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8E" w:rsidRPr="00B14AA2" w:rsidRDefault="00AD4D8E" w:rsidP="00BE084E">
      <w:pPr>
        <w:spacing w:line="240" w:lineRule="auto"/>
        <w:ind w:left="0"/>
        <w:jc w:val="center"/>
        <w:rPr>
          <w:b/>
          <w:sz w:val="36"/>
          <w:szCs w:val="36"/>
        </w:rPr>
      </w:pPr>
      <w:r w:rsidRPr="00B14AA2">
        <w:rPr>
          <w:b/>
          <w:sz w:val="36"/>
          <w:szCs w:val="36"/>
        </w:rPr>
        <w:t>UNIVERZITA PALACKÉHO V OLOMOUCI</w:t>
      </w:r>
    </w:p>
    <w:p w:rsidR="00AD4D8E" w:rsidRDefault="00AD4D8E" w:rsidP="00BE084E">
      <w:pPr>
        <w:spacing w:line="240" w:lineRule="auto"/>
        <w:ind w:left="0"/>
        <w:jc w:val="center"/>
        <w:rPr>
          <w:b/>
          <w:sz w:val="32"/>
          <w:szCs w:val="32"/>
        </w:rPr>
      </w:pPr>
      <w:r w:rsidRPr="00B14AA2">
        <w:rPr>
          <w:b/>
          <w:sz w:val="32"/>
          <w:szCs w:val="32"/>
        </w:rPr>
        <w:t>CYRILOMETODĚJSKÁ TEOLOGICKÁ FAKULTA</w:t>
      </w:r>
    </w:p>
    <w:p w:rsidR="00B14AA2" w:rsidRPr="00B14AA2" w:rsidRDefault="00B14AA2" w:rsidP="00B14AA2">
      <w:pPr>
        <w:ind w:left="851"/>
        <w:jc w:val="center"/>
        <w:rPr>
          <w:b/>
          <w:sz w:val="28"/>
          <w:szCs w:val="28"/>
        </w:rPr>
      </w:pPr>
    </w:p>
    <w:p w:rsidR="00AD4D8E" w:rsidRPr="00B14AA2" w:rsidRDefault="00AD4D8E" w:rsidP="00B14AA2">
      <w:pPr>
        <w:ind w:left="2268" w:firstLine="567"/>
        <w:rPr>
          <w:sz w:val="28"/>
          <w:szCs w:val="28"/>
        </w:rPr>
      </w:pPr>
      <w:r w:rsidRPr="00B14AA2">
        <w:rPr>
          <w:sz w:val="28"/>
          <w:szCs w:val="28"/>
        </w:rPr>
        <w:t>Katedra křesťanské výchovy</w:t>
      </w:r>
    </w:p>
    <w:p w:rsidR="00C86171" w:rsidRPr="00AD4D8E" w:rsidRDefault="0096797A" w:rsidP="00B14AA2">
      <w:r>
        <w:rPr>
          <w:noProof/>
          <w:sz w:val="28"/>
          <w:szCs w:val="28"/>
          <w:lang w:eastAsia="cs-CZ"/>
        </w:rPr>
        <w:drawing>
          <wp:anchor distT="0" distB="0" distL="114300" distR="114300" simplePos="0" relativeHeight="251657216" behindDoc="0" locked="0" layoutInCell="1" allowOverlap="1">
            <wp:simplePos x="0" y="0"/>
            <wp:positionH relativeFrom="margin">
              <wp:posOffset>2244090</wp:posOffset>
            </wp:positionH>
            <wp:positionV relativeFrom="margin">
              <wp:posOffset>2515235</wp:posOffset>
            </wp:positionV>
            <wp:extent cx="1230630" cy="1234440"/>
            <wp:effectExtent l="19050" t="0" r="7620" b="0"/>
            <wp:wrapSquare wrapText="bothSides"/>
            <wp:docPr id="3" name="Obrázek 0"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unnamed.jpg"/>
                    <pic:cNvPicPr>
                      <a:picLocks noChangeAspect="1" noChangeArrowheads="1"/>
                    </pic:cNvPicPr>
                  </pic:nvPicPr>
                  <pic:blipFill>
                    <a:blip r:embed="rId7"/>
                    <a:srcRect/>
                    <a:stretch>
                      <a:fillRect/>
                    </a:stretch>
                  </pic:blipFill>
                  <pic:spPr bwMode="auto">
                    <a:xfrm>
                      <a:off x="0" y="0"/>
                      <a:ext cx="1230630" cy="1234440"/>
                    </a:xfrm>
                    <a:prstGeom prst="rect">
                      <a:avLst/>
                    </a:prstGeom>
                    <a:noFill/>
                    <a:ln w="9525">
                      <a:noFill/>
                      <a:miter lim="800000"/>
                      <a:headEnd/>
                      <a:tailEnd/>
                    </a:ln>
                  </pic:spPr>
                </pic:pic>
              </a:graphicData>
            </a:graphic>
          </wp:anchor>
        </w:drawing>
      </w:r>
    </w:p>
    <w:p w:rsidR="00AD4D8E" w:rsidRDefault="00AD4D8E" w:rsidP="00B14AA2"/>
    <w:p w:rsidR="00AD4D8E" w:rsidRDefault="00AD4D8E" w:rsidP="00B14AA2"/>
    <w:p w:rsidR="00B14AA2" w:rsidRPr="00B14AA2" w:rsidRDefault="00B14AA2" w:rsidP="00B14AA2">
      <w:pPr>
        <w:ind w:left="0"/>
        <w:rPr>
          <w:sz w:val="32"/>
          <w:szCs w:val="32"/>
        </w:rPr>
      </w:pPr>
    </w:p>
    <w:p w:rsidR="00AD4D8E" w:rsidRPr="00B14AA2" w:rsidRDefault="00AD4D8E" w:rsidP="00B14AA2">
      <w:pPr>
        <w:ind w:left="0"/>
        <w:jc w:val="center"/>
        <w:rPr>
          <w:sz w:val="32"/>
          <w:szCs w:val="32"/>
        </w:rPr>
      </w:pPr>
      <w:r w:rsidRPr="00B14AA2">
        <w:rPr>
          <w:sz w:val="32"/>
          <w:szCs w:val="32"/>
        </w:rPr>
        <w:t>ROLE SOCIÁLNÍHO PRACOVNÍKA V OBLASTI SOCIÁLNĚ PRÁVNÍ OCHRANY DĚTÍ</w:t>
      </w:r>
    </w:p>
    <w:p w:rsidR="00F73A38" w:rsidRPr="00B14AA2" w:rsidRDefault="00F73A38" w:rsidP="00B14AA2">
      <w:pPr>
        <w:ind w:left="2835" w:firstLine="567"/>
        <w:rPr>
          <w:b/>
          <w:sz w:val="28"/>
          <w:szCs w:val="28"/>
        </w:rPr>
      </w:pPr>
      <w:r w:rsidRPr="00B14AA2">
        <w:rPr>
          <w:b/>
          <w:sz w:val="28"/>
          <w:szCs w:val="28"/>
        </w:rPr>
        <w:t>Diplomová práce</w:t>
      </w:r>
    </w:p>
    <w:p w:rsidR="00FF004D" w:rsidRPr="00F73A38" w:rsidRDefault="00FF004D" w:rsidP="00B14AA2">
      <w:pPr>
        <w:ind w:left="0"/>
        <w:jc w:val="center"/>
      </w:pPr>
    </w:p>
    <w:p w:rsidR="00F73A38" w:rsidRPr="00B14AA2" w:rsidRDefault="00F73A38" w:rsidP="00443D0F">
      <w:pPr>
        <w:pStyle w:val="Bezmezer"/>
        <w:ind w:left="2946" w:firstLine="114"/>
      </w:pPr>
      <w:r w:rsidRPr="00B14AA2">
        <w:t>Autor: Bc. Kristina Kopiecová</w:t>
      </w:r>
    </w:p>
    <w:p w:rsidR="00F73A38" w:rsidRDefault="00F73A38" w:rsidP="00443D0F">
      <w:pPr>
        <w:pStyle w:val="Bezmezer"/>
        <w:ind w:left="2493" w:firstLine="567"/>
      </w:pPr>
      <w:r w:rsidRPr="00B14AA2">
        <w:t>Vedoucí práce: Mgr. Lucie Šallé</w:t>
      </w:r>
    </w:p>
    <w:p w:rsidR="00FF004D" w:rsidRDefault="00FF004D" w:rsidP="00443D0F">
      <w:pPr>
        <w:pStyle w:val="Bezmezer"/>
        <w:ind w:left="2493" w:firstLine="567"/>
      </w:pPr>
    </w:p>
    <w:p w:rsidR="00FF004D" w:rsidRDefault="00FF004D" w:rsidP="00443D0F">
      <w:pPr>
        <w:pStyle w:val="Bezmezer"/>
        <w:ind w:left="2493" w:firstLine="567"/>
      </w:pPr>
    </w:p>
    <w:p w:rsidR="00FF004D" w:rsidRPr="00B14AA2" w:rsidRDefault="00FF004D" w:rsidP="00443D0F">
      <w:pPr>
        <w:pStyle w:val="Bezmezer"/>
        <w:ind w:left="2493" w:firstLine="567"/>
      </w:pPr>
    </w:p>
    <w:p w:rsidR="00C86171" w:rsidRDefault="00C86171" w:rsidP="00B14AA2">
      <w:pPr>
        <w:ind w:left="0"/>
      </w:pPr>
      <w:r w:rsidRPr="00FF7AB3">
        <w:t>Olomouc 2024</w:t>
      </w:r>
    </w:p>
    <w:p w:rsidR="00F73A38" w:rsidRDefault="00F73A38" w:rsidP="00B14AA2"/>
    <w:p w:rsidR="00F73A38" w:rsidRDefault="00F73A38" w:rsidP="00B14AA2"/>
    <w:p w:rsidR="00F73A38" w:rsidRDefault="00F73A38" w:rsidP="00B14AA2"/>
    <w:p w:rsidR="00F73A38" w:rsidRDefault="00F73A38" w:rsidP="00B14AA2"/>
    <w:p w:rsidR="00F73A38" w:rsidRDefault="00F73A38" w:rsidP="00B14AA2"/>
    <w:p w:rsidR="00F73A38" w:rsidRDefault="00F73A38" w:rsidP="00B14AA2"/>
    <w:p w:rsidR="00F73A38" w:rsidRDefault="00F73A38" w:rsidP="00B14AA2"/>
    <w:p w:rsidR="00F73A38" w:rsidRDefault="00F73A38" w:rsidP="00B14AA2"/>
    <w:p w:rsidR="002C237A" w:rsidRDefault="002C237A" w:rsidP="00B14AA2"/>
    <w:p w:rsidR="002C237A" w:rsidRDefault="002C237A" w:rsidP="005304B7">
      <w:pPr>
        <w:ind w:left="0"/>
      </w:pPr>
    </w:p>
    <w:p w:rsidR="00F73A38" w:rsidRPr="002C237A" w:rsidRDefault="00F73A38" w:rsidP="00B14AA2">
      <w:pPr>
        <w:ind w:left="0"/>
        <w:rPr>
          <w:b/>
        </w:rPr>
      </w:pPr>
      <w:r w:rsidRPr="002C237A">
        <w:rPr>
          <w:b/>
        </w:rPr>
        <w:t>PROHLÁŠENÍ</w:t>
      </w:r>
    </w:p>
    <w:p w:rsidR="00F73A38" w:rsidRPr="00A37E28" w:rsidRDefault="00F73A38" w:rsidP="00B14AA2">
      <w:pPr>
        <w:ind w:left="0"/>
      </w:pPr>
      <w:r w:rsidRPr="00A37E28">
        <w:t>Pro</w:t>
      </w:r>
      <w:r>
        <w:t>hlašuji, že jsem diplomovou</w:t>
      </w:r>
      <w:r w:rsidRPr="00A37E28">
        <w:t xml:space="preserve"> práci na téma „</w:t>
      </w:r>
      <w:r w:rsidRPr="00F73A38">
        <w:rPr>
          <w:i/>
        </w:rPr>
        <w:t>Role sociálního pracovníka v oblasti sociálně právní ochrany dětí</w:t>
      </w:r>
      <w:r w:rsidRPr="00A37E28">
        <w:t>“ vypracovala samostatně s použitím pramenů a literatury uvedených v seznamu citované literatury.</w:t>
      </w:r>
    </w:p>
    <w:p w:rsidR="00F73A38" w:rsidRPr="00A37E28" w:rsidRDefault="00424315" w:rsidP="002C237A">
      <w:pPr>
        <w:ind w:left="0"/>
      </w:pPr>
      <w:r>
        <w:t>V Olomouci dne 20</w:t>
      </w:r>
      <w:r w:rsidR="00F73A38">
        <w:t>.</w:t>
      </w:r>
      <w:r>
        <w:t xml:space="preserve"> března</w:t>
      </w:r>
      <w:r w:rsidR="00F73A38">
        <w:t xml:space="preserve"> 2024</w:t>
      </w:r>
    </w:p>
    <w:p w:rsidR="002C237A" w:rsidRDefault="00F73A38" w:rsidP="002C237A">
      <w:r w:rsidRPr="00A37E28">
        <w:t xml:space="preserve">                                 </w:t>
      </w:r>
      <w:r w:rsidR="002C237A">
        <w:t xml:space="preserve">                               …………………………………</w:t>
      </w:r>
      <w:r w:rsidRPr="00A37E28">
        <w:t xml:space="preserve">                                                                     </w:t>
      </w:r>
      <w:r>
        <w:t xml:space="preserve">      </w:t>
      </w:r>
      <w:r w:rsidR="002C237A">
        <w:t xml:space="preserve">     </w:t>
      </w:r>
      <w:r>
        <w:t xml:space="preserve"> </w:t>
      </w:r>
      <w:r w:rsidR="002C237A">
        <w:t xml:space="preserve">                                                                                                                                                                             </w:t>
      </w:r>
    </w:p>
    <w:p w:rsidR="00F73A38" w:rsidRPr="002C237A" w:rsidRDefault="002C237A" w:rsidP="002C237A">
      <w:r>
        <w:t xml:space="preserve">                                                                     </w:t>
      </w:r>
      <w:r w:rsidR="00390B32">
        <w:t>Bc. Kristina Kopiecová</w:t>
      </w:r>
    </w:p>
    <w:p w:rsidR="00F73A38" w:rsidRDefault="00F73A38" w:rsidP="00B14AA2"/>
    <w:p w:rsidR="00F73A38" w:rsidRDefault="00F73A38" w:rsidP="00B14AA2"/>
    <w:p w:rsidR="00F73A38" w:rsidRDefault="00F73A38" w:rsidP="00B14AA2"/>
    <w:p w:rsidR="00F73A38" w:rsidRDefault="00F73A38" w:rsidP="00B14AA2"/>
    <w:p w:rsidR="00B14AA2" w:rsidRDefault="00B14AA2" w:rsidP="00B14AA2">
      <w:pPr>
        <w:ind w:left="0"/>
      </w:pPr>
    </w:p>
    <w:p w:rsidR="00B14AA2" w:rsidRDefault="00B14AA2" w:rsidP="00B14AA2">
      <w:pPr>
        <w:ind w:left="0"/>
      </w:pPr>
    </w:p>
    <w:p w:rsidR="00B14AA2" w:rsidRDefault="00B14AA2" w:rsidP="00B14AA2">
      <w:pPr>
        <w:ind w:left="0"/>
      </w:pPr>
    </w:p>
    <w:p w:rsidR="002C237A" w:rsidRDefault="002C237A" w:rsidP="00B14AA2">
      <w:pPr>
        <w:ind w:left="0"/>
      </w:pPr>
    </w:p>
    <w:p w:rsidR="002C237A" w:rsidRDefault="002C237A" w:rsidP="00B14AA2">
      <w:pPr>
        <w:ind w:left="0"/>
      </w:pPr>
    </w:p>
    <w:p w:rsidR="002C237A" w:rsidRDefault="002C237A" w:rsidP="00B14AA2">
      <w:pPr>
        <w:ind w:left="0"/>
      </w:pPr>
    </w:p>
    <w:p w:rsidR="002C237A" w:rsidRDefault="002C237A" w:rsidP="00B14AA2">
      <w:pPr>
        <w:ind w:left="0"/>
      </w:pPr>
    </w:p>
    <w:p w:rsidR="00390B32" w:rsidRPr="002C237A" w:rsidRDefault="005211E3" w:rsidP="00B14AA2">
      <w:pPr>
        <w:ind w:left="0"/>
        <w:rPr>
          <w:b/>
        </w:rPr>
      </w:pPr>
      <w:r w:rsidRPr="002C237A">
        <w:rPr>
          <w:b/>
        </w:rPr>
        <w:t>PODĚKOVÁNÍ</w:t>
      </w:r>
    </w:p>
    <w:p w:rsidR="00390B32" w:rsidRDefault="00390B32" w:rsidP="002C237A">
      <w:pPr>
        <w:pStyle w:val="Zkladntext"/>
        <w:ind w:left="0"/>
      </w:pPr>
      <w:r>
        <w:t>Touto cestu bych chtěla poděkovat vedoucí diplomové práce Mgr. Lucii Šallé za odborné vedení, vstřícný přístup, poskytování cenných rad a za trpělivost, kterou mi po celou dobu věnovala v průběhu zpracovávání mé diplomové práce.</w:t>
      </w:r>
    </w:p>
    <w:p w:rsidR="001E110F" w:rsidRDefault="001E110F" w:rsidP="002C237A">
      <w:pPr>
        <w:ind w:left="0"/>
      </w:pPr>
    </w:p>
    <w:p w:rsidR="005211E3" w:rsidRDefault="005211E3" w:rsidP="00B14AA2"/>
    <w:p w:rsidR="00FF004D" w:rsidRDefault="00FF004D" w:rsidP="00B14AA2"/>
    <w:p w:rsidR="001F600B" w:rsidRPr="00FF004D" w:rsidRDefault="001F600B" w:rsidP="001F600B">
      <w:pPr>
        <w:pStyle w:val="Nadpis1"/>
        <w:ind w:left="0"/>
        <w:rPr>
          <w:rFonts w:asciiTheme="majorHAnsi" w:hAnsiTheme="majorHAnsi"/>
        </w:rPr>
      </w:pPr>
      <w:bookmarkStart w:id="0" w:name="_Toc161432635"/>
      <w:bookmarkStart w:id="1" w:name="_Toc161432935"/>
      <w:r w:rsidRPr="00FF004D">
        <w:rPr>
          <w:rFonts w:asciiTheme="majorHAnsi" w:hAnsiTheme="majorHAnsi"/>
        </w:rPr>
        <w:lastRenderedPageBreak/>
        <w:t>Anotace</w:t>
      </w:r>
      <w:bookmarkEnd w:id="0"/>
      <w:bookmarkEnd w:id="1"/>
    </w:p>
    <w:p w:rsidR="001F600B" w:rsidRDefault="001F600B" w:rsidP="001F600B">
      <w:pPr>
        <w:ind w:left="0"/>
      </w:pPr>
      <w:r>
        <w:t xml:space="preserve">Diplomová práce je zaměřena na roli sociálního pracovníka v oblasti sociálně právní ochrany dětí. </w:t>
      </w:r>
      <w:r>
        <w:tab/>
        <w:t xml:space="preserve">Hlavním cílem práce je </w:t>
      </w:r>
      <w:r w:rsidR="00DB0231">
        <w:t>zjistit</w:t>
      </w:r>
      <w:r>
        <w:t xml:space="preserve"> a zmapovat</w:t>
      </w:r>
      <w:r w:rsidR="00BA5CFC">
        <w:t>,</w:t>
      </w:r>
      <w:r>
        <w:t xml:space="preserve"> jak sociální pracovníci vnímají a prožívají </w:t>
      </w:r>
      <w:r w:rsidR="00DB0231">
        <w:t>svojí</w:t>
      </w:r>
      <w:r>
        <w:t xml:space="preserve"> profesní roli. Práce představuje profesi sociálního pracovníka a je rozdělena do dvou částí a to na část teoretickou a praktickou. První část obsahuje základní pojmy sociální p</w:t>
      </w:r>
      <w:r w:rsidR="001D770B">
        <w:t>ráce a</w:t>
      </w:r>
      <w:r w:rsidR="00AE62F6">
        <w:t xml:space="preserve"> </w:t>
      </w:r>
      <w:r>
        <w:t>definici sociálního pracovníka půso</w:t>
      </w:r>
      <w:r w:rsidR="00424315">
        <w:t xml:space="preserve">bícího v sociálně právní </w:t>
      </w:r>
      <w:r w:rsidR="00DB0231">
        <w:t>ochraně</w:t>
      </w:r>
      <w:r>
        <w:t xml:space="preserve"> dětí. D</w:t>
      </w:r>
      <w:r w:rsidR="001D770B">
        <w:t>ruhá kapitola teoretické části se zabývá psychickými procesy člověka – vnímání, pro</w:t>
      </w:r>
      <w:r w:rsidR="00D0031C">
        <w:t>žívání, myšlení, emoce, motivac</w:t>
      </w:r>
      <w:r w:rsidR="00DB0231">
        <w:t>i</w:t>
      </w:r>
      <w:r w:rsidR="00D0031C">
        <w:t xml:space="preserve"> a také definuje pojem stres a syndrom vyhoření. Třetí kapitola je věnována rodině a její problematice.</w:t>
      </w:r>
      <w:r>
        <w:t xml:space="preserve"> Čtvrtá část se zabývá sociálně právní ochranou dětí, vymezuje a popisuje příslušné orgány sociálně právní ochrany dětí a další zařízení poskytující sociálně právní ochranu dět</w:t>
      </w:r>
      <w:r w:rsidR="00D0031C">
        <w:t xml:space="preserve">em, zabývá se případovou konferencí, agendou sociálně právní ochrany dětí, spisovou dokumentací a základními kompetencemi sociálního pracovníka. </w:t>
      </w:r>
      <w:r>
        <w:t>V závěru teoretické části jsou uvedeny druhy náhradní péče, kdy pátá kapitola popisuje náhradní rodinnou péči a šestá kapitola ústavní výchovu. Sedmá kapitola zahajuje praktickou část, která je realizována za pomo</w:t>
      </w:r>
      <w:r w:rsidR="00DB0231">
        <w:t>ci</w:t>
      </w:r>
      <w:r>
        <w:t xml:space="preserve"> kvalitativního výzkumu formou rozhovoru (interwiev) s cílem zmapovat celkové vnímaní a prožívání sociálních pracovníků při výkonu své profese. Praktická část obsahuje výzkumnou strategi</w:t>
      </w:r>
      <w:r w:rsidR="00DB0231">
        <w:t>i</w:t>
      </w:r>
      <w:r>
        <w:t>, vhodný výběr výzkumného vzorku, metodu sběru dat a její následnou analýzu spolu s interpretační část</w:t>
      </w:r>
      <w:r w:rsidR="00DB0231">
        <w:t>í</w:t>
      </w:r>
      <w:r>
        <w:t xml:space="preserve"> získaných dat a s vyhodnocením celkového výzkumu. </w:t>
      </w:r>
    </w:p>
    <w:p w:rsidR="006E49D8" w:rsidRPr="0021318C" w:rsidRDefault="006E49D8" w:rsidP="001F600B">
      <w:pPr>
        <w:ind w:left="0"/>
      </w:pPr>
    </w:p>
    <w:p w:rsidR="001F600B" w:rsidRPr="00AA4DFA" w:rsidRDefault="001F600B" w:rsidP="001F600B">
      <w:pPr>
        <w:ind w:left="0"/>
        <w:rPr>
          <w:rStyle w:val="Nzevknihy"/>
          <w:rFonts w:asciiTheme="majorHAnsi" w:hAnsiTheme="majorHAnsi"/>
          <w:i w:val="0"/>
          <w:sz w:val="32"/>
          <w:szCs w:val="32"/>
        </w:rPr>
      </w:pPr>
      <w:r w:rsidRPr="00AA4DFA">
        <w:rPr>
          <w:rStyle w:val="Nzevknihy"/>
          <w:rFonts w:asciiTheme="majorHAnsi" w:hAnsiTheme="majorHAnsi"/>
          <w:i w:val="0"/>
          <w:sz w:val="32"/>
          <w:szCs w:val="32"/>
        </w:rPr>
        <w:t>Klíčová slova</w:t>
      </w:r>
    </w:p>
    <w:p w:rsidR="001F600B" w:rsidRDefault="001F600B" w:rsidP="001F600B">
      <w:pPr>
        <w:ind w:left="0"/>
        <w:rPr>
          <w:rStyle w:val="Nzevknihy"/>
          <w:b w:val="0"/>
          <w:i w:val="0"/>
          <w:iCs w:val="0"/>
        </w:rPr>
      </w:pPr>
      <w:r>
        <w:rPr>
          <w:rStyle w:val="Nzevknihy"/>
          <w:b w:val="0"/>
          <w:i w:val="0"/>
          <w:iCs w:val="0"/>
        </w:rPr>
        <w:t>Sociální práce, sociální pracovník, sociálně právní ochrana dětí, rodina, rodičovská odpovědnost, náhradní rodinná péče, ústavní výchova, vnímaní, prožívání, city, emoce.</w:t>
      </w:r>
    </w:p>
    <w:p w:rsidR="001F600B" w:rsidRDefault="001F600B" w:rsidP="001F600B">
      <w:pPr>
        <w:ind w:left="0"/>
        <w:rPr>
          <w:rStyle w:val="Nzevknihy"/>
          <w:b w:val="0"/>
          <w:i w:val="0"/>
          <w:iCs w:val="0"/>
        </w:rPr>
      </w:pPr>
    </w:p>
    <w:p w:rsidR="00D401C5" w:rsidRDefault="00D401C5" w:rsidP="001F600B">
      <w:pPr>
        <w:ind w:left="0"/>
        <w:rPr>
          <w:rStyle w:val="Nzevknihy"/>
          <w:sz w:val="28"/>
          <w:lang w:val="en-US"/>
        </w:rPr>
      </w:pPr>
    </w:p>
    <w:p w:rsidR="00D401C5" w:rsidRPr="00AA4DFA" w:rsidRDefault="00D401C5" w:rsidP="001F600B">
      <w:pPr>
        <w:ind w:left="0"/>
        <w:rPr>
          <w:rStyle w:val="Nzevknihy"/>
          <w:rFonts w:asciiTheme="majorHAnsi" w:hAnsiTheme="majorHAnsi"/>
          <w:i w:val="0"/>
          <w:sz w:val="32"/>
          <w:szCs w:val="32"/>
          <w:lang w:val="en-US"/>
        </w:rPr>
      </w:pPr>
      <w:r w:rsidRPr="00AA4DFA">
        <w:rPr>
          <w:rStyle w:val="Nzevknihy"/>
          <w:rFonts w:asciiTheme="majorHAnsi" w:hAnsiTheme="majorHAnsi"/>
          <w:i w:val="0"/>
          <w:sz w:val="32"/>
          <w:szCs w:val="32"/>
          <w:lang w:val="en-US"/>
        </w:rPr>
        <w:lastRenderedPageBreak/>
        <w:t>Anotation</w:t>
      </w:r>
    </w:p>
    <w:p w:rsidR="001F600B" w:rsidRDefault="001F600B" w:rsidP="001F600B">
      <w:pPr>
        <w:ind w:left="0"/>
        <w:rPr>
          <w:rStyle w:val="Nzevknihy"/>
          <w:b w:val="0"/>
          <w:i w:val="0"/>
          <w:iCs w:val="0"/>
          <w:lang w:val="en-US"/>
        </w:rPr>
      </w:pPr>
      <w:r>
        <w:rPr>
          <w:rStyle w:val="Nzevknihy"/>
          <w:b w:val="0"/>
          <w:i w:val="0"/>
          <w:iCs w:val="0"/>
          <w:lang w:val="en-US"/>
        </w:rPr>
        <w:t>The thesis focuses on the role of social worker in the field of social legal protection of children.</w:t>
      </w:r>
    </w:p>
    <w:p w:rsidR="00E7335F" w:rsidRDefault="00E7335F" w:rsidP="001F600B">
      <w:pPr>
        <w:ind w:left="0"/>
        <w:rPr>
          <w:rStyle w:val="Nzevknihy"/>
          <w:b w:val="0"/>
          <w:i w:val="0"/>
          <w:iCs w:val="0"/>
          <w:lang w:val="en-US"/>
        </w:rPr>
      </w:pPr>
      <w:r w:rsidRPr="00E7335F">
        <w:rPr>
          <w:rStyle w:val="Nzevknihy"/>
          <w:b w:val="0"/>
          <w:i w:val="0"/>
          <w:iCs w:val="0"/>
          <w:lang w:val="en-US"/>
        </w:rPr>
        <w:t>The main objective of the thesis is to find out and map how social workers perceive and experience their professional role. The thesis represents the profession of social worker and is divided into two parts, theoretical and practical. The first part contains the basic concepts of social work and the definition of a social worker operating in the social legal protection of children. The second chapter of the theoretical part deals with the psychological processes of a person – perception, experience, thinking, emotions, motivation and also defines the concept of stress and burnout syndrome. The third chapter is devoted to the family and its problems. The fourth part deals with the social legal protection of children, defines and describes the relevant bodies of social legal protection of children and other institutions providing social legal protection to children, deals with the case conference, the agenda of social legal protection of children, the file documentation and the basic competences of the social worker. At the end of the theoretical part are presented types of substitute care, where the fifth chapter describes the substitute family care and the sixth chapter describes institutional education. The seventh chapter begins the practical part, which is realized using qualitative research in the form of interview (interview) with the aim to map the overall perception and experience of social workers in the performance of their profession. The practical part contains the research strategy, the appropriate selection of the research sample, the method of data collection and its subsequent analysis together with the interpretation part of the obtained data and the evaluation of the overall research.</w:t>
      </w:r>
    </w:p>
    <w:p w:rsidR="001F600B" w:rsidRPr="00AA4DFA" w:rsidRDefault="001F600B" w:rsidP="001F600B">
      <w:pPr>
        <w:ind w:left="0"/>
        <w:rPr>
          <w:rStyle w:val="Nzevknihy"/>
          <w:i w:val="0"/>
          <w:iCs w:val="0"/>
          <w:sz w:val="32"/>
          <w:szCs w:val="32"/>
          <w:lang w:val="en-US"/>
        </w:rPr>
      </w:pPr>
      <w:r w:rsidRPr="00AA4DFA">
        <w:rPr>
          <w:rStyle w:val="Nzevknihy"/>
          <w:i w:val="0"/>
          <w:iCs w:val="0"/>
          <w:sz w:val="32"/>
          <w:szCs w:val="32"/>
          <w:lang w:val="en-US"/>
        </w:rPr>
        <w:t xml:space="preserve">Keywords </w:t>
      </w:r>
    </w:p>
    <w:p w:rsidR="001F600B" w:rsidRPr="00A10CA1" w:rsidRDefault="001F600B" w:rsidP="001F600B">
      <w:pPr>
        <w:ind w:left="0"/>
        <w:rPr>
          <w:bCs/>
          <w:spacing w:val="5"/>
          <w:lang w:val="en-US"/>
        </w:rPr>
      </w:pPr>
      <w:r>
        <w:rPr>
          <w:rStyle w:val="Nzevknihy"/>
          <w:b w:val="0"/>
          <w:i w:val="0"/>
          <w:iCs w:val="0"/>
          <w:lang w:val="en-US"/>
        </w:rPr>
        <w:t xml:space="preserve">Social work, social worker, social legal protection of children, family, parental responsibility, substitute family care, institutional education, perception, experience feelings, emotions. </w:t>
      </w:r>
    </w:p>
    <w:p w:rsidR="00897773" w:rsidRPr="00AA4DFA" w:rsidRDefault="001F600B" w:rsidP="00AC2E1F">
      <w:pPr>
        <w:ind w:left="0"/>
        <w:rPr>
          <w:rFonts w:asciiTheme="majorHAnsi" w:hAnsiTheme="majorHAnsi"/>
          <w:b/>
          <w:sz w:val="32"/>
          <w:szCs w:val="32"/>
        </w:rPr>
      </w:pPr>
      <w:r w:rsidRPr="00AA4DFA">
        <w:rPr>
          <w:rFonts w:asciiTheme="majorHAnsi" w:hAnsiTheme="majorHAnsi"/>
          <w:b/>
          <w:sz w:val="32"/>
          <w:szCs w:val="32"/>
        </w:rPr>
        <w:lastRenderedPageBreak/>
        <w:t>OBSA</w:t>
      </w:r>
      <w:r w:rsidR="00AC2E1F" w:rsidRPr="00AA4DFA">
        <w:rPr>
          <w:rFonts w:asciiTheme="majorHAnsi" w:hAnsiTheme="majorHAnsi"/>
          <w:b/>
          <w:sz w:val="32"/>
          <w:szCs w:val="32"/>
        </w:rPr>
        <w:t>H</w:t>
      </w:r>
      <w:r w:rsidR="007C10A2" w:rsidRPr="00AA4DFA">
        <w:rPr>
          <w:rFonts w:asciiTheme="majorHAnsi" w:hAnsiTheme="majorHAnsi"/>
        </w:rPr>
        <w:fldChar w:fldCharType="begin"/>
      </w:r>
      <w:r w:rsidR="00BC3B42" w:rsidRPr="00AA4DFA">
        <w:rPr>
          <w:rFonts w:asciiTheme="majorHAnsi" w:hAnsiTheme="majorHAnsi"/>
        </w:rPr>
        <w:instrText xml:space="preserve"> TOC \o "1-3" \h \z \u </w:instrText>
      </w:r>
      <w:r w:rsidR="007C10A2" w:rsidRPr="00AA4DFA">
        <w:rPr>
          <w:rFonts w:asciiTheme="majorHAnsi" w:hAnsiTheme="majorHAnsi"/>
        </w:rPr>
        <w:fldChar w:fldCharType="separate"/>
      </w:r>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36" w:history="1">
        <w:r w:rsidR="00897773" w:rsidRPr="00AA4DFA">
          <w:rPr>
            <w:rStyle w:val="Hypertextovodkaz"/>
            <w:rFonts w:asciiTheme="majorHAnsi" w:hAnsiTheme="majorHAnsi"/>
          </w:rPr>
          <w:t>ÚVOD</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_Toc161432936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9</w:t>
        </w:r>
        <w:r w:rsidRPr="00AA4DFA">
          <w:rPr>
            <w:rFonts w:asciiTheme="majorHAnsi" w:hAnsiTheme="majorHAnsi"/>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37" w:history="1">
        <w:r w:rsidR="00897773" w:rsidRPr="00AA4DFA">
          <w:rPr>
            <w:rStyle w:val="Hypertextovodkaz"/>
            <w:rFonts w:asciiTheme="majorHAnsi" w:hAnsiTheme="majorHAnsi"/>
          </w:rPr>
          <w:t>I</w:t>
        </w:r>
        <w:r w:rsidR="00897773" w:rsidRPr="00AA4DFA">
          <w:rPr>
            <w:rFonts w:asciiTheme="majorHAnsi" w:eastAsia="Times New Roman" w:hAnsiTheme="majorHAnsi"/>
            <w:color w:val="auto"/>
            <w:sz w:val="22"/>
            <w:szCs w:val="22"/>
            <w:lang w:eastAsia="cs-CZ"/>
          </w:rPr>
          <w:tab/>
        </w:r>
        <w:r w:rsidR="00897773" w:rsidRPr="00AA4DFA">
          <w:rPr>
            <w:rStyle w:val="Hypertextovodkaz"/>
            <w:rFonts w:asciiTheme="majorHAnsi" w:hAnsiTheme="majorHAnsi"/>
          </w:rPr>
          <w:t>TEORETICKÁ ČÁST</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_Toc161432937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10</w:t>
        </w:r>
        <w:r w:rsidRPr="00AA4DFA">
          <w:rPr>
            <w:rFonts w:asciiTheme="majorHAnsi" w:hAnsiTheme="majorHAnsi"/>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38" w:history="1">
        <w:r w:rsidR="00897773" w:rsidRPr="00AA4DFA">
          <w:rPr>
            <w:rStyle w:val="Hypertextovodkaz"/>
            <w:rFonts w:asciiTheme="majorHAnsi" w:hAnsiTheme="majorHAnsi"/>
          </w:rPr>
          <w:t>1</w:t>
        </w:r>
        <w:r w:rsidR="00897773" w:rsidRPr="00AA4DFA">
          <w:rPr>
            <w:rFonts w:asciiTheme="majorHAnsi" w:eastAsia="Times New Roman" w:hAnsiTheme="majorHAnsi"/>
            <w:color w:val="auto"/>
            <w:sz w:val="22"/>
            <w:szCs w:val="22"/>
            <w:lang w:eastAsia="cs-CZ"/>
          </w:rPr>
          <w:tab/>
        </w:r>
        <w:r w:rsidR="00897773" w:rsidRPr="00AA4DFA">
          <w:rPr>
            <w:rStyle w:val="Hypertextovodkaz"/>
            <w:rFonts w:asciiTheme="majorHAnsi" w:hAnsiTheme="majorHAnsi"/>
          </w:rPr>
          <w:t>VYMEZENÉ POJMY</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_Toc161432938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11</w:t>
        </w:r>
        <w:r w:rsidRPr="00AA4DFA">
          <w:rPr>
            <w:rFonts w:asciiTheme="majorHAnsi" w:hAnsiTheme="majorHAnsi"/>
            <w:webHidden/>
          </w:rPr>
          <w:fldChar w:fldCharType="end"/>
        </w:r>
      </w:hyperlink>
    </w:p>
    <w:p w:rsidR="00897773" w:rsidRPr="00AA4DFA" w:rsidRDefault="007C10A2" w:rsidP="00897773">
      <w:pPr>
        <w:pStyle w:val="Obsah2"/>
        <w:tabs>
          <w:tab w:val="left" w:pos="880"/>
          <w:tab w:val="right" w:leader="dot" w:pos="9060"/>
        </w:tabs>
        <w:spacing w:after="0"/>
        <w:rPr>
          <w:rFonts w:asciiTheme="majorHAnsi" w:eastAsia="Times New Roman" w:hAnsiTheme="majorHAnsi"/>
          <w:noProof/>
          <w:sz w:val="22"/>
          <w:szCs w:val="22"/>
          <w:lang w:eastAsia="cs-CZ"/>
        </w:rPr>
      </w:pPr>
      <w:hyperlink w:anchor="_Toc161432939" w:history="1">
        <w:r w:rsidR="00897773" w:rsidRPr="00AA4DFA">
          <w:rPr>
            <w:rStyle w:val="Hypertextovodkaz"/>
            <w:rFonts w:asciiTheme="majorHAnsi" w:hAnsiTheme="majorHAnsi"/>
            <w:noProof/>
          </w:rPr>
          <w:t>1.1</w:t>
        </w:r>
        <w:r w:rsidR="00897773" w:rsidRPr="00AA4DFA">
          <w:rPr>
            <w:rFonts w:asciiTheme="majorHAnsi" w:eastAsia="Times New Roman" w:hAnsiTheme="majorHAnsi"/>
            <w:noProof/>
            <w:sz w:val="22"/>
            <w:szCs w:val="22"/>
            <w:lang w:eastAsia="cs-CZ"/>
          </w:rPr>
          <w:tab/>
        </w:r>
        <w:r w:rsidR="00897773" w:rsidRPr="00AA4DFA">
          <w:rPr>
            <w:rStyle w:val="Hypertextovodkaz"/>
            <w:rFonts w:asciiTheme="majorHAnsi" w:hAnsiTheme="majorHAnsi"/>
            <w:noProof/>
          </w:rPr>
          <w:t>Sociální práce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_Toc161432939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11</w:t>
        </w:r>
        <w:r w:rsidRPr="00AA4DFA">
          <w:rPr>
            <w:rFonts w:asciiTheme="majorHAnsi" w:hAnsiTheme="majorHAnsi"/>
            <w:noProof/>
            <w:webHidden/>
          </w:rPr>
          <w:fldChar w:fldCharType="end"/>
        </w:r>
      </w:hyperlink>
    </w:p>
    <w:p w:rsidR="00897773" w:rsidRPr="00AA4DFA" w:rsidRDefault="007C10A2" w:rsidP="00897773">
      <w:pPr>
        <w:pStyle w:val="Obsah2"/>
        <w:tabs>
          <w:tab w:val="left" w:pos="880"/>
          <w:tab w:val="right" w:leader="dot" w:pos="9060"/>
        </w:tabs>
        <w:spacing w:after="0"/>
        <w:rPr>
          <w:rFonts w:asciiTheme="majorHAnsi" w:eastAsia="Times New Roman" w:hAnsiTheme="majorHAnsi"/>
          <w:noProof/>
          <w:sz w:val="22"/>
          <w:szCs w:val="22"/>
          <w:lang w:eastAsia="cs-CZ"/>
        </w:rPr>
      </w:pPr>
      <w:hyperlink w:anchor="_Toc161432940" w:history="1">
        <w:r w:rsidR="00897773" w:rsidRPr="00AA4DFA">
          <w:rPr>
            <w:rStyle w:val="Hypertextovodkaz"/>
            <w:rFonts w:asciiTheme="majorHAnsi" w:hAnsiTheme="majorHAnsi"/>
            <w:noProof/>
          </w:rPr>
          <w:t>1.2</w:t>
        </w:r>
        <w:r w:rsidR="00897773" w:rsidRPr="00AA4DFA">
          <w:rPr>
            <w:rFonts w:asciiTheme="majorHAnsi" w:eastAsia="Times New Roman" w:hAnsiTheme="majorHAnsi"/>
            <w:noProof/>
            <w:sz w:val="22"/>
            <w:szCs w:val="22"/>
            <w:lang w:eastAsia="cs-CZ"/>
          </w:rPr>
          <w:tab/>
        </w:r>
        <w:r w:rsidR="00897773" w:rsidRPr="00AA4DFA">
          <w:rPr>
            <w:rStyle w:val="Hypertextovodkaz"/>
            <w:rFonts w:asciiTheme="majorHAnsi" w:hAnsiTheme="majorHAnsi"/>
            <w:noProof/>
          </w:rPr>
          <w:t>Sociální pracovník</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_Toc161432940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12</w:t>
        </w:r>
        <w:r w:rsidRPr="00AA4DFA">
          <w:rPr>
            <w:rFonts w:asciiTheme="majorHAnsi" w:hAnsiTheme="majorHAnsi"/>
            <w:noProof/>
            <w:webHidden/>
          </w:rPr>
          <w:fldChar w:fldCharType="end"/>
        </w:r>
      </w:hyperlink>
    </w:p>
    <w:p w:rsidR="00897773" w:rsidRPr="00AA4DFA" w:rsidRDefault="007C10A2" w:rsidP="00424315">
      <w:pPr>
        <w:pStyle w:val="Obsah3"/>
        <w:tabs>
          <w:tab w:val="right" w:leader="dot" w:pos="9060"/>
        </w:tabs>
        <w:spacing w:after="0"/>
        <w:ind w:left="0"/>
        <w:rPr>
          <w:rFonts w:asciiTheme="majorHAnsi" w:eastAsia="Times New Roman" w:hAnsiTheme="majorHAnsi"/>
          <w:noProof/>
          <w:sz w:val="22"/>
          <w:szCs w:val="22"/>
          <w:lang w:eastAsia="cs-CZ"/>
        </w:rPr>
      </w:pPr>
      <w:hyperlink w:anchor="_Toc161432941" w:history="1">
        <w:r w:rsidR="00897773" w:rsidRPr="00AA4DFA">
          <w:rPr>
            <w:rStyle w:val="Hypertextovodkaz"/>
            <w:rFonts w:asciiTheme="majorHAnsi" w:hAnsiTheme="majorHAnsi"/>
            <w:noProof/>
          </w:rPr>
          <w:t xml:space="preserve">1.2.1 </w:t>
        </w:r>
        <w:r w:rsidR="00424315" w:rsidRPr="00AA4DFA">
          <w:rPr>
            <w:rStyle w:val="Hypertextovodkaz"/>
            <w:rFonts w:asciiTheme="majorHAnsi" w:hAnsiTheme="majorHAnsi"/>
            <w:noProof/>
          </w:rPr>
          <w:t xml:space="preserve"> </w:t>
        </w:r>
        <w:r w:rsidR="00897773" w:rsidRPr="00AA4DFA">
          <w:rPr>
            <w:rStyle w:val="Hypertextovodkaz"/>
            <w:rFonts w:asciiTheme="majorHAnsi" w:hAnsiTheme="majorHAnsi"/>
            <w:noProof/>
          </w:rPr>
          <w:t>Sociální pracovník v oblasti sociálně-právní ochrany dětí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_Toc161432941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16</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42" w:history="1">
        <w:r w:rsidR="00897773" w:rsidRPr="00AA4DFA">
          <w:rPr>
            <w:rStyle w:val="Hypertextovodkaz"/>
            <w:rFonts w:asciiTheme="majorHAnsi" w:hAnsiTheme="majorHAnsi"/>
          </w:rPr>
          <w:t xml:space="preserve">2 </w:t>
        </w:r>
        <w:r w:rsidR="00DB0231" w:rsidRPr="00AA4DFA">
          <w:rPr>
            <w:rFonts w:asciiTheme="majorHAnsi" w:hAnsiTheme="majorHAnsi"/>
            <w:noProof w:val="0"/>
            <w:color w:val="auto"/>
          </w:rPr>
          <w:t>PSYCHICKÉ</w:t>
        </w:r>
        <w:r w:rsidR="00897773" w:rsidRPr="00AA4DFA">
          <w:rPr>
            <w:rStyle w:val="Hypertextovodkaz"/>
            <w:rFonts w:asciiTheme="majorHAnsi" w:hAnsiTheme="majorHAnsi"/>
          </w:rPr>
          <w:t xml:space="preserve"> PROCESY ČLOVĚKA</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_Toc161432942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18</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3" w:history="1">
        <w:r w:rsidR="00897773" w:rsidRPr="00AA4DFA">
          <w:rPr>
            <w:rStyle w:val="Hypertextovodkaz"/>
            <w:rFonts w:asciiTheme="majorHAnsi" w:hAnsiTheme="majorHAnsi"/>
            <w:noProof/>
          </w:rPr>
          <w:t>2.1 Vnímání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_Toc161432943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19</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4" w:history="1">
        <w:r w:rsidR="00897773" w:rsidRPr="00AA4DFA">
          <w:rPr>
            <w:rStyle w:val="Hypertextovodkaz"/>
            <w:rFonts w:asciiTheme="majorHAnsi" w:hAnsiTheme="majorHAnsi"/>
            <w:noProof/>
          </w:rPr>
          <w:t>2.2 Prožívání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_Toc161432944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19</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5" w:history="1">
        <w:r w:rsidR="00897773" w:rsidRPr="00AA4DFA">
          <w:rPr>
            <w:rStyle w:val="Hypertextovodkaz"/>
            <w:rFonts w:asciiTheme="majorHAnsi" w:hAnsiTheme="majorHAnsi"/>
            <w:noProof/>
          </w:rPr>
          <w:t>2.3 Myšlení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_Toc161432945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19</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6" w:history="1">
        <w:r w:rsidR="00897773" w:rsidRPr="00AA4DFA">
          <w:rPr>
            <w:rStyle w:val="Hypertextovodkaz"/>
            <w:rFonts w:asciiTheme="majorHAnsi" w:hAnsiTheme="majorHAnsi"/>
            <w:noProof/>
          </w:rPr>
          <w:t>2.4 Emoce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_Toc161432946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20</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7" w:history="1">
        <w:r w:rsidR="00897773" w:rsidRPr="00AA4DFA">
          <w:rPr>
            <w:rStyle w:val="Hypertextovodkaz"/>
            <w:rFonts w:asciiTheme="majorHAnsi" w:hAnsiTheme="majorHAnsi"/>
            <w:noProof/>
          </w:rPr>
          <w:t>2.5 Motivace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_Toc161432947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20</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48" w:history="1">
        <w:r w:rsidR="00897773" w:rsidRPr="00AA4DFA">
          <w:rPr>
            <w:rStyle w:val="Hypertextovodkaz"/>
            <w:rFonts w:asciiTheme="majorHAnsi" w:hAnsiTheme="majorHAnsi"/>
            <w:noProof/>
          </w:rPr>
          <w:t>2.6 Stres</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_Toc161432948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20</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50" w:history="1">
        <w:r w:rsidR="00897773" w:rsidRPr="00AA4DFA">
          <w:rPr>
            <w:rStyle w:val="Hypertextovodkaz"/>
            <w:rFonts w:asciiTheme="majorHAnsi" w:hAnsiTheme="majorHAnsi"/>
            <w:noProof/>
          </w:rPr>
          <w:t>2.7 Syndrom vyhoření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_Toc161432950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22</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51" w:history="1">
        <w:r w:rsidR="00897773" w:rsidRPr="00AA4DFA">
          <w:rPr>
            <w:rStyle w:val="Hypertextovodkaz"/>
            <w:rFonts w:asciiTheme="majorHAnsi" w:hAnsiTheme="majorHAnsi"/>
          </w:rPr>
          <w:t>3</w:t>
        </w:r>
        <w:r w:rsidR="00897773" w:rsidRPr="00AA4DFA">
          <w:rPr>
            <w:rFonts w:asciiTheme="majorHAnsi" w:eastAsia="Times New Roman" w:hAnsiTheme="majorHAnsi"/>
            <w:color w:val="auto"/>
            <w:sz w:val="22"/>
            <w:szCs w:val="22"/>
            <w:lang w:eastAsia="cs-CZ"/>
          </w:rPr>
          <w:tab/>
        </w:r>
        <w:r w:rsidR="00897773" w:rsidRPr="00AA4DFA">
          <w:rPr>
            <w:rStyle w:val="Hypertextovodkaz"/>
            <w:rFonts w:asciiTheme="majorHAnsi" w:hAnsiTheme="majorHAnsi"/>
          </w:rPr>
          <w:t>RODINA</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_Toc161432951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24</w:t>
        </w:r>
        <w:r w:rsidRPr="00AA4DFA">
          <w:rPr>
            <w:rFonts w:asciiTheme="majorHAnsi" w:hAnsiTheme="majorHAnsi"/>
            <w:webHidden/>
          </w:rPr>
          <w:fldChar w:fldCharType="end"/>
        </w:r>
      </w:hyperlink>
    </w:p>
    <w:p w:rsidR="00897773" w:rsidRPr="00AA4DFA" w:rsidRDefault="007C10A2" w:rsidP="00897773">
      <w:pPr>
        <w:pStyle w:val="Obsah2"/>
        <w:tabs>
          <w:tab w:val="left" w:pos="880"/>
          <w:tab w:val="right" w:leader="dot" w:pos="9060"/>
        </w:tabs>
        <w:spacing w:after="0"/>
        <w:rPr>
          <w:rFonts w:asciiTheme="majorHAnsi" w:eastAsia="Times New Roman" w:hAnsiTheme="majorHAnsi"/>
          <w:noProof/>
          <w:sz w:val="22"/>
          <w:szCs w:val="22"/>
          <w:lang w:eastAsia="cs-CZ"/>
        </w:rPr>
      </w:pPr>
      <w:hyperlink w:anchor="_Toc161432952" w:history="1">
        <w:r w:rsidR="00897773" w:rsidRPr="00AA4DFA">
          <w:rPr>
            <w:rStyle w:val="Hypertextovodkaz"/>
            <w:rFonts w:asciiTheme="majorHAnsi" w:hAnsiTheme="majorHAnsi"/>
            <w:noProof/>
          </w:rPr>
          <w:t>3.1</w:t>
        </w:r>
        <w:r w:rsidR="00897773" w:rsidRPr="00AA4DFA">
          <w:rPr>
            <w:rFonts w:asciiTheme="majorHAnsi" w:eastAsia="Times New Roman" w:hAnsiTheme="majorHAnsi"/>
            <w:noProof/>
            <w:sz w:val="22"/>
            <w:szCs w:val="22"/>
            <w:lang w:eastAsia="cs-CZ"/>
          </w:rPr>
          <w:tab/>
        </w:r>
        <w:r w:rsidR="00897773" w:rsidRPr="00AA4DFA">
          <w:rPr>
            <w:rStyle w:val="Hypertextovodkaz"/>
            <w:rFonts w:asciiTheme="majorHAnsi" w:hAnsiTheme="majorHAnsi"/>
            <w:noProof/>
          </w:rPr>
          <w:t>Typy rodiny</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_Toc161432952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25</w:t>
        </w:r>
        <w:r w:rsidRPr="00AA4DFA">
          <w:rPr>
            <w:rFonts w:asciiTheme="majorHAnsi" w:hAnsiTheme="majorHAnsi"/>
            <w:noProof/>
            <w:webHidden/>
          </w:rPr>
          <w:fldChar w:fldCharType="end"/>
        </w:r>
      </w:hyperlink>
    </w:p>
    <w:p w:rsidR="00897773" w:rsidRPr="00AA4DFA" w:rsidRDefault="007C10A2" w:rsidP="00897773">
      <w:pPr>
        <w:pStyle w:val="Obsah2"/>
        <w:tabs>
          <w:tab w:val="left" w:pos="880"/>
          <w:tab w:val="right" w:leader="dot" w:pos="9060"/>
        </w:tabs>
        <w:spacing w:after="0"/>
        <w:rPr>
          <w:rFonts w:asciiTheme="majorHAnsi" w:eastAsia="Times New Roman" w:hAnsiTheme="majorHAnsi"/>
          <w:noProof/>
          <w:sz w:val="22"/>
          <w:szCs w:val="22"/>
          <w:lang w:eastAsia="cs-CZ"/>
        </w:rPr>
      </w:pPr>
      <w:hyperlink w:anchor="_Toc161432953" w:history="1">
        <w:r w:rsidR="00897773" w:rsidRPr="00AA4DFA">
          <w:rPr>
            <w:rStyle w:val="Hypertextovodkaz"/>
            <w:rFonts w:asciiTheme="majorHAnsi" w:hAnsiTheme="majorHAnsi"/>
            <w:noProof/>
          </w:rPr>
          <w:t>3.2</w:t>
        </w:r>
        <w:r w:rsidR="00897773" w:rsidRPr="00AA4DFA">
          <w:rPr>
            <w:rFonts w:asciiTheme="majorHAnsi" w:eastAsia="Times New Roman" w:hAnsiTheme="majorHAnsi"/>
            <w:noProof/>
            <w:sz w:val="22"/>
            <w:szCs w:val="22"/>
            <w:lang w:eastAsia="cs-CZ"/>
          </w:rPr>
          <w:tab/>
        </w:r>
        <w:r w:rsidR="00897773" w:rsidRPr="00AA4DFA">
          <w:rPr>
            <w:rStyle w:val="Hypertextovodkaz"/>
            <w:rFonts w:asciiTheme="majorHAnsi" w:hAnsiTheme="majorHAnsi"/>
            <w:noProof/>
          </w:rPr>
          <w:t>Funkce rodiny</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_Toc161432953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26</w:t>
        </w:r>
        <w:r w:rsidRPr="00AA4DFA">
          <w:rPr>
            <w:rFonts w:asciiTheme="majorHAnsi" w:hAnsiTheme="majorHAnsi"/>
            <w:noProof/>
            <w:webHidden/>
          </w:rPr>
          <w:fldChar w:fldCharType="end"/>
        </w:r>
      </w:hyperlink>
    </w:p>
    <w:p w:rsidR="00897773" w:rsidRPr="00AA4DFA" w:rsidRDefault="007C10A2" w:rsidP="00897773">
      <w:pPr>
        <w:pStyle w:val="Obsah2"/>
        <w:tabs>
          <w:tab w:val="left" w:pos="880"/>
          <w:tab w:val="right" w:leader="dot" w:pos="9060"/>
        </w:tabs>
        <w:spacing w:after="0"/>
        <w:rPr>
          <w:rFonts w:asciiTheme="majorHAnsi" w:eastAsia="Times New Roman" w:hAnsiTheme="majorHAnsi"/>
          <w:noProof/>
          <w:sz w:val="22"/>
          <w:szCs w:val="22"/>
          <w:lang w:eastAsia="cs-CZ"/>
        </w:rPr>
      </w:pPr>
      <w:hyperlink w:anchor="_Toc161432954" w:history="1">
        <w:r w:rsidR="00897773" w:rsidRPr="00AA4DFA">
          <w:rPr>
            <w:rStyle w:val="Hypertextovodkaz"/>
            <w:rFonts w:asciiTheme="majorHAnsi" w:hAnsiTheme="majorHAnsi"/>
            <w:noProof/>
          </w:rPr>
          <w:t>3.4</w:t>
        </w:r>
        <w:r w:rsidR="00897773" w:rsidRPr="00AA4DFA">
          <w:rPr>
            <w:rFonts w:asciiTheme="majorHAnsi" w:eastAsia="Times New Roman" w:hAnsiTheme="majorHAnsi"/>
            <w:noProof/>
            <w:sz w:val="22"/>
            <w:szCs w:val="22"/>
            <w:lang w:eastAsia="cs-CZ"/>
          </w:rPr>
          <w:tab/>
        </w:r>
        <w:r w:rsidR="00897773" w:rsidRPr="00AA4DFA">
          <w:rPr>
            <w:rStyle w:val="Hypertextovodkaz"/>
            <w:rFonts w:asciiTheme="majorHAnsi" w:hAnsiTheme="majorHAnsi"/>
            <w:noProof/>
          </w:rPr>
          <w:t>Poruchy rodiny</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_Toc161432954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28</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55" w:history="1">
        <w:r w:rsidR="00897773" w:rsidRPr="00AA4DFA">
          <w:rPr>
            <w:rStyle w:val="Hypertextovodkaz"/>
            <w:rFonts w:asciiTheme="majorHAnsi" w:hAnsiTheme="majorHAnsi"/>
          </w:rPr>
          <w:t>4</w:t>
        </w:r>
        <w:r w:rsidR="00897773" w:rsidRPr="00AA4DFA">
          <w:rPr>
            <w:rFonts w:asciiTheme="majorHAnsi" w:eastAsia="Times New Roman" w:hAnsiTheme="majorHAnsi"/>
            <w:color w:val="auto"/>
            <w:sz w:val="22"/>
            <w:szCs w:val="22"/>
            <w:lang w:eastAsia="cs-CZ"/>
          </w:rPr>
          <w:tab/>
        </w:r>
        <w:r w:rsidR="00897773" w:rsidRPr="00AA4DFA">
          <w:rPr>
            <w:rStyle w:val="Hypertextovodkaz"/>
            <w:rFonts w:asciiTheme="majorHAnsi" w:hAnsiTheme="majorHAnsi"/>
          </w:rPr>
          <w:t>SOCIÁLNĚ PRÁVNÍ OCHRANA DĚTÍ</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_Toc161432955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29</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56" w:history="1">
        <w:r w:rsidR="00897773" w:rsidRPr="00AA4DFA">
          <w:rPr>
            <w:rStyle w:val="Hypertextovodkaz"/>
            <w:rFonts w:asciiTheme="majorHAnsi" w:hAnsiTheme="majorHAnsi"/>
            <w:noProof/>
          </w:rPr>
          <w:t>4.1 Orgány sociálně</w:t>
        </w:r>
        <w:r w:rsidR="00DB0231" w:rsidRPr="00AA4DFA">
          <w:rPr>
            <w:rFonts w:asciiTheme="majorHAnsi" w:hAnsiTheme="majorHAnsi"/>
          </w:rPr>
          <w:t>-</w:t>
        </w:r>
        <w:r w:rsidR="00897773" w:rsidRPr="00AA4DFA">
          <w:rPr>
            <w:rStyle w:val="Hypertextovodkaz"/>
            <w:rFonts w:asciiTheme="majorHAnsi" w:hAnsiTheme="majorHAnsi"/>
            <w:noProof/>
          </w:rPr>
          <w:t>právní ochrany dětí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_Toc161432956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32</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57" w:history="1">
        <w:r w:rsidR="00897773" w:rsidRPr="00AA4DFA">
          <w:rPr>
            <w:rStyle w:val="Hypertextovodkaz"/>
            <w:rFonts w:asciiTheme="majorHAnsi" w:hAnsiTheme="majorHAnsi"/>
            <w:noProof/>
          </w:rPr>
          <w:t>4.2 Práva a povinnosti pracovník</w:t>
        </w:r>
        <w:r w:rsidR="00DB0231" w:rsidRPr="00AA4DFA">
          <w:rPr>
            <w:rFonts w:asciiTheme="majorHAnsi" w:hAnsiTheme="majorHAnsi"/>
          </w:rPr>
          <w:t>ů</w:t>
        </w:r>
        <w:r w:rsidR="00897773" w:rsidRPr="00AA4DFA">
          <w:rPr>
            <w:rStyle w:val="Hypertextovodkaz"/>
            <w:rFonts w:asciiTheme="majorHAnsi" w:hAnsiTheme="majorHAnsi"/>
            <w:noProof/>
          </w:rPr>
          <w:t xml:space="preserve"> OSPD</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_Toc161432957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34</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58" w:history="1">
        <w:r w:rsidR="00897773" w:rsidRPr="00AA4DFA">
          <w:rPr>
            <w:rStyle w:val="Hypertextovodkaz"/>
            <w:rFonts w:asciiTheme="majorHAnsi" w:hAnsiTheme="majorHAnsi"/>
            <w:noProof/>
          </w:rPr>
          <w:t>4.3 Kompetence sociálního pracovníka</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_Toc161432958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35</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59" w:history="1">
        <w:r w:rsidR="00897773" w:rsidRPr="00AA4DFA">
          <w:rPr>
            <w:rStyle w:val="Hypertextovodkaz"/>
            <w:rFonts w:asciiTheme="majorHAnsi" w:hAnsiTheme="majorHAnsi"/>
            <w:noProof/>
          </w:rPr>
          <w:t>4.4 Případová konference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_Toc161432959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35</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60" w:history="1">
        <w:r w:rsidR="00897773" w:rsidRPr="00AA4DFA">
          <w:rPr>
            <w:rStyle w:val="Hypertextovodkaz"/>
            <w:rFonts w:asciiTheme="majorHAnsi" w:hAnsiTheme="majorHAnsi"/>
            <w:noProof/>
          </w:rPr>
          <w:t>4.5 Agenda sociálně právní ochrany dětí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_Toc161432960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37</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61" w:history="1">
        <w:r w:rsidR="00897773" w:rsidRPr="00AA4DFA">
          <w:rPr>
            <w:rStyle w:val="Hypertextovodkaz"/>
            <w:rFonts w:asciiTheme="majorHAnsi" w:hAnsiTheme="majorHAnsi"/>
            <w:noProof/>
          </w:rPr>
          <w:t>4.6 Pracovní úsek sociálního pracovníka - OSPOD</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_Toc161432961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37</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62" w:history="1">
        <w:r w:rsidR="00897773" w:rsidRPr="00AA4DFA">
          <w:rPr>
            <w:rStyle w:val="Hypertextovodkaz"/>
            <w:rFonts w:asciiTheme="majorHAnsi" w:hAnsiTheme="majorHAnsi"/>
            <w:noProof/>
          </w:rPr>
          <w:t>4.6.1 Terénní sociální pracovník</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_Toc161432962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37</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63" w:history="1">
        <w:r w:rsidR="00897773" w:rsidRPr="00AA4DFA">
          <w:rPr>
            <w:rStyle w:val="Hypertextovodkaz"/>
            <w:rFonts w:asciiTheme="majorHAnsi" w:hAnsiTheme="majorHAnsi"/>
            <w:noProof/>
          </w:rPr>
          <w:t>4.6.2 Sociální pracovník náhradní rodinné péče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_Toc161432963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38</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64" w:history="1">
        <w:r w:rsidR="00897773" w:rsidRPr="00AA4DFA">
          <w:rPr>
            <w:rStyle w:val="Hypertextovodkaz"/>
            <w:rFonts w:asciiTheme="majorHAnsi" w:hAnsiTheme="majorHAnsi"/>
            <w:noProof/>
          </w:rPr>
          <w:t>4.6.3 Kurátor pro děti a mládež</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_Toc161432964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38</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65" w:history="1">
        <w:r w:rsidR="00897773" w:rsidRPr="00AA4DFA">
          <w:rPr>
            <w:rStyle w:val="Hypertextovodkaz"/>
            <w:rFonts w:asciiTheme="majorHAnsi" w:hAnsiTheme="majorHAnsi"/>
            <w:noProof/>
          </w:rPr>
          <w:t>4.7 Spisová dokumentace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_Toc161432965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39</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66" w:history="1">
        <w:r w:rsidR="00897773" w:rsidRPr="00AA4DFA">
          <w:rPr>
            <w:rStyle w:val="Hypertextovodkaz"/>
            <w:rFonts w:asciiTheme="majorHAnsi" w:hAnsiTheme="majorHAnsi"/>
            <w:noProof/>
          </w:rPr>
          <w:t>4.8 Zařízení sociálně</w:t>
        </w:r>
        <w:r w:rsidR="00DB0231" w:rsidRPr="00AA4DFA">
          <w:rPr>
            <w:rFonts w:asciiTheme="majorHAnsi" w:hAnsiTheme="majorHAnsi"/>
          </w:rPr>
          <w:t>-</w:t>
        </w:r>
        <w:r w:rsidR="00897773" w:rsidRPr="00AA4DFA">
          <w:rPr>
            <w:rStyle w:val="Hypertextovodkaz"/>
            <w:rFonts w:asciiTheme="majorHAnsi" w:hAnsiTheme="majorHAnsi"/>
            <w:noProof/>
          </w:rPr>
          <w:t>právní ochrany dětí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_Toc161432966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39</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67" w:history="1">
        <w:r w:rsidR="00897773" w:rsidRPr="00AA4DFA">
          <w:rPr>
            <w:rStyle w:val="Hypertextovodkaz"/>
            <w:rFonts w:asciiTheme="majorHAnsi" w:hAnsiTheme="majorHAnsi"/>
          </w:rPr>
          <w:t>5 NÁHRADNÍ RODINNÁ PÉČE</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_Toc161432967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41</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68" w:history="1">
        <w:r w:rsidR="00897773" w:rsidRPr="00AA4DFA">
          <w:rPr>
            <w:rStyle w:val="Hypertextovodkaz"/>
            <w:rFonts w:asciiTheme="majorHAnsi" w:hAnsiTheme="majorHAnsi"/>
            <w:noProof/>
          </w:rPr>
          <w:t>5.1 Formy náhradní rodinné péče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_Toc161432968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42</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69" w:history="1">
        <w:r w:rsidR="00897773" w:rsidRPr="00AA4DFA">
          <w:rPr>
            <w:rStyle w:val="Hypertextovodkaz"/>
            <w:rFonts w:asciiTheme="majorHAnsi" w:hAnsiTheme="majorHAnsi"/>
            <w:noProof/>
          </w:rPr>
          <w:t>5.1.1 Osvojení (adopce)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_Toc161432969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42</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0" w:history="1">
        <w:r w:rsidR="00897773" w:rsidRPr="00AA4DFA">
          <w:rPr>
            <w:rStyle w:val="Hypertextovodkaz"/>
            <w:rFonts w:asciiTheme="majorHAnsi" w:hAnsiTheme="majorHAnsi"/>
            <w:noProof/>
          </w:rPr>
          <w:t>5.1.2 Pěstounská péče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_Toc161432970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43</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1" w:history="1">
        <w:r w:rsidR="00897773" w:rsidRPr="00AA4DFA">
          <w:rPr>
            <w:rStyle w:val="Hypertextovodkaz"/>
            <w:rFonts w:asciiTheme="majorHAnsi" w:hAnsiTheme="majorHAnsi"/>
            <w:noProof/>
          </w:rPr>
          <w:t>5.1.3. Pěstounská péče na přechodnou dobu</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_Toc161432971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45</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2" w:history="1">
        <w:r w:rsidR="00897773" w:rsidRPr="00AA4DFA">
          <w:rPr>
            <w:rStyle w:val="Hypertextovodkaz"/>
            <w:rFonts w:asciiTheme="majorHAnsi" w:hAnsiTheme="majorHAnsi"/>
            <w:noProof/>
          </w:rPr>
          <w:t>5.1.4 Svěření dítěte do péče jiné osoby (svěřenectví)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_Toc161432972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46</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3" w:history="1">
        <w:r w:rsidR="00897773" w:rsidRPr="00AA4DFA">
          <w:rPr>
            <w:rStyle w:val="Hypertextovodkaz"/>
            <w:rFonts w:asciiTheme="majorHAnsi" w:hAnsiTheme="majorHAnsi"/>
            <w:noProof/>
          </w:rPr>
          <w:t>5.1.5 Poručenství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_Toc161432973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46</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74" w:history="1">
        <w:r w:rsidR="00897773" w:rsidRPr="00AA4DFA">
          <w:rPr>
            <w:rStyle w:val="Hypertextovodkaz"/>
            <w:rFonts w:asciiTheme="majorHAnsi" w:hAnsiTheme="majorHAnsi"/>
          </w:rPr>
          <w:t>6 ÚSTAVNÍ VÝCHOVA</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_Toc161432974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47</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75" w:history="1">
        <w:r w:rsidR="00897773" w:rsidRPr="00AA4DFA">
          <w:rPr>
            <w:rStyle w:val="Hypertextovodkaz"/>
            <w:rFonts w:asciiTheme="majorHAnsi" w:hAnsiTheme="majorHAnsi"/>
            <w:noProof/>
          </w:rPr>
          <w:t>6.1 Typy ústavní péče</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_Toc161432975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48</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6" w:history="1">
        <w:r w:rsidR="00897773" w:rsidRPr="00AA4DFA">
          <w:rPr>
            <w:rStyle w:val="Hypertextovodkaz"/>
            <w:rFonts w:asciiTheme="majorHAnsi" w:hAnsiTheme="majorHAnsi"/>
            <w:noProof/>
          </w:rPr>
          <w:t>6.1.1 Diagnostický ústav</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_Toc161432976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49</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7" w:history="1">
        <w:r w:rsidR="00897773" w:rsidRPr="00AA4DFA">
          <w:rPr>
            <w:rStyle w:val="Hypertextovodkaz"/>
            <w:rFonts w:asciiTheme="majorHAnsi" w:hAnsiTheme="majorHAnsi"/>
            <w:noProof/>
          </w:rPr>
          <w:t>6.1.2 Dětský domov</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_Toc161432977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50</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8" w:history="1">
        <w:r w:rsidR="00897773" w:rsidRPr="00AA4DFA">
          <w:rPr>
            <w:rStyle w:val="Hypertextovodkaz"/>
            <w:rFonts w:asciiTheme="majorHAnsi" w:hAnsiTheme="majorHAnsi"/>
            <w:noProof/>
          </w:rPr>
          <w:t>6.1.3Dětský domov se školou</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_Toc161432978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51</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79" w:history="1">
        <w:r w:rsidR="00897773" w:rsidRPr="00AA4DFA">
          <w:rPr>
            <w:rStyle w:val="Hypertextovodkaz"/>
            <w:rFonts w:asciiTheme="majorHAnsi" w:hAnsiTheme="majorHAnsi"/>
            <w:noProof/>
          </w:rPr>
          <w:t>6.1.4 Výchovný ústav</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_Toc161432979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51</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80" w:history="1">
        <w:r w:rsidR="00897773" w:rsidRPr="00AA4DFA">
          <w:rPr>
            <w:rStyle w:val="Hypertextovodkaz"/>
            <w:rFonts w:asciiTheme="majorHAnsi" w:hAnsiTheme="majorHAnsi"/>
          </w:rPr>
          <w:t>II</w:t>
        </w:r>
        <w:r w:rsidR="00897773" w:rsidRPr="00AA4DFA">
          <w:rPr>
            <w:rFonts w:asciiTheme="majorHAnsi" w:eastAsia="Times New Roman" w:hAnsiTheme="majorHAnsi"/>
            <w:color w:val="auto"/>
            <w:sz w:val="22"/>
            <w:szCs w:val="22"/>
            <w:lang w:eastAsia="cs-CZ"/>
          </w:rPr>
          <w:tab/>
        </w:r>
        <w:r w:rsidR="00897773" w:rsidRPr="00AA4DFA">
          <w:rPr>
            <w:rStyle w:val="Hypertextovodkaz"/>
            <w:rFonts w:asciiTheme="majorHAnsi" w:hAnsiTheme="majorHAnsi"/>
          </w:rPr>
          <w:t>PRAKTICKÁ ČÁST</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_Toc161432980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53</w:t>
        </w:r>
        <w:r w:rsidRPr="00AA4DFA">
          <w:rPr>
            <w:rFonts w:asciiTheme="majorHAnsi" w:hAnsiTheme="majorHAnsi"/>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81" w:history="1">
        <w:r w:rsidR="00897773" w:rsidRPr="00AA4DFA">
          <w:rPr>
            <w:rStyle w:val="Hypertextovodkaz"/>
            <w:rFonts w:asciiTheme="majorHAnsi" w:hAnsiTheme="majorHAnsi"/>
            <w:b w:val="0"/>
          </w:rPr>
          <w:t>7</w:t>
        </w:r>
        <w:r w:rsidR="00897773" w:rsidRPr="00AA4DFA">
          <w:rPr>
            <w:rStyle w:val="Hypertextovodkaz"/>
            <w:rFonts w:asciiTheme="majorHAnsi" w:hAnsiTheme="majorHAnsi"/>
          </w:rPr>
          <w:t xml:space="preserve"> METODOLOGICKÁ ČÁST</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_Toc161432981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53</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82" w:history="1">
        <w:r w:rsidR="00897773" w:rsidRPr="00AA4DFA">
          <w:rPr>
            <w:rStyle w:val="Hypertextovodkaz"/>
            <w:rFonts w:asciiTheme="majorHAnsi" w:hAnsiTheme="majorHAnsi"/>
            <w:noProof/>
          </w:rPr>
          <w:t>7.1 Cíl výzkumu a výzkumné otázky</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_Toc161432982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54</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83" w:history="1">
        <w:r w:rsidR="00897773" w:rsidRPr="00AA4DFA">
          <w:rPr>
            <w:rStyle w:val="Hypertextovodkaz"/>
            <w:rFonts w:asciiTheme="majorHAnsi" w:hAnsiTheme="majorHAnsi"/>
            <w:noProof/>
          </w:rPr>
          <w:t>7. 2. Výzkumná strategie a technika sběru dat</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_Toc161432983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55</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84" w:history="1">
        <w:r w:rsidR="00897773" w:rsidRPr="00AA4DFA">
          <w:rPr>
            <w:rStyle w:val="Hypertextovodkaz"/>
            <w:rFonts w:asciiTheme="majorHAnsi" w:hAnsiTheme="majorHAnsi"/>
            <w:noProof/>
          </w:rPr>
          <w:t>7.2.1. Charakteristika výzkumného vzorku</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_Toc161432984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55</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85" w:history="1">
        <w:r w:rsidR="00897773" w:rsidRPr="00AA4DFA">
          <w:rPr>
            <w:rStyle w:val="Hypertextovodkaz"/>
            <w:rFonts w:asciiTheme="majorHAnsi" w:hAnsiTheme="majorHAnsi"/>
            <w:noProof/>
          </w:rPr>
          <w:t>7.2.2. Průběh šetření a sběr dat</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_Toc161432985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56</w:t>
        </w:r>
        <w:r w:rsidRPr="00AA4DFA">
          <w:rPr>
            <w:rFonts w:asciiTheme="majorHAnsi" w:hAnsiTheme="majorHAnsi"/>
            <w:noProof/>
            <w:webHidden/>
          </w:rPr>
          <w:fldChar w:fldCharType="end"/>
        </w:r>
      </w:hyperlink>
    </w:p>
    <w:p w:rsidR="00897773" w:rsidRPr="00AA4DFA" w:rsidRDefault="007C10A2" w:rsidP="00897773">
      <w:pPr>
        <w:pStyle w:val="Obsah3"/>
        <w:tabs>
          <w:tab w:val="right" w:leader="dot" w:pos="9060"/>
        </w:tabs>
        <w:spacing w:after="0"/>
        <w:rPr>
          <w:rFonts w:asciiTheme="majorHAnsi" w:eastAsia="Times New Roman" w:hAnsiTheme="majorHAnsi"/>
          <w:noProof/>
          <w:sz w:val="22"/>
          <w:szCs w:val="22"/>
          <w:lang w:eastAsia="cs-CZ"/>
        </w:rPr>
      </w:pPr>
      <w:hyperlink w:anchor="_Toc161432986" w:history="1">
        <w:r w:rsidR="00897773" w:rsidRPr="00AA4DFA">
          <w:rPr>
            <w:rStyle w:val="Hypertextovodkaz"/>
            <w:rFonts w:asciiTheme="majorHAnsi" w:hAnsiTheme="majorHAnsi"/>
            <w:noProof/>
          </w:rPr>
          <w:t>7.2.3. Metoda zpracování dat</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_Toc161432986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57</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87" w:history="1">
        <w:r w:rsidR="00897773" w:rsidRPr="00AA4DFA">
          <w:rPr>
            <w:rStyle w:val="Hypertextovodkaz"/>
            <w:rFonts w:asciiTheme="majorHAnsi" w:hAnsiTheme="majorHAnsi"/>
          </w:rPr>
          <w:t>8 INTERPRETAČNÍ ČÁST</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_Toc161432987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58</w:t>
        </w:r>
        <w:r w:rsidRPr="00AA4DFA">
          <w:rPr>
            <w:rFonts w:asciiTheme="majorHAnsi" w:hAnsiTheme="majorHAnsi"/>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88" w:history="1">
        <w:r w:rsidR="00897773" w:rsidRPr="00AA4DFA">
          <w:rPr>
            <w:rStyle w:val="Hypertextovodkaz"/>
            <w:rFonts w:asciiTheme="majorHAnsi" w:hAnsiTheme="majorHAnsi"/>
            <w:noProof/>
          </w:rPr>
          <w:t>Oblast rozumová</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_Toc161432988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58</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89" w:history="1">
        <w:r w:rsidR="00897773" w:rsidRPr="00AA4DFA">
          <w:rPr>
            <w:rStyle w:val="Hypertextovodkaz"/>
            <w:rFonts w:asciiTheme="majorHAnsi" w:hAnsiTheme="majorHAnsi"/>
            <w:noProof/>
          </w:rPr>
          <w:t>Oblast emocionální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_Toc161432989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64</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90" w:history="1">
        <w:r w:rsidR="00897773" w:rsidRPr="00AA4DFA">
          <w:rPr>
            <w:rStyle w:val="Hypertextovodkaz"/>
            <w:rFonts w:asciiTheme="majorHAnsi" w:hAnsiTheme="majorHAnsi"/>
            <w:noProof/>
          </w:rPr>
          <w:t>Oblast motivační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_Toc161432990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67</w:t>
        </w:r>
        <w:r w:rsidRPr="00AA4DFA">
          <w:rPr>
            <w:rFonts w:asciiTheme="majorHAnsi" w:hAnsiTheme="majorHAnsi"/>
            <w:noProof/>
            <w:webHidden/>
          </w:rPr>
          <w:fldChar w:fldCharType="end"/>
        </w:r>
      </w:hyperlink>
    </w:p>
    <w:p w:rsidR="00897773" w:rsidRPr="00AA4DFA" w:rsidRDefault="007C10A2" w:rsidP="00897773">
      <w:pPr>
        <w:pStyle w:val="Obsah2"/>
        <w:tabs>
          <w:tab w:val="right" w:leader="dot" w:pos="9060"/>
        </w:tabs>
        <w:spacing w:after="0"/>
        <w:rPr>
          <w:rFonts w:asciiTheme="majorHAnsi" w:eastAsia="Times New Roman" w:hAnsiTheme="majorHAnsi"/>
          <w:noProof/>
          <w:sz w:val="22"/>
          <w:szCs w:val="22"/>
          <w:lang w:eastAsia="cs-CZ"/>
        </w:rPr>
      </w:pPr>
      <w:hyperlink w:anchor="_Toc161432991" w:history="1">
        <w:r w:rsidR="00897773" w:rsidRPr="00AA4DFA">
          <w:rPr>
            <w:rStyle w:val="Hypertextovodkaz"/>
            <w:rFonts w:asciiTheme="majorHAnsi" w:hAnsiTheme="majorHAnsi"/>
            <w:noProof/>
          </w:rPr>
          <w:t>8.1 Závěr výzkumného šetření</w:t>
        </w:r>
        <w:r w:rsidR="00897773" w:rsidRPr="00AA4DFA">
          <w:rPr>
            <w:rFonts w:asciiTheme="majorHAnsi" w:hAnsiTheme="majorHAnsi"/>
            <w:noProof/>
            <w:webHidden/>
          </w:rPr>
          <w:tab/>
        </w:r>
        <w:r w:rsidRPr="00AA4DFA">
          <w:rPr>
            <w:rFonts w:asciiTheme="majorHAnsi" w:hAnsiTheme="majorHAnsi"/>
            <w:noProof/>
            <w:webHidden/>
          </w:rPr>
          <w:fldChar w:fldCharType="begin"/>
        </w:r>
        <w:r w:rsidR="00897773" w:rsidRPr="00AA4DFA">
          <w:rPr>
            <w:rFonts w:asciiTheme="majorHAnsi" w:hAnsiTheme="majorHAnsi"/>
            <w:noProof/>
            <w:webHidden/>
          </w:rPr>
          <w:instrText xml:space="preserve"> PAGEREF _Toc161432991 \h </w:instrText>
        </w:r>
        <w:r w:rsidRPr="00AA4DFA">
          <w:rPr>
            <w:rFonts w:asciiTheme="majorHAnsi" w:hAnsiTheme="majorHAnsi"/>
            <w:noProof/>
            <w:webHidden/>
          </w:rPr>
        </w:r>
        <w:r w:rsidRPr="00AA4DFA">
          <w:rPr>
            <w:rFonts w:asciiTheme="majorHAnsi" w:hAnsiTheme="majorHAnsi"/>
            <w:noProof/>
            <w:webHidden/>
          </w:rPr>
          <w:fldChar w:fldCharType="separate"/>
        </w:r>
        <w:r w:rsidR="00897773" w:rsidRPr="00AA4DFA">
          <w:rPr>
            <w:rFonts w:asciiTheme="majorHAnsi" w:hAnsiTheme="majorHAnsi"/>
            <w:noProof/>
            <w:webHidden/>
          </w:rPr>
          <w:t>70</w:t>
        </w:r>
        <w:r w:rsidRPr="00AA4DFA">
          <w:rPr>
            <w:rFonts w:asciiTheme="majorHAnsi" w:hAnsiTheme="majorHAnsi"/>
            <w:noProof/>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92" w:history="1">
        <w:r w:rsidR="00424315" w:rsidRPr="00AA4DFA">
          <w:rPr>
            <w:rStyle w:val="Hypertextovodkaz"/>
            <w:rFonts w:asciiTheme="majorHAnsi" w:hAnsiTheme="majorHAnsi"/>
          </w:rPr>
          <w:t>ZÁVĚR</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_Toc161432992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73</w:t>
        </w:r>
        <w:r w:rsidRPr="00AA4DFA">
          <w:rPr>
            <w:rFonts w:asciiTheme="majorHAnsi" w:hAnsiTheme="majorHAnsi"/>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93" w:history="1">
        <w:r w:rsidR="006147A7" w:rsidRPr="00AA4DFA">
          <w:rPr>
            <w:rStyle w:val="Hypertextovodkaz"/>
            <w:rFonts w:asciiTheme="majorHAnsi" w:hAnsiTheme="majorHAnsi"/>
          </w:rPr>
          <w:t>SEZNAM POUŽITÝCH ZDROJŮ</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_Toc161432993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74</w:t>
        </w:r>
        <w:r w:rsidRPr="00AA4DFA">
          <w:rPr>
            <w:rFonts w:asciiTheme="majorHAnsi" w:hAnsiTheme="majorHAnsi"/>
            <w:webHidden/>
          </w:rPr>
          <w:fldChar w:fldCharType="end"/>
        </w:r>
      </w:hyperlink>
    </w:p>
    <w:p w:rsidR="00897773" w:rsidRPr="00AA4DFA" w:rsidRDefault="007C10A2" w:rsidP="00424315">
      <w:pPr>
        <w:pStyle w:val="Obsah1"/>
        <w:rPr>
          <w:rFonts w:asciiTheme="majorHAnsi" w:eastAsia="Times New Roman" w:hAnsiTheme="majorHAnsi"/>
          <w:color w:val="auto"/>
          <w:sz w:val="22"/>
          <w:szCs w:val="22"/>
          <w:lang w:eastAsia="cs-CZ"/>
        </w:rPr>
      </w:pPr>
      <w:hyperlink w:anchor="_Toc161432994" w:history="1">
        <w:r w:rsidR="00897773" w:rsidRPr="00AA4DFA">
          <w:rPr>
            <w:rStyle w:val="Hypertextovodkaz"/>
            <w:rFonts w:asciiTheme="majorHAnsi" w:hAnsiTheme="majorHAnsi"/>
          </w:rPr>
          <w:t>ZKRATKY</w:t>
        </w:r>
        <w:r w:rsidR="00897773" w:rsidRPr="00AA4DFA">
          <w:rPr>
            <w:rFonts w:asciiTheme="majorHAnsi" w:hAnsiTheme="majorHAnsi"/>
            <w:webHidden/>
          </w:rPr>
          <w:tab/>
        </w:r>
        <w:r w:rsidRPr="00AA4DFA">
          <w:rPr>
            <w:rFonts w:asciiTheme="majorHAnsi" w:hAnsiTheme="majorHAnsi"/>
            <w:webHidden/>
          </w:rPr>
          <w:fldChar w:fldCharType="begin"/>
        </w:r>
        <w:r w:rsidR="00897773" w:rsidRPr="00AA4DFA">
          <w:rPr>
            <w:rFonts w:asciiTheme="majorHAnsi" w:hAnsiTheme="majorHAnsi"/>
            <w:webHidden/>
          </w:rPr>
          <w:instrText xml:space="preserve"> PAGEREF _Toc161432994 \h </w:instrText>
        </w:r>
        <w:r w:rsidRPr="00AA4DFA">
          <w:rPr>
            <w:rFonts w:asciiTheme="majorHAnsi" w:hAnsiTheme="majorHAnsi"/>
            <w:webHidden/>
          </w:rPr>
        </w:r>
        <w:r w:rsidRPr="00AA4DFA">
          <w:rPr>
            <w:rFonts w:asciiTheme="majorHAnsi" w:hAnsiTheme="majorHAnsi"/>
            <w:webHidden/>
          </w:rPr>
          <w:fldChar w:fldCharType="separate"/>
        </w:r>
        <w:r w:rsidR="00897773" w:rsidRPr="00AA4DFA">
          <w:rPr>
            <w:rFonts w:asciiTheme="majorHAnsi" w:hAnsiTheme="majorHAnsi"/>
            <w:webHidden/>
          </w:rPr>
          <w:t>79</w:t>
        </w:r>
        <w:r w:rsidRPr="00AA4DFA">
          <w:rPr>
            <w:rFonts w:asciiTheme="majorHAnsi" w:hAnsiTheme="majorHAnsi"/>
            <w:webHidden/>
          </w:rPr>
          <w:fldChar w:fldCharType="end"/>
        </w:r>
      </w:hyperlink>
    </w:p>
    <w:p w:rsidR="00495B49" w:rsidRPr="00AA4DFA" w:rsidRDefault="007C10A2" w:rsidP="00AA4DFA">
      <w:pPr>
        <w:spacing w:before="240" w:after="0" w:line="240" w:lineRule="auto"/>
        <w:sectPr w:rsidR="00495B49" w:rsidRPr="00AA4DFA" w:rsidSect="005304B7">
          <w:footerReference w:type="default" r:id="rId8"/>
          <w:pgSz w:w="11906" w:h="16838" w:code="9"/>
          <w:pgMar w:top="1418" w:right="1418" w:bottom="1418" w:left="1418" w:header="709" w:footer="1077" w:gutter="0"/>
          <w:pgNumType w:start="0"/>
          <w:cols w:space="708"/>
          <w:docGrid w:linePitch="360"/>
        </w:sectPr>
      </w:pPr>
      <w:r w:rsidRPr="00AA4DFA">
        <w:rPr>
          <w:rFonts w:asciiTheme="majorHAnsi" w:hAnsiTheme="majorHAnsi"/>
        </w:rPr>
        <w:fldChar w:fldCharType="end"/>
      </w:r>
      <w:bookmarkStart w:id="2" w:name="_Toc161432936"/>
    </w:p>
    <w:p w:rsidR="003128E8" w:rsidRPr="003128E8" w:rsidRDefault="001E110F" w:rsidP="003128E8">
      <w:pPr>
        <w:pStyle w:val="Nadpis1"/>
        <w:ind w:left="0"/>
      </w:pPr>
      <w:r w:rsidRPr="00996DB7">
        <w:lastRenderedPageBreak/>
        <w:t>ÚVOD</w:t>
      </w:r>
      <w:bookmarkEnd w:id="2"/>
      <w:r w:rsidRPr="00996DB7">
        <w:tab/>
      </w:r>
    </w:p>
    <w:p w:rsidR="0096797A" w:rsidRDefault="004F4FEB" w:rsidP="002C237A">
      <w:pPr>
        <w:ind w:left="0"/>
      </w:pPr>
      <w:r>
        <w:t>D</w:t>
      </w:r>
      <w:r w:rsidR="004C124C">
        <w:t>iplomová práce</w:t>
      </w:r>
      <w:r w:rsidR="002945F7">
        <w:t xml:space="preserve"> je zaměřená</w:t>
      </w:r>
      <w:r w:rsidR="00D54048">
        <w:t xml:space="preserve"> na </w:t>
      </w:r>
      <w:r w:rsidR="0057500A">
        <w:t xml:space="preserve">subjektivní </w:t>
      </w:r>
      <w:r w:rsidR="0083573E">
        <w:t>prožívání</w:t>
      </w:r>
      <w:r w:rsidR="0057500A">
        <w:t xml:space="preserve"> profesní rol</w:t>
      </w:r>
      <w:r w:rsidR="00321213">
        <w:t>e</w:t>
      </w:r>
      <w:r w:rsidR="0083573E">
        <w:t xml:space="preserve"> sociálního pracovníka v oblasti sociálně právní ochrany dětí. </w:t>
      </w:r>
      <w:r>
        <w:t>Důvodem zvoleného tématu je nahlédnutí do sociální o</w:t>
      </w:r>
      <w:r w:rsidR="00443D0F">
        <w:t>blasti a možné získání potřebných informací</w:t>
      </w:r>
      <w:r w:rsidR="0029361F">
        <w:t xml:space="preserve"> prostřednictvím </w:t>
      </w:r>
      <w:r w:rsidR="002945F7">
        <w:t>odborné literatury</w:t>
      </w:r>
      <w:r w:rsidR="00563F6D">
        <w:t xml:space="preserve"> </w:t>
      </w:r>
      <w:r>
        <w:t xml:space="preserve">pro budoucí povolání. </w:t>
      </w:r>
      <w:r w:rsidR="0083573E">
        <w:t>Věřím, že tato profese je náročná nejen po psychické stránce a na odborné znalosti, ale</w:t>
      </w:r>
      <w:r w:rsidR="00443D0F">
        <w:t xml:space="preserve"> i na čas neboť s touto profesí je</w:t>
      </w:r>
      <w:r w:rsidR="0083573E">
        <w:t xml:space="preserve"> spojená i značná administrativa.</w:t>
      </w:r>
      <w:r w:rsidR="006A6321">
        <w:t xml:space="preserve"> Cílem diplomové práce je </w:t>
      </w:r>
      <w:r w:rsidR="00321213">
        <w:t xml:space="preserve">popsat </w:t>
      </w:r>
      <w:r w:rsidR="006A6321">
        <w:t>prožívání profese sociálního pracovníka,</w:t>
      </w:r>
      <w:r w:rsidR="00443D0F">
        <w:t xml:space="preserve"> </w:t>
      </w:r>
      <w:r w:rsidR="00321213">
        <w:t>vnímání svojí profesní role</w:t>
      </w:r>
      <w:r w:rsidR="00C07B95">
        <w:t>,</w:t>
      </w:r>
      <w:r w:rsidR="00913381">
        <w:t xml:space="preserve"> </w:t>
      </w:r>
      <w:r w:rsidR="00443D0F">
        <w:t>jaké pocity jej doprovází při výkonu svého povolání</w:t>
      </w:r>
      <w:r w:rsidR="00563F6D">
        <w:t xml:space="preserve">, </w:t>
      </w:r>
      <w:r w:rsidR="00AA07A7">
        <w:t xml:space="preserve">pracovního </w:t>
      </w:r>
      <w:r w:rsidR="00913381">
        <w:t>nasazení</w:t>
      </w:r>
      <w:r w:rsidR="006A6321">
        <w:t>, výhody a nevýhody profese sociálního pracovníka a v neposlední řadě zvládání st</w:t>
      </w:r>
      <w:r w:rsidR="00913381">
        <w:t xml:space="preserve">resových a náročných situací. </w:t>
      </w:r>
      <w:r w:rsidR="006A6321">
        <w:t xml:space="preserve">Cílem mé práce je zodpovězení </w:t>
      </w:r>
      <w:r w:rsidR="00563F6D">
        <w:t>na hlavní výzkumnou otázku</w:t>
      </w:r>
      <w:r w:rsidR="005400BE">
        <w:t>:</w:t>
      </w:r>
      <w:r w:rsidR="00BD2B89">
        <w:t xml:space="preserve"> </w:t>
      </w:r>
      <w:r w:rsidR="00BD2B89" w:rsidRPr="00BD2B89">
        <w:rPr>
          <w:i/>
        </w:rPr>
        <w:t>Jak sociální pracovník v oblasti sociálně právní</w:t>
      </w:r>
      <w:r w:rsidR="00FF72C9">
        <w:rPr>
          <w:i/>
        </w:rPr>
        <w:t xml:space="preserve"> ochrany d</w:t>
      </w:r>
      <w:r w:rsidR="00FF72C9" w:rsidRPr="00321213">
        <w:rPr>
          <w:i/>
        </w:rPr>
        <w:t>ět</w:t>
      </w:r>
      <w:r w:rsidR="00321213" w:rsidRPr="00321213">
        <w:rPr>
          <w:i/>
        </w:rPr>
        <w:t>í</w:t>
      </w:r>
      <w:r w:rsidR="00FF72C9" w:rsidRPr="00321213">
        <w:rPr>
          <w:i/>
        </w:rPr>
        <w:t xml:space="preserve"> </w:t>
      </w:r>
      <w:r w:rsidR="00FF72C9">
        <w:rPr>
          <w:i/>
        </w:rPr>
        <w:t>vnímá a prožívá</w:t>
      </w:r>
      <w:r w:rsidR="00BD2B89" w:rsidRPr="00BD2B89">
        <w:rPr>
          <w:i/>
        </w:rPr>
        <w:t xml:space="preserve"> svo</w:t>
      </w:r>
      <w:r w:rsidR="00BD2B89" w:rsidRPr="00321213">
        <w:rPr>
          <w:i/>
        </w:rPr>
        <w:t>j</w:t>
      </w:r>
      <w:r w:rsidR="00321213" w:rsidRPr="00321213">
        <w:rPr>
          <w:i/>
        </w:rPr>
        <w:t>i</w:t>
      </w:r>
      <w:r w:rsidR="00BD2B89" w:rsidRPr="00BD2B89">
        <w:rPr>
          <w:i/>
        </w:rPr>
        <w:t xml:space="preserve"> profesní roli</w:t>
      </w:r>
      <w:r w:rsidR="00BD2B89">
        <w:rPr>
          <w:i/>
        </w:rPr>
        <w:t>?</w:t>
      </w:r>
      <w:r w:rsidR="00AD0783">
        <w:rPr>
          <w:i/>
        </w:rPr>
        <w:t xml:space="preserve"> </w:t>
      </w:r>
      <w:r w:rsidR="00442A2F">
        <w:t>Teoretická část diplomové práce je zpracována za pomoc</w:t>
      </w:r>
      <w:r w:rsidR="00321213">
        <w:t xml:space="preserve">i </w:t>
      </w:r>
      <w:r w:rsidR="00442A2F">
        <w:t>odborné liter</w:t>
      </w:r>
      <w:r w:rsidR="00D20DDE">
        <w:t>atury a celkem rozdělena do šesti</w:t>
      </w:r>
      <w:r w:rsidR="00442A2F">
        <w:t xml:space="preserve"> kapitol. Na začátku své práce </w:t>
      </w:r>
      <w:r w:rsidR="00321213">
        <w:t xml:space="preserve">popisuji </w:t>
      </w:r>
      <w:r w:rsidR="00442A2F">
        <w:t>obecně základní pojmy sociální práce, co si pod pojmem s</w:t>
      </w:r>
      <w:r w:rsidR="00D47147">
        <w:t xml:space="preserve">ociální práce můžeme představit. </w:t>
      </w:r>
      <w:r w:rsidR="00442A2F">
        <w:t>V sociálních službách působí řada odborných kval</w:t>
      </w:r>
      <w:r w:rsidR="00AA07A7">
        <w:t xml:space="preserve">ifikovaných pracovníků a jednou </w:t>
      </w:r>
      <w:r w:rsidR="00442A2F">
        <w:t>z důležitých funkcí je sociální pracovník</w:t>
      </w:r>
      <w:r w:rsidR="00CC6026">
        <w:t>, který má zastoupení v široké š</w:t>
      </w:r>
      <w:r w:rsidR="00442A2F">
        <w:t>kále sociálních služeb. Ve své práci se převážně zaměřuji na sociálního pracovníka, který působí v oblasti sociálně</w:t>
      </w:r>
      <w:r w:rsidR="00321213">
        <w:t xml:space="preserve"> </w:t>
      </w:r>
      <w:r w:rsidR="00442A2F">
        <w:t xml:space="preserve">právní ochrany dětí, </w:t>
      </w:r>
      <w:r w:rsidR="00976041">
        <w:t>zajímám se</w:t>
      </w:r>
      <w:r w:rsidR="00442A2F">
        <w:t xml:space="preserve"> </w:t>
      </w:r>
      <w:r w:rsidR="00976041">
        <w:t xml:space="preserve">o </w:t>
      </w:r>
      <w:r w:rsidR="00442A2F">
        <w:t>profesní náplň soci</w:t>
      </w:r>
      <w:r w:rsidR="00AA07A7">
        <w:t>álního pracovníka</w:t>
      </w:r>
      <w:r w:rsidR="00976041">
        <w:t>, jak</w:t>
      </w:r>
      <w:r w:rsidR="00321213">
        <w:t>á</w:t>
      </w:r>
      <w:r w:rsidR="00976041">
        <w:t xml:space="preserve"> má práva a pov</w:t>
      </w:r>
      <w:r w:rsidR="00CC6026">
        <w:t>innosti při výkonu povolání</w:t>
      </w:r>
      <w:r w:rsidR="00AC2E1F">
        <w:t xml:space="preserve"> apod.</w:t>
      </w:r>
      <w:r w:rsidR="00D47147">
        <w:t xml:space="preserve"> Druhá kapitola je věnována definici stresu, syndromu v</w:t>
      </w:r>
      <w:r w:rsidR="00AC2E1F">
        <w:t xml:space="preserve">yhoření a psychickým procesům </w:t>
      </w:r>
      <w:r w:rsidR="00D47147">
        <w:t xml:space="preserve">člověka. </w:t>
      </w:r>
      <w:r w:rsidR="008C5DDF">
        <w:t xml:space="preserve">Hlavní cílovou </w:t>
      </w:r>
      <w:r w:rsidR="00976041">
        <w:t>skupinou sociálního pracovníka jsou ohrožené</w:t>
      </w:r>
      <w:r w:rsidR="00B37523">
        <w:t xml:space="preserve"> děti a rodin</w:t>
      </w:r>
      <w:r w:rsidR="00321213">
        <w:t>y</w:t>
      </w:r>
      <w:r w:rsidR="008C5DDF">
        <w:t>, které potřebují</w:t>
      </w:r>
      <w:r w:rsidR="00F500A0">
        <w:t xml:space="preserve"> odbornou</w:t>
      </w:r>
      <w:r w:rsidR="00CC6026">
        <w:t xml:space="preserve"> pomoc</w:t>
      </w:r>
      <w:r w:rsidR="00D47147">
        <w:t>, proto se ve třetí</w:t>
      </w:r>
      <w:r w:rsidR="00B37523">
        <w:t xml:space="preserve"> kapitole</w:t>
      </w:r>
      <w:r w:rsidR="00D47147">
        <w:t xml:space="preserve"> </w:t>
      </w:r>
      <w:r w:rsidR="00B37523">
        <w:t>zaměřuji na problematiku</w:t>
      </w:r>
      <w:r w:rsidR="00F500A0">
        <w:t xml:space="preserve"> r</w:t>
      </w:r>
      <w:r w:rsidR="00CC6026">
        <w:t>odiny, její definici a jaké jsou základní</w:t>
      </w:r>
      <w:r w:rsidR="00F500A0">
        <w:t xml:space="preserve"> typy rodin.</w:t>
      </w:r>
      <w:r w:rsidR="00D20DDE">
        <w:t xml:space="preserve"> </w:t>
      </w:r>
      <w:r w:rsidR="00D47147">
        <w:t>Čtvrtá</w:t>
      </w:r>
      <w:r w:rsidR="00B37523">
        <w:t xml:space="preserve"> kapitola je věnována sociálně právní ochraně dětí, </w:t>
      </w:r>
      <w:r w:rsidR="00CB05AB">
        <w:t xml:space="preserve">která se zaměřuje na práva a povinnosti příslušných </w:t>
      </w:r>
      <w:r w:rsidR="00B37523">
        <w:t>orgán</w:t>
      </w:r>
      <w:r w:rsidR="00321213">
        <w:t>ů</w:t>
      </w:r>
      <w:r w:rsidR="00B37523">
        <w:t xml:space="preserve"> sociálně právní ochrany dětí</w:t>
      </w:r>
      <w:r w:rsidR="00CB05AB">
        <w:t>,</w:t>
      </w:r>
      <w:r w:rsidR="00B37523">
        <w:t xml:space="preserve"> </w:t>
      </w:r>
      <w:r w:rsidR="00CB05AB">
        <w:t>na orgány, které zabezpečují s</w:t>
      </w:r>
      <w:r w:rsidR="00D47147">
        <w:t>ociálně právní ochranu dětí, jak</w:t>
      </w:r>
      <w:r w:rsidR="00321213">
        <w:t>á</w:t>
      </w:r>
      <w:r w:rsidR="00D47147">
        <w:t xml:space="preserve"> jsou </w:t>
      </w:r>
      <w:r w:rsidR="00CB05AB">
        <w:t>zaříze</w:t>
      </w:r>
      <w:r w:rsidR="00D47147">
        <w:t>ní sociálně</w:t>
      </w:r>
      <w:r w:rsidR="00321213">
        <w:t xml:space="preserve"> </w:t>
      </w:r>
      <w:r w:rsidR="00D47147">
        <w:t>právní ochrany dětí a na případové konferen</w:t>
      </w:r>
      <w:r w:rsidR="00B20AC8">
        <w:t xml:space="preserve">ce, které jsou důležité v SPOD. </w:t>
      </w:r>
      <w:r w:rsidR="008C5DDF">
        <w:t>V závěru teoretické části</w:t>
      </w:r>
      <w:r w:rsidR="00CB05AB">
        <w:t xml:space="preserve"> popisuji </w:t>
      </w:r>
      <w:r w:rsidR="008C5DDF">
        <w:t>druhy náhrad</w:t>
      </w:r>
      <w:r w:rsidR="006436DF">
        <w:t xml:space="preserve">ní péče pro </w:t>
      </w:r>
      <w:r w:rsidR="008C5DDF">
        <w:t>děti, které nemohou z jakéhokoliv důvodu žít a</w:t>
      </w:r>
      <w:r w:rsidR="00CB05AB">
        <w:t xml:space="preserve"> vyrůstat ve své vlastní rodině. </w:t>
      </w:r>
      <w:r w:rsidR="00B75A50">
        <w:t xml:space="preserve">Praktická část diplomové práce je realizována </w:t>
      </w:r>
      <w:r w:rsidR="005D233D">
        <w:t xml:space="preserve">za </w:t>
      </w:r>
      <w:r w:rsidR="00B75A50">
        <w:t>pomoc</w:t>
      </w:r>
      <w:r w:rsidR="00321213">
        <w:t>i</w:t>
      </w:r>
      <w:r w:rsidR="00B75A50">
        <w:t xml:space="preserve"> kvalitativního výzkumu formou polostrukturovaného rozhovoru (interwiev)</w:t>
      </w:r>
      <w:r w:rsidR="002674A2">
        <w:t xml:space="preserve">. </w:t>
      </w:r>
    </w:p>
    <w:p w:rsidR="00F1513F" w:rsidRDefault="002674A2" w:rsidP="002C237A">
      <w:pPr>
        <w:ind w:left="0"/>
      </w:pPr>
      <w:r>
        <w:lastRenderedPageBreak/>
        <w:t>Výzkumný vzorek tvoří šest respondentů</w:t>
      </w:r>
      <w:r w:rsidR="005D233D">
        <w:t>,</w:t>
      </w:r>
      <w:r>
        <w:t xml:space="preserve"> kteří splňují požadavky pr</w:t>
      </w:r>
      <w:r w:rsidR="005D233D">
        <w:t>o realizaci výzkumu. Na základě získaných dat od respondentů</w:t>
      </w:r>
      <w:r w:rsidR="00321213">
        <w:t xml:space="preserve"> j</w:t>
      </w:r>
      <w:r w:rsidR="005D233D">
        <w:t xml:space="preserve">e provedená následná analýza dat a v interpretační části jsou uvedené jednotlivé rozhovory, které jsou doplněné o plné citace jednotlivých respondentů. </w:t>
      </w:r>
      <w:r w:rsidR="00D04174">
        <w:t xml:space="preserve"> V závěru diplomové </w:t>
      </w:r>
      <w:r w:rsidR="007A2AB0">
        <w:t>práce</w:t>
      </w:r>
      <w:r w:rsidR="00563F6D">
        <w:t xml:space="preserve"> v interpretační části odpovím na hlavní výzkumnou otázku a</w:t>
      </w:r>
      <w:r w:rsidR="00060FBF">
        <w:t xml:space="preserve"> </w:t>
      </w:r>
      <w:r w:rsidR="00467153">
        <w:t>shrnu a vyvodím celkový závěr výzkumného zkoumání.</w:t>
      </w:r>
    </w:p>
    <w:p w:rsidR="0057500A" w:rsidRPr="006A6321" w:rsidRDefault="0057500A" w:rsidP="00B14AA2">
      <w:r w:rsidRPr="004F67A1">
        <w:tab/>
      </w:r>
    </w:p>
    <w:p w:rsidR="001E110F" w:rsidRDefault="001E110F" w:rsidP="00B14AA2"/>
    <w:p w:rsidR="00F15785" w:rsidRPr="001E110F" w:rsidRDefault="00F15785" w:rsidP="0063328B">
      <w:pPr>
        <w:ind w:left="0"/>
      </w:pPr>
    </w:p>
    <w:p w:rsidR="00F15785" w:rsidRDefault="00F15785" w:rsidP="00B14AA2"/>
    <w:p w:rsidR="00F15785" w:rsidRDefault="00F15785" w:rsidP="00B14AA2"/>
    <w:p w:rsidR="00F15785" w:rsidRDefault="00F15785" w:rsidP="00B14AA2"/>
    <w:p w:rsidR="00F15785" w:rsidRDefault="00F15785"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5304B7" w:rsidRDefault="005304B7" w:rsidP="00B14AA2"/>
    <w:p w:rsidR="00F15785" w:rsidRDefault="00CB0096" w:rsidP="00CB0096">
      <w:pPr>
        <w:pStyle w:val="Nadpis1"/>
      </w:pPr>
      <w:r>
        <w:t xml:space="preserve">           </w:t>
      </w:r>
      <w:bookmarkStart w:id="3" w:name="_Toc161432937"/>
      <w:r>
        <w:t>I</w:t>
      </w:r>
      <w:r>
        <w:tab/>
        <w:t xml:space="preserve">    </w:t>
      </w:r>
      <w:r w:rsidR="00F15785" w:rsidRPr="00F15785">
        <w:t>TEORETICKÁ ČÁST</w:t>
      </w:r>
      <w:bookmarkEnd w:id="3"/>
    </w:p>
    <w:p w:rsidR="00F15785" w:rsidRPr="00F15785" w:rsidRDefault="00F15785" w:rsidP="00B14AA2"/>
    <w:p w:rsidR="00F15785" w:rsidRPr="00F15785" w:rsidRDefault="00F15785" w:rsidP="00B14AA2"/>
    <w:p w:rsidR="00F15785" w:rsidRPr="00F15785" w:rsidRDefault="00F15785" w:rsidP="00B14AA2"/>
    <w:p w:rsidR="00F15785" w:rsidRPr="00F15785" w:rsidRDefault="00F15785" w:rsidP="00B14AA2"/>
    <w:p w:rsidR="00E81196" w:rsidRDefault="00E81196" w:rsidP="00CC3CB0">
      <w:pPr>
        <w:ind w:left="0"/>
      </w:pPr>
    </w:p>
    <w:p w:rsidR="0063328B" w:rsidRDefault="0063328B" w:rsidP="00CC3CB0">
      <w:pPr>
        <w:ind w:left="0"/>
      </w:pPr>
    </w:p>
    <w:p w:rsidR="0063328B" w:rsidRPr="00F15785" w:rsidRDefault="0063328B" w:rsidP="00CC3CB0">
      <w:pPr>
        <w:ind w:left="0"/>
      </w:pPr>
    </w:p>
    <w:p w:rsidR="00A942BE" w:rsidRPr="00996DB7" w:rsidRDefault="00DD2944" w:rsidP="00996DB7">
      <w:pPr>
        <w:pStyle w:val="Nadpis1"/>
        <w:ind w:left="0"/>
      </w:pPr>
      <w:bookmarkStart w:id="4" w:name="_Toc161432938"/>
      <w:r w:rsidRPr="00996DB7">
        <w:lastRenderedPageBreak/>
        <w:t>1</w:t>
      </w:r>
      <w:r w:rsidRPr="00996DB7">
        <w:tab/>
        <w:t>VYMEZENÉ POJMY</w:t>
      </w:r>
      <w:bookmarkEnd w:id="4"/>
    </w:p>
    <w:p w:rsidR="00D50EB3" w:rsidRPr="00996DB7" w:rsidRDefault="009A734F" w:rsidP="00996DB7">
      <w:pPr>
        <w:pStyle w:val="Nadpis2"/>
        <w:ind w:left="0"/>
      </w:pPr>
      <w:bookmarkStart w:id="5" w:name="_Toc161432939"/>
      <w:r w:rsidRPr="00996DB7">
        <w:t>1.1</w:t>
      </w:r>
      <w:r w:rsidRPr="00996DB7">
        <w:tab/>
        <w:t>Sociální práce</w:t>
      </w:r>
      <w:bookmarkEnd w:id="5"/>
    </w:p>
    <w:p w:rsidR="007204C3" w:rsidRDefault="00D50EB3" w:rsidP="002C237A">
      <w:pPr>
        <w:ind w:left="0"/>
      </w:pPr>
      <w:r>
        <w:t xml:space="preserve">Pojem sociální práce bych ve své diplomové </w:t>
      </w:r>
      <w:r w:rsidR="006E6F62">
        <w:t>práci chtěla zmínit jako první,</w:t>
      </w:r>
      <w:r>
        <w:t xml:space="preserve"> i </w:t>
      </w:r>
      <w:r w:rsidR="00172A2E" w:rsidRPr="006A4B4D">
        <w:t>když se nebudu zabývat disciplínou sociální práce jako takovou</w:t>
      </w:r>
      <w:r w:rsidR="006A4B4D">
        <w:t xml:space="preserve">. Sociální práci </w:t>
      </w:r>
      <w:r w:rsidR="00804EBF" w:rsidRPr="006A4B4D">
        <w:t>p</w:t>
      </w:r>
      <w:r w:rsidR="006A4B4D" w:rsidRPr="006A4B4D">
        <w:t xml:space="preserve">ovažuji </w:t>
      </w:r>
      <w:r w:rsidR="00321213">
        <w:t>za důležitou disciplínu,</w:t>
      </w:r>
      <w:r w:rsidR="00E05457">
        <w:t xml:space="preserve"> neboť</w:t>
      </w:r>
      <w:r w:rsidR="00C062A2">
        <w:t xml:space="preserve"> se</w:t>
      </w:r>
      <w:r w:rsidR="00E05457">
        <w:t xml:space="preserve"> jedná</w:t>
      </w:r>
      <w:r w:rsidR="00C062A2">
        <w:t xml:space="preserve"> o pomáhající profesi, která </w:t>
      </w:r>
      <w:r w:rsidR="00804EBF" w:rsidRPr="006A4B4D">
        <w:t>se opírá o celkové prožívání p</w:t>
      </w:r>
      <w:r w:rsidR="005D2677">
        <w:t>rofesní rol</w:t>
      </w:r>
      <w:r w:rsidR="00321213">
        <w:t>e</w:t>
      </w:r>
      <w:r w:rsidR="005D2677">
        <w:t xml:space="preserve"> v naší společnosti. </w:t>
      </w:r>
    </w:p>
    <w:p w:rsidR="007204C3" w:rsidRDefault="00400F63" w:rsidP="007204C3">
      <w:pPr>
        <w:ind w:left="0"/>
      </w:pPr>
      <w:r w:rsidRPr="004A7B06">
        <w:t>Geringová (2011 st.</w:t>
      </w:r>
      <w:r>
        <w:t xml:space="preserve"> </w:t>
      </w:r>
      <w:r w:rsidRPr="004A7B06">
        <w:t>21)</w:t>
      </w:r>
      <w:r>
        <w:t xml:space="preserve"> definuje pomáhající profesi jako </w:t>
      </w:r>
      <w:r w:rsidRPr="00474313">
        <w:rPr>
          <w:i/>
        </w:rPr>
        <w:t>„</w:t>
      </w:r>
      <w:r w:rsidRPr="00400F63">
        <w:rPr>
          <w:i/>
        </w:rPr>
        <w:t xml:space="preserve">povolání, </w:t>
      </w:r>
      <w:r w:rsidRPr="00D57EF2">
        <w:rPr>
          <w:i/>
        </w:rPr>
        <w:t>kter</w:t>
      </w:r>
      <w:r w:rsidR="00D57EF2" w:rsidRPr="00D57EF2">
        <w:rPr>
          <w:i/>
        </w:rPr>
        <w:t>é je založené</w:t>
      </w:r>
      <w:r w:rsidR="00D57EF2">
        <w:t xml:space="preserve"> </w:t>
      </w:r>
      <w:r w:rsidRPr="00400F63">
        <w:rPr>
          <w:i/>
        </w:rPr>
        <w:t>na profesní pomoci druhým lidem. Patří mezi ně například</w:t>
      </w:r>
      <w:r w:rsidRPr="00D57EF2">
        <w:rPr>
          <w:i/>
        </w:rPr>
        <w:t xml:space="preserve"> zdravotnické</w:t>
      </w:r>
      <w:r w:rsidRPr="00400F63">
        <w:rPr>
          <w:i/>
        </w:rPr>
        <w:t xml:space="preserve"> profese, pedagogické profese, profese zaměřené na soci</w:t>
      </w:r>
      <w:r w:rsidR="00563F6D">
        <w:rPr>
          <w:i/>
        </w:rPr>
        <w:t>ální pomoc</w:t>
      </w:r>
      <w:r w:rsidR="00D57EF2">
        <w:rPr>
          <w:i/>
        </w:rPr>
        <w:t xml:space="preserve"> a dále také na duševní pomoci</w:t>
      </w:r>
      <w:r w:rsidRPr="00400F63">
        <w:rPr>
          <w:i/>
        </w:rPr>
        <w:t xml:space="preserve">, </w:t>
      </w:r>
      <w:r w:rsidR="00D57EF2">
        <w:rPr>
          <w:i/>
        </w:rPr>
        <w:t xml:space="preserve">jimiž </w:t>
      </w:r>
      <w:r w:rsidR="00563F6D">
        <w:rPr>
          <w:i/>
        </w:rPr>
        <w:t xml:space="preserve">jsou </w:t>
      </w:r>
      <w:r w:rsidRPr="00400F63">
        <w:rPr>
          <w:i/>
        </w:rPr>
        <w:t>psychologové a terapeuti</w:t>
      </w:r>
      <w:r w:rsidR="004E4492">
        <w:rPr>
          <w:i/>
        </w:rPr>
        <w:t>.</w:t>
      </w:r>
      <w:r w:rsidRPr="00474313">
        <w:t>“</w:t>
      </w:r>
    </w:p>
    <w:p w:rsidR="007204C3" w:rsidRDefault="00855486" w:rsidP="007204C3">
      <w:pPr>
        <w:ind w:left="0"/>
      </w:pPr>
      <w:r>
        <w:t>Sociální pracovníci poskytují sociální pomoc osobám</w:t>
      </w:r>
      <w:r w:rsidR="007441CD">
        <w:t xml:space="preserve"> bez </w:t>
      </w:r>
      <w:r>
        <w:t>přístřeší, rizikové</w:t>
      </w:r>
      <w:r w:rsidR="0054740F">
        <w:t xml:space="preserve"> mládež</w:t>
      </w:r>
      <w:r>
        <w:t>i</w:t>
      </w:r>
      <w:r w:rsidR="007441CD">
        <w:t>,</w:t>
      </w:r>
      <w:r>
        <w:t xml:space="preserve"> týraným</w:t>
      </w:r>
      <w:r w:rsidR="00E05457">
        <w:t>,</w:t>
      </w:r>
      <w:r>
        <w:t xml:space="preserve"> zneužívaným a zanedbávaným dětem</w:t>
      </w:r>
      <w:r w:rsidR="0054740F">
        <w:t>, starší</w:t>
      </w:r>
      <w:r>
        <w:t>m lidem, obětem</w:t>
      </w:r>
      <w:r w:rsidR="0054740F">
        <w:t xml:space="preserve"> domácího násilí, osamocení</w:t>
      </w:r>
      <w:r>
        <w:t>m rodičům</w:t>
      </w:r>
      <w:r w:rsidR="009E0913">
        <w:t>, lidem bez zaměstnání, obětem</w:t>
      </w:r>
      <w:r w:rsidR="0054740F">
        <w:t xml:space="preserve"> domácího násilí,</w:t>
      </w:r>
      <w:r w:rsidR="009E0913">
        <w:t xml:space="preserve"> uprchlíkům apod.  Hlavním úkolem sociální práce je pomoci lidem, kteří se vyskytli v nelehké životní situaci a nedokážou si poradit vlastní pomocí či využít pomoc ze svého okolí. </w:t>
      </w:r>
      <w:r w:rsidR="00E05457">
        <w:t>S</w:t>
      </w:r>
      <w:r w:rsidR="009A42B3">
        <w:t>o</w:t>
      </w:r>
      <w:r w:rsidR="00CB69FE">
        <w:t>ciální práce podporuje jedince</w:t>
      </w:r>
      <w:r w:rsidR="00E05457">
        <w:t xml:space="preserve"> k</w:t>
      </w:r>
      <w:r w:rsidR="009A42B3">
        <w:t xml:space="preserve"> co </w:t>
      </w:r>
      <w:r w:rsidR="00D57EF2">
        <w:t xml:space="preserve">nejdůstojnějšímu </w:t>
      </w:r>
      <w:r w:rsidR="009A42B3">
        <w:t xml:space="preserve">způsobu života </w:t>
      </w:r>
      <w:r w:rsidR="00F712D0" w:rsidRPr="009A42B3">
        <w:t>(Matoušek a kol. 2001).</w:t>
      </w:r>
      <w:r w:rsidR="00E90CCC">
        <w:tab/>
      </w:r>
    </w:p>
    <w:p w:rsidR="00BA6FCE" w:rsidRDefault="006F5D10" w:rsidP="007204C3">
      <w:pPr>
        <w:ind w:left="0"/>
      </w:pPr>
      <w:r>
        <w:t>Mahrová a Venglářová (2008) uvádí, že sociální práce je profese, která zauj</w:t>
      </w:r>
      <w:r w:rsidR="00382280">
        <w:t>í</w:t>
      </w:r>
      <w:r w:rsidR="00215243">
        <w:t xml:space="preserve">má širokou škálu komplexnosti v </w:t>
      </w:r>
      <w:r>
        <w:t xml:space="preserve">oblasti </w:t>
      </w:r>
      <w:r w:rsidR="00D57EF2">
        <w:t xml:space="preserve">pedagogické, psychologické, sociologické, zdravotní, ekonomické a právní. </w:t>
      </w:r>
      <w:r>
        <w:t>Zabývá se lidskými vztahy s cílem zlepšit</w:t>
      </w:r>
      <w:r w:rsidR="00382280">
        <w:t xml:space="preserve"> danou životní situaci, tam</w:t>
      </w:r>
      <w:r w:rsidR="00C646B7">
        <w:t>,</w:t>
      </w:r>
      <w:r w:rsidR="00382280">
        <w:t xml:space="preserve"> kde jsou problémy řešitelné a vedou ke zlepšení situace. Sociální práce nabízí širokou škálu činností, dovedností, zahrnuje poradenství jednotlivcům, skupinám, rodinám a komunitám.</w:t>
      </w:r>
      <w:r w:rsidR="006B306D">
        <w:t xml:space="preserve"> Na sociální práci můžeme nahlížet</w:t>
      </w:r>
      <w:r w:rsidR="00BA6FCE">
        <w:t xml:space="preserve"> z širšího a užšího pojetí. </w:t>
      </w:r>
      <w:r w:rsidR="00BA6FCE">
        <w:tab/>
      </w:r>
      <w:r w:rsidR="00BA6FCE">
        <w:tab/>
      </w:r>
    </w:p>
    <w:p w:rsidR="001A4171" w:rsidRDefault="006B306D" w:rsidP="007204C3">
      <w:pPr>
        <w:ind w:left="0"/>
      </w:pPr>
      <w:r w:rsidRPr="00E91099">
        <w:rPr>
          <w:b/>
        </w:rPr>
        <w:lastRenderedPageBreak/>
        <w:t xml:space="preserve">Sociální práce v užším </w:t>
      </w:r>
      <w:r w:rsidR="008D77AC" w:rsidRPr="00E91099">
        <w:rPr>
          <w:b/>
        </w:rPr>
        <w:t>pojetí</w:t>
      </w:r>
      <w:r>
        <w:t xml:space="preserve"> –</w:t>
      </w:r>
      <w:r w:rsidR="00581478">
        <w:t xml:space="preserve"> sociální pracovník je v přímém kontaktu s klientem, skupinou nebo komunitou. Sociální pracovník na základě získaných poznatk</w:t>
      </w:r>
      <w:r w:rsidR="00D57EF2">
        <w:t xml:space="preserve">ů </w:t>
      </w:r>
      <w:r w:rsidR="001A4171">
        <w:t>stanovuj</w:t>
      </w:r>
      <w:r w:rsidR="00EC0060">
        <w:t>e vhodnou sociální diagn</w:t>
      </w:r>
      <w:r w:rsidR="001D38EE">
        <w:t>ó</w:t>
      </w:r>
      <w:r w:rsidR="001A4171">
        <w:t>zu a sociální terapii.</w:t>
      </w:r>
    </w:p>
    <w:p w:rsidR="00D40346" w:rsidRDefault="008D77AC" w:rsidP="002C237A">
      <w:pPr>
        <w:ind w:left="0"/>
      </w:pPr>
      <w:r w:rsidRPr="00E91099">
        <w:rPr>
          <w:b/>
        </w:rPr>
        <w:t>Sociální práce v širším pojetí</w:t>
      </w:r>
      <w:r>
        <w:t xml:space="preserve"> </w:t>
      </w:r>
      <w:r w:rsidR="00C57E97">
        <w:t>–</w:t>
      </w:r>
      <w:r w:rsidR="001A4171">
        <w:t xml:space="preserve"> </w:t>
      </w:r>
      <w:r w:rsidR="00892246">
        <w:t>využívá vědecké poznatky, které dále uplatňuje ve své praxi</w:t>
      </w:r>
      <w:r w:rsidR="00CC3CB0">
        <w:t xml:space="preserve"> a tím poskytuje klientovi péči</w:t>
      </w:r>
      <w:r w:rsidR="00892246">
        <w:t xml:space="preserve"> na profesionální úrovni. </w:t>
      </w:r>
      <w:r w:rsidR="00C57E97">
        <w:t>V širším pojetí můžeme zahrnout</w:t>
      </w:r>
      <w:r w:rsidR="00E36F76">
        <w:t xml:space="preserve"> také</w:t>
      </w:r>
      <w:r w:rsidR="001A4171">
        <w:t xml:space="preserve"> sociálně technické opatření</w:t>
      </w:r>
      <w:r w:rsidR="00C646B7">
        <w:t>,</w:t>
      </w:r>
      <w:r w:rsidR="001A4171">
        <w:t xml:space="preserve"> </w:t>
      </w:r>
      <w:r w:rsidR="00CC3CB0">
        <w:t>například</w:t>
      </w:r>
      <w:r w:rsidR="00C57E97">
        <w:t xml:space="preserve"> dávky sociální péče</w:t>
      </w:r>
      <w:r w:rsidR="00EC57E9">
        <w:t xml:space="preserve"> apod.</w:t>
      </w:r>
      <w:r w:rsidR="009906E1">
        <w:t xml:space="preserve"> (Kvapilová, 2001).</w:t>
      </w:r>
    </w:p>
    <w:p w:rsidR="006A4B4D" w:rsidRPr="00D40346" w:rsidRDefault="00E36F76" w:rsidP="002C237A">
      <w:pPr>
        <w:ind w:left="0"/>
        <w:rPr>
          <w:b/>
        </w:rPr>
      </w:pPr>
      <w:r w:rsidRPr="00D40346">
        <w:rPr>
          <w:b/>
        </w:rPr>
        <w:t>Podle Matouška (2003) rozlišujeme čtyři základní metody sociální práce:</w:t>
      </w:r>
    </w:p>
    <w:p w:rsidR="002D0D34" w:rsidRDefault="002D0D34" w:rsidP="002C237A">
      <w:pPr>
        <w:ind w:left="0"/>
      </w:pPr>
      <w:r w:rsidRPr="002D0D34">
        <w:rPr>
          <w:b/>
        </w:rPr>
        <w:t>Případová práce</w:t>
      </w:r>
      <w:r>
        <w:t xml:space="preserve"> – zaměř</w:t>
      </w:r>
      <w:r w:rsidR="006E6F62">
        <w:t>uje se na jednotlivce, zá</w:t>
      </w:r>
      <w:r>
        <w:t>kladem je pochopení klienta a klíčovým úspěchem je motivac</w:t>
      </w:r>
      <w:r w:rsidR="00184E48">
        <w:t>e člověka ke spolupráci. Případová práce řeší problémy</w:t>
      </w:r>
      <w:r>
        <w:t xml:space="preserve"> v celé jeho šíři.</w:t>
      </w:r>
      <w:r w:rsidR="00037890">
        <w:t xml:space="preserve"> </w:t>
      </w:r>
      <w:r>
        <w:t>Důležit</w:t>
      </w:r>
      <w:r w:rsidR="00184E48">
        <w:t xml:space="preserve">é je umět vést rozhovor a </w:t>
      </w:r>
      <w:r>
        <w:t>zvládat neverbální komunikaci.</w:t>
      </w:r>
    </w:p>
    <w:p w:rsidR="002D0D34" w:rsidRDefault="002D0D34" w:rsidP="002C237A">
      <w:pPr>
        <w:ind w:left="0"/>
      </w:pPr>
      <w:r w:rsidRPr="002D0D34">
        <w:rPr>
          <w:b/>
        </w:rPr>
        <w:t>Práce se skupinou</w:t>
      </w:r>
      <w:r>
        <w:t xml:space="preserve"> – </w:t>
      </w:r>
      <w:r w:rsidR="00184E48">
        <w:t xml:space="preserve">odborné </w:t>
      </w:r>
      <w:r>
        <w:t>vedení skupin k dosažení záměrných sociálních cílů, například skupiny terapeutické, pracovní nebo rekreační. Snaha rozvíjet komunikační vztahy ve skupině.</w:t>
      </w:r>
    </w:p>
    <w:p w:rsidR="002D0D34" w:rsidRDefault="002D0D34" w:rsidP="002C237A">
      <w:pPr>
        <w:ind w:left="0"/>
      </w:pPr>
      <w:r w:rsidRPr="00037890">
        <w:rPr>
          <w:b/>
        </w:rPr>
        <w:t>Práce s dětmi a s rodinou</w:t>
      </w:r>
      <w:r>
        <w:t xml:space="preserve"> – </w:t>
      </w:r>
      <w:r w:rsidR="00037890">
        <w:t>zhodnocení funkčnosti rodiny, stanovení rodinné terapie, prioritou je zajištění bezpečí, všestranné řešení problému v této oblasti.</w:t>
      </w:r>
    </w:p>
    <w:p w:rsidR="006F1D67" w:rsidRDefault="002D0D34" w:rsidP="0096797A">
      <w:pPr>
        <w:ind w:left="0"/>
      </w:pPr>
      <w:r w:rsidRPr="00037890">
        <w:rPr>
          <w:b/>
        </w:rPr>
        <w:t>Komunitní práce</w:t>
      </w:r>
      <w:r w:rsidR="00037890">
        <w:rPr>
          <w:b/>
        </w:rPr>
        <w:t xml:space="preserve"> – </w:t>
      </w:r>
      <w:r w:rsidR="00037890">
        <w:t>jedná se o metodu aktivizaci lidí</w:t>
      </w:r>
      <w:r w:rsidR="00AD79EA">
        <w:t>,</w:t>
      </w:r>
      <w:r w:rsidR="00037890">
        <w:t xml:space="preserve"> jejich schopnosti a dovednosti při řešení daného problému, určuje </w:t>
      </w:r>
      <w:r w:rsidR="00AD79EA">
        <w:t xml:space="preserve">se </w:t>
      </w:r>
      <w:r w:rsidR="00037890">
        <w:t>postup a způsob</w:t>
      </w:r>
      <w:r w:rsidR="00C646B7">
        <w:t>,</w:t>
      </w:r>
      <w:r w:rsidR="00037890">
        <w:t xml:space="preserve"> jak prob</w:t>
      </w:r>
      <w:r w:rsidR="00AD79EA">
        <w:t>lém vyřešit, řeší se místní problémy</w:t>
      </w:r>
      <w:r w:rsidR="00C646B7">
        <w:t>,</w:t>
      </w:r>
      <w:r w:rsidR="00AD79EA">
        <w:t xml:space="preserve"> např.</w:t>
      </w:r>
      <w:r w:rsidR="00892246">
        <w:t xml:space="preserve"> etnické napětí,</w:t>
      </w:r>
      <w:r w:rsidR="00CE7C91">
        <w:t xml:space="preserve"> zdravotní stav, sousedské vztahy ap</w:t>
      </w:r>
      <w:r w:rsidR="00457CE7">
        <w:t>o</w:t>
      </w:r>
      <w:r w:rsidR="00CE7C91">
        <w:t>d.</w:t>
      </w:r>
    </w:p>
    <w:p w:rsidR="0096797A" w:rsidRPr="0096797A" w:rsidRDefault="0096797A" w:rsidP="0096797A">
      <w:pPr>
        <w:ind w:left="0"/>
        <w:rPr>
          <w:b/>
        </w:rPr>
      </w:pPr>
    </w:p>
    <w:p w:rsidR="003168AF" w:rsidRPr="00CB0096" w:rsidRDefault="009A734F" w:rsidP="00996DB7">
      <w:pPr>
        <w:pStyle w:val="Nadpis2"/>
        <w:ind w:left="0"/>
      </w:pPr>
      <w:bookmarkStart w:id="6" w:name="_Toc161432940"/>
      <w:r w:rsidRPr="00CB0096">
        <w:lastRenderedPageBreak/>
        <w:t>1.2</w:t>
      </w:r>
      <w:r w:rsidRPr="00CB0096">
        <w:tab/>
        <w:t>Sociální pracovník</w:t>
      </w:r>
      <w:bookmarkEnd w:id="6"/>
      <w:r w:rsidR="005C6369" w:rsidRPr="00CB0096">
        <w:t xml:space="preserve">  </w:t>
      </w:r>
    </w:p>
    <w:p w:rsidR="00F272A5" w:rsidRPr="00F272A5" w:rsidRDefault="00F272A5" w:rsidP="002C237A">
      <w:pPr>
        <w:ind w:left="0"/>
      </w:pPr>
      <w:r w:rsidRPr="00474313">
        <w:rPr>
          <w:i/>
        </w:rPr>
        <w:t>„Sociální pracovníci dělají práci, která je duchovně, mravně a fyzicky náročná, práci, která je trvalou zkouškou charakteru a inteligence, práci, která vyžaduje zcela mimořádnou odhodlanost a angažovanost.</w:t>
      </w:r>
      <w:r w:rsidRPr="00474313">
        <w:t xml:space="preserve"> “ (</w:t>
      </w:r>
      <w:r>
        <w:t xml:space="preserve">Pemová, </w:t>
      </w:r>
      <w:r w:rsidR="004E4492">
        <w:t>2012 str. 121</w:t>
      </w:r>
      <w:r>
        <w:t>)</w:t>
      </w:r>
    </w:p>
    <w:p w:rsidR="00E91099" w:rsidRDefault="004E4492" w:rsidP="002C237A">
      <w:pPr>
        <w:ind w:left="0"/>
      </w:pPr>
      <w:r>
        <w:t>Povolání sociálního pracovníka</w:t>
      </w:r>
      <w:r w:rsidR="00A21BC4">
        <w:t xml:space="preserve"> není jednoduch</w:t>
      </w:r>
      <w:r w:rsidR="00A00305">
        <w:t>é</w:t>
      </w:r>
      <w:r w:rsidR="00817BD0">
        <w:t>, hlavním</w:t>
      </w:r>
      <w:r w:rsidR="00D73E89">
        <w:t xml:space="preserve"> posláním je chránit lid</w:t>
      </w:r>
      <w:r w:rsidR="00817BD0">
        <w:t>ská práva a lidskou důstojnost</w:t>
      </w:r>
      <w:r w:rsidR="00E51CF3">
        <w:t>. Pracovníci</w:t>
      </w:r>
      <w:r w:rsidR="006E6F62">
        <w:t xml:space="preserve"> musí </w:t>
      </w:r>
      <w:r w:rsidR="00C310E9">
        <w:t>pracovat</w:t>
      </w:r>
      <w:r w:rsidR="003F0816">
        <w:t xml:space="preserve"> na profesionálním základě, neboť napomáhají </w:t>
      </w:r>
      <w:r w:rsidR="00E51CF3">
        <w:t>lidem v jejich</w:t>
      </w:r>
      <w:r w:rsidR="00F272A5">
        <w:t> nelehké životní situaci</w:t>
      </w:r>
      <w:r w:rsidR="00D73E89">
        <w:t xml:space="preserve">. </w:t>
      </w:r>
      <w:r w:rsidR="00CC3CB0">
        <w:t>Tato profese vyžaduje</w:t>
      </w:r>
      <w:r w:rsidR="00D73E89">
        <w:t xml:space="preserve"> </w:t>
      </w:r>
      <w:r w:rsidR="00E51CF3">
        <w:t xml:space="preserve">odborné vzdělání, orientaci v široké </w:t>
      </w:r>
      <w:r w:rsidR="00CC3CB0">
        <w:t xml:space="preserve">sociální </w:t>
      </w:r>
      <w:r w:rsidR="00E51CF3">
        <w:t>oblasti, dobré komun</w:t>
      </w:r>
      <w:r w:rsidR="00F272A5">
        <w:t xml:space="preserve">ikační a organizační schopnosti </w:t>
      </w:r>
      <w:r w:rsidR="00817BD0">
        <w:t>a velkou míru</w:t>
      </w:r>
      <w:r w:rsidR="00E51CF3">
        <w:t xml:space="preserve"> empatie.</w:t>
      </w:r>
      <w:r w:rsidR="00F272A5">
        <w:t xml:space="preserve"> Pracovníci se řídí etickými pravidly a ve své činnosti dodržuj</w:t>
      </w:r>
      <w:r w:rsidR="00A00305">
        <w:t>í</w:t>
      </w:r>
      <w:r w:rsidR="00F272A5">
        <w:t xml:space="preserve"> standardy a hodnoty sociální práce,</w:t>
      </w:r>
      <w:r w:rsidR="003A6D53">
        <w:t xml:space="preserve"> musí poskytnout</w:t>
      </w:r>
      <w:r w:rsidR="00F272A5">
        <w:t xml:space="preserve"> každé osobě bezplatné základní sociální poradenství</w:t>
      </w:r>
      <w:r w:rsidR="003A6D53">
        <w:t>.</w:t>
      </w:r>
      <w:r w:rsidR="00CE7C91">
        <w:t xml:space="preserve"> </w:t>
      </w:r>
    </w:p>
    <w:p w:rsidR="00EC57E9" w:rsidRDefault="00631FAB" w:rsidP="005C106B">
      <w:pPr>
        <w:ind w:left="0"/>
      </w:pPr>
      <w:r>
        <w:t>Sociální pracovní</w:t>
      </w:r>
      <w:r w:rsidR="00E91099">
        <w:t>k ve své profesi musí mít schopnost úcty ke každému člověku</w:t>
      </w:r>
      <w:r w:rsidR="00AD7293">
        <w:t xml:space="preserve">, vycházet z jeho potřeb, </w:t>
      </w:r>
      <w:r>
        <w:t>podporovat jedince k jeho osobnostnímu rozvoji a aktivně motivovat k činnostem napravující</w:t>
      </w:r>
      <w:r w:rsidR="00C646B7">
        <w:t>m</w:t>
      </w:r>
      <w:r>
        <w:t xml:space="preserve"> jeho sociální situaci spolu se začleněním do společnosti. </w:t>
      </w:r>
    </w:p>
    <w:p w:rsidR="003A6D53" w:rsidRDefault="003A6D53" w:rsidP="005C106B">
      <w:pPr>
        <w:ind w:left="0"/>
      </w:pPr>
      <w:r>
        <w:t xml:space="preserve">Od takového pracovníka se očekává </w:t>
      </w:r>
      <w:r w:rsidR="00817BD0">
        <w:t xml:space="preserve">zvládnout </w:t>
      </w:r>
      <w:r w:rsidR="00C310E9">
        <w:t xml:space="preserve">a </w:t>
      </w:r>
      <w:r w:rsidR="00817BD0">
        <w:t xml:space="preserve">vyřešit veškeré případy, umět si poradit v nelehkých </w:t>
      </w:r>
      <w:r w:rsidR="003C5332">
        <w:t xml:space="preserve">situacích, </w:t>
      </w:r>
      <w:r w:rsidR="00917BE4">
        <w:t xml:space="preserve">v procesu rozhodování </w:t>
      </w:r>
      <w:r w:rsidR="00817BD0">
        <w:t>disponovat flexibilitou a mít výborné organizační schopnosti.</w:t>
      </w:r>
      <w:r w:rsidR="006E6F62">
        <w:t xml:space="preserve"> </w:t>
      </w:r>
      <w:r w:rsidR="00817BD0">
        <w:t xml:space="preserve">Sociální pracovník působí v řadě odvětví </w:t>
      </w:r>
      <w:r w:rsidR="003C5332">
        <w:t>a to v sociálních službách, ve zdrav</w:t>
      </w:r>
      <w:r w:rsidR="00E865A2">
        <w:t>otnictví, ve školství, v soudní oblasti</w:t>
      </w:r>
      <w:r w:rsidR="00EC57E9">
        <w:t xml:space="preserve"> a také na úřadech </w:t>
      </w:r>
      <w:r w:rsidR="003C5332">
        <w:t>(Matoušek, 2003).</w:t>
      </w:r>
      <w:r w:rsidR="00F272A5">
        <w:t xml:space="preserve"> </w:t>
      </w:r>
    </w:p>
    <w:p w:rsidR="00AA4DFA" w:rsidRDefault="00934C8D" w:rsidP="005C106B">
      <w:pPr>
        <w:ind w:left="0"/>
      </w:pPr>
      <w:r>
        <w:t>Sociální pracovník své odborné vědomosti a dovednosti může využít v široké škále sociální oblasti, neboť zmíněná profese</w:t>
      </w:r>
      <w:r w:rsidR="004F4A3D">
        <w:t xml:space="preserve"> vykonává řadu činností. </w:t>
      </w:r>
      <w:r w:rsidR="00004EBF">
        <w:t xml:space="preserve"> Sociální pracovník poskytuje odborné poradenství v</w:t>
      </w:r>
      <w:r w:rsidR="005C106B">
        <w:t xml:space="preserve"> zařízení, </w:t>
      </w:r>
      <w:r w:rsidR="00004EBF">
        <w:t xml:space="preserve">jimiž jsou občanské poradny, poradny </w:t>
      </w:r>
      <w:r w:rsidR="00C646B7">
        <w:t xml:space="preserve">pro </w:t>
      </w:r>
      <w:r w:rsidR="00004EBF">
        <w:t>oběti domácího násilí, manželské a rodinné poradny</w:t>
      </w:r>
      <w:r w:rsidR="005C106B">
        <w:t>, pedagogicko-psychologické poradny</w:t>
      </w:r>
      <w:r w:rsidR="00004EBF">
        <w:t xml:space="preserve"> apod.</w:t>
      </w:r>
      <w:r w:rsidR="005C106B">
        <w:t xml:space="preserve"> </w:t>
      </w:r>
      <w:r w:rsidR="004F4A3D">
        <w:t xml:space="preserve">Zajišťuje a poskytuje preventivní a poradenskou činnost, </w:t>
      </w:r>
      <w:r w:rsidR="00446492">
        <w:t>zabývá se řadou problémových situací v oblasti vztahových a osobních problémů, rodinného trá</w:t>
      </w:r>
      <w:r w:rsidR="005C106B">
        <w:t>pení, psychického a fyzického násilí</w:t>
      </w:r>
      <w:r w:rsidR="00446492">
        <w:t xml:space="preserve"> (domácí násilí)</w:t>
      </w:r>
      <w:r w:rsidR="005C106B">
        <w:t xml:space="preserve">. Při výkonu své profese vede sociální agendu a provádí sociální šetření. </w:t>
      </w:r>
    </w:p>
    <w:p w:rsidR="005C106B" w:rsidRDefault="005C106B" w:rsidP="005C106B">
      <w:pPr>
        <w:ind w:left="0"/>
      </w:pPr>
      <w:r>
        <w:lastRenderedPageBreak/>
        <w:t>Sociální pracovník své působení uplatňuje všude tam, kde se provádí sociální práce</w:t>
      </w:r>
      <w:r w:rsidR="00C646B7">
        <w:t>,</w:t>
      </w:r>
      <w:r>
        <w:t xml:space="preserve"> ať už s jednotlivcem, skupinou, rodinou či místní komunitou. (Králová, 2012).</w:t>
      </w:r>
    </w:p>
    <w:p w:rsidR="00EF051F" w:rsidRPr="00A21BC4" w:rsidRDefault="00EF051F" w:rsidP="002C237A">
      <w:pPr>
        <w:ind w:left="0"/>
      </w:pPr>
      <w:r w:rsidRPr="00474313">
        <w:rPr>
          <w:i/>
        </w:rPr>
        <w:t>„</w:t>
      </w:r>
      <w:r w:rsidRPr="00EF051F">
        <w:rPr>
          <w:i/>
        </w:rPr>
        <w:t>Sociální pracovník při své práci využívá metody sociální práce a poznatky dalších oborů, jakými jsou např. právo, psychologie, sociologie. Předpoklady pro výkon povolání sociálního pracovníka jsou svéprávnost, bezúhonnost, zdravotní způsobilost a odborná způsobilost odpovídající požadavkům stanoveným  zákonem. Zákon č. 108/2006 Sb., o sociálních službách a zákon č. 359/1999 Sb., o sociálně-právní ochraně dětí</w:t>
      </w:r>
      <w:r w:rsidRPr="00474313">
        <w:rPr>
          <w:i/>
        </w:rPr>
        <w:t>„</w:t>
      </w:r>
      <w:r>
        <w:t xml:space="preserve"> </w:t>
      </w:r>
      <w:r w:rsidR="003C5332" w:rsidRPr="0056717A">
        <w:t>(Slovní</w:t>
      </w:r>
      <w:r>
        <w:t>k sociálního zabezpečení, 2015 str. 97).</w:t>
      </w:r>
    </w:p>
    <w:p w:rsidR="003C37DF" w:rsidRPr="00386C3A" w:rsidRDefault="00386C3A" w:rsidP="003C5332">
      <w:pPr>
        <w:ind w:left="0"/>
      </w:pPr>
      <w:r w:rsidRPr="00A35C81">
        <w:t>Jak již bylo zmíněno výše, sociální pracovník</w:t>
      </w:r>
      <w:r>
        <w:t xml:space="preserve"> své povolání dokáže uplatnit v široké sociální oblasti, nabízí řadu </w:t>
      </w:r>
      <w:r w:rsidRPr="00A35C81">
        <w:t>specif</w:t>
      </w:r>
      <w:r>
        <w:t>ických činnos</w:t>
      </w:r>
      <w:r w:rsidR="00A00305">
        <w:t>tí</w:t>
      </w:r>
      <w:r>
        <w:t xml:space="preserve"> které upravuje</w:t>
      </w:r>
      <w:r w:rsidRPr="00A35C81">
        <w:t xml:space="preserve"> </w:t>
      </w:r>
      <w:r>
        <w:t xml:space="preserve">§109 zákona </w:t>
      </w:r>
      <w:r w:rsidRPr="00A35C81">
        <w:t>č. 108/2006 Sb. o sociálních službách</w:t>
      </w:r>
      <w:r>
        <w:t>. Sociálního pracovník působí ve státních a nestátních sektorech, v sociálních službách, ve školství, zdravotnictví, v oblasti spravedlnosti a obrany a v dalších rezortech, jimiž je:</w:t>
      </w:r>
    </w:p>
    <w:p w:rsidR="003B2A6C" w:rsidRPr="00C178B7" w:rsidRDefault="002C484F" w:rsidP="003B2A6C">
      <w:pPr>
        <w:ind w:left="0"/>
      </w:pPr>
      <w:r w:rsidRPr="00BC6544">
        <w:rPr>
          <w:b/>
        </w:rPr>
        <w:t>Ministerstvo vnitra</w:t>
      </w:r>
      <w:r>
        <w:t xml:space="preserve"> </w:t>
      </w:r>
      <w:r w:rsidR="003B2A6C">
        <w:t>-  je ústřední orgán státní správy zabývající se veřejným pořádkem a dbá na bezpečnost. Sociální pracovník vykonává svo</w:t>
      </w:r>
      <w:r w:rsidR="00A00305">
        <w:t>ji</w:t>
      </w:r>
      <w:r w:rsidR="003B2A6C">
        <w:t xml:space="preserve"> funkci převážně ve státní správě, v azylových domech nebo působí v cizineckém-integračním centru.</w:t>
      </w:r>
    </w:p>
    <w:p w:rsidR="003B2A6C" w:rsidRDefault="003B2A6C" w:rsidP="002C237A">
      <w:pPr>
        <w:ind w:left="0"/>
      </w:pPr>
    </w:p>
    <w:p w:rsidR="00B146CD" w:rsidRDefault="00BC6544" w:rsidP="002C237A">
      <w:pPr>
        <w:ind w:left="0"/>
      </w:pPr>
      <w:r w:rsidRPr="00BC6544">
        <w:rPr>
          <w:b/>
        </w:rPr>
        <w:t>Ministerstvo školství, mládeže a tělovýchovy</w:t>
      </w:r>
      <w:r>
        <w:t xml:space="preserve"> –</w:t>
      </w:r>
      <w:r w:rsidR="003B2A6C">
        <w:t xml:space="preserve"> je ústředním orgánem státní správy pro předškolní</w:t>
      </w:r>
      <w:r w:rsidR="009E0330">
        <w:t xml:space="preserve"> zařízení, základní, střední a vysoké školy,</w:t>
      </w:r>
      <w:r w:rsidR="00A00305">
        <w:t xml:space="preserve"> školská zařízení apod. Sociální</w:t>
      </w:r>
      <w:r w:rsidR="009E0330">
        <w:t xml:space="preserve"> pracovník nachází uplatnění ve speciálních školách, v pedagogicko</w:t>
      </w:r>
      <w:r w:rsidR="00954EB5">
        <w:t xml:space="preserve">-psychologických poradnách a </w:t>
      </w:r>
      <w:r w:rsidR="00A00305">
        <w:t xml:space="preserve">školských poradenských zařízeních </w:t>
      </w:r>
      <w:r w:rsidR="009E0330">
        <w:t>apod.</w:t>
      </w:r>
    </w:p>
    <w:p w:rsidR="000C3932" w:rsidRDefault="00BC6544" w:rsidP="002C237A">
      <w:pPr>
        <w:ind w:left="0"/>
      </w:pPr>
      <w:r w:rsidRPr="00BC6544">
        <w:rPr>
          <w:b/>
        </w:rPr>
        <w:t>Ministerstvo spravedlnosti</w:t>
      </w:r>
      <w:r>
        <w:t xml:space="preserve"> – </w:t>
      </w:r>
      <w:r w:rsidR="00095D39">
        <w:t>je ústřední orgán státní správy</w:t>
      </w:r>
      <w:r w:rsidR="00B146CD">
        <w:t xml:space="preserve"> pro soudy</w:t>
      </w:r>
      <w:r w:rsidR="000C3932">
        <w:t>, zaujímá důležitou roli</w:t>
      </w:r>
      <w:r w:rsidR="00095D39">
        <w:t xml:space="preserve"> v justiční </w:t>
      </w:r>
      <w:r w:rsidR="003E30D4">
        <w:t xml:space="preserve">oblasti. </w:t>
      </w:r>
      <w:r w:rsidR="000C3932">
        <w:t xml:space="preserve"> </w:t>
      </w:r>
      <w:r w:rsidR="003E30D4">
        <w:t>Sociální pracovník</w:t>
      </w:r>
      <w:r w:rsidR="000C3932">
        <w:t xml:space="preserve"> nachází své uplatnění v oblasti soudní, probační a mediační a také může působit ve věznici.</w:t>
      </w:r>
    </w:p>
    <w:p w:rsidR="00BC6544" w:rsidRDefault="00BC6544" w:rsidP="002C237A">
      <w:pPr>
        <w:ind w:left="0"/>
      </w:pPr>
      <w:r w:rsidRPr="00BC6544">
        <w:rPr>
          <w:b/>
        </w:rPr>
        <w:lastRenderedPageBreak/>
        <w:t>Ministerstvo zdravotnictví</w:t>
      </w:r>
      <w:r>
        <w:t xml:space="preserve"> –</w:t>
      </w:r>
      <w:r w:rsidR="000C3932">
        <w:t xml:space="preserve"> je ústředním orgánem státní správy v oblasti zdravotní pé</w:t>
      </w:r>
      <w:r w:rsidR="00A00305">
        <w:t xml:space="preserve">če a ochrany </w:t>
      </w:r>
      <w:r w:rsidR="000C3932">
        <w:t>veřejného zdraví.</w:t>
      </w:r>
      <w:r w:rsidR="003E30D4">
        <w:t xml:space="preserve"> Z</w:t>
      </w:r>
      <w:r>
        <w:t xml:space="preserve">dravotně - </w:t>
      </w:r>
      <w:r w:rsidRPr="00BC6544">
        <w:t>sociálního pracovníka upravuje zákon 96/2004 Sb.</w:t>
      </w:r>
      <w:r w:rsidR="00184E48">
        <w:t>,</w:t>
      </w:r>
      <w:r w:rsidRPr="00BC6544">
        <w:t xml:space="preserve"> o nelékařských zdravotnických povoláních.</w:t>
      </w:r>
      <w:r w:rsidR="000C3932">
        <w:t xml:space="preserve"> </w:t>
      </w:r>
    </w:p>
    <w:p w:rsidR="00D40346" w:rsidRPr="00602FEA" w:rsidRDefault="00BC6544" w:rsidP="005574A2">
      <w:pPr>
        <w:ind w:left="0"/>
        <w:rPr>
          <w:b/>
        </w:rPr>
      </w:pPr>
      <w:r w:rsidRPr="007669A8">
        <w:rPr>
          <w:b/>
        </w:rPr>
        <w:t>Ministerstvo práce a sociálních věcí</w:t>
      </w:r>
      <w:r w:rsidRPr="00BC6544">
        <w:t xml:space="preserve"> </w:t>
      </w:r>
      <w:r w:rsidR="00602FEA">
        <w:t>- je ústřední orgán státní právy upravující pracovněprávní vztahy v oblasti sociálního zabezpečení a sociální péče. Sociální pracovník může působit v okresní správě sociálního zabezpečení (vyplácí starobní důchody, invalidní, vdovské apod., nemocenské pojištění, peněžitá pomoc v mateřství apod.) nebo jako sociální pracovník v oblasti sociálně-právní ochrany dětí (péče o rodinu, sociálně právní ochrana dětí, náhradní rodinná péče apod.) (Tomeš a Koldinská, 2017).</w:t>
      </w:r>
    </w:p>
    <w:p w:rsidR="006F1D67" w:rsidRPr="00E865A2" w:rsidRDefault="00946A14" w:rsidP="006F1D67">
      <w:pPr>
        <w:ind w:left="0"/>
        <w:rPr>
          <w:u w:val="single"/>
        </w:rPr>
      </w:pPr>
      <w:r w:rsidRPr="00E865A2">
        <w:rPr>
          <w:u w:val="single"/>
        </w:rPr>
        <w:t>Matoušek</w:t>
      </w:r>
      <w:r w:rsidR="000C3932" w:rsidRPr="00E865A2">
        <w:rPr>
          <w:u w:val="single"/>
        </w:rPr>
        <w:t>, Oldřich a kol.</w:t>
      </w:r>
      <w:r w:rsidRPr="00E865A2">
        <w:rPr>
          <w:u w:val="single"/>
        </w:rPr>
        <w:t xml:space="preserve"> (2003) uvádí</w:t>
      </w:r>
      <w:r w:rsidR="001B1FE0">
        <w:rPr>
          <w:u w:val="single"/>
        </w:rPr>
        <w:t>,</w:t>
      </w:r>
      <w:r w:rsidRPr="00E865A2">
        <w:rPr>
          <w:u w:val="single"/>
        </w:rPr>
        <w:t xml:space="preserve"> jaké pracovní</w:t>
      </w:r>
      <w:r w:rsidR="00DB78E5" w:rsidRPr="00E865A2">
        <w:rPr>
          <w:u w:val="single"/>
        </w:rPr>
        <w:t xml:space="preserve"> a osobní</w:t>
      </w:r>
      <w:r w:rsidRPr="00E865A2">
        <w:rPr>
          <w:u w:val="single"/>
        </w:rPr>
        <w:t xml:space="preserve"> kompetence by měl sociální pracovník splňovat:</w:t>
      </w:r>
    </w:p>
    <w:p w:rsidR="00DB78E5" w:rsidRPr="000C6308" w:rsidRDefault="00946A14" w:rsidP="00D17C5E">
      <w:pPr>
        <w:numPr>
          <w:ilvl w:val="0"/>
          <w:numId w:val="1"/>
        </w:numPr>
        <w:spacing w:line="276" w:lineRule="auto"/>
        <w:rPr>
          <w:u w:val="single"/>
        </w:rPr>
      </w:pPr>
      <w:r>
        <w:t>o</w:t>
      </w:r>
      <w:r w:rsidR="00DB78E5">
        <w:t>dborné vzdělání – celoživotní vzdělávání</w:t>
      </w:r>
      <w:r w:rsidR="00E865A2">
        <w:t>,</w:t>
      </w:r>
    </w:p>
    <w:p w:rsidR="000C6308" w:rsidRDefault="00946A14" w:rsidP="00D17C5E">
      <w:pPr>
        <w:numPr>
          <w:ilvl w:val="0"/>
          <w:numId w:val="1"/>
        </w:numPr>
        <w:spacing w:line="276" w:lineRule="auto"/>
      </w:pPr>
      <w:r>
        <w:t>kritické myšlení a odborné dovednosti, které dokáže uplatnit ve své praxi,</w:t>
      </w:r>
    </w:p>
    <w:p w:rsidR="00946A14" w:rsidRPr="000C6308" w:rsidRDefault="00946A14" w:rsidP="00D17C5E">
      <w:pPr>
        <w:numPr>
          <w:ilvl w:val="0"/>
          <w:numId w:val="1"/>
        </w:numPr>
        <w:spacing w:line="276" w:lineRule="auto"/>
      </w:pPr>
      <w:r>
        <w:t xml:space="preserve">získané odborné znalosti a dovednosti </w:t>
      </w:r>
      <w:r w:rsidR="00737484">
        <w:t>umět uplatnit ve skupině se specifickými problémy,</w:t>
      </w:r>
    </w:p>
    <w:p w:rsidR="0061397B" w:rsidRDefault="00737484" w:rsidP="00737484">
      <w:pPr>
        <w:numPr>
          <w:ilvl w:val="0"/>
          <w:numId w:val="1"/>
        </w:numPr>
        <w:spacing w:line="276" w:lineRule="auto"/>
      </w:pPr>
      <w:r>
        <w:t>vhodná spolupráce s lidmi s různými sociálními odlišnostmi, etické principy,</w:t>
      </w:r>
    </w:p>
    <w:p w:rsidR="00737484" w:rsidRPr="000C6308" w:rsidRDefault="00737484" w:rsidP="00737484">
      <w:pPr>
        <w:numPr>
          <w:ilvl w:val="0"/>
          <w:numId w:val="1"/>
        </w:numPr>
        <w:spacing w:line="276" w:lineRule="auto"/>
      </w:pPr>
      <w:r>
        <w:t>schopnost pracovat na profesionální úrovni s jakoukoliv klientelou, dobré komunikativní dovednosti,</w:t>
      </w:r>
    </w:p>
    <w:p w:rsidR="001477AC" w:rsidRDefault="00737484" w:rsidP="00E10984">
      <w:pPr>
        <w:numPr>
          <w:ilvl w:val="0"/>
          <w:numId w:val="1"/>
        </w:numPr>
        <w:spacing w:line="276" w:lineRule="auto"/>
      </w:pPr>
      <w:r>
        <w:t>dostatečný přehled v oblasti sociální, pedagogické, psychologické, právní a ekonomické spravedlnosti,</w:t>
      </w:r>
    </w:p>
    <w:p w:rsidR="00100B6E" w:rsidRDefault="00EC57E9" w:rsidP="00D17C5E">
      <w:pPr>
        <w:numPr>
          <w:ilvl w:val="0"/>
          <w:numId w:val="1"/>
        </w:numPr>
        <w:spacing w:line="276" w:lineRule="auto"/>
      </w:pPr>
      <w:r>
        <w:t>s</w:t>
      </w:r>
      <w:r w:rsidR="00100B6E">
        <w:t>chopnost analyzovat a ovli</w:t>
      </w:r>
      <w:r w:rsidR="00E10984">
        <w:t>vňovat zásady sociální politiky,</w:t>
      </w:r>
    </w:p>
    <w:p w:rsidR="00100B6E" w:rsidRDefault="00EC57E9" w:rsidP="00D17C5E">
      <w:pPr>
        <w:numPr>
          <w:ilvl w:val="0"/>
          <w:numId w:val="1"/>
        </w:numPr>
        <w:spacing w:line="276" w:lineRule="auto"/>
      </w:pPr>
      <w:r>
        <w:t>s</w:t>
      </w:r>
      <w:r w:rsidR="00E10984">
        <w:t>chopnost empatie, důvěryhodnost a citová vyrovnanost,</w:t>
      </w:r>
    </w:p>
    <w:p w:rsidR="001477AC" w:rsidRDefault="00EC57E9" w:rsidP="00D17C5E">
      <w:pPr>
        <w:numPr>
          <w:ilvl w:val="0"/>
          <w:numId w:val="1"/>
        </w:numPr>
        <w:spacing w:line="276" w:lineRule="auto"/>
      </w:pPr>
      <w:r>
        <w:lastRenderedPageBreak/>
        <w:t>p</w:t>
      </w:r>
      <w:r w:rsidR="001477AC">
        <w:t>oskytovat</w:t>
      </w:r>
      <w:r w:rsidR="00100B6E">
        <w:t xml:space="preserve"> supervize a odborné k</w:t>
      </w:r>
      <w:r>
        <w:t>onzultace v žádané specializaci,</w:t>
      </w:r>
    </w:p>
    <w:p w:rsidR="00917BE4" w:rsidRDefault="00EC57E9" w:rsidP="00D40346">
      <w:pPr>
        <w:numPr>
          <w:ilvl w:val="0"/>
          <w:numId w:val="1"/>
        </w:numPr>
        <w:spacing w:line="276" w:lineRule="auto"/>
      </w:pPr>
      <w:r>
        <w:t>s</w:t>
      </w:r>
      <w:r w:rsidR="00100B6E">
        <w:t xml:space="preserve">chopnost pracovat v kolektivu a v systému poskytování </w:t>
      </w:r>
      <w:r w:rsidR="00F8291B">
        <w:t>sociálních služeb a dokázat</w:t>
      </w:r>
      <w:r w:rsidR="00D40346">
        <w:t xml:space="preserve"> prosadit organizační změny (Matoušek, 2003).</w:t>
      </w:r>
    </w:p>
    <w:p w:rsidR="00EC57E9" w:rsidRDefault="00EC57E9" w:rsidP="00EC57E9">
      <w:pPr>
        <w:spacing w:line="276" w:lineRule="auto"/>
        <w:ind w:left="360"/>
      </w:pPr>
    </w:p>
    <w:p w:rsidR="00100B6E" w:rsidRPr="007669A8" w:rsidRDefault="00EC57E9" w:rsidP="00A339FE">
      <w:pPr>
        <w:ind w:left="0"/>
      </w:pPr>
      <w:r>
        <w:rPr>
          <w:u w:val="single"/>
        </w:rPr>
        <w:t>Matoušek, Oldřich a kolektiv</w:t>
      </w:r>
      <w:r w:rsidR="000D4AE3">
        <w:rPr>
          <w:u w:val="single"/>
        </w:rPr>
        <w:t xml:space="preserve"> </w:t>
      </w:r>
      <w:r w:rsidR="00520150">
        <w:rPr>
          <w:u w:val="single"/>
        </w:rPr>
        <w:t>uvádí čtyři typy sociálního pracovníka:</w:t>
      </w:r>
    </w:p>
    <w:p w:rsidR="00377DAE" w:rsidRDefault="0056717A" w:rsidP="00327448">
      <w:pPr>
        <w:ind w:left="0" w:firstLine="567"/>
      </w:pPr>
      <w:r w:rsidRPr="005919A1">
        <w:rPr>
          <w:b/>
        </w:rPr>
        <w:t>Angažovaný sociální pracovník</w:t>
      </w:r>
      <w:r w:rsidRPr="005919A1">
        <w:t xml:space="preserve"> </w:t>
      </w:r>
      <w:r w:rsidR="005919A1" w:rsidRPr="005919A1">
        <w:t>–</w:t>
      </w:r>
      <w:r w:rsidR="004F36F1">
        <w:t xml:space="preserve"> tento typ pracovníka</w:t>
      </w:r>
      <w:r w:rsidR="00520150">
        <w:t xml:space="preserve"> si zakládá na přátelském přístupu, uznává </w:t>
      </w:r>
      <w:r w:rsidR="00A5273B">
        <w:t>morální hodnoty, vyznačuje se vysokou mírou empatie</w:t>
      </w:r>
      <w:r w:rsidR="00421A24">
        <w:t xml:space="preserve"> a </w:t>
      </w:r>
      <w:r w:rsidR="00A5273B">
        <w:t xml:space="preserve">s úctou pečuje o své klienty. </w:t>
      </w:r>
      <w:r w:rsidR="00421A24">
        <w:t xml:space="preserve">Vysoká angažovanost </w:t>
      </w:r>
      <w:r w:rsidR="00A5273B">
        <w:t>při výkonu svého povolání může mít na pracovníka negat</w:t>
      </w:r>
      <w:r w:rsidR="00421A24">
        <w:t xml:space="preserve">ivní dopad, který směřuje k syndromu vyhoření. Z tohoto důvodu </w:t>
      </w:r>
      <w:r w:rsidR="00A5273B">
        <w:t>je nutné</w:t>
      </w:r>
      <w:r w:rsidR="00421A24">
        <w:t xml:space="preserve">, aby sociální pracovník dbal na </w:t>
      </w:r>
      <w:r w:rsidR="00A5273B">
        <w:t xml:space="preserve">prevenci </w:t>
      </w:r>
      <w:r w:rsidR="00421A24">
        <w:t>a nezapomněl dodržovat práva a povinnost</w:t>
      </w:r>
      <w:r w:rsidR="00A00305">
        <w:t>i</w:t>
      </w:r>
      <w:r w:rsidR="00421A24">
        <w:t xml:space="preserve"> vyplývající z dané profese.</w:t>
      </w:r>
      <w:r w:rsidR="00327448">
        <w:tab/>
      </w:r>
      <w:r w:rsidR="00327448">
        <w:tab/>
      </w:r>
      <w:r w:rsidR="00327448">
        <w:tab/>
      </w:r>
      <w:r w:rsidR="00327448">
        <w:tab/>
      </w:r>
      <w:r w:rsidR="00327448">
        <w:tab/>
      </w:r>
      <w:r w:rsidR="00327448">
        <w:tab/>
      </w:r>
      <w:r w:rsidR="00327448">
        <w:tab/>
      </w:r>
      <w:r w:rsidR="00327448">
        <w:tab/>
      </w:r>
      <w:r w:rsidR="00327448">
        <w:tab/>
      </w:r>
      <w:r w:rsidR="00327448">
        <w:tab/>
      </w:r>
      <w:r w:rsidR="00327448">
        <w:tab/>
      </w:r>
      <w:r w:rsidR="00327448">
        <w:tab/>
      </w:r>
      <w:r w:rsidR="00327448">
        <w:tab/>
      </w:r>
      <w:r w:rsidR="00327448">
        <w:tab/>
      </w:r>
      <w:r w:rsidR="005919A1" w:rsidRPr="00876F40">
        <w:rPr>
          <w:b/>
        </w:rPr>
        <w:t>Radikální sociální pracovník</w:t>
      </w:r>
      <w:r w:rsidR="009A261C">
        <w:t xml:space="preserve"> – </w:t>
      </w:r>
      <w:r w:rsidR="00421A24">
        <w:t>pracuje s rozvahou, pečlivě plánuje a při vý</w:t>
      </w:r>
      <w:r w:rsidR="00C40AC8">
        <w:t xml:space="preserve">konu své práce </w:t>
      </w:r>
      <w:r w:rsidR="00421A24">
        <w:t>upřednostňuje své osobní zásady</w:t>
      </w:r>
      <w:r w:rsidR="00C40AC8">
        <w:t>,</w:t>
      </w:r>
      <w:r w:rsidR="00421A24">
        <w:t xml:space="preserve"> tak jak u angažovaného pracovníka</w:t>
      </w:r>
      <w:r w:rsidR="00C40AC8">
        <w:t>, ale</w:t>
      </w:r>
      <w:r w:rsidR="00421A24">
        <w:t xml:space="preserve"> s tím </w:t>
      </w:r>
      <w:r w:rsidR="00C40AC8">
        <w:t>rozdílem</w:t>
      </w:r>
      <w:r w:rsidR="00421A24">
        <w:t>, že je zacílený na změny v </w:t>
      </w:r>
      <w:r w:rsidR="00C40AC8">
        <w:t>zákonech</w:t>
      </w:r>
      <w:r w:rsidR="00421A24">
        <w:t xml:space="preserve"> týkají</w:t>
      </w:r>
      <w:r w:rsidR="00C40AC8">
        <w:t>cí se</w:t>
      </w:r>
      <w:r w:rsidR="00421A24">
        <w:t xml:space="preserve"> sociální politiky a praxe.</w:t>
      </w:r>
      <w:r w:rsidR="00C40AC8">
        <w:tab/>
      </w:r>
      <w:r w:rsidR="00C40AC8">
        <w:tab/>
      </w:r>
      <w:r w:rsidR="00C40AC8">
        <w:tab/>
      </w:r>
      <w:r w:rsidR="00876F40" w:rsidRPr="00876F40">
        <w:rPr>
          <w:b/>
        </w:rPr>
        <w:t>Byrokratický sociální pracovník</w:t>
      </w:r>
      <w:r w:rsidR="00876F40">
        <w:t xml:space="preserve"> </w:t>
      </w:r>
      <w:r w:rsidR="00C40AC8">
        <w:t>– veškerá pozornost je soustředěna na klienty</w:t>
      </w:r>
      <w:r w:rsidR="009A261C">
        <w:t>, vytváří pocit bezpodmínečného zájmu, k</w:t>
      </w:r>
      <w:r w:rsidR="00C40AC8">
        <w:t>dy dochází k manipulaci s klienty ve prospěch jejich změny. Byrok</w:t>
      </w:r>
      <w:r w:rsidR="009A261C">
        <w:t>ratický sociální pracovník by měl oddělovat osobní a profesní vztahy z</w:t>
      </w:r>
      <w:r w:rsidR="00A00305">
        <w:t> </w:t>
      </w:r>
      <w:r w:rsidR="009A261C">
        <w:t>důvod</w:t>
      </w:r>
      <w:r w:rsidR="00A00305">
        <w:t xml:space="preserve">u </w:t>
      </w:r>
      <w:r w:rsidR="009A261C">
        <w:t>nepříjemného pocitu z manipulace osob a svého jednání, které by ve svém osobním životě nepovažoval za čestné.</w:t>
      </w:r>
      <w:r w:rsidR="00596F15">
        <w:tab/>
      </w:r>
      <w:r w:rsidR="00C40AC8">
        <w:tab/>
      </w:r>
      <w:r w:rsidR="00C40AC8">
        <w:tab/>
      </w:r>
      <w:r w:rsidR="00C40AC8">
        <w:tab/>
      </w:r>
      <w:r w:rsidR="00C40AC8">
        <w:tab/>
      </w:r>
      <w:r w:rsidR="00C40AC8">
        <w:tab/>
      </w:r>
      <w:r w:rsidR="00C40AC8">
        <w:tab/>
      </w:r>
      <w:r w:rsidR="00C40AC8">
        <w:tab/>
      </w:r>
      <w:r w:rsidR="00C40AC8">
        <w:tab/>
      </w:r>
      <w:r w:rsidR="00C40AC8">
        <w:tab/>
      </w:r>
      <w:r w:rsidR="00C40AC8">
        <w:tab/>
      </w:r>
      <w:r w:rsidR="00876F40" w:rsidRPr="00876F40">
        <w:rPr>
          <w:b/>
        </w:rPr>
        <w:t xml:space="preserve">Profesionální sociální pracovník </w:t>
      </w:r>
      <w:r w:rsidR="00876F40">
        <w:t>–</w:t>
      </w:r>
      <w:r w:rsidR="0057350E">
        <w:t xml:space="preserve"> </w:t>
      </w:r>
      <w:r w:rsidR="00596F15">
        <w:t>jedná se o typ pracovníka, který je vzdělaný v oboru, řídí se etickým kodexem a upřednostňuje práci s jednotlivci, kterou vnímá za aktivní spolupráci. Sociální pracovník dává větší moc svému klientovi v</w:t>
      </w:r>
      <w:r w:rsidR="00327448">
        <w:t> oblasti profesionálních vztahů, kdy vzájemná důvěra je postavena na základě zájmů a práv klienta</w:t>
      </w:r>
      <w:r w:rsidR="00596F15">
        <w:t xml:space="preserve"> </w:t>
      </w:r>
      <w:r w:rsidR="00184E48">
        <w:t>(Matoušek a kol., 2003)</w:t>
      </w:r>
      <w:r w:rsidR="003F6EB0">
        <w:t>.</w:t>
      </w:r>
    </w:p>
    <w:p w:rsidR="00E865A2" w:rsidRDefault="00E865A2" w:rsidP="006F1D67">
      <w:pPr>
        <w:ind w:left="0"/>
      </w:pPr>
    </w:p>
    <w:p w:rsidR="00CB0096" w:rsidRPr="00996DB7" w:rsidRDefault="00377DAE" w:rsidP="00996DB7">
      <w:pPr>
        <w:pStyle w:val="Nadpis3"/>
        <w:ind w:left="0"/>
      </w:pPr>
      <w:bookmarkStart w:id="7" w:name="_Toc161432941"/>
      <w:r w:rsidRPr="00996DB7">
        <w:lastRenderedPageBreak/>
        <w:t>1.2.1</w:t>
      </w:r>
      <w:r w:rsidR="00560348" w:rsidRPr="00996DB7">
        <w:t xml:space="preserve"> </w:t>
      </w:r>
      <w:r w:rsidR="00917BE4" w:rsidRPr="00996DB7">
        <w:t>Sociální pracovník</w:t>
      </w:r>
      <w:r w:rsidR="00560348" w:rsidRPr="00996DB7">
        <w:t xml:space="preserve"> </w:t>
      </w:r>
      <w:r w:rsidR="006648DE" w:rsidRPr="00996DB7">
        <w:t xml:space="preserve">v oblasti </w:t>
      </w:r>
      <w:r w:rsidR="00560348" w:rsidRPr="00996DB7">
        <w:t>sociálně-právní ochrany dětí</w:t>
      </w:r>
      <w:bookmarkEnd w:id="7"/>
    </w:p>
    <w:p w:rsidR="00344AEC" w:rsidRPr="00344AEC" w:rsidRDefault="00AA32E1" w:rsidP="006F1D67">
      <w:pPr>
        <w:ind w:left="0"/>
      </w:pPr>
      <w:r>
        <w:t>Hlavní činnost a náplň</w:t>
      </w:r>
      <w:r w:rsidR="006624AC">
        <w:t xml:space="preserve"> </w:t>
      </w:r>
      <w:r w:rsidR="00344AEC">
        <w:t>práce sociál</w:t>
      </w:r>
      <w:r w:rsidR="00CD5280">
        <w:t xml:space="preserve">ního pracovníka v oblasti sociálně-právní ochrany dětí </w:t>
      </w:r>
      <w:r w:rsidR="00344AEC">
        <w:t xml:space="preserve">vyplývajícího ze zákona </w:t>
      </w:r>
      <w:r>
        <w:t>359/1999 Sb. se rozumí:</w:t>
      </w:r>
    </w:p>
    <w:p w:rsidR="00344AEC" w:rsidRPr="00203A03" w:rsidRDefault="00AA32E1" w:rsidP="00D9335C">
      <w:pPr>
        <w:numPr>
          <w:ilvl w:val="0"/>
          <w:numId w:val="3"/>
        </w:numPr>
        <w:spacing w:line="240" w:lineRule="auto"/>
        <w:rPr>
          <w:i/>
        </w:rPr>
      </w:pPr>
      <w:r w:rsidRPr="00203A03">
        <w:rPr>
          <w:i/>
        </w:rPr>
        <w:t>Ochrana práva dítěte na příznivý vývoj a řádnou výchovu,</w:t>
      </w:r>
    </w:p>
    <w:p w:rsidR="00CD5280" w:rsidRPr="00203A03" w:rsidRDefault="00AA32E1" w:rsidP="00D9335C">
      <w:pPr>
        <w:numPr>
          <w:ilvl w:val="0"/>
          <w:numId w:val="3"/>
        </w:numPr>
        <w:spacing w:line="240" w:lineRule="auto"/>
        <w:rPr>
          <w:i/>
        </w:rPr>
      </w:pPr>
      <w:r w:rsidRPr="00203A03">
        <w:rPr>
          <w:i/>
        </w:rPr>
        <w:t>Ochrana oprávněných zájmů dítěte, včetně ochrany jeho jmění,</w:t>
      </w:r>
    </w:p>
    <w:p w:rsidR="00CD5280" w:rsidRPr="00203A03" w:rsidRDefault="00AA32E1" w:rsidP="00D9335C">
      <w:pPr>
        <w:numPr>
          <w:ilvl w:val="0"/>
          <w:numId w:val="3"/>
        </w:numPr>
        <w:spacing w:line="240" w:lineRule="auto"/>
        <w:rPr>
          <w:i/>
        </w:rPr>
      </w:pPr>
      <w:r w:rsidRPr="00203A03">
        <w:rPr>
          <w:i/>
          <w:color w:val="000000"/>
          <w:shd w:val="clear" w:color="auto" w:fill="FFFFFF"/>
        </w:rPr>
        <w:t>působení směřující k obnovení narušených funkcí rodiny,</w:t>
      </w:r>
    </w:p>
    <w:p w:rsidR="00203A03" w:rsidRDefault="00AA32E1" w:rsidP="00D9335C">
      <w:pPr>
        <w:numPr>
          <w:ilvl w:val="0"/>
          <w:numId w:val="3"/>
        </w:numPr>
        <w:spacing w:line="240" w:lineRule="auto"/>
        <w:rPr>
          <w:i/>
        </w:rPr>
      </w:pPr>
      <w:r w:rsidRPr="00203A03">
        <w:rPr>
          <w:i/>
          <w:color w:val="000000"/>
          <w:shd w:val="clear" w:color="auto" w:fill="FFFFFF"/>
        </w:rPr>
        <w:t>zabezpečení náhradního rodinného prostředí pro dítě, které nemůže být trvale nebo dočasně vychováváno ve vlastní rodin</w:t>
      </w:r>
      <w:r w:rsidR="00203A03" w:rsidRPr="00203A03">
        <w:rPr>
          <w:i/>
          <w:color w:val="000000"/>
          <w:shd w:val="clear" w:color="auto" w:fill="FFFFFF"/>
        </w:rPr>
        <w:t>ě,</w:t>
      </w:r>
      <w:r w:rsidR="00203A03">
        <w:rPr>
          <w:i/>
          <w:color w:val="000000"/>
          <w:shd w:val="clear" w:color="auto" w:fill="FFFFFF"/>
        </w:rPr>
        <w:t xml:space="preserve"> </w:t>
      </w:r>
      <w:r w:rsidR="00203A03">
        <w:rPr>
          <w:color w:val="000000"/>
          <w:shd w:val="clear" w:color="auto" w:fill="FFFFFF"/>
        </w:rPr>
        <w:t>(§1 Zákona 359/1999 Sb.)</w:t>
      </w:r>
      <w:r w:rsidR="00203A03">
        <w:rPr>
          <w:i/>
        </w:rPr>
        <w:t>.</w:t>
      </w:r>
    </w:p>
    <w:p w:rsidR="00EA4875" w:rsidRPr="00B2064E" w:rsidRDefault="00FA5EC5" w:rsidP="0057221F">
      <w:pPr>
        <w:ind w:left="0"/>
      </w:pPr>
      <w:r>
        <w:rPr>
          <w:color w:val="000000"/>
          <w:shd w:val="clear" w:color="auto" w:fill="FFFFFF"/>
        </w:rPr>
        <w:t>Profesionální sociální pracovník je takový pracovník, který splňuje kvalifikované odborné vzděl</w:t>
      </w:r>
      <w:r w:rsidR="00437BA3">
        <w:rPr>
          <w:color w:val="000000"/>
          <w:shd w:val="clear" w:color="auto" w:fill="FFFFFF"/>
        </w:rPr>
        <w:t xml:space="preserve">ání </w:t>
      </w:r>
      <w:r>
        <w:rPr>
          <w:color w:val="000000"/>
          <w:shd w:val="clear" w:color="auto" w:fill="FFFFFF"/>
        </w:rPr>
        <w:t>podle zákon</w:t>
      </w:r>
      <w:r w:rsidR="00A00305">
        <w:rPr>
          <w:color w:val="000000"/>
          <w:shd w:val="clear" w:color="auto" w:fill="FFFFFF"/>
        </w:rPr>
        <w:t xml:space="preserve">a </w:t>
      </w:r>
      <w:r>
        <w:rPr>
          <w:color w:val="000000"/>
          <w:shd w:val="clear" w:color="auto" w:fill="FFFFFF"/>
        </w:rPr>
        <w:t>o sociálních službách</w:t>
      </w:r>
      <w:r w:rsidR="00437BA3">
        <w:rPr>
          <w:color w:val="000000"/>
          <w:shd w:val="clear" w:color="auto" w:fill="FFFFFF"/>
        </w:rPr>
        <w:t xml:space="preserve">, </w:t>
      </w:r>
      <w:r w:rsidR="0056642D">
        <w:rPr>
          <w:color w:val="000000"/>
          <w:shd w:val="clear" w:color="auto" w:fill="FFFFFF"/>
        </w:rPr>
        <w:t xml:space="preserve">disponuje </w:t>
      </w:r>
      <w:r>
        <w:rPr>
          <w:color w:val="000000"/>
          <w:shd w:val="clear" w:color="auto" w:fill="FFFFFF"/>
        </w:rPr>
        <w:t xml:space="preserve">minimálně vyšším odborným vzděláním </w:t>
      </w:r>
      <w:r w:rsidR="00437BA3">
        <w:rPr>
          <w:color w:val="000000"/>
          <w:shd w:val="clear" w:color="auto" w:fill="FFFFFF"/>
        </w:rPr>
        <w:t>nebo vzděláním na úrovní bakalářského</w:t>
      </w:r>
      <w:r w:rsidR="00B2064E">
        <w:rPr>
          <w:color w:val="000000"/>
          <w:shd w:val="clear" w:color="auto" w:fill="FFFFFF"/>
        </w:rPr>
        <w:t xml:space="preserve"> stupně</w:t>
      </w:r>
      <w:r w:rsidR="00437BA3">
        <w:rPr>
          <w:color w:val="000000"/>
          <w:shd w:val="clear" w:color="auto" w:fill="FFFFFF"/>
        </w:rPr>
        <w:t xml:space="preserve"> v sociální oblasti. Sociální pracovník se řídí pracovními standarty, dodržuje </w:t>
      </w:r>
      <w:r w:rsidR="00B2064E">
        <w:rPr>
          <w:color w:val="000000"/>
          <w:shd w:val="clear" w:color="auto" w:fill="FFFFFF"/>
        </w:rPr>
        <w:t xml:space="preserve">pracovní </w:t>
      </w:r>
      <w:r w:rsidR="00437BA3">
        <w:rPr>
          <w:color w:val="000000"/>
          <w:shd w:val="clear" w:color="auto" w:fill="FFFFFF"/>
        </w:rPr>
        <w:t xml:space="preserve">etický kodex a </w:t>
      </w:r>
      <w:r w:rsidR="00B2064E">
        <w:rPr>
          <w:color w:val="000000"/>
          <w:shd w:val="clear" w:color="auto" w:fill="FFFFFF"/>
        </w:rPr>
        <w:t>snaží se vycházet ze svých poznatků získaných z praxe, které dále uplatňuje v</w:t>
      </w:r>
      <w:r w:rsidR="008225B5">
        <w:rPr>
          <w:color w:val="000000"/>
          <w:shd w:val="clear" w:color="auto" w:fill="FFFFFF"/>
        </w:rPr>
        <w:t> rámci</w:t>
      </w:r>
      <w:r w:rsidR="00B2064E">
        <w:rPr>
          <w:color w:val="000000"/>
          <w:shd w:val="clear" w:color="auto" w:fill="FFFFFF"/>
        </w:rPr>
        <w:t xml:space="preserve"> </w:t>
      </w:r>
      <w:r w:rsidR="008225B5">
        <w:rPr>
          <w:color w:val="000000"/>
          <w:shd w:val="clear" w:color="auto" w:fill="FFFFFF"/>
        </w:rPr>
        <w:t>pracovního</w:t>
      </w:r>
      <w:r w:rsidR="00B2064E">
        <w:rPr>
          <w:color w:val="000000"/>
          <w:shd w:val="clear" w:color="auto" w:fill="FFFFFF"/>
        </w:rPr>
        <w:t xml:space="preserve"> procesu.</w:t>
      </w:r>
      <w:r w:rsidR="00B2064E" w:rsidRPr="00B2064E">
        <w:rPr>
          <w:b/>
        </w:rPr>
        <w:t xml:space="preserve"> </w:t>
      </w:r>
      <w:r w:rsidR="00B2064E" w:rsidRPr="00B2064E">
        <w:t>Každý soc</w:t>
      </w:r>
      <w:r w:rsidR="00A00305">
        <w:t>iální pracovník musí disponovat</w:t>
      </w:r>
      <w:r w:rsidR="00A00305">
        <w:rPr>
          <w:color w:val="000000"/>
          <w:shd w:val="clear" w:color="auto" w:fill="FFFFFF"/>
        </w:rPr>
        <w:t xml:space="preserve"> osobnostními </w:t>
      </w:r>
      <w:r w:rsidR="00B2064E" w:rsidRPr="00B2064E">
        <w:t>předpoklady. Osobnostním předpokladem se rozumí povahové rysy člověka, hodnoty a morálka, empati</w:t>
      </w:r>
      <w:r w:rsidR="0057221F">
        <w:t>e, způsob komunikace, víra apod. Dané povahové předpoklady každého sociálního pracovníka jsou v sociální oblasti velm</w:t>
      </w:r>
      <w:r w:rsidR="00800AA0">
        <w:t>i důležité</w:t>
      </w:r>
      <w:r w:rsidR="00EA4875">
        <w:t>,</w:t>
      </w:r>
      <w:r w:rsidR="00800AA0">
        <w:t xml:space="preserve"> neboť pracuje s lidmi </w:t>
      </w:r>
      <w:r w:rsidR="00EA4875">
        <w:t>na profesionálním základě, kde</w:t>
      </w:r>
      <w:r w:rsidR="00800AA0">
        <w:t xml:space="preserve"> uplatňuje svoj</w:t>
      </w:r>
      <w:r w:rsidR="00A00305">
        <w:rPr>
          <w:color w:val="000000"/>
          <w:shd w:val="clear" w:color="auto" w:fill="FFFFFF"/>
        </w:rPr>
        <w:t xml:space="preserve">i </w:t>
      </w:r>
      <w:r w:rsidR="00800AA0">
        <w:t>odbornost a pravomoc</w:t>
      </w:r>
      <w:r w:rsidR="00EA4875">
        <w:t>.</w:t>
      </w:r>
      <w:r w:rsidR="008225B5">
        <w:t xml:space="preserve"> Součástí základních předpoklad</w:t>
      </w:r>
      <w:r w:rsidR="00A00305">
        <w:rPr>
          <w:color w:val="000000"/>
          <w:shd w:val="clear" w:color="auto" w:fill="FFFFFF"/>
        </w:rPr>
        <w:t xml:space="preserve">ů </w:t>
      </w:r>
      <w:r w:rsidR="008225B5">
        <w:t>pro profesi v sociální oblasti je</w:t>
      </w:r>
      <w:r w:rsidR="00EA4875">
        <w:t xml:space="preserve"> </w:t>
      </w:r>
      <w:r w:rsidR="008225B5">
        <w:t>p</w:t>
      </w:r>
      <w:r w:rsidR="00EA4875">
        <w:t>racovat a přistupovat k lidem na úrovni lids</w:t>
      </w:r>
      <w:r w:rsidR="008225B5">
        <w:t xml:space="preserve">ké, </w:t>
      </w:r>
      <w:r w:rsidR="00EA4875">
        <w:t>d</w:t>
      </w:r>
      <w:r w:rsidR="008225B5">
        <w:t>isponovat značnou mírou empatie a zachovat svoj</w:t>
      </w:r>
      <w:r w:rsidR="00A00305">
        <w:rPr>
          <w:color w:val="000000"/>
          <w:shd w:val="clear" w:color="auto" w:fill="FFFFFF"/>
        </w:rPr>
        <w:t xml:space="preserve">i </w:t>
      </w:r>
      <w:r w:rsidR="008225B5">
        <w:t xml:space="preserve">lidskost </w:t>
      </w:r>
      <w:r w:rsidR="00EA4875">
        <w:t xml:space="preserve">v jakékoliv </w:t>
      </w:r>
      <w:r w:rsidR="008225B5">
        <w:t>situaci (Pemová, 2012).</w:t>
      </w:r>
    </w:p>
    <w:p w:rsidR="00685BBE" w:rsidRPr="007C6B5F" w:rsidRDefault="007C6B5F" w:rsidP="006F1D67">
      <w:pPr>
        <w:ind w:left="0"/>
        <w:rPr>
          <w:u w:val="single"/>
        </w:rPr>
      </w:pPr>
      <w:r>
        <w:rPr>
          <w:u w:val="single"/>
        </w:rPr>
        <w:t>Základní</w:t>
      </w:r>
      <w:r w:rsidR="00685BBE" w:rsidRPr="007C6B5F">
        <w:rPr>
          <w:u w:val="single"/>
        </w:rPr>
        <w:t xml:space="preserve"> </w:t>
      </w:r>
      <w:r>
        <w:rPr>
          <w:u w:val="single"/>
        </w:rPr>
        <w:t xml:space="preserve">povahové </w:t>
      </w:r>
      <w:r w:rsidR="00685BBE" w:rsidRPr="007C6B5F">
        <w:rPr>
          <w:u w:val="single"/>
        </w:rPr>
        <w:t>rysy sociální</w:t>
      </w:r>
      <w:r w:rsidR="00AD7293">
        <w:rPr>
          <w:u w:val="single"/>
        </w:rPr>
        <w:t>ho</w:t>
      </w:r>
      <w:r w:rsidR="00685BBE" w:rsidRPr="007C6B5F">
        <w:rPr>
          <w:u w:val="single"/>
        </w:rPr>
        <w:t xml:space="preserve"> pracovníka:</w:t>
      </w:r>
    </w:p>
    <w:p w:rsidR="00685BBE" w:rsidRPr="003F6EB0" w:rsidRDefault="00685BBE" w:rsidP="00D9335C">
      <w:pPr>
        <w:pStyle w:val="Bezmezer"/>
        <w:numPr>
          <w:ilvl w:val="0"/>
          <w:numId w:val="7"/>
        </w:numPr>
        <w:rPr>
          <w:b/>
          <w:sz w:val="24"/>
          <w:szCs w:val="24"/>
        </w:rPr>
      </w:pPr>
      <w:r w:rsidRPr="003F6EB0">
        <w:rPr>
          <w:sz w:val="24"/>
          <w:szCs w:val="24"/>
        </w:rPr>
        <w:t>rád pracuje s lidmi,</w:t>
      </w:r>
    </w:p>
    <w:p w:rsidR="00685BBE" w:rsidRPr="003F6EB0" w:rsidRDefault="00B37460" w:rsidP="00D9335C">
      <w:pPr>
        <w:pStyle w:val="Bezmezer"/>
        <w:numPr>
          <w:ilvl w:val="0"/>
          <w:numId w:val="7"/>
        </w:numPr>
        <w:rPr>
          <w:b/>
          <w:sz w:val="24"/>
          <w:szCs w:val="24"/>
        </w:rPr>
      </w:pPr>
      <w:r>
        <w:rPr>
          <w:sz w:val="24"/>
          <w:szCs w:val="24"/>
        </w:rPr>
        <w:t>potřebnost být užitečný,</w:t>
      </w:r>
    </w:p>
    <w:p w:rsidR="007C6B5F" w:rsidRPr="003F6EB0" w:rsidRDefault="007C6B5F" w:rsidP="00D9335C">
      <w:pPr>
        <w:pStyle w:val="Bezmezer"/>
        <w:numPr>
          <w:ilvl w:val="0"/>
          <w:numId w:val="7"/>
        </w:numPr>
        <w:rPr>
          <w:b/>
          <w:sz w:val="24"/>
          <w:szCs w:val="24"/>
        </w:rPr>
      </w:pPr>
      <w:r w:rsidRPr="003F6EB0">
        <w:rPr>
          <w:sz w:val="24"/>
          <w:szCs w:val="24"/>
        </w:rPr>
        <w:lastRenderedPageBreak/>
        <w:t>je empatický, praktický a inteligentní,</w:t>
      </w:r>
    </w:p>
    <w:p w:rsidR="007C6B5F" w:rsidRPr="003F6EB0" w:rsidRDefault="007C6B5F" w:rsidP="00D9335C">
      <w:pPr>
        <w:pStyle w:val="Bezmezer"/>
        <w:numPr>
          <w:ilvl w:val="0"/>
          <w:numId w:val="7"/>
        </w:numPr>
        <w:rPr>
          <w:b/>
          <w:sz w:val="24"/>
          <w:szCs w:val="24"/>
        </w:rPr>
      </w:pPr>
      <w:r w:rsidRPr="003F6EB0">
        <w:rPr>
          <w:sz w:val="24"/>
          <w:szCs w:val="24"/>
        </w:rPr>
        <w:t>zvládá vypjaté a stresové situace,</w:t>
      </w:r>
    </w:p>
    <w:p w:rsidR="007C6B5F" w:rsidRPr="003F6EB0" w:rsidRDefault="007C6B5F" w:rsidP="00D9335C">
      <w:pPr>
        <w:pStyle w:val="Bezmezer"/>
        <w:numPr>
          <w:ilvl w:val="0"/>
          <w:numId w:val="7"/>
        </w:numPr>
        <w:rPr>
          <w:b/>
          <w:sz w:val="24"/>
          <w:szCs w:val="24"/>
        </w:rPr>
      </w:pPr>
      <w:r w:rsidRPr="003F6EB0">
        <w:rPr>
          <w:sz w:val="24"/>
          <w:szCs w:val="24"/>
        </w:rPr>
        <w:t>naslouchá druhým a je dobrým posluchačem</w:t>
      </w:r>
      <w:r w:rsidR="00EC57E9">
        <w:rPr>
          <w:sz w:val="24"/>
          <w:szCs w:val="24"/>
        </w:rPr>
        <w:t>,</w:t>
      </w:r>
    </w:p>
    <w:p w:rsidR="007C6B5F" w:rsidRPr="00AE62F6" w:rsidRDefault="007C6B5F" w:rsidP="00D9335C">
      <w:pPr>
        <w:pStyle w:val="Bezmezer"/>
        <w:numPr>
          <w:ilvl w:val="0"/>
          <w:numId w:val="7"/>
        </w:numPr>
        <w:rPr>
          <w:b/>
          <w:sz w:val="24"/>
          <w:szCs w:val="24"/>
        </w:rPr>
      </w:pPr>
      <w:r w:rsidRPr="003F6EB0">
        <w:rPr>
          <w:sz w:val="24"/>
          <w:szCs w:val="24"/>
        </w:rPr>
        <w:t>má smysl pro humor</w:t>
      </w:r>
      <w:r w:rsidR="00B37460">
        <w:rPr>
          <w:sz w:val="24"/>
          <w:szCs w:val="24"/>
        </w:rPr>
        <w:t xml:space="preserve"> (Pemová, 2012 str.</w:t>
      </w:r>
      <w:r w:rsidR="00086F5D">
        <w:rPr>
          <w:sz w:val="24"/>
          <w:szCs w:val="24"/>
        </w:rPr>
        <w:t xml:space="preserve"> </w:t>
      </w:r>
      <w:r w:rsidR="00B37460">
        <w:rPr>
          <w:sz w:val="24"/>
          <w:szCs w:val="24"/>
        </w:rPr>
        <w:t>125).</w:t>
      </w:r>
    </w:p>
    <w:p w:rsidR="00272605" w:rsidRPr="00272605" w:rsidRDefault="00272605" w:rsidP="00E322A8">
      <w:pPr>
        <w:pStyle w:val="Bezmezer"/>
        <w:ind w:left="0" w:firstLine="0"/>
        <w:rPr>
          <w:sz w:val="24"/>
          <w:szCs w:val="24"/>
        </w:rPr>
      </w:pPr>
    </w:p>
    <w:p w:rsidR="00EF5C2B" w:rsidRPr="003F6EB0" w:rsidRDefault="008225B5" w:rsidP="00EF5C2B">
      <w:pPr>
        <w:ind w:left="0"/>
      </w:pPr>
      <w:r>
        <w:t>Sociální pracovník</w:t>
      </w:r>
      <w:r w:rsidR="00EF5C2B">
        <w:t xml:space="preserve"> působící v oblasti sociálně právní ochrany dětí se neustále zdokonaluje, jak v oblasti celoživotního vzdělávání, tak v oblasti osobnostního rozvoje spolu se zacílením na jeho výkon a profesionalitu. </w:t>
      </w:r>
      <w:r w:rsidR="00EF5C2B" w:rsidRPr="003F6EB0">
        <w:t>Celoži</w:t>
      </w:r>
      <w:r w:rsidR="00EF5C2B">
        <w:t>votním vzděláváním se myslí</w:t>
      </w:r>
      <w:r w:rsidR="00EF5C2B" w:rsidRPr="003F6EB0">
        <w:t xml:space="preserve"> různé vzdělávací kurzy, semináře, ale také studium odborné literatury, také máme </w:t>
      </w:r>
      <w:r w:rsidR="00A00305">
        <w:t xml:space="preserve">různé specializační vzdělávání, po jehož </w:t>
      </w:r>
      <w:r w:rsidR="00EF5C2B" w:rsidRPr="003F6EB0">
        <w:t>absolvování účastník získává další odbornou způsobilost.</w:t>
      </w:r>
      <w:r w:rsidR="00EF5C2B">
        <w:t xml:space="preserve"> Za základní metody, které vedou k reflexi a k osobno</w:t>
      </w:r>
      <w:r w:rsidR="000D4AE3">
        <w:t>stnímu rozvoji</w:t>
      </w:r>
      <w:r w:rsidR="001B1FE0">
        <w:t>,</w:t>
      </w:r>
      <w:r w:rsidR="000D4AE3">
        <w:t xml:space="preserve"> řadíme mentoring</w:t>
      </w:r>
      <w:r w:rsidR="00EF5C2B">
        <w:t xml:space="preserve">, koučování a supervize </w:t>
      </w:r>
      <w:r w:rsidR="00EF5C2B" w:rsidRPr="003F6EB0">
        <w:t>(Pemová, 2012).</w:t>
      </w:r>
    </w:p>
    <w:p w:rsidR="00332AB1" w:rsidRDefault="004A4DCF" w:rsidP="00332AB1">
      <w:pPr>
        <w:ind w:left="0"/>
      </w:pPr>
      <w:r w:rsidRPr="003F6EB0">
        <w:rPr>
          <w:b/>
        </w:rPr>
        <w:t>Koučování</w:t>
      </w:r>
      <w:r w:rsidR="00332AB1">
        <w:t xml:space="preserve"> </w:t>
      </w:r>
      <w:r w:rsidRPr="003F6EB0">
        <w:t>je proces ř</w:t>
      </w:r>
      <w:r w:rsidR="00A6767C" w:rsidRPr="003F6EB0">
        <w:t>ízení, podpory, poskytování cenných rad a návodů. Rozvíjí lidský potencionál a motivuje pracovníka k dosažení konkrétních vyt</w:t>
      </w:r>
      <w:r w:rsidR="006C0CB4">
        <w:t>y</w:t>
      </w:r>
      <w:r w:rsidR="00A6767C" w:rsidRPr="003F6EB0">
        <w:t>čených cílů.</w:t>
      </w:r>
      <w:r w:rsidR="00332AB1">
        <w:tab/>
        <w:t xml:space="preserve"> </w:t>
      </w:r>
    </w:p>
    <w:p w:rsidR="001C1A12" w:rsidRDefault="00332AB1" w:rsidP="00332AB1">
      <w:pPr>
        <w:ind w:left="0"/>
      </w:pPr>
      <w:r w:rsidRPr="001B1FE0">
        <w:t xml:space="preserve">Mentorining </w:t>
      </w:r>
      <w:r>
        <w:t>je založený na předávání cenných informací, zkušeností za účelem osobního a profesionálního rozvoje. Mentor je koordinátor procesu, sdílí své poznatky, znalosti, dovednosti a poskytuje rady při řešení problémových situací. Mentoring</w:t>
      </w:r>
      <w:r w:rsidR="00EB78F6">
        <w:t xml:space="preserve"> se zakládá</w:t>
      </w:r>
      <w:r>
        <w:t xml:space="preserve"> na vzájemné pomoci, reflexi pracovníků a ochotě učit se novým věcem </w:t>
      </w:r>
      <w:r w:rsidR="00EB78F6">
        <w:t xml:space="preserve">od druhého </w:t>
      </w:r>
      <w:r>
        <w:t>(Pemová, 2012).</w:t>
      </w:r>
      <w:r>
        <w:tab/>
      </w:r>
    </w:p>
    <w:p w:rsidR="00EB78F6" w:rsidRDefault="00EB78F6" w:rsidP="00332AB1">
      <w:pPr>
        <w:ind w:left="0"/>
      </w:pPr>
      <w:r w:rsidRPr="00EB78F6">
        <w:rPr>
          <w:b/>
        </w:rPr>
        <w:t xml:space="preserve">Supervize </w:t>
      </w:r>
      <w:r>
        <w:t xml:space="preserve">– je nejvíce využívána metoda v pomáhající profesi, jedná se o propojení získaných znalostí s praxí. Poskytuje pracovníkům podporu, nadhled v problémových situacích a společně hledá vhodné řešení. Supervize podporuje sebereflexi, rozvíjí komunikační dovednosti, zabývá se pracovními vztahy a napomáhá ke změně profesního přístupu za účelem zkvalitnění pracovního výkonu, zvýšení kompetencí a celkové </w:t>
      </w:r>
      <w:r>
        <w:lastRenderedPageBreak/>
        <w:t>spokojenosti pracovníka</w:t>
      </w:r>
      <w:r w:rsidR="0029369A">
        <w:t>. Supervize je</w:t>
      </w:r>
      <w:r w:rsidR="00B56CDF">
        <w:t xml:space="preserve"> významná pro prevenci vyhoření</w:t>
      </w:r>
      <w:r w:rsidR="00963AB9">
        <w:t xml:space="preserve"> a můžeme ji rozdělit </w:t>
      </w:r>
      <w:r w:rsidR="0029369A">
        <w:t>na pravidelnou, příležitostní, krizovou, týmovou, skupinovou a individuální.</w:t>
      </w:r>
      <w:r>
        <w:t xml:space="preserve"> (ASupp. online)</w:t>
      </w:r>
    </w:p>
    <w:p w:rsidR="00897773" w:rsidRDefault="001C793A" w:rsidP="006F1D67">
      <w:pPr>
        <w:ind w:left="0"/>
      </w:pPr>
      <w:r>
        <w:t>Sociální pracovník v oblasti sociálně právní ochrany dět</w:t>
      </w:r>
      <w:r w:rsidR="001B1FE0">
        <w:t>í</w:t>
      </w:r>
      <w:r>
        <w:t xml:space="preserve"> vykonává nelehkou </w:t>
      </w:r>
      <w:r w:rsidR="00DD5665">
        <w:t xml:space="preserve">profesní </w:t>
      </w:r>
      <w:r>
        <w:t xml:space="preserve">funkci </w:t>
      </w:r>
      <w:r w:rsidR="00DD5665">
        <w:t xml:space="preserve">a je velmi důležité, aby se i nadále rozvíjel v oblasti celoživotního vzdělávání. Kvalifikovaný sociální pracovník je velkým přínosem jak pro systém SPOD, </w:t>
      </w:r>
      <w:r w:rsidR="00A66379">
        <w:t xml:space="preserve">tak </w:t>
      </w:r>
      <w:r w:rsidR="00DD5665">
        <w:t xml:space="preserve">také pro klienty. Pracovník </w:t>
      </w:r>
      <w:r w:rsidR="004F4EA1">
        <w:t>při svém povolání musí dodržovat pravidla pracovní hygieny a nesmí zapomínat na ochranu před syndromem</w:t>
      </w:r>
      <w:r w:rsidR="00B56CDF">
        <w:t xml:space="preserve"> vyhoření (Pemová, 2012).</w:t>
      </w: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AA4DFA" w:rsidRDefault="00AA4DFA" w:rsidP="006F1D67">
      <w:pPr>
        <w:ind w:left="0"/>
      </w:pPr>
    </w:p>
    <w:p w:rsidR="00E322A8" w:rsidRDefault="00E322A8" w:rsidP="00E322A8">
      <w:pPr>
        <w:pStyle w:val="Nadpis1"/>
        <w:ind w:left="0"/>
      </w:pPr>
      <w:bookmarkStart w:id="8" w:name="_Toc161432942"/>
      <w:r>
        <w:lastRenderedPageBreak/>
        <w:t xml:space="preserve">2 </w:t>
      </w:r>
      <w:r w:rsidR="00FD52BA">
        <w:t>PSYCHICKÉ</w:t>
      </w:r>
      <w:r>
        <w:t xml:space="preserve"> PROCESY ČLOVĚKA</w:t>
      </w:r>
      <w:bookmarkEnd w:id="8"/>
    </w:p>
    <w:p w:rsidR="00E322A8" w:rsidRDefault="00E322A8" w:rsidP="00E322A8">
      <w:pPr>
        <w:ind w:left="0"/>
      </w:pPr>
      <w:r>
        <w:t>Každá osobnost disponuje řadou psychických procesů, kterými se liší od ostatních a to způsobem vnímání, prožívání, myšlení, v pozornos</w:t>
      </w:r>
      <w:r w:rsidR="00A66379">
        <w:t>ti, v citových projevech apod. M</w:t>
      </w:r>
      <w:r w:rsidR="00FD52BA">
        <w:t>ůžeme tedy říct, že se jedná</w:t>
      </w:r>
      <w:r w:rsidR="00A66379">
        <w:t xml:space="preserve"> </w:t>
      </w:r>
      <w:r>
        <w:t>ob</w:t>
      </w:r>
      <w:r w:rsidR="00FD52BA">
        <w:t>ecně o celkové psychické procesy a stavy. (Čechová, 1994)</w:t>
      </w:r>
      <w:r w:rsidR="00FD52BA">
        <w:tab/>
      </w:r>
      <w:r>
        <w:t xml:space="preserve">Homola a Trpišovská (1979 str. 52) definují psychické procesy jako: </w:t>
      </w:r>
      <w:r w:rsidRPr="00E87C6D">
        <w:rPr>
          <w:i/>
        </w:rPr>
        <w:t>pochody respektive operace</w:t>
      </w:r>
      <w:r w:rsidR="001B1FE0">
        <w:rPr>
          <w:i/>
        </w:rPr>
        <w:t xml:space="preserve"> </w:t>
      </w:r>
      <w:r w:rsidRPr="00E87C6D">
        <w:rPr>
          <w:i/>
        </w:rPr>
        <w:t>probíhající jako součást psychické regulace chování a prožívání</w:t>
      </w:r>
      <w:r>
        <w:t xml:space="preserve">. </w:t>
      </w:r>
    </w:p>
    <w:p w:rsidR="00E322A8" w:rsidRPr="00A66379" w:rsidRDefault="00E322A8" w:rsidP="00E322A8">
      <w:pPr>
        <w:spacing w:after="0"/>
        <w:ind w:left="0"/>
        <w:rPr>
          <w:u w:val="single"/>
        </w:rPr>
      </w:pPr>
      <w:r w:rsidRPr="00A66379">
        <w:rPr>
          <w:u w:val="single"/>
        </w:rPr>
        <w:t>Čechová a Rozsypalová (1994 str. 65) psychické procesy rozdělují do tří kategorií:</w:t>
      </w:r>
    </w:p>
    <w:p w:rsidR="00E322A8" w:rsidRDefault="00E322A8" w:rsidP="00E322A8">
      <w:pPr>
        <w:pStyle w:val="Odstavecseseznamem"/>
        <w:numPr>
          <w:ilvl w:val="0"/>
          <w:numId w:val="33"/>
        </w:numPr>
        <w:spacing w:after="0"/>
        <w:jc w:val="both"/>
      </w:pPr>
      <w:r w:rsidRPr="00A66379">
        <w:rPr>
          <w:b/>
        </w:rPr>
        <w:t>poznávací procesy</w:t>
      </w:r>
      <w:r>
        <w:t xml:space="preserve"> – do této kategorie patří vnímání, prožívání, představy, fantazie, řeč a myšlení,</w:t>
      </w:r>
    </w:p>
    <w:p w:rsidR="00E322A8" w:rsidRDefault="00E322A8" w:rsidP="00E322A8">
      <w:pPr>
        <w:pStyle w:val="Odstavecseseznamem"/>
        <w:numPr>
          <w:ilvl w:val="0"/>
          <w:numId w:val="33"/>
        </w:numPr>
        <w:spacing w:after="0"/>
        <w:jc w:val="both"/>
      </w:pPr>
      <w:r w:rsidRPr="00A66379">
        <w:rPr>
          <w:b/>
        </w:rPr>
        <w:t>procesy paměti</w:t>
      </w:r>
      <w:r>
        <w:t xml:space="preserve"> – proces uchování, vybavení a zapamatování,</w:t>
      </w:r>
    </w:p>
    <w:p w:rsidR="00E322A8" w:rsidRDefault="00E322A8" w:rsidP="00E322A8">
      <w:pPr>
        <w:pStyle w:val="Odstavecseseznamem"/>
        <w:numPr>
          <w:ilvl w:val="0"/>
          <w:numId w:val="33"/>
        </w:numPr>
        <w:spacing w:after="0"/>
        <w:jc w:val="both"/>
      </w:pPr>
      <w:r w:rsidRPr="00A66379">
        <w:rPr>
          <w:b/>
        </w:rPr>
        <w:t>motivační procesy</w:t>
      </w:r>
      <w:r>
        <w:t xml:space="preserve"> – do této kategorie řadíme procesy citové a </w:t>
      </w:r>
      <w:r w:rsidRPr="007E2DA5">
        <w:t>voln</w:t>
      </w:r>
      <w:r w:rsidR="00FD52BA">
        <w:t>í</w:t>
      </w:r>
      <w:r>
        <w:t>,</w:t>
      </w:r>
    </w:p>
    <w:p w:rsidR="00E322A8" w:rsidRDefault="00E322A8" w:rsidP="00E322A8">
      <w:pPr>
        <w:pStyle w:val="Odstavecseseznamem"/>
        <w:spacing w:after="0"/>
        <w:jc w:val="both"/>
      </w:pPr>
    </w:p>
    <w:p w:rsidR="00E322A8" w:rsidRDefault="00E322A8" w:rsidP="00E322A8">
      <w:pPr>
        <w:pStyle w:val="Nadpis2"/>
        <w:ind w:left="0"/>
      </w:pPr>
      <w:bookmarkStart w:id="9" w:name="_Toc161432943"/>
      <w:r>
        <w:t>2.1 Vnímání</w:t>
      </w:r>
      <w:bookmarkEnd w:id="9"/>
    </w:p>
    <w:p w:rsidR="00E322A8" w:rsidRDefault="00E322A8" w:rsidP="00E322A8">
      <w:pPr>
        <w:ind w:left="0"/>
      </w:pPr>
      <w:r>
        <w:t>Jedná se o psychický proces, při kterém poznáváme a zachycujeme veškeré podněty, které nás v </w:t>
      </w:r>
      <w:r w:rsidR="00A66379">
        <w:t>daném</w:t>
      </w:r>
      <w:r>
        <w:t xml:space="preserve"> okamžik</w:t>
      </w:r>
      <w:r w:rsidR="00A66379">
        <w:t>u</w:t>
      </w:r>
      <w:r>
        <w:t xml:space="preserve"> obklopují. Naše poznání začíná vnímáním. Vnímáme určité vjemy, které jsou výsledkem procesu vnímání. Vnímání lidí se liší na základě rozdílových podnětů dle míry odlišnosti, jeden člověk na stejnou vzdálenost slyší šepot </w:t>
      </w:r>
      <w:r w:rsidR="007E2DA5">
        <w:t xml:space="preserve">a </w:t>
      </w:r>
      <w:r w:rsidR="00241DA4">
        <w:t xml:space="preserve">druhý ne. </w:t>
      </w:r>
      <w:r w:rsidR="00241DA4">
        <w:tab/>
      </w:r>
      <w:r>
        <w:t>Vnímání je také</w:t>
      </w:r>
      <w:r w:rsidR="00FD52BA">
        <w:t xml:space="preserve"> spojené se základními smysly člověka, které rozdělujeme na smysly dálkové a na smysly dotekové</w:t>
      </w:r>
      <w:r>
        <w:t>. Za dálkové smysly považujeme zrak, čich a sluch, jakmile dojde k doteku, jedná se o dot</w:t>
      </w:r>
      <w:r w:rsidRPr="007E2DA5">
        <w:t>y</w:t>
      </w:r>
      <w:r>
        <w:t>kové smysly, k nimž patří chuť a hmat (Čechová, 1994).</w:t>
      </w:r>
      <w:r>
        <w:tab/>
      </w:r>
    </w:p>
    <w:p w:rsidR="00E322A8" w:rsidRDefault="00E322A8" w:rsidP="00E322A8">
      <w:pPr>
        <w:ind w:left="0"/>
      </w:pPr>
      <w:r>
        <w:t>Lidské vnímání</w:t>
      </w:r>
      <w:r w:rsidR="00FD52BA">
        <w:t xml:space="preserve"> může být do jisté míry</w:t>
      </w:r>
      <w:r>
        <w:t xml:space="preserve"> zásadně ovlivněné důsledkem zkušeností, myšlením, pamě</w:t>
      </w:r>
      <w:r w:rsidR="00FD52BA">
        <w:t>ti,</w:t>
      </w:r>
      <w:r>
        <w:t xml:space="preserve"> jelikož se člověk neustále zdokonaluje. Na druhé straně již zmíněné psychické p</w:t>
      </w:r>
      <w:r w:rsidR="00A66379">
        <w:t>rocesy mohou způsobit zapříčinění klamu</w:t>
      </w:r>
      <w:r>
        <w:t xml:space="preserve"> a omylům ve vnímání (Čáp, 2002).</w:t>
      </w:r>
    </w:p>
    <w:p w:rsidR="00E322A8" w:rsidRDefault="00E322A8" w:rsidP="00E322A8">
      <w:pPr>
        <w:pStyle w:val="Nadpis2"/>
        <w:ind w:left="0"/>
      </w:pPr>
      <w:bookmarkStart w:id="10" w:name="_Toc161432944"/>
      <w:r>
        <w:lastRenderedPageBreak/>
        <w:t>2.2 Prožívání</w:t>
      </w:r>
      <w:bookmarkEnd w:id="10"/>
      <w:r>
        <w:t xml:space="preserve"> </w:t>
      </w:r>
    </w:p>
    <w:p w:rsidR="00A66379" w:rsidRDefault="00E322A8" w:rsidP="00E322A8">
      <w:pPr>
        <w:ind w:left="0"/>
      </w:pPr>
      <w:r>
        <w:t>Pojem prožívání obecně označujeme za duševní neboli vnitřní zkušenost člověka, kter</w:t>
      </w:r>
      <w:r w:rsidR="00FD52BA">
        <w:t>á</w:t>
      </w:r>
      <w:r>
        <w:t xml:space="preserve"> vycház</w:t>
      </w:r>
      <w:r w:rsidR="00FD52BA">
        <w:t>í</w:t>
      </w:r>
      <w:r>
        <w:t xml:space="preserve"> z duševního života člověka</w:t>
      </w:r>
      <w:r w:rsidR="007E2DA5">
        <w:t>,</w:t>
      </w:r>
      <w:r>
        <w:t xml:space="preserve"> respektive to</w:t>
      </w:r>
      <w:r w:rsidR="007E2DA5">
        <w:t>,</w:t>
      </w:r>
      <w:r>
        <w:t xml:space="preserve"> co se odehrává v jeho nitru. Prožívání se vyznačuje tím, co si člověk uvědomuje ze svého du</w:t>
      </w:r>
      <w:r w:rsidR="00FD52BA">
        <w:t xml:space="preserve">ševního života. </w:t>
      </w:r>
      <w:r w:rsidR="00FD52BA">
        <w:tab/>
      </w:r>
      <w:r w:rsidR="00FD52BA">
        <w:tab/>
      </w:r>
      <w:r w:rsidR="00FD52BA">
        <w:tab/>
      </w:r>
      <w:r w:rsidR="00FD52BA">
        <w:tab/>
        <w:t xml:space="preserve">Prožívání se vyznačuje jedinečností, probíhá v čase, </w:t>
      </w:r>
      <w:r>
        <w:t xml:space="preserve">kde si uvědomuje určité jevy, které jsou doprovázeny emocionálními podněty. </w:t>
      </w:r>
    </w:p>
    <w:p w:rsidR="00E322A8" w:rsidRDefault="00E322A8" w:rsidP="00E322A8">
      <w:pPr>
        <w:ind w:left="0"/>
      </w:pPr>
      <w:r>
        <w:t xml:space="preserve">Člověk prožívá sám sebe, vnější a vnitřní svět, který jej obklopuje, působí na své okolí a vytváří si různé cíle a překonává životní překážky, které neustále vnímá a prožívá. Na základě utvořených dojmů si vytváří určité vztahy prostřednictvím citových procesů. </w:t>
      </w:r>
      <w:r w:rsidR="00FD52BA">
        <w:t>Prožíváním</w:t>
      </w:r>
      <w:r>
        <w:t xml:space="preserve"> si člověk uvědomuje své postavení ve společnosti a své </w:t>
      </w:r>
      <w:r w:rsidR="00A66379">
        <w:t xml:space="preserve">vztahy k druhým lidem. Podstatou </w:t>
      </w:r>
      <w:r>
        <w:t>prožívání je, že si člověk uvědomuje sám sebe jako prožívající subjekt (Homola, 1992).</w:t>
      </w:r>
    </w:p>
    <w:p w:rsidR="00E322A8" w:rsidRDefault="00E322A8" w:rsidP="00E322A8">
      <w:pPr>
        <w:pStyle w:val="Nadpis2"/>
        <w:ind w:left="0"/>
      </w:pPr>
      <w:bookmarkStart w:id="11" w:name="_Toc161432945"/>
      <w:r>
        <w:t>2.3 Myšlení</w:t>
      </w:r>
      <w:bookmarkEnd w:id="11"/>
      <w:r>
        <w:t xml:space="preserve"> </w:t>
      </w:r>
    </w:p>
    <w:p w:rsidR="00E322A8" w:rsidRDefault="00A66379" w:rsidP="00E322A8">
      <w:pPr>
        <w:ind w:left="0"/>
      </w:pPr>
      <w:r>
        <w:t xml:space="preserve">V orientaci člověka </w:t>
      </w:r>
      <w:r w:rsidR="00E322A8">
        <w:t>v pracovním a osobním životě nestačí využívat získané informace prostřednictvím sm</w:t>
      </w:r>
      <w:r>
        <w:t>yslových orgánů, důležité</w:t>
      </w:r>
      <w:r w:rsidR="00E322A8">
        <w:t xml:space="preserve"> </w:t>
      </w:r>
      <w:r>
        <w:t xml:space="preserve">jsou </w:t>
      </w:r>
      <w:r w:rsidR="00E322A8">
        <w:t>myšlenkové pochody</w:t>
      </w:r>
      <w:r>
        <w:t>,</w:t>
      </w:r>
      <w:r w:rsidR="00E322A8">
        <w:t xml:space="preserve"> neboť</w:t>
      </w:r>
      <w:r w:rsidR="00EB4C9D">
        <w:t xml:space="preserve"> myšlením řešíme nejrůznější problémové situace a skutečnosti, které jsou završeny procesem poznání, </w:t>
      </w:r>
      <w:r w:rsidR="00E322A8">
        <w:t>jelikož myšlení obnáší nové a hlubší poznatky v řadě oblastí. Můžeme tedy říct, že základní funkcí myšlení v poznávacím procesu je řešení problémů, jelikož myšlení má rozhodovací funkci v oblasti lidského poznání (Homola, 1992)</w:t>
      </w:r>
      <w:r>
        <w:t>.</w:t>
      </w:r>
    </w:p>
    <w:p w:rsidR="00E322A8" w:rsidRDefault="00E322A8" w:rsidP="00E322A8">
      <w:pPr>
        <w:pStyle w:val="Nadpis2"/>
        <w:ind w:left="0"/>
      </w:pPr>
      <w:bookmarkStart w:id="12" w:name="_Toc161432946"/>
      <w:r>
        <w:t>2.4 Emoce</w:t>
      </w:r>
      <w:bookmarkEnd w:id="12"/>
      <w:r>
        <w:t xml:space="preserve"> </w:t>
      </w:r>
    </w:p>
    <w:p w:rsidR="00AA4DFA" w:rsidRDefault="00E322A8" w:rsidP="00E322A8">
      <w:pPr>
        <w:ind w:left="0"/>
      </w:pPr>
      <w:r>
        <w:t xml:space="preserve">Pojem emoce neboli emocionální proces může být zaměňován s pojmem cit. V psychologii jsou tyto pojmy zaměňovány nebo také rozlišovány. Pokud emoce a city rozlišujeme, můžeme tedy hovořit o emoci jako o takzvaných nižších citech, které jsou spojené s prožíváním libosti a nelibosti. </w:t>
      </w:r>
      <w:r w:rsidR="00EB4C9D">
        <w:t>Kdežto cit můžeme chápat jako závislý na mezilidských vztazích na kulturních a společenských potřebách.</w:t>
      </w:r>
      <w:r>
        <w:tab/>
      </w:r>
      <w:r>
        <w:tab/>
      </w:r>
      <w:r>
        <w:tab/>
      </w:r>
      <w:r>
        <w:tab/>
      </w:r>
      <w:r>
        <w:tab/>
      </w:r>
      <w:r>
        <w:tab/>
      </w:r>
      <w:r>
        <w:tab/>
      </w:r>
      <w:r>
        <w:tab/>
      </w:r>
      <w:r>
        <w:tab/>
      </w:r>
      <w:r>
        <w:tab/>
      </w:r>
      <w:r>
        <w:tab/>
      </w:r>
    </w:p>
    <w:p w:rsidR="00E322A8" w:rsidRDefault="00E322A8" w:rsidP="00E322A8">
      <w:pPr>
        <w:ind w:left="0"/>
      </w:pPr>
      <w:r>
        <w:lastRenderedPageBreak/>
        <w:t>Obecně můžeme emoce definovat jako stav, který je vyvolaný vnitřním prožíváním a vnějším okolím, kdy člověk pociťuje pozitivní či negativní postoje pro jeho organismus. Emocionální procesy výrazně ovlivňují regulac</w:t>
      </w:r>
      <w:r w:rsidR="006B1AEA">
        <w:t xml:space="preserve">i chování, většina emocí má </w:t>
      </w:r>
      <w:r>
        <w:t>svůj protiklad a to radost- smu</w:t>
      </w:r>
      <w:r w:rsidR="006B1AEA">
        <w:t>tek, libost- nelibost, intenzitu emoci</w:t>
      </w:r>
      <w:r>
        <w:t xml:space="preserve"> vnímá každý člověk jinak</w:t>
      </w:r>
      <w:r w:rsidR="006B1AEA">
        <w:t xml:space="preserve">, rozhodující je charakter a temperament </w:t>
      </w:r>
      <w:r>
        <w:t xml:space="preserve">osobnosti. </w:t>
      </w:r>
      <w:r>
        <w:tab/>
      </w:r>
      <w:r>
        <w:tab/>
      </w:r>
      <w:r>
        <w:tab/>
      </w:r>
      <w:r>
        <w:tab/>
      </w:r>
      <w:r>
        <w:tab/>
      </w:r>
      <w:r>
        <w:tab/>
      </w:r>
      <w:r>
        <w:tab/>
      </w:r>
      <w:r>
        <w:tab/>
      </w:r>
      <w:r>
        <w:tab/>
      </w:r>
      <w:r>
        <w:tab/>
      </w:r>
      <w:r w:rsidR="00AA4DFA">
        <w:tab/>
      </w:r>
      <w:r w:rsidR="00AA4DFA">
        <w:tab/>
      </w:r>
      <w:r>
        <w:t xml:space="preserve"> Emoce rozlišujeme podle podnětných změn </w:t>
      </w:r>
      <w:r w:rsidR="00EB4C9D">
        <w:t>působících</w:t>
      </w:r>
      <w:r>
        <w:t xml:space="preserve"> na organismus člověka, </w:t>
      </w:r>
      <w:r w:rsidR="00EB4C9D">
        <w:t>zdali</w:t>
      </w:r>
      <w:r>
        <w:t xml:space="preserve"> mají pozitivní či negativní charakter. Emocionální reakce můžeme rozlišovat na útočné, kdy pociťujeme hněv a na obranné, které jsou spojené se strache</w:t>
      </w:r>
      <w:r w:rsidR="006B1AEA">
        <w:t>m</w:t>
      </w:r>
      <w:r>
        <w:t>. Do citových stavů řadíme nálady, které jsou různého charakteru od veselosti až po podrážděnost či rozhořčení. Délka trvání závisí na charakteru a t</w:t>
      </w:r>
      <w:r w:rsidR="006B1AEA">
        <w:t xml:space="preserve">emperamentu každého jedince. </w:t>
      </w:r>
      <w:r>
        <w:t>Za základní citové vztahy řadíme sympatie- apatie, láska- nená</w:t>
      </w:r>
      <w:r w:rsidR="006B1AEA">
        <w:t>vist, obdiv – pohrdání apod. a za v</w:t>
      </w:r>
      <w:r>
        <w:t>elmi inte</w:t>
      </w:r>
      <w:r w:rsidR="006B1AEA">
        <w:t xml:space="preserve">nzivní citové vztahy považujeme </w:t>
      </w:r>
      <w:r>
        <w:t xml:space="preserve">vášeň. </w:t>
      </w:r>
      <w:r w:rsidR="006B1AEA">
        <w:t>Jak již bylo zmíněno, l</w:t>
      </w:r>
      <w:r>
        <w:t xml:space="preserve">idé se od sebe liší temperamentem, charakterem osobnosti a </w:t>
      </w:r>
      <w:r w:rsidR="006B1AEA">
        <w:t>svými psychickými procesy, kdy</w:t>
      </w:r>
      <w:r>
        <w:t xml:space="preserve"> jejich emoce jsou vyvolány pozitivní či negativn</w:t>
      </w:r>
      <w:r w:rsidR="006B1AEA">
        <w:t xml:space="preserve">í reakcí na určitou situaci, kdy </w:t>
      </w:r>
      <w:r>
        <w:t>zvládání každé situace závisí na zvládání emocionální zralosti (Homola 1992).</w:t>
      </w:r>
    </w:p>
    <w:p w:rsidR="00E322A8" w:rsidRDefault="006B44C8" w:rsidP="006B44C8">
      <w:pPr>
        <w:pStyle w:val="Nadpis2"/>
        <w:ind w:left="0"/>
      </w:pPr>
      <w:bookmarkStart w:id="13" w:name="_Toc161432947"/>
      <w:r>
        <w:t xml:space="preserve">2.5 </w:t>
      </w:r>
      <w:r w:rsidR="00E322A8">
        <w:t>Motivace</w:t>
      </w:r>
      <w:bookmarkEnd w:id="13"/>
    </w:p>
    <w:p w:rsidR="00E322A8" w:rsidRDefault="00E322A8" w:rsidP="00E322A8">
      <w:pPr>
        <w:ind w:left="0"/>
      </w:pPr>
      <w:r>
        <w:t>Motivace je psychický proces, který usměrňuje naše chování a jednání za účelem dosažení vyt</w:t>
      </w:r>
      <w:r w:rsidR="00EB4C9D">
        <w:t>y</w:t>
      </w:r>
      <w:r>
        <w:t xml:space="preserve">čeného cíle. Motivem chování jsou tyto skutečnosti: snažení, chtění, radost, zvídavost, tužba, přání, očekávání, potřeba apod. </w:t>
      </w:r>
      <w:r w:rsidR="006C0CB4">
        <w:t>Js</w:t>
      </w:r>
      <w:r>
        <w:t>ou to také stavy a pochody, které jsou vysvětlitelné k danému chování jedince. Motivace do jisté míry v daných situacích ovlivňuje naše chování například v pracovním prostředí, v zájmových aktivitách, při studiu apod. (Homola 1992).</w:t>
      </w:r>
    </w:p>
    <w:p w:rsidR="006B44C8" w:rsidRDefault="006B44C8" w:rsidP="006B44C8">
      <w:pPr>
        <w:pStyle w:val="Nadpis2"/>
        <w:ind w:left="0"/>
      </w:pPr>
      <w:bookmarkStart w:id="14" w:name="_Toc161432948"/>
      <w:r>
        <w:t>2.6 Stres</w:t>
      </w:r>
      <w:bookmarkEnd w:id="14"/>
    </w:p>
    <w:p w:rsidR="006B44C8" w:rsidRDefault="006B44C8" w:rsidP="006B44C8">
      <w:pPr>
        <w:ind w:left="0"/>
      </w:pPr>
      <w:r>
        <w:t>Pojem stres můžeme definovat dle Vágnerové (2008) jako duševní a fyzické projevy organismu, které vznikají okamžitou reakcí na zátěžové situace, lze tedy říci, že se jedná o stav nadměrného zatížení organismu spojené s ohrožením zdraví člověka.</w:t>
      </w:r>
    </w:p>
    <w:p w:rsidR="006B44C8" w:rsidRDefault="006B44C8" w:rsidP="006B44C8">
      <w:pPr>
        <w:ind w:left="0"/>
      </w:pPr>
      <w:r>
        <w:lastRenderedPageBreak/>
        <w:t>V současné době stres nevnímáme jako nový pojem, neboť stresem je obklopen každý z nás jak v</w:t>
      </w:r>
      <w:r w:rsidR="007E2DA5">
        <w:t> </w:t>
      </w:r>
      <w:r>
        <w:t>pracovním</w:t>
      </w:r>
      <w:r w:rsidR="007E2DA5">
        <w:t>,</w:t>
      </w:r>
      <w:r>
        <w:t xml:space="preserve"> tak i v osobním životě. Můžeme tedy říct, že už nás neděsí. Rozhodně by se ale stres neměl podceňovat a brát na lehkou váhu. V určité míře hovoříme jako o zátěži, ale jakmile přeskoč</w:t>
      </w:r>
      <w:r w:rsidR="006B1AEA">
        <w:t>í zdra</w:t>
      </w:r>
      <w:r w:rsidR="00E073AE">
        <w:t>vou hranici, dostaví se stres.</w:t>
      </w:r>
      <w:r>
        <w:tab/>
      </w:r>
      <w:r>
        <w:tab/>
      </w:r>
      <w:r>
        <w:tab/>
      </w:r>
      <w:r>
        <w:tab/>
      </w:r>
      <w:r>
        <w:tab/>
      </w:r>
      <w:r>
        <w:tab/>
      </w:r>
      <w:r>
        <w:tab/>
      </w:r>
      <w:r>
        <w:tab/>
        <w:t xml:space="preserve">Stres můžeme rozdělit na stres akutní a stres chronický, kdy akutní stres je nový a takřka nepřehlédnutelný a člověk vnímá situaci jako náročnou, kdežto chronický stres je </w:t>
      </w:r>
      <w:r w:rsidRPr="00336BA3">
        <w:t>dlouhodob</w:t>
      </w:r>
      <w:r w:rsidR="006C0CB4">
        <w:t>ý</w:t>
      </w:r>
      <w:r>
        <w:t xml:space="preserve"> a jednoduše přehlédnutelný z toho důvodu, že člověk se naučí do určité míry se stresem žít. </w:t>
      </w:r>
      <w:r>
        <w:tab/>
      </w:r>
      <w:r>
        <w:tab/>
      </w:r>
      <w:r>
        <w:tab/>
      </w:r>
      <w:r>
        <w:tab/>
      </w:r>
      <w:r>
        <w:tab/>
      </w:r>
      <w:r>
        <w:tab/>
      </w:r>
      <w:r>
        <w:tab/>
      </w:r>
      <w:r>
        <w:tab/>
      </w:r>
      <w:r>
        <w:tab/>
      </w:r>
      <w:r>
        <w:tab/>
      </w:r>
      <w:r>
        <w:tab/>
      </w:r>
      <w:r>
        <w:tab/>
      </w:r>
      <w:r>
        <w:tab/>
        <w:t xml:space="preserve">Chronický stres může vyvolat řadu nemocí od úzkostlivých stavů, depresí až po velmi vážná zdravotní onemocnění. Stres není trvale daný, ale je proměnlivý v závislosti na různých vnějších vlivech, situacích a také dle jeho charakteru. Stres převážně vzniká v nepředvídatelných situacích, při nadměrné zátěži nebo jakoukoliv změnou, kdy v dané situaci nejsme schopni jej ovlivnit a jakkoliv změnit. Na člověka působí řada stresorů, které vyvolávají u člověka stres. </w:t>
      </w:r>
      <w:r>
        <w:tab/>
      </w:r>
      <w:r>
        <w:tab/>
      </w:r>
      <w:r>
        <w:tab/>
      </w:r>
      <w:r>
        <w:tab/>
      </w:r>
      <w:r>
        <w:tab/>
      </w:r>
      <w:r>
        <w:tab/>
      </w:r>
      <w:r>
        <w:tab/>
      </w:r>
      <w:r>
        <w:tab/>
      </w:r>
      <w:r>
        <w:tab/>
      </w:r>
      <w:r>
        <w:tab/>
      </w:r>
      <w:r>
        <w:tab/>
        <w:t>Stresory mohou být různé například biologické vlivy (fyzické vyčerpání), vlivy prostředí (hluk – přeplněná místnost, přírodní katastrofy) životní situace (úmrtí v rodině), životní styl člověka (nedostatečný spánek) a také rozumové, poznávací a myšlenkové aktivity - psychicky náročné aktivity – zkoušky, testy apod. (Uzel, 2008)</w:t>
      </w:r>
      <w:r>
        <w:tab/>
        <w:t>.</w:t>
      </w:r>
      <w:r>
        <w:tab/>
      </w:r>
      <w:r>
        <w:tab/>
      </w:r>
    </w:p>
    <w:p w:rsidR="00AA4DFA" w:rsidRDefault="006B44C8" w:rsidP="006B44C8">
      <w:pPr>
        <w:ind w:left="0"/>
      </w:pPr>
      <w:r>
        <w:t>Dlouhodobá zátěž na organismus vyvolává změnu emočního prožívání neboli psychickou reakci na stres, kdy člověk prožívá úzkost, depresi a také vztek, který může vyústit v agresivní jednání. Zátěžová situace může mít za následek oslabení rozumových funkcí v oblasti logického myšlení důsledkem dotěrných myšlenek vzniklé stresovou situací. Důležité je pracovat s obrannými mechanismy a uvědomit si psychickou zátěž a zachovat tak rovnováhu a psychickou pohodu. Jakýkoliv stres člověka ovlivňuje a určitá míra stresu se přenáší ze soukromého života do pracovního a naopak</w:t>
      </w:r>
      <w:r w:rsidR="00336BA3">
        <w:t>,</w:t>
      </w:r>
      <w:r>
        <w:t xml:space="preserve"> a proto je velmi důležité negativní stresové projevy zvládat nebo je alespoň zmírnit. </w:t>
      </w:r>
    </w:p>
    <w:p w:rsidR="00AA4DFA" w:rsidRDefault="00AA4DFA" w:rsidP="006B44C8">
      <w:pPr>
        <w:ind w:left="0"/>
      </w:pPr>
    </w:p>
    <w:p w:rsidR="006B44C8" w:rsidRDefault="006B44C8" w:rsidP="006B44C8">
      <w:pPr>
        <w:ind w:left="0"/>
      </w:pPr>
      <w:r>
        <w:lastRenderedPageBreak/>
        <w:t>Při zvládání stresových situacích je potřeba zaměřit se na:</w:t>
      </w:r>
      <w:r>
        <w:tab/>
      </w:r>
      <w:r>
        <w:tab/>
      </w:r>
      <w:r>
        <w:tab/>
      </w:r>
      <w:r>
        <w:tab/>
      </w:r>
    </w:p>
    <w:p w:rsidR="006B44C8" w:rsidRDefault="006B44C8" w:rsidP="006B44C8">
      <w:pPr>
        <w:pStyle w:val="Odstavecseseznamem"/>
        <w:numPr>
          <w:ilvl w:val="0"/>
          <w:numId w:val="34"/>
        </w:numPr>
        <w:jc w:val="both"/>
      </w:pPr>
      <w:r>
        <w:t>řešení konkrétního problému</w:t>
      </w:r>
    </w:p>
    <w:p w:rsidR="006B44C8" w:rsidRDefault="006B44C8" w:rsidP="006B44C8">
      <w:pPr>
        <w:pStyle w:val="Odstavecseseznamem"/>
        <w:numPr>
          <w:ilvl w:val="0"/>
          <w:numId w:val="34"/>
        </w:numPr>
        <w:jc w:val="both"/>
      </w:pPr>
      <w:r>
        <w:t>zlepšení emoční bilance</w:t>
      </w:r>
    </w:p>
    <w:p w:rsidR="006B44C8" w:rsidRDefault="006B44C8" w:rsidP="006B44C8">
      <w:pPr>
        <w:ind w:left="0"/>
      </w:pPr>
      <w:r>
        <w:t>Spousta lidí se dokáže vyrovnat se stresovými situacemi, že ani nemusí pracovat na emoční bilanci, ale pokud se člověk nedokáže dostatečně vyrovnat se zátěží, může se zanedlouho objevit řada chronických onemocnění (Vágnerová, 2008).</w:t>
      </w:r>
    </w:p>
    <w:p w:rsidR="006B44C8" w:rsidRPr="00897773" w:rsidRDefault="00897773" w:rsidP="006B44C8">
      <w:pPr>
        <w:pStyle w:val="Nadpis3"/>
        <w:ind w:left="0"/>
        <w:rPr>
          <w:rFonts w:ascii="Times New Roman" w:hAnsi="Times New Roman"/>
          <w:sz w:val="24"/>
          <w:szCs w:val="24"/>
          <w:u w:val="single"/>
        </w:rPr>
      </w:pPr>
      <w:bookmarkStart w:id="15" w:name="_Toc161432649"/>
      <w:bookmarkStart w:id="16" w:name="_Toc161432949"/>
      <w:r w:rsidRPr="00897773">
        <w:rPr>
          <w:rFonts w:ascii="Times New Roman" w:hAnsi="Times New Roman"/>
          <w:sz w:val="24"/>
          <w:szCs w:val="24"/>
          <w:u w:val="single"/>
        </w:rPr>
        <w:t>Fáze stresu</w:t>
      </w:r>
      <w:bookmarkEnd w:id="15"/>
      <w:bookmarkEnd w:id="16"/>
      <w:r w:rsidR="006B44C8" w:rsidRPr="00897773">
        <w:rPr>
          <w:rFonts w:ascii="Times New Roman" w:hAnsi="Times New Roman"/>
          <w:sz w:val="24"/>
          <w:szCs w:val="24"/>
          <w:u w:val="single"/>
        </w:rPr>
        <w:t xml:space="preserve"> </w:t>
      </w:r>
    </w:p>
    <w:p w:rsidR="006B44C8" w:rsidRPr="006B44C8" w:rsidRDefault="006B44C8" w:rsidP="006B44C8">
      <w:pPr>
        <w:spacing w:after="0"/>
        <w:ind w:left="0"/>
        <w:rPr>
          <w:b/>
        </w:rPr>
      </w:pPr>
      <w:r w:rsidRPr="006B44C8">
        <w:rPr>
          <w:b/>
        </w:rPr>
        <w:t>1. Fáze – poplachová</w:t>
      </w:r>
    </w:p>
    <w:p w:rsidR="006B44C8" w:rsidRDefault="006B44C8" w:rsidP="006B44C8">
      <w:pPr>
        <w:spacing w:after="0"/>
        <w:ind w:left="0"/>
      </w:pPr>
      <w:r>
        <w:t>Jakmile dojde k narušení životních podmínek člověka, dochází ke stavu pohotovosti, kdy se vyplavují stresové hormony a pracuje zde adrenalin. Dochází k okamžité reakci na stresory, kdy jsou viditelné projevy</w:t>
      </w:r>
      <w:r w:rsidR="00336BA3">
        <w:t xml:space="preserve"> -</w:t>
      </w:r>
      <w:r>
        <w:t xml:space="preserve"> například třes rukou.</w:t>
      </w:r>
      <w:r>
        <w:tab/>
      </w:r>
    </w:p>
    <w:p w:rsidR="006B44C8" w:rsidRDefault="006B44C8" w:rsidP="006B44C8">
      <w:pPr>
        <w:spacing w:after="0"/>
        <w:ind w:left="0"/>
      </w:pPr>
      <w:r>
        <w:tab/>
      </w:r>
      <w:r>
        <w:tab/>
      </w:r>
      <w:r>
        <w:tab/>
      </w:r>
      <w:r>
        <w:tab/>
      </w:r>
      <w:r>
        <w:tab/>
      </w:r>
      <w:r>
        <w:tab/>
      </w:r>
    </w:p>
    <w:p w:rsidR="006B44C8" w:rsidRDefault="006B44C8" w:rsidP="006B44C8">
      <w:pPr>
        <w:spacing w:after="0"/>
        <w:ind w:left="0"/>
      </w:pPr>
      <w:r w:rsidRPr="006B44C8">
        <w:rPr>
          <w:b/>
        </w:rPr>
        <w:t>2. Fáze – adaptační</w:t>
      </w:r>
    </w:p>
    <w:p w:rsidR="006B44C8" w:rsidRDefault="006B44C8" w:rsidP="006B44C8">
      <w:pPr>
        <w:spacing w:after="0"/>
        <w:ind w:left="0"/>
      </w:pPr>
      <w:r>
        <w:t>V adaptační fázi se člověk snaží vyrovnat se zátěžovou situací, adaptovat, zvykat a také se jedná o fázi, která vzniká při opakovaném nebo dlouhém stresu.</w:t>
      </w:r>
    </w:p>
    <w:p w:rsidR="006B44C8" w:rsidRDefault="006B44C8" w:rsidP="006B44C8">
      <w:pPr>
        <w:spacing w:after="0"/>
        <w:ind w:left="0"/>
      </w:pPr>
    </w:p>
    <w:p w:rsidR="006B44C8" w:rsidRPr="006B44C8" w:rsidRDefault="006B44C8" w:rsidP="006B44C8">
      <w:pPr>
        <w:spacing w:after="0"/>
        <w:ind w:left="0"/>
        <w:rPr>
          <w:b/>
        </w:rPr>
      </w:pPr>
      <w:r w:rsidRPr="006B44C8">
        <w:rPr>
          <w:b/>
        </w:rPr>
        <w:t>3. Fáze – vyčerpání</w:t>
      </w:r>
    </w:p>
    <w:p w:rsidR="006B44C8" w:rsidRPr="00DF1F6E" w:rsidRDefault="006B44C8" w:rsidP="006B44C8">
      <w:pPr>
        <w:spacing w:after="0"/>
        <w:ind w:left="0"/>
        <w:rPr>
          <w:sz w:val="26"/>
        </w:rPr>
      </w:pPr>
      <w:r>
        <w:t>V této fázi člověk nemůže normálně fungovat, jedná se o celkové vyčerpání organismu a člověk je vážně ohrožen na zdraví</w:t>
      </w:r>
      <w:r w:rsidR="00336BA3">
        <w:t>,</w:t>
      </w:r>
      <w:r>
        <w:t xml:space="preserve"> ať už různými </w:t>
      </w:r>
      <w:r w:rsidR="006C0CB4">
        <w:t>nemocemi</w:t>
      </w:r>
      <w:r>
        <w:t xml:space="preserve"> </w:t>
      </w:r>
      <w:r w:rsidR="00336BA3">
        <w:t>nebo</w:t>
      </w:r>
      <w:r>
        <w:t xml:space="preserve"> také syndromem vyhoření apod. (online, stresová reakce, 2009)</w:t>
      </w:r>
      <w:r w:rsidR="00E073AE">
        <w:t>.</w:t>
      </w:r>
    </w:p>
    <w:p w:rsidR="006B44C8" w:rsidRDefault="006B44C8" w:rsidP="006B44C8">
      <w:pPr>
        <w:ind w:left="0"/>
      </w:pPr>
    </w:p>
    <w:p w:rsidR="00AA4DFA" w:rsidRDefault="00AA4DFA" w:rsidP="006B44C8">
      <w:pPr>
        <w:ind w:left="0"/>
      </w:pPr>
    </w:p>
    <w:p w:rsidR="006B44C8" w:rsidRDefault="006B44C8" w:rsidP="006B44C8">
      <w:pPr>
        <w:pStyle w:val="Nadpis2"/>
        <w:ind w:left="0"/>
      </w:pPr>
      <w:bookmarkStart w:id="17" w:name="_Toc161432950"/>
      <w:r>
        <w:lastRenderedPageBreak/>
        <w:t>2.7 Syndrom vyhoření</w:t>
      </w:r>
      <w:bookmarkEnd w:id="17"/>
    </w:p>
    <w:p w:rsidR="006B44C8" w:rsidRDefault="006B44C8" w:rsidP="006B44C8">
      <w:pPr>
        <w:ind w:left="0"/>
      </w:pPr>
      <w:r>
        <w:t>Zásadní roli při syndromu vyhoření hraje chronický stres, který</w:t>
      </w:r>
      <w:r w:rsidR="00336BA3">
        <w:t>,</w:t>
      </w:r>
      <w:r>
        <w:t xml:space="preserve"> jak již bylo zmíněno</w:t>
      </w:r>
      <w:r w:rsidR="00336BA3">
        <w:t>,</w:t>
      </w:r>
      <w:r>
        <w:t xml:space="preserve"> je procesem dlouhodobým a nese </w:t>
      </w:r>
      <w:r w:rsidR="00336BA3">
        <w:t xml:space="preserve">s </w:t>
      </w:r>
      <w:r>
        <w:t>sebou řadu psychických onemocnění a poruch. Syndrom vyhoření je důsledkem příčiny stresu a je výhradně zapříčiněn</w:t>
      </w:r>
      <w:r w:rsidR="006C0CB4">
        <w:t>ý</w:t>
      </w:r>
      <w:r>
        <w:t xml:space="preserve"> chronickým stresem</w:t>
      </w:r>
      <w:r w:rsidR="006C0CB4">
        <w:t xml:space="preserve">, který se střídá s fází </w:t>
      </w:r>
      <w:r w:rsidR="00D71902">
        <w:t xml:space="preserve">nevyrovnané zátěže a odpočinkem </w:t>
      </w:r>
      <w:r>
        <w:t>(Stock, 2010)</w:t>
      </w:r>
      <w:r w:rsidR="00336BA3">
        <w:t>.</w:t>
      </w:r>
    </w:p>
    <w:p w:rsidR="006B44C8" w:rsidRPr="006A6AF0" w:rsidRDefault="006B44C8" w:rsidP="006B44C8">
      <w:pPr>
        <w:ind w:left="0"/>
        <w:rPr>
          <w:i/>
        </w:rPr>
      </w:pPr>
      <w:r>
        <w:t xml:space="preserve">Syndrom vyhoření či vyhasnutí definuje Vladimír Kebza a Iva Šolcová </w:t>
      </w:r>
      <w:r w:rsidRPr="006A6AF0">
        <w:rPr>
          <w:i/>
        </w:rPr>
        <w:t xml:space="preserve">jako stav emocionálního </w:t>
      </w:r>
      <w:r>
        <w:rPr>
          <w:i/>
        </w:rPr>
        <w:t>vyčerpání vznikl</w:t>
      </w:r>
      <w:r w:rsidR="006C0CB4">
        <w:rPr>
          <w:i/>
        </w:rPr>
        <w:t>é důsledkem</w:t>
      </w:r>
      <w:r w:rsidRPr="006A6AF0">
        <w:rPr>
          <w:i/>
        </w:rPr>
        <w:t xml:space="preserve"> nadměrných psychických a emocionálních nároků.</w:t>
      </w:r>
    </w:p>
    <w:p w:rsidR="006B44C8" w:rsidRPr="006B44C8" w:rsidRDefault="006B44C8" w:rsidP="006B44C8">
      <w:pPr>
        <w:ind w:left="0"/>
        <w:rPr>
          <w:b/>
          <w:u w:val="single"/>
        </w:rPr>
      </w:pPr>
      <w:r w:rsidRPr="006B44C8">
        <w:rPr>
          <w:b/>
          <w:u w:val="single"/>
        </w:rPr>
        <w:t>Příznaky syndromu vyhoření</w:t>
      </w:r>
    </w:p>
    <w:p w:rsidR="006B44C8" w:rsidRPr="006B44C8" w:rsidRDefault="006B44C8" w:rsidP="006B44C8">
      <w:pPr>
        <w:spacing w:after="0"/>
        <w:ind w:left="0"/>
        <w:rPr>
          <w:b/>
        </w:rPr>
      </w:pPr>
      <w:r w:rsidRPr="006B44C8">
        <w:rPr>
          <w:b/>
        </w:rPr>
        <w:t>1. Na úrovni psychické</w:t>
      </w:r>
    </w:p>
    <w:p w:rsidR="006B44C8" w:rsidRDefault="006B44C8" w:rsidP="006B44C8">
      <w:pPr>
        <w:spacing w:after="0"/>
        <w:ind w:left="0"/>
      </w:pPr>
      <w:r>
        <w:t>Jedná se o duševní a psychické vyčerpání převážně v emocionální oblasti. Přetrvává pocit vynaloženého úsilí ve snažení efektivity, která je nepatrná v porovnání s vynaloženou námahou. Dochází k depresi, frustraci, smutku, beznaděje, sebelítosti, projev</w:t>
      </w:r>
      <w:r w:rsidR="006C0CB4">
        <w:t xml:space="preserve">em </w:t>
      </w:r>
      <w:r>
        <w:t>negativních postojů spojen</w:t>
      </w:r>
      <w:r w:rsidR="006C0CB4">
        <w:t xml:space="preserve">ý </w:t>
      </w:r>
      <w:r>
        <w:t>s profesí. Snížení pracovních aktivit, kreativity, inovace apod.</w:t>
      </w:r>
    </w:p>
    <w:p w:rsidR="006B44C8" w:rsidRDefault="006B44C8" w:rsidP="006B44C8">
      <w:pPr>
        <w:spacing w:after="0"/>
        <w:ind w:left="0"/>
      </w:pPr>
    </w:p>
    <w:p w:rsidR="006B44C8" w:rsidRPr="006B44C8" w:rsidRDefault="006B44C8" w:rsidP="006B44C8">
      <w:pPr>
        <w:spacing w:after="0"/>
        <w:ind w:left="0"/>
        <w:rPr>
          <w:b/>
        </w:rPr>
      </w:pPr>
      <w:r w:rsidRPr="006B44C8">
        <w:rPr>
          <w:b/>
        </w:rPr>
        <w:t xml:space="preserve">2. Na úrovni fyzické </w:t>
      </w:r>
    </w:p>
    <w:p w:rsidR="006B44C8" w:rsidRDefault="006B44C8" w:rsidP="006B44C8">
      <w:pPr>
        <w:spacing w:after="0"/>
        <w:ind w:left="0"/>
      </w:pPr>
      <w:r>
        <w:t>Znatelné celkové vyčerpání organismu, viditelná a opakovaná unavitelnost. Člověk je neustále v napětí, vykazuje řadu obtíží, jimiž jsou: bolesti hlavy, bolesti u srdce, zažívací a dýchací potíže, spánková porucha apod.</w:t>
      </w:r>
    </w:p>
    <w:p w:rsidR="006B44C8" w:rsidRDefault="006B44C8" w:rsidP="006B44C8">
      <w:pPr>
        <w:spacing w:after="0"/>
        <w:ind w:left="0"/>
      </w:pPr>
    </w:p>
    <w:p w:rsidR="006B44C8" w:rsidRPr="006B44C8" w:rsidRDefault="006B44C8" w:rsidP="006B44C8">
      <w:pPr>
        <w:spacing w:after="0"/>
        <w:ind w:left="0"/>
        <w:rPr>
          <w:b/>
        </w:rPr>
      </w:pPr>
      <w:r w:rsidRPr="006B44C8">
        <w:rPr>
          <w:b/>
        </w:rPr>
        <w:t>3. Na úrovni sociálních vztahů</w:t>
      </w:r>
    </w:p>
    <w:p w:rsidR="006B44C8" w:rsidRDefault="006B44C8" w:rsidP="006B44C8">
      <w:pPr>
        <w:spacing w:after="0"/>
        <w:ind w:left="0"/>
      </w:pPr>
      <w:r>
        <w:t>Vyhýbání se kontaktu s lidmi a to převážně v pracovním prostředí. Člověk pociťuje nechuť ke své profesi a snaží se vyhýbat všemu</w:t>
      </w:r>
      <w:r w:rsidR="00336BA3">
        <w:t>,</w:t>
      </w:r>
      <w:r>
        <w:t xml:space="preserve"> co je s </w:t>
      </w:r>
      <w:r w:rsidR="00E47413">
        <w:t>prací</w:t>
      </w:r>
      <w:r>
        <w:t xml:space="preserve"> spojené.  Nízká empatie k druhým, lhostejnost a viditelný pokles pracovní aktivity může být</w:t>
      </w:r>
      <w:r w:rsidR="00E47413">
        <w:t xml:space="preserve"> důsledkem různých společenských konfliktů </w:t>
      </w:r>
      <w:r>
        <w:t>(Kebza, 2003).</w:t>
      </w:r>
    </w:p>
    <w:p w:rsidR="006B44C8" w:rsidRDefault="006B44C8" w:rsidP="006B44C8">
      <w:pPr>
        <w:spacing w:after="0"/>
        <w:ind w:left="0"/>
      </w:pPr>
    </w:p>
    <w:p w:rsidR="006B44C8" w:rsidRPr="006B44C8" w:rsidRDefault="006B44C8" w:rsidP="006B44C8">
      <w:pPr>
        <w:spacing w:after="0"/>
        <w:ind w:left="0"/>
        <w:rPr>
          <w:b/>
          <w:u w:val="single"/>
        </w:rPr>
      </w:pPr>
      <w:r w:rsidRPr="006B44C8">
        <w:rPr>
          <w:b/>
          <w:u w:val="single"/>
        </w:rPr>
        <w:lastRenderedPageBreak/>
        <w:t xml:space="preserve">Prevence syndromu vyhoření </w:t>
      </w:r>
    </w:p>
    <w:p w:rsidR="006B44C8" w:rsidRPr="006B44C8" w:rsidRDefault="006B44C8" w:rsidP="006B44C8">
      <w:pPr>
        <w:spacing w:after="0"/>
        <w:ind w:left="0"/>
        <w:rPr>
          <w:b/>
        </w:rPr>
      </w:pPr>
    </w:p>
    <w:p w:rsidR="006B44C8" w:rsidRDefault="006B44C8" w:rsidP="006B44C8">
      <w:pPr>
        <w:ind w:left="0"/>
      </w:pPr>
      <w:r>
        <w:t>Hlavní zásadou je dodržovat duševní hygienu, myslet na sebe a udržovat si určitý odstup od klienta</w:t>
      </w:r>
      <w:r w:rsidR="00336BA3">
        <w:t>,</w:t>
      </w:r>
      <w:r>
        <w:t xml:space="preserve"> b</w:t>
      </w:r>
      <w:r w:rsidR="00E47413">
        <w:t>ý</w:t>
      </w:r>
      <w:r>
        <w:t>t profesionál, snažit se nepotlačovat své emoce naopak o nich hovořit a pracovat s nimi, umět požádat o pomoc jak od odborníků</w:t>
      </w:r>
      <w:r w:rsidR="00336BA3">
        <w:t xml:space="preserve">, tak </w:t>
      </w:r>
      <w:r>
        <w:t>u kolegů a zařazovat v pracovním procesu pauzy a v neposlední řadě naučit se oddělovat pracovní život od života osobního (Kebza, 2003).</w:t>
      </w:r>
    </w:p>
    <w:p w:rsidR="006B44C8" w:rsidRDefault="006B44C8" w:rsidP="00E322A8">
      <w:pPr>
        <w:ind w:left="0"/>
      </w:pPr>
    </w:p>
    <w:p w:rsidR="00E322A8" w:rsidRPr="00E322A8" w:rsidRDefault="00E322A8" w:rsidP="00E322A8"/>
    <w:p w:rsidR="004F4EA1" w:rsidRDefault="004F4EA1" w:rsidP="006F1D67">
      <w:pPr>
        <w:ind w:left="0"/>
      </w:pPr>
    </w:p>
    <w:p w:rsidR="006B44C8" w:rsidRDefault="006B44C8" w:rsidP="006F1D67">
      <w:pPr>
        <w:ind w:left="0"/>
      </w:pPr>
    </w:p>
    <w:p w:rsidR="006B44C8" w:rsidRDefault="006B44C8" w:rsidP="006F1D67">
      <w:pPr>
        <w:ind w:left="0"/>
      </w:pPr>
    </w:p>
    <w:p w:rsidR="006B44C8" w:rsidRDefault="006B44C8" w:rsidP="006F1D67">
      <w:pPr>
        <w:ind w:left="0"/>
      </w:pPr>
    </w:p>
    <w:p w:rsidR="006B44C8" w:rsidRDefault="006B44C8" w:rsidP="006F1D67">
      <w:pPr>
        <w:ind w:left="0"/>
      </w:pPr>
    </w:p>
    <w:p w:rsidR="006B44C8" w:rsidRDefault="006B44C8" w:rsidP="006F1D67">
      <w:pPr>
        <w:ind w:left="0"/>
      </w:pPr>
    </w:p>
    <w:p w:rsidR="006B44C8" w:rsidRDefault="006B44C8" w:rsidP="006F1D67">
      <w:pPr>
        <w:ind w:left="0"/>
      </w:pPr>
    </w:p>
    <w:p w:rsidR="006B44C8" w:rsidRDefault="006B44C8" w:rsidP="006F1D67">
      <w:pPr>
        <w:ind w:left="0"/>
      </w:pPr>
    </w:p>
    <w:p w:rsidR="006B44C8" w:rsidRPr="003F6EB0" w:rsidRDefault="006B44C8" w:rsidP="006F1D67">
      <w:pPr>
        <w:ind w:left="0"/>
      </w:pPr>
    </w:p>
    <w:p w:rsidR="008735A8" w:rsidRPr="00996DB7" w:rsidRDefault="00E322A8" w:rsidP="00996DB7">
      <w:pPr>
        <w:pStyle w:val="Nadpis1"/>
        <w:ind w:left="0"/>
      </w:pPr>
      <w:bookmarkStart w:id="18" w:name="_Toc161432951"/>
      <w:r>
        <w:lastRenderedPageBreak/>
        <w:t>3</w:t>
      </w:r>
      <w:r w:rsidR="008E2362" w:rsidRPr="00996DB7">
        <w:tab/>
        <w:t>RODINA</w:t>
      </w:r>
      <w:bookmarkEnd w:id="18"/>
    </w:p>
    <w:p w:rsidR="008735A8" w:rsidRDefault="006B2AAC" w:rsidP="006F1D67">
      <w:pPr>
        <w:ind w:left="0"/>
      </w:pPr>
      <w:r>
        <w:t>Pojem rodina lze chápat</w:t>
      </w:r>
      <w:r w:rsidR="008735A8">
        <w:t xml:space="preserve"> jako </w:t>
      </w:r>
      <w:r w:rsidR="00677F59">
        <w:t xml:space="preserve">důležitou společenskou jednotku </w:t>
      </w:r>
      <w:r w:rsidR="008735A8">
        <w:t>s funkčností neustálého proměňování v závislosti n</w:t>
      </w:r>
      <w:r w:rsidR="00950CA5">
        <w:t xml:space="preserve">a čase a </w:t>
      </w:r>
      <w:r w:rsidR="007C4BF0">
        <w:t>prostoru daných tradic</w:t>
      </w:r>
      <w:r w:rsidR="008735A8">
        <w:t>, odráží společenské a hospodářské aspekty, které se navzájem ovlivňují. Pojem rodina můžeme chápat jako určitý dr</w:t>
      </w:r>
      <w:r w:rsidR="004E4877">
        <w:t>uh stability, zázemí, bezpečí</w:t>
      </w:r>
      <w:r w:rsidR="00950CA5">
        <w:t>, má trvalý charakter a je základní jednotkou lidské společnosti.</w:t>
      </w:r>
      <w:r w:rsidR="00266CCC">
        <w:t xml:space="preserve"> </w:t>
      </w:r>
    </w:p>
    <w:p w:rsidR="001B77D8" w:rsidRDefault="00215243" w:rsidP="001B77D8">
      <w:pPr>
        <w:ind w:left="0"/>
      </w:pPr>
      <w:r>
        <w:t xml:space="preserve">Vágnerová </w:t>
      </w:r>
      <w:r w:rsidR="003A2641">
        <w:t>(201</w:t>
      </w:r>
      <w:r w:rsidR="00502289">
        <w:t>4) vymezuje rodinu</w:t>
      </w:r>
      <w:r>
        <w:t xml:space="preserve"> jako</w:t>
      </w:r>
      <w:r w:rsidR="00502289">
        <w:t xml:space="preserve"> </w:t>
      </w:r>
      <w:r>
        <w:t xml:space="preserve">nejvýznamnější </w:t>
      </w:r>
      <w:r w:rsidR="00502289">
        <w:t>skupinu</w:t>
      </w:r>
      <w:r>
        <w:t>, která ovlivňuje vývoj člověka jak po stránce psychické</w:t>
      </w:r>
      <w:r w:rsidR="00336BA3">
        <w:t>,</w:t>
      </w:r>
      <w:r>
        <w:t xml:space="preserve"> tak fyzické. Každá rodina je jiná, jedinečná, vytváří si svůj životní příběh, který je postavený na různých životních základech, morálních hodnotách a sociálních dovednostech.</w:t>
      </w:r>
      <w:r w:rsidR="005B1084">
        <w:t xml:space="preserve"> </w:t>
      </w:r>
      <w:r w:rsidR="00677F59">
        <w:t xml:space="preserve">Na pojem rodina lze nahlížet z několika úhlů </w:t>
      </w:r>
      <w:r w:rsidR="00E47413">
        <w:t>pohledů</w:t>
      </w:r>
      <w:r w:rsidR="00677F59">
        <w:t xml:space="preserve"> jak</w:t>
      </w:r>
      <w:r w:rsidR="005B6515">
        <w:t xml:space="preserve"> z pedagogického, psychologického, sociolo</w:t>
      </w:r>
      <w:r w:rsidR="00677F59">
        <w:t>gického a právního. Uvedené vědní obory</w:t>
      </w:r>
      <w:r w:rsidR="005B6515">
        <w:t xml:space="preserve"> k</w:t>
      </w:r>
      <w:r w:rsidR="00677F59">
        <w:t> </w:t>
      </w:r>
      <w:r w:rsidR="005B6515">
        <w:t>definici</w:t>
      </w:r>
      <w:r w:rsidR="00677F59">
        <w:t xml:space="preserve"> rodina</w:t>
      </w:r>
      <w:r w:rsidR="005B6515">
        <w:t xml:space="preserve"> přistupují rozdílně. </w:t>
      </w:r>
      <w:r w:rsidR="007C4BF0">
        <w:t>Nen</w:t>
      </w:r>
      <w:r w:rsidR="005B6515">
        <w:t>í jednoduché nalézt přesnou</w:t>
      </w:r>
      <w:r w:rsidR="007C4BF0">
        <w:t xml:space="preserve"> definici rodiny, neboť je neustále proměnlivá v závislosti na</w:t>
      </w:r>
      <w:r w:rsidR="00E47413">
        <w:t xml:space="preserve"> měnícím se kulturním a civilizačním </w:t>
      </w:r>
      <w:r w:rsidR="007C4BF0">
        <w:t>prostředí dané spol</w:t>
      </w:r>
      <w:r w:rsidR="00284096">
        <w:t>ečnosti.</w:t>
      </w:r>
    </w:p>
    <w:p w:rsidR="00A6357E" w:rsidRPr="001B77D8" w:rsidRDefault="005B1084" w:rsidP="001B77D8">
      <w:pPr>
        <w:ind w:left="0"/>
      </w:pPr>
      <w:r>
        <w:t>S</w:t>
      </w:r>
      <w:r w:rsidR="00677F59">
        <w:t>m</w:t>
      </w:r>
      <w:r>
        <w:t>yslem rodiny</w:t>
      </w:r>
      <w:r w:rsidR="00677F59">
        <w:t xml:space="preserve"> je</w:t>
      </w:r>
      <w:r w:rsidR="00906404">
        <w:t xml:space="preserve"> reprodukční funkce, která</w:t>
      </w:r>
      <w:r>
        <w:t xml:space="preserve"> zajišťuje zachování lidského druhu a zároveň napomáhá lidem vychovávat a pečovat o dítě.</w:t>
      </w:r>
      <w:r w:rsidR="006C2BDD">
        <w:t xml:space="preserve"> Další velmi důležité funkce jsou sociálně ekonomické, kulturně výchovné, sociálně psychologické a emocionální.</w:t>
      </w:r>
      <w:r>
        <w:t xml:space="preserve"> Rodinu můžeme označit za určitý model společnost</w:t>
      </w:r>
      <w:r w:rsidR="00E47413">
        <w:t>i</w:t>
      </w:r>
      <w:r>
        <w:t>, který je velmi důležitý při formování osobního a duševního vývoje člověka a celkového utváření</w:t>
      </w:r>
      <w:r w:rsidR="00B65919">
        <w:t xml:space="preserve"> postoje ke společnosti danými vlastními hodnotami a tradicemi. Modelem rodiny jsou rodiče, děti a také prarodiče, kteří jsou důležití pro </w:t>
      </w:r>
      <w:r w:rsidR="00924FA2">
        <w:t xml:space="preserve">neobyčejnou stabilitu v rodině </w:t>
      </w:r>
      <w:r w:rsidR="00924FA2">
        <w:rPr>
          <w:sz w:val="28"/>
        </w:rPr>
        <w:t>(</w:t>
      </w:r>
      <w:r w:rsidR="00AE4922">
        <w:t>Vágnerová, 2004).</w:t>
      </w:r>
    </w:p>
    <w:p w:rsidR="0060436C" w:rsidRDefault="00F10E13" w:rsidP="0096797A">
      <w:pPr>
        <w:tabs>
          <w:tab w:val="left" w:pos="2592"/>
          <w:tab w:val="center" w:pos="4961"/>
        </w:tabs>
        <w:ind w:left="0"/>
      </w:pPr>
      <w:r>
        <w:t>Rodinu můžeme vnímat jako domov, kde sdílíme své radosti, starosti nebo různá traumata. Rodina nám dává pocit jistoty, stability a zázemí. Již v útlém věku dítě přejímá různé postoje rodičů a ty, s kterými se ztotožňuje, si ponechává po zbytek svého života. Velkou roli hraje vliv rodičů</w:t>
      </w:r>
      <w:r w:rsidR="00F52F0E">
        <w:t>,</w:t>
      </w:r>
      <w:r>
        <w:t xml:space="preserve"> a to z hlediska pracovního uplatnění, rodin</w:t>
      </w:r>
      <w:r w:rsidR="00E47413">
        <w:t>y</w:t>
      </w:r>
      <w:r>
        <w:t xml:space="preserve"> a manželství</w:t>
      </w:r>
      <w:r w:rsidR="00F52F0E">
        <w:t>,</w:t>
      </w:r>
      <w:r>
        <w:t xml:space="preserve"> i morální hodnoty rodiny </w:t>
      </w:r>
      <w:r w:rsidR="00E073AE">
        <w:t xml:space="preserve">apod. </w:t>
      </w:r>
      <w:r>
        <w:t>(Matoušek, 1993)</w:t>
      </w:r>
      <w:r w:rsidR="00E073AE">
        <w:t>.</w:t>
      </w:r>
    </w:p>
    <w:p w:rsidR="0060436C" w:rsidRDefault="006B44C8" w:rsidP="0060436C">
      <w:pPr>
        <w:pStyle w:val="Nadpis2"/>
        <w:ind w:left="0"/>
      </w:pPr>
      <w:bookmarkStart w:id="19" w:name="_Toc161432952"/>
      <w:r>
        <w:lastRenderedPageBreak/>
        <w:t>3</w:t>
      </w:r>
      <w:r w:rsidR="00633137" w:rsidRPr="00996DB7">
        <w:t>.1</w:t>
      </w:r>
      <w:r w:rsidR="00633137" w:rsidRPr="00996DB7">
        <w:tab/>
        <w:t>Typy rodin</w:t>
      </w:r>
      <w:r w:rsidR="00996DB7">
        <w:t>y</w:t>
      </w:r>
      <w:bookmarkEnd w:id="19"/>
    </w:p>
    <w:p w:rsidR="00656E1E" w:rsidRDefault="00E1053C" w:rsidP="00656E1E">
      <w:pPr>
        <w:ind w:left="0"/>
      </w:pPr>
      <w:r>
        <w:t>V naší společnosti rozdělujeme rodiny do několika typů a to dle počtů členů rodiny, z jaké rodiny pocházíme a rodinu</w:t>
      </w:r>
      <w:r w:rsidR="00F52F0E">
        <w:t>,</w:t>
      </w:r>
      <w:r>
        <w:t xml:space="preserve"> kterou si sami vytvoříme. </w:t>
      </w:r>
      <w:r w:rsidR="008F07E0">
        <w:t xml:space="preserve">Stanislav Střelec (1992) rozděluje rodinu na </w:t>
      </w:r>
      <w:r w:rsidR="008F07E0" w:rsidRPr="00656E1E">
        <w:rPr>
          <w:b/>
        </w:rPr>
        <w:t>úplnou</w:t>
      </w:r>
      <w:r w:rsidR="008F07E0">
        <w:t xml:space="preserve"> a </w:t>
      </w:r>
      <w:r w:rsidR="008F07E0" w:rsidRPr="00656E1E">
        <w:rPr>
          <w:b/>
        </w:rPr>
        <w:t>neúplnou</w:t>
      </w:r>
      <w:r w:rsidR="008F07E0">
        <w:t xml:space="preserve">. Za úplnou rodinu a také </w:t>
      </w:r>
      <w:r w:rsidR="008F07E0" w:rsidRPr="00656E1E">
        <w:rPr>
          <w:b/>
        </w:rPr>
        <w:t>nukleární</w:t>
      </w:r>
      <w:r w:rsidR="008F07E0">
        <w:t xml:space="preserve"> považuje manželský pár (otec, matka) </w:t>
      </w:r>
      <w:r w:rsidR="00656E1E">
        <w:t xml:space="preserve">žijící v jedné domácnosti </w:t>
      </w:r>
      <w:r w:rsidR="00E073AE">
        <w:t>spolu s její</w:t>
      </w:r>
      <w:r w:rsidR="008F07E0">
        <w:t xml:space="preserve">mi dětmi. </w:t>
      </w:r>
      <w:r w:rsidR="008F07E0" w:rsidRPr="00656E1E">
        <w:rPr>
          <w:b/>
        </w:rPr>
        <w:t>Neúplnou</w:t>
      </w:r>
      <w:r w:rsidR="008F07E0">
        <w:t xml:space="preserve"> rodinu definuje jako rodinu, v které vyrůstají děti bez jednoho dospělého člena rodiny</w:t>
      </w:r>
      <w:r w:rsidR="00656E1E">
        <w:t xml:space="preserve"> (bez matky nebo otce) </w:t>
      </w:r>
      <w:r w:rsidR="008F07E0">
        <w:t>a veškerou rodičovskou povinnost přebírá pouze jeden dospělý člen v rodině.</w:t>
      </w:r>
      <w:r w:rsidR="00656E1E">
        <w:t xml:space="preserve"> Tento typ rodiny </w:t>
      </w:r>
      <w:r w:rsidR="008F07E0">
        <w:t>považuje</w:t>
      </w:r>
      <w:r w:rsidR="00656E1E">
        <w:t>me</w:t>
      </w:r>
      <w:r w:rsidR="008F07E0">
        <w:t xml:space="preserve"> za negativní jev. </w:t>
      </w:r>
      <w:r w:rsidR="00656E1E" w:rsidRPr="0052432D">
        <w:rPr>
          <w:b/>
        </w:rPr>
        <w:t xml:space="preserve">Rozšířenou </w:t>
      </w:r>
      <w:r w:rsidR="00656E1E">
        <w:t xml:space="preserve">rodinou se rozumí rodina, která žije spolu pohromadě již se zmíněným manželským párem, dětmi a s dalšími rodinnými příbuznými (bratr, teta, strýc apod.) Rodinu dále rozdělujeme na </w:t>
      </w:r>
      <w:r w:rsidR="00656E1E" w:rsidRPr="0052432D">
        <w:rPr>
          <w:b/>
        </w:rPr>
        <w:t>orientační</w:t>
      </w:r>
      <w:r w:rsidR="00656E1E">
        <w:t xml:space="preserve">, jedná se o rodinu, ze které pocházíme a rodinu </w:t>
      </w:r>
      <w:r w:rsidR="00656E1E">
        <w:rPr>
          <w:b/>
        </w:rPr>
        <w:t>reprodukující</w:t>
      </w:r>
      <w:r w:rsidR="00656E1E">
        <w:t xml:space="preserve">, kterou si </w:t>
      </w:r>
      <w:r w:rsidR="00E47413">
        <w:t xml:space="preserve">sami </w:t>
      </w:r>
      <w:r w:rsidR="00656E1E">
        <w:t>vytvořím</w:t>
      </w:r>
      <w:r w:rsidR="00E073AE">
        <w:t>e</w:t>
      </w:r>
      <w:r w:rsidR="00656E1E">
        <w:t xml:space="preserve"> (Střelec, 1992).</w:t>
      </w:r>
    </w:p>
    <w:p w:rsidR="00656E1E" w:rsidRDefault="002D5FE1" w:rsidP="00B240AA">
      <w:pPr>
        <w:ind w:left="0"/>
      </w:pPr>
      <w:r>
        <w:t>Za funkce rodiny můžeme považovat určité povinnosti, které</w:t>
      </w:r>
      <w:r w:rsidR="00656E1E">
        <w:t xml:space="preserve"> plníme vůči svým členům rodiny, </w:t>
      </w:r>
      <w:r>
        <w:t>a</w:t>
      </w:r>
      <w:r w:rsidR="00656E1E">
        <w:t>le také určité povinnosti, které jsou dané společenskou normou</w:t>
      </w:r>
      <w:r>
        <w:t xml:space="preserve">. </w:t>
      </w:r>
      <w:r w:rsidR="00656E1E">
        <w:tab/>
      </w:r>
      <w:r w:rsidR="00656E1E">
        <w:tab/>
      </w:r>
    </w:p>
    <w:p w:rsidR="002D5FE1" w:rsidRPr="00931087" w:rsidRDefault="003D5B31" w:rsidP="00B240AA">
      <w:pPr>
        <w:ind w:left="0"/>
        <w:rPr>
          <w:u w:val="single"/>
        </w:rPr>
      </w:pPr>
      <w:r w:rsidRPr="00931087">
        <w:rPr>
          <w:u w:val="single"/>
        </w:rPr>
        <w:t xml:space="preserve"> Jiří </w:t>
      </w:r>
      <w:r w:rsidR="00656E1E" w:rsidRPr="00931087">
        <w:rPr>
          <w:u w:val="single"/>
        </w:rPr>
        <w:t>Dunovský</w:t>
      </w:r>
      <w:r w:rsidRPr="00931087">
        <w:rPr>
          <w:u w:val="single"/>
        </w:rPr>
        <w:t xml:space="preserve"> rozděluje rodinu podle funkčnosti na:</w:t>
      </w:r>
    </w:p>
    <w:p w:rsidR="003D5B31" w:rsidRDefault="002D5FE1" w:rsidP="00D9335C">
      <w:pPr>
        <w:pStyle w:val="Odstavecseseznamem"/>
        <w:numPr>
          <w:ilvl w:val="0"/>
          <w:numId w:val="18"/>
        </w:numPr>
        <w:jc w:val="both"/>
      </w:pPr>
      <w:r w:rsidRPr="002D5FE1">
        <w:rPr>
          <w:b/>
        </w:rPr>
        <w:t>Funkční rodina</w:t>
      </w:r>
      <w:r>
        <w:t xml:space="preserve"> </w:t>
      </w:r>
      <w:r w:rsidR="003D5B31">
        <w:t>– je rodinou, která plní a zastává řádnou výchovu a péči o dítě</w:t>
      </w:r>
      <w:r w:rsidR="00F52F0E">
        <w:t>,</w:t>
      </w:r>
      <w:r w:rsidR="003D5B31">
        <w:t xml:space="preserve"> a to ve všech rodičovských </w:t>
      </w:r>
      <w:r w:rsidR="0079137E">
        <w:t>funkcích</w:t>
      </w:r>
      <w:r w:rsidR="003D5B31">
        <w:t>, jedná se o rodinu stabilní a nenarušenou.</w:t>
      </w:r>
    </w:p>
    <w:p w:rsidR="002D5FE1" w:rsidRDefault="002D5FE1" w:rsidP="00D9335C">
      <w:pPr>
        <w:pStyle w:val="Odstavecseseznamem"/>
        <w:numPr>
          <w:ilvl w:val="0"/>
          <w:numId w:val="18"/>
        </w:numPr>
        <w:jc w:val="both"/>
      </w:pPr>
      <w:r w:rsidRPr="002D5FE1">
        <w:rPr>
          <w:b/>
        </w:rPr>
        <w:t>Problémová rodina</w:t>
      </w:r>
      <w:r>
        <w:t xml:space="preserve"> – </w:t>
      </w:r>
      <w:r w:rsidR="003D5B31">
        <w:t xml:space="preserve">v rodině se vyskytují problémy, které mohou narušit stabilitu v rodině, ale nejedná se </w:t>
      </w:r>
      <w:r w:rsidR="00E073AE">
        <w:t xml:space="preserve">o </w:t>
      </w:r>
      <w:r w:rsidR="003D5B31">
        <w:t>tak vážnou situaci, která by měla za důsledek ohrožení dítěte ve vývoji a výchově. Rodina si s</w:t>
      </w:r>
      <w:r w:rsidR="003D756E">
        <w:t xml:space="preserve"> problémovou situací dokáže </w:t>
      </w:r>
      <w:r w:rsidR="003D5B31">
        <w:t>pomoci</w:t>
      </w:r>
      <w:r w:rsidR="003D756E">
        <w:t xml:space="preserve"> sama</w:t>
      </w:r>
      <w:r w:rsidR="003D5B31">
        <w:t>.</w:t>
      </w:r>
    </w:p>
    <w:p w:rsidR="002D5FE1" w:rsidRDefault="0034704C" w:rsidP="00D9335C">
      <w:pPr>
        <w:pStyle w:val="Odstavecseseznamem"/>
        <w:numPr>
          <w:ilvl w:val="0"/>
          <w:numId w:val="18"/>
        </w:numPr>
        <w:jc w:val="both"/>
      </w:pPr>
      <w:r>
        <w:rPr>
          <w:b/>
        </w:rPr>
        <w:t>Afunkční</w:t>
      </w:r>
      <w:r w:rsidR="002D5FE1" w:rsidRPr="002D5FE1">
        <w:rPr>
          <w:b/>
        </w:rPr>
        <w:t xml:space="preserve"> rodina</w:t>
      </w:r>
      <w:r w:rsidR="002D5FE1">
        <w:t xml:space="preserve"> –</w:t>
      </w:r>
      <w:r w:rsidR="002D6B78">
        <w:t xml:space="preserve"> v této rodině je stabilita </w:t>
      </w:r>
      <w:r w:rsidR="003D5B31">
        <w:t>ohrožena a někt</w:t>
      </w:r>
      <w:r w:rsidR="00931087">
        <w:t>eré funkce rodiny jsou narušeny a u této rodiny je nutné vyhledat odbornou pomoc a vyřešit problémovou situaci. V af</w:t>
      </w:r>
      <w:r w:rsidR="0098622F">
        <w:t xml:space="preserve">unkční rodině není ohrožen vývoj a výchova dítěte. </w:t>
      </w:r>
    </w:p>
    <w:p w:rsidR="0096797A" w:rsidRDefault="00931087" w:rsidP="00D9335C">
      <w:pPr>
        <w:pStyle w:val="Odstavecseseznamem"/>
        <w:numPr>
          <w:ilvl w:val="0"/>
          <w:numId w:val="18"/>
        </w:numPr>
        <w:jc w:val="both"/>
      </w:pPr>
      <w:r w:rsidRPr="00931087">
        <w:rPr>
          <w:b/>
        </w:rPr>
        <w:t>Dysfunkční rodina</w:t>
      </w:r>
      <w:r>
        <w:t xml:space="preserve"> – jedná se o</w:t>
      </w:r>
      <w:r w:rsidR="003D756E">
        <w:t xml:space="preserve"> nestabilní, problémovou rodinu, </w:t>
      </w:r>
      <w:r>
        <w:t>u které jsou narušeny skoro všechny funkce a dítě v této rodině je vážně ohrožené jak ve vývoji, tak ve výchově. Rodina nezabezpečuje řádnou výchovu a vývoj dítěte, naopak dítěti ubližuje a dítě je</w:t>
      </w:r>
    </w:p>
    <w:p w:rsidR="00931087" w:rsidRDefault="00931087" w:rsidP="0096797A">
      <w:pPr>
        <w:pStyle w:val="Odstavecseseznamem"/>
        <w:ind w:left="0"/>
        <w:jc w:val="both"/>
      </w:pPr>
      <w:r>
        <w:lastRenderedPageBreak/>
        <w:t>vážně ohrožené na životě. U tohoto typu rodiny dochází k odebrání dítěte do náhradní rodinné péče (Dunovský,</w:t>
      </w:r>
      <w:r w:rsidR="00407A2C">
        <w:t xml:space="preserve"> </w:t>
      </w:r>
      <w:r>
        <w:t>1986).</w:t>
      </w:r>
    </w:p>
    <w:p w:rsidR="00931087" w:rsidRDefault="00931087" w:rsidP="00931087">
      <w:pPr>
        <w:pStyle w:val="Odstavecseseznamem"/>
        <w:ind w:left="0"/>
        <w:jc w:val="both"/>
        <w:rPr>
          <w:b/>
        </w:rPr>
      </w:pPr>
    </w:p>
    <w:p w:rsidR="00CE7185" w:rsidRDefault="00A87230" w:rsidP="00931087">
      <w:pPr>
        <w:pStyle w:val="Odstavecseseznamem"/>
        <w:ind w:left="0"/>
        <w:jc w:val="both"/>
      </w:pPr>
      <w:r>
        <w:t>V souvislosti s rodinným živo</w:t>
      </w:r>
      <w:r w:rsidR="0060541E">
        <w:t>tem se v posledních d</w:t>
      </w:r>
      <w:r w:rsidR="0079137E">
        <w:t>esetiletích</w:t>
      </w:r>
      <w:r>
        <w:t xml:space="preserve"> objevuje řada trendů, neboť k velmi ceněným hodnotám člověka </w:t>
      </w:r>
      <w:r w:rsidR="00F52F0E">
        <w:t xml:space="preserve">patří </w:t>
      </w:r>
      <w:r>
        <w:t>individuální svoboda, možnost volby, seberealizace a vysoké uplatnění ve společnosti.</w:t>
      </w:r>
      <w:r w:rsidR="00DA3E03">
        <w:tab/>
      </w:r>
      <w:r w:rsidR="00DA3E03">
        <w:tab/>
      </w:r>
      <w:r w:rsidR="00DA3E03">
        <w:tab/>
      </w:r>
      <w:r w:rsidR="00DA3E03">
        <w:tab/>
      </w:r>
      <w:r w:rsidR="00DA3E03">
        <w:tab/>
      </w:r>
      <w:r w:rsidR="00DA3E03">
        <w:tab/>
      </w:r>
      <w:r w:rsidR="00DA3E03">
        <w:tab/>
      </w:r>
      <w:r w:rsidR="00DA3E03">
        <w:tab/>
      </w:r>
      <w:r w:rsidR="00DA3E03">
        <w:tab/>
      </w:r>
      <w:r w:rsidR="00DA3E03">
        <w:tab/>
      </w:r>
      <w:r w:rsidR="00C04D04">
        <w:tab/>
      </w:r>
      <w:r>
        <w:t>K trendům dnešní doby můžeme</w:t>
      </w:r>
      <w:r w:rsidR="00C04D04">
        <w:t xml:space="preserve"> zahrnout pokles porodnosti a uzavírání sňatk</w:t>
      </w:r>
      <w:r w:rsidR="001A603B">
        <w:t>ů</w:t>
      </w:r>
      <w:r w:rsidR="00C04D04">
        <w:t xml:space="preserve"> vyšší věk prvorodiček a lidí vstupujících do prvního manželství. Přibývá rodin, které pečují a vychovávají dět</w:t>
      </w:r>
      <w:r w:rsidR="001A603B">
        <w:t>i</w:t>
      </w:r>
      <w:r w:rsidR="00C04D04">
        <w:t xml:space="preserve"> v nemanželském soužití. </w:t>
      </w:r>
      <w:r>
        <w:t>Trvale stoupá rozvodov</w:t>
      </w:r>
      <w:r w:rsidR="005A2554">
        <w:t>ost a klesá počet lidí, kteří</w:t>
      </w:r>
      <w:r>
        <w:t xml:space="preserve"> po rozvod</w:t>
      </w:r>
      <w:r w:rsidR="00361E0B">
        <w:t>u znovu vstupují do manželství</w:t>
      </w:r>
      <w:r w:rsidR="00A370B9">
        <w:t xml:space="preserve"> </w:t>
      </w:r>
      <w:r w:rsidRPr="00361E0B">
        <w:t>(Střelec, 1992).</w:t>
      </w:r>
    </w:p>
    <w:p w:rsidR="0060541E" w:rsidRPr="00996DB7" w:rsidRDefault="006B44C8" w:rsidP="00996DB7">
      <w:pPr>
        <w:pStyle w:val="Nadpis2"/>
        <w:ind w:left="0"/>
      </w:pPr>
      <w:bookmarkStart w:id="20" w:name="_Toc161432953"/>
      <w:r>
        <w:t>3</w:t>
      </w:r>
      <w:r w:rsidR="006F62EE" w:rsidRPr="00996DB7">
        <w:t>.2</w:t>
      </w:r>
      <w:r w:rsidR="006F62EE" w:rsidRPr="00996DB7">
        <w:tab/>
        <w:t>Funkce rodiny</w:t>
      </w:r>
      <w:bookmarkEnd w:id="20"/>
    </w:p>
    <w:p w:rsidR="00CE7185" w:rsidRDefault="0070312F" w:rsidP="003F6EB0">
      <w:pPr>
        <w:ind w:left="0"/>
      </w:pPr>
      <w:r>
        <w:t>Rodina obsahuje řadu</w:t>
      </w:r>
      <w:r w:rsidR="00FC4643">
        <w:t xml:space="preserve"> činností, které plní vůči svým členům rodiny a celé společn</w:t>
      </w:r>
      <w:r>
        <w:t xml:space="preserve">osti. Poskytuje pocit bezpečí, </w:t>
      </w:r>
      <w:r w:rsidR="00FC4643">
        <w:t xml:space="preserve">jistoty a zároveň vytváří útočiště před veřejným světem. </w:t>
      </w:r>
      <w:r w:rsidR="00B240AA">
        <w:t xml:space="preserve">Funkce rodiny je proměnlivá </w:t>
      </w:r>
      <w:r w:rsidR="001A603B">
        <w:t xml:space="preserve">v důsledku </w:t>
      </w:r>
      <w:r w:rsidR="008E13F7">
        <w:t>měnících se faktor</w:t>
      </w:r>
      <w:r w:rsidR="001A603B">
        <w:t xml:space="preserve">ů </w:t>
      </w:r>
      <w:r w:rsidR="00B240AA">
        <w:t>vývoje společnosti.</w:t>
      </w:r>
      <w:r w:rsidR="008E13F7">
        <w:t xml:space="preserve"> </w:t>
      </w:r>
    </w:p>
    <w:p w:rsidR="006406F6" w:rsidRDefault="00CE7185" w:rsidP="00CE7185">
      <w:pPr>
        <w:ind w:left="0"/>
      </w:pPr>
      <w:r w:rsidRPr="00CE7185">
        <w:rPr>
          <w:i/>
        </w:rPr>
        <w:t>„Rodina ve svém souhrnu zajišťuje mnoho činností – zabezpečuje své členy hmotně, pečuje o zdraví, výživu a kulturní dědictví, vštěpuje jim morál</w:t>
      </w:r>
      <w:r>
        <w:rPr>
          <w:i/>
        </w:rPr>
        <w:t>ní postoje, ovlivňuje je, usměr</w:t>
      </w:r>
      <w:r w:rsidRPr="00CE7185">
        <w:rPr>
          <w:i/>
        </w:rPr>
        <w:t xml:space="preserve">ňuje, chrání a podporuje. Rodina plní určité role i ve vztahu ke společnosti – je to především reprodukce obyvatelstva, a to jak reprodukce biologická, tak i </w:t>
      </w:r>
      <w:r>
        <w:rPr>
          <w:i/>
        </w:rPr>
        <w:t>kulturní“</w:t>
      </w:r>
      <w:r w:rsidRPr="00CE7185">
        <w:t xml:space="preserve"> (Kraus, 2001</w:t>
      </w:r>
      <w:r w:rsidR="00D61868">
        <w:t xml:space="preserve"> str. 79</w:t>
      </w:r>
      <w:r w:rsidRPr="00CE7185">
        <w:t>).</w:t>
      </w:r>
    </w:p>
    <w:p w:rsidR="00D61868" w:rsidRPr="005B647A" w:rsidRDefault="00254272" w:rsidP="00CE7185">
      <w:pPr>
        <w:ind w:left="0"/>
      </w:pPr>
      <w:r>
        <w:t xml:space="preserve">Rodina se vyskytuje </w:t>
      </w:r>
      <w:r w:rsidR="004C62F9">
        <w:t xml:space="preserve">v určitém </w:t>
      </w:r>
      <w:r w:rsidR="00F17C3D">
        <w:t xml:space="preserve">sociálním </w:t>
      </w:r>
      <w:r w:rsidR="001A603B">
        <w:t>prostředí</w:t>
      </w:r>
      <w:r>
        <w:t xml:space="preserve"> a její funkce se stále </w:t>
      </w:r>
      <w:r w:rsidR="005B647A">
        <w:t>mění,</w:t>
      </w:r>
      <w:r w:rsidR="00F17C3D">
        <w:t xml:space="preserve"> tak jak</w:t>
      </w:r>
      <w:r w:rsidR="005B647A">
        <w:t xml:space="preserve"> se mění</w:t>
      </w:r>
      <w:r w:rsidR="00F17C3D">
        <w:t xml:space="preserve"> vývoj naší společnosti. </w:t>
      </w:r>
      <w:r w:rsidR="004C62F9">
        <w:t xml:space="preserve">Blahoslav Kraus (2001) </w:t>
      </w:r>
      <w:r w:rsidR="0079137E">
        <w:t xml:space="preserve">rozděluje funkce na: </w:t>
      </w:r>
      <w:r w:rsidR="004C62F9">
        <w:t xml:space="preserve"> </w:t>
      </w:r>
    </w:p>
    <w:p w:rsidR="00767140" w:rsidRPr="0004307B" w:rsidRDefault="00770FB8" w:rsidP="00767140">
      <w:pPr>
        <w:ind w:left="0"/>
        <w:jc w:val="left"/>
      </w:pPr>
      <w:r w:rsidRPr="00AB6893">
        <w:rPr>
          <w:b/>
        </w:rPr>
        <w:t>Biologicko-reprodukčn</w:t>
      </w:r>
      <w:r w:rsidR="00767140">
        <w:rPr>
          <w:b/>
        </w:rPr>
        <w:t>í</w:t>
      </w:r>
      <w:r w:rsidR="00767140">
        <w:t xml:space="preserve"> funkce je velmi důležitou funkcí pro společnost</w:t>
      </w:r>
      <w:r w:rsidR="00F52F0E">
        <w:t>,</w:t>
      </w:r>
      <w:r w:rsidR="00767140">
        <w:t xml:space="preserve"> neboť zabezpečuje podmínky pro</w:t>
      </w:r>
      <w:r w:rsidR="0079137E">
        <w:t xml:space="preserve"> vznik nové generace. </w:t>
      </w:r>
      <w:r w:rsidR="002713EC">
        <w:t>Zajišťuje důležité biologické potřeby každého jedince a</w:t>
      </w:r>
      <w:r w:rsidR="00767140">
        <w:t xml:space="preserve"> </w:t>
      </w:r>
      <w:r w:rsidR="002713EC">
        <w:t>potřebu uspokojení pokračovatelského rodu.</w:t>
      </w:r>
    </w:p>
    <w:p w:rsidR="003D756E" w:rsidRDefault="006B7502" w:rsidP="006F1D67">
      <w:pPr>
        <w:ind w:left="0"/>
      </w:pPr>
      <w:r w:rsidRPr="006B7502">
        <w:rPr>
          <w:b/>
        </w:rPr>
        <w:lastRenderedPageBreak/>
        <w:t>Sociálně-ekonomická</w:t>
      </w:r>
      <w:r w:rsidR="00936718">
        <w:t xml:space="preserve"> funkce rodiny je součástí ekonomického systému společnosti, prostřednictvím vykonávané profese</w:t>
      </w:r>
      <w:r w:rsidR="00F52F0E">
        <w:t>,</w:t>
      </w:r>
      <w:r w:rsidR="00936718">
        <w:t xml:space="preserve"> ať už výrobní či nevýrobní sféry</w:t>
      </w:r>
      <w:r w:rsidR="00F52F0E">
        <w:t>,</w:t>
      </w:r>
      <w:r w:rsidR="00936718">
        <w:t xml:space="preserve"> je rodina určitým spotřebitelem a trh je na ní závislý. Rodina má rozhodovací právo</w:t>
      </w:r>
      <w:r w:rsidR="00F52F0E">
        <w:t>,</w:t>
      </w:r>
      <w:r w:rsidR="00936718">
        <w:t xml:space="preserve"> jak naloží se svými materiálními a finančními prostředky. Rodina je nezávislá a disponuje soudržností</w:t>
      </w:r>
      <w:r w:rsidR="002936EC">
        <w:tab/>
      </w:r>
      <w:r w:rsidR="003D756E">
        <w:t>.</w:t>
      </w:r>
    </w:p>
    <w:p w:rsidR="0079137E" w:rsidRDefault="00DA4AB8" w:rsidP="006F1D67">
      <w:pPr>
        <w:ind w:left="0"/>
      </w:pPr>
      <w:r>
        <w:rPr>
          <w:b/>
        </w:rPr>
        <w:t>Sociálně-</w:t>
      </w:r>
      <w:r w:rsidR="008A7D5D" w:rsidRPr="008A7D5D">
        <w:rPr>
          <w:b/>
        </w:rPr>
        <w:t xml:space="preserve">výchovná </w:t>
      </w:r>
      <w:r w:rsidR="00D179F7">
        <w:t>s cílem začleňování člověka již od útlého věku do širších sociálních vazeb a vztahů. Rodina poskytuje dítěti základní orientaci v životě, je jakýmsi příkladem, vzorem pro své děti a zároveň nese odpovědnost za výchovu a jednání svých dětí. Na jedince působí v řadě proces</w:t>
      </w:r>
      <w:r w:rsidR="0079137E">
        <w:t>ů</w:t>
      </w:r>
      <w:r w:rsidR="00D179F7">
        <w:t xml:space="preserve">: </w:t>
      </w:r>
      <w:r w:rsidR="0079137E">
        <w:t xml:space="preserve">v sociálních, kulturních, mravních, </w:t>
      </w:r>
      <w:r w:rsidR="00D179F7">
        <w:t>zdravotních apod.</w:t>
      </w:r>
    </w:p>
    <w:p w:rsidR="00E17B1E" w:rsidRDefault="00D179F7" w:rsidP="006F1D67">
      <w:pPr>
        <w:ind w:left="0"/>
      </w:pPr>
      <w:r>
        <w:t>Hlavní úlohou sociálně výchovné funkce je řádně připravit jedince do praktického života. Proces socializace vzniká prostřednictvím veškerých činností členů rodiny působící mezi sebou navzájem</w:t>
      </w:r>
      <w:r w:rsidR="00F52F0E">
        <w:t>,</w:t>
      </w:r>
      <w:r>
        <w:t xml:space="preserve"> a to jak v</w:t>
      </w:r>
      <w:r w:rsidR="00F52F0E">
        <w:t> </w:t>
      </w:r>
      <w:r>
        <w:t>pozitivním</w:t>
      </w:r>
      <w:r w:rsidR="00F52F0E">
        <w:t>,</w:t>
      </w:r>
      <w:r>
        <w:t xml:space="preserve"> tak v negativním vzoru. Můžeme hovořit o zrcadlení společenských vztahů. Tyto vztahy jsou velmi důležité, neboť si dítě utváří jakýsi model nebo vzor mezi muž</w:t>
      </w:r>
      <w:r w:rsidR="00E17B1E">
        <w:t>em/</w:t>
      </w:r>
      <w:r w:rsidR="00E06FDC">
        <w:t>ženou</w:t>
      </w:r>
      <w:r w:rsidR="00E17B1E">
        <w:t>, matkou/otcem.</w:t>
      </w:r>
      <w:r w:rsidR="002936EC">
        <w:tab/>
      </w:r>
      <w:r w:rsidR="002936EC">
        <w:tab/>
      </w:r>
      <w:r w:rsidR="002936EC">
        <w:tab/>
      </w:r>
      <w:r w:rsidR="002936EC">
        <w:tab/>
      </w:r>
      <w:r w:rsidR="002936EC">
        <w:tab/>
      </w:r>
      <w:r w:rsidR="002936EC">
        <w:tab/>
      </w:r>
      <w:r w:rsidR="002936EC">
        <w:tab/>
      </w:r>
      <w:r w:rsidR="002936EC">
        <w:tab/>
      </w:r>
      <w:r w:rsidR="002936EC">
        <w:tab/>
      </w:r>
      <w:r w:rsidR="002936EC">
        <w:tab/>
      </w:r>
      <w:r w:rsidR="002936EC">
        <w:tab/>
      </w:r>
      <w:r w:rsidR="002936EC">
        <w:tab/>
      </w:r>
    </w:p>
    <w:p w:rsidR="00285F5D" w:rsidRPr="0096797A" w:rsidRDefault="00377CB1" w:rsidP="006F1D67">
      <w:pPr>
        <w:ind w:left="0"/>
        <w:rPr>
          <w:b/>
        </w:rPr>
      </w:pPr>
      <w:r w:rsidRPr="007C0ED6">
        <w:rPr>
          <w:b/>
        </w:rPr>
        <w:t>Sociálně-psychologická</w:t>
      </w:r>
      <w:r w:rsidR="00A71EE9">
        <w:t xml:space="preserve"> funkce je významnou funkcí, neboť přináší jedinci pocit solidarity, soudržnosti a pocit jistoty. Důležitou úlohu zde hraje citov</w:t>
      </w:r>
      <w:r w:rsidR="00E06FDC">
        <w:t>á</w:t>
      </w:r>
      <w:r w:rsidR="00A71EE9">
        <w:t xml:space="preserve"> složka, kterou rodina zastává. Rodinné sociální klima dává jedinci pocit, že někam patří a je akceptován. Citové klima v rodině je velmi důležité pro všechny členy rodiny, ještě více důležitá pro nejmladší členy.  Funkce sociálně- psychologická může být lehce narušena a to z několika hledisek. </w:t>
      </w:r>
      <w:r w:rsidR="0096797A">
        <w:tab/>
      </w:r>
      <w:r w:rsidR="00A71EE9">
        <w:t>Jedním z problémů mohou být negativní mezilidské vztahy, rozvodovost, nevyzrá</w:t>
      </w:r>
      <w:r w:rsidR="00E06FDC">
        <w:t>lé</w:t>
      </w:r>
      <w:r w:rsidR="00A71EE9">
        <w:t xml:space="preserve"> rodiče nebo člen rodiny, který propadl návykovým látkám, alkoholismu apod. Takto nestabilní rodina může ohrozit sociální klima, které se převážně odráží na dětech. Důležité je navrátit stabilitu a nalézt vhodnou rovnováhu mezi citem a rozumem. </w:t>
      </w:r>
      <w:r w:rsidR="00A71EE9" w:rsidRPr="00BB2D35">
        <w:t xml:space="preserve">Žádaná sociální instituce nedokáže zabezpečit a předat citovou funkci rodiny jako stabilita rodiny v oblasti sociálně- psychologické </w:t>
      </w:r>
      <w:r w:rsidR="00A71EE9" w:rsidRPr="00D51D95">
        <w:t>(Kraus, 2001).</w:t>
      </w:r>
    </w:p>
    <w:p w:rsidR="00DF3854" w:rsidRPr="00996DB7" w:rsidRDefault="006B44C8" w:rsidP="00996DB7">
      <w:pPr>
        <w:pStyle w:val="Nadpis2"/>
        <w:ind w:left="0"/>
      </w:pPr>
      <w:bookmarkStart w:id="21" w:name="_Toc161432954"/>
      <w:r>
        <w:lastRenderedPageBreak/>
        <w:t>3</w:t>
      </w:r>
      <w:r w:rsidR="0076601B" w:rsidRPr="00996DB7">
        <w:t>.4</w:t>
      </w:r>
      <w:r w:rsidR="0076601B" w:rsidRPr="00996DB7">
        <w:tab/>
        <w:t>Poruchy</w:t>
      </w:r>
      <w:r w:rsidR="0051528A" w:rsidRPr="00996DB7">
        <w:t xml:space="preserve"> </w:t>
      </w:r>
      <w:r w:rsidR="00DF3854" w:rsidRPr="00996DB7">
        <w:t>rodiny</w:t>
      </w:r>
      <w:bookmarkEnd w:id="21"/>
    </w:p>
    <w:p w:rsidR="0033179C" w:rsidRDefault="00585D72" w:rsidP="006F1D67">
      <w:pPr>
        <w:ind w:left="0"/>
      </w:pPr>
      <w:r>
        <w:t>Přesn</w:t>
      </w:r>
      <w:r w:rsidR="00E06FDC">
        <w:t>ou</w:t>
      </w:r>
      <w:r>
        <w:t xml:space="preserve"> definic</w:t>
      </w:r>
      <w:r w:rsidR="00E06FDC">
        <w:t>i</w:t>
      </w:r>
      <w:r>
        <w:t xml:space="preserve"> poruchy rodiny nelze jas</w:t>
      </w:r>
      <w:r w:rsidR="00E06FDC">
        <w:t xml:space="preserve">ně stanovit, ale můžeme hovořit </w:t>
      </w:r>
      <w:r w:rsidR="00AF3C51">
        <w:t>o naruš</w:t>
      </w:r>
      <w:r w:rsidR="003D756E">
        <w:t>ené č</w:t>
      </w:r>
      <w:r w:rsidR="00E06FDC">
        <w:t>i</w:t>
      </w:r>
      <w:r w:rsidR="003D756E">
        <w:t xml:space="preserve"> nefunkční rodině, neúplné</w:t>
      </w:r>
      <w:r w:rsidR="00AF3C51">
        <w:t xml:space="preserve"> a rozpadající se rodině. Aby vůbec mohlo dojít k diagnostikování poruchy rodiny, musí vždy </w:t>
      </w:r>
      <w:r w:rsidR="0033179C">
        <w:t xml:space="preserve">vzdělaný </w:t>
      </w:r>
      <w:r w:rsidR="00AF3C51">
        <w:t>odborník</w:t>
      </w:r>
      <w:r w:rsidR="00F92820">
        <w:t xml:space="preserve"> zhodnotit celkovou situaci v</w:t>
      </w:r>
      <w:r w:rsidR="00F52F0E">
        <w:t> </w:t>
      </w:r>
      <w:r w:rsidR="00F92820">
        <w:t>rodině</w:t>
      </w:r>
      <w:r w:rsidR="00F52F0E">
        <w:t>,</w:t>
      </w:r>
      <w:r w:rsidR="00F92820">
        <w:t xml:space="preserve"> a to od zdravotního stavu </w:t>
      </w:r>
      <w:r w:rsidR="00407A2C">
        <w:t>dítěte až po sociální vazby v rodině.</w:t>
      </w:r>
    </w:p>
    <w:p w:rsidR="00E06FDC" w:rsidRDefault="0033179C" w:rsidP="006F1D67">
      <w:pPr>
        <w:ind w:left="0"/>
      </w:pPr>
      <w:r w:rsidRPr="00CE7185">
        <w:rPr>
          <w:i/>
        </w:rPr>
        <w:t>„</w:t>
      </w:r>
      <w:r w:rsidRPr="0033179C">
        <w:rPr>
          <w:i/>
        </w:rPr>
        <w:t>Poruchou rodiny rozumíme takovou situaci, kdy rodina v různé míře neplní základní požadavky a úkoly dané společenskou normou a vyjádřené v očekávání na přiměřené začlen</w:t>
      </w:r>
      <w:r>
        <w:rPr>
          <w:i/>
        </w:rPr>
        <w:t>ění jej</w:t>
      </w:r>
      <w:r w:rsidR="00E06FDC">
        <w:rPr>
          <w:i/>
        </w:rPr>
        <w:t>i</w:t>
      </w:r>
      <w:r>
        <w:rPr>
          <w:i/>
        </w:rPr>
        <w:t xml:space="preserve">ch členů do společnosti“ </w:t>
      </w:r>
      <w:r>
        <w:t>(Dunovký, 1986, str. 101).</w:t>
      </w:r>
    </w:p>
    <w:p w:rsidR="000B7F3D" w:rsidRPr="006B44C8" w:rsidRDefault="00DF0903" w:rsidP="006F1D67">
      <w:pPr>
        <w:ind w:left="0"/>
        <w:rPr>
          <w:b/>
          <w:u w:val="single"/>
        </w:rPr>
      </w:pPr>
      <w:r w:rsidRPr="006B44C8">
        <w:rPr>
          <w:b/>
          <w:u w:val="single"/>
        </w:rPr>
        <w:t xml:space="preserve">Dělení rodinných poruch </w:t>
      </w:r>
      <w:r w:rsidR="000B7F3D" w:rsidRPr="006B44C8">
        <w:rPr>
          <w:b/>
          <w:u w:val="single"/>
        </w:rPr>
        <w:t>ve vztahu k</w:t>
      </w:r>
      <w:r w:rsidRPr="006B44C8">
        <w:rPr>
          <w:b/>
          <w:u w:val="single"/>
        </w:rPr>
        <w:t> </w:t>
      </w:r>
      <w:r w:rsidR="000B7F3D" w:rsidRPr="006B44C8">
        <w:rPr>
          <w:b/>
          <w:u w:val="single"/>
        </w:rPr>
        <w:t>dítěti</w:t>
      </w:r>
      <w:r w:rsidRPr="006B44C8">
        <w:rPr>
          <w:b/>
          <w:u w:val="single"/>
        </w:rPr>
        <w:t xml:space="preserve"> </w:t>
      </w:r>
    </w:p>
    <w:p w:rsidR="00AA4DFA" w:rsidRDefault="009A4FA1" w:rsidP="006F1D67">
      <w:pPr>
        <w:ind w:left="0"/>
      </w:pPr>
      <w:r w:rsidRPr="00D047CF">
        <w:rPr>
          <w:b/>
        </w:rPr>
        <w:t>Rodiče se o dítě nechtějí starat</w:t>
      </w:r>
      <w:r w:rsidR="00174E70">
        <w:t xml:space="preserve"> – jedná se o poruchu socializačně výchovné funkce, kdy ani jeden z rodičů nejeví zájem o dítě a upřednostňuje jiné hodnoty ve svém životě. Dítěti neposkytují důležité základní potřeby pro život vyplývající z rodičovské povinnosti dané zákonem a společenskou normou. Může se zde projevovat dlouhodobá emoční labilita, která má za následky nepřátelský a agresivní postoj k dítěti, většinou se jedná o lidi trpící osobní poruchou, s nízkým sociálním statusem, lidé v tíživé sociální situaci, lidé s hendikepem spolu s různými zdravotními problémy, ale také nezral</w:t>
      </w:r>
      <w:r w:rsidR="00E06FDC">
        <w:t>é</w:t>
      </w:r>
      <w:r w:rsidR="00174E70">
        <w:t xml:space="preserve"> rodiče (mladí rodiče) a v neposlední řadě přítomnost patologických jevů či trestná činnost apod. </w:t>
      </w:r>
      <w:r w:rsidR="00DE60B9">
        <w:t>Dochází k zanedbávání dítěte v oblasti somatick</w:t>
      </w:r>
      <w:r w:rsidR="00E06FDC">
        <w:t>ého</w:t>
      </w:r>
      <w:r w:rsidR="00DE60B9">
        <w:t xml:space="preserve"> a duševní</w:t>
      </w:r>
      <w:r w:rsidR="00E06FDC">
        <w:t>ho</w:t>
      </w:r>
      <w:r w:rsidR="00DE60B9">
        <w:t>, které m</w:t>
      </w:r>
      <w:r w:rsidR="005916AB">
        <w:t>ůže</w:t>
      </w:r>
      <w:r w:rsidR="00DE60B9">
        <w:t xml:space="preserve"> vést k syndromu týraného, zneužívaného a zanedbávaného dítěte.</w:t>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00947156">
        <w:rPr>
          <w:b/>
        </w:rPr>
        <w:tab/>
      </w:r>
      <w:r w:rsidRPr="00D047CF">
        <w:rPr>
          <w:b/>
        </w:rPr>
        <w:t>Rodiče se o dítě nemohou starat</w:t>
      </w:r>
      <w:r w:rsidR="00DE60B9">
        <w:t xml:space="preserve"> – </w:t>
      </w:r>
      <w:r w:rsidR="00407A2C">
        <w:t>jedním z hlavních důvodů je, že se rodina dostala do nelehké sociální situace, kterou vlastními silami neumí vyřešit</w:t>
      </w:r>
      <w:r w:rsidR="005916AB">
        <w:t>,</w:t>
      </w:r>
      <w:r w:rsidR="00407A2C">
        <w:t xml:space="preserve"> a tak nedokáže </w:t>
      </w:r>
      <w:r w:rsidR="00B7405B">
        <w:t xml:space="preserve">zajistit příznivé podmínky </w:t>
      </w:r>
      <w:r w:rsidR="00407A2C">
        <w:t xml:space="preserve">pro vývoj a výchovu dítěte. </w:t>
      </w:r>
      <w:r w:rsidR="00B7405B">
        <w:t>Rodiče se o dítě nemohou starat důsledkem úmrtí člena/ů v rodině, nebo také zdravotní</w:t>
      </w:r>
      <w:r w:rsidR="005916AB">
        <w:t>ho</w:t>
      </w:r>
      <w:r w:rsidR="00B7405B">
        <w:t xml:space="preserve"> postižen</w:t>
      </w:r>
      <w:r w:rsidR="005916AB">
        <w:t>í</w:t>
      </w:r>
      <w:r w:rsidR="00B7405B">
        <w:t xml:space="preserve"> spojené</w:t>
      </w:r>
      <w:r w:rsidR="005916AB">
        <w:t>ho</w:t>
      </w:r>
      <w:r w:rsidR="00B7405B">
        <w:t xml:space="preserve"> s invaliditou apod.</w:t>
      </w:r>
      <w:r w:rsidR="003D756E">
        <w:tab/>
      </w:r>
      <w:r w:rsidR="003D756E">
        <w:tab/>
      </w:r>
      <w:r w:rsidRPr="00D047CF">
        <w:rPr>
          <w:b/>
        </w:rPr>
        <w:t>Rodiče se neumí o dítě starat</w:t>
      </w:r>
      <w:r w:rsidR="00D92AE3">
        <w:rPr>
          <w:b/>
        </w:rPr>
        <w:t xml:space="preserve"> </w:t>
      </w:r>
      <w:r w:rsidR="002E0CB1">
        <w:t xml:space="preserve">– </w:t>
      </w:r>
      <w:r w:rsidR="00B7405B">
        <w:t>zpravidla můžeme hovořit o rodičích, které vykazují značnou nezralost v oblasti rodičovství, péče o dítě spojené s vý</w:t>
      </w:r>
      <w:r w:rsidR="00E06FDC">
        <w:t>ch</w:t>
      </w:r>
      <w:r w:rsidR="00B7405B">
        <w:t xml:space="preserve">ovou a vývojem. </w:t>
      </w:r>
    </w:p>
    <w:p w:rsidR="002936EC" w:rsidRDefault="00B7405B" w:rsidP="006F1D67">
      <w:pPr>
        <w:ind w:left="0"/>
      </w:pPr>
      <w:r>
        <w:lastRenderedPageBreak/>
        <w:t>Narození dítěte do nemanželského soužití, kde vzniká nevyrovnanost s rodinnou situací a neztotožnění se s rolí být rodič.</w:t>
      </w:r>
      <w:r w:rsidR="00B54675">
        <w:t xml:space="preserve"> </w:t>
      </w:r>
      <w:r w:rsidR="00B54675" w:rsidRPr="00CE3056">
        <w:t>U rodin, které prochází rozvodovým řízením nebo rodiny již rozvedené</w:t>
      </w:r>
      <w:r w:rsidR="005916AB">
        <w:t>,</w:t>
      </w:r>
      <w:r w:rsidR="00B54675" w:rsidRPr="00CE3056">
        <w:t xml:space="preserve"> se vyznačují značně narušenou stabilitou a strukturou. Vznikají konflikty, které často rodina nedokáže řešit a vznikají různé spory a problémové situace.</w:t>
      </w:r>
      <w:r w:rsidR="00AA4DFA">
        <w:tab/>
      </w:r>
      <w:r w:rsidR="00AA4DFA">
        <w:tab/>
      </w:r>
      <w:r w:rsidR="00AA4DFA">
        <w:tab/>
      </w:r>
      <w:r w:rsidR="00AA4DFA">
        <w:tab/>
      </w:r>
      <w:r w:rsidR="00DC4860" w:rsidRPr="00DC4860">
        <w:rPr>
          <w:b/>
        </w:rPr>
        <w:t>Rodiče dítě týrají a zneužívají</w:t>
      </w:r>
      <w:r w:rsidR="00DC4860">
        <w:t xml:space="preserve"> – jedná se o závažnou poruchu, při které rodiče vědomě dítěti ubližují</w:t>
      </w:r>
      <w:r w:rsidR="005916AB">
        <w:t>,</w:t>
      </w:r>
      <w:r w:rsidR="00DC4860">
        <w:t xml:space="preserve"> a to jak po psychické stránce, tak po stránce fyzické, dítě nepřiměřeně trestají, dochází k násilnému jednání a v těch nejhorších případech dochází k sexuálnímu zneužívání. Velkou poruchou v rodině je syndrom CAN, který ohrožuje zdraví a bezpečnost dítěte a v extrémních situacích může končit smrtí dítěte. Syndrom CAN se nemusí vyskytovat pouze v rodině, ale může přicházet i zvenčí (společnost).</w:t>
      </w:r>
      <w:r w:rsidR="00947156">
        <w:rPr>
          <w:b/>
        </w:rPr>
        <w:tab/>
      </w:r>
      <w:r w:rsidR="00947156">
        <w:rPr>
          <w:b/>
        </w:rPr>
        <w:tab/>
      </w:r>
      <w:r w:rsidR="00947156">
        <w:rPr>
          <w:b/>
        </w:rPr>
        <w:tab/>
      </w:r>
      <w:r w:rsidR="00947156">
        <w:rPr>
          <w:b/>
        </w:rPr>
        <w:tab/>
      </w:r>
      <w:r w:rsidR="00947156">
        <w:rPr>
          <w:b/>
        </w:rPr>
        <w:tab/>
      </w:r>
      <w:r w:rsidR="00947156">
        <w:rPr>
          <w:b/>
        </w:rPr>
        <w:tab/>
      </w:r>
      <w:r w:rsidR="00E06FDC">
        <w:rPr>
          <w:b/>
        </w:rPr>
        <w:tab/>
      </w:r>
      <w:r w:rsidR="009A4FA1" w:rsidRPr="00D047CF">
        <w:rPr>
          <w:b/>
        </w:rPr>
        <w:t>Rodiče se o dítě nadměrně starají</w:t>
      </w:r>
      <w:r w:rsidR="00756468">
        <w:rPr>
          <w:b/>
        </w:rPr>
        <w:t xml:space="preserve"> – </w:t>
      </w:r>
      <w:r w:rsidR="00DC4860">
        <w:t>jedná se o nadměrné opečovávání dítěte, rodiče dítě rozmazlují a věnují mu nadměrnou lásku</w:t>
      </w:r>
      <w:r w:rsidR="00947156">
        <w:t xml:space="preserve"> a péči</w:t>
      </w:r>
      <w:r w:rsidR="003D756E">
        <w:t xml:space="preserve"> </w:t>
      </w:r>
      <w:r w:rsidR="005916AB">
        <w:t xml:space="preserve">víc </w:t>
      </w:r>
      <w:r w:rsidR="003D756E">
        <w:t>než je zdrávo</w:t>
      </w:r>
      <w:r w:rsidR="00DC4860">
        <w:t>. Nadměrná starost o dítě v pozdním věku vede k neschopnosti se osamostatnit a k nerespektování druhých</w:t>
      </w:r>
      <w:r w:rsidR="00C219E8">
        <w:rPr>
          <w:b/>
        </w:rPr>
        <w:t xml:space="preserve"> </w:t>
      </w:r>
      <w:r w:rsidR="00456432">
        <w:t>(Dunovský, 1986)</w:t>
      </w:r>
      <w:r w:rsidR="00B54675">
        <w:t>.</w:t>
      </w:r>
    </w:p>
    <w:p w:rsidR="0096797A" w:rsidRDefault="0096797A" w:rsidP="006F1D67">
      <w:pPr>
        <w:ind w:left="0"/>
      </w:pPr>
    </w:p>
    <w:p w:rsidR="0096797A" w:rsidRDefault="0096797A" w:rsidP="006F1D67">
      <w:pPr>
        <w:ind w:left="0"/>
      </w:pPr>
    </w:p>
    <w:p w:rsidR="0096797A" w:rsidRDefault="0096797A" w:rsidP="006F1D67">
      <w:pPr>
        <w:ind w:left="0"/>
      </w:pPr>
    </w:p>
    <w:p w:rsidR="0096797A" w:rsidRDefault="0096797A" w:rsidP="006F1D67">
      <w:pPr>
        <w:ind w:left="0"/>
      </w:pPr>
    </w:p>
    <w:p w:rsidR="0096797A" w:rsidRDefault="0096797A" w:rsidP="006F1D67">
      <w:pPr>
        <w:ind w:left="0"/>
      </w:pPr>
    </w:p>
    <w:p w:rsidR="0096797A" w:rsidRDefault="0096797A" w:rsidP="006F1D67">
      <w:pPr>
        <w:ind w:left="0"/>
      </w:pPr>
    </w:p>
    <w:p w:rsidR="0096797A" w:rsidRPr="00756468" w:rsidRDefault="0096797A" w:rsidP="006F1D67">
      <w:pPr>
        <w:ind w:left="0"/>
      </w:pPr>
    </w:p>
    <w:p w:rsidR="009A734F" w:rsidRPr="00996DB7" w:rsidRDefault="006B44C8" w:rsidP="00996DB7">
      <w:pPr>
        <w:pStyle w:val="Nadpis1"/>
        <w:ind w:left="0"/>
      </w:pPr>
      <w:bookmarkStart w:id="22" w:name="_Toc161432955"/>
      <w:r>
        <w:lastRenderedPageBreak/>
        <w:t>4</w:t>
      </w:r>
      <w:r w:rsidR="009A734F" w:rsidRPr="00996DB7">
        <w:tab/>
        <w:t>SOCIÁLNĚ PRÁVNÍ OCHRANA DĚTÍ</w:t>
      </w:r>
      <w:bookmarkEnd w:id="22"/>
    </w:p>
    <w:p w:rsidR="00C552CE" w:rsidRDefault="00117F4B" w:rsidP="006F1D67">
      <w:pPr>
        <w:ind w:left="0"/>
      </w:pPr>
      <w:r w:rsidRPr="00CE7185">
        <w:rPr>
          <w:i/>
        </w:rPr>
        <w:t>„</w:t>
      </w:r>
      <w:r w:rsidR="00982221" w:rsidRPr="00117F4B">
        <w:rPr>
          <w:i/>
        </w:rPr>
        <w:t>Sociálně</w:t>
      </w:r>
      <w:r w:rsidR="00E06FDC">
        <w:rPr>
          <w:i/>
        </w:rPr>
        <w:t>-</w:t>
      </w:r>
      <w:r w:rsidR="00982221" w:rsidRPr="00117F4B">
        <w:rPr>
          <w:i/>
        </w:rPr>
        <w:t>právní ochrana dítěte představuje zajištění práva dítěte na život, jeho příznivý vývoj, na rodičovskou péči a život v rodině, na identitu dítěte, svobodu myšlení, svědomí a náboženství, na vzdělání, zaměstnání, zahrnuje také ochranu dítěte před jakýmkoliv tě</w:t>
      </w:r>
      <w:r w:rsidRPr="00117F4B">
        <w:rPr>
          <w:i/>
        </w:rPr>
        <w:t>lesným či duševním násilím, zanedbáváním, z</w:t>
      </w:r>
      <w:r w:rsidR="00E06FDC">
        <w:rPr>
          <w:i/>
        </w:rPr>
        <w:t>neužíváním nebo vykořisťováním.</w:t>
      </w:r>
      <w:r>
        <w:rPr>
          <w:i/>
        </w:rPr>
        <w:t>“</w:t>
      </w:r>
      <w:r w:rsidR="00E06FDC">
        <w:t xml:space="preserve"> </w:t>
      </w:r>
      <w:r w:rsidR="00377DAE">
        <w:t>(MPSV, online</w:t>
      </w:r>
      <w:r w:rsidR="00285F5D">
        <w:t xml:space="preserve"> 2023</w:t>
      </w:r>
      <w:r>
        <w:t>).</w:t>
      </w:r>
    </w:p>
    <w:p w:rsidR="002D346B" w:rsidRDefault="002D346B" w:rsidP="006F1D67">
      <w:pPr>
        <w:ind w:left="0"/>
        <w:rPr>
          <w:b/>
        </w:rPr>
      </w:pPr>
      <w:r w:rsidRPr="00637492">
        <w:rPr>
          <w:b/>
        </w:rPr>
        <w:t>Vývoj legislativní ochrany dětí</w:t>
      </w:r>
    </w:p>
    <w:p w:rsidR="00A07209" w:rsidRPr="002936EC" w:rsidRDefault="00A07209" w:rsidP="00A07209">
      <w:pPr>
        <w:ind w:left="0"/>
      </w:pPr>
      <w:r>
        <w:t>Na počátku se právní oc</w:t>
      </w:r>
      <w:r w:rsidR="00BE4CAB">
        <w:t>hrana dětí soustředila na osiřel</w:t>
      </w:r>
      <w:r>
        <w:t xml:space="preserve">é děti spolu se zajištěním opatrovnictví. </w:t>
      </w:r>
      <w:r w:rsidR="00EF3E10">
        <w:t>Zabývala se dětmi, které pocházely z chudých rodin, žijící v</w:t>
      </w:r>
      <w:r w:rsidR="00C91D09">
        <w:t> </w:t>
      </w:r>
      <w:r w:rsidR="00EF3E10">
        <w:t>chudobě</w:t>
      </w:r>
      <w:r w:rsidR="00C91D09">
        <w:t>,</w:t>
      </w:r>
      <w:r w:rsidR="00EF3E10">
        <w:t xml:space="preserve"> a to bez jakýchkoliv státních příspěvků</w:t>
      </w:r>
      <w:r w:rsidR="00C91D09">
        <w:t>,</w:t>
      </w:r>
      <w:r w:rsidR="00EF3E10">
        <w:t xml:space="preserve"> a tak definovala pojem ohrožené dítě. </w:t>
      </w:r>
      <w:r w:rsidR="004F4A87">
        <w:t xml:space="preserve">Zaměřovala se na mezilidské </w:t>
      </w:r>
      <w:r w:rsidR="00E06FDC">
        <w:t>vztahy</w:t>
      </w:r>
      <w:r w:rsidR="004F4A87">
        <w:t xml:space="preserve"> jak v</w:t>
      </w:r>
      <w:r w:rsidR="00C91D09">
        <w:t> </w:t>
      </w:r>
      <w:r w:rsidR="004F4A87">
        <w:t>rodině</w:t>
      </w:r>
      <w:r w:rsidR="00C91D09">
        <w:t>,</w:t>
      </w:r>
      <w:r w:rsidR="004F4A87">
        <w:t xml:space="preserve"> tak vztahy rodina</w:t>
      </w:r>
      <w:r w:rsidR="00EF3E10">
        <w:t xml:space="preserve"> vs. stát</w:t>
      </w:r>
      <w:r w:rsidR="004F4A87">
        <w:t xml:space="preserve"> s možností zásahu do rodiny s dočasným nebo trvalým odebráním dítěte do náhradní rodinné péče.</w:t>
      </w:r>
      <w:r>
        <w:tab/>
      </w:r>
      <w:r>
        <w:tab/>
      </w:r>
      <w:r>
        <w:tab/>
      </w:r>
      <w:r>
        <w:tab/>
      </w:r>
      <w:r>
        <w:tab/>
      </w:r>
      <w:r>
        <w:tab/>
      </w:r>
      <w:r>
        <w:tab/>
      </w:r>
      <w:r>
        <w:tab/>
      </w:r>
      <w:r>
        <w:tab/>
      </w:r>
      <w:r w:rsidR="004F4A87">
        <w:t xml:space="preserve">V současnosti </w:t>
      </w:r>
      <w:r>
        <w:t>se</w:t>
      </w:r>
      <w:r w:rsidR="004F4A87">
        <w:t xml:space="preserve"> vývoj legislativy ochrany dětí neustále rozvíjí, stanovují se kompetence v oblasti kvality, čestnosti, silných morálních a etických hodnot a zásad. </w:t>
      </w:r>
      <w:r w:rsidR="006118D3">
        <w:t xml:space="preserve">Zabývá se značnou vyvážeností mezi ochranou rodičovských práv a mezi ochranou dětí. Zabezpečuje a vede evidenci všech ohrožených dětí spolu s podezřelými osobami projevující se neadekvátním a ohrožujícím chováním vůči dítěti. </w:t>
      </w:r>
      <w:r>
        <w:t xml:space="preserve">(Pemová, 2012). </w:t>
      </w:r>
    </w:p>
    <w:p w:rsidR="00AB750E" w:rsidRDefault="006B7888" w:rsidP="002936EC">
      <w:pPr>
        <w:pStyle w:val="Text"/>
        <w:rPr>
          <w:color w:val="000000"/>
          <w:spacing w:val="8"/>
          <w:shd w:val="clear" w:color="auto" w:fill="FFFFFF"/>
        </w:rPr>
      </w:pPr>
      <w:r>
        <w:t>Sociálně právní oc</w:t>
      </w:r>
      <w:r w:rsidR="002A064D">
        <w:t>hranu dětí upravuje zákon č. 359</w:t>
      </w:r>
      <w:r>
        <w:t xml:space="preserve">/1999 Sb., o sociálně-právní ochraně dětí, ve znění pozdějších předpisů, dále jen </w:t>
      </w:r>
      <w:r w:rsidRPr="006B7888">
        <w:rPr>
          <w:color w:val="000000"/>
          <w:spacing w:val="8"/>
          <w:shd w:val="clear" w:color="auto" w:fill="FFFFFF"/>
        </w:rPr>
        <w:t>„zákon o SPO“</w:t>
      </w:r>
      <w:r>
        <w:rPr>
          <w:color w:val="000000"/>
          <w:spacing w:val="8"/>
          <w:shd w:val="clear" w:color="auto" w:fill="FFFFFF"/>
        </w:rPr>
        <w:t>, který vymezuj</w:t>
      </w:r>
      <w:r w:rsidR="00AB750E">
        <w:rPr>
          <w:color w:val="000000"/>
          <w:spacing w:val="8"/>
          <w:shd w:val="clear" w:color="auto" w:fill="FFFFFF"/>
        </w:rPr>
        <w:t>e sociálně- právní ochranu dětí jako:</w:t>
      </w:r>
    </w:p>
    <w:p w:rsidR="00AB750E" w:rsidRPr="00AB750E" w:rsidRDefault="00AB750E" w:rsidP="00D9335C">
      <w:pPr>
        <w:pStyle w:val="Bezmezer"/>
        <w:numPr>
          <w:ilvl w:val="0"/>
          <w:numId w:val="4"/>
        </w:numPr>
        <w:rPr>
          <w:sz w:val="24"/>
          <w:szCs w:val="24"/>
        </w:rPr>
      </w:pPr>
      <w:r w:rsidRPr="00AB750E">
        <w:rPr>
          <w:sz w:val="24"/>
          <w:szCs w:val="24"/>
        </w:rPr>
        <w:t>ochranu práv dítěte na jeho příznivý vývoj a řádnou výchovu,</w:t>
      </w:r>
    </w:p>
    <w:p w:rsidR="00AB750E" w:rsidRPr="00AB750E" w:rsidRDefault="00AB750E" w:rsidP="00D9335C">
      <w:pPr>
        <w:pStyle w:val="Bezmezer"/>
        <w:numPr>
          <w:ilvl w:val="0"/>
          <w:numId w:val="4"/>
        </w:numPr>
        <w:rPr>
          <w:sz w:val="24"/>
          <w:szCs w:val="24"/>
        </w:rPr>
      </w:pPr>
      <w:r w:rsidRPr="00AB750E">
        <w:rPr>
          <w:sz w:val="24"/>
          <w:szCs w:val="24"/>
        </w:rPr>
        <w:t>ochranu oprávněných zájmů dítěte včetně ochrany jeho jmění,</w:t>
      </w:r>
    </w:p>
    <w:p w:rsidR="00AB750E" w:rsidRPr="00AB750E" w:rsidRDefault="00AB750E" w:rsidP="00D9335C">
      <w:pPr>
        <w:pStyle w:val="Bezmezer"/>
        <w:numPr>
          <w:ilvl w:val="0"/>
          <w:numId w:val="4"/>
        </w:numPr>
        <w:rPr>
          <w:sz w:val="24"/>
          <w:szCs w:val="24"/>
        </w:rPr>
      </w:pPr>
      <w:r w:rsidRPr="00AB750E">
        <w:rPr>
          <w:sz w:val="24"/>
          <w:szCs w:val="24"/>
        </w:rPr>
        <w:t>podpora k obnovení narušených funkcí rodiny,</w:t>
      </w:r>
    </w:p>
    <w:p w:rsidR="00A07209" w:rsidRPr="0096797A" w:rsidRDefault="00AB750E" w:rsidP="0096797A">
      <w:pPr>
        <w:numPr>
          <w:ilvl w:val="0"/>
          <w:numId w:val="4"/>
        </w:numPr>
        <w:rPr>
          <w:shd w:val="clear" w:color="auto" w:fill="FFFFFF"/>
        </w:rPr>
      </w:pPr>
      <w:r w:rsidRPr="00AB750E">
        <w:rPr>
          <w:shd w:val="clear" w:color="auto" w:fill="FFFFFF"/>
        </w:rPr>
        <w:lastRenderedPageBreak/>
        <w:t xml:space="preserve">zabezpečuje náhradní rodinné prostředí pro dítě, </w:t>
      </w:r>
      <w:r>
        <w:t xml:space="preserve">které nemůže být vychovávané ve </w:t>
      </w:r>
      <w:r w:rsidR="003D756E">
        <w:rPr>
          <w:shd w:val="clear" w:color="auto" w:fill="FFFFFF"/>
        </w:rPr>
        <w:t>vlastní rodině (Hovorka, 2021).</w:t>
      </w:r>
    </w:p>
    <w:p w:rsidR="00C552CE" w:rsidRDefault="00637492" w:rsidP="00377DAE">
      <w:pPr>
        <w:ind w:left="0"/>
        <w:rPr>
          <w:shd w:val="clear" w:color="auto" w:fill="FFFFFF"/>
        </w:rPr>
      </w:pPr>
      <w:r>
        <w:rPr>
          <w:shd w:val="clear" w:color="auto" w:fill="FFFFFF"/>
        </w:rPr>
        <w:t>Hlavní</w:t>
      </w:r>
      <w:r w:rsidR="00E036BF">
        <w:rPr>
          <w:shd w:val="clear" w:color="auto" w:fill="FFFFFF"/>
        </w:rPr>
        <w:t>m</w:t>
      </w:r>
      <w:r>
        <w:rPr>
          <w:shd w:val="clear" w:color="auto" w:fill="FFFFFF"/>
        </w:rPr>
        <w:t xml:space="preserve"> cílem právní úpravy sociálně právní ochrany dětí je poskytovat co největší zájem a blaho pro dítě, ochrana rodiny a rodičovství včetně práv rodičů a dětí na rodičovskou výchovu a péči. </w:t>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sidR="001E1D85">
        <w:rPr>
          <w:shd w:val="clear" w:color="auto" w:fill="FFFFFF"/>
        </w:rPr>
        <w:tab/>
      </w:r>
      <w:r>
        <w:rPr>
          <w:shd w:val="clear" w:color="auto" w:fill="FFFFFF"/>
        </w:rPr>
        <w:t>Sociálně právní ochrana je bezplatná a je poskytována všem dětem</w:t>
      </w:r>
      <w:r w:rsidR="00123F73">
        <w:rPr>
          <w:shd w:val="clear" w:color="auto" w:fill="FFFFFF"/>
        </w:rPr>
        <w:t>,</w:t>
      </w:r>
      <w:r>
        <w:rPr>
          <w:shd w:val="clear" w:color="auto" w:fill="FFFFFF"/>
        </w:rPr>
        <w:t xml:space="preserve"> bez ohled</w:t>
      </w:r>
      <w:r w:rsidR="00F26FA4">
        <w:rPr>
          <w:shd w:val="clear" w:color="auto" w:fill="FFFFFF"/>
        </w:rPr>
        <w:t>u na státní občanství</w:t>
      </w:r>
      <w:r>
        <w:rPr>
          <w:shd w:val="clear" w:color="auto" w:fill="FFFFFF"/>
        </w:rPr>
        <w:t xml:space="preserve"> s trvalým </w:t>
      </w:r>
      <w:r w:rsidR="00E06FDC">
        <w:rPr>
          <w:shd w:val="clear" w:color="auto" w:fill="FFFFFF"/>
        </w:rPr>
        <w:t>pobytem</w:t>
      </w:r>
      <w:r>
        <w:rPr>
          <w:shd w:val="clear" w:color="auto" w:fill="FFFFFF"/>
        </w:rPr>
        <w:t xml:space="preserve"> na území České republiky.</w:t>
      </w:r>
      <w:r w:rsidR="00F26FA4">
        <w:rPr>
          <w:shd w:val="clear" w:color="auto" w:fill="FFFFFF"/>
        </w:rPr>
        <w:t xml:space="preserve"> Je poskytována všem nezletilým osobám mladších 18 let bez jakýchkoliv diskriminačních rozdílů jako je barva pleti, jazyk, náboženství, pohlaví, politické názor</w:t>
      </w:r>
      <w:r w:rsidR="00377DAE">
        <w:rPr>
          <w:shd w:val="clear" w:color="auto" w:fill="FFFFFF"/>
        </w:rPr>
        <w:t xml:space="preserve">y, sociální nebo etnický původ </w:t>
      </w:r>
      <w:r w:rsidR="00377DAE">
        <w:t>(MPSV, online,</w:t>
      </w:r>
      <w:r w:rsidR="00D863A7">
        <w:t xml:space="preserve"> 2023</w:t>
      </w:r>
      <w:r w:rsidR="00377DAE" w:rsidRPr="00B00CB6">
        <w:t>).</w:t>
      </w:r>
    </w:p>
    <w:p w:rsidR="00EE4D98" w:rsidRPr="00C308C2" w:rsidRDefault="00F26FA4" w:rsidP="00377DAE">
      <w:pPr>
        <w:ind w:left="0"/>
        <w:rPr>
          <w:shd w:val="clear" w:color="auto" w:fill="FFFFFF"/>
        </w:rPr>
      </w:pPr>
      <w:r w:rsidRPr="00B00CB6">
        <w:rPr>
          <w:shd w:val="clear" w:color="auto" w:fill="FFFFFF"/>
        </w:rPr>
        <w:t>Stát je odpovědný za ochranu dětí</w:t>
      </w:r>
      <w:r w:rsidR="00D863A7">
        <w:rPr>
          <w:shd w:val="clear" w:color="auto" w:fill="FFFFFF"/>
        </w:rPr>
        <w:t xml:space="preserve"> po stránce psychické, fyzické</w:t>
      </w:r>
      <w:r w:rsidR="00071EA8" w:rsidRPr="00B00CB6">
        <w:rPr>
          <w:shd w:val="clear" w:color="auto" w:fill="FFFFFF"/>
        </w:rPr>
        <w:t xml:space="preserve"> a mravní,</w:t>
      </w:r>
      <w:r w:rsidR="00C04D08" w:rsidRPr="00B00CB6">
        <w:rPr>
          <w:shd w:val="clear" w:color="auto" w:fill="FFFFFF"/>
        </w:rPr>
        <w:t xml:space="preserve"> další aspekty jsou dány ústavními zákony</w:t>
      </w:r>
      <w:r w:rsidR="00071EA8" w:rsidRPr="00B00CB6">
        <w:rPr>
          <w:shd w:val="clear" w:color="auto" w:fill="FFFFFF"/>
        </w:rPr>
        <w:t xml:space="preserve"> neboli Listinou</w:t>
      </w:r>
      <w:r w:rsidR="00C04D08" w:rsidRPr="00B00CB6">
        <w:rPr>
          <w:shd w:val="clear" w:color="auto" w:fill="FFFFFF"/>
        </w:rPr>
        <w:t xml:space="preserve"> základních</w:t>
      </w:r>
      <w:r w:rsidR="00071EA8" w:rsidRPr="00B00CB6">
        <w:rPr>
          <w:shd w:val="clear" w:color="auto" w:fill="FFFFFF"/>
        </w:rPr>
        <w:t xml:space="preserve"> práv a svobod</w:t>
      </w:r>
      <w:r w:rsidR="00C04D08" w:rsidRPr="00B00CB6">
        <w:rPr>
          <w:shd w:val="clear" w:color="auto" w:fill="FFFFFF"/>
        </w:rPr>
        <w:t xml:space="preserve"> č.2/1993 Sb.,</w:t>
      </w:r>
      <w:r w:rsidR="00071EA8" w:rsidRPr="00B00CB6">
        <w:rPr>
          <w:shd w:val="clear" w:color="auto" w:fill="FFFFFF"/>
        </w:rPr>
        <w:t xml:space="preserve"> vyplývající z mezinárodních závazků ČR. Stát</w:t>
      </w:r>
      <w:r w:rsidR="006118D3">
        <w:rPr>
          <w:shd w:val="clear" w:color="auto" w:fill="FFFFFF"/>
        </w:rPr>
        <w:t xml:space="preserve"> nahrazuje a zasahuje </w:t>
      </w:r>
      <w:r w:rsidR="00071EA8" w:rsidRPr="00B00CB6">
        <w:rPr>
          <w:shd w:val="clear" w:color="auto" w:fill="FFFFFF"/>
        </w:rPr>
        <w:t xml:space="preserve">do řádné výchovy </w:t>
      </w:r>
      <w:r w:rsidR="006118D3">
        <w:rPr>
          <w:shd w:val="clear" w:color="auto" w:fill="FFFFFF"/>
        </w:rPr>
        <w:t>a rodičovských p</w:t>
      </w:r>
      <w:r w:rsidR="00E06FDC">
        <w:rPr>
          <w:shd w:val="clear" w:color="auto" w:fill="FFFFFF"/>
        </w:rPr>
        <w:t>ovinností, j</w:t>
      </w:r>
      <w:r w:rsidR="006118D3">
        <w:rPr>
          <w:shd w:val="clear" w:color="auto" w:fill="FFFFFF"/>
        </w:rPr>
        <w:t xml:space="preserve">akmile jsou práva a vývoj dítěte vážně </w:t>
      </w:r>
      <w:r w:rsidR="00E06FDC">
        <w:rPr>
          <w:shd w:val="clear" w:color="auto" w:fill="FFFFFF"/>
        </w:rPr>
        <w:t>ohroženy</w:t>
      </w:r>
      <w:r w:rsidR="006118D3">
        <w:rPr>
          <w:shd w:val="clear" w:color="auto" w:fill="FFFFFF"/>
        </w:rPr>
        <w:t xml:space="preserve">. </w:t>
      </w:r>
      <w:r w:rsidR="00C308C2">
        <w:rPr>
          <w:shd w:val="clear" w:color="auto" w:fill="FFFFFF"/>
        </w:rPr>
        <w:t>O právech</w:t>
      </w:r>
      <w:r w:rsidR="006118D3">
        <w:rPr>
          <w:shd w:val="clear" w:color="auto" w:fill="FFFFFF"/>
        </w:rPr>
        <w:t xml:space="preserve"> a vývoj</w:t>
      </w:r>
      <w:r w:rsidR="00C308C2">
        <w:rPr>
          <w:shd w:val="clear" w:color="auto" w:fill="FFFFFF"/>
        </w:rPr>
        <w:t>i</w:t>
      </w:r>
      <w:r w:rsidR="006118D3">
        <w:rPr>
          <w:shd w:val="clear" w:color="auto" w:fill="FFFFFF"/>
        </w:rPr>
        <w:t xml:space="preserve"> dětí se také zajímá zákon č. 210/1998 Sb. o rodině</w:t>
      </w:r>
      <w:r w:rsidR="00C91D09">
        <w:rPr>
          <w:shd w:val="clear" w:color="auto" w:fill="FFFFFF"/>
        </w:rPr>
        <w:t>,</w:t>
      </w:r>
      <w:r w:rsidR="006118D3">
        <w:rPr>
          <w:shd w:val="clear" w:color="auto" w:fill="FFFFFF"/>
        </w:rPr>
        <w:t xml:space="preserve"> a to v</w:t>
      </w:r>
      <w:r w:rsidR="00C308C2">
        <w:rPr>
          <w:shd w:val="clear" w:color="auto" w:fill="FFFFFF"/>
        </w:rPr>
        <w:t> </w:t>
      </w:r>
      <w:r w:rsidR="006118D3">
        <w:rPr>
          <w:shd w:val="clear" w:color="auto" w:fill="FFFFFF"/>
        </w:rPr>
        <w:t>oblasti</w:t>
      </w:r>
      <w:r w:rsidR="00C308C2">
        <w:rPr>
          <w:shd w:val="clear" w:color="auto" w:fill="FFFFFF"/>
        </w:rPr>
        <w:t xml:space="preserve"> rodiny,</w:t>
      </w:r>
      <w:r w:rsidR="006118D3">
        <w:rPr>
          <w:shd w:val="clear" w:color="auto" w:fill="FFFFFF"/>
        </w:rPr>
        <w:t xml:space="preserve"> </w:t>
      </w:r>
      <w:r w:rsidR="00C308C2">
        <w:rPr>
          <w:shd w:val="clear" w:color="auto" w:fill="FFFFFF"/>
        </w:rPr>
        <w:t>manželství, mezilidských vztah</w:t>
      </w:r>
      <w:r w:rsidR="00C91D09">
        <w:rPr>
          <w:shd w:val="clear" w:color="auto" w:fill="FFFFFF"/>
        </w:rPr>
        <w:t>ů</w:t>
      </w:r>
      <w:r w:rsidR="00C308C2">
        <w:rPr>
          <w:shd w:val="clear" w:color="auto" w:fill="FFFFFF"/>
        </w:rPr>
        <w:t>, rodičovské odpovědnosti, vyživovací povinnosti apod. Také velmi důležitým právním dokumentem v oblasti práv je Úmluva o právech dětí,</w:t>
      </w:r>
      <w:r w:rsidR="00025CD1">
        <w:rPr>
          <w:shd w:val="clear" w:color="auto" w:fill="FFFFFF"/>
        </w:rPr>
        <w:t xml:space="preserve"> která</w:t>
      </w:r>
      <w:r w:rsidR="00C308C2">
        <w:rPr>
          <w:shd w:val="clear" w:color="auto" w:fill="FFFFFF"/>
        </w:rPr>
        <w:t xml:space="preserve"> usiluje o blaho dítěte </w:t>
      </w:r>
      <w:r w:rsidR="00C308C2" w:rsidRPr="00B00CB6">
        <w:rPr>
          <w:shd w:val="clear" w:color="auto" w:fill="FFFFFF"/>
        </w:rPr>
        <w:t>a stát je povinen zajistit takovou ochranu a péči, aby splňoval</w:t>
      </w:r>
      <w:r w:rsidR="00C91D09">
        <w:rPr>
          <w:shd w:val="clear" w:color="auto" w:fill="FFFFFF"/>
        </w:rPr>
        <w:t>y</w:t>
      </w:r>
      <w:r w:rsidR="00C308C2" w:rsidRPr="00B00CB6">
        <w:rPr>
          <w:shd w:val="clear" w:color="auto" w:fill="FFFFFF"/>
        </w:rPr>
        <w:t xml:space="preserve"> nezbytné potřeby pro blaho dítěte </w:t>
      </w:r>
      <w:r w:rsidR="00C308C2">
        <w:t>(MPSV, online, 2023</w:t>
      </w:r>
      <w:r w:rsidR="00C308C2" w:rsidRPr="00B00CB6">
        <w:t>).</w:t>
      </w:r>
      <w:r w:rsidR="00D662F2">
        <w:tab/>
      </w:r>
    </w:p>
    <w:p w:rsidR="00EE4D98" w:rsidRPr="00B00CB6" w:rsidRDefault="00362232" w:rsidP="00EE4D98">
      <w:pPr>
        <w:ind w:left="0"/>
      </w:pPr>
      <w:r w:rsidRPr="00B00CB6">
        <w:t>Dle ústavního zákona</w:t>
      </w:r>
      <w:r w:rsidR="00EE4D98" w:rsidRPr="00B00CB6">
        <w:t xml:space="preserve"> č.2/1993 Sb., Listina základních práv a svobod uvá</w:t>
      </w:r>
      <w:r w:rsidR="00E419CB" w:rsidRPr="00B00CB6">
        <w:t>dí základní lidská práva vztahující se</w:t>
      </w:r>
      <w:r w:rsidR="00EE4D98" w:rsidRPr="00B00CB6">
        <w:t xml:space="preserve"> k ochraně dětí a to:</w:t>
      </w:r>
    </w:p>
    <w:p w:rsidR="00EE4D98" w:rsidRPr="00B00CB6" w:rsidRDefault="00EE4D98" w:rsidP="00D9335C">
      <w:pPr>
        <w:pStyle w:val="Bezmezer"/>
        <w:numPr>
          <w:ilvl w:val="0"/>
          <w:numId w:val="5"/>
        </w:numPr>
        <w:rPr>
          <w:sz w:val="24"/>
          <w:szCs w:val="24"/>
        </w:rPr>
      </w:pPr>
      <w:r w:rsidRPr="00B00CB6">
        <w:rPr>
          <w:sz w:val="24"/>
          <w:szCs w:val="24"/>
        </w:rPr>
        <w:t>právo na život,</w:t>
      </w:r>
    </w:p>
    <w:p w:rsidR="00EE4D98" w:rsidRPr="00B00CB6" w:rsidRDefault="00EE4D98" w:rsidP="00D9335C">
      <w:pPr>
        <w:pStyle w:val="Bezmezer"/>
        <w:numPr>
          <w:ilvl w:val="0"/>
          <w:numId w:val="5"/>
        </w:numPr>
        <w:rPr>
          <w:sz w:val="24"/>
          <w:szCs w:val="24"/>
        </w:rPr>
      </w:pPr>
      <w:r w:rsidRPr="00B00CB6">
        <w:rPr>
          <w:sz w:val="24"/>
          <w:szCs w:val="24"/>
        </w:rPr>
        <w:t>způsobilost každého mít právo,</w:t>
      </w:r>
    </w:p>
    <w:p w:rsidR="00EE4D98" w:rsidRPr="00B00CB6" w:rsidRDefault="00EE4D98" w:rsidP="00D9335C">
      <w:pPr>
        <w:pStyle w:val="Bezmezer"/>
        <w:numPr>
          <w:ilvl w:val="0"/>
          <w:numId w:val="5"/>
        </w:numPr>
        <w:rPr>
          <w:sz w:val="24"/>
          <w:szCs w:val="24"/>
        </w:rPr>
      </w:pPr>
      <w:r w:rsidRPr="00B00CB6">
        <w:rPr>
          <w:sz w:val="24"/>
          <w:szCs w:val="24"/>
        </w:rPr>
        <w:t>právo na nedotknutelnost osoby,</w:t>
      </w:r>
    </w:p>
    <w:p w:rsidR="00EE4D98" w:rsidRPr="00B00CB6" w:rsidRDefault="00EE4D98" w:rsidP="00D9335C">
      <w:pPr>
        <w:pStyle w:val="Bezmezer"/>
        <w:numPr>
          <w:ilvl w:val="0"/>
          <w:numId w:val="5"/>
        </w:numPr>
        <w:rPr>
          <w:sz w:val="24"/>
          <w:szCs w:val="24"/>
        </w:rPr>
      </w:pPr>
      <w:r w:rsidRPr="00B00CB6">
        <w:rPr>
          <w:sz w:val="24"/>
          <w:szCs w:val="24"/>
        </w:rPr>
        <w:t>právo nebýt mučen, nelidsky zacházet či ponižovat</w:t>
      </w:r>
      <w:r w:rsidR="000740C3" w:rsidRPr="00B00CB6">
        <w:rPr>
          <w:sz w:val="24"/>
          <w:szCs w:val="24"/>
        </w:rPr>
        <w:t>,</w:t>
      </w:r>
    </w:p>
    <w:p w:rsidR="00EE4D98" w:rsidRPr="000740C3" w:rsidRDefault="00EE4D98" w:rsidP="00D9335C">
      <w:pPr>
        <w:pStyle w:val="Bezmezer"/>
        <w:numPr>
          <w:ilvl w:val="0"/>
          <w:numId w:val="5"/>
        </w:numPr>
        <w:rPr>
          <w:sz w:val="24"/>
          <w:szCs w:val="24"/>
        </w:rPr>
      </w:pPr>
      <w:r w:rsidRPr="00B00CB6">
        <w:rPr>
          <w:sz w:val="24"/>
          <w:szCs w:val="24"/>
        </w:rPr>
        <w:lastRenderedPageBreak/>
        <w:t>právo nebýt nucen se přizpůsobovat nuceným pracím</w:t>
      </w:r>
      <w:r w:rsidR="000740C3">
        <w:rPr>
          <w:sz w:val="24"/>
          <w:szCs w:val="24"/>
        </w:rPr>
        <w:t>,</w:t>
      </w:r>
    </w:p>
    <w:p w:rsidR="00EE4D98" w:rsidRPr="000740C3" w:rsidRDefault="00EE4D98" w:rsidP="00D9335C">
      <w:pPr>
        <w:pStyle w:val="Bezmezer"/>
        <w:numPr>
          <w:ilvl w:val="0"/>
          <w:numId w:val="5"/>
        </w:numPr>
        <w:rPr>
          <w:sz w:val="24"/>
          <w:szCs w:val="24"/>
        </w:rPr>
      </w:pPr>
      <w:r w:rsidRPr="000740C3">
        <w:rPr>
          <w:sz w:val="24"/>
          <w:szCs w:val="24"/>
        </w:rPr>
        <w:t>právo na zachování lidské důstojnosti, dobré pověsti a osobní cti</w:t>
      </w:r>
      <w:r w:rsidR="000740C3">
        <w:rPr>
          <w:sz w:val="24"/>
          <w:szCs w:val="24"/>
        </w:rPr>
        <w:t>,</w:t>
      </w:r>
    </w:p>
    <w:p w:rsidR="0096797A" w:rsidRDefault="000740C3" w:rsidP="0096797A">
      <w:pPr>
        <w:pStyle w:val="Bezmezer"/>
        <w:numPr>
          <w:ilvl w:val="0"/>
          <w:numId w:val="5"/>
        </w:numPr>
        <w:rPr>
          <w:sz w:val="24"/>
          <w:szCs w:val="24"/>
        </w:rPr>
      </w:pPr>
      <w:r>
        <w:rPr>
          <w:sz w:val="24"/>
          <w:szCs w:val="24"/>
        </w:rPr>
        <w:t>právo na ochranu jména</w:t>
      </w:r>
      <w:r w:rsidR="00C91D09">
        <w:rPr>
          <w:sz w:val="24"/>
          <w:szCs w:val="24"/>
        </w:rPr>
        <w:t>.</w:t>
      </w:r>
    </w:p>
    <w:p w:rsidR="0096797A" w:rsidRPr="0096797A" w:rsidRDefault="0096797A" w:rsidP="0096797A">
      <w:pPr>
        <w:pStyle w:val="Bezmezer"/>
        <w:ind w:left="502" w:firstLine="0"/>
        <w:rPr>
          <w:sz w:val="24"/>
          <w:szCs w:val="24"/>
        </w:rPr>
      </w:pPr>
    </w:p>
    <w:p w:rsidR="008B7FD0" w:rsidRDefault="0098622F" w:rsidP="001F4CCA">
      <w:pPr>
        <w:ind w:left="0"/>
      </w:pPr>
      <w:r>
        <w:t xml:space="preserve">Podle Špeciánové (2007) můžeme sociálně-právní ochranu dětí vymezit jako činnost zacílenou na příznivý vývoj a výchovu každého dítěte </w:t>
      </w:r>
      <w:r w:rsidR="00AD00C2">
        <w:t>za účelem obnovení poškozených</w:t>
      </w:r>
      <w:r>
        <w:t xml:space="preserve"> funkcí rodiny</w:t>
      </w:r>
      <w:r w:rsidR="00AD00C2">
        <w:t xml:space="preserve"> podle upravujícího zákona č. 359/1999 Sb.</w:t>
      </w:r>
      <w:r w:rsidR="00552C2E">
        <w:t>, o sociálně- právní ochraně dětí ve znění pozdějších předpisů.</w:t>
      </w:r>
    </w:p>
    <w:p w:rsidR="00870EA7" w:rsidRPr="00272605" w:rsidRDefault="00272605" w:rsidP="000B4FFE">
      <w:pPr>
        <w:spacing w:after="0"/>
        <w:ind w:left="0"/>
      </w:pPr>
      <w:r w:rsidRPr="000B4FFE">
        <w:rPr>
          <w:u w:val="single"/>
        </w:rPr>
        <w:t>Zákon o sociálně právní ochraně dětí č. 359/1999 Sb. §6 vymezuje</w:t>
      </w:r>
      <w:r>
        <w:t xml:space="preserve"> okruh dětí, kterým je sociálně právní ochrana poskytována</w:t>
      </w:r>
      <w:r w:rsidR="00C91D09">
        <w:t>,</w:t>
      </w:r>
      <w:r>
        <w:t xml:space="preserve"> a to zejména v</w:t>
      </w:r>
      <w:r w:rsidR="00C91D09">
        <w:t> </w:t>
      </w:r>
      <w:r>
        <w:t>situacích</w:t>
      </w:r>
      <w:r w:rsidR="00C91D09">
        <w:t>,</w:t>
      </w:r>
      <w:r>
        <w:t xml:space="preserve"> kdy:</w:t>
      </w:r>
      <w:r w:rsidR="00DA51E9">
        <w:tab/>
      </w:r>
      <w:r w:rsidR="00DA51E9">
        <w:tab/>
      </w:r>
      <w:r w:rsidR="00DA51E9">
        <w:tab/>
      </w:r>
      <w:r w:rsidR="00DA51E9">
        <w:tab/>
      </w:r>
      <w:r w:rsidR="00DA51E9">
        <w:tab/>
      </w:r>
      <w:r w:rsidR="00DA51E9">
        <w:tab/>
      </w:r>
      <w:r w:rsidR="00DA51E9">
        <w:tab/>
      </w:r>
      <w:r w:rsidR="00DA51E9">
        <w:tab/>
      </w:r>
      <w:r w:rsidR="00DA51E9">
        <w:tab/>
      </w:r>
      <w:r w:rsidR="00DA51E9">
        <w:tab/>
      </w:r>
      <w:r w:rsidR="006F6A45">
        <w:tab/>
      </w:r>
      <w:r w:rsidR="006F6A45" w:rsidRPr="00633137">
        <w:rPr>
          <w:b/>
        </w:rPr>
        <w:tab/>
      </w:r>
    </w:p>
    <w:p w:rsidR="000B4FFE" w:rsidRDefault="00697628" w:rsidP="000B4FFE">
      <w:pPr>
        <w:numPr>
          <w:ilvl w:val="0"/>
          <w:numId w:val="2"/>
        </w:numPr>
        <w:spacing w:after="0"/>
      </w:pPr>
      <w:r>
        <w:t>rodiče zemřeli, neplní rodičovské povinnosti nebo zneužívají práva vypl</w:t>
      </w:r>
      <w:r w:rsidR="00C91D09">
        <w:t>ý</w:t>
      </w:r>
      <w:r>
        <w:t>vající z rodičovské odpovědnosti</w:t>
      </w:r>
      <w:r w:rsidR="00D342C7">
        <w:t>,</w:t>
      </w:r>
    </w:p>
    <w:p w:rsidR="000B4FFE" w:rsidRDefault="00697628" w:rsidP="000B4FFE">
      <w:pPr>
        <w:numPr>
          <w:ilvl w:val="0"/>
          <w:numId w:val="2"/>
        </w:numPr>
        <w:spacing w:after="0"/>
      </w:pPr>
      <w:r>
        <w:t>dítě svěřené</w:t>
      </w:r>
      <w:r w:rsidR="00D342C7">
        <w:t xml:space="preserve"> do výchovy</w:t>
      </w:r>
      <w:r>
        <w:t xml:space="preserve"> jiné fyzické osobě, která neplní f</w:t>
      </w:r>
      <w:r w:rsidR="00334FBB">
        <w:t>un</w:t>
      </w:r>
      <w:r w:rsidR="00D342C7">
        <w:t>kci vyplývající z rodičovské</w:t>
      </w:r>
      <w:r w:rsidR="00334FBB">
        <w:t xml:space="preserve"> p</w:t>
      </w:r>
      <w:r w:rsidR="00D342C7">
        <w:t>ovinnosti,</w:t>
      </w:r>
    </w:p>
    <w:p w:rsidR="00334FBB" w:rsidRDefault="00D342C7" w:rsidP="000B4FFE">
      <w:pPr>
        <w:numPr>
          <w:ilvl w:val="0"/>
          <w:numId w:val="2"/>
        </w:numPr>
        <w:spacing w:after="0"/>
      </w:pPr>
      <w:r>
        <w:t xml:space="preserve">děti, které vedou nemravní život, zanedbávají školní povinnou docházku, užívají alkohol nebo návykové látky a jsou ohrožené závislostí, </w:t>
      </w:r>
      <w:r w:rsidR="00B5124C">
        <w:t>poskytují prostit</w:t>
      </w:r>
      <w:r w:rsidR="000B4FFE">
        <w:t>uci nebo spáchaly trestní čin nebo</w:t>
      </w:r>
      <w:r w:rsidR="00B5124C">
        <w:t xml:space="preserve"> se dopouštějí přestupků a jsou pro společnost nebezpečn</w:t>
      </w:r>
      <w:r w:rsidR="00C91D09">
        <w:t>é</w:t>
      </w:r>
      <w:r w:rsidR="00B5124C">
        <w:t>,</w:t>
      </w:r>
    </w:p>
    <w:p w:rsidR="000B4FFE" w:rsidRDefault="00B5124C" w:rsidP="000B4FFE">
      <w:pPr>
        <w:numPr>
          <w:ilvl w:val="0"/>
          <w:numId w:val="2"/>
        </w:numPr>
        <w:spacing w:after="0"/>
      </w:pPr>
      <w:r>
        <w:t>děti, které opakovaně utíkají od rodičů nebo od svěřené fyzické osoby odpovídající za výchovu svěřeného dítěte,</w:t>
      </w:r>
    </w:p>
    <w:p w:rsidR="00B5124C" w:rsidRDefault="00B5124C" w:rsidP="000B4FFE">
      <w:pPr>
        <w:numPr>
          <w:ilvl w:val="0"/>
          <w:numId w:val="2"/>
        </w:numPr>
        <w:spacing w:after="0"/>
      </w:pPr>
      <w:r>
        <w:t>děti, na kterých byl spáchán trestní čin nebo je zde podezření ze spáchání trestného činu, který ohrožuje zdraví, život, lidskou důstojnost a mravní vývoj dítěte,</w:t>
      </w:r>
    </w:p>
    <w:p w:rsidR="00B5124C" w:rsidRDefault="00B5124C" w:rsidP="000B4FFE">
      <w:pPr>
        <w:numPr>
          <w:ilvl w:val="0"/>
          <w:numId w:val="2"/>
        </w:numPr>
        <w:spacing w:after="0"/>
      </w:pPr>
      <w:r>
        <w:t>děti ohrožené fyzickým a psychickým násilím v rodině ať od rodičů nebo svěřené fyzické osoby odpovědné za výchovu a vývoj dítěte,</w:t>
      </w:r>
    </w:p>
    <w:p w:rsidR="00063D70" w:rsidRDefault="00567295" w:rsidP="000B4FFE">
      <w:pPr>
        <w:numPr>
          <w:ilvl w:val="0"/>
          <w:numId w:val="2"/>
        </w:numPr>
        <w:spacing w:after="0"/>
      </w:pPr>
      <w:r>
        <w:t>děti rodičů či dítě svěřené do výchovy jiné fyzické</w:t>
      </w:r>
      <w:r w:rsidR="00C91D09">
        <w:t xml:space="preserve"> osobě</w:t>
      </w:r>
      <w:r>
        <w:t>, kteří opakovaně žádají o umístění dítěte do zařízení, které poskytuje nepře</w:t>
      </w:r>
      <w:r w:rsidR="00063D70">
        <w:t xml:space="preserve">tržitý pobyt a </w:t>
      </w:r>
      <w:r>
        <w:t>péči</w:t>
      </w:r>
      <w:r w:rsidR="00063D70">
        <w:t>,</w:t>
      </w:r>
    </w:p>
    <w:p w:rsidR="002A064D" w:rsidRDefault="00063D70" w:rsidP="000B4FFE">
      <w:pPr>
        <w:numPr>
          <w:ilvl w:val="0"/>
          <w:numId w:val="2"/>
        </w:numPr>
        <w:spacing w:after="0"/>
      </w:pPr>
      <w:r>
        <w:lastRenderedPageBreak/>
        <w:t>děti, které jsou žadateli o azyl odloučením od svých rodičů či jiné svěřené fyzické osoby odpovědné za výchovu svěřeného dítěte</w:t>
      </w:r>
      <w:r w:rsidR="00567295">
        <w:t xml:space="preserve"> (MPSV,</w:t>
      </w:r>
      <w:r w:rsidR="00377DAE">
        <w:t xml:space="preserve"> online,</w:t>
      </w:r>
      <w:r w:rsidR="00870F50">
        <w:t xml:space="preserve"> 2023</w:t>
      </w:r>
      <w:r w:rsidR="00567295">
        <w:t>).</w:t>
      </w:r>
    </w:p>
    <w:p w:rsidR="000B4FFE" w:rsidRDefault="000B4FFE" w:rsidP="000B4FFE">
      <w:pPr>
        <w:spacing w:after="0"/>
        <w:ind w:left="360"/>
      </w:pPr>
    </w:p>
    <w:p w:rsidR="000B4FFE" w:rsidRPr="00272605" w:rsidRDefault="000B4FFE" w:rsidP="000B4FFE">
      <w:pPr>
        <w:spacing w:after="0"/>
        <w:ind w:left="360"/>
      </w:pPr>
    </w:p>
    <w:p w:rsidR="00C552CE" w:rsidRPr="002F1D2C" w:rsidRDefault="002F1D2C" w:rsidP="000B4FFE">
      <w:pPr>
        <w:pStyle w:val="Nadpis2"/>
        <w:spacing w:before="0" w:after="0"/>
        <w:ind w:left="0"/>
      </w:pPr>
      <w:bookmarkStart w:id="23" w:name="_Toc161432956"/>
      <w:r w:rsidRPr="002F1D2C">
        <w:t>4</w:t>
      </w:r>
      <w:r w:rsidR="00C552CE" w:rsidRPr="002F1D2C">
        <w:t>.1 Orgány sociálně- právní ochrany dětí</w:t>
      </w:r>
      <w:bookmarkEnd w:id="23"/>
    </w:p>
    <w:p w:rsidR="000B4FFE" w:rsidRDefault="00035485" w:rsidP="00035485">
      <w:pPr>
        <w:pStyle w:val="Text"/>
      </w:pPr>
      <w:r>
        <w:t xml:space="preserve">Sociálně právní ochrana dětí je garantována státem a je poskytována každým </w:t>
      </w:r>
      <w:r w:rsidR="00E06FDC">
        <w:t>státním orgánem</w:t>
      </w:r>
      <w:r>
        <w:t xml:space="preserve"> podle zákona č. 359/1999 Sb. o sociálně právní ochraně dětí</w:t>
      </w:r>
      <w:r w:rsidR="00C91D09">
        <w:t>,</w:t>
      </w:r>
      <w:r>
        <w:t xml:space="preserve"> a to prostřednictvím samosprávy. </w:t>
      </w:r>
      <w:r w:rsidR="00AD00C2">
        <w:t>Sociálně právní ochranu dětí zprostředkovávají a zajišťují obce s rozšířenou působností a obecní a krajské úřady,</w:t>
      </w:r>
      <w:r w:rsidR="00537DB6">
        <w:t xml:space="preserve"> které disponují značnou mírou</w:t>
      </w:r>
      <w:r w:rsidR="00AD00C2">
        <w:t xml:space="preserve"> kompetencí a velkým rozsahem pravomoci v oblasti péče o dítě. </w:t>
      </w:r>
    </w:p>
    <w:p w:rsidR="00AD00C2" w:rsidRDefault="00AD00C2" w:rsidP="00035485">
      <w:pPr>
        <w:pStyle w:val="Text"/>
      </w:pPr>
      <w:r>
        <w:t xml:space="preserve">Městské úřady spolu s obecními a krajskými úřady poskytují preventivní a </w:t>
      </w:r>
      <w:r w:rsidR="00537DB6">
        <w:t>poradenskou činnost pro děti do dovršení zletilosti ve snaze o nápravu narušených funkcí v rodině se zájmem o největší blaho pro dítě spolu s jeho příznivým vývojem a jeho ochranou před různými nežádou</w:t>
      </w:r>
      <w:r w:rsidR="00E06FDC">
        <w:t>cími negativními jevy, které přicházejí</w:t>
      </w:r>
      <w:r w:rsidR="00537DB6">
        <w:t xml:space="preserve"> jak z rodinného</w:t>
      </w:r>
      <w:r w:rsidR="000B4FFE">
        <w:t xml:space="preserve"> prostředí, tak ze společnosti </w:t>
      </w:r>
      <w:r w:rsidR="00537DB6">
        <w:rPr>
          <w:color w:val="000000"/>
        </w:rPr>
        <w:t>(Pemová, 2012)</w:t>
      </w:r>
      <w:r w:rsidR="000B4FFE">
        <w:rPr>
          <w:color w:val="000000"/>
        </w:rPr>
        <w:t>.</w:t>
      </w:r>
    </w:p>
    <w:p w:rsidR="00035485" w:rsidRPr="00035485" w:rsidRDefault="00035485" w:rsidP="00035485">
      <w:pPr>
        <w:pStyle w:val="Text"/>
      </w:pPr>
    </w:p>
    <w:p w:rsidR="00C552CE" w:rsidRPr="00633137" w:rsidRDefault="002F273C" w:rsidP="00C552CE">
      <w:pPr>
        <w:ind w:left="0"/>
        <w:rPr>
          <w:b/>
          <w:color w:val="000000"/>
        </w:rPr>
      </w:pPr>
      <w:r w:rsidRPr="00633137">
        <w:rPr>
          <w:b/>
          <w:color w:val="000000"/>
        </w:rPr>
        <w:t>Sociál</w:t>
      </w:r>
      <w:r w:rsidR="003C48E4">
        <w:rPr>
          <w:b/>
          <w:color w:val="000000"/>
        </w:rPr>
        <w:t>ně právní ochranu dětí zabezpeč</w:t>
      </w:r>
      <w:r w:rsidR="00E06FDC">
        <w:rPr>
          <w:b/>
          <w:color w:val="000000"/>
        </w:rPr>
        <w:t>ují</w:t>
      </w:r>
      <w:r w:rsidRPr="00633137">
        <w:rPr>
          <w:b/>
          <w:color w:val="000000"/>
        </w:rPr>
        <w:t>:</w:t>
      </w:r>
    </w:p>
    <w:p w:rsidR="002F273C" w:rsidRPr="000740C3" w:rsidRDefault="002F273C" w:rsidP="00D9335C">
      <w:pPr>
        <w:pStyle w:val="Bezmezer"/>
        <w:numPr>
          <w:ilvl w:val="0"/>
          <w:numId w:val="6"/>
        </w:numPr>
        <w:rPr>
          <w:sz w:val="24"/>
          <w:szCs w:val="24"/>
        </w:rPr>
      </w:pPr>
      <w:r w:rsidRPr="000740C3">
        <w:rPr>
          <w:sz w:val="24"/>
          <w:szCs w:val="24"/>
        </w:rPr>
        <w:t>obecní úřady,</w:t>
      </w:r>
    </w:p>
    <w:p w:rsidR="002F273C" w:rsidRPr="000740C3" w:rsidRDefault="002F273C" w:rsidP="00D9335C">
      <w:pPr>
        <w:pStyle w:val="Bezmezer"/>
        <w:numPr>
          <w:ilvl w:val="0"/>
          <w:numId w:val="6"/>
        </w:numPr>
        <w:rPr>
          <w:sz w:val="24"/>
          <w:szCs w:val="24"/>
        </w:rPr>
      </w:pPr>
      <w:r w:rsidRPr="000740C3">
        <w:rPr>
          <w:sz w:val="24"/>
          <w:szCs w:val="24"/>
        </w:rPr>
        <w:t>obecní úřady obcí s rozšířenou působností,</w:t>
      </w:r>
    </w:p>
    <w:p w:rsidR="002F273C" w:rsidRPr="000740C3" w:rsidRDefault="002F273C" w:rsidP="00D9335C">
      <w:pPr>
        <w:pStyle w:val="Bezmezer"/>
        <w:numPr>
          <w:ilvl w:val="0"/>
          <w:numId w:val="6"/>
        </w:numPr>
        <w:rPr>
          <w:sz w:val="24"/>
          <w:szCs w:val="24"/>
        </w:rPr>
      </w:pPr>
      <w:r w:rsidRPr="000740C3">
        <w:rPr>
          <w:sz w:val="24"/>
          <w:szCs w:val="24"/>
        </w:rPr>
        <w:t>krajské úřady,</w:t>
      </w:r>
    </w:p>
    <w:p w:rsidR="002F273C" w:rsidRPr="000740C3" w:rsidRDefault="002F273C" w:rsidP="00D9335C">
      <w:pPr>
        <w:pStyle w:val="Bezmezer"/>
        <w:numPr>
          <w:ilvl w:val="0"/>
          <w:numId w:val="6"/>
        </w:numPr>
        <w:rPr>
          <w:sz w:val="24"/>
          <w:szCs w:val="24"/>
        </w:rPr>
      </w:pPr>
      <w:r w:rsidRPr="000740C3">
        <w:rPr>
          <w:sz w:val="24"/>
          <w:szCs w:val="24"/>
        </w:rPr>
        <w:t>Ministerstvo práce a sociálních věcí,</w:t>
      </w:r>
    </w:p>
    <w:p w:rsidR="002F273C" w:rsidRPr="000740C3" w:rsidRDefault="002F273C" w:rsidP="00D9335C">
      <w:pPr>
        <w:pStyle w:val="Bezmezer"/>
        <w:numPr>
          <w:ilvl w:val="0"/>
          <w:numId w:val="6"/>
        </w:numPr>
        <w:rPr>
          <w:sz w:val="24"/>
          <w:szCs w:val="24"/>
        </w:rPr>
      </w:pPr>
      <w:r w:rsidRPr="000740C3">
        <w:rPr>
          <w:sz w:val="24"/>
          <w:szCs w:val="24"/>
        </w:rPr>
        <w:t>Úřad pro mezinárodně-právní ochranu dětí (děti ve vztahu k cizině)</w:t>
      </w:r>
      <w:r w:rsidR="00AA4DFA">
        <w:rPr>
          <w:sz w:val="24"/>
          <w:szCs w:val="24"/>
        </w:rPr>
        <w:t>.</w:t>
      </w:r>
    </w:p>
    <w:p w:rsidR="002F273C" w:rsidRDefault="00162F51" w:rsidP="000740C3">
      <w:pPr>
        <w:ind w:left="0"/>
      </w:pPr>
      <w:r>
        <w:lastRenderedPageBreak/>
        <w:t>Dalšími subjekty</w:t>
      </w:r>
      <w:r w:rsidR="00050131">
        <w:t xml:space="preserve">, které poskytují </w:t>
      </w:r>
      <w:r>
        <w:t>sociálně právní ochranu dětí</w:t>
      </w:r>
      <w:r w:rsidR="00050131">
        <w:t>, jsou</w:t>
      </w:r>
      <w:r>
        <w:t xml:space="preserve"> obce a kraje v samotném působení, také komise pro sociálně právní ochranu dětí a v neposlední řadě další právnické a fyzické osoby</w:t>
      </w:r>
      <w:r w:rsidR="00E419CB">
        <w:t xml:space="preserve">, </w:t>
      </w:r>
      <w:r>
        <w:t>které</w:t>
      </w:r>
      <w:r w:rsidR="00050131">
        <w:t xml:space="preserve"> jsou</w:t>
      </w:r>
      <w:r>
        <w:t xml:space="preserve"> </w:t>
      </w:r>
      <w:r w:rsidR="00050131">
        <w:t>výkonem sociálně prá</w:t>
      </w:r>
      <w:r w:rsidR="001E1D85">
        <w:t>vní ochrany dětí pověřeny (Pemová, 2012).</w:t>
      </w:r>
    </w:p>
    <w:p w:rsidR="0096797A" w:rsidRDefault="00050131" w:rsidP="00A32626">
      <w:pPr>
        <w:ind w:left="0"/>
      </w:pPr>
      <w:r w:rsidRPr="000740C3">
        <w:rPr>
          <w:b/>
        </w:rPr>
        <w:t>Obecní úřady a obecní úřady s rozšířenou působností</w:t>
      </w:r>
      <w:r w:rsidR="00237BA9">
        <w:t xml:space="preserve"> zajišťují řadu činností, </w:t>
      </w:r>
      <w:r w:rsidR="00291375" w:rsidRPr="000740C3">
        <w:t xml:space="preserve">mají možnost </w:t>
      </w:r>
      <w:r w:rsidRPr="000740C3">
        <w:t>neustále sledovat vývoj a ochranu práv dítěte a včas zasáhnout a činit důsledná opatření vztahující se k danému problému podle místních podmínek řízeného zákonem s povinností ochrany dítěte a pomoci rodičům a dalším fyzickým osobám, které jsou odpovědné za výchovu svěřeného dítěte.</w:t>
      </w:r>
      <w:r w:rsidR="001E1D85">
        <w:tab/>
      </w:r>
      <w:r w:rsidR="001E1D85">
        <w:tab/>
      </w:r>
      <w:r w:rsidR="001E1D85">
        <w:tab/>
      </w:r>
      <w:r w:rsidR="001E1D85">
        <w:tab/>
      </w:r>
      <w:r w:rsidR="001E1D85">
        <w:tab/>
      </w:r>
      <w:r w:rsidR="001E1D85">
        <w:tab/>
      </w:r>
      <w:r w:rsidR="001E1D85">
        <w:tab/>
      </w:r>
      <w:r w:rsidR="001E1D85">
        <w:tab/>
      </w:r>
      <w:r w:rsidR="001E1D85">
        <w:tab/>
      </w:r>
      <w:r w:rsidR="00237BA9">
        <w:tab/>
      </w:r>
      <w:r w:rsidR="00237BA9">
        <w:tab/>
      </w:r>
      <w:r w:rsidR="00291375" w:rsidRPr="000740C3">
        <w:rPr>
          <w:b/>
        </w:rPr>
        <w:t>Krajské úřady</w:t>
      </w:r>
      <w:r w:rsidR="0080022C" w:rsidRPr="000740C3">
        <w:t xml:space="preserve"> jsou dalšími orgány sociálně právní ochrany dětí, které provádí kontrolní a metodické činnosti, zabý</w:t>
      </w:r>
      <w:r w:rsidR="00237BA9">
        <w:t>vající</w:t>
      </w:r>
      <w:r w:rsidR="0080022C" w:rsidRPr="000740C3">
        <w:t xml:space="preserve"> se zprostředková</w:t>
      </w:r>
      <w:r w:rsidR="00237BA9">
        <w:t>ním náhradní rodinné péče, dávkami</w:t>
      </w:r>
      <w:r w:rsidR="0080022C" w:rsidRPr="000740C3">
        <w:t xml:space="preserve"> pěstounské péče, rozhoduj</w:t>
      </w:r>
      <w:r w:rsidR="00662B1C">
        <w:t>í</w:t>
      </w:r>
      <w:r w:rsidR="0080022C" w:rsidRPr="000740C3">
        <w:t xml:space="preserve"> o státním příspěvku pro zřizovatele zařízení pro děti s okamžitou pomocí a plní funkci nadřízeného kontrolního orgánu s funkcí odvolacího orgánu ve vztahu k obecním úřadům a úřadům s rozšířenou působností.</w:t>
      </w:r>
      <w:r w:rsidR="001E1D85">
        <w:tab/>
      </w:r>
      <w:r w:rsidR="001E1D85">
        <w:tab/>
      </w:r>
      <w:r w:rsidR="001E1D85">
        <w:tab/>
      </w:r>
      <w:r w:rsidR="001E1D85">
        <w:tab/>
      </w:r>
      <w:r w:rsidR="00A943D7" w:rsidRPr="000740C3">
        <w:t xml:space="preserve">Zřizovatelem </w:t>
      </w:r>
      <w:r w:rsidR="00A943D7" w:rsidRPr="000740C3">
        <w:rPr>
          <w:b/>
        </w:rPr>
        <w:t>komise sociálně právní ochrany dětí</w:t>
      </w:r>
      <w:r w:rsidR="00A943D7" w:rsidRPr="000740C3">
        <w:t xml:space="preserve"> je starosta obce s rozšířenou působností jako zvláštní orgán obce dle § 106 zákona. 128/2000 Sb., o obcích, ve znění pozdějších předpisů. Hlavním cílem</w:t>
      </w:r>
      <w:r w:rsidR="00350999" w:rsidRPr="000740C3">
        <w:t xml:space="preserve"> komise je koordinace</w:t>
      </w:r>
      <w:r w:rsidR="00A943D7" w:rsidRPr="000740C3">
        <w:t xml:space="preserve"> s</w:t>
      </w:r>
      <w:r w:rsidR="00350999" w:rsidRPr="000740C3">
        <w:t>ociálně právní ochrany dětí na území správního obvodu, navrhování a posuzování preventivních programů na ochranu dětí, hodnotit jednotlivé případy a vydávat k nim vhodná stanoviska a organizovat případové konference.</w:t>
      </w:r>
      <w:r w:rsidR="00073DF9" w:rsidRPr="000740C3">
        <w:t xml:space="preserve"> Členové komise jsou především sociální pracovníci, pedagogičtí pracovníci, psychologové, zdravotničtí pracovníci, policisté, zástupci pověřených osob, občanských sdružení a církví, soudci ale i státní zástupci a další osoby, které mohou přispět k rozvoji sociálně-práv</w:t>
      </w:r>
      <w:r w:rsidR="001E1D85">
        <w:t>ní</w:t>
      </w:r>
      <w:r w:rsidR="002936EC">
        <w:t xml:space="preserve"> ochrany dětí v daném regionu.</w:t>
      </w:r>
      <w:r w:rsidR="002936EC">
        <w:tab/>
      </w:r>
      <w:r w:rsidR="002936EC">
        <w:tab/>
      </w:r>
      <w:r w:rsidR="002936EC">
        <w:tab/>
      </w:r>
      <w:r w:rsidR="002936EC">
        <w:tab/>
      </w:r>
      <w:r w:rsidR="002936EC">
        <w:tab/>
      </w:r>
      <w:r w:rsidR="002936EC">
        <w:tab/>
      </w:r>
      <w:r w:rsidR="002936EC">
        <w:tab/>
      </w:r>
      <w:r w:rsidR="00350999" w:rsidRPr="000740C3">
        <w:rPr>
          <w:b/>
        </w:rPr>
        <w:t>Ministerstvo práce a sociálních věcí</w:t>
      </w:r>
      <w:r w:rsidR="00350999" w:rsidRPr="000740C3">
        <w:t xml:space="preserve"> je dalším orgánem, který zajišťuje převážně péči o rodinu a péči o ohrožené dítě, vydává právní předpisy a směrnice </w:t>
      </w:r>
      <w:r w:rsidR="00905889" w:rsidRPr="000740C3">
        <w:rPr>
          <w:color w:val="000000"/>
          <w:spacing w:val="7"/>
          <w:shd w:val="clear" w:color="auto" w:fill="FFFFFF"/>
        </w:rPr>
        <w:t xml:space="preserve">(§ 92 zákona č. 129/2000 Sb., o krajích) </w:t>
      </w:r>
      <w:r w:rsidR="00350999" w:rsidRPr="000740C3">
        <w:t>v oblasti sociálně právní ochrany dětí</w:t>
      </w:r>
      <w:r w:rsidR="000B4FFE">
        <w:t xml:space="preserve">, </w:t>
      </w:r>
      <w:r w:rsidR="00905889" w:rsidRPr="000740C3">
        <w:t>rovněž má pravomoci ve funkci kontrolního a odvolávacího orgánu ve vztahu ke krajským úřadům.</w:t>
      </w:r>
      <w:r w:rsidR="002936EC">
        <w:t xml:space="preserve"> </w:t>
      </w:r>
      <w:r w:rsidR="00905889" w:rsidRPr="000740C3">
        <w:t>Ministerstvo práce a sociálních věcí vede evidenci fyzických a právnických osob s pověřeným výkonem sociálně právní ochrany dětí.</w:t>
      </w:r>
      <w:r w:rsidR="0096797A">
        <w:tab/>
      </w:r>
      <w:r w:rsidR="0096797A">
        <w:tab/>
      </w:r>
      <w:r w:rsidR="0096797A">
        <w:tab/>
      </w:r>
      <w:r w:rsidR="0096797A">
        <w:tab/>
      </w:r>
      <w:r w:rsidR="0096797A">
        <w:tab/>
      </w:r>
      <w:r w:rsidR="0096797A">
        <w:tab/>
      </w:r>
      <w:r w:rsidR="0096797A">
        <w:tab/>
      </w:r>
      <w:r w:rsidR="0096797A">
        <w:tab/>
      </w:r>
      <w:r w:rsidR="0096797A">
        <w:tab/>
      </w:r>
      <w:r w:rsidR="0096797A">
        <w:tab/>
      </w:r>
      <w:r w:rsidR="0096797A">
        <w:tab/>
      </w:r>
      <w:r w:rsidR="0096797A">
        <w:tab/>
      </w:r>
    </w:p>
    <w:p w:rsidR="00DA5161" w:rsidRPr="00DA5161" w:rsidRDefault="00905889" w:rsidP="00A32626">
      <w:pPr>
        <w:ind w:left="0"/>
      </w:pPr>
      <w:r w:rsidRPr="000740C3">
        <w:rPr>
          <w:b/>
        </w:rPr>
        <w:lastRenderedPageBreak/>
        <w:t>Úřad pro mezinárodně-právní ochranu dětí</w:t>
      </w:r>
      <w:r w:rsidR="00FD22F0" w:rsidRPr="000740C3">
        <w:t xml:space="preserve"> se nachází v</w:t>
      </w:r>
      <w:r w:rsidRPr="000740C3">
        <w:t xml:space="preserve"> Brně a </w:t>
      </w:r>
      <w:r w:rsidR="00FD22F0" w:rsidRPr="000740C3">
        <w:t>je podřízen ministerstvu práce a</w:t>
      </w:r>
      <w:r w:rsidRPr="000740C3">
        <w:t xml:space="preserve"> sociálních věcí</w:t>
      </w:r>
      <w:r w:rsidR="000740C3">
        <w:t>,</w:t>
      </w:r>
      <w:r w:rsidR="00FD22F0" w:rsidRPr="000740C3">
        <w:t xml:space="preserve"> zřízen zákonem o sociálně-právní ochran</w:t>
      </w:r>
      <w:r w:rsidR="00237BA9">
        <w:t>ě</w:t>
      </w:r>
      <w:r w:rsidR="00FD22F0" w:rsidRPr="000740C3">
        <w:t xml:space="preserve"> dětí. Jedná se o správní úřad s celostátním působením, který se zabývá otázkami ochrany dětí ve vztahu k</w:t>
      </w:r>
      <w:r w:rsidR="00F25879" w:rsidRPr="000740C3">
        <w:t> </w:t>
      </w:r>
      <w:r w:rsidR="00FD22F0" w:rsidRPr="000740C3">
        <w:t>cizin</w:t>
      </w:r>
      <w:r w:rsidR="00F25879" w:rsidRPr="000740C3">
        <w:t>ě.</w:t>
      </w:r>
      <w:r w:rsidR="000740C3">
        <w:t xml:space="preserve"> </w:t>
      </w:r>
      <w:r w:rsidR="00F25879" w:rsidRPr="000740C3">
        <w:t>Na základě pověření vydaného Magistrátem hlavního města Prahy nebo krajským úřadem mají možnost nadace, církve, občanská sdružení či fyzické a právnické osoby (nestátní subjekty) plnit určité úkoly v oblasti sociálně-právní ochrany dětí s podmíněným zákonem</w:t>
      </w:r>
      <w:r w:rsidR="008133CF" w:rsidRPr="000740C3">
        <w:t xml:space="preserve"> k provozování rekreačního tábora s výchovným působením. Pověření uděluje komise pro sociálně-právní ochranu dětí obecního úřadu s rozšířenou působností </w:t>
      </w:r>
      <w:r w:rsidR="007B65CF" w:rsidRPr="000740C3">
        <w:rPr>
          <w:color w:val="000000"/>
          <w:spacing w:val="7"/>
          <w:shd w:val="clear" w:color="auto" w:fill="FFFFFF"/>
        </w:rPr>
        <w:t>(</w:t>
      </w:r>
      <w:r w:rsidR="00377DAE">
        <w:t xml:space="preserve">MPSV, online, </w:t>
      </w:r>
      <w:r w:rsidR="007B65CF" w:rsidRPr="000740C3">
        <w:t>2020).</w:t>
      </w:r>
    </w:p>
    <w:p w:rsidR="00916757" w:rsidRPr="002F1D2C" w:rsidRDefault="002F1D2C" w:rsidP="002F1D2C">
      <w:pPr>
        <w:pStyle w:val="Nadpis2"/>
        <w:ind w:left="0"/>
      </w:pPr>
      <w:bookmarkStart w:id="24" w:name="_Toc161432957"/>
      <w:r w:rsidRPr="002F1D2C">
        <w:t>4</w:t>
      </w:r>
      <w:r w:rsidR="002936EC" w:rsidRPr="002F1D2C">
        <w:t>.2</w:t>
      </w:r>
      <w:r w:rsidR="001F0B29" w:rsidRPr="002F1D2C">
        <w:t xml:space="preserve"> Práva a povinnosti pracovníku OSPD</w:t>
      </w:r>
      <w:bookmarkEnd w:id="24"/>
    </w:p>
    <w:p w:rsidR="00A20FAC" w:rsidRDefault="00E4147B" w:rsidP="00366A4A">
      <w:pPr>
        <w:ind w:left="0"/>
      </w:pPr>
      <w:r>
        <w:t xml:space="preserve">Sociální pracovník při výkonu svého povolání musí dodržovat etický kodex, v němž je obsažena povinnost každého pracovníka </w:t>
      </w:r>
      <w:r w:rsidRPr="00E4147B">
        <w:rPr>
          <w:b/>
        </w:rPr>
        <w:t>zachovat mlčenlivost</w:t>
      </w:r>
      <w:r w:rsidR="00662B1C">
        <w:rPr>
          <w:b/>
        </w:rPr>
        <w:t>,</w:t>
      </w:r>
      <w:r w:rsidR="003352F3">
        <w:rPr>
          <w:b/>
        </w:rPr>
        <w:t xml:space="preserve"> </w:t>
      </w:r>
      <w:r w:rsidR="003352F3">
        <w:t>a to ve</w:t>
      </w:r>
      <w:r w:rsidR="003352F3">
        <w:rPr>
          <w:b/>
        </w:rPr>
        <w:t xml:space="preserve"> </w:t>
      </w:r>
      <w:r w:rsidR="003352F3">
        <w:t xml:space="preserve">všech skutečnostech a </w:t>
      </w:r>
      <w:r w:rsidR="00DB0231">
        <w:t>informacích</w:t>
      </w:r>
      <w:r w:rsidR="003352F3">
        <w:t xml:space="preserve"> které sociální pracovník v profesním procesu nabyl, pokud zákon neuvádí jinak, například výjimka v oznamovací povinnosti vůči orgánům v trestním řízení. </w:t>
      </w:r>
      <w:r w:rsidR="00E83A04" w:rsidRPr="000740C3">
        <w:t>Sociální pracovníci jsou také pov</w:t>
      </w:r>
      <w:r w:rsidR="00E3679B" w:rsidRPr="000740C3">
        <w:t>inni zachovat mlčenlivost o sobě</w:t>
      </w:r>
      <w:r w:rsidR="00E83A04" w:rsidRPr="000740C3">
        <w:t xml:space="preserve"> a také veškeré údaje o osobách, které se stanou osvojiteli svěřeného dítěte. Dále mají povinnost zachovat mlčenlivost o místu pob</w:t>
      </w:r>
      <w:r w:rsidR="007519E4" w:rsidRPr="000740C3">
        <w:t>ytu jak dítěte, tak rodičů</w:t>
      </w:r>
      <w:r w:rsidR="00662B1C">
        <w:t xml:space="preserve">, </w:t>
      </w:r>
      <w:r w:rsidR="007519E4" w:rsidRPr="000740C3">
        <w:t>kteří</w:t>
      </w:r>
      <w:r w:rsidR="00E83A04" w:rsidRPr="000740C3">
        <w:t xml:space="preserve"> se stal</w:t>
      </w:r>
      <w:r w:rsidR="007519E4" w:rsidRPr="000740C3">
        <w:t>i</w:t>
      </w:r>
      <w:r w:rsidR="00E83A04" w:rsidRPr="000740C3">
        <w:t xml:space="preserve"> obětí </w:t>
      </w:r>
      <w:r w:rsidR="00AC0B80">
        <w:t>domácího násilí</w:t>
      </w:r>
      <w:r w:rsidR="00E3679B" w:rsidRPr="000740C3">
        <w:t>. Zaměstnanci orgánu sociálně-právní ochrany dětí jsou i po skončení pracovního poměru povinni zachovat mlčenl</w:t>
      </w:r>
      <w:r w:rsidR="004A5402">
        <w:t>ivost, z</w:t>
      </w:r>
      <w:r w:rsidR="007519E4" w:rsidRPr="000740C3">
        <w:t>a nedodržení mlčenlivosti může dojít k </w:t>
      </w:r>
      <w:r w:rsidR="000F5FC9" w:rsidRPr="000740C3">
        <w:t>sankcím</w:t>
      </w:r>
      <w:r w:rsidR="007519E4" w:rsidRPr="000740C3">
        <w:t>, za prozrazení nebo rozšíření údajů se je</w:t>
      </w:r>
      <w:r w:rsidR="00AC08FB">
        <w:t>dinec dopouští přestupku a jedinci</w:t>
      </w:r>
      <w:r w:rsidR="007519E4" w:rsidRPr="000740C3">
        <w:t xml:space="preserve"> m</w:t>
      </w:r>
      <w:r w:rsidR="002003A6" w:rsidRPr="000740C3">
        <w:t>ůže být uložena peněžitá pokuta</w:t>
      </w:r>
      <w:r w:rsidR="00BB41E0">
        <w:t xml:space="preserve"> </w:t>
      </w:r>
      <w:r w:rsidR="00286BF6" w:rsidRPr="000740C3">
        <w:t>(Špeciánová, 2007).</w:t>
      </w:r>
    </w:p>
    <w:p w:rsidR="00AC08FB" w:rsidRPr="00AA4DFA" w:rsidRDefault="00AC08FB" w:rsidP="00AC08FB">
      <w:pPr>
        <w:pStyle w:val="Text"/>
      </w:pPr>
      <w:r>
        <w:t>Sociální pracovník při výkonu své profese provádí sociální šetření, které zpravidla probíhá v prostředí, kde se dítě pohybuje (škola, v místě bydliště apod.). Sociální šetření může probíhat bez předem ohlášené domluvy a sociální pracovník má právo vstoupit do domácnosti za účelem seznámení se s přirozeným prostředím dítěte a získat potřebné informac</w:t>
      </w:r>
      <w:r w:rsidR="00303B82">
        <w:t>e za účelem odborného posouzení.</w:t>
      </w:r>
      <w:r w:rsidR="004A5402">
        <w:t xml:space="preserve"> Sociální pracovník</w:t>
      </w:r>
      <w:r w:rsidR="00303B82">
        <w:t xml:space="preserve"> spolupracuje s dalšími institucemi, podává návrhy k soudu a </w:t>
      </w:r>
      <w:r w:rsidR="004A5402">
        <w:t>má práva v rámci sociálního še</w:t>
      </w:r>
      <w:r w:rsidR="00303B82">
        <w:t xml:space="preserve">tření </w:t>
      </w:r>
      <w:r w:rsidR="004A5402">
        <w:t>shromaž</w:t>
      </w:r>
      <w:r w:rsidR="00237BA9">
        <w:t>ď</w:t>
      </w:r>
      <w:r w:rsidR="004A5402">
        <w:t xml:space="preserve">ovat potřebné informace </w:t>
      </w:r>
      <w:r w:rsidR="00303B82">
        <w:t xml:space="preserve">získané </w:t>
      </w:r>
      <w:r w:rsidR="004A5402">
        <w:t xml:space="preserve">od odborných kolegů, kteří jsou v přímém kontaktu s dítětem, jimiž jsou lékaři, sociální </w:t>
      </w:r>
      <w:r w:rsidR="004A5402">
        <w:lastRenderedPageBreak/>
        <w:t xml:space="preserve">pracovníci působící v pedagogicko-psychologických poradnách, vychovatelé ve školském zařízení, pedagogičtí pracovníci ve školách apod. </w:t>
      </w:r>
      <w:r>
        <w:t xml:space="preserve"> </w:t>
      </w:r>
      <w:r w:rsidRPr="00AC08FB">
        <w:t>(Smrž, online, 2023)</w:t>
      </w:r>
      <w:r>
        <w:t>.</w:t>
      </w:r>
    </w:p>
    <w:p w:rsidR="00272605" w:rsidRPr="002F1D2C" w:rsidRDefault="002F1D2C" w:rsidP="002F1D2C">
      <w:pPr>
        <w:pStyle w:val="Nadpis2"/>
        <w:ind w:left="0"/>
      </w:pPr>
      <w:bookmarkStart w:id="25" w:name="_Toc161432958"/>
      <w:r w:rsidRPr="002F1D2C">
        <w:t>4</w:t>
      </w:r>
      <w:r w:rsidR="00272605" w:rsidRPr="002F1D2C">
        <w:t>.3 Kompetence sociálního pracovníka</w:t>
      </w:r>
      <w:bookmarkEnd w:id="25"/>
      <w:r w:rsidR="00272605" w:rsidRPr="002F1D2C">
        <w:t xml:space="preserve"> </w:t>
      </w:r>
    </w:p>
    <w:p w:rsidR="00710E99" w:rsidRDefault="00237BA9" w:rsidP="00C4564F">
      <w:pPr>
        <w:spacing w:after="0"/>
        <w:ind w:left="0"/>
      </w:pPr>
      <w:r>
        <w:t xml:space="preserve"> Mezi základní kompetence SP řadíme: </w:t>
      </w:r>
    </w:p>
    <w:p w:rsidR="00710E99" w:rsidRDefault="00710E99" w:rsidP="00C4564F">
      <w:pPr>
        <w:numPr>
          <w:ilvl w:val="0"/>
          <w:numId w:val="32"/>
        </w:numPr>
        <w:spacing w:after="0"/>
      </w:pPr>
      <w:r>
        <w:t>působit na rodiče v naplnění rodičovské odpovědnosti,</w:t>
      </w:r>
    </w:p>
    <w:p w:rsidR="00710E99" w:rsidRDefault="00710E99" w:rsidP="00C4564F">
      <w:pPr>
        <w:numPr>
          <w:ilvl w:val="0"/>
          <w:numId w:val="32"/>
        </w:numPr>
        <w:spacing w:after="0"/>
      </w:pPr>
      <w:r>
        <w:t>pomáhat při řešení probl</w:t>
      </w:r>
      <w:r w:rsidR="00C4564F">
        <w:t xml:space="preserve">émových situací, </w:t>
      </w:r>
      <w:r>
        <w:t xml:space="preserve">pomáhat řešit jakékoliv </w:t>
      </w:r>
      <w:r w:rsidR="00C4564F">
        <w:t xml:space="preserve">výchovné nedostatky </w:t>
      </w:r>
      <w:r>
        <w:t>spojené s </w:t>
      </w:r>
      <w:r w:rsidR="00C4564F">
        <w:t>péčí</w:t>
      </w:r>
      <w:r>
        <w:t xml:space="preserve"> o dítě,</w:t>
      </w:r>
    </w:p>
    <w:p w:rsidR="00710E99" w:rsidRDefault="00C4564F" w:rsidP="00C4564F">
      <w:pPr>
        <w:numPr>
          <w:ilvl w:val="0"/>
          <w:numId w:val="32"/>
        </w:numPr>
        <w:spacing w:after="0"/>
      </w:pPr>
      <w:r>
        <w:t>Poskytovat rodinám odborné poradenství,</w:t>
      </w:r>
    </w:p>
    <w:p w:rsidR="00C4564F" w:rsidRDefault="00C4564F" w:rsidP="00C4564F">
      <w:pPr>
        <w:numPr>
          <w:ilvl w:val="0"/>
          <w:numId w:val="32"/>
        </w:numPr>
        <w:spacing w:after="0"/>
      </w:pPr>
      <w:r>
        <w:t>Zprostředko</w:t>
      </w:r>
      <w:r w:rsidR="00BB41E0">
        <w:t>vávat a umisťovat dítě do ZDVOPU</w:t>
      </w:r>
      <w:r>
        <w:t xml:space="preserve"> nebo do ústavní výchovy,</w:t>
      </w:r>
    </w:p>
    <w:p w:rsidR="00C4564F" w:rsidRDefault="00C4564F" w:rsidP="00C4564F">
      <w:pPr>
        <w:numPr>
          <w:ilvl w:val="0"/>
          <w:numId w:val="32"/>
        </w:numPr>
        <w:spacing w:after="0"/>
      </w:pPr>
      <w:r>
        <w:t>provádí sociální šetření na ohlášku, sleduje děti umístěné v ústavní péči nebo rodinné péči v oblasti výchovy a vývoje dítěte,</w:t>
      </w:r>
    </w:p>
    <w:p w:rsidR="00C4564F" w:rsidRDefault="00C4564F" w:rsidP="00C4564F">
      <w:pPr>
        <w:numPr>
          <w:ilvl w:val="0"/>
          <w:numId w:val="32"/>
        </w:numPr>
        <w:spacing w:after="0"/>
      </w:pPr>
      <w:r>
        <w:t>podílí se na rozhodnutí svěření dítěte do pěstounské péče apod.</w:t>
      </w:r>
      <w:r w:rsidR="00AA4DFA" w:rsidRPr="00AA4DFA">
        <w:t xml:space="preserve"> </w:t>
      </w:r>
      <w:r w:rsidR="00AA4DFA">
        <w:t>(Smrž, online, 2023).</w:t>
      </w:r>
    </w:p>
    <w:p w:rsidR="00C4564F" w:rsidRDefault="00C4564F" w:rsidP="00C4564F">
      <w:pPr>
        <w:spacing w:after="0"/>
        <w:ind w:left="0"/>
      </w:pPr>
    </w:p>
    <w:p w:rsidR="00C4564F" w:rsidRPr="00710E99" w:rsidRDefault="00C4564F" w:rsidP="00C4564F">
      <w:pPr>
        <w:spacing w:after="0"/>
        <w:ind w:left="0"/>
      </w:pPr>
      <w:r>
        <w:t xml:space="preserve">Sociální pracovník </w:t>
      </w:r>
      <w:r w:rsidR="007520DB">
        <w:t xml:space="preserve">při výkonu své profese také působí jako </w:t>
      </w:r>
      <w:r w:rsidR="007520DB" w:rsidRPr="007520DB">
        <w:rPr>
          <w:b/>
        </w:rPr>
        <w:t>kolizní</w:t>
      </w:r>
      <w:r w:rsidR="000F1F26">
        <w:t xml:space="preserve"> opatrovník dítěte.</w:t>
      </w:r>
      <w:r w:rsidR="007520DB">
        <w:t xml:space="preserve"> Jedná se o zastoupení nezletilé</w:t>
      </w:r>
      <w:r w:rsidR="000F1F26">
        <w:t>ho</w:t>
      </w:r>
      <w:r w:rsidR="007520DB">
        <w:t xml:space="preserve"> d</w:t>
      </w:r>
      <w:r w:rsidR="00237BA9">
        <w:t>ítěte</w:t>
      </w:r>
      <w:r w:rsidR="007520DB">
        <w:t xml:space="preserve"> sociálním pracovníkem z</w:t>
      </w:r>
      <w:r w:rsidR="007C0330">
        <w:t> OSPODU</w:t>
      </w:r>
      <w:r w:rsidR="000F1F26">
        <w:t xml:space="preserve"> </w:t>
      </w:r>
      <w:r w:rsidR="007520DB">
        <w:t>v soudním řízení, kdy sociální pracovník zajišťuje</w:t>
      </w:r>
      <w:r w:rsidR="000F1F26">
        <w:t xml:space="preserve"> ochranu</w:t>
      </w:r>
      <w:r w:rsidR="007520DB">
        <w:t xml:space="preserve"> dítěte v nejlepším jeho zájmu.</w:t>
      </w:r>
      <w:r w:rsidR="00237BA9">
        <w:t xml:space="preserve"> </w:t>
      </w:r>
      <w:r w:rsidR="00151002">
        <w:t xml:space="preserve">Kolizní opatrovník nejčastěji </w:t>
      </w:r>
      <w:r w:rsidR="00237BA9">
        <w:t>zastupuje</w:t>
      </w:r>
      <w:r w:rsidR="00151002">
        <w:t xml:space="preserve"> dítě </w:t>
      </w:r>
      <w:r w:rsidR="007520DB">
        <w:t>u s</w:t>
      </w:r>
      <w:r w:rsidR="007C0330">
        <w:t>oudu při úpravě styku rodičů a ú</w:t>
      </w:r>
      <w:r w:rsidR="007520DB">
        <w:t>pravy výživného</w:t>
      </w:r>
      <w:r w:rsidR="000F1F26">
        <w:t>, zastoupení v majetkové oblasti apod. (Smrž, online, 2023).</w:t>
      </w:r>
    </w:p>
    <w:p w:rsidR="00710E99" w:rsidRDefault="00710E99" w:rsidP="000F1F26">
      <w:pPr>
        <w:ind w:left="0"/>
      </w:pPr>
    </w:p>
    <w:p w:rsidR="002F1D2C" w:rsidRDefault="002F1D2C" w:rsidP="002F1D2C">
      <w:pPr>
        <w:pStyle w:val="Nadpis2"/>
        <w:ind w:left="0"/>
      </w:pPr>
      <w:bookmarkStart w:id="26" w:name="_Toc161432959"/>
      <w:r>
        <w:t>4.4 Případová konference</w:t>
      </w:r>
      <w:bookmarkEnd w:id="26"/>
    </w:p>
    <w:p w:rsidR="00391018" w:rsidRDefault="002F1D2C" w:rsidP="002F1D2C">
      <w:pPr>
        <w:ind w:left="0"/>
      </w:pPr>
      <w:r>
        <w:t xml:space="preserve">Je jedním z důležitých nástrojů v rámci ochrany ohrožených dětí a napomáhá k navazování spolupráce mezi rodinou, sociálními pracovníky v oblasti sociálně právní ochrany dětí (OSPOD) a dalšími zúčastněnými osobami v případu (pediatři, učitelé, psychologové a různí další odborníci).  </w:t>
      </w:r>
    </w:p>
    <w:p w:rsidR="0096797A" w:rsidRDefault="0096797A" w:rsidP="002F1D2C">
      <w:pPr>
        <w:ind w:left="0"/>
      </w:pPr>
    </w:p>
    <w:p w:rsidR="002F1D2C" w:rsidRDefault="002F1D2C" w:rsidP="002F1D2C">
      <w:pPr>
        <w:ind w:left="0"/>
      </w:pPr>
      <w:r>
        <w:lastRenderedPageBreak/>
        <w:t>Cílem případové konference je nalézt optimální</w:t>
      </w:r>
      <w:r w:rsidR="00151002">
        <w:t xml:space="preserve"> </w:t>
      </w:r>
      <w:r>
        <w:t>řešení pro dítě za pomocí diskuse všech zúčastněných spolu s předáváním důležitých informací, které povedou k naplnění potřeb dítěte. Případové konference se zahajují v problémových situacích, kdy musí sociální pracovníci rychle reagovat na situace, kdy je dítě vážně ohrožené nebo jeho rodina. Vyhodnocuje danou situaci a hledá optimální řešení pro dítě a rodinu, snaží se o aktivní zapojení rodiny a synchronizuje činnosti, úkoly a časový plán tak</w:t>
      </w:r>
      <w:r w:rsidR="00662B1C">
        <w:t>,</w:t>
      </w:r>
      <w:r>
        <w:t xml:space="preserve"> aby došlo k naplnění plánovaného cíle. Výstupem případové konference je individuální plán ochrany dětí (IPOD), jehož cílem je podpora a pomoc dítěti v zájmu jeho individuálních potřeb s ohledem na aktuální životní situaci spolu se zapojením všech zainteresovaných osob, které jsou v kontaktu </w:t>
      </w:r>
      <w:r w:rsidR="00391018">
        <w:t>s dítětem a rodinou</w:t>
      </w:r>
      <w:r>
        <w:t xml:space="preserve"> (MPSV,</w:t>
      </w:r>
      <w:r w:rsidR="00864CD4">
        <w:t xml:space="preserve"> online, 2020</w:t>
      </w:r>
      <w:r w:rsidR="00391018">
        <w:t>).</w:t>
      </w:r>
      <w:r>
        <w:tab/>
      </w:r>
      <w:r>
        <w:tab/>
      </w:r>
      <w:r>
        <w:tab/>
      </w:r>
      <w:r>
        <w:tab/>
      </w:r>
      <w:r>
        <w:tab/>
      </w:r>
      <w:r>
        <w:tab/>
      </w:r>
      <w:r>
        <w:tab/>
        <w:t>Zodpovědnost za vypracování IPODU nese zodpovědnost OSPOD</w:t>
      </w:r>
      <w:r w:rsidR="00391018">
        <w:t>, který dle zákona musí pověřená osoba</w:t>
      </w:r>
      <w:r>
        <w:t xml:space="preserve"> vypracovat do 30 dnů od evidence dítěte. Pomocí IPODU je možná koordinace a spolupráce všech zainteresovaných osob, které se podílí na řešení problémové situace ohroženého dítěte a jeho rodiny. IPOD obsahuje jasné c</w:t>
      </w:r>
      <w:r w:rsidR="00391018">
        <w:t xml:space="preserve">íle a jaké postupné </w:t>
      </w:r>
      <w:r w:rsidR="00151002">
        <w:t xml:space="preserve">kroky, jsou </w:t>
      </w:r>
      <w:r>
        <w:t>potřebné učinit k naplnění plánovaného cíle a případně reagovat na určité změny (</w:t>
      </w:r>
      <w:r w:rsidR="00864CD4">
        <w:t>MPSV, online 2020).</w:t>
      </w:r>
    </w:p>
    <w:p w:rsidR="002F1D2C" w:rsidRPr="002F1D2C" w:rsidRDefault="002F1D2C" w:rsidP="002F1D2C">
      <w:pPr>
        <w:ind w:left="0"/>
        <w:rPr>
          <w:b/>
          <w:u w:val="single"/>
        </w:rPr>
      </w:pPr>
      <w:r w:rsidRPr="002F1D2C">
        <w:rPr>
          <w:b/>
          <w:u w:val="single"/>
        </w:rPr>
        <w:t>Případová konference se svolává</w:t>
      </w:r>
      <w:r w:rsidR="00662B1C">
        <w:rPr>
          <w:b/>
          <w:u w:val="single"/>
        </w:rPr>
        <w:t>,</w:t>
      </w:r>
      <w:r w:rsidRPr="002F1D2C">
        <w:rPr>
          <w:b/>
          <w:u w:val="single"/>
        </w:rPr>
        <w:t xml:space="preserve"> když:</w:t>
      </w:r>
    </w:p>
    <w:p w:rsidR="002F1D2C" w:rsidRDefault="002F1D2C" w:rsidP="002F1D2C">
      <w:pPr>
        <w:pStyle w:val="Odstavecseseznamem"/>
        <w:numPr>
          <w:ilvl w:val="0"/>
          <w:numId w:val="36"/>
        </w:numPr>
        <w:jc w:val="both"/>
      </w:pPr>
      <w:r>
        <w:t>je dítě vážně ohrožené</w:t>
      </w:r>
    </w:p>
    <w:p w:rsidR="002F1D2C" w:rsidRDefault="002F1D2C" w:rsidP="002F1D2C">
      <w:pPr>
        <w:pStyle w:val="Odstavecseseznamem"/>
        <w:numPr>
          <w:ilvl w:val="0"/>
          <w:numId w:val="35"/>
        </w:numPr>
        <w:jc w:val="both"/>
      </w:pPr>
      <w:r>
        <w:t>je nutné vyhodnotit danou situaci dítěte a získat různé pohledy od dalších odborníků na danou věc/situaci,</w:t>
      </w:r>
    </w:p>
    <w:p w:rsidR="002F1D2C" w:rsidRDefault="002F1D2C" w:rsidP="002F1D2C">
      <w:pPr>
        <w:pStyle w:val="Odstavecseseznamem"/>
        <w:numPr>
          <w:ilvl w:val="0"/>
          <w:numId w:val="35"/>
        </w:numPr>
        <w:jc w:val="both"/>
      </w:pPr>
      <w:r>
        <w:t>je potřeba sladit soudržnost spolupráce a rozdělit odpovědnost</w:t>
      </w:r>
    </w:p>
    <w:p w:rsidR="002F1D2C" w:rsidRDefault="002F1D2C" w:rsidP="002F1D2C">
      <w:pPr>
        <w:pStyle w:val="Odstavecseseznamem"/>
        <w:numPr>
          <w:ilvl w:val="0"/>
          <w:numId w:val="35"/>
        </w:numPr>
        <w:jc w:val="both"/>
      </w:pPr>
      <w:r>
        <w:t>je nutné uskutečnit důležité opatření ve smyslu odebrání dítěte z </w:t>
      </w:r>
      <w:r w:rsidR="00864CD4">
        <w:t>rodiny apod. (MPSV, 2020</w:t>
      </w:r>
      <w:r>
        <w:t>)</w:t>
      </w:r>
      <w:r w:rsidR="00864CD4">
        <w:t>.</w:t>
      </w:r>
    </w:p>
    <w:p w:rsidR="00864CD4" w:rsidRDefault="002F1D2C" w:rsidP="002F1D2C">
      <w:pPr>
        <w:ind w:left="0"/>
      </w:pPr>
      <w:r>
        <w:t xml:space="preserve">Případovou konferenci svolává </w:t>
      </w:r>
      <w:r w:rsidR="00864CD4">
        <w:t>vždy sociální pracovník z OSPODU</w:t>
      </w:r>
      <w:r>
        <w:t>, který zodpovídá za utváření a průběh konference spolu s vyvářením indivi</w:t>
      </w:r>
      <w:r w:rsidR="00864CD4">
        <w:t xml:space="preserve">duálního plánu a zajišťuje </w:t>
      </w:r>
      <w:r>
        <w:t>celkovou organizaci konference. Místo se volí dle domluvy účastníků p</w:t>
      </w:r>
      <w:r w:rsidR="00864CD4">
        <w:t xml:space="preserve">odle vhodné dostupnosti všech </w:t>
      </w:r>
      <w:r w:rsidR="00864CD4">
        <w:lastRenderedPageBreak/>
        <w:t>zú</w:t>
      </w:r>
      <w:r>
        <w:t>častněných, důležité je bezpečné a klidné místo například škola, šk</w:t>
      </w:r>
      <w:r w:rsidR="00864CD4">
        <w:t>olská zařízení, prostory OSPODU,</w:t>
      </w:r>
      <w:r>
        <w:t xml:space="preserve"> ústavní zařízení apod. Časová doba jedné případové konference se z praxe doporučuje přibližně 1,5 – 2 hodiny, aby byla případová konference efektivní, nesmí se zapomínat na důkladnou p</w:t>
      </w:r>
      <w:r w:rsidR="00AA4DFA">
        <w:t xml:space="preserve">řípravu před samotným zahájením (MPSV, 2020). </w:t>
      </w:r>
      <w:r>
        <w:tab/>
      </w:r>
      <w:r>
        <w:tab/>
      </w:r>
    </w:p>
    <w:p w:rsidR="002F1D2C" w:rsidRDefault="002F1D2C" w:rsidP="002F1D2C">
      <w:pPr>
        <w:ind w:left="0"/>
      </w:pPr>
      <w:r>
        <w:t xml:space="preserve">Případová konference má velký přínos jak pro sociální pracovníky, tak pro děti a jejich rodiny.  </w:t>
      </w:r>
      <w:r>
        <w:tab/>
      </w:r>
      <w:r>
        <w:tab/>
      </w:r>
      <w:r>
        <w:tab/>
      </w:r>
      <w:r>
        <w:tab/>
      </w:r>
      <w:r>
        <w:tab/>
      </w:r>
      <w:r>
        <w:tab/>
      </w:r>
      <w:r>
        <w:tab/>
      </w:r>
      <w:r>
        <w:tab/>
      </w:r>
      <w:r>
        <w:tab/>
      </w:r>
      <w:r>
        <w:tab/>
      </w:r>
      <w:r>
        <w:tab/>
      </w:r>
      <w:r>
        <w:tab/>
      </w:r>
      <w:r>
        <w:tab/>
      </w:r>
      <w:r>
        <w:tab/>
      </w:r>
      <w:r w:rsidRPr="00AC09AD">
        <w:rPr>
          <w:u w:val="single"/>
        </w:rPr>
        <w:t>Přínosy pro dítě a rodinu</w:t>
      </w:r>
      <w:r>
        <w:t xml:space="preserve">: klientům dodává pocit jistoty, povzbuzení, že na problémy nejsou sami a nemusí se bát o svých problémech mluvit, v nichž hledá pomoc a vhodné řešení na danou situaci, navrací zpět převzetí odpovědnosti, důvěru ke zlepšení problémové situace apod. </w:t>
      </w:r>
      <w:r>
        <w:tab/>
      </w:r>
      <w:r>
        <w:tab/>
      </w:r>
      <w:r>
        <w:tab/>
      </w:r>
      <w:r>
        <w:tab/>
      </w:r>
      <w:r>
        <w:tab/>
      </w:r>
      <w:r>
        <w:tab/>
      </w:r>
      <w:r>
        <w:tab/>
      </w:r>
      <w:r>
        <w:tab/>
      </w:r>
      <w:r>
        <w:tab/>
      </w:r>
      <w:r>
        <w:tab/>
      </w:r>
      <w:r>
        <w:tab/>
      </w:r>
      <w:r>
        <w:tab/>
      </w:r>
      <w:r>
        <w:tab/>
      </w:r>
      <w:r>
        <w:tab/>
      </w:r>
      <w:r w:rsidRPr="00AC09AD">
        <w:rPr>
          <w:u w:val="single"/>
        </w:rPr>
        <w:t>Přínosem pro sociální pracovníky</w:t>
      </w:r>
      <w:r>
        <w:t>: je okamžitá reakce na problémovou situaci, dává možnost konfrontovat daný problém s odborníky, rodinou, dítětem</w:t>
      </w:r>
      <w:r w:rsidR="00662B1C">
        <w:t>,</w:t>
      </w:r>
      <w:r>
        <w:t xml:space="preserve"> a tak vytváří pohled na danou situaci z několika úhlů pohledu a také má možnost pozorovat</w:t>
      </w:r>
      <w:r w:rsidR="00662B1C">
        <w:t>,</w:t>
      </w:r>
      <w:r>
        <w:t xml:space="preserve"> jak se dítě i rodina projevují v jiném prostředí a snižuje jednostrannou odpovědnost orgánů sociálně</w:t>
      </w:r>
      <w:r w:rsidR="00864CD4">
        <w:t xml:space="preserve"> právní ochrany dětí (MPSV, 2020</w:t>
      </w:r>
      <w:r>
        <w:t>)</w:t>
      </w:r>
      <w:r w:rsidR="00864CD4">
        <w:t>.</w:t>
      </w:r>
    </w:p>
    <w:p w:rsidR="002F1D2C" w:rsidRDefault="002F1D2C" w:rsidP="002F1D2C">
      <w:pPr>
        <w:ind w:left="0"/>
      </w:pPr>
    </w:p>
    <w:p w:rsidR="002F1D2C" w:rsidRDefault="002F1D2C" w:rsidP="002F1D2C">
      <w:pPr>
        <w:pStyle w:val="Nadpis2"/>
        <w:ind w:left="0"/>
      </w:pPr>
      <w:bookmarkStart w:id="27" w:name="_Toc161432960"/>
      <w:r>
        <w:t>4.5 Agenda sociálně právní ochrany dětí</w:t>
      </w:r>
      <w:bookmarkEnd w:id="27"/>
    </w:p>
    <w:p w:rsidR="002F1D2C" w:rsidRDefault="002F1D2C" w:rsidP="002F1D2C">
      <w:pPr>
        <w:ind w:left="0"/>
      </w:pPr>
      <w:r>
        <w:t>Sociální pracovníci při výkonu své profese využívají agendu sociálně právní ochrany dětí, která obnáší rychlé a přehledné informace o klientech (děti, rodiče a související osoby), zabezpečuje celkovou efektivitu práce. Zajišťuje pracovníkům jednoduchou a přehlednou evidenci všech klientů, která napomáhá k rychlému vyhledávání jednotlivých dokumentů, přehledných organizovaných záznamů apod. Velkou výhodou sociální agendy je okamžité získání potřebných informací o klientovi, kde odpadá osobní předávání informací o klientech mezi pracovníky (ORTEX, online, 2020)</w:t>
      </w:r>
      <w:r w:rsidR="00864CD4">
        <w:t>.</w:t>
      </w:r>
    </w:p>
    <w:p w:rsidR="002F1D2C" w:rsidRPr="002F1D2C" w:rsidRDefault="002F1D2C" w:rsidP="002F1D2C">
      <w:pPr>
        <w:pStyle w:val="Nadpis2"/>
        <w:ind w:left="0"/>
      </w:pPr>
      <w:bookmarkStart w:id="28" w:name="_Toc161432961"/>
      <w:r>
        <w:lastRenderedPageBreak/>
        <w:t xml:space="preserve">4.6 </w:t>
      </w:r>
      <w:r w:rsidRPr="002F1D2C">
        <w:t>Pracovní úsek sociálního pracovníka</w:t>
      </w:r>
      <w:r>
        <w:t xml:space="preserve"> - OSPOD</w:t>
      </w:r>
      <w:bookmarkEnd w:id="28"/>
    </w:p>
    <w:p w:rsidR="002F1D2C" w:rsidRDefault="002F1D2C" w:rsidP="002F1D2C">
      <w:pPr>
        <w:ind w:left="0"/>
      </w:pPr>
      <w:r>
        <w:t>Sociální pracovníci v oblasti sociálně právní ochrany dětí působ</w:t>
      </w:r>
      <w:r w:rsidR="00864CD4">
        <w:t xml:space="preserve">í na různých úsecích, které </w:t>
      </w:r>
      <w:r>
        <w:t>r</w:t>
      </w:r>
      <w:r w:rsidR="00864CD4">
        <w:t xml:space="preserve">ozdělujeme do tří kategorií: </w:t>
      </w:r>
    </w:p>
    <w:p w:rsidR="002F1D2C" w:rsidRDefault="002F1D2C" w:rsidP="002F1D2C">
      <w:pPr>
        <w:pStyle w:val="Odstavecseseznamem"/>
        <w:numPr>
          <w:ilvl w:val="0"/>
          <w:numId w:val="37"/>
        </w:numPr>
        <w:jc w:val="both"/>
      </w:pPr>
      <w:r>
        <w:t>terénní sociální pracovník,</w:t>
      </w:r>
    </w:p>
    <w:p w:rsidR="002F1D2C" w:rsidRDefault="002F1D2C" w:rsidP="002F1D2C">
      <w:pPr>
        <w:pStyle w:val="Odstavecseseznamem"/>
        <w:numPr>
          <w:ilvl w:val="0"/>
          <w:numId w:val="37"/>
        </w:numPr>
        <w:jc w:val="both"/>
      </w:pPr>
      <w:r>
        <w:t xml:space="preserve">pracovník náhradní rodinné péče  </w:t>
      </w:r>
    </w:p>
    <w:p w:rsidR="002F1D2C" w:rsidRDefault="002F1D2C" w:rsidP="002F1D2C">
      <w:pPr>
        <w:pStyle w:val="Odstavecseseznamem"/>
        <w:numPr>
          <w:ilvl w:val="0"/>
          <w:numId w:val="37"/>
        </w:numPr>
        <w:jc w:val="both"/>
      </w:pPr>
      <w:r>
        <w:t>kurátor pro děti a mládež</w:t>
      </w:r>
      <w:r w:rsidR="00662B1C">
        <w:t>.</w:t>
      </w:r>
    </w:p>
    <w:p w:rsidR="002F1D2C" w:rsidRPr="002F1D2C" w:rsidRDefault="002F1D2C" w:rsidP="002F1D2C">
      <w:pPr>
        <w:pStyle w:val="Nadpis3"/>
        <w:spacing w:after="0"/>
        <w:ind w:left="0"/>
      </w:pPr>
      <w:bookmarkStart w:id="29" w:name="_Toc161432962"/>
      <w:r>
        <w:t>4.6.1 Terénní sociální pracovník</w:t>
      </w:r>
      <w:bookmarkEnd w:id="29"/>
    </w:p>
    <w:p w:rsidR="002F1D2C" w:rsidRDefault="002F1D2C" w:rsidP="002F1D2C">
      <w:pPr>
        <w:spacing w:before="240" w:after="0"/>
        <w:ind w:left="0"/>
      </w:pPr>
      <w:r>
        <w:t>Úkolem terénního pracovníka je provádět sociá</w:t>
      </w:r>
      <w:r w:rsidR="00864CD4">
        <w:t xml:space="preserve">lní </w:t>
      </w:r>
      <w:r w:rsidR="00151002">
        <w:t>šetře</w:t>
      </w:r>
      <w:r w:rsidR="00864CD4">
        <w:t>ní v rodinách, kde byla zaznamenána</w:t>
      </w:r>
      <w:r>
        <w:t xml:space="preserve"> nedostatečná péče o dítě, týraní, zanedbávání, násilí mezi rodiči apod. Na daný podnět SP začne konat, spolupracuje s rodinou a dítětem, vyhodnocuje různé situace v oblasti ohroženého dítěte a rodiny</w:t>
      </w:r>
      <w:r w:rsidR="00662B1C">
        <w:t>,</w:t>
      </w:r>
      <w:r>
        <w:t xml:space="preserve"> na základě získaných informací provádí různá opatření a stanoviska pro soud, podává návrhy a podklady k soudu, účastní se soudního jednání a také zastupuje dítě u soudu jako kolizní opatrovník v nejle</w:t>
      </w:r>
      <w:r w:rsidR="00151002">
        <w:t>pším</w:t>
      </w:r>
      <w:r>
        <w:t xml:space="preserve"> zájmu k d</w:t>
      </w:r>
      <w:r w:rsidR="00151002">
        <w:t>ítěti</w:t>
      </w:r>
      <w:r>
        <w:t>, svolává a organizuje případové konference spolu s vytvářením individuálního plánu na ochranu dětí (IPOD), vykonává dohledy v nefunkčních rodinách a nad výkonem ústavní vý</w:t>
      </w:r>
      <w:r w:rsidR="00864CD4">
        <w:t>c</w:t>
      </w:r>
      <w:r>
        <w:t xml:space="preserve">hovy a </w:t>
      </w:r>
      <w:r w:rsidR="00151002">
        <w:t>v neposlední</w:t>
      </w:r>
      <w:r>
        <w:t xml:space="preserve"> řadě vede spisovou dokumentaci a veškeré úkony spojené s administrativní prací. Spolupracuje s dalšími institucemi, j</w:t>
      </w:r>
      <w:r w:rsidR="00151002">
        <w:t>imiž</w:t>
      </w:r>
      <w:r>
        <w:t xml:space="preserve"> jsou </w:t>
      </w:r>
      <w:r w:rsidR="00864CD4">
        <w:t xml:space="preserve">lékaři, učitelé, psychologové a s </w:t>
      </w:r>
      <w:r>
        <w:t>dal</w:t>
      </w:r>
      <w:r w:rsidR="00864CD4">
        <w:t>šími odborníky pro danou problematiku</w:t>
      </w:r>
      <w:r w:rsidR="00C2449A">
        <w:t xml:space="preserve"> (Časopis sociální práce, online, 2020).</w:t>
      </w:r>
    </w:p>
    <w:p w:rsidR="002F1D2C" w:rsidRDefault="002F1D2C" w:rsidP="002F1D2C">
      <w:pPr>
        <w:spacing w:before="240" w:after="0"/>
        <w:ind w:left="0"/>
      </w:pPr>
    </w:p>
    <w:p w:rsidR="002F1D2C" w:rsidRPr="002F1D2C" w:rsidRDefault="002F1D2C" w:rsidP="002F1D2C">
      <w:pPr>
        <w:pStyle w:val="Nadpis3"/>
        <w:ind w:left="0"/>
      </w:pPr>
      <w:bookmarkStart w:id="30" w:name="_Toc161432963"/>
      <w:r>
        <w:t>4.6.2 Sociální pracovník náhradní rodinné péče</w:t>
      </w:r>
      <w:bookmarkEnd w:id="30"/>
    </w:p>
    <w:p w:rsidR="0096797A" w:rsidRDefault="002F1D2C" w:rsidP="00C2449A">
      <w:pPr>
        <w:spacing w:before="240" w:after="0"/>
        <w:ind w:left="0"/>
      </w:pPr>
      <w:r>
        <w:t>Sociální pracovník se zabývá dětmi, které vyrůstají v nefunkčním rodinném prostředí, u nichž se předpokládá, že nejlepším řešením pro tyto děti bude svěření do péče jiné osoby nebo již tyto děti vyrůs</w:t>
      </w:r>
      <w:r w:rsidR="00994705">
        <w:t>tají v náhradní funkční rodině (Časopis sociální práce, online, 2020).</w:t>
      </w:r>
    </w:p>
    <w:p w:rsidR="002F1D2C" w:rsidRDefault="002F1D2C" w:rsidP="00C2449A">
      <w:pPr>
        <w:spacing w:before="240" w:after="0"/>
        <w:ind w:left="0"/>
      </w:pPr>
      <w:r>
        <w:lastRenderedPageBreak/>
        <w:t>Sociální pracovník umisťuje ohrožené děti do pěstounské péče (klasická, na přechodnou dobu) nebo pomáhá zprostředkovat adopci a popřípadě umísťuje dítě do ústavní péče. Sociální pracovník podporuje a kontroluje stav dítěte v ústavním zařízení a udržuje pravidelný kontakt s pracovníky ústavního zařízení, vykonává dohled.  Přijímá případy ohrožených dětí, kdy následně svolává případovou konferenci, vede IPOD, spolupracuje s dítětem a jeho rodinou. Spolupracuje s budoucími pěstouny a provádí šetření v domácím prostředí žadatelů o pěstounství či adopci a udržuje s nimi dlouhodobou a pravidelnou spolupráci. Vede evidenci žadatelů o pěstounství apod. Vykoná</w:t>
      </w:r>
      <w:r w:rsidR="00036954">
        <w:t>vá</w:t>
      </w:r>
      <w:r>
        <w:t xml:space="preserve"> dohled </w:t>
      </w:r>
      <w:r w:rsidR="00151002">
        <w:t>nad</w:t>
      </w:r>
      <w:r>
        <w:t xml:space="preserve"> dětmi </w:t>
      </w:r>
      <w:r w:rsidR="00151002">
        <w:t>umístěné</w:t>
      </w:r>
      <w:r>
        <w:t xml:space="preserve"> v náhradní rodinné péč</w:t>
      </w:r>
      <w:r w:rsidR="00151002">
        <w:t>i</w:t>
      </w:r>
      <w:r>
        <w:t>, dohled v úspěšnosti osvojení a pravidelně podává zprávy o jeho průběhu. Zajišťuje poradenství ohroženým d</w:t>
      </w:r>
      <w:r w:rsidR="00036954">
        <w:t>ětem a odborné poradenství náhradním rodinám.</w:t>
      </w:r>
      <w:r>
        <w:t xml:space="preserve"> Spolupracuje se soudy, kdy podává návrhy v oblasti pěstounské péče, vykonává funkci poručníka a opatrovníka v případě, že nezastupuje nezletilé dítě rodinný příslušník či jiná oprávněná fyzická osoba</w:t>
      </w:r>
      <w:r w:rsidR="00CB37EB">
        <w:t>,</w:t>
      </w:r>
      <w:r>
        <w:t xml:space="preserve"> také je v kontaktu s dalšími doprovázejícími organizacemi. Zajišťuje celkovou spisovou dokumentaci spojenou s administrativními úkony, drží týdenní n</w:t>
      </w:r>
      <w:r w:rsidR="00C2449A">
        <w:t xml:space="preserve">epřetržitou pohotovost </w:t>
      </w:r>
      <w:r w:rsidR="00036954">
        <w:t xml:space="preserve">apod. </w:t>
      </w:r>
      <w:r w:rsidR="00C2449A">
        <w:t>(Časopis sociální práce, online, 2020).</w:t>
      </w:r>
    </w:p>
    <w:p w:rsidR="0096797A" w:rsidRDefault="0096797A" w:rsidP="00C2449A">
      <w:pPr>
        <w:spacing w:before="240" w:after="0"/>
        <w:ind w:left="0"/>
      </w:pPr>
    </w:p>
    <w:p w:rsidR="002F1D2C" w:rsidRDefault="002F1D2C" w:rsidP="002F1D2C">
      <w:pPr>
        <w:pStyle w:val="Nadpis3"/>
        <w:ind w:left="0"/>
      </w:pPr>
      <w:bookmarkStart w:id="31" w:name="_Toc161432964"/>
      <w:r>
        <w:t>4.6.3 Kurátor pro děti a mládež</w:t>
      </w:r>
      <w:bookmarkEnd w:id="31"/>
    </w:p>
    <w:p w:rsidR="00B7161F" w:rsidRPr="000740C3" w:rsidRDefault="002F1D2C" w:rsidP="0096797A">
      <w:pPr>
        <w:spacing w:before="240" w:after="0"/>
        <w:ind w:left="0"/>
      </w:pPr>
      <w:r>
        <w:t>Od 1. 1. 2012 byl uveden pojem sociální kuratela, která usiluje o zmírnění, odstranění a prohlubování negativního vývoje dětí a mladistvých po stránce fyzické, psychické a sociální. Kuratela se</w:t>
      </w:r>
      <w:r w:rsidR="00151002">
        <w:t xml:space="preserve"> zabývá nezletilou mládeží,</w:t>
      </w:r>
      <w:r>
        <w:t xml:space="preserve"> která je vystavena negativním vlivům společenského prostředí a opakovanými výchovnými problémy, které jsou spojené se zahálčivým nebo nemravn</w:t>
      </w:r>
      <w:r w:rsidR="00151002">
        <w:t>ím</w:t>
      </w:r>
      <w:r>
        <w:t xml:space="preserve"> způsobem života, jedná se o záškoláctví, opakované útěky z domova, užívání návykových látek a alkoholu, vandalismus, drobné krádeže apod. Kuratela pečuje o mladistvé do 18 let, kte</w:t>
      </w:r>
      <w:r w:rsidR="00151002">
        <w:t>ří</w:t>
      </w:r>
      <w:r>
        <w:t xml:space="preserve"> se dopustili provinění, přestupku či dokonce trestného činu. Hlavním úkolem je poskytnout takovou pomoc a podporu nezletilému dítěti, která povede k překonání nepříznivé životní situace spolu se začleněním zpět do společnosti. Kurátor navrhuje preventivní opatření dětem a mládeži v oblasti rizik</w:t>
      </w:r>
      <w:r w:rsidR="00151002">
        <w:t>ového</w:t>
      </w:r>
      <w:r>
        <w:t xml:space="preserve"> chování, dohlíží na děti a nezletilé, </w:t>
      </w:r>
      <w:r>
        <w:lastRenderedPageBreak/>
        <w:t>kte</w:t>
      </w:r>
      <w:r w:rsidR="008933E3">
        <w:t>ří</w:t>
      </w:r>
      <w:r>
        <w:t xml:space="preserve"> mají nařízenou ústavní a ochranou výchovu. Dává podnět soudu na uložení vhodných výchovných opatření. V rámci prevence se zaměřuje na děti a mládež a mapuje prostředí volného času, kde se dítě, mládež pohybuje. Kurátor spolupracuje s dalšími příslušnými orgány a s probační a mediační službou, věznicí, policií ČR a dalšími detenčními ús</w:t>
      </w:r>
      <w:r w:rsidR="00C2449A">
        <w:t>tavy pro mladistvé (Časopis sociální práce, online, 2020).</w:t>
      </w:r>
    </w:p>
    <w:p w:rsidR="009E20AC" w:rsidRPr="00C2449A" w:rsidRDefault="00C2449A" w:rsidP="00C2449A">
      <w:pPr>
        <w:pStyle w:val="Nadpis2"/>
        <w:ind w:left="0"/>
      </w:pPr>
      <w:bookmarkStart w:id="32" w:name="_Toc161432965"/>
      <w:r w:rsidRPr="00C2449A">
        <w:t>4.7</w:t>
      </w:r>
      <w:r w:rsidR="00812C73" w:rsidRPr="00C2449A">
        <w:t xml:space="preserve"> Spisová dokumentace</w:t>
      </w:r>
      <w:bookmarkEnd w:id="32"/>
    </w:p>
    <w:p w:rsidR="00DD100A" w:rsidRPr="00A409A1" w:rsidRDefault="00826832" w:rsidP="006F1D67">
      <w:pPr>
        <w:ind w:left="0"/>
      </w:pPr>
      <w:r w:rsidRPr="00A409A1">
        <w:t>Každý sociální</w:t>
      </w:r>
      <w:r w:rsidR="00DB6829">
        <w:t xml:space="preserve"> pra</w:t>
      </w:r>
      <w:r w:rsidR="00B127A3">
        <w:t>covník ve své profesní činnosti musí vést</w:t>
      </w:r>
      <w:r w:rsidR="00DB6829">
        <w:t xml:space="preserve"> </w:t>
      </w:r>
      <w:r w:rsidR="00B127A3">
        <w:t xml:space="preserve">a </w:t>
      </w:r>
      <w:r w:rsidR="00DB6829">
        <w:t>evidovat</w:t>
      </w:r>
      <w:r w:rsidRPr="00A409A1">
        <w:t xml:space="preserve"> spisovou dokumentaci dětí, kterým se posk</w:t>
      </w:r>
      <w:r w:rsidR="00DB6829">
        <w:t xml:space="preserve">ytuje sociálně- právní ochrana. </w:t>
      </w:r>
      <w:r w:rsidRPr="00A409A1">
        <w:t>Spisová dokumen</w:t>
      </w:r>
      <w:r w:rsidR="004550CF" w:rsidRPr="00A409A1">
        <w:t xml:space="preserve">tace by </w:t>
      </w:r>
      <w:r w:rsidR="00DB6829">
        <w:t>měla být vedena pravidelně s přehlednými zápisy a potřebnými dokumenty daného případu. Obsahem spisové dokumentace jsou nezbytné údaje (informace o dětech a jejich rodičích, záznamy o šetření, různá soudní rozhodnutí ap</w:t>
      </w:r>
      <w:r w:rsidR="00B127A3">
        <w:t>od.) Do spisové dokumentace</w:t>
      </w:r>
      <w:r w:rsidR="00036954">
        <w:t xml:space="preserve"> má klient právo kdykoliv nahlé</w:t>
      </w:r>
      <w:r w:rsidR="005227AC">
        <w:t xml:space="preserve">dnout </w:t>
      </w:r>
      <w:r w:rsidR="00B127A3">
        <w:t xml:space="preserve">a má právo se </w:t>
      </w:r>
      <w:r w:rsidR="005227AC">
        <w:t>k zápisům osobně vyjádřit.</w:t>
      </w:r>
      <w:r w:rsidR="004550CF" w:rsidRPr="00A409A1">
        <w:t xml:space="preserve"> Veške</w:t>
      </w:r>
      <w:r w:rsidR="008933E3">
        <w:t>ré</w:t>
      </w:r>
      <w:r w:rsidR="004550CF" w:rsidRPr="00A409A1">
        <w:t xml:space="preserve"> zázna</w:t>
      </w:r>
      <w:r w:rsidR="00B127A3">
        <w:t xml:space="preserve">my musí být zpracovány srozumitelně a musí být zachována maximální objektivita </w:t>
      </w:r>
      <w:r w:rsidR="00A409A1" w:rsidRPr="00A409A1">
        <w:t>(Pemová, 2012)</w:t>
      </w:r>
      <w:r w:rsidR="00036954">
        <w:t>.</w:t>
      </w:r>
    </w:p>
    <w:p w:rsidR="00016FC8" w:rsidRPr="00C2449A" w:rsidRDefault="00C2449A" w:rsidP="00C2449A">
      <w:pPr>
        <w:pStyle w:val="Nadpis2"/>
        <w:ind w:left="0"/>
      </w:pPr>
      <w:bookmarkStart w:id="33" w:name="_Toc161432966"/>
      <w:r w:rsidRPr="00C2449A">
        <w:t>4.8</w:t>
      </w:r>
      <w:r w:rsidR="00812C73" w:rsidRPr="00C2449A">
        <w:t xml:space="preserve"> </w:t>
      </w:r>
      <w:r w:rsidR="00254B67" w:rsidRPr="00C2449A">
        <w:t>Zařízení sociálně-právní ochrany dětí</w:t>
      </w:r>
      <w:bookmarkEnd w:id="33"/>
    </w:p>
    <w:p w:rsidR="00DD100A" w:rsidRPr="00874D81" w:rsidRDefault="00874D81" w:rsidP="006F1D67">
      <w:pPr>
        <w:ind w:left="0"/>
      </w:pPr>
      <w:r>
        <w:t xml:space="preserve">Zařízení </w:t>
      </w:r>
      <w:r w:rsidR="00AD442F">
        <w:t>sociálně-právní ochrany</w:t>
      </w:r>
      <w:r>
        <w:t xml:space="preserve"> je součástí sociálně právní ochrany dětí,</w:t>
      </w:r>
      <w:r w:rsidR="00AD442F">
        <w:t xml:space="preserve"> které značně napomáhají k dosažení vyt</w:t>
      </w:r>
      <w:r w:rsidR="008933E3">
        <w:t>y</w:t>
      </w:r>
      <w:r w:rsidR="00AD442F">
        <w:t xml:space="preserve">čených cílů. Zřizovatelem zařízení sociálně-právní ochrany dětí jsou hlavně okresní úřady, ale také fyzické a právnické osoby, obce a kraje v samotném působení na základě pověření k výkonu sociálně-právní ochrany podle </w:t>
      </w:r>
      <w:r w:rsidR="00AD442F" w:rsidRPr="000740C3">
        <w:rPr>
          <w:color w:val="000000"/>
          <w:spacing w:val="7"/>
          <w:shd w:val="clear" w:color="auto" w:fill="FFFFFF"/>
        </w:rPr>
        <w:t>§</w:t>
      </w:r>
      <w:r w:rsidR="00AD442F">
        <w:t>49</w:t>
      </w:r>
      <w:r w:rsidR="00AD442F" w:rsidRPr="000740C3">
        <w:t xml:space="preserve"> zákona</w:t>
      </w:r>
      <w:r w:rsidR="00AD442F">
        <w:t xml:space="preserve"> o SPO.</w:t>
      </w:r>
      <w:r w:rsidR="0017453F">
        <w:t xml:space="preserve"> </w:t>
      </w:r>
    </w:p>
    <w:p w:rsidR="00874D81" w:rsidRPr="00CB6DE4" w:rsidRDefault="00CB6DE4" w:rsidP="006F1D67">
      <w:pPr>
        <w:ind w:left="0"/>
        <w:rPr>
          <w:u w:val="single"/>
        </w:rPr>
      </w:pPr>
      <w:r w:rsidRPr="00CB6DE4">
        <w:rPr>
          <w:u w:val="single"/>
        </w:rPr>
        <w:t>Zákon</w:t>
      </w:r>
      <w:r w:rsidR="00032948">
        <w:rPr>
          <w:u w:val="single"/>
        </w:rPr>
        <w:t xml:space="preserve"> 359/1999 Sb.</w:t>
      </w:r>
      <w:r w:rsidR="000D4AE3">
        <w:rPr>
          <w:u w:val="single"/>
        </w:rPr>
        <w:t xml:space="preserve"> upravuje 4 zařízení </w:t>
      </w:r>
      <w:r w:rsidRPr="00CB6DE4">
        <w:rPr>
          <w:u w:val="single"/>
        </w:rPr>
        <w:t>sociálně právní ochrany, kterými jsou:</w:t>
      </w:r>
    </w:p>
    <w:p w:rsidR="00E53531" w:rsidRDefault="00CB6DE4" w:rsidP="00D9335C">
      <w:pPr>
        <w:numPr>
          <w:ilvl w:val="0"/>
          <w:numId w:val="8"/>
        </w:numPr>
        <w:spacing w:line="240" w:lineRule="auto"/>
      </w:pPr>
      <w:r>
        <w:t>zařízení odborného poradenství pro péči o dítě,</w:t>
      </w:r>
    </w:p>
    <w:p w:rsidR="00CB6DE4" w:rsidRDefault="00CB6DE4" w:rsidP="00D9335C">
      <w:pPr>
        <w:numPr>
          <w:ilvl w:val="0"/>
          <w:numId w:val="8"/>
        </w:numPr>
        <w:spacing w:line="240" w:lineRule="auto"/>
      </w:pPr>
      <w:r>
        <w:t>zařízení sociálně výchovné činnosti,</w:t>
      </w:r>
    </w:p>
    <w:p w:rsidR="00CB6DE4" w:rsidRDefault="00CB6DE4" w:rsidP="00D9335C">
      <w:pPr>
        <w:numPr>
          <w:ilvl w:val="0"/>
          <w:numId w:val="8"/>
        </w:numPr>
        <w:spacing w:line="240" w:lineRule="auto"/>
      </w:pPr>
      <w:r>
        <w:t>zařízení pro děti vyžadující okamžitou pomoc,</w:t>
      </w:r>
      <w:r w:rsidR="00463322">
        <w:t xml:space="preserve"> </w:t>
      </w:r>
    </w:p>
    <w:p w:rsidR="00A43567" w:rsidRPr="00874D81" w:rsidRDefault="00CB6DE4" w:rsidP="0096797A">
      <w:pPr>
        <w:numPr>
          <w:ilvl w:val="0"/>
          <w:numId w:val="8"/>
        </w:numPr>
        <w:spacing w:line="240" w:lineRule="auto"/>
      </w:pPr>
      <w:r>
        <w:t>výchovně rekr</w:t>
      </w:r>
      <w:r w:rsidR="001D220C">
        <w:t>eační tábory pro děti,</w:t>
      </w:r>
    </w:p>
    <w:p w:rsidR="00254B67" w:rsidRDefault="00CB6DE4" w:rsidP="006F1D67">
      <w:pPr>
        <w:ind w:left="0"/>
        <w:rPr>
          <w:b/>
        </w:rPr>
      </w:pPr>
      <w:r w:rsidRPr="00D54F38">
        <w:rPr>
          <w:b/>
        </w:rPr>
        <w:lastRenderedPageBreak/>
        <w:t>Zařízení odborné</w:t>
      </w:r>
      <w:r w:rsidR="00550394">
        <w:rPr>
          <w:b/>
        </w:rPr>
        <w:t>ho</w:t>
      </w:r>
      <w:r w:rsidRPr="00D54F38">
        <w:rPr>
          <w:b/>
        </w:rPr>
        <w:t xml:space="preserve"> poradenství pro péči o dítě</w:t>
      </w:r>
      <w:r w:rsidR="00DE269C">
        <w:rPr>
          <w:b/>
        </w:rPr>
        <w:t xml:space="preserve"> </w:t>
      </w:r>
    </w:p>
    <w:p w:rsidR="00016FC8" w:rsidRDefault="00D73AAB" w:rsidP="006F1D67">
      <w:pPr>
        <w:ind w:left="0"/>
      </w:pPr>
      <w:r>
        <w:t xml:space="preserve">Hlavním úkolem </w:t>
      </w:r>
      <w:r w:rsidR="00284150">
        <w:t xml:space="preserve">zařízení </w:t>
      </w:r>
      <w:r>
        <w:t xml:space="preserve">odborného poradenství je poskytovat poradenství v oblasti problémových rodinných situací, řešení vztahových problémů mezi rodiči a jejími dětmi a </w:t>
      </w:r>
      <w:r w:rsidR="008933E3">
        <w:t>poskytuje poradenství rodičům v oblasti péče o děti se zdravotním postižením.</w:t>
      </w:r>
      <w:r>
        <w:t xml:space="preserve"> Odborné poradenství je zprostředkováno rodičům či os</w:t>
      </w:r>
      <w:r w:rsidR="00284150">
        <w:t>obám odpovědným za výchovu dě</w:t>
      </w:r>
      <w:r w:rsidR="008933E3">
        <w:t>tí,</w:t>
      </w:r>
      <w:r w:rsidR="00284150">
        <w:t xml:space="preserve"> poskytuje rady v oblasti výchovy, výživy dětí a odpovídá na otázky, které se týkají rodinných, sociálních a mezigeneračních p</w:t>
      </w:r>
      <w:r w:rsidR="008933E3">
        <w:t>roblémů spojené s výchovou a péčí o dítě.</w:t>
      </w:r>
      <w:r w:rsidR="00CB37EB">
        <w:t xml:space="preserve"> </w:t>
      </w:r>
      <w:r w:rsidR="00284150">
        <w:t>Zařízení také poskytuje poradenství osobám, které jsou vhodnými kandidát</w:t>
      </w:r>
      <w:r w:rsidR="008933E3">
        <w:t>y</w:t>
      </w:r>
      <w:r w:rsidR="00284150">
        <w:t xml:space="preserve"> stát se pěstouny nebo osvojiteli (Hovorka, 2021)</w:t>
      </w:r>
      <w:r w:rsidR="00A43567">
        <w:t>.</w:t>
      </w:r>
    </w:p>
    <w:p w:rsidR="00284150" w:rsidRDefault="00A43567" w:rsidP="00284150">
      <w:pPr>
        <w:ind w:left="0"/>
        <w:rPr>
          <w:b/>
        </w:rPr>
      </w:pPr>
      <w:r>
        <w:rPr>
          <w:b/>
        </w:rPr>
        <w:t>Z</w:t>
      </w:r>
      <w:r w:rsidR="00284150" w:rsidRPr="00284150">
        <w:rPr>
          <w:b/>
        </w:rPr>
        <w:t>ařízení sociálně výchovné činnosti</w:t>
      </w:r>
    </w:p>
    <w:p w:rsidR="001D220C" w:rsidRDefault="00446639" w:rsidP="00032948">
      <w:pPr>
        <w:ind w:left="0"/>
      </w:pPr>
      <w:r>
        <w:t>Podle § 40 zákona</w:t>
      </w:r>
      <w:r w:rsidR="00AA722B">
        <w:t xml:space="preserve"> </w:t>
      </w:r>
      <w:r>
        <w:t>o sociálně právní ochraně dětí</w:t>
      </w:r>
      <w:r w:rsidR="0094363C">
        <w:t xml:space="preserve"> je</w:t>
      </w:r>
      <w:r>
        <w:t xml:space="preserve"> </w:t>
      </w:r>
      <w:r w:rsidR="00AA722B">
        <w:t>z</w:t>
      </w:r>
      <w:r w:rsidR="00284150">
        <w:t>ařízení sociálně</w:t>
      </w:r>
      <w:r w:rsidR="0094363C">
        <w:t xml:space="preserve"> výchovné činnosti určeno</w:t>
      </w:r>
      <w:r>
        <w:t xml:space="preserve"> pro děti, které vyžadují zvýšenou pozornost. Dětem v zařízení jsou nabízené programy rozvíjející sociální dovednosti, výchovné čin</w:t>
      </w:r>
      <w:r w:rsidR="00AA722B">
        <w:t xml:space="preserve">nosti a smysluplné </w:t>
      </w:r>
      <w:r>
        <w:t>využití volného času.</w:t>
      </w:r>
      <w:r w:rsidR="00032948">
        <w:tab/>
      </w:r>
      <w:r w:rsidR="00AA722B">
        <w:t>Hlavním cílem zařízení je ochrana před vznikem nežádoucích patologických jevů z rizikového prostředí. Zařízení sociálně výchovné činnosti je otevřena pro všechny zájemce a programy</w:t>
      </w:r>
      <w:r w:rsidR="00303B82">
        <w:t xml:space="preserve"> jsou zaměřené dle potřeb a zájmů dětí od různých sportovních aktivit až po výtvarné umění </w:t>
      </w:r>
      <w:r w:rsidR="00A43567">
        <w:t>(Hovorka, 2021).</w:t>
      </w:r>
    </w:p>
    <w:p w:rsidR="00A43567" w:rsidRDefault="00A43567" w:rsidP="00284150">
      <w:pPr>
        <w:ind w:left="0"/>
        <w:rPr>
          <w:b/>
        </w:rPr>
      </w:pPr>
      <w:r>
        <w:rPr>
          <w:b/>
        </w:rPr>
        <w:t>Z</w:t>
      </w:r>
      <w:r w:rsidRPr="00A43567">
        <w:rPr>
          <w:b/>
        </w:rPr>
        <w:t>ařízení pro děti vyžadující okamžitou pomoc</w:t>
      </w:r>
    </w:p>
    <w:p w:rsidR="00225215" w:rsidRDefault="00AF3337" w:rsidP="00284150">
      <w:pPr>
        <w:ind w:left="0"/>
      </w:pPr>
      <w:r>
        <w:t>Poskytuje okamžitou pomoc a ochranu všem dětem</w:t>
      </w:r>
      <w:r w:rsidR="00F27617">
        <w:t>, které se vyskytly v situaci, kdy je jejich příznivý vývoj vážně ohrožen, ocitly se bez jakékoliv péče, jde-li o dítě tělesně nebo duševně týrané a dítě zneužívané s vážným narušením jeho základních práv.</w:t>
      </w:r>
      <w:r w:rsidR="00225215">
        <w:t xml:space="preserve"> Zařízení dítěti poskytuje pomoc v uspokojování základních životních potřeb, poskytuje ubytování, zajišťuje zdravotní službu v podobě psychologické i další potřebné obdobné péče (Šabatová, online, 2019).</w:t>
      </w:r>
    </w:p>
    <w:p w:rsidR="00AF6A7F" w:rsidRDefault="00225215" w:rsidP="00284150">
      <w:pPr>
        <w:ind w:left="0"/>
      </w:pPr>
      <w:r>
        <w:lastRenderedPageBreak/>
        <w:t xml:space="preserve">Zákon o sociálně-právní ochraně dětí č. 359/1999 Sb. </w:t>
      </w:r>
      <w:r w:rsidR="00406C69">
        <w:t>§ 42 ochranu a pomoc</w:t>
      </w:r>
      <w:r w:rsidR="00D74EB4">
        <w:t xml:space="preserve"> poskytuje v daném rozsahu: </w:t>
      </w:r>
      <w:r w:rsidR="00406C69">
        <w:t xml:space="preserve"> </w:t>
      </w:r>
    </w:p>
    <w:p w:rsidR="00AF6A7F" w:rsidRDefault="009B6CF8" w:rsidP="00D9335C">
      <w:pPr>
        <w:numPr>
          <w:ilvl w:val="0"/>
          <w:numId w:val="9"/>
        </w:numPr>
      </w:pPr>
      <w:r>
        <w:t>S</w:t>
      </w:r>
      <w:r w:rsidR="00AF6A7F">
        <w:t>poluprác</w:t>
      </w:r>
      <w:r w:rsidR="008933E3">
        <w:t>i</w:t>
      </w:r>
      <w:r w:rsidR="00AF6A7F">
        <w:t xml:space="preserve"> s rodinou dítěte s</w:t>
      </w:r>
      <w:r>
        <w:t>polu se zajišťová</w:t>
      </w:r>
      <w:r w:rsidR="008933E3">
        <w:t>ním</w:t>
      </w:r>
      <w:r w:rsidR="00AF6A7F">
        <w:t xml:space="preserve"> potřebných záležitostí</w:t>
      </w:r>
      <w:r w:rsidR="008933E3">
        <w:t xml:space="preserve"> vztahující se k dítěti, </w:t>
      </w:r>
      <w:r w:rsidR="00AF6A7F">
        <w:t>zajišťování terapie, nácvik rodičovských a dalších povinností p</w:t>
      </w:r>
      <w:r w:rsidR="00D74EB4">
        <w:t>otřebných</w:t>
      </w:r>
      <w:r w:rsidR="00AF6A7F">
        <w:t xml:space="preserve"> pro výchovu dítěte v souladu </w:t>
      </w:r>
      <w:r>
        <w:t>s individuálním plánem ochrany dítěte vypracované orgánem sociálně-právní ochrany dětí.</w:t>
      </w:r>
    </w:p>
    <w:p w:rsidR="00AF6A7F" w:rsidRDefault="00D74EB4" w:rsidP="00D9335C">
      <w:pPr>
        <w:numPr>
          <w:ilvl w:val="0"/>
          <w:numId w:val="9"/>
        </w:numPr>
      </w:pPr>
      <w:r>
        <w:t>Délka</w:t>
      </w:r>
      <w:r w:rsidR="009B6CF8">
        <w:t xml:space="preserve"> pobytu dítěte v zařízení pro dítě vyžadující okamžitou pomoc v délce 3 měsíců na základě žádosti zákonného zástupce, v délce 6 měsíců na základě žádosti obecního úřad</w:t>
      </w:r>
      <w:r>
        <w:t>u</w:t>
      </w:r>
      <w:r w:rsidR="009B6CF8">
        <w:t xml:space="preserve"> obce s rozšířenou působností nebo na základě žádosti dítěte se souhlasem rodiče. Délka nepřetržitého pobytu</w:t>
      </w:r>
      <w:r w:rsidR="00694C5B">
        <w:t xml:space="preserve"> dítět</w:t>
      </w:r>
      <w:r w:rsidR="001D220C">
        <w:t>e nesmí být delší jak půl roku.</w:t>
      </w:r>
    </w:p>
    <w:p w:rsidR="00032948" w:rsidRDefault="00D74EB4" w:rsidP="00D9335C">
      <w:pPr>
        <w:numPr>
          <w:ilvl w:val="0"/>
          <w:numId w:val="9"/>
        </w:numPr>
      </w:pPr>
      <w:r>
        <w:t xml:space="preserve">Jde-li </w:t>
      </w:r>
      <w:r w:rsidR="00694C5B">
        <w:t>o dítě, které je umístěné do zařízení pro děti vyžadující okamžitou pomoc stanovené soudním rozhodnutím o výchovném opatřením</w:t>
      </w:r>
      <w:r w:rsidR="00414857">
        <w:t>.</w:t>
      </w:r>
    </w:p>
    <w:p w:rsidR="00A43567" w:rsidRDefault="00A43567" w:rsidP="00A43567">
      <w:pPr>
        <w:spacing w:line="240" w:lineRule="auto"/>
        <w:ind w:left="0"/>
        <w:rPr>
          <w:b/>
        </w:rPr>
      </w:pPr>
      <w:r w:rsidRPr="00A43567">
        <w:rPr>
          <w:b/>
        </w:rPr>
        <w:t xml:space="preserve">Výchovně rekreační tábory pro děti </w:t>
      </w:r>
    </w:p>
    <w:p w:rsidR="00414D0E" w:rsidRPr="00EC66D5" w:rsidRDefault="00303B82" w:rsidP="00EC66D5">
      <w:pPr>
        <w:ind w:left="0"/>
      </w:pPr>
      <w:r>
        <w:t>Výchovně rekreační tábory jsou zřizované pro děti a mládež</w:t>
      </w:r>
      <w:r w:rsidR="000A0387">
        <w:t xml:space="preserve"> převážně v období velkých prázdnin. Zařízení je určené pro děti a mládež, které jsou vedeny v evidenci orgánu sociálně-právní ochrany dětí a spadají do rizikové skupiny obyvatelstva. Rizikovou skupin</w:t>
      </w:r>
      <w:r w:rsidR="00D74EB4">
        <w:t>ou</w:t>
      </w:r>
      <w:r w:rsidR="000A0387">
        <w:t xml:space="preserve"> obyvatelstva chápeme veškeré dě</w:t>
      </w:r>
      <w:r w:rsidR="00D74EB4">
        <w:t>ti</w:t>
      </w:r>
      <w:r w:rsidR="000A0387">
        <w:t>, mladistvé, kte</w:t>
      </w:r>
      <w:r w:rsidR="00D74EB4">
        <w:t>ří</w:t>
      </w:r>
      <w:r w:rsidR="000A0387">
        <w:t xml:space="preserve"> jsou ohrožen</w:t>
      </w:r>
      <w:r w:rsidR="00D74EB4">
        <w:t>i</w:t>
      </w:r>
      <w:r w:rsidR="000A0387">
        <w:t xml:space="preserve"> jakýmikoliv sociálními negativními jevy přicháze</w:t>
      </w:r>
      <w:r w:rsidR="00D74EB4">
        <w:t>jícími</w:t>
      </w:r>
      <w:r w:rsidR="000A0387">
        <w:t xml:space="preserve"> od rodiny nebo </w:t>
      </w:r>
      <w:r w:rsidR="004A3D13">
        <w:t xml:space="preserve">ze </w:t>
      </w:r>
      <w:r w:rsidR="000A0387">
        <w:t xml:space="preserve">společenského prostředí, </w:t>
      </w:r>
      <w:r w:rsidR="004A3D13">
        <w:t xml:space="preserve">také </w:t>
      </w:r>
      <w:r w:rsidR="00456D36">
        <w:t>děti ze sociálně slabých rodin</w:t>
      </w:r>
      <w:r w:rsidR="00953E53">
        <w:t>,</w:t>
      </w:r>
      <w:r w:rsidR="000A0387">
        <w:t xml:space="preserve"> a především dě</w:t>
      </w:r>
      <w:r w:rsidR="00D74EB4">
        <w:t>ti</w:t>
      </w:r>
      <w:r w:rsidR="000A0387">
        <w:t xml:space="preserve"> s poruchou chování. Za tímto účelem jsou výchovné rekreační tábory pro děti zřizované a poskytují řadu speciálních programů, které vedou k odstranění či z</w:t>
      </w:r>
      <w:r w:rsidR="004A3D13">
        <w:t>mírnění poruch chování u dětí spolu se získáním společenských a hygienických návyků</w:t>
      </w:r>
      <w:r w:rsidR="00414D0E">
        <w:t xml:space="preserve"> (Epravo, online, 2002).</w:t>
      </w:r>
    </w:p>
    <w:p w:rsidR="00375FCE" w:rsidRDefault="00C2449A" w:rsidP="00AC0B80">
      <w:pPr>
        <w:pStyle w:val="Nadpis1"/>
        <w:ind w:left="0"/>
      </w:pPr>
      <w:bookmarkStart w:id="34" w:name="_Toc161432967"/>
      <w:r>
        <w:lastRenderedPageBreak/>
        <w:t>5</w:t>
      </w:r>
      <w:r w:rsidR="00652574" w:rsidRPr="00AC0B80">
        <w:t xml:space="preserve"> N</w:t>
      </w:r>
      <w:r w:rsidR="005E42B1">
        <w:t>ÁHRADNÍ RODINNÁ PÉČE</w:t>
      </w:r>
      <w:bookmarkEnd w:id="34"/>
    </w:p>
    <w:p w:rsidR="0096797A" w:rsidRDefault="00172E99" w:rsidP="009F7F33">
      <w:pPr>
        <w:ind w:left="0"/>
      </w:pPr>
      <w:r>
        <w:t>Náhradní péče je realizovaná formou náhradní rodinné péče nebo péče ústavní.</w:t>
      </w:r>
      <w:r w:rsidRPr="00172E99">
        <w:t xml:space="preserve"> </w:t>
      </w:r>
      <w:r>
        <w:t>Posláním náhradní rodinné péče je pomáhat dětem, které nemohou vyrůstat a žít ve své vlastní rodině s pomocí zajistit novou náhradní rodinu</w:t>
      </w:r>
      <w:r w:rsidR="0006247F">
        <w:t>,</w:t>
      </w:r>
      <w:r>
        <w:t xml:space="preserve"> v které dítě najde lásku, pocit bezpečí a pocit jistoty. Náhradní rodinná péče je upravena zákonem č.94/1963 Sb., o rodině, ve znění pozdějších předpisů a zákonem č.359/1999 Sb., o sociálně právní-ochraně dětí, ve znění pozdějších předpisů. Náhradní rodinná péče má vždy přednost před péč</w:t>
      </w:r>
      <w:r w:rsidR="00D74EB4">
        <w:t>í</w:t>
      </w:r>
      <w:r>
        <w:t xml:space="preserve"> ústavní. Do náhradní péče jsou umísťovány děti s problémovým chováním dle soudního nařízení. Náhradní rodinná péče se poskytuje ve formě pěstounství, osvojení (adopce), svěření do péče jiné osobě</w:t>
      </w:r>
      <w:r w:rsidR="0006247F">
        <w:t>,</w:t>
      </w:r>
      <w:r>
        <w:t xml:space="preserve"> než je rodič a poručenství</w:t>
      </w:r>
      <w:r w:rsidR="00D74EB4">
        <w:t>m</w:t>
      </w:r>
      <w:r w:rsidR="00C25E2E">
        <w:t xml:space="preserve">. </w:t>
      </w:r>
      <w:r w:rsidR="007565BB">
        <w:t>Mezi časté důvody</w:t>
      </w:r>
      <w:r w:rsidR="00C25E2E">
        <w:t xml:space="preserve"> k umisťování dětí do náhradn</w:t>
      </w:r>
      <w:r w:rsidR="007565BB">
        <w:t xml:space="preserve">í rodinné péče jsou </w:t>
      </w:r>
      <w:r w:rsidR="00C03559">
        <w:t>děti ze sociálně slabý</w:t>
      </w:r>
      <w:r w:rsidR="00C25E2E">
        <w:t>ch rodin, zaned</w:t>
      </w:r>
      <w:r w:rsidR="00C03559">
        <w:t>bávané, zneužívané a týrané děti</w:t>
      </w:r>
      <w:r w:rsidR="00D74EB4">
        <w:t>,</w:t>
      </w:r>
      <w:r w:rsidR="0054768F">
        <w:t xml:space="preserve"> děti vyrůstající v rodině s dopadem sociálně patologických jevů</w:t>
      </w:r>
      <w:r w:rsidR="00D74EB4">
        <w:t xml:space="preserve"> </w:t>
      </w:r>
      <w:r w:rsidR="007565BB">
        <w:t xml:space="preserve">(kriminalita, toxikomanie, alkoholismus), ztráta obou rodičů, ale také </w:t>
      </w:r>
      <w:r w:rsidR="00C25E2E">
        <w:t>nezral</w:t>
      </w:r>
      <w:r w:rsidR="0054768F">
        <w:t>é (mladé</w:t>
      </w:r>
      <w:r w:rsidR="00C25E2E">
        <w:t>) rodiče, kteří se nechtějí, neumí</w:t>
      </w:r>
      <w:r w:rsidR="007565BB">
        <w:t xml:space="preserve"> starat</w:t>
      </w:r>
      <w:r w:rsidR="00C25E2E">
        <w:t xml:space="preserve"> a</w:t>
      </w:r>
      <w:r w:rsidR="007565BB">
        <w:t xml:space="preserve"> nedokážou dítěti zajistit </w:t>
      </w:r>
      <w:r w:rsidR="00C25E2E">
        <w:t>vhod</w:t>
      </w:r>
      <w:r w:rsidR="007565BB">
        <w:t xml:space="preserve">né potřeby a podmínky pro život </w:t>
      </w:r>
      <w:r w:rsidR="0060187F" w:rsidRPr="00942F0E">
        <w:rPr>
          <w:sz w:val="26"/>
        </w:rPr>
        <w:t>(</w:t>
      </w:r>
      <w:r w:rsidR="0060187F" w:rsidRPr="00942F0E">
        <w:t>MPSV, online, 2023).</w:t>
      </w:r>
    </w:p>
    <w:p w:rsidR="00EC66D5" w:rsidRDefault="00241DA4" w:rsidP="009F7F33">
      <w:pPr>
        <w:ind w:left="0"/>
      </w:pPr>
      <w:r>
        <w:rPr>
          <w:noProof/>
          <w:lang w:eastAsia="cs-CZ"/>
        </w:rPr>
        <w:drawing>
          <wp:inline distT="0" distB="0" distL="0" distR="0">
            <wp:extent cx="5960533" cy="2944283"/>
            <wp:effectExtent l="0" t="38100" r="0" b="46567"/>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4785F" w:rsidRPr="00EC66D5" w:rsidRDefault="0004785F" w:rsidP="0004785F">
      <w:pPr>
        <w:ind w:left="0"/>
        <w:jc w:val="center"/>
      </w:pPr>
      <w:r w:rsidRPr="00EC66D5">
        <w:rPr>
          <w:i/>
        </w:rPr>
        <w:t>Obr. 1 – Schéma náhradní rodinné péče</w:t>
      </w:r>
      <w:r>
        <w:rPr>
          <w:i/>
        </w:rPr>
        <w:t xml:space="preserve"> </w:t>
      </w:r>
      <w:r>
        <w:t>(Zdroj: Systém NRP v České republice)</w:t>
      </w:r>
    </w:p>
    <w:p w:rsidR="00652574" w:rsidRPr="00862EF0" w:rsidRDefault="00862EF0" w:rsidP="00862EF0">
      <w:pPr>
        <w:pStyle w:val="Nadpis2"/>
        <w:ind w:left="0"/>
      </w:pPr>
      <w:bookmarkStart w:id="35" w:name="_Toc161432968"/>
      <w:r w:rsidRPr="00862EF0">
        <w:lastRenderedPageBreak/>
        <w:t>5</w:t>
      </w:r>
      <w:r w:rsidR="00812C73" w:rsidRPr="00862EF0">
        <w:t xml:space="preserve">.1 </w:t>
      </w:r>
      <w:r w:rsidR="00192DEA" w:rsidRPr="00862EF0">
        <w:t>Formy náhradní rodinné péče</w:t>
      </w:r>
      <w:bookmarkEnd w:id="35"/>
    </w:p>
    <w:p w:rsidR="007565BB" w:rsidRDefault="007565BB" w:rsidP="007565BB">
      <w:pPr>
        <w:ind w:left="0"/>
      </w:pPr>
      <w:r>
        <w:t>Formy náhradní rodinné péče rozdělujeme dle Zákona č. 89/2012 Sb., občanského zákoníku</w:t>
      </w:r>
      <w:r w:rsidR="000D11A9">
        <w:t xml:space="preserve"> na:</w:t>
      </w:r>
    </w:p>
    <w:p w:rsidR="002D6B78" w:rsidRDefault="002D6B78" w:rsidP="00D9335C">
      <w:pPr>
        <w:numPr>
          <w:ilvl w:val="0"/>
          <w:numId w:val="20"/>
        </w:numPr>
        <w:spacing w:after="0"/>
      </w:pPr>
      <w:r>
        <w:t>osvojení (adopce),</w:t>
      </w:r>
    </w:p>
    <w:p w:rsidR="002D6B78" w:rsidRDefault="002D6B78" w:rsidP="00D9335C">
      <w:pPr>
        <w:numPr>
          <w:ilvl w:val="0"/>
          <w:numId w:val="20"/>
        </w:numPr>
        <w:spacing w:after="0"/>
      </w:pPr>
      <w:r>
        <w:t>pěstounská péče,</w:t>
      </w:r>
    </w:p>
    <w:p w:rsidR="002D6B78" w:rsidRDefault="002D6B78" w:rsidP="00D9335C">
      <w:pPr>
        <w:numPr>
          <w:ilvl w:val="0"/>
          <w:numId w:val="20"/>
        </w:numPr>
        <w:spacing w:after="0"/>
      </w:pPr>
      <w:r>
        <w:t>pěstounská péče na přechodnou dobu,</w:t>
      </w:r>
    </w:p>
    <w:p w:rsidR="002D6B78" w:rsidRDefault="002D6B78" w:rsidP="00D9335C">
      <w:pPr>
        <w:numPr>
          <w:ilvl w:val="0"/>
          <w:numId w:val="20"/>
        </w:numPr>
        <w:spacing w:after="0"/>
      </w:pPr>
      <w:r>
        <w:t>svěřenectví (péče jiné osoby</w:t>
      </w:r>
      <w:r w:rsidR="0006247F">
        <w:t>,</w:t>
      </w:r>
      <w:r>
        <w:t xml:space="preserve"> než je rodič)</w:t>
      </w:r>
    </w:p>
    <w:p w:rsidR="002D6B78" w:rsidRPr="007565BB" w:rsidRDefault="002D6B78" w:rsidP="00D9335C">
      <w:pPr>
        <w:numPr>
          <w:ilvl w:val="0"/>
          <w:numId w:val="20"/>
        </w:numPr>
        <w:spacing w:after="0"/>
      </w:pPr>
      <w:r>
        <w:t>poručenství,</w:t>
      </w:r>
    </w:p>
    <w:p w:rsidR="002D6B78" w:rsidRDefault="002D6B78" w:rsidP="002D6B78">
      <w:pPr>
        <w:pStyle w:val="Nadpis3"/>
        <w:ind w:left="0"/>
      </w:pPr>
    </w:p>
    <w:p w:rsidR="002D6B78" w:rsidRPr="00862EF0" w:rsidRDefault="00862EF0" w:rsidP="00862EF0">
      <w:pPr>
        <w:pStyle w:val="Nadpis3"/>
        <w:ind w:left="0"/>
      </w:pPr>
      <w:bookmarkStart w:id="36" w:name="_Toc161432969"/>
      <w:r w:rsidRPr="00862EF0">
        <w:t>5</w:t>
      </w:r>
      <w:r w:rsidR="002D6B78" w:rsidRPr="00862EF0">
        <w:t>.1.1 Osvojení (adopce)</w:t>
      </w:r>
      <w:bookmarkEnd w:id="36"/>
    </w:p>
    <w:p w:rsidR="0096797A" w:rsidRDefault="002D6B78" w:rsidP="002D6B78">
      <w:pPr>
        <w:pStyle w:val="Text"/>
      </w:pPr>
      <w:r>
        <w:t>Osvojení je jednou z nejvyšších forem náhradní rodinné péče. Nová rodina opuštěné dítě přijímá z právního a rodičovského hlediska za své vlastní. Osvojitelé mohou být manželé, partnerské páry nebo samožadatelé, kteří se a stávají zákonnými zástupci nezletilého dítěte a přebírají vešker</w:t>
      </w:r>
      <w:r w:rsidR="0054768F">
        <w:t>á</w:t>
      </w:r>
      <w:r>
        <w:t xml:space="preserve"> práva a povinnosti jako ke svým vlastním dětem. Dítě přijímá širší okruh nové rodiny (teta, strýc, prarodiče) a rodina přijímá také jeho. Osvojitelé jsou zapsán</w:t>
      </w:r>
      <w:r w:rsidR="0054768F">
        <w:t xml:space="preserve">i </w:t>
      </w:r>
      <w:r>
        <w:t>do matriky a dítě získává příjmení nových rodičů</w:t>
      </w:r>
      <w:r w:rsidR="0006247F">
        <w:t>,</w:t>
      </w:r>
      <w:r>
        <w:t xml:space="preserve"> a tak veškeré povinnosti a</w:t>
      </w:r>
      <w:r w:rsidR="00C03559">
        <w:t xml:space="preserve"> práva původních rodičů zaniká</w:t>
      </w:r>
      <w:r>
        <w:t xml:space="preserve">. </w:t>
      </w:r>
      <w:r w:rsidR="0096797A">
        <w:tab/>
      </w:r>
      <w:r w:rsidR="0096797A">
        <w:tab/>
      </w:r>
      <w:r w:rsidR="0096797A">
        <w:tab/>
      </w:r>
      <w:r w:rsidR="0096797A">
        <w:tab/>
      </w:r>
      <w:r w:rsidR="0096797A">
        <w:tab/>
      </w:r>
      <w:r w:rsidR="0096797A">
        <w:tab/>
      </w:r>
      <w:r w:rsidR="0096797A">
        <w:tab/>
      </w:r>
      <w:r w:rsidR="0096797A">
        <w:tab/>
      </w:r>
      <w:r w:rsidR="0096797A">
        <w:tab/>
      </w:r>
      <w:r w:rsidR="0096797A">
        <w:tab/>
      </w:r>
      <w:r w:rsidR="0096797A">
        <w:tab/>
      </w:r>
      <w:r w:rsidR="0096797A">
        <w:tab/>
      </w:r>
      <w:r w:rsidR="0096797A">
        <w:tab/>
      </w:r>
      <w:r>
        <w:t>Prvním kroke</w:t>
      </w:r>
      <w:r w:rsidR="00C03559">
        <w:t>m zájemce o adopci je podání</w:t>
      </w:r>
      <w:r>
        <w:t xml:space="preserve"> žádost</w:t>
      </w:r>
      <w:r w:rsidR="00C03559">
        <w:t>i</w:t>
      </w:r>
      <w:r>
        <w:t xml:space="preserve"> o evidenci osvojitelů v místě trvalého bydliště u obce s </w:t>
      </w:r>
      <w:r w:rsidR="00C03559">
        <w:t>rozšířenou působností a podrobení</w:t>
      </w:r>
      <w:r>
        <w:t xml:space="preserve"> se sociálnímu šetření sociálním pracovníkem, který zjišťuje potřebné informace o žadateli (vztahy v rodině, bytové podmínky apod.) Budoucí osvojitel</w:t>
      </w:r>
      <w:r w:rsidR="00C03559">
        <w:t>é</w:t>
      </w:r>
      <w:r>
        <w:t xml:space="preserve"> musí také absolvovat přípravu pro přijetí dítěte do náhradní rodinné péče, kterou zprostředkovávají krajské úřady nebo pověřené instituce a také se podrobit odbornému psychologickému vyšetření a s vyhovujícím posudkem jsou zařazeni do evidence vhodných zájemců pro osvojení dítěte. </w:t>
      </w:r>
    </w:p>
    <w:p w:rsidR="0096797A" w:rsidRDefault="0096797A" w:rsidP="002D6B78">
      <w:pPr>
        <w:pStyle w:val="Text"/>
      </w:pPr>
    </w:p>
    <w:p w:rsidR="002D6B78" w:rsidRDefault="002D6B78" w:rsidP="002D6B78">
      <w:pPr>
        <w:pStyle w:val="Text"/>
      </w:pPr>
      <w:r>
        <w:lastRenderedPageBreak/>
        <w:t>Jakmile dojde k osvojení dítěte, o kterém rozhoduje soud, nastává takzvaná preadaptační doba, v této tříměsíční době sociální pracovník pravidelně navštěvuje prostředí rodiny a zjišťuje, jak se dítě adaptuje v nových rodinných podmínkách, jak se rozvíjí jeho vývoj a jak osvojitelé plní řádnou rodičovskou péči a povinnost. Osvojit lze dítě nezletilé</w:t>
      </w:r>
      <w:r w:rsidR="0006247F">
        <w:t>,</w:t>
      </w:r>
      <w:r>
        <w:t xml:space="preserve"> a to se souhlasem biologických rodičů dí</w:t>
      </w:r>
      <w:r w:rsidR="00C03559">
        <w:t>těte, osvojitelů,</w:t>
      </w:r>
      <w:r>
        <w:t xml:space="preserve"> osvojitel a osvojenec </w:t>
      </w:r>
      <w:r w:rsidR="00C03559">
        <w:t xml:space="preserve">musí splňovat </w:t>
      </w:r>
      <w:r>
        <w:t xml:space="preserve">dostatečný věkový rozdíl. </w:t>
      </w:r>
      <w:r w:rsidR="0054768F">
        <w:t>Dítě, které žije rok v náhradní rodinné péči, můžeme považovat</w:t>
      </w:r>
      <w:r>
        <w:t xml:space="preserve"> za </w:t>
      </w:r>
      <w:r w:rsidR="0054768F">
        <w:t xml:space="preserve">dítě </w:t>
      </w:r>
      <w:r>
        <w:t>osvojené. Rodina na dítě nedostává žádné státem podporující přídavky, jelikož při osvojení dítěte, jak již bylo zmíněno výše, osvojitel</w:t>
      </w:r>
      <w:r w:rsidR="00C03559">
        <w:t>é</w:t>
      </w:r>
      <w:r>
        <w:t xml:space="preserve"> si dítě </w:t>
      </w:r>
      <w:r w:rsidR="00C03559">
        <w:t>osvojují se vším všudy a přebírají veškerá</w:t>
      </w:r>
      <w:r>
        <w:t xml:space="preserve"> práva a povinnosti, jedná se o běžnou, klasickou rodinu, která není kontrolovaná státem (Bubleová, online, 2021).</w:t>
      </w:r>
    </w:p>
    <w:p w:rsidR="002D6B78" w:rsidRDefault="002D6B78" w:rsidP="002D6B78">
      <w:pPr>
        <w:pStyle w:val="Text"/>
      </w:pPr>
    </w:p>
    <w:p w:rsidR="002D6B78" w:rsidRPr="00862EF0" w:rsidRDefault="00862EF0" w:rsidP="00862EF0">
      <w:pPr>
        <w:pStyle w:val="Nadpis3"/>
        <w:ind w:left="0"/>
      </w:pPr>
      <w:bookmarkStart w:id="37" w:name="_Toc161432970"/>
      <w:r w:rsidRPr="00862EF0">
        <w:t>5</w:t>
      </w:r>
      <w:r w:rsidR="002D6B78" w:rsidRPr="00862EF0">
        <w:t>.1.2 Pěstounská péče</w:t>
      </w:r>
      <w:bookmarkEnd w:id="37"/>
    </w:p>
    <w:p w:rsidR="002D6B78" w:rsidRDefault="002D6B78" w:rsidP="002D6B78">
      <w:pPr>
        <w:ind w:left="0"/>
        <w:rPr>
          <w:i/>
          <w:iCs/>
        </w:rPr>
      </w:pPr>
      <w:r>
        <w:t>V zákoně o pěstounské péči č.452/1992 Sb.,</w:t>
      </w:r>
      <w:r w:rsidRPr="00BA1AD8">
        <w:t xml:space="preserve"> je vymezen pěstoun jako</w:t>
      </w:r>
      <w:r w:rsidRPr="00BA1AD8">
        <w:rPr>
          <w:spacing w:val="9"/>
          <w:shd w:val="clear" w:color="auto" w:fill="FFFFFF"/>
        </w:rPr>
        <w:t>:</w:t>
      </w:r>
      <w:r w:rsidRPr="00BA1AD8">
        <w:rPr>
          <w:shd w:val="clear" w:color="auto" w:fill="FFFFFF"/>
        </w:rPr>
        <w:t xml:space="preserve"> </w:t>
      </w:r>
      <w:r>
        <w:rPr>
          <w:i/>
          <w:iCs/>
        </w:rPr>
        <w:t>„</w:t>
      </w:r>
      <w:r w:rsidRPr="00BA1AD8">
        <w:rPr>
          <w:i/>
          <w:shd w:val="clear" w:color="auto" w:fill="FFFFFF"/>
        </w:rPr>
        <w:t>občan, který má osobní předpoklady, zejména morální a zdravotní, pro zajištění řádné výchovy dítěte a který způsobem svého života i života své rodiny, v níž bude dítě vychováváno, zaručuje, že bude pěstounskou péči vykonávat ku prospěchu dítěte</w:t>
      </w:r>
      <w:r w:rsidRPr="0037542A">
        <w:rPr>
          <w:i/>
          <w:iCs/>
        </w:rPr>
        <w:t>“</w:t>
      </w:r>
      <w:r w:rsidR="0006247F">
        <w:rPr>
          <w:i/>
          <w:iCs/>
        </w:rPr>
        <w:t>.</w:t>
      </w:r>
    </w:p>
    <w:p w:rsidR="00CB3FD0" w:rsidRDefault="00CB3FD0" w:rsidP="00535BFA">
      <w:pPr>
        <w:pStyle w:val="Text"/>
        <w:rPr>
          <w:iCs/>
        </w:rPr>
      </w:pPr>
      <w:r>
        <w:rPr>
          <w:i/>
          <w:iCs/>
        </w:rPr>
        <w:t>„</w:t>
      </w:r>
      <w:r w:rsidRPr="00CB3FD0">
        <w:rPr>
          <w:rStyle w:val="Siln"/>
          <w:b w:val="0"/>
          <w:bCs w:val="0"/>
          <w:i/>
          <w:szCs w:val="18"/>
          <w:shd w:val="clear" w:color="auto" w:fill="FFFFFF"/>
        </w:rPr>
        <w:t>Pěstoun je povinen a oprávněn o dítě osobně pečovat a při výchově dítěte vykonává přiměřeně práva a povinnosti rodičů. Je povinen a oprávněn rozhodovat jen o běžných záležitostech dítěte, v těchto záležitostech dítě zastupovat a spravovat jeho jmění. Má povinnost informovat rodiče dítěte o jeho podstatných záležitostech. Pěstoun má povinnost udržovat, rozvíjet a prohlubovat sounáležitost dítěte s jeho rodiči, dalšími příbuznými a osobami dítěti blízkými. Má povinnost umožnit styk rodičů s dítětem v pěstounské péči, ledaže soud stanoví jinak</w:t>
      </w:r>
      <w:r w:rsidR="00535BFA">
        <w:rPr>
          <w:rStyle w:val="Siln"/>
          <w:b w:val="0"/>
          <w:bCs w:val="0"/>
          <w:i/>
          <w:szCs w:val="18"/>
          <w:shd w:val="clear" w:color="auto" w:fill="FFFFFF"/>
        </w:rPr>
        <w:t>, pěstoun nemá vyživovací povinnost k dítěti</w:t>
      </w:r>
      <w:r w:rsidRPr="0037542A">
        <w:rPr>
          <w:i/>
          <w:iCs/>
        </w:rPr>
        <w:t>“</w:t>
      </w:r>
      <w:r w:rsidR="001243AB">
        <w:rPr>
          <w:i/>
          <w:iCs/>
        </w:rPr>
        <w:t xml:space="preserve"> </w:t>
      </w:r>
      <w:r w:rsidR="00535BFA" w:rsidRPr="00535BFA">
        <w:rPr>
          <w:iCs/>
        </w:rPr>
        <w:t>(</w:t>
      </w:r>
      <w:r w:rsidR="00535BFA">
        <w:rPr>
          <w:iCs/>
        </w:rPr>
        <w:t>MPSV, online, 2023).</w:t>
      </w:r>
    </w:p>
    <w:p w:rsidR="00535BFA" w:rsidRPr="00535BFA" w:rsidRDefault="00535BFA" w:rsidP="00535BFA">
      <w:pPr>
        <w:pStyle w:val="Text"/>
      </w:pPr>
    </w:p>
    <w:p w:rsidR="0096797A" w:rsidRDefault="0096797A" w:rsidP="002D6B78">
      <w:pPr>
        <w:pStyle w:val="Text"/>
      </w:pPr>
    </w:p>
    <w:p w:rsidR="00CB3FD0" w:rsidRDefault="002D6B78" w:rsidP="002D6B78">
      <w:pPr>
        <w:pStyle w:val="Text"/>
      </w:pPr>
      <w:r>
        <w:lastRenderedPageBreak/>
        <w:t>Pěstounská péče je forma náhradní rodinné péče doplňující</w:t>
      </w:r>
      <w:r w:rsidR="001243AB">
        <w:t>,</w:t>
      </w:r>
      <w:r>
        <w:t xml:space="preserve"> avšak ne rodinu nahrazující a to z toho </w:t>
      </w:r>
      <w:r w:rsidR="00316385">
        <w:t xml:space="preserve">důvodu, že dítě </w:t>
      </w:r>
      <w:r>
        <w:t>má právo být v přímém kontaktu se svou biologickou rodinou</w:t>
      </w:r>
      <w:r w:rsidR="00316385">
        <w:t xml:space="preserve">, která je zákonným zástupcem nezletilého dítěte a má právo zasahovat do výchovy dítěte. </w:t>
      </w:r>
      <w:r>
        <w:t xml:space="preserve">Pěstounská péče je státem podporována a </w:t>
      </w:r>
      <w:r w:rsidR="0037355E">
        <w:t>také kontrolována a vždy má přednost před péči ústavní.</w:t>
      </w:r>
      <w:r>
        <w:t xml:space="preserve"> Sociální pracovník pravidelně navštěvuje </w:t>
      </w:r>
      <w:r w:rsidR="00316385">
        <w:t xml:space="preserve">pěstounskou </w:t>
      </w:r>
      <w:r>
        <w:t xml:space="preserve">rodinu a zjišťuje, jak se dítě v pěstounské péči vyvíjí. </w:t>
      </w:r>
      <w:r w:rsidR="00BB7E70">
        <w:t>Oso</w:t>
      </w:r>
      <w:r w:rsidR="0054768F">
        <w:t>by</w:t>
      </w:r>
      <w:r w:rsidR="00BB7E70">
        <w:t xml:space="preserve"> pečující získávají</w:t>
      </w:r>
      <w:r w:rsidR="00316385">
        <w:t xml:space="preserve"> na</w:t>
      </w:r>
      <w:r>
        <w:t xml:space="preserve"> dítě </w:t>
      </w:r>
      <w:r w:rsidR="00316385">
        <w:t xml:space="preserve">dávky pěstounské péče </w:t>
      </w:r>
      <w:r>
        <w:t xml:space="preserve">a </w:t>
      </w:r>
      <w:r w:rsidR="00316385">
        <w:t>adekvátní odměnu za pěstounství. Žadatel o pěstounství musí absolvovat veškeré skutečnosti jako žadatel o adopci. Podat žádost o pěstounství u příslušného obecního úřadu s rozšířenou působností, absolvovat přípravu pře</w:t>
      </w:r>
      <w:r w:rsidR="00BB7E70">
        <w:t>d</w:t>
      </w:r>
      <w:r w:rsidR="00316385">
        <w:t xml:space="preserve"> přijetím do evidence uchazečů a podrobit se odbornému psychologickému vyšetření. </w:t>
      </w:r>
      <w:r w:rsidR="0037355E">
        <w:t>Vhodný pěstoun musí být psychicky stabilní, finančně zajištěný a trestně bezúhonný (Bu</w:t>
      </w:r>
      <w:r w:rsidR="00BB7E70">
        <w:t>b</w:t>
      </w:r>
      <w:r w:rsidR="0037355E">
        <w:t>leová, online 2021).</w:t>
      </w:r>
    </w:p>
    <w:p w:rsidR="00535BFA" w:rsidRPr="0096797A" w:rsidRDefault="00535BFA" w:rsidP="002D6B78">
      <w:pPr>
        <w:pStyle w:val="Text"/>
      </w:pPr>
    </w:p>
    <w:p w:rsidR="0037355E" w:rsidRPr="00CB3FD0" w:rsidRDefault="0037355E" w:rsidP="002D6B78">
      <w:pPr>
        <w:pStyle w:val="Text"/>
        <w:rPr>
          <w:u w:val="single"/>
        </w:rPr>
      </w:pPr>
      <w:r w:rsidRPr="00CB3FD0">
        <w:rPr>
          <w:u w:val="single"/>
        </w:rPr>
        <w:t>Podle Ministerstv</w:t>
      </w:r>
      <w:r w:rsidR="0054768F">
        <w:rPr>
          <w:u w:val="single"/>
        </w:rPr>
        <w:t>a</w:t>
      </w:r>
      <w:r w:rsidRPr="00CB3FD0">
        <w:rPr>
          <w:u w:val="single"/>
        </w:rPr>
        <w:t xml:space="preserve"> práce a sociálních věcí </w:t>
      </w:r>
      <w:r w:rsidR="001243AB">
        <w:rPr>
          <w:u w:val="single"/>
        </w:rPr>
        <w:t xml:space="preserve">můžeme </w:t>
      </w:r>
      <w:r w:rsidRPr="00CB3FD0">
        <w:rPr>
          <w:u w:val="single"/>
        </w:rPr>
        <w:t xml:space="preserve">pěstounskou péči rozlišit na: </w:t>
      </w:r>
    </w:p>
    <w:p w:rsidR="00555FD2" w:rsidRDefault="00555FD2" w:rsidP="0037355E">
      <w:pPr>
        <w:ind w:left="0"/>
        <w:rPr>
          <w:rStyle w:val="TextChar"/>
        </w:rPr>
      </w:pPr>
      <w:r>
        <w:rPr>
          <w:b/>
          <w:spacing w:val="9"/>
          <w:shd w:val="clear" w:color="auto" w:fill="FFFFFF"/>
        </w:rPr>
        <w:t>Pěstounsk</w:t>
      </w:r>
      <w:r w:rsidR="0054768F">
        <w:rPr>
          <w:b/>
          <w:spacing w:val="9"/>
          <w:shd w:val="clear" w:color="auto" w:fill="FFFFFF"/>
        </w:rPr>
        <w:t>ou</w:t>
      </w:r>
      <w:r>
        <w:rPr>
          <w:b/>
          <w:spacing w:val="9"/>
          <w:shd w:val="clear" w:color="auto" w:fill="FFFFFF"/>
        </w:rPr>
        <w:t xml:space="preserve"> </w:t>
      </w:r>
      <w:r w:rsidR="0037355E">
        <w:rPr>
          <w:b/>
          <w:spacing w:val="9"/>
          <w:shd w:val="clear" w:color="auto" w:fill="FFFFFF"/>
        </w:rPr>
        <w:t>p</w:t>
      </w:r>
      <w:r>
        <w:rPr>
          <w:b/>
          <w:spacing w:val="9"/>
          <w:shd w:val="clear" w:color="auto" w:fill="FFFFFF"/>
        </w:rPr>
        <w:t>éč</w:t>
      </w:r>
      <w:r w:rsidRPr="001243AB">
        <w:rPr>
          <w:b/>
          <w:spacing w:val="9"/>
          <w:shd w:val="clear" w:color="auto" w:fill="FFFFFF"/>
        </w:rPr>
        <w:t>i</w:t>
      </w:r>
      <w:r>
        <w:rPr>
          <w:b/>
          <w:spacing w:val="9"/>
          <w:shd w:val="clear" w:color="auto" w:fill="FFFFFF"/>
        </w:rPr>
        <w:t xml:space="preserve"> zprostředkovan</w:t>
      </w:r>
      <w:r w:rsidRPr="001243AB">
        <w:rPr>
          <w:b/>
          <w:spacing w:val="9"/>
          <w:shd w:val="clear" w:color="auto" w:fill="FFFFFF"/>
        </w:rPr>
        <w:t>ou</w:t>
      </w:r>
      <w:r>
        <w:rPr>
          <w:b/>
          <w:spacing w:val="9"/>
          <w:shd w:val="clear" w:color="auto" w:fill="FFFFFF"/>
        </w:rPr>
        <w:t xml:space="preserve"> </w:t>
      </w:r>
      <w:r w:rsidR="0037355E">
        <w:rPr>
          <w:rStyle w:val="TextChar"/>
        </w:rPr>
        <w:t xml:space="preserve">– </w:t>
      </w:r>
      <w:r>
        <w:rPr>
          <w:rStyle w:val="TextChar"/>
        </w:rPr>
        <w:t xml:space="preserve">kdy </w:t>
      </w:r>
      <w:r w:rsidR="00B25116">
        <w:rPr>
          <w:rStyle w:val="TextChar"/>
        </w:rPr>
        <w:t>krajský úřad je pověřený výběrem vhodnéh</w:t>
      </w:r>
      <w:r>
        <w:rPr>
          <w:rStyle w:val="TextChar"/>
        </w:rPr>
        <w:t xml:space="preserve">o </w:t>
      </w:r>
      <w:r w:rsidR="00B25116">
        <w:rPr>
          <w:rStyle w:val="TextChar"/>
        </w:rPr>
        <w:t>pěstoun</w:t>
      </w:r>
      <w:r>
        <w:rPr>
          <w:rStyle w:val="TextChar"/>
        </w:rPr>
        <w:t>a</w:t>
      </w:r>
      <w:r w:rsidR="00B25116">
        <w:rPr>
          <w:rStyle w:val="TextChar"/>
        </w:rPr>
        <w:t xml:space="preserve"> pro dítě. Osoba pečující musí splňovat veškeré právní povinnos</w:t>
      </w:r>
      <w:r w:rsidR="0054768F">
        <w:rPr>
          <w:rStyle w:val="TextChar"/>
        </w:rPr>
        <w:t>t</w:t>
      </w:r>
      <w:r w:rsidR="00B25116">
        <w:rPr>
          <w:rStyle w:val="TextChar"/>
        </w:rPr>
        <w:t xml:space="preserve"> a být vedena v</w:t>
      </w:r>
      <w:r>
        <w:rPr>
          <w:rStyle w:val="TextChar"/>
        </w:rPr>
        <w:t> evidenci osob pro pěstounskou péči. Mezi dítětem a pěst</w:t>
      </w:r>
      <w:r w:rsidR="00994705">
        <w:rPr>
          <w:rStyle w:val="TextChar"/>
        </w:rPr>
        <w:t>ounem nejsou žádné citové vazby (MPSV, online, 2023).</w:t>
      </w:r>
      <w:r>
        <w:rPr>
          <w:rStyle w:val="TextChar"/>
        </w:rPr>
        <w:t xml:space="preserve"> </w:t>
      </w:r>
    </w:p>
    <w:p w:rsidR="00555FD2" w:rsidRDefault="00555FD2" w:rsidP="0037355E">
      <w:pPr>
        <w:ind w:left="0"/>
        <w:rPr>
          <w:rStyle w:val="TextChar"/>
        </w:rPr>
      </w:pPr>
      <w:r w:rsidRPr="00CB3FD0">
        <w:rPr>
          <w:rStyle w:val="TextChar"/>
          <w:b/>
        </w:rPr>
        <w:t>Pěstounskou péči nezprostředkovanou</w:t>
      </w:r>
      <w:r>
        <w:rPr>
          <w:rStyle w:val="TextChar"/>
        </w:rPr>
        <w:t xml:space="preserve"> – jak již z názvu napovídá, příslušný orgán nehledá vhodného pěstouna pro dítě, ale pěstoun nebo dítě se najdou sami. Mezi pěstounem a dítětem jsou příbuzné vztahy (prarodiče, teta, strýc) a je mezi nimi citová vazba. V této situaci rozhod</w:t>
      </w:r>
      <w:r w:rsidR="0054768F">
        <w:rPr>
          <w:rStyle w:val="TextChar"/>
        </w:rPr>
        <w:t>uje soud o svěření a osoba blízká</w:t>
      </w:r>
      <w:r>
        <w:rPr>
          <w:rStyle w:val="TextChar"/>
        </w:rPr>
        <w:t xml:space="preserve"> nemusí podstupovat odborné posouzení </w:t>
      </w:r>
      <w:r w:rsidR="00245B25">
        <w:rPr>
          <w:rStyle w:val="TextChar"/>
        </w:rPr>
        <w:t>krajským úřadem</w:t>
      </w:r>
      <w:r w:rsidR="00CB3FD0">
        <w:rPr>
          <w:rStyle w:val="TextChar"/>
        </w:rPr>
        <w:t xml:space="preserve"> (MPSV, online, 2023).</w:t>
      </w:r>
    </w:p>
    <w:p w:rsidR="00245B25" w:rsidRDefault="00245B25" w:rsidP="00245B25">
      <w:pPr>
        <w:ind w:left="0"/>
        <w:rPr>
          <w:u w:val="single"/>
        </w:rPr>
      </w:pPr>
      <w:r>
        <w:rPr>
          <w:u w:val="single"/>
        </w:rPr>
        <w:t>Krit</w:t>
      </w:r>
      <w:r w:rsidR="0054768F">
        <w:rPr>
          <w:u w:val="single"/>
        </w:rPr>
        <w:t>é</w:t>
      </w:r>
      <w:r>
        <w:rPr>
          <w:u w:val="single"/>
        </w:rPr>
        <w:t>ria pro výběr</w:t>
      </w:r>
      <w:r w:rsidRPr="005E7441">
        <w:rPr>
          <w:u w:val="single"/>
        </w:rPr>
        <w:t xml:space="preserve"> vhodného pěstouna</w:t>
      </w:r>
      <w:r w:rsidR="001243AB">
        <w:rPr>
          <w:u w:val="single"/>
        </w:rPr>
        <w:t>:</w:t>
      </w:r>
    </w:p>
    <w:p w:rsidR="00245B25" w:rsidRPr="00245B25" w:rsidRDefault="00245B25" w:rsidP="00D9335C">
      <w:pPr>
        <w:numPr>
          <w:ilvl w:val="0"/>
          <w:numId w:val="10"/>
        </w:numPr>
        <w:spacing w:line="240" w:lineRule="auto"/>
        <w:rPr>
          <w:u w:val="single"/>
        </w:rPr>
      </w:pPr>
      <w:r>
        <w:t>psychická stabilita pěstouna,</w:t>
      </w:r>
    </w:p>
    <w:p w:rsidR="00245B25" w:rsidRPr="005E7441" w:rsidRDefault="00245B25" w:rsidP="00D9335C">
      <w:pPr>
        <w:numPr>
          <w:ilvl w:val="0"/>
          <w:numId w:val="10"/>
        </w:numPr>
        <w:spacing w:line="240" w:lineRule="auto"/>
        <w:rPr>
          <w:u w:val="single"/>
        </w:rPr>
      </w:pPr>
      <w:r>
        <w:t>vhodné bytové podmínky,</w:t>
      </w:r>
    </w:p>
    <w:p w:rsidR="00245B25" w:rsidRPr="005E7441" w:rsidRDefault="00245B25" w:rsidP="00D9335C">
      <w:pPr>
        <w:numPr>
          <w:ilvl w:val="0"/>
          <w:numId w:val="10"/>
        </w:numPr>
        <w:spacing w:line="240" w:lineRule="auto"/>
        <w:rPr>
          <w:u w:val="single"/>
        </w:rPr>
      </w:pPr>
      <w:r>
        <w:lastRenderedPageBreak/>
        <w:t>dobrý zdravotní stav,</w:t>
      </w:r>
    </w:p>
    <w:p w:rsidR="00245B25" w:rsidRDefault="00245B25" w:rsidP="00D9335C">
      <w:pPr>
        <w:numPr>
          <w:ilvl w:val="0"/>
          <w:numId w:val="10"/>
        </w:numPr>
        <w:spacing w:line="240" w:lineRule="auto"/>
      </w:pPr>
      <w:r>
        <w:t>materiální a finanční zabezpečení,</w:t>
      </w:r>
    </w:p>
    <w:p w:rsidR="00245B25" w:rsidRDefault="00245B25" w:rsidP="00D9335C">
      <w:pPr>
        <w:numPr>
          <w:ilvl w:val="0"/>
          <w:numId w:val="10"/>
        </w:numPr>
        <w:spacing w:line="240" w:lineRule="auto"/>
      </w:pPr>
      <w:r>
        <w:t>výborné vztahy s širším okruhem rodiny,</w:t>
      </w:r>
    </w:p>
    <w:p w:rsidR="00245B25" w:rsidRDefault="00245B25" w:rsidP="00D9335C">
      <w:pPr>
        <w:numPr>
          <w:ilvl w:val="0"/>
          <w:numId w:val="10"/>
        </w:numPr>
        <w:spacing w:line="240" w:lineRule="auto"/>
      </w:pPr>
      <w:r>
        <w:t>trestní bezúhonnost, vyloučené negativní patologické jevy,</w:t>
      </w:r>
    </w:p>
    <w:p w:rsidR="00BC24B3" w:rsidRDefault="00245B25" w:rsidP="00D9335C">
      <w:pPr>
        <w:numPr>
          <w:ilvl w:val="0"/>
          <w:numId w:val="10"/>
        </w:numPr>
        <w:spacing w:line="276" w:lineRule="auto"/>
        <w:rPr>
          <w:rStyle w:val="TextChar"/>
        </w:rPr>
      </w:pPr>
      <w:r>
        <w:t xml:space="preserve">disponuje osobnostními předpoklady – zralost, vytrvalost, empatie a schopnost bezpodmínečného přijetí </w:t>
      </w:r>
      <w:r w:rsidRPr="00E41214">
        <w:t>(Majerová, 2015)</w:t>
      </w:r>
      <w:r>
        <w:t>.</w:t>
      </w:r>
    </w:p>
    <w:p w:rsidR="002D6B78" w:rsidRPr="00BC24B3" w:rsidRDefault="00862EF0" w:rsidP="00862EF0">
      <w:pPr>
        <w:pStyle w:val="Nadpis3"/>
        <w:ind w:left="0"/>
      </w:pPr>
      <w:bookmarkStart w:id="38" w:name="_Toc161432971"/>
      <w:r>
        <w:rPr>
          <w:rStyle w:val="TextChar"/>
          <w:sz w:val="26"/>
        </w:rPr>
        <w:t>5</w:t>
      </w:r>
      <w:r w:rsidR="00BC24B3" w:rsidRPr="00BC24B3">
        <w:rPr>
          <w:rStyle w:val="TextChar"/>
          <w:sz w:val="26"/>
        </w:rPr>
        <w:t>.1.3. Pěstounská péče na přechodnou dobu</w:t>
      </w:r>
      <w:bookmarkEnd w:id="38"/>
    </w:p>
    <w:p w:rsidR="002D6B78" w:rsidRDefault="00BC24B3" w:rsidP="00605C2C">
      <w:pPr>
        <w:pStyle w:val="Text"/>
      </w:pPr>
      <w:r>
        <w:t>Jak již bylo zmíněno i pěstounská péče na přechodnou dobu nenahrazuje rodinu, ale je určitým doplňkem v péči o dítě. Dít</w:t>
      </w:r>
      <w:r w:rsidR="0054768F">
        <w:t>ě má své biologické rodiče, kteří</w:t>
      </w:r>
      <w:r>
        <w:t xml:space="preserve"> se ocitli v krizové situaci a nejsou schopni se řádně postarat o své dítě</w:t>
      </w:r>
      <w:r w:rsidR="001243AB">
        <w:t>,</w:t>
      </w:r>
      <w:r>
        <w:t xml:space="preserve"> a proto je zde možnost náhradní rodinné péče na přechodnou dobu, než se dítě bude moct vrátit zpět do své biologické rodiny nebo dítěti najít jiné vhodné řešení než před umístěním do ústavní péče.  Ať už náhradní rodinná péče nebo péče na přechodnou dobu má vždy přednost před péč</w:t>
      </w:r>
      <w:r w:rsidR="0054768F">
        <w:t>í</w:t>
      </w:r>
      <w:r>
        <w:t xml:space="preserve"> ústavní. Osoba pečující na přechodnou dobu také musí absolvovat přípravu před přijetím dítěte, odborné psychologické vyšetření a schválení krajským úřadem spolu se začleněním do evidence vhodných uchazečů o pěstounství. Kromě zmíněných krit</w:t>
      </w:r>
      <w:r w:rsidR="0054768F">
        <w:t>é</w:t>
      </w:r>
      <w:r>
        <w:t>rií také musí žadatel být psychick</w:t>
      </w:r>
      <w:r w:rsidR="00172ECB">
        <w:t>y</w:t>
      </w:r>
      <w:r>
        <w:t xml:space="preserve"> stabilní, hmotně a finančně zajištěn a trestně bezúhonný. Pěstounská péče na přechodnou dobu m</w:t>
      </w:r>
      <w:r w:rsidR="00172ECB">
        <w:t>ů</w:t>
      </w:r>
      <w:r>
        <w:t xml:space="preserve">že být poskytována maximálně jeden </w:t>
      </w:r>
      <w:r w:rsidR="005E4555">
        <w:t xml:space="preserve">rok </w:t>
      </w:r>
      <w:r w:rsidR="00BB7E70">
        <w:t xml:space="preserve">a v </w:t>
      </w:r>
      <w:r>
        <w:t>daném rozsahu musí úřady a soudy vyřešit danou přechodnou situaci</w:t>
      </w:r>
      <w:r w:rsidR="001243AB">
        <w:t>m</w:t>
      </w:r>
      <w:r>
        <w:t xml:space="preserve"> v tom lepším případě dojde k řešení v kratším časovém období. Většinou se jedná o malé opuštěné děti, novorozence, batolata, ale také o děti starší, které byly odebrány z rodiny z různých závažných důvodů (negativní patologické jevy, nevyřešená bytová situace apod.) Typickými dětmi jsou děti, které jsou opuštěné v porodnicích,</w:t>
      </w:r>
      <w:r w:rsidR="005E4555">
        <w:t xml:space="preserve"> </w:t>
      </w:r>
      <w:r>
        <w:t>u nichž se neví, jak se daná situace do budoucna bude vyvíjet, zda</w:t>
      </w:r>
      <w:r w:rsidR="001243AB">
        <w:t>-</w:t>
      </w:r>
      <w:r>
        <w:t>li si rodina upraví a vyřeší svoji rodinnou situaci a zažádá si zpět o</w:t>
      </w:r>
      <w:r w:rsidR="00BB7E70">
        <w:t xml:space="preserve"> svěření </w:t>
      </w:r>
      <w:r w:rsidR="00172ECB">
        <w:t>dítěte</w:t>
      </w:r>
      <w:r w:rsidR="00BB7E70">
        <w:t xml:space="preserve"> do </w:t>
      </w:r>
      <w:r>
        <w:t>péče nebo svolí dítě k adopci, do té doby o dítě pečuje pověřený přechodný pěstoun, aby tyto děti nemusely být umístěné do ústavní péče</w:t>
      </w:r>
      <w:r w:rsidR="00605C2C">
        <w:t xml:space="preserve"> (Bubleová, online, 2021).</w:t>
      </w:r>
      <w:r w:rsidR="00E154F3">
        <w:tab/>
      </w:r>
    </w:p>
    <w:p w:rsidR="003128AE" w:rsidRPr="00862EF0" w:rsidRDefault="00862EF0" w:rsidP="00862EF0">
      <w:pPr>
        <w:pStyle w:val="Nadpis3"/>
        <w:ind w:left="0"/>
      </w:pPr>
      <w:bookmarkStart w:id="39" w:name="_Toc161432972"/>
      <w:r w:rsidRPr="00862EF0">
        <w:lastRenderedPageBreak/>
        <w:t>5</w:t>
      </w:r>
      <w:r w:rsidR="00605C2C" w:rsidRPr="00862EF0">
        <w:t>.1.4</w:t>
      </w:r>
      <w:r w:rsidR="00163A04" w:rsidRPr="00862EF0">
        <w:t xml:space="preserve"> </w:t>
      </w:r>
      <w:r w:rsidR="003128AE" w:rsidRPr="00862EF0">
        <w:t>Svěření dítěte do péče jiné osoby (svěřenectví)</w:t>
      </w:r>
      <w:bookmarkEnd w:id="39"/>
    </w:p>
    <w:p w:rsidR="003128AE" w:rsidRDefault="00755097" w:rsidP="00192DEA">
      <w:pPr>
        <w:ind w:left="0"/>
      </w:pPr>
      <w:r>
        <w:t>Podle §953 občanského zákona č. 89/2012 Sb., může soud svěřit dítě do výchovy</w:t>
      </w:r>
      <w:r w:rsidR="00DD71DC">
        <w:t xml:space="preserve"> jiné fyzické osobě v případě, že ani jeden z rodičů není schopen se o dítě postarat. Rozhodnutí o svěření dítěte do péče jiné osoby</w:t>
      </w:r>
      <w:r w:rsidR="0037275A">
        <w:t xml:space="preserve"> probíhá </w:t>
      </w:r>
      <w:r w:rsidR="00BC511A">
        <w:t xml:space="preserve">se souhlasem a se zárukou zdárné výchovy dítěte. </w:t>
      </w:r>
      <w:r w:rsidR="00E154F3">
        <w:t>Vhodnou pečující osob</w:t>
      </w:r>
      <w:r w:rsidR="00172ECB">
        <w:t xml:space="preserve">u </w:t>
      </w:r>
      <w:r w:rsidR="00E154F3">
        <w:t xml:space="preserve">pro </w:t>
      </w:r>
      <w:r w:rsidR="0037275A">
        <w:t>dítě vybírá soud a dává přednost osobám, které jsou dítěti citově blízké nebo jsou v příbuzenském vz</w:t>
      </w:r>
      <w:r w:rsidR="00E154F3">
        <w:t>ta</w:t>
      </w:r>
      <w:r w:rsidR="00BB7E70">
        <w:t xml:space="preserve">hu, pokud je to v zájmu dítěte </w:t>
      </w:r>
      <w:r w:rsidR="001D09FC" w:rsidRPr="001D09FC">
        <w:t>(Bubleová, online, 2021).</w:t>
      </w:r>
    </w:p>
    <w:p w:rsidR="00AD4387" w:rsidRDefault="009B6443" w:rsidP="00192DEA">
      <w:pPr>
        <w:ind w:left="0"/>
      </w:pPr>
      <w:r>
        <w:t xml:space="preserve">Pečující osoba musí mít bydliště na území České republiky, souhlasit s řádnou výchovou dítěte a se svěřením dítěte do vlastní péče. Soud vymezuje práva a povinnosti pečující osobě </w:t>
      </w:r>
      <w:r w:rsidR="00F7640D">
        <w:t>o dítě řádně pečovat, pečující osoba má právo rozhodovat pouze o běžných záležitostech dítěte, ve kterých může dítě zastupovat.</w:t>
      </w:r>
      <w:r w:rsidR="0037275A">
        <w:t xml:space="preserve"> Svěřené dítě má právo se stýkat se svo</w:t>
      </w:r>
      <w:r w:rsidR="001243AB">
        <w:t>u</w:t>
      </w:r>
      <w:r w:rsidR="0037275A">
        <w:t xml:space="preserve"> </w:t>
      </w:r>
      <w:r w:rsidR="00E154F3">
        <w:t xml:space="preserve">biologickou </w:t>
      </w:r>
      <w:r w:rsidR="0037275A">
        <w:t>rodinou</w:t>
      </w:r>
      <w:r w:rsidR="00286819">
        <w:t xml:space="preserve"> a s dalšími rodinnými příbuznými. Rozsah výživného na dítě stanovuje soud podle finančních možností rodičů</w:t>
      </w:r>
      <w:r w:rsidR="00172ECB">
        <w:t>, který náleží k rukám pečující osobě</w:t>
      </w:r>
      <w:r w:rsidR="00286819">
        <w:t xml:space="preserve"> </w:t>
      </w:r>
      <w:r w:rsidR="0008648A">
        <w:t>(MPSV, online, 2023).</w:t>
      </w:r>
    </w:p>
    <w:p w:rsidR="006C40B3" w:rsidRPr="00862EF0" w:rsidRDefault="00862EF0" w:rsidP="00862EF0">
      <w:pPr>
        <w:pStyle w:val="Nadpis3"/>
        <w:ind w:left="0"/>
      </w:pPr>
      <w:bookmarkStart w:id="40" w:name="_Toc161432973"/>
      <w:r w:rsidRPr="00862EF0">
        <w:t>5.1.5</w:t>
      </w:r>
      <w:r w:rsidR="001B3CA4" w:rsidRPr="00862EF0">
        <w:t xml:space="preserve"> </w:t>
      </w:r>
      <w:r w:rsidR="003B621D" w:rsidRPr="00862EF0">
        <w:t>Poručenství</w:t>
      </w:r>
      <w:bookmarkEnd w:id="40"/>
      <w:r w:rsidR="003B621D" w:rsidRPr="00862EF0">
        <w:t xml:space="preserve"> </w:t>
      </w:r>
    </w:p>
    <w:p w:rsidR="007D7EB8" w:rsidRDefault="007D7EB8" w:rsidP="007F00AC">
      <w:pPr>
        <w:spacing w:line="276" w:lineRule="auto"/>
        <w:ind w:left="0"/>
      </w:pPr>
      <w:r>
        <w:t>Poručenství je zákonné zastoupení n</w:t>
      </w:r>
      <w:r w:rsidR="0097014B">
        <w:t>ezletilého dítěte, kdy poručenství</w:t>
      </w:r>
      <w:r>
        <w:t xml:space="preserve"> ustanoví soud v</w:t>
      </w:r>
      <w:r w:rsidR="001243AB">
        <w:t> </w:t>
      </w:r>
      <w:r>
        <w:t>případě</w:t>
      </w:r>
      <w:r w:rsidR="001243AB">
        <w:t>,</w:t>
      </w:r>
      <w:r>
        <w:t xml:space="preserve"> </w:t>
      </w:r>
      <w:r w:rsidR="00C30392">
        <w:t>že:</w:t>
      </w:r>
      <w:r>
        <w:t xml:space="preserve"> </w:t>
      </w:r>
    </w:p>
    <w:p w:rsidR="007D7EB8" w:rsidRDefault="007F00AC" w:rsidP="00D9335C">
      <w:pPr>
        <w:numPr>
          <w:ilvl w:val="0"/>
          <w:numId w:val="11"/>
        </w:numPr>
        <w:spacing w:before="240" w:after="0" w:line="276" w:lineRule="auto"/>
      </w:pPr>
      <w:r>
        <w:t>o</w:t>
      </w:r>
      <w:r w:rsidR="007D7EB8">
        <w:t>ba rodiče nezletilého dítěte zemřeli,</w:t>
      </w:r>
    </w:p>
    <w:p w:rsidR="007D7EB8" w:rsidRDefault="007F00AC" w:rsidP="00D9335C">
      <w:pPr>
        <w:numPr>
          <w:ilvl w:val="0"/>
          <w:numId w:val="11"/>
        </w:numPr>
        <w:spacing w:before="240" w:after="0" w:line="276" w:lineRule="auto"/>
      </w:pPr>
      <w:r>
        <w:t>r</w:t>
      </w:r>
      <w:r w:rsidR="007D7EB8">
        <w:t>odiče byli zbave</w:t>
      </w:r>
      <w:r w:rsidR="00172ECB">
        <w:t>ni</w:t>
      </w:r>
      <w:r w:rsidR="007D7EB8">
        <w:t xml:space="preserve"> rodičovské povinnosti,</w:t>
      </w:r>
    </w:p>
    <w:p w:rsidR="007D7EB8" w:rsidRDefault="007F00AC" w:rsidP="00D9335C">
      <w:pPr>
        <w:numPr>
          <w:ilvl w:val="0"/>
          <w:numId w:val="11"/>
        </w:numPr>
        <w:spacing w:before="240" w:after="0" w:line="276" w:lineRule="auto"/>
      </w:pPr>
      <w:r>
        <w:t>byl pozastaven výkon jejich rodičovské odpovědnosti,</w:t>
      </w:r>
    </w:p>
    <w:p w:rsidR="007F00AC" w:rsidRDefault="007F00AC" w:rsidP="00D9335C">
      <w:pPr>
        <w:numPr>
          <w:ilvl w:val="0"/>
          <w:numId w:val="11"/>
        </w:numPr>
        <w:spacing w:before="240" w:after="0" w:line="276" w:lineRule="auto"/>
        <w:jc w:val="left"/>
      </w:pPr>
      <w:r>
        <w:t>nemají způsobilost k právním úkonům v plném rozsahu (nejsou nositelem rodičovsk</w:t>
      </w:r>
      <w:r w:rsidR="00172ECB">
        <w:t xml:space="preserve">é odpovědnosti z důvodu nedovršení zletilosti) </w:t>
      </w:r>
      <w:r w:rsidR="00245B25">
        <w:t>(MPSV, online, 2023).</w:t>
      </w:r>
    </w:p>
    <w:p w:rsidR="007F00AC" w:rsidRPr="002E6180" w:rsidRDefault="007F00AC" w:rsidP="007F00AC">
      <w:pPr>
        <w:spacing w:before="240" w:after="0" w:line="276" w:lineRule="auto"/>
        <w:ind w:left="720"/>
        <w:jc w:val="left"/>
      </w:pPr>
    </w:p>
    <w:p w:rsidR="007D7EB8" w:rsidRDefault="000638C0" w:rsidP="004B5BC9">
      <w:pPr>
        <w:ind w:left="0"/>
      </w:pPr>
      <w:r>
        <w:t>Poručenství můžeme definovat jako formu náhradní rodinné péče, kdy pověřený poručník pečuje o svěřené dítě jako vlastní rodič</w:t>
      </w:r>
      <w:r w:rsidR="002E6180">
        <w:t>,</w:t>
      </w:r>
      <w:r>
        <w:t xml:space="preserve"> tedy se všemi rodičovskými </w:t>
      </w:r>
      <w:r w:rsidR="00914FA8">
        <w:t>právy a povinn</w:t>
      </w:r>
      <w:r>
        <w:t xml:space="preserve">ostmi. </w:t>
      </w:r>
      <w:r w:rsidR="00914FA8">
        <w:t>Poručník se stává zákonným zástupcem dítěte, ale nemá k dítěti vyživovací povinnost. Pokud poruč</w:t>
      </w:r>
      <w:r w:rsidR="00172ECB">
        <w:t>ík</w:t>
      </w:r>
      <w:r w:rsidR="00914FA8">
        <w:t xml:space="preserve"> o dítě osobně pečuje, náleží mu dávky pěstounské péče.</w:t>
      </w:r>
      <w:r w:rsidR="0096797A">
        <w:t xml:space="preserve"> </w:t>
      </w:r>
      <w:r w:rsidR="00994705">
        <w:t xml:space="preserve">O vhodném poručníku </w:t>
      </w:r>
      <w:r w:rsidR="00914FA8">
        <w:lastRenderedPageBreak/>
        <w:t>rozhoduje soud, který upřednostňuje osoby dítěti</w:t>
      </w:r>
      <w:r w:rsidR="00172ECB">
        <w:t xml:space="preserve"> blízké</w:t>
      </w:r>
      <w:r w:rsidR="00914FA8">
        <w:t xml:space="preserve">. </w:t>
      </w:r>
      <w:r w:rsidR="003569CF">
        <w:t>Pečující osoba má povinnost jednou ročně dokládat příslušnému orgánu zprávy o výkonu poručenství. Jakékoliv rozh</w:t>
      </w:r>
      <w:r w:rsidR="00914FA8">
        <w:t>odnutí o dítěti schvaluje soud (MPSV, online 2023).</w:t>
      </w:r>
    </w:p>
    <w:p w:rsidR="0037542A" w:rsidRPr="001B3CA4" w:rsidRDefault="009E1E5B" w:rsidP="006C40B3">
      <w:pPr>
        <w:ind w:left="0"/>
        <w:rPr>
          <w:sz w:val="26"/>
        </w:rPr>
      </w:pPr>
      <w:r>
        <w:t>Ministerstvo práce a sociálních věcí uvádí</w:t>
      </w:r>
      <w:r w:rsidRPr="00636E3A">
        <w:t>:</w:t>
      </w:r>
      <w:r w:rsidRPr="00636E3A">
        <w:rPr>
          <w:i/>
          <w:iCs/>
        </w:rPr>
        <w:t xml:space="preserve"> „</w:t>
      </w:r>
      <w:r w:rsidRPr="00636E3A">
        <w:rPr>
          <w:rStyle w:val="Siln"/>
          <w:b w:val="0"/>
          <w:i/>
          <w:spacing w:val="7"/>
          <w:shd w:val="clear" w:color="auto" w:fill="FFFFFF"/>
        </w:rPr>
        <w:t>Dokud není dítěti ustanoven poručník nebo dokud se ustanovený poručník neujme své funkce, vykonává poručenství orgán sociálně-právní ochrany dětí jako veřejný poručník. Pokud se nepodaří najít vhodného člověka, který by mohl poručnictví vykonávat, jmenuje soud do funkce poručníka orgán sociálně-právní ochrany dětí</w:t>
      </w:r>
      <w:r w:rsidR="002762F3" w:rsidRPr="00636E3A">
        <w:rPr>
          <w:rStyle w:val="Siln"/>
          <w:rFonts w:ascii="Arial" w:hAnsi="Arial" w:cs="Arial"/>
          <w:spacing w:val="7"/>
          <w:sz w:val="17"/>
          <w:szCs w:val="17"/>
          <w:shd w:val="clear" w:color="auto" w:fill="FFFFFF"/>
        </w:rPr>
        <w:t>.</w:t>
      </w:r>
      <w:r w:rsidRPr="00636E3A">
        <w:rPr>
          <w:i/>
          <w:iCs/>
        </w:rPr>
        <w:t>“</w:t>
      </w:r>
      <w:r w:rsidR="00452535" w:rsidRPr="00452535">
        <w:rPr>
          <w:iCs/>
        </w:rPr>
        <w:t>(MPSV, online 2023)</w:t>
      </w:r>
      <w:r w:rsidR="002762F3">
        <w:rPr>
          <w:iCs/>
        </w:rPr>
        <w:t>.</w:t>
      </w:r>
    </w:p>
    <w:p w:rsidR="00032948" w:rsidRDefault="00032948" w:rsidP="00192DEA">
      <w:pPr>
        <w:ind w:left="0"/>
        <w:rPr>
          <w:b/>
          <w:sz w:val="28"/>
          <w:szCs w:val="28"/>
        </w:rPr>
      </w:pPr>
    </w:p>
    <w:p w:rsidR="000C4BAB" w:rsidRDefault="000C4BAB" w:rsidP="00192DEA">
      <w:pPr>
        <w:ind w:left="0"/>
        <w:rPr>
          <w:b/>
          <w:sz w:val="28"/>
          <w:szCs w:val="28"/>
        </w:rPr>
      </w:pPr>
    </w:p>
    <w:p w:rsidR="000C4BAB" w:rsidRDefault="000C4BAB" w:rsidP="00192DEA">
      <w:pPr>
        <w:ind w:left="0"/>
        <w:rPr>
          <w:b/>
          <w:sz w:val="28"/>
          <w:szCs w:val="28"/>
        </w:rPr>
      </w:pPr>
    </w:p>
    <w:p w:rsidR="000C4BAB" w:rsidRDefault="000C4BAB" w:rsidP="00192DEA">
      <w:pPr>
        <w:ind w:left="0"/>
        <w:rPr>
          <w:b/>
          <w:sz w:val="28"/>
          <w:szCs w:val="28"/>
        </w:rPr>
      </w:pPr>
    </w:p>
    <w:p w:rsidR="000C4BAB" w:rsidRDefault="000C4BAB" w:rsidP="00192DEA">
      <w:pPr>
        <w:ind w:left="0"/>
        <w:rPr>
          <w:b/>
          <w:sz w:val="28"/>
          <w:szCs w:val="28"/>
        </w:rPr>
      </w:pPr>
    </w:p>
    <w:p w:rsidR="000C4BAB" w:rsidRDefault="000C4BAB" w:rsidP="00192DEA">
      <w:pPr>
        <w:ind w:left="0"/>
        <w:rPr>
          <w:b/>
          <w:sz w:val="28"/>
          <w:szCs w:val="28"/>
        </w:rPr>
      </w:pPr>
    </w:p>
    <w:p w:rsidR="000C4BAB" w:rsidRDefault="000C4BAB" w:rsidP="00192DEA">
      <w:pPr>
        <w:ind w:left="0"/>
        <w:rPr>
          <w:b/>
          <w:sz w:val="28"/>
          <w:szCs w:val="28"/>
        </w:rPr>
      </w:pPr>
    </w:p>
    <w:p w:rsidR="0096797A" w:rsidRPr="00A43567" w:rsidRDefault="0096797A" w:rsidP="00192DEA">
      <w:pPr>
        <w:ind w:left="0"/>
        <w:rPr>
          <w:b/>
          <w:sz w:val="28"/>
          <w:szCs w:val="28"/>
        </w:rPr>
      </w:pPr>
    </w:p>
    <w:p w:rsidR="00694D0C" w:rsidRPr="00862EF0" w:rsidRDefault="00862EF0" w:rsidP="00862EF0">
      <w:pPr>
        <w:pStyle w:val="Nadpis1"/>
        <w:ind w:left="0"/>
      </w:pPr>
      <w:bookmarkStart w:id="41" w:name="_Toc161432974"/>
      <w:r w:rsidRPr="00862EF0">
        <w:lastRenderedPageBreak/>
        <w:t>6</w:t>
      </w:r>
      <w:r w:rsidR="00652574" w:rsidRPr="00862EF0">
        <w:t xml:space="preserve"> Ú</w:t>
      </w:r>
      <w:r w:rsidR="005E42B1" w:rsidRPr="00862EF0">
        <w:t>STAVNÍ VÝCHOVA</w:t>
      </w:r>
      <w:bookmarkEnd w:id="41"/>
    </w:p>
    <w:p w:rsidR="00267647" w:rsidRDefault="0002552F" w:rsidP="00C825D3">
      <w:pPr>
        <w:ind w:left="0"/>
      </w:pPr>
      <w:r>
        <w:t>Ústavní výchova je pos</w:t>
      </w:r>
      <w:r w:rsidR="00414A3C">
        <w:t>k</w:t>
      </w:r>
      <w:r>
        <w:t>y</w:t>
      </w:r>
      <w:r w:rsidR="00414A3C">
        <w:t>t</w:t>
      </w:r>
      <w:r>
        <w:t>ována dětem</w:t>
      </w:r>
      <w:r w:rsidR="00414A3C">
        <w:t>,</w:t>
      </w:r>
      <w:r>
        <w:t xml:space="preserve"> u kterých je jejich </w:t>
      </w:r>
      <w:r w:rsidR="009118BE">
        <w:t>výchova a vývoj vážně ohrožen</w:t>
      </w:r>
      <w:r>
        <w:t xml:space="preserve"> a pečující rodina nezvládá výchovu dítěte řádně zabezpečit.</w:t>
      </w:r>
      <w:r w:rsidR="00C825D3">
        <w:t xml:space="preserve"> V situaci, kdy je pobyt dítěte ve vlastní rodině nemožný či nebezpečný, musí orgán sociálně právní ochrany dětí na základě rozhodnutí soudu dítě z původní </w:t>
      </w:r>
      <w:r w:rsidR="009118BE">
        <w:t>rodiny odebrat. P</w:t>
      </w:r>
      <w:r w:rsidR="00C825D3">
        <w:t>okud se nepodaří najít vhodnou blízkou osobu v okolí dítěte a ani vhodného pěstouna na přechodnou dobu</w:t>
      </w:r>
      <w:r w:rsidR="00414A3C">
        <w:t>,</w:t>
      </w:r>
      <w:r w:rsidR="00C825D3">
        <w:t xml:space="preserve"> musí být dítě umístěno do ústavní výchovy. </w:t>
      </w:r>
      <w:r>
        <w:t>Do ústavní péče jsou také umisťován</w:t>
      </w:r>
      <w:r w:rsidR="00531AE3">
        <w:t>i</w:t>
      </w:r>
      <w:r>
        <w:t xml:space="preserve"> děti a mládež za pomocí soudního nařízení </w:t>
      </w:r>
      <w:r w:rsidR="00C825D3">
        <w:t xml:space="preserve">v důsledku </w:t>
      </w:r>
      <w:r w:rsidR="009118BE">
        <w:t>různé delikvence</w:t>
      </w:r>
      <w:r w:rsidR="00C825D3">
        <w:t>.</w:t>
      </w:r>
      <w:r w:rsidR="00531AE3">
        <w:t xml:space="preserve"> Rodiny, které se ocitly v krizové situaci a nemohou se starat o dítě vyžadující okamžitou pomoc, jsou pro malé děti a pro děti se zdravotním hendikepem zřizována dětská centra a dětské domovy pro děti do tří let. </w:t>
      </w:r>
      <w:r w:rsidR="00090DC0">
        <w:t xml:space="preserve"> </w:t>
      </w:r>
      <w:r w:rsidR="00F13F6D">
        <w:t>Ústavní výchova je kolektivní zařízení</w:t>
      </w:r>
      <w:r w:rsidR="009118BE">
        <w:t xml:space="preserve"> poskytující preventivní výchovnou činnost za pomoc</w:t>
      </w:r>
      <w:r w:rsidR="00531AE3">
        <w:t>i</w:t>
      </w:r>
      <w:r w:rsidR="009118BE">
        <w:t xml:space="preserve"> odborných pedagogických pracovníků a vychovatelů, kteří poskytují </w:t>
      </w:r>
      <w:r w:rsidR="00F13F6D">
        <w:t>každému dítěti potřebnou základní péči,</w:t>
      </w:r>
      <w:r w:rsidR="00090DC0">
        <w:t xml:space="preserve"> bezpečné prostře</w:t>
      </w:r>
      <w:r w:rsidR="00697775">
        <w:t>dí, zdravotní, ošetřovatelskou</w:t>
      </w:r>
      <w:r w:rsidR="00107417">
        <w:t xml:space="preserve"> a psychologickou péči</w:t>
      </w:r>
      <w:r w:rsidR="00090DC0">
        <w:t xml:space="preserve"> se snahou</w:t>
      </w:r>
      <w:r w:rsidR="00414A3C">
        <w:t>,</w:t>
      </w:r>
      <w:r w:rsidR="00090DC0">
        <w:t xml:space="preserve"> aby děti v</w:t>
      </w:r>
      <w:r w:rsidR="00697775">
        <w:t> ústavní péči pobývaly</w:t>
      </w:r>
      <w:r w:rsidR="00107417">
        <w:t xml:space="preserve"> pouze na nezbytně nutnou dobu</w:t>
      </w:r>
      <w:r w:rsidR="00055B3D">
        <w:t xml:space="preserve"> a mohly </w:t>
      </w:r>
      <w:r w:rsidR="00414A3C">
        <w:t xml:space="preserve">se </w:t>
      </w:r>
      <w:r w:rsidR="00684A53">
        <w:t>co nejdříve vr</w:t>
      </w:r>
      <w:r w:rsidR="00107417">
        <w:t xml:space="preserve">átit ke svým biologickým rodinám </w:t>
      </w:r>
      <w:r w:rsidR="00684A53">
        <w:t>nebo do svých nových náhradních rodin.</w:t>
      </w:r>
      <w:r w:rsidR="00697775">
        <w:t xml:space="preserve"> I pře</w:t>
      </w:r>
      <w:r w:rsidR="00107417">
        <w:t>s</w:t>
      </w:r>
      <w:r w:rsidR="00090DC0">
        <w:t xml:space="preserve"> veškerou snahu odborných pedagogických pracovní</w:t>
      </w:r>
      <w:r w:rsidR="00531AE3">
        <w:t>ků</w:t>
      </w:r>
      <w:r w:rsidR="00090DC0">
        <w:t xml:space="preserve"> </w:t>
      </w:r>
      <w:r w:rsidR="00531AE3">
        <w:t>nemohou</w:t>
      </w:r>
      <w:r w:rsidR="00F13F6D">
        <w:t xml:space="preserve"> nahradit rodinné </w:t>
      </w:r>
      <w:r w:rsidR="0003289F">
        <w:t>prostředí tak jako jejich vlastní rodina</w:t>
      </w:r>
      <w:r w:rsidR="00F155C7">
        <w:t xml:space="preserve"> (Bittner, 2007).</w:t>
      </w:r>
    </w:p>
    <w:p w:rsidR="00B12871" w:rsidRDefault="008A1D5F" w:rsidP="000B2512">
      <w:pPr>
        <w:ind w:left="0"/>
        <w:rPr>
          <w:u w:val="single"/>
        </w:rPr>
      </w:pPr>
      <w:r>
        <w:rPr>
          <w:u w:val="single"/>
        </w:rPr>
        <w:t xml:space="preserve"> Mezi n</w:t>
      </w:r>
      <w:r w:rsidRPr="008A1D5F">
        <w:rPr>
          <w:u w:val="single"/>
        </w:rPr>
        <w:t>ejčastější důvody umístění dítěte do ústavní péče</w:t>
      </w:r>
      <w:r>
        <w:rPr>
          <w:u w:val="single"/>
        </w:rPr>
        <w:t xml:space="preserve"> patří:</w:t>
      </w:r>
    </w:p>
    <w:p w:rsidR="00067D97" w:rsidRPr="00107417" w:rsidRDefault="00172ECB" w:rsidP="00D9335C">
      <w:pPr>
        <w:numPr>
          <w:ilvl w:val="0"/>
          <w:numId w:val="19"/>
        </w:numPr>
        <w:spacing w:after="0"/>
        <w:rPr>
          <w:u w:val="single"/>
        </w:rPr>
      </w:pPr>
      <w:r>
        <w:t>úmrtí obou rodičů</w:t>
      </w:r>
    </w:p>
    <w:p w:rsidR="00107417" w:rsidRPr="00067D97" w:rsidRDefault="00107417" w:rsidP="00D9335C">
      <w:pPr>
        <w:numPr>
          <w:ilvl w:val="0"/>
          <w:numId w:val="19"/>
        </w:numPr>
        <w:spacing w:after="0"/>
        <w:rPr>
          <w:u w:val="single"/>
        </w:rPr>
      </w:pPr>
      <w:r>
        <w:t>nenalezení vhodné náhradní rodinné péče,</w:t>
      </w:r>
    </w:p>
    <w:p w:rsidR="00067D97" w:rsidRPr="00067D97" w:rsidRDefault="00107417" w:rsidP="00D9335C">
      <w:pPr>
        <w:numPr>
          <w:ilvl w:val="0"/>
          <w:numId w:val="19"/>
        </w:numPr>
        <w:spacing w:after="0"/>
        <w:rPr>
          <w:u w:val="single"/>
        </w:rPr>
      </w:pPr>
      <w:r>
        <w:t>opuštěn</w:t>
      </w:r>
      <w:r w:rsidR="00414A3C">
        <w:t>í</w:t>
      </w:r>
      <w:r>
        <w:t xml:space="preserve"> nebo odložen</w:t>
      </w:r>
      <w:r w:rsidR="00414A3C">
        <w:t>í</w:t>
      </w:r>
      <w:r>
        <w:t xml:space="preserve"> dítě</w:t>
      </w:r>
      <w:r w:rsidR="00414A3C">
        <w:t>te</w:t>
      </w:r>
      <w:r>
        <w:t>,</w:t>
      </w:r>
    </w:p>
    <w:p w:rsidR="00067D97" w:rsidRPr="00107417" w:rsidRDefault="00531AE3" w:rsidP="00D9335C">
      <w:pPr>
        <w:numPr>
          <w:ilvl w:val="0"/>
          <w:numId w:val="19"/>
        </w:numPr>
        <w:spacing w:after="0"/>
        <w:rPr>
          <w:u w:val="single"/>
        </w:rPr>
      </w:pPr>
      <w:r>
        <w:t>ohrožení vývoje dítěte</w:t>
      </w:r>
      <w:r w:rsidR="00107417">
        <w:t xml:space="preserve"> </w:t>
      </w:r>
    </w:p>
    <w:p w:rsidR="00107417" w:rsidRPr="00BF677F" w:rsidRDefault="00107417" w:rsidP="00D9335C">
      <w:pPr>
        <w:numPr>
          <w:ilvl w:val="0"/>
          <w:numId w:val="19"/>
        </w:numPr>
        <w:spacing w:after="0"/>
        <w:rPr>
          <w:u w:val="single"/>
        </w:rPr>
      </w:pPr>
      <w:r>
        <w:t>týrání, zneužívání dítěte,</w:t>
      </w:r>
    </w:p>
    <w:p w:rsidR="00531AE3" w:rsidRPr="00531AE3" w:rsidRDefault="00531AE3" w:rsidP="00D9335C">
      <w:pPr>
        <w:numPr>
          <w:ilvl w:val="0"/>
          <w:numId w:val="19"/>
        </w:numPr>
        <w:spacing w:after="0"/>
        <w:rPr>
          <w:u w:val="single"/>
        </w:rPr>
      </w:pPr>
      <w:r>
        <w:t>problémové chování dítěte,</w:t>
      </w:r>
      <w:r w:rsidR="00107417">
        <w:t xml:space="preserve"> delikvent (užívání návykových látek apod.)</w:t>
      </w:r>
      <w:r>
        <w:t xml:space="preserve"> </w:t>
      </w:r>
    </w:p>
    <w:p w:rsidR="00107417" w:rsidRPr="00531AE3" w:rsidRDefault="00107417" w:rsidP="00D9335C">
      <w:pPr>
        <w:numPr>
          <w:ilvl w:val="0"/>
          <w:numId w:val="19"/>
        </w:numPr>
        <w:spacing w:after="0"/>
        <w:rPr>
          <w:u w:val="single"/>
        </w:rPr>
      </w:pPr>
      <w:r>
        <w:t>sociálně slabá rodina (chudoba, finančně nezajištěná)</w:t>
      </w:r>
    </w:p>
    <w:p w:rsidR="0040247A" w:rsidRPr="000B2512" w:rsidRDefault="0040247A" w:rsidP="00107417">
      <w:pPr>
        <w:spacing w:before="240" w:after="0"/>
        <w:ind w:left="0"/>
      </w:pPr>
    </w:p>
    <w:p w:rsidR="00F2033A" w:rsidRDefault="00355BC7" w:rsidP="00355BC7">
      <w:pPr>
        <w:ind w:left="0"/>
        <w:rPr>
          <w:iCs/>
        </w:rPr>
      </w:pPr>
      <w:r w:rsidRPr="00636E3A">
        <w:rPr>
          <w:i/>
          <w:iCs/>
        </w:rPr>
        <w:lastRenderedPageBreak/>
        <w:t>„</w:t>
      </w:r>
      <w:r w:rsidRPr="00355BC7">
        <w:rPr>
          <w:i/>
        </w:rPr>
        <w:t>Nařízení ústavní výchovy představuje velmi závažný zásah do života dítěte i jeho rodiny, proto je povinností státního orgánu pečlivě zkoumat a vážit faktické dopady jednotlivých alternativ svého rozhodnutí a to s ohledem na princip proporcionality a nejlepší z</w:t>
      </w:r>
      <w:r>
        <w:rPr>
          <w:i/>
        </w:rPr>
        <w:t>ájem dítěte</w:t>
      </w:r>
      <w:r w:rsidRPr="00636E3A">
        <w:rPr>
          <w:i/>
          <w:iCs/>
        </w:rPr>
        <w:t>“</w:t>
      </w:r>
      <w:r w:rsidR="00414A3C">
        <w:rPr>
          <w:i/>
          <w:iCs/>
        </w:rPr>
        <w:t xml:space="preserve"> </w:t>
      </w:r>
      <w:r w:rsidRPr="00452535">
        <w:rPr>
          <w:iCs/>
        </w:rPr>
        <w:t>(</w:t>
      </w:r>
      <w:r>
        <w:rPr>
          <w:iCs/>
        </w:rPr>
        <w:t>Bittner, 2007).</w:t>
      </w:r>
    </w:p>
    <w:p w:rsidR="00077614" w:rsidRPr="006F2514" w:rsidRDefault="00584443" w:rsidP="00355BC7">
      <w:pPr>
        <w:ind w:left="0"/>
        <w:rPr>
          <w:b/>
        </w:rPr>
      </w:pPr>
      <w:r>
        <w:rPr>
          <w:b/>
        </w:rPr>
        <w:t>Insti</w:t>
      </w:r>
      <w:r w:rsidR="00E540C4">
        <w:rPr>
          <w:b/>
        </w:rPr>
        <w:t xml:space="preserve">tuce zajišťující Ústavní výchovu </w:t>
      </w:r>
      <w:r w:rsidR="002C06D1" w:rsidRPr="006F2514">
        <w:rPr>
          <w:b/>
        </w:rPr>
        <w:t>jsou:</w:t>
      </w:r>
    </w:p>
    <w:p w:rsidR="002C06D1" w:rsidRDefault="00123044" w:rsidP="00D9335C">
      <w:pPr>
        <w:numPr>
          <w:ilvl w:val="0"/>
          <w:numId w:val="12"/>
        </w:numPr>
        <w:spacing w:after="0"/>
      </w:pPr>
      <w:r>
        <w:t>Ministerstvo zdravotnictví (k</w:t>
      </w:r>
      <w:r w:rsidR="002C06D1">
        <w:t>ojenecké</w:t>
      </w:r>
      <w:r>
        <w:t xml:space="preserve"> ústavy, d</w:t>
      </w:r>
      <w:r w:rsidR="002C06D1">
        <w:t>ětské domovy pro děti tří let),</w:t>
      </w:r>
    </w:p>
    <w:p w:rsidR="002C06D1" w:rsidRDefault="002C06D1" w:rsidP="00D9335C">
      <w:pPr>
        <w:numPr>
          <w:ilvl w:val="0"/>
          <w:numId w:val="12"/>
        </w:numPr>
        <w:spacing w:after="0"/>
      </w:pPr>
      <w:r>
        <w:t>Ministerstvo školství, mládeže a tělovýchovy</w:t>
      </w:r>
      <w:r w:rsidR="006F2514">
        <w:t xml:space="preserve"> (</w:t>
      </w:r>
      <w:r w:rsidR="00123044">
        <w:t>dětské domovy, dětské domovy se školou, diagnostické ústavy, v</w:t>
      </w:r>
      <w:r>
        <w:t>ýchovné ústavy,</w:t>
      </w:r>
      <w:r w:rsidR="00123044">
        <w:t xml:space="preserve"> z</w:t>
      </w:r>
      <w:r w:rsidR="006F2514">
        <w:t>ařízení vyžadující okamžitou pomoc – Klokánek,</w:t>
      </w:r>
      <w:r w:rsidR="00123044">
        <w:t xml:space="preserve"> d</w:t>
      </w:r>
      <w:r w:rsidR="006F2514">
        <w:t>ětská centra),</w:t>
      </w:r>
    </w:p>
    <w:p w:rsidR="008B0316" w:rsidRDefault="002C06D1" w:rsidP="00D9335C">
      <w:pPr>
        <w:numPr>
          <w:ilvl w:val="0"/>
          <w:numId w:val="12"/>
        </w:numPr>
        <w:spacing w:after="0"/>
      </w:pPr>
      <w:r>
        <w:t>Ministerstvo práce a sociálních věcí</w:t>
      </w:r>
      <w:r w:rsidR="00B66230">
        <w:t xml:space="preserve"> (d</w:t>
      </w:r>
      <w:r w:rsidR="006F2514">
        <w:t>omovy pro osoby se zdravotním postižením),</w:t>
      </w:r>
    </w:p>
    <w:p w:rsidR="00B66230" w:rsidRDefault="00B66230" w:rsidP="00F2033A">
      <w:pPr>
        <w:spacing w:after="0"/>
        <w:ind w:left="0"/>
      </w:pPr>
    </w:p>
    <w:p w:rsidR="008B0316" w:rsidRPr="00862EF0" w:rsidRDefault="00862EF0" w:rsidP="00862EF0">
      <w:pPr>
        <w:pStyle w:val="Nadpis2"/>
        <w:ind w:left="0"/>
      </w:pPr>
      <w:bookmarkStart w:id="42" w:name="_Toc161432975"/>
      <w:r w:rsidRPr="00862EF0">
        <w:t>6</w:t>
      </w:r>
      <w:r w:rsidR="008B0316" w:rsidRPr="00862EF0">
        <w:t>.1 Typy ústavní péče</w:t>
      </w:r>
      <w:bookmarkEnd w:id="42"/>
    </w:p>
    <w:p w:rsidR="008B0316" w:rsidRDefault="00531AE3" w:rsidP="00D9335C">
      <w:pPr>
        <w:numPr>
          <w:ilvl w:val="0"/>
          <w:numId w:val="13"/>
        </w:numPr>
        <w:spacing w:before="240" w:after="0" w:line="240" w:lineRule="auto"/>
      </w:pPr>
      <w:r>
        <w:t xml:space="preserve"> diagnostický ústav</w:t>
      </w:r>
    </w:p>
    <w:p w:rsidR="00123044" w:rsidRDefault="00531AE3" w:rsidP="00D9335C">
      <w:pPr>
        <w:numPr>
          <w:ilvl w:val="0"/>
          <w:numId w:val="13"/>
        </w:numPr>
        <w:spacing w:before="240" w:after="0" w:line="240" w:lineRule="auto"/>
      </w:pPr>
      <w:r>
        <w:t xml:space="preserve"> dětský domov</w:t>
      </w:r>
    </w:p>
    <w:p w:rsidR="00123044" w:rsidRDefault="00531AE3" w:rsidP="00D9335C">
      <w:pPr>
        <w:numPr>
          <w:ilvl w:val="0"/>
          <w:numId w:val="13"/>
        </w:numPr>
        <w:spacing w:before="240" w:after="0" w:line="240" w:lineRule="auto"/>
      </w:pPr>
      <w:r>
        <w:t xml:space="preserve"> dětský domov se školou</w:t>
      </w:r>
    </w:p>
    <w:p w:rsidR="00FB72C3" w:rsidRDefault="00531AE3" w:rsidP="00D9335C">
      <w:pPr>
        <w:numPr>
          <w:ilvl w:val="0"/>
          <w:numId w:val="13"/>
        </w:numPr>
        <w:spacing w:before="240" w:after="0" w:line="240" w:lineRule="auto"/>
      </w:pPr>
      <w:r>
        <w:t xml:space="preserve"> výchovný ústav</w:t>
      </w:r>
    </w:p>
    <w:p w:rsidR="00032948" w:rsidRDefault="00032948" w:rsidP="00531AE3">
      <w:pPr>
        <w:spacing w:before="240" w:after="0"/>
        <w:ind w:left="0"/>
      </w:pPr>
    </w:p>
    <w:p w:rsidR="00123044" w:rsidRPr="00862EF0" w:rsidRDefault="00862EF0" w:rsidP="00862EF0">
      <w:pPr>
        <w:pStyle w:val="Nadpis3"/>
        <w:ind w:left="0"/>
      </w:pPr>
      <w:bookmarkStart w:id="43" w:name="_Toc161432976"/>
      <w:r w:rsidRPr="00862EF0">
        <w:t>6</w:t>
      </w:r>
      <w:r w:rsidR="00AC0B80" w:rsidRPr="00862EF0">
        <w:t xml:space="preserve">.1.1 </w:t>
      </w:r>
      <w:r w:rsidR="00123044" w:rsidRPr="00862EF0">
        <w:t>Diagnostický ústav</w:t>
      </w:r>
      <w:bookmarkEnd w:id="43"/>
    </w:p>
    <w:p w:rsidR="0096797A" w:rsidRDefault="00C5725C" w:rsidP="001D576D">
      <w:pPr>
        <w:ind w:left="0"/>
      </w:pPr>
      <w:r>
        <w:t>Do diagnostického ústavu jsou umisťován</w:t>
      </w:r>
      <w:r w:rsidR="00531AE3">
        <w:t>y</w:t>
      </w:r>
      <w:r>
        <w:t xml:space="preserve"> děti a mládež </w:t>
      </w:r>
      <w:r w:rsidR="001D576D">
        <w:t xml:space="preserve">ve věku od 3 do 18 let s vážnými poruchami chování </w:t>
      </w:r>
      <w:r>
        <w:t>na základě určitého doporučení</w:t>
      </w:r>
      <w:r w:rsidR="00414A3C">
        <w:t>,</w:t>
      </w:r>
      <w:r>
        <w:t xml:space="preserve"> například doporučení ze školy nebo dětského domova se školou apod. </w:t>
      </w:r>
      <w:r w:rsidR="00994705">
        <w:t>(MŠMT, online 2002).</w:t>
      </w:r>
    </w:p>
    <w:p w:rsidR="0096797A" w:rsidRDefault="0096797A" w:rsidP="001D576D">
      <w:pPr>
        <w:ind w:left="0"/>
      </w:pPr>
    </w:p>
    <w:p w:rsidR="001D576D" w:rsidRDefault="00C5725C" w:rsidP="00123044">
      <w:pPr>
        <w:ind w:left="0"/>
      </w:pPr>
      <w:r>
        <w:lastRenderedPageBreak/>
        <w:t>Diagnostický ústav na základě komplexní</w:t>
      </w:r>
      <w:r w:rsidR="006E540B">
        <w:t>ho</w:t>
      </w:r>
      <w:r>
        <w:t xml:space="preserve"> vyšetření dítěte za pomocí psychologa, speciálního pedagoga a dalších pověřených odborník</w:t>
      </w:r>
      <w:r w:rsidR="00531AE3">
        <w:t>ů</w:t>
      </w:r>
      <w:r w:rsidR="001C18A6">
        <w:t xml:space="preserve"> zjišťuje, zda</w:t>
      </w:r>
      <w:r w:rsidR="00414A3C">
        <w:t>-</w:t>
      </w:r>
      <w:r w:rsidR="001C18A6">
        <w:t>li je dítě psychicky zdravé a může se vrátit zpět do své rodiny, pěstounské rodiny nebo může dále pobývat v dětském domově nebo se již u dítěte objevují poruchy chování (spách</w:t>
      </w:r>
      <w:r w:rsidR="00531AE3">
        <w:t>á</w:t>
      </w:r>
      <w:r w:rsidR="001C18A6">
        <w:t>ní trestného činu apod.)</w:t>
      </w:r>
      <w:r w:rsidR="001D576D">
        <w:t xml:space="preserve"> a je nutné dítě umístit do pobytového zařízení typu dětský domov se školou nebo do výchovného ústavu. V diagnostickém ústavu dítě může pobývat maximálně 8 týdnů, kdy pobyt v diagnostickém ústavu vzniká na základě soudního nařízení</w:t>
      </w:r>
      <w:r w:rsidR="001D576D">
        <w:rPr>
          <w:shd w:val="clear" w:color="auto" w:fill="FFFFFF"/>
        </w:rPr>
        <w:t xml:space="preserve"> </w:t>
      </w:r>
      <w:r w:rsidR="00865F94">
        <w:t>(MŠMT, online 2002).</w:t>
      </w:r>
    </w:p>
    <w:p w:rsidR="00C2239E" w:rsidRPr="00032948" w:rsidRDefault="00C2239E" w:rsidP="00123044">
      <w:pPr>
        <w:ind w:left="0"/>
        <w:rPr>
          <w:u w:val="single"/>
        </w:rPr>
      </w:pPr>
      <w:r w:rsidRPr="00032948">
        <w:rPr>
          <w:u w:val="single"/>
        </w:rPr>
        <w:t>Diagnostický ústav rozdělujeme dle věku dítěte:</w:t>
      </w:r>
    </w:p>
    <w:p w:rsidR="00A77C64" w:rsidRDefault="00C2239E" w:rsidP="00D9335C">
      <w:pPr>
        <w:numPr>
          <w:ilvl w:val="0"/>
          <w:numId w:val="14"/>
        </w:numPr>
      </w:pPr>
      <w:r>
        <w:t xml:space="preserve"> </w:t>
      </w:r>
      <w:r w:rsidRPr="00A77C64">
        <w:rPr>
          <w:b/>
        </w:rPr>
        <w:t>Diagnostický ústav</w:t>
      </w:r>
      <w:r w:rsidR="00A77C64" w:rsidRPr="00A77C64">
        <w:rPr>
          <w:b/>
        </w:rPr>
        <w:t xml:space="preserve"> pro děti</w:t>
      </w:r>
      <w:r>
        <w:t xml:space="preserve"> – </w:t>
      </w:r>
      <w:r w:rsidR="006D2669">
        <w:t xml:space="preserve">určený pro děti </w:t>
      </w:r>
      <w:r w:rsidR="00A77C64">
        <w:t>od 3 let</w:t>
      </w:r>
      <w:r w:rsidR="006D2669">
        <w:t xml:space="preserve"> věku do ukončené</w:t>
      </w:r>
      <w:r w:rsidR="00A77C64">
        <w:t xml:space="preserve"> povinné školní </w:t>
      </w:r>
      <w:r w:rsidR="006D2669">
        <w:t>docházky.</w:t>
      </w:r>
    </w:p>
    <w:p w:rsidR="00B95F7B" w:rsidRDefault="006D2669" w:rsidP="00D9335C">
      <w:pPr>
        <w:numPr>
          <w:ilvl w:val="0"/>
          <w:numId w:val="14"/>
        </w:numPr>
      </w:pPr>
      <w:r>
        <w:t xml:space="preserve"> </w:t>
      </w:r>
      <w:r w:rsidR="00C2239E" w:rsidRPr="00A77C64">
        <w:rPr>
          <w:b/>
        </w:rPr>
        <w:t xml:space="preserve">Diagnostický ústav </w:t>
      </w:r>
      <w:r w:rsidR="00A77C64" w:rsidRPr="00A77C64">
        <w:rPr>
          <w:b/>
        </w:rPr>
        <w:t>pro mládež</w:t>
      </w:r>
      <w:r w:rsidR="004736A1">
        <w:rPr>
          <w:b/>
        </w:rPr>
        <w:t xml:space="preserve"> </w:t>
      </w:r>
      <w:r w:rsidR="00C2239E">
        <w:t>–</w:t>
      </w:r>
      <w:r w:rsidR="004736A1">
        <w:t xml:space="preserve"> </w:t>
      </w:r>
      <w:r>
        <w:t>určený pro děti</w:t>
      </w:r>
      <w:r w:rsidR="00C2239E">
        <w:t xml:space="preserve"> od ukončené povinné </w:t>
      </w:r>
      <w:r>
        <w:t xml:space="preserve">školní </w:t>
      </w:r>
      <w:r w:rsidR="00C2239E">
        <w:t>docházky až do</w:t>
      </w:r>
      <w:r>
        <w:t xml:space="preserve"> 18 let, popřípadě do 19 let věku.</w:t>
      </w:r>
    </w:p>
    <w:p w:rsidR="004736A1" w:rsidRDefault="004736A1" w:rsidP="004736A1">
      <w:pPr>
        <w:ind w:left="0"/>
      </w:pPr>
      <w:r>
        <w:t>V diagnostickém ústav</w:t>
      </w:r>
      <w:r w:rsidR="003F5E77">
        <w:t>u jsou zřizované školní třídy, diagnostické třídy a různé výchovné skupiny podle věku a pohlaví dětí za účelem přísl</w:t>
      </w:r>
      <w:r w:rsidR="00975662">
        <w:t xml:space="preserve">ušného vzdělávání </w:t>
      </w:r>
      <w:r w:rsidR="003F5E77">
        <w:t>s možností přípravy pro budoucí povolání.</w:t>
      </w:r>
      <w:r w:rsidR="00975662">
        <w:t xml:space="preserve"> V diagnostickém ústav</w:t>
      </w:r>
      <w:r w:rsidR="00531AE3">
        <w:t>u</w:t>
      </w:r>
      <w:r w:rsidR="00975662">
        <w:t xml:space="preserve"> o děti a mládež pečují vychovatelé, učitelé, pedagogičtí pracovníci, asistenti pedagoga, psychologové, speciální pedagogové a rovněž sociální pracovníci (Bittner, 2007).</w:t>
      </w:r>
    </w:p>
    <w:p w:rsidR="00FB72C3" w:rsidRPr="00630BB3" w:rsidRDefault="00FB72C3" w:rsidP="00123044">
      <w:pPr>
        <w:ind w:left="0"/>
        <w:rPr>
          <w:u w:val="single"/>
        </w:rPr>
      </w:pPr>
      <w:r w:rsidRPr="00630BB3">
        <w:rPr>
          <w:u w:val="single"/>
        </w:rPr>
        <w:t>Podle § 5 zákona č.109/2002 Sb., diagnostický ústav vykonává tyto činnosti dle potřeb dítěte:</w:t>
      </w:r>
    </w:p>
    <w:p w:rsidR="00FB72C3" w:rsidRDefault="00D2670C" w:rsidP="00D9335C">
      <w:pPr>
        <w:numPr>
          <w:ilvl w:val="0"/>
          <w:numId w:val="15"/>
        </w:numPr>
      </w:pPr>
      <w:r w:rsidRPr="006E540B">
        <w:rPr>
          <w:b/>
        </w:rPr>
        <w:t>diagnostické</w:t>
      </w:r>
      <w:r>
        <w:t xml:space="preserve"> – probíhá vyšetření úrovně dítěte formou pedagogické a psychologické činnosti,</w:t>
      </w:r>
    </w:p>
    <w:p w:rsidR="00D2670C" w:rsidRDefault="00D2670C" w:rsidP="00D9335C">
      <w:pPr>
        <w:numPr>
          <w:ilvl w:val="0"/>
          <w:numId w:val="15"/>
        </w:numPr>
      </w:pPr>
      <w:r w:rsidRPr="006E540B">
        <w:rPr>
          <w:b/>
        </w:rPr>
        <w:t xml:space="preserve">vzdělávací </w:t>
      </w:r>
      <w:r>
        <w:t>– jde o zjištění úrovně dosažených znalostí a dovedností dítěte, stanovuje a vytváří specifické vzdělávací potřeby v zájmu rozvoje osobnos</w:t>
      </w:r>
      <w:r w:rsidR="00D90C98">
        <w:t>ti dítěte dle jeho věku, možnosti a předpokladu</w:t>
      </w:r>
      <w:r>
        <w:t>,</w:t>
      </w:r>
    </w:p>
    <w:p w:rsidR="00D2670C" w:rsidRDefault="00073B85" w:rsidP="00D9335C">
      <w:pPr>
        <w:numPr>
          <w:ilvl w:val="0"/>
          <w:numId w:val="15"/>
        </w:numPr>
      </w:pPr>
      <w:r w:rsidRPr="006E540B">
        <w:rPr>
          <w:b/>
        </w:rPr>
        <w:lastRenderedPageBreak/>
        <w:t>terapeutické</w:t>
      </w:r>
      <w:r>
        <w:t xml:space="preserve"> – realizované pedagogické a psychologické činnosti směřující k nápravě poruch u d</w:t>
      </w:r>
      <w:r w:rsidR="00D90C98">
        <w:t>ítěte v oblasti sociálních vztahů</w:t>
      </w:r>
      <w:r>
        <w:t xml:space="preserve"> a v chování dítěte,</w:t>
      </w:r>
    </w:p>
    <w:p w:rsidR="00073B85" w:rsidRDefault="00073B85" w:rsidP="00D9335C">
      <w:pPr>
        <w:numPr>
          <w:ilvl w:val="0"/>
          <w:numId w:val="15"/>
        </w:numPr>
      </w:pPr>
      <w:r w:rsidRPr="006E540B">
        <w:rPr>
          <w:b/>
        </w:rPr>
        <w:t>výchovné a sociální</w:t>
      </w:r>
      <w:r>
        <w:t xml:space="preserve"> – zaměřuje se na osobnost dítěte, rodinnou situaci spojen</w:t>
      </w:r>
      <w:r w:rsidR="00D90C98">
        <w:t>ou</w:t>
      </w:r>
      <w:r>
        <w:t xml:space="preserve"> s nezbytnou sociálně-právní ochranou,</w:t>
      </w:r>
    </w:p>
    <w:p w:rsidR="00073B85" w:rsidRDefault="00073B85" w:rsidP="00D9335C">
      <w:pPr>
        <w:numPr>
          <w:ilvl w:val="0"/>
          <w:numId w:val="15"/>
        </w:numPr>
      </w:pPr>
      <w:r w:rsidRPr="006E540B">
        <w:rPr>
          <w:b/>
        </w:rPr>
        <w:t>organizační</w:t>
      </w:r>
      <w:r>
        <w:t xml:space="preserve"> – jedná se o umisťování dětí do zařízení, spolupráce s orgánem sociálně-právní ochrany dětí.</w:t>
      </w:r>
    </w:p>
    <w:p w:rsidR="00073B85" w:rsidRDefault="002E2DED" w:rsidP="00D9335C">
      <w:pPr>
        <w:numPr>
          <w:ilvl w:val="0"/>
          <w:numId w:val="15"/>
        </w:numPr>
      </w:pPr>
      <w:r w:rsidRPr="006E540B">
        <w:rPr>
          <w:b/>
        </w:rPr>
        <w:t>k</w:t>
      </w:r>
      <w:r w:rsidR="00975662" w:rsidRPr="006E540B">
        <w:rPr>
          <w:b/>
        </w:rPr>
        <w:t>oordinační</w:t>
      </w:r>
      <w:r w:rsidR="00975662">
        <w:t xml:space="preserve"> – </w:t>
      </w:r>
      <w:r w:rsidR="00020C56">
        <w:t>zaměřuje se na profesní spolupráci s dalšími diagnostickými ústavy spolu ve sjednocení a prohloubení odborných postupů</w:t>
      </w:r>
      <w:r>
        <w:t xml:space="preserve"> (MPSV, online, 2002).</w:t>
      </w:r>
    </w:p>
    <w:p w:rsidR="002E2DED" w:rsidRPr="00862EF0" w:rsidRDefault="00862EF0" w:rsidP="00862EF0">
      <w:pPr>
        <w:pStyle w:val="Nadpis3"/>
        <w:ind w:left="0"/>
      </w:pPr>
      <w:bookmarkStart w:id="44" w:name="_Toc161432977"/>
      <w:r w:rsidRPr="00862EF0">
        <w:t>6</w:t>
      </w:r>
      <w:r w:rsidR="00AC0B80" w:rsidRPr="00862EF0">
        <w:t xml:space="preserve">.1.2 </w:t>
      </w:r>
      <w:r w:rsidR="002E2DED" w:rsidRPr="00862EF0">
        <w:t>Dětský domov</w:t>
      </w:r>
      <w:bookmarkEnd w:id="44"/>
    </w:p>
    <w:p w:rsidR="00B92769" w:rsidRDefault="006E056D" w:rsidP="00020C56">
      <w:pPr>
        <w:ind w:left="0"/>
      </w:pPr>
      <w:r>
        <w:t>Dětský domov je místem pro děti opuštěn</w:t>
      </w:r>
      <w:r w:rsidR="00D90C98">
        <w:t>é</w:t>
      </w:r>
      <w:r>
        <w:t>,</w:t>
      </w:r>
      <w:r w:rsidR="00020C56">
        <w:t xml:space="preserve"> které</w:t>
      </w:r>
      <w:r w:rsidR="006E540B">
        <w:t xml:space="preserve"> n</w:t>
      </w:r>
      <w:r w:rsidR="00DF3E0B">
        <w:t>emají výchovné problémy</w:t>
      </w:r>
      <w:r w:rsidR="006E540B">
        <w:t xml:space="preserve"> a</w:t>
      </w:r>
      <w:r w:rsidR="00020C56">
        <w:t xml:space="preserve"> nemohou</w:t>
      </w:r>
      <w:r w:rsidR="006E540B">
        <w:t xml:space="preserve"> z jakéhokoliv důvodu</w:t>
      </w:r>
      <w:r w:rsidR="00020C56">
        <w:t xml:space="preserve"> vyrůstat ve své </w:t>
      </w:r>
      <w:r w:rsidR="006E540B">
        <w:t xml:space="preserve">vlastní rodině </w:t>
      </w:r>
      <w:r w:rsidR="00020C56">
        <w:t xml:space="preserve">a </w:t>
      </w:r>
      <w:r w:rsidR="006E540B">
        <w:t xml:space="preserve">také </w:t>
      </w:r>
      <w:r w:rsidR="00020C56">
        <w:t>pro děti</w:t>
      </w:r>
      <w:r w:rsidR="006E540B">
        <w:t>,</w:t>
      </w:r>
      <w:r w:rsidR="00020C56">
        <w:t xml:space="preserve"> pro které se</w:t>
      </w:r>
      <w:r w:rsidR="006E540B">
        <w:t xml:space="preserve"> prozatím</w:t>
      </w:r>
      <w:r w:rsidR="00020C56">
        <w:t xml:space="preserve"> nenašla vhodná náhradní rodinná </w:t>
      </w:r>
      <w:r w:rsidR="00AA753C">
        <w:t>péče</w:t>
      </w:r>
      <w:r w:rsidR="00D93290">
        <w:t xml:space="preserve">. </w:t>
      </w:r>
      <w:r w:rsidR="006E540B">
        <w:t>Děti jsou do dětského domova umisťován</w:t>
      </w:r>
      <w:r w:rsidR="00D90C98">
        <w:t>y</w:t>
      </w:r>
      <w:r w:rsidR="006E540B">
        <w:t xml:space="preserve"> od 3 let do 18 let s výjimkou studijní zletilé osoby, která má právo pobývat v domově po dobu studijního období</w:t>
      </w:r>
      <w:r w:rsidR="006E1179">
        <w:t>,</w:t>
      </w:r>
      <w:r w:rsidR="006E540B">
        <w:t xml:space="preserve"> a to do svých 26 let věku. Dětský domov je t</w:t>
      </w:r>
      <w:r w:rsidR="00D06539">
        <w:t xml:space="preserve">aké pro nezletilé matky spolu s jejími dětmi. Posláním dětského domova je každému </w:t>
      </w:r>
      <w:r w:rsidR="00D90C98">
        <w:t>dítěti</w:t>
      </w:r>
      <w:r w:rsidR="00D06539">
        <w:t xml:space="preserve"> zajistit potřebné zázemí, pocit jistoty, bezpečí a připravit děti</w:t>
      </w:r>
      <w:r w:rsidR="00DF3E0B">
        <w:t xml:space="preserve"> na reálný život ve společnosti (Zákon č.109/2002 Sb.).</w:t>
      </w:r>
      <w:r w:rsidR="009947C8">
        <w:t xml:space="preserve"> </w:t>
      </w:r>
    </w:p>
    <w:p w:rsidR="00D93290" w:rsidRDefault="009947C8" w:rsidP="00020C56">
      <w:pPr>
        <w:ind w:left="0"/>
      </w:pPr>
      <w:r>
        <w:t>Dětský domov se skládá z takzvaných rodinných skupin, kdy jeden dětský domov může vytvořit 2-6 rodinných skupin, každá rodinná skupina je tvořena po 6-8 dětech různého pohlaví a věku</w:t>
      </w:r>
      <w:r w:rsidR="006E1179">
        <w:t>,</w:t>
      </w:r>
      <w:r>
        <w:t xml:space="preserve"> z toho jsou sourozenci vždy spolu ve skupině. Děti v dětském domově jsou začleňovány do běžné společnosti, navštěvují povinnou školní docházk</w:t>
      </w:r>
      <w:r w:rsidR="00D90C98">
        <w:t>u a pomocí</w:t>
      </w:r>
      <w:r>
        <w:t xml:space="preserve"> odborných pedagogických pracovníků a vychovatelů jsou vedeni k praktickým činnostem, získávají určité kompetence, které jim do budoucna pomohou ke snazšímu odchodu a také zajistí lehčí start do života. V zařízení pracuje řada pedagogických a nepedagogických pracovníků. Vychovatelé jsou profesionálové, podporují a doprovázejí dítě v průběhu jeho určité životní </w:t>
      </w:r>
      <w:r>
        <w:lastRenderedPageBreak/>
        <w:t>etapy, spolupracují a působí na rodiny dětí za účelem dosahování společných cíl</w:t>
      </w:r>
      <w:r w:rsidR="00D90C98">
        <w:t>ů</w:t>
      </w:r>
      <w:r>
        <w:t xml:space="preserve"> k prospěchu každého </w:t>
      </w:r>
      <w:r w:rsidR="003C7122">
        <w:t xml:space="preserve">dítěte (Npi, online, </w:t>
      </w:r>
      <w:r w:rsidR="00463558">
        <w:t>2023).</w:t>
      </w:r>
    </w:p>
    <w:p w:rsidR="000C74DD" w:rsidRPr="00862EF0" w:rsidRDefault="00862EF0" w:rsidP="00862EF0">
      <w:pPr>
        <w:pStyle w:val="Nadpis3"/>
        <w:ind w:left="0"/>
      </w:pPr>
      <w:bookmarkStart w:id="45" w:name="_Toc161432978"/>
      <w:r w:rsidRPr="00862EF0">
        <w:t>6</w:t>
      </w:r>
      <w:r w:rsidR="00AC0B80" w:rsidRPr="00862EF0">
        <w:t>.1.3</w:t>
      </w:r>
      <w:r w:rsidR="002E2DED" w:rsidRPr="00862EF0">
        <w:t>Dětský domov se školou</w:t>
      </w:r>
      <w:bookmarkEnd w:id="45"/>
    </w:p>
    <w:p w:rsidR="003F625B" w:rsidRDefault="00AD67A2" w:rsidP="002E2DED">
      <w:pPr>
        <w:ind w:left="0"/>
      </w:pPr>
      <w:r>
        <w:t>Dětský domov se školou je zařízení určené pro děti</w:t>
      </w:r>
      <w:r w:rsidR="007643FE">
        <w:t xml:space="preserve"> ve věku </w:t>
      </w:r>
      <w:r w:rsidR="003F625B">
        <w:t>povinné školní docházky (</w:t>
      </w:r>
      <w:r w:rsidR="00B00D64">
        <w:t xml:space="preserve">od </w:t>
      </w:r>
      <w:r w:rsidR="007643FE">
        <w:t>6-15 let)</w:t>
      </w:r>
      <w:r w:rsidR="006E1179">
        <w:t>,</w:t>
      </w:r>
      <w:r w:rsidR="003F625B">
        <w:t xml:space="preserve"> které mají vá</w:t>
      </w:r>
      <w:r w:rsidR="00D90C98">
        <w:t>žné</w:t>
      </w:r>
      <w:r w:rsidR="003F625B">
        <w:t xml:space="preserve"> psychické poruchy a mají nařízenou ústavní výchovu,</w:t>
      </w:r>
      <w:r>
        <w:t xml:space="preserve"> kdy pro svo</w:t>
      </w:r>
      <w:r w:rsidR="00D90C98">
        <w:t>u</w:t>
      </w:r>
      <w:r w:rsidR="007643FE">
        <w:t xml:space="preserve"> duševní poru</w:t>
      </w:r>
      <w:r w:rsidR="00B00D64">
        <w:t xml:space="preserve">chu trvalou či dočasnou potřebují </w:t>
      </w:r>
      <w:r>
        <w:t>výchovnou péči.</w:t>
      </w:r>
      <w:r w:rsidR="007643FE">
        <w:t xml:space="preserve"> V tomhle typu zařízení je základní </w:t>
      </w:r>
      <w:r w:rsidR="00B55D8D">
        <w:t>škola součástí. Pokud u dítěte pominuly jakékoliv výchovné problémy</w:t>
      </w:r>
      <w:r w:rsidR="006E1179">
        <w:t>,</w:t>
      </w:r>
      <w:r w:rsidR="00B55D8D">
        <w:t xml:space="preserve"> může být dítě zařazeno do školy, která není součástí dětského domova.  </w:t>
      </w:r>
      <w:r w:rsidR="006E1179">
        <w:t>D</w:t>
      </w:r>
      <w:r w:rsidR="00B55D8D">
        <w:t>ítě</w:t>
      </w:r>
      <w:r w:rsidR="006E1179">
        <w:t>,</w:t>
      </w:r>
      <w:r w:rsidR="00B55D8D">
        <w:t xml:space="preserve"> u kterého po ukončení povinné školní docházky přetrvávají</w:t>
      </w:r>
      <w:r w:rsidR="00D90C98">
        <w:t xml:space="preserve"> vážné poruchy chování </w:t>
      </w:r>
      <w:r w:rsidR="00B55D8D">
        <w:t>a nemůže dále pokračovat ve vzdělávání na střední škole</w:t>
      </w:r>
      <w:r w:rsidR="00D90C98">
        <w:t xml:space="preserve"> </w:t>
      </w:r>
      <w:r w:rsidR="00B55D8D">
        <w:t>nebo nejeví zájem o pracovněprávní vztah</w:t>
      </w:r>
      <w:r w:rsidR="006E1179">
        <w:t>,</w:t>
      </w:r>
      <w:r w:rsidR="00B55D8D">
        <w:t xml:space="preserve"> je umístěno do výchovného ústavu</w:t>
      </w:r>
      <w:r w:rsidR="005E1652">
        <w:t xml:space="preserve">. </w:t>
      </w:r>
      <w:r w:rsidR="00367F3B">
        <w:t>V dětském domově se školou pracují odborní pedagogičtí pracovníci, kteří usilují o zdárnou výchovu a vzdělání každého dítěte v souladu se stano</w:t>
      </w:r>
      <w:r w:rsidR="00467153">
        <w:t>veným</w:t>
      </w:r>
      <w:r w:rsidR="00367F3B">
        <w:t xml:space="preserve"> zákonem 109/2002 Sb. o výkonu ústavní nebo ochranné výchovy ve školských zařízeních (Npi, online, 2023).</w:t>
      </w:r>
    </w:p>
    <w:p w:rsidR="002E2DED" w:rsidRPr="00862EF0" w:rsidRDefault="00862EF0" w:rsidP="00862EF0">
      <w:pPr>
        <w:pStyle w:val="Nadpis3"/>
        <w:ind w:left="0"/>
      </w:pPr>
      <w:bookmarkStart w:id="46" w:name="_Toc161432979"/>
      <w:r w:rsidRPr="00862EF0">
        <w:t>6</w:t>
      </w:r>
      <w:r w:rsidR="00AC0B80" w:rsidRPr="00862EF0">
        <w:t xml:space="preserve">.1.4 </w:t>
      </w:r>
      <w:r w:rsidR="002E2DED" w:rsidRPr="00862EF0">
        <w:t>Výchovný ústav</w:t>
      </w:r>
      <w:bookmarkEnd w:id="46"/>
    </w:p>
    <w:p w:rsidR="00532567" w:rsidRPr="00862FEB" w:rsidRDefault="003A2B24" w:rsidP="00532567">
      <w:pPr>
        <w:ind w:left="0"/>
      </w:pPr>
      <w:r>
        <w:t>Výchovný ústav je zařízení pro děti, které mají vážné poruchy chování</w:t>
      </w:r>
      <w:r w:rsidR="00146225">
        <w:t xml:space="preserve"> a jejich chování je </w:t>
      </w:r>
      <w:r w:rsidR="00B02485">
        <w:t xml:space="preserve">považované za rizikové. Příkladem jsou časté útěky z dětského domova, užívání návykových látek nebo spáchání trestného činu apod. </w:t>
      </w:r>
      <w:r>
        <w:t>Děti jsou do zařízení umisťová</w:t>
      </w:r>
      <w:r w:rsidR="00BA591F">
        <w:t>n</w:t>
      </w:r>
      <w:r w:rsidR="00D90C98">
        <w:t>y</w:t>
      </w:r>
      <w:r w:rsidR="00B02485">
        <w:t xml:space="preserve"> na základě soudního rozhodnutí</w:t>
      </w:r>
      <w:r w:rsidR="00926F44">
        <w:t xml:space="preserve">. </w:t>
      </w:r>
      <w:r w:rsidR="00BA591F">
        <w:t>Výchovný ústav je</w:t>
      </w:r>
      <w:r w:rsidR="00926F44">
        <w:t xml:space="preserve"> zřizován zvlášť pro dívky a zvlášť pro chlapce </w:t>
      </w:r>
      <w:r w:rsidR="00BA591F">
        <w:t>od 15 do 18 let</w:t>
      </w:r>
      <w:r w:rsidR="00A90DBB">
        <w:t xml:space="preserve"> a také pro nezletilé matky a jejich děti. Ve výchovném ústavu </w:t>
      </w:r>
      <w:r w:rsidR="00A90DBB" w:rsidRPr="006E1179">
        <w:t>se</w:t>
      </w:r>
      <w:r w:rsidR="00A90DBB">
        <w:t xml:space="preserve"> m</w:t>
      </w:r>
      <w:r w:rsidR="00BA591F">
        <w:t xml:space="preserve">ůžeme setkat s dítětem </w:t>
      </w:r>
      <w:r w:rsidR="00C74089">
        <w:t>ve věku 12 let, kter</w:t>
      </w:r>
      <w:r w:rsidR="00D90C98">
        <w:t>é</w:t>
      </w:r>
      <w:r w:rsidR="00BA591F">
        <w:t xml:space="preserve"> nemůže být umístěné v dětském domově se školou</w:t>
      </w:r>
      <w:r w:rsidR="00146225">
        <w:t xml:space="preserve"> </w:t>
      </w:r>
      <w:r w:rsidR="00BA591F">
        <w:t>vzhledem k vážným poruchám chování</w:t>
      </w:r>
      <w:r w:rsidR="006E1179">
        <w:t>.</w:t>
      </w:r>
      <w:r w:rsidR="00BA591F">
        <w:t xml:space="preserve"> </w:t>
      </w:r>
      <w:r w:rsidR="006E1179">
        <w:t>Z</w:t>
      </w:r>
      <w:r w:rsidR="00BA591F">
        <w:t xml:space="preserve"> tohoto důvodu podle soudního nařízení dítě putuje do výchovného ústavu s nařízenou </w:t>
      </w:r>
      <w:r w:rsidR="00532567">
        <w:t xml:space="preserve">výchovnou a ochranou </w:t>
      </w:r>
      <w:r w:rsidR="00D90C98">
        <w:t xml:space="preserve">péčí. </w:t>
      </w:r>
      <w:r w:rsidR="00926F44">
        <w:t>Součástí výchovného</w:t>
      </w:r>
      <w:r w:rsidR="00A90DBB">
        <w:t xml:space="preserve"> ústavu je základní (praktická škola) a střední škola. Výchovný ústav </w:t>
      </w:r>
      <w:r w:rsidR="00532567">
        <w:t xml:space="preserve">tvoří maximálně 6 výchovných skupin po 5 až 8 dětech a je vedena odborným pedagogickým pracovníkem. Ve výchovném ústavu pracuje řada profesionálních odborníků (učitelé, vychovatelé, speciální pedagogové, </w:t>
      </w:r>
      <w:r w:rsidR="00532567">
        <w:lastRenderedPageBreak/>
        <w:t>psychologové, pedagogové volného času apod.), kteří plní funkci výchovnou, sociální, vzdělávací, nápravnou a ochranou (MŠMT, online, 2002).</w:t>
      </w:r>
    </w:p>
    <w:p w:rsidR="003A2B24" w:rsidRDefault="003A2B24" w:rsidP="003A2B24">
      <w:pPr>
        <w:pStyle w:val="Text"/>
      </w:pPr>
    </w:p>
    <w:p w:rsidR="00630BB3" w:rsidRDefault="00630BB3" w:rsidP="006F1D67">
      <w:pPr>
        <w:ind w:left="0"/>
      </w:pPr>
    </w:p>
    <w:p w:rsidR="00630BB3" w:rsidRDefault="00630BB3" w:rsidP="006F1D67">
      <w:pPr>
        <w:ind w:left="0"/>
      </w:pPr>
    </w:p>
    <w:p w:rsidR="00630BB3" w:rsidRDefault="00630BB3" w:rsidP="006F1D67">
      <w:pPr>
        <w:ind w:left="0"/>
      </w:pPr>
    </w:p>
    <w:p w:rsidR="00630BB3" w:rsidRDefault="00630BB3" w:rsidP="006F1D67">
      <w:pPr>
        <w:ind w:left="0"/>
      </w:pPr>
    </w:p>
    <w:p w:rsidR="00EA3A9E" w:rsidRDefault="00EA3A9E"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C87645">
      <w:pPr>
        <w:pStyle w:val="Nadpis1"/>
        <w:jc w:val="center"/>
      </w:pPr>
    </w:p>
    <w:p w:rsidR="00C87645" w:rsidRDefault="00C87645" w:rsidP="00C87645">
      <w:pPr>
        <w:pStyle w:val="Nadpis1"/>
        <w:ind w:left="2364" w:firstLine="471"/>
      </w:pPr>
    </w:p>
    <w:p w:rsidR="0096797A" w:rsidRDefault="0096797A" w:rsidP="0096797A"/>
    <w:p w:rsidR="0096797A" w:rsidRDefault="0096797A" w:rsidP="0096797A"/>
    <w:p w:rsidR="0096797A" w:rsidRPr="0096797A" w:rsidRDefault="0096797A" w:rsidP="0096797A"/>
    <w:p w:rsidR="00C87645" w:rsidRPr="00C87645" w:rsidRDefault="00C87645" w:rsidP="00C87645">
      <w:pPr>
        <w:pStyle w:val="Nadpis1"/>
        <w:ind w:left="2364" w:firstLine="471"/>
      </w:pPr>
      <w:bookmarkStart w:id="47" w:name="_Toc161432980"/>
      <w:r w:rsidRPr="00C87645">
        <w:t>II</w:t>
      </w:r>
      <w:r w:rsidRPr="00C87645">
        <w:tab/>
        <w:t>PRAKTICKÁ ČÁST</w:t>
      </w:r>
      <w:bookmarkEnd w:id="47"/>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C87645" w:rsidRDefault="00C87645" w:rsidP="006F1D67">
      <w:pPr>
        <w:ind w:left="0"/>
      </w:pPr>
    </w:p>
    <w:p w:rsidR="00DB16F5" w:rsidRDefault="00DB16F5" w:rsidP="008170E5">
      <w:pPr>
        <w:pStyle w:val="Nadpis1"/>
        <w:ind w:left="0"/>
        <w:rPr>
          <w:rFonts w:ascii="Times New Roman" w:eastAsia="Calibri" w:hAnsi="Times New Roman"/>
          <w:b w:val="0"/>
          <w:bCs w:val="0"/>
          <w:kern w:val="0"/>
          <w:sz w:val="24"/>
          <w:szCs w:val="24"/>
        </w:rPr>
      </w:pPr>
    </w:p>
    <w:p w:rsidR="0096797A" w:rsidRPr="0096797A" w:rsidRDefault="0096797A" w:rsidP="0096797A"/>
    <w:p w:rsidR="00C87645" w:rsidRPr="00897773" w:rsidRDefault="00897773" w:rsidP="00897773">
      <w:pPr>
        <w:pStyle w:val="Nadpis1"/>
        <w:ind w:left="0"/>
      </w:pPr>
      <w:bookmarkStart w:id="48" w:name="_Toc161432981"/>
      <w:r w:rsidRPr="00897773">
        <w:rPr>
          <w:rFonts w:eastAsia="Calibri"/>
        </w:rPr>
        <w:lastRenderedPageBreak/>
        <w:t xml:space="preserve">7 </w:t>
      </w:r>
      <w:r w:rsidR="00B20650" w:rsidRPr="00897773">
        <w:rPr>
          <w:rFonts w:eastAsia="Calibri"/>
        </w:rPr>
        <w:t xml:space="preserve">METODOLOGICKÁ </w:t>
      </w:r>
      <w:r w:rsidR="008170E5" w:rsidRPr="00897773">
        <w:t>ČÁST</w:t>
      </w:r>
      <w:bookmarkEnd w:id="48"/>
    </w:p>
    <w:p w:rsidR="007771D8" w:rsidRDefault="00DB16F5" w:rsidP="007771D8">
      <w:pPr>
        <w:ind w:left="0"/>
      </w:pPr>
      <w:r>
        <w:t xml:space="preserve">V této části diplomové práce se budu zabývat </w:t>
      </w:r>
      <w:r w:rsidR="008F5C76">
        <w:t>formulací</w:t>
      </w:r>
      <w:r w:rsidR="00B20650">
        <w:t xml:space="preserve"> hlavní</w:t>
      </w:r>
      <w:r w:rsidR="008F5C76">
        <w:t>ho</w:t>
      </w:r>
      <w:r w:rsidR="00B20650">
        <w:t xml:space="preserve"> výzkumné</w:t>
      </w:r>
      <w:r w:rsidR="008F5C76">
        <w:t>ho cíle</w:t>
      </w:r>
      <w:r w:rsidR="00580719">
        <w:t>, který se bude zaměřovat na vnímání a prožívání prof</w:t>
      </w:r>
      <w:r w:rsidR="007D5FEE">
        <w:t>esní role sociálního pracovníka působící</w:t>
      </w:r>
      <w:r w:rsidR="000C02E5">
        <w:t>ho</w:t>
      </w:r>
      <w:r w:rsidR="007D5FEE">
        <w:t xml:space="preserve"> </w:t>
      </w:r>
      <w:r w:rsidR="000C02E5">
        <w:t xml:space="preserve">v oblasti sociálně právní </w:t>
      </w:r>
      <w:r w:rsidR="00580719">
        <w:t xml:space="preserve">ochrany </w:t>
      </w:r>
      <w:r w:rsidR="00D90C98">
        <w:t>dětí.</w:t>
      </w:r>
      <w:r w:rsidR="00A83B0C">
        <w:t xml:space="preserve"> Dále se budu </w:t>
      </w:r>
      <w:r w:rsidR="007D5FEE">
        <w:t xml:space="preserve">zabývat </w:t>
      </w:r>
      <w:r w:rsidR="00B20650">
        <w:t>dílčími výzkumnými ot</w:t>
      </w:r>
      <w:r w:rsidR="007D5FEE">
        <w:t>ázkami</w:t>
      </w:r>
      <w:r w:rsidR="008F5C76">
        <w:t>, které mi pomohou naplnit</w:t>
      </w:r>
      <w:r w:rsidR="007D5FEE">
        <w:t xml:space="preserve"> výzkumný cíl hlavní, realizaci výzkumného šetření, sběru</w:t>
      </w:r>
      <w:r w:rsidR="00E77F54">
        <w:t xml:space="preserve"> a analýze</w:t>
      </w:r>
      <w:r w:rsidR="007D5FEE">
        <w:t xml:space="preserve"> dat, interpreta</w:t>
      </w:r>
      <w:r w:rsidR="00D90C98">
        <w:t xml:space="preserve">ce </w:t>
      </w:r>
      <w:r w:rsidR="007D5FEE">
        <w:t>získaných dat spolu s vyhodnoc</w:t>
      </w:r>
      <w:r w:rsidR="00647D5A">
        <w:t>ením a shrnutím celého výzkumu</w:t>
      </w:r>
      <w:r w:rsidR="000C02E5">
        <w:t xml:space="preserve"> spolu s odpovědí na hlavní výzkumnou otázku.</w:t>
      </w:r>
    </w:p>
    <w:p w:rsidR="007A15F5" w:rsidRPr="00396ED8" w:rsidRDefault="00396ED8" w:rsidP="00897773">
      <w:pPr>
        <w:pStyle w:val="Nadpis2"/>
        <w:ind w:left="0"/>
      </w:pPr>
      <w:bookmarkStart w:id="49" w:name="_Toc161432982"/>
      <w:r w:rsidRPr="00396ED8">
        <w:t>7</w:t>
      </w:r>
      <w:r w:rsidR="00897773">
        <w:t>.1</w:t>
      </w:r>
      <w:r w:rsidR="007A15F5" w:rsidRPr="00396ED8">
        <w:t xml:space="preserve"> </w:t>
      </w:r>
      <w:r w:rsidR="008F7E6F" w:rsidRPr="00396ED8">
        <w:t xml:space="preserve">Cíl výzkumu a </w:t>
      </w:r>
      <w:r w:rsidR="008F5C76" w:rsidRPr="00396ED8">
        <w:t>výzkumné</w:t>
      </w:r>
      <w:r w:rsidR="007D5FEE" w:rsidRPr="00396ED8">
        <w:t xml:space="preserve"> otázky</w:t>
      </w:r>
      <w:bookmarkEnd w:id="49"/>
    </w:p>
    <w:p w:rsidR="0061023C" w:rsidRDefault="00BC2253" w:rsidP="0061023C">
      <w:pPr>
        <w:ind w:left="0"/>
      </w:pPr>
      <w:r>
        <w:t xml:space="preserve">Cílem </w:t>
      </w:r>
      <w:r w:rsidR="006661A3">
        <w:t xml:space="preserve">mé diplomové </w:t>
      </w:r>
      <w:r>
        <w:t>práce je zjistit a zmapovat celkové prožívání profesní role sociálního pracovníka působící</w:t>
      </w:r>
      <w:r w:rsidR="00355CBC">
        <w:t>ho</w:t>
      </w:r>
      <w:r>
        <w:t xml:space="preserve"> v oblasti </w:t>
      </w:r>
      <w:r w:rsidR="006661A3">
        <w:t>sociálně právní ochrany dětí.</w:t>
      </w:r>
      <w:r w:rsidR="0061023C">
        <w:t xml:space="preserve"> Hlavním cílem práce a </w:t>
      </w:r>
      <w:r w:rsidR="00647D5A">
        <w:t>tedy hlavní výzkumnou otázkou (</w:t>
      </w:r>
      <w:r w:rsidR="0061023C">
        <w:t>H</w:t>
      </w:r>
      <w:r w:rsidR="00647D5A">
        <w:t>V</w:t>
      </w:r>
      <w:r w:rsidR="0061023C">
        <w:t xml:space="preserve">O) je: </w:t>
      </w:r>
      <w:r w:rsidR="0061023C" w:rsidRPr="007C2BFD">
        <w:rPr>
          <w:i/>
        </w:rPr>
        <w:t>Jak sociální pracovník v oblasti sociálně právní ochrany dětí vnímá a prožívá svoj</w:t>
      </w:r>
      <w:r w:rsidR="00D90C98">
        <w:rPr>
          <w:i/>
        </w:rPr>
        <w:t>i</w:t>
      </w:r>
      <w:r w:rsidR="0061023C" w:rsidRPr="007C2BFD">
        <w:rPr>
          <w:i/>
        </w:rPr>
        <w:t xml:space="preserve"> profesní roli?</w:t>
      </w:r>
    </w:p>
    <w:p w:rsidR="001B589E" w:rsidRDefault="0061023C" w:rsidP="0061023C">
      <w:pPr>
        <w:ind w:left="0"/>
      </w:pPr>
      <w:r>
        <w:t>V průběhu výzkumné</w:t>
      </w:r>
      <w:r w:rsidR="0014788A">
        <w:t>ho</w:t>
      </w:r>
      <w:r>
        <w:t xml:space="preserve"> šetření bych ráda </w:t>
      </w:r>
      <w:r w:rsidR="006661A3">
        <w:t>zjistila,</w:t>
      </w:r>
      <w:r w:rsidR="0014788A">
        <w:t xml:space="preserve"> jak sociální pracovník působící v oblasti sociálně právní ochrany dětí vnímá a prožívá svojí profesní roli po stránce rozumové, emocionální a motivační, jaké pocity a emoce </w:t>
      </w:r>
      <w:r w:rsidR="006661A3">
        <w:t>sociálního pracovníka při výkonu profese doprová</w:t>
      </w:r>
      <w:r w:rsidR="0014788A">
        <w:t xml:space="preserve">zí, do jaké míry a jak moc sociálního </w:t>
      </w:r>
      <w:r w:rsidR="00752226">
        <w:t>pracovníka ovlivňuje pro</w:t>
      </w:r>
      <w:r w:rsidR="00647D5A">
        <w:t>středí,</w:t>
      </w:r>
      <w:r w:rsidR="0014788A">
        <w:t xml:space="preserve"> jak vnímá náročnost</w:t>
      </w:r>
      <w:r w:rsidR="00576380">
        <w:t xml:space="preserve"> a</w:t>
      </w:r>
      <w:r w:rsidR="0014788A">
        <w:t xml:space="preserve"> náplň své práce a v neposlední řadě postř</w:t>
      </w:r>
      <w:r w:rsidR="00576380">
        <w:t>ehnout různé poznatky spojené s danou</w:t>
      </w:r>
      <w:r w:rsidR="0014788A">
        <w:t xml:space="preserve"> sociální profesí. K naplnění hlavního výzkumného cíle jsem stanovila </w:t>
      </w:r>
      <w:r w:rsidR="001B589E">
        <w:t xml:space="preserve">3 </w:t>
      </w:r>
      <w:r w:rsidR="0014788A">
        <w:t>dílčí v</w:t>
      </w:r>
      <w:r w:rsidR="001B589E">
        <w:t>ýzkumné otázky, které jsem dále rozpracovala o konkrétní</w:t>
      </w:r>
      <w:r w:rsidR="00467153">
        <w:t xml:space="preserve"> tazatelské</w:t>
      </w:r>
      <w:r w:rsidR="001B589E">
        <w:t xml:space="preserve"> otázky, které jsem poklád</w:t>
      </w:r>
      <w:r w:rsidR="00467153">
        <w:t>ala respondentům a které mi zároveň</w:t>
      </w:r>
      <w:r w:rsidR="001B589E">
        <w:t xml:space="preserve"> poskytly určitou strukturu a celkový obsah rozhovoru. Rozhovory probíhaly individuá</w:t>
      </w:r>
      <w:r w:rsidR="00D90C98">
        <w:t>lně s jednotlivými respondenty, kteří splňovali</w:t>
      </w:r>
      <w:r w:rsidR="001B589E">
        <w:t xml:space="preserve"> konkrétní požad</w:t>
      </w:r>
      <w:r w:rsidR="00576380">
        <w:t>avky pro zvolený výzkum. Dílčí</w:t>
      </w:r>
      <w:r w:rsidR="001B589E">
        <w:t xml:space="preserve"> otázk</w:t>
      </w:r>
      <w:r w:rsidR="00467153">
        <w:t>y spolu s doplněnými tazatelskými</w:t>
      </w:r>
      <w:r w:rsidR="001B589E">
        <w:t xml:space="preserve"> otázkami jsou:</w:t>
      </w:r>
    </w:p>
    <w:p w:rsidR="004F2D08" w:rsidRDefault="0061023C" w:rsidP="004F2D08">
      <w:pPr>
        <w:spacing w:after="0"/>
        <w:ind w:left="0"/>
        <w:rPr>
          <w:b/>
        </w:rPr>
      </w:pPr>
      <w:r w:rsidRPr="004F2D08">
        <w:rPr>
          <w:b/>
        </w:rPr>
        <w:t>1. DVO: Jak vnímá sociální pracovník svojí profesní roli po stránce rozumové?</w:t>
      </w:r>
    </w:p>
    <w:p w:rsidR="004F2D08" w:rsidRPr="004F2D08" w:rsidRDefault="00AE62F6" w:rsidP="004F2D08">
      <w:pPr>
        <w:spacing w:after="0"/>
        <w:ind w:left="0"/>
        <w:rPr>
          <w:b/>
        </w:rPr>
      </w:pPr>
      <w:r>
        <w:t>T</w:t>
      </w:r>
      <w:r w:rsidR="004F2D08" w:rsidRPr="004F2D08">
        <w:t>O1:</w:t>
      </w:r>
      <w:r w:rsidR="004F2D08">
        <w:t xml:space="preserve"> Proč jste se rozhodla pracovat v oblasti sociálně-právní ochrany dět</w:t>
      </w:r>
      <w:r w:rsidR="00423146">
        <w:t>í</w:t>
      </w:r>
      <w:r w:rsidR="004F2D08">
        <w:t>?</w:t>
      </w:r>
    </w:p>
    <w:p w:rsidR="004F2D08" w:rsidRDefault="00AE62F6" w:rsidP="004F2D08">
      <w:pPr>
        <w:spacing w:after="0"/>
        <w:ind w:left="0"/>
      </w:pPr>
      <w:r>
        <w:t>T</w:t>
      </w:r>
      <w:r w:rsidR="004F2D08">
        <w:t>O2: Co považujete za pozitivní v této profesi?</w:t>
      </w:r>
    </w:p>
    <w:p w:rsidR="004F2D08" w:rsidRDefault="00AE62F6" w:rsidP="004F2D08">
      <w:pPr>
        <w:spacing w:after="0"/>
        <w:ind w:left="0"/>
      </w:pPr>
      <w:r>
        <w:lastRenderedPageBreak/>
        <w:t>T</w:t>
      </w:r>
      <w:r w:rsidR="004F2D08">
        <w:t>O3: Co považujete za negativní v této profesi?</w:t>
      </w:r>
    </w:p>
    <w:p w:rsidR="0096797A" w:rsidRDefault="00AE62F6" w:rsidP="0096797A">
      <w:pPr>
        <w:spacing w:after="0"/>
        <w:ind w:left="0"/>
      </w:pPr>
      <w:r>
        <w:t>T</w:t>
      </w:r>
      <w:r w:rsidR="004F2D08" w:rsidRPr="004F2D08">
        <w:t xml:space="preserve">O4: Vnímáte nějaké nedostatky či problémy v oblasti sociálně právní ochrany dětí? </w:t>
      </w:r>
    </w:p>
    <w:p w:rsidR="004F2D08" w:rsidRPr="004F2D08" w:rsidRDefault="00AE62F6" w:rsidP="0096797A">
      <w:pPr>
        <w:spacing w:after="0"/>
        <w:ind w:left="0"/>
      </w:pPr>
      <w:r>
        <w:t>T</w:t>
      </w:r>
      <w:r w:rsidR="004F2D08">
        <w:t>O5: Jaké máte zkušenosti ve spolupráci s dalšími institucemi?</w:t>
      </w:r>
    </w:p>
    <w:p w:rsidR="0061023C" w:rsidRDefault="0061023C" w:rsidP="0096797A">
      <w:pPr>
        <w:spacing w:after="0"/>
        <w:ind w:left="0"/>
        <w:rPr>
          <w:b/>
        </w:rPr>
      </w:pPr>
      <w:r w:rsidRPr="004F2D08">
        <w:rPr>
          <w:b/>
        </w:rPr>
        <w:t>2. DVO: Jak vnímá sociální pracovník svoj</w:t>
      </w:r>
      <w:r w:rsidR="00423146">
        <w:rPr>
          <w:b/>
        </w:rPr>
        <w:t>i</w:t>
      </w:r>
      <w:r w:rsidRPr="004F2D08">
        <w:rPr>
          <w:b/>
        </w:rPr>
        <w:t xml:space="preserve"> profesní roli po stránce emocionální?</w:t>
      </w:r>
    </w:p>
    <w:p w:rsidR="004F2D08" w:rsidRDefault="00AE62F6" w:rsidP="0096797A">
      <w:pPr>
        <w:spacing w:after="0"/>
        <w:ind w:left="0"/>
      </w:pPr>
      <w:r>
        <w:t>T</w:t>
      </w:r>
      <w:r w:rsidR="001B589E">
        <w:t>O6</w:t>
      </w:r>
      <w:r w:rsidR="004F2D08" w:rsidRPr="004F2D08">
        <w:t xml:space="preserve">: </w:t>
      </w:r>
      <w:r w:rsidR="004F2D08">
        <w:t>Jak vnímáte pracovní vztahy na pracovišti/kolektiv? Jsou pro Vás pracovní vztahy důležité?</w:t>
      </w:r>
    </w:p>
    <w:p w:rsidR="004F2D08" w:rsidRPr="004F2D08" w:rsidRDefault="00AE62F6" w:rsidP="004F2D08">
      <w:pPr>
        <w:spacing w:after="0"/>
        <w:ind w:left="0"/>
      </w:pPr>
      <w:r>
        <w:t>T</w:t>
      </w:r>
      <w:r w:rsidR="001B589E">
        <w:t>O7</w:t>
      </w:r>
      <w:r w:rsidR="004F2D08">
        <w:t>: Jak Vás ovlivňuje okolí při výkonu Vašeho povolání?</w:t>
      </w:r>
    </w:p>
    <w:p w:rsidR="0061023C" w:rsidRDefault="0061023C" w:rsidP="001B589E">
      <w:pPr>
        <w:spacing w:after="0"/>
        <w:ind w:left="0"/>
        <w:rPr>
          <w:b/>
        </w:rPr>
      </w:pPr>
      <w:r w:rsidRPr="004F2D08">
        <w:rPr>
          <w:b/>
        </w:rPr>
        <w:t>3. DVO: Jak vnímá sociální pracovník svo</w:t>
      </w:r>
      <w:r w:rsidR="00423146">
        <w:rPr>
          <w:b/>
        </w:rPr>
        <w:t>ji</w:t>
      </w:r>
      <w:r w:rsidRPr="004F2D08">
        <w:rPr>
          <w:b/>
        </w:rPr>
        <w:t xml:space="preserve"> profesní roli po stránce motivační?</w:t>
      </w:r>
    </w:p>
    <w:p w:rsidR="001B589E" w:rsidRPr="001B589E" w:rsidRDefault="00AE62F6" w:rsidP="001B589E">
      <w:pPr>
        <w:spacing w:after="0"/>
        <w:ind w:left="0"/>
      </w:pPr>
      <w:r>
        <w:t>T</w:t>
      </w:r>
      <w:r w:rsidR="001B589E" w:rsidRPr="001B589E">
        <w:t>O8: Co považujete ve svém povolání za motivující?</w:t>
      </w:r>
    </w:p>
    <w:p w:rsidR="001B589E" w:rsidRPr="001B589E" w:rsidRDefault="00AE62F6" w:rsidP="001B589E">
      <w:pPr>
        <w:spacing w:after="0"/>
        <w:ind w:left="0"/>
      </w:pPr>
      <w:r>
        <w:t>T</w:t>
      </w:r>
      <w:r w:rsidR="001B589E" w:rsidRPr="001B589E">
        <w:t>O9: Co považujete ve svém povolání za demotivující?</w:t>
      </w:r>
    </w:p>
    <w:p w:rsidR="001B589E" w:rsidRPr="001B589E" w:rsidRDefault="00AE62F6" w:rsidP="001B589E">
      <w:pPr>
        <w:spacing w:after="0"/>
        <w:ind w:left="0"/>
      </w:pPr>
      <w:r>
        <w:t>T</w:t>
      </w:r>
      <w:r w:rsidR="001B589E" w:rsidRPr="001B589E">
        <w:t xml:space="preserve">O10: Jak moc je pro Vás důležité další vzdělávání? </w:t>
      </w:r>
    </w:p>
    <w:p w:rsidR="001B589E" w:rsidRPr="004F2D08" w:rsidRDefault="001B589E" w:rsidP="001B589E">
      <w:pPr>
        <w:spacing w:after="0"/>
        <w:ind w:left="0"/>
        <w:rPr>
          <w:b/>
        </w:rPr>
      </w:pPr>
    </w:p>
    <w:p w:rsidR="00B944C0" w:rsidRDefault="00B944C0" w:rsidP="006661A3">
      <w:pPr>
        <w:ind w:left="0"/>
      </w:pPr>
      <w:r>
        <w:t>A</w:t>
      </w:r>
      <w:r w:rsidR="006228F3">
        <w:t>plikačním cílem výzkumu je snaha</w:t>
      </w:r>
      <w:r>
        <w:t xml:space="preserve"> objasnit prožívání role sociálního pracovníka</w:t>
      </w:r>
      <w:r w:rsidR="006228F3">
        <w:t xml:space="preserve"> v oblasti sociálně právní ochrany dětí</w:t>
      </w:r>
      <w:r>
        <w:t xml:space="preserve"> po stránce rozumové, </w:t>
      </w:r>
      <w:r w:rsidR="00423146">
        <w:t xml:space="preserve"> emocionální a motivační se zacílením na široký okruh společnosti, jak na laickou veřejnost tak na odborníky v sociálních a příbuzných oborech, </w:t>
      </w:r>
      <w:r>
        <w:t>ale také na sociální pracovníky, kteří se připravují v budoucnu vykonávat profesi sociálního pracovníka v oblasti sociálně právní ochrany dětí.</w:t>
      </w:r>
    </w:p>
    <w:p w:rsidR="00457D18" w:rsidRPr="00897773" w:rsidRDefault="00396ED8" w:rsidP="00897773">
      <w:pPr>
        <w:pStyle w:val="Nadpis2"/>
        <w:ind w:left="0"/>
      </w:pPr>
      <w:bookmarkStart w:id="50" w:name="_Toc161432983"/>
      <w:r w:rsidRPr="00897773">
        <w:t>7</w:t>
      </w:r>
      <w:r w:rsidR="000E7014" w:rsidRPr="00897773">
        <w:t>.</w:t>
      </w:r>
      <w:r w:rsidR="003C163A" w:rsidRPr="00897773">
        <w:t xml:space="preserve"> </w:t>
      </w:r>
      <w:r w:rsidR="00897773" w:rsidRPr="00897773">
        <w:t>2</w:t>
      </w:r>
      <w:r w:rsidR="00725DB5" w:rsidRPr="00897773">
        <w:t xml:space="preserve">. </w:t>
      </w:r>
      <w:r w:rsidR="003C163A" w:rsidRPr="00897773">
        <w:t>Výzkumná</w:t>
      </w:r>
      <w:r w:rsidR="00E71B1C" w:rsidRPr="00897773">
        <w:t xml:space="preserve"> strategie</w:t>
      </w:r>
      <w:r w:rsidR="000E7014" w:rsidRPr="00897773">
        <w:t xml:space="preserve"> </w:t>
      </w:r>
      <w:r w:rsidR="003C163A" w:rsidRPr="00897773">
        <w:t xml:space="preserve">a technika </w:t>
      </w:r>
      <w:r w:rsidR="000E7014" w:rsidRPr="00897773">
        <w:t>sběru dat</w:t>
      </w:r>
      <w:bookmarkEnd w:id="50"/>
    </w:p>
    <w:p w:rsidR="0096797A" w:rsidRDefault="00E71B1C" w:rsidP="006F1D67">
      <w:pPr>
        <w:ind w:left="0"/>
      </w:pPr>
      <w:r>
        <w:t xml:space="preserve">Za hlavní výzkumné strategie považujeme kvalitativní a kvantitativní </w:t>
      </w:r>
      <w:r w:rsidR="004F5282">
        <w:t>vzorce výzkumu, někdy se můžem</w:t>
      </w:r>
      <w:r w:rsidR="00792014">
        <w:t>e potkat i se smíšeným výzkumem</w:t>
      </w:r>
      <w:r w:rsidR="004F5282">
        <w:t xml:space="preserve">. </w:t>
      </w:r>
      <w:r>
        <w:t xml:space="preserve"> </w:t>
      </w:r>
      <w:r w:rsidR="004F5282">
        <w:t>Pro svou práci jsem si zvolila</w:t>
      </w:r>
      <w:r w:rsidR="00D34A7A">
        <w:t xml:space="preserve"> kvalitativní výzkum, který dle </w:t>
      </w:r>
      <w:r w:rsidR="004F5282">
        <w:t>Hend</w:t>
      </w:r>
      <w:r w:rsidR="00784ED7">
        <w:t>l</w:t>
      </w:r>
      <w:r w:rsidR="00D34A7A">
        <w:t xml:space="preserve">a (2005) můžeme </w:t>
      </w:r>
      <w:r w:rsidR="004F5282">
        <w:t xml:space="preserve">definovat jako proces hledání a porozumění </w:t>
      </w:r>
      <w:r w:rsidR="00AC1B22">
        <w:t>růz</w:t>
      </w:r>
      <w:r w:rsidR="002A7F46">
        <w:t xml:space="preserve">ných situací a problémů zkoumaného </w:t>
      </w:r>
      <w:r w:rsidR="00792014">
        <w:t xml:space="preserve">v přirozeném </w:t>
      </w:r>
      <w:r w:rsidR="00AC1B22">
        <w:t xml:space="preserve">prostředí </w:t>
      </w:r>
      <w:r w:rsidR="003850D1">
        <w:t xml:space="preserve">metodou </w:t>
      </w:r>
      <w:r w:rsidR="004F5282">
        <w:t>rozhovoru, po</w:t>
      </w:r>
      <w:r w:rsidR="00784ED7">
        <w:t xml:space="preserve">zorování, který </w:t>
      </w:r>
      <w:r w:rsidR="00D34A7A">
        <w:t xml:space="preserve">za </w:t>
      </w:r>
      <w:r w:rsidR="00784ED7">
        <w:t>pomoc</w:t>
      </w:r>
      <w:r w:rsidR="00423146">
        <w:t>i</w:t>
      </w:r>
      <w:r w:rsidR="00784ED7">
        <w:t xml:space="preserve"> sběru a analýzy dat dále vyhodnocuje</w:t>
      </w:r>
      <w:r w:rsidR="00647D5A">
        <w:t>me</w:t>
      </w:r>
      <w:r w:rsidR="00784ED7">
        <w:t>, přezkoumává</w:t>
      </w:r>
      <w:r w:rsidR="00647D5A">
        <w:t>me</w:t>
      </w:r>
      <w:r w:rsidR="00784ED7">
        <w:t xml:space="preserve"> a vyvozuje</w:t>
      </w:r>
      <w:r w:rsidR="00647D5A">
        <w:t>me</w:t>
      </w:r>
      <w:r w:rsidR="00784ED7">
        <w:t xml:space="preserve"> závěr</w:t>
      </w:r>
      <w:r w:rsidR="00D34A7A">
        <w:t>y celkového zkoumání.</w:t>
      </w:r>
      <w:r w:rsidR="00EF4DC8">
        <w:t xml:space="preserve"> Základem kvalitativního výzkumu je menší počet respondentů s důrazem na kvalitu sběru dat před kvantitativní statistikou získaných dat. Kvalitativní výzkum budu realizovat formou polostrukturovaného rozhovoru, jehož obsah a struktur</w:t>
      </w:r>
      <w:r w:rsidR="00423146">
        <w:t>a</w:t>
      </w:r>
      <w:r w:rsidR="00EF4DC8">
        <w:t xml:space="preserve"> otázek je předem připravená</w:t>
      </w:r>
      <w:r w:rsidR="00112102">
        <w:t xml:space="preserve"> a pomůže</w:t>
      </w:r>
      <w:r w:rsidR="00EF4DC8">
        <w:t xml:space="preserve"> mi tak pokrýt cel</w:t>
      </w:r>
      <w:r w:rsidR="00112102">
        <w:t xml:space="preserve">kové téma </w:t>
      </w:r>
      <w:r w:rsidR="00EF4DC8">
        <w:t>rozhov</w:t>
      </w:r>
      <w:r w:rsidR="00112102">
        <w:t>oru a zajistit</w:t>
      </w:r>
      <w:r w:rsidR="00EF4DC8">
        <w:t xml:space="preserve"> komplexní informace, které jsou hlavním cílem výzkumu. </w:t>
      </w:r>
    </w:p>
    <w:p w:rsidR="001035B5" w:rsidRDefault="00112102" w:rsidP="006F1D67">
      <w:pPr>
        <w:ind w:left="0"/>
      </w:pPr>
      <w:r>
        <w:lastRenderedPageBreak/>
        <w:t>V průběhu jednotlivých rozhovor</w:t>
      </w:r>
      <w:r w:rsidR="00423146">
        <w:t>ů</w:t>
      </w:r>
      <w:r>
        <w:t xml:space="preserve"> jsem využívala metodu sondáže</w:t>
      </w:r>
      <w:r w:rsidR="00792014">
        <w:t xml:space="preserve">, která mi pomohla k prohloubení </w:t>
      </w:r>
      <w:r w:rsidR="00AC1B22">
        <w:t>a ujasnění získaných poznatků v</w:t>
      </w:r>
      <w:r w:rsidR="00792014">
        <w:t> rozhovoru.</w:t>
      </w:r>
    </w:p>
    <w:p w:rsidR="00C87645" w:rsidRPr="00897773" w:rsidRDefault="00396ED8" w:rsidP="00897773">
      <w:pPr>
        <w:pStyle w:val="Nadpis3"/>
        <w:ind w:left="0"/>
      </w:pPr>
      <w:bookmarkStart w:id="51" w:name="_Toc161432984"/>
      <w:r w:rsidRPr="00897773">
        <w:t>7</w:t>
      </w:r>
      <w:r w:rsidR="000E7014" w:rsidRPr="00897773">
        <w:t>.2.</w:t>
      </w:r>
      <w:r w:rsidR="00303DC7" w:rsidRPr="00897773">
        <w:t>1.</w:t>
      </w:r>
      <w:r w:rsidR="000E7014" w:rsidRPr="00897773">
        <w:t xml:space="preserve"> </w:t>
      </w:r>
      <w:r w:rsidR="00725DB5" w:rsidRPr="00897773">
        <w:t>Charakteristika výzkumného vzorku</w:t>
      </w:r>
      <w:bookmarkEnd w:id="51"/>
    </w:p>
    <w:p w:rsidR="001035B5" w:rsidRDefault="009958BF" w:rsidP="00CB093D">
      <w:pPr>
        <w:ind w:left="0"/>
      </w:pPr>
      <w:r>
        <w:t>Výběr respondentů jsem volila</w:t>
      </w:r>
      <w:r w:rsidR="00BD0BCE">
        <w:t xml:space="preserve"> podle určitých kritérií. Vhodný respondent musel splňovat odbo</w:t>
      </w:r>
      <w:r w:rsidR="008F0697">
        <w:t xml:space="preserve">rné a profesionální zkušenosti a </w:t>
      </w:r>
      <w:r w:rsidR="00BD0BCE">
        <w:t>splňovat odpovídající vzdělání dle zákona č. 108/2006 Sb., o sociálních službách a působit v oblasti sociálně právní ochrany dětí.</w:t>
      </w:r>
      <w:r w:rsidR="001419E6">
        <w:t xml:space="preserve"> Respondenty jsem také vybírala na základě délky praxe v daném oboru, abych se vyvarovala jednostranného pohledu. </w:t>
      </w:r>
      <w:r w:rsidR="008F0697">
        <w:t>Výzkumný vzorek celkem tvořil 6</w:t>
      </w:r>
      <w:r>
        <w:t xml:space="preserve"> sociálních pracovník</w:t>
      </w:r>
      <w:r w:rsidR="00423146">
        <w:t>ů</w:t>
      </w:r>
      <w:r>
        <w:t xml:space="preserve"> </w:t>
      </w:r>
      <w:r w:rsidR="00423146">
        <w:t>působících</w:t>
      </w:r>
      <w:r>
        <w:t xml:space="preserve"> ve státním sektoru</w:t>
      </w:r>
      <w:r w:rsidR="0068408D">
        <w:t xml:space="preserve"> olomouckého kraje </w:t>
      </w:r>
      <w:r w:rsidR="004935FA">
        <w:t xml:space="preserve">v zastoupení </w:t>
      </w:r>
      <w:r>
        <w:t>ženského pohlaví,</w:t>
      </w:r>
      <w:r w:rsidR="0068408D">
        <w:t xml:space="preserve"> j</w:t>
      </w:r>
      <w:r>
        <w:t>elikož se mi nepodařilo oslovit muže, ale pro výzkum nebude mít druh pohlaví žádnou významnou roli.</w:t>
      </w:r>
      <w:r w:rsidR="00FA0CDD">
        <w:tab/>
      </w:r>
      <w:r w:rsidR="00FA0CDD">
        <w:tab/>
      </w:r>
      <w:r w:rsidR="00FA0CDD">
        <w:tab/>
      </w:r>
      <w:r w:rsidR="00FA0CDD">
        <w:tab/>
      </w:r>
      <w:r w:rsidR="0068408D">
        <w:t>Pro představu jsem vytvořila základní tabulku, která obsahuje informace o jednotlivý</w:t>
      </w:r>
      <w:r w:rsidR="001035B5">
        <w:t>ch sociálních pracov</w:t>
      </w:r>
      <w:r w:rsidR="00423146">
        <w:t>nicích</w:t>
      </w:r>
      <w:r w:rsidR="001035B5">
        <w:t xml:space="preserve">, </w:t>
      </w:r>
      <w:r w:rsidR="003F14C2">
        <w:t>kteří se zúčastnili</w:t>
      </w:r>
      <w:r w:rsidR="0068408D">
        <w:t xml:space="preserve"> rozhovoru. Z důvodu anonymity jsem sociální pracovnice označila písmenem R – respondent.</w:t>
      </w:r>
      <w:r w:rsidR="00D546BA">
        <w:t xml:space="preserve"> V tabulce jsou</w:t>
      </w:r>
      <w:r w:rsidR="00F71B8E">
        <w:t xml:space="preserve"> uvedené základní informace o jednotlivých respondentech a to: </w:t>
      </w:r>
      <w:r w:rsidR="00CF52F9">
        <w:t>nejvyšší dosažené vzdělání, délka</w:t>
      </w:r>
      <w:r w:rsidR="00F71B8E">
        <w:t xml:space="preserve"> praxe v oboru </w:t>
      </w:r>
      <w:r w:rsidR="00CF52F9">
        <w:t xml:space="preserve">a pracovní zařazení, které </w:t>
      </w:r>
      <w:r w:rsidR="001035B5">
        <w:t>j</w:t>
      </w:r>
      <w:r w:rsidR="00423146">
        <w:t>sou</w:t>
      </w:r>
      <w:r w:rsidR="001035B5">
        <w:t xml:space="preserve"> podrobněji popsány v teoretické části (terénní pracovník, pracovník náhradní rodinné péče a kurátor pro děti a mládež). </w:t>
      </w:r>
    </w:p>
    <w:p w:rsidR="001035B5" w:rsidRDefault="001035B5" w:rsidP="00CB093D">
      <w:pPr>
        <w:ind w:left="0"/>
      </w:pPr>
    </w:p>
    <w:p w:rsidR="00210391" w:rsidRPr="001035B5" w:rsidRDefault="00210391" w:rsidP="001035B5">
      <w:pPr>
        <w:spacing w:after="0"/>
        <w:ind w:left="0"/>
        <w:rPr>
          <w:b/>
          <w:sz w:val="28"/>
          <w:szCs w:val="28"/>
        </w:rPr>
      </w:pPr>
      <w:r w:rsidRPr="001035B5">
        <w:rPr>
          <w:b/>
          <w:sz w:val="28"/>
          <w:szCs w:val="28"/>
        </w:rPr>
        <w:t>Tabulka respondentů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6"/>
        <w:gridCol w:w="1851"/>
        <w:gridCol w:w="1624"/>
        <w:gridCol w:w="1441"/>
        <w:gridCol w:w="1433"/>
      </w:tblGrid>
      <w:tr w:rsidR="002D3B58" w:rsidTr="001621B5">
        <w:trPr>
          <w:trHeight w:val="916"/>
        </w:trPr>
        <w:tc>
          <w:tcPr>
            <w:tcW w:w="2056" w:type="dxa"/>
          </w:tcPr>
          <w:p w:rsidR="002D3B58" w:rsidRPr="002B0EA4" w:rsidRDefault="002D3B58" w:rsidP="001035B5">
            <w:pPr>
              <w:pStyle w:val="Text"/>
              <w:spacing w:before="240" w:after="0"/>
              <w:jc w:val="center"/>
              <w:rPr>
                <w:b/>
                <w:sz w:val="20"/>
                <w:szCs w:val="20"/>
              </w:rPr>
            </w:pPr>
            <w:r w:rsidRPr="002B0EA4">
              <w:rPr>
                <w:b/>
                <w:sz w:val="20"/>
                <w:szCs w:val="20"/>
              </w:rPr>
              <w:t>RESPONDENT</w:t>
            </w:r>
          </w:p>
        </w:tc>
        <w:tc>
          <w:tcPr>
            <w:tcW w:w="1851" w:type="dxa"/>
          </w:tcPr>
          <w:p w:rsidR="002D3B58" w:rsidRPr="002B0EA4" w:rsidRDefault="002D3B58" w:rsidP="001035B5">
            <w:pPr>
              <w:pStyle w:val="Text"/>
              <w:spacing w:before="240" w:after="0"/>
              <w:jc w:val="center"/>
              <w:rPr>
                <w:b/>
                <w:sz w:val="20"/>
                <w:szCs w:val="20"/>
              </w:rPr>
            </w:pPr>
            <w:r w:rsidRPr="002B0EA4">
              <w:rPr>
                <w:b/>
                <w:sz w:val="20"/>
                <w:szCs w:val="20"/>
              </w:rPr>
              <w:t>VZDĚLÁNÍ</w:t>
            </w:r>
          </w:p>
        </w:tc>
        <w:tc>
          <w:tcPr>
            <w:tcW w:w="1624" w:type="dxa"/>
          </w:tcPr>
          <w:p w:rsidR="002D3B58" w:rsidRPr="002B0EA4" w:rsidRDefault="002D3B58" w:rsidP="001035B5">
            <w:pPr>
              <w:pStyle w:val="Text"/>
              <w:spacing w:before="240" w:after="0"/>
              <w:jc w:val="center"/>
              <w:rPr>
                <w:b/>
                <w:sz w:val="20"/>
                <w:szCs w:val="20"/>
              </w:rPr>
            </w:pPr>
            <w:r w:rsidRPr="002B0EA4">
              <w:rPr>
                <w:b/>
                <w:sz w:val="20"/>
                <w:szCs w:val="20"/>
              </w:rPr>
              <w:t>DÉLKA PRAXE</w:t>
            </w:r>
          </w:p>
        </w:tc>
        <w:tc>
          <w:tcPr>
            <w:tcW w:w="1441" w:type="dxa"/>
          </w:tcPr>
          <w:p w:rsidR="002D3B58" w:rsidRPr="002B0EA4" w:rsidRDefault="002D3B58" w:rsidP="001035B5">
            <w:pPr>
              <w:pStyle w:val="Text"/>
              <w:spacing w:before="240" w:after="0"/>
              <w:jc w:val="center"/>
              <w:rPr>
                <w:b/>
                <w:sz w:val="20"/>
                <w:szCs w:val="20"/>
              </w:rPr>
            </w:pPr>
            <w:r w:rsidRPr="002B0EA4">
              <w:rPr>
                <w:b/>
                <w:sz w:val="20"/>
                <w:szCs w:val="20"/>
              </w:rPr>
              <w:t>VĚK</w:t>
            </w:r>
          </w:p>
        </w:tc>
        <w:tc>
          <w:tcPr>
            <w:tcW w:w="1383" w:type="dxa"/>
          </w:tcPr>
          <w:p w:rsidR="002D3B58" w:rsidRPr="002B0EA4" w:rsidRDefault="002D3B58" w:rsidP="001035B5">
            <w:pPr>
              <w:pStyle w:val="Text"/>
              <w:spacing w:before="240" w:after="0"/>
              <w:jc w:val="center"/>
              <w:rPr>
                <w:b/>
                <w:sz w:val="20"/>
                <w:szCs w:val="20"/>
              </w:rPr>
            </w:pPr>
            <w:r w:rsidRPr="002B0EA4">
              <w:rPr>
                <w:b/>
                <w:sz w:val="20"/>
                <w:szCs w:val="20"/>
              </w:rPr>
              <w:t>PRACOVNÍ ZAŘAZENÍ</w:t>
            </w:r>
          </w:p>
        </w:tc>
      </w:tr>
      <w:tr w:rsidR="002D3B58" w:rsidTr="00ED3206">
        <w:trPr>
          <w:trHeight w:val="754"/>
        </w:trPr>
        <w:tc>
          <w:tcPr>
            <w:tcW w:w="2056" w:type="dxa"/>
          </w:tcPr>
          <w:p w:rsidR="002D3B58" w:rsidRDefault="002D3B58" w:rsidP="001035B5">
            <w:pPr>
              <w:spacing w:after="0" w:line="240" w:lineRule="auto"/>
              <w:ind w:left="0"/>
              <w:jc w:val="left"/>
            </w:pPr>
            <w:r>
              <w:t>R1</w:t>
            </w:r>
          </w:p>
        </w:tc>
        <w:tc>
          <w:tcPr>
            <w:tcW w:w="1851" w:type="dxa"/>
          </w:tcPr>
          <w:p w:rsidR="002D3B58" w:rsidRDefault="00ED3206" w:rsidP="005172C2">
            <w:pPr>
              <w:spacing w:line="240" w:lineRule="auto"/>
              <w:ind w:left="0"/>
              <w:jc w:val="center"/>
            </w:pPr>
            <w:r>
              <w:t>Dis</w:t>
            </w:r>
            <w:r w:rsidR="005172C2">
              <w:t>.</w:t>
            </w:r>
            <w:r w:rsidR="00150C49">
              <w:t>, Bc.</w:t>
            </w:r>
          </w:p>
        </w:tc>
        <w:tc>
          <w:tcPr>
            <w:tcW w:w="1624" w:type="dxa"/>
          </w:tcPr>
          <w:p w:rsidR="002D3B58" w:rsidRDefault="005172C2" w:rsidP="00ED3206">
            <w:pPr>
              <w:spacing w:line="240" w:lineRule="auto"/>
              <w:ind w:left="0"/>
              <w:jc w:val="center"/>
            </w:pPr>
            <w:r>
              <w:t>5</w:t>
            </w:r>
          </w:p>
        </w:tc>
        <w:tc>
          <w:tcPr>
            <w:tcW w:w="1441" w:type="dxa"/>
          </w:tcPr>
          <w:p w:rsidR="002D3B58" w:rsidRDefault="005172C2" w:rsidP="00ED3206">
            <w:pPr>
              <w:spacing w:line="240" w:lineRule="auto"/>
              <w:ind w:left="0"/>
              <w:jc w:val="center"/>
            </w:pPr>
            <w:r>
              <w:t>37</w:t>
            </w:r>
          </w:p>
        </w:tc>
        <w:tc>
          <w:tcPr>
            <w:tcW w:w="1383" w:type="dxa"/>
          </w:tcPr>
          <w:p w:rsidR="002D3B58" w:rsidRPr="005172C2" w:rsidRDefault="00287A9A" w:rsidP="00287A9A">
            <w:pPr>
              <w:spacing w:after="0" w:line="240" w:lineRule="auto"/>
              <w:ind w:left="0"/>
              <w:rPr>
                <w:sz w:val="20"/>
                <w:szCs w:val="20"/>
              </w:rPr>
            </w:pPr>
            <w:r>
              <w:rPr>
                <w:sz w:val="20"/>
                <w:szCs w:val="20"/>
              </w:rPr>
              <w:t xml:space="preserve">   </w:t>
            </w:r>
            <w:r w:rsidR="005172C2" w:rsidRPr="005172C2">
              <w:rPr>
                <w:sz w:val="20"/>
                <w:szCs w:val="20"/>
              </w:rPr>
              <w:t xml:space="preserve"> TERÉNÍ PRACOVNÍK</w:t>
            </w:r>
          </w:p>
        </w:tc>
      </w:tr>
      <w:tr w:rsidR="002D3B58" w:rsidTr="001621B5">
        <w:tc>
          <w:tcPr>
            <w:tcW w:w="2056" w:type="dxa"/>
          </w:tcPr>
          <w:p w:rsidR="002D3B58" w:rsidRDefault="002D3B58" w:rsidP="005172C2">
            <w:pPr>
              <w:ind w:left="0"/>
              <w:jc w:val="left"/>
            </w:pPr>
            <w:r>
              <w:t>R2</w:t>
            </w:r>
          </w:p>
        </w:tc>
        <w:tc>
          <w:tcPr>
            <w:tcW w:w="1851" w:type="dxa"/>
          </w:tcPr>
          <w:p w:rsidR="002D3B58" w:rsidRDefault="00254BFC" w:rsidP="005172C2">
            <w:pPr>
              <w:ind w:left="0"/>
              <w:jc w:val="center"/>
            </w:pPr>
            <w:r>
              <w:t>Mgr.</w:t>
            </w:r>
          </w:p>
        </w:tc>
        <w:tc>
          <w:tcPr>
            <w:tcW w:w="1624" w:type="dxa"/>
          </w:tcPr>
          <w:p w:rsidR="002D3B58" w:rsidRDefault="00254BFC" w:rsidP="00ED3206">
            <w:pPr>
              <w:ind w:left="0"/>
              <w:jc w:val="center"/>
            </w:pPr>
            <w:r>
              <w:t>11</w:t>
            </w:r>
          </w:p>
        </w:tc>
        <w:tc>
          <w:tcPr>
            <w:tcW w:w="1441" w:type="dxa"/>
          </w:tcPr>
          <w:p w:rsidR="002D3B58" w:rsidRDefault="00254BFC" w:rsidP="00ED3206">
            <w:pPr>
              <w:ind w:left="0"/>
              <w:jc w:val="center"/>
            </w:pPr>
            <w:r>
              <w:t>3</w:t>
            </w:r>
            <w:r w:rsidR="00ED3206">
              <w:t>5</w:t>
            </w:r>
          </w:p>
        </w:tc>
        <w:tc>
          <w:tcPr>
            <w:tcW w:w="1383" w:type="dxa"/>
          </w:tcPr>
          <w:p w:rsidR="002D3B58" w:rsidRPr="00287A9A" w:rsidRDefault="00287A9A" w:rsidP="00287A9A">
            <w:pPr>
              <w:spacing w:after="0" w:line="240" w:lineRule="auto"/>
              <w:ind w:left="0"/>
              <w:jc w:val="center"/>
              <w:rPr>
                <w:sz w:val="20"/>
                <w:szCs w:val="20"/>
              </w:rPr>
            </w:pPr>
            <w:r>
              <w:rPr>
                <w:sz w:val="20"/>
                <w:szCs w:val="20"/>
              </w:rPr>
              <w:t>TERENNÍ PRACOVNÍK, KURÁTOR</w:t>
            </w:r>
            <w:r w:rsidRPr="00287A9A">
              <w:rPr>
                <w:sz w:val="20"/>
                <w:szCs w:val="20"/>
              </w:rPr>
              <w:t xml:space="preserve"> </w:t>
            </w:r>
          </w:p>
        </w:tc>
      </w:tr>
      <w:tr w:rsidR="002D3B58" w:rsidTr="001621B5">
        <w:tc>
          <w:tcPr>
            <w:tcW w:w="2056" w:type="dxa"/>
          </w:tcPr>
          <w:p w:rsidR="002D3B58" w:rsidRDefault="002D3B58" w:rsidP="000C6B02">
            <w:pPr>
              <w:ind w:left="0"/>
            </w:pPr>
            <w:r>
              <w:t>R3</w:t>
            </w:r>
          </w:p>
        </w:tc>
        <w:tc>
          <w:tcPr>
            <w:tcW w:w="1851" w:type="dxa"/>
          </w:tcPr>
          <w:p w:rsidR="002D3B58" w:rsidRDefault="00ED3206" w:rsidP="00ED3206">
            <w:pPr>
              <w:ind w:left="0"/>
              <w:jc w:val="center"/>
            </w:pPr>
            <w:r>
              <w:t>Bc.</w:t>
            </w:r>
          </w:p>
        </w:tc>
        <w:tc>
          <w:tcPr>
            <w:tcW w:w="1624" w:type="dxa"/>
          </w:tcPr>
          <w:p w:rsidR="002D3B58" w:rsidRDefault="00ED3206" w:rsidP="00ED3206">
            <w:pPr>
              <w:ind w:left="0"/>
              <w:jc w:val="center"/>
            </w:pPr>
            <w:r>
              <w:t>2</w:t>
            </w:r>
          </w:p>
        </w:tc>
        <w:tc>
          <w:tcPr>
            <w:tcW w:w="1441" w:type="dxa"/>
          </w:tcPr>
          <w:p w:rsidR="002D3B58" w:rsidRDefault="00ED3206" w:rsidP="00ED3206">
            <w:pPr>
              <w:ind w:left="0"/>
              <w:jc w:val="center"/>
            </w:pPr>
            <w:r>
              <w:t>33</w:t>
            </w:r>
          </w:p>
        </w:tc>
        <w:tc>
          <w:tcPr>
            <w:tcW w:w="1383" w:type="dxa"/>
          </w:tcPr>
          <w:p w:rsidR="002D3B58" w:rsidRDefault="00ED3206" w:rsidP="00ED3206">
            <w:pPr>
              <w:spacing w:after="0" w:line="240" w:lineRule="auto"/>
              <w:ind w:left="0"/>
              <w:jc w:val="center"/>
            </w:pPr>
            <w:r w:rsidRPr="005172C2">
              <w:rPr>
                <w:sz w:val="20"/>
                <w:szCs w:val="20"/>
              </w:rPr>
              <w:t>TERÉN</w:t>
            </w:r>
            <w:r w:rsidR="00150C49">
              <w:rPr>
                <w:sz w:val="20"/>
                <w:szCs w:val="20"/>
              </w:rPr>
              <w:t>N</w:t>
            </w:r>
            <w:r w:rsidRPr="005172C2">
              <w:rPr>
                <w:sz w:val="20"/>
                <w:szCs w:val="20"/>
              </w:rPr>
              <w:t>Í PRACOVNÍK</w:t>
            </w:r>
          </w:p>
        </w:tc>
      </w:tr>
      <w:tr w:rsidR="002D3B58" w:rsidTr="001621B5">
        <w:tc>
          <w:tcPr>
            <w:tcW w:w="2056" w:type="dxa"/>
          </w:tcPr>
          <w:p w:rsidR="002D3B58" w:rsidRDefault="002D3B58" w:rsidP="000C6B02">
            <w:pPr>
              <w:ind w:left="0"/>
            </w:pPr>
            <w:r>
              <w:lastRenderedPageBreak/>
              <w:t>R4</w:t>
            </w:r>
          </w:p>
        </w:tc>
        <w:tc>
          <w:tcPr>
            <w:tcW w:w="1851" w:type="dxa"/>
          </w:tcPr>
          <w:p w:rsidR="002D3B58" w:rsidRDefault="00ED3206" w:rsidP="00ED3206">
            <w:pPr>
              <w:ind w:left="0"/>
              <w:jc w:val="center"/>
            </w:pPr>
            <w:r>
              <w:t>Bc.</w:t>
            </w:r>
          </w:p>
        </w:tc>
        <w:tc>
          <w:tcPr>
            <w:tcW w:w="1624" w:type="dxa"/>
          </w:tcPr>
          <w:p w:rsidR="002D3B58" w:rsidRDefault="00ED3206" w:rsidP="00ED3206">
            <w:pPr>
              <w:ind w:left="0"/>
              <w:jc w:val="center"/>
            </w:pPr>
            <w:r>
              <w:t>4,5</w:t>
            </w:r>
          </w:p>
        </w:tc>
        <w:tc>
          <w:tcPr>
            <w:tcW w:w="1441" w:type="dxa"/>
          </w:tcPr>
          <w:p w:rsidR="002D3B58" w:rsidRDefault="00ED3206" w:rsidP="00ED3206">
            <w:pPr>
              <w:ind w:left="0"/>
              <w:jc w:val="center"/>
            </w:pPr>
            <w:r>
              <w:t>26</w:t>
            </w:r>
          </w:p>
        </w:tc>
        <w:tc>
          <w:tcPr>
            <w:tcW w:w="1383" w:type="dxa"/>
          </w:tcPr>
          <w:p w:rsidR="002D3B58" w:rsidRDefault="00ED3206" w:rsidP="00ED3206">
            <w:pPr>
              <w:spacing w:line="240" w:lineRule="auto"/>
              <w:ind w:left="0"/>
              <w:jc w:val="center"/>
            </w:pPr>
            <w:r w:rsidRPr="005172C2">
              <w:rPr>
                <w:sz w:val="20"/>
                <w:szCs w:val="20"/>
              </w:rPr>
              <w:t>TERÉN</w:t>
            </w:r>
            <w:r w:rsidR="00150C49">
              <w:rPr>
                <w:sz w:val="20"/>
                <w:szCs w:val="20"/>
              </w:rPr>
              <w:t>N</w:t>
            </w:r>
            <w:r w:rsidRPr="005172C2">
              <w:rPr>
                <w:sz w:val="20"/>
                <w:szCs w:val="20"/>
              </w:rPr>
              <w:t>Í PRACOVNÍK</w:t>
            </w:r>
          </w:p>
        </w:tc>
      </w:tr>
      <w:tr w:rsidR="002D3B58" w:rsidTr="00ED3206">
        <w:trPr>
          <w:trHeight w:val="856"/>
        </w:trPr>
        <w:tc>
          <w:tcPr>
            <w:tcW w:w="2056" w:type="dxa"/>
          </w:tcPr>
          <w:p w:rsidR="002D3B58" w:rsidRDefault="002D3B58" w:rsidP="000C6B02">
            <w:pPr>
              <w:ind w:left="0"/>
            </w:pPr>
            <w:r>
              <w:t>R5</w:t>
            </w:r>
          </w:p>
        </w:tc>
        <w:tc>
          <w:tcPr>
            <w:tcW w:w="1851" w:type="dxa"/>
          </w:tcPr>
          <w:p w:rsidR="002D3B58" w:rsidRDefault="00ED3206" w:rsidP="00ED3206">
            <w:pPr>
              <w:ind w:left="0"/>
              <w:jc w:val="center"/>
            </w:pPr>
            <w:r>
              <w:t>Mgr.</w:t>
            </w:r>
          </w:p>
        </w:tc>
        <w:tc>
          <w:tcPr>
            <w:tcW w:w="1624" w:type="dxa"/>
          </w:tcPr>
          <w:p w:rsidR="002D3B58" w:rsidRDefault="00ED3206" w:rsidP="00ED3206">
            <w:pPr>
              <w:ind w:left="0"/>
              <w:jc w:val="center"/>
            </w:pPr>
            <w:r>
              <w:t>8</w:t>
            </w:r>
          </w:p>
        </w:tc>
        <w:tc>
          <w:tcPr>
            <w:tcW w:w="1441" w:type="dxa"/>
          </w:tcPr>
          <w:p w:rsidR="002D3B58" w:rsidRDefault="00ED3206" w:rsidP="00ED3206">
            <w:pPr>
              <w:ind w:left="0"/>
              <w:jc w:val="center"/>
            </w:pPr>
            <w:r>
              <w:t>42</w:t>
            </w:r>
          </w:p>
        </w:tc>
        <w:tc>
          <w:tcPr>
            <w:tcW w:w="1383" w:type="dxa"/>
          </w:tcPr>
          <w:p w:rsidR="002D3B58" w:rsidRDefault="00ED3206" w:rsidP="00ED3206">
            <w:pPr>
              <w:spacing w:line="240" w:lineRule="auto"/>
              <w:ind w:left="0"/>
              <w:jc w:val="center"/>
            </w:pPr>
            <w:r w:rsidRPr="005172C2">
              <w:rPr>
                <w:sz w:val="20"/>
                <w:szCs w:val="20"/>
              </w:rPr>
              <w:t>TERÉN</w:t>
            </w:r>
            <w:r w:rsidR="00150C49">
              <w:rPr>
                <w:sz w:val="20"/>
                <w:szCs w:val="20"/>
              </w:rPr>
              <w:t>N</w:t>
            </w:r>
            <w:r w:rsidRPr="005172C2">
              <w:rPr>
                <w:sz w:val="20"/>
                <w:szCs w:val="20"/>
              </w:rPr>
              <w:t>Í PRACOVNÍK</w:t>
            </w:r>
            <w:r>
              <w:rPr>
                <w:sz w:val="20"/>
                <w:szCs w:val="20"/>
              </w:rPr>
              <w:t>, NÁHRADKA</w:t>
            </w:r>
          </w:p>
        </w:tc>
      </w:tr>
      <w:tr w:rsidR="00423146" w:rsidTr="00ED3206">
        <w:trPr>
          <w:trHeight w:val="856"/>
        </w:trPr>
        <w:tc>
          <w:tcPr>
            <w:tcW w:w="2056" w:type="dxa"/>
          </w:tcPr>
          <w:p w:rsidR="00423146" w:rsidRDefault="00423146" w:rsidP="000C6B02">
            <w:pPr>
              <w:ind w:left="0"/>
            </w:pPr>
            <w:r>
              <w:t>R6</w:t>
            </w:r>
          </w:p>
        </w:tc>
        <w:tc>
          <w:tcPr>
            <w:tcW w:w="1851" w:type="dxa"/>
          </w:tcPr>
          <w:p w:rsidR="00423146" w:rsidRDefault="00423146" w:rsidP="00ED3206">
            <w:pPr>
              <w:ind w:left="0"/>
              <w:jc w:val="center"/>
            </w:pPr>
            <w:r>
              <w:t>Bc.</w:t>
            </w:r>
          </w:p>
        </w:tc>
        <w:tc>
          <w:tcPr>
            <w:tcW w:w="1624" w:type="dxa"/>
          </w:tcPr>
          <w:p w:rsidR="00423146" w:rsidRDefault="00423146" w:rsidP="00ED3206">
            <w:pPr>
              <w:ind w:left="0"/>
              <w:jc w:val="center"/>
            </w:pPr>
            <w:r>
              <w:t>3</w:t>
            </w:r>
          </w:p>
        </w:tc>
        <w:tc>
          <w:tcPr>
            <w:tcW w:w="1441" w:type="dxa"/>
          </w:tcPr>
          <w:p w:rsidR="00423146" w:rsidRDefault="00423146" w:rsidP="00ED3206">
            <w:pPr>
              <w:ind w:left="0"/>
              <w:jc w:val="center"/>
            </w:pPr>
            <w:r>
              <w:t>30</w:t>
            </w:r>
          </w:p>
        </w:tc>
        <w:tc>
          <w:tcPr>
            <w:tcW w:w="1383" w:type="dxa"/>
          </w:tcPr>
          <w:p w:rsidR="00423146" w:rsidRPr="005172C2" w:rsidRDefault="00423146" w:rsidP="00ED3206">
            <w:pPr>
              <w:spacing w:line="240" w:lineRule="auto"/>
              <w:ind w:left="0"/>
              <w:jc w:val="center"/>
              <w:rPr>
                <w:sz w:val="20"/>
                <w:szCs w:val="20"/>
              </w:rPr>
            </w:pPr>
            <w:r>
              <w:rPr>
                <w:sz w:val="20"/>
                <w:szCs w:val="20"/>
              </w:rPr>
              <w:t>TERENNÍ PRACOVNÍK</w:t>
            </w:r>
          </w:p>
        </w:tc>
      </w:tr>
    </w:tbl>
    <w:p w:rsidR="00210391" w:rsidRPr="00764CC1" w:rsidRDefault="00210391" w:rsidP="00764CC1">
      <w:pPr>
        <w:ind w:left="0"/>
      </w:pPr>
    </w:p>
    <w:p w:rsidR="00303DC7" w:rsidRPr="00396ED8" w:rsidRDefault="00396ED8" w:rsidP="00396ED8">
      <w:pPr>
        <w:pStyle w:val="Nadpis3"/>
        <w:ind w:left="0"/>
      </w:pPr>
      <w:bookmarkStart w:id="52" w:name="_Toc161432985"/>
      <w:r w:rsidRPr="00396ED8">
        <w:t>7</w:t>
      </w:r>
      <w:r w:rsidR="00764CC1" w:rsidRPr="00396ED8">
        <w:t xml:space="preserve">.2.2. Průběh </w:t>
      </w:r>
      <w:r w:rsidR="00025204" w:rsidRPr="00396ED8">
        <w:t>šetření a sběr dat</w:t>
      </w:r>
      <w:bookmarkEnd w:id="52"/>
    </w:p>
    <w:p w:rsidR="00025204" w:rsidRPr="00025204" w:rsidRDefault="00025204" w:rsidP="00CA5960">
      <w:pPr>
        <w:ind w:left="0"/>
      </w:pPr>
      <w:r>
        <w:t>Rozhovory probíhaly</w:t>
      </w:r>
      <w:r w:rsidR="00423146">
        <w:t xml:space="preserve"> </w:t>
      </w:r>
      <w:r>
        <w:t xml:space="preserve">formou osobního setkání v pracovním prostředí </w:t>
      </w:r>
      <w:r w:rsidR="002D3B58">
        <w:t>respondentů</w:t>
      </w:r>
      <w:r w:rsidR="00DD20CA">
        <w:t>,</w:t>
      </w:r>
      <w:r w:rsidR="002D3B58">
        <w:t xml:space="preserve"> </w:t>
      </w:r>
      <w:r>
        <w:t>tedy na Městském úřadu odboru sociálních věcí, kde s</w:t>
      </w:r>
      <w:r w:rsidR="00EA1AD9">
        <w:t>ociální pracovnice</w:t>
      </w:r>
      <w:r w:rsidR="00862062">
        <w:t xml:space="preserve"> působí. Dva</w:t>
      </w:r>
      <w:r>
        <w:t xml:space="preserve"> rozhovor</w:t>
      </w:r>
      <w:r w:rsidR="00862062">
        <w:t>y</w:t>
      </w:r>
      <w:r>
        <w:t xml:space="preserve"> byl</w:t>
      </w:r>
      <w:r w:rsidR="00862062">
        <w:t>y</w:t>
      </w:r>
      <w:r>
        <w:t xml:space="preserve"> realizován</w:t>
      </w:r>
      <w:r w:rsidR="00862062">
        <w:t>y</w:t>
      </w:r>
      <w:r>
        <w:t xml:space="preserve"> přes internetový</w:t>
      </w:r>
      <w:r w:rsidR="00862062">
        <w:t xml:space="preserve"> videohovor prostřednictvím programu skype. </w:t>
      </w:r>
      <w:r>
        <w:t xml:space="preserve">Před samotným rozhovorem jsem </w:t>
      </w:r>
      <w:r w:rsidR="00862062">
        <w:t xml:space="preserve">se snažila navodit přátelskou atmosféru </w:t>
      </w:r>
      <w:r w:rsidR="001621B5">
        <w:t xml:space="preserve">a rozhovor vést přirozeně, </w:t>
      </w:r>
      <w:r w:rsidR="00862062">
        <w:t xml:space="preserve">snažila </w:t>
      </w:r>
      <w:r w:rsidR="001621B5">
        <w:t xml:space="preserve">jsem se respondentům průběh rozhovoru </w:t>
      </w:r>
      <w:r w:rsidR="00862062">
        <w:t>nastínit,</w:t>
      </w:r>
      <w:r w:rsidR="001621B5">
        <w:t xml:space="preserve"> seznámila jsem je s tématem a obsahem </w:t>
      </w:r>
      <w:r>
        <w:t xml:space="preserve">daného rozhovoru a </w:t>
      </w:r>
      <w:r w:rsidR="00EA1AD9">
        <w:t xml:space="preserve">také sdělila, že </w:t>
      </w:r>
      <w:r w:rsidR="00862062">
        <w:t xml:space="preserve">mnou </w:t>
      </w:r>
      <w:r>
        <w:t>vešker</w:t>
      </w:r>
      <w:r w:rsidR="00423146">
        <w:t>á</w:t>
      </w:r>
      <w:r>
        <w:t xml:space="preserve"> získan</w:t>
      </w:r>
      <w:r w:rsidR="00423146">
        <w:t>á</w:t>
      </w:r>
      <w:r w:rsidR="00CA5960">
        <w:t xml:space="preserve"> data </w:t>
      </w:r>
      <w:r>
        <w:t>budou</w:t>
      </w:r>
      <w:r w:rsidR="001621B5">
        <w:t xml:space="preserve"> využit</w:t>
      </w:r>
      <w:r w:rsidR="00423146">
        <w:t>á</w:t>
      </w:r>
      <w:r w:rsidR="001621B5">
        <w:t xml:space="preserve"> k účelům zpracování </w:t>
      </w:r>
      <w:r w:rsidR="00DF7C64">
        <w:t xml:space="preserve">mé </w:t>
      </w:r>
      <w:r>
        <w:t>diplomové práce.</w:t>
      </w:r>
      <w:r w:rsidR="00862062">
        <w:t xml:space="preserve"> </w:t>
      </w:r>
      <w:r w:rsidR="00AF3582">
        <w:t xml:space="preserve"> </w:t>
      </w:r>
      <w:r w:rsidR="00522FAF">
        <w:t xml:space="preserve">Také jsem respondenty </w:t>
      </w:r>
      <w:r w:rsidR="00AF3582">
        <w:t xml:space="preserve">ujistila o </w:t>
      </w:r>
      <w:r>
        <w:t>anonymitě</w:t>
      </w:r>
      <w:r w:rsidR="00AF3582">
        <w:t xml:space="preserve"> a dobrovolnosti</w:t>
      </w:r>
      <w:r>
        <w:t xml:space="preserve"> rozhovoru</w:t>
      </w:r>
      <w:r w:rsidR="009E4BB2">
        <w:t xml:space="preserve"> a ubezpečila</w:t>
      </w:r>
      <w:r w:rsidR="00DD20CA">
        <w:t xml:space="preserve"> je</w:t>
      </w:r>
      <w:r w:rsidR="009E4BB2">
        <w:t xml:space="preserve">, že se </w:t>
      </w:r>
      <w:r w:rsidR="00522FAF">
        <w:t xml:space="preserve">nejedná o výslech, ale </w:t>
      </w:r>
      <w:r w:rsidR="00DD20CA">
        <w:t xml:space="preserve">mým </w:t>
      </w:r>
      <w:r w:rsidR="00522FAF" w:rsidRPr="00DD20CA">
        <w:t xml:space="preserve">hlavním </w:t>
      </w:r>
      <w:r w:rsidR="00522FAF">
        <w:t>záměrem je</w:t>
      </w:r>
      <w:r w:rsidR="002847A4">
        <w:t xml:space="preserve"> zjisti</w:t>
      </w:r>
      <w:r w:rsidR="009E4BB2">
        <w:t>t</w:t>
      </w:r>
      <w:r w:rsidR="002847A4">
        <w:t xml:space="preserve"> jejich ná</w:t>
      </w:r>
      <w:r w:rsidR="005A714E">
        <w:t>zory a postoje, které mi pomůže</w:t>
      </w:r>
      <w:r w:rsidR="002847A4">
        <w:t xml:space="preserve"> nahlédnout do dané problematiky a vyvodit určitý pohled a spolu se získanými daty ucelit celkový závěr výzkumu.</w:t>
      </w:r>
      <w:r w:rsidR="00862062">
        <w:t xml:space="preserve"> </w:t>
      </w:r>
      <w:r w:rsidR="00AF3582">
        <w:tab/>
      </w:r>
      <w:r w:rsidR="00AF3582">
        <w:tab/>
      </w:r>
      <w:r w:rsidR="00AF3582">
        <w:tab/>
      </w:r>
      <w:r w:rsidR="00AF3582">
        <w:tab/>
      </w:r>
      <w:r w:rsidR="00AF3582">
        <w:tab/>
      </w:r>
      <w:r w:rsidR="00AF3582">
        <w:tab/>
        <w:t>Rozhovor</w:t>
      </w:r>
      <w:r w:rsidR="00EE448A">
        <w:t>y probíhal</w:t>
      </w:r>
      <w:r w:rsidR="00150C49">
        <w:t>y v časovém rozpětí 35 -50</w:t>
      </w:r>
      <w:r w:rsidR="00AF3582">
        <w:t xml:space="preserve"> minut. Se souhlasem všech respondentů byly rozhovory zaznamenávány na diktafon. V průběhu rozhovoru jsem si vytvářela potřebné poz</w:t>
      </w:r>
      <w:r w:rsidR="0042144A">
        <w:t>námky pro svoj</w:t>
      </w:r>
      <w:r w:rsidR="00CA5960">
        <w:t>i</w:t>
      </w:r>
      <w:r w:rsidR="0042144A">
        <w:t xml:space="preserve"> vlastní potřebu a sledovala strukturu a obsah připraveného rozhovoru,</w:t>
      </w:r>
      <w:r w:rsidR="00EA1AD9">
        <w:t xml:space="preserve"> když respondent uhýbal</w:t>
      </w:r>
      <w:r w:rsidR="0042144A">
        <w:t xml:space="preserve"> od tématu, nezastavovala jsem rozhovor ani jsem do rozhovoru nijak nezasahovala, počkala jsem, jakmile byla vhodná příležitost, navedla jsem respondenta nezávisle zpět na dané téma, nebo se znovu zeptala a požádala o stručnější odpověď.</w:t>
      </w:r>
      <w:r w:rsidR="00CB093D">
        <w:t xml:space="preserve"> V </w:t>
      </w:r>
      <w:r w:rsidR="0042144A">
        <w:t>závěru</w:t>
      </w:r>
      <w:r w:rsidR="00CB093D">
        <w:t xml:space="preserve"> rozhovoru jsem se doptávala </w:t>
      </w:r>
      <w:r w:rsidR="0042144A">
        <w:t>na otázky, které mi</w:t>
      </w:r>
      <w:r w:rsidR="00DF7C64">
        <w:t xml:space="preserve"> nebyly </w:t>
      </w:r>
      <w:r w:rsidR="00CB093D">
        <w:t>jasné</w:t>
      </w:r>
      <w:r w:rsidR="00DD20CA">
        <w:t>,</w:t>
      </w:r>
      <w:r w:rsidR="00CB093D">
        <w:t xml:space="preserve"> </w:t>
      </w:r>
      <w:r w:rsidR="00EA1AD9">
        <w:t xml:space="preserve">a to za </w:t>
      </w:r>
      <w:r w:rsidR="0042144A">
        <w:t>pomoc</w:t>
      </w:r>
      <w:r w:rsidR="00CA5960">
        <w:t>i</w:t>
      </w:r>
      <w:r w:rsidR="0042144A">
        <w:t xml:space="preserve"> dotazování a sondáže</w:t>
      </w:r>
      <w:r w:rsidR="00CB093D">
        <w:t xml:space="preserve">. Po skončení rozhovoru jsem všem respondentům poděkovala za účast na výzkumu a popřála hodně </w:t>
      </w:r>
      <w:r w:rsidR="0035655D">
        <w:t xml:space="preserve">dalších </w:t>
      </w:r>
      <w:r w:rsidR="00CB093D">
        <w:t>spoko</w:t>
      </w:r>
      <w:r w:rsidR="00EA1AD9">
        <w:t>jených let v pracovním procesu</w:t>
      </w:r>
      <w:r w:rsidR="00CA5960">
        <w:t xml:space="preserve">. </w:t>
      </w:r>
    </w:p>
    <w:p w:rsidR="00764CC1" w:rsidRPr="00764CC1" w:rsidRDefault="00396ED8" w:rsidP="00396ED8">
      <w:pPr>
        <w:pStyle w:val="Nadpis3"/>
        <w:ind w:left="0"/>
      </w:pPr>
      <w:bookmarkStart w:id="53" w:name="_Toc161432986"/>
      <w:r>
        <w:lastRenderedPageBreak/>
        <w:t>7</w:t>
      </w:r>
      <w:r w:rsidR="00025204">
        <w:t>.2.3</w:t>
      </w:r>
      <w:r w:rsidR="002A7F46">
        <w:t>. Metoda zpracování dat</w:t>
      </w:r>
      <w:bookmarkEnd w:id="53"/>
    </w:p>
    <w:p w:rsidR="00A24A99" w:rsidRDefault="00197AB7" w:rsidP="00556B81">
      <w:pPr>
        <w:pStyle w:val="Text"/>
        <w:spacing w:after="0"/>
      </w:pPr>
      <w:r>
        <w:t xml:space="preserve">Pořízené záznamy z rozhovorů </w:t>
      </w:r>
      <w:r w:rsidR="004C14CF">
        <w:t>jsem</w:t>
      </w:r>
      <w:r w:rsidR="00A24A99">
        <w:t xml:space="preserve"> následně</w:t>
      </w:r>
      <w:r w:rsidR="004C14CF">
        <w:t xml:space="preserve"> </w:t>
      </w:r>
      <w:r w:rsidR="00DF7C64">
        <w:t>ručně přepisovala na papír</w:t>
      </w:r>
      <w:r w:rsidR="00C71C60">
        <w:t>, což mi pomohl</w:t>
      </w:r>
      <w:r w:rsidR="00DF7C64">
        <w:t>o k vizualizaci nasbíraných dat a v celkové orientaci v textu.</w:t>
      </w:r>
      <w:r w:rsidR="00C71C60">
        <w:t xml:space="preserve"> </w:t>
      </w:r>
      <w:r w:rsidR="004C14CF">
        <w:t xml:space="preserve"> </w:t>
      </w:r>
      <w:r w:rsidR="00C71C60">
        <w:t>Za</w:t>
      </w:r>
      <w:r w:rsidR="004C14CF">
        <w:t xml:space="preserve"> metodu, která mi pomůže</w:t>
      </w:r>
      <w:r w:rsidR="00DD20CA">
        <w:t xml:space="preserve"> </w:t>
      </w:r>
      <w:r w:rsidR="004C14CF">
        <w:t xml:space="preserve">odhalit </w:t>
      </w:r>
      <w:r w:rsidR="003A40E8">
        <w:t>užitečné informace</w:t>
      </w:r>
      <w:r w:rsidR="00DD20CA">
        <w:t>,</w:t>
      </w:r>
      <w:r w:rsidR="003A40E8">
        <w:t xml:space="preserve"> jsem zvolila </w:t>
      </w:r>
      <w:r w:rsidR="004C14CF">
        <w:t>metodu otevřené</w:t>
      </w:r>
      <w:r w:rsidR="00A24A99">
        <w:t>ho k</w:t>
      </w:r>
      <w:r w:rsidR="00A24A99" w:rsidRPr="00A24A99">
        <w:t>ó</w:t>
      </w:r>
      <w:r w:rsidR="004C14CF">
        <w:t xml:space="preserve">dování </w:t>
      </w:r>
      <w:r w:rsidR="003A40E8">
        <w:t>podle Hendla (2005)</w:t>
      </w:r>
      <w:r w:rsidR="00DD20CA">
        <w:t>.</w:t>
      </w:r>
      <w:r w:rsidR="003A40E8">
        <w:t xml:space="preserve"> </w:t>
      </w:r>
      <w:r w:rsidR="00DD20CA">
        <w:t>J</w:t>
      </w:r>
      <w:r w:rsidR="003A40E8">
        <w:t>de o techniku, která je často využívána v kvalitativních výzkumech, kdy přepsaný rozhovor,</w:t>
      </w:r>
      <w:r w:rsidR="00CA5960">
        <w:t xml:space="preserve"> text rozdělíme na určitá slova</w:t>
      </w:r>
      <w:r w:rsidR="003A40E8">
        <w:t xml:space="preserve">, věty či odstavce (jednotlivé jednotky) a ke každé jednotce </w:t>
      </w:r>
      <w:r w:rsidR="003A40E8" w:rsidRPr="00556B81">
        <w:t>přidělíme určitý kó</w:t>
      </w:r>
      <w:r w:rsidR="00A24A99" w:rsidRPr="00556B81">
        <w:t xml:space="preserve">d (slovo, </w:t>
      </w:r>
      <w:r w:rsidR="00B72853" w:rsidRPr="00556B81">
        <w:t>jméno) a hledáme vzájemné vztahy</w:t>
      </w:r>
      <w:r w:rsidR="00A24A99" w:rsidRPr="00556B81">
        <w:t xml:space="preserve">, </w:t>
      </w:r>
      <w:r w:rsidR="00B72853" w:rsidRPr="00556B81">
        <w:t xml:space="preserve">které vyplývají z výzkumných </w:t>
      </w:r>
      <w:r w:rsidR="00A24A99" w:rsidRPr="00556B81">
        <w:t xml:space="preserve">otázek tazatele, </w:t>
      </w:r>
      <w:r w:rsidR="00B72853" w:rsidRPr="00556B81">
        <w:t>nebo</w:t>
      </w:r>
      <w:r w:rsidR="00A24A99" w:rsidRPr="00556B81">
        <w:t xml:space="preserve"> také můžeme nalézt témata nov</w:t>
      </w:r>
      <w:r w:rsidR="00CA5960">
        <w:t>á</w:t>
      </w:r>
      <w:r w:rsidR="00A24A99" w:rsidRPr="00556B81">
        <w:t xml:space="preserve">. </w:t>
      </w:r>
    </w:p>
    <w:p w:rsidR="00E76124" w:rsidRPr="00556B81" w:rsidRDefault="00E76124" w:rsidP="00556B81">
      <w:pPr>
        <w:pStyle w:val="Text"/>
        <w:spacing w:after="0"/>
      </w:pPr>
    </w:p>
    <w:p w:rsidR="003A40E8" w:rsidRDefault="00A24A99" w:rsidP="00556B81">
      <w:pPr>
        <w:pStyle w:val="Text"/>
        <w:spacing w:after="0"/>
      </w:pPr>
      <w:r>
        <w:t>Mnou realizovaný kvalitativní výz</w:t>
      </w:r>
      <w:r w:rsidR="009C19F7">
        <w:t xml:space="preserve">kum byl tvořen předem </w:t>
      </w:r>
      <w:r w:rsidR="00C71C60">
        <w:t xml:space="preserve">připravenými </w:t>
      </w:r>
      <w:r w:rsidR="009C19F7">
        <w:t>polostruktur</w:t>
      </w:r>
      <w:r>
        <w:t xml:space="preserve">ovanými otázkami, které </w:t>
      </w:r>
      <w:r w:rsidR="00DD20CA">
        <w:t xml:space="preserve">jsem </w:t>
      </w:r>
      <w:r>
        <w:t>na</w:t>
      </w:r>
      <w:r w:rsidR="00CA5960">
        <w:t xml:space="preserve"> základě získaných informací od respondentů zpracovala a také do práce doplnila o plné citace. </w:t>
      </w:r>
      <w:r w:rsidR="00225956">
        <w:t>Analýza dat probíhala f</w:t>
      </w:r>
      <w:r w:rsidR="00D667FE">
        <w:t xml:space="preserve">ormou ručního přepisování textu získaného z jednotlivých rozhovorů, následně jsem s </w:t>
      </w:r>
      <w:r w:rsidR="00225956">
        <w:t xml:space="preserve">textem pracovala pomocí techniky </w:t>
      </w:r>
      <w:r w:rsidR="009C19F7">
        <w:t>kódování, kdy jsem</w:t>
      </w:r>
      <w:r w:rsidR="00556B81">
        <w:t xml:space="preserve"> v textu </w:t>
      </w:r>
      <w:r w:rsidR="00D667FE">
        <w:t xml:space="preserve">hledala souvislosti a </w:t>
      </w:r>
      <w:r w:rsidR="00556B81">
        <w:t>jednotlivé pasáže zvýrazňovala a zařazovala do předem připravených kategorií, které korespondovaly k tématu a k výzkumným otázkám.</w:t>
      </w:r>
      <w:r w:rsidR="009C19F7">
        <w:t xml:space="preserve"> </w:t>
      </w:r>
    </w:p>
    <w:p w:rsidR="00396ED8" w:rsidRDefault="00396ED8" w:rsidP="00556B81">
      <w:pPr>
        <w:pStyle w:val="Text"/>
        <w:spacing w:after="0"/>
      </w:pPr>
    </w:p>
    <w:p w:rsidR="00396ED8" w:rsidRDefault="00396ED8" w:rsidP="00556B81">
      <w:pPr>
        <w:pStyle w:val="Text"/>
        <w:spacing w:after="0"/>
      </w:pPr>
    </w:p>
    <w:p w:rsidR="00396ED8" w:rsidRDefault="00396ED8" w:rsidP="00556B81">
      <w:pPr>
        <w:pStyle w:val="Text"/>
        <w:spacing w:after="0"/>
      </w:pPr>
    </w:p>
    <w:p w:rsidR="00396ED8" w:rsidRDefault="00396ED8" w:rsidP="00556B81">
      <w:pPr>
        <w:pStyle w:val="Text"/>
        <w:spacing w:after="0"/>
      </w:pPr>
    </w:p>
    <w:p w:rsidR="00396ED8" w:rsidRDefault="00396ED8" w:rsidP="00556B81">
      <w:pPr>
        <w:pStyle w:val="Text"/>
        <w:spacing w:after="0"/>
      </w:pPr>
    </w:p>
    <w:p w:rsidR="00396ED8" w:rsidRDefault="00396ED8" w:rsidP="00556B81">
      <w:pPr>
        <w:pStyle w:val="Text"/>
        <w:spacing w:after="0"/>
      </w:pPr>
    </w:p>
    <w:p w:rsidR="00396ED8" w:rsidRDefault="00396ED8" w:rsidP="00556B81">
      <w:pPr>
        <w:pStyle w:val="Text"/>
        <w:spacing w:after="0"/>
      </w:pPr>
    </w:p>
    <w:p w:rsidR="00E76124" w:rsidRDefault="00E76124" w:rsidP="00556B81">
      <w:pPr>
        <w:pStyle w:val="Text"/>
        <w:spacing w:after="0"/>
      </w:pPr>
    </w:p>
    <w:p w:rsidR="00E76124" w:rsidRDefault="00E76124" w:rsidP="00556B81">
      <w:pPr>
        <w:pStyle w:val="Text"/>
        <w:spacing w:after="0"/>
      </w:pPr>
    </w:p>
    <w:p w:rsidR="00E76124" w:rsidRDefault="00E76124" w:rsidP="00556B81">
      <w:pPr>
        <w:pStyle w:val="Text"/>
        <w:spacing w:after="0"/>
      </w:pPr>
    </w:p>
    <w:p w:rsidR="00E76124" w:rsidRDefault="00E76124" w:rsidP="00556B81">
      <w:pPr>
        <w:pStyle w:val="Text"/>
        <w:spacing w:after="0"/>
      </w:pPr>
    </w:p>
    <w:p w:rsidR="00E76124" w:rsidRDefault="00E76124" w:rsidP="00556B81">
      <w:pPr>
        <w:pStyle w:val="Text"/>
        <w:spacing w:after="0"/>
      </w:pPr>
    </w:p>
    <w:p w:rsidR="00E76124" w:rsidRDefault="00E76124" w:rsidP="00556B81">
      <w:pPr>
        <w:pStyle w:val="Text"/>
        <w:spacing w:after="0"/>
      </w:pPr>
    </w:p>
    <w:p w:rsidR="00CA5960" w:rsidRPr="0096797A" w:rsidRDefault="00CA5960" w:rsidP="00556B81">
      <w:pPr>
        <w:pStyle w:val="Text"/>
        <w:spacing w:after="0"/>
      </w:pPr>
    </w:p>
    <w:p w:rsidR="00C87645" w:rsidRPr="00396ED8" w:rsidRDefault="00396ED8" w:rsidP="00396ED8">
      <w:pPr>
        <w:pStyle w:val="Nadpis1"/>
        <w:ind w:left="0"/>
      </w:pPr>
      <w:bookmarkStart w:id="54" w:name="_Toc161432987"/>
      <w:r w:rsidRPr="00396ED8">
        <w:lastRenderedPageBreak/>
        <w:t>8</w:t>
      </w:r>
      <w:r w:rsidR="00DB16F5" w:rsidRPr="00396ED8">
        <w:t xml:space="preserve"> INTERPRETAČNÍ ČÁST</w:t>
      </w:r>
      <w:bookmarkEnd w:id="54"/>
    </w:p>
    <w:p w:rsidR="00651F80" w:rsidRDefault="001F3DB7" w:rsidP="001F3DB7">
      <w:pPr>
        <w:ind w:left="0"/>
      </w:pPr>
      <w:r>
        <w:t xml:space="preserve">Tato část práce se zabývá získanými daty z rozhovorů dle výzkumného záměru spolu s hlavní výzkumnou otázkou a dílčími výzkumnými </w:t>
      </w:r>
      <w:r w:rsidR="00CA5960">
        <w:t>otázkami</w:t>
      </w:r>
      <w:r>
        <w:t xml:space="preserve">. Hlavním cílem této části práce je odpovědět na dílčí výzkumné otázky a pomocí dílčích otázek zodpovědět hlavní výzkumnou otázku, která zní: </w:t>
      </w:r>
      <w:r w:rsidRPr="00E76124">
        <w:rPr>
          <w:i/>
        </w:rPr>
        <w:t>Jak sociální pracovník v oblasti sociálně právní ochrany dětí vnímá a prožívá svoj</w:t>
      </w:r>
      <w:r w:rsidR="00CA5960">
        <w:rPr>
          <w:i/>
        </w:rPr>
        <w:t>i</w:t>
      </w:r>
      <w:r w:rsidRPr="00E76124">
        <w:rPr>
          <w:i/>
        </w:rPr>
        <w:t xml:space="preserve"> profesní roli?</w:t>
      </w:r>
      <w:r w:rsidRPr="001F3DB7">
        <w:t xml:space="preserve"> </w:t>
      </w:r>
    </w:p>
    <w:p w:rsidR="001F3DB7" w:rsidRPr="00396ED8" w:rsidRDefault="001F3DB7" w:rsidP="00396ED8">
      <w:pPr>
        <w:pStyle w:val="Nadpis2"/>
        <w:ind w:left="0"/>
      </w:pPr>
      <w:bookmarkStart w:id="55" w:name="_Toc161432988"/>
      <w:r w:rsidRPr="00396ED8">
        <w:t>Oblast rozumová</w:t>
      </w:r>
      <w:bookmarkEnd w:id="55"/>
    </w:p>
    <w:p w:rsidR="00B145CB" w:rsidRDefault="00674815" w:rsidP="00674815">
      <w:pPr>
        <w:ind w:left="0"/>
      </w:pPr>
      <w:r>
        <w:t xml:space="preserve">První oblast je zaměřena </w:t>
      </w:r>
      <w:r w:rsidR="001C72A3">
        <w:t>po stránce rozumové, jak sociální pracovníci vnímají a prožívají svo</w:t>
      </w:r>
      <w:r w:rsidR="00CA5960">
        <w:t>ji</w:t>
      </w:r>
      <w:r w:rsidR="001C72A3">
        <w:t xml:space="preserve"> profesní roli, jaké problémy jsou spojeny s danou profesí, náročnost profese a míra spokojenosti pracovníků.</w:t>
      </w:r>
    </w:p>
    <w:p w:rsidR="00B145CB" w:rsidRDefault="00B145CB" w:rsidP="00D9335C">
      <w:pPr>
        <w:numPr>
          <w:ilvl w:val="0"/>
          <w:numId w:val="21"/>
        </w:numPr>
        <w:spacing w:after="0"/>
      </w:pPr>
      <w:r>
        <w:t>Jaký vztah má sociální pracovník ke své profesi?</w:t>
      </w:r>
    </w:p>
    <w:p w:rsidR="00B145CB" w:rsidRDefault="00B145CB" w:rsidP="00D9335C">
      <w:pPr>
        <w:numPr>
          <w:ilvl w:val="0"/>
          <w:numId w:val="21"/>
        </w:numPr>
        <w:spacing w:after="0"/>
      </w:pPr>
      <w:r>
        <w:t>Co vnímá sociální pracovník ve své profesi za pozitivní a za negativní?</w:t>
      </w:r>
    </w:p>
    <w:p w:rsidR="006A140D" w:rsidRDefault="00674815" w:rsidP="00B145CB">
      <w:pPr>
        <w:spacing w:after="0"/>
        <w:ind w:left="0"/>
      </w:pPr>
      <w:r>
        <w:t xml:space="preserve"> </w:t>
      </w:r>
    </w:p>
    <w:p w:rsidR="00446AF2" w:rsidRPr="00A938C6" w:rsidRDefault="00AE62F6" w:rsidP="00674815">
      <w:pPr>
        <w:ind w:left="0"/>
        <w:rPr>
          <w:b/>
        </w:rPr>
      </w:pPr>
      <w:r>
        <w:rPr>
          <w:b/>
        </w:rPr>
        <w:t>T</w:t>
      </w:r>
      <w:r w:rsidR="00446AF2" w:rsidRPr="00A938C6">
        <w:rPr>
          <w:b/>
        </w:rPr>
        <w:t>O1</w:t>
      </w:r>
      <w:r w:rsidR="00A87EDC">
        <w:rPr>
          <w:b/>
        </w:rPr>
        <w:t>:</w:t>
      </w:r>
      <w:r w:rsidR="00446AF2" w:rsidRPr="00A938C6">
        <w:rPr>
          <w:b/>
        </w:rPr>
        <w:t xml:space="preserve"> Proč jste se rozhodl</w:t>
      </w:r>
      <w:r w:rsidR="00973B47" w:rsidRPr="00A938C6">
        <w:rPr>
          <w:b/>
        </w:rPr>
        <w:t>/</w:t>
      </w:r>
      <w:r w:rsidR="00446AF2" w:rsidRPr="00A938C6">
        <w:rPr>
          <w:b/>
        </w:rPr>
        <w:t>a pracovat v oblasti sociálně- právní ochrany dětí?</w:t>
      </w:r>
    </w:p>
    <w:p w:rsidR="0096797A" w:rsidRDefault="00B52B05" w:rsidP="00627B18">
      <w:pPr>
        <w:ind w:left="0"/>
        <w:rPr>
          <w:i/>
        </w:rPr>
      </w:pPr>
      <w:r>
        <w:t>Čtyři</w:t>
      </w:r>
      <w:r w:rsidR="00ED77E6">
        <w:t xml:space="preserve"> respondenti uvedli, že si práci v oblasti sociálně právní ochrany dětí vybrali záměrně, rozhodující pro ně byla cílová skupina rodina a děti a jejich odpovědi směřovaly k </w:t>
      </w:r>
      <w:r w:rsidR="00ED77E6" w:rsidRPr="00ED77E6">
        <w:rPr>
          <w:b/>
        </w:rPr>
        <w:t>smysluplnosti práce a pomoci dětem</w:t>
      </w:r>
      <w:r w:rsidR="00A938C6">
        <w:rPr>
          <w:b/>
        </w:rPr>
        <w:t xml:space="preserve"> </w:t>
      </w:r>
      <w:r w:rsidR="00A938C6" w:rsidRPr="00A938C6">
        <w:t>(R1,R3,R4</w:t>
      </w:r>
      <w:r>
        <w:t>,R6</w:t>
      </w:r>
      <w:r w:rsidR="00A938C6" w:rsidRPr="00A938C6">
        <w:t>)</w:t>
      </w:r>
      <w:r w:rsidR="004E6A64">
        <w:t xml:space="preserve">. </w:t>
      </w:r>
      <w:r w:rsidR="004E6A64" w:rsidRPr="004E6A64">
        <w:rPr>
          <w:b/>
        </w:rPr>
        <w:t>R1</w:t>
      </w:r>
      <w:r w:rsidR="004E6A64">
        <w:t xml:space="preserve"> uvedla: </w:t>
      </w:r>
      <w:r w:rsidR="004E6A64" w:rsidRPr="00A938C6">
        <w:rPr>
          <w:i/>
        </w:rPr>
        <w:t>„</w:t>
      </w:r>
      <w:r w:rsidR="004E6A64" w:rsidRPr="004E6A64">
        <w:rPr>
          <w:i/>
        </w:rPr>
        <w:t>Tuhle práci dělám, protože ten výsledek stojí za to, protože vidím, že v některých rodinách naše práce pomáhá a děti jsou rádi za pomoc</w:t>
      </w:r>
      <w:r w:rsidR="004E6A64" w:rsidRPr="00A938C6">
        <w:rPr>
          <w:i/>
        </w:rPr>
        <w:t>“</w:t>
      </w:r>
      <w:r w:rsidR="004E6A64">
        <w:t xml:space="preserve">. </w:t>
      </w:r>
      <w:r w:rsidR="004E6A64" w:rsidRPr="004E6A64">
        <w:rPr>
          <w:b/>
        </w:rPr>
        <w:t>R3</w:t>
      </w:r>
      <w:r w:rsidR="004E6A64">
        <w:t xml:space="preserve">: </w:t>
      </w:r>
      <w:r w:rsidR="004E6A64" w:rsidRPr="00A938C6">
        <w:rPr>
          <w:i/>
        </w:rPr>
        <w:t>„</w:t>
      </w:r>
      <w:r w:rsidR="004E6A64" w:rsidRPr="004E6A64">
        <w:rPr>
          <w:i/>
        </w:rPr>
        <w:t>Tahle práce mi dává smysl a vidím tady tu pomoc, děti vnímá</w:t>
      </w:r>
      <w:r w:rsidR="003E2755">
        <w:rPr>
          <w:i/>
        </w:rPr>
        <w:t>m jako bezbranné tvorečky, kteří</w:t>
      </w:r>
      <w:r w:rsidR="004E6A64" w:rsidRPr="004E6A64">
        <w:rPr>
          <w:i/>
        </w:rPr>
        <w:t xml:space="preserve"> si o tu pomoc nedokážou říct, neví</w:t>
      </w:r>
      <w:r w:rsidR="00DD20CA">
        <w:rPr>
          <w:i/>
        </w:rPr>
        <w:t>,</w:t>
      </w:r>
      <w:r w:rsidR="004E6A64" w:rsidRPr="004E6A64">
        <w:rPr>
          <w:i/>
        </w:rPr>
        <w:t xml:space="preserve"> kam se obrátit“.</w:t>
      </w:r>
      <w:r w:rsidR="003E2755">
        <w:rPr>
          <w:i/>
        </w:rPr>
        <w:t xml:space="preserve"> </w:t>
      </w:r>
      <w:r w:rsidR="003E2755">
        <w:t>Podobně se také vyjádři</w:t>
      </w:r>
      <w:r w:rsidR="000F701A">
        <w:t>l</w:t>
      </w:r>
      <w:r w:rsidR="003E2755">
        <w:t xml:space="preserve"> i </w:t>
      </w:r>
      <w:r w:rsidR="003E2755" w:rsidRPr="003E2755">
        <w:rPr>
          <w:b/>
        </w:rPr>
        <w:t>R6</w:t>
      </w:r>
      <w:r w:rsidR="003E2755">
        <w:t xml:space="preserve">: </w:t>
      </w:r>
      <w:r w:rsidR="003E2755" w:rsidRPr="00A938C6">
        <w:rPr>
          <w:i/>
        </w:rPr>
        <w:t>„</w:t>
      </w:r>
      <w:r w:rsidR="003E2755" w:rsidRPr="002B123D">
        <w:rPr>
          <w:i/>
          <w:iCs/>
        </w:rPr>
        <w:t>Zaujala mě smysluplnost práce, člověk může ovlivnit budoucí život mnoha dětí, které potřebují pomoc zvenčí, když rodina selhává</w:t>
      </w:r>
      <w:r w:rsidR="003E2755" w:rsidRPr="003E2755">
        <w:rPr>
          <w:i/>
        </w:rPr>
        <w:t>“</w:t>
      </w:r>
      <w:r w:rsidR="003E2755">
        <w:rPr>
          <w:i/>
        </w:rPr>
        <w:t xml:space="preserve"> </w:t>
      </w:r>
      <w:r w:rsidR="003E2755">
        <w:t>a</w:t>
      </w:r>
      <w:r w:rsidR="00D9440D">
        <w:rPr>
          <w:i/>
        </w:rPr>
        <w:t xml:space="preserve"> </w:t>
      </w:r>
      <w:r w:rsidR="003E2755" w:rsidRPr="003E2755">
        <w:rPr>
          <w:b/>
        </w:rPr>
        <w:t>R4</w:t>
      </w:r>
      <w:r w:rsidR="003E2755">
        <w:rPr>
          <w:b/>
        </w:rPr>
        <w:t xml:space="preserve"> </w:t>
      </w:r>
      <w:r w:rsidR="003E2755">
        <w:t xml:space="preserve">doplnila: </w:t>
      </w:r>
      <w:r w:rsidR="003E2755" w:rsidRPr="00A938C6">
        <w:rPr>
          <w:i/>
        </w:rPr>
        <w:t>„</w:t>
      </w:r>
      <w:r w:rsidR="003E2755" w:rsidRPr="003E2755">
        <w:rPr>
          <w:i/>
        </w:rPr>
        <w:t>Protože jsem si vybrala cílovou skupinu rodinu s dětmi“.</w:t>
      </w:r>
      <w:r w:rsidR="003E2755" w:rsidRPr="003E2755">
        <w:rPr>
          <w:b/>
        </w:rPr>
        <w:t xml:space="preserve"> </w:t>
      </w:r>
      <w:r w:rsidR="00A938C6">
        <w:t xml:space="preserve">Pro respondenta 2 byly také </w:t>
      </w:r>
      <w:r w:rsidR="00A938C6" w:rsidRPr="00E513AC">
        <w:rPr>
          <w:b/>
        </w:rPr>
        <w:t>motivující</w:t>
      </w:r>
      <w:r w:rsidR="00A938C6">
        <w:t xml:space="preserve"> další </w:t>
      </w:r>
      <w:r w:rsidR="00A938C6" w:rsidRPr="00E513AC">
        <w:rPr>
          <w:b/>
        </w:rPr>
        <w:t>okolnosti</w:t>
      </w:r>
      <w:r w:rsidR="00A938C6">
        <w:t xml:space="preserve"> – </w:t>
      </w:r>
      <w:r w:rsidR="00A938C6" w:rsidRPr="00A938C6">
        <w:rPr>
          <w:b/>
        </w:rPr>
        <w:t>R2</w:t>
      </w:r>
      <w:r w:rsidR="00A938C6">
        <w:t xml:space="preserve">: </w:t>
      </w:r>
      <w:r w:rsidR="00ED77E6" w:rsidRPr="00A938C6">
        <w:rPr>
          <w:i/>
        </w:rPr>
        <w:t>„</w:t>
      </w:r>
      <w:r w:rsidR="00A938C6">
        <w:rPr>
          <w:i/>
        </w:rPr>
        <w:t>N</w:t>
      </w:r>
      <w:r w:rsidR="00ED77E6" w:rsidRPr="00A938C6">
        <w:rPr>
          <w:i/>
        </w:rPr>
        <w:t>evím</w:t>
      </w:r>
      <w:r w:rsidR="00DD20CA">
        <w:rPr>
          <w:i/>
        </w:rPr>
        <w:t>,</w:t>
      </w:r>
      <w:r w:rsidR="00ED77E6" w:rsidRPr="00A938C6">
        <w:rPr>
          <w:i/>
        </w:rPr>
        <w:t xml:space="preserve"> asi </w:t>
      </w:r>
      <w:r w:rsidR="00A938C6" w:rsidRPr="00A938C6">
        <w:rPr>
          <w:i/>
        </w:rPr>
        <w:t xml:space="preserve">jsem chtěla pomáhat dětem. </w:t>
      </w:r>
    </w:p>
    <w:p w:rsidR="006158CA" w:rsidRPr="00B145CB" w:rsidRDefault="00A938C6" w:rsidP="00627B18">
      <w:pPr>
        <w:ind w:left="0"/>
      </w:pPr>
      <w:r w:rsidRPr="00A938C6">
        <w:rPr>
          <w:i/>
        </w:rPr>
        <w:lastRenderedPageBreak/>
        <w:t>Na vys</w:t>
      </w:r>
      <w:r>
        <w:rPr>
          <w:i/>
        </w:rPr>
        <w:t>oké škole jsem tam byla v rámci povinných odborných praxí</w:t>
      </w:r>
      <w:r w:rsidRPr="00A938C6">
        <w:rPr>
          <w:i/>
        </w:rPr>
        <w:t xml:space="preserve">, takže to mě </w:t>
      </w:r>
      <w:r>
        <w:rPr>
          <w:i/>
        </w:rPr>
        <w:t xml:space="preserve">i zaujalo a také vhodná </w:t>
      </w:r>
      <w:r w:rsidRPr="00A938C6">
        <w:rPr>
          <w:i/>
        </w:rPr>
        <w:t>pracovní příležitost</w:t>
      </w:r>
      <w:r w:rsidR="00DD20CA">
        <w:rPr>
          <w:i/>
        </w:rPr>
        <w:t>,</w:t>
      </w:r>
      <w:r w:rsidRPr="00A938C6">
        <w:rPr>
          <w:i/>
        </w:rPr>
        <w:t xml:space="preserve"> jak získat v oboru praxi“</w:t>
      </w:r>
      <w:r>
        <w:t xml:space="preserve">. </w:t>
      </w:r>
      <w:r w:rsidR="004E6A64">
        <w:t>Respondent 5</w:t>
      </w:r>
      <w:r w:rsidR="009C5229">
        <w:t xml:space="preserve"> nikdy</w:t>
      </w:r>
      <w:r w:rsidR="004E6A64">
        <w:t xml:space="preserve"> </w:t>
      </w:r>
      <w:r w:rsidR="009C5229" w:rsidRPr="009C5229">
        <w:rPr>
          <w:b/>
        </w:rPr>
        <w:t>neplánoval</w:t>
      </w:r>
      <w:r w:rsidR="009C5229">
        <w:t xml:space="preserve"> s danou cílovou skupinou pracovat. </w:t>
      </w:r>
      <w:r w:rsidR="009C5229" w:rsidRPr="009C5229">
        <w:rPr>
          <w:b/>
        </w:rPr>
        <w:t>R5</w:t>
      </w:r>
      <w:r w:rsidR="009C5229">
        <w:rPr>
          <w:b/>
        </w:rPr>
        <w:t xml:space="preserve">: </w:t>
      </w:r>
      <w:r w:rsidR="009C5229" w:rsidRPr="00A938C6">
        <w:rPr>
          <w:i/>
        </w:rPr>
        <w:t>„</w:t>
      </w:r>
      <w:r w:rsidR="009C5229" w:rsidRPr="009C5229">
        <w:rPr>
          <w:i/>
        </w:rPr>
        <w:t xml:space="preserve">Tohle byla cílová skupina, s kterou jsem nikdy nechtěla pracovat, já jsem začínala se seniory v pečovatelské službě, potom jsem byla na úřadě oddělení sociální pomoci a pak jsem dostala možnost pracovat tady na OSPODu, takže to nebylo úplně cílené pracovat s rodinou a dětmi, ale potřebovala jsem trošičku dynamičtější </w:t>
      </w:r>
      <w:r w:rsidR="009C5229">
        <w:rPr>
          <w:i/>
        </w:rPr>
        <w:t>práci</w:t>
      </w:r>
      <w:r w:rsidR="00982E85">
        <w:rPr>
          <w:i/>
        </w:rPr>
        <w:t>,</w:t>
      </w:r>
      <w:r w:rsidR="009C5229">
        <w:rPr>
          <w:i/>
        </w:rPr>
        <w:t xml:space="preserve"> </w:t>
      </w:r>
      <w:r w:rsidR="009C5229" w:rsidRPr="009C5229">
        <w:rPr>
          <w:i/>
        </w:rPr>
        <w:t>a to tady mám</w:t>
      </w:r>
      <w:r w:rsidR="009C5229" w:rsidRPr="00A938C6">
        <w:rPr>
          <w:i/>
        </w:rPr>
        <w:t>“</w:t>
      </w:r>
      <w:r w:rsidR="009C5229">
        <w:t>.</w:t>
      </w:r>
    </w:p>
    <w:p w:rsidR="007B0D19" w:rsidRDefault="00AE62F6" w:rsidP="00674815">
      <w:pPr>
        <w:ind w:left="0"/>
        <w:rPr>
          <w:b/>
        </w:rPr>
      </w:pPr>
      <w:r>
        <w:rPr>
          <w:b/>
        </w:rPr>
        <w:t>T</w:t>
      </w:r>
      <w:r w:rsidR="009C5229">
        <w:rPr>
          <w:b/>
        </w:rPr>
        <w:t xml:space="preserve">O2: Co </w:t>
      </w:r>
      <w:r w:rsidR="00D9440D">
        <w:rPr>
          <w:b/>
        </w:rPr>
        <w:t>považujete za pozitivní v této profesi?</w:t>
      </w:r>
    </w:p>
    <w:p w:rsidR="00C32E4D" w:rsidRDefault="00EB4BDF" w:rsidP="00674815">
      <w:pPr>
        <w:ind w:left="0"/>
        <w:rPr>
          <w:i/>
        </w:rPr>
      </w:pPr>
      <w:r>
        <w:t>Pět respondentů (R1,R2,R3,R4,R6) se vyjádřilo, že za pozitivní v této profesi vní</w:t>
      </w:r>
      <w:r w:rsidR="00CA5960">
        <w:t>mají</w:t>
      </w:r>
      <w:r w:rsidR="00812674">
        <w:t xml:space="preserve"> </w:t>
      </w:r>
      <w:r w:rsidR="00812674" w:rsidRPr="00812674">
        <w:rPr>
          <w:b/>
        </w:rPr>
        <w:t>pomoc</w:t>
      </w:r>
      <w:r w:rsidRPr="00812674">
        <w:rPr>
          <w:b/>
        </w:rPr>
        <w:t xml:space="preserve"> dětem. </w:t>
      </w:r>
      <w:r w:rsidR="00812674">
        <w:rPr>
          <w:b/>
        </w:rPr>
        <w:t xml:space="preserve">R1: </w:t>
      </w:r>
      <w:r w:rsidR="00812674" w:rsidRPr="00A938C6">
        <w:rPr>
          <w:i/>
        </w:rPr>
        <w:t>„</w:t>
      </w:r>
      <w:r w:rsidR="00812674">
        <w:rPr>
          <w:i/>
        </w:rPr>
        <w:t>Když se mi podaří rodiče motivovat tím správným směrem a rodina si uvědomí, co dělá špatně a začne s tím pracovat. Když vidím tu radost dětí, on se o m</w:t>
      </w:r>
      <w:r w:rsidR="001B78A6">
        <w:rPr>
          <w:i/>
        </w:rPr>
        <w:t>ě někdo zajímá a těší se na Vás</w:t>
      </w:r>
      <w:r w:rsidR="001B78A6" w:rsidRPr="00A938C6">
        <w:rPr>
          <w:i/>
        </w:rPr>
        <w:t>“</w:t>
      </w:r>
      <w:r w:rsidR="001B78A6">
        <w:t>.</w:t>
      </w:r>
      <w:r w:rsidR="00812674">
        <w:rPr>
          <w:i/>
        </w:rPr>
        <w:t xml:space="preserve"> </w:t>
      </w:r>
      <w:r w:rsidR="00812674" w:rsidRPr="00812674">
        <w:rPr>
          <w:b/>
        </w:rPr>
        <w:t>R2:</w:t>
      </w:r>
      <w:r w:rsidR="00812674">
        <w:t xml:space="preserve"> </w:t>
      </w:r>
      <w:r w:rsidR="00812674" w:rsidRPr="00A938C6">
        <w:rPr>
          <w:i/>
        </w:rPr>
        <w:t>„</w:t>
      </w:r>
      <w:r w:rsidR="001B78A6">
        <w:rPr>
          <w:i/>
        </w:rPr>
        <w:t xml:space="preserve">Když potkávám své klienty (děti), které </w:t>
      </w:r>
      <w:r w:rsidR="00E76124">
        <w:rPr>
          <w:i/>
        </w:rPr>
        <w:t>jsem um</w:t>
      </w:r>
      <w:r w:rsidR="00CA5960">
        <w:rPr>
          <w:i/>
        </w:rPr>
        <w:t>i</w:t>
      </w:r>
      <w:r w:rsidR="00E76124">
        <w:rPr>
          <w:i/>
        </w:rPr>
        <w:t xml:space="preserve">sťovala do ústavní péče </w:t>
      </w:r>
      <w:r w:rsidR="001B78A6">
        <w:rPr>
          <w:i/>
        </w:rPr>
        <w:t>a děkují mi, hlásí se ke mně, nebo děti</w:t>
      </w:r>
      <w:r w:rsidR="00982E85">
        <w:rPr>
          <w:i/>
        </w:rPr>
        <w:t>,</w:t>
      </w:r>
      <w:r w:rsidR="001B78A6">
        <w:rPr>
          <w:i/>
        </w:rPr>
        <w:t xml:space="preserve"> které jsem vedla jako kurátorka, že vidíte, že to mělo  nějaký smysl a dítěti jste dokázala pomoci</w:t>
      </w:r>
      <w:r w:rsidR="001B78A6" w:rsidRPr="00A938C6">
        <w:rPr>
          <w:i/>
        </w:rPr>
        <w:t>“</w:t>
      </w:r>
      <w:r w:rsidR="001B78A6">
        <w:t xml:space="preserve">. </w:t>
      </w:r>
      <w:r w:rsidR="001B78A6" w:rsidRPr="000A1551">
        <w:rPr>
          <w:b/>
        </w:rPr>
        <w:t>R3</w:t>
      </w:r>
      <w:r w:rsidR="001B78A6">
        <w:t>:</w:t>
      </w:r>
      <w:r w:rsidR="001B78A6">
        <w:rPr>
          <w:b/>
        </w:rPr>
        <w:t xml:space="preserve"> </w:t>
      </w:r>
      <w:r w:rsidR="001B78A6" w:rsidRPr="00A938C6">
        <w:rPr>
          <w:i/>
        </w:rPr>
        <w:t>„</w:t>
      </w:r>
      <w:r w:rsidR="001B78A6">
        <w:rPr>
          <w:i/>
        </w:rPr>
        <w:t>Určitě ta pomoc těm dětem, když se něco povede, když zachráníme ty děti, tak v tom vidím určitě to pozitivní a tyto děti se můžou v životě dostat dál</w:t>
      </w:r>
      <w:r w:rsidR="001B78A6" w:rsidRPr="00A938C6">
        <w:rPr>
          <w:i/>
        </w:rPr>
        <w:t>“</w:t>
      </w:r>
      <w:r w:rsidR="001B78A6">
        <w:t xml:space="preserve">. </w:t>
      </w:r>
      <w:r w:rsidR="001B78A6" w:rsidRPr="001B78A6">
        <w:rPr>
          <w:b/>
        </w:rPr>
        <w:t>R4:</w:t>
      </w:r>
      <w:r w:rsidR="001B78A6" w:rsidRPr="001B78A6">
        <w:rPr>
          <w:i/>
        </w:rPr>
        <w:t xml:space="preserve"> </w:t>
      </w:r>
      <w:r w:rsidR="001B78A6" w:rsidRPr="00A938C6">
        <w:rPr>
          <w:i/>
        </w:rPr>
        <w:t>„</w:t>
      </w:r>
      <w:r w:rsidR="00770C50">
        <w:rPr>
          <w:i/>
        </w:rPr>
        <w:t>Moc mě baví chodit za dětmi, co máme ty dohledy, pravidelně za nimi chodíme si popovídat a ty děti se kolikrát na nás těší, tak to beru za velké pozitivum v této práci, že si můžu vyslechnout, co děti trápí anebo naopak co je těší</w:t>
      </w:r>
      <w:r w:rsidR="00770C50" w:rsidRPr="00A938C6">
        <w:rPr>
          <w:i/>
        </w:rPr>
        <w:t>“</w:t>
      </w:r>
      <w:r w:rsidR="00770C50">
        <w:t xml:space="preserve">. </w:t>
      </w:r>
      <w:r w:rsidR="00770C50" w:rsidRPr="00770C50">
        <w:rPr>
          <w:b/>
        </w:rPr>
        <w:t>R6:</w:t>
      </w:r>
      <w:r w:rsidR="00770C50">
        <w:t xml:space="preserve"> </w:t>
      </w:r>
      <w:r w:rsidR="00770C50" w:rsidRPr="00A938C6">
        <w:rPr>
          <w:i/>
        </w:rPr>
        <w:t>„</w:t>
      </w:r>
      <w:r w:rsidR="00770C50">
        <w:rPr>
          <w:i/>
          <w:iCs/>
        </w:rPr>
        <w:t>K</w:t>
      </w:r>
      <w:r w:rsidR="00770C50" w:rsidRPr="002B123D">
        <w:rPr>
          <w:i/>
          <w:iCs/>
        </w:rPr>
        <w:t>dyž mi nějaké dítě poděkuje za pomoc nebo když vidím, že t</w:t>
      </w:r>
      <w:r w:rsidR="00770C50">
        <w:rPr>
          <w:i/>
          <w:iCs/>
        </w:rPr>
        <w:t xml:space="preserve">o, jak jsme rodiče nasměrovali a </w:t>
      </w:r>
      <w:r w:rsidR="00770C50" w:rsidRPr="002B123D">
        <w:rPr>
          <w:i/>
          <w:iCs/>
        </w:rPr>
        <w:t>podp</w:t>
      </w:r>
      <w:r w:rsidR="00770C50">
        <w:rPr>
          <w:i/>
          <w:iCs/>
        </w:rPr>
        <w:t xml:space="preserve">ořili, mělo smysl a </w:t>
      </w:r>
      <w:r w:rsidR="00770C50" w:rsidRPr="002B123D">
        <w:rPr>
          <w:i/>
          <w:iCs/>
        </w:rPr>
        <w:t>rodina zůstane pohromadě a funguje tak, jak by měla</w:t>
      </w:r>
      <w:r w:rsidR="00770C50" w:rsidRPr="00A938C6">
        <w:rPr>
          <w:i/>
        </w:rPr>
        <w:t>“</w:t>
      </w:r>
      <w:r w:rsidR="00770C50">
        <w:t xml:space="preserve">. </w:t>
      </w:r>
      <w:r w:rsidR="00DA13E2">
        <w:t xml:space="preserve">Respondent 5 nepovažuje za </w:t>
      </w:r>
      <w:r w:rsidR="00DA13E2" w:rsidRPr="000A1551">
        <w:rPr>
          <w:b/>
        </w:rPr>
        <w:t xml:space="preserve">pozitivní </w:t>
      </w:r>
      <w:r w:rsidR="00DA13E2">
        <w:t xml:space="preserve">v této profesi </w:t>
      </w:r>
      <w:r w:rsidR="00DA13E2" w:rsidRPr="000A1551">
        <w:rPr>
          <w:b/>
        </w:rPr>
        <w:t xml:space="preserve">skoro </w:t>
      </w:r>
      <w:r w:rsidR="00DA13E2" w:rsidRPr="00DA13E2">
        <w:rPr>
          <w:b/>
        </w:rPr>
        <w:t>nic</w:t>
      </w:r>
      <w:r w:rsidR="00DA13E2" w:rsidRPr="00DA13E2">
        <w:t>.</w:t>
      </w:r>
      <w:r w:rsidR="00DA13E2">
        <w:rPr>
          <w:b/>
        </w:rPr>
        <w:tab/>
      </w:r>
      <w:r w:rsidR="00DA13E2">
        <w:rPr>
          <w:b/>
        </w:rPr>
        <w:tab/>
      </w:r>
      <w:r w:rsidR="00DA13E2">
        <w:rPr>
          <w:b/>
        </w:rPr>
        <w:tab/>
      </w:r>
      <w:r w:rsidR="00DA13E2">
        <w:rPr>
          <w:b/>
        </w:rPr>
        <w:tab/>
      </w:r>
      <w:r w:rsidR="00DA13E2">
        <w:rPr>
          <w:b/>
        </w:rPr>
        <w:tab/>
      </w:r>
      <w:r w:rsidR="00DA13E2">
        <w:rPr>
          <w:b/>
        </w:rPr>
        <w:tab/>
      </w:r>
      <w:r w:rsidR="00DA13E2">
        <w:rPr>
          <w:b/>
        </w:rPr>
        <w:tab/>
      </w:r>
      <w:r w:rsidR="00DA13E2">
        <w:rPr>
          <w:b/>
        </w:rPr>
        <w:tab/>
        <w:t xml:space="preserve">R5: </w:t>
      </w:r>
      <w:r w:rsidR="00DA13E2" w:rsidRPr="00A938C6">
        <w:rPr>
          <w:i/>
        </w:rPr>
        <w:t>„</w:t>
      </w:r>
      <w:r w:rsidR="00DA13E2">
        <w:rPr>
          <w:i/>
        </w:rPr>
        <w:t>Já jsem měla možnost se po dlouhé době konečně zamyslet, protože jak jedete neustále v tom pracovním nasazení, tak vůbec nemáte čas o tom přemýšlet a zamyslet se nad tím, jestli Vám t</w:t>
      </w:r>
      <w:r w:rsidR="00CA5960">
        <w:rPr>
          <w:i/>
        </w:rPr>
        <w:t>a</w:t>
      </w:r>
      <w:r w:rsidR="00DA13E2">
        <w:rPr>
          <w:i/>
        </w:rPr>
        <w:t xml:space="preserve"> práce vůbec něco pozitivního přináší. </w:t>
      </w:r>
      <w:r w:rsidR="000A1551">
        <w:rPr>
          <w:i/>
        </w:rPr>
        <w:t>Pokud bych mohla mluvit za terén, tak tam nevidím téměř nic pozitivního, pořád jen řešíte vel</w:t>
      </w:r>
      <w:r w:rsidR="0024449B">
        <w:rPr>
          <w:i/>
        </w:rPr>
        <w:t>ké problémy, které takřka n</w:t>
      </w:r>
      <w:r w:rsidR="00CA5960">
        <w:rPr>
          <w:i/>
        </w:rPr>
        <w:t>emají</w:t>
      </w:r>
      <w:r w:rsidR="000A1551">
        <w:rPr>
          <w:i/>
        </w:rPr>
        <w:t xml:space="preserve"> žádné řešení.</w:t>
      </w:r>
    </w:p>
    <w:p w:rsidR="00C32E4D" w:rsidRPr="000A1551" w:rsidRDefault="000A1551" w:rsidP="00674815">
      <w:pPr>
        <w:ind w:left="0"/>
      </w:pPr>
      <w:r>
        <w:rPr>
          <w:i/>
        </w:rPr>
        <w:lastRenderedPageBreak/>
        <w:t>Práce na náhradní rodinné péči je pro mě vesměs pozitivnější, tam už jsou ty děti ve fungujících rodinách a vy je můžete dovést k tomu šťastnému a spokojenému životu, nebo pro ně aspoň kvalitnějšímu životu, kdežto u terénní práce to nevidím</w:t>
      </w:r>
      <w:r w:rsidRPr="00A938C6">
        <w:rPr>
          <w:i/>
        </w:rPr>
        <w:t>“</w:t>
      </w:r>
      <w:r>
        <w:t>.</w:t>
      </w:r>
    </w:p>
    <w:p w:rsidR="00D9440D" w:rsidRDefault="00AE62F6" w:rsidP="00674815">
      <w:pPr>
        <w:ind w:left="0"/>
        <w:rPr>
          <w:b/>
        </w:rPr>
      </w:pPr>
      <w:r>
        <w:rPr>
          <w:b/>
        </w:rPr>
        <w:t>T</w:t>
      </w:r>
      <w:r w:rsidR="00D9440D">
        <w:rPr>
          <w:b/>
        </w:rPr>
        <w:t>O3: Co považujete za negativní v této profesi?</w:t>
      </w:r>
    </w:p>
    <w:p w:rsidR="00994705" w:rsidRDefault="00183F6D" w:rsidP="008C274A">
      <w:pPr>
        <w:ind w:left="0"/>
        <w:rPr>
          <w:b/>
        </w:rPr>
      </w:pPr>
      <w:r>
        <w:t>Všech šest</w:t>
      </w:r>
      <w:r w:rsidR="008C274A">
        <w:t xml:space="preserve"> respondentů</w:t>
      </w:r>
      <w:r w:rsidR="005F58F2">
        <w:t xml:space="preserve"> (R1,R2,R3,R4,R5</w:t>
      </w:r>
      <w:r>
        <w:t>,R6</w:t>
      </w:r>
      <w:r w:rsidR="005F58F2">
        <w:t xml:space="preserve">) </w:t>
      </w:r>
      <w:r w:rsidR="008C274A">
        <w:t>se shodlo, že</w:t>
      </w:r>
      <w:r w:rsidR="008C274A" w:rsidRPr="008C274A">
        <w:rPr>
          <w:b/>
        </w:rPr>
        <w:t xml:space="preserve"> práce</w:t>
      </w:r>
      <w:r w:rsidR="008C274A">
        <w:t xml:space="preserve"> je velmi </w:t>
      </w:r>
      <w:r w:rsidR="008C274A" w:rsidRPr="006D23DC">
        <w:rPr>
          <w:b/>
        </w:rPr>
        <w:t>psychicky náročná</w:t>
      </w:r>
      <w:r w:rsidR="005F58F2">
        <w:rPr>
          <w:b/>
        </w:rPr>
        <w:t>.</w:t>
      </w:r>
      <w:r w:rsidR="005F58F2">
        <w:t xml:space="preserve"> </w:t>
      </w:r>
      <w:r w:rsidR="008C274A" w:rsidRPr="008C274A">
        <w:rPr>
          <w:b/>
        </w:rPr>
        <w:t>R1:</w:t>
      </w:r>
      <w:r w:rsidR="008C274A">
        <w:t xml:space="preserve"> </w:t>
      </w:r>
      <w:r w:rsidR="008C274A" w:rsidRPr="00A938C6">
        <w:rPr>
          <w:i/>
        </w:rPr>
        <w:t>„</w:t>
      </w:r>
      <w:r w:rsidR="008C274A" w:rsidRPr="006D23DC">
        <w:rPr>
          <w:i/>
        </w:rPr>
        <w:t>Práce je velmi náročná po psychické stránce, je důležité práci oddělovat od osobního (soukromého) života, někdy je to ale hodně těžké</w:t>
      </w:r>
      <w:r w:rsidR="008C274A" w:rsidRPr="00A938C6">
        <w:rPr>
          <w:i/>
        </w:rPr>
        <w:t>“</w:t>
      </w:r>
      <w:r w:rsidR="008C274A">
        <w:t>.</w:t>
      </w:r>
      <w:r w:rsidR="0084353E">
        <w:t xml:space="preserve"> </w:t>
      </w:r>
      <w:r w:rsidR="0084353E" w:rsidRPr="0095695A">
        <w:rPr>
          <w:b/>
        </w:rPr>
        <w:t>R2</w:t>
      </w:r>
      <w:r w:rsidR="0084353E">
        <w:t xml:space="preserve">: </w:t>
      </w:r>
      <w:r w:rsidR="0084353E" w:rsidRPr="00A938C6">
        <w:rPr>
          <w:i/>
        </w:rPr>
        <w:t>„</w:t>
      </w:r>
      <w:r w:rsidR="0084353E" w:rsidRPr="0084353E">
        <w:rPr>
          <w:i/>
        </w:rPr>
        <w:t xml:space="preserve">Psychicky </w:t>
      </w:r>
      <w:r w:rsidR="00D474A6">
        <w:rPr>
          <w:i/>
        </w:rPr>
        <w:t xml:space="preserve">se to snažím </w:t>
      </w:r>
      <w:r w:rsidR="0084353E" w:rsidRPr="0084353E">
        <w:rPr>
          <w:i/>
        </w:rPr>
        <w:t xml:space="preserve">blokovat, ale nejde to hned, postupem času, jak tady </w:t>
      </w:r>
      <w:r>
        <w:rPr>
          <w:i/>
        </w:rPr>
        <w:t xml:space="preserve">je </w:t>
      </w:r>
      <w:r w:rsidR="0084353E" w:rsidRPr="0084353E">
        <w:rPr>
          <w:i/>
        </w:rPr>
        <w:t>člověk déle, tak se mu to více daří</w:t>
      </w:r>
      <w:r w:rsidR="00D474A6">
        <w:rPr>
          <w:i/>
        </w:rPr>
        <w:t>. Nejhorší je</w:t>
      </w:r>
      <w:r w:rsidR="00982E85">
        <w:rPr>
          <w:i/>
        </w:rPr>
        <w:t>,</w:t>
      </w:r>
      <w:r w:rsidR="00D474A6">
        <w:rPr>
          <w:i/>
        </w:rPr>
        <w:t xml:space="preserve"> když držíte týden pohotovost, to musíte být 24 hodin na telefonu</w:t>
      </w:r>
      <w:r w:rsidR="00982E85">
        <w:rPr>
          <w:i/>
        </w:rPr>
        <w:t>,</w:t>
      </w:r>
      <w:r w:rsidR="00D474A6">
        <w:rPr>
          <w:i/>
        </w:rPr>
        <w:t xml:space="preserve"> a to pořád </w:t>
      </w:r>
      <w:r w:rsidR="000E1568">
        <w:rPr>
          <w:i/>
        </w:rPr>
        <w:t xml:space="preserve">jak </w:t>
      </w:r>
      <w:r w:rsidR="00D474A6">
        <w:rPr>
          <w:i/>
        </w:rPr>
        <w:t xml:space="preserve">v noci, </w:t>
      </w:r>
      <w:r w:rsidR="000E1568">
        <w:rPr>
          <w:i/>
        </w:rPr>
        <w:t>tak po skončení pracovní doby a práci máte</w:t>
      </w:r>
      <w:r w:rsidR="00D474A6">
        <w:rPr>
          <w:i/>
        </w:rPr>
        <w:t xml:space="preserve"> v hlavě </w:t>
      </w:r>
      <w:r w:rsidR="000E1568">
        <w:rPr>
          <w:i/>
        </w:rPr>
        <w:t xml:space="preserve">pořád, </w:t>
      </w:r>
      <w:r w:rsidR="00D474A6">
        <w:rPr>
          <w:i/>
        </w:rPr>
        <w:t>to prostě nevypnete</w:t>
      </w:r>
      <w:r w:rsidR="00D474A6" w:rsidRPr="00A938C6">
        <w:rPr>
          <w:i/>
        </w:rPr>
        <w:t>“</w:t>
      </w:r>
      <w:r w:rsidR="00D474A6">
        <w:t>.</w:t>
      </w:r>
      <w:r w:rsidR="000E1568">
        <w:t xml:space="preserve"> </w:t>
      </w:r>
      <w:r w:rsidR="00C32E4D">
        <w:tab/>
      </w:r>
      <w:r w:rsidR="00107CF8" w:rsidRPr="00107CF8">
        <w:rPr>
          <w:b/>
        </w:rPr>
        <w:t>R4:</w:t>
      </w:r>
      <w:r w:rsidR="00107CF8" w:rsidRPr="00107CF8">
        <w:rPr>
          <w:i/>
        </w:rPr>
        <w:t xml:space="preserve"> </w:t>
      </w:r>
      <w:r w:rsidR="00107CF8" w:rsidRPr="00A938C6">
        <w:rPr>
          <w:i/>
        </w:rPr>
        <w:t>„</w:t>
      </w:r>
      <w:r w:rsidR="00107CF8">
        <w:rPr>
          <w:i/>
        </w:rPr>
        <w:t>Tady je nehorší, že těch věcí je tolik, na co člověk musí myslet. Já třeba v noci spím a najednou se vzbudím se šokem, že jsem na něco zapomněla</w:t>
      </w:r>
      <w:r w:rsidR="000A72F3">
        <w:rPr>
          <w:i/>
        </w:rPr>
        <w:t>. Práci mám stále v hlavě, snažím se nějak přepnout, ale moc to nejde.</w:t>
      </w:r>
      <w:r w:rsidR="000A1551">
        <w:t xml:space="preserve"> </w:t>
      </w:r>
      <w:r w:rsidR="00E92B58" w:rsidRPr="00E92B58">
        <w:rPr>
          <w:b/>
        </w:rPr>
        <w:t>R5</w:t>
      </w:r>
      <w:r w:rsidR="00E92B58">
        <w:t xml:space="preserve">: </w:t>
      </w:r>
      <w:r w:rsidR="00F76BF1" w:rsidRPr="00A938C6">
        <w:rPr>
          <w:i/>
        </w:rPr>
        <w:t>„</w:t>
      </w:r>
      <w:r w:rsidR="00E92B58" w:rsidRPr="00F76BF1">
        <w:rPr>
          <w:i/>
        </w:rPr>
        <w:t xml:space="preserve">Práci si po psychické stránce nosím 100% domů, já jsem ten typ člověka, který se to v práci snaží přežít a být </w:t>
      </w:r>
      <w:r w:rsidR="00F76BF1" w:rsidRPr="00F76BF1">
        <w:rPr>
          <w:i/>
        </w:rPr>
        <w:t>vždy nad věcí, vyřešit vše v klidu a někde si musím ulevit. Tak já to mám tak, že přijedu domů a tam jsou chudáci se mnou</w:t>
      </w:r>
      <w:r w:rsidR="00F76BF1" w:rsidRPr="00A938C6">
        <w:rPr>
          <w:i/>
        </w:rPr>
        <w:t>“</w:t>
      </w:r>
      <w:r w:rsidR="00F76BF1">
        <w:t xml:space="preserve">. </w:t>
      </w:r>
      <w:r w:rsidRPr="00183F6D">
        <w:rPr>
          <w:b/>
        </w:rPr>
        <w:t xml:space="preserve">R6 </w:t>
      </w:r>
      <w:r>
        <w:t xml:space="preserve">uvádí: </w:t>
      </w:r>
      <w:r w:rsidRPr="00A938C6">
        <w:rPr>
          <w:i/>
        </w:rPr>
        <w:t>„</w:t>
      </w:r>
      <w:r w:rsidRPr="002B123D">
        <w:rPr>
          <w:i/>
          <w:iCs/>
        </w:rPr>
        <w:t>Je to práce velmi psychicky náročná a pracovník je každý den vystaven neustálému tlaku a musí se řídit spousty paragrafy při svém výkonu povolání a tím nese i odpovědnost za svá rozhodnutí</w:t>
      </w:r>
      <w:r w:rsidRPr="00A938C6">
        <w:rPr>
          <w:i/>
        </w:rPr>
        <w:t>“</w:t>
      </w:r>
      <w:r>
        <w:t>.</w:t>
      </w:r>
      <w:r w:rsidR="006158CA">
        <w:t xml:space="preserve"> </w:t>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r w:rsidR="006158CA">
        <w:t>Dva respondenti také vypověděli o</w:t>
      </w:r>
      <w:r w:rsidR="00664319">
        <w:t xml:space="preserve"> </w:t>
      </w:r>
      <w:r w:rsidR="00664319" w:rsidRPr="00664319">
        <w:rPr>
          <w:b/>
        </w:rPr>
        <w:t>náročné profesi</w:t>
      </w:r>
      <w:r w:rsidR="00664319">
        <w:t xml:space="preserve"> R5</w:t>
      </w:r>
      <w:r w:rsidR="006158CA">
        <w:t xml:space="preserve"> </w:t>
      </w:r>
      <w:r w:rsidR="00664319" w:rsidRPr="00A938C6">
        <w:rPr>
          <w:i/>
        </w:rPr>
        <w:t>„</w:t>
      </w:r>
      <w:r w:rsidR="006158CA">
        <w:rPr>
          <w:i/>
          <w:iCs/>
        </w:rPr>
        <w:t>To je to tak strašně těžká práce, protože vy máte tolik možností, kam ty určité situace</w:t>
      </w:r>
      <w:r w:rsidR="00982E85">
        <w:rPr>
          <w:i/>
          <w:iCs/>
        </w:rPr>
        <w:t>,</w:t>
      </w:r>
      <w:r w:rsidR="006158CA">
        <w:rPr>
          <w:i/>
          <w:iCs/>
        </w:rPr>
        <w:t xml:space="preserve"> velké problémy můžete směřovat</w:t>
      </w:r>
      <w:r w:rsidR="00982E85">
        <w:rPr>
          <w:i/>
          <w:iCs/>
        </w:rPr>
        <w:t>,</w:t>
      </w:r>
      <w:r w:rsidR="006158CA">
        <w:rPr>
          <w:i/>
          <w:iCs/>
        </w:rPr>
        <w:t xml:space="preserve"> a vybrat tu správnou cestu je nejtěžší</w:t>
      </w:r>
      <w:r w:rsidR="00982E85">
        <w:rPr>
          <w:i/>
          <w:iCs/>
        </w:rPr>
        <w:t>,</w:t>
      </w:r>
      <w:r w:rsidR="006158CA">
        <w:rPr>
          <w:i/>
          <w:iCs/>
        </w:rPr>
        <w:t xml:space="preserve"> co můžete udělat, protože když se na to pak díváte zpětně, tak v každé situaci si můžete říct, aha tak tady jsem to mohla udělat jinak, když to zpětně hodnotíte, tak vždy jste to mohla udělat jinak.</w:t>
      </w:r>
      <w:r w:rsidR="006158CA" w:rsidRPr="005F58F2">
        <w:rPr>
          <w:i/>
        </w:rPr>
        <w:t>“</w:t>
      </w:r>
      <w:r w:rsidR="006158CA">
        <w:rPr>
          <w:i/>
        </w:rPr>
        <w:t>.</w:t>
      </w:r>
      <w:r w:rsidR="006158CA">
        <w:t xml:space="preserve"> </w:t>
      </w:r>
      <w:r w:rsidR="006158CA" w:rsidRPr="006158CA">
        <w:rPr>
          <w:b/>
        </w:rPr>
        <w:t>R2:</w:t>
      </w:r>
      <w:r w:rsidR="006158CA" w:rsidRPr="001F4BA9">
        <w:rPr>
          <w:i/>
        </w:rPr>
        <w:t xml:space="preserve"> </w:t>
      </w:r>
      <w:r w:rsidR="006158CA" w:rsidRPr="00A938C6">
        <w:rPr>
          <w:i/>
        </w:rPr>
        <w:t>„</w:t>
      </w:r>
      <w:r w:rsidR="006158CA">
        <w:rPr>
          <w:i/>
          <w:iCs/>
        </w:rPr>
        <w:t>Ta pravomoc je jako dvousečná zbraň. Na jedné straně máte tu pravomoc, s kterou můžete pomoc, a na druhou stranu jsme prakticky, jak se říká jednou nohou v kriminále, kdy se může stát, že naše rozhodnutí zapříčinilo něco nepěkného.</w:t>
      </w:r>
      <w:r w:rsidR="006158CA" w:rsidRPr="005F58F2">
        <w:rPr>
          <w:i/>
        </w:rPr>
        <w:t>“</w:t>
      </w:r>
      <w:r w:rsidR="006158CA">
        <w:rPr>
          <w:i/>
        </w:rPr>
        <w:t>.</w:t>
      </w:r>
      <w:r w:rsidR="006158CA">
        <w:t xml:space="preserve"> </w:t>
      </w:r>
      <w:r w:rsidR="008E393A">
        <w:t>Tři</w:t>
      </w:r>
      <w:r w:rsidR="008C274A">
        <w:t xml:space="preserve"> respondenti</w:t>
      </w:r>
      <w:r w:rsidR="008E393A">
        <w:t xml:space="preserve"> (R1</w:t>
      </w:r>
      <w:r w:rsidR="005F58F2">
        <w:t>,R3,R4)</w:t>
      </w:r>
      <w:r w:rsidR="008C274A">
        <w:t xml:space="preserve"> se </w:t>
      </w:r>
      <w:r w:rsidR="008C274A" w:rsidRPr="008C274A">
        <w:rPr>
          <w:b/>
        </w:rPr>
        <w:t>negativně</w:t>
      </w:r>
      <w:r w:rsidR="008C274A">
        <w:t xml:space="preserve"> vyjádřili k </w:t>
      </w:r>
      <w:r w:rsidR="008C274A" w:rsidRPr="008C274A">
        <w:rPr>
          <w:b/>
        </w:rPr>
        <w:t>finančnímu ohodnocení</w:t>
      </w:r>
      <w:r w:rsidR="0095695A">
        <w:rPr>
          <w:b/>
        </w:rPr>
        <w:t>.</w:t>
      </w:r>
    </w:p>
    <w:p w:rsidR="00C32E4D" w:rsidRPr="00994705" w:rsidRDefault="005F58F2" w:rsidP="008C274A">
      <w:pPr>
        <w:ind w:left="0"/>
        <w:rPr>
          <w:i/>
        </w:rPr>
      </w:pPr>
      <w:r w:rsidRPr="005F58F2">
        <w:rPr>
          <w:b/>
        </w:rPr>
        <w:lastRenderedPageBreak/>
        <w:t>R1</w:t>
      </w:r>
      <w:r>
        <w:t xml:space="preserve"> uvádí: </w:t>
      </w:r>
      <w:r w:rsidR="00E55B24" w:rsidRPr="00A938C6">
        <w:rPr>
          <w:i/>
        </w:rPr>
        <w:t>„</w:t>
      </w:r>
      <w:r w:rsidR="00E55B24" w:rsidRPr="00E55B24">
        <w:rPr>
          <w:i/>
        </w:rPr>
        <w:t>Peníze jsou bídné, place</w:t>
      </w:r>
      <w:r w:rsidR="00664319">
        <w:rPr>
          <w:i/>
        </w:rPr>
        <w:t>ni</w:t>
      </w:r>
      <w:r w:rsidR="00E55B24" w:rsidRPr="00E55B24">
        <w:rPr>
          <w:i/>
        </w:rPr>
        <w:t xml:space="preserve"> jsme dle tabulek a do budoucna by se to rozhodně mělo řešit. Sociální</w:t>
      </w:r>
      <w:r w:rsidR="00E55B24">
        <w:rPr>
          <w:i/>
        </w:rPr>
        <w:t xml:space="preserve"> pracovník má tolik úkonů a plat je mizerný</w:t>
      </w:r>
      <w:r w:rsidR="00E55B24" w:rsidRPr="00A938C6">
        <w:rPr>
          <w:i/>
        </w:rPr>
        <w:t>“</w:t>
      </w:r>
      <w:r w:rsidR="00E55B24">
        <w:t xml:space="preserve">. </w:t>
      </w:r>
      <w:r w:rsidR="008E393A">
        <w:rPr>
          <w:b/>
        </w:rPr>
        <w:t>Respondent 3</w:t>
      </w:r>
      <w:r w:rsidR="008E393A">
        <w:t xml:space="preserve"> uvádí</w:t>
      </w:r>
      <w:r w:rsidR="008C274A">
        <w:t xml:space="preserve">: </w:t>
      </w:r>
      <w:r w:rsidR="008C274A" w:rsidRPr="00A938C6">
        <w:rPr>
          <w:i/>
        </w:rPr>
        <w:t>„</w:t>
      </w:r>
      <w:r w:rsidR="008C274A" w:rsidRPr="008C274A">
        <w:rPr>
          <w:i/>
        </w:rPr>
        <w:t>Na to</w:t>
      </w:r>
      <w:r w:rsidR="00982E85">
        <w:rPr>
          <w:i/>
        </w:rPr>
        <w:t>,</w:t>
      </w:r>
      <w:r w:rsidR="008C274A" w:rsidRPr="008C274A">
        <w:rPr>
          <w:i/>
        </w:rPr>
        <w:t xml:space="preserve"> jakou tady má člověk zodpovědnost</w:t>
      </w:r>
      <w:r w:rsidR="00982E85">
        <w:rPr>
          <w:i/>
        </w:rPr>
        <w:t>,</w:t>
      </w:r>
      <w:r w:rsidR="008C274A" w:rsidRPr="008C274A">
        <w:rPr>
          <w:i/>
        </w:rPr>
        <w:t xml:space="preserve"> je práce </w:t>
      </w:r>
      <w:r w:rsidR="008C274A">
        <w:rPr>
          <w:i/>
        </w:rPr>
        <w:t>finančně podhodnocena</w:t>
      </w:r>
      <w:r w:rsidR="008C274A" w:rsidRPr="00A938C6">
        <w:rPr>
          <w:i/>
        </w:rPr>
        <w:t>“</w:t>
      </w:r>
      <w:r w:rsidR="008C274A">
        <w:t xml:space="preserve">. </w:t>
      </w:r>
      <w:r w:rsidR="008C274A" w:rsidRPr="005F58F2">
        <w:rPr>
          <w:b/>
        </w:rPr>
        <w:t>R4</w:t>
      </w:r>
      <w:r>
        <w:t>:</w:t>
      </w:r>
      <w:r w:rsidR="008C274A">
        <w:t xml:space="preserve"> </w:t>
      </w:r>
      <w:r w:rsidR="008C274A" w:rsidRPr="00A938C6">
        <w:rPr>
          <w:i/>
        </w:rPr>
        <w:t>„</w:t>
      </w:r>
      <w:r w:rsidRPr="005F58F2">
        <w:rPr>
          <w:i/>
        </w:rPr>
        <w:t>Myslím si, že ta práce není finančně ohodnocena</w:t>
      </w:r>
      <w:r w:rsidR="00982E85">
        <w:rPr>
          <w:i/>
        </w:rPr>
        <w:t xml:space="preserve"> </w:t>
      </w:r>
      <w:r w:rsidRPr="005F58F2">
        <w:rPr>
          <w:i/>
        </w:rPr>
        <w:t>tak</w:t>
      </w:r>
      <w:r w:rsidR="00982E85">
        <w:rPr>
          <w:i/>
        </w:rPr>
        <w:t>,</w:t>
      </w:r>
      <w:r w:rsidRPr="005F58F2">
        <w:rPr>
          <w:i/>
        </w:rPr>
        <w:t xml:space="preserve"> jak by měla být, s ohledem na to</w:t>
      </w:r>
      <w:r w:rsidR="00982E85">
        <w:rPr>
          <w:i/>
        </w:rPr>
        <w:t>,</w:t>
      </w:r>
      <w:r w:rsidRPr="005F58F2">
        <w:rPr>
          <w:i/>
        </w:rPr>
        <w:t xml:space="preserve"> kolik berou pracovnice v sociálních službách, tam</w:t>
      </w:r>
      <w:r w:rsidR="00B52B05">
        <w:rPr>
          <w:i/>
        </w:rPr>
        <w:t xml:space="preserve"> mají o pár tisíc více </w:t>
      </w:r>
      <w:r w:rsidRPr="005F58F2">
        <w:rPr>
          <w:i/>
        </w:rPr>
        <w:t xml:space="preserve">a nemají </w:t>
      </w:r>
      <w:r>
        <w:rPr>
          <w:i/>
        </w:rPr>
        <w:t>takovou z</w:t>
      </w:r>
      <w:r w:rsidRPr="005F58F2">
        <w:rPr>
          <w:i/>
        </w:rPr>
        <w:t>odpovědnost</w:t>
      </w:r>
      <w:r>
        <w:rPr>
          <w:i/>
        </w:rPr>
        <w:t>,</w:t>
      </w:r>
      <w:r w:rsidRPr="005F58F2">
        <w:rPr>
          <w:i/>
        </w:rPr>
        <w:t xml:space="preserve"> co máme my“.</w:t>
      </w:r>
      <w:r w:rsidR="008E393A">
        <w:rPr>
          <w:i/>
        </w:rPr>
        <w:t xml:space="preserve"> </w:t>
      </w:r>
      <w:r w:rsidR="008E393A">
        <w:t xml:space="preserve">Respondent 2 </w:t>
      </w:r>
      <w:r w:rsidR="0095695A">
        <w:t xml:space="preserve">současně zmiňuje náročnost práce a finanční ohodnocení </w:t>
      </w:r>
      <w:r w:rsidR="008E393A">
        <w:t xml:space="preserve"> </w:t>
      </w:r>
      <w:r w:rsidR="008E393A" w:rsidRPr="008E393A">
        <w:rPr>
          <w:b/>
        </w:rPr>
        <w:t>R2</w:t>
      </w:r>
      <w:r w:rsidR="008E393A">
        <w:t xml:space="preserve">: </w:t>
      </w:r>
      <w:r w:rsidR="008E393A" w:rsidRPr="00A938C6">
        <w:rPr>
          <w:i/>
        </w:rPr>
        <w:t>„</w:t>
      </w:r>
      <w:r w:rsidR="008E393A" w:rsidRPr="0095695A">
        <w:rPr>
          <w:i/>
        </w:rPr>
        <w:t>Já nevím, je to prostě podle tabulek, osobní ohodnocení bývá pěkné, ale postupem času zjistíte, že ani ty peníze nevyváží náročnost té práce</w:t>
      </w:r>
      <w:r w:rsidR="008E393A" w:rsidRPr="005F58F2">
        <w:rPr>
          <w:i/>
        </w:rPr>
        <w:t>“.</w:t>
      </w:r>
      <w:r w:rsidR="00D56F7A">
        <w:rPr>
          <w:i/>
        </w:rPr>
        <w:t xml:space="preserve"> </w:t>
      </w:r>
      <w:r w:rsidR="00183F6D">
        <w:t xml:space="preserve">Jediný respondent 5 se </w:t>
      </w:r>
      <w:r w:rsidR="00D56F7A">
        <w:t>k finančnímu ohodnocení vyjádřil,</w:t>
      </w:r>
      <w:r w:rsidR="003839BB">
        <w:t xml:space="preserve"> že jej vnímá za adekvátní </w:t>
      </w:r>
      <w:r w:rsidR="00D56F7A" w:rsidRPr="00D56F7A">
        <w:rPr>
          <w:b/>
        </w:rPr>
        <w:t>R5:</w:t>
      </w:r>
      <w:r w:rsidR="00D56F7A">
        <w:t xml:space="preserve"> </w:t>
      </w:r>
      <w:r w:rsidR="00D56F7A" w:rsidRPr="00A938C6">
        <w:rPr>
          <w:i/>
        </w:rPr>
        <w:t>„</w:t>
      </w:r>
      <w:r w:rsidR="00D56F7A" w:rsidRPr="003839BB">
        <w:rPr>
          <w:i/>
        </w:rPr>
        <w:t>Já se na to možná trochu dívám i jinak z toho důvod</w:t>
      </w:r>
      <w:r w:rsidR="00664319">
        <w:rPr>
          <w:i/>
        </w:rPr>
        <w:t>u</w:t>
      </w:r>
      <w:r w:rsidR="00D56F7A" w:rsidRPr="003839BB">
        <w:rPr>
          <w:i/>
        </w:rPr>
        <w:t>, že holky</w:t>
      </w:r>
      <w:r w:rsidR="00982E85">
        <w:rPr>
          <w:i/>
        </w:rPr>
        <w:t>,</w:t>
      </w:r>
      <w:r w:rsidR="00D56F7A" w:rsidRPr="003839BB">
        <w:rPr>
          <w:i/>
        </w:rPr>
        <w:t xml:space="preserve"> co nastoupí po škole, tak nemají žádnou praxi, jsou někde jinde než já, já mám už započítanou sedmnáctiletou praxi a ten rozdíl finanční je tam už znát</w:t>
      </w:r>
      <w:r w:rsidR="00D56F7A" w:rsidRPr="005F58F2">
        <w:rPr>
          <w:i/>
        </w:rPr>
        <w:t>“.</w:t>
      </w:r>
      <w:r w:rsidR="00D17027">
        <w:t xml:space="preserve"> </w:t>
      </w:r>
      <w:r w:rsidR="00C32E4D">
        <w:tab/>
      </w:r>
      <w:r w:rsidR="00C32E4D">
        <w:tab/>
      </w:r>
      <w:r w:rsidR="00D17027">
        <w:t xml:space="preserve">Všichni respondenti R1-R6 se </w:t>
      </w:r>
      <w:r w:rsidR="00D17027" w:rsidRPr="00E92B58">
        <w:rPr>
          <w:b/>
        </w:rPr>
        <w:t>negativně</w:t>
      </w:r>
      <w:r w:rsidR="00D17027">
        <w:t xml:space="preserve"> vyjádřili k</w:t>
      </w:r>
      <w:r w:rsidR="00E92B58">
        <w:t> </w:t>
      </w:r>
      <w:r w:rsidR="00E92B58">
        <w:rPr>
          <w:b/>
        </w:rPr>
        <w:t>velkému množství</w:t>
      </w:r>
      <w:r w:rsidR="00E92B58" w:rsidRPr="00E92B58">
        <w:rPr>
          <w:b/>
        </w:rPr>
        <w:t xml:space="preserve"> administrativní prá</w:t>
      </w:r>
      <w:r w:rsidR="00664319">
        <w:rPr>
          <w:b/>
        </w:rPr>
        <w:t>ce</w:t>
      </w:r>
      <w:r w:rsidR="00E92B58">
        <w:t xml:space="preserve">, která je velmi zahlcuje. </w:t>
      </w:r>
      <w:r w:rsidR="00D474A6" w:rsidRPr="000E1568">
        <w:rPr>
          <w:b/>
        </w:rPr>
        <w:t>Respondent 2</w:t>
      </w:r>
      <w:r w:rsidR="00F76BF1">
        <w:t xml:space="preserve"> hovoří o byr</w:t>
      </w:r>
      <w:r w:rsidR="00D474A6">
        <w:t>okratické zátěži</w:t>
      </w:r>
      <w:r w:rsidR="000E1568">
        <w:t>:</w:t>
      </w:r>
      <w:r w:rsidR="00F76BF1">
        <w:t xml:space="preserve"> </w:t>
      </w:r>
      <w:r w:rsidR="00F76BF1" w:rsidRPr="00A938C6">
        <w:rPr>
          <w:i/>
        </w:rPr>
        <w:t>„</w:t>
      </w:r>
      <w:r w:rsidR="00F76BF1">
        <w:rPr>
          <w:i/>
        </w:rPr>
        <w:t>Neustále se mění novely</w:t>
      </w:r>
      <w:r w:rsidR="00D474A6">
        <w:rPr>
          <w:i/>
        </w:rPr>
        <w:t xml:space="preserve"> a mění se ne vždy k lepšímu,</w:t>
      </w:r>
      <w:r w:rsidR="00664319">
        <w:rPr>
          <w:i/>
        </w:rPr>
        <w:t xml:space="preserve"> bez jakéhokoliv systematického zásahu. </w:t>
      </w:r>
      <w:r w:rsidR="00D474A6">
        <w:rPr>
          <w:i/>
        </w:rPr>
        <w:t>Práci si nosím domů, vždy před kontrolou a veškeré vyhodnocení dodělávat, protože v pracovní době nemáte šanci vše stihnout</w:t>
      </w:r>
      <w:r w:rsidR="000E1568">
        <w:rPr>
          <w:i/>
        </w:rPr>
        <w:t xml:space="preserve">. </w:t>
      </w:r>
      <w:r w:rsidR="000E1568" w:rsidRPr="00AA3AF3">
        <w:t xml:space="preserve">R3,R4 a R5 </w:t>
      </w:r>
      <w:r w:rsidR="000E1568">
        <w:t xml:space="preserve">se </w:t>
      </w:r>
      <w:r w:rsidR="009145B5">
        <w:t xml:space="preserve">shodli, že </w:t>
      </w:r>
      <w:r w:rsidR="009145B5" w:rsidRPr="00AA3AF3">
        <w:rPr>
          <w:b/>
        </w:rPr>
        <w:t xml:space="preserve">administrativní práce je </w:t>
      </w:r>
      <w:r w:rsidR="000E1568" w:rsidRPr="00AA3AF3">
        <w:rPr>
          <w:b/>
        </w:rPr>
        <w:t>80%</w:t>
      </w:r>
      <w:r w:rsidR="009145B5">
        <w:t xml:space="preserve"> papírování a pouhých </w:t>
      </w:r>
      <w:r w:rsidR="009145B5" w:rsidRPr="00AA3AF3">
        <w:rPr>
          <w:b/>
        </w:rPr>
        <w:t>20%</w:t>
      </w:r>
      <w:r w:rsidR="009145B5">
        <w:t xml:space="preserve"> působí </w:t>
      </w:r>
      <w:r w:rsidR="000E1568" w:rsidRPr="00AA3AF3">
        <w:rPr>
          <w:b/>
        </w:rPr>
        <w:t>v terénu</w:t>
      </w:r>
      <w:r w:rsidR="000E1568">
        <w:t xml:space="preserve">. </w:t>
      </w:r>
      <w:r w:rsidR="000A1551">
        <w:t xml:space="preserve"> </w:t>
      </w:r>
      <w:r w:rsidR="00107CF8" w:rsidRPr="00107CF8">
        <w:rPr>
          <w:b/>
        </w:rPr>
        <w:t>R4:</w:t>
      </w:r>
      <w:r w:rsidR="00107CF8">
        <w:t xml:space="preserve"> </w:t>
      </w:r>
      <w:r w:rsidR="00107CF8" w:rsidRPr="00A938C6">
        <w:rPr>
          <w:i/>
        </w:rPr>
        <w:t>„</w:t>
      </w:r>
      <w:r w:rsidR="00107CF8">
        <w:rPr>
          <w:i/>
        </w:rPr>
        <w:t xml:space="preserve"> To množství práce se tady ani nedá stihnout, záznamy musím psát i doma, protože vím, pokud by se mi práce nahromadila, tak už j</w:t>
      </w:r>
      <w:r w:rsidR="00664319">
        <w:rPr>
          <w:i/>
        </w:rPr>
        <w:t>i</w:t>
      </w:r>
      <w:r w:rsidR="00107CF8">
        <w:rPr>
          <w:i/>
        </w:rPr>
        <w:t xml:space="preserve"> nikdy nedám dohromady</w:t>
      </w:r>
      <w:r w:rsidR="00107CF8" w:rsidRPr="005F58F2">
        <w:rPr>
          <w:i/>
        </w:rPr>
        <w:t>“.</w:t>
      </w:r>
      <w:r w:rsidR="000A72F3">
        <w:t xml:space="preserve"> </w:t>
      </w:r>
      <w:r w:rsidR="009145B5" w:rsidRPr="009145B5">
        <w:rPr>
          <w:b/>
        </w:rPr>
        <w:t>R6</w:t>
      </w:r>
      <w:r w:rsidR="009145B5">
        <w:t xml:space="preserve"> vnímá pracovní náplň: </w:t>
      </w:r>
      <w:r w:rsidR="009145B5" w:rsidRPr="00A938C6">
        <w:rPr>
          <w:i/>
        </w:rPr>
        <w:t>„</w:t>
      </w:r>
      <w:r w:rsidR="009145B5" w:rsidRPr="009145B5">
        <w:rPr>
          <w:i/>
        </w:rPr>
        <w:t>50% na 50%</w:t>
      </w:r>
      <w:r w:rsidR="00982E85">
        <w:rPr>
          <w:i/>
        </w:rPr>
        <w:t>,</w:t>
      </w:r>
      <w:r w:rsidR="009145B5" w:rsidRPr="009145B5">
        <w:rPr>
          <w:i/>
        </w:rPr>
        <w:t xml:space="preserve"> snažím se být hodně v terénu, ale té papírové práce je opravdu hodně, takže se mi to někdy nepodaří, tak jak si představuji a dopředu naplánuji</w:t>
      </w:r>
      <w:r w:rsidR="009145B5" w:rsidRPr="005F58F2">
        <w:rPr>
          <w:i/>
        </w:rPr>
        <w:t>“.</w:t>
      </w:r>
      <w:r w:rsidR="00107CF8">
        <w:t xml:space="preserve"> </w:t>
      </w:r>
      <w:r w:rsidR="00C32E4D">
        <w:tab/>
      </w:r>
      <w:r w:rsidR="00C32E4D">
        <w:tab/>
      </w:r>
      <w:r w:rsidR="00C32E4D">
        <w:tab/>
      </w:r>
      <w:r w:rsidR="00C32E4D">
        <w:tab/>
      </w:r>
      <w:r w:rsidR="00C32E4D">
        <w:tab/>
      </w:r>
      <w:r w:rsidR="00C32E4D">
        <w:tab/>
      </w:r>
      <w:r w:rsidR="00C32E4D">
        <w:tab/>
      </w:r>
      <w:r w:rsidR="00C32E4D">
        <w:tab/>
      </w:r>
      <w:r w:rsidR="00C32E4D">
        <w:tab/>
      </w:r>
      <w:r w:rsidR="00C32E4D">
        <w:tab/>
      </w:r>
      <w:r w:rsidR="00BE2769">
        <w:t xml:space="preserve">Tři </w:t>
      </w:r>
      <w:r w:rsidR="00A679B5">
        <w:t xml:space="preserve">respondenti </w:t>
      </w:r>
      <w:r w:rsidR="00BE2769">
        <w:t>R1,</w:t>
      </w:r>
      <w:r w:rsidR="00A679B5">
        <w:t xml:space="preserve">R3 a R4 také vnímají v této profesi za negativní </w:t>
      </w:r>
      <w:r w:rsidR="00A679B5" w:rsidRPr="00A679B5">
        <w:rPr>
          <w:b/>
        </w:rPr>
        <w:t>nespoluprác</w:t>
      </w:r>
      <w:r w:rsidR="00664319">
        <w:rPr>
          <w:b/>
        </w:rPr>
        <w:t>i</w:t>
      </w:r>
      <w:r w:rsidR="00A679B5">
        <w:t xml:space="preserve"> ze strany </w:t>
      </w:r>
      <w:r w:rsidR="00A679B5" w:rsidRPr="00A679B5">
        <w:rPr>
          <w:b/>
        </w:rPr>
        <w:t>rodiny/ klienta</w:t>
      </w:r>
      <w:r w:rsidR="00A679B5">
        <w:t xml:space="preserve">. </w:t>
      </w:r>
      <w:r w:rsidR="00861DE0">
        <w:t xml:space="preserve"> </w:t>
      </w:r>
      <w:r w:rsidR="00861DE0" w:rsidRPr="00861DE0">
        <w:rPr>
          <w:b/>
        </w:rPr>
        <w:t>R1</w:t>
      </w:r>
      <w:r w:rsidR="00861DE0">
        <w:t xml:space="preserve"> uvedla: </w:t>
      </w:r>
      <w:r w:rsidR="00861DE0" w:rsidRPr="00A938C6">
        <w:rPr>
          <w:i/>
        </w:rPr>
        <w:t>„</w:t>
      </w:r>
      <w:r w:rsidR="00861DE0">
        <w:rPr>
          <w:i/>
        </w:rPr>
        <w:t>To je situace, kdy je sociální pracovník úplně ztracen, pak člověk diskutuje s</w:t>
      </w:r>
      <w:r w:rsidR="00982E85">
        <w:rPr>
          <w:i/>
        </w:rPr>
        <w:t> </w:t>
      </w:r>
      <w:r w:rsidR="00861DE0">
        <w:rPr>
          <w:i/>
        </w:rPr>
        <w:t>kolegyněmi</w:t>
      </w:r>
      <w:r w:rsidR="00982E85">
        <w:rPr>
          <w:i/>
        </w:rPr>
        <w:t>,</w:t>
      </w:r>
      <w:r w:rsidR="00861DE0">
        <w:rPr>
          <w:i/>
        </w:rPr>
        <w:t xml:space="preserve"> s vedoucí a probíráme různé možnosti, je to situace na dlouhou trať. </w:t>
      </w:r>
      <w:r w:rsidR="00A679B5" w:rsidRPr="00A679B5">
        <w:rPr>
          <w:b/>
        </w:rPr>
        <w:t>R3</w:t>
      </w:r>
      <w:r w:rsidR="00A679B5">
        <w:t xml:space="preserve"> vypověděl: </w:t>
      </w:r>
      <w:r w:rsidR="00A679B5" w:rsidRPr="00A938C6">
        <w:rPr>
          <w:i/>
        </w:rPr>
        <w:t>„</w:t>
      </w:r>
      <w:r w:rsidR="00A679B5">
        <w:rPr>
          <w:i/>
        </w:rPr>
        <w:t xml:space="preserve">Na ty rodiny </w:t>
      </w:r>
      <w:r w:rsidR="00BE2769">
        <w:rPr>
          <w:i/>
        </w:rPr>
        <w:t xml:space="preserve">v podstatě </w:t>
      </w:r>
      <w:r w:rsidR="00A679B5">
        <w:rPr>
          <w:i/>
        </w:rPr>
        <w:t>nemáme žádnou páku</w:t>
      </w:r>
      <w:r w:rsidR="00BE2769">
        <w:rPr>
          <w:i/>
        </w:rPr>
        <w:t>, abychom je přiměli ke spolupráci</w:t>
      </w:r>
      <w:r w:rsidR="00BE2769" w:rsidRPr="005F58F2">
        <w:rPr>
          <w:i/>
        </w:rPr>
        <w:t>“</w:t>
      </w:r>
      <w:r w:rsidR="00BE2769">
        <w:rPr>
          <w:i/>
        </w:rPr>
        <w:t xml:space="preserve"> </w:t>
      </w:r>
      <w:r w:rsidR="00BE2769">
        <w:t>a</w:t>
      </w:r>
      <w:r w:rsidR="00BE2769">
        <w:rPr>
          <w:i/>
        </w:rPr>
        <w:t xml:space="preserve"> </w:t>
      </w:r>
      <w:r w:rsidR="00BE2769" w:rsidRPr="00BE2769">
        <w:rPr>
          <w:b/>
        </w:rPr>
        <w:t>R4:</w:t>
      </w:r>
      <w:r w:rsidR="00BE2769">
        <w:t xml:space="preserve"> </w:t>
      </w:r>
      <w:r w:rsidR="00BE2769" w:rsidRPr="00A938C6">
        <w:rPr>
          <w:i/>
        </w:rPr>
        <w:t>„</w:t>
      </w:r>
      <w:r w:rsidR="00BE2769">
        <w:rPr>
          <w:i/>
        </w:rPr>
        <w:t>Z naší strany se o něco snažíme, chceme něčeho docílit, a když rodina nechce spolupracovat</w:t>
      </w:r>
      <w:r w:rsidR="00982E85">
        <w:rPr>
          <w:i/>
        </w:rPr>
        <w:t>,</w:t>
      </w:r>
      <w:r w:rsidR="00BE2769">
        <w:rPr>
          <w:i/>
        </w:rPr>
        <w:t xml:space="preserve"> tak moc toho nezmůžeme. Někdy to ustane na mrtvém bodě a my stále musíme do rodin chodit a do něčeho</w:t>
      </w:r>
      <w:r w:rsidR="00EB4BDF">
        <w:rPr>
          <w:i/>
        </w:rPr>
        <w:t xml:space="preserve"> tlačit</w:t>
      </w:r>
      <w:r w:rsidR="00982E85">
        <w:rPr>
          <w:i/>
        </w:rPr>
        <w:t>,</w:t>
      </w:r>
      <w:r w:rsidR="00EB4BDF">
        <w:rPr>
          <w:i/>
        </w:rPr>
        <w:t xml:space="preserve"> přestože oni nechtějí. V některých situacích zbytečně vynaložena má energie</w:t>
      </w:r>
      <w:r w:rsidR="00EB4BDF" w:rsidRPr="005F58F2">
        <w:rPr>
          <w:i/>
        </w:rPr>
        <w:t>“.</w:t>
      </w:r>
    </w:p>
    <w:p w:rsidR="004545E8" w:rsidRDefault="00AE62F6" w:rsidP="008C274A">
      <w:pPr>
        <w:ind w:left="0"/>
        <w:rPr>
          <w:b/>
        </w:rPr>
      </w:pPr>
      <w:r>
        <w:rPr>
          <w:b/>
        </w:rPr>
        <w:lastRenderedPageBreak/>
        <w:t>T</w:t>
      </w:r>
      <w:r w:rsidR="00861DE0" w:rsidRPr="000A1551">
        <w:rPr>
          <w:b/>
        </w:rPr>
        <w:t>O</w:t>
      </w:r>
      <w:r w:rsidR="000A1551" w:rsidRPr="000A1551">
        <w:rPr>
          <w:b/>
        </w:rPr>
        <w:t xml:space="preserve">4: </w:t>
      </w:r>
      <w:r w:rsidR="004545E8">
        <w:rPr>
          <w:b/>
        </w:rPr>
        <w:t>Vnímáte nějaké nedosta</w:t>
      </w:r>
      <w:r w:rsidR="004F2D08">
        <w:rPr>
          <w:b/>
        </w:rPr>
        <w:t xml:space="preserve">tky či problémy </w:t>
      </w:r>
      <w:r w:rsidR="00594D48">
        <w:rPr>
          <w:b/>
        </w:rPr>
        <w:t>v oblasti sociálně právní ochrany dětí</w:t>
      </w:r>
      <w:r w:rsidR="004545E8">
        <w:rPr>
          <w:b/>
        </w:rPr>
        <w:t xml:space="preserve">? </w:t>
      </w:r>
    </w:p>
    <w:p w:rsidR="004B4C84" w:rsidRPr="00A87EDC" w:rsidRDefault="004545E8" w:rsidP="008C274A">
      <w:pPr>
        <w:ind w:left="0"/>
        <w:rPr>
          <w:i/>
        </w:rPr>
      </w:pPr>
      <w:r>
        <w:t xml:space="preserve">Respondenti </w:t>
      </w:r>
      <w:r w:rsidR="00594D48">
        <w:t xml:space="preserve">2 a 5 vnímají za velký problém v této oblasti </w:t>
      </w:r>
      <w:r w:rsidR="00594D48" w:rsidRPr="00594D48">
        <w:rPr>
          <w:b/>
        </w:rPr>
        <w:t>nedostatek pěstounů</w:t>
      </w:r>
      <w:r w:rsidR="00203F94">
        <w:t xml:space="preserve"> a </w:t>
      </w:r>
      <w:r w:rsidR="00203F94" w:rsidRPr="00203F94">
        <w:rPr>
          <w:b/>
        </w:rPr>
        <w:t>návrh plošného zrušení ústavních zařízení pro děti do 3let</w:t>
      </w:r>
      <w:r w:rsidR="00A5715D">
        <w:rPr>
          <w:b/>
        </w:rPr>
        <w:t xml:space="preserve"> </w:t>
      </w:r>
      <w:r w:rsidR="00A5715D">
        <w:t xml:space="preserve">a také </w:t>
      </w:r>
      <w:r w:rsidR="00A5715D" w:rsidRPr="00A5715D">
        <w:rPr>
          <w:b/>
        </w:rPr>
        <w:t>přeplněná zařízení poskytující ústavní výchovu</w:t>
      </w:r>
      <w:r w:rsidR="00A5715D">
        <w:t>.</w:t>
      </w:r>
      <w:r w:rsidR="00594D48">
        <w:t xml:space="preserve"> </w:t>
      </w:r>
      <w:r w:rsidR="00594D48" w:rsidRPr="00203F94">
        <w:rPr>
          <w:b/>
        </w:rPr>
        <w:t>R2</w:t>
      </w:r>
      <w:r w:rsidR="00A5715D">
        <w:t xml:space="preserve"> se k nedostatkům pěstounů vyjádřila: </w:t>
      </w:r>
      <w:r w:rsidR="00A5715D" w:rsidRPr="00A938C6">
        <w:rPr>
          <w:i/>
        </w:rPr>
        <w:t>„</w:t>
      </w:r>
      <w:r w:rsidR="00937A79">
        <w:rPr>
          <w:i/>
        </w:rPr>
        <w:t>Pěs</w:t>
      </w:r>
      <w:r w:rsidR="007229C9">
        <w:rPr>
          <w:i/>
        </w:rPr>
        <w:t>touni nejsou, je jich</w:t>
      </w:r>
      <w:r w:rsidR="00937A79">
        <w:rPr>
          <w:i/>
        </w:rPr>
        <w:t xml:space="preserve"> málo </w:t>
      </w:r>
      <w:r w:rsidR="00A5715D">
        <w:rPr>
          <w:i/>
        </w:rPr>
        <w:t>a navíc si pěstoun může klást požadavky, jaké chce dítě. Problém vidím v tom, že pěstoun na přechodnou dobu si k těm dětem většinou vytvoří citovou vazbu</w:t>
      </w:r>
      <w:r w:rsidR="00982E85">
        <w:rPr>
          <w:i/>
        </w:rPr>
        <w:t>,</w:t>
      </w:r>
      <w:r w:rsidR="00A5715D">
        <w:rPr>
          <w:i/>
        </w:rPr>
        <w:t xml:space="preserve"> a tak se stanou pěstouni dlouhodobými a tím pádem zas chy</w:t>
      </w:r>
      <w:r w:rsidR="00937A79">
        <w:rPr>
          <w:i/>
        </w:rPr>
        <w:t>bí pěstouni na přechodnou dobu</w:t>
      </w:r>
      <w:r w:rsidR="00937A79" w:rsidRPr="005F58F2">
        <w:rPr>
          <w:i/>
        </w:rPr>
        <w:t>“.</w:t>
      </w:r>
      <w:r w:rsidR="00937A79">
        <w:rPr>
          <w:i/>
        </w:rPr>
        <w:t xml:space="preserve"> </w:t>
      </w:r>
      <w:r w:rsidR="00937A79" w:rsidRPr="005D0132">
        <w:rPr>
          <w:b/>
        </w:rPr>
        <w:t>R5:</w:t>
      </w:r>
      <w:r w:rsidR="00937A79">
        <w:t xml:space="preserve"> </w:t>
      </w:r>
      <w:r w:rsidR="007229C9" w:rsidRPr="00A938C6">
        <w:rPr>
          <w:i/>
        </w:rPr>
        <w:t>„</w:t>
      </w:r>
      <w:r w:rsidR="007229C9">
        <w:rPr>
          <w:i/>
        </w:rPr>
        <w:t>Teď jsem měla případ, kdy jsem dávala děti jedné pěstounce na přechodnou dobu až do moravskoslezského kraje, protože nikde jinde pěstouni nebyli a ona po týdnu řekla, že ty děti nechce a dopadlo to tak, že jsou</w:t>
      </w:r>
      <w:r w:rsidR="004E40C9">
        <w:rPr>
          <w:i/>
        </w:rPr>
        <w:t xml:space="preserve"> děti ve ZDVOPU,</w:t>
      </w:r>
      <w:r w:rsidR="00664319">
        <w:rPr>
          <w:i/>
        </w:rPr>
        <w:t xml:space="preserve"> protože se o péči dítěte pěstounka zřekla.</w:t>
      </w:r>
      <w:r w:rsidR="007229C9">
        <w:rPr>
          <w:i/>
        </w:rPr>
        <w:t xml:space="preserve"> Takhle to u nás chodí, takhle děti pendlují</w:t>
      </w:r>
      <w:r w:rsidR="004E40C9">
        <w:rPr>
          <w:i/>
        </w:rPr>
        <w:t>, mění prostředí</w:t>
      </w:r>
      <w:r w:rsidR="00982E85">
        <w:rPr>
          <w:i/>
        </w:rPr>
        <w:t>,</w:t>
      </w:r>
      <w:r w:rsidR="007229C9">
        <w:rPr>
          <w:i/>
        </w:rPr>
        <w:t xml:space="preserve"> a to jsou malé děti 2 a 3 roky</w:t>
      </w:r>
      <w:r w:rsidR="004E40C9">
        <w:rPr>
          <w:i/>
        </w:rPr>
        <w:t xml:space="preserve"> a myslím si, že to není ojedinělý případ u nás</w:t>
      </w:r>
      <w:r w:rsidR="004E40C9" w:rsidRPr="005F58F2">
        <w:rPr>
          <w:i/>
        </w:rPr>
        <w:t>“.</w:t>
      </w:r>
      <w:r w:rsidR="00D44BD3">
        <w:rPr>
          <w:i/>
        </w:rPr>
        <w:t xml:space="preserve"> </w:t>
      </w:r>
      <w:r w:rsidR="005D0132">
        <w:t>Respondent 2 vypověděl</w:t>
      </w:r>
      <w:r w:rsidR="004E40C9">
        <w:t xml:space="preserve"> o plošném zrušení ústav</w:t>
      </w:r>
      <w:r w:rsidR="005D0132">
        <w:t xml:space="preserve">ních zařízení pro děti do 3 let takto </w:t>
      </w:r>
      <w:r w:rsidR="005D0132" w:rsidRPr="005D0132">
        <w:rPr>
          <w:b/>
        </w:rPr>
        <w:t>R2</w:t>
      </w:r>
      <w:r w:rsidR="005D0132">
        <w:t xml:space="preserve">: </w:t>
      </w:r>
      <w:r w:rsidR="005D0132" w:rsidRPr="00A938C6">
        <w:rPr>
          <w:i/>
        </w:rPr>
        <w:t>„</w:t>
      </w:r>
      <w:r w:rsidR="005D0132">
        <w:rPr>
          <w:i/>
        </w:rPr>
        <w:t>Naštěstí to prozatím neprošlo a doufám, že neprojde, tam někdo nahoře něco navrhne, ale už neřeší následky, kde seženeme pěstouny, kam ty děti umístíme? Tohle nikdo neřeší</w:t>
      </w:r>
      <w:r w:rsidR="00D44BD3" w:rsidRPr="005F58F2">
        <w:rPr>
          <w:i/>
        </w:rPr>
        <w:t>“</w:t>
      </w:r>
      <w:r w:rsidR="00D44BD3">
        <w:t xml:space="preserve">a </w:t>
      </w:r>
      <w:r w:rsidR="00D44BD3" w:rsidRPr="00D44BD3">
        <w:rPr>
          <w:b/>
        </w:rPr>
        <w:t>R5:</w:t>
      </w:r>
      <w:r w:rsidR="00D44BD3">
        <w:t xml:space="preserve"> </w:t>
      </w:r>
      <w:r w:rsidR="00D44BD3" w:rsidRPr="00A938C6">
        <w:rPr>
          <w:i/>
        </w:rPr>
        <w:t>„</w:t>
      </w:r>
      <w:r w:rsidR="00D44BD3">
        <w:rPr>
          <w:i/>
        </w:rPr>
        <w:t>je to odsunuto, ta účinnost nab</w:t>
      </w:r>
      <w:r w:rsidR="00FE19BF">
        <w:rPr>
          <w:i/>
        </w:rPr>
        <w:t>ývá až od roku 2025, to je podle mě velké selhání, nevím, jak si to na ministerstvu představují, jak to budeme dělat.</w:t>
      </w:r>
      <w:r w:rsidR="00FE19BF">
        <w:t xml:space="preserve"> </w:t>
      </w:r>
      <w:r w:rsidR="00C32E4D">
        <w:tab/>
      </w:r>
      <w:r w:rsidR="00C32E4D">
        <w:tab/>
      </w:r>
      <w:r w:rsidR="00FE19BF">
        <w:t>K přeplněným za</w:t>
      </w:r>
      <w:r w:rsidR="00D367E9">
        <w:t>řízením</w:t>
      </w:r>
      <w:r w:rsidR="00FE19BF">
        <w:t xml:space="preserve"> poskytují</w:t>
      </w:r>
      <w:r w:rsidR="00D367E9">
        <w:t xml:space="preserve">cí </w:t>
      </w:r>
      <w:r w:rsidR="00FE19BF">
        <w:t xml:space="preserve">ústavní výchovu se vyjádřil </w:t>
      </w:r>
      <w:r w:rsidR="00FE19BF" w:rsidRPr="00FE19BF">
        <w:rPr>
          <w:b/>
        </w:rPr>
        <w:t>R2:</w:t>
      </w:r>
      <w:r w:rsidR="00FE19BF">
        <w:t xml:space="preserve"> </w:t>
      </w:r>
      <w:r w:rsidR="00FE19BF" w:rsidRPr="00A938C6">
        <w:rPr>
          <w:i/>
        </w:rPr>
        <w:t>„</w:t>
      </w:r>
      <w:r w:rsidR="00FE19BF">
        <w:rPr>
          <w:i/>
        </w:rPr>
        <w:t>Kámen úrazu je umístit dítě do ústavu blízko domova, nedej bože, když víte, že potřebuje speciálně-pedagogickou nebo psychologickou péči. Diagnostické ústavy</w:t>
      </w:r>
      <w:r w:rsidR="00DB01F5">
        <w:rPr>
          <w:i/>
        </w:rPr>
        <w:t>, ZDVOPY, dětské domovy apod.</w:t>
      </w:r>
      <w:r w:rsidR="00FE19BF">
        <w:rPr>
          <w:i/>
        </w:rPr>
        <w:t xml:space="preserve"> jsou plné, byly a </w:t>
      </w:r>
      <w:r w:rsidR="00DB01F5">
        <w:rPr>
          <w:i/>
        </w:rPr>
        <w:t>vždy budou plné</w:t>
      </w:r>
      <w:r w:rsidR="00DB01F5" w:rsidRPr="005F58F2">
        <w:rPr>
          <w:i/>
        </w:rPr>
        <w:t>“</w:t>
      </w:r>
      <w:r w:rsidR="00DB01F5">
        <w:rPr>
          <w:i/>
        </w:rPr>
        <w:t xml:space="preserve"> </w:t>
      </w:r>
      <w:r w:rsidR="00DB01F5">
        <w:t xml:space="preserve">a </w:t>
      </w:r>
      <w:r w:rsidR="00DB01F5" w:rsidRPr="00DB01F5">
        <w:rPr>
          <w:b/>
        </w:rPr>
        <w:t>R5</w:t>
      </w:r>
      <w:r w:rsidR="00DB01F5">
        <w:rPr>
          <w:b/>
        </w:rPr>
        <w:t>:</w:t>
      </w:r>
      <w:r w:rsidR="00DB01F5">
        <w:rPr>
          <w:i/>
        </w:rPr>
        <w:t xml:space="preserve"> </w:t>
      </w:r>
      <w:r w:rsidR="00DB01F5" w:rsidRPr="00A938C6">
        <w:rPr>
          <w:i/>
        </w:rPr>
        <w:t>„</w:t>
      </w:r>
      <w:r w:rsidR="00DB01F5">
        <w:rPr>
          <w:i/>
        </w:rPr>
        <w:t>Ty děti musíme držet v těch rodinách, i když víme, že to tam nefunguje, my nemáme možnost</w:t>
      </w:r>
      <w:r w:rsidR="00242FAB">
        <w:rPr>
          <w:i/>
        </w:rPr>
        <w:t>,</w:t>
      </w:r>
      <w:r w:rsidR="00DB01F5">
        <w:rPr>
          <w:i/>
        </w:rPr>
        <w:t xml:space="preserve"> kam je umístit a jak je umístit</w:t>
      </w:r>
      <w:r w:rsidR="00DB01F5" w:rsidRPr="005F58F2">
        <w:rPr>
          <w:i/>
        </w:rPr>
        <w:t>“.</w:t>
      </w:r>
      <w:r w:rsidR="00DB01F5">
        <w:rPr>
          <w:i/>
        </w:rPr>
        <w:t xml:space="preserve"> </w:t>
      </w:r>
      <w:r w:rsidR="00DB01F5">
        <w:t xml:space="preserve">Respondent 5 za velmi důležitý problém vnímá </w:t>
      </w:r>
      <w:r w:rsidR="00DB01F5" w:rsidRPr="00DB01F5">
        <w:rPr>
          <w:b/>
        </w:rPr>
        <w:t>bortící se systém</w:t>
      </w:r>
      <w:r w:rsidR="00DB01F5">
        <w:t xml:space="preserve">: </w:t>
      </w:r>
      <w:r w:rsidR="00530810" w:rsidRPr="00A938C6">
        <w:rPr>
          <w:i/>
        </w:rPr>
        <w:t>„</w:t>
      </w:r>
      <w:r w:rsidR="00530810">
        <w:rPr>
          <w:i/>
        </w:rPr>
        <w:t>Je to neudržitelné, kolabuje nám to z vrchu z toho ministerstva, těch problémů v té společnosti přibývá to je vidět po tom covidu, ono to tak pomalu narůstalo, ale co se teď děje</w:t>
      </w:r>
      <w:r w:rsidR="00242FAB">
        <w:rPr>
          <w:i/>
        </w:rPr>
        <w:t>,</w:t>
      </w:r>
      <w:r w:rsidR="00530810">
        <w:rPr>
          <w:i/>
        </w:rPr>
        <w:t xml:space="preserve"> teď od nového roku to je hrůza, to jsou takové komplikované a neřešitelné případy. </w:t>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A613EE">
        <w:t>Respondenti R1,R3,R4</w:t>
      </w:r>
      <w:r w:rsidR="00694DF3">
        <w:rPr>
          <w:i/>
        </w:rPr>
        <w:t xml:space="preserve"> </w:t>
      </w:r>
      <w:r w:rsidR="00694DF3">
        <w:t xml:space="preserve">se k otázce vyjádřili, že </w:t>
      </w:r>
      <w:r w:rsidR="00694DF3" w:rsidRPr="00824979">
        <w:rPr>
          <w:b/>
        </w:rPr>
        <w:t>problém</w:t>
      </w:r>
      <w:r w:rsidR="00694DF3">
        <w:t xml:space="preserve"> vidí </w:t>
      </w:r>
      <w:r w:rsidR="00694DF3" w:rsidRPr="00AA3AF3">
        <w:rPr>
          <w:b/>
        </w:rPr>
        <w:t>v rodinách</w:t>
      </w:r>
      <w:r w:rsidR="00694DF3">
        <w:t xml:space="preserve">, které jsou </w:t>
      </w:r>
      <w:r w:rsidR="00694DF3" w:rsidRPr="00824979">
        <w:rPr>
          <w:b/>
        </w:rPr>
        <w:t>pod vlivem alkoholu</w:t>
      </w:r>
      <w:r w:rsidR="00694DF3">
        <w:t xml:space="preserve"> nebo </w:t>
      </w:r>
      <w:r w:rsidR="00694DF3" w:rsidRPr="00824979">
        <w:rPr>
          <w:b/>
        </w:rPr>
        <w:t>návykových látek</w:t>
      </w:r>
      <w:r w:rsidR="00694DF3">
        <w:t xml:space="preserve">. </w:t>
      </w:r>
      <w:r w:rsidR="00694DF3" w:rsidRPr="00694DF3">
        <w:rPr>
          <w:b/>
        </w:rPr>
        <w:t>R1:</w:t>
      </w:r>
      <w:r w:rsidR="00694DF3">
        <w:t xml:space="preserve"> </w:t>
      </w:r>
      <w:r w:rsidR="00694DF3" w:rsidRPr="00A938C6">
        <w:rPr>
          <w:i/>
        </w:rPr>
        <w:t>„</w:t>
      </w:r>
      <w:r w:rsidR="00694DF3">
        <w:rPr>
          <w:i/>
        </w:rPr>
        <w:t>Situace, když jsou rodiče pod vlivem nějakých látek a nedokážou navázat adekvátní spolupráci</w:t>
      </w:r>
      <w:r w:rsidR="00694DF3" w:rsidRPr="005F58F2">
        <w:rPr>
          <w:i/>
        </w:rPr>
        <w:t>“.</w:t>
      </w:r>
      <w:r w:rsidR="00694DF3">
        <w:rPr>
          <w:i/>
        </w:rPr>
        <w:t xml:space="preserve"> </w:t>
      </w:r>
      <w:r w:rsidR="00694DF3" w:rsidRPr="00694DF3">
        <w:rPr>
          <w:b/>
        </w:rPr>
        <w:t>R3:</w:t>
      </w:r>
      <w:r w:rsidR="00694DF3" w:rsidRPr="00694DF3">
        <w:rPr>
          <w:i/>
        </w:rPr>
        <w:t xml:space="preserve"> </w:t>
      </w:r>
      <w:r w:rsidR="00694DF3" w:rsidRPr="00A938C6">
        <w:rPr>
          <w:i/>
        </w:rPr>
        <w:t>„</w:t>
      </w:r>
      <w:r w:rsidR="00CD5E0D" w:rsidRPr="00CD5E0D">
        <w:rPr>
          <w:i/>
        </w:rPr>
        <w:t xml:space="preserve">Když vidím, že je klient pod </w:t>
      </w:r>
      <w:r w:rsidR="00CD5E0D" w:rsidRPr="00CD5E0D">
        <w:rPr>
          <w:i/>
        </w:rPr>
        <w:lastRenderedPageBreak/>
        <w:t>vlivem alkoholu a je agresivní</w:t>
      </w:r>
      <w:r w:rsidR="00242FAB">
        <w:rPr>
          <w:i/>
        </w:rPr>
        <w:t>,</w:t>
      </w:r>
      <w:r w:rsidR="00CD5E0D" w:rsidRPr="00CD5E0D">
        <w:rPr>
          <w:i/>
        </w:rPr>
        <w:t xml:space="preserve"> nechce spolupracovat</w:t>
      </w:r>
      <w:r w:rsidR="00CD5E0D" w:rsidRPr="005F58F2">
        <w:rPr>
          <w:i/>
        </w:rPr>
        <w:t>“.</w:t>
      </w:r>
      <w:r w:rsidR="00CD5E0D">
        <w:rPr>
          <w:i/>
        </w:rPr>
        <w:t xml:space="preserve"> </w:t>
      </w:r>
      <w:r w:rsidR="00CD5E0D">
        <w:t>Respondent 4 vnímá podobně situaci jako předchozí respondent</w:t>
      </w:r>
      <w:r w:rsidR="00F13844">
        <w:t xml:space="preserve"> </w:t>
      </w:r>
      <w:r w:rsidR="00CD5E0D" w:rsidRPr="00CD5E0D">
        <w:rPr>
          <w:b/>
        </w:rPr>
        <w:t>R4</w:t>
      </w:r>
      <w:r w:rsidR="00CD5E0D">
        <w:t xml:space="preserve">: </w:t>
      </w:r>
      <w:r w:rsidR="00CD5E0D" w:rsidRPr="00A938C6">
        <w:rPr>
          <w:i/>
        </w:rPr>
        <w:t>„</w:t>
      </w:r>
      <w:r w:rsidR="00CD5E0D">
        <w:rPr>
          <w:i/>
        </w:rPr>
        <w:t>Rodiny stále pijí, ale není to v takové fázi z odebrání rodin, ale my je prostě nedonutíme, jediná možnost je podat výchovné opatření, ale beztak se naše práce moc ne</w:t>
      </w:r>
      <w:r w:rsidR="00A613EE">
        <w:rPr>
          <w:i/>
        </w:rPr>
        <w:t>z</w:t>
      </w:r>
      <w:r w:rsidR="00CD5E0D">
        <w:rPr>
          <w:i/>
        </w:rPr>
        <w:t>mění,</w:t>
      </w:r>
      <w:r w:rsidR="00A613EE">
        <w:rPr>
          <w:i/>
        </w:rPr>
        <w:t xml:space="preserve"> stále se musíme snažit o spolupráci a chodit do rodin</w:t>
      </w:r>
      <w:r w:rsidR="00A613EE" w:rsidRPr="005F58F2">
        <w:rPr>
          <w:i/>
        </w:rPr>
        <w:t>“.</w:t>
      </w:r>
      <w:r w:rsidR="00A613EE">
        <w:rPr>
          <w:i/>
        </w:rPr>
        <w:t xml:space="preserve"> </w:t>
      </w:r>
      <w:r w:rsidR="00A613EE">
        <w:t xml:space="preserve">Jediný respondent 6 si myslí, že velký problém je to, jak </w:t>
      </w:r>
      <w:r w:rsidR="00A613EE">
        <w:rPr>
          <w:b/>
        </w:rPr>
        <w:t xml:space="preserve">negativně </w:t>
      </w:r>
      <w:r w:rsidR="00824979">
        <w:rPr>
          <w:b/>
        </w:rPr>
        <w:t xml:space="preserve">veřejnost </w:t>
      </w:r>
      <w:r w:rsidR="00A613EE" w:rsidRPr="00A613EE">
        <w:rPr>
          <w:b/>
        </w:rPr>
        <w:t>vnímá OSPOD</w:t>
      </w:r>
      <w:r w:rsidR="00A613EE">
        <w:t xml:space="preserve"> </w:t>
      </w:r>
      <w:r w:rsidR="00A613EE" w:rsidRPr="00824979">
        <w:rPr>
          <w:b/>
        </w:rPr>
        <w:t>R6</w:t>
      </w:r>
      <w:r w:rsidR="00A613EE">
        <w:t xml:space="preserve">: </w:t>
      </w:r>
      <w:r w:rsidR="00F13844" w:rsidRPr="00A938C6">
        <w:rPr>
          <w:i/>
        </w:rPr>
        <w:t>„</w:t>
      </w:r>
      <w:r w:rsidR="00824979">
        <w:rPr>
          <w:i/>
          <w:iCs/>
        </w:rPr>
        <w:t xml:space="preserve">Myslím si, že by bylo potřeba zapracovat na osvětě běžného lidu vůči OSPODu. </w:t>
      </w:r>
      <w:r w:rsidR="00824979" w:rsidRPr="00A938C6">
        <w:rPr>
          <w:i/>
        </w:rPr>
        <w:t>„</w:t>
      </w:r>
      <w:r w:rsidR="00824979">
        <w:rPr>
          <w:i/>
          <w:iCs/>
        </w:rPr>
        <w:t>Každý si myslí, že jen bereme děti. Nikdo už nevidí veškerou odvedenou práci a snahu, která předchází samotnému odebrání dítěte z rodiny</w:t>
      </w:r>
      <w:r w:rsidR="00824979" w:rsidRPr="005F58F2">
        <w:rPr>
          <w:i/>
        </w:rPr>
        <w:t>“</w:t>
      </w:r>
      <w:r w:rsidR="00A87EDC">
        <w:rPr>
          <w:i/>
        </w:rPr>
        <w:t>.</w:t>
      </w:r>
    </w:p>
    <w:p w:rsidR="003E0DDC" w:rsidRDefault="00AE62F6" w:rsidP="008C274A">
      <w:pPr>
        <w:ind w:left="0"/>
        <w:rPr>
          <w:b/>
        </w:rPr>
      </w:pPr>
      <w:r>
        <w:rPr>
          <w:b/>
        </w:rPr>
        <w:t>T</w:t>
      </w:r>
      <w:r w:rsidR="003E0DDC" w:rsidRPr="006A4DBB">
        <w:rPr>
          <w:b/>
        </w:rPr>
        <w:t xml:space="preserve">O5: Jaké máte zkušenosti ve spolupráci s dalšími institucemi? </w:t>
      </w:r>
    </w:p>
    <w:p w:rsidR="00C32E4D" w:rsidRDefault="00AB35BE" w:rsidP="008C274A">
      <w:pPr>
        <w:ind w:left="0"/>
        <w:rPr>
          <w:i/>
        </w:rPr>
      </w:pPr>
      <w:r>
        <w:t>Konkrétní otázka obsahovala spolupráci s institucemi, jimiž jsou: soudy, polici</w:t>
      </w:r>
      <w:r w:rsidR="00D367E9">
        <w:t>e</w:t>
      </w:r>
      <w:r>
        <w:t xml:space="preserve"> ČR, škola a školská zařízení, zdravotnická zařízení a další neziskové organizace.</w:t>
      </w:r>
      <w:r w:rsidR="00F13844">
        <w:t xml:space="preserve"> </w:t>
      </w:r>
      <w:r w:rsidR="008E5D08">
        <w:t>Respo</w:t>
      </w:r>
      <w:r w:rsidR="003253E1">
        <w:t xml:space="preserve">ndenti </w:t>
      </w:r>
      <w:r w:rsidR="00D367E9">
        <w:t xml:space="preserve">vypověděli, že mají </w:t>
      </w:r>
      <w:r w:rsidR="00D367E9" w:rsidRPr="00D367E9">
        <w:rPr>
          <w:b/>
        </w:rPr>
        <w:t>dobré</w:t>
      </w:r>
      <w:r w:rsidR="00D367E9">
        <w:t xml:space="preserve"> zkušenosti ohledně spolupráce s dalšími institucemi </w:t>
      </w:r>
      <w:r w:rsidR="00F13844">
        <w:rPr>
          <w:b/>
        </w:rPr>
        <w:t>–</w:t>
      </w:r>
      <w:r w:rsidRPr="00AB35BE">
        <w:rPr>
          <w:b/>
        </w:rPr>
        <w:t xml:space="preserve"> </w:t>
      </w:r>
      <w:r w:rsidR="00F13844" w:rsidRPr="00F13844">
        <w:t>R1,R2,R3,R4,R5,R6</w:t>
      </w:r>
      <w:r w:rsidR="00F13844">
        <w:t xml:space="preserve">. </w:t>
      </w:r>
      <w:r w:rsidR="00F13844" w:rsidRPr="00F13844">
        <w:rPr>
          <w:b/>
        </w:rPr>
        <w:t>R1:</w:t>
      </w:r>
      <w:r w:rsidR="00F13844" w:rsidRPr="00F13844">
        <w:rPr>
          <w:i/>
        </w:rPr>
        <w:t xml:space="preserve"> </w:t>
      </w:r>
      <w:r w:rsidR="00F13844" w:rsidRPr="00A938C6">
        <w:rPr>
          <w:i/>
        </w:rPr>
        <w:t>„</w:t>
      </w:r>
      <w:r w:rsidR="00F13844">
        <w:rPr>
          <w:i/>
        </w:rPr>
        <w:t xml:space="preserve">Většina institucí chce pomoc, nesetkala jsem se nikdy s nikým, že by nechtěli pomoc, to nejde, všichni hledají vhodné </w:t>
      </w:r>
      <w:r w:rsidR="00D367E9">
        <w:rPr>
          <w:i/>
        </w:rPr>
        <w:t>řeš</w:t>
      </w:r>
      <w:r w:rsidR="00F13844">
        <w:rPr>
          <w:i/>
        </w:rPr>
        <w:t>ení, jak situaci vyřešit</w:t>
      </w:r>
      <w:r w:rsidR="00F13844" w:rsidRPr="005F58F2">
        <w:rPr>
          <w:i/>
        </w:rPr>
        <w:t>“</w:t>
      </w:r>
      <w:r w:rsidR="00F13844">
        <w:rPr>
          <w:i/>
        </w:rPr>
        <w:t>.</w:t>
      </w:r>
      <w:r w:rsidR="00F3294C">
        <w:rPr>
          <w:i/>
        </w:rPr>
        <w:t xml:space="preserve"> </w:t>
      </w:r>
      <w:r w:rsidR="00F3294C" w:rsidRPr="00F3294C">
        <w:rPr>
          <w:b/>
        </w:rPr>
        <w:t>R6:</w:t>
      </w:r>
      <w:r w:rsidR="00F3294C">
        <w:t xml:space="preserve"> </w:t>
      </w:r>
      <w:r w:rsidR="00F3294C" w:rsidRPr="00A938C6">
        <w:rPr>
          <w:i/>
        </w:rPr>
        <w:t>„</w:t>
      </w:r>
      <w:r w:rsidR="00F3294C" w:rsidRPr="00C571F5">
        <w:rPr>
          <w:i/>
          <w:iCs/>
        </w:rPr>
        <w:t>Celkem dobré. Podpůrné instituce jsou důležité pro výkon SPOD</w:t>
      </w:r>
      <w:r w:rsidR="00F3294C" w:rsidRPr="005F58F2">
        <w:rPr>
          <w:i/>
        </w:rPr>
        <w:t>“</w:t>
      </w:r>
      <w:r w:rsidR="00F3294C">
        <w:rPr>
          <w:i/>
        </w:rPr>
        <w:t>.</w:t>
      </w:r>
      <w:r w:rsidR="00F3294C">
        <w:t xml:space="preserve"> </w:t>
      </w:r>
      <w:r w:rsidR="00F13844">
        <w:rPr>
          <w:i/>
        </w:rPr>
        <w:t xml:space="preserve"> </w:t>
      </w:r>
      <w:r w:rsidR="00A61782">
        <w:t xml:space="preserve">R2 a R3 ve spolupráci s dalšími institucemi také vnímá určité </w:t>
      </w:r>
      <w:r w:rsidR="00A61782" w:rsidRPr="00A61782">
        <w:rPr>
          <w:b/>
        </w:rPr>
        <w:t>nedostatky</w:t>
      </w:r>
      <w:r w:rsidR="00397557">
        <w:rPr>
          <w:b/>
        </w:rPr>
        <w:t xml:space="preserve"> </w:t>
      </w:r>
      <w:r w:rsidR="00397557">
        <w:t xml:space="preserve">spojené </w:t>
      </w:r>
      <w:r w:rsidR="00397557" w:rsidRPr="00B145CB">
        <w:rPr>
          <w:b/>
        </w:rPr>
        <w:t>se zdravotnickým zařízením</w:t>
      </w:r>
      <w:r w:rsidR="00A61782">
        <w:rPr>
          <w:b/>
        </w:rPr>
        <w:t xml:space="preserve"> R2:</w:t>
      </w:r>
      <w:r w:rsidR="00A61782" w:rsidRPr="00F13844">
        <w:rPr>
          <w:i/>
        </w:rPr>
        <w:t xml:space="preserve"> </w:t>
      </w:r>
      <w:r w:rsidR="00A61782" w:rsidRPr="00A938C6">
        <w:rPr>
          <w:i/>
        </w:rPr>
        <w:t>„</w:t>
      </w:r>
      <w:r w:rsidR="00242FAB">
        <w:rPr>
          <w:i/>
        </w:rPr>
        <w:t>S</w:t>
      </w:r>
      <w:r w:rsidR="008A4434">
        <w:rPr>
          <w:i/>
        </w:rPr>
        <w:t>polupráce s pediatr</w:t>
      </w:r>
      <w:r w:rsidR="00D367E9">
        <w:rPr>
          <w:i/>
        </w:rPr>
        <w:t>y</w:t>
      </w:r>
      <w:r w:rsidR="008A4434">
        <w:rPr>
          <w:i/>
        </w:rPr>
        <w:t xml:space="preserve"> je celkem dobrá až na jednoho doktora, měli jsme u něj děti, které byly opravdu dosti týrané, vyrůstaly v hrozném prostředí</w:t>
      </w:r>
      <w:r w:rsidR="009268EA">
        <w:rPr>
          <w:i/>
        </w:rPr>
        <w:t xml:space="preserve"> a pediatr nám vždy napsal, že na dětech nic nevidí.</w:t>
      </w:r>
      <w:r w:rsidR="00F3294C">
        <w:rPr>
          <w:i/>
        </w:rPr>
        <w:t xml:space="preserve"> </w:t>
      </w:r>
      <w:r w:rsidR="009268EA">
        <w:rPr>
          <w:i/>
        </w:rPr>
        <w:t xml:space="preserve">Děti se začas dostaly do nemocnice a zjistilo se, že mají staré zlomeniny, </w:t>
      </w:r>
      <w:r w:rsidR="00D367E9">
        <w:rPr>
          <w:i/>
        </w:rPr>
        <w:t>pohmožděniny a popáleniny</w:t>
      </w:r>
      <w:r w:rsidR="009268EA" w:rsidRPr="005F58F2">
        <w:rPr>
          <w:i/>
        </w:rPr>
        <w:t>“</w:t>
      </w:r>
      <w:r w:rsidR="009268EA">
        <w:rPr>
          <w:i/>
        </w:rPr>
        <w:t>.</w:t>
      </w:r>
      <w:r w:rsidR="00F3294C">
        <w:rPr>
          <w:i/>
        </w:rPr>
        <w:t xml:space="preserve"> </w:t>
      </w:r>
      <w:r w:rsidR="00F3294C" w:rsidRPr="00F3294C">
        <w:rPr>
          <w:b/>
        </w:rPr>
        <w:t>R3:</w:t>
      </w:r>
      <w:r w:rsidR="00F3294C">
        <w:rPr>
          <w:i/>
        </w:rPr>
        <w:t xml:space="preserve"> </w:t>
      </w:r>
      <w:r w:rsidR="00F3294C" w:rsidRPr="00A938C6">
        <w:rPr>
          <w:i/>
        </w:rPr>
        <w:t>„</w:t>
      </w:r>
      <w:r w:rsidR="00F3294C">
        <w:rPr>
          <w:i/>
        </w:rPr>
        <w:t>Spolupráce s jednou paní doktorkou je opravdu alarmující, když potřebuji na soud zprávu od lékaře, musím j</w:t>
      </w:r>
      <w:r w:rsidR="00D367E9">
        <w:rPr>
          <w:i/>
        </w:rPr>
        <w:t>i</w:t>
      </w:r>
      <w:r w:rsidR="00F3294C">
        <w:rPr>
          <w:i/>
        </w:rPr>
        <w:t xml:space="preserve"> neustále uhánět, telefonovat a stává se mi, že ani po půl roce </w:t>
      </w:r>
      <w:r w:rsidR="006C2A0F">
        <w:rPr>
          <w:i/>
        </w:rPr>
        <w:t>nemám od paní doktorky odpově</w:t>
      </w:r>
      <w:r w:rsidR="00242FAB">
        <w:rPr>
          <w:i/>
        </w:rPr>
        <w:t>ď“.</w:t>
      </w:r>
      <w:r w:rsidR="00C32E4D">
        <w:rPr>
          <w:i/>
        </w:rPr>
        <w:tab/>
      </w:r>
    </w:p>
    <w:p w:rsidR="00994705" w:rsidRDefault="00FF5C5C" w:rsidP="008C274A">
      <w:pPr>
        <w:ind w:left="0"/>
        <w:rPr>
          <w:i/>
        </w:rPr>
      </w:pPr>
      <w:r>
        <w:t>Respondenti R4 a R5 se také vyjadřují</w:t>
      </w:r>
      <w:r w:rsidR="00724807">
        <w:t xml:space="preserve"> ohledně </w:t>
      </w:r>
      <w:r w:rsidR="006C2A0F" w:rsidRPr="006C2A0F">
        <w:rPr>
          <w:b/>
        </w:rPr>
        <w:t xml:space="preserve">složitější </w:t>
      </w:r>
      <w:r w:rsidR="00724807" w:rsidRPr="006C2A0F">
        <w:rPr>
          <w:b/>
        </w:rPr>
        <w:t>spolupráce</w:t>
      </w:r>
      <w:r w:rsidR="00724807">
        <w:t xml:space="preserve"> </w:t>
      </w:r>
      <w:r w:rsidR="00724807" w:rsidRPr="006C2A0F">
        <w:rPr>
          <w:b/>
        </w:rPr>
        <w:t>se školou</w:t>
      </w:r>
      <w:r w:rsidR="00724807">
        <w:t xml:space="preserve">. </w:t>
      </w:r>
      <w:r w:rsidR="00724807" w:rsidRPr="00724807">
        <w:rPr>
          <w:b/>
        </w:rPr>
        <w:t>R4</w:t>
      </w:r>
      <w:r w:rsidR="00724807">
        <w:t>:</w:t>
      </w:r>
      <w:r w:rsidR="00724807" w:rsidRPr="00724807">
        <w:rPr>
          <w:i/>
        </w:rPr>
        <w:t xml:space="preserve"> </w:t>
      </w:r>
      <w:r w:rsidR="00724807" w:rsidRPr="00A938C6">
        <w:rPr>
          <w:i/>
        </w:rPr>
        <w:t>„</w:t>
      </w:r>
      <w:r w:rsidR="00724807">
        <w:rPr>
          <w:i/>
        </w:rPr>
        <w:t>Je to hodně individuální, jsou školy, které nám podají informace a pak jsou takové školy, které si to řeší sami, mají jen jiný styl řešení problémů, ale nesetkala jsem se úplně s negativním přístupem</w:t>
      </w:r>
      <w:r w:rsidR="00724807" w:rsidRPr="005F58F2">
        <w:rPr>
          <w:i/>
        </w:rPr>
        <w:t>“</w:t>
      </w:r>
      <w:r w:rsidR="00724807">
        <w:rPr>
          <w:i/>
        </w:rPr>
        <w:t>.</w:t>
      </w:r>
    </w:p>
    <w:p w:rsidR="004B4C84" w:rsidRDefault="00724807" w:rsidP="008C274A">
      <w:pPr>
        <w:ind w:left="0"/>
        <w:rPr>
          <w:i/>
        </w:rPr>
      </w:pPr>
      <w:r w:rsidRPr="00724807">
        <w:rPr>
          <w:b/>
        </w:rPr>
        <w:lastRenderedPageBreak/>
        <w:t>R5:</w:t>
      </w:r>
      <w:r w:rsidRPr="00724807">
        <w:t xml:space="preserve"> </w:t>
      </w:r>
      <w:r w:rsidRPr="00A938C6">
        <w:rPr>
          <w:i/>
        </w:rPr>
        <w:t>„</w:t>
      </w:r>
      <w:r>
        <w:rPr>
          <w:i/>
        </w:rPr>
        <w:t>Ve skrze je to dobrý, ale vždy záleží na těch lidech</w:t>
      </w:r>
      <w:r w:rsidR="00242FAB">
        <w:rPr>
          <w:i/>
        </w:rPr>
        <w:t>,</w:t>
      </w:r>
      <w:r>
        <w:rPr>
          <w:i/>
        </w:rPr>
        <w:t xml:space="preserve"> co sedí na těch konkrétních institucích s kým přijdete do styku. S jednou školou si vyhovíte</w:t>
      </w:r>
      <w:r w:rsidR="00242FAB">
        <w:rPr>
          <w:i/>
        </w:rPr>
        <w:t>,</w:t>
      </w:r>
      <w:r>
        <w:rPr>
          <w:i/>
        </w:rPr>
        <w:t xml:space="preserve"> s druhou ne</w:t>
      </w:r>
      <w:r w:rsidR="0058010A">
        <w:rPr>
          <w:i/>
        </w:rPr>
        <w:t>. Často ty informace nepouští i přesto, že se v té škole něco děje, když požádáte o zprávu, tak v ní nejsou upřímní, protože se bojí napsat pravdu s tím,</w:t>
      </w:r>
      <w:r w:rsidR="006F36DB">
        <w:rPr>
          <w:i/>
        </w:rPr>
        <w:t xml:space="preserve"> že budou mít problém u rodičů,</w:t>
      </w:r>
      <w:r w:rsidR="0058010A">
        <w:rPr>
          <w:i/>
        </w:rPr>
        <w:t xml:space="preserve"> řeknou nám informace po telefonu, ale na papír nám to už nenapíšou a my pak musíme ty podklady se snažit sehnat nějak jinak</w:t>
      </w:r>
      <w:r w:rsidR="00DE4BAA" w:rsidRPr="005F58F2">
        <w:rPr>
          <w:i/>
        </w:rPr>
        <w:t>“</w:t>
      </w:r>
      <w:r w:rsidR="00DE4BAA">
        <w:rPr>
          <w:i/>
        </w:rPr>
        <w:t xml:space="preserve">. </w:t>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994705">
        <w:rPr>
          <w:i/>
        </w:rPr>
        <w:tab/>
      </w:r>
      <w:r w:rsidR="00994705">
        <w:rPr>
          <w:i/>
        </w:rPr>
        <w:tab/>
      </w:r>
      <w:r>
        <w:t>Respondent</w:t>
      </w:r>
      <w:r w:rsidR="006C2A0F">
        <w:t>i</w:t>
      </w:r>
      <w:r>
        <w:t xml:space="preserve"> R3,R4 a R5 velmi </w:t>
      </w:r>
      <w:r w:rsidRPr="006C2A0F">
        <w:rPr>
          <w:b/>
        </w:rPr>
        <w:t xml:space="preserve">pozitivně </w:t>
      </w:r>
      <w:r>
        <w:t xml:space="preserve">hodnotí </w:t>
      </w:r>
      <w:r w:rsidRPr="006C2A0F">
        <w:rPr>
          <w:b/>
        </w:rPr>
        <w:t>spolupráci</w:t>
      </w:r>
      <w:r>
        <w:t xml:space="preserve"> </w:t>
      </w:r>
      <w:r w:rsidR="006C2A0F" w:rsidRPr="006C2A0F">
        <w:rPr>
          <w:b/>
        </w:rPr>
        <w:t>se soudy</w:t>
      </w:r>
      <w:r w:rsidR="006C2A0F">
        <w:t xml:space="preserve"> R3:</w:t>
      </w:r>
      <w:r w:rsidR="006C2A0F" w:rsidRPr="00724807">
        <w:rPr>
          <w:i/>
        </w:rPr>
        <w:t xml:space="preserve"> </w:t>
      </w:r>
      <w:r w:rsidR="006C2A0F" w:rsidRPr="00A938C6">
        <w:rPr>
          <w:i/>
        </w:rPr>
        <w:t>„</w:t>
      </w:r>
      <w:r w:rsidR="006C2A0F">
        <w:rPr>
          <w:i/>
        </w:rPr>
        <w:t xml:space="preserve">Dřív byla se soudy spolupráce přes paní vedoucí, což se nám úplně nelíbilo, bylo to takové obcházení. V současnosti je to už jinak, teď nám přímo volají, </w:t>
      </w:r>
      <w:r w:rsidR="006F36DB">
        <w:rPr>
          <w:i/>
        </w:rPr>
        <w:t>volají té pracovnici, která má na starost daný případ</w:t>
      </w:r>
      <w:r w:rsidR="0058010A" w:rsidRPr="005F58F2">
        <w:rPr>
          <w:i/>
        </w:rPr>
        <w:t>“</w:t>
      </w:r>
      <w:r w:rsidR="0058010A">
        <w:rPr>
          <w:i/>
        </w:rPr>
        <w:t xml:space="preserve">. </w:t>
      </w:r>
      <w:r w:rsidR="0058010A" w:rsidRPr="0058010A">
        <w:rPr>
          <w:b/>
        </w:rPr>
        <w:t>R4</w:t>
      </w:r>
      <w:r w:rsidR="0058010A" w:rsidRPr="0058010A">
        <w:t>:</w:t>
      </w:r>
      <w:r w:rsidR="0058010A" w:rsidRPr="0058010A">
        <w:rPr>
          <w:i/>
        </w:rPr>
        <w:t xml:space="preserve"> </w:t>
      </w:r>
      <w:r w:rsidR="0058010A" w:rsidRPr="00A938C6">
        <w:rPr>
          <w:i/>
        </w:rPr>
        <w:t>„</w:t>
      </w:r>
      <w:r w:rsidR="0058010A">
        <w:rPr>
          <w:i/>
        </w:rPr>
        <w:t>Vždy je tam nějaká domluva, volají nám, ptají se</w:t>
      </w:r>
      <w:r w:rsidR="0058010A" w:rsidRPr="005F58F2">
        <w:rPr>
          <w:i/>
        </w:rPr>
        <w:t>“</w:t>
      </w:r>
      <w:r w:rsidR="0058010A">
        <w:rPr>
          <w:i/>
        </w:rPr>
        <w:t>.</w:t>
      </w:r>
      <w:r w:rsidR="0058010A">
        <w:t xml:space="preserve"> </w:t>
      </w:r>
      <w:r w:rsidR="0058010A" w:rsidRPr="0058010A">
        <w:rPr>
          <w:b/>
        </w:rPr>
        <w:t>R5</w:t>
      </w:r>
      <w:r w:rsidR="0058010A">
        <w:t xml:space="preserve"> doplnila:</w:t>
      </w:r>
      <w:r w:rsidR="0058010A" w:rsidRPr="0058010A">
        <w:rPr>
          <w:i/>
        </w:rPr>
        <w:t xml:space="preserve"> </w:t>
      </w:r>
      <w:r w:rsidR="0058010A" w:rsidRPr="00A938C6">
        <w:rPr>
          <w:i/>
        </w:rPr>
        <w:t>„</w:t>
      </w:r>
      <w:r w:rsidR="006F36DB">
        <w:rPr>
          <w:i/>
        </w:rPr>
        <w:t xml:space="preserve">Oceňuji tady hodně </w:t>
      </w:r>
      <w:r w:rsidR="0058010A">
        <w:rPr>
          <w:i/>
        </w:rPr>
        <w:t xml:space="preserve">spolupráci </w:t>
      </w:r>
      <w:r w:rsidR="006F36DB">
        <w:rPr>
          <w:i/>
        </w:rPr>
        <w:t>se soudy</w:t>
      </w:r>
      <w:r w:rsidR="0058010A">
        <w:rPr>
          <w:i/>
        </w:rPr>
        <w:t xml:space="preserve">, </w:t>
      </w:r>
      <w:r w:rsidR="006F36DB">
        <w:rPr>
          <w:i/>
        </w:rPr>
        <w:t>bez nich by to prostě nešlo</w:t>
      </w:r>
      <w:r w:rsidR="008559E6" w:rsidRPr="005F58F2">
        <w:rPr>
          <w:i/>
        </w:rPr>
        <w:t>“</w:t>
      </w:r>
      <w:r w:rsidR="008559E6">
        <w:rPr>
          <w:i/>
        </w:rPr>
        <w:t>.</w:t>
      </w:r>
    </w:p>
    <w:p w:rsidR="00745F3A" w:rsidRDefault="00233932" w:rsidP="00745F3A">
      <w:pPr>
        <w:ind w:left="0"/>
      </w:pPr>
      <w:r>
        <w:rPr>
          <w:b/>
        </w:rPr>
        <w:t xml:space="preserve">SHRNUTÍ DVO 1: </w:t>
      </w:r>
      <w:r w:rsidR="00745F3A">
        <w:t>Jak vnímá sociální pracovník svoj</w:t>
      </w:r>
      <w:r w:rsidR="00D367E9">
        <w:t>i</w:t>
      </w:r>
      <w:r w:rsidR="00745F3A">
        <w:t xml:space="preserve"> profesní roli po stránce rozumové?</w:t>
      </w:r>
    </w:p>
    <w:p w:rsidR="00C32E4D" w:rsidRDefault="004B4C84" w:rsidP="004B4C84">
      <w:pPr>
        <w:spacing w:before="240"/>
        <w:ind w:left="0"/>
      </w:pPr>
      <w:r w:rsidRPr="00F01E17">
        <w:t>V rozumové oblasti respondenti vypovídali o vztahu ke své profesi a také jak svo</w:t>
      </w:r>
      <w:r w:rsidR="00D367E9">
        <w:t>ji</w:t>
      </w:r>
      <w:r w:rsidRPr="00F01E17">
        <w:t xml:space="preserve"> profesi vnímají po stránce pozitivní a negativní. Respondenti svoj</w:t>
      </w:r>
      <w:r w:rsidR="00D367E9">
        <w:t>i</w:t>
      </w:r>
      <w:r w:rsidRPr="00F01E17">
        <w:t xml:space="preserve"> profesní roli vnímají jako smysluplnou převážně v tom, že mohou pomoci dětem, mají tu možnost nějak ovlivnit budoucnost dětí, které mají těžké životní podmínky. Při výkonu povolání</w:t>
      </w:r>
      <w:r>
        <w:t xml:space="preserve"> sociální pracovníci</w:t>
      </w:r>
      <w:r w:rsidRPr="00F01E17">
        <w:t xml:space="preserve"> spolupracují s řadou institucí</w:t>
      </w:r>
      <w:r>
        <w:t xml:space="preserve"> a většina respondentů se shodla, že je spolupráce na dobré úrovni, ale u určitých institucí se pár výhrad našlo.</w:t>
      </w:r>
      <w:r w:rsidRPr="00F01E17">
        <w:t xml:space="preserve"> Za negativní aspekt v této profesi </w:t>
      </w:r>
      <w:r>
        <w:t xml:space="preserve">všichni </w:t>
      </w:r>
      <w:r w:rsidRPr="00F01E17">
        <w:t xml:space="preserve">respondenti uvádí neadekvátní finanční ohodnocení za tak náročné povolání, které </w:t>
      </w:r>
      <w:r>
        <w:t xml:space="preserve">mimo jiné </w:t>
      </w:r>
      <w:r w:rsidRPr="00F01E17">
        <w:t>obnáší značnou administrativní práci, kterou jsou</w:t>
      </w:r>
      <w:r>
        <w:t xml:space="preserve"> sociální pracovníci </w:t>
      </w:r>
      <w:r w:rsidRPr="00F01E17">
        <w:t xml:space="preserve">zahlceni. </w:t>
      </w:r>
      <w:r>
        <w:t xml:space="preserve">Při své náročné profesi </w:t>
      </w:r>
      <w:r w:rsidRPr="00F01E17">
        <w:t xml:space="preserve">pociťují </w:t>
      </w:r>
      <w:r>
        <w:t xml:space="preserve">značné </w:t>
      </w:r>
      <w:r w:rsidRPr="00F01E17">
        <w:t>nedostatky a problémy</w:t>
      </w:r>
      <w:r>
        <w:t xml:space="preserve"> </w:t>
      </w:r>
      <w:r w:rsidR="00D367E9">
        <w:t xml:space="preserve">se </w:t>
      </w:r>
      <w:r>
        <w:t>související</w:t>
      </w:r>
      <w:r w:rsidR="00D367E9">
        <w:t>m se bortícím systémem</w:t>
      </w:r>
      <w:r>
        <w:t>.</w:t>
      </w:r>
    </w:p>
    <w:p w:rsidR="004B4C84" w:rsidRPr="00D031F2" w:rsidRDefault="004B4C84" w:rsidP="0091527F">
      <w:pPr>
        <w:spacing w:after="0"/>
        <w:ind w:left="0"/>
        <w:rPr>
          <w:b/>
          <w:sz w:val="32"/>
          <w:szCs w:val="32"/>
        </w:rPr>
      </w:pPr>
      <w:r w:rsidRPr="00D031F2">
        <w:rPr>
          <w:b/>
          <w:sz w:val="32"/>
          <w:szCs w:val="32"/>
        </w:rPr>
        <w: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4B4C84" w:rsidRDefault="0091527F" w:rsidP="00D9335C">
      <w:pPr>
        <w:pStyle w:val="Odstavecseseznamem"/>
        <w:numPr>
          <w:ilvl w:val="0"/>
          <w:numId w:val="24"/>
        </w:numPr>
        <w:spacing w:after="0"/>
        <w:jc w:val="both"/>
      </w:pPr>
      <w:r>
        <w:t>s</w:t>
      </w:r>
      <w:r w:rsidR="004B4C84">
        <w:t>mysluplná práce</w:t>
      </w:r>
      <w:r w:rsidR="004B4C84">
        <w:tab/>
      </w:r>
      <w:r w:rsidR="004B4C84">
        <w:tab/>
      </w:r>
      <w:r w:rsidR="004B4C84">
        <w:tab/>
      </w:r>
      <w:r w:rsidR="004B4C84">
        <w:tab/>
      </w:r>
      <w:r w:rsidR="004B4C84">
        <w:tab/>
      </w:r>
    </w:p>
    <w:p w:rsidR="004B4C84" w:rsidRDefault="0091527F" w:rsidP="00D9335C">
      <w:pPr>
        <w:pStyle w:val="Odstavecseseznamem"/>
        <w:numPr>
          <w:ilvl w:val="0"/>
          <w:numId w:val="24"/>
        </w:numPr>
        <w:spacing w:after="0"/>
        <w:jc w:val="both"/>
      </w:pPr>
      <w:r>
        <w:t>p</w:t>
      </w:r>
      <w:r w:rsidR="004B4C84">
        <w:t>omoci dětem a rodinám</w:t>
      </w:r>
    </w:p>
    <w:p w:rsidR="004B4C84" w:rsidRDefault="0091527F" w:rsidP="00D9335C">
      <w:pPr>
        <w:pStyle w:val="Odstavecseseznamem"/>
        <w:numPr>
          <w:ilvl w:val="0"/>
          <w:numId w:val="24"/>
        </w:numPr>
        <w:spacing w:after="0"/>
        <w:jc w:val="both"/>
      </w:pPr>
      <w:r>
        <w:t>d</w:t>
      </w:r>
      <w:r w:rsidR="004B4C84">
        <w:t>obrá spolupráce s dalšími institucemi</w:t>
      </w:r>
    </w:p>
    <w:p w:rsidR="00A87EDC" w:rsidRDefault="00A87EDC" w:rsidP="00A87EDC">
      <w:pPr>
        <w:pStyle w:val="Odstavecseseznamem"/>
        <w:spacing w:after="0"/>
        <w:ind w:left="780"/>
        <w:jc w:val="both"/>
      </w:pPr>
    </w:p>
    <w:p w:rsidR="004B4C84" w:rsidRPr="00D031F2" w:rsidRDefault="004B4C84" w:rsidP="0091527F">
      <w:pPr>
        <w:spacing w:after="0"/>
        <w:ind w:left="0"/>
        <w:rPr>
          <w:b/>
          <w:sz w:val="40"/>
          <w:szCs w:val="40"/>
        </w:rPr>
      </w:pPr>
      <w:r w:rsidRPr="00D031F2">
        <w:rPr>
          <w:b/>
          <w:sz w:val="40"/>
          <w:szCs w:val="40"/>
        </w:rPr>
        <w:lastRenderedPageBreak/>
        <w:t>-</w:t>
      </w:r>
    </w:p>
    <w:p w:rsidR="004B4C84" w:rsidRPr="00D031F2" w:rsidRDefault="0091527F" w:rsidP="00D9335C">
      <w:pPr>
        <w:pStyle w:val="Odstavecseseznamem"/>
        <w:numPr>
          <w:ilvl w:val="0"/>
          <w:numId w:val="25"/>
        </w:numPr>
        <w:spacing w:after="0"/>
        <w:jc w:val="both"/>
        <w:rPr>
          <w:szCs w:val="24"/>
        </w:rPr>
      </w:pPr>
      <w:r>
        <w:rPr>
          <w:szCs w:val="24"/>
        </w:rPr>
        <w:t>f</w:t>
      </w:r>
      <w:r w:rsidR="004B4C84" w:rsidRPr="00D031F2">
        <w:rPr>
          <w:szCs w:val="24"/>
        </w:rPr>
        <w:t>inanční ohodnocení</w:t>
      </w:r>
    </w:p>
    <w:p w:rsidR="004B4C84" w:rsidRPr="00D031F2" w:rsidRDefault="0091527F" w:rsidP="00D9335C">
      <w:pPr>
        <w:pStyle w:val="Odstavecseseznamem"/>
        <w:numPr>
          <w:ilvl w:val="0"/>
          <w:numId w:val="25"/>
        </w:numPr>
        <w:spacing w:after="0"/>
        <w:jc w:val="both"/>
        <w:rPr>
          <w:szCs w:val="24"/>
        </w:rPr>
      </w:pPr>
      <w:r>
        <w:rPr>
          <w:szCs w:val="24"/>
        </w:rPr>
        <w:t>p</w:t>
      </w:r>
      <w:r w:rsidR="004B4C84" w:rsidRPr="00D031F2">
        <w:rPr>
          <w:szCs w:val="24"/>
        </w:rPr>
        <w:t>sychicky náročná práce</w:t>
      </w:r>
    </w:p>
    <w:p w:rsidR="004B4C84" w:rsidRPr="00D031F2" w:rsidRDefault="0091527F" w:rsidP="00D9335C">
      <w:pPr>
        <w:pStyle w:val="Odstavecseseznamem"/>
        <w:numPr>
          <w:ilvl w:val="0"/>
          <w:numId w:val="25"/>
        </w:numPr>
        <w:spacing w:after="0"/>
        <w:jc w:val="both"/>
        <w:rPr>
          <w:szCs w:val="24"/>
        </w:rPr>
      </w:pPr>
      <w:r>
        <w:rPr>
          <w:szCs w:val="24"/>
        </w:rPr>
        <w:t>h</w:t>
      </w:r>
      <w:r w:rsidR="004B4C84" w:rsidRPr="00D031F2">
        <w:rPr>
          <w:szCs w:val="24"/>
        </w:rPr>
        <w:t>odně administrativní práce</w:t>
      </w:r>
    </w:p>
    <w:p w:rsidR="004B4C84" w:rsidRPr="00D031F2" w:rsidRDefault="0091527F" w:rsidP="00D9335C">
      <w:pPr>
        <w:pStyle w:val="Odstavecseseznamem"/>
        <w:numPr>
          <w:ilvl w:val="0"/>
          <w:numId w:val="25"/>
        </w:numPr>
        <w:spacing w:after="0"/>
        <w:jc w:val="both"/>
        <w:rPr>
          <w:szCs w:val="24"/>
        </w:rPr>
      </w:pPr>
      <w:r>
        <w:rPr>
          <w:szCs w:val="24"/>
        </w:rPr>
        <w:t>b</w:t>
      </w:r>
      <w:r w:rsidR="004B4C84" w:rsidRPr="00D031F2">
        <w:rPr>
          <w:szCs w:val="24"/>
        </w:rPr>
        <w:t>ortící se systém</w:t>
      </w:r>
    </w:p>
    <w:p w:rsidR="00745F3A" w:rsidRPr="0080573D" w:rsidRDefault="00745F3A" w:rsidP="0091527F">
      <w:pPr>
        <w:ind w:left="0"/>
        <w:rPr>
          <w:b/>
        </w:rPr>
      </w:pPr>
    </w:p>
    <w:p w:rsidR="00B145CB" w:rsidRDefault="00396ED8" w:rsidP="00396ED8">
      <w:pPr>
        <w:pStyle w:val="Nadpis2"/>
        <w:ind w:left="0"/>
      </w:pPr>
      <w:bookmarkStart w:id="56" w:name="_Toc161432989"/>
      <w:r w:rsidRPr="00396ED8">
        <w:t>Oblast emocionální</w:t>
      </w:r>
      <w:bookmarkEnd w:id="56"/>
    </w:p>
    <w:p w:rsidR="005657C7" w:rsidRPr="005657C7" w:rsidRDefault="005657C7" w:rsidP="005657C7">
      <w:pPr>
        <w:ind w:left="0"/>
      </w:pPr>
      <w:r>
        <w:t xml:space="preserve">Druhá oblast emocionální zkoumá jaké emoce a pocity sociálního pracovníka při výkonu svého povolání doprovází. </w:t>
      </w:r>
    </w:p>
    <w:p w:rsidR="00673440" w:rsidRDefault="00673440" w:rsidP="00D9335C">
      <w:pPr>
        <w:numPr>
          <w:ilvl w:val="0"/>
          <w:numId w:val="22"/>
        </w:numPr>
        <w:spacing w:after="0"/>
      </w:pPr>
      <w:r>
        <w:t>Jaké pozitivní a negativní emoce doprovází sociálního pracovníka při své profesi?</w:t>
      </w:r>
    </w:p>
    <w:p w:rsidR="00673440" w:rsidRDefault="00673440" w:rsidP="00D9335C">
      <w:pPr>
        <w:numPr>
          <w:ilvl w:val="0"/>
          <w:numId w:val="22"/>
        </w:numPr>
        <w:spacing w:after="0"/>
      </w:pPr>
      <w:r>
        <w:t>Co ovlivňuje sociálního pracovníka, jak se cítí při své profesi?</w:t>
      </w:r>
    </w:p>
    <w:p w:rsidR="00673440" w:rsidRDefault="00673440" w:rsidP="00673440">
      <w:pPr>
        <w:spacing w:after="0" w:line="240" w:lineRule="auto"/>
        <w:ind w:left="0"/>
      </w:pPr>
    </w:p>
    <w:p w:rsidR="0091527F" w:rsidRDefault="0091527F" w:rsidP="00673440">
      <w:pPr>
        <w:spacing w:after="0" w:line="240" w:lineRule="auto"/>
        <w:ind w:left="0"/>
      </w:pPr>
    </w:p>
    <w:p w:rsidR="0091527F" w:rsidRPr="00B145CB" w:rsidRDefault="0091527F" w:rsidP="00673440">
      <w:pPr>
        <w:spacing w:after="0" w:line="240" w:lineRule="auto"/>
        <w:ind w:left="0"/>
      </w:pPr>
    </w:p>
    <w:p w:rsidR="006A4DBB" w:rsidRDefault="00AE62F6" w:rsidP="008C274A">
      <w:pPr>
        <w:ind w:left="0"/>
        <w:rPr>
          <w:b/>
        </w:rPr>
      </w:pPr>
      <w:r>
        <w:rPr>
          <w:b/>
        </w:rPr>
        <w:t>T</w:t>
      </w:r>
      <w:r w:rsidR="006A4DBB">
        <w:rPr>
          <w:b/>
        </w:rPr>
        <w:t>O6: Jak vnímát</w:t>
      </w:r>
      <w:r w:rsidR="00286EC3">
        <w:rPr>
          <w:b/>
        </w:rPr>
        <w:t xml:space="preserve">e pracovní vztahy na pracovišti/kolektiv? Jsou pro Vás pracovní vztahy důležité? </w:t>
      </w:r>
    </w:p>
    <w:p w:rsidR="00994705" w:rsidRDefault="003D6B5B" w:rsidP="008C274A">
      <w:pPr>
        <w:ind w:left="0"/>
        <w:rPr>
          <w:i/>
        </w:rPr>
      </w:pPr>
      <w:r>
        <w:t xml:space="preserve">Všichni respondenti se shodli, že pro jejich výkon v dané oblasti </w:t>
      </w:r>
      <w:r w:rsidRPr="003D6B5B">
        <w:rPr>
          <w:b/>
        </w:rPr>
        <w:t>je</w:t>
      </w:r>
      <w:r>
        <w:t xml:space="preserve"> </w:t>
      </w:r>
      <w:r w:rsidRPr="003D6B5B">
        <w:rPr>
          <w:b/>
        </w:rPr>
        <w:t>pracovní kolektiv velmi důležitý.</w:t>
      </w:r>
      <w:r>
        <w:rPr>
          <w:b/>
        </w:rPr>
        <w:t xml:space="preserve">  R1: </w:t>
      </w:r>
      <w:r w:rsidR="008559E6" w:rsidRPr="00A938C6">
        <w:rPr>
          <w:i/>
        </w:rPr>
        <w:t>„</w:t>
      </w:r>
      <w:r w:rsidR="008559E6">
        <w:rPr>
          <w:i/>
        </w:rPr>
        <w:t xml:space="preserve">Jsou za mě velmi důležité, v této </w:t>
      </w:r>
      <w:r w:rsidR="00BD42B1">
        <w:rPr>
          <w:i/>
        </w:rPr>
        <w:t>profesi nelze</w:t>
      </w:r>
      <w:r w:rsidR="008559E6">
        <w:rPr>
          <w:i/>
        </w:rPr>
        <w:t xml:space="preserve"> mít nějakého narušitel</w:t>
      </w:r>
      <w:r w:rsidR="005657C7">
        <w:rPr>
          <w:i/>
        </w:rPr>
        <w:t>e</w:t>
      </w:r>
      <w:r w:rsidR="008559E6">
        <w:rPr>
          <w:i/>
        </w:rPr>
        <w:t>, jelikož je to tak náročná práce, že si nedokážu představit, že bych neměla tu možnost jít se za kolegyní poradit</w:t>
      </w:r>
      <w:r w:rsidR="00BD42B1" w:rsidRPr="005F58F2">
        <w:rPr>
          <w:i/>
        </w:rPr>
        <w:t>“</w:t>
      </w:r>
      <w:r w:rsidR="00BD42B1">
        <w:rPr>
          <w:i/>
        </w:rPr>
        <w:t>.</w:t>
      </w:r>
      <w:r w:rsidR="00BD42B1">
        <w:t xml:space="preserve"> </w:t>
      </w:r>
      <w:r w:rsidR="00CD12A5" w:rsidRPr="00CD12A5">
        <w:rPr>
          <w:b/>
        </w:rPr>
        <w:t>R6</w:t>
      </w:r>
      <w:r w:rsidR="00C71081">
        <w:t>:</w:t>
      </w:r>
      <w:r w:rsidR="00C71081">
        <w:rPr>
          <w:b/>
        </w:rPr>
        <w:t xml:space="preserve"> </w:t>
      </w:r>
      <w:r w:rsidR="00C71081" w:rsidRPr="00A938C6">
        <w:rPr>
          <w:i/>
        </w:rPr>
        <w:t>„</w:t>
      </w:r>
      <w:r w:rsidR="00CD12A5" w:rsidRPr="00C571F5">
        <w:rPr>
          <w:i/>
          <w:iCs/>
        </w:rPr>
        <w:t>Kole</w:t>
      </w:r>
      <w:r w:rsidR="00CD12A5">
        <w:rPr>
          <w:i/>
          <w:iCs/>
        </w:rPr>
        <w:t>ktiv je různorod</w:t>
      </w:r>
      <w:r w:rsidR="00CD12A5" w:rsidRPr="00C571F5">
        <w:rPr>
          <w:i/>
          <w:iCs/>
        </w:rPr>
        <w:t>ý, ale dovedeme držet pohromadě, má-li nějaký kolega problémy a poskytujeme si podpo</w:t>
      </w:r>
      <w:r w:rsidR="00CD12A5">
        <w:rPr>
          <w:i/>
          <w:iCs/>
        </w:rPr>
        <w:t>ru při řešení obtížných případů</w:t>
      </w:r>
      <w:r w:rsidR="00CD12A5" w:rsidRPr="005F58F2">
        <w:rPr>
          <w:i/>
        </w:rPr>
        <w:t>“</w:t>
      </w:r>
      <w:r w:rsidR="00CD12A5">
        <w:rPr>
          <w:i/>
        </w:rPr>
        <w:t>.</w:t>
      </w:r>
      <w:r w:rsidR="00C71081" w:rsidRPr="00CD12A5">
        <w:rPr>
          <w:b/>
        </w:rPr>
        <w:t>R5</w:t>
      </w:r>
      <w:r w:rsidR="00C71081">
        <w:t xml:space="preserve">: </w:t>
      </w:r>
      <w:r w:rsidR="00E721CF" w:rsidRPr="00A938C6">
        <w:rPr>
          <w:i/>
        </w:rPr>
        <w:t>„</w:t>
      </w:r>
      <w:r w:rsidR="00C71081">
        <w:rPr>
          <w:i/>
        </w:rPr>
        <w:t>S holkami to máme nastavený tak</w:t>
      </w:r>
      <w:r w:rsidR="00BD0491">
        <w:rPr>
          <w:i/>
        </w:rPr>
        <w:t>,</w:t>
      </w:r>
      <w:r w:rsidR="00C71081">
        <w:rPr>
          <w:i/>
        </w:rPr>
        <w:t xml:space="preserve"> že si pomáháme, když mám špatný den nebo těžký případ, tak můžu přijít za kolegyní a vysypat to ze sebe, dostat se z toho</w:t>
      </w:r>
      <w:r w:rsidR="00C71081" w:rsidRPr="005F58F2">
        <w:rPr>
          <w:i/>
        </w:rPr>
        <w:t>“</w:t>
      </w:r>
      <w:r w:rsidR="00C71081">
        <w:rPr>
          <w:i/>
        </w:rPr>
        <w:t xml:space="preserve">. </w:t>
      </w:r>
      <w:r w:rsidR="00C71081" w:rsidRPr="00C71081">
        <w:rPr>
          <w:b/>
        </w:rPr>
        <w:t>R3</w:t>
      </w:r>
      <w:r w:rsidR="00C71081">
        <w:t>:</w:t>
      </w:r>
      <w:r w:rsidR="00C71081" w:rsidRPr="00C71081">
        <w:rPr>
          <w:i/>
        </w:rPr>
        <w:t xml:space="preserve"> </w:t>
      </w:r>
      <w:r w:rsidR="00C71081" w:rsidRPr="00A938C6">
        <w:rPr>
          <w:i/>
        </w:rPr>
        <w:t>„</w:t>
      </w:r>
      <w:r w:rsidR="007B7F84">
        <w:rPr>
          <w:i/>
        </w:rPr>
        <w:t>Kolektiv je docela zásadní, hodně si pomáháme, vzhledem k</w:t>
      </w:r>
      <w:r w:rsidR="00BD0491">
        <w:rPr>
          <w:i/>
        </w:rPr>
        <w:t> </w:t>
      </w:r>
      <w:r w:rsidR="007B7F84">
        <w:rPr>
          <w:i/>
        </w:rPr>
        <w:t>tomu</w:t>
      </w:r>
      <w:r w:rsidR="00BD0491">
        <w:rPr>
          <w:i/>
        </w:rPr>
        <w:t>,</w:t>
      </w:r>
      <w:r w:rsidR="007B7F84">
        <w:rPr>
          <w:i/>
        </w:rPr>
        <w:t xml:space="preserve"> kolik té práce tady </w:t>
      </w:r>
      <w:r w:rsidR="00BD0491">
        <w:rPr>
          <w:i/>
        </w:rPr>
        <w:t xml:space="preserve">je </w:t>
      </w:r>
      <w:r w:rsidR="007B7F84">
        <w:rPr>
          <w:i/>
        </w:rPr>
        <w:t>a jak ta práce je psychicky náročná, tak si nedokážu představit, že by byly nějak narušeny</w:t>
      </w:r>
      <w:r w:rsidR="007B7F84" w:rsidRPr="005F58F2">
        <w:rPr>
          <w:i/>
        </w:rPr>
        <w:t>“</w:t>
      </w:r>
      <w:r w:rsidR="007B7F84">
        <w:rPr>
          <w:i/>
        </w:rPr>
        <w:t xml:space="preserve">. </w:t>
      </w:r>
      <w:r w:rsidR="007B7F84" w:rsidRPr="007B7F84">
        <w:rPr>
          <w:b/>
        </w:rPr>
        <w:t>R4:</w:t>
      </w:r>
      <w:r w:rsidR="007B7F84" w:rsidRPr="007B7F84">
        <w:rPr>
          <w:i/>
        </w:rPr>
        <w:t xml:space="preserve"> </w:t>
      </w:r>
      <w:r w:rsidR="007B7F84" w:rsidRPr="00A938C6">
        <w:rPr>
          <w:i/>
        </w:rPr>
        <w:t>„</w:t>
      </w:r>
      <w:r w:rsidR="007B7F84">
        <w:rPr>
          <w:i/>
        </w:rPr>
        <w:t>Na kolektiv si stěžovat nemůžu, tady to s </w:t>
      </w:r>
      <w:r w:rsidR="00E721CF">
        <w:rPr>
          <w:i/>
        </w:rPr>
        <w:t>holkami</w:t>
      </w:r>
      <w:r w:rsidR="007B7F84">
        <w:rPr>
          <w:i/>
        </w:rPr>
        <w:t xml:space="preserve"> máme dobrý</w:t>
      </w:r>
      <w:r w:rsidR="007B7F84" w:rsidRPr="005F58F2">
        <w:rPr>
          <w:i/>
        </w:rPr>
        <w:t>“</w:t>
      </w:r>
      <w:r w:rsidR="00B145CB">
        <w:rPr>
          <w:i/>
        </w:rPr>
        <w:t>.</w:t>
      </w:r>
    </w:p>
    <w:p w:rsidR="00766F2B" w:rsidRPr="00B145CB" w:rsidRDefault="00B145CB" w:rsidP="008C274A">
      <w:pPr>
        <w:ind w:left="0"/>
        <w:rPr>
          <w:i/>
        </w:rPr>
      </w:pPr>
      <w:r>
        <w:rPr>
          <w:i/>
        </w:rPr>
        <w:lastRenderedPageBreak/>
        <w:t xml:space="preserve"> </w:t>
      </w:r>
      <w:r w:rsidR="00BD42B1">
        <w:t>Respondent</w:t>
      </w:r>
      <w:r w:rsidR="00DE00ED">
        <w:t xml:space="preserve"> </w:t>
      </w:r>
      <w:r w:rsidR="00C71081">
        <w:t>2, 3</w:t>
      </w:r>
      <w:r w:rsidR="004D3112">
        <w:t xml:space="preserve"> </w:t>
      </w:r>
      <w:r w:rsidR="00DE00ED">
        <w:t>a</w:t>
      </w:r>
      <w:r w:rsidR="004D3112">
        <w:t xml:space="preserve"> 5 </w:t>
      </w:r>
      <w:r w:rsidR="00DE00ED" w:rsidRPr="004D3112">
        <w:rPr>
          <w:b/>
        </w:rPr>
        <w:t>negativně</w:t>
      </w:r>
      <w:r w:rsidR="004D3112">
        <w:rPr>
          <w:b/>
        </w:rPr>
        <w:t xml:space="preserve"> vnímají zázemí na pracovišti. </w:t>
      </w:r>
      <w:r w:rsidR="004D3112">
        <w:t xml:space="preserve"> </w:t>
      </w:r>
      <w:r w:rsidR="004D3112" w:rsidRPr="00CD12A5">
        <w:rPr>
          <w:b/>
        </w:rPr>
        <w:t>R2</w:t>
      </w:r>
      <w:r w:rsidR="004D3112">
        <w:t xml:space="preserve">: </w:t>
      </w:r>
      <w:r w:rsidR="004D3112" w:rsidRPr="00A938C6">
        <w:rPr>
          <w:i/>
        </w:rPr>
        <w:t>„</w:t>
      </w:r>
      <w:r w:rsidR="004D3112">
        <w:rPr>
          <w:i/>
        </w:rPr>
        <w:t>Ano, jsou důležité a na mém pracovišti to je jeden z</w:t>
      </w:r>
      <w:r w:rsidR="00BD0491">
        <w:rPr>
          <w:i/>
        </w:rPr>
        <w:t> </w:t>
      </w:r>
      <w:r w:rsidR="004D3112">
        <w:rPr>
          <w:i/>
        </w:rPr>
        <w:t>důvodů</w:t>
      </w:r>
      <w:r w:rsidR="00BD0491">
        <w:rPr>
          <w:i/>
        </w:rPr>
        <w:t>,</w:t>
      </w:r>
      <w:r w:rsidR="004D3112">
        <w:rPr>
          <w:i/>
        </w:rPr>
        <w:t xml:space="preserve"> proč mám v plánu odejít.</w:t>
      </w:r>
      <w:r w:rsidR="00C71081">
        <w:rPr>
          <w:i/>
        </w:rPr>
        <w:t xml:space="preserve"> </w:t>
      </w:r>
      <w:r w:rsidR="00A87EDC">
        <w:rPr>
          <w:i/>
        </w:rPr>
        <w:t>OSPOD</w:t>
      </w:r>
      <w:r w:rsidR="004D3112">
        <w:rPr>
          <w:i/>
        </w:rPr>
        <w:t xml:space="preserve"> má už téměř 5 let problémy nabrat nové lidi. Dva roky zpět jsme byly mínus 4 pracovnice</w:t>
      </w:r>
      <w:r w:rsidR="00CD12A5">
        <w:rPr>
          <w:i/>
        </w:rPr>
        <w:t>,</w:t>
      </w:r>
      <w:r w:rsidR="004D3112">
        <w:rPr>
          <w:i/>
        </w:rPr>
        <w:t xml:space="preserve"> a když se podařilo přijmout nové kolegy, tak odcházeli ve zkušební době, to asi o něčem vypovídá, jsou tady špatné pracovní vzta</w:t>
      </w:r>
      <w:r w:rsidR="00CD12A5">
        <w:rPr>
          <w:i/>
        </w:rPr>
        <w:t>hy, které vnímám jako důsledek</w:t>
      </w:r>
      <w:r w:rsidR="004D3112">
        <w:rPr>
          <w:i/>
        </w:rPr>
        <w:t xml:space="preserve"> šp</w:t>
      </w:r>
      <w:r w:rsidR="00CD12A5">
        <w:rPr>
          <w:i/>
        </w:rPr>
        <w:t>atných pracovních vztahů</w:t>
      </w:r>
      <w:r w:rsidR="00BD0491">
        <w:rPr>
          <w:i/>
        </w:rPr>
        <w:t>,</w:t>
      </w:r>
      <w:r w:rsidR="00CD12A5">
        <w:rPr>
          <w:i/>
        </w:rPr>
        <w:t xml:space="preserve"> jejich příčinou je vedením</w:t>
      </w:r>
      <w:r w:rsidR="00CD12A5" w:rsidRPr="005F58F2">
        <w:rPr>
          <w:i/>
        </w:rPr>
        <w:t>“</w:t>
      </w:r>
      <w:r w:rsidR="00CD12A5">
        <w:rPr>
          <w:i/>
        </w:rPr>
        <w:t xml:space="preserve">. </w:t>
      </w:r>
      <w:r w:rsidR="00CD12A5">
        <w:t xml:space="preserve">Respondent 5 vnímá situaci velmi podobně </w:t>
      </w:r>
      <w:r w:rsidR="00CD12A5" w:rsidRPr="00CD12A5">
        <w:rPr>
          <w:b/>
        </w:rPr>
        <w:t>R5</w:t>
      </w:r>
      <w:r w:rsidR="00CD12A5">
        <w:t xml:space="preserve">: </w:t>
      </w:r>
      <w:r w:rsidR="00CD12A5" w:rsidRPr="00A938C6">
        <w:rPr>
          <w:i/>
        </w:rPr>
        <w:t>„</w:t>
      </w:r>
      <w:r w:rsidR="006561D3">
        <w:rPr>
          <w:i/>
        </w:rPr>
        <w:t>Já prostě cítím a vnímám, že jsou tady oblíbenci, s kterými musíte spolupracovat i když nechcete, protože víte, že to nemá smysl a je to zbytečný a hlavně když je práce tak náročná a někdo dělá problémy, když by nemusel</w:t>
      </w:r>
      <w:r w:rsidR="006561D3" w:rsidRPr="005F58F2">
        <w:rPr>
          <w:i/>
        </w:rPr>
        <w:t>“</w:t>
      </w:r>
      <w:r w:rsidR="006561D3">
        <w:rPr>
          <w:i/>
        </w:rPr>
        <w:t>.</w:t>
      </w:r>
      <w:r w:rsidR="00C71081">
        <w:rPr>
          <w:i/>
        </w:rPr>
        <w:t xml:space="preserve"> </w:t>
      </w:r>
      <w:r w:rsidR="00C71081" w:rsidRPr="00C71081">
        <w:rPr>
          <w:b/>
        </w:rPr>
        <w:t>R3</w:t>
      </w:r>
      <w:r w:rsidR="00C71081">
        <w:t xml:space="preserve"> k zázemí na pracovišti dodal: </w:t>
      </w:r>
      <w:r w:rsidR="00C71081" w:rsidRPr="00A938C6">
        <w:rPr>
          <w:i/>
        </w:rPr>
        <w:t>„</w:t>
      </w:r>
      <w:r w:rsidR="00C71081">
        <w:rPr>
          <w:i/>
        </w:rPr>
        <w:t>No, v rámci možností</w:t>
      </w:r>
      <w:r w:rsidR="00C71081" w:rsidRPr="005F58F2">
        <w:rPr>
          <w:i/>
        </w:rPr>
        <w:t>“</w:t>
      </w:r>
      <w:r w:rsidR="00C71081">
        <w:rPr>
          <w:i/>
        </w:rPr>
        <w:t>.</w:t>
      </w:r>
    </w:p>
    <w:p w:rsidR="00286EC3" w:rsidRDefault="00AE62F6" w:rsidP="008C274A">
      <w:pPr>
        <w:ind w:left="0"/>
        <w:rPr>
          <w:b/>
        </w:rPr>
      </w:pPr>
      <w:r>
        <w:rPr>
          <w:b/>
        </w:rPr>
        <w:t>T</w:t>
      </w:r>
      <w:r w:rsidR="00286EC3">
        <w:rPr>
          <w:b/>
        </w:rPr>
        <w:t xml:space="preserve">O7: Jak Vás ovlivňuje okolí při výkonu Vašeho povolání? </w:t>
      </w:r>
    </w:p>
    <w:p w:rsidR="000B6D5A" w:rsidRDefault="00710188" w:rsidP="000B6D5A">
      <w:pPr>
        <w:ind w:left="0"/>
        <w:rPr>
          <w:i/>
        </w:rPr>
      </w:pPr>
      <w:r>
        <w:t>Na danou otázku respondenti odpovídali různě jak s</w:t>
      </w:r>
      <w:r w:rsidR="009148F1">
        <w:t> </w:t>
      </w:r>
      <w:r>
        <w:t>pozitivním</w:t>
      </w:r>
      <w:r w:rsidR="009148F1">
        <w:t>,</w:t>
      </w:r>
      <w:r>
        <w:t xml:space="preserve"> tak n</w:t>
      </w:r>
      <w:r w:rsidR="00E721CF">
        <w:t xml:space="preserve">egativním vnímáním. </w:t>
      </w:r>
      <w:r w:rsidR="00E57A0F" w:rsidRPr="00E57A0F">
        <w:rPr>
          <w:b/>
        </w:rPr>
        <w:t xml:space="preserve">Pozitivní </w:t>
      </w:r>
      <w:r w:rsidR="000E53CC">
        <w:rPr>
          <w:b/>
        </w:rPr>
        <w:t xml:space="preserve">ovlivnění </w:t>
      </w:r>
      <w:r w:rsidR="000E53CC">
        <w:t xml:space="preserve">pociťují od </w:t>
      </w:r>
      <w:r w:rsidR="000E53CC" w:rsidRPr="000E53CC">
        <w:rPr>
          <w:b/>
        </w:rPr>
        <w:t>rodiny</w:t>
      </w:r>
      <w:r w:rsidR="0014354F">
        <w:rPr>
          <w:b/>
        </w:rPr>
        <w:t xml:space="preserve"> – </w:t>
      </w:r>
      <w:r w:rsidR="0014354F">
        <w:t>R1,R2,R3,R4</w:t>
      </w:r>
      <w:r w:rsidR="000E53CC">
        <w:t>.</w:t>
      </w:r>
      <w:r w:rsidR="000E53CC">
        <w:rPr>
          <w:b/>
        </w:rPr>
        <w:t xml:space="preserve"> </w:t>
      </w:r>
      <w:r w:rsidR="00E57A0F">
        <w:rPr>
          <w:b/>
        </w:rPr>
        <w:t xml:space="preserve">R1: </w:t>
      </w:r>
      <w:r w:rsidR="00E57A0F" w:rsidRPr="00A938C6">
        <w:rPr>
          <w:i/>
        </w:rPr>
        <w:t>„</w:t>
      </w:r>
      <w:r w:rsidR="00E57A0F" w:rsidRPr="00E57A0F">
        <w:rPr>
          <w:i/>
        </w:rPr>
        <w:t>Mám velkou podporu od rodiny</w:t>
      </w:r>
      <w:r w:rsidR="00E57A0F" w:rsidRPr="005F58F2">
        <w:rPr>
          <w:i/>
        </w:rPr>
        <w:t>“</w:t>
      </w:r>
      <w:r w:rsidR="00E57A0F">
        <w:rPr>
          <w:i/>
        </w:rPr>
        <w:t xml:space="preserve">. </w:t>
      </w:r>
      <w:r w:rsidR="00E57A0F" w:rsidRPr="00E57A0F">
        <w:rPr>
          <w:b/>
        </w:rPr>
        <w:t>R2:</w:t>
      </w:r>
      <w:r w:rsidR="00E57A0F">
        <w:t xml:space="preserve"> </w:t>
      </w:r>
      <w:r w:rsidR="00E57A0F" w:rsidRPr="00A938C6">
        <w:rPr>
          <w:i/>
        </w:rPr>
        <w:t>„</w:t>
      </w:r>
      <w:r w:rsidR="00E57A0F">
        <w:rPr>
          <w:i/>
        </w:rPr>
        <w:t>Rozhodně je důležité mít doma klid, místo</w:t>
      </w:r>
      <w:r w:rsidR="009148F1">
        <w:rPr>
          <w:i/>
        </w:rPr>
        <w:t>,</w:t>
      </w:r>
      <w:r w:rsidR="00E57A0F">
        <w:rPr>
          <w:i/>
        </w:rPr>
        <w:t xml:space="preserve"> kde se můžete uklidnit a také podporujícího manžela</w:t>
      </w:r>
      <w:r w:rsidR="00E57A0F" w:rsidRPr="005F58F2">
        <w:rPr>
          <w:i/>
        </w:rPr>
        <w:t>“</w:t>
      </w:r>
      <w:r w:rsidR="00E57A0F">
        <w:rPr>
          <w:i/>
        </w:rPr>
        <w:t>.</w:t>
      </w:r>
      <w:r w:rsidR="0014354F">
        <w:rPr>
          <w:i/>
        </w:rPr>
        <w:t xml:space="preserve"> </w:t>
      </w:r>
      <w:r w:rsidR="0014354F" w:rsidRPr="0014354F">
        <w:rPr>
          <w:b/>
        </w:rPr>
        <w:t>R3:</w:t>
      </w:r>
      <w:r w:rsidR="0014354F">
        <w:rPr>
          <w:i/>
        </w:rPr>
        <w:t xml:space="preserve"> </w:t>
      </w:r>
      <w:r w:rsidR="0014354F" w:rsidRPr="00A938C6">
        <w:rPr>
          <w:i/>
        </w:rPr>
        <w:t>„</w:t>
      </w:r>
      <w:r w:rsidR="0014354F">
        <w:rPr>
          <w:i/>
        </w:rPr>
        <w:t>V partnerovi mám velkou oporu, on když vidí, že mě něco trápí nebo jsem smutná, tak o tom doma hodně mluvíme</w:t>
      </w:r>
      <w:r w:rsidR="0014354F" w:rsidRPr="005F58F2">
        <w:rPr>
          <w:i/>
        </w:rPr>
        <w:t>“</w:t>
      </w:r>
      <w:r w:rsidR="0014354F">
        <w:rPr>
          <w:i/>
        </w:rPr>
        <w:t>.</w:t>
      </w:r>
      <w:r w:rsidR="0014354F" w:rsidRPr="0014354F">
        <w:rPr>
          <w:b/>
        </w:rPr>
        <w:t>R4</w:t>
      </w:r>
      <w:r w:rsidR="0014354F">
        <w:rPr>
          <w:i/>
        </w:rPr>
        <w:t xml:space="preserve">: </w:t>
      </w:r>
      <w:r w:rsidR="0014354F" w:rsidRPr="00A938C6">
        <w:rPr>
          <w:i/>
        </w:rPr>
        <w:t>„</w:t>
      </w:r>
      <w:r w:rsidR="0014354F">
        <w:rPr>
          <w:i/>
        </w:rPr>
        <w:t>Můj manžel pracuje tady (smích) jako kurátor pro děti a mládež, takže často doma řešíme pracovní věci, i když to moc nemá rád, ale vždy mi poradí, vyslechne mě a dá mi ten jeho pohled na danou věc, což mi hodně v profesi pomáhá</w:t>
      </w:r>
      <w:r w:rsidR="0014354F" w:rsidRPr="005F58F2">
        <w:rPr>
          <w:i/>
        </w:rPr>
        <w:t>“</w:t>
      </w:r>
      <w:r w:rsidR="0014354F">
        <w:rPr>
          <w:i/>
        </w:rPr>
        <w:t xml:space="preserve">. </w:t>
      </w:r>
      <w:r w:rsidR="0014354F" w:rsidRPr="0014354F">
        <w:rPr>
          <w:b/>
        </w:rPr>
        <w:t>Respondenta 5</w:t>
      </w:r>
      <w:r w:rsidR="0014354F">
        <w:t xml:space="preserve"> </w:t>
      </w:r>
      <w:r w:rsidR="0014354F" w:rsidRPr="000E53CC">
        <w:t>ovlivňuje v pozitivním</w:t>
      </w:r>
      <w:r w:rsidR="0014354F">
        <w:t xml:space="preserve"> slova smyslu jeho </w:t>
      </w:r>
      <w:r w:rsidR="0014354F" w:rsidRPr="00AA6D3B">
        <w:rPr>
          <w:b/>
        </w:rPr>
        <w:t>život</w:t>
      </w:r>
      <w:r w:rsidR="0014354F">
        <w:t xml:space="preserve">: </w:t>
      </w:r>
      <w:r w:rsidR="00AA6D3B" w:rsidRPr="00A938C6">
        <w:rPr>
          <w:i/>
        </w:rPr>
        <w:t>„</w:t>
      </w:r>
      <w:r w:rsidR="00AA6D3B">
        <w:rPr>
          <w:i/>
        </w:rPr>
        <w:t>Můj život mě vždy posunul v té sociální práci jako takové, přišel vždy ve správný čas takový životní zlom a já vždy nezávisle na dané situaci měnila jak pracovní, tak osobní život</w:t>
      </w:r>
      <w:r w:rsidR="00AA6D3B" w:rsidRPr="005F58F2">
        <w:rPr>
          <w:i/>
        </w:rPr>
        <w:t>“</w:t>
      </w:r>
      <w:r w:rsidR="00AA6D3B">
        <w:rPr>
          <w:i/>
        </w:rPr>
        <w:t xml:space="preserve">. </w:t>
      </w:r>
      <w:r w:rsidR="00AA6D3B">
        <w:t>R3, R4,</w:t>
      </w:r>
      <w:r w:rsidR="009148F1">
        <w:t xml:space="preserve"> </w:t>
      </w:r>
      <w:r w:rsidR="00AA6D3B">
        <w:t xml:space="preserve">R5 také zmiňují za pozitivní ovlivnění </w:t>
      </w:r>
      <w:r w:rsidR="00AA6D3B" w:rsidRPr="000027F5">
        <w:rPr>
          <w:b/>
        </w:rPr>
        <w:t>kolektiv</w:t>
      </w:r>
      <w:r w:rsidR="001C37D1" w:rsidRPr="001C37D1">
        <w:t xml:space="preserve">. </w:t>
      </w:r>
      <w:r w:rsidR="001C37D1" w:rsidRPr="001C37D1">
        <w:rPr>
          <w:b/>
        </w:rPr>
        <w:t>R3</w:t>
      </w:r>
      <w:r w:rsidR="001C37D1">
        <w:t>:</w:t>
      </w:r>
      <w:r w:rsidR="001C37D1" w:rsidRPr="001C37D1">
        <w:rPr>
          <w:i/>
        </w:rPr>
        <w:t xml:space="preserve"> </w:t>
      </w:r>
      <w:r w:rsidR="001C37D1" w:rsidRPr="00A938C6">
        <w:rPr>
          <w:i/>
        </w:rPr>
        <w:t>„</w:t>
      </w:r>
      <w:r w:rsidR="001C37D1">
        <w:rPr>
          <w:i/>
        </w:rPr>
        <w:t>Mám kolektiv, který mě podpoří a řekne, hele neboj, to se vyřeší</w:t>
      </w:r>
      <w:r w:rsidR="001C37D1" w:rsidRPr="005F58F2">
        <w:rPr>
          <w:i/>
        </w:rPr>
        <w:t>“</w:t>
      </w:r>
      <w:r w:rsidR="001C37D1">
        <w:rPr>
          <w:i/>
        </w:rPr>
        <w:t xml:space="preserve">. </w:t>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994705">
        <w:rPr>
          <w:i/>
        </w:rPr>
        <w:tab/>
      </w:r>
      <w:r w:rsidR="001C37D1" w:rsidRPr="001C37D1">
        <w:rPr>
          <w:b/>
        </w:rPr>
        <w:t>R4</w:t>
      </w:r>
      <w:r w:rsidR="001C37D1">
        <w:rPr>
          <w:i/>
        </w:rPr>
        <w:t>:</w:t>
      </w:r>
      <w:r w:rsidR="001C37D1" w:rsidRPr="00A938C6">
        <w:rPr>
          <w:i/>
        </w:rPr>
        <w:t>„</w:t>
      </w:r>
      <w:r w:rsidR="001C37D1">
        <w:rPr>
          <w:i/>
        </w:rPr>
        <w:t>S kolegy se ovlivňujeme navzájem, těmi zkušenostmi, protože tady jsou neustále nové situace</w:t>
      </w:r>
      <w:r w:rsidR="000B6D5A">
        <w:rPr>
          <w:i/>
        </w:rPr>
        <w:t>,</w:t>
      </w:r>
      <w:r w:rsidR="001C37D1">
        <w:rPr>
          <w:i/>
        </w:rPr>
        <w:t xml:space="preserve"> s kterými se </w:t>
      </w:r>
      <w:r w:rsidR="000B6D5A">
        <w:rPr>
          <w:i/>
        </w:rPr>
        <w:t xml:space="preserve">člověk </w:t>
      </w:r>
      <w:r w:rsidR="001C37D1">
        <w:rPr>
          <w:i/>
        </w:rPr>
        <w:t>ještě nesetkal a nedá se dopředu na ně připravit</w:t>
      </w:r>
      <w:r w:rsidR="001C37D1" w:rsidRPr="005F58F2">
        <w:rPr>
          <w:i/>
        </w:rPr>
        <w:t>“</w:t>
      </w:r>
      <w:r w:rsidR="001C37D1">
        <w:rPr>
          <w:i/>
        </w:rPr>
        <w:t xml:space="preserve">. </w:t>
      </w:r>
      <w:r w:rsidR="001C37D1" w:rsidRPr="001C37D1">
        <w:rPr>
          <w:b/>
        </w:rPr>
        <w:t>R5</w:t>
      </w:r>
      <w:r w:rsidR="001C37D1">
        <w:t>:</w:t>
      </w:r>
      <w:r w:rsidR="000B6D5A">
        <w:t xml:space="preserve"> </w:t>
      </w:r>
      <w:r w:rsidR="000B6D5A" w:rsidRPr="00A938C6">
        <w:rPr>
          <w:i/>
        </w:rPr>
        <w:t>„</w:t>
      </w:r>
      <w:r w:rsidR="000B6D5A">
        <w:rPr>
          <w:i/>
        </w:rPr>
        <w:t>Kolektiv je jediná věc, která mě v této práci drží a držela, kdyby ten kolektiv nebyl takový</w:t>
      </w:r>
      <w:r w:rsidR="009148F1">
        <w:rPr>
          <w:i/>
        </w:rPr>
        <w:t>,</w:t>
      </w:r>
      <w:r w:rsidR="000B6D5A">
        <w:rPr>
          <w:i/>
        </w:rPr>
        <w:t xml:space="preserve"> jaký je, tak bych už dávno odešla</w:t>
      </w:r>
      <w:r w:rsidR="000B6D5A" w:rsidRPr="005F58F2">
        <w:rPr>
          <w:i/>
        </w:rPr>
        <w:t>“</w:t>
      </w:r>
      <w:r w:rsidR="000B6D5A">
        <w:rPr>
          <w:i/>
        </w:rPr>
        <w:t>.</w:t>
      </w:r>
      <w:r w:rsidR="000E53CC">
        <w:rPr>
          <w:i/>
        </w:rPr>
        <w:t xml:space="preserve"> </w:t>
      </w:r>
      <w:r w:rsidR="000E53CC">
        <w:rPr>
          <w:i/>
        </w:rPr>
        <w:tab/>
      </w:r>
      <w:r w:rsidR="000E53CC">
        <w:rPr>
          <w:i/>
        </w:rPr>
        <w:tab/>
      </w:r>
      <w:r w:rsidR="000E53CC">
        <w:rPr>
          <w:i/>
        </w:rPr>
        <w:tab/>
      </w:r>
      <w:r w:rsidR="000E53CC">
        <w:rPr>
          <w:i/>
        </w:rPr>
        <w:tab/>
      </w:r>
      <w:r w:rsidR="000E53CC">
        <w:rPr>
          <w:i/>
        </w:rPr>
        <w:tab/>
      </w:r>
      <w:r w:rsidR="000E53CC">
        <w:rPr>
          <w:i/>
        </w:rPr>
        <w:tab/>
      </w:r>
    </w:p>
    <w:p w:rsidR="00D75ACA" w:rsidRDefault="000E53CC" w:rsidP="000B6D5A">
      <w:pPr>
        <w:ind w:left="0"/>
        <w:rPr>
          <w:i/>
        </w:rPr>
      </w:pPr>
      <w:r w:rsidRPr="000E53CC">
        <w:rPr>
          <w:b/>
        </w:rPr>
        <w:lastRenderedPageBreak/>
        <w:t>Negativní ovlivnění</w:t>
      </w:r>
      <w:r>
        <w:rPr>
          <w:i/>
        </w:rPr>
        <w:t xml:space="preserve"> </w:t>
      </w:r>
      <w:r>
        <w:t xml:space="preserve">respondenti pociťují ze strany </w:t>
      </w:r>
      <w:r w:rsidRPr="000E53CC">
        <w:rPr>
          <w:b/>
        </w:rPr>
        <w:t>široké veřejnosti</w:t>
      </w:r>
      <w:r>
        <w:t xml:space="preserve"> a </w:t>
      </w:r>
      <w:r w:rsidRPr="000E53CC">
        <w:rPr>
          <w:b/>
        </w:rPr>
        <w:t>okolí</w:t>
      </w:r>
      <w:r>
        <w:rPr>
          <w:b/>
        </w:rPr>
        <w:t xml:space="preserve">- </w:t>
      </w:r>
      <w:r w:rsidR="00AF5943">
        <w:t>R1,R3,R5</w:t>
      </w:r>
      <w:r w:rsidR="00D75ACA">
        <w:t xml:space="preserve">. </w:t>
      </w:r>
      <w:r w:rsidR="00D75ACA" w:rsidRPr="00D75ACA">
        <w:rPr>
          <w:b/>
        </w:rPr>
        <w:t>R1</w:t>
      </w:r>
      <w:r w:rsidR="00D75ACA">
        <w:t xml:space="preserve"> uvedla:</w:t>
      </w:r>
      <w:r w:rsidR="00D75ACA" w:rsidRPr="00D75ACA">
        <w:rPr>
          <w:i/>
        </w:rPr>
        <w:t xml:space="preserve"> </w:t>
      </w:r>
      <w:r w:rsidR="00D75ACA" w:rsidRPr="00A938C6">
        <w:rPr>
          <w:i/>
        </w:rPr>
        <w:t>„</w:t>
      </w:r>
      <w:r w:rsidR="00D75ACA">
        <w:rPr>
          <w:i/>
        </w:rPr>
        <w:t>Jsem docela odolný člověk a umím si svo</w:t>
      </w:r>
      <w:r w:rsidR="005657C7">
        <w:rPr>
          <w:i/>
        </w:rPr>
        <w:t>ji</w:t>
      </w:r>
      <w:r w:rsidR="00D75ACA">
        <w:rPr>
          <w:i/>
        </w:rPr>
        <w:t xml:space="preserve"> práci obhájit, ale když </w:t>
      </w:r>
      <w:r w:rsidR="000E6A57">
        <w:rPr>
          <w:i/>
        </w:rPr>
        <w:t>slýchávám, jak je to nevděčná práce, stejně jim nepomůžeš, i když se v této situaci snažím být nad věcí a nezabírat si to, tak Vás to nejdříve mrzí a později i štve, že Vás někdo soudí, když o té práci v podstatě nic neví</w:t>
      </w:r>
      <w:r w:rsidR="00B61CB5" w:rsidRPr="005F58F2">
        <w:rPr>
          <w:i/>
        </w:rPr>
        <w:t>“</w:t>
      </w:r>
      <w:r w:rsidR="00B61CB5">
        <w:rPr>
          <w:i/>
        </w:rPr>
        <w:t>.</w:t>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B61CB5">
        <w:rPr>
          <w:i/>
        </w:rPr>
        <w:t xml:space="preserve"> </w:t>
      </w:r>
      <w:r w:rsidR="000E6A57">
        <w:t xml:space="preserve">Respondent 3 vnímá za negativní okolí z jiného pohledu </w:t>
      </w:r>
      <w:r w:rsidR="000E6A57" w:rsidRPr="000E6A57">
        <w:rPr>
          <w:b/>
        </w:rPr>
        <w:t>R3</w:t>
      </w:r>
      <w:r w:rsidR="000E6A57">
        <w:t>:</w:t>
      </w:r>
      <w:r w:rsidR="000E6A57" w:rsidRPr="000E6A57">
        <w:rPr>
          <w:i/>
        </w:rPr>
        <w:t xml:space="preserve"> </w:t>
      </w:r>
      <w:r w:rsidR="000E6A57" w:rsidRPr="00A938C6">
        <w:rPr>
          <w:i/>
        </w:rPr>
        <w:t>„</w:t>
      </w:r>
      <w:r w:rsidR="000E6A57">
        <w:rPr>
          <w:i/>
        </w:rPr>
        <w:t>Člověk se zaměřuje ve svém okolí hodně na rodiny a všímám si věcí, kterých bych si za normálních okolností vůbec nevšimla, člověk je tou prací tak trochu poznamenaný a také hodně vnímám to okolí a kontroluji se, abych byla pro společnost vzorem</w:t>
      </w:r>
      <w:r w:rsidR="00B61CB5">
        <w:rPr>
          <w:i/>
        </w:rPr>
        <w:t>, v tomhle mě rozhodně okolí do jisté míry ovlivňuje</w:t>
      </w:r>
      <w:r w:rsidR="00B61CB5" w:rsidRPr="005F58F2">
        <w:rPr>
          <w:i/>
        </w:rPr>
        <w:t>“</w:t>
      </w:r>
      <w:r w:rsidR="00B61CB5">
        <w:rPr>
          <w:i/>
        </w:rPr>
        <w:t>.</w:t>
      </w:r>
      <w:r w:rsidR="00B61CB5">
        <w:t xml:space="preserve"> Dále respondent dodal:</w:t>
      </w:r>
      <w:r w:rsidR="00B61CB5" w:rsidRPr="00B61CB5">
        <w:rPr>
          <w:i/>
        </w:rPr>
        <w:t xml:space="preserve"> </w:t>
      </w:r>
      <w:r w:rsidR="00B61CB5" w:rsidRPr="00A938C6">
        <w:rPr>
          <w:i/>
        </w:rPr>
        <w:t>„</w:t>
      </w:r>
      <w:r w:rsidR="00A05FCB">
        <w:rPr>
          <w:i/>
        </w:rPr>
        <w:t>Ta veřejnost nás</w:t>
      </w:r>
      <w:r w:rsidR="00B61CB5">
        <w:rPr>
          <w:i/>
        </w:rPr>
        <w:t xml:space="preserve"> bohužel vnímá</w:t>
      </w:r>
      <w:r w:rsidR="00A05FCB">
        <w:rPr>
          <w:i/>
        </w:rPr>
        <w:t>, že pouze odebíráme děti, ale už nevidí, co vše tomu předchází, že rodiče mají rodičovskou odpovědnost, policie, lékaři a školy mají oznamovací povinnost, to se nikde neříká, ale za vše může OSPOD. To je takový, že se hned naštvu</w:t>
      </w:r>
      <w:r w:rsidR="00A05FCB" w:rsidRPr="005F58F2">
        <w:rPr>
          <w:i/>
        </w:rPr>
        <w:t>“</w:t>
      </w:r>
      <w:r w:rsidR="00A05FCB">
        <w:rPr>
          <w:i/>
        </w:rPr>
        <w:t xml:space="preserve">. </w:t>
      </w:r>
      <w:r w:rsidR="00A05FCB" w:rsidRPr="00A05FCB">
        <w:rPr>
          <w:b/>
        </w:rPr>
        <w:t>R5</w:t>
      </w:r>
      <w:r w:rsidR="00A05FCB">
        <w:t>:</w:t>
      </w:r>
      <w:r w:rsidR="00A05FCB">
        <w:rPr>
          <w:i/>
        </w:rPr>
        <w:t xml:space="preserve"> </w:t>
      </w:r>
      <w:r w:rsidR="00A05FCB" w:rsidRPr="00A938C6">
        <w:rPr>
          <w:i/>
        </w:rPr>
        <w:t>„</w:t>
      </w:r>
      <w:r w:rsidR="00A05FCB">
        <w:rPr>
          <w:i/>
        </w:rPr>
        <w:t>To</w:t>
      </w:r>
      <w:r w:rsidR="009148F1">
        <w:rPr>
          <w:i/>
        </w:rPr>
        <w:t>,</w:t>
      </w:r>
      <w:r w:rsidR="00A05FCB">
        <w:rPr>
          <w:i/>
        </w:rPr>
        <w:t xml:space="preserve"> jak ta společnost nás vnímá</w:t>
      </w:r>
      <w:r w:rsidR="004A26C3">
        <w:rPr>
          <w:i/>
        </w:rPr>
        <w:t xml:space="preserve">, </w:t>
      </w:r>
      <w:r w:rsidR="00A05FCB">
        <w:rPr>
          <w:i/>
        </w:rPr>
        <w:t>mě hodně mrzí, protože oni</w:t>
      </w:r>
      <w:r w:rsidR="004A26C3">
        <w:rPr>
          <w:i/>
        </w:rPr>
        <w:t xml:space="preserve"> vidí opravdu jen to, že jsme ti, kteří</w:t>
      </w:r>
      <w:r w:rsidR="00A05FCB">
        <w:rPr>
          <w:i/>
        </w:rPr>
        <w:t xml:space="preserve"> ničí ty rodiny a trhají je, ta</w:t>
      </w:r>
      <w:r w:rsidR="004A26C3">
        <w:rPr>
          <w:i/>
        </w:rPr>
        <w:t>kže to je takový chvilkový pocit, který mě na nějaký čas ovlivní</w:t>
      </w:r>
      <w:r w:rsidR="00F6237A" w:rsidRPr="005F58F2">
        <w:rPr>
          <w:i/>
        </w:rPr>
        <w:t>“</w:t>
      </w:r>
      <w:r w:rsidR="00F6237A">
        <w:rPr>
          <w:i/>
        </w:rPr>
        <w:t>.</w:t>
      </w:r>
      <w:r w:rsidR="00F6237A">
        <w:t xml:space="preserve"> </w:t>
      </w:r>
      <w:r w:rsidR="00C32E4D">
        <w:tab/>
      </w:r>
      <w:r w:rsidR="00C32E4D">
        <w:tab/>
      </w:r>
      <w:r w:rsidR="00C32E4D">
        <w:tab/>
      </w:r>
      <w:r w:rsidR="00C32E4D">
        <w:tab/>
      </w:r>
      <w:r w:rsidR="00C32E4D">
        <w:tab/>
      </w:r>
      <w:r w:rsidR="00C32E4D">
        <w:tab/>
      </w:r>
      <w:r w:rsidR="00C32E4D">
        <w:tab/>
      </w:r>
      <w:r w:rsidR="00C32E4D">
        <w:tab/>
      </w:r>
      <w:r w:rsidR="00C32E4D">
        <w:tab/>
      </w:r>
      <w:r w:rsidR="00C32E4D">
        <w:tab/>
      </w:r>
      <w:r w:rsidR="00AF5943">
        <w:t>Za ve</w:t>
      </w:r>
      <w:r w:rsidR="00326CCE">
        <w:t xml:space="preserve">lmi negativní ovlivnění </w:t>
      </w:r>
      <w:r w:rsidR="00544FBD">
        <w:t>uvedli tři</w:t>
      </w:r>
      <w:r w:rsidR="00D75ACA">
        <w:t xml:space="preserve"> respondenti</w:t>
      </w:r>
      <w:r w:rsidR="00AF5943">
        <w:t xml:space="preserve"> </w:t>
      </w:r>
      <w:r w:rsidR="00AF5943" w:rsidRPr="00D75ACA">
        <w:rPr>
          <w:b/>
        </w:rPr>
        <w:t>masmédia</w:t>
      </w:r>
      <w:r w:rsidR="00AF5943">
        <w:t xml:space="preserve"> </w:t>
      </w:r>
      <w:r w:rsidR="00D75ACA">
        <w:t>–</w:t>
      </w:r>
      <w:r w:rsidR="00326CCE">
        <w:t xml:space="preserve"> </w:t>
      </w:r>
      <w:r w:rsidR="00D75ACA">
        <w:t>R2</w:t>
      </w:r>
      <w:r w:rsidR="00544FBD">
        <w:t>,</w:t>
      </w:r>
      <w:r w:rsidR="009148F1">
        <w:t xml:space="preserve"> </w:t>
      </w:r>
      <w:r w:rsidR="00544FBD">
        <w:t>R4,</w:t>
      </w:r>
      <w:r w:rsidR="009148F1">
        <w:t xml:space="preserve"> </w:t>
      </w:r>
      <w:r w:rsidR="00544FBD">
        <w:t xml:space="preserve">R5. </w:t>
      </w:r>
      <w:r w:rsidR="00544FBD" w:rsidRPr="00F6237A">
        <w:rPr>
          <w:b/>
        </w:rPr>
        <w:t>R2</w:t>
      </w:r>
      <w:r w:rsidR="00544FBD">
        <w:t xml:space="preserve">: </w:t>
      </w:r>
      <w:r w:rsidR="00544FBD" w:rsidRPr="00A938C6">
        <w:rPr>
          <w:i/>
        </w:rPr>
        <w:t>„</w:t>
      </w:r>
      <w:r w:rsidR="00544FBD">
        <w:rPr>
          <w:i/>
        </w:rPr>
        <w:t>Vždy mě</w:t>
      </w:r>
      <w:r w:rsidR="00531A0F">
        <w:rPr>
          <w:i/>
        </w:rPr>
        <w:t xml:space="preserve"> to</w:t>
      </w:r>
      <w:r w:rsidR="00544FBD">
        <w:rPr>
          <w:i/>
        </w:rPr>
        <w:t xml:space="preserve"> zve</w:t>
      </w:r>
      <w:r w:rsidR="00F6237A">
        <w:rPr>
          <w:i/>
        </w:rPr>
        <w:t xml:space="preserve">dne ze židle, tak </w:t>
      </w:r>
      <w:r w:rsidR="00531A0F">
        <w:rPr>
          <w:i/>
        </w:rPr>
        <w:t>jsem tyhle věci přestala sledovat</w:t>
      </w:r>
      <w:r w:rsidR="00F6237A">
        <w:rPr>
          <w:i/>
        </w:rPr>
        <w:t>, a když jsem si někde otevřela nějakou diskusi pod nějakým článkem, tak jsem se akorát rozčílila, lidi absolutně neznají, jak ta práce funguje</w:t>
      </w:r>
      <w:r w:rsidR="009148F1">
        <w:rPr>
          <w:i/>
        </w:rPr>
        <w:t>,</w:t>
      </w:r>
      <w:r w:rsidR="00F6237A">
        <w:rPr>
          <w:i/>
        </w:rPr>
        <w:t xml:space="preserve"> a tak </w:t>
      </w:r>
      <w:r w:rsidR="005657C7">
        <w:rPr>
          <w:i/>
        </w:rPr>
        <w:t>pracovnice OSPODU</w:t>
      </w:r>
      <w:r w:rsidR="00F6237A">
        <w:rPr>
          <w:i/>
        </w:rPr>
        <w:t xml:space="preserve"> házeli do jednoho pytle, takže se tomu raději vyhýbám a snažím se tímto neovlivňovat</w:t>
      </w:r>
      <w:r w:rsidR="00F6237A" w:rsidRPr="005F58F2">
        <w:rPr>
          <w:i/>
        </w:rPr>
        <w:t>“</w:t>
      </w:r>
      <w:r w:rsidR="00F6237A">
        <w:rPr>
          <w:i/>
        </w:rPr>
        <w:t>.</w:t>
      </w:r>
      <w:r w:rsidR="00D6243F">
        <w:rPr>
          <w:i/>
        </w:rPr>
        <w:t xml:space="preserve"> </w:t>
      </w:r>
      <w:r w:rsidR="00D6243F" w:rsidRPr="00D6243F">
        <w:rPr>
          <w:b/>
        </w:rPr>
        <w:t>R4</w:t>
      </w:r>
      <w:r w:rsidR="00D6243F">
        <w:rPr>
          <w:i/>
        </w:rPr>
        <w:t>:</w:t>
      </w:r>
      <w:r w:rsidR="00402494" w:rsidRPr="00402494">
        <w:rPr>
          <w:i/>
        </w:rPr>
        <w:t xml:space="preserve"> </w:t>
      </w:r>
      <w:r w:rsidR="00402494" w:rsidRPr="00A938C6">
        <w:rPr>
          <w:i/>
        </w:rPr>
        <w:t>„</w:t>
      </w:r>
      <w:r w:rsidR="00D6243F">
        <w:rPr>
          <w:i/>
        </w:rPr>
        <w:t>Když si něco přečtu, tak se akorát naštvu, protože OSPOD je vždy takový hromosvod a vždy za vše může OSPOD. Hlavně je to také o tom, že máme mlčenlivost a nikdy se k tomu nemůžeme vyjádřit</w:t>
      </w:r>
      <w:r w:rsidR="00D6243F" w:rsidRPr="005F58F2">
        <w:rPr>
          <w:i/>
        </w:rPr>
        <w:t>“</w:t>
      </w:r>
      <w:r w:rsidR="00D6243F">
        <w:rPr>
          <w:i/>
        </w:rPr>
        <w:t>.</w:t>
      </w:r>
      <w:r w:rsidR="00994705">
        <w:rPr>
          <w:i/>
        </w:rPr>
        <w:tab/>
      </w:r>
      <w:r w:rsidR="00994705">
        <w:rPr>
          <w:i/>
        </w:rPr>
        <w:tab/>
      </w:r>
      <w:r w:rsidR="00994705">
        <w:rPr>
          <w:i/>
        </w:rPr>
        <w:tab/>
      </w:r>
      <w:r w:rsidR="00994705">
        <w:rPr>
          <w:i/>
        </w:rPr>
        <w:tab/>
      </w:r>
      <w:r w:rsidR="00994705">
        <w:rPr>
          <w:i/>
        </w:rPr>
        <w:tab/>
      </w:r>
      <w:r w:rsidR="00531A0F" w:rsidRPr="00D6243F">
        <w:rPr>
          <w:b/>
        </w:rPr>
        <w:t>R5:</w:t>
      </w:r>
      <w:r w:rsidR="00531A0F">
        <w:t xml:space="preserve"> </w:t>
      </w:r>
      <w:r w:rsidR="00531A0F" w:rsidRPr="00A938C6">
        <w:rPr>
          <w:i/>
        </w:rPr>
        <w:t>„</w:t>
      </w:r>
      <w:r w:rsidR="00531A0F">
        <w:rPr>
          <w:i/>
        </w:rPr>
        <w:t>Občas mě rozhodí media, v pátek vyšel nějaký článek, že OSPOD nějak pochybil a ty pracovnice jsou trestně stihané, to mě úplně zvedlo ze židle a jsem pak akorát tak naštvaná</w:t>
      </w:r>
      <w:r w:rsidR="00D6243F" w:rsidRPr="005F58F2">
        <w:rPr>
          <w:i/>
        </w:rPr>
        <w:t>“</w:t>
      </w:r>
      <w:r w:rsidR="00D6243F">
        <w:rPr>
          <w:i/>
        </w:rPr>
        <w:t xml:space="preserve">. </w:t>
      </w:r>
      <w:r w:rsidR="00D75ACA">
        <w:t>Poslední respondent –</w:t>
      </w:r>
      <w:r w:rsidR="00D75ACA" w:rsidRPr="00D75ACA">
        <w:rPr>
          <w:b/>
        </w:rPr>
        <w:t xml:space="preserve"> R6</w:t>
      </w:r>
      <w:r w:rsidR="00D6243F">
        <w:t xml:space="preserve"> </w:t>
      </w:r>
      <w:r w:rsidR="00D75ACA">
        <w:t xml:space="preserve">se k otázce vyjádřil neutrálně: </w:t>
      </w:r>
      <w:r w:rsidR="00D75ACA" w:rsidRPr="00A938C6">
        <w:rPr>
          <w:i/>
        </w:rPr>
        <w:t>„</w:t>
      </w:r>
      <w:r w:rsidR="00D75ACA" w:rsidRPr="002B123D">
        <w:rPr>
          <w:i/>
          <w:iCs/>
        </w:rPr>
        <w:t>Jsem více obezřetná a vím, že spoust</w:t>
      </w:r>
      <w:r w:rsidR="00D75ACA">
        <w:rPr>
          <w:i/>
          <w:iCs/>
        </w:rPr>
        <w:t>a</w:t>
      </w:r>
      <w:r w:rsidR="00D75ACA" w:rsidRPr="002B123D">
        <w:rPr>
          <w:i/>
          <w:iCs/>
        </w:rPr>
        <w:t xml:space="preserve"> věcí není tak, jak se na první pohled zdá</w:t>
      </w:r>
      <w:r w:rsidR="00D75ACA" w:rsidRPr="005F58F2">
        <w:rPr>
          <w:i/>
        </w:rPr>
        <w:t>“</w:t>
      </w:r>
      <w:r w:rsidR="00D75ACA">
        <w:rPr>
          <w:i/>
        </w:rPr>
        <w:t>.</w:t>
      </w:r>
    </w:p>
    <w:p w:rsidR="00E17149" w:rsidRPr="00D6243F" w:rsidRDefault="00E17149" w:rsidP="000B6D5A">
      <w:pPr>
        <w:ind w:left="0"/>
        <w:rPr>
          <w:i/>
        </w:rPr>
      </w:pPr>
    </w:p>
    <w:p w:rsidR="007B7F84" w:rsidRDefault="00745F3A" w:rsidP="008C274A">
      <w:pPr>
        <w:ind w:left="0"/>
      </w:pPr>
      <w:r>
        <w:rPr>
          <w:b/>
        </w:rPr>
        <w:lastRenderedPageBreak/>
        <w:t xml:space="preserve">SHRNUTÍ DVO 2: </w:t>
      </w:r>
      <w:r>
        <w:t>Jak vnímá sociální pracovník svoj</w:t>
      </w:r>
      <w:r w:rsidR="005657C7">
        <w:t>I</w:t>
      </w:r>
      <w:r>
        <w:t xml:space="preserve"> profesní roli po stránce emocionální?</w:t>
      </w:r>
    </w:p>
    <w:p w:rsidR="00E17149" w:rsidRDefault="001C72A3" w:rsidP="00E17149">
      <w:pPr>
        <w:ind w:left="0"/>
      </w:pPr>
      <w:r>
        <w:t>Emocionální</w:t>
      </w:r>
      <w:r w:rsidR="00E17149">
        <w:t xml:space="preserve"> oblast byla zaměřená na vnímání a prožívání profesní role sociálního pracovníka spolu s doprovázejícími pocity při výkonu profese. Respondenti svoji profesní roli vnímají za velmi důležitou a uvědomují si, že je do značné míry ovlivňuje okolí, rodina, přátelé, ale také laická veřejnost. Své ovlivnění pociťují jak pozitivně</w:t>
      </w:r>
      <w:r w:rsidR="009148F1">
        <w:t>,</w:t>
      </w:r>
      <w:r w:rsidR="00E17149">
        <w:t xml:space="preserve"> tak negativně. Za velmi pozitivní ovlivnění vnímají velkou podporu od rodiny, přátel a kolektivu, neboť pracovní kolektiv je jed</w:t>
      </w:r>
      <w:r w:rsidR="005657C7">
        <w:t>en</w:t>
      </w:r>
      <w:r w:rsidR="00E17149">
        <w:t xml:space="preserve"> z nejdůležitějších aspektů pro dané povolání. Všichni respondenti vypověděli, že dobré pracovní vztahy pro dané povolaní jsou nesmírně důležité a někteří respondenti by si ani práci bez dobrého kolektivu nedokázali představit. Jako za negativní ovlivnění sociální pracovníci uvádí postoje a názory okolí a laické veřejnosti vůči orgánu sociálně</w:t>
      </w:r>
      <w:r w:rsidR="009148F1">
        <w:t xml:space="preserve"> </w:t>
      </w:r>
      <w:r w:rsidR="00E17149">
        <w:t>právní ochrany dětí.</w:t>
      </w:r>
    </w:p>
    <w:p w:rsidR="00E17149" w:rsidRPr="00D031F2" w:rsidRDefault="00E17149" w:rsidP="00E17149">
      <w:pPr>
        <w:spacing w:after="0"/>
        <w:ind w:left="0"/>
        <w:rPr>
          <w:b/>
          <w:sz w:val="32"/>
          <w:szCs w:val="32"/>
        </w:rPr>
      </w:pPr>
      <w:r w:rsidRPr="00D031F2">
        <w:rPr>
          <w:b/>
          <w:sz w:val="32"/>
          <w:szCs w:val="32"/>
        </w:rPr>
        <w: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E17149" w:rsidRDefault="00E17149" w:rsidP="00D9335C">
      <w:pPr>
        <w:pStyle w:val="Odstavecseseznamem"/>
        <w:numPr>
          <w:ilvl w:val="0"/>
          <w:numId w:val="24"/>
        </w:numPr>
        <w:spacing w:after="0"/>
        <w:jc w:val="both"/>
      </w:pPr>
      <w:r>
        <w:t>kolektiv</w:t>
      </w:r>
      <w:r>
        <w:tab/>
      </w:r>
      <w:r>
        <w:tab/>
      </w:r>
      <w:r>
        <w:tab/>
      </w:r>
      <w:r>
        <w:tab/>
      </w:r>
      <w:r>
        <w:tab/>
      </w:r>
    </w:p>
    <w:p w:rsidR="00A87EDC" w:rsidRDefault="00E17149" w:rsidP="00AE62F6">
      <w:pPr>
        <w:pStyle w:val="Odstavecseseznamem"/>
        <w:numPr>
          <w:ilvl w:val="0"/>
          <w:numId w:val="24"/>
        </w:numPr>
        <w:spacing w:after="0"/>
        <w:jc w:val="both"/>
      </w:pPr>
      <w:r>
        <w:t>rodina a přátelé</w:t>
      </w:r>
    </w:p>
    <w:p w:rsidR="00E17149" w:rsidRPr="00D031F2" w:rsidRDefault="00E17149" w:rsidP="00E17149">
      <w:pPr>
        <w:spacing w:after="0"/>
        <w:ind w:left="0"/>
        <w:rPr>
          <w:b/>
          <w:sz w:val="40"/>
          <w:szCs w:val="40"/>
        </w:rPr>
      </w:pPr>
      <w:r w:rsidRPr="00D031F2">
        <w:rPr>
          <w:b/>
          <w:sz w:val="40"/>
          <w:szCs w:val="40"/>
        </w:rPr>
        <w:t>-</w:t>
      </w:r>
    </w:p>
    <w:p w:rsidR="00E17149" w:rsidRPr="00D031F2" w:rsidRDefault="00E17149" w:rsidP="00D9335C">
      <w:pPr>
        <w:pStyle w:val="Odstavecseseznamem"/>
        <w:numPr>
          <w:ilvl w:val="0"/>
          <w:numId w:val="25"/>
        </w:numPr>
        <w:spacing w:after="0"/>
        <w:jc w:val="both"/>
        <w:rPr>
          <w:szCs w:val="24"/>
        </w:rPr>
      </w:pPr>
      <w:r>
        <w:rPr>
          <w:szCs w:val="24"/>
        </w:rPr>
        <w:t>pracovní zázemí</w:t>
      </w:r>
    </w:p>
    <w:p w:rsidR="00E17149" w:rsidRPr="00C4103C" w:rsidRDefault="00E17149" w:rsidP="00D9335C">
      <w:pPr>
        <w:pStyle w:val="Odstavecseseznamem"/>
        <w:numPr>
          <w:ilvl w:val="0"/>
          <w:numId w:val="25"/>
        </w:numPr>
        <w:spacing w:after="0"/>
        <w:jc w:val="both"/>
        <w:rPr>
          <w:szCs w:val="24"/>
        </w:rPr>
      </w:pPr>
      <w:r>
        <w:rPr>
          <w:szCs w:val="24"/>
        </w:rPr>
        <w:t>laická veřejnost a masmédia</w:t>
      </w:r>
    </w:p>
    <w:p w:rsidR="00396ED8" w:rsidRPr="00745F3A" w:rsidRDefault="00396ED8" w:rsidP="008C274A">
      <w:pPr>
        <w:ind w:left="0"/>
      </w:pPr>
    </w:p>
    <w:p w:rsidR="00286EC3" w:rsidRPr="00396ED8" w:rsidRDefault="00396ED8" w:rsidP="00396ED8">
      <w:pPr>
        <w:pStyle w:val="Nadpis2"/>
        <w:ind w:left="0"/>
      </w:pPr>
      <w:bookmarkStart w:id="57" w:name="_Toc161432990"/>
      <w:r w:rsidRPr="00396ED8">
        <w:t>Oblast motivační</w:t>
      </w:r>
      <w:bookmarkEnd w:id="57"/>
    </w:p>
    <w:p w:rsidR="00673440" w:rsidRDefault="0091527F" w:rsidP="008C274A">
      <w:pPr>
        <w:ind w:left="0"/>
      </w:pPr>
      <w:r>
        <w:t>Třetí neboli poslední</w:t>
      </w:r>
      <w:r w:rsidR="00673440">
        <w:t xml:space="preserve"> oblast se zaměřuje na podněty, které sociálního pracovníka motivují a také demotivují při výkonu profese.</w:t>
      </w:r>
    </w:p>
    <w:p w:rsidR="00673440" w:rsidRDefault="00673440" w:rsidP="00D9335C">
      <w:pPr>
        <w:numPr>
          <w:ilvl w:val="0"/>
          <w:numId w:val="23"/>
        </w:numPr>
        <w:spacing w:after="0"/>
      </w:pPr>
      <w:r>
        <w:t>Co sociální pracovník považuje za motivující ve své profesi?</w:t>
      </w:r>
    </w:p>
    <w:p w:rsidR="00673440" w:rsidRDefault="00673440" w:rsidP="00D9335C">
      <w:pPr>
        <w:numPr>
          <w:ilvl w:val="0"/>
          <w:numId w:val="23"/>
        </w:numPr>
        <w:spacing w:after="0"/>
      </w:pPr>
      <w:r>
        <w:t>Co sociální pracovník považuje za demotivující ve své profesi?</w:t>
      </w:r>
    </w:p>
    <w:p w:rsidR="00994705" w:rsidRDefault="00994705" w:rsidP="00994705">
      <w:pPr>
        <w:spacing w:after="0"/>
        <w:ind w:left="720"/>
      </w:pPr>
    </w:p>
    <w:p w:rsidR="00673440" w:rsidRPr="00673440" w:rsidRDefault="00673440" w:rsidP="00673440">
      <w:pPr>
        <w:spacing w:after="0"/>
        <w:ind w:left="0"/>
      </w:pPr>
    </w:p>
    <w:p w:rsidR="00D6243F" w:rsidRDefault="00AE62F6" w:rsidP="008C274A">
      <w:pPr>
        <w:ind w:left="0"/>
        <w:rPr>
          <w:b/>
        </w:rPr>
      </w:pPr>
      <w:r>
        <w:rPr>
          <w:b/>
        </w:rPr>
        <w:lastRenderedPageBreak/>
        <w:t>T</w:t>
      </w:r>
      <w:r w:rsidR="00286EC3">
        <w:rPr>
          <w:b/>
        </w:rPr>
        <w:t>O8: Co považujete</w:t>
      </w:r>
      <w:r w:rsidR="00D6243F">
        <w:rPr>
          <w:b/>
        </w:rPr>
        <w:t xml:space="preserve"> ve své profesi za motivující?</w:t>
      </w:r>
    </w:p>
    <w:p w:rsidR="00C32E4D" w:rsidRDefault="0092691C" w:rsidP="008C274A">
      <w:pPr>
        <w:ind w:left="0"/>
        <w:rPr>
          <w:i/>
        </w:rPr>
      </w:pPr>
      <w:r>
        <w:t xml:space="preserve">Čtyři respondenti se shodli, že za </w:t>
      </w:r>
      <w:r w:rsidR="00C42764" w:rsidRPr="00C42764">
        <w:rPr>
          <w:b/>
        </w:rPr>
        <w:t>motivující</w:t>
      </w:r>
      <w:r>
        <w:rPr>
          <w:b/>
        </w:rPr>
        <w:t xml:space="preserve"> </w:t>
      </w:r>
      <w:r>
        <w:t>pro ně</w:t>
      </w:r>
      <w:r>
        <w:rPr>
          <w:b/>
        </w:rPr>
        <w:t xml:space="preserve"> je</w:t>
      </w:r>
      <w:r w:rsidR="0080241C">
        <w:t xml:space="preserve"> </w:t>
      </w:r>
      <w:r w:rsidR="0080241C" w:rsidRPr="0080241C">
        <w:rPr>
          <w:b/>
        </w:rPr>
        <w:t>pomoc</w:t>
      </w:r>
      <w:r w:rsidR="00C42764" w:rsidRPr="0080241C">
        <w:rPr>
          <w:b/>
        </w:rPr>
        <w:t xml:space="preserve"> d</w:t>
      </w:r>
      <w:r w:rsidR="00C42764" w:rsidRPr="00C42764">
        <w:rPr>
          <w:b/>
        </w:rPr>
        <w:t>ě</w:t>
      </w:r>
      <w:r w:rsidR="0080241C">
        <w:rPr>
          <w:b/>
        </w:rPr>
        <w:t>tem</w:t>
      </w:r>
      <w:r>
        <w:rPr>
          <w:b/>
        </w:rPr>
        <w:t xml:space="preserve"> – </w:t>
      </w:r>
      <w:r w:rsidRPr="0092691C">
        <w:t>R1</w:t>
      </w:r>
      <w:r>
        <w:rPr>
          <w:b/>
        </w:rPr>
        <w:t>,</w:t>
      </w:r>
      <w:r>
        <w:t>R2,R3,R4</w:t>
      </w:r>
      <w:r w:rsidR="005F6A09">
        <w:t>,R6</w:t>
      </w:r>
      <w:r>
        <w:t xml:space="preserve"> </w:t>
      </w:r>
      <w:r w:rsidRPr="0092691C">
        <w:rPr>
          <w:b/>
        </w:rPr>
        <w:t>Respondent 1</w:t>
      </w:r>
      <w:r>
        <w:t xml:space="preserve"> vypověděl:</w:t>
      </w:r>
      <w:r w:rsidRPr="0092691C">
        <w:rPr>
          <w:i/>
        </w:rPr>
        <w:t xml:space="preserve"> </w:t>
      </w:r>
      <w:r w:rsidRPr="00A938C6">
        <w:rPr>
          <w:i/>
        </w:rPr>
        <w:t>„</w:t>
      </w:r>
      <w:r>
        <w:rPr>
          <w:i/>
        </w:rPr>
        <w:t>Za velkou motivaci vnímám ty děti, děti</w:t>
      </w:r>
      <w:r w:rsidR="008A634A">
        <w:rPr>
          <w:i/>
        </w:rPr>
        <w:t>,</w:t>
      </w:r>
      <w:r>
        <w:rPr>
          <w:i/>
        </w:rPr>
        <w:t xml:space="preserve"> které mají radost v těch </w:t>
      </w:r>
      <w:r w:rsidR="008A634A">
        <w:rPr>
          <w:i/>
        </w:rPr>
        <w:t>očích, vidíte na nich tu radost, že se o ně někdo zajímá, to mě žene dopředu</w:t>
      </w:r>
      <w:r w:rsidR="008A634A" w:rsidRPr="005F58F2">
        <w:rPr>
          <w:i/>
        </w:rPr>
        <w:t>“</w:t>
      </w:r>
      <w:r w:rsidR="008A634A">
        <w:rPr>
          <w:i/>
        </w:rPr>
        <w:t>.</w:t>
      </w:r>
      <w:r>
        <w:t xml:space="preserve"> </w:t>
      </w:r>
      <w:r>
        <w:rPr>
          <w:b/>
        </w:rPr>
        <w:t xml:space="preserve"> </w:t>
      </w:r>
      <w:r w:rsidR="0080241C">
        <w:rPr>
          <w:b/>
        </w:rPr>
        <w:t xml:space="preserve"> </w:t>
      </w:r>
      <w:r>
        <w:rPr>
          <w:b/>
        </w:rPr>
        <w:t xml:space="preserve">R2: </w:t>
      </w:r>
      <w:r w:rsidR="0080241C" w:rsidRPr="00A938C6">
        <w:rPr>
          <w:i/>
        </w:rPr>
        <w:t>„</w:t>
      </w:r>
      <w:r w:rsidR="0080241C">
        <w:rPr>
          <w:i/>
        </w:rPr>
        <w:t>Motivuje mě, že js</w:t>
      </w:r>
      <w:r w:rsidR="005657C7">
        <w:rPr>
          <w:i/>
        </w:rPr>
        <w:t>me</w:t>
      </w:r>
      <w:r w:rsidR="0080241C">
        <w:rPr>
          <w:i/>
        </w:rPr>
        <w:t xml:space="preserve"> schopni těm dětem pomoci, jako poslední instituce a docela zásadně</w:t>
      </w:r>
      <w:r w:rsidR="009148F1">
        <w:rPr>
          <w:i/>
        </w:rPr>
        <w:t>,</w:t>
      </w:r>
      <w:r w:rsidR="0080241C">
        <w:rPr>
          <w:i/>
        </w:rPr>
        <w:t xml:space="preserve"> protože například</w:t>
      </w:r>
      <w:r w:rsidR="008A634A">
        <w:rPr>
          <w:i/>
        </w:rPr>
        <w:t xml:space="preserve"> učitel nemá takovou pravomoc jak</w:t>
      </w:r>
      <w:r w:rsidR="0080241C">
        <w:rPr>
          <w:i/>
        </w:rPr>
        <w:t xml:space="preserve"> my</w:t>
      </w:r>
      <w:r w:rsidR="0087705B" w:rsidRPr="005F58F2">
        <w:rPr>
          <w:i/>
        </w:rPr>
        <w:t>“</w:t>
      </w:r>
      <w:r w:rsidR="0087705B">
        <w:rPr>
          <w:i/>
        </w:rPr>
        <w:t>.</w:t>
      </w:r>
      <w:r w:rsidR="0087705B">
        <w:t xml:space="preserve"> </w:t>
      </w:r>
      <w:r w:rsidR="0080241C">
        <w:rPr>
          <w:b/>
        </w:rPr>
        <w:t xml:space="preserve">R3: </w:t>
      </w:r>
      <w:r w:rsidR="0080241C" w:rsidRPr="00A938C6">
        <w:rPr>
          <w:i/>
        </w:rPr>
        <w:t>„</w:t>
      </w:r>
      <w:r w:rsidR="0080241C" w:rsidRPr="00402494">
        <w:rPr>
          <w:i/>
        </w:rPr>
        <w:t>Velko</w:t>
      </w:r>
      <w:r w:rsidR="008A634A">
        <w:rPr>
          <w:i/>
        </w:rPr>
        <w:t>u motivací jsou pro mě ty bezbranné děti, které si neumí sami pomoc</w:t>
      </w:r>
      <w:r w:rsidR="009148F1">
        <w:rPr>
          <w:i/>
        </w:rPr>
        <w:t>t</w:t>
      </w:r>
      <w:r w:rsidR="008A634A" w:rsidRPr="005F58F2">
        <w:rPr>
          <w:i/>
        </w:rPr>
        <w:t>“</w:t>
      </w:r>
      <w:r w:rsidR="008A634A">
        <w:rPr>
          <w:i/>
        </w:rPr>
        <w:t xml:space="preserve">. </w:t>
      </w:r>
      <w:r w:rsidR="008A634A" w:rsidRPr="008A634A">
        <w:rPr>
          <w:b/>
        </w:rPr>
        <w:t>R4:</w:t>
      </w:r>
      <w:r w:rsidR="008A634A">
        <w:rPr>
          <w:b/>
        </w:rPr>
        <w:t xml:space="preserve"> </w:t>
      </w:r>
      <w:r w:rsidR="008A634A" w:rsidRPr="00A938C6">
        <w:rPr>
          <w:i/>
        </w:rPr>
        <w:t>„</w:t>
      </w:r>
      <w:r w:rsidR="008A634A">
        <w:rPr>
          <w:i/>
        </w:rPr>
        <w:t>Motivuje</w:t>
      </w:r>
      <w:r w:rsidR="005657C7">
        <w:rPr>
          <w:i/>
        </w:rPr>
        <w:t xml:space="preserve"> mě</w:t>
      </w:r>
      <w:r w:rsidR="008A634A">
        <w:rPr>
          <w:i/>
        </w:rPr>
        <w:t>, že se opravdu podaří pomoci těm dětem</w:t>
      </w:r>
      <w:r w:rsidR="008A634A" w:rsidRPr="005F58F2">
        <w:rPr>
          <w:i/>
        </w:rPr>
        <w:t>“</w:t>
      </w:r>
      <w:r w:rsidR="008A634A">
        <w:rPr>
          <w:i/>
        </w:rPr>
        <w:t xml:space="preserve">. </w:t>
      </w:r>
      <w:r w:rsidR="005F6A09" w:rsidRPr="005F6A09">
        <w:rPr>
          <w:b/>
        </w:rPr>
        <w:t>R6:</w:t>
      </w:r>
      <w:r w:rsidR="005F6A09" w:rsidRPr="005F6A09">
        <w:rPr>
          <w:i/>
        </w:rPr>
        <w:t xml:space="preserve"> </w:t>
      </w:r>
      <w:r w:rsidR="005F6A09" w:rsidRPr="00A938C6">
        <w:rPr>
          <w:i/>
        </w:rPr>
        <w:t>„</w:t>
      </w:r>
      <w:r w:rsidR="005F6A09">
        <w:rPr>
          <w:i/>
        </w:rPr>
        <w:t xml:space="preserve"> </w:t>
      </w:r>
      <w:r w:rsidR="005F6A09" w:rsidRPr="002B123D">
        <w:rPr>
          <w:i/>
          <w:iCs/>
        </w:rPr>
        <w:t>Za motivující považuji, když mi nějaké dítě poděkuje za pomoc nebo když vidím,</w:t>
      </w:r>
      <w:r w:rsidR="005657C7">
        <w:rPr>
          <w:i/>
          <w:iCs/>
        </w:rPr>
        <w:t xml:space="preserve"> že jsme rodiče nasměrovali a podpořili tím správným směrem a naše úsilí má úspěch.</w:t>
      </w:r>
      <w:r w:rsidR="005F6A09" w:rsidRPr="002B123D">
        <w:rPr>
          <w:i/>
          <w:iCs/>
        </w:rPr>
        <w:t xml:space="preserve"> </w:t>
      </w:r>
      <w:r w:rsidR="00B2248B">
        <w:rPr>
          <w:i/>
          <w:iCs/>
        </w:rPr>
        <w:t>R</w:t>
      </w:r>
      <w:r w:rsidR="005F6A09" w:rsidRPr="002B123D">
        <w:rPr>
          <w:i/>
          <w:iCs/>
        </w:rPr>
        <w:t xml:space="preserve">odina zůstane pohromadě a funguje tak, </w:t>
      </w:r>
      <w:r w:rsidR="00B2248B">
        <w:rPr>
          <w:i/>
          <w:iCs/>
        </w:rPr>
        <w:t xml:space="preserve">jak má. </w:t>
      </w:r>
      <w:r w:rsidR="008A634A" w:rsidRPr="005F6A09">
        <w:t>Respondent</w:t>
      </w:r>
      <w:r w:rsidR="008A634A" w:rsidRPr="005F6A09">
        <w:rPr>
          <w:b/>
        </w:rPr>
        <w:t xml:space="preserve"> 5 </w:t>
      </w:r>
      <w:r w:rsidR="008A634A" w:rsidRPr="005F6A09">
        <w:t xml:space="preserve">se vyjádřil, že jeho velkou motivací jsou </w:t>
      </w:r>
      <w:r w:rsidR="008A634A" w:rsidRPr="005F6A09">
        <w:rPr>
          <w:b/>
        </w:rPr>
        <w:t>případy</w:t>
      </w:r>
      <w:r w:rsidR="008A634A" w:rsidRPr="005F6A09">
        <w:t xml:space="preserve">, které </w:t>
      </w:r>
      <w:r w:rsidR="008A634A" w:rsidRPr="005F6A09">
        <w:rPr>
          <w:b/>
        </w:rPr>
        <w:t>se ubíraly</w:t>
      </w:r>
      <w:r w:rsidR="008A634A" w:rsidRPr="005F6A09">
        <w:t xml:space="preserve"> </w:t>
      </w:r>
      <w:r w:rsidR="008A634A" w:rsidRPr="005F6A09">
        <w:rPr>
          <w:b/>
        </w:rPr>
        <w:t>správným směrem</w:t>
      </w:r>
      <w:r w:rsidR="008A634A">
        <w:rPr>
          <w:i/>
        </w:rPr>
        <w:t xml:space="preserve"> </w:t>
      </w:r>
      <w:r w:rsidR="005F6A09" w:rsidRPr="0080241C">
        <w:rPr>
          <w:b/>
          <w:i/>
        </w:rPr>
        <w:t>R5</w:t>
      </w:r>
      <w:r w:rsidR="005F6A09">
        <w:rPr>
          <w:i/>
        </w:rPr>
        <w:t xml:space="preserve">: </w:t>
      </w:r>
      <w:r w:rsidR="005F6A09" w:rsidRPr="00A938C6">
        <w:rPr>
          <w:i/>
        </w:rPr>
        <w:t>„</w:t>
      </w:r>
      <w:r w:rsidR="005F6A09">
        <w:rPr>
          <w:i/>
        </w:rPr>
        <w:t xml:space="preserve">Když mě někdo zavolal, že něco splnil, že se jim </w:t>
      </w:r>
      <w:r w:rsidR="005657C7">
        <w:rPr>
          <w:i/>
        </w:rPr>
        <w:t>něco povedlo. R</w:t>
      </w:r>
      <w:r w:rsidR="005F6A09">
        <w:rPr>
          <w:i/>
        </w:rPr>
        <w:t>ozhádaní rodiče byli schopni se konečně na něčem domluvit, byť to trvalo jeden den, tak to bylo to</w:t>
      </w:r>
      <w:r w:rsidR="009148F1">
        <w:rPr>
          <w:i/>
        </w:rPr>
        <w:t>,</w:t>
      </w:r>
      <w:r w:rsidR="005F6A09">
        <w:rPr>
          <w:i/>
        </w:rPr>
        <w:t xml:space="preserve"> co mě tam vždy trošku nakoplo a hnalo dál. Co mě velmi motivovalo, byly velmi těžké případy, které se ubíraly tím směrem, kterým jsem předpokládala. Vždy mě motivovalo, když soud dopadl, tak jak já jsem měla tu představu, že by to pro ty děti bylo nejlepší</w:t>
      </w:r>
      <w:r w:rsidR="005F6A09" w:rsidRPr="005F58F2">
        <w:rPr>
          <w:i/>
        </w:rPr>
        <w:t>“</w:t>
      </w:r>
      <w:r w:rsidR="005F6A09">
        <w:rPr>
          <w:i/>
        </w:rPr>
        <w:t xml:space="preserve">. </w:t>
      </w:r>
    </w:p>
    <w:p w:rsidR="00994705" w:rsidRPr="00B145CB" w:rsidRDefault="00994705" w:rsidP="008C274A">
      <w:pPr>
        <w:ind w:left="0"/>
        <w:rPr>
          <w:i/>
        </w:rPr>
      </w:pPr>
    </w:p>
    <w:p w:rsidR="00F236AF" w:rsidRDefault="00AE62F6" w:rsidP="008C274A">
      <w:pPr>
        <w:ind w:left="0"/>
        <w:rPr>
          <w:b/>
        </w:rPr>
      </w:pPr>
      <w:r>
        <w:rPr>
          <w:b/>
        </w:rPr>
        <w:t>T</w:t>
      </w:r>
      <w:r w:rsidR="00D6243F">
        <w:rPr>
          <w:b/>
        </w:rPr>
        <w:t xml:space="preserve">O9: Co považujete ve své profesi za demotivující? </w:t>
      </w:r>
    </w:p>
    <w:p w:rsidR="00994705" w:rsidRDefault="00BC021D" w:rsidP="008C274A">
      <w:pPr>
        <w:ind w:left="0"/>
        <w:rPr>
          <w:i/>
        </w:rPr>
      </w:pPr>
      <w:r>
        <w:t xml:space="preserve">Respondent 2 a 4 jako demotivující pociťoval </w:t>
      </w:r>
      <w:r w:rsidRPr="00BC021D">
        <w:rPr>
          <w:b/>
        </w:rPr>
        <w:t>nevděk</w:t>
      </w:r>
      <w:r>
        <w:t xml:space="preserve"> </w:t>
      </w:r>
      <w:r w:rsidRPr="00BC021D">
        <w:rPr>
          <w:b/>
        </w:rPr>
        <w:t>R2</w:t>
      </w:r>
      <w:r>
        <w:t xml:space="preserve">: </w:t>
      </w:r>
      <w:r w:rsidR="004D4796" w:rsidRPr="00A938C6">
        <w:rPr>
          <w:i/>
        </w:rPr>
        <w:t>„</w:t>
      </w:r>
      <w:r w:rsidR="004D4796">
        <w:rPr>
          <w:i/>
        </w:rPr>
        <w:t>Děláte to nejlepší, co umíte a stejně se najde někdo, pro koho je to málo</w:t>
      </w:r>
      <w:r w:rsidR="004D4796" w:rsidRPr="005F58F2">
        <w:rPr>
          <w:i/>
        </w:rPr>
        <w:t>“</w:t>
      </w:r>
      <w:r w:rsidR="004D4796">
        <w:rPr>
          <w:i/>
        </w:rPr>
        <w:t xml:space="preserve">. </w:t>
      </w:r>
      <w:r w:rsidR="004D4796">
        <w:t xml:space="preserve">Stejně tak to vnímal i </w:t>
      </w:r>
      <w:r w:rsidR="004D4796" w:rsidRPr="004D4796">
        <w:rPr>
          <w:b/>
        </w:rPr>
        <w:t>R4</w:t>
      </w:r>
      <w:r w:rsidR="004D4796">
        <w:t xml:space="preserve">: </w:t>
      </w:r>
      <w:r w:rsidR="004D4796" w:rsidRPr="00A938C6">
        <w:rPr>
          <w:i/>
        </w:rPr>
        <w:t>„</w:t>
      </w:r>
      <w:r w:rsidR="004D4796">
        <w:rPr>
          <w:i/>
        </w:rPr>
        <w:t>Člověk dělá</w:t>
      </w:r>
      <w:r w:rsidR="009148F1">
        <w:rPr>
          <w:i/>
        </w:rPr>
        <w:t>,</w:t>
      </w:r>
      <w:r w:rsidR="004D4796">
        <w:rPr>
          <w:i/>
        </w:rPr>
        <w:t xml:space="preserve"> co může, ale pořád to tady někomu přijde málo</w:t>
      </w:r>
      <w:r w:rsidR="004D4796" w:rsidRPr="005F58F2">
        <w:rPr>
          <w:i/>
        </w:rPr>
        <w:t>“</w:t>
      </w:r>
      <w:r w:rsidR="004D4796">
        <w:rPr>
          <w:i/>
        </w:rPr>
        <w:t xml:space="preserve">. </w:t>
      </w:r>
      <w:r w:rsidR="004D4796">
        <w:t xml:space="preserve">Respondent R3 a R6 vypověděli, že se jedná o </w:t>
      </w:r>
      <w:r w:rsidR="004D4796" w:rsidRPr="004D4796">
        <w:rPr>
          <w:b/>
        </w:rPr>
        <w:t>hodně administrativní práce</w:t>
      </w:r>
      <w:r w:rsidR="004D4796">
        <w:rPr>
          <w:b/>
        </w:rPr>
        <w:t>.</w:t>
      </w:r>
      <w:r w:rsidR="003C7AB3">
        <w:rPr>
          <w:b/>
        </w:rPr>
        <w:t xml:space="preserve"> R6: </w:t>
      </w:r>
      <w:r w:rsidR="003C7AB3" w:rsidRPr="00A938C6">
        <w:rPr>
          <w:i/>
        </w:rPr>
        <w:t>„</w:t>
      </w:r>
      <w:r w:rsidR="003C7AB3">
        <w:rPr>
          <w:i/>
          <w:iCs/>
        </w:rPr>
        <w:t xml:space="preserve">Demotivuje mě </w:t>
      </w:r>
      <w:r w:rsidR="003C7AB3" w:rsidRPr="002B123D">
        <w:rPr>
          <w:i/>
          <w:iCs/>
        </w:rPr>
        <w:t>neskutečné množství papírové práce spojené s výkonem SPOD</w:t>
      </w:r>
      <w:r w:rsidR="003C7AB3" w:rsidRPr="005F58F2">
        <w:rPr>
          <w:i/>
        </w:rPr>
        <w:t>“</w:t>
      </w:r>
      <w:r w:rsidR="003C7AB3">
        <w:rPr>
          <w:i/>
        </w:rPr>
        <w:t>.</w:t>
      </w:r>
      <w:r w:rsidR="003C7AB3" w:rsidRPr="003C7AB3">
        <w:rPr>
          <w:b/>
        </w:rPr>
        <w:t>R3:</w:t>
      </w:r>
      <w:r w:rsidR="003C7AB3" w:rsidRPr="003C7AB3">
        <w:rPr>
          <w:i/>
        </w:rPr>
        <w:t xml:space="preserve"> </w:t>
      </w:r>
      <w:r w:rsidR="003C7AB3" w:rsidRPr="00A938C6">
        <w:rPr>
          <w:i/>
        </w:rPr>
        <w:t>„</w:t>
      </w:r>
      <w:r w:rsidR="003C7AB3">
        <w:rPr>
          <w:i/>
        </w:rPr>
        <w:t>Rozhodně ta administrativní práce, hodně práce, učit se neu</w:t>
      </w:r>
      <w:r w:rsidR="00591A6C">
        <w:rPr>
          <w:i/>
        </w:rPr>
        <w:t>stále, nové zákony, novely apod.</w:t>
      </w:r>
      <w:r w:rsidR="00591A6C" w:rsidRPr="005F58F2">
        <w:rPr>
          <w:i/>
        </w:rPr>
        <w:t>“</w:t>
      </w:r>
      <w:r w:rsidR="00591A6C">
        <w:rPr>
          <w:i/>
        </w:rPr>
        <w:t>.</w:t>
      </w:r>
    </w:p>
    <w:p w:rsidR="00F236AF" w:rsidRPr="00994705" w:rsidRDefault="003C7AB3" w:rsidP="008C274A">
      <w:pPr>
        <w:ind w:left="0"/>
        <w:rPr>
          <w:i/>
        </w:rPr>
      </w:pPr>
      <w:r w:rsidRPr="00591A6C">
        <w:rPr>
          <w:b/>
        </w:rPr>
        <w:lastRenderedPageBreak/>
        <w:t>Respondent 3</w:t>
      </w:r>
      <w:r>
        <w:t xml:space="preserve"> také doplnil:</w:t>
      </w:r>
      <w:r>
        <w:rPr>
          <w:b/>
        </w:rPr>
        <w:t xml:space="preserve"> </w:t>
      </w:r>
      <w:r w:rsidRPr="00A938C6">
        <w:rPr>
          <w:i/>
        </w:rPr>
        <w:t>„</w:t>
      </w:r>
      <w:r>
        <w:rPr>
          <w:i/>
        </w:rPr>
        <w:t xml:space="preserve">Když </w:t>
      </w:r>
      <w:r w:rsidR="005657C7">
        <w:rPr>
          <w:i/>
        </w:rPr>
        <w:t xml:space="preserve">pominu </w:t>
      </w:r>
      <w:r>
        <w:rPr>
          <w:i/>
        </w:rPr>
        <w:t>to finanční ohodnocení</w:t>
      </w:r>
      <w:r w:rsidRPr="005F58F2">
        <w:rPr>
          <w:i/>
        </w:rPr>
        <w:t>“</w:t>
      </w:r>
      <w:r>
        <w:rPr>
          <w:i/>
        </w:rPr>
        <w:t xml:space="preserve">. </w:t>
      </w:r>
      <w:r w:rsidR="00591A6C">
        <w:t xml:space="preserve">Za další demotivující aspekt, </w:t>
      </w:r>
      <w:r w:rsidR="00591A6C" w:rsidRPr="00591A6C">
        <w:t>jak již naznačil respondent 3</w:t>
      </w:r>
      <w:r w:rsidR="0094448B">
        <w:t xml:space="preserve"> je</w:t>
      </w:r>
      <w:r w:rsidR="00591A6C">
        <w:t xml:space="preserve"> </w:t>
      </w:r>
      <w:r w:rsidR="00591A6C" w:rsidRPr="00591A6C">
        <w:rPr>
          <w:b/>
        </w:rPr>
        <w:t xml:space="preserve">finanční ohodnocení </w:t>
      </w:r>
      <w:r w:rsidR="00591A6C" w:rsidRPr="00591A6C">
        <w:t>-</w:t>
      </w:r>
      <w:r w:rsidR="00591A6C">
        <w:rPr>
          <w:i/>
        </w:rPr>
        <w:t xml:space="preserve"> </w:t>
      </w:r>
      <w:r w:rsidR="00591A6C">
        <w:t>R5,</w:t>
      </w:r>
      <w:r w:rsidR="009148F1">
        <w:t xml:space="preserve"> </w:t>
      </w:r>
      <w:r w:rsidR="00591A6C">
        <w:t>R4,</w:t>
      </w:r>
      <w:r w:rsidR="009148F1">
        <w:t xml:space="preserve"> </w:t>
      </w:r>
      <w:r w:rsidR="00591A6C">
        <w:t>R1, R3</w:t>
      </w:r>
      <w:r w:rsidR="0094448B">
        <w:t xml:space="preserve">. </w:t>
      </w:r>
      <w:r w:rsidR="0094448B" w:rsidRPr="0094448B">
        <w:rPr>
          <w:b/>
        </w:rPr>
        <w:t>Respondent 4</w:t>
      </w:r>
      <w:r w:rsidR="0094448B">
        <w:t xml:space="preserve"> uvedl:</w:t>
      </w:r>
      <w:r w:rsidR="0094448B" w:rsidRPr="0094448B">
        <w:rPr>
          <w:i/>
        </w:rPr>
        <w:t xml:space="preserve"> </w:t>
      </w:r>
      <w:r w:rsidR="0094448B" w:rsidRPr="00A938C6">
        <w:rPr>
          <w:i/>
        </w:rPr>
        <w:t>„</w:t>
      </w:r>
      <w:r w:rsidR="0094448B">
        <w:rPr>
          <w:i/>
        </w:rPr>
        <w:t>Určitě ten plat</w:t>
      </w:r>
      <w:r w:rsidR="0094448B" w:rsidRPr="005F58F2">
        <w:rPr>
          <w:i/>
        </w:rPr>
        <w:t>“</w:t>
      </w:r>
      <w:r w:rsidR="0094448B">
        <w:rPr>
          <w:i/>
        </w:rPr>
        <w:t>.</w:t>
      </w:r>
      <w:r w:rsidR="0094448B" w:rsidRPr="00B0681A">
        <w:rPr>
          <w:b/>
          <w:i/>
        </w:rPr>
        <w:t>R5</w:t>
      </w:r>
      <w:r w:rsidR="0094448B">
        <w:rPr>
          <w:i/>
        </w:rPr>
        <w:t>: No, co se týče finančního ohodnocení</w:t>
      </w:r>
      <w:r w:rsidR="009148F1">
        <w:rPr>
          <w:i/>
        </w:rPr>
        <w:t>,</w:t>
      </w:r>
      <w:r w:rsidR="0094448B">
        <w:rPr>
          <w:i/>
        </w:rPr>
        <w:t xml:space="preserve"> tak tady za těch 8 let se nám to moc nehýbe, oproti neziskovým organizacím, kde to skočilo nahoru, oni jsou ohodnoceni líp a to mají stejnou kvalifikaci pro tu práci jako já</w:t>
      </w:r>
      <w:r w:rsidR="0094448B" w:rsidRPr="005F58F2">
        <w:rPr>
          <w:i/>
        </w:rPr>
        <w:t>“</w:t>
      </w:r>
      <w:r w:rsidR="0094448B">
        <w:rPr>
          <w:i/>
        </w:rPr>
        <w:t>.</w:t>
      </w:r>
      <w:r w:rsidR="00B0681A">
        <w:t xml:space="preserve"> Dále uvedl </w:t>
      </w:r>
      <w:r w:rsidR="00B0681A" w:rsidRPr="00B0681A">
        <w:rPr>
          <w:b/>
        </w:rPr>
        <w:t>bortící se systém</w:t>
      </w:r>
      <w:r w:rsidR="00B0681A">
        <w:t xml:space="preserve">. </w:t>
      </w:r>
      <w:r w:rsidR="00B0681A" w:rsidRPr="00B0681A">
        <w:rPr>
          <w:b/>
        </w:rPr>
        <w:t>R5</w:t>
      </w:r>
      <w:r w:rsidR="00B0681A">
        <w:t xml:space="preserve">: </w:t>
      </w:r>
      <w:r w:rsidR="00B0681A" w:rsidRPr="00A938C6">
        <w:rPr>
          <w:i/>
        </w:rPr>
        <w:t>„</w:t>
      </w:r>
      <w:r w:rsidR="00B0681A">
        <w:rPr>
          <w:i/>
        </w:rPr>
        <w:t xml:space="preserve">Strašně mě ubíjí celkově ten systém, jak </w:t>
      </w:r>
      <w:r w:rsidR="005657C7">
        <w:rPr>
          <w:i/>
        </w:rPr>
        <w:t>upadá</w:t>
      </w:r>
      <w:r w:rsidR="005657C7" w:rsidRPr="005F58F2">
        <w:rPr>
          <w:i/>
        </w:rPr>
        <w:t>“</w:t>
      </w:r>
      <w:r w:rsidR="005657C7">
        <w:rPr>
          <w:i/>
        </w:rPr>
        <w:t>.</w:t>
      </w:r>
      <w:r w:rsidR="00C32E4D">
        <w:rPr>
          <w:i/>
        </w:rPr>
        <w:tab/>
      </w:r>
      <w:r w:rsidR="00C32E4D">
        <w:rPr>
          <w:i/>
        </w:rPr>
        <w:tab/>
      </w:r>
      <w:r w:rsidR="00C32E4D">
        <w:rPr>
          <w:i/>
        </w:rPr>
        <w:tab/>
      </w:r>
      <w:r w:rsidR="00C32E4D">
        <w:rPr>
          <w:i/>
        </w:rPr>
        <w:tab/>
      </w:r>
      <w:r w:rsidR="00C32E4D">
        <w:rPr>
          <w:i/>
        </w:rPr>
        <w:tab/>
      </w:r>
      <w:r w:rsidR="00C32E4D">
        <w:rPr>
          <w:i/>
        </w:rPr>
        <w:tab/>
      </w:r>
      <w:r w:rsidR="00B0681A">
        <w:rPr>
          <w:i/>
        </w:rPr>
        <w:t xml:space="preserve"> </w:t>
      </w:r>
      <w:r w:rsidR="00B0681A">
        <w:t>Respondent</w:t>
      </w:r>
      <w:r w:rsidR="009148F1">
        <w:t>i</w:t>
      </w:r>
      <w:r w:rsidR="00B0681A">
        <w:t xml:space="preserve"> R2 a R6 považovali za demotivující </w:t>
      </w:r>
      <w:r w:rsidR="00B0681A" w:rsidRPr="003C7AB3">
        <w:rPr>
          <w:b/>
        </w:rPr>
        <w:t>stížnost</w:t>
      </w:r>
      <w:r w:rsidR="00B0681A">
        <w:t xml:space="preserve">. </w:t>
      </w:r>
      <w:r w:rsidR="00B0681A" w:rsidRPr="003C7AB3">
        <w:rPr>
          <w:b/>
        </w:rPr>
        <w:t>R2</w:t>
      </w:r>
      <w:r w:rsidR="00B0681A">
        <w:t>:</w:t>
      </w:r>
      <w:r w:rsidR="00B0681A" w:rsidRPr="003C7AB3">
        <w:rPr>
          <w:i/>
        </w:rPr>
        <w:t xml:space="preserve"> </w:t>
      </w:r>
      <w:r w:rsidR="00B0681A" w:rsidRPr="00A938C6">
        <w:rPr>
          <w:i/>
        </w:rPr>
        <w:t>„</w:t>
      </w:r>
      <w:r w:rsidR="00B0681A">
        <w:rPr>
          <w:i/>
        </w:rPr>
        <w:t>Když přijde na Vás stížnost a musí se to řešit a jste zasekaná na několik týdnů, musíte dát do pořádku spis a ještě se musíte obhajovat, jak jste to udělala a vysvětlovat</w:t>
      </w:r>
      <w:r w:rsidR="009148F1">
        <w:rPr>
          <w:i/>
        </w:rPr>
        <w:t>,</w:t>
      </w:r>
      <w:r w:rsidR="00B0681A">
        <w:rPr>
          <w:i/>
        </w:rPr>
        <w:t xml:space="preserve"> proč jste to udělala, co jste udělala a vyvracet danou absurditu, tak to bylo dosti demotivující</w:t>
      </w:r>
      <w:r w:rsidR="00B0681A" w:rsidRPr="005F58F2">
        <w:rPr>
          <w:i/>
        </w:rPr>
        <w:t>“</w:t>
      </w:r>
      <w:r w:rsidR="00B0681A">
        <w:rPr>
          <w:i/>
        </w:rPr>
        <w:t>.</w:t>
      </w:r>
      <w:r w:rsidR="00B0681A" w:rsidRPr="00591A6C">
        <w:rPr>
          <w:b/>
        </w:rPr>
        <w:t>R6:</w:t>
      </w:r>
      <w:r w:rsidR="00B0681A">
        <w:rPr>
          <w:i/>
        </w:rPr>
        <w:t xml:space="preserve"> </w:t>
      </w:r>
      <w:r w:rsidR="00B0681A" w:rsidRPr="00A938C6">
        <w:rPr>
          <w:i/>
        </w:rPr>
        <w:t>„</w:t>
      </w:r>
      <w:r w:rsidR="00B0681A">
        <w:rPr>
          <w:i/>
          <w:iCs/>
        </w:rPr>
        <w:t>Neustálé kontroly a stížnosti</w:t>
      </w:r>
      <w:r w:rsidR="00B0681A" w:rsidRPr="005F58F2">
        <w:rPr>
          <w:i/>
        </w:rPr>
        <w:t>“</w:t>
      </w:r>
      <w:r w:rsidR="00B0681A">
        <w:rPr>
          <w:i/>
        </w:rPr>
        <w:t xml:space="preserve">. </w:t>
      </w:r>
      <w:r w:rsidR="00B0681A" w:rsidRPr="00B0681A">
        <w:rPr>
          <w:b/>
        </w:rPr>
        <w:t>Respondent 1</w:t>
      </w:r>
      <w:r w:rsidR="00B0681A">
        <w:t xml:space="preserve"> vypověděl </w:t>
      </w:r>
      <w:r w:rsidR="00B0681A" w:rsidRPr="00B0681A">
        <w:rPr>
          <w:b/>
        </w:rPr>
        <w:t>nespolupráce rodin</w:t>
      </w:r>
      <w:r w:rsidR="00B0681A">
        <w:t xml:space="preserve">: </w:t>
      </w:r>
      <w:r w:rsidR="00B0681A" w:rsidRPr="00A938C6">
        <w:rPr>
          <w:i/>
        </w:rPr>
        <w:t>„</w:t>
      </w:r>
      <w:r w:rsidR="000173CC">
        <w:rPr>
          <w:i/>
        </w:rPr>
        <w:t>Demotivují mě</w:t>
      </w:r>
      <w:r w:rsidR="005657C7">
        <w:rPr>
          <w:i/>
        </w:rPr>
        <w:t xml:space="preserve"> rodiče, kteří se mnou nemluví, nechtějí</w:t>
      </w:r>
      <w:r w:rsidR="000173CC">
        <w:rPr>
          <w:i/>
        </w:rPr>
        <w:t xml:space="preserve"> spolupracovat a nedokážou dojít k cíli, který jsme si společně stanovili a pomoc ty děti jsou zklamané a vidíte, tak to si někdy řeknu, že chci domů a zavřít za tím vším dveře</w:t>
      </w:r>
      <w:r w:rsidR="000173CC" w:rsidRPr="005F58F2">
        <w:rPr>
          <w:i/>
        </w:rPr>
        <w:t>“</w:t>
      </w:r>
      <w:r w:rsidR="000173CC">
        <w:rPr>
          <w:i/>
        </w:rPr>
        <w:t>.</w:t>
      </w:r>
    </w:p>
    <w:p w:rsidR="00BE2769" w:rsidRDefault="00AE62F6" w:rsidP="008C274A">
      <w:pPr>
        <w:ind w:left="0"/>
        <w:rPr>
          <w:b/>
        </w:rPr>
      </w:pPr>
      <w:r>
        <w:rPr>
          <w:b/>
        </w:rPr>
        <w:t>T</w:t>
      </w:r>
      <w:r w:rsidR="00D6243F">
        <w:rPr>
          <w:b/>
        </w:rPr>
        <w:t>O10</w:t>
      </w:r>
      <w:r w:rsidR="00286EC3" w:rsidRPr="00286EC3">
        <w:rPr>
          <w:b/>
        </w:rPr>
        <w:t xml:space="preserve">: Jak moc je pro Vás důležité další vzdělávání? </w:t>
      </w:r>
    </w:p>
    <w:p w:rsidR="00C32E4D" w:rsidRDefault="00627B18" w:rsidP="00745F3A">
      <w:pPr>
        <w:ind w:left="0"/>
      </w:pPr>
      <w:r>
        <w:t>Respondenti R1,R5,R2</w:t>
      </w:r>
      <w:r w:rsidR="00834351">
        <w:t>,R6</w:t>
      </w:r>
      <w:r>
        <w:t xml:space="preserve"> se vyjádřili, že </w:t>
      </w:r>
      <w:r w:rsidRPr="00627B18">
        <w:rPr>
          <w:b/>
        </w:rPr>
        <w:t>další vzdělávání</w:t>
      </w:r>
      <w:r>
        <w:t xml:space="preserve"> považují za </w:t>
      </w:r>
      <w:r w:rsidRPr="00627B18">
        <w:rPr>
          <w:b/>
        </w:rPr>
        <w:t>důležité</w:t>
      </w:r>
      <w:r>
        <w:t>: R1:</w:t>
      </w:r>
      <w:r w:rsidRPr="00627B18">
        <w:rPr>
          <w:i/>
        </w:rPr>
        <w:t xml:space="preserve"> </w:t>
      </w:r>
      <w:r w:rsidRPr="00A938C6">
        <w:rPr>
          <w:i/>
        </w:rPr>
        <w:t>„</w:t>
      </w:r>
      <w:r>
        <w:rPr>
          <w:i/>
        </w:rPr>
        <w:t>Ano, vzdělávání na této pozici je velmi důležité, neboť se neustále všechny zákony mění, máme pravidelné vzdělávání, jako jsou různá školení, supervize apod</w:t>
      </w:r>
      <w:r w:rsidR="00A56A60" w:rsidRPr="005F58F2">
        <w:rPr>
          <w:i/>
        </w:rPr>
        <w:t>“</w:t>
      </w:r>
      <w:r w:rsidR="00A56A60">
        <w:rPr>
          <w:i/>
        </w:rPr>
        <w:t>.</w:t>
      </w:r>
      <w:r>
        <w:t xml:space="preserve"> </w:t>
      </w:r>
    </w:p>
    <w:p w:rsidR="00994705" w:rsidRDefault="00627B18" w:rsidP="00745F3A">
      <w:pPr>
        <w:ind w:left="0"/>
      </w:pPr>
      <w:r w:rsidRPr="00627B18">
        <w:rPr>
          <w:b/>
        </w:rPr>
        <w:t>R5</w:t>
      </w:r>
      <w:r>
        <w:t>:</w:t>
      </w:r>
      <w:r w:rsidR="00EA7643">
        <w:t xml:space="preserve"> </w:t>
      </w:r>
      <w:r w:rsidR="00EA7643" w:rsidRPr="00A938C6">
        <w:rPr>
          <w:i/>
        </w:rPr>
        <w:t>„</w:t>
      </w:r>
      <w:r w:rsidR="00EA7643">
        <w:rPr>
          <w:i/>
        </w:rPr>
        <w:t>Ano, to vnímám za hodně důležité, těch změn strašně přichází, přicházejí nové problémy, s který</w:t>
      </w:r>
      <w:r w:rsidR="005657C7">
        <w:rPr>
          <w:i/>
        </w:rPr>
        <w:t>mi</w:t>
      </w:r>
      <w:r w:rsidR="00EA7643">
        <w:rPr>
          <w:i/>
        </w:rPr>
        <w:t xml:space="preserve"> se potýkáme, je toho víc a víc nových věcí a je potřeba se nějak udržovat v těch informacích a být připraven a pak samozřejmě co nám přináší zákonné změny, takže musíme být neustále v obraze a i s ohledem sami na sebe, takže tohle je určitě důležité</w:t>
      </w:r>
      <w:r w:rsidR="00EA7643" w:rsidRPr="005F58F2">
        <w:rPr>
          <w:i/>
        </w:rPr>
        <w:t>“</w:t>
      </w:r>
      <w:r w:rsidR="00EA7643">
        <w:rPr>
          <w:i/>
        </w:rPr>
        <w:t>.</w:t>
      </w:r>
      <w:r w:rsidR="001F4BA9">
        <w:rPr>
          <w:i/>
        </w:rPr>
        <w:t xml:space="preserve"> </w:t>
      </w:r>
      <w:r w:rsidR="001F4BA9" w:rsidRPr="001F4BA9">
        <w:rPr>
          <w:b/>
        </w:rPr>
        <w:t>R6:</w:t>
      </w:r>
      <w:r w:rsidR="001F4BA9" w:rsidRPr="001F4BA9">
        <w:rPr>
          <w:i/>
        </w:rPr>
        <w:t xml:space="preserve"> </w:t>
      </w:r>
      <w:r w:rsidR="001F4BA9" w:rsidRPr="00A938C6">
        <w:rPr>
          <w:i/>
        </w:rPr>
        <w:t>„</w:t>
      </w:r>
      <w:r w:rsidR="001F4BA9" w:rsidRPr="00C571F5">
        <w:rPr>
          <w:i/>
          <w:iCs/>
        </w:rPr>
        <w:t>V rám</w:t>
      </w:r>
      <w:r w:rsidR="001F4BA9">
        <w:rPr>
          <w:i/>
          <w:iCs/>
        </w:rPr>
        <w:t>ci výkonu SPOD</w:t>
      </w:r>
      <w:r w:rsidR="009148F1">
        <w:rPr>
          <w:i/>
          <w:iCs/>
        </w:rPr>
        <w:t xml:space="preserve"> </w:t>
      </w:r>
      <w:r w:rsidR="001F4BA9" w:rsidRPr="00C571F5">
        <w:rPr>
          <w:i/>
          <w:iCs/>
        </w:rPr>
        <w:t>absolvujeme mnohá školení, která nám pomáhají vyřešit jak současné problémy, tak i ty budoucí. Rozšiřujeme si tím právní povědomí, zl</w:t>
      </w:r>
      <w:r w:rsidR="001F4BA9">
        <w:rPr>
          <w:i/>
          <w:iCs/>
        </w:rPr>
        <w:t>epšujeme náš přístup k práci, takže je to velmi důležité.</w:t>
      </w:r>
      <w:r w:rsidR="001F4BA9" w:rsidRPr="005F58F2">
        <w:rPr>
          <w:i/>
        </w:rPr>
        <w:t>“</w:t>
      </w:r>
      <w:r w:rsidR="001F4BA9">
        <w:rPr>
          <w:i/>
        </w:rPr>
        <w:t>.</w:t>
      </w:r>
      <w:r w:rsidR="001F4BA9">
        <w:t xml:space="preserve"> </w:t>
      </w:r>
    </w:p>
    <w:p w:rsidR="00C14E5E" w:rsidRPr="00AA4BF9" w:rsidRDefault="00EA7643" w:rsidP="00745F3A">
      <w:pPr>
        <w:ind w:left="0"/>
        <w:rPr>
          <w:i/>
        </w:rPr>
      </w:pPr>
      <w:r w:rsidRPr="00C32E4D">
        <w:rPr>
          <w:b/>
        </w:rPr>
        <w:lastRenderedPageBreak/>
        <w:t>R2</w:t>
      </w:r>
      <w:r>
        <w:t>:</w:t>
      </w:r>
      <w:r w:rsidR="00A56A60" w:rsidRPr="00A56A60">
        <w:rPr>
          <w:i/>
        </w:rPr>
        <w:t xml:space="preserve"> </w:t>
      </w:r>
      <w:r w:rsidR="00A56A60" w:rsidRPr="00A938C6">
        <w:rPr>
          <w:i/>
        </w:rPr>
        <w:t>„</w:t>
      </w:r>
      <w:r w:rsidR="00A56A60">
        <w:rPr>
          <w:i/>
        </w:rPr>
        <w:t>Vzdělávání je důležité, ale dobré vzdělávání</w:t>
      </w:r>
      <w:r w:rsidR="00A56A60" w:rsidRPr="005F58F2">
        <w:rPr>
          <w:i/>
        </w:rPr>
        <w:t>“</w:t>
      </w:r>
      <w:r w:rsidR="00A56A60">
        <w:rPr>
          <w:i/>
        </w:rPr>
        <w:t xml:space="preserve">. </w:t>
      </w:r>
      <w:r w:rsidR="00A56A60">
        <w:t>Respondent doplnil:</w:t>
      </w:r>
      <w:r w:rsidR="00A56A60" w:rsidRPr="00A56A60">
        <w:rPr>
          <w:i/>
        </w:rPr>
        <w:t xml:space="preserve"> </w:t>
      </w:r>
      <w:r w:rsidR="00A56A60" w:rsidRPr="00A938C6">
        <w:rPr>
          <w:i/>
        </w:rPr>
        <w:t>„</w:t>
      </w:r>
      <w:r w:rsidR="00A56A60">
        <w:rPr>
          <w:i/>
        </w:rPr>
        <w:t xml:space="preserve">Za mě </w:t>
      </w:r>
      <w:r w:rsidR="00A56A60" w:rsidRPr="00A56A60">
        <w:rPr>
          <w:b/>
          <w:i/>
        </w:rPr>
        <w:t>supervize k</w:t>
      </w:r>
      <w:r w:rsidR="00A56A60">
        <w:rPr>
          <w:b/>
          <w:i/>
        </w:rPr>
        <w:t> </w:t>
      </w:r>
      <w:r w:rsidR="00A56A60" w:rsidRPr="00A56A60">
        <w:rPr>
          <w:b/>
          <w:i/>
        </w:rPr>
        <w:t>ničemu</w:t>
      </w:r>
      <w:r w:rsidR="00A56A60">
        <w:t xml:space="preserve">, </w:t>
      </w:r>
      <w:r w:rsidR="00A56A60">
        <w:rPr>
          <w:i/>
        </w:rPr>
        <w:t>protože se svolalo celé oddělení</w:t>
      </w:r>
      <w:r w:rsidR="003C6862">
        <w:rPr>
          <w:i/>
        </w:rPr>
        <w:t>,</w:t>
      </w:r>
      <w:r w:rsidR="00A56A60">
        <w:rPr>
          <w:i/>
        </w:rPr>
        <w:t xml:space="preserve"> a pak se zjistilo, že je nás moc</w:t>
      </w:r>
      <w:r w:rsidR="003C6862">
        <w:rPr>
          <w:i/>
        </w:rPr>
        <w:t>,</w:t>
      </w:r>
      <w:r w:rsidR="00A56A60">
        <w:rPr>
          <w:i/>
        </w:rPr>
        <w:t xml:space="preserve"> a tak nás rozdělili na dvě poloviny a většinou se na těch supervizích řešily případy, které my si řešíme na poradách, takže je to za mě zbytečné. Supervize je hodně důležitá, ale dobrá supervize</w:t>
      </w:r>
      <w:r w:rsidR="00834351">
        <w:rPr>
          <w:i/>
        </w:rPr>
        <w:t>, tak ta mi tady</w:t>
      </w:r>
      <w:r w:rsidR="008F0EC3">
        <w:rPr>
          <w:i/>
        </w:rPr>
        <w:t xml:space="preserve"> chybí</w:t>
      </w:r>
      <w:r w:rsidR="00A56A60" w:rsidRPr="005F58F2">
        <w:rPr>
          <w:i/>
        </w:rPr>
        <w:t>“</w:t>
      </w:r>
      <w:r w:rsidR="00A56A60">
        <w:rPr>
          <w:i/>
        </w:rPr>
        <w:t>.</w:t>
      </w:r>
      <w:r w:rsidR="008F0EC3">
        <w:t xml:space="preserve"> </w:t>
      </w:r>
      <w:r w:rsidR="00C32E4D">
        <w:tab/>
      </w:r>
      <w:r w:rsidR="00C32E4D">
        <w:tab/>
      </w:r>
      <w:r w:rsidR="00C32E4D">
        <w:tab/>
      </w:r>
      <w:r w:rsidR="00C32E4D">
        <w:tab/>
      </w:r>
      <w:r w:rsidR="00994705">
        <w:tab/>
      </w:r>
      <w:r w:rsidR="00994705">
        <w:tab/>
      </w:r>
      <w:r w:rsidR="00994705">
        <w:tab/>
      </w:r>
      <w:r w:rsidR="00994705">
        <w:tab/>
      </w:r>
      <w:r w:rsidR="00994705">
        <w:tab/>
      </w:r>
      <w:r w:rsidR="00994705">
        <w:tab/>
      </w:r>
      <w:r w:rsidR="00994705">
        <w:tab/>
      </w:r>
      <w:r w:rsidR="00994705">
        <w:tab/>
      </w:r>
      <w:r w:rsidR="00994705">
        <w:tab/>
      </w:r>
      <w:r w:rsidR="00994705">
        <w:tab/>
      </w:r>
      <w:r w:rsidR="008F0EC3">
        <w:t xml:space="preserve">Také </w:t>
      </w:r>
      <w:r w:rsidR="00A56A60">
        <w:t>R3,R</w:t>
      </w:r>
      <w:r w:rsidR="00AA4BF9">
        <w:t>2</w:t>
      </w:r>
      <w:r w:rsidR="00A56A60">
        <w:t xml:space="preserve">,R5 vypověděli, že vnímají supervize za neefektivní. </w:t>
      </w:r>
      <w:r w:rsidR="008F0EC3" w:rsidRPr="008F0EC3">
        <w:rPr>
          <w:b/>
        </w:rPr>
        <w:t>R3:</w:t>
      </w:r>
      <w:r w:rsidR="008F0EC3" w:rsidRPr="008F0EC3">
        <w:rPr>
          <w:i/>
        </w:rPr>
        <w:t xml:space="preserve"> </w:t>
      </w:r>
      <w:r w:rsidR="008F0EC3" w:rsidRPr="00A938C6">
        <w:rPr>
          <w:i/>
        </w:rPr>
        <w:t xml:space="preserve"> „</w:t>
      </w:r>
      <w:r w:rsidR="008F0EC3">
        <w:rPr>
          <w:i/>
        </w:rPr>
        <w:t>Supervize máme povinné, za mě by být ani nemusela, my si tam říkáme případy jen, aby někdo něco řekl, jaký konkrétní případ řešíme, ale že by mi to něco přineslo, tak to rozhodně ne, já bych je zrušila, nic mi to nedává.</w:t>
      </w:r>
      <w:r w:rsidR="008F0EC3">
        <w:t xml:space="preserve"> Stejně vypověděl </w:t>
      </w:r>
      <w:r w:rsidR="008F0EC3" w:rsidRPr="008F0EC3">
        <w:rPr>
          <w:b/>
        </w:rPr>
        <w:t>R2:</w:t>
      </w:r>
      <w:r w:rsidR="008F0EC3">
        <w:t xml:space="preserve"> </w:t>
      </w:r>
      <w:r w:rsidR="008F0EC3" w:rsidRPr="00A938C6">
        <w:rPr>
          <w:i/>
        </w:rPr>
        <w:t>„</w:t>
      </w:r>
      <w:r w:rsidR="008F0EC3">
        <w:rPr>
          <w:i/>
        </w:rPr>
        <w:t>Supervize bych úplně odstřihla, to mi přijde úplně zbytečný, protože každý den máme porady, kde řešíme případy a pak už nemám potřebu to omílat znovu na supervizi, kde se dělají ty kolečka a máme je povinné</w:t>
      </w:r>
      <w:r w:rsidR="008F0EC3" w:rsidRPr="005F58F2">
        <w:rPr>
          <w:i/>
        </w:rPr>
        <w:t>“</w:t>
      </w:r>
      <w:r w:rsidR="008F0EC3">
        <w:rPr>
          <w:i/>
        </w:rPr>
        <w:t>.</w:t>
      </w:r>
      <w:r w:rsidR="008F0EC3" w:rsidRPr="008F0EC3">
        <w:rPr>
          <w:b/>
        </w:rPr>
        <w:t>R5:</w:t>
      </w:r>
      <w:r w:rsidR="008F0EC3">
        <w:rPr>
          <w:i/>
        </w:rPr>
        <w:t xml:space="preserve"> </w:t>
      </w:r>
      <w:r w:rsidR="008F0EC3" w:rsidRPr="00A938C6">
        <w:rPr>
          <w:i/>
        </w:rPr>
        <w:t>„</w:t>
      </w:r>
      <w:r w:rsidR="00D22DEA">
        <w:rPr>
          <w:i/>
        </w:rPr>
        <w:t>Supervize jsou povinné a máme je postavené jakoby pracovně, kde probíráme ty pracovní problémy a já to mám nastavené tak, když tady máme dobrý kolektiv, tak ta supervize je téměř k ničemu, protože my si to tady stihneme všechno povykládat v pracovní době, kde si poradíme a pomůžeme a takřka ty situace vyřešíme, takže není potřeba je znovu řešit se supervizorem a získávat tak další pohled na tu věc. Tím, že je supervize skupinová</w:t>
      </w:r>
      <w:r w:rsidR="003C6862">
        <w:rPr>
          <w:i/>
        </w:rPr>
        <w:t>,</w:t>
      </w:r>
      <w:r w:rsidR="00D22DEA">
        <w:rPr>
          <w:i/>
        </w:rPr>
        <w:t xml:space="preserve"> také nemám potřebu sdělovat své osobní věci, své soukromí si držím trošku bokem a rozhoduji se, co komu řeknu a nemusím to ventilovat na supervizích</w:t>
      </w:r>
      <w:r w:rsidR="00D22DEA" w:rsidRPr="005F58F2">
        <w:rPr>
          <w:i/>
        </w:rPr>
        <w:t>“</w:t>
      </w:r>
      <w:r w:rsidR="00D22DEA">
        <w:rPr>
          <w:i/>
        </w:rPr>
        <w:t xml:space="preserve">. </w:t>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C32E4D">
        <w:rPr>
          <w:i/>
        </w:rPr>
        <w:tab/>
      </w:r>
      <w:r w:rsidR="00D22DEA">
        <w:t xml:space="preserve">Za </w:t>
      </w:r>
      <w:r w:rsidR="00D22DEA" w:rsidRPr="00D22DEA">
        <w:rPr>
          <w:b/>
        </w:rPr>
        <w:t>přínosné</w:t>
      </w:r>
      <w:r w:rsidR="00D22DEA">
        <w:t xml:space="preserve"> a pozitivní </w:t>
      </w:r>
      <w:r w:rsidR="00D22DEA" w:rsidRPr="003F59F5">
        <w:rPr>
          <w:b/>
        </w:rPr>
        <w:t>vzdělávaní</w:t>
      </w:r>
      <w:r w:rsidR="00D22DEA">
        <w:t xml:space="preserve"> </w:t>
      </w:r>
      <w:r w:rsidR="003F59F5">
        <w:t xml:space="preserve">dané zákonem čtyři </w:t>
      </w:r>
      <w:r w:rsidR="00D22DEA">
        <w:t>respondenti</w:t>
      </w:r>
      <w:r w:rsidR="003F59F5">
        <w:t xml:space="preserve"> uvedli</w:t>
      </w:r>
      <w:r w:rsidR="00D22DEA">
        <w:t xml:space="preserve"> různá </w:t>
      </w:r>
      <w:r w:rsidR="00D22DEA" w:rsidRPr="003F59F5">
        <w:rPr>
          <w:b/>
        </w:rPr>
        <w:t>školení</w:t>
      </w:r>
      <w:r w:rsidR="003F59F5">
        <w:t xml:space="preserve"> – </w:t>
      </w:r>
      <w:r w:rsidR="003F59F5" w:rsidRPr="00994705">
        <w:rPr>
          <w:b/>
        </w:rPr>
        <w:t>R2</w:t>
      </w:r>
      <w:r w:rsidR="003F59F5">
        <w:t>:</w:t>
      </w:r>
      <w:r w:rsidR="003F59F5" w:rsidRPr="003F59F5">
        <w:rPr>
          <w:i/>
        </w:rPr>
        <w:t xml:space="preserve"> </w:t>
      </w:r>
      <w:r w:rsidR="003F59F5" w:rsidRPr="00A938C6">
        <w:rPr>
          <w:i/>
        </w:rPr>
        <w:t>„</w:t>
      </w:r>
      <w:r w:rsidR="003F59F5">
        <w:rPr>
          <w:i/>
        </w:rPr>
        <w:t>Za nejlepší způsob vzdělávání považují taková školení, kdy odjedete alespoň na dvě noci pryč z pracovního prostředí i z domu a během dne se vzděláváte a pak si dáte oddych</w:t>
      </w:r>
      <w:r w:rsidR="003C6862">
        <w:rPr>
          <w:i/>
        </w:rPr>
        <w:t>,</w:t>
      </w:r>
      <w:r w:rsidR="003F59F5">
        <w:rPr>
          <w:i/>
        </w:rPr>
        <w:t xml:space="preserve"> to je pro mě nejlepší způsob vzdělávání, kdy vypnete a velkou výhodou jsou zkušení kolegové, kteří Vám poradí, jaké školení si vybrat, které využijete v praxi</w:t>
      </w:r>
      <w:r w:rsidR="00B42074" w:rsidRPr="005F58F2">
        <w:rPr>
          <w:i/>
        </w:rPr>
        <w:t>“</w:t>
      </w:r>
      <w:r w:rsidR="00B42074">
        <w:rPr>
          <w:i/>
        </w:rPr>
        <w:t>.</w:t>
      </w:r>
      <w:r w:rsidR="003F59F5">
        <w:rPr>
          <w:i/>
        </w:rPr>
        <w:t xml:space="preserve"> </w:t>
      </w:r>
      <w:r w:rsidR="00AA4BF9">
        <w:rPr>
          <w:i/>
        </w:rPr>
        <w:tab/>
      </w:r>
      <w:r w:rsidR="00AA4BF9">
        <w:rPr>
          <w:i/>
        </w:rPr>
        <w:tab/>
      </w:r>
      <w:r w:rsidR="00AA4BF9">
        <w:rPr>
          <w:i/>
        </w:rPr>
        <w:tab/>
      </w:r>
      <w:r w:rsidR="00AA4BF9">
        <w:rPr>
          <w:i/>
        </w:rPr>
        <w:tab/>
      </w:r>
      <w:r w:rsidR="003F59F5">
        <w:t xml:space="preserve">Velmi podobně vypověděli i další tři respondenti </w:t>
      </w:r>
      <w:r w:rsidR="003F59F5" w:rsidRPr="00994705">
        <w:rPr>
          <w:b/>
        </w:rPr>
        <w:t>R3</w:t>
      </w:r>
      <w:r w:rsidR="003F59F5">
        <w:t>:</w:t>
      </w:r>
      <w:r w:rsidR="003F59F5" w:rsidRPr="003F59F5">
        <w:rPr>
          <w:i/>
        </w:rPr>
        <w:t xml:space="preserve"> </w:t>
      </w:r>
      <w:r w:rsidR="003F59F5" w:rsidRPr="00A938C6">
        <w:rPr>
          <w:i/>
        </w:rPr>
        <w:t>„</w:t>
      </w:r>
      <w:r w:rsidR="003F59F5">
        <w:rPr>
          <w:i/>
        </w:rPr>
        <w:t>Dobr</w:t>
      </w:r>
      <w:r w:rsidR="005657C7">
        <w:rPr>
          <w:i/>
        </w:rPr>
        <w:t>á</w:t>
      </w:r>
      <w:r w:rsidR="003F59F5">
        <w:rPr>
          <w:i/>
        </w:rPr>
        <w:t xml:space="preserve"> jsou školení, kde se scházíme jako my o</w:t>
      </w:r>
      <w:r w:rsidR="000B0DBA">
        <w:rPr>
          <w:i/>
        </w:rPr>
        <w:t xml:space="preserve">spoďáci </w:t>
      </w:r>
      <w:r w:rsidR="003F59F5">
        <w:rPr>
          <w:i/>
        </w:rPr>
        <w:t>a předáváme si zkušenosti z praxe, to je moc fajn</w:t>
      </w:r>
      <w:r w:rsidR="00B42074">
        <w:rPr>
          <w:i/>
        </w:rPr>
        <w:t>, tam vidíte, jak se případy dají řešit, vzájemně se podporujeme, tak to je moc fajn, opravdu člověk získá nějaké informace, které využije do praxe, školení bývají 3 denní, zrovna teď jsme byli na Pradědu a bylo to super</w:t>
      </w:r>
      <w:r w:rsidR="00B42074" w:rsidRPr="005F58F2">
        <w:rPr>
          <w:i/>
        </w:rPr>
        <w:t>“</w:t>
      </w:r>
      <w:r w:rsidR="00B42074">
        <w:rPr>
          <w:i/>
        </w:rPr>
        <w:t xml:space="preserve">. </w:t>
      </w:r>
      <w:r w:rsidR="00B42074" w:rsidRPr="00994705">
        <w:rPr>
          <w:b/>
        </w:rPr>
        <w:t>R4</w:t>
      </w:r>
      <w:r w:rsidR="00B42074">
        <w:t xml:space="preserve">: </w:t>
      </w:r>
      <w:r w:rsidR="00B42074" w:rsidRPr="00A938C6">
        <w:rPr>
          <w:i/>
        </w:rPr>
        <w:t>„</w:t>
      </w:r>
      <w:r w:rsidR="00B42074">
        <w:rPr>
          <w:i/>
        </w:rPr>
        <w:t>Máme možnost si školení vybrat sami, někdy jsou ta školení zajímav</w:t>
      </w:r>
      <w:r w:rsidR="005657C7">
        <w:rPr>
          <w:i/>
        </w:rPr>
        <w:t>á</w:t>
      </w:r>
      <w:r w:rsidR="00B42074">
        <w:rPr>
          <w:i/>
        </w:rPr>
        <w:t xml:space="preserve"> a takové odreagování, když se člověk dostane někam jinam do jiného prostředí, </w:t>
      </w:r>
      <w:r w:rsidR="00B42074">
        <w:rPr>
          <w:i/>
        </w:rPr>
        <w:lastRenderedPageBreak/>
        <w:t>někdy se mi podaří získat poznatky a využít je v praxi, taky hodně záleží na kvalitě lektora</w:t>
      </w:r>
      <w:r w:rsidR="00B42074" w:rsidRPr="005F58F2">
        <w:rPr>
          <w:i/>
        </w:rPr>
        <w:t>“</w:t>
      </w:r>
      <w:r w:rsidR="00B42074">
        <w:rPr>
          <w:i/>
        </w:rPr>
        <w:t xml:space="preserve">. </w:t>
      </w:r>
      <w:r w:rsidR="00B42074" w:rsidRPr="00B42074">
        <w:rPr>
          <w:b/>
        </w:rPr>
        <w:t>R5:</w:t>
      </w:r>
      <w:r w:rsidR="00B42074">
        <w:rPr>
          <w:b/>
        </w:rPr>
        <w:t xml:space="preserve"> </w:t>
      </w:r>
      <w:r w:rsidR="00B42074" w:rsidRPr="00A938C6">
        <w:rPr>
          <w:i/>
        </w:rPr>
        <w:t>„</w:t>
      </w:r>
      <w:r w:rsidR="00B42074">
        <w:rPr>
          <w:i/>
        </w:rPr>
        <w:t>Školení jsou fajn</w:t>
      </w:r>
      <w:r w:rsidR="00DF3147">
        <w:rPr>
          <w:i/>
        </w:rPr>
        <w:t>,</w:t>
      </w:r>
      <w:r w:rsidR="00B42074">
        <w:rPr>
          <w:i/>
        </w:rPr>
        <w:t xml:space="preserve"> jsou relaxačně odpočinkov</w:t>
      </w:r>
      <w:r w:rsidR="005657C7">
        <w:rPr>
          <w:i/>
        </w:rPr>
        <w:t>á</w:t>
      </w:r>
      <w:r w:rsidR="00B42074">
        <w:rPr>
          <w:i/>
        </w:rPr>
        <w:t>,</w:t>
      </w:r>
      <w:r w:rsidR="001F4BA9">
        <w:rPr>
          <w:i/>
        </w:rPr>
        <w:t xml:space="preserve"> </w:t>
      </w:r>
      <w:r w:rsidR="00B42074">
        <w:rPr>
          <w:i/>
        </w:rPr>
        <w:t>kdy to máme spojené s nějakým wellnessem nebo vinným sklípkem, to je pak hodně fajn</w:t>
      </w:r>
      <w:r w:rsidR="003C6862">
        <w:rPr>
          <w:i/>
        </w:rPr>
        <w:t>,</w:t>
      </w:r>
      <w:r w:rsidR="00B42074">
        <w:rPr>
          <w:i/>
        </w:rPr>
        <w:t xml:space="preserve"> to </w:t>
      </w:r>
      <w:r w:rsidR="001F4BA9">
        <w:rPr>
          <w:i/>
        </w:rPr>
        <w:t>je takový relax a to si myslím, že mi bude chybět</w:t>
      </w:r>
      <w:r w:rsidR="001F4BA9" w:rsidRPr="005F58F2">
        <w:rPr>
          <w:i/>
        </w:rPr>
        <w:t>“</w:t>
      </w:r>
      <w:r w:rsidR="001F4BA9">
        <w:rPr>
          <w:i/>
        </w:rPr>
        <w:t>.</w:t>
      </w:r>
      <w:r w:rsidR="001F4BA9">
        <w:t xml:space="preserve"> </w:t>
      </w:r>
    </w:p>
    <w:p w:rsidR="006E719D" w:rsidRDefault="00745F3A" w:rsidP="006E719D">
      <w:pPr>
        <w:ind w:left="0"/>
      </w:pPr>
      <w:r>
        <w:rPr>
          <w:b/>
        </w:rPr>
        <w:t xml:space="preserve">SHRNUTÍ DVO 3: </w:t>
      </w:r>
      <w:r>
        <w:t>Jak vnímá sociální pracovník svoj</w:t>
      </w:r>
      <w:r w:rsidR="005657C7">
        <w:t>i</w:t>
      </w:r>
      <w:r>
        <w:t xml:space="preserve"> profesní roli po stránce motivační?</w:t>
      </w:r>
    </w:p>
    <w:p w:rsidR="00766F2B" w:rsidRDefault="001C72A3" w:rsidP="00806324">
      <w:pPr>
        <w:ind w:left="0"/>
      </w:pPr>
      <w:r>
        <w:t xml:space="preserve">V motivační </w:t>
      </w:r>
      <w:r w:rsidR="00806324">
        <w:t xml:space="preserve">oblasti respondenti uvádí, co považují ve své profesi za motivující a demotivující. Všichni respondenti vypověděli, že za velkou motivaci ve své profesi vidí své pracovní úspěchy </w:t>
      </w:r>
      <w:r w:rsidR="003C6862">
        <w:t xml:space="preserve">a </w:t>
      </w:r>
      <w:r w:rsidR="00806324">
        <w:t>také problémové situace, pro které se našlo řešení a případy se ubíraly tím správným směrem a v neposlední řadě navrácení funkčnosti rodin. Motivaci také spatřují v</w:t>
      </w:r>
      <w:r w:rsidR="00AE29C8">
        <w:t xml:space="preserve"> kvalitním </w:t>
      </w:r>
      <w:r w:rsidR="00806324">
        <w:t xml:space="preserve">vzdělávání a sebevzdělávání, které jim přináší velkou příležitost pro profesní růst, který využívají dále v praxi. </w:t>
      </w:r>
    </w:p>
    <w:p w:rsidR="00806324" w:rsidRDefault="00806324" w:rsidP="00806324">
      <w:pPr>
        <w:ind w:left="0"/>
      </w:pPr>
      <w:r>
        <w:t>Motivaci u sociálních pracovníků výrazně nabourává pracovní náplň, neadekvátní finanční ohodnocení za práci a nesmyslné návrhy bez systematického zásahu.</w:t>
      </w:r>
    </w:p>
    <w:p w:rsidR="00806324" w:rsidRPr="00D031F2" w:rsidRDefault="00806324" w:rsidP="00806324">
      <w:pPr>
        <w:spacing w:after="0"/>
        <w:ind w:left="0"/>
        <w:rPr>
          <w:b/>
          <w:sz w:val="32"/>
          <w:szCs w:val="32"/>
        </w:rPr>
      </w:pPr>
      <w:r w:rsidRPr="00D031F2">
        <w:rPr>
          <w:b/>
          <w:sz w:val="32"/>
          <w:szCs w:val="32"/>
        </w:rPr>
        <w:t>+</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806324" w:rsidRDefault="00806324" w:rsidP="00D9335C">
      <w:pPr>
        <w:pStyle w:val="Odstavecseseznamem"/>
        <w:numPr>
          <w:ilvl w:val="0"/>
          <w:numId w:val="24"/>
        </w:numPr>
        <w:spacing w:after="0"/>
        <w:jc w:val="both"/>
      </w:pPr>
      <w:r>
        <w:t>pomoc dětem, funkční rodiny</w:t>
      </w:r>
    </w:p>
    <w:p w:rsidR="00806324" w:rsidRDefault="00806324" w:rsidP="00D9335C">
      <w:pPr>
        <w:pStyle w:val="Odstavecseseznamem"/>
        <w:numPr>
          <w:ilvl w:val="0"/>
          <w:numId w:val="24"/>
        </w:numPr>
        <w:spacing w:after="0"/>
        <w:jc w:val="both"/>
      </w:pPr>
      <w:r>
        <w:t>pracovní úspěchy</w:t>
      </w:r>
      <w:r>
        <w:tab/>
      </w:r>
      <w:r>
        <w:tab/>
      </w:r>
      <w:r>
        <w:tab/>
      </w:r>
      <w:r>
        <w:tab/>
      </w:r>
    </w:p>
    <w:p w:rsidR="00806324" w:rsidRDefault="00806324" w:rsidP="00D9335C">
      <w:pPr>
        <w:pStyle w:val="Odstavecseseznamem"/>
        <w:numPr>
          <w:ilvl w:val="0"/>
          <w:numId w:val="24"/>
        </w:numPr>
        <w:spacing w:after="0"/>
        <w:jc w:val="both"/>
      </w:pPr>
      <w:r>
        <w:t>další vzdělávání, sebevzdělávání</w:t>
      </w:r>
    </w:p>
    <w:p w:rsidR="00C32E4D" w:rsidRDefault="00C32E4D" w:rsidP="00C32E4D">
      <w:pPr>
        <w:pStyle w:val="Odstavecseseznamem"/>
        <w:spacing w:after="0"/>
        <w:ind w:left="780"/>
        <w:jc w:val="both"/>
      </w:pPr>
    </w:p>
    <w:p w:rsidR="00806324" w:rsidRPr="00D031F2" w:rsidRDefault="00806324" w:rsidP="00806324">
      <w:pPr>
        <w:spacing w:after="0"/>
        <w:ind w:left="0"/>
        <w:rPr>
          <w:b/>
          <w:sz w:val="40"/>
          <w:szCs w:val="40"/>
        </w:rPr>
      </w:pPr>
      <w:r w:rsidRPr="00D031F2">
        <w:rPr>
          <w:b/>
          <w:sz w:val="40"/>
          <w:szCs w:val="40"/>
        </w:rPr>
        <w:t>-</w:t>
      </w:r>
    </w:p>
    <w:p w:rsidR="00806324" w:rsidRPr="00D031F2" w:rsidRDefault="00806324" w:rsidP="00D9335C">
      <w:pPr>
        <w:pStyle w:val="Odstavecseseznamem"/>
        <w:numPr>
          <w:ilvl w:val="0"/>
          <w:numId w:val="25"/>
        </w:numPr>
        <w:spacing w:after="0"/>
        <w:jc w:val="both"/>
        <w:rPr>
          <w:szCs w:val="24"/>
        </w:rPr>
      </w:pPr>
      <w:r>
        <w:rPr>
          <w:szCs w:val="24"/>
        </w:rPr>
        <w:t>nevděk, stížnosti</w:t>
      </w:r>
    </w:p>
    <w:p w:rsidR="00806324" w:rsidRPr="00C4103C" w:rsidRDefault="00806324" w:rsidP="00D9335C">
      <w:pPr>
        <w:pStyle w:val="Odstavecseseznamem"/>
        <w:numPr>
          <w:ilvl w:val="0"/>
          <w:numId w:val="25"/>
        </w:numPr>
        <w:spacing w:after="0"/>
        <w:jc w:val="both"/>
        <w:rPr>
          <w:szCs w:val="24"/>
        </w:rPr>
      </w:pPr>
      <w:r>
        <w:rPr>
          <w:szCs w:val="24"/>
        </w:rPr>
        <w:t>finanční ohodnocení, hodně administrativy</w:t>
      </w:r>
    </w:p>
    <w:p w:rsidR="006C6FA3" w:rsidRDefault="006C6FA3" w:rsidP="009003CA">
      <w:pPr>
        <w:ind w:left="0"/>
        <w:jc w:val="left"/>
      </w:pPr>
    </w:p>
    <w:p w:rsidR="006C6FA3" w:rsidRPr="00396ED8" w:rsidRDefault="00396ED8" w:rsidP="00396ED8">
      <w:pPr>
        <w:pStyle w:val="Nadpis2"/>
        <w:ind w:left="0"/>
      </w:pPr>
      <w:bookmarkStart w:id="58" w:name="_Toc161432991"/>
      <w:r w:rsidRPr="00396ED8">
        <w:lastRenderedPageBreak/>
        <w:t>8</w:t>
      </w:r>
      <w:r w:rsidR="00B145CB" w:rsidRPr="00396ED8">
        <w:t>.1 Závěr výzkumného šetření</w:t>
      </w:r>
      <w:bookmarkEnd w:id="58"/>
    </w:p>
    <w:p w:rsidR="00AA4BF9" w:rsidRDefault="00702F73" w:rsidP="00702F73">
      <w:pPr>
        <w:ind w:left="0"/>
      </w:pPr>
      <w:r>
        <w:t xml:space="preserve">Pro svůj kvalitativní výzkum jsem sběr dat realizovala formou polostrukturovaného rozhovoru (interwiev) a mým výzkumným vzorkem </w:t>
      </w:r>
      <w:r w:rsidR="00771E86">
        <w:t xml:space="preserve">bylo šest </w:t>
      </w:r>
      <w:r>
        <w:t xml:space="preserve">respondentů, kteří splňovali vhodná kriteria pro daný výzkum. </w:t>
      </w:r>
      <w:r w:rsidR="00C32E4D">
        <w:tab/>
      </w:r>
      <w:r w:rsidR="00C32E4D">
        <w:tab/>
      </w:r>
      <w:r w:rsidR="00C32E4D">
        <w:tab/>
      </w:r>
      <w:r w:rsidR="00C32E4D">
        <w:tab/>
      </w:r>
      <w:r w:rsidR="00C32E4D">
        <w:tab/>
      </w:r>
      <w:r w:rsidR="00C32E4D">
        <w:tab/>
      </w:r>
      <w:r w:rsidR="00C32E4D">
        <w:tab/>
      </w:r>
      <w:r w:rsidR="00C32E4D">
        <w:tab/>
      </w:r>
      <w:r w:rsidR="00C32E4D">
        <w:tab/>
      </w:r>
      <w:r w:rsidR="00C32E4D">
        <w:tab/>
      </w:r>
      <w:r>
        <w:t>Cílem výzkumu bylo zjistit, jak sociální pracovník v oblasti sociálně právní ochrany dě</w:t>
      </w:r>
      <w:r w:rsidR="005657C7">
        <w:t>tí</w:t>
      </w:r>
      <w:r>
        <w:t xml:space="preserve"> vnímá a prožívá svoj</w:t>
      </w:r>
      <w:r w:rsidR="005657C7">
        <w:t>i</w:t>
      </w:r>
      <w:r>
        <w:t xml:space="preserve"> profesní roli. Rozhovory probíhaly individuálně s jednotlivými </w:t>
      </w:r>
      <w:r w:rsidR="00F90FF8">
        <w:t xml:space="preserve">respondenty. Předem připravený polostruktrurovaný rozhovor byl rozdělen podle tří oblastí (rozumová, emocionální, motivační) a každá oblast byla </w:t>
      </w:r>
      <w:r w:rsidR="00771E86">
        <w:t xml:space="preserve">dále </w:t>
      </w:r>
      <w:r w:rsidR="00F90FF8">
        <w:t xml:space="preserve">rozpracována o tazatelské otázky, které byly </w:t>
      </w:r>
      <w:r w:rsidR="00771E86">
        <w:t>prezentovány respondentům.</w:t>
      </w:r>
      <w:r w:rsidR="0083292B">
        <w:t xml:space="preserve"> </w:t>
      </w:r>
      <w:r w:rsidR="00C32E4D">
        <w:tab/>
      </w:r>
      <w:r w:rsidR="00C32E4D">
        <w:tab/>
      </w:r>
      <w:r w:rsidR="00C32E4D">
        <w:tab/>
      </w:r>
      <w:r w:rsidR="00C32E4D">
        <w:tab/>
      </w:r>
      <w:r w:rsidR="00C32E4D">
        <w:tab/>
      </w:r>
      <w:r w:rsidR="00C32E4D">
        <w:tab/>
      </w:r>
      <w:r w:rsidR="00C32E4D">
        <w:tab/>
      </w:r>
      <w:r w:rsidR="0083292B">
        <w:t>Z výpovědi respondentů je</w:t>
      </w:r>
      <w:r w:rsidR="005E2B0D">
        <w:t xml:space="preserve"> velmi </w:t>
      </w:r>
      <w:r w:rsidR="00E0628A">
        <w:t xml:space="preserve">znát jejich délka praxe v daném oboru a </w:t>
      </w:r>
      <w:r w:rsidR="009003CA">
        <w:t xml:space="preserve">také </w:t>
      </w:r>
      <w:r w:rsidR="00E0628A">
        <w:t>více zkušeností v oblasti sociálně právní ochrany dětí.</w:t>
      </w:r>
      <w:r w:rsidR="005E2B0D">
        <w:t xml:space="preserve"> Respondent</w:t>
      </w:r>
      <w:r w:rsidR="009003CA">
        <w:t>i</w:t>
      </w:r>
      <w:r w:rsidR="005E2B0D">
        <w:t xml:space="preserve"> s jedenáctiletou </w:t>
      </w:r>
      <w:r w:rsidR="00D43098">
        <w:t>praxí a osmiletou praxí mají skoro stejné výpovědi ve všech třech oblastech a také mají hlubší pohled</w:t>
      </w:r>
      <w:r w:rsidR="000C24D8">
        <w:t xml:space="preserve"> do </w:t>
      </w:r>
      <w:r w:rsidR="00D43098">
        <w:t>dané problematiky v</w:t>
      </w:r>
      <w:r w:rsidR="000C24D8">
        <w:t xml:space="preserve"> oblasti</w:t>
      </w:r>
      <w:r w:rsidR="00D43098">
        <w:t> sociálně právní ochrany dětí</w:t>
      </w:r>
      <w:r w:rsidR="000C24D8">
        <w:t>,</w:t>
      </w:r>
      <w:r w:rsidR="00D43098">
        <w:t xml:space="preserve"> jelikož R2 (11let praxe) během své dlouholeté praxe p</w:t>
      </w:r>
      <w:r w:rsidR="00E0628A">
        <w:t>ůsobil jako terénní pracovník a</w:t>
      </w:r>
      <w:r w:rsidR="00D43098">
        <w:t xml:space="preserve"> také jako kurátor</w:t>
      </w:r>
      <w:r w:rsidR="000C24D8">
        <w:t xml:space="preserve"> pro děti a mládež. R5 (8 let praxe) </w:t>
      </w:r>
      <w:r w:rsidR="00E0628A">
        <w:t xml:space="preserve">po dobu sedmi let vykonával terénního </w:t>
      </w:r>
      <w:r w:rsidR="009003CA">
        <w:t xml:space="preserve">pracovníka a v posledním roce </w:t>
      </w:r>
      <w:r w:rsidR="00E0628A">
        <w:t xml:space="preserve">k terénnímu úseku přivzal </w:t>
      </w:r>
      <w:r w:rsidR="009003CA">
        <w:t xml:space="preserve">také část </w:t>
      </w:r>
      <w:r w:rsidR="00E0628A">
        <w:t xml:space="preserve">náhradní rodinné péče. </w:t>
      </w:r>
      <w:r w:rsidR="00E0628A">
        <w:tab/>
      </w:r>
      <w:r w:rsidR="00E0628A">
        <w:tab/>
      </w:r>
      <w:r w:rsidR="00C32E4D">
        <w:tab/>
      </w:r>
      <w:r w:rsidR="00C32E4D">
        <w:tab/>
      </w:r>
      <w:r w:rsidR="00C32E4D">
        <w:tab/>
      </w:r>
      <w:r w:rsidR="00C32E4D">
        <w:tab/>
      </w:r>
      <w:r w:rsidR="00923684">
        <w:t xml:space="preserve">V rozumové oblasti respondenti vypovídali o celkovém vztahu ke své profesi, proč si vybrali pracovat v oblasti sociálně právní ochrany dětí </w:t>
      </w:r>
      <w:r w:rsidR="00771E86">
        <w:t>a jak</w:t>
      </w:r>
      <w:r w:rsidR="0083292B">
        <w:t>á</w:t>
      </w:r>
      <w:r w:rsidR="00771E86">
        <w:t xml:space="preserve"> pozitiva a </w:t>
      </w:r>
      <w:r w:rsidR="009003CA">
        <w:t>negativa vnímají při výkonu své profese. Odpovědi byly</w:t>
      </w:r>
      <w:r w:rsidR="007D5A67">
        <w:t xml:space="preserve"> různé, </w:t>
      </w:r>
      <w:r w:rsidR="00771E86">
        <w:t>většina respondentů si své povolání vybral</w:t>
      </w:r>
      <w:r w:rsidR="0083292B">
        <w:t>i</w:t>
      </w:r>
      <w:r w:rsidR="00771E86">
        <w:t xml:space="preserve"> záměrně s </w:t>
      </w:r>
      <w:r w:rsidR="007D5A67">
        <w:t>c</w:t>
      </w:r>
      <w:r w:rsidR="00771E86">
        <w:t>ílem pracovat s dětmi a rodinou, kde vidí smysluplnost své práce</w:t>
      </w:r>
      <w:r w:rsidR="003C6862">
        <w:t>,</w:t>
      </w:r>
      <w:r w:rsidR="009003CA">
        <w:t xml:space="preserve"> a to</w:t>
      </w:r>
      <w:r w:rsidR="00771E86">
        <w:t xml:space="preserve"> v pomoci k navrácení funkčnosti rodin a pomoci </w:t>
      </w:r>
      <w:r w:rsidR="007D5A67">
        <w:t>dět</w:t>
      </w:r>
      <w:r w:rsidR="009003CA">
        <w:t>em, které vyrůstají v nevyhovujících</w:t>
      </w:r>
      <w:r w:rsidR="007D5A67">
        <w:t xml:space="preserve"> životních podmínkách. </w:t>
      </w:r>
      <w:r w:rsidR="00AA4BF9">
        <w:tab/>
      </w:r>
      <w:r w:rsidR="00AA4BF9">
        <w:tab/>
      </w:r>
      <w:r w:rsidR="00AA4BF9">
        <w:tab/>
      </w:r>
      <w:r w:rsidR="00AA4BF9">
        <w:tab/>
      </w:r>
      <w:r w:rsidR="00AA4BF9">
        <w:tab/>
      </w:r>
      <w:r w:rsidR="00AA4BF9">
        <w:tab/>
      </w:r>
      <w:r w:rsidR="00AA4BF9">
        <w:tab/>
      </w:r>
      <w:r w:rsidR="00AA4BF9">
        <w:tab/>
      </w:r>
      <w:r w:rsidR="00AA4BF9">
        <w:tab/>
      </w:r>
      <w:r w:rsidR="00AA4BF9">
        <w:tab/>
      </w:r>
      <w:r w:rsidR="00AA4BF9">
        <w:tab/>
      </w:r>
      <w:r w:rsidR="00AA4BF9">
        <w:tab/>
      </w:r>
      <w:r w:rsidR="00AA4BF9">
        <w:tab/>
      </w:r>
      <w:r w:rsidR="00AA4BF9">
        <w:tab/>
      </w:r>
      <w:r w:rsidR="007D5A67">
        <w:t>Také vhodnou inspirací</w:t>
      </w:r>
      <w:r w:rsidR="00923684">
        <w:t xml:space="preserve"> pro respondenty</w:t>
      </w:r>
      <w:r w:rsidR="007D5A67">
        <w:t xml:space="preserve"> bylo získání odborné praxe po skončení studia</w:t>
      </w:r>
      <w:r w:rsidR="00923684">
        <w:t xml:space="preserve"> vysoké školy, </w:t>
      </w:r>
      <w:r w:rsidR="007D5A67">
        <w:t>načerpání zajímavých zkušenos</w:t>
      </w:r>
      <w:r w:rsidR="0083292B">
        <w:t>tí</w:t>
      </w:r>
      <w:r w:rsidR="007D5A67">
        <w:t xml:space="preserve"> pro další profesní růst a také daný výběr </w:t>
      </w:r>
      <w:r w:rsidR="009003CA">
        <w:t>profese nebyl</w:t>
      </w:r>
      <w:r w:rsidR="005E2B0D">
        <w:t xml:space="preserve"> prvoplánový. </w:t>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r w:rsidR="00402AAF">
        <w:tab/>
      </w:r>
      <w:r w:rsidR="005E2B0D">
        <w:t>Za pozitivní v této profesi všichni respondenti v</w:t>
      </w:r>
      <w:r w:rsidR="00923684">
        <w:t xml:space="preserve">nímají jejich pravomoc v </w:t>
      </w:r>
      <w:r w:rsidR="005E2B0D">
        <w:t>po</w:t>
      </w:r>
      <w:r w:rsidR="00923684">
        <w:t>moci dětem a rodinám ve správném nasměrování a navrácení funkčnosti</w:t>
      </w:r>
      <w:r w:rsidR="009003CA">
        <w:t xml:space="preserve"> rodin</w:t>
      </w:r>
      <w:r w:rsidR="00923684">
        <w:t xml:space="preserve"> do společenského života.</w:t>
      </w:r>
      <w:r w:rsidR="00227A41">
        <w:t xml:space="preserve"> Všichni respondenti se shodli, že za velmi negativní v dané profesi vnímají</w:t>
      </w:r>
      <w:r w:rsidR="00413E39">
        <w:t xml:space="preserve"> těžkou a </w:t>
      </w:r>
      <w:r w:rsidR="00227A41">
        <w:t>náročn</w:t>
      </w:r>
      <w:r w:rsidR="00413E39">
        <w:t xml:space="preserve">ou práci. </w:t>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r w:rsidR="00C32E4D">
        <w:tab/>
      </w:r>
    </w:p>
    <w:p w:rsidR="00FD0B02" w:rsidRDefault="00413E39" w:rsidP="00702F73">
      <w:pPr>
        <w:ind w:left="0"/>
      </w:pPr>
      <w:r>
        <w:lastRenderedPageBreak/>
        <w:t xml:space="preserve">To nejtěžší v profesi je učinit to správné rozhodnutí, jelikož veškeré případy a problémové situace </w:t>
      </w:r>
      <w:r w:rsidR="003C6862">
        <w:t xml:space="preserve">se </w:t>
      </w:r>
      <w:r w:rsidR="009003CA">
        <w:t>m</w:t>
      </w:r>
      <w:r w:rsidR="003C6862">
        <w:t>oh</w:t>
      </w:r>
      <w:r w:rsidR="009003CA">
        <w:t>ou ubírat</w:t>
      </w:r>
      <w:r w:rsidR="00227A41">
        <w:t xml:space="preserve"> několika směry a vybrat tu správnou c</w:t>
      </w:r>
      <w:r>
        <w:t xml:space="preserve">estu je </w:t>
      </w:r>
      <w:r w:rsidR="009003CA">
        <w:t>to</w:t>
      </w:r>
      <w:r w:rsidR="001B6DE3">
        <w:t xml:space="preserve"> nejtěžší</w:t>
      </w:r>
      <w:r w:rsidR="003C6862">
        <w:t>,</w:t>
      </w:r>
      <w:r w:rsidR="001B6DE3">
        <w:t xml:space="preserve"> co můž</w:t>
      </w:r>
      <w:r w:rsidR="003C6862">
        <w:t xml:space="preserve">e </w:t>
      </w:r>
      <w:r w:rsidR="009003CA">
        <w:t xml:space="preserve">pracovník </w:t>
      </w:r>
      <w:r w:rsidR="001B6DE3">
        <w:t xml:space="preserve">vykonat, </w:t>
      </w:r>
      <w:r w:rsidR="009003CA">
        <w:t>neboť má</w:t>
      </w:r>
      <w:r w:rsidR="001B6DE3">
        <w:t xml:space="preserve"> </w:t>
      </w:r>
      <w:r>
        <w:t>tu pravomoc</w:t>
      </w:r>
      <w:r w:rsidR="001B6DE3">
        <w:t xml:space="preserve">, kde můžete pomoci a také kde </w:t>
      </w:r>
      <w:r>
        <w:t>můžete zapříčinit něco nepěkného</w:t>
      </w:r>
      <w:r w:rsidR="001B6DE3">
        <w:t>. Respondenti svoj</w:t>
      </w:r>
      <w:r w:rsidR="0083292B">
        <w:t>i</w:t>
      </w:r>
      <w:r w:rsidR="001B6DE3">
        <w:t xml:space="preserve"> pravomoc vnímají jako dvousečnou zbraň.</w:t>
      </w:r>
      <w:r>
        <w:t xml:space="preserve"> </w:t>
      </w:r>
      <w:r w:rsidR="001B6DE3">
        <w:t>Velmi negativně se</w:t>
      </w:r>
      <w:r w:rsidR="00E128D9">
        <w:t xml:space="preserve"> respondenti </w:t>
      </w:r>
      <w:r w:rsidR="001B6DE3">
        <w:t>vyjádřili k finančnímu ohodnocení,</w:t>
      </w:r>
      <w:r w:rsidR="00BE23E2">
        <w:t xml:space="preserve"> které vnímají za neadekvátní za</w:t>
      </w:r>
      <w:r w:rsidR="00E128D9">
        <w:t xml:space="preserve"> svůj</w:t>
      </w:r>
      <w:r w:rsidR="00BE23E2">
        <w:t xml:space="preserve"> profesní výkon, </w:t>
      </w:r>
      <w:r w:rsidR="00E128D9">
        <w:t>neboť</w:t>
      </w:r>
      <w:r w:rsidR="001B6DE3">
        <w:t xml:space="preserve"> profese</w:t>
      </w:r>
      <w:r w:rsidR="00E128D9">
        <w:t xml:space="preserve"> je</w:t>
      </w:r>
      <w:r w:rsidR="001B6DE3">
        <w:t xml:space="preserve"> spojená s</w:t>
      </w:r>
      <w:r w:rsidR="00BE23E2">
        <w:t> velkou administrativou</w:t>
      </w:r>
      <w:r w:rsidR="00E128D9">
        <w:t>,</w:t>
      </w:r>
      <w:r w:rsidR="001B6DE3">
        <w:t xml:space="preserve"> k</w:t>
      </w:r>
      <w:r w:rsidR="00BE23E2">
        <w:t>terou jsou</w:t>
      </w:r>
      <w:r w:rsidR="00E128D9">
        <w:t xml:space="preserve"> pracovníci</w:t>
      </w:r>
      <w:r w:rsidR="00BE23E2">
        <w:t xml:space="preserve"> neustále zahlcováni. </w:t>
      </w:r>
      <w:r w:rsidR="00E128D9">
        <w:t>Další otázka směřovala k prob</w:t>
      </w:r>
      <w:r w:rsidR="00C32E4D">
        <w:t xml:space="preserve">lémům a nedostatkům v profesi. </w:t>
      </w:r>
      <w:r w:rsidR="00183854">
        <w:t xml:space="preserve">Respondenti s dlouholetou praxí a s přidruženou profesí (kurátor, sociální pracovník pro náhradní rodinnou péči) spatřovali velký problém v nepromyšlených návrzích bez systematického ukotvení a </w:t>
      </w:r>
      <w:r w:rsidR="009003CA">
        <w:t xml:space="preserve">celkové </w:t>
      </w:r>
      <w:r w:rsidR="00183854">
        <w:t>selhávání systémů. D</w:t>
      </w:r>
      <w:r w:rsidR="0086632A">
        <w:t>alší respondenti problémy viděli</w:t>
      </w:r>
      <w:r w:rsidR="00183854">
        <w:t xml:space="preserve"> převážně v nespolupráci </w:t>
      </w:r>
      <w:r w:rsidR="0086632A">
        <w:t>rodin a také negativní</w:t>
      </w:r>
      <w:r w:rsidR="00183854">
        <w:t xml:space="preserve"> vnímaní </w:t>
      </w:r>
      <w:r w:rsidR="00686767">
        <w:t xml:space="preserve"> OSPODU</w:t>
      </w:r>
      <w:r w:rsidR="0086632A">
        <w:t xml:space="preserve"> ze strany neznalé laické veřejnosti. Na otázku spolupráce s dalšími institucemi respondenti uvedli velmi dobrou zkušenost se soudy a policií, co se týče škol a školských zařízení tam ta spolupráce je složitější, ale vždy</w:t>
      </w:r>
      <w:r w:rsidR="009003CA">
        <w:t xml:space="preserve"> hledají cestu, aby obě dvě strany byly spokojené. </w:t>
      </w:r>
      <w:r w:rsidR="0086632A">
        <w:t>Ve spolupráci se zdravotním zařízením mají respondenti nejkomplikovanější spolupráci a někteří také špatné zkušeno</w:t>
      </w:r>
      <w:r w:rsidR="00141FAD">
        <w:t>sti.</w:t>
      </w:r>
      <w:r w:rsidR="00141FAD">
        <w:tab/>
      </w:r>
      <w:r w:rsidR="00141FAD">
        <w:tab/>
      </w:r>
      <w:r w:rsidR="00141FAD">
        <w:tab/>
      </w:r>
      <w:r w:rsidR="00141FAD">
        <w:tab/>
      </w:r>
      <w:r w:rsidR="00141FAD">
        <w:tab/>
      </w:r>
      <w:r w:rsidR="00141FAD">
        <w:tab/>
      </w:r>
      <w:r w:rsidR="00141FAD">
        <w:tab/>
      </w:r>
      <w:r w:rsidR="00141FAD">
        <w:tab/>
      </w:r>
      <w:r w:rsidR="00141FAD">
        <w:tab/>
      </w:r>
      <w:r w:rsidR="00C32E4D">
        <w:tab/>
      </w:r>
      <w:r w:rsidR="00C32E4D">
        <w:tab/>
      </w:r>
      <w:r w:rsidR="00C32E4D">
        <w:tab/>
      </w:r>
      <w:r w:rsidR="00C32E4D">
        <w:tab/>
      </w:r>
      <w:r w:rsidR="00141FAD">
        <w:t>V emocionální oblasti respondenti uvedli, jaké emoce je doprovází při výkonu své profese a co je to, co je ovlivňuje při výkonu profese. Respondenti vypověděli, že je celkově ovlivňuje jejich prostř</w:t>
      </w:r>
      <w:r w:rsidR="00502FE4">
        <w:t>edí</w:t>
      </w:r>
      <w:r w:rsidR="003C6862">
        <w:t>,</w:t>
      </w:r>
      <w:r w:rsidR="00502FE4">
        <w:t xml:space="preserve"> a to jak pozitivně</w:t>
      </w:r>
      <w:r w:rsidR="003C6862">
        <w:t>,</w:t>
      </w:r>
      <w:r w:rsidR="00502FE4">
        <w:t xml:space="preserve"> tak </w:t>
      </w:r>
      <w:r w:rsidR="00141FAD">
        <w:t>negativně.</w:t>
      </w:r>
      <w:r w:rsidR="00FD0B02">
        <w:t xml:space="preserve"> Kolektiv </w:t>
      </w:r>
      <w:r w:rsidR="0083292B">
        <w:t>je jeden nejdůležitějších faktorů</w:t>
      </w:r>
      <w:r w:rsidR="00FD0B02">
        <w:t xml:space="preserve"> pro pracovníky, neboť dobré pracovní vztahy jsou v dané profesi nesmírně důležité. </w:t>
      </w:r>
      <w:r w:rsidR="00141FAD">
        <w:t xml:space="preserve">Za pozitivní ovlivnění </w:t>
      </w:r>
      <w:r w:rsidR="00FD0B02">
        <w:t xml:space="preserve">respondenti </w:t>
      </w:r>
      <w:r w:rsidR="00141FAD">
        <w:t>vnímali podporu od rodiny, přátel a kolegů, která je pro ně velmi důležitá při výkonu profese</w:t>
      </w:r>
      <w:r w:rsidR="003C6862">
        <w:t>,</w:t>
      </w:r>
      <w:r w:rsidR="00141FAD">
        <w:t xml:space="preserve"> neboť je také motivuje a dodává pocit klidu a podpory, že nejsou na tíživé </w:t>
      </w:r>
      <w:r w:rsidR="00686767">
        <w:t xml:space="preserve">pracovní </w:t>
      </w:r>
      <w:r w:rsidR="00141FAD">
        <w:t>situace sami.</w:t>
      </w:r>
      <w:r w:rsidR="00FD0B02">
        <w:t xml:space="preserve"> Nepříjemné pocity u některých respondentů vyvolává zázemí na pracovišti (vedení) a převážně neznalost široké veřejnosti, která negativně vnímá org</w:t>
      </w:r>
      <w:r w:rsidR="00981F42">
        <w:t>án sociálně právní ochrany dětí a bylo by vhodné zapracovat na osvětě běžného lidu.</w:t>
      </w:r>
      <w:r w:rsidR="00686767">
        <w:t xml:space="preserve"> </w:t>
      </w:r>
      <w:r w:rsidR="00686767">
        <w:tab/>
      </w:r>
      <w:r w:rsidR="00FD0B02">
        <w:t xml:space="preserve">V poslední motivační oblasti </w:t>
      </w:r>
      <w:r w:rsidR="00FE2EC4">
        <w:t>respondenti uvedli, že jejich velkou motivací</w:t>
      </w:r>
      <w:r w:rsidR="00C81070">
        <w:t xml:space="preserve"> je</w:t>
      </w:r>
      <w:r w:rsidR="00FE2EC4">
        <w:t xml:space="preserve"> dobrý výsledek za dobře odvedenou práci</w:t>
      </w:r>
      <w:r w:rsidR="00C81070">
        <w:t>, navrácení funkčnosti rodin a spokojené děti. Také vnímají za velkou motivaci pracovní kolektiv, který je velkou oporou a podporou při tak náročné profesi. Pro některé respondenty je také motivační fa</w:t>
      </w:r>
      <w:r w:rsidR="007C090A">
        <w:t xml:space="preserve">ktor další </w:t>
      </w:r>
      <w:r w:rsidR="00C81070">
        <w:t>vzdělává</w:t>
      </w:r>
      <w:r w:rsidR="007C090A">
        <w:t xml:space="preserve">ní, </w:t>
      </w:r>
      <w:r w:rsidR="00C81070">
        <w:lastRenderedPageBreak/>
        <w:t>prostřednictvím škol</w:t>
      </w:r>
      <w:r w:rsidR="007C090A">
        <w:t>ení a seminářů, kde</w:t>
      </w:r>
      <w:r w:rsidR="00C81070">
        <w:t xml:space="preserve"> sbírají zajímavé poznatky a předávají si užitečné</w:t>
      </w:r>
      <w:r w:rsidR="007C090A">
        <w:t xml:space="preserve"> rady od </w:t>
      </w:r>
      <w:r w:rsidR="00C81070">
        <w:t>zkušenějších kolegů</w:t>
      </w:r>
      <w:r w:rsidR="0083292B">
        <w:t xml:space="preserve">. Další vzdělávání a sebevzdělávání </w:t>
      </w:r>
      <w:r w:rsidR="00502FE4">
        <w:t>(školení, semináře)</w:t>
      </w:r>
      <w:r w:rsidR="0083292B">
        <w:t xml:space="preserve"> mimo zmíněné supervize,</w:t>
      </w:r>
      <w:r w:rsidR="00502FE4">
        <w:t xml:space="preserve"> </w:t>
      </w:r>
      <w:r w:rsidR="00C81070">
        <w:t>vnímají jako dobr</w:t>
      </w:r>
      <w:r w:rsidR="003C6862">
        <w:t>ého</w:t>
      </w:r>
      <w:r w:rsidR="00C81070">
        <w:t xml:space="preserve"> prostředník</w:t>
      </w:r>
      <w:r w:rsidR="003C6862">
        <w:t>a</w:t>
      </w:r>
      <w:r w:rsidR="00C81070">
        <w:t xml:space="preserve"> pro jejich </w:t>
      </w:r>
      <w:r w:rsidR="007C090A">
        <w:t>další profesní růst s užitečnými</w:t>
      </w:r>
      <w:r w:rsidR="00C81070">
        <w:t xml:space="preserve"> poznatky, které </w:t>
      </w:r>
      <w:r w:rsidR="007C090A">
        <w:t>zhodnotí při výkonu profese. Na otázku</w:t>
      </w:r>
      <w:r w:rsidR="003C6862">
        <w:t>,</w:t>
      </w:r>
      <w:r w:rsidR="007C090A">
        <w:t xml:space="preserve"> co naopak </w:t>
      </w:r>
      <w:r w:rsidR="00071E6D">
        <w:t xml:space="preserve">respondenti považují za demotivující, se respondenti </w:t>
      </w:r>
      <w:r w:rsidR="007C090A">
        <w:t>shodli</w:t>
      </w:r>
      <w:r w:rsidR="00071E6D">
        <w:t xml:space="preserve"> </w:t>
      </w:r>
      <w:r w:rsidR="007C090A">
        <w:t>na neadekvátním ohodnocení za tak náročnou práci</w:t>
      </w:r>
      <w:r w:rsidR="00071E6D">
        <w:t xml:space="preserve"> a také hodně administrativní práce, která respondenty</w:t>
      </w:r>
      <w:r w:rsidR="002361CC">
        <w:t xml:space="preserve"> zahlcuje a </w:t>
      </w:r>
      <w:r w:rsidR="00071E6D">
        <w:t>přetěžuje. Také někteří respondenti vypověděli, že pociťují nevděk za práci</w:t>
      </w:r>
      <w:r w:rsidR="003C6862">
        <w:t>,</w:t>
      </w:r>
      <w:r w:rsidR="00071E6D">
        <w:t xml:space="preserve"> ať dělají, co dělají</w:t>
      </w:r>
      <w:r w:rsidR="003C6862">
        <w:t>,</w:t>
      </w:r>
      <w:r w:rsidR="00071E6D">
        <w:t xml:space="preserve"> stále je to pro někoho málo a také stížnosti, kde se musí obhajovat, proč učinili tak</w:t>
      </w:r>
      <w:r w:rsidR="003C6862">
        <w:t>,</w:t>
      </w:r>
      <w:r w:rsidR="00071E6D">
        <w:t xml:space="preserve"> jak učinili. </w:t>
      </w:r>
      <w:r w:rsidR="00402AAF">
        <w:tab/>
      </w:r>
      <w:r w:rsidR="00402AAF">
        <w:tab/>
      </w:r>
      <w:r w:rsidR="00402AAF">
        <w:tab/>
      </w:r>
      <w:r w:rsidR="00402AAF">
        <w:tab/>
      </w:r>
      <w:r w:rsidR="00402AAF">
        <w:tab/>
      </w:r>
      <w:r w:rsidR="002361CC">
        <w:t>Veškeré v</w:t>
      </w:r>
      <w:r w:rsidR="00981F42">
        <w:t>ýsledk</w:t>
      </w:r>
      <w:r w:rsidR="002361CC">
        <w:t xml:space="preserve">y z </w:t>
      </w:r>
      <w:r w:rsidR="00981F42">
        <w:t>výzkumného šetření reflektují získané poznatky a postoje od sociální</w:t>
      </w:r>
      <w:r w:rsidR="00801BA6">
        <w:t>ch</w:t>
      </w:r>
      <w:r w:rsidR="00981F42">
        <w:t xml:space="preserve"> pracovníků</w:t>
      </w:r>
      <w:r w:rsidR="002361CC">
        <w:t xml:space="preserve"> působící</w:t>
      </w:r>
      <w:r w:rsidR="003C6862">
        <w:t>ch</w:t>
      </w:r>
      <w:r w:rsidR="002361CC">
        <w:t xml:space="preserve"> v oblasti sociálně právní ochrany dětí.</w:t>
      </w:r>
    </w:p>
    <w:p w:rsidR="007B047A" w:rsidRDefault="007B047A" w:rsidP="008D4E6E">
      <w:pPr>
        <w:spacing w:after="0"/>
        <w:ind w:left="0"/>
        <w:rPr>
          <w:sz w:val="32"/>
          <w:szCs w:val="32"/>
        </w:rPr>
      </w:pPr>
    </w:p>
    <w:p w:rsidR="00A07C55" w:rsidRDefault="00071E6D" w:rsidP="008D4E6E">
      <w:pPr>
        <w:spacing w:after="0"/>
        <w:ind w:left="0"/>
        <w:rPr>
          <w:b/>
          <w:sz w:val="32"/>
          <w:szCs w:val="32"/>
        </w:rPr>
      </w:pPr>
      <w:r>
        <w:rPr>
          <w:b/>
          <w:sz w:val="32"/>
          <w:szCs w:val="32"/>
        </w:rPr>
        <w:tab/>
      </w:r>
    </w:p>
    <w:p w:rsidR="00A07C55" w:rsidRDefault="00A07C55" w:rsidP="008D4E6E">
      <w:pPr>
        <w:spacing w:after="0"/>
        <w:ind w:left="0"/>
        <w:rPr>
          <w:b/>
          <w:sz w:val="32"/>
          <w:szCs w:val="32"/>
        </w:rPr>
      </w:pPr>
    </w:p>
    <w:p w:rsidR="00A07C55" w:rsidRDefault="00A07C55" w:rsidP="008D4E6E">
      <w:pPr>
        <w:spacing w:after="0"/>
        <w:ind w:left="0"/>
        <w:rPr>
          <w:b/>
          <w:sz w:val="32"/>
          <w:szCs w:val="32"/>
        </w:rPr>
      </w:pPr>
    </w:p>
    <w:p w:rsidR="00A07C55" w:rsidRDefault="00A07C55" w:rsidP="008D4E6E">
      <w:pPr>
        <w:spacing w:after="0"/>
        <w:ind w:left="0"/>
        <w:rPr>
          <w:b/>
          <w:sz w:val="32"/>
          <w:szCs w:val="32"/>
        </w:rPr>
      </w:pPr>
    </w:p>
    <w:p w:rsidR="00A07C55" w:rsidRDefault="00A07C55" w:rsidP="008D4E6E">
      <w:pPr>
        <w:spacing w:after="0"/>
        <w:ind w:left="0"/>
        <w:rPr>
          <w:b/>
          <w:sz w:val="32"/>
          <w:szCs w:val="32"/>
        </w:rPr>
      </w:pPr>
    </w:p>
    <w:p w:rsidR="00A07C55" w:rsidRDefault="00A07C55" w:rsidP="008D4E6E">
      <w:pPr>
        <w:spacing w:after="0"/>
        <w:ind w:left="0"/>
        <w:rPr>
          <w:b/>
          <w:sz w:val="32"/>
          <w:szCs w:val="32"/>
        </w:rPr>
      </w:pPr>
    </w:p>
    <w:p w:rsidR="00AA4BF9" w:rsidRDefault="00AA4BF9" w:rsidP="008D4E6E">
      <w:pPr>
        <w:spacing w:after="0"/>
        <w:ind w:left="0"/>
        <w:rPr>
          <w:b/>
          <w:sz w:val="32"/>
          <w:szCs w:val="32"/>
        </w:rPr>
      </w:pPr>
    </w:p>
    <w:p w:rsidR="00AA4BF9" w:rsidRDefault="00AA4BF9" w:rsidP="008D4E6E">
      <w:pPr>
        <w:spacing w:after="0"/>
        <w:ind w:left="0"/>
        <w:rPr>
          <w:b/>
          <w:sz w:val="32"/>
          <w:szCs w:val="32"/>
        </w:rPr>
      </w:pPr>
    </w:p>
    <w:p w:rsidR="00AA4BF9" w:rsidRDefault="00AA4BF9" w:rsidP="008D4E6E">
      <w:pPr>
        <w:spacing w:after="0"/>
        <w:ind w:left="0"/>
        <w:rPr>
          <w:b/>
          <w:sz w:val="32"/>
          <w:szCs w:val="32"/>
        </w:rPr>
      </w:pPr>
    </w:p>
    <w:p w:rsidR="00AA4BF9" w:rsidRDefault="00AA4BF9" w:rsidP="008D4E6E">
      <w:pPr>
        <w:spacing w:after="0"/>
        <w:ind w:left="0"/>
        <w:rPr>
          <w:b/>
          <w:sz w:val="32"/>
          <w:szCs w:val="32"/>
        </w:rPr>
      </w:pPr>
    </w:p>
    <w:p w:rsidR="0083292B" w:rsidRPr="00402AAF" w:rsidRDefault="0083292B" w:rsidP="00402AAF">
      <w:pPr>
        <w:spacing w:after="0"/>
        <w:ind w:left="0"/>
        <w:rPr>
          <w:b/>
          <w:sz w:val="32"/>
          <w:szCs w:val="32"/>
        </w:rPr>
      </w:pPr>
    </w:p>
    <w:p w:rsidR="00745F3A" w:rsidRPr="00396ED8" w:rsidRDefault="003E21E1" w:rsidP="00396ED8">
      <w:pPr>
        <w:pStyle w:val="Nadpis1"/>
        <w:spacing w:before="0" w:after="0"/>
        <w:ind w:left="0"/>
      </w:pPr>
      <w:bookmarkStart w:id="59" w:name="_Toc161432992"/>
      <w:r w:rsidRPr="00396ED8">
        <w:lastRenderedPageBreak/>
        <w:t>Závěr</w:t>
      </w:r>
      <w:bookmarkEnd w:id="59"/>
    </w:p>
    <w:p w:rsidR="003E21E1" w:rsidRPr="003E21E1" w:rsidRDefault="003E21E1" w:rsidP="00396ED8">
      <w:pPr>
        <w:spacing w:after="0"/>
        <w:ind w:left="0"/>
      </w:pPr>
      <w:r>
        <w:t xml:space="preserve">Zmíněná profese má v sociální oblasti významnou úlohu jak k jednotlivcům, tak k celé </w:t>
      </w:r>
      <w:r w:rsidR="00CA00C6">
        <w:t xml:space="preserve">společnosti. </w:t>
      </w:r>
      <w:r w:rsidR="0083292B">
        <w:t>Cílem sociálního pracovníka je</w:t>
      </w:r>
      <w:r>
        <w:t xml:space="preserve"> poskytování pomoci všem věkovým skupinám obyvatelstva, kteří se z jakýchkoliv důvodů dostali do nepříznivé životní situace. Důležitou rolí v poskytování pomoci hraje vzá</w:t>
      </w:r>
      <w:r w:rsidR="00CA00C6">
        <w:t xml:space="preserve">jemná spolupráce mezi odborníky a dalšími institucemi spolu se zajištěním adekvátní podpory a péči klientům s ohledem na jeho svobodné rozhodnutí. Daná profese </w:t>
      </w:r>
      <w:r w:rsidR="008632D6">
        <w:t xml:space="preserve">s </w:t>
      </w:r>
      <w:r w:rsidR="00CA00C6">
        <w:t>sebou nese řadu nelehkých a těžkých rozhodnutí, kdy pracovník musí být připravený řešit náročné situace</w:t>
      </w:r>
      <w:r w:rsidR="008E0EFA">
        <w:t xml:space="preserve"> a hledat vhodná východiska pro to nejlepší řešení, které se v dané situaci nabízí,</w:t>
      </w:r>
      <w:r w:rsidR="00CA00C6">
        <w:t xml:space="preserve"> jak již několikrát zaznělo</w:t>
      </w:r>
      <w:r w:rsidR="008E0EFA">
        <w:t>, sociální pracovník vykonává nelehkou profesi, jeho práce není jednoduchá.</w:t>
      </w:r>
      <w:r w:rsidR="00CA00C6">
        <w:t xml:space="preserve"> </w:t>
      </w:r>
      <w:r w:rsidR="008E0EFA">
        <w:tab/>
      </w:r>
      <w:r w:rsidR="008E0EFA">
        <w:tab/>
      </w:r>
      <w:r w:rsidR="008E0EFA">
        <w:tab/>
      </w:r>
      <w:r w:rsidR="008E0EFA">
        <w:tab/>
      </w:r>
      <w:r w:rsidR="008E0EFA">
        <w:tab/>
      </w:r>
      <w:r w:rsidR="008E0EFA">
        <w:tab/>
      </w:r>
      <w:r w:rsidR="008E0EFA">
        <w:tab/>
      </w:r>
      <w:r w:rsidR="0083292B">
        <w:tab/>
      </w:r>
      <w:r w:rsidR="0083292B">
        <w:tab/>
      </w:r>
      <w:r w:rsidR="008E0EFA">
        <w:t xml:space="preserve">Tato nelehká práce v oblasti sociálně-právní ochrany dětí by si zasloužila zapracovat na </w:t>
      </w:r>
      <w:r w:rsidR="008F4EDF">
        <w:t>osvětě běžného lidu a na odstranění předsudků,</w:t>
      </w:r>
      <w:r w:rsidR="008632D6">
        <w:t xml:space="preserve"> </w:t>
      </w:r>
      <w:r w:rsidR="008E0EFA">
        <w:t>neboli společnost není dostatečně informov</w:t>
      </w:r>
      <w:r w:rsidR="008F4EDF">
        <w:t xml:space="preserve">ána v oblasti sociálně právní ochrany dětí. Diplomová práce obsahuje teoretickou část, která je rozdělená do šesti kapitol. </w:t>
      </w:r>
      <w:r w:rsidR="00402AAF">
        <w:tab/>
      </w:r>
      <w:r w:rsidR="00402AAF">
        <w:tab/>
      </w:r>
      <w:r w:rsidR="00402AAF">
        <w:tab/>
      </w:r>
      <w:r w:rsidR="00402AAF">
        <w:tab/>
      </w:r>
      <w:r w:rsidR="00402AAF">
        <w:tab/>
      </w:r>
      <w:r w:rsidR="00402AAF">
        <w:tab/>
      </w:r>
      <w:r w:rsidR="00402AAF">
        <w:tab/>
      </w:r>
      <w:r w:rsidR="00402AAF">
        <w:tab/>
      </w:r>
      <w:r w:rsidR="00402AAF">
        <w:tab/>
      </w:r>
      <w:r w:rsidR="00402AAF">
        <w:tab/>
      </w:r>
      <w:r w:rsidR="008F4EDF">
        <w:t xml:space="preserve">První kapitola vymezovala základní pojmy, popisovala </w:t>
      </w:r>
      <w:r w:rsidR="00D971BB">
        <w:t xml:space="preserve">sociální práci </w:t>
      </w:r>
      <w:r w:rsidR="008F4EDF">
        <w:t xml:space="preserve">a definovala sociálního pracovníka. </w:t>
      </w:r>
      <w:r w:rsidR="00402AAF">
        <w:tab/>
      </w:r>
      <w:r w:rsidR="00D971BB">
        <w:t>Druhá kapitola popisovala psychické procesy člověka a základní pojmy - vnímání, prožívání, emoce a současně</w:t>
      </w:r>
      <w:r w:rsidR="0083292B">
        <w:t xml:space="preserve"> se zabývala stresem a syndromem vyhoření. </w:t>
      </w:r>
      <w:r w:rsidR="00D971BB">
        <w:t>Třetí</w:t>
      </w:r>
      <w:r w:rsidR="008F4EDF">
        <w:t xml:space="preserve"> kapitola se</w:t>
      </w:r>
      <w:r w:rsidR="00D971BB">
        <w:t xml:space="preserve"> zaměřovala na rodinu a danou problematik</w:t>
      </w:r>
      <w:r w:rsidR="0083292B">
        <w:t>u</w:t>
      </w:r>
      <w:r w:rsidR="0032355D">
        <w:t>. Čtvrtá kapitola byla věnována orgánu sociálně právní ochrany d</w:t>
      </w:r>
      <w:r w:rsidR="00D971BB">
        <w:t>ětí, zařízení poskytující SPOD, kompetence sociálního pracovníka, případové konferenci, spisové dokumentaci apod.</w:t>
      </w:r>
      <w:r w:rsidR="0032355D">
        <w:t xml:space="preserve"> Dvě po</w:t>
      </w:r>
      <w:r w:rsidR="00D971BB">
        <w:t>slední kapitoly části teoretické</w:t>
      </w:r>
      <w:r w:rsidR="0032355D">
        <w:t xml:space="preserve"> se zabý</w:t>
      </w:r>
      <w:r w:rsidR="00D971BB">
        <w:t>valy náhradní výchovou, kdy šestá</w:t>
      </w:r>
      <w:r w:rsidR="0032355D">
        <w:t xml:space="preserve"> kapitola popisoval</w:t>
      </w:r>
      <w:r w:rsidR="00D971BB">
        <w:t>a náhradní rodinnou péč</w:t>
      </w:r>
      <w:r w:rsidR="0083292B">
        <w:t>i</w:t>
      </w:r>
      <w:r w:rsidR="00D971BB">
        <w:t xml:space="preserve"> a sedmá</w:t>
      </w:r>
      <w:r w:rsidR="0032355D">
        <w:t xml:space="preserve"> kapitola se zaměřovala na ústavní výchovu. </w:t>
      </w:r>
      <w:r w:rsidR="00402AAF">
        <w:tab/>
      </w:r>
      <w:r w:rsidR="00402AAF">
        <w:tab/>
      </w:r>
      <w:r w:rsidR="00402AAF">
        <w:tab/>
      </w:r>
      <w:r w:rsidR="00402AAF">
        <w:tab/>
      </w:r>
      <w:r w:rsidR="00402AAF">
        <w:tab/>
      </w:r>
      <w:r w:rsidR="00402AAF">
        <w:tab/>
      </w:r>
      <w:r w:rsidR="00402AAF">
        <w:tab/>
      </w:r>
      <w:r w:rsidR="0032355D">
        <w:t xml:space="preserve"> </w:t>
      </w:r>
      <w:r w:rsidR="0087611F">
        <w:t>Praktická část se zabývala profesní rolí sociálního pracovníka</w:t>
      </w:r>
      <w:r w:rsidR="001F4911">
        <w:t>, vnímání a prožívání své profesní role</w:t>
      </w:r>
      <w:r w:rsidR="0087611F">
        <w:t xml:space="preserve"> za pomocí kvalitativní výzkumné strategie s cílem </w:t>
      </w:r>
      <w:r w:rsidR="001F4911">
        <w:t>zjistit</w:t>
      </w:r>
      <w:r w:rsidR="0087611F">
        <w:t xml:space="preserve"> názory a postoje </w:t>
      </w:r>
      <w:r w:rsidR="001F4911">
        <w:t>jednotlivých SP.</w:t>
      </w:r>
      <w:r w:rsidR="00E15C53">
        <w:t xml:space="preserve"> K naplnění hlavního výzkumného cíle</w:t>
      </w:r>
      <w:r w:rsidR="00136C57">
        <w:t xml:space="preserve"> byly vytvořené tři dílčí výzkumné otázky, které byly zaměřené na tři oblasti (rozumová, emocionální a motivační).</w:t>
      </w:r>
      <w:r w:rsidR="004D7C47">
        <w:t xml:space="preserve"> Z výsledků výzkumného </w:t>
      </w:r>
      <w:r w:rsidR="00F54F85">
        <w:t>šetření a z vyvozeného závěru z</w:t>
      </w:r>
      <w:r w:rsidR="004D7C47">
        <w:t xml:space="preserve"> interpretační části</w:t>
      </w:r>
      <w:r w:rsidR="00F54F85">
        <w:t xml:space="preserve"> si dovolím říct</w:t>
      </w:r>
      <w:r w:rsidR="004D7C47">
        <w:t xml:space="preserve">, že cíl mé diplomové práce byl naplněn. </w:t>
      </w:r>
    </w:p>
    <w:p w:rsidR="007B047A" w:rsidRDefault="007B047A" w:rsidP="006F1D67">
      <w:pPr>
        <w:ind w:left="0"/>
      </w:pPr>
    </w:p>
    <w:p w:rsidR="008E2362" w:rsidRPr="006147A7" w:rsidRDefault="006147A7" w:rsidP="00D971BB">
      <w:pPr>
        <w:pStyle w:val="Nadpis1"/>
        <w:ind w:left="0"/>
      </w:pPr>
      <w:r>
        <w:lastRenderedPageBreak/>
        <w:t>SEZNAM POUŽITÝCH ZDROJŮ</w:t>
      </w:r>
    </w:p>
    <w:p w:rsidR="00B22E69" w:rsidRPr="00B22E69" w:rsidRDefault="00B22E69" w:rsidP="00B22E69"/>
    <w:p w:rsidR="00B22E69" w:rsidRDefault="00B22E69" w:rsidP="00B22E69">
      <w:pPr>
        <w:ind w:left="0"/>
      </w:pPr>
      <w:r>
        <w:t xml:space="preserve">BITTNER, P., Havigerová, J., Jánišová, I., Langhansová, H., </w:t>
      </w:r>
      <w:r w:rsidRPr="00A25C83">
        <w:rPr>
          <w:i/>
        </w:rPr>
        <w:t>Dětí z</w:t>
      </w:r>
      <w:r>
        <w:rPr>
          <w:i/>
        </w:rPr>
        <w:t> </w:t>
      </w:r>
      <w:r w:rsidRPr="00A25C83">
        <w:rPr>
          <w:i/>
        </w:rPr>
        <w:t>ústavu</w:t>
      </w:r>
      <w:r>
        <w:rPr>
          <w:i/>
        </w:rPr>
        <w:t xml:space="preserve">. </w:t>
      </w:r>
      <w:r>
        <w:t>Praha. 2007, Liga lidských práv, práva v souvislostech. ISBN 978-80-903473-3-5</w:t>
      </w:r>
    </w:p>
    <w:p w:rsidR="00FE23D9" w:rsidRPr="00B22E69" w:rsidRDefault="00FE23D9" w:rsidP="00B22E69">
      <w:pPr>
        <w:ind w:left="0"/>
      </w:pPr>
      <w:r>
        <w:t>ČÁP. J., ČECHOVÁ., V., ROZSYPALOVÁ., M. Psychologie, obecná psychologie pro střední školy pedagogické školy. 3.vyd, v Nakladatelství H</w:t>
      </w:r>
      <w:r w:rsidRPr="00816D66">
        <w:rPr>
          <w:color w:val="000000"/>
          <w:shd w:val="clear" w:color="auto" w:fill="FFFFFF"/>
        </w:rPr>
        <w:t>&amp;</w:t>
      </w:r>
      <w:r>
        <w:t>H v Praze. ISBN 80-86022-36-6</w:t>
      </w:r>
    </w:p>
    <w:p w:rsidR="00B22E69" w:rsidRPr="00B22E69" w:rsidRDefault="00B22E69" w:rsidP="00B22E69">
      <w:pPr>
        <w:ind w:left="0"/>
      </w:pPr>
      <w:r>
        <w:t xml:space="preserve">DUNOVSKÝ, J. </w:t>
      </w:r>
      <w:r w:rsidRPr="00015D65">
        <w:rPr>
          <w:i/>
        </w:rPr>
        <w:t>Rodina a její poruchy ve vtahu k dítěti</w:t>
      </w:r>
      <w:r>
        <w:t>. Praha: MPSV ČSR, 1986.</w:t>
      </w:r>
    </w:p>
    <w:p w:rsidR="0083292B" w:rsidRDefault="0083292B" w:rsidP="0083292B">
      <w:pPr>
        <w:ind w:left="0"/>
      </w:pPr>
      <w:r>
        <w:t xml:space="preserve">GERINGOVÁ, J., </w:t>
      </w:r>
      <w:r w:rsidRPr="0063159D">
        <w:rPr>
          <w:i/>
        </w:rPr>
        <w:t>Pomáhající profese</w:t>
      </w:r>
      <w:r>
        <w:t>. Triton 2011. ISNB 978-80-7387-394-3</w:t>
      </w:r>
    </w:p>
    <w:p w:rsidR="00FE23D9" w:rsidRDefault="00FE23D9" w:rsidP="0083292B">
      <w:pPr>
        <w:ind w:left="0"/>
      </w:pPr>
      <w:r>
        <w:t xml:space="preserve">HENDL, J., Kvalitativní výzkum: </w:t>
      </w:r>
      <w:r w:rsidRPr="00CD6B41">
        <w:rPr>
          <w:i/>
        </w:rPr>
        <w:t>Základní metody a aplikace.</w:t>
      </w:r>
      <w:r>
        <w:t xml:space="preserve"> Vyd. 1. Praha: Portál, 2005 – 408s ISBN 80-7367 -040-2</w:t>
      </w:r>
    </w:p>
    <w:p w:rsidR="00B22E69" w:rsidRDefault="00B22E69" w:rsidP="0083292B">
      <w:pPr>
        <w:ind w:left="0"/>
      </w:pPr>
      <w:r>
        <w:t xml:space="preserve">HOVORKA, D., </w:t>
      </w:r>
      <w:r w:rsidRPr="00A32626">
        <w:rPr>
          <w:i/>
        </w:rPr>
        <w:t>Sociálně-právní ochrana dětí.</w:t>
      </w:r>
      <w:r>
        <w:rPr>
          <w:i/>
        </w:rPr>
        <w:t xml:space="preserve"> </w:t>
      </w:r>
      <w:r>
        <w:t>Praha: Ministerstvo vnitra České republiky, 2021. ISBN 978-80-7616-105-4</w:t>
      </w:r>
    </w:p>
    <w:p w:rsidR="00FE23D9" w:rsidRDefault="00FE23D9" w:rsidP="0083292B">
      <w:pPr>
        <w:ind w:left="0"/>
      </w:pPr>
      <w:r>
        <w:t xml:space="preserve">KEBZA. V., ŠOLCOVÁ., I. </w:t>
      </w:r>
      <w:r w:rsidRPr="00AB4F59">
        <w:rPr>
          <w:i/>
        </w:rPr>
        <w:t>Syndrom vyhoření.</w:t>
      </w:r>
      <w:r>
        <w:rPr>
          <w:i/>
        </w:rPr>
        <w:t xml:space="preserve"> </w:t>
      </w:r>
      <w:r>
        <w:t>Vyd. 1 Praha, 1998, 2., rozšířené a doplněné vydání, Praha 2003 ISBN: 80-7071-231-7</w:t>
      </w:r>
    </w:p>
    <w:p w:rsidR="00B22E69" w:rsidRDefault="00B22E69" w:rsidP="0083292B">
      <w:pPr>
        <w:ind w:left="0"/>
      </w:pPr>
      <w:r>
        <w:t xml:space="preserve">KRAUS, B., POLÁČKOVÁ, V., </w:t>
      </w:r>
      <w:r w:rsidRPr="00C219E8">
        <w:rPr>
          <w:i/>
        </w:rPr>
        <w:t>Člověk</w:t>
      </w:r>
      <w:r>
        <w:t xml:space="preserve"> - </w:t>
      </w:r>
      <w:r w:rsidRPr="00CE7185">
        <w:rPr>
          <w:i/>
        </w:rPr>
        <w:t>prostředí - výchova: k otázkám sociální pedagogiky</w:t>
      </w:r>
      <w:r>
        <w:t>. Brno, 199 s. 2001. ISBN 80-7315-004-2</w:t>
      </w:r>
    </w:p>
    <w:p w:rsidR="00B22E69" w:rsidRPr="00474D1B" w:rsidRDefault="00B22E69" w:rsidP="0083292B">
      <w:pPr>
        <w:ind w:left="0"/>
      </w:pPr>
      <w:r>
        <w:t>KRÁLOVÁ, J., RÁŽOVÁ, E</w:t>
      </w:r>
      <w:r w:rsidRPr="008723DD">
        <w:rPr>
          <w:i/>
        </w:rPr>
        <w:t>., Sociální služby a příspěvek na péči 2012</w:t>
      </w:r>
      <w:r>
        <w:t>. ANAG, Olomouc. ISBN 978-80-7263-748-5</w:t>
      </w:r>
    </w:p>
    <w:p w:rsidR="00B22E69" w:rsidRDefault="0083292B" w:rsidP="0083292B">
      <w:pPr>
        <w:ind w:left="0"/>
      </w:pPr>
      <w:r w:rsidRPr="00474D1B">
        <w:t>KVAPILOVÁ, S</w:t>
      </w:r>
      <w:r w:rsidRPr="00474D1B">
        <w:rPr>
          <w:i/>
        </w:rPr>
        <w:t>. Kapitoly ze sociální pedagogiky</w:t>
      </w:r>
      <w:r w:rsidRPr="00474D1B">
        <w:t>. Olomouc: Univerzita Palackého, 2001. ISBN 80-7067-669-8</w:t>
      </w:r>
    </w:p>
    <w:p w:rsidR="0083292B" w:rsidRDefault="00B22E69" w:rsidP="00B22E69">
      <w:pPr>
        <w:ind w:left="0"/>
      </w:pPr>
      <w:r w:rsidRPr="00474D1B">
        <w:lastRenderedPageBreak/>
        <w:t>MAHROVÁ</w:t>
      </w:r>
      <w:r>
        <w:t>, G., VENGLÁŘOVÁ, M.</w:t>
      </w:r>
      <w:r w:rsidRPr="0063159D">
        <w:rPr>
          <w:i/>
        </w:rPr>
        <w:t xml:space="preserve"> Sociální práce s lidmi s duševním onemocněním.</w:t>
      </w:r>
      <w:r w:rsidRPr="00474D1B">
        <w:t xml:space="preserve"> Praha:</w:t>
      </w:r>
      <w:r>
        <w:t xml:space="preserve"> 2008,</w:t>
      </w:r>
      <w:r w:rsidRPr="00474D1B">
        <w:t xml:space="preserve"> Grada</w:t>
      </w:r>
      <w:r>
        <w:t>, 176 s. ISBN 978-80-247-6644-7</w:t>
      </w:r>
    </w:p>
    <w:p w:rsidR="00B22E69" w:rsidRPr="0083292B" w:rsidRDefault="00B22E69" w:rsidP="00B22E69">
      <w:pPr>
        <w:ind w:left="0"/>
      </w:pPr>
      <w:r>
        <w:t>MALÍK HOLASOVÁ, Věra, 2014</w:t>
      </w:r>
      <w:r w:rsidRPr="00CD6929">
        <w:rPr>
          <w:i/>
        </w:rPr>
        <w:t>. Kvalita v sociální práci a sociálních službách</w:t>
      </w:r>
      <w:r>
        <w:t>. Praha: Grada. ISBN 978-80-247-4315-8</w:t>
      </w:r>
    </w:p>
    <w:p w:rsidR="00D15D3E" w:rsidRPr="00474D1B" w:rsidRDefault="00474D1B" w:rsidP="006F1D67">
      <w:pPr>
        <w:ind w:left="0"/>
        <w:rPr>
          <w:b/>
        </w:rPr>
      </w:pPr>
      <w:r w:rsidRPr="00474D1B">
        <w:t xml:space="preserve">MATOUŠEK, Oldřich a kol. </w:t>
      </w:r>
      <w:r w:rsidRPr="00474D1B">
        <w:rPr>
          <w:i/>
        </w:rPr>
        <w:t>Metody a řízení sociální práce</w:t>
      </w:r>
      <w:r w:rsidRPr="00474D1B">
        <w:t>. Praha: Portál, 2003. ISBN 80- 7178-548-2.</w:t>
      </w:r>
    </w:p>
    <w:p w:rsidR="006A4B4D" w:rsidRDefault="006A4B4D" w:rsidP="006F1D67">
      <w:pPr>
        <w:ind w:left="0"/>
      </w:pPr>
      <w:r w:rsidRPr="00474D1B">
        <w:t xml:space="preserve">MATOUŠEK, O. a kol. </w:t>
      </w:r>
      <w:r w:rsidRPr="00474D1B">
        <w:rPr>
          <w:i/>
        </w:rPr>
        <w:t>Základy sociální práce</w:t>
      </w:r>
      <w:r w:rsidRPr="00474D1B">
        <w:t>. Praha: Portál, 2001. ISBN 80-7178-473-7</w:t>
      </w:r>
    </w:p>
    <w:p w:rsidR="00B22E69" w:rsidRDefault="00B22E69" w:rsidP="00B22E69">
      <w:pPr>
        <w:ind w:left="0"/>
      </w:pPr>
      <w:r>
        <w:t xml:space="preserve">MATOUŠEK, O. </w:t>
      </w:r>
      <w:r w:rsidRPr="00015D65">
        <w:rPr>
          <w:i/>
        </w:rPr>
        <w:t>Rodina jako instituce a vztahová síť</w:t>
      </w:r>
      <w:r>
        <w:t>. Praha: Sociologické nakladatelství, 1993. ISBN 80-901424-7-8</w:t>
      </w:r>
    </w:p>
    <w:p w:rsidR="00B22E69" w:rsidRDefault="00B22E69" w:rsidP="00B22E69">
      <w:pPr>
        <w:ind w:left="0"/>
      </w:pPr>
      <w:r>
        <w:t xml:space="preserve">PEMOVÁ, T., PTÁČEK, R., </w:t>
      </w:r>
      <w:r w:rsidRPr="00015D65">
        <w:rPr>
          <w:i/>
        </w:rPr>
        <w:t>Sociálně-právní ochrana dětí pro praxi</w:t>
      </w:r>
      <w:r>
        <w:t>. Praha: Grada 187 s. 2012. ISBN 978-80-247-4317-2</w:t>
      </w:r>
    </w:p>
    <w:p w:rsidR="00FE23D9" w:rsidRDefault="00FE23D9" w:rsidP="00B22E69">
      <w:pPr>
        <w:ind w:left="0"/>
      </w:pPr>
      <w:r>
        <w:t xml:space="preserve">STOCK, Ch., </w:t>
      </w:r>
      <w:r w:rsidRPr="00BB1B4F">
        <w:rPr>
          <w:i/>
        </w:rPr>
        <w:t>Syndrom vyhoření a jak jej zvládnout.</w:t>
      </w:r>
      <w:r>
        <w:t xml:space="preserve"> Grada: 2010 ISBN 978-80-247-8514-1</w:t>
      </w:r>
    </w:p>
    <w:p w:rsidR="00B22E69" w:rsidRDefault="00B22E69" w:rsidP="00B22E69">
      <w:pPr>
        <w:ind w:left="0"/>
      </w:pPr>
      <w:r>
        <w:t xml:space="preserve">STŘELEC, S., MARÁDOVÁ, E., MARHOUNOVÁ, E., ŘEHULKA., J. </w:t>
      </w:r>
      <w:r w:rsidRPr="00015D65">
        <w:rPr>
          <w:i/>
        </w:rPr>
        <w:t>Kapitoly z rodinné výchovy</w:t>
      </w:r>
      <w:r>
        <w:t>. Fortuna, Praha, 1992, IBSN 80- 85298-84-8</w:t>
      </w:r>
    </w:p>
    <w:p w:rsidR="00B22E69" w:rsidRDefault="00B22E69" w:rsidP="00B22E69">
      <w:pPr>
        <w:ind w:left="0"/>
      </w:pPr>
      <w:r>
        <w:t xml:space="preserve">ŠPECIÁNOVÁ, Š., </w:t>
      </w:r>
      <w:r w:rsidRPr="00015D65">
        <w:rPr>
          <w:i/>
        </w:rPr>
        <w:t>Sociálně-právní ochrana dětí</w:t>
      </w:r>
      <w:r>
        <w:t>. Praha: Vzdělávací institut ochrany dětí, 2007. ISBN 978-80-86991-27-6</w:t>
      </w:r>
    </w:p>
    <w:p w:rsidR="00B22E69" w:rsidRDefault="00B22E69" w:rsidP="00B22E69">
      <w:pPr>
        <w:ind w:left="0"/>
      </w:pPr>
      <w:r>
        <w:t xml:space="preserve">TOMEŠ, I., KOLDINSKÁ, K. Postavení sociálních pracovníků v právu České republiky. In: MUSIL, L., BAREŠ, P., HAVLÍKOVÁ, J. (Eds.). </w:t>
      </w:r>
      <w:r w:rsidRPr="00CD6929">
        <w:rPr>
          <w:i/>
        </w:rPr>
        <w:t>Výkon profese sociální práce v systémech sociální ochrany ČR.</w:t>
      </w:r>
      <w:r>
        <w:t xml:space="preserve"> Praha: Výzkumný ústav práce a sociálních věcí, 2017. ISBN 978-80- 7416-240-4</w:t>
      </w:r>
    </w:p>
    <w:p w:rsidR="00B22E69" w:rsidRDefault="00FE23D9" w:rsidP="00B22E69">
      <w:pPr>
        <w:ind w:left="0"/>
      </w:pPr>
      <w:r>
        <w:lastRenderedPageBreak/>
        <w:t xml:space="preserve">UZEL, J., </w:t>
      </w:r>
      <w:r w:rsidRPr="007318FB">
        <w:rPr>
          <w:i/>
        </w:rPr>
        <w:t>Prevence a zvládání stresu.</w:t>
      </w:r>
      <w:r>
        <w:rPr>
          <w:i/>
        </w:rPr>
        <w:t xml:space="preserve"> </w:t>
      </w:r>
      <w:r>
        <w:t>Praha: Výzkumný ústav bezpečnosti práce 2008, vyd. 1 ISNB 978-80-86973-99-9</w:t>
      </w:r>
    </w:p>
    <w:p w:rsidR="00B22E69" w:rsidRDefault="00B22E69" w:rsidP="00B22E69">
      <w:pPr>
        <w:ind w:left="0"/>
      </w:pPr>
      <w:r>
        <w:t xml:space="preserve">VÁGNEROVÁ, M., 2004. </w:t>
      </w:r>
      <w:r w:rsidRPr="00015D65">
        <w:rPr>
          <w:i/>
        </w:rPr>
        <w:t>Základy psychologie</w:t>
      </w:r>
      <w:r>
        <w:t>. Praha: Karolinum, 356 s. ISBN 80- 2460-841-3.</w:t>
      </w:r>
    </w:p>
    <w:p w:rsidR="00B22E69" w:rsidRPr="00474D1B" w:rsidRDefault="00B22E69" w:rsidP="006F1D67">
      <w:pPr>
        <w:ind w:left="0"/>
      </w:pPr>
      <w:r>
        <w:t xml:space="preserve">VÁGNEROVÁ, M., </w:t>
      </w:r>
      <w:r w:rsidRPr="00FE23D9">
        <w:rPr>
          <w:i/>
        </w:rPr>
        <w:t>Psychopatologie pro pomáhající profese</w:t>
      </w:r>
      <w:r>
        <w:t xml:space="preserve"> 2008, vyd. 4 Praha: Portál, 870s. ISBN 978-80-7367-414-4</w:t>
      </w:r>
    </w:p>
    <w:p w:rsidR="00447B50" w:rsidRPr="00474D1B" w:rsidRDefault="00447B50" w:rsidP="00447B50">
      <w:pPr>
        <w:ind w:left="0"/>
        <w:rPr>
          <w:color w:val="000000"/>
          <w:shd w:val="clear" w:color="auto" w:fill="FFFFFF"/>
        </w:rPr>
      </w:pPr>
      <w:r>
        <w:t xml:space="preserve">Slovník sociálního zabezpečení 2015. Praha: MPSV ČR. </w:t>
      </w:r>
      <w:r w:rsidRPr="00CD6929">
        <w:rPr>
          <w:i/>
        </w:rPr>
        <w:t>Slovník sociálního zabezpečení</w:t>
      </w:r>
      <w:r>
        <w:t xml:space="preserve">. Online. </w:t>
      </w:r>
      <w:r w:rsidRPr="00FE23D9">
        <w:rPr>
          <w:u w:val="single"/>
        </w:rPr>
        <w:t xml:space="preserve">Dostupné z: https://www.mpsv.cz/documents/20142/953091/Slovník_PMS_nahled </w:t>
      </w:r>
      <w:r w:rsidRPr="00FE23D9">
        <w:rPr>
          <w:color w:val="000000"/>
          <w:u w:val="single"/>
          <w:shd w:val="clear" w:color="auto" w:fill="FFFFFF"/>
        </w:rPr>
        <w:t>[citováno 2023-11-19]</w:t>
      </w:r>
      <w:r w:rsidR="00FE23D9">
        <w:rPr>
          <w:color w:val="000000"/>
          <w:u w:val="single"/>
          <w:shd w:val="clear" w:color="auto" w:fill="FFFFFF"/>
        </w:rPr>
        <w:t>.</w:t>
      </w:r>
    </w:p>
    <w:p w:rsidR="00D15D3E" w:rsidRDefault="00D15D3E" w:rsidP="006F1D67">
      <w:pPr>
        <w:ind w:left="0"/>
        <w:rPr>
          <w:shd w:val="clear" w:color="auto" w:fill="FFFFFF"/>
        </w:rPr>
      </w:pPr>
      <w:r w:rsidRPr="00474D1B">
        <w:rPr>
          <w:shd w:val="clear" w:color="auto" w:fill="FFFFFF"/>
        </w:rPr>
        <w:t xml:space="preserve">Sociální práce: </w:t>
      </w:r>
      <w:r w:rsidRPr="00474D1B">
        <w:rPr>
          <w:i/>
          <w:shd w:val="clear" w:color="auto" w:fill="FFFFFF"/>
        </w:rPr>
        <w:t xml:space="preserve">Časopis pro teorii, praxi a vzdělávání v sociální práci. </w:t>
      </w:r>
      <w:r w:rsidRPr="00474D1B">
        <w:rPr>
          <w:shd w:val="clear" w:color="auto" w:fill="FFFFFF"/>
        </w:rPr>
        <w:t>Online. České B</w:t>
      </w:r>
      <w:r w:rsidR="00FB343B" w:rsidRPr="00474D1B">
        <w:rPr>
          <w:shd w:val="clear" w:color="auto" w:fill="FFFFFF"/>
        </w:rPr>
        <w:t>udějovice. Sociální práce, 2007-</w:t>
      </w:r>
      <w:r w:rsidRPr="00474D1B">
        <w:rPr>
          <w:shd w:val="clear" w:color="auto" w:fill="FFFFFF"/>
        </w:rPr>
        <w:t xml:space="preserve">ISSN </w:t>
      </w:r>
      <w:r w:rsidR="00FB343B" w:rsidRPr="00474D1B">
        <w:rPr>
          <w:shd w:val="clear" w:color="auto" w:fill="FFFFFF"/>
        </w:rPr>
        <w:t xml:space="preserve">1213-6204. </w:t>
      </w:r>
      <w:r w:rsidR="00FB343B" w:rsidRPr="00FE23D9">
        <w:rPr>
          <w:u w:val="single"/>
          <w:shd w:val="clear" w:color="auto" w:fill="FFFFFF"/>
        </w:rPr>
        <w:t xml:space="preserve">Dostupné z: </w:t>
      </w:r>
      <w:r w:rsidR="00CD6929" w:rsidRPr="00FE23D9">
        <w:rPr>
          <w:u w:val="single"/>
          <w:shd w:val="clear" w:color="auto" w:fill="FFFFFF"/>
        </w:rPr>
        <w:t xml:space="preserve">https://socialniprace.cz/ </w:t>
      </w:r>
      <w:r w:rsidR="00FB343B" w:rsidRPr="00FE23D9">
        <w:rPr>
          <w:u w:val="single"/>
          <w:shd w:val="clear" w:color="auto" w:fill="FFFFFF"/>
        </w:rPr>
        <w:t>[citováno 2023-11-19]</w:t>
      </w:r>
      <w:r w:rsidR="00FB343B" w:rsidRPr="00474D1B">
        <w:rPr>
          <w:shd w:val="clear" w:color="auto" w:fill="FFFFFF"/>
        </w:rPr>
        <w:t>.</w:t>
      </w:r>
    </w:p>
    <w:p w:rsidR="00B22E69" w:rsidRPr="00B22E69" w:rsidRDefault="00191D63" w:rsidP="006F1D67">
      <w:pPr>
        <w:ind w:left="0"/>
        <w:rPr>
          <w:shd w:val="clear" w:color="auto" w:fill="FFFFFF"/>
        </w:rPr>
      </w:pPr>
      <w:r>
        <w:rPr>
          <w:shd w:val="clear" w:color="auto" w:fill="FFFFFF"/>
        </w:rPr>
        <w:t xml:space="preserve">ASupp. Asociace supervizorů pomáhajících profesí: </w:t>
      </w:r>
      <w:r w:rsidRPr="00191D63">
        <w:rPr>
          <w:i/>
          <w:shd w:val="clear" w:color="auto" w:fill="FFFFFF"/>
        </w:rPr>
        <w:t>Co je supervize?</w:t>
      </w:r>
      <w:r>
        <w:rPr>
          <w:shd w:val="clear" w:color="auto" w:fill="FFFFFF"/>
        </w:rPr>
        <w:t xml:space="preserve"> Online. Praha</w:t>
      </w:r>
      <w:r w:rsidR="009A615C">
        <w:rPr>
          <w:shd w:val="clear" w:color="auto" w:fill="FFFFFF"/>
        </w:rPr>
        <w:t xml:space="preserve">. </w:t>
      </w:r>
      <w:r w:rsidR="009A615C" w:rsidRPr="00FE23D9">
        <w:rPr>
          <w:u w:val="single"/>
          <w:shd w:val="clear" w:color="auto" w:fill="FFFFFF"/>
        </w:rPr>
        <w:t>Dostupné z: https://asupp.cz/co-je-supervize/ [citováno 2023-11-22].</w:t>
      </w:r>
    </w:p>
    <w:p w:rsidR="00B7161F" w:rsidRPr="009E20AC" w:rsidRDefault="00B7161F" w:rsidP="006F1D67">
      <w:pPr>
        <w:ind w:left="0"/>
        <w:rPr>
          <w:i/>
        </w:rPr>
      </w:pPr>
      <w:r>
        <w:t xml:space="preserve">SMRŽ., J. </w:t>
      </w:r>
      <w:r w:rsidRPr="009E20AC">
        <w:rPr>
          <w:i/>
        </w:rPr>
        <w:t>Co se skrývá pod orgánem sociálně-právní ochrany dětí</w:t>
      </w:r>
      <w:r w:rsidR="009E20AC" w:rsidRPr="009E20AC">
        <w:rPr>
          <w:i/>
        </w:rPr>
        <w:t>?</w:t>
      </w:r>
      <w:r w:rsidR="009E20AC" w:rsidRPr="009E20AC">
        <w:t xml:space="preserve"> </w:t>
      </w:r>
      <w:r w:rsidR="009E20AC">
        <w:t>[online] 2023.</w:t>
      </w:r>
      <w:r w:rsidR="009E20AC" w:rsidRPr="009E20AC">
        <w:t xml:space="preserve"> </w:t>
      </w:r>
      <w:r w:rsidR="00FE23D9">
        <w:t xml:space="preserve">[cit. 2024-01-15] Dostupné </w:t>
      </w:r>
      <w:r w:rsidR="009E20AC">
        <w:t xml:space="preserve">z: </w:t>
      </w:r>
      <w:r w:rsidR="009E20AC" w:rsidRPr="009E20AC">
        <w:rPr>
          <w:u w:val="single"/>
        </w:rPr>
        <w:t>https://sancedetem.cz/co-se-skryva-pod-organem-socialne-pravni-ochrany-deti#prava-ospod</w:t>
      </w:r>
      <w:r w:rsidR="00FE23D9">
        <w:rPr>
          <w:u w:val="single"/>
        </w:rPr>
        <w:t>.</w:t>
      </w:r>
    </w:p>
    <w:p w:rsidR="005227AC" w:rsidRPr="00FE23D9" w:rsidRDefault="005227AC" w:rsidP="006F1D67">
      <w:pPr>
        <w:ind w:left="0"/>
        <w:rPr>
          <w:u w:val="single"/>
        </w:rPr>
      </w:pPr>
      <w:r>
        <w:t xml:space="preserve">MPSV. 2022 </w:t>
      </w:r>
      <w:r w:rsidRPr="005227AC">
        <w:rPr>
          <w:i/>
        </w:rPr>
        <w:t>Spisová dokumentace</w:t>
      </w:r>
      <w:r>
        <w:rPr>
          <w:i/>
        </w:rPr>
        <w:t xml:space="preserve"> </w:t>
      </w:r>
      <w:r>
        <w:t>[online],</w:t>
      </w:r>
      <w:r w:rsidR="00285F5D">
        <w:t xml:space="preserve"> [cit. 2024-01-25]</w:t>
      </w:r>
      <w:r>
        <w:t xml:space="preserve"> </w:t>
      </w:r>
      <w:r w:rsidRPr="00FE23D9">
        <w:rPr>
          <w:u w:val="single"/>
        </w:rPr>
        <w:t xml:space="preserve">Dostupné z: </w:t>
      </w:r>
      <w:r w:rsidR="009C0CFF" w:rsidRPr="00FE23D9">
        <w:rPr>
          <w:u w:val="single"/>
        </w:rPr>
        <w:t>https://www.mpsv.cz/spisova-dokumentace</w:t>
      </w:r>
      <w:r w:rsidR="00FE23D9">
        <w:rPr>
          <w:u w:val="single"/>
        </w:rPr>
        <w:t>.</w:t>
      </w:r>
    </w:p>
    <w:p w:rsidR="009C0CFF" w:rsidRPr="00FE23D9" w:rsidRDefault="009C0CFF" w:rsidP="006F1D67">
      <w:pPr>
        <w:ind w:left="0"/>
        <w:rPr>
          <w:i/>
          <w:u w:val="single"/>
        </w:rPr>
      </w:pPr>
      <w:r>
        <w:t xml:space="preserve">MPSV. 2023 </w:t>
      </w:r>
      <w:r w:rsidRPr="009C0CFF">
        <w:rPr>
          <w:i/>
        </w:rPr>
        <w:t>Rodina a ochrana práv dětí</w:t>
      </w:r>
      <w:r w:rsidR="00285F5D">
        <w:rPr>
          <w:i/>
        </w:rPr>
        <w:t xml:space="preserve"> </w:t>
      </w:r>
      <w:r w:rsidR="00285F5D">
        <w:t xml:space="preserve">[online], [cit. 2024-01-25] </w:t>
      </w:r>
      <w:r w:rsidR="00285F5D" w:rsidRPr="00FE23D9">
        <w:rPr>
          <w:u w:val="single"/>
        </w:rPr>
        <w:t>Dostupné z: https://www.mpsv.cz/rodina-a-ochrana-prav-deti</w:t>
      </w:r>
      <w:r w:rsidR="00FE23D9">
        <w:rPr>
          <w:u w:val="single"/>
        </w:rPr>
        <w:t>.</w:t>
      </w:r>
    </w:p>
    <w:p w:rsidR="0033752D" w:rsidRDefault="0033752D" w:rsidP="006F1D67">
      <w:pPr>
        <w:ind w:left="0"/>
        <w:rPr>
          <w:u w:val="single"/>
        </w:rPr>
      </w:pPr>
      <w:r>
        <w:lastRenderedPageBreak/>
        <w:t xml:space="preserve">ŠABATOVÁ, A. </w:t>
      </w:r>
      <w:r w:rsidRPr="00844B6E">
        <w:rPr>
          <w:i/>
        </w:rPr>
        <w:t>Zařízení pro děti vyžadující okamžitou pomoc</w:t>
      </w:r>
      <w:r>
        <w:t xml:space="preserve">. In: ombudsman veřejný ochránce práv [online] 2019, [cit. 2024-01-25] </w:t>
      </w:r>
      <w:r w:rsidRPr="0033752D">
        <w:rPr>
          <w:u w:val="single"/>
        </w:rPr>
        <w:t xml:space="preserve">Dostupné z: </w:t>
      </w:r>
      <w:r w:rsidR="00DF000F" w:rsidRPr="00DF000F">
        <w:rPr>
          <w:u w:val="single"/>
        </w:rPr>
        <w:t>https://www.ochrance.cz/uploads-import/ochrana_osob/ZARIZENI/Ustavni_vychova/2019_0110_Zprava_DET_zarizeni_pro_deti_A4_CS_04_web.pdf</w:t>
      </w:r>
    </w:p>
    <w:p w:rsidR="00DF000F" w:rsidRPr="00871B19" w:rsidRDefault="00A04A62" w:rsidP="00492A7D">
      <w:pPr>
        <w:ind w:left="0"/>
        <w:rPr>
          <w:u w:val="single"/>
        </w:rPr>
      </w:pPr>
      <w:r>
        <w:t>EVROPA</w:t>
      </w:r>
      <w:r w:rsidR="00DF000F">
        <w:t xml:space="preserve">. </w:t>
      </w:r>
      <w:r w:rsidR="00DF000F" w:rsidRPr="00DF000F">
        <w:rPr>
          <w:i/>
        </w:rPr>
        <w:t>Zařízení sociálně-právní ochrany dětí</w:t>
      </w:r>
      <w:r w:rsidR="00DF000F">
        <w:t xml:space="preserve">. [online] 2002 [cit. 2024 – 01- 26] </w:t>
      </w:r>
      <w:r w:rsidR="00DF000F" w:rsidRPr="00871B19">
        <w:rPr>
          <w:u w:val="single"/>
        </w:rPr>
        <w:t>Dostupné z: https://www.epravo.cz/top/clanky/zarizeni-socialne-pravni-ochrany-15588.html</w:t>
      </w:r>
    </w:p>
    <w:p w:rsidR="00DF000F" w:rsidRPr="00871B19" w:rsidRDefault="00192DEA" w:rsidP="00492A7D">
      <w:pPr>
        <w:ind w:left="0"/>
        <w:rPr>
          <w:u w:val="single"/>
        </w:rPr>
      </w:pPr>
      <w:r>
        <w:t xml:space="preserve">MPSV.2023 </w:t>
      </w:r>
      <w:r w:rsidRPr="00192DEA">
        <w:rPr>
          <w:i/>
        </w:rPr>
        <w:t>Formy náhradní rodinné péče.</w:t>
      </w:r>
      <w:r w:rsidR="00871B19" w:rsidRPr="00871B19">
        <w:t xml:space="preserve"> </w:t>
      </w:r>
      <w:r w:rsidR="00871B19">
        <w:t xml:space="preserve">[online], </w:t>
      </w:r>
      <w:r w:rsidR="00492A7D">
        <w:rPr>
          <w:u w:val="single"/>
        </w:rPr>
        <w:t xml:space="preserve">Dostupné </w:t>
      </w:r>
      <w:r w:rsidR="00871B19" w:rsidRPr="00871B19">
        <w:rPr>
          <w:u w:val="single"/>
        </w:rPr>
        <w:t>z: https://www.mpsv.cz/formy-nahradni-rodinne-pece [cit. 2024-01-26].</w:t>
      </w:r>
    </w:p>
    <w:p w:rsidR="00871B19" w:rsidRPr="00FE23D9" w:rsidRDefault="0051091D" w:rsidP="00492A7D">
      <w:pPr>
        <w:ind w:left="0"/>
        <w:rPr>
          <w:u w:val="single"/>
        </w:rPr>
      </w:pPr>
      <w:r>
        <w:t xml:space="preserve">MPSV. 2011 </w:t>
      </w:r>
      <w:r w:rsidRPr="0051091D">
        <w:rPr>
          <w:i/>
        </w:rPr>
        <w:t>Vývoj dětí v náhradních formách péče.</w:t>
      </w:r>
      <w:r w:rsidRPr="0051091D">
        <w:t xml:space="preserve"> </w:t>
      </w:r>
      <w:r>
        <w:t xml:space="preserve">[online], </w:t>
      </w:r>
      <w:r w:rsidRPr="00FE23D9">
        <w:rPr>
          <w:u w:val="single"/>
        </w:rPr>
        <w:t xml:space="preserve">Dostupné z: </w:t>
      </w:r>
      <w:r w:rsidR="00CC0BA1" w:rsidRPr="00FE23D9">
        <w:rPr>
          <w:u w:val="single"/>
        </w:rPr>
        <w:t>https://www.mpsv.cz/documents/20142/954480/nahradni_pece.pdf/</w:t>
      </w:r>
      <w:r w:rsidR="00FE23D9">
        <w:rPr>
          <w:u w:val="single"/>
        </w:rPr>
        <w:t xml:space="preserve"> </w:t>
      </w:r>
    </w:p>
    <w:p w:rsidR="00492A7D" w:rsidRDefault="00A04A62" w:rsidP="00492A7D">
      <w:pPr>
        <w:spacing w:after="0"/>
        <w:ind w:left="0"/>
      </w:pPr>
      <w:r>
        <w:t>BUBLEOVÁ</w:t>
      </w:r>
      <w:r w:rsidR="00D83C50">
        <w:t>, V., Trubačová, K., Landová</w:t>
      </w:r>
      <w:r w:rsidR="00492A7D">
        <w:t xml:space="preserve">, T., Pekorná, P., Fišerová, </w:t>
      </w:r>
      <w:r w:rsidR="00D83C50">
        <w:t>V</w:t>
      </w:r>
      <w:r w:rsidR="00D83C50" w:rsidRPr="00D83C50">
        <w:rPr>
          <w:i/>
        </w:rPr>
        <w:t>.</w:t>
      </w:r>
      <w:r w:rsidR="00492A7D">
        <w:rPr>
          <w:i/>
        </w:rPr>
        <w:t xml:space="preserve"> </w:t>
      </w:r>
      <w:r w:rsidR="00D83C50" w:rsidRPr="00D83C50">
        <w:rPr>
          <w:i/>
        </w:rPr>
        <w:t>Průvodce náhradní rodinné péče.</w:t>
      </w:r>
      <w:r w:rsidR="00492A7D">
        <w:rPr>
          <w:i/>
        </w:rPr>
        <w:t xml:space="preserve"> </w:t>
      </w:r>
      <w:r w:rsidR="00D83C50">
        <w:t>Praha: Středisko náhradní rodinné péče, spolek</w:t>
      </w:r>
      <w:r w:rsidR="00492A7D">
        <w:t xml:space="preserve"> [online] 2021, [cit. 2024-01-</w:t>
      </w:r>
      <w:r w:rsidR="00AE5B5F">
        <w:t xml:space="preserve">26] </w:t>
      </w:r>
      <w:r w:rsidR="00492A7D">
        <w:t xml:space="preserve">Dostupné z: </w:t>
      </w:r>
    </w:p>
    <w:p w:rsidR="00492A7D" w:rsidRDefault="00FE23D9" w:rsidP="00FE23D9">
      <w:pPr>
        <w:spacing w:after="0"/>
        <w:ind w:left="0"/>
        <w:rPr>
          <w:u w:val="single"/>
        </w:rPr>
      </w:pPr>
      <w:r w:rsidRPr="00FE23D9">
        <w:rPr>
          <w:u w:val="single"/>
        </w:rPr>
        <w:t>https://nadaceterezymaxove.cz/2021/11/ADOPCE_COM_BROZURKA_ADOPCE_FINAL_WEB.pdf</w:t>
      </w:r>
    </w:p>
    <w:p w:rsidR="00FE23D9" w:rsidRPr="00FE23D9" w:rsidRDefault="00FE23D9" w:rsidP="00FE23D9">
      <w:pPr>
        <w:spacing w:after="0"/>
        <w:ind w:left="0"/>
        <w:rPr>
          <w:u w:val="single"/>
        </w:rPr>
      </w:pPr>
    </w:p>
    <w:p w:rsidR="00CC0BA1" w:rsidRDefault="00492E78" w:rsidP="006F1D67">
      <w:pPr>
        <w:ind w:left="0"/>
        <w:rPr>
          <w:u w:val="single"/>
        </w:rPr>
      </w:pPr>
      <w:r>
        <w:t>NADACE SIRIUS</w:t>
      </w:r>
      <w:r w:rsidR="00975B97">
        <w:t xml:space="preserve">, Z. S., </w:t>
      </w:r>
      <w:r w:rsidR="00975B97" w:rsidRPr="00975B97">
        <w:rPr>
          <w:i/>
        </w:rPr>
        <w:t>Pěstounské rodiny v České republice</w:t>
      </w:r>
      <w:r w:rsidR="00975B97">
        <w:rPr>
          <w:i/>
        </w:rPr>
        <w:t>.</w:t>
      </w:r>
      <w:r w:rsidR="00975B97">
        <w:t xml:space="preserve"> Praha</w:t>
      </w:r>
      <w:r>
        <w:t xml:space="preserve">. Asociace dítě a rodina [online] 2019, [cit. 2024-01-28] </w:t>
      </w:r>
      <w:r w:rsidRPr="00492E78">
        <w:rPr>
          <w:u w:val="single"/>
        </w:rPr>
        <w:t xml:space="preserve">Dostupné z: </w:t>
      </w:r>
      <w:r w:rsidR="00636E3A" w:rsidRPr="00636E3A">
        <w:rPr>
          <w:u w:val="single"/>
        </w:rPr>
        <w:t>https://www.nadacesirius.cz/soubory/ke-stazeni/Analyza-Pestounske-rodiny-v-Ceske-republice.pdf</w:t>
      </w:r>
    </w:p>
    <w:p w:rsidR="00AE5B5F" w:rsidRPr="00FE23D9" w:rsidRDefault="00A04A62" w:rsidP="00AE5B5F">
      <w:pPr>
        <w:spacing w:after="0"/>
        <w:ind w:left="0"/>
        <w:rPr>
          <w:u w:val="single"/>
        </w:rPr>
      </w:pPr>
      <w:r>
        <w:t>PULGRETOVÁ</w:t>
      </w:r>
      <w:r w:rsidR="006F2514">
        <w:t xml:space="preserve">, T., </w:t>
      </w:r>
      <w:r w:rsidR="006F2514" w:rsidRPr="00C261C8">
        <w:rPr>
          <w:i/>
        </w:rPr>
        <w:t>Ústavní péče v</w:t>
      </w:r>
      <w:r w:rsidR="00AE5B5F" w:rsidRPr="00C261C8">
        <w:rPr>
          <w:i/>
        </w:rPr>
        <w:t> </w:t>
      </w:r>
      <w:r w:rsidR="006F2514" w:rsidRPr="00C261C8">
        <w:rPr>
          <w:i/>
        </w:rPr>
        <w:t>ČR</w:t>
      </w:r>
      <w:r w:rsidR="00AE5B5F">
        <w:t xml:space="preserve"> </w:t>
      </w:r>
      <w:r w:rsidR="008B0316">
        <w:t>[online] 2</w:t>
      </w:r>
      <w:r w:rsidR="00AE5B5F">
        <w:t>019, [cit. 2024-01-29]</w:t>
      </w:r>
      <w:r w:rsidR="00AE5B5F" w:rsidRPr="00FE23D9">
        <w:rPr>
          <w:u w:val="single"/>
        </w:rPr>
        <w:t>Dostupné z</w:t>
      </w:r>
      <w:r w:rsidR="00584443" w:rsidRPr="00FE23D9">
        <w:rPr>
          <w:u w:val="single"/>
        </w:rPr>
        <w:t>: Ústavní péče v ČR | mylaw.cz</w:t>
      </w:r>
    </w:p>
    <w:p w:rsidR="00A04A62" w:rsidRDefault="00A04A62" w:rsidP="00AE5B5F">
      <w:pPr>
        <w:spacing w:after="0"/>
        <w:ind w:left="0"/>
      </w:pPr>
    </w:p>
    <w:p w:rsidR="006F2514" w:rsidRPr="00FE23D9" w:rsidRDefault="00C261C8" w:rsidP="006F1D67">
      <w:pPr>
        <w:ind w:left="0"/>
        <w:rPr>
          <w:u w:val="single"/>
        </w:rPr>
      </w:pPr>
      <w:r>
        <w:t xml:space="preserve">MŠMT, Zákon č. 109/2002 </w:t>
      </w:r>
      <w:r w:rsidR="00C2239E">
        <w:t xml:space="preserve">Sb., </w:t>
      </w:r>
      <w:r w:rsidR="00C2239E" w:rsidRPr="00A04A62">
        <w:rPr>
          <w:i/>
        </w:rPr>
        <w:t>Sbírka zákonů</w:t>
      </w:r>
      <w:r>
        <w:t xml:space="preserve"> [online] 2002, [cit. 2024-01-29]</w:t>
      </w:r>
      <w:r w:rsidRPr="00FE23D9">
        <w:rPr>
          <w:u w:val="single"/>
        </w:rPr>
        <w:t xml:space="preserve">Dostupné z: </w:t>
      </w:r>
      <w:r w:rsidR="00FE658C" w:rsidRPr="00FE23D9">
        <w:rPr>
          <w:u w:val="single"/>
        </w:rPr>
        <w:t xml:space="preserve">sb048-02 0. </w:t>
      </w:r>
      <w:r w:rsidRPr="00FE23D9">
        <w:rPr>
          <w:u w:val="single"/>
        </w:rPr>
        <w:t>2992 (msmt.cz)</w:t>
      </w:r>
    </w:p>
    <w:p w:rsidR="00E57653" w:rsidRPr="00FE23D9" w:rsidRDefault="00463558" w:rsidP="006F1D67">
      <w:pPr>
        <w:ind w:left="0"/>
        <w:rPr>
          <w:u w:val="single"/>
        </w:rPr>
      </w:pPr>
      <w:r>
        <w:lastRenderedPageBreak/>
        <w:t xml:space="preserve">Národní pedagogický institut České republiky, </w:t>
      </w:r>
      <w:r>
        <w:rPr>
          <w:i/>
        </w:rPr>
        <w:t>D</w:t>
      </w:r>
      <w:r w:rsidRPr="00463558">
        <w:rPr>
          <w:i/>
        </w:rPr>
        <w:t>ětské domovy</w:t>
      </w:r>
      <w:r w:rsidR="00401C53">
        <w:rPr>
          <w:i/>
        </w:rPr>
        <w:t xml:space="preserve"> </w:t>
      </w:r>
      <w:r w:rsidR="00401C53">
        <w:t>[online] 2023, [cit. 2024-02-15]</w:t>
      </w:r>
      <w:r w:rsidR="00401C53" w:rsidRPr="00FE23D9">
        <w:rPr>
          <w:u w:val="single"/>
        </w:rPr>
        <w:t xml:space="preserve">Dostupné z: </w:t>
      </w:r>
      <w:r w:rsidR="00757147" w:rsidRPr="00FE23D9">
        <w:rPr>
          <w:u w:val="single"/>
        </w:rPr>
        <w:t>https://poradenstvi.npi.cz/detske-domovy</w:t>
      </w:r>
    </w:p>
    <w:p w:rsidR="00E6604F" w:rsidRPr="000D4A3A" w:rsidRDefault="00E6604F" w:rsidP="00E6604F">
      <w:pPr>
        <w:spacing w:after="0"/>
        <w:ind w:left="0"/>
        <w:rPr>
          <w:u w:val="single"/>
        </w:rPr>
      </w:pPr>
      <w:r>
        <w:t xml:space="preserve">Psychologie osobnosti a sociální psychologie, </w:t>
      </w:r>
      <w:r w:rsidRPr="00E6604F">
        <w:rPr>
          <w:i/>
        </w:rPr>
        <w:t>Stresová reakce</w:t>
      </w:r>
      <w:r>
        <w:rPr>
          <w:i/>
        </w:rPr>
        <w:t xml:space="preserve">. </w:t>
      </w:r>
      <w:r>
        <w:t>[online] 2009, [cit. 2024-03-08]</w:t>
      </w:r>
      <w:r w:rsidRPr="000D4A3A">
        <w:rPr>
          <w:u w:val="single"/>
        </w:rPr>
        <w:t>Dostupnéz:https://moodle.czu.cz/scorms/EPE71E/PS003/resources/42.Stresova_reakce.htm</w:t>
      </w:r>
    </w:p>
    <w:p w:rsidR="00E53333" w:rsidRPr="000D4A3A" w:rsidRDefault="00E53333" w:rsidP="00E53333">
      <w:pPr>
        <w:ind w:left="0"/>
        <w:rPr>
          <w:u w:val="single"/>
        </w:rPr>
      </w:pPr>
      <w:r>
        <w:t xml:space="preserve">ORTEX. </w:t>
      </w:r>
      <w:r w:rsidRPr="00AD524B">
        <w:rPr>
          <w:i/>
        </w:rPr>
        <w:t>Agenda sociálně právní ochrany dětí.</w:t>
      </w:r>
      <w:r>
        <w:rPr>
          <w:i/>
        </w:rPr>
        <w:t xml:space="preserve"> </w:t>
      </w:r>
      <w:r>
        <w:t xml:space="preserve">[online] 2020 [cit. 2024 – 03- 10] </w:t>
      </w:r>
      <w:r w:rsidRPr="000D4A3A">
        <w:rPr>
          <w:u w:val="single"/>
        </w:rPr>
        <w:t>Dostupné z: https://www.ortex.cz/wp-content/uploads/2020/02/Socialni_agenda.pdf</w:t>
      </w:r>
    </w:p>
    <w:p w:rsidR="00CB4753" w:rsidRPr="000D4A3A" w:rsidRDefault="00CB4753" w:rsidP="00CB4753">
      <w:pPr>
        <w:ind w:left="0"/>
        <w:rPr>
          <w:u w:val="single"/>
        </w:rPr>
      </w:pPr>
      <w:r>
        <w:t xml:space="preserve">MPSV. </w:t>
      </w:r>
      <w:r w:rsidRPr="00B04A80">
        <w:rPr>
          <w:i/>
        </w:rPr>
        <w:t>Mýty a pravdy.</w:t>
      </w:r>
      <w:r>
        <w:t xml:space="preserve">[online] 2020 [cit. 2024 – 03- 15] </w:t>
      </w:r>
      <w:r w:rsidRPr="000D4A3A">
        <w:rPr>
          <w:u w:val="single"/>
        </w:rPr>
        <w:t>Dostupné z: https://www.mpsv.cz/documents/20142/225508/Myty_pravdy.pdf/f91f0f9e-a3f4-0913-59c0-653c0560ba07.</w:t>
      </w:r>
    </w:p>
    <w:p w:rsidR="00CB4753" w:rsidRDefault="00CB4753" w:rsidP="00CB4753">
      <w:pPr>
        <w:ind w:left="0"/>
      </w:pPr>
      <w:r>
        <w:t xml:space="preserve">Časopis Sociální práce. </w:t>
      </w:r>
      <w:r w:rsidRPr="00CB4753">
        <w:rPr>
          <w:i/>
        </w:rPr>
        <w:t>Terénní pracovník OSPOD</w:t>
      </w:r>
      <w:r w:rsidRPr="00B04A80">
        <w:rPr>
          <w:i/>
        </w:rPr>
        <w:t>.</w:t>
      </w:r>
      <w:r>
        <w:t xml:space="preserve">[online] 2020 [cit. 2024 – 03- 15] </w:t>
      </w:r>
      <w:r w:rsidRPr="000D4A3A">
        <w:rPr>
          <w:u w:val="single"/>
        </w:rPr>
        <w:t>Dostupné z: https://socialniprace.cz/profesiogramy/terenni-pracovnik-ospod.</w:t>
      </w:r>
    </w:p>
    <w:p w:rsidR="00CB4753" w:rsidRPr="000D4A3A" w:rsidRDefault="00CB4753" w:rsidP="00CB4753">
      <w:pPr>
        <w:ind w:left="0"/>
        <w:rPr>
          <w:u w:val="single"/>
        </w:rPr>
      </w:pPr>
      <w:r>
        <w:t xml:space="preserve">Časopis Sociální práce. </w:t>
      </w:r>
      <w:r w:rsidRPr="00CB4753">
        <w:rPr>
          <w:i/>
        </w:rPr>
        <w:t>Sociální pracovn</w:t>
      </w:r>
      <w:r>
        <w:rPr>
          <w:i/>
        </w:rPr>
        <w:t xml:space="preserve">ík OSPOD- náhradní rodinná péče. </w:t>
      </w:r>
      <w:r>
        <w:t xml:space="preserve">[online] 2020 [cit. 2024 – 03- 15] </w:t>
      </w:r>
      <w:r w:rsidRPr="000D4A3A">
        <w:rPr>
          <w:u w:val="single"/>
        </w:rPr>
        <w:t>Dostupné z: https://socialniprace.cz/profesiogramy/socialni-pracovnik-ospod-nahradni-rodinna-pece/</w:t>
      </w:r>
    </w:p>
    <w:p w:rsidR="00CB4753" w:rsidRDefault="00CB4753" w:rsidP="00CB4753">
      <w:pPr>
        <w:ind w:left="0"/>
      </w:pPr>
      <w:r>
        <w:t xml:space="preserve">Časopis Sociální práce. </w:t>
      </w:r>
      <w:r w:rsidRPr="00CB4753">
        <w:rPr>
          <w:i/>
        </w:rPr>
        <w:t>Pracovník OSPOD – kurátor pro děti a mládež.</w:t>
      </w:r>
      <w:r w:rsidRPr="00CB4753">
        <w:t xml:space="preserve"> </w:t>
      </w:r>
      <w:r>
        <w:t xml:space="preserve">[online] 2020 [cit. 2024 – 03- 15] </w:t>
      </w:r>
      <w:r w:rsidRPr="000D4A3A">
        <w:rPr>
          <w:u w:val="single"/>
        </w:rPr>
        <w:t xml:space="preserve">Dostupné z: </w:t>
      </w:r>
      <w:r w:rsidR="00816D66" w:rsidRPr="000D4A3A">
        <w:rPr>
          <w:u w:val="single"/>
        </w:rPr>
        <w:t>https://socialniprace.cz/profesiogramy/pracovnik-ospod-kurator-pro-deti-a-mladez</w:t>
      </w:r>
    </w:p>
    <w:p w:rsidR="00CB4753" w:rsidRDefault="005D642E" w:rsidP="00CB4753">
      <w:pPr>
        <w:ind w:left="0"/>
        <w:rPr>
          <w:u w:val="single"/>
        </w:rPr>
      </w:pPr>
      <w:r>
        <w:t xml:space="preserve">NRP, Virtuální knihovna. </w:t>
      </w:r>
      <w:r w:rsidRPr="005D642E">
        <w:rPr>
          <w:i/>
        </w:rPr>
        <w:t>Náhradní rodinná péče.</w:t>
      </w:r>
      <w:r w:rsidR="00466ADC">
        <w:rPr>
          <w:i/>
        </w:rPr>
        <w:t xml:space="preserve"> </w:t>
      </w:r>
      <w:r w:rsidR="00466ADC">
        <w:t xml:space="preserve">Systém NRP v České republice. [online], [cit. 2024-02-29] </w:t>
      </w:r>
      <w:r w:rsidR="00466ADC" w:rsidRPr="000D4A3A">
        <w:rPr>
          <w:u w:val="single"/>
        </w:rPr>
        <w:t>Dostupné z: Systém NRP v České republice | Virtuální knihovna - NRP (knihovnanrp.cz)</w:t>
      </w:r>
    </w:p>
    <w:p w:rsidR="00241DA4" w:rsidRPr="000D4A3A" w:rsidRDefault="00241DA4" w:rsidP="00CB4753">
      <w:pPr>
        <w:ind w:left="0"/>
        <w:rPr>
          <w:u w:val="single"/>
        </w:rPr>
      </w:pPr>
    </w:p>
    <w:p w:rsidR="00FE23D9" w:rsidRDefault="00FE23D9" w:rsidP="00FE23D9">
      <w:pPr>
        <w:ind w:left="0"/>
      </w:pPr>
      <w:r>
        <w:lastRenderedPageBreak/>
        <w:t>Zákon o rodině č. 210/1998 Sb., v úplném znění</w:t>
      </w:r>
    </w:p>
    <w:p w:rsidR="00FE23D9" w:rsidRDefault="00FE23D9" w:rsidP="00FE23D9">
      <w:pPr>
        <w:ind w:left="0"/>
      </w:pPr>
      <w:r>
        <w:t>Zákon č. 108/2006 Sb., o sociálních službách v platném znění.</w:t>
      </w:r>
    </w:p>
    <w:p w:rsidR="00FE23D9" w:rsidRDefault="00FE23D9" w:rsidP="00FE23D9">
      <w:pPr>
        <w:ind w:left="0"/>
      </w:pPr>
      <w:r>
        <w:t>Zákon č.452/1992 Sb., o pěstounské péči v platném znění.</w:t>
      </w:r>
    </w:p>
    <w:p w:rsidR="00FA0CDD" w:rsidRDefault="00FE23D9" w:rsidP="00FA0CDD">
      <w:pPr>
        <w:ind w:left="0"/>
      </w:pPr>
      <w:r>
        <w:t>Zákon č. 109/2002 Sb., o výkonu ústavní výchovy nebo ochranné výchovy ve školských zařízení a o preventivně výchovné péči ve školských zařízeních a o změně dalších zákonů</w:t>
      </w:r>
      <w:r w:rsidR="00241DA4">
        <w:t>.</w:t>
      </w:r>
    </w:p>
    <w:p w:rsidR="00FA0CDD" w:rsidRDefault="00241DA4" w:rsidP="00FA0CDD">
      <w:pPr>
        <w:ind w:left="0"/>
      </w:pPr>
      <w:r>
        <w:t xml:space="preserve">Tabulka </w:t>
      </w:r>
      <w:r w:rsidR="00FA0CDD">
        <w:t>č. 1: Tabulka respondentů</w:t>
      </w:r>
    </w:p>
    <w:p w:rsidR="00FA0CDD" w:rsidRDefault="00FA0CDD" w:rsidP="00FA0CDD">
      <w:pPr>
        <w:ind w:left="0"/>
      </w:pPr>
      <w:r>
        <w:t>Obrázek č. 1: Schéma náhradní rodinné péče</w:t>
      </w:r>
    </w:p>
    <w:p w:rsidR="00241DA4" w:rsidRDefault="00241DA4" w:rsidP="00FE23D9">
      <w:pPr>
        <w:ind w:left="0"/>
      </w:pPr>
    </w:p>
    <w:p w:rsidR="00CB4753" w:rsidRPr="00E04C9D" w:rsidRDefault="00CB4753" w:rsidP="00CB4753">
      <w:pPr>
        <w:ind w:left="0"/>
      </w:pPr>
    </w:p>
    <w:p w:rsidR="00C2239E" w:rsidRDefault="00C2239E"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D971BB" w:rsidRDefault="00D971BB" w:rsidP="00E6604F">
      <w:pPr>
        <w:spacing w:after="0"/>
        <w:ind w:left="0"/>
      </w:pPr>
    </w:p>
    <w:p w:rsidR="00402AAF" w:rsidRDefault="00402AAF" w:rsidP="00E6604F">
      <w:pPr>
        <w:spacing w:after="0"/>
        <w:ind w:left="0"/>
      </w:pPr>
    </w:p>
    <w:p w:rsidR="00FA0CDD" w:rsidRDefault="00FA0CDD" w:rsidP="00E6604F">
      <w:pPr>
        <w:spacing w:after="0"/>
        <w:ind w:left="0"/>
      </w:pPr>
    </w:p>
    <w:p w:rsidR="00424508" w:rsidRDefault="00424508" w:rsidP="00FA0CDD">
      <w:pPr>
        <w:pStyle w:val="Nadpis1"/>
        <w:ind w:left="0"/>
      </w:pPr>
      <w:bookmarkStart w:id="60" w:name="_Toc161432994"/>
      <w:r w:rsidRPr="00424508">
        <w:rPr>
          <w:rFonts w:eastAsia="Calibri"/>
          <w:szCs w:val="24"/>
        </w:rPr>
        <w:t xml:space="preserve">SEZNAM </w:t>
      </w:r>
      <w:r w:rsidR="00D971BB" w:rsidRPr="00424508">
        <w:t>ZKRAT</w:t>
      </w:r>
      <w:bookmarkEnd w:id="60"/>
      <w:r w:rsidRPr="00424508">
        <w:t>EK</w:t>
      </w:r>
    </w:p>
    <w:p w:rsidR="00FA0CDD" w:rsidRPr="00FA0CDD" w:rsidRDefault="00FA0CDD" w:rsidP="00FA0CDD"/>
    <w:p w:rsidR="00424508" w:rsidRDefault="00424508" w:rsidP="00424508">
      <w:pPr>
        <w:ind w:left="0"/>
      </w:pPr>
      <w:r>
        <w:t xml:space="preserve">SP – </w:t>
      </w:r>
      <w:r>
        <w:tab/>
        <w:t>Sociální pracovník</w:t>
      </w:r>
    </w:p>
    <w:p w:rsidR="00424508" w:rsidRDefault="00424508" w:rsidP="00424508">
      <w:pPr>
        <w:ind w:left="0"/>
      </w:pPr>
      <w:r>
        <w:t>SPO – Sociálně právní ochrana</w:t>
      </w:r>
    </w:p>
    <w:p w:rsidR="00424508" w:rsidRDefault="00424508" w:rsidP="00424508">
      <w:pPr>
        <w:ind w:left="0"/>
      </w:pPr>
      <w:r>
        <w:t>SPOD – Sociálně právní ochrana dětí</w:t>
      </w:r>
    </w:p>
    <w:p w:rsidR="00424508" w:rsidRDefault="00424508" w:rsidP="00424508">
      <w:pPr>
        <w:ind w:left="0"/>
      </w:pPr>
      <w:r>
        <w:t>ZDVOP – Zařízení pro děti vyžadující okamžitou pomoc</w:t>
      </w:r>
    </w:p>
    <w:p w:rsidR="00424508" w:rsidRDefault="00424508" w:rsidP="00424508">
      <w:pPr>
        <w:ind w:left="0"/>
      </w:pPr>
      <w:r>
        <w:t>OSPOD – Orgán sociálně právní ochrany dětí</w:t>
      </w:r>
    </w:p>
    <w:p w:rsidR="00424508" w:rsidRDefault="00424508" w:rsidP="00424508">
      <w:pPr>
        <w:ind w:left="0"/>
      </w:pPr>
      <w:r>
        <w:t>IPOD – Individuální p</w:t>
      </w:r>
      <w:r w:rsidR="008632D6">
        <w:t>l</w:t>
      </w:r>
      <w:r>
        <w:t>án ochrany dětí</w:t>
      </w:r>
    </w:p>
    <w:p w:rsidR="00402AAF" w:rsidRDefault="00402AAF" w:rsidP="00424508">
      <w:pPr>
        <w:ind w:left="0"/>
      </w:pPr>
    </w:p>
    <w:p w:rsidR="00402AAF" w:rsidRDefault="00402AAF" w:rsidP="00424508">
      <w:pPr>
        <w:ind w:left="0"/>
      </w:pPr>
    </w:p>
    <w:p w:rsidR="00402AAF" w:rsidRDefault="00402AAF" w:rsidP="00424508">
      <w:pPr>
        <w:ind w:left="0"/>
      </w:pPr>
    </w:p>
    <w:p w:rsidR="00402AAF" w:rsidRDefault="00402AAF" w:rsidP="00424508">
      <w:pPr>
        <w:ind w:left="0"/>
      </w:pPr>
    </w:p>
    <w:p w:rsidR="00402AAF" w:rsidRDefault="00402AAF" w:rsidP="00424508">
      <w:pPr>
        <w:ind w:left="0"/>
      </w:pPr>
    </w:p>
    <w:p w:rsidR="00402AAF" w:rsidRDefault="00402AAF" w:rsidP="00424508">
      <w:pPr>
        <w:ind w:left="0"/>
      </w:pPr>
    </w:p>
    <w:p w:rsidR="0094380A" w:rsidRDefault="0094380A" w:rsidP="00402AAF">
      <w:pPr>
        <w:pStyle w:val="Text"/>
        <w:jc w:val="center"/>
      </w:pPr>
    </w:p>
    <w:p w:rsidR="00402AAF" w:rsidRPr="006147A7" w:rsidRDefault="006147A7" w:rsidP="00402AAF">
      <w:pPr>
        <w:pStyle w:val="Text"/>
        <w:jc w:val="center"/>
        <w:rPr>
          <w:rFonts w:ascii="Cambria" w:hAnsi="Cambria"/>
          <w:b/>
          <w:sz w:val="32"/>
          <w:szCs w:val="32"/>
        </w:rPr>
      </w:pPr>
      <w:r>
        <w:rPr>
          <w:rFonts w:ascii="Cambria" w:hAnsi="Cambria"/>
          <w:b/>
          <w:sz w:val="32"/>
          <w:szCs w:val="32"/>
        </w:rPr>
        <w:lastRenderedPageBreak/>
        <w:t>A</w:t>
      </w:r>
      <w:r w:rsidR="0094380A">
        <w:rPr>
          <w:rFonts w:ascii="Cambria" w:hAnsi="Cambria"/>
          <w:b/>
          <w:sz w:val="32"/>
          <w:szCs w:val="32"/>
        </w:rPr>
        <w:t>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119"/>
      </w:tblGrid>
      <w:tr w:rsidR="00402AAF" w:rsidRPr="00402AAF" w:rsidTr="00402AAF">
        <w:tc>
          <w:tcPr>
            <w:tcW w:w="2943" w:type="dxa"/>
          </w:tcPr>
          <w:p w:rsidR="00402AAF" w:rsidRPr="00402AAF" w:rsidRDefault="00402AAF" w:rsidP="00A10CA1">
            <w:pPr>
              <w:pStyle w:val="Text"/>
            </w:pPr>
            <w:r w:rsidRPr="00402AAF">
              <w:t>Jméno a příjmení:</w:t>
            </w:r>
          </w:p>
        </w:tc>
        <w:tc>
          <w:tcPr>
            <w:tcW w:w="6119" w:type="dxa"/>
          </w:tcPr>
          <w:p w:rsidR="00402AAF" w:rsidRPr="00402AAF" w:rsidRDefault="00402AAF" w:rsidP="00A10CA1">
            <w:pPr>
              <w:pStyle w:val="Text"/>
            </w:pPr>
            <w:r w:rsidRPr="00402AAF">
              <w:t>Kristina Kopiecová</w:t>
            </w:r>
          </w:p>
        </w:tc>
      </w:tr>
      <w:tr w:rsidR="00402AAF" w:rsidRPr="00402AAF" w:rsidTr="00402AAF">
        <w:tc>
          <w:tcPr>
            <w:tcW w:w="2943" w:type="dxa"/>
          </w:tcPr>
          <w:p w:rsidR="00402AAF" w:rsidRPr="00402AAF" w:rsidRDefault="00402AAF" w:rsidP="00A10CA1">
            <w:pPr>
              <w:pStyle w:val="Text"/>
            </w:pPr>
            <w:r w:rsidRPr="00402AAF">
              <w:t>Katedra:</w:t>
            </w:r>
          </w:p>
        </w:tc>
        <w:tc>
          <w:tcPr>
            <w:tcW w:w="6119" w:type="dxa"/>
          </w:tcPr>
          <w:p w:rsidR="00402AAF" w:rsidRPr="00402AAF" w:rsidRDefault="00402AAF" w:rsidP="00A10CA1">
            <w:pPr>
              <w:pStyle w:val="Text"/>
            </w:pPr>
            <w:r>
              <w:t>Katedra křesťanské výchovy</w:t>
            </w:r>
          </w:p>
        </w:tc>
      </w:tr>
      <w:tr w:rsidR="00402AAF" w:rsidRPr="00402AAF" w:rsidTr="00A10CA1">
        <w:trPr>
          <w:trHeight w:val="307"/>
        </w:trPr>
        <w:tc>
          <w:tcPr>
            <w:tcW w:w="2943" w:type="dxa"/>
          </w:tcPr>
          <w:p w:rsidR="00402AAF" w:rsidRPr="00402AAF" w:rsidRDefault="00402AAF" w:rsidP="00A10CA1">
            <w:pPr>
              <w:pStyle w:val="Text"/>
            </w:pPr>
            <w:r w:rsidRPr="00402AAF">
              <w:t>Vedoucí práce:</w:t>
            </w:r>
          </w:p>
        </w:tc>
        <w:tc>
          <w:tcPr>
            <w:tcW w:w="6119" w:type="dxa"/>
          </w:tcPr>
          <w:p w:rsidR="00402AAF" w:rsidRPr="00402AAF" w:rsidRDefault="00C14E5E" w:rsidP="00A10CA1">
            <w:pPr>
              <w:pStyle w:val="Text"/>
            </w:pPr>
            <w:r w:rsidRPr="00B14AA2">
              <w:t>Mgr. Lucie Šallé</w:t>
            </w:r>
          </w:p>
        </w:tc>
      </w:tr>
      <w:tr w:rsidR="00402AAF" w:rsidRPr="00402AAF" w:rsidTr="00A10CA1">
        <w:trPr>
          <w:trHeight w:val="329"/>
        </w:trPr>
        <w:tc>
          <w:tcPr>
            <w:tcW w:w="2943" w:type="dxa"/>
          </w:tcPr>
          <w:p w:rsidR="00402AAF" w:rsidRPr="00402AAF" w:rsidRDefault="00402AAF" w:rsidP="00A10CA1">
            <w:pPr>
              <w:pStyle w:val="Text"/>
            </w:pPr>
            <w:r w:rsidRPr="00402AAF">
              <w:t>Rok obhajoby:</w:t>
            </w:r>
          </w:p>
        </w:tc>
        <w:tc>
          <w:tcPr>
            <w:tcW w:w="6119" w:type="dxa"/>
          </w:tcPr>
          <w:p w:rsidR="00402AAF" w:rsidRPr="00C14E5E" w:rsidRDefault="00402AAF" w:rsidP="00A10CA1">
            <w:pPr>
              <w:pStyle w:val="Text"/>
            </w:pPr>
            <w:r w:rsidRPr="00C14E5E">
              <w:t>2024</w:t>
            </w:r>
          </w:p>
        </w:tc>
      </w:tr>
    </w:tbl>
    <w:p w:rsidR="00402AAF" w:rsidRPr="00402AAF" w:rsidRDefault="00402AAF" w:rsidP="00A10CA1">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119"/>
      </w:tblGrid>
      <w:tr w:rsidR="00402AAF" w:rsidRPr="00402AAF" w:rsidTr="00A10CA1">
        <w:trPr>
          <w:trHeight w:val="670"/>
        </w:trPr>
        <w:tc>
          <w:tcPr>
            <w:tcW w:w="2943" w:type="dxa"/>
          </w:tcPr>
          <w:p w:rsidR="00402AAF" w:rsidRPr="00402AAF" w:rsidRDefault="00402AAF" w:rsidP="00A10CA1">
            <w:pPr>
              <w:pStyle w:val="Text"/>
              <w:spacing w:after="0"/>
            </w:pPr>
            <w:r w:rsidRPr="00402AAF">
              <w:t>Název práce:</w:t>
            </w:r>
          </w:p>
        </w:tc>
        <w:tc>
          <w:tcPr>
            <w:tcW w:w="6119" w:type="dxa"/>
          </w:tcPr>
          <w:p w:rsidR="00402AAF" w:rsidRPr="00C14E5E" w:rsidRDefault="00C14E5E" w:rsidP="00A10CA1">
            <w:pPr>
              <w:pStyle w:val="Text"/>
              <w:spacing w:after="0"/>
            </w:pPr>
            <w:r w:rsidRPr="00C14E5E">
              <w:t>Role sociálního pracovníka v oblasti sociálně právní ochrany dětí.</w:t>
            </w:r>
          </w:p>
        </w:tc>
      </w:tr>
      <w:tr w:rsidR="00402AAF" w:rsidRPr="00402AAF" w:rsidTr="00402AAF">
        <w:trPr>
          <w:trHeight w:val="839"/>
        </w:trPr>
        <w:tc>
          <w:tcPr>
            <w:tcW w:w="2943" w:type="dxa"/>
          </w:tcPr>
          <w:p w:rsidR="00402AAF" w:rsidRPr="00402AAF" w:rsidRDefault="00402AAF" w:rsidP="00A10CA1">
            <w:pPr>
              <w:pStyle w:val="Text"/>
              <w:spacing w:after="0"/>
            </w:pPr>
            <w:r w:rsidRPr="00402AAF">
              <w:t>Název v angličtině:</w:t>
            </w:r>
          </w:p>
        </w:tc>
        <w:tc>
          <w:tcPr>
            <w:tcW w:w="6119" w:type="dxa"/>
          </w:tcPr>
          <w:p w:rsidR="00C14E5E" w:rsidRPr="00C14E5E" w:rsidRDefault="00C14E5E" w:rsidP="00A10CA1">
            <w:pPr>
              <w:pStyle w:val="Text"/>
              <w:spacing w:after="0"/>
            </w:pPr>
            <w:r w:rsidRPr="00C14E5E">
              <w:t>Role of the social worker in the field of social and legal protection of children.</w:t>
            </w:r>
          </w:p>
        </w:tc>
      </w:tr>
      <w:tr w:rsidR="00402AAF" w:rsidRPr="00402AAF" w:rsidTr="0094380A">
        <w:trPr>
          <w:trHeight w:val="537"/>
        </w:trPr>
        <w:tc>
          <w:tcPr>
            <w:tcW w:w="2943" w:type="dxa"/>
          </w:tcPr>
          <w:p w:rsidR="00402AAF" w:rsidRPr="00402AAF" w:rsidRDefault="00402AAF" w:rsidP="00A10CA1">
            <w:pPr>
              <w:pStyle w:val="Text"/>
              <w:spacing w:after="0"/>
            </w:pPr>
            <w:r w:rsidRPr="00402AAF">
              <w:t>Anotace práce:</w:t>
            </w:r>
          </w:p>
        </w:tc>
        <w:tc>
          <w:tcPr>
            <w:tcW w:w="6119" w:type="dxa"/>
          </w:tcPr>
          <w:p w:rsidR="00402AAF" w:rsidRPr="00402AAF" w:rsidRDefault="00C14E5E" w:rsidP="00A10CA1">
            <w:pPr>
              <w:pStyle w:val="Text"/>
            </w:pPr>
            <w:r>
              <w:t xml:space="preserve">Diplomová práce je zaměřena na roli sociálního pracovníka v oblasti sociálně právní ochrany dětí. Hlavním cílem práce je zjistit a zmapovat, jak sociální pracovníci vnímají a prožívají svojí profesní roli. Práce představuje profesi sociálního pracovníka a je rozdělena do dvou částí a to na část teoretickou a praktickou. </w:t>
            </w:r>
            <w:r w:rsidR="00794DF1">
              <w:t>Teoretická část je zpracována do šesti kapitol. První část práce obsahuje základní definici a vymezení základní</w:t>
            </w:r>
            <w:r w:rsidR="00783E4D">
              <w:t>ch pojmů sociální práce, psychické</w:t>
            </w:r>
            <w:r w:rsidR="00794DF1">
              <w:t xml:space="preserve"> pro</w:t>
            </w:r>
            <w:r w:rsidR="00783E4D">
              <w:t xml:space="preserve">cesy člověka, příslušné orgány sociálně právní ochrany děti a druhy náhradní rodinné péče. Praktická část je </w:t>
            </w:r>
            <w:r>
              <w:t>realizována za pomoci kvalitativního výzkumu formou rozhovoru (interwiev) s cílem zmapovat celkové vnímaní a prožívání sociálních praco</w:t>
            </w:r>
            <w:r w:rsidR="00783E4D">
              <w:t>vníků při výkonu své profese. V druhé části práce popisuji</w:t>
            </w:r>
            <w:r>
              <w:t xml:space="preserve"> výzkumnou strategii, vhodný výběr výzkumného vzorku, metodu sběru dat a její následnou analýzu spolu s interpretační částí získaných dat</w:t>
            </w:r>
            <w:r w:rsidR="00783E4D">
              <w:t xml:space="preserve"> </w:t>
            </w:r>
            <w:r w:rsidR="00783E4D">
              <w:lastRenderedPageBreak/>
              <w:t>s celkovým vyhodnocením výzkumu.</w:t>
            </w:r>
            <w:r>
              <w:t xml:space="preserve"> </w:t>
            </w:r>
          </w:p>
        </w:tc>
      </w:tr>
      <w:tr w:rsidR="00402AAF" w:rsidRPr="00402AAF" w:rsidTr="00A10CA1">
        <w:trPr>
          <w:trHeight w:val="563"/>
        </w:trPr>
        <w:tc>
          <w:tcPr>
            <w:tcW w:w="2943" w:type="dxa"/>
          </w:tcPr>
          <w:p w:rsidR="00402AAF" w:rsidRPr="00402AAF" w:rsidRDefault="00402AAF" w:rsidP="00A10CA1">
            <w:pPr>
              <w:pStyle w:val="Text"/>
              <w:spacing w:after="0"/>
              <w:rPr>
                <w:b/>
              </w:rPr>
            </w:pPr>
            <w:r w:rsidRPr="00402AAF">
              <w:rPr>
                <w:b/>
              </w:rPr>
              <w:lastRenderedPageBreak/>
              <w:t>Klíčová slova:</w:t>
            </w:r>
          </w:p>
        </w:tc>
        <w:tc>
          <w:tcPr>
            <w:tcW w:w="6119" w:type="dxa"/>
          </w:tcPr>
          <w:p w:rsidR="00402AAF" w:rsidRPr="006147A7" w:rsidRDefault="00A10CA1" w:rsidP="00A10CA1">
            <w:pPr>
              <w:pStyle w:val="Text"/>
              <w:spacing w:after="0"/>
            </w:pPr>
            <w:r w:rsidRPr="00A10CA1">
              <w:rPr>
                <w:rStyle w:val="Nzevknihy"/>
                <w:b w:val="0"/>
                <w:bCs w:val="0"/>
                <w:i w:val="0"/>
                <w:iCs w:val="0"/>
                <w:spacing w:val="0"/>
              </w:rPr>
              <w:t>Sociální práce, sociální pracovník, sociálně právní ochrana dětí, náhradní rodinná pé</w:t>
            </w:r>
            <w:r w:rsidR="006147A7">
              <w:rPr>
                <w:rStyle w:val="Nzevknihy"/>
                <w:b w:val="0"/>
                <w:bCs w:val="0"/>
                <w:i w:val="0"/>
                <w:iCs w:val="0"/>
                <w:spacing w:val="0"/>
              </w:rPr>
              <w:t>če, vnímání, prožívání, emoce</w:t>
            </w:r>
          </w:p>
        </w:tc>
      </w:tr>
      <w:tr w:rsidR="00402AAF" w:rsidRPr="00402AAF" w:rsidTr="00A10CA1">
        <w:trPr>
          <w:trHeight w:val="7928"/>
        </w:trPr>
        <w:tc>
          <w:tcPr>
            <w:tcW w:w="2943" w:type="dxa"/>
          </w:tcPr>
          <w:p w:rsidR="00402AAF" w:rsidRPr="00402AAF" w:rsidRDefault="00402AAF" w:rsidP="00A10CA1">
            <w:pPr>
              <w:pStyle w:val="Text"/>
              <w:spacing w:after="0"/>
              <w:rPr>
                <w:b/>
              </w:rPr>
            </w:pPr>
            <w:r w:rsidRPr="00402AAF">
              <w:rPr>
                <w:b/>
              </w:rPr>
              <w:t>Anotace v angličtině:</w:t>
            </w:r>
          </w:p>
        </w:tc>
        <w:tc>
          <w:tcPr>
            <w:tcW w:w="6119" w:type="dxa"/>
          </w:tcPr>
          <w:p w:rsidR="00A10CA1" w:rsidRPr="00A10CA1" w:rsidRDefault="00783E4D" w:rsidP="00A10CA1">
            <w:pPr>
              <w:pStyle w:val="Text"/>
              <w:spacing w:after="0"/>
              <w:rPr>
                <w:b/>
              </w:rPr>
            </w:pPr>
            <w:bookmarkStart w:id="61" w:name="_GoBack"/>
            <w:bookmarkEnd w:id="61"/>
            <w:r w:rsidRPr="00A10CA1">
              <w:t>The thesis focuses on the role of social worker in the field of social legal protection of children. The main objective of the thesis is to find out and map how social workers perceive and experience their professional role. The thesis represents the profession of social worker and is divided into two parts, theoretical and practical. The theoretical part is processed into six chapters. The first part of the thesis contains the basic definition and definition of basic concepts of social work, psychological processes of a person, relevant social legal protection authorities of children and types of surrogate family care. The practical part is realized with the help of qualitative research in the form of interview (interview) with the aim to map the overall perception and experience of social workers in the performance of their profession. In the second part of the thesis I describe the research strategy, the appropriate selection of the research sample, the method of data collection and its subsequent analysis together with the interpretation part of the obtained data with the overall evaluation of the research</w:t>
            </w:r>
            <w:r w:rsidRPr="00783E4D">
              <w:rPr>
                <w:b/>
              </w:rPr>
              <w:t>.</w:t>
            </w:r>
          </w:p>
        </w:tc>
      </w:tr>
      <w:tr w:rsidR="00402AAF" w:rsidRPr="00402AAF" w:rsidTr="0094380A">
        <w:trPr>
          <w:trHeight w:val="724"/>
        </w:trPr>
        <w:tc>
          <w:tcPr>
            <w:tcW w:w="2943" w:type="dxa"/>
          </w:tcPr>
          <w:p w:rsidR="00402AAF" w:rsidRPr="00402AAF" w:rsidRDefault="00402AAF" w:rsidP="00402AAF">
            <w:pPr>
              <w:pStyle w:val="Text"/>
              <w:rPr>
                <w:b/>
              </w:rPr>
            </w:pPr>
            <w:r w:rsidRPr="00402AAF">
              <w:rPr>
                <w:b/>
              </w:rPr>
              <w:t>Klíčová slova v angličtině:</w:t>
            </w:r>
          </w:p>
        </w:tc>
        <w:tc>
          <w:tcPr>
            <w:tcW w:w="6119" w:type="dxa"/>
          </w:tcPr>
          <w:p w:rsidR="00402AAF" w:rsidRPr="00A10CA1" w:rsidRDefault="006147A7" w:rsidP="00A10CA1">
            <w:pPr>
              <w:pStyle w:val="Text"/>
            </w:pPr>
            <w:r w:rsidRPr="006147A7">
              <w:t>Social work, social worker, social legal protection of children, surrogate family care, perceptio</w:t>
            </w:r>
            <w:r>
              <w:t>n</w:t>
            </w:r>
            <w:r w:rsidRPr="006147A7">
              <w:t>, emotions.</w:t>
            </w:r>
          </w:p>
        </w:tc>
      </w:tr>
      <w:tr w:rsidR="00402AAF" w:rsidRPr="00402AAF" w:rsidTr="00402AAF">
        <w:tc>
          <w:tcPr>
            <w:tcW w:w="2943" w:type="dxa"/>
          </w:tcPr>
          <w:p w:rsidR="00402AAF" w:rsidRPr="00402AAF" w:rsidRDefault="00402AAF" w:rsidP="00402AAF">
            <w:pPr>
              <w:pStyle w:val="Text"/>
              <w:rPr>
                <w:b/>
              </w:rPr>
            </w:pPr>
            <w:r w:rsidRPr="00402AAF">
              <w:rPr>
                <w:b/>
              </w:rPr>
              <w:t>Rozsah práce:</w:t>
            </w:r>
          </w:p>
        </w:tc>
        <w:tc>
          <w:tcPr>
            <w:tcW w:w="6119" w:type="dxa"/>
          </w:tcPr>
          <w:p w:rsidR="00402AAF" w:rsidRPr="006147A7" w:rsidRDefault="00CC3FC6" w:rsidP="00402AAF">
            <w:pPr>
              <w:pStyle w:val="Text"/>
            </w:pPr>
            <w:r>
              <w:t>93</w:t>
            </w:r>
            <w:r w:rsidR="006147A7" w:rsidRPr="006147A7">
              <w:t xml:space="preserve"> stran</w:t>
            </w:r>
          </w:p>
        </w:tc>
      </w:tr>
      <w:tr w:rsidR="00402AAF" w:rsidRPr="00402AAF" w:rsidTr="00402AAF">
        <w:tc>
          <w:tcPr>
            <w:tcW w:w="2943" w:type="dxa"/>
          </w:tcPr>
          <w:p w:rsidR="00402AAF" w:rsidRPr="00402AAF" w:rsidRDefault="00402AAF" w:rsidP="00402AAF">
            <w:pPr>
              <w:pStyle w:val="Text"/>
              <w:rPr>
                <w:b/>
              </w:rPr>
            </w:pPr>
            <w:r w:rsidRPr="00402AAF">
              <w:rPr>
                <w:b/>
              </w:rPr>
              <w:t>Jazyk práce:</w:t>
            </w:r>
          </w:p>
        </w:tc>
        <w:tc>
          <w:tcPr>
            <w:tcW w:w="6119" w:type="dxa"/>
          </w:tcPr>
          <w:p w:rsidR="00402AAF" w:rsidRPr="006147A7" w:rsidRDefault="006147A7" w:rsidP="00402AAF">
            <w:pPr>
              <w:pStyle w:val="Text"/>
            </w:pPr>
            <w:r w:rsidRPr="006147A7">
              <w:t>Český jazyk</w:t>
            </w:r>
          </w:p>
        </w:tc>
      </w:tr>
    </w:tbl>
    <w:p w:rsidR="00402AAF" w:rsidRPr="00402AAF" w:rsidRDefault="00402AAF" w:rsidP="00402AAF">
      <w:pPr>
        <w:pStyle w:val="Text"/>
        <w:rPr>
          <w:b/>
        </w:rPr>
      </w:pPr>
    </w:p>
    <w:sectPr w:rsidR="00402AAF" w:rsidRPr="00402AAF" w:rsidSect="00495B49">
      <w:headerReference w:type="default" r:id="rId13"/>
      <w:footerReference w:type="default" r:id="rId14"/>
      <w:pgSz w:w="11906" w:h="16838" w:code="9"/>
      <w:pgMar w:top="1418" w:right="1418" w:bottom="1418" w:left="1418" w:header="709" w:footer="1077"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FF" w:rsidRDefault="006850FF" w:rsidP="00B14AA2">
      <w:r>
        <w:separator/>
      </w:r>
    </w:p>
  </w:endnote>
  <w:endnote w:type="continuationSeparator" w:id="1">
    <w:p w:rsidR="006850FF" w:rsidRDefault="006850FF" w:rsidP="00B14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B7" w:rsidRPr="005304B7" w:rsidRDefault="005304B7">
    <w:pPr>
      <w:pStyle w:val="Zpat"/>
      <w:jc w:val="center"/>
    </w:pPr>
  </w:p>
  <w:p w:rsidR="002B0EA4" w:rsidRDefault="002B0EA4" w:rsidP="002B0EA4">
    <w:pPr>
      <w:pStyle w:val="Zpat"/>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97A" w:rsidRDefault="0096797A" w:rsidP="0096797A">
    <w:pPr>
      <w:pStyle w:val="Zpat"/>
      <w:ind w:left="0"/>
      <w:rPr>
        <w:sz w:val="24"/>
        <w:szCs w:val="24"/>
      </w:rPr>
    </w:pPr>
  </w:p>
  <w:p w:rsidR="00495B49" w:rsidRPr="0096797A" w:rsidRDefault="0096797A" w:rsidP="0096797A">
    <w:pPr>
      <w:pStyle w:val="Zpat"/>
      <w:ind w:left="0"/>
      <w:rPr>
        <w:sz w:val="24"/>
        <w:szCs w:val="24"/>
      </w:rPr>
    </w:pPr>
    <w:r>
      <w:rPr>
        <w:sz w:val="24"/>
        <w:szCs w:val="24"/>
      </w:rPr>
      <w:tab/>
    </w:r>
    <w:r w:rsidR="007C10A2" w:rsidRPr="00495B49">
      <w:rPr>
        <w:sz w:val="24"/>
        <w:szCs w:val="24"/>
      </w:rPr>
      <w:fldChar w:fldCharType="begin"/>
    </w:r>
    <w:r w:rsidR="00495B49" w:rsidRPr="00495B49">
      <w:rPr>
        <w:sz w:val="24"/>
        <w:szCs w:val="24"/>
      </w:rPr>
      <w:instrText xml:space="preserve"> PAGE   \* MERGEFORMAT </w:instrText>
    </w:r>
    <w:r w:rsidR="007C10A2" w:rsidRPr="00495B49">
      <w:rPr>
        <w:sz w:val="24"/>
        <w:szCs w:val="24"/>
      </w:rPr>
      <w:fldChar w:fldCharType="separate"/>
    </w:r>
    <w:r w:rsidR="00CC3FC6">
      <w:rPr>
        <w:noProof/>
        <w:sz w:val="24"/>
        <w:szCs w:val="24"/>
      </w:rPr>
      <w:t>93</w:t>
    </w:r>
    <w:r w:rsidR="007C10A2" w:rsidRPr="00495B49">
      <w:rPr>
        <w:sz w:val="24"/>
        <w:szCs w:val="24"/>
      </w:rPr>
      <w:fldChar w:fldCharType="end"/>
    </w:r>
  </w:p>
  <w:p w:rsidR="00495B49" w:rsidRDefault="00495B49" w:rsidP="002B0EA4">
    <w:pPr>
      <w:pStyle w:val="Zpat"/>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FF" w:rsidRDefault="006850FF" w:rsidP="00B14AA2">
      <w:r>
        <w:separator/>
      </w:r>
    </w:p>
  </w:footnote>
  <w:footnote w:type="continuationSeparator" w:id="1">
    <w:p w:rsidR="006850FF" w:rsidRDefault="006850FF" w:rsidP="00B14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49" w:rsidRDefault="00495B4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528"/>
    <w:multiLevelType w:val="hybridMultilevel"/>
    <w:tmpl w:val="1DFCC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D1D13"/>
    <w:multiLevelType w:val="hybridMultilevel"/>
    <w:tmpl w:val="285814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EC30030"/>
    <w:multiLevelType w:val="hybridMultilevel"/>
    <w:tmpl w:val="D7D2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2A683A"/>
    <w:multiLevelType w:val="hybridMultilevel"/>
    <w:tmpl w:val="A9CEF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081AC0"/>
    <w:multiLevelType w:val="hybridMultilevel"/>
    <w:tmpl w:val="EFE48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B87337"/>
    <w:multiLevelType w:val="hybridMultilevel"/>
    <w:tmpl w:val="FCA4E4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02730A0"/>
    <w:multiLevelType w:val="hybridMultilevel"/>
    <w:tmpl w:val="640CB5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6747404"/>
    <w:multiLevelType w:val="hybridMultilevel"/>
    <w:tmpl w:val="13A02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E5593B"/>
    <w:multiLevelType w:val="hybridMultilevel"/>
    <w:tmpl w:val="F9FCD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616407"/>
    <w:multiLevelType w:val="hybridMultilevel"/>
    <w:tmpl w:val="384897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F796D78"/>
    <w:multiLevelType w:val="hybridMultilevel"/>
    <w:tmpl w:val="B6906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4C382A"/>
    <w:multiLevelType w:val="hybridMultilevel"/>
    <w:tmpl w:val="75FEFAC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nsid w:val="338E1B8B"/>
    <w:multiLevelType w:val="hybridMultilevel"/>
    <w:tmpl w:val="9F0E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755375"/>
    <w:multiLevelType w:val="hybridMultilevel"/>
    <w:tmpl w:val="052CC3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B735ADC"/>
    <w:multiLevelType w:val="hybridMultilevel"/>
    <w:tmpl w:val="DAC43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5B2C0F"/>
    <w:multiLevelType w:val="hybridMultilevel"/>
    <w:tmpl w:val="401846A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nsid w:val="3C681089"/>
    <w:multiLevelType w:val="hybridMultilevel"/>
    <w:tmpl w:val="F4388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EB14689"/>
    <w:multiLevelType w:val="hybridMultilevel"/>
    <w:tmpl w:val="8FB22D5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206C5D"/>
    <w:multiLevelType w:val="hybridMultilevel"/>
    <w:tmpl w:val="1A8017B8"/>
    <w:lvl w:ilvl="0" w:tplc="04050011">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nsid w:val="43793FFE"/>
    <w:multiLevelType w:val="hybridMultilevel"/>
    <w:tmpl w:val="C12649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4C0369C"/>
    <w:multiLevelType w:val="hybridMultilevel"/>
    <w:tmpl w:val="6DB2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8FA5958"/>
    <w:multiLevelType w:val="hybridMultilevel"/>
    <w:tmpl w:val="61D80D3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EA00D7A"/>
    <w:multiLevelType w:val="hybridMultilevel"/>
    <w:tmpl w:val="79E4C6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6682688"/>
    <w:multiLevelType w:val="hybridMultilevel"/>
    <w:tmpl w:val="C6BE0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7C018A5"/>
    <w:multiLevelType w:val="hybridMultilevel"/>
    <w:tmpl w:val="59208D7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nsid w:val="57E65E52"/>
    <w:multiLevelType w:val="hybridMultilevel"/>
    <w:tmpl w:val="9A4261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C9515EC"/>
    <w:multiLevelType w:val="hybridMultilevel"/>
    <w:tmpl w:val="7E74AB4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nsid w:val="5DD5724F"/>
    <w:multiLevelType w:val="hybridMultilevel"/>
    <w:tmpl w:val="2B8E5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681E88"/>
    <w:multiLevelType w:val="hybridMultilevel"/>
    <w:tmpl w:val="0B90F2D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9">
    <w:nsid w:val="65466CDB"/>
    <w:multiLevelType w:val="hybridMultilevel"/>
    <w:tmpl w:val="D09A6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5DE52F6"/>
    <w:multiLevelType w:val="hybridMultilevel"/>
    <w:tmpl w:val="C0CE5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5F412F4"/>
    <w:multiLevelType w:val="hybridMultilevel"/>
    <w:tmpl w:val="C1F426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A7F6969"/>
    <w:multiLevelType w:val="hybridMultilevel"/>
    <w:tmpl w:val="4D0AE476"/>
    <w:lvl w:ilvl="0" w:tplc="04050001">
      <w:start w:val="1"/>
      <w:numFmt w:val="bullet"/>
      <w:lvlText w:val=""/>
      <w:lvlJc w:val="left"/>
      <w:pPr>
        <w:ind w:left="2517" w:hanging="360"/>
      </w:pPr>
      <w:rPr>
        <w:rFonts w:ascii="Symbol" w:hAnsi="Symbol" w:hint="default"/>
      </w:rPr>
    </w:lvl>
    <w:lvl w:ilvl="1" w:tplc="04050003" w:tentative="1">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33">
    <w:nsid w:val="6FB30132"/>
    <w:multiLevelType w:val="hybridMultilevel"/>
    <w:tmpl w:val="05BAFE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nsid w:val="73E558B2"/>
    <w:multiLevelType w:val="hybridMultilevel"/>
    <w:tmpl w:val="F1D4E3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74361416"/>
    <w:multiLevelType w:val="hybridMultilevel"/>
    <w:tmpl w:val="7A384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60F5C2A"/>
    <w:multiLevelType w:val="hybridMultilevel"/>
    <w:tmpl w:val="08224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5"/>
  </w:num>
  <w:num w:numId="4">
    <w:abstractNumId w:val="5"/>
  </w:num>
  <w:num w:numId="5">
    <w:abstractNumId w:val="15"/>
  </w:num>
  <w:num w:numId="6">
    <w:abstractNumId w:val="11"/>
  </w:num>
  <w:num w:numId="7">
    <w:abstractNumId w:val="20"/>
  </w:num>
  <w:num w:numId="8">
    <w:abstractNumId w:val="19"/>
  </w:num>
  <w:num w:numId="9">
    <w:abstractNumId w:val="22"/>
  </w:num>
  <w:num w:numId="10">
    <w:abstractNumId w:val="9"/>
  </w:num>
  <w:num w:numId="11">
    <w:abstractNumId w:val="28"/>
  </w:num>
  <w:num w:numId="12">
    <w:abstractNumId w:val="17"/>
  </w:num>
  <w:num w:numId="13">
    <w:abstractNumId w:val="21"/>
  </w:num>
  <w:num w:numId="14">
    <w:abstractNumId w:val="18"/>
  </w:num>
  <w:num w:numId="15">
    <w:abstractNumId w:val="31"/>
  </w:num>
  <w:num w:numId="16">
    <w:abstractNumId w:val="3"/>
  </w:num>
  <w:num w:numId="17">
    <w:abstractNumId w:val="23"/>
  </w:num>
  <w:num w:numId="18">
    <w:abstractNumId w:val="6"/>
  </w:num>
  <w:num w:numId="19">
    <w:abstractNumId w:val="24"/>
  </w:num>
  <w:num w:numId="20">
    <w:abstractNumId w:val="12"/>
  </w:num>
  <w:num w:numId="21">
    <w:abstractNumId w:val="14"/>
  </w:num>
  <w:num w:numId="22">
    <w:abstractNumId w:val="7"/>
  </w:num>
  <w:num w:numId="23">
    <w:abstractNumId w:val="10"/>
  </w:num>
  <w:num w:numId="24">
    <w:abstractNumId w:val="26"/>
  </w:num>
  <w:num w:numId="25">
    <w:abstractNumId w:val="27"/>
  </w:num>
  <w:num w:numId="26">
    <w:abstractNumId w:val="30"/>
  </w:num>
  <w:num w:numId="27">
    <w:abstractNumId w:val="34"/>
  </w:num>
  <w:num w:numId="28">
    <w:abstractNumId w:val="32"/>
  </w:num>
  <w:num w:numId="29">
    <w:abstractNumId w:val="4"/>
  </w:num>
  <w:num w:numId="30">
    <w:abstractNumId w:val="16"/>
  </w:num>
  <w:num w:numId="31">
    <w:abstractNumId w:val="2"/>
  </w:num>
  <w:num w:numId="32">
    <w:abstractNumId w:val="13"/>
  </w:num>
  <w:num w:numId="33">
    <w:abstractNumId w:val="36"/>
  </w:num>
  <w:num w:numId="34">
    <w:abstractNumId w:val="29"/>
  </w:num>
  <w:num w:numId="35">
    <w:abstractNumId w:val="8"/>
  </w:num>
  <w:num w:numId="36">
    <w:abstractNumId w:val="0"/>
  </w:num>
  <w:num w:numId="37">
    <w:abstractNumId w:val="3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D4D8E"/>
    <w:rsid w:val="00000C54"/>
    <w:rsid w:val="00002167"/>
    <w:rsid w:val="000027F5"/>
    <w:rsid w:val="00004EBF"/>
    <w:rsid w:val="00004F46"/>
    <w:rsid w:val="0000562B"/>
    <w:rsid w:val="000126DA"/>
    <w:rsid w:val="00014269"/>
    <w:rsid w:val="000156EE"/>
    <w:rsid w:val="00015D65"/>
    <w:rsid w:val="00016383"/>
    <w:rsid w:val="0001664E"/>
    <w:rsid w:val="000169F1"/>
    <w:rsid w:val="00016FC8"/>
    <w:rsid w:val="000173CC"/>
    <w:rsid w:val="00020C56"/>
    <w:rsid w:val="00022706"/>
    <w:rsid w:val="00025204"/>
    <w:rsid w:val="0002552F"/>
    <w:rsid w:val="00025CD1"/>
    <w:rsid w:val="00030822"/>
    <w:rsid w:val="0003289F"/>
    <w:rsid w:val="00032948"/>
    <w:rsid w:val="00035485"/>
    <w:rsid w:val="00036954"/>
    <w:rsid w:val="00037890"/>
    <w:rsid w:val="000434B3"/>
    <w:rsid w:val="0004785F"/>
    <w:rsid w:val="00050131"/>
    <w:rsid w:val="00055B3D"/>
    <w:rsid w:val="00056120"/>
    <w:rsid w:val="00057533"/>
    <w:rsid w:val="00060FBF"/>
    <w:rsid w:val="0006165F"/>
    <w:rsid w:val="0006247F"/>
    <w:rsid w:val="000638C0"/>
    <w:rsid w:val="00063BFD"/>
    <w:rsid w:val="00063D70"/>
    <w:rsid w:val="00067D97"/>
    <w:rsid w:val="000713B8"/>
    <w:rsid w:val="00071E02"/>
    <w:rsid w:val="00071E6D"/>
    <w:rsid w:val="00071EA8"/>
    <w:rsid w:val="0007231B"/>
    <w:rsid w:val="00073B85"/>
    <w:rsid w:val="00073DF9"/>
    <w:rsid w:val="000740C3"/>
    <w:rsid w:val="00076FF7"/>
    <w:rsid w:val="00077614"/>
    <w:rsid w:val="00077812"/>
    <w:rsid w:val="0008575D"/>
    <w:rsid w:val="0008648A"/>
    <w:rsid w:val="00086F5D"/>
    <w:rsid w:val="00090DC0"/>
    <w:rsid w:val="000913E0"/>
    <w:rsid w:val="00093F6D"/>
    <w:rsid w:val="0009597F"/>
    <w:rsid w:val="00095D39"/>
    <w:rsid w:val="000A0034"/>
    <w:rsid w:val="000A0050"/>
    <w:rsid w:val="000A0387"/>
    <w:rsid w:val="000A089C"/>
    <w:rsid w:val="000A0CCD"/>
    <w:rsid w:val="000A115C"/>
    <w:rsid w:val="000A1551"/>
    <w:rsid w:val="000A72F3"/>
    <w:rsid w:val="000A7B5E"/>
    <w:rsid w:val="000B03F0"/>
    <w:rsid w:val="000B0DBA"/>
    <w:rsid w:val="000B2512"/>
    <w:rsid w:val="000B3C53"/>
    <w:rsid w:val="000B41D7"/>
    <w:rsid w:val="000B47AB"/>
    <w:rsid w:val="000B4FFE"/>
    <w:rsid w:val="000B6D5A"/>
    <w:rsid w:val="000B7F3D"/>
    <w:rsid w:val="000C02E5"/>
    <w:rsid w:val="000C09B4"/>
    <w:rsid w:val="000C0F3F"/>
    <w:rsid w:val="000C24D8"/>
    <w:rsid w:val="000C3932"/>
    <w:rsid w:val="000C4BAB"/>
    <w:rsid w:val="000C6308"/>
    <w:rsid w:val="000C6B02"/>
    <w:rsid w:val="000C74DD"/>
    <w:rsid w:val="000D0384"/>
    <w:rsid w:val="000D11A9"/>
    <w:rsid w:val="000D4A3A"/>
    <w:rsid w:val="000D4AE3"/>
    <w:rsid w:val="000D6FDC"/>
    <w:rsid w:val="000E1012"/>
    <w:rsid w:val="000E1568"/>
    <w:rsid w:val="000E1616"/>
    <w:rsid w:val="000E53CC"/>
    <w:rsid w:val="000E6A57"/>
    <w:rsid w:val="000E7014"/>
    <w:rsid w:val="000F00B1"/>
    <w:rsid w:val="000F1F26"/>
    <w:rsid w:val="000F2FFE"/>
    <w:rsid w:val="000F3239"/>
    <w:rsid w:val="000F5DA7"/>
    <w:rsid w:val="000F5FC9"/>
    <w:rsid w:val="000F6517"/>
    <w:rsid w:val="000F701A"/>
    <w:rsid w:val="00100B6E"/>
    <w:rsid w:val="001023BF"/>
    <w:rsid w:val="001035B5"/>
    <w:rsid w:val="00104D53"/>
    <w:rsid w:val="00107417"/>
    <w:rsid w:val="00107CF8"/>
    <w:rsid w:val="00112102"/>
    <w:rsid w:val="0011273C"/>
    <w:rsid w:val="0011397B"/>
    <w:rsid w:val="00113BDE"/>
    <w:rsid w:val="00117F4B"/>
    <w:rsid w:val="00120D16"/>
    <w:rsid w:val="00122FBF"/>
    <w:rsid w:val="00123044"/>
    <w:rsid w:val="00123F73"/>
    <w:rsid w:val="001243AB"/>
    <w:rsid w:val="00126016"/>
    <w:rsid w:val="001360ED"/>
    <w:rsid w:val="00136C57"/>
    <w:rsid w:val="001419E6"/>
    <w:rsid w:val="00141FAD"/>
    <w:rsid w:val="001420A3"/>
    <w:rsid w:val="0014354F"/>
    <w:rsid w:val="00146225"/>
    <w:rsid w:val="001477AC"/>
    <w:rsid w:val="0014788A"/>
    <w:rsid w:val="00150C49"/>
    <w:rsid w:val="00151002"/>
    <w:rsid w:val="0015424C"/>
    <w:rsid w:val="001554B1"/>
    <w:rsid w:val="00157443"/>
    <w:rsid w:val="001621B5"/>
    <w:rsid w:val="00162F51"/>
    <w:rsid w:val="00163A04"/>
    <w:rsid w:val="0016479E"/>
    <w:rsid w:val="0016649D"/>
    <w:rsid w:val="00171F54"/>
    <w:rsid w:val="00172A2E"/>
    <w:rsid w:val="00172E99"/>
    <w:rsid w:val="00172ECB"/>
    <w:rsid w:val="00172FC4"/>
    <w:rsid w:val="0017453F"/>
    <w:rsid w:val="00174E70"/>
    <w:rsid w:val="001806EB"/>
    <w:rsid w:val="00182E75"/>
    <w:rsid w:val="00183854"/>
    <w:rsid w:val="001838D2"/>
    <w:rsid w:val="00183F6D"/>
    <w:rsid w:val="00184E48"/>
    <w:rsid w:val="00185638"/>
    <w:rsid w:val="00191D63"/>
    <w:rsid w:val="00192905"/>
    <w:rsid w:val="00192DEA"/>
    <w:rsid w:val="00197AB7"/>
    <w:rsid w:val="001A1AE2"/>
    <w:rsid w:val="001A4171"/>
    <w:rsid w:val="001A603B"/>
    <w:rsid w:val="001B0CE8"/>
    <w:rsid w:val="001B1FE0"/>
    <w:rsid w:val="001B282F"/>
    <w:rsid w:val="001B3CA4"/>
    <w:rsid w:val="001B589E"/>
    <w:rsid w:val="001B5EBC"/>
    <w:rsid w:val="001B6DE3"/>
    <w:rsid w:val="001B77D8"/>
    <w:rsid w:val="001B781D"/>
    <w:rsid w:val="001B78A6"/>
    <w:rsid w:val="001C18A6"/>
    <w:rsid w:val="001C1A12"/>
    <w:rsid w:val="001C235B"/>
    <w:rsid w:val="001C37D1"/>
    <w:rsid w:val="001C3DD8"/>
    <w:rsid w:val="001C5B94"/>
    <w:rsid w:val="001C63B6"/>
    <w:rsid w:val="001C72A3"/>
    <w:rsid w:val="001C757B"/>
    <w:rsid w:val="001C793A"/>
    <w:rsid w:val="001D09FC"/>
    <w:rsid w:val="001D220C"/>
    <w:rsid w:val="001D38EE"/>
    <w:rsid w:val="001D4045"/>
    <w:rsid w:val="001D485D"/>
    <w:rsid w:val="001D576D"/>
    <w:rsid w:val="001D6936"/>
    <w:rsid w:val="001D6BD6"/>
    <w:rsid w:val="001D770B"/>
    <w:rsid w:val="001E0F09"/>
    <w:rsid w:val="001E110F"/>
    <w:rsid w:val="001E1D85"/>
    <w:rsid w:val="001E5AC8"/>
    <w:rsid w:val="001F0B29"/>
    <w:rsid w:val="001F3580"/>
    <w:rsid w:val="001F3DB7"/>
    <w:rsid w:val="001F4911"/>
    <w:rsid w:val="001F4ACB"/>
    <w:rsid w:val="001F4BA9"/>
    <w:rsid w:val="001F4CCA"/>
    <w:rsid w:val="001F600B"/>
    <w:rsid w:val="002003A6"/>
    <w:rsid w:val="00200641"/>
    <w:rsid w:val="0020100F"/>
    <w:rsid w:val="00203A03"/>
    <w:rsid w:val="00203F94"/>
    <w:rsid w:val="00210391"/>
    <w:rsid w:val="00211408"/>
    <w:rsid w:val="002119E1"/>
    <w:rsid w:val="0021223D"/>
    <w:rsid w:val="0021318C"/>
    <w:rsid w:val="00215243"/>
    <w:rsid w:val="00215676"/>
    <w:rsid w:val="002177D9"/>
    <w:rsid w:val="00225215"/>
    <w:rsid w:val="00225956"/>
    <w:rsid w:val="00226352"/>
    <w:rsid w:val="00227A41"/>
    <w:rsid w:val="00230A23"/>
    <w:rsid w:val="00231E78"/>
    <w:rsid w:val="00233932"/>
    <w:rsid w:val="00233D29"/>
    <w:rsid w:val="002361CC"/>
    <w:rsid w:val="002374DD"/>
    <w:rsid w:val="00237BA9"/>
    <w:rsid w:val="002408CA"/>
    <w:rsid w:val="00241DA4"/>
    <w:rsid w:val="002425BB"/>
    <w:rsid w:val="00242FAB"/>
    <w:rsid w:val="0024396B"/>
    <w:rsid w:val="0024449B"/>
    <w:rsid w:val="00245B25"/>
    <w:rsid w:val="002517B5"/>
    <w:rsid w:val="0025210C"/>
    <w:rsid w:val="00254272"/>
    <w:rsid w:val="00254B67"/>
    <w:rsid w:val="00254BFC"/>
    <w:rsid w:val="00255051"/>
    <w:rsid w:val="0025546F"/>
    <w:rsid w:val="0026207C"/>
    <w:rsid w:val="00266CCC"/>
    <w:rsid w:val="0026729E"/>
    <w:rsid w:val="002674A2"/>
    <w:rsid w:val="00267647"/>
    <w:rsid w:val="00270EAD"/>
    <w:rsid w:val="00271025"/>
    <w:rsid w:val="002713EC"/>
    <w:rsid w:val="00272605"/>
    <w:rsid w:val="002735A1"/>
    <w:rsid w:val="002762F3"/>
    <w:rsid w:val="00281A18"/>
    <w:rsid w:val="00282103"/>
    <w:rsid w:val="00284096"/>
    <w:rsid w:val="00284150"/>
    <w:rsid w:val="002847A4"/>
    <w:rsid w:val="0028497A"/>
    <w:rsid w:val="00285F5D"/>
    <w:rsid w:val="0028674D"/>
    <w:rsid w:val="00286819"/>
    <w:rsid w:val="00286BF6"/>
    <w:rsid w:val="00286EC3"/>
    <w:rsid w:val="00287A9A"/>
    <w:rsid w:val="00291375"/>
    <w:rsid w:val="00291AAC"/>
    <w:rsid w:val="0029361F"/>
    <w:rsid w:val="0029369A"/>
    <w:rsid w:val="002936EC"/>
    <w:rsid w:val="002945F7"/>
    <w:rsid w:val="002A0367"/>
    <w:rsid w:val="002A064D"/>
    <w:rsid w:val="002A118D"/>
    <w:rsid w:val="002A4FEC"/>
    <w:rsid w:val="002A7F46"/>
    <w:rsid w:val="002B0EA4"/>
    <w:rsid w:val="002B1B31"/>
    <w:rsid w:val="002B6B76"/>
    <w:rsid w:val="002C06D1"/>
    <w:rsid w:val="002C237A"/>
    <w:rsid w:val="002C40EF"/>
    <w:rsid w:val="002C484F"/>
    <w:rsid w:val="002D0D34"/>
    <w:rsid w:val="002D0D8D"/>
    <w:rsid w:val="002D346B"/>
    <w:rsid w:val="002D3B58"/>
    <w:rsid w:val="002D5896"/>
    <w:rsid w:val="002D5FE1"/>
    <w:rsid w:val="002D6B78"/>
    <w:rsid w:val="002E0CB1"/>
    <w:rsid w:val="002E2DED"/>
    <w:rsid w:val="002E3925"/>
    <w:rsid w:val="002E587F"/>
    <w:rsid w:val="002E6180"/>
    <w:rsid w:val="002F1D2C"/>
    <w:rsid w:val="002F273C"/>
    <w:rsid w:val="002F6B82"/>
    <w:rsid w:val="002F6FF7"/>
    <w:rsid w:val="0030251B"/>
    <w:rsid w:val="00303571"/>
    <w:rsid w:val="00303B82"/>
    <w:rsid w:val="00303DC7"/>
    <w:rsid w:val="003055EC"/>
    <w:rsid w:val="00305A01"/>
    <w:rsid w:val="0031165F"/>
    <w:rsid w:val="003128AE"/>
    <w:rsid w:val="003128E8"/>
    <w:rsid w:val="00314A02"/>
    <w:rsid w:val="00315DAE"/>
    <w:rsid w:val="00316385"/>
    <w:rsid w:val="003168AF"/>
    <w:rsid w:val="003206CF"/>
    <w:rsid w:val="00320E23"/>
    <w:rsid w:val="00321213"/>
    <w:rsid w:val="00322576"/>
    <w:rsid w:val="0032355D"/>
    <w:rsid w:val="003253E0"/>
    <w:rsid w:val="003253E1"/>
    <w:rsid w:val="00326BE3"/>
    <w:rsid w:val="00326CCE"/>
    <w:rsid w:val="00326CFA"/>
    <w:rsid w:val="00327448"/>
    <w:rsid w:val="00327A65"/>
    <w:rsid w:val="0033161B"/>
    <w:rsid w:val="0033179C"/>
    <w:rsid w:val="00332AB1"/>
    <w:rsid w:val="00334D91"/>
    <w:rsid w:val="00334FBB"/>
    <w:rsid w:val="003352F3"/>
    <w:rsid w:val="00336BA3"/>
    <w:rsid w:val="0033752D"/>
    <w:rsid w:val="00344AEC"/>
    <w:rsid w:val="00345876"/>
    <w:rsid w:val="003460D8"/>
    <w:rsid w:val="0034704C"/>
    <w:rsid w:val="0035017C"/>
    <w:rsid w:val="00350999"/>
    <w:rsid w:val="00350BC8"/>
    <w:rsid w:val="00353FDD"/>
    <w:rsid w:val="00355BC7"/>
    <w:rsid w:val="00355CBC"/>
    <w:rsid w:val="0035655D"/>
    <w:rsid w:val="003569CF"/>
    <w:rsid w:val="00357D3A"/>
    <w:rsid w:val="00357FD7"/>
    <w:rsid w:val="00360C71"/>
    <w:rsid w:val="00361E0B"/>
    <w:rsid w:val="00362232"/>
    <w:rsid w:val="00363E8A"/>
    <w:rsid w:val="00364572"/>
    <w:rsid w:val="00366A4A"/>
    <w:rsid w:val="00367F3B"/>
    <w:rsid w:val="0037206F"/>
    <w:rsid w:val="0037275A"/>
    <w:rsid w:val="0037355E"/>
    <w:rsid w:val="003739E5"/>
    <w:rsid w:val="0037542A"/>
    <w:rsid w:val="00375FCE"/>
    <w:rsid w:val="00377CB1"/>
    <w:rsid w:val="00377DAE"/>
    <w:rsid w:val="00382280"/>
    <w:rsid w:val="003830A5"/>
    <w:rsid w:val="003839BB"/>
    <w:rsid w:val="003850D1"/>
    <w:rsid w:val="00386C3A"/>
    <w:rsid w:val="00390B32"/>
    <w:rsid w:val="00391018"/>
    <w:rsid w:val="003926A8"/>
    <w:rsid w:val="00392C42"/>
    <w:rsid w:val="00394D74"/>
    <w:rsid w:val="00396ED8"/>
    <w:rsid w:val="00397557"/>
    <w:rsid w:val="003A2641"/>
    <w:rsid w:val="003A2B24"/>
    <w:rsid w:val="003A32B3"/>
    <w:rsid w:val="003A40E8"/>
    <w:rsid w:val="003A6D53"/>
    <w:rsid w:val="003B2A6C"/>
    <w:rsid w:val="003B5374"/>
    <w:rsid w:val="003B621D"/>
    <w:rsid w:val="003B7298"/>
    <w:rsid w:val="003C0EE6"/>
    <w:rsid w:val="003C163A"/>
    <w:rsid w:val="003C1E3F"/>
    <w:rsid w:val="003C37DF"/>
    <w:rsid w:val="003C48E4"/>
    <w:rsid w:val="003C5332"/>
    <w:rsid w:val="003C6862"/>
    <w:rsid w:val="003C7122"/>
    <w:rsid w:val="003C7AB3"/>
    <w:rsid w:val="003D0644"/>
    <w:rsid w:val="003D5B31"/>
    <w:rsid w:val="003D6B5B"/>
    <w:rsid w:val="003D756E"/>
    <w:rsid w:val="003D7BC2"/>
    <w:rsid w:val="003E0DDC"/>
    <w:rsid w:val="003E1F2F"/>
    <w:rsid w:val="003E21E1"/>
    <w:rsid w:val="003E2755"/>
    <w:rsid w:val="003E27A6"/>
    <w:rsid w:val="003E30D4"/>
    <w:rsid w:val="003E3C0B"/>
    <w:rsid w:val="003F0816"/>
    <w:rsid w:val="003F14C2"/>
    <w:rsid w:val="003F4060"/>
    <w:rsid w:val="003F59F5"/>
    <w:rsid w:val="003F5B31"/>
    <w:rsid w:val="003F5E77"/>
    <w:rsid w:val="003F625B"/>
    <w:rsid w:val="003F6EB0"/>
    <w:rsid w:val="003F789A"/>
    <w:rsid w:val="00400F63"/>
    <w:rsid w:val="004014FA"/>
    <w:rsid w:val="00401C53"/>
    <w:rsid w:val="0040247A"/>
    <w:rsid w:val="00402494"/>
    <w:rsid w:val="00402AAF"/>
    <w:rsid w:val="0040478E"/>
    <w:rsid w:val="004055F1"/>
    <w:rsid w:val="004059FA"/>
    <w:rsid w:val="00406C69"/>
    <w:rsid w:val="00407A2C"/>
    <w:rsid w:val="00407C29"/>
    <w:rsid w:val="00413791"/>
    <w:rsid w:val="00413E39"/>
    <w:rsid w:val="00414857"/>
    <w:rsid w:val="00414A3C"/>
    <w:rsid w:val="00414D0E"/>
    <w:rsid w:val="00417081"/>
    <w:rsid w:val="0042144A"/>
    <w:rsid w:val="00421A24"/>
    <w:rsid w:val="00423146"/>
    <w:rsid w:val="00424315"/>
    <w:rsid w:val="00424508"/>
    <w:rsid w:val="00432099"/>
    <w:rsid w:val="004327C1"/>
    <w:rsid w:val="00434797"/>
    <w:rsid w:val="00436E86"/>
    <w:rsid w:val="00437BA3"/>
    <w:rsid w:val="00441202"/>
    <w:rsid w:val="00441252"/>
    <w:rsid w:val="00441560"/>
    <w:rsid w:val="0044184B"/>
    <w:rsid w:val="00442A2F"/>
    <w:rsid w:val="00442E24"/>
    <w:rsid w:val="00443D0F"/>
    <w:rsid w:val="0044570D"/>
    <w:rsid w:val="00446492"/>
    <w:rsid w:val="00446639"/>
    <w:rsid w:val="00446AF2"/>
    <w:rsid w:val="00447B50"/>
    <w:rsid w:val="00447EDD"/>
    <w:rsid w:val="004500D6"/>
    <w:rsid w:val="00450A5A"/>
    <w:rsid w:val="00452535"/>
    <w:rsid w:val="004543D5"/>
    <w:rsid w:val="004545E8"/>
    <w:rsid w:val="004550CF"/>
    <w:rsid w:val="00455A43"/>
    <w:rsid w:val="00455BE2"/>
    <w:rsid w:val="00456432"/>
    <w:rsid w:val="00456711"/>
    <w:rsid w:val="00456D36"/>
    <w:rsid w:val="00457CE7"/>
    <w:rsid w:val="00457D18"/>
    <w:rsid w:val="00461568"/>
    <w:rsid w:val="004620A3"/>
    <w:rsid w:val="00463322"/>
    <w:rsid w:val="00463558"/>
    <w:rsid w:val="00463A6A"/>
    <w:rsid w:val="00466ADC"/>
    <w:rsid w:val="00467153"/>
    <w:rsid w:val="00471576"/>
    <w:rsid w:val="00471D7D"/>
    <w:rsid w:val="004736A1"/>
    <w:rsid w:val="00474313"/>
    <w:rsid w:val="00474D1B"/>
    <w:rsid w:val="004767A6"/>
    <w:rsid w:val="00484547"/>
    <w:rsid w:val="00484A99"/>
    <w:rsid w:val="00484B90"/>
    <w:rsid w:val="00490141"/>
    <w:rsid w:val="00492233"/>
    <w:rsid w:val="004928D3"/>
    <w:rsid w:val="00492A7D"/>
    <w:rsid w:val="00492E78"/>
    <w:rsid w:val="004935FA"/>
    <w:rsid w:val="00495A13"/>
    <w:rsid w:val="00495B49"/>
    <w:rsid w:val="004A126C"/>
    <w:rsid w:val="004A15B5"/>
    <w:rsid w:val="004A26C3"/>
    <w:rsid w:val="004A3D13"/>
    <w:rsid w:val="004A4DCF"/>
    <w:rsid w:val="004A5402"/>
    <w:rsid w:val="004B007F"/>
    <w:rsid w:val="004B24E9"/>
    <w:rsid w:val="004B3225"/>
    <w:rsid w:val="004B4AAF"/>
    <w:rsid w:val="004B4C84"/>
    <w:rsid w:val="004B5BC9"/>
    <w:rsid w:val="004C124C"/>
    <w:rsid w:val="004C14CF"/>
    <w:rsid w:val="004C2D20"/>
    <w:rsid w:val="004C3FC6"/>
    <w:rsid w:val="004C5579"/>
    <w:rsid w:val="004C62F9"/>
    <w:rsid w:val="004C771E"/>
    <w:rsid w:val="004D0554"/>
    <w:rsid w:val="004D3112"/>
    <w:rsid w:val="004D4796"/>
    <w:rsid w:val="004D7C47"/>
    <w:rsid w:val="004E40C9"/>
    <w:rsid w:val="004E4492"/>
    <w:rsid w:val="004E4877"/>
    <w:rsid w:val="004E6A64"/>
    <w:rsid w:val="004F07FA"/>
    <w:rsid w:val="004F2D08"/>
    <w:rsid w:val="004F36F1"/>
    <w:rsid w:val="004F3EF1"/>
    <w:rsid w:val="004F4A3D"/>
    <w:rsid w:val="004F4A87"/>
    <w:rsid w:val="004F4EA1"/>
    <w:rsid w:val="004F4FEB"/>
    <w:rsid w:val="004F5282"/>
    <w:rsid w:val="004F6177"/>
    <w:rsid w:val="004F76A7"/>
    <w:rsid w:val="00501C52"/>
    <w:rsid w:val="00501CC2"/>
    <w:rsid w:val="00502289"/>
    <w:rsid w:val="00502FE4"/>
    <w:rsid w:val="0051091D"/>
    <w:rsid w:val="00513912"/>
    <w:rsid w:val="00513E7C"/>
    <w:rsid w:val="0051528A"/>
    <w:rsid w:val="0051582D"/>
    <w:rsid w:val="005172C2"/>
    <w:rsid w:val="00520150"/>
    <w:rsid w:val="005211E3"/>
    <w:rsid w:val="00521E3D"/>
    <w:rsid w:val="005227AC"/>
    <w:rsid w:val="00522FAF"/>
    <w:rsid w:val="00527210"/>
    <w:rsid w:val="005304B7"/>
    <w:rsid w:val="00530810"/>
    <w:rsid w:val="00531A0F"/>
    <w:rsid w:val="00531AE3"/>
    <w:rsid w:val="00532567"/>
    <w:rsid w:val="00534083"/>
    <w:rsid w:val="00535BFA"/>
    <w:rsid w:val="00537DB6"/>
    <w:rsid w:val="005400BE"/>
    <w:rsid w:val="00540E23"/>
    <w:rsid w:val="00541EA5"/>
    <w:rsid w:val="00544FBD"/>
    <w:rsid w:val="0054740F"/>
    <w:rsid w:val="0054768F"/>
    <w:rsid w:val="0054781E"/>
    <w:rsid w:val="00550394"/>
    <w:rsid w:val="0055070D"/>
    <w:rsid w:val="00551582"/>
    <w:rsid w:val="00552C2E"/>
    <w:rsid w:val="00555FD2"/>
    <w:rsid w:val="00556B81"/>
    <w:rsid w:val="005573F3"/>
    <w:rsid w:val="005574A2"/>
    <w:rsid w:val="00560348"/>
    <w:rsid w:val="00563F6D"/>
    <w:rsid w:val="005657C7"/>
    <w:rsid w:val="00566131"/>
    <w:rsid w:val="0056642D"/>
    <w:rsid w:val="00566CE9"/>
    <w:rsid w:val="0056717A"/>
    <w:rsid w:val="00567295"/>
    <w:rsid w:val="0057221F"/>
    <w:rsid w:val="0057350E"/>
    <w:rsid w:val="00573822"/>
    <w:rsid w:val="00573A6D"/>
    <w:rsid w:val="00573B6E"/>
    <w:rsid w:val="0057500A"/>
    <w:rsid w:val="00576380"/>
    <w:rsid w:val="0058010A"/>
    <w:rsid w:val="00580719"/>
    <w:rsid w:val="00581478"/>
    <w:rsid w:val="00582C25"/>
    <w:rsid w:val="00583873"/>
    <w:rsid w:val="00583B92"/>
    <w:rsid w:val="00584443"/>
    <w:rsid w:val="00585D72"/>
    <w:rsid w:val="00586CC9"/>
    <w:rsid w:val="005916AB"/>
    <w:rsid w:val="005919A1"/>
    <w:rsid w:val="00591A6C"/>
    <w:rsid w:val="00594D48"/>
    <w:rsid w:val="00596F15"/>
    <w:rsid w:val="005A2554"/>
    <w:rsid w:val="005A639B"/>
    <w:rsid w:val="005A714E"/>
    <w:rsid w:val="005B1084"/>
    <w:rsid w:val="005B45F9"/>
    <w:rsid w:val="005B647A"/>
    <w:rsid w:val="005B6515"/>
    <w:rsid w:val="005C106B"/>
    <w:rsid w:val="005C37BA"/>
    <w:rsid w:val="005C6369"/>
    <w:rsid w:val="005C6647"/>
    <w:rsid w:val="005D0132"/>
    <w:rsid w:val="005D233D"/>
    <w:rsid w:val="005D25A7"/>
    <w:rsid w:val="005D2677"/>
    <w:rsid w:val="005D34B0"/>
    <w:rsid w:val="005D548D"/>
    <w:rsid w:val="005D642E"/>
    <w:rsid w:val="005E1652"/>
    <w:rsid w:val="005E1D63"/>
    <w:rsid w:val="005E2531"/>
    <w:rsid w:val="005E2B0D"/>
    <w:rsid w:val="005E42B1"/>
    <w:rsid w:val="005E4555"/>
    <w:rsid w:val="005E7441"/>
    <w:rsid w:val="005F2AC2"/>
    <w:rsid w:val="005F3154"/>
    <w:rsid w:val="005F387B"/>
    <w:rsid w:val="005F5811"/>
    <w:rsid w:val="005F58F2"/>
    <w:rsid w:val="005F6A09"/>
    <w:rsid w:val="005F71CF"/>
    <w:rsid w:val="0060130C"/>
    <w:rsid w:val="0060187F"/>
    <w:rsid w:val="00602FEA"/>
    <w:rsid w:val="006040FD"/>
    <w:rsid w:val="0060436C"/>
    <w:rsid w:val="0060541E"/>
    <w:rsid w:val="00605C2C"/>
    <w:rsid w:val="0061023C"/>
    <w:rsid w:val="006118D3"/>
    <w:rsid w:val="00611EC6"/>
    <w:rsid w:val="0061397B"/>
    <w:rsid w:val="006147A7"/>
    <w:rsid w:val="006158CA"/>
    <w:rsid w:val="006228F3"/>
    <w:rsid w:val="0062690E"/>
    <w:rsid w:val="00627B18"/>
    <w:rsid w:val="006307AF"/>
    <w:rsid w:val="00630BB3"/>
    <w:rsid w:val="0063159D"/>
    <w:rsid w:val="00631FAB"/>
    <w:rsid w:val="00633137"/>
    <w:rsid w:val="0063328B"/>
    <w:rsid w:val="00636E3A"/>
    <w:rsid w:val="00637492"/>
    <w:rsid w:val="0063756F"/>
    <w:rsid w:val="00637DF7"/>
    <w:rsid w:val="006406F6"/>
    <w:rsid w:val="006421E1"/>
    <w:rsid w:val="00642C40"/>
    <w:rsid w:val="00642C9D"/>
    <w:rsid w:val="006434B7"/>
    <w:rsid w:val="006436DF"/>
    <w:rsid w:val="00646D77"/>
    <w:rsid w:val="006471CB"/>
    <w:rsid w:val="0064755E"/>
    <w:rsid w:val="00647D5A"/>
    <w:rsid w:val="006504EF"/>
    <w:rsid w:val="00651F80"/>
    <w:rsid w:val="00652574"/>
    <w:rsid w:val="00653B8A"/>
    <w:rsid w:val="006540D7"/>
    <w:rsid w:val="00654597"/>
    <w:rsid w:val="006561D3"/>
    <w:rsid w:val="00656E1E"/>
    <w:rsid w:val="00657974"/>
    <w:rsid w:val="006624AC"/>
    <w:rsid w:val="00662B1C"/>
    <w:rsid w:val="00663D9B"/>
    <w:rsid w:val="00664319"/>
    <w:rsid w:val="006648DE"/>
    <w:rsid w:val="006661A3"/>
    <w:rsid w:val="00666C9A"/>
    <w:rsid w:val="00673440"/>
    <w:rsid w:val="00674815"/>
    <w:rsid w:val="00675BD6"/>
    <w:rsid w:val="00677F59"/>
    <w:rsid w:val="006838C7"/>
    <w:rsid w:val="0068408D"/>
    <w:rsid w:val="00684A53"/>
    <w:rsid w:val="006850FF"/>
    <w:rsid w:val="0068596A"/>
    <w:rsid w:val="00685BBE"/>
    <w:rsid w:val="00685C73"/>
    <w:rsid w:val="00686767"/>
    <w:rsid w:val="00694C5B"/>
    <w:rsid w:val="00694D0C"/>
    <w:rsid w:val="00694DF3"/>
    <w:rsid w:val="00697628"/>
    <w:rsid w:val="00697775"/>
    <w:rsid w:val="006A140D"/>
    <w:rsid w:val="006A1F74"/>
    <w:rsid w:val="006A29DF"/>
    <w:rsid w:val="006A49CB"/>
    <w:rsid w:val="006A4B4D"/>
    <w:rsid w:val="006A4DBB"/>
    <w:rsid w:val="006A6321"/>
    <w:rsid w:val="006B1AEA"/>
    <w:rsid w:val="006B2AAC"/>
    <w:rsid w:val="006B306D"/>
    <w:rsid w:val="006B44C8"/>
    <w:rsid w:val="006B7502"/>
    <w:rsid w:val="006B7888"/>
    <w:rsid w:val="006C09E3"/>
    <w:rsid w:val="006C0CB4"/>
    <w:rsid w:val="006C2A0F"/>
    <w:rsid w:val="006C2BDD"/>
    <w:rsid w:val="006C40B3"/>
    <w:rsid w:val="006C4670"/>
    <w:rsid w:val="006C50B1"/>
    <w:rsid w:val="006C63C6"/>
    <w:rsid w:val="006C6FA3"/>
    <w:rsid w:val="006C70B9"/>
    <w:rsid w:val="006D23DC"/>
    <w:rsid w:val="006D2669"/>
    <w:rsid w:val="006D3276"/>
    <w:rsid w:val="006D5D32"/>
    <w:rsid w:val="006E056D"/>
    <w:rsid w:val="006E1179"/>
    <w:rsid w:val="006E2700"/>
    <w:rsid w:val="006E2EA7"/>
    <w:rsid w:val="006E49D8"/>
    <w:rsid w:val="006E540B"/>
    <w:rsid w:val="006E647A"/>
    <w:rsid w:val="006E6E56"/>
    <w:rsid w:val="006E6F62"/>
    <w:rsid w:val="006E719D"/>
    <w:rsid w:val="006F1D67"/>
    <w:rsid w:val="006F2514"/>
    <w:rsid w:val="006F36DB"/>
    <w:rsid w:val="006F4B8F"/>
    <w:rsid w:val="006F5D10"/>
    <w:rsid w:val="006F62EE"/>
    <w:rsid w:val="006F6A45"/>
    <w:rsid w:val="00702F73"/>
    <w:rsid w:val="0070312F"/>
    <w:rsid w:val="00706FB4"/>
    <w:rsid w:val="007079F8"/>
    <w:rsid w:val="00710188"/>
    <w:rsid w:val="00710E99"/>
    <w:rsid w:val="007120F7"/>
    <w:rsid w:val="007122A0"/>
    <w:rsid w:val="00716919"/>
    <w:rsid w:val="00717026"/>
    <w:rsid w:val="007204C3"/>
    <w:rsid w:val="007229C9"/>
    <w:rsid w:val="00722EB4"/>
    <w:rsid w:val="00723691"/>
    <w:rsid w:val="00724807"/>
    <w:rsid w:val="00725DB5"/>
    <w:rsid w:val="00730E2C"/>
    <w:rsid w:val="007311BC"/>
    <w:rsid w:val="007318FB"/>
    <w:rsid w:val="0073272B"/>
    <w:rsid w:val="007344BF"/>
    <w:rsid w:val="00734958"/>
    <w:rsid w:val="00734B14"/>
    <w:rsid w:val="00736786"/>
    <w:rsid w:val="007372FC"/>
    <w:rsid w:val="00737484"/>
    <w:rsid w:val="0074026F"/>
    <w:rsid w:val="00743A2E"/>
    <w:rsid w:val="007441CD"/>
    <w:rsid w:val="00744213"/>
    <w:rsid w:val="00745F3A"/>
    <w:rsid w:val="007519E4"/>
    <w:rsid w:val="007520DB"/>
    <w:rsid w:val="00752226"/>
    <w:rsid w:val="00755097"/>
    <w:rsid w:val="00756468"/>
    <w:rsid w:val="007565BB"/>
    <w:rsid w:val="00757147"/>
    <w:rsid w:val="007618BA"/>
    <w:rsid w:val="00762CEA"/>
    <w:rsid w:val="007643FE"/>
    <w:rsid w:val="00764CC1"/>
    <w:rsid w:val="0076601B"/>
    <w:rsid w:val="007669A8"/>
    <w:rsid w:val="00766F2B"/>
    <w:rsid w:val="00767140"/>
    <w:rsid w:val="00770979"/>
    <w:rsid w:val="00770C50"/>
    <w:rsid w:val="00770FB8"/>
    <w:rsid w:val="00771E86"/>
    <w:rsid w:val="007735F9"/>
    <w:rsid w:val="00776FC4"/>
    <w:rsid w:val="007771D8"/>
    <w:rsid w:val="007772F8"/>
    <w:rsid w:val="00781F45"/>
    <w:rsid w:val="00783E4D"/>
    <w:rsid w:val="007844FA"/>
    <w:rsid w:val="00784ED7"/>
    <w:rsid w:val="0079028A"/>
    <w:rsid w:val="00790FC4"/>
    <w:rsid w:val="0079137E"/>
    <w:rsid w:val="00792014"/>
    <w:rsid w:val="007931FB"/>
    <w:rsid w:val="007939C8"/>
    <w:rsid w:val="00793D78"/>
    <w:rsid w:val="00794D8A"/>
    <w:rsid w:val="00794DF1"/>
    <w:rsid w:val="00795588"/>
    <w:rsid w:val="007A05A3"/>
    <w:rsid w:val="007A06A5"/>
    <w:rsid w:val="007A15F5"/>
    <w:rsid w:val="007A2AB0"/>
    <w:rsid w:val="007A2D54"/>
    <w:rsid w:val="007B047A"/>
    <w:rsid w:val="007B0D19"/>
    <w:rsid w:val="007B11FC"/>
    <w:rsid w:val="007B65CF"/>
    <w:rsid w:val="007B7981"/>
    <w:rsid w:val="007B7F84"/>
    <w:rsid w:val="007C0330"/>
    <w:rsid w:val="007C090A"/>
    <w:rsid w:val="007C0ED6"/>
    <w:rsid w:val="007C10A2"/>
    <w:rsid w:val="007C2BFD"/>
    <w:rsid w:val="007C4BF0"/>
    <w:rsid w:val="007C6B5F"/>
    <w:rsid w:val="007D5A67"/>
    <w:rsid w:val="007D5BED"/>
    <w:rsid w:val="007D5FEE"/>
    <w:rsid w:val="007D70A8"/>
    <w:rsid w:val="007D7DCC"/>
    <w:rsid w:val="007D7EB8"/>
    <w:rsid w:val="007E015C"/>
    <w:rsid w:val="007E1814"/>
    <w:rsid w:val="007E2DA5"/>
    <w:rsid w:val="007F00AC"/>
    <w:rsid w:val="007F29FD"/>
    <w:rsid w:val="007F3D99"/>
    <w:rsid w:val="007F792C"/>
    <w:rsid w:val="0080022C"/>
    <w:rsid w:val="00800AA0"/>
    <w:rsid w:val="00801498"/>
    <w:rsid w:val="00801BA6"/>
    <w:rsid w:val="0080241C"/>
    <w:rsid w:val="008024D4"/>
    <w:rsid w:val="00804EBF"/>
    <w:rsid w:val="00805555"/>
    <w:rsid w:val="0080573D"/>
    <w:rsid w:val="00806324"/>
    <w:rsid w:val="00810AA3"/>
    <w:rsid w:val="00810B05"/>
    <w:rsid w:val="00812674"/>
    <w:rsid w:val="00812C73"/>
    <w:rsid w:val="008133CF"/>
    <w:rsid w:val="00816D66"/>
    <w:rsid w:val="008170E5"/>
    <w:rsid w:val="00817BD0"/>
    <w:rsid w:val="00821D44"/>
    <w:rsid w:val="008225B5"/>
    <w:rsid w:val="008238F2"/>
    <w:rsid w:val="00824979"/>
    <w:rsid w:val="008252DA"/>
    <w:rsid w:val="00826832"/>
    <w:rsid w:val="0083292B"/>
    <w:rsid w:val="00834253"/>
    <w:rsid w:val="00834351"/>
    <w:rsid w:val="0083573E"/>
    <w:rsid w:val="00840701"/>
    <w:rsid w:val="0084353E"/>
    <w:rsid w:val="00844B6E"/>
    <w:rsid w:val="00852FE9"/>
    <w:rsid w:val="00854772"/>
    <w:rsid w:val="00855486"/>
    <w:rsid w:val="008559E6"/>
    <w:rsid w:val="00861181"/>
    <w:rsid w:val="00861DE0"/>
    <w:rsid w:val="00862062"/>
    <w:rsid w:val="00862EF0"/>
    <w:rsid w:val="00862FEB"/>
    <w:rsid w:val="008632D6"/>
    <w:rsid w:val="00864CD4"/>
    <w:rsid w:val="00865F94"/>
    <w:rsid w:val="0086632A"/>
    <w:rsid w:val="00867837"/>
    <w:rsid w:val="00870EA7"/>
    <w:rsid w:val="00870F50"/>
    <w:rsid w:val="00871B19"/>
    <w:rsid w:val="008723DD"/>
    <w:rsid w:val="008735A8"/>
    <w:rsid w:val="00874D81"/>
    <w:rsid w:val="00874EF3"/>
    <w:rsid w:val="0087611F"/>
    <w:rsid w:val="00876F40"/>
    <w:rsid w:val="0087705B"/>
    <w:rsid w:val="008913D1"/>
    <w:rsid w:val="00892246"/>
    <w:rsid w:val="00892733"/>
    <w:rsid w:val="008933E3"/>
    <w:rsid w:val="00896D00"/>
    <w:rsid w:val="0089776C"/>
    <w:rsid w:val="00897773"/>
    <w:rsid w:val="008A1388"/>
    <w:rsid w:val="008A1D5F"/>
    <w:rsid w:val="008A40B7"/>
    <w:rsid w:val="008A4434"/>
    <w:rsid w:val="008A634A"/>
    <w:rsid w:val="008A7965"/>
    <w:rsid w:val="008A7D5D"/>
    <w:rsid w:val="008B0316"/>
    <w:rsid w:val="008B1CE8"/>
    <w:rsid w:val="008B34AE"/>
    <w:rsid w:val="008B3D10"/>
    <w:rsid w:val="008B4081"/>
    <w:rsid w:val="008B439B"/>
    <w:rsid w:val="008B772D"/>
    <w:rsid w:val="008B7FD0"/>
    <w:rsid w:val="008C0B56"/>
    <w:rsid w:val="008C274A"/>
    <w:rsid w:val="008C2F7F"/>
    <w:rsid w:val="008C525E"/>
    <w:rsid w:val="008C5DDF"/>
    <w:rsid w:val="008C6303"/>
    <w:rsid w:val="008C7FE8"/>
    <w:rsid w:val="008D4E6E"/>
    <w:rsid w:val="008D77AC"/>
    <w:rsid w:val="008E0EFA"/>
    <w:rsid w:val="008E116C"/>
    <w:rsid w:val="008E13F7"/>
    <w:rsid w:val="008E2362"/>
    <w:rsid w:val="008E393A"/>
    <w:rsid w:val="008E42FD"/>
    <w:rsid w:val="008E5D08"/>
    <w:rsid w:val="008E77D2"/>
    <w:rsid w:val="008F04A9"/>
    <w:rsid w:val="008F0502"/>
    <w:rsid w:val="008F0697"/>
    <w:rsid w:val="008F07E0"/>
    <w:rsid w:val="008F0C28"/>
    <w:rsid w:val="008F0EC3"/>
    <w:rsid w:val="008F1C10"/>
    <w:rsid w:val="008F4EDF"/>
    <w:rsid w:val="008F5C76"/>
    <w:rsid w:val="008F7DEF"/>
    <w:rsid w:val="008F7E6F"/>
    <w:rsid w:val="00900065"/>
    <w:rsid w:val="009003CA"/>
    <w:rsid w:val="0090195A"/>
    <w:rsid w:val="00904651"/>
    <w:rsid w:val="00905889"/>
    <w:rsid w:val="00906404"/>
    <w:rsid w:val="00910748"/>
    <w:rsid w:val="0091176E"/>
    <w:rsid w:val="009118BE"/>
    <w:rsid w:val="00913381"/>
    <w:rsid w:val="00913FB0"/>
    <w:rsid w:val="009145B5"/>
    <w:rsid w:val="009148F1"/>
    <w:rsid w:val="00914FA8"/>
    <w:rsid w:val="0091527F"/>
    <w:rsid w:val="009156BC"/>
    <w:rsid w:val="00916626"/>
    <w:rsid w:val="00916757"/>
    <w:rsid w:val="00917BE4"/>
    <w:rsid w:val="009225FB"/>
    <w:rsid w:val="00923684"/>
    <w:rsid w:val="00924FA2"/>
    <w:rsid w:val="00925AB8"/>
    <w:rsid w:val="009268EA"/>
    <w:rsid w:val="0092691C"/>
    <w:rsid w:val="00926F44"/>
    <w:rsid w:val="00931087"/>
    <w:rsid w:val="00931265"/>
    <w:rsid w:val="00933B05"/>
    <w:rsid w:val="00933CC5"/>
    <w:rsid w:val="00934A3A"/>
    <w:rsid w:val="00934C8D"/>
    <w:rsid w:val="00936718"/>
    <w:rsid w:val="00937A79"/>
    <w:rsid w:val="00940077"/>
    <w:rsid w:val="0094363C"/>
    <w:rsid w:val="0094380A"/>
    <w:rsid w:val="0094448B"/>
    <w:rsid w:val="00946A14"/>
    <w:rsid w:val="00947156"/>
    <w:rsid w:val="0094756A"/>
    <w:rsid w:val="00950CA5"/>
    <w:rsid w:val="00953A3D"/>
    <w:rsid w:val="00953E53"/>
    <w:rsid w:val="00954EB5"/>
    <w:rsid w:val="009565EA"/>
    <w:rsid w:val="0095695A"/>
    <w:rsid w:val="0095756E"/>
    <w:rsid w:val="009616F2"/>
    <w:rsid w:val="00963780"/>
    <w:rsid w:val="00963AB9"/>
    <w:rsid w:val="00966886"/>
    <w:rsid w:val="0096797A"/>
    <w:rsid w:val="0097014B"/>
    <w:rsid w:val="00970937"/>
    <w:rsid w:val="009721DB"/>
    <w:rsid w:val="00973365"/>
    <w:rsid w:val="00973B47"/>
    <w:rsid w:val="00974513"/>
    <w:rsid w:val="00975662"/>
    <w:rsid w:val="00975B97"/>
    <w:rsid w:val="00976041"/>
    <w:rsid w:val="00976617"/>
    <w:rsid w:val="00981F42"/>
    <w:rsid w:val="00982221"/>
    <w:rsid w:val="00982E85"/>
    <w:rsid w:val="00983FAA"/>
    <w:rsid w:val="00984765"/>
    <w:rsid w:val="0098622F"/>
    <w:rsid w:val="009906E1"/>
    <w:rsid w:val="00990AF2"/>
    <w:rsid w:val="009946D5"/>
    <w:rsid w:val="00994705"/>
    <w:rsid w:val="009947C8"/>
    <w:rsid w:val="009958BF"/>
    <w:rsid w:val="00996931"/>
    <w:rsid w:val="00996DB7"/>
    <w:rsid w:val="009A261C"/>
    <w:rsid w:val="009A3E9A"/>
    <w:rsid w:val="009A42B3"/>
    <w:rsid w:val="009A4E82"/>
    <w:rsid w:val="009A4FA1"/>
    <w:rsid w:val="009A5200"/>
    <w:rsid w:val="009A615C"/>
    <w:rsid w:val="009A734F"/>
    <w:rsid w:val="009A7ACA"/>
    <w:rsid w:val="009B0062"/>
    <w:rsid w:val="009B6443"/>
    <w:rsid w:val="009B6CF8"/>
    <w:rsid w:val="009B7726"/>
    <w:rsid w:val="009C093A"/>
    <w:rsid w:val="009C0CFF"/>
    <w:rsid w:val="009C19F7"/>
    <w:rsid w:val="009C5229"/>
    <w:rsid w:val="009C699D"/>
    <w:rsid w:val="009D01E1"/>
    <w:rsid w:val="009D0220"/>
    <w:rsid w:val="009E0330"/>
    <w:rsid w:val="009E0913"/>
    <w:rsid w:val="009E1E5B"/>
    <w:rsid w:val="009E20AC"/>
    <w:rsid w:val="009E2341"/>
    <w:rsid w:val="009E46C9"/>
    <w:rsid w:val="009E4BB2"/>
    <w:rsid w:val="009F066C"/>
    <w:rsid w:val="009F07B2"/>
    <w:rsid w:val="009F0BAC"/>
    <w:rsid w:val="009F7F33"/>
    <w:rsid w:val="00A00305"/>
    <w:rsid w:val="00A04A62"/>
    <w:rsid w:val="00A05FCB"/>
    <w:rsid w:val="00A06A41"/>
    <w:rsid w:val="00A06C6D"/>
    <w:rsid w:val="00A07209"/>
    <w:rsid w:val="00A07C55"/>
    <w:rsid w:val="00A100E9"/>
    <w:rsid w:val="00A10CA1"/>
    <w:rsid w:val="00A11C22"/>
    <w:rsid w:val="00A159F3"/>
    <w:rsid w:val="00A20FAC"/>
    <w:rsid w:val="00A21BC4"/>
    <w:rsid w:val="00A21D1F"/>
    <w:rsid w:val="00A24A99"/>
    <w:rsid w:val="00A24FFB"/>
    <w:rsid w:val="00A25955"/>
    <w:rsid w:val="00A25C83"/>
    <w:rsid w:val="00A26725"/>
    <w:rsid w:val="00A32276"/>
    <w:rsid w:val="00A32626"/>
    <w:rsid w:val="00A32DBA"/>
    <w:rsid w:val="00A339FE"/>
    <w:rsid w:val="00A34751"/>
    <w:rsid w:val="00A359AA"/>
    <w:rsid w:val="00A370B9"/>
    <w:rsid w:val="00A409A1"/>
    <w:rsid w:val="00A43567"/>
    <w:rsid w:val="00A46F72"/>
    <w:rsid w:val="00A5273B"/>
    <w:rsid w:val="00A5298F"/>
    <w:rsid w:val="00A53B60"/>
    <w:rsid w:val="00A54164"/>
    <w:rsid w:val="00A564A1"/>
    <w:rsid w:val="00A56A60"/>
    <w:rsid w:val="00A5715D"/>
    <w:rsid w:val="00A57B3B"/>
    <w:rsid w:val="00A60831"/>
    <w:rsid w:val="00A613EE"/>
    <w:rsid w:val="00A61782"/>
    <w:rsid w:val="00A62185"/>
    <w:rsid w:val="00A6242A"/>
    <w:rsid w:val="00A6357E"/>
    <w:rsid w:val="00A650A4"/>
    <w:rsid w:val="00A66379"/>
    <w:rsid w:val="00A6767C"/>
    <w:rsid w:val="00A679B5"/>
    <w:rsid w:val="00A7030F"/>
    <w:rsid w:val="00A71EE9"/>
    <w:rsid w:val="00A723B5"/>
    <w:rsid w:val="00A77C64"/>
    <w:rsid w:val="00A821AC"/>
    <w:rsid w:val="00A82552"/>
    <w:rsid w:val="00A837FB"/>
    <w:rsid w:val="00A83B0C"/>
    <w:rsid w:val="00A8444E"/>
    <w:rsid w:val="00A87230"/>
    <w:rsid w:val="00A87EDC"/>
    <w:rsid w:val="00A90211"/>
    <w:rsid w:val="00A90DBB"/>
    <w:rsid w:val="00A93345"/>
    <w:rsid w:val="00A938C6"/>
    <w:rsid w:val="00A942BE"/>
    <w:rsid w:val="00A943D7"/>
    <w:rsid w:val="00AA07A7"/>
    <w:rsid w:val="00AA32E1"/>
    <w:rsid w:val="00AA3AF3"/>
    <w:rsid w:val="00AA4BF9"/>
    <w:rsid w:val="00AA4DFA"/>
    <w:rsid w:val="00AA6D3B"/>
    <w:rsid w:val="00AA722B"/>
    <w:rsid w:val="00AA753C"/>
    <w:rsid w:val="00AB1CE3"/>
    <w:rsid w:val="00AB2EA4"/>
    <w:rsid w:val="00AB35BE"/>
    <w:rsid w:val="00AB3B70"/>
    <w:rsid w:val="00AB4F59"/>
    <w:rsid w:val="00AB50F9"/>
    <w:rsid w:val="00AB6893"/>
    <w:rsid w:val="00AB750E"/>
    <w:rsid w:val="00AC00A4"/>
    <w:rsid w:val="00AC08FB"/>
    <w:rsid w:val="00AC0B80"/>
    <w:rsid w:val="00AC18FC"/>
    <w:rsid w:val="00AC1B22"/>
    <w:rsid w:val="00AC2E1F"/>
    <w:rsid w:val="00AD00C2"/>
    <w:rsid w:val="00AD0783"/>
    <w:rsid w:val="00AD14DD"/>
    <w:rsid w:val="00AD4387"/>
    <w:rsid w:val="00AD442F"/>
    <w:rsid w:val="00AD4D8E"/>
    <w:rsid w:val="00AD603E"/>
    <w:rsid w:val="00AD67A2"/>
    <w:rsid w:val="00AD7293"/>
    <w:rsid w:val="00AD79EA"/>
    <w:rsid w:val="00AE0C58"/>
    <w:rsid w:val="00AE14CF"/>
    <w:rsid w:val="00AE17B4"/>
    <w:rsid w:val="00AE29C8"/>
    <w:rsid w:val="00AE4922"/>
    <w:rsid w:val="00AE5B5F"/>
    <w:rsid w:val="00AE62F6"/>
    <w:rsid w:val="00AE7D97"/>
    <w:rsid w:val="00AF2621"/>
    <w:rsid w:val="00AF3054"/>
    <w:rsid w:val="00AF3337"/>
    <w:rsid w:val="00AF3582"/>
    <w:rsid w:val="00AF3B31"/>
    <w:rsid w:val="00AF3C51"/>
    <w:rsid w:val="00AF4176"/>
    <w:rsid w:val="00AF5794"/>
    <w:rsid w:val="00AF5943"/>
    <w:rsid w:val="00AF6A7F"/>
    <w:rsid w:val="00B00CB6"/>
    <w:rsid w:val="00B00D64"/>
    <w:rsid w:val="00B02485"/>
    <w:rsid w:val="00B03699"/>
    <w:rsid w:val="00B05BD7"/>
    <w:rsid w:val="00B0681A"/>
    <w:rsid w:val="00B127A3"/>
    <w:rsid w:val="00B12871"/>
    <w:rsid w:val="00B12DC2"/>
    <w:rsid w:val="00B145CB"/>
    <w:rsid w:val="00B146CD"/>
    <w:rsid w:val="00B14AA2"/>
    <w:rsid w:val="00B2064E"/>
    <w:rsid w:val="00B20650"/>
    <w:rsid w:val="00B20AC8"/>
    <w:rsid w:val="00B2248B"/>
    <w:rsid w:val="00B22E69"/>
    <w:rsid w:val="00B240AA"/>
    <w:rsid w:val="00B25116"/>
    <w:rsid w:val="00B306F3"/>
    <w:rsid w:val="00B30E38"/>
    <w:rsid w:val="00B334BA"/>
    <w:rsid w:val="00B34729"/>
    <w:rsid w:val="00B34F0E"/>
    <w:rsid w:val="00B35397"/>
    <w:rsid w:val="00B3633B"/>
    <w:rsid w:val="00B37460"/>
    <w:rsid w:val="00B37523"/>
    <w:rsid w:val="00B375BE"/>
    <w:rsid w:val="00B378C5"/>
    <w:rsid w:val="00B42074"/>
    <w:rsid w:val="00B42B78"/>
    <w:rsid w:val="00B5124C"/>
    <w:rsid w:val="00B52B05"/>
    <w:rsid w:val="00B53688"/>
    <w:rsid w:val="00B54675"/>
    <w:rsid w:val="00B55D8D"/>
    <w:rsid w:val="00B5642C"/>
    <w:rsid w:val="00B56CDF"/>
    <w:rsid w:val="00B61CB5"/>
    <w:rsid w:val="00B62EC1"/>
    <w:rsid w:val="00B646AC"/>
    <w:rsid w:val="00B65919"/>
    <w:rsid w:val="00B66230"/>
    <w:rsid w:val="00B66B79"/>
    <w:rsid w:val="00B67CC3"/>
    <w:rsid w:val="00B701C7"/>
    <w:rsid w:val="00B7161F"/>
    <w:rsid w:val="00B72853"/>
    <w:rsid w:val="00B7405B"/>
    <w:rsid w:val="00B75A50"/>
    <w:rsid w:val="00B80833"/>
    <w:rsid w:val="00B8097E"/>
    <w:rsid w:val="00B8133F"/>
    <w:rsid w:val="00B81669"/>
    <w:rsid w:val="00B86C0A"/>
    <w:rsid w:val="00B91C18"/>
    <w:rsid w:val="00B92769"/>
    <w:rsid w:val="00B944C0"/>
    <w:rsid w:val="00B95F7B"/>
    <w:rsid w:val="00B963A8"/>
    <w:rsid w:val="00B9723D"/>
    <w:rsid w:val="00BA1AD8"/>
    <w:rsid w:val="00BA561D"/>
    <w:rsid w:val="00BA591F"/>
    <w:rsid w:val="00BA5CFC"/>
    <w:rsid w:val="00BA6D21"/>
    <w:rsid w:val="00BA6FCE"/>
    <w:rsid w:val="00BB194F"/>
    <w:rsid w:val="00BB1B4F"/>
    <w:rsid w:val="00BB41E0"/>
    <w:rsid w:val="00BB7E70"/>
    <w:rsid w:val="00BC021D"/>
    <w:rsid w:val="00BC2144"/>
    <w:rsid w:val="00BC2253"/>
    <w:rsid w:val="00BC24B3"/>
    <w:rsid w:val="00BC2FD9"/>
    <w:rsid w:val="00BC3B42"/>
    <w:rsid w:val="00BC511A"/>
    <w:rsid w:val="00BC6544"/>
    <w:rsid w:val="00BC7EE8"/>
    <w:rsid w:val="00BD0491"/>
    <w:rsid w:val="00BD0BCE"/>
    <w:rsid w:val="00BD2B89"/>
    <w:rsid w:val="00BD42B1"/>
    <w:rsid w:val="00BE084E"/>
    <w:rsid w:val="00BE23E2"/>
    <w:rsid w:val="00BE2769"/>
    <w:rsid w:val="00BE4CAB"/>
    <w:rsid w:val="00BE69EA"/>
    <w:rsid w:val="00BF34FE"/>
    <w:rsid w:val="00BF4668"/>
    <w:rsid w:val="00BF677F"/>
    <w:rsid w:val="00C016A6"/>
    <w:rsid w:val="00C02E0F"/>
    <w:rsid w:val="00C03464"/>
    <w:rsid w:val="00C03559"/>
    <w:rsid w:val="00C04D04"/>
    <w:rsid w:val="00C04D08"/>
    <w:rsid w:val="00C062A2"/>
    <w:rsid w:val="00C07B95"/>
    <w:rsid w:val="00C1040A"/>
    <w:rsid w:val="00C12D2B"/>
    <w:rsid w:val="00C14E3A"/>
    <w:rsid w:val="00C14E5E"/>
    <w:rsid w:val="00C20B43"/>
    <w:rsid w:val="00C20F97"/>
    <w:rsid w:val="00C219E8"/>
    <w:rsid w:val="00C2207E"/>
    <w:rsid w:val="00C2239E"/>
    <w:rsid w:val="00C22BEE"/>
    <w:rsid w:val="00C23979"/>
    <w:rsid w:val="00C2449A"/>
    <w:rsid w:val="00C25470"/>
    <w:rsid w:val="00C25E2E"/>
    <w:rsid w:val="00C261C8"/>
    <w:rsid w:val="00C30392"/>
    <w:rsid w:val="00C308C2"/>
    <w:rsid w:val="00C310E9"/>
    <w:rsid w:val="00C32E4D"/>
    <w:rsid w:val="00C32F9A"/>
    <w:rsid w:val="00C37576"/>
    <w:rsid w:val="00C40AC8"/>
    <w:rsid w:val="00C42764"/>
    <w:rsid w:val="00C432B6"/>
    <w:rsid w:val="00C44EF2"/>
    <w:rsid w:val="00C4564F"/>
    <w:rsid w:val="00C45DF5"/>
    <w:rsid w:val="00C47BC5"/>
    <w:rsid w:val="00C513E1"/>
    <w:rsid w:val="00C53346"/>
    <w:rsid w:val="00C552CE"/>
    <w:rsid w:val="00C554C8"/>
    <w:rsid w:val="00C55D95"/>
    <w:rsid w:val="00C5725C"/>
    <w:rsid w:val="00C57E97"/>
    <w:rsid w:val="00C60D08"/>
    <w:rsid w:val="00C62BFB"/>
    <w:rsid w:val="00C63352"/>
    <w:rsid w:val="00C646B7"/>
    <w:rsid w:val="00C672BE"/>
    <w:rsid w:val="00C71081"/>
    <w:rsid w:val="00C71C60"/>
    <w:rsid w:val="00C7249B"/>
    <w:rsid w:val="00C74089"/>
    <w:rsid w:val="00C81070"/>
    <w:rsid w:val="00C81A06"/>
    <w:rsid w:val="00C825D3"/>
    <w:rsid w:val="00C82C45"/>
    <w:rsid w:val="00C86171"/>
    <w:rsid w:val="00C87645"/>
    <w:rsid w:val="00C91D09"/>
    <w:rsid w:val="00CA00C6"/>
    <w:rsid w:val="00CA0A12"/>
    <w:rsid w:val="00CA3315"/>
    <w:rsid w:val="00CA5960"/>
    <w:rsid w:val="00CA6B36"/>
    <w:rsid w:val="00CB0096"/>
    <w:rsid w:val="00CB05AB"/>
    <w:rsid w:val="00CB093D"/>
    <w:rsid w:val="00CB14A4"/>
    <w:rsid w:val="00CB2853"/>
    <w:rsid w:val="00CB37EB"/>
    <w:rsid w:val="00CB3FD0"/>
    <w:rsid w:val="00CB4753"/>
    <w:rsid w:val="00CB69FE"/>
    <w:rsid w:val="00CB6DE4"/>
    <w:rsid w:val="00CB7044"/>
    <w:rsid w:val="00CC0BA1"/>
    <w:rsid w:val="00CC3CB0"/>
    <w:rsid w:val="00CC3FC6"/>
    <w:rsid w:val="00CC6026"/>
    <w:rsid w:val="00CC7E32"/>
    <w:rsid w:val="00CD12A5"/>
    <w:rsid w:val="00CD5280"/>
    <w:rsid w:val="00CD5652"/>
    <w:rsid w:val="00CD59A2"/>
    <w:rsid w:val="00CD5C4F"/>
    <w:rsid w:val="00CD5E0D"/>
    <w:rsid w:val="00CD6929"/>
    <w:rsid w:val="00CD6B41"/>
    <w:rsid w:val="00CE2BE0"/>
    <w:rsid w:val="00CE580C"/>
    <w:rsid w:val="00CE7185"/>
    <w:rsid w:val="00CE7C91"/>
    <w:rsid w:val="00CF1E12"/>
    <w:rsid w:val="00CF52F9"/>
    <w:rsid w:val="00CF664D"/>
    <w:rsid w:val="00CF7ED5"/>
    <w:rsid w:val="00D00230"/>
    <w:rsid w:val="00D0031C"/>
    <w:rsid w:val="00D04174"/>
    <w:rsid w:val="00D047CF"/>
    <w:rsid w:val="00D04BCA"/>
    <w:rsid w:val="00D0513E"/>
    <w:rsid w:val="00D06539"/>
    <w:rsid w:val="00D07366"/>
    <w:rsid w:val="00D14037"/>
    <w:rsid w:val="00D1449A"/>
    <w:rsid w:val="00D15D3E"/>
    <w:rsid w:val="00D17027"/>
    <w:rsid w:val="00D179F7"/>
    <w:rsid w:val="00D17C5E"/>
    <w:rsid w:val="00D20DDE"/>
    <w:rsid w:val="00D21E5E"/>
    <w:rsid w:val="00D22DEA"/>
    <w:rsid w:val="00D2670C"/>
    <w:rsid w:val="00D268E0"/>
    <w:rsid w:val="00D3108F"/>
    <w:rsid w:val="00D342C7"/>
    <w:rsid w:val="00D34A7A"/>
    <w:rsid w:val="00D34F6D"/>
    <w:rsid w:val="00D367E9"/>
    <w:rsid w:val="00D36E2C"/>
    <w:rsid w:val="00D401C5"/>
    <w:rsid w:val="00D40346"/>
    <w:rsid w:val="00D41104"/>
    <w:rsid w:val="00D41144"/>
    <w:rsid w:val="00D43098"/>
    <w:rsid w:val="00D4340A"/>
    <w:rsid w:val="00D43589"/>
    <w:rsid w:val="00D44BD3"/>
    <w:rsid w:val="00D45C79"/>
    <w:rsid w:val="00D47147"/>
    <w:rsid w:val="00D474A6"/>
    <w:rsid w:val="00D50EB3"/>
    <w:rsid w:val="00D52063"/>
    <w:rsid w:val="00D54048"/>
    <w:rsid w:val="00D546BA"/>
    <w:rsid w:val="00D54F38"/>
    <w:rsid w:val="00D558D8"/>
    <w:rsid w:val="00D55BB9"/>
    <w:rsid w:val="00D56F7A"/>
    <w:rsid w:val="00D57C9F"/>
    <w:rsid w:val="00D57EF2"/>
    <w:rsid w:val="00D61868"/>
    <w:rsid w:val="00D6243F"/>
    <w:rsid w:val="00D62B2B"/>
    <w:rsid w:val="00D64AC3"/>
    <w:rsid w:val="00D662F2"/>
    <w:rsid w:val="00D667FE"/>
    <w:rsid w:val="00D66DD0"/>
    <w:rsid w:val="00D67300"/>
    <w:rsid w:val="00D701C6"/>
    <w:rsid w:val="00D71902"/>
    <w:rsid w:val="00D73AAB"/>
    <w:rsid w:val="00D73E89"/>
    <w:rsid w:val="00D743E2"/>
    <w:rsid w:val="00D74EB4"/>
    <w:rsid w:val="00D75ACA"/>
    <w:rsid w:val="00D81D67"/>
    <w:rsid w:val="00D83C50"/>
    <w:rsid w:val="00D863A7"/>
    <w:rsid w:val="00D878E7"/>
    <w:rsid w:val="00D90C98"/>
    <w:rsid w:val="00D92AE3"/>
    <w:rsid w:val="00D93290"/>
    <w:rsid w:val="00D9335C"/>
    <w:rsid w:val="00D9440D"/>
    <w:rsid w:val="00D954C6"/>
    <w:rsid w:val="00D971BB"/>
    <w:rsid w:val="00D97739"/>
    <w:rsid w:val="00DA13E2"/>
    <w:rsid w:val="00DA2819"/>
    <w:rsid w:val="00DA3E03"/>
    <w:rsid w:val="00DA4AB8"/>
    <w:rsid w:val="00DA5161"/>
    <w:rsid w:val="00DA51E9"/>
    <w:rsid w:val="00DB01F5"/>
    <w:rsid w:val="00DB0231"/>
    <w:rsid w:val="00DB16F5"/>
    <w:rsid w:val="00DB57F0"/>
    <w:rsid w:val="00DB6178"/>
    <w:rsid w:val="00DB6829"/>
    <w:rsid w:val="00DB78E5"/>
    <w:rsid w:val="00DC4860"/>
    <w:rsid w:val="00DC5108"/>
    <w:rsid w:val="00DD100A"/>
    <w:rsid w:val="00DD20CA"/>
    <w:rsid w:val="00DD2944"/>
    <w:rsid w:val="00DD5665"/>
    <w:rsid w:val="00DD5DF4"/>
    <w:rsid w:val="00DD6A58"/>
    <w:rsid w:val="00DD71DC"/>
    <w:rsid w:val="00DE00ED"/>
    <w:rsid w:val="00DE269C"/>
    <w:rsid w:val="00DE4BAA"/>
    <w:rsid w:val="00DE60B9"/>
    <w:rsid w:val="00DE7341"/>
    <w:rsid w:val="00DF000F"/>
    <w:rsid w:val="00DF0903"/>
    <w:rsid w:val="00DF2663"/>
    <w:rsid w:val="00DF3147"/>
    <w:rsid w:val="00DF3854"/>
    <w:rsid w:val="00DF3E0B"/>
    <w:rsid w:val="00DF7C64"/>
    <w:rsid w:val="00E027E0"/>
    <w:rsid w:val="00E036BF"/>
    <w:rsid w:val="00E0478B"/>
    <w:rsid w:val="00E05457"/>
    <w:rsid w:val="00E0628A"/>
    <w:rsid w:val="00E06DB7"/>
    <w:rsid w:val="00E06FDC"/>
    <w:rsid w:val="00E073AE"/>
    <w:rsid w:val="00E1053C"/>
    <w:rsid w:val="00E10984"/>
    <w:rsid w:val="00E128D9"/>
    <w:rsid w:val="00E15382"/>
    <w:rsid w:val="00E154F3"/>
    <w:rsid w:val="00E15C53"/>
    <w:rsid w:val="00E15D18"/>
    <w:rsid w:val="00E17149"/>
    <w:rsid w:val="00E17B1E"/>
    <w:rsid w:val="00E313AC"/>
    <w:rsid w:val="00E322A8"/>
    <w:rsid w:val="00E33AD8"/>
    <w:rsid w:val="00E343C5"/>
    <w:rsid w:val="00E35D5B"/>
    <w:rsid w:val="00E36204"/>
    <w:rsid w:val="00E36798"/>
    <w:rsid w:val="00E3679B"/>
    <w:rsid w:val="00E36815"/>
    <w:rsid w:val="00E36E1B"/>
    <w:rsid w:val="00E36F76"/>
    <w:rsid w:val="00E41214"/>
    <w:rsid w:val="00E4147B"/>
    <w:rsid w:val="00E419CB"/>
    <w:rsid w:val="00E42960"/>
    <w:rsid w:val="00E4372E"/>
    <w:rsid w:val="00E47413"/>
    <w:rsid w:val="00E5137B"/>
    <w:rsid w:val="00E513AC"/>
    <w:rsid w:val="00E51CF3"/>
    <w:rsid w:val="00E53054"/>
    <w:rsid w:val="00E53333"/>
    <w:rsid w:val="00E53531"/>
    <w:rsid w:val="00E53E8E"/>
    <w:rsid w:val="00E540C4"/>
    <w:rsid w:val="00E55B24"/>
    <w:rsid w:val="00E57653"/>
    <w:rsid w:val="00E57A0F"/>
    <w:rsid w:val="00E61630"/>
    <w:rsid w:val="00E61ED1"/>
    <w:rsid w:val="00E6513B"/>
    <w:rsid w:val="00E65414"/>
    <w:rsid w:val="00E65CDA"/>
    <w:rsid w:val="00E6604F"/>
    <w:rsid w:val="00E67248"/>
    <w:rsid w:val="00E70178"/>
    <w:rsid w:val="00E708A5"/>
    <w:rsid w:val="00E71753"/>
    <w:rsid w:val="00E71B1C"/>
    <w:rsid w:val="00E721CF"/>
    <w:rsid w:val="00E7335F"/>
    <w:rsid w:val="00E76124"/>
    <w:rsid w:val="00E77F54"/>
    <w:rsid w:val="00E81196"/>
    <w:rsid w:val="00E83A04"/>
    <w:rsid w:val="00E85041"/>
    <w:rsid w:val="00E85758"/>
    <w:rsid w:val="00E865A2"/>
    <w:rsid w:val="00E90742"/>
    <w:rsid w:val="00E90CCC"/>
    <w:rsid w:val="00E91099"/>
    <w:rsid w:val="00E92B58"/>
    <w:rsid w:val="00E93D02"/>
    <w:rsid w:val="00E94F59"/>
    <w:rsid w:val="00EA01B7"/>
    <w:rsid w:val="00EA1AD9"/>
    <w:rsid w:val="00EA31BE"/>
    <w:rsid w:val="00EA3A9E"/>
    <w:rsid w:val="00EA4875"/>
    <w:rsid w:val="00EA7643"/>
    <w:rsid w:val="00EB2125"/>
    <w:rsid w:val="00EB4BDF"/>
    <w:rsid w:val="00EB4C9D"/>
    <w:rsid w:val="00EB74F1"/>
    <w:rsid w:val="00EB78F6"/>
    <w:rsid w:val="00EC0060"/>
    <w:rsid w:val="00EC12FF"/>
    <w:rsid w:val="00EC57DE"/>
    <w:rsid w:val="00EC57E9"/>
    <w:rsid w:val="00EC66D5"/>
    <w:rsid w:val="00EC7762"/>
    <w:rsid w:val="00ED1E4E"/>
    <w:rsid w:val="00ED3206"/>
    <w:rsid w:val="00ED77E6"/>
    <w:rsid w:val="00EE448A"/>
    <w:rsid w:val="00EE4D98"/>
    <w:rsid w:val="00EF051F"/>
    <w:rsid w:val="00EF28A3"/>
    <w:rsid w:val="00EF3E10"/>
    <w:rsid w:val="00EF4DC8"/>
    <w:rsid w:val="00EF5C2B"/>
    <w:rsid w:val="00EF6C20"/>
    <w:rsid w:val="00EF6C7E"/>
    <w:rsid w:val="00F03B3B"/>
    <w:rsid w:val="00F05959"/>
    <w:rsid w:val="00F10E13"/>
    <w:rsid w:val="00F13273"/>
    <w:rsid w:val="00F13844"/>
    <w:rsid w:val="00F13F6D"/>
    <w:rsid w:val="00F1513F"/>
    <w:rsid w:val="00F152A9"/>
    <w:rsid w:val="00F155C7"/>
    <w:rsid w:val="00F15785"/>
    <w:rsid w:val="00F17C3D"/>
    <w:rsid w:val="00F2033A"/>
    <w:rsid w:val="00F236AF"/>
    <w:rsid w:val="00F2567C"/>
    <w:rsid w:val="00F25879"/>
    <w:rsid w:val="00F26403"/>
    <w:rsid w:val="00F26FA4"/>
    <w:rsid w:val="00F272A5"/>
    <w:rsid w:val="00F27617"/>
    <w:rsid w:val="00F31163"/>
    <w:rsid w:val="00F3294C"/>
    <w:rsid w:val="00F3469E"/>
    <w:rsid w:val="00F36502"/>
    <w:rsid w:val="00F47F2A"/>
    <w:rsid w:val="00F500A0"/>
    <w:rsid w:val="00F51A1D"/>
    <w:rsid w:val="00F527BF"/>
    <w:rsid w:val="00F52F0E"/>
    <w:rsid w:val="00F54BAD"/>
    <w:rsid w:val="00F54F85"/>
    <w:rsid w:val="00F56EF5"/>
    <w:rsid w:val="00F6237A"/>
    <w:rsid w:val="00F65386"/>
    <w:rsid w:val="00F66862"/>
    <w:rsid w:val="00F6735F"/>
    <w:rsid w:val="00F701AC"/>
    <w:rsid w:val="00F7045E"/>
    <w:rsid w:val="00F70B88"/>
    <w:rsid w:val="00F712D0"/>
    <w:rsid w:val="00F71B8E"/>
    <w:rsid w:val="00F73A38"/>
    <w:rsid w:val="00F73E17"/>
    <w:rsid w:val="00F7640D"/>
    <w:rsid w:val="00F76BF1"/>
    <w:rsid w:val="00F80A19"/>
    <w:rsid w:val="00F825D3"/>
    <w:rsid w:val="00F8291B"/>
    <w:rsid w:val="00F834EC"/>
    <w:rsid w:val="00F83EAE"/>
    <w:rsid w:val="00F870E3"/>
    <w:rsid w:val="00F90FF8"/>
    <w:rsid w:val="00F920A7"/>
    <w:rsid w:val="00F92820"/>
    <w:rsid w:val="00F92A3D"/>
    <w:rsid w:val="00FA0CDD"/>
    <w:rsid w:val="00FA2EC3"/>
    <w:rsid w:val="00FA3A75"/>
    <w:rsid w:val="00FA55B7"/>
    <w:rsid w:val="00FA5EC5"/>
    <w:rsid w:val="00FA73F2"/>
    <w:rsid w:val="00FB19E7"/>
    <w:rsid w:val="00FB2D7A"/>
    <w:rsid w:val="00FB343B"/>
    <w:rsid w:val="00FB72C3"/>
    <w:rsid w:val="00FC1E9C"/>
    <w:rsid w:val="00FC350B"/>
    <w:rsid w:val="00FC4643"/>
    <w:rsid w:val="00FC4B88"/>
    <w:rsid w:val="00FD0B02"/>
    <w:rsid w:val="00FD22F0"/>
    <w:rsid w:val="00FD23F2"/>
    <w:rsid w:val="00FD2814"/>
    <w:rsid w:val="00FD52BA"/>
    <w:rsid w:val="00FD660F"/>
    <w:rsid w:val="00FE1371"/>
    <w:rsid w:val="00FE19BF"/>
    <w:rsid w:val="00FE23D9"/>
    <w:rsid w:val="00FE2EC4"/>
    <w:rsid w:val="00FE658C"/>
    <w:rsid w:val="00FE7CB3"/>
    <w:rsid w:val="00FF004D"/>
    <w:rsid w:val="00FF110E"/>
    <w:rsid w:val="00FF3E1C"/>
    <w:rsid w:val="00FF3FA4"/>
    <w:rsid w:val="00FF4C9E"/>
    <w:rsid w:val="00FF57E5"/>
    <w:rsid w:val="00FF5C5C"/>
    <w:rsid w:val="00FF64F5"/>
    <w:rsid w:val="00FF72C9"/>
    <w:rsid w:val="00FF7A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AA2"/>
    <w:pPr>
      <w:spacing w:after="360" w:line="360" w:lineRule="auto"/>
      <w:ind w:left="1797"/>
      <w:jc w:val="both"/>
    </w:pPr>
    <w:rPr>
      <w:sz w:val="24"/>
      <w:szCs w:val="24"/>
      <w:lang w:eastAsia="en-US"/>
    </w:rPr>
  </w:style>
  <w:style w:type="paragraph" w:styleId="Nadpis1">
    <w:name w:val="heading 1"/>
    <w:basedOn w:val="Normln"/>
    <w:next w:val="Normln"/>
    <w:link w:val="Nadpis1Char"/>
    <w:uiPriority w:val="9"/>
    <w:qFormat/>
    <w:rsid w:val="005211E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CB009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CB0096"/>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80A19"/>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B750E"/>
    <w:pPr>
      <w:spacing w:after="200" w:line="360" w:lineRule="auto"/>
      <w:ind w:left="2154" w:hanging="357"/>
      <w:jc w:val="both"/>
    </w:pPr>
    <w:rPr>
      <w:sz w:val="22"/>
      <w:szCs w:val="22"/>
      <w:shd w:val="clear" w:color="auto" w:fill="FFFFFF"/>
      <w:lang w:eastAsia="en-US"/>
    </w:rPr>
  </w:style>
  <w:style w:type="paragraph" w:styleId="Zkladntext">
    <w:name w:val="Body Text"/>
    <w:basedOn w:val="Normln"/>
    <w:link w:val="ZkladntextChar"/>
    <w:semiHidden/>
    <w:rsid w:val="00390B32"/>
    <w:pPr>
      <w:suppressAutoHyphens/>
      <w:autoSpaceDE w:val="0"/>
      <w:spacing w:after="0"/>
    </w:pPr>
    <w:rPr>
      <w:rFonts w:eastAsia="Times New Roman"/>
      <w:lang w:eastAsia="ar-SA"/>
    </w:rPr>
  </w:style>
  <w:style w:type="character" w:customStyle="1" w:styleId="ZkladntextChar">
    <w:name w:val="Základní text Char"/>
    <w:link w:val="Zkladntext"/>
    <w:semiHidden/>
    <w:rsid w:val="00390B32"/>
    <w:rPr>
      <w:rFonts w:ascii="Times New Roman" w:eastAsia="Times New Roman" w:hAnsi="Times New Roman"/>
      <w:sz w:val="24"/>
      <w:szCs w:val="24"/>
      <w:lang w:eastAsia="ar-SA"/>
    </w:rPr>
  </w:style>
  <w:style w:type="character" w:customStyle="1" w:styleId="Nadpis1Char">
    <w:name w:val="Nadpis 1 Char"/>
    <w:link w:val="Nadpis1"/>
    <w:uiPriority w:val="9"/>
    <w:rsid w:val="005211E3"/>
    <w:rPr>
      <w:rFonts w:ascii="Cambria" w:eastAsia="Times New Roman" w:hAnsi="Cambria" w:cs="Times New Roman"/>
      <w:b/>
      <w:bCs/>
      <w:kern w:val="32"/>
      <w:sz w:val="32"/>
      <w:szCs w:val="32"/>
      <w:lang w:eastAsia="en-US"/>
    </w:rPr>
  </w:style>
  <w:style w:type="paragraph" w:styleId="Nadpisobsahu">
    <w:name w:val="TOC Heading"/>
    <w:basedOn w:val="Nadpis1"/>
    <w:next w:val="Normln"/>
    <w:uiPriority w:val="39"/>
    <w:unhideWhenUsed/>
    <w:qFormat/>
    <w:rsid w:val="005211E3"/>
    <w:pPr>
      <w:keepLines/>
      <w:spacing w:before="480" w:after="0"/>
      <w:outlineLvl w:val="9"/>
    </w:pPr>
    <w:rPr>
      <w:color w:val="365F91"/>
      <w:kern w:val="0"/>
      <w:sz w:val="28"/>
      <w:szCs w:val="28"/>
    </w:rPr>
  </w:style>
  <w:style w:type="paragraph" w:styleId="Zhlav">
    <w:name w:val="header"/>
    <w:basedOn w:val="Normln"/>
    <w:link w:val="ZhlavChar"/>
    <w:uiPriority w:val="99"/>
    <w:semiHidden/>
    <w:unhideWhenUsed/>
    <w:rsid w:val="00F15785"/>
    <w:pPr>
      <w:tabs>
        <w:tab w:val="center" w:pos="4536"/>
        <w:tab w:val="right" w:pos="9072"/>
      </w:tabs>
    </w:pPr>
    <w:rPr>
      <w:sz w:val="22"/>
      <w:szCs w:val="22"/>
    </w:rPr>
  </w:style>
  <w:style w:type="character" w:customStyle="1" w:styleId="ZhlavChar">
    <w:name w:val="Záhlaví Char"/>
    <w:link w:val="Zhlav"/>
    <w:uiPriority w:val="99"/>
    <w:semiHidden/>
    <w:rsid w:val="00F15785"/>
    <w:rPr>
      <w:sz w:val="22"/>
      <w:szCs w:val="22"/>
      <w:lang w:eastAsia="en-US"/>
    </w:rPr>
  </w:style>
  <w:style w:type="paragraph" w:styleId="Zpat">
    <w:name w:val="footer"/>
    <w:basedOn w:val="Normln"/>
    <w:link w:val="ZpatChar"/>
    <w:uiPriority w:val="99"/>
    <w:unhideWhenUsed/>
    <w:rsid w:val="00F15785"/>
    <w:pPr>
      <w:tabs>
        <w:tab w:val="center" w:pos="4536"/>
        <w:tab w:val="right" w:pos="9072"/>
      </w:tabs>
    </w:pPr>
    <w:rPr>
      <w:sz w:val="22"/>
      <w:szCs w:val="22"/>
    </w:rPr>
  </w:style>
  <w:style w:type="character" w:customStyle="1" w:styleId="ZpatChar">
    <w:name w:val="Zápatí Char"/>
    <w:link w:val="Zpat"/>
    <w:uiPriority w:val="99"/>
    <w:rsid w:val="00F15785"/>
    <w:rPr>
      <w:sz w:val="22"/>
      <w:szCs w:val="22"/>
      <w:lang w:eastAsia="en-US"/>
    </w:rPr>
  </w:style>
  <w:style w:type="character" w:styleId="slodku">
    <w:name w:val="line number"/>
    <w:basedOn w:val="Standardnpsmoodstavce"/>
    <w:uiPriority w:val="99"/>
    <w:semiHidden/>
    <w:unhideWhenUsed/>
    <w:rsid w:val="00540E23"/>
  </w:style>
  <w:style w:type="paragraph" w:styleId="Normlnweb">
    <w:name w:val="Normal (Web)"/>
    <w:basedOn w:val="Normln"/>
    <w:uiPriority w:val="99"/>
    <w:unhideWhenUsed/>
    <w:rsid w:val="0025210C"/>
    <w:pPr>
      <w:spacing w:before="100" w:beforeAutospacing="1" w:after="100" w:afterAutospacing="1" w:line="240" w:lineRule="auto"/>
    </w:pPr>
    <w:rPr>
      <w:rFonts w:eastAsia="Times New Roman"/>
      <w:lang w:eastAsia="cs-CZ"/>
    </w:rPr>
  </w:style>
  <w:style w:type="character" w:styleId="Hypertextovodkaz">
    <w:name w:val="Hyperlink"/>
    <w:uiPriority w:val="99"/>
    <w:unhideWhenUsed/>
    <w:rsid w:val="00071E02"/>
    <w:rPr>
      <w:color w:val="0000FF"/>
      <w:u w:val="single"/>
    </w:rPr>
  </w:style>
  <w:style w:type="character" w:customStyle="1" w:styleId="Nadpis4Char">
    <w:name w:val="Nadpis 4 Char"/>
    <w:link w:val="Nadpis4"/>
    <w:uiPriority w:val="9"/>
    <w:semiHidden/>
    <w:rsid w:val="00F80A19"/>
    <w:rPr>
      <w:rFonts w:ascii="Calibri" w:eastAsia="Times New Roman" w:hAnsi="Calibri" w:cs="Times New Roman"/>
      <w:b/>
      <w:bCs/>
      <w:sz w:val="28"/>
      <w:szCs w:val="28"/>
      <w:lang w:eastAsia="en-US"/>
    </w:rPr>
  </w:style>
  <w:style w:type="character" w:styleId="Siln">
    <w:name w:val="Strong"/>
    <w:uiPriority w:val="22"/>
    <w:qFormat/>
    <w:rsid w:val="00F80A19"/>
    <w:rPr>
      <w:b/>
      <w:bCs/>
    </w:rPr>
  </w:style>
  <w:style w:type="paragraph" w:customStyle="1" w:styleId="Text">
    <w:name w:val="Text"/>
    <w:basedOn w:val="Bezmezer"/>
    <w:link w:val="TextChar"/>
    <w:qFormat/>
    <w:rsid w:val="00844B6E"/>
    <w:pPr>
      <w:spacing w:after="120"/>
      <w:ind w:left="0" w:firstLine="0"/>
    </w:pPr>
    <w:rPr>
      <w:sz w:val="24"/>
      <w:szCs w:val="24"/>
      <w:shd w:val="clear" w:color="auto" w:fill="auto"/>
    </w:rPr>
  </w:style>
  <w:style w:type="character" w:customStyle="1" w:styleId="TextChar">
    <w:name w:val="Text Char"/>
    <w:link w:val="Text"/>
    <w:rsid w:val="00844B6E"/>
    <w:rPr>
      <w:sz w:val="24"/>
      <w:szCs w:val="24"/>
      <w:lang w:eastAsia="en-US"/>
    </w:rPr>
  </w:style>
  <w:style w:type="character" w:customStyle="1" w:styleId="Nadpis2Char">
    <w:name w:val="Nadpis 2 Char"/>
    <w:link w:val="Nadpis2"/>
    <w:uiPriority w:val="9"/>
    <w:rsid w:val="00CB0096"/>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CB0096"/>
    <w:rPr>
      <w:rFonts w:ascii="Cambria" w:eastAsia="Times New Roman" w:hAnsi="Cambria" w:cs="Times New Roman"/>
      <w:b/>
      <w:bCs/>
      <w:sz w:val="26"/>
      <w:szCs w:val="26"/>
      <w:lang w:eastAsia="en-US"/>
    </w:rPr>
  </w:style>
  <w:style w:type="paragraph" w:styleId="Obsah1">
    <w:name w:val="toc 1"/>
    <w:basedOn w:val="Normln"/>
    <w:next w:val="Normln"/>
    <w:autoRedefine/>
    <w:uiPriority w:val="39"/>
    <w:unhideWhenUsed/>
    <w:rsid w:val="00424315"/>
    <w:pPr>
      <w:tabs>
        <w:tab w:val="left" w:pos="480"/>
        <w:tab w:val="right" w:leader="dot" w:pos="9060"/>
      </w:tabs>
      <w:spacing w:after="0"/>
      <w:ind w:left="0"/>
    </w:pPr>
    <w:rPr>
      <w:b/>
      <w:noProof/>
      <w:color w:val="000000"/>
    </w:rPr>
  </w:style>
  <w:style w:type="paragraph" w:styleId="Obsah2">
    <w:name w:val="toc 2"/>
    <w:basedOn w:val="Normln"/>
    <w:next w:val="Normln"/>
    <w:autoRedefine/>
    <w:uiPriority w:val="39"/>
    <w:unhideWhenUsed/>
    <w:rsid w:val="00BC3B42"/>
    <w:pPr>
      <w:ind w:left="240"/>
    </w:pPr>
  </w:style>
  <w:style w:type="paragraph" w:styleId="Obsah3">
    <w:name w:val="toc 3"/>
    <w:basedOn w:val="Normln"/>
    <w:next w:val="Normln"/>
    <w:autoRedefine/>
    <w:uiPriority w:val="39"/>
    <w:unhideWhenUsed/>
    <w:rsid w:val="00BC3B42"/>
    <w:pPr>
      <w:ind w:left="480"/>
    </w:pPr>
  </w:style>
  <w:style w:type="character" w:styleId="Zvraznn">
    <w:name w:val="Emphasis"/>
    <w:uiPriority w:val="20"/>
    <w:qFormat/>
    <w:rsid w:val="0028497A"/>
    <w:rPr>
      <w:i/>
      <w:iCs/>
    </w:rPr>
  </w:style>
  <w:style w:type="paragraph" w:styleId="Odstavecseseznamem">
    <w:name w:val="List Paragraph"/>
    <w:basedOn w:val="Normln"/>
    <w:uiPriority w:val="34"/>
    <w:qFormat/>
    <w:rsid w:val="0016479E"/>
    <w:pPr>
      <w:ind w:left="720"/>
      <w:contextualSpacing/>
      <w:jc w:val="center"/>
    </w:pPr>
    <w:rPr>
      <w:szCs w:val="22"/>
    </w:rPr>
  </w:style>
  <w:style w:type="table" w:styleId="Mkatabulky">
    <w:name w:val="Table Grid"/>
    <w:basedOn w:val="Normlntabulka"/>
    <w:uiPriority w:val="59"/>
    <w:rsid w:val="002103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zevknihy">
    <w:name w:val="Book Title"/>
    <w:uiPriority w:val="33"/>
    <w:qFormat/>
    <w:rsid w:val="0021318C"/>
    <w:rPr>
      <w:b/>
      <w:bCs/>
      <w:i/>
      <w:iCs/>
      <w:spacing w:val="5"/>
    </w:rPr>
  </w:style>
  <w:style w:type="paragraph" w:styleId="Textbubliny">
    <w:name w:val="Balloon Text"/>
    <w:basedOn w:val="Normln"/>
    <w:link w:val="TextbublinyChar"/>
    <w:uiPriority w:val="99"/>
    <w:semiHidden/>
    <w:unhideWhenUsed/>
    <w:rsid w:val="00241D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D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9564751">
      <w:bodyDiv w:val="1"/>
      <w:marLeft w:val="0"/>
      <w:marRight w:val="0"/>
      <w:marTop w:val="0"/>
      <w:marBottom w:val="0"/>
      <w:divBdr>
        <w:top w:val="none" w:sz="0" w:space="0" w:color="auto"/>
        <w:left w:val="none" w:sz="0" w:space="0" w:color="auto"/>
        <w:bottom w:val="none" w:sz="0" w:space="0" w:color="auto"/>
        <w:right w:val="none" w:sz="0" w:space="0" w:color="auto"/>
      </w:divBdr>
      <w:divsChild>
        <w:div w:id="668168937">
          <w:marLeft w:val="0"/>
          <w:marRight w:val="0"/>
          <w:marTop w:val="0"/>
          <w:marBottom w:val="0"/>
          <w:divBdr>
            <w:top w:val="none" w:sz="0" w:space="0" w:color="auto"/>
            <w:left w:val="none" w:sz="0" w:space="0" w:color="auto"/>
            <w:bottom w:val="none" w:sz="0" w:space="0" w:color="auto"/>
            <w:right w:val="none" w:sz="0" w:space="0" w:color="auto"/>
          </w:divBdr>
        </w:div>
        <w:div w:id="1473136387">
          <w:marLeft w:val="0"/>
          <w:marRight w:val="0"/>
          <w:marTop w:val="0"/>
          <w:marBottom w:val="0"/>
          <w:divBdr>
            <w:top w:val="none" w:sz="0" w:space="0" w:color="auto"/>
            <w:left w:val="none" w:sz="0" w:space="0" w:color="auto"/>
            <w:bottom w:val="none" w:sz="0" w:space="0" w:color="auto"/>
            <w:right w:val="none" w:sz="0" w:space="0" w:color="auto"/>
          </w:divBdr>
        </w:div>
        <w:div w:id="1685935570">
          <w:marLeft w:val="0"/>
          <w:marRight w:val="0"/>
          <w:marTop w:val="0"/>
          <w:marBottom w:val="0"/>
          <w:divBdr>
            <w:top w:val="none" w:sz="0" w:space="0" w:color="auto"/>
            <w:left w:val="none" w:sz="0" w:space="0" w:color="auto"/>
            <w:bottom w:val="none" w:sz="0" w:space="0" w:color="auto"/>
            <w:right w:val="none" w:sz="0" w:space="0" w:color="auto"/>
          </w:divBdr>
        </w:div>
        <w:div w:id="2125997977">
          <w:marLeft w:val="0"/>
          <w:marRight w:val="0"/>
          <w:marTop w:val="0"/>
          <w:marBottom w:val="0"/>
          <w:divBdr>
            <w:top w:val="none" w:sz="0" w:space="0" w:color="auto"/>
            <w:left w:val="none" w:sz="0" w:space="0" w:color="auto"/>
            <w:bottom w:val="none" w:sz="0" w:space="0" w:color="auto"/>
            <w:right w:val="none" w:sz="0" w:space="0" w:color="auto"/>
          </w:divBdr>
        </w:div>
      </w:divsChild>
    </w:div>
    <w:div w:id="380133433">
      <w:bodyDiv w:val="1"/>
      <w:marLeft w:val="0"/>
      <w:marRight w:val="0"/>
      <w:marTop w:val="0"/>
      <w:marBottom w:val="0"/>
      <w:divBdr>
        <w:top w:val="none" w:sz="0" w:space="0" w:color="auto"/>
        <w:left w:val="none" w:sz="0" w:space="0" w:color="auto"/>
        <w:bottom w:val="none" w:sz="0" w:space="0" w:color="auto"/>
        <w:right w:val="none" w:sz="0" w:space="0" w:color="auto"/>
      </w:divBdr>
      <w:divsChild>
        <w:div w:id="583612368">
          <w:marLeft w:val="0"/>
          <w:marRight w:val="0"/>
          <w:marTop w:val="0"/>
          <w:marBottom w:val="0"/>
          <w:divBdr>
            <w:top w:val="none" w:sz="0" w:space="0" w:color="auto"/>
            <w:left w:val="none" w:sz="0" w:space="0" w:color="auto"/>
            <w:bottom w:val="none" w:sz="0" w:space="0" w:color="auto"/>
            <w:right w:val="none" w:sz="0" w:space="0" w:color="auto"/>
          </w:divBdr>
        </w:div>
        <w:div w:id="1330407659">
          <w:marLeft w:val="0"/>
          <w:marRight w:val="0"/>
          <w:marTop w:val="0"/>
          <w:marBottom w:val="0"/>
          <w:divBdr>
            <w:top w:val="none" w:sz="0" w:space="0" w:color="auto"/>
            <w:left w:val="none" w:sz="0" w:space="0" w:color="auto"/>
            <w:bottom w:val="none" w:sz="0" w:space="0" w:color="auto"/>
            <w:right w:val="none" w:sz="0" w:space="0" w:color="auto"/>
          </w:divBdr>
        </w:div>
        <w:div w:id="1357391532">
          <w:marLeft w:val="0"/>
          <w:marRight w:val="0"/>
          <w:marTop w:val="0"/>
          <w:marBottom w:val="0"/>
          <w:divBdr>
            <w:top w:val="none" w:sz="0" w:space="0" w:color="auto"/>
            <w:left w:val="none" w:sz="0" w:space="0" w:color="auto"/>
            <w:bottom w:val="none" w:sz="0" w:space="0" w:color="auto"/>
            <w:right w:val="none" w:sz="0" w:space="0" w:color="auto"/>
          </w:divBdr>
        </w:div>
        <w:div w:id="1450977372">
          <w:marLeft w:val="0"/>
          <w:marRight w:val="0"/>
          <w:marTop w:val="0"/>
          <w:marBottom w:val="0"/>
          <w:divBdr>
            <w:top w:val="none" w:sz="0" w:space="0" w:color="auto"/>
            <w:left w:val="none" w:sz="0" w:space="0" w:color="auto"/>
            <w:bottom w:val="none" w:sz="0" w:space="0" w:color="auto"/>
            <w:right w:val="none" w:sz="0" w:space="0" w:color="auto"/>
          </w:divBdr>
        </w:div>
        <w:div w:id="1805737933">
          <w:marLeft w:val="0"/>
          <w:marRight w:val="0"/>
          <w:marTop w:val="0"/>
          <w:marBottom w:val="0"/>
          <w:divBdr>
            <w:top w:val="none" w:sz="0" w:space="0" w:color="auto"/>
            <w:left w:val="none" w:sz="0" w:space="0" w:color="auto"/>
            <w:bottom w:val="none" w:sz="0" w:space="0" w:color="auto"/>
            <w:right w:val="none" w:sz="0" w:space="0" w:color="auto"/>
          </w:divBdr>
        </w:div>
      </w:divsChild>
    </w:div>
    <w:div w:id="595015442">
      <w:bodyDiv w:val="1"/>
      <w:marLeft w:val="0"/>
      <w:marRight w:val="0"/>
      <w:marTop w:val="0"/>
      <w:marBottom w:val="0"/>
      <w:divBdr>
        <w:top w:val="none" w:sz="0" w:space="0" w:color="auto"/>
        <w:left w:val="none" w:sz="0" w:space="0" w:color="auto"/>
        <w:bottom w:val="none" w:sz="0" w:space="0" w:color="auto"/>
        <w:right w:val="none" w:sz="0" w:space="0" w:color="auto"/>
      </w:divBdr>
    </w:div>
    <w:div w:id="1134984178">
      <w:bodyDiv w:val="1"/>
      <w:marLeft w:val="0"/>
      <w:marRight w:val="0"/>
      <w:marTop w:val="0"/>
      <w:marBottom w:val="0"/>
      <w:divBdr>
        <w:top w:val="none" w:sz="0" w:space="0" w:color="auto"/>
        <w:left w:val="none" w:sz="0" w:space="0" w:color="auto"/>
        <w:bottom w:val="none" w:sz="0" w:space="0" w:color="auto"/>
        <w:right w:val="none" w:sz="0" w:space="0" w:color="auto"/>
      </w:divBdr>
    </w:div>
    <w:div w:id="1705517906">
      <w:bodyDiv w:val="1"/>
      <w:marLeft w:val="0"/>
      <w:marRight w:val="0"/>
      <w:marTop w:val="0"/>
      <w:marBottom w:val="0"/>
      <w:divBdr>
        <w:top w:val="none" w:sz="0" w:space="0" w:color="auto"/>
        <w:left w:val="none" w:sz="0" w:space="0" w:color="auto"/>
        <w:bottom w:val="none" w:sz="0" w:space="0" w:color="auto"/>
        <w:right w:val="none" w:sz="0" w:space="0" w:color="auto"/>
      </w:divBdr>
      <w:divsChild>
        <w:div w:id="176623526">
          <w:marLeft w:val="0"/>
          <w:marRight w:val="0"/>
          <w:marTop w:val="0"/>
          <w:marBottom w:val="0"/>
          <w:divBdr>
            <w:top w:val="none" w:sz="0" w:space="0" w:color="auto"/>
            <w:left w:val="none" w:sz="0" w:space="0" w:color="auto"/>
            <w:bottom w:val="none" w:sz="0" w:space="0" w:color="auto"/>
            <w:right w:val="none" w:sz="0" w:space="0" w:color="auto"/>
          </w:divBdr>
        </w:div>
        <w:div w:id="481387088">
          <w:marLeft w:val="0"/>
          <w:marRight w:val="0"/>
          <w:marTop w:val="0"/>
          <w:marBottom w:val="0"/>
          <w:divBdr>
            <w:top w:val="none" w:sz="0" w:space="0" w:color="auto"/>
            <w:left w:val="none" w:sz="0" w:space="0" w:color="auto"/>
            <w:bottom w:val="none" w:sz="0" w:space="0" w:color="auto"/>
            <w:right w:val="none" w:sz="0" w:space="0" w:color="auto"/>
          </w:divBdr>
        </w:div>
        <w:div w:id="651759085">
          <w:marLeft w:val="0"/>
          <w:marRight w:val="0"/>
          <w:marTop w:val="0"/>
          <w:marBottom w:val="0"/>
          <w:divBdr>
            <w:top w:val="none" w:sz="0" w:space="0" w:color="auto"/>
            <w:left w:val="none" w:sz="0" w:space="0" w:color="auto"/>
            <w:bottom w:val="none" w:sz="0" w:space="0" w:color="auto"/>
            <w:right w:val="none" w:sz="0" w:space="0" w:color="auto"/>
          </w:divBdr>
        </w:div>
        <w:div w:id="798569101">
          <w:marLeft w:val="0"/>
          <w:marRight w:val="0"/>
          <w:marTop w:val="0"/>
          <w:marBottom w:val="0"/>
          <w:divBdr>
            <w:top w:val="none" w:sz="0" w:space="0" w:color="auto"/>
            <w:left w:val="none" w:sz="0" w:space="0" w:color="auto"/>
            <w:bottom w:val="none" w:sz="0" w:space="0" w:color="auto"/>
            <w:right w:val="none" w:sz="0" w:space="0" w:color="auto"/>
          </w:divBdr>
        </w:div>
        <w:div w:id="830214955">
          <w:marLeft w:val="0"/>
          <w:marRight w:val="0"/>
          <w:marTop w:val="0"/>
          <w:marBottom w:val="0"/>
          <w:divBdr>
            <w:top w:val="none" w:sz="0" w:space="0" w:color="auto"/>
            <w:left w:val="none" w:sz="0" w:space="0" w:color="auto"/>
            <w:bottom w:val="none" w:sz="0" w:space="0" w:color="auto"/>
            <w:right w:val="none" w:sz="0" w:space="0" w:color="auto"/>
          </w:divBdr>
        </w:div>
        <w:div w:id="898589608">
          <w:marLeft w:val="0"/>
          <w:marRight w:val="0"/>
          <w:marTop w:val="0"/>
          <w:marBottom w:val="0"/>
          <w:divBdr>
            <w:top w:val="none" w:sz="0" w:space="0" w:color="auto"/>
            <w:left w:val="none" w:sz="0" w:space="0" w:color="auto"/>
            <w:bottom w:val="none" w:sz="0" w:space="0" w:color="auto"/>
            <w:right w:val="none" w:sz="0" w:space="0" w:color="auto"/>
          </w:divBdr>
        </w:div>
        <w:div w:id="1094860441">
          <w:marLeft w:val="0"/>
          <w:marRight w:val="0"/>
          <w:marTop w:val="0"/>
          <w:marBottom w:val="0"/>
          <w:divBdr>
            <w:top w:val="none" w:sz="0" w:space="0" w:color="auto"/>
            <w:left w:val="none" w:sz="0" w:space="0" w:color="auto"/>
            <w:bottom w:val="none" w:sz="0" w:space="0" w:color="auto"/>
            <w:right w:val="none" w:sz="0" w:space="0" w:color="auto"/>
          </w:divBdr>
        </w:div>
        <w:div w:id="1125268346">
          <w:marLeft w:val="0"/>
          <w:marRight w:val="0"/>
          <w:marTop w:val="0"/>
          <w:marBottom w:val="0"/>
          <w:divBdr>
            <w:top w:val="none" w:sz="0" w:space="0" w:color="auto"/>
            <w:left w:val="none" w:sz="0" w:space="0" w:color="auto"/>
            <w:bottom w:val="none" w:sz="0" w:space="0" w:color="auto"/>
            <w:right w:val="none" w:sz="0" w:space="0" w:color="auto"/>
          </w:divBdr>
        </w:div>
        <w:div w:id="1194419605">
          <w:marLeft w:val="0"/>
          <w:marRight w:val="0"/>
          <w:marTop w:val="0"/>
          <w:marBottom w:val="0"/>
          <w:divBdr>
            <w:top w:val="none" w:sz="0" w:space="0" w:color="auto"/>
            <w:left w:val="none" w:sz="0" w:space="0" w:color="auto"/>
            <w:bottom w:val="none" w:sz="0" w:space="0" w:color="auto"/>
            <w:right w:val="none" w:sz="0" w:space="0" w:color="auto"/>
          </w:divBdr>
        </w:div>
        <w:div w:id="1461267157">
          <w:marLeft w:val="0"/>
          <w:marRight w:val="0"/>
          <w:marTop w:val="0"/>
          <w:marBottom w:val="0"/>
          <w:divBdr>
            <w:top w:val="none" w:sz="0" w:space="0" w:color="auto"/>
            <w:left w:val="none" w:sz="0" w:space="0" w:color="auto"/>
            <w:bottom w:val="none" w:sz="0" w:space="0" w:color="auto"/>
            <w:right w:val="none" w:sz="0" w:space="0" w:color="auto"/>
          </w:divBdr>
        </w:div>
        <w:div w:id="1577398196">
          <w:marLeft w:val="0"/>
          <w:marRight w:val="0"/>
          <w:marTop w:val="0"/>
          <w:marBottom w:val="0"/>
          <w:divBdr>
            <w:top w:val="none" w:sz="0" w:space="0" w:color="auto"/>
            <w:left w:val="none" w:sz="0" w:space="0" w:color="auto"/>
            <w:bottom w:val="none" w:sz="0" w:space="0" w:color="auto"/>
            <w:right w:val="none" w:sz="0" w:space="0" w:color="auto"/>
          </w:divBdr>
        </w:div>
      </w:divsChild>
    </w:div>
    <w:div w:id="1805346513">
      <w:bodyDiv w:val="1"/>
      <w:marLeft w:val="0"/>
      <w:marRight w:val="0"/>
      <w:marTop w:val="0"/>
      <w:marBottom w:val="0"/>
      <w:divBdr>
        <w:top w:val="none" w:sz="0" w:space="0" w:color="auto"/>
        <w:left w:val="none" w:sz="0" w:space="0" w:color="auto"/>
        <w:bottom w:val="none" w:sz="0" w:space="0" w:color="auto"/>
        <w:right w:val="none" w:sz="0" w:space="0" w:color="auto"/>
      </w:divBdr>
    </w:div>
    <w:div w:id="1929463373">
      <w:bodyDiv w:val="1"/>
      <w:marLeft w:val="0"/>
      <w:marRight w:val="0"/>
      <w:marTop w:val="0"/>
      <w:marBottom w:val="0"/>
      <w:divBdr>
        <w:top w:val="none" w:sz="0" w:space="0" w:color="auto"/>
        <w:left w:val="none" w:sz="0" w:space="0" w:color="auto"/>
        <w:bottom w:val="none" w:sz="0" w:space="0" w:color="auto"/>
        <w:right w:val="none" w:sz="0" w:space="0" w:color="auto"/>
      </w:divBdr>
    </w:div>
    <w:div w:id="1959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65305B-26B4-4E7D-A94A-2ECC9871088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cs-CZ"/>
        </a:p>
      </dgm:t>
    </dgm:pt>
    <dgm:pt modelId="{7A0C114A-EC7A-42FE-8594-3B916C804105}">
      <dgm:prSet phldrT="[Text]"/>
      <dgm:spPr>
        <a:solidFill>
          <a:schemeClr val="accent2">
            <a:lumMod val="20000"/>
            <a:lumOff val="80000"/>
          </a:schemeClr>
        </a:solidFill>
      </dgm:spPr>
      <dgm:t>
        <a:bodyPr/>
        <a:lstStyle/>
        <a:p>
          <a:r>
            <a:rPr lang="cs-CZ"/>
            <a:t>Péče jiné osoby</a:t>
          </a:r>
        </a:p>
      </dgm:t>
    </dgm:pt>
    <dgm:pt modelId="{64DC66A4-3C03-406D-9A64-F0C2B21DE488}" type="parTrans" cxnId="{AF7BD0AD-5A61-4573-8E70-15C4D1E39AD6}">
      <dgm:prSet/>
      <dgm:spPr/>
      <dgm:t>
        <a:bodyPr/>
        <a:lstStyle/>
        <a:p>
          <a:endParaRPr lang="cs-CZ"/>
        </a:p>
      </dgm:t>
    </dgm:pt>
    <dgm:pt modelId="{C7199681-DF6C-47E1-8540-BD8F1AC2BE79}" type="sibTrans" cxnId="{AF7BD0AD-5A61-4573-8E70-15C4D1E39AD6}">
      <dgm:prSet/>
      <dgm:spPr/>
      <dgm:t>
        <a:bodyPr/>
        <a:lstStyle/>
        <a:p>
          <a:endParaRPr lang="cs-CZ"/>
        </a:p>
      </dgm:t>
    </dgm:pt>
    <dgm:pt modelId="{1ED5D968-47BA-4E4C-8D4B-FC709DE448ED}">
      <dgm:prSet phldrT="[Text]"/>
      <dgm:spPr>
        <a:solidFill>
          <a:schemeClr val="accent2">
            <a:lumMod val="60000"/>
            <a:lumOff val="40000"/>
          </a:schemeClr>
        </a:solidFill>
      </dgm:spPr>
      <dgm:t>
        <a:bodyPr/>
        <a:lstStyle/>
        <a:p>
          <a:r>
            <a:rPr lang="cs-CZ"/>
            <a:t>Pěstounská péče</a:t>
          </a:r>
        </a:p>
      </dgm:t>
    </dgm:pt>
    <dgm:pt modelId="{1F6DD079-CD12-43DE-8155-5803C1F7879F}" type="parTrans" cxnId="{5527A0BD-8229-4502-A374-4A29C2C201A0}">
      <dgm:prSet/>
      <dgm:spPr/>
      <dgm:t>
        <a:bodyPr/>
        <a:lstStyle/>
        <a:p>
          <a:endParaRPr lang="cs-CZ"/>
        </a:p>
      </dgm:t>
    </dgm:pt>
    <dgm:pt modelId="{D105C19D-C5B6-44B6-AB1C-927C61D4199B}" type="sibTrans" cxnId="{5527A0BD-8229-4502-A374-4A29C2C201A0}">
      <dgm:prSet/>
      <dgm:spPr/>
      <dgm:t>
        <a:bodyPr/>
        <a:lstStyle/>
        <a:p>
          <a:endParaRPr lang="cs-CZ"/>
        </a:p>
      </dgm:t>
    </dgm:pt>
    <dgm:pt modelId="{7080361A-9B70-416F-830C-6A79406A2A6E}">
      <dgm:prSet/>
      <dgm:spPr>
        <a:solidFill>
          <a:schemeClr val="accent3">
            <a:lumMod val="40000"/>
            <a:lumOff val="60000"/>
          </a:schemeClr>
        </a:solidFill>
      </dgm:spPr>
      <dgm:t>
        <a:bodyPr/>
        <a:lstStyle/>
        <a:p>
          <a:r>
            <a:rPr lang="cs-CZ"/>
            <a:t>Osvojení/adopce</a:t>
          </a:r>
        </a:p>
      </dgm:t>
    </dgm:pt>
    <dgm:pt modelId="{0D4CDEB2-D22F-40BB-B6AA-907B3C53076C}" type="parTrans" cxnId="{F6EE19F5-0EA7-4F71-8192-4C5C58637D59}">
      <dgm:prSet/>
      <dgm:spPr/>
      <dgm:t>
        <a:bodyPr/>
        <a:lstStyle/>
        <a:p>
          <a:endParaRPr lang="cs-CZ"/>
        </a:p>
      </dgm:t>
    </dgm:pt>
    <dgm:pt modelId="{41009DEE-CF44-4CED-9BCF-357448457F1D}" type="sibTrans" cxnId="{F6EE19F5-0EA7-4F71-8192-4C5C58637D59}">
      <dgm:prSet/>
      <dgm:spPr/>
      <dgm:t>
        <a:bodyPr/>
        <a:lstStyle/>
        <a:p>
          <a:endParaRPr lang="cs-CZ"/>
        </a:p>
      </dgm:t>
    </dgm:pt>
    <dgm:pt modelId="{500F78AD-8F7E-4A27-AB09-3E77798E625C}">
      <dgm:prSet phldrT="[Text]"/>
      <dgm:spPr>
        <a:solidFill>
          <a:srgbClr val="FFCC99"/>
        </a:solidFill>
      </dgm:spPr>
      <dgm:t>
        <a:bodyPr/>
        <a:lstStyle/>
        <a:p>
          <a:r>
            <a:rPr lang="cs-CZ"/>
            <a:t>Poručenství</a:t>
          </a:r>
        </a:p>
      </dgm:t>
    </dgm:pt>
    <dgm:pt modelId="{B5701414-8D3D-4BE3-AF35-0BFD888B57E7}" type="sibTrans" cxnId="{693D827A-0CC6-4FEA-8439-10406D98A76D}">
      <dgm:prSet/>
      <dgm:spPr/>
      <dgm:t>
        <a:bodyPr/>
        <a:lstStyle/>
        <a:p>
          <a:endParaRPr lang="cs-CZ"/>
        </a:p>
      </dgm:t>
    </dgm:pt>
    <dgm:pt modelId="{D7D2D510-11FF-4EE3-A7EB-4C78198D61A9}" type="parTrans" cxnId="{693D827A-0CC6-4FEA-8439-10406D98A76D}">
      <dgm:prSet/>
      <dgm:spPr/>
      <dgm:t>
        <a:bodyPr/>
        <a:lstStyle/>
        <a:p>
          <a:endParaRPr lang="cs-CZ"/>
        </a:p>
      </dgm:t>
    </dgm:pt>
    <dgm:pt modelId="{B1817AD0-2888-4507-9CBB-27AA39284F7A}">
      <dgm:prSet/>
      <dgm:spPr>
        <a:solidFill>
          <a:schemeClr val="accent2">
            <a:lumMod val="20000"/>
            <a:lumOff val="80000"/>
          </a:schemeClr>
        </a:solidFill>
      </dgm:spPr>
      <dgm:t>
        <a:bodyPr/>
        <a:lstStyle/>
        <a:p>
          <a:r>
            <a:rPr lang="cs-CZ"/>
            <a:t>Neprostředkovaná pěstounská péče</a:t>
          </a:r>
        </a:p>
      </dgm:t>
    </dgm:pt>
    <dgm:pt modelId="{5EF31268-A5A1-4799-AC57-AC3E457B8A75}" type="parTrans" cxnId="{09439502-B1C4-460A-9FD5-90F191172FAB}">
      <dgm:prSet/>
      <dgm:spPr/>
      <dgm:t>
        <a:bodyPr/>
        <a:lstStyle/>
        <a:p>
          <a:endParaRPr lang="cs-CZ"/>
        </a:p>
      </dgm:t>
    </dgm:pt>
    <dgm:pt modelId="{A38FF5C8-C5D9-4C83-A1B5-935E85C2EE8E}" type="sibTrans" cxnId="{09439502-B1C4-460A-9FD5-90F191172FAB}">
      <dgm:prSet/>
      <dgm:spPr/>
      <dgm:t>
        <a:bodyPr/>
        <a:lstStyle/>
        <a:p>
          <a:endParaRPr lang="cs-CZ"/>
        </a:p>
      </dgm:t>
    </dgm:pt>
    <dgm:pt modelId="{1AD84323-F439-4A70-8A8B-4CB1C6C88ADA}">
      <dgm:prSet/>
      <dgm:spPr>
        <a:solidFill>
          <a:schemeClr val="accent2">
            <a:lumMod val="60000"/>
            <a:lumOff val="40000"/>
          </a:schemeClr>
        </a:solidFill>
      </dgm:spPr>
      <dgm:t>
        <a:bodyPr/>
        <a:lstStyle/>
        <a:p>
          <a:r>
            <a:rPr lang="cs-CZ"/>
            <a:t>Zprostředkovaná pěstousnká péče</a:t>
          </a:r>
        </a:p>
      </dgm:t>
    </dgm:pt>
    <dgm:pt modelId="{D54D6807-49BD-4C8A-BA4F-6C03D25DAFDF}" type="parTrans" cxnId="{D6BD57AE-3CB6-47C7-82D5-D41F82336135}">
      <dgm:prSet/>
      <dgm:spPr/>
      <dgm:t>
        <a:bodyPr/>
        <a:lstStyle/>
        <a:p>
          <a:endParaRPr lang="cs-CZ"/>
        </a:p>
      </dgm:t>
    </dgm:pt>
    <dgm:pt modelId="{778DF047-A003-43BD-A18D-D1CA1A69B901}" type="sibTrans" cxnId="{D6BD57AE-3CB6-47C7-82D5-D41F82336135}">
      <dgm:prSet/>
      <dgm:spPr/>
      <dgm:t>
        <a:bodyPr/>
        <a:lstStyle/>
        <a:p>
          <a:endParaRPr lang="cs-CZ"/>
        </a:p>
      </dgm:t>
    </dgm:pt>
    <dgm:pt modelId="{B58D5D76-4439-42BB-86F2-27890FC5C0CD}">
      <dgm:prSet/>
      <dgm:spPr>
        <a:solidFill>
          <a:schemeClr val="accent2">
            <a:lumMod val="20000"/>
            <a:lumOff val="80000"/>
          </a:schemeClr>
        </a:solidFill>
      </dgm:spPr>
      <dgm:t>
        <a:bodyPr/>
        <a:lstStyle/>
        <a:p>
          <a:r>
            <a:rPr lang="cs-CZ"/>
            <a:t>Pěstounská péče prarodičů</a:t>
          </a:r>
        </a:p>
      </dgm:t>
    </dgm:pt>
    <dgm:pt modelId="{189651ED-42F5-4F60-AFAA-D18BC6828BB0}" type="parTrans" cxnId="{3EFA939B-6687-44BB-9B90-F1B735B34D33}">
      <dgm:prSet/>
      <dgm:spPr/>
      <dgm:t>
        <a:bodyPr/>
        <a:lstStyle/>
        <a:p>
          <a:endParaRPr lang="cs-CZ"/>
        </a:p>
      </dgm:t>
    </dgm:pt>
    <dgm:pt modelId="{1E08F829-045C-4B85-9993-CED01D85C054}" type="sibTrans" cxnId="{3EFA939B-6687-44BB-9B90-F1B735B34D33}">
      <dgm:prSet/>
      <dgm:spPr/>
      <dgm:t>
        <a:bodyPr/>
        <a:lstStyle/>
        <a:p>
          <a:endParaRPr lang="cs-CZ"/>
        </a:p>
      </dgm:t>
    </dgm:pt>
    <dgm:pt modelId="{0222130A-23A3-47B2-82E6-263518CC81A7}">
      <dgm:prSet/>
      <dgm:spPr>
        <a:solidFill>
          <a:schemeClr val="accent2">
            <a:lumMod val="20000"/>
            <a:lumOff val="80000"/>
          </a:schemeClr>
        </a:solidFill>
      </dgm:spPr>
      <dgm:t>
        <a:bodyPr/>
        <a:lstStyle/>
        <a:p>
          <a:r>
            <a:rPr lang="cs-CZ"/>
            <a:t>Pěstounská péče jiných příbuzných</a:t>
          </a:r>
        </a:p>
      </dgm:t>
    </dgm:pt>
    <dgm:pt modelId="{60159CC6-1B3E-462B-BA09-65749426477A}" type="parTrans" cxnId="{C6BF6368-7E75-46B9-9460-BD1D491F2859}">
      <dgm:prSet/>
      <dgm:spPr/>
      <dgm:t>
        <a:bodyPr/>
        <a:lstStyle/>
        <a:p>
          <a:endParaRPr lang="cs-CZ"/>
        </a:p>
      </dgm:t>
    </dgm:pt>
    <dgm:pt modelId="{C0A75CFC-8EF2-440F-9FB8-0293E3BA0112}" type="sibTrans" cxnId="{C6BF6368-7E75-46B9-9460-BD1D491F2859}">
      <dgm:prSet/>
      <dgm:spPr/>
      <dgm:t>
        <a:bodyPr/>
        <a:lstStyle/>
        <a:p>
          <a:endParaRPr lang="cs-CZ"/>
        </a:p>
      </dgm:t>
    </dgm:pt>
    <dgm:pt modelId="{38975071-DC36-48F2-B5C6-BB3C8D4F318D}">
      <dgm:prSet/>
      <dgm:spPr>
        <a:solidFill>
          <a:schemeClr val="accent2">
            <a:lumMod val="60000"/>
            <a:lumOff val="40000"/>
          </a:schemeClr>
        </a:solidFill>
      </dgm:spPr>
      <dgm:t>
        <a:bodyPr/>
        <a:lstStyle/>
        <a:p>
          <a:r>
            <a:rPr lang="cs-CZ"/>
            <a:t>Klasická (dlouhodobá) pěstounská péče</a:t>
          </a:r>
        </a:p>
      </dgm:t>
    </dgm:pt>
    <dgm:pt modelId="{7766F6ED-8A62-4616-B9A5-FDD75A3F88B9}" type="parTrans" cxnId="{078B9D92-A135-4D13-888D-9589B95D5368}">
      <dgm:prSet/>
      <dgm:spPr/>
      <dgm:t>
        <a:bodyPr/>
        <a:lstStyle/>
        <a:p>
          <a:endParaRPr lang="cs-CZ"/>
        </a:p>
      </dgm:t>
    </dgm:pt>
    <dgm:pt modelId="{065CE595-BAF6-4651-B0F1-DB355F2D4778}" type="sibTrans" cxnId="{078B9D92-A135-4D13-888D-9589B95D5368}">
      <dgm:prSet/>
      <dgm:spPr/>
      <dgm:t>
        <a:bodyPr/>
        <a:lstStyle/>
        <a:p>
          <a:endParaRPr lang="cs-CZ"/>
        </a:p>
      </dgm:t>
    </dgm:pt>
    <dgm:pt modelId="{089909FE-F5E2-4353-AB35-F55991337B26}">
      <dgm:prSet/>
      <dgm:spPr>
        <a:solidFill>
          <a:schemeClr val="accent2">
            <a:lumMod val="60000"/>
            <a:lumOff val="40000"/>
          </a:schemeClr>
        </a:solidFill>
      </dgm:spPr>
      <dgm:t>
        <a:bodyPr/>
        <a:lstStyle/>
        <a:p>
          <a:r>
            <a:rPr lang="cs-CZ"/>
            <a:t>Pěstousnká péče na přechodnou dobu</a:t>
          </a:r>
        </a:p>
      </dgm:t>
    </dgm:pt>
    <dgm:pt modelId="{5B73F3A5-7939-4CB0-A5C8-51A70CE31DAA}" type="parTrans" cxnId="{C6BB38A3-0B15-4DBA-ADB4-60DEB9E03B52}">
      <dgm:prSet/>
      <dgm:spPr/>
      <dgm:t>
        <a:bodyPr/>
        <a:lstStyle/>
        <a:p>
          <a:endParaRPr lang="cs-CZ"/>
        </a:p>
      </dgm:t>
    </dgm:pt>
    <dgm:pt modelId="{1FDABC63-04CD-470E-8529-899D4F010D0D}" type="sibTrans" cxnId="{C6BB38A3-0B15-4DBA-ADB4-60DEB9E03B52}">
      <dgm:prSet/>
      <dgm:spPr/>
      <dgm:t>
        <a:bodyPr/>
        <a:lstStyle/>
        <a:p>
          <a:endParaRPr lang="cs-CZ"/>
        </a:p>
      </dgm:t>
    </dgm:pt>
    <dgm:pt modelId="{D6D6A85E-9AF0-47E7-977E-A9D8E7FADE31}">
      <dgm:prSet phldrT="[Text]" custT="1"/>
      <dgm:spPr>
        <a:solidFill>
          <a:schemeClr val="bg1"/>
        </a:solidFill>
      </dgm:spPr>
      <dgm:t>
        <a:bodyPr/>
        <a:lstStyle/>
        <a:p>
          <a:r>
            <a:rPr lang="cs-CZ" sz="1200" b="0"/>
            <a:t>Náhradní rodinná péče</a:t>
          </a:r>
        </a:p>
      </dgm:t>
    </dgm:pt>
    <dgm:pt modelId="{3BC20314-0DD3-4E8B-8628-80580D434DE5}" type="sibTrans" cxnId="{19B1D546-9AC1-42A5-A32A-4BFD8E2486F4}">
      <dgm:prSet/>
      <dgm:spPr/>
      <dgm:t>
        <a:bodyPr/>
        <a:lstStyle/>
        <a:p>
          <a:endParaRPr lang="cs-CZ"/>
        </a:p>
      </dgm:t>
    </dgm:pt>
    <dgm:pt modelId="{9DC52BE3-F4B0-4F56-8E6F-9E222873C816}" type="parTrans" cxnId="{19B1D546-9AC1-42A5-A32A-4BFD8E2486F4}">
      <dgm:prSet/>
      <dgm:spPr/>
      <dgm:t>
        <a:bodyPr/>
        <a:lstStyle/>
        <a:p>
          <a:endParaRPr lang="cs-CZ"/>
        </a:p>
      </dgm:t>
    </dgm:pt>
    <dgm:pt modelId="{3FDF8A37-E861-49E9-AD8E-1B87CC2E8BD8}" type="pres">
      <dgm:prSet presAssocID="{2C65305B-26B4-4E7D-A94A-2ECC9871088F}" presName="hierChild1" presStyleCnt="0">
        <dgm:presLayoutVars>
          <dgm:orgChart val="1"/>
          <dgm:chPref val="1"/>
          <dgm:dir/>
          <dgm:animOne val="branch"/>
          <dgm:animLvl val="lvl"/>
          <dgm:resizeHandles/>
        </dgm:presLayoutVars>
      </dgm:prSet>
      <dgm:spPr/>
      <dgm:t>
        <a:bodyPr/>
        <a:lstStyle/>
        <a:p>
          <a:endParaRPr lang="cs-CZ"/>
        </a:p>
      </dgm:t>
    </dgm:pt>
    <dgm:pt modelId="{D98CC0FD-2014-4F0C-94EC-F60446E780DF}" type="pres">
      <dgm:prSet presAssocID="{D6D6A85E-9AF0-47E7-977E-A9D8E7FADE31}" presName="hierRoot1" presStyleCnt="0">
        <dgm:presLayoutVars>
          <dgm:hierBranch val="init"/>
        </dgm:presLayoutVars>
      </dgm:prSet>
      <dgm:spPr/>
    </dgm:pt>
    <dgm:pt modelId="{8A39D2AB-57F9-4653-8514-7CAB15EC8859}" type="pres">
      <dgm:prSet presAssocID="{D6D6A85E-9AF0-47E7-977E-A9D8E7FADE31}" presName="rootComposite1" presStyleCnt="0"/>
      <dgm:spPr/>
    </dgm:pt>
    <dgm:pt modelId="{A15F84DF-199D-471F-8C88-0E9811FC061A}" type="pres">
      <dgm:prSet presAssocID="{D6D6A85E-9AF0-47E7-977E-A9D8E7FADE31}" presName="rootText1" presStyleLbl="node0" presStyleIdx="0" presStyleCnt="1" custScaleX="265150" custLinFactNeighborX="-1921" custLinFactNeighborY="-80">
        <dgm:presLayoutVars>
          <dgm:chPref val="3"/>
        </dgm:presLayoutVars>
      </dgm:prSet>
      <dgm:spPr/>
      <dgm:t>
        <a:bodyPr/>
        <a:lstStyle/>
        <a:p>
          <a:endParaRPr lang="cs-CZ"/>
        </a:p>
      </dgm:t>
    </dgm:pt>
    <dgm:pt modelId="{BD2CE8D8-836D-4820-82AB-B9DB9F98D0E7}" type="pres">
      <dgm:prSet presAssocID="{D6D6A85E-9AF0-47E7-977E-A9D8E7FADE31}" presName="rootConnector1" presStyleLbl="node1" presStyleIdx="0" presStyleCnt="0"/>
      <dgm:spPr/>
      <dgm:t>
        <a:bodyPr/>
        <a:lstStyle/>
        <a:p>
          <a:endParaRPr lang="cs-CZ"/>
        </a:p>
      </dgm:t>
    </dgm:pt>
    <dgm:pt modelId="{B9D31BF8-9B0B-4374-AF54-2B7E8B811B3E}" type="pres">
      <dgm:prSet presAssocID="{D6D6A85E-9AF0-47E7-977E-A9D8E7FADE31}" presName="hierChild2" presStyleCnt="0"/>
      <dgm:spPr/>
    </dgm:pt>
    <dgm:pt modelId="{CEFA1732-BACE-43C0-9E84-54C09DFA537F}" type="pres">
      <dgm:prSet presAssocID="{64DC66A4-3C03-406D-9A64-F0C2B21DE488}" presName="Name37" presStyleLbl="parChTrans1D2" presStyleIdx="0" presStyleCnt="4"/>
      <dgm:spPr/>
      <dgm:t>
        <a:bodyPr/>
        <a:lstStyle/>
        <a:p>
          <a:endParaRPr lang="cs-CZ"/>
        </a:p>
      </dgm:t>
    </dgm:pt>
    <dgm:pt modelId="{B221C0BA-C74C-40BF-8469-7004DF794C30}" type="pres">
      <dgm:prSet presAssocID="{7A0C114A-EC7A-42FE-8594-3B916C804105}" presName="hierRoot2" presStyleCnt="0">
        <dgm:presLayoutVars>
          <dgm:hierBranch val="init"/>
        </dgm:presLayoutVars>
      </dgm:prSet>
      <dgm:spPr/>
    </dgm:pt>
    <dgm:pt modelId="{B1754E5C-07F2-4582-94A7-3DF559AA1CCC}" type="pres">
      <dgm:prSet presAssocID="{7A0C114A-EC7A-42FE-8594-3B916C804105}" presName="rootComposite" presStyleCnt="0"/>
      <dgm:spPr/>
    </dgm:pt>
    <dgm:pt modelId="{E32BF83A-02F3-4776-9005-C942B747002D}" type="pres">
      <dgm:prSet presAssocID="{7A0C114A-EC7A-42FE-8594-3B916C804105}" presName="rootText" presStyleLbl="node2" presStyleIdx="0" presStyleCnt="4">
        <dgm:presLayoutVars>
          <dgm:chPref val="3"/>
        </dgm:presLayoutVars>
      </dgm:prSet>
      <dgm:spPr/>
      <dgm:t>
        <a:bodyPr/>
        <a:lstStyle/>
        <a:p>
          <a:endParaRPr lang="cs-CZ"/>
        </a:p>
      </dgm:t>
    </dgm:pt>
    <dgm:pt modelId="{440DCC01-EBCF-449C-A880-5602738B0AED}" type="pres">
      <dgm:prSet presAssocID="{7A0C114A-EC7A-42FE-8594-3B916C804105}" presName="rootConnector" presStyleLbl="node2" presStyleIdx="0" presStyleCnt="4"/>
      <dgm:spPr/>
      <dgm:t>
        <a:bodyPr/>
        <a:lstStyle/>
        <a:p>
          <a:endParaRPr lang="cs-CZ"/>
        </a:p>
      </dgm:t>
    </dgm:pt>
    <dgm:pt modelId="{357F6174-0061-4954-B21F-5C99025BE107}" type="pres">
      <dgm:prSet presAssocID="{7A0C114A-EC7A-42FE-8594-3B916C804105}" presName="hierChild4" presStyleCnt="0"/>
      <dgm:spPr/>
    </dgm:pt>
    <dgm:pt modelId="{12256A33-ED8F-4EC6-AC64-98A01B4B391D}" type="pres">
      <dgm:prSet presAssocID="{7A0C114A-EC7A-42FE-8594-3B916C804105}" presName="hierChild5" presStyleCnt="0"/>
      <dgm:spPr/>
    </dgm:pt>
    <dgm:pt modelId="{5CAD938B-6274-47F9-A028-177522604AB2}" type="pres">
      <dgm:prSet presAssocID="{1F6DD079-CD12-43DE-8155-5803C1F7879F}" presName="Name37" presStyleLbl="parChTrans1D2" presStyleIdx="1" presStyleCnt="4"/>
      <dgm:spPr/>
      <dgm:t>
        <a:bodyPr/>
        <a:lstStyle/>
        <a:p>
          <a:endParaRPr lang="cs-CZ"/>
        </a:p>
      </dgm:t>
    </dgm:pt>
    <dgm:pt modelId="{48C43E75-0A3B-49F8-B741-00A37E7A3F9F}" type="pres">
      <dgm:prSet presAssocID="{1ED5D968-47BA-4E4C-8D4B-FC709DE448ED}" presName="hierRoot2" presStyleCnt="0">
        <dgm:presLayoutVars>
          <dgm:hierBranch val="init"/>
        </dgm:presLayoutVars>
      </dgm:prSet>
      <dgm:spPr/>
    </dgm:pt>
    <dgm:pt modelId="{652458AE-C8AD-499C-B08D-D5347914A0D9}" type="pres">
      <dgm:prSet presAssocID="{1ED5D968-47BA-4E4C-8D4B-FC709DE448ED}" presName="rootComposite" presStyleCnt="0"/>
      <dgm:spPr/>
    </dgm:pt>
    <dgm:pt modelId="{6F31E63E-AEC1-48CB-AB6C-18BDFD737E65}" type="pres">
      <dgm:prSet presAssocID="{1ED5D968-47BA-4E4C-8D4B-FC709DE448ED}" presName="rootText" presStyleLbl="node2" presStyleIdx="1" presStyleCnt="4">
        <dgm:presLayoutVars>
          <dgm:chPref val="3"/>
        </dgm:presLayoutVars>
      </dgm:prSet>
      <dgm:spPr/>
      <dgm:t>
        <a:bodyPr/>
        <a:lstStyle/>
        <a:p>
          <a:endParaRPr lang="cs-CZ"/>
        </a:p>
      </dgm:t>
    </dgm:pt>
    <dgm:pt modelId="{DBBAA3E9-BCA7-4EFA-9E36-05D03D0D8AF0}" type="pres">
      <dgm:prSet presAssocID="{1ED5D968-47BA-4E4C-8D4B-FC709DE448ED}" presName="rootConnector" presStyleLbl="node2" presStyleIdx="1" presStyleCnt="4"/>
      <dgm:spPr/>
      <dgm:t>
        <a:bodyPr/>
        <a:lstStyle/>
        <a:p>
          <a:endParaRPr lang="cs-CZ"/>
        </a:p>
      </dgm:t>
    </dgm:pt>
    <dgm:pt modelId="{E6E2E383-FCD4-4106-8D73-7B9933227F89}" type="pres">
      <dgm:prSet presAssocID="{1ED5D968-47BA-4E4C-8D4B-FC709DE448ED}" presName="hierChild4" presStyleCnt="0"/>
      <dgm:spPr/>
    </dgm:pt>
    <dgm:pt modelId="{3B827B35-45B1-4B89-8977-66B76C9B4B1C}" type="pres">
      <dgm:prSet presAssocID="{5EF31268-A5A1-4799-AC57-AC3E457B8A75}" presName="Name37" presStyleLbl="parChTrans1D3" presStyleIdx="0" presStyleCnt="2"/>
      <dgm:spPr/>
      <dgm:t>
        <a:bodyPr/>
        <a:lstStyle/>
        <a:p>
          <a:endParaRPr lang="cs-CZ"/>
        </a:p>
      </dgm:t>
    </dgm:pt>
    <dgm:pt modelId="{C0F48AE3-FA19-4EF8-8D3B-082F34E8E476}" type="pres">
      <dgm:prSet presAssocID="{B1817AD0-2888-4507-9CBB-27AA39284F7A}" presName="hierRoot2" presStyleCnt="0">
        <dgm:presLayoutVars>
          <dgm:hierBranch val="init"/>
        </dgm:presLayoutVars>
      </dgm:prSet>
      <dgm:spPr/>
    </dgm:pt>
    <dgm:pt modelId="{3C8D19EB-7F09-4DE8-9E09-FE8598093EB2}" type="pres">
      <dgm:prSet presAssocID="{B1817AD0-2888-4507-9CBB-27AA39284F7A}" presName="rootComposite" presStyleCnt="0"/>
      <dgm:spPr/>
    </dgm:pt>
    <dgm:pt modelId="{FB2723CB-DA9D-44C3-8ABC-E6B3DB9BF898}" type="pres">
      <dgm:prSet presAssocID="{B1817AD0-2888-4507-9CBB-27AA39284F7A}" presName="rootText" presStyleLbl="node3" presStyleIdx="0" presStyleCnt="2">
        <dgm:presLayoutVars>
          <dgm:chPref val="3"/>
        </dgm:presLayoutVars>
      </dgm:prSet>
      <dgm:spPr/>
      <dgm:t>
        <a:bodyPr/>
        <a:lstStyle/>
        <a:p>
          <a:endParaRPr lang="cs-CZ"/>
        </a:p>
      </dgm:t>
    </dgm:pt>
    <dgm:pt modelId="{971F1604-1E93-49A1-B9CD-58374900B7A7}" type="pres">
      <dgm:prSet presAssocID="{B1817AD0-2888-4507-9CBB-27AA39284F7A}" presName="rootConnector" presStyleLbl="node3" presStyleIdx="0" presStyleCnt="2"/>
      <dgm:spPr/>
      <dgm:t>
        <a:bodyPr/>
        <a:lstStyle/>
        <a:p>
          <a:endParaRPr lang="cs-CZ"/>
        </a:p>
      </dgm:t>
    </dgm:pt>
    <dgm:pt modelId="{16A1A6F9-D7FF-4F23-AF13-22E7EFC218EC}" type="pres">
      <dgm:prSet presAssocID="{B1817AD0-2888-4507-9CBB-27AA39284F7A}" presName="hierChild4" presStyleCnt="0"/>
      <dgm:spPr/>
    </dgm:pt>
    <dgm:pt modelId="{36ABDC53-BA4B-40D0-AE09-CBDEB79C7B73}" type="pres">
      <dgm:prSet presAssocID="{189651ED-42F5-4F60-AFAA-D18BC6828BB0}" presName="Name37" presStyleLbl="parChTrans1D4" presStyleIdx="0" presStyleCnt="4"/>
      <dgm:spPr/>
      <dgm:t>
        <a:bodyPr/>
        <a:lstStyle/>
        <a:p>
          <a:endParaRPr lang="cs-CZ"/>
        </a:p>
      </dgm:t>
    </dgm:pt>
    <dgm:pt modelId="{C4D37018-A9D1-40AD-A26E-252CCBC78A6A}" type="pres">
      <dgm:prSet presAssocID="{B58D5D76-4439-42BB-86F2-27890FC5C0CD}" presName="hierRoot2" presStyleCnt="0">
        <dgm:presLayoutVars>
          <dgm:hierBranch val="init"/>
        </dgm:presLayoutVars>
      </dgm:prSet>
      <dgm:spPr/>
    </dgm:pt>
    <dgm:pt modelId="{E286673E-E791-4DD7-B7D2-5D63D17BFE76}" type="pres">
      <dgm:prSet presAssocID="{B58D5D76-4439-42BB-86F2-27890FC5C0CD}" presName="rootComposite" presStyleCnt="0"/>
      <dgm:spPr/>
    </dgm:pt>
    <dgm:pt modelId="{7450777F-8A6B-45F4-B30C-7BA594BA90D2}" type="pres">
      <dgm:prSet presAssocID="{B58D5D76-4439-42BB-86F2-27890FC5C0CD}" presName="rootText" presStyleLbl="node4" presStyleIdx="0" presStyleCnt="4">
        <dgm:presLayoutVars>
          <dgm:chPref val="3"/>
        </dgm:presLayoutVars>
      </dgm:prSet>
      <dgm:spPr/>
      <dgm:t>
        <a:bodyPr/>
        <a:lstStyle/>
        <a:p>
          <a:endParaRPr lang="cs-CZ"/>
        </a:p>
      </dgm:t>
    </dgm:pt>
    <dgm:pt modelId="{F4F67A7D-E8F1-43C3-A437-39CA5F7E4786}" type="pres">
      <dgm:prSet presAssocID="{B58D5D76-4439-42BB-86F2-27890FC5C0CD}" presName="rootConnector" presStyleLbl="node4" presStyleIdx="0" presStyleCnt="4"/>
      <dgm:spPr/>
      <dgm:t>
        <a:bodyPr/>
        <a:lstStyle/>
        <a:p>
          <a:endParaRPr lang="cs-CZ"/>
        </a:p>
      </dgm:t>
    </dgm:pt>
    <dgm:pt modelId="{CADAF31C-A94D-4321-BC79-0908E57AC1B5}" type="pres">
      <dgm:prSet presAssocID="{B58D5D76-4439-42BB-86F2-27890FC5C0CD}" presName="hierChild4" presStyleCnt="0"/>
      <dgm:spPr/>
    </dgm:pt>
    <dgm:pt modelId="{FEB4D4EB-9D3C-45A7-9AB8-CEF01D249FD7}" type="pres">
      <dgm:prSet presAssocID="{B58D5D76-4439-42BB-86F2-27890FC5C0CD}" presName="hierChild5" presStyleCnt="0"/>
      <dgm:spPr/>
    </dgm:pt>
    <dgm:pt modelId="{9603AF25-6BD5-4592-A8E0-C512FA6A2501}" type="pres">
      <dgm:prSet presAssocID="{60159CC6-1B3E-462B-BA09-65749426477A}" presName="Name37" presStyleLbl="parChTrans1D4" presStyleIdx="1" presStyleCnt="4"/>
      <dgm:spPr/>
      <dgm:t>
        <a:bodyPr/>
        <a:lstStyle/>
        <a:p>
          <a:endParaRPr lang="cs-CZ"/>
        </a:p>
      </dgm:t>
    </dgm:pt>
    <dgm:pt modelId="{4A7669A4-CD84-4EBB-8F85-B5125AA7F898}" type="pres">
      <dgm:prSet presAssocID="{0222130A-23A3-47B2-82E6-263518CC81A7}" presName="hierRoot2" presStyleCnt="0">
        <dgm:presLayoutVars>
          <dgm:hierBranch val="init"/>
        </dgm:presLayoutVars>
      </dgm:prSet>
      <dgm:spPr/>
    </dgm:pt>
    <dgm:pt modelId="{547E5FBE-396B-4C2A-9D4F-03A5791EA606}" type="pres">
      <dgm:prSet presAssocID="{0222130A-23A3-47B2-82E6-263518CC81A7}" presName="rootComposite" presStyleCnt="0"/>
      <dgm:spPr/>
    </dgm:pt>
    <dgm:pt modelId="{1836FBD7-E020-4854-8D00-B3C728CE0022}" type="pres">
      <dgm:prSet presAssocID="{0222130A-23A3-47B2-82E6-263518CC81A7}" presName="rootText" presStyleLbl="node4" presStyleIdx="1" presStyleCnt="4">
        <dgm:presLayoutVars>
          <dgm:chPref val="3"/>
        </dgm:presLayoutVars>
      </dgm:prSet>
      <dgm:spPr/>
      <dgm:t>
        <a:bodyPr/>
        <a:lstStyle/>
        <a:p>
          <a:endParaRPr lang="cs-CZ"/>
        </a:p>
      </dgm:t>
    </dgm:pt>
    <dgm:pt modelId="{9AE429F4-238D-4DC3-9DE7-D4AE7EEAF73F}" type="pres">
      <dgm:prSet presAssocID="{0222130A-23A3-47B2-82E6-263518CC81A7}" presName="rootConnector" presStyleLbl="node4" presStyleIdx="1" presStyleCnt="4"/>
      <dgm:spPr/>
      <dgm:t>
        <a:bodyPr/>
        <a:lstStyle/>
        <a:p>
          <a:endParaRPr lang="cs-CZ"/>
        </a:p>
      </dgm:t>
    </dgm:pt>
    <dgm:pt modelId="{F88709AB-1E86-4B34-A245-3283A8CB6F06}" type="pres">
      <dgm:prSet presAssocID="{0222130A-23A3-47B2-82E6-263518CC81A7}" presName="hierChild4" presStyleCnt="0"/>
      <dgm:spPr/>
    </dgm:pt>
    <dgm:pt modelId="{C44EA063-2616-402A-BF8C-E74D478E908B}" type="pres">
      <dgm:prSet presAssocID="{0222130A-23A3-47B2-82E6-263518CC81A7}" presName="hierChild5" presStyleCnt="0"/>
      <dgm:spPr/>
    </dgm:pt>
    <dgm:pt modelId="{86E52106-F748-42A4-9E5D-0274FBCA6B9C}" type="pres">
      <dgm:prSet presAssocID="{B1817AD0-2888-4507-9CBB-27AA39284F7A}" presName="hierChild5" presStyleCnt="0"/>
      <dgm:spPr/>
    </dgm:pt>
    <dgm:pt modelId="{50148EB8-4F6E-42CE-8F75-335D58807744}" type="pres">
      <dgm:prSet presAssocID="{D54D6807-49BD-4C8A-BA4F-6C03D25DAFDF}" presName="Name37" presStyleLbl="parChTrans1D3" presStyleIdx="1" presStyleCnt="2"/>
      <dgm:spPr/>
      <dgm:t>
        <a:bodyPr/>
        <a:lstStyle/>
        <a:p>
          <a:endParaRPr lang="cs-CZ"/>
        </a:p>
      </dgm:t>
    </dgm:pt>
    <dgm:pt modelId="{467D1F47-B50A-436C-B04D-D7CA2F3A364C}" type="pres">
      <dgm:prSet presAssocID="{1AD84323-F439-4A70-8A8B-4CB1C6C88ADA}" presName="hierRoot2" presStyleCnt="0">
        <dgm:presLayoutVars>
          <dgm:hierBranch val="init"/>
        </dgm:presLayoutVars>
      </dgm:prSet>
      <dgm:spPr/>
    </dgm:pt>
    <dgm:pt modelId="{423EB201-184A-4F49-A1FE-AAFBD9BE8A54}" type="pres">
      <dgm:prSet presAssocID="{1AD84323-F439-4A70-8A8B-4CB1C6C88ADA}" presName="rootComposite" presStyleCnt="0"/>
      <dgm:spPr/>
    </dgm:pt>
    <dgm:pt modelId="{26F3ACCA-3834-4A26-944A-8FF906F975F0}" type="pres">
      <dgm:prSet presAssocID="{1AD84323-F439-4A70-8A8B-4CB1C6C88ADA}" presName="rootText" presStyleLbl="node3" presStyleIdx="1" presStyleCnt="2">
        <dgm:presLayoutVars>
          <dgm:chPref val="3"/>
        </dgm:presLayoutVars>
      </dgm:prSet>
      <dgm:spPr/>
      <dgm:t>
        <a:bodyPr/>
        <a:lstStyle/>
        <a:p>
          <a:endParaRPr lang="cs-CZ"/>
        </a:p>
      </dgm:t>
    </dgm:pt>
    <dgm:pt modelId="{F9B3042E-0BA2-49FC-8E40-D29A349D2F56}" type="pres">
      <dgm:prSet presAssocID="{1AD84323-F439-4A70-8A8B-4CB1C6C88ADA}" presName="rootConnector" presStyleLbl="node3" presStyleIdx="1" presStyleCnt="2"/>
      <dgm:spPr/>
      <dgm:t>
        <a:bodyPr/>
        <a:lstStyle/>
        <a:p>
          <a:endParaRPr lang="cs-CZ"/>
        </a:p>
      </dgm:t>
    </dgm:pt>
    <dgm:pt modelId="{FDB5E85A-3D59-44B0-AEBC-9A52FFABD4E8}" type="pres">
      <dgm:prSet presAssocID="{1AD84323-F439-4A70-8A8B-4CB1C6C88ADA}" presName="hierChild4" presStyleCnt="0"/>
      <dgm:spPr/>
    </dgm:pt>
    <dgm:pt modelId="{FE46840E-EA1D-412E-B560-979BBD4BFD98}" type="pres">
      <dgm:prSet presAssocID="{7766F6ED-8A62-4616-B9A5-FDD75A3F88B9}" presName="Name37" presStyleLbl="parChTrans1D4" presStyleIdx="2" presStyleCnt="4"/>
      <dgm:spPr/>
      <dgm:t>
        <a:bodyPr/>
        <a:lstStyle/>
        <a:p>
          <a:endParaRPr lang="cs-CZ"/>
        </a:p>
      </dgm:t>
    </dgm:pt>
    <dgm:pt modelId="{DA4A5B6B-0C47-460F-B824-F6DC44CF8E7A}" type="pres">
      <dgm:prSet presAssocID="{38975071-DC36-48F2-B5C6-BB3C8D4F318D}" presName="hierRoot2" presStyleCnt="0">
        <dgm:presLayoutVars>
          <dgm:hierBranch val="init"/>
        </dgm:presLayoutVars>
      </dgm:prSet>
      <dgm:spPr/>
    </dgm:pt>
    <dgm:pt modelId="{18FE047B-7622-4BCF-A848-B6AC197A6B3A}" type="pres">
      <dgm:prSet presAssocID="{38975071-DC36-48F2-B5C6-BB3C8D4F318D}" presName="rootComposite" presStyleCnt="0"/>
      <dgm:spPr/>
    </dgm:pt>
    <dgm:pt modelId="{5B349F8E-25B1-4D3E-B5F2-95705D6118C4}" type="pres">
      <dgm:prSet presAssocID="{38975071-DC36-48F2-B5C6-BB3C8D4F318D}" presName="rootText" presStyleLbl="node4" presStyleIdx="2" presStyleCnt="4">
        <dgm:presLayoutVars>
          <dgm:chPref val="3"/>
        </dgm:presLayoutVars>
      </dgm:prSet>
      <dgm:spPr/>
      <dgm:t>
        <a:bodyPr/>
        <a:lstStyle/>
        <a:p>
          <a:endParaRPr lang="cs-CZ"/>
        </a:p>
      </dgm:t>
    </dgm:pt>
    <dgm:pt modelId="{F9CB6FC2-E4F6-42E7-98E5-0CB01FCCA542}" type="pres">
      <dgm:prSet presAssocID="{38975071-DC36-48F2-B5C6-BB3C8D4F318D}" presName="rootConnector" presStyleLbl="node4" presStyleIdx="2" presStyleCnt="4"/>
      <dgm:spPr/>
      <dgm:t>
        <a:bodyPr/>
        <a:lstStyle/>
        <a:p>
          <a:endParaRPr lang="cs-CZ"/>
        </a:p>
      </dgm:t>
    </dgm:pt>
    <dgm:pt modelId="{B229C6B2-B9B7-4F2D-9B1A-DDD9850EBF55}" type="pres">
      <dgm:prSet presAssocID="{38975071-DC36-48F2-B5C6-BB3C8D4F318D}" presName="hierChild4" presStyleCnt="0"/>
      <dgm:spPr/>
    </dgm:pt>
    <dgm:pt modelId="{D7A01F6C-9348-4490-9703-7700FD60244E}" type="pres">
      <dgm:prSet presAssocID="{38975071-DC36-48F2-B5C6-BB3C8D4F318D}" presName="hierChild5" presStyleCnt="0"/>
      <dgm:spPr/>
    </dgm:pt>
    <dgm:pt modelId="{BDDCB00C-BA12-41A7-B86C-64115C85C592}" type="pres">
      <dgm:prSet presAssocID="{5B73F3A5-7939-4CB0-A5C8-51A70CE31DAA}" presName="Name37" presStyleLbl="parChTrans1D4" presStyleIdx="3" presStyleCnt="4"/>
      <dgm:spPr/>
      <dgm:t>
        <a:bodyPr/>
        <a:lstStyle/>
        <a:p>
          <a:endParaRPr lang="cs-CZ"/>
        </a:p>
      </dgm:t>
    </dgm:pt>
    <dgm:pt modelId="{FB30B36D-9735-4034-97BE-8E0B62896833}" type="pres">
      <dgm:prSet presAssocID="{089909FE-F5E2-4353-AB35-F55991337B26}" presName="hierRoot2" presStyleCnt="0">
        <dgm:presLayoutVars>
          <dgm:hierBranch val="init"/>
        </dgm:presLayoutVars>
      </dgm:prSet>
      <dgm:spPr/>
    </dgm:pt>
    <dgm:pt modelId="{E40A0A59-A2D6-479F-A085-0AA808653F0A}" type="pres">
      <dgm:prSet presAssocID="{089909FE-F5E2-4353-AB35-F55991337B26}" presName="rootComposite" presStyleCnt="0"/>
      <dgm:spPr/>
    </dgm:pt>
    <dgm:pt modelId="{5731EF93-96A4-420A-AFCC-B3DA4E4688BD}" type="pres">
      <dgm:prSet presAssocID="{089909FE-F5E2-4353-AB35-F55991337B26}" presName="rootText" presStyleLbl="node4" presStyleIdx="3" presStyleCnt="4">
        <dgm:presLayoutVars>
          <dgm:chPref val="3"/>
        </dgm:presLayoutVars>
      </dgm:prSet>
      <dgm:spPr/>
      <dgm:t>
        <a:bodyPr/>
        <a:lstStyle/>
        <a:p>
          <a:endParaRPr lang="cs-CZ"/>
        </a:p>
      </dgm:t>
    </dgm:pt>
    <dgm:pt modelId="{2DDAA9EC-9CFF-4C92-9D0E-F39137BE5F43}" type="pres">
      <dgm:prSet presAssocID="{089909FE-F5E2-4353-AB35-F55991337B26}" presName="rootConnector" presStyleLbl="node4" presStyleIdx="3" presStyleCnt="4"/>
      <dgm:spPr/>
      <dgm:t>
        <a:bodyPr/>
        <a:lstStyle/>
        <a:p>
          <a:endParaRPr lang="cs-CZ"/>
        </a:p>
      </dgm:t>
    </dgm:pt>
    <dgm:pt modelId="{7A40C450-6220-4DF9-AEA4-B864BA6FD9FC}" type="pres">
      <dgm:prSet presAssocID="{089909FE-F5E2-4353-AB35-F55991337B26}" presName="hierChild4" presStyleCnt="0"/>
      <dgm:spPr/>
    </dgm:pt>
    <dgm:pt modelId="{304C4B2A-A56F-47AB-AE71-885F7A0C5F8E}" type="pres">
      <dgm:prSet presAssocID="{089909FE-F5E2-4353-AB35-F55991337B26}" presName="hierChild5" presStyleCnt="0"/>
      <dgm:spPr/>
    </dgm:pt>
    <dgm:pt modelId="{AC48B4C9-A235-4886-A80C-2AB279729A0F}" type="pres">
      <dgm:prSet presAssocID="{1AD84323-F439-4A70-8A8B-4CB1C6C88ADA}" presName="hierChild5" presStyleCnt="0"/>
      <dgm:spPr/>
    </dgm:pt>
    <dgm:pt modelId="{5C78B50B-2449-442B-914E-1F2BD8C6E19B}" type="pres">
      <dgm:prSet presAssocID="{1ED5D968-47BA-4E4C-8D4B-FC709DE448ED}" presName="hierChild5" presStyleCnt="0"/>
      <dgm:spPr/>
    </dgm:pt>
    <dgm:pt modelId="{5DF6E5F2-39F4-41F6-8969-B90AE15BE855}" type="pres">
      <dgm:prSet presAssocID="{D7D2D510-11FF-4EE3-A7EB-4C78198D61A9}" presName="Name37" presStyleLbl="parChTrans1D2" presStyleIdx="2" presStyleCnt="4"/>
      <dgm:spPr/>
      <dgm:t>
        <a:bodyPr/>
        <a:lstStyle/>
        <a:p>
          <a:endParaRPr lang="cs-CZ"/>
        </a:p>
      </dgm:t>
    </dgm:pt>
    <dgm:pt modelId="{6F9C831E-A5D4-4CAF-85CC-4665B39DF025}" type="pres">
      <dgm:prSet presAssocID="{500F78AD-8F7E-4A27-AB09-3E77798E625C}" presName="hierRoot2" presStyleCnt="0">
        <dgm:presLayoutVars>
          <dgm:hierBranch val="init"/>
        </dgm:presLayoutVars>
      </dgm:prSet>
      <dgm:spPr/>
    </dgm:pt>
    <dgm:pt modelId="{3458D624-7BBE-420F-84F6-2CF929E1B256}" type="pres">
      <dgm:prSet presAssocID="{500F78AD-8F7E-4A27-AB09-3E77798E625C}" presName="rootComposite" presStyleCnt="0"/>
      <dgm:spPr/>
    </dgm:pt>
    <dgm:pt modelId="{7D95486B-B8CF-413D-A323-7F5EC0305856}" type="pres">
      <dgm:prSet presAssocID="{500F78AD-8F7E-4A27-AB09-3E77798E625C}" presName="rootText" presStyleLbl="node2" presStyleIdx="2" presStyleCnt="4">
        <dgm:presLayoutVars>
          <dgm:chPref val="3"/>
        </dgm:presLayoutVars>
      </dgm:prSet>
      <dgm:spPr/>
      <dgm:t>
        <a:bodyPr/>
        <a:lstStyle/>
        <a:p>
          <a:endParaRPr lang="cs-CZ"/>
        </a:p>
      </dgm:t>
    </dgm:pt>
    <dgm:pt modelId="{96FE077F-3B2A-441D-97EB-5B33A61BDBDB}" type="pres">
      <dgm:prSet presAssocID="{500F78AD-8F7E-4A27-AB09-3E77798E625C}" presName="rootConnector" presStyleLbl="node2" presStyleIdx="2" presStyleCnt="4"/>
      <dgm:spPr/>
      <dgm:t>
        <a:bodyPr/>
        <a:lstStyle/>
        <a:p>
          <a:endParaRPr lang="cs-CZ"/>
        </a:p>
      </dgm:t>
    </dgm:pt>
    <dgm:pt modelId="{1C9036B6-34E8-4D96-9DC0-4FF702CA705F}" type="pres">
      <dgm:prSet presAssocID="{500F78AD-8F7E-4A27-AB09-3E77798E625C}" presName="hierChild4" presStyleCnt="0"/>
      <dgm:spPr/>
    </dgm:pt>
    <dgm:pt modelId="{C5A2E134-91D8-4DA6-A31E-8A297A85F0BE}" type="pres">
      <dgm:prSet presAssocID="{500F78AD-8F7E-4A27-AB09-3E77798E625C}" presName="hierChild5" presStyleCnt="0"/>
      <dgm:spPr/>
    </dgm:pt>
    <dgm:pt modelId="{E87B80A5-16B4-408D-8D01-8F2734402242}" type="pres">
      <dgm:prSet presAssocID="{0D4CDEB2-D22F-40BB-B6AA-907B3C53076C}" presName="Name37" presStyleLbl="parChTrans1D2" presStyleIdx="3" presStyleCnt="4"/>
      <dgm:spPr/>
      <dgm:t>
        <a:bodyPr/>
        <a:lstStyle/>
        <a:p>
          <a:endParaRPr lang="cs-CZ"/>
        </a:p>
      </dgm:t>
    </dgm:pt>
    <dgm:pt modelId="{EF7C233A-AA83-42C6-BC6B-7ECF0A2FA537}" type="pres">
      <dgm:prSet presAssocID="{7080361A-9B70-416F-830C-6A79406A2A6E}" presName="hierRoot2" presStyleCnt="0">
        <dgm:presLayoutVars>
          <dgm:hierBranch val="init"/>
        </dgm:presLayoutVars>
      </dgm:prSet>
      <dgm:spPr/>
    </dgm:pt>
    <dgm:pt modelId="{1C432002-A7E5-410C-9C17-BFCB03DE453E}" type="pres">
      <dgm:prSet presAssocID="{7080361A-9B70-416F-830C-6A79406A2A6E}" presName="rootComposite" presStyleCnt="0"/>
      <dgm:spPr/>
    </dgm:pt>
    <dgm:pt modelId="{E2870F83-40D0-43DF-ADA7-AF5A4089381B}" type="pres">
      <dgm:prSet presAssocID="{7080361A-9B70-416F-830C-6A79406A2A6E}" presName="rootText" presStyleLbl="node2" presStyleIdx="3" presStyleCnt="4">
        <dgm:presLayoutVars>
          <dgm:chPref val="3"/>
        </dgm:presLayoutVars>
      </dgm:prSet>
      <dgm:spPr/>
      <dgm:t>
        <a:bodyPr/>
        <a:lstStyle/>
        <a:p>
          <a:endParaRPr lang="cs-CZ"/>
        </a:p>
      </dgm:t>
    </dgm:pt>
    <dgm:pt modelId="{9B4C8AC2-D3DD-45C0-AED5-49AD17263193}" type="pres">
      <dgm:prSet presAssocID="{7080361A-9B70-416F-830C-6A79406A2A6E}" presName="rootConnector" presStyleLbl="node2" presStyleIdx="3" presStyleCnt="4"/>
      <dgm:spPr/>
      <dgm:t>
        <a:bodyPr/>
        <a:lstStyle/>
        <a:p>
          <a:endParaRPr lang="cs-CZ"/>
        </a:p>
      </dgm:t>
    </dgm:pt>
    <dgm:pt modelId="{9A19822E-03A9-4FC7-BD05-42A2AD8D3333}" type="pres">
      <dgm:prSet presAssocID="{7080361A-9B70-416F-830C-6A79406A2A6E}" presName="hierChild4" presStyleCnt="0"/>
      <dgm:spPr/>
    </dgm:pt>
    <dgm:pt modelId="{DE7244C8-E7A7-41E4-8398-62C02624A6C4}" type="pres">
      <dgm:prSet presAssocID="{7080361A-9B70-416F-830C-6A79406A2A6E}" presName="hierChild5" presStyleCnt="0"/>
      <dgm:spPr/>
    </dgm:pt>
    <dgm:pt modelId="{8511B25C-F14B-4B44-AB91-EB79A3900ACC}" type="pres">
      <dgm:prSet presAssocID="{D6D6A85E-9AF0-47E7-977E-A9D8E7FADE31}" presName="hierChild3" presStyleCnt="0"/>
      <dgm:spPr/>
    </dgm:pt>
  </dgm:ptLst>
  <dgm:cxnLst>
    <dgm:cxn modelId="{F27ABB76-F3FB-4055-A645-520A8549AF3A}" type="presOf" srcId="{1F6DD079-CD12-43DE-8155-5803C1F7879F}" destId="{5CAD938B-6274-47F9-A028-177522604AB2}" srcOrd="0" destOrd="0" presId="urn:microsoft.com/office/officeart/2005/8/layout/orgChart1"/>
    <dgm:cxn modelId="{F52AA603-F0BF-46A6-BAD3-56698AFA6F88}" type="presOf" srcId="{1ED5D968-47BA-4E4C-8D4B-FC709DE448ED}" destId="{6F31E63E-AEC1-48CB-AB6C-18BDFD737E65}" srcOrd="0" destOrd="0" presId="urn:microsoft.com/office/officeart/2005/8/layout/orgChart1"/>
    <dgm:cxn modelId="{848AC4DA-DD90-4AC5-97E3-1DA7CD22D06F}" type="presOf" srcId="{0D4CDEB2-D22F-40BB-B6AA-907B3C53076C}" destId="{E87B80A5-16B4-408D-8D01-8F2734402242}" srcOrd="0" destOrd="0" presId="urn:microsoft.com/office/officeart/2005/8/layout/orgChart1"/>
    <dgm:cxn modelId="{B18E15F6-F922-4DC8-B31C-04961D4EA7AA}" type="presOf" srcId="{500F78AD-8F7E-4A27-AB09-3E77798E625C}" destId="{96FE077F-3B2A-441D-97EB-5B33A61BDBDB}" srcOrd="1" destOrd="0" presId="urn:microsoft.com/office/officeart/2005/8/layout/orgChart1"/>
    <dgm:cxn modelId="{AB9ADC14-8DAB-4949-B9EA-E8700B937EB4}" type="presOf" srcId="{0222130A-23A3-47B2-82E6-263518CC81A7}" destId="{9AE429F4-238D-4DC3-9DE7-D4AE7EEAF73F}" srcOrd="1" destOrd="0" presId="urn:microsoft.com/office/officeart/2005/8/layout/orgChart1"/>
    <dgm:cxn modelId="{1564A744-CD68-413C-A912-0EA122AB92DD}" type="presOf" srcId="{60159CC6-1B3E-462B-BA09-65749426477A}" destId="{9603AF25-6BD5-4592-A8E0-C512FA6A2501}" srcOrd="0" destOrd="0" presId="urn:microsoft.com/office/officeart/2005/8/layout/orgChart1"/>
    <dgm:cxn modelId="{8582F3B5-B6C1-4F2A-84D4-9028107FE662}" type="presOf" srcId="{64DC66A4-3C03-406D-9A64-F0C2B21DE488}" destId="{CEFA1732-BACE-43C0-9E84-54C09DFA537F}" srcOrd="0" destOrd="0" presId="urn:microsoft.com/office/officeart/2005/8/layout/orgChart1"/>
    <dgm:cxn modelId="{518A61E1-EB3E-4CCC-896A-F867A0E58104}" type="presOf" srcId="{D6D6A85E-9AF0-47E7-977E-A9D8E7FADE31}" destId="{BD2CE8D8-836D-4820-82AB-B9DB9F98D0E7}" srcOrd="1" destOrd="0" presId="urn:microsoft.com/office/officeart/2005/8/layout/orgChart1"/>
    <dgm:cxn modelId="{078B9D92-A135-4D13-888D-9589B95D5368}" srcId="{1AD84323-F439-4A70-8A8B-4CB1C6C88ADA}" destId="{38975071-DC36-48F2-B5C6-BB3C8D4F318D}" srcOrd="0" destOrd="0" parTransId="{7766F6ED-8A62-4616-B9A5-FDD75A3F88B9}" sibTransId="{065CE595-BAF6-4651-B0F1-DB355F2D4778}"/>
    <dgm:cxn modelId="{AF7BD0AD-5A61-4573-8E70-15C4D1E39AD6}" srcId="{D6D6A85E-9AF0-47E7-977E-A9D8E7FADE31}" destId="{7A0C114A-EC7A-42FE-8594-3B916C804105}" srcOrd="0" destOrd="0" parTransId="{64DC66A4-3C03-406D-9A64-F0C2B21DE488}" sibTransId="{C7199681-DF6C-47E1-8540-BD8F1AC2BE79}"/>
    <dgm:cxn modelId="{5527A0BD-8229-4502-A374-4A29C2C201A0}" srcId="{D6D6A85E-9AF0-47E7-977E-A9D8E7FADE31}" destId="{1ED5D968-47BA-4E4C-8D4B-FC709DE448ED}" srcOrd="1" destOrd="0" parTransId="{1F6DD079-CD12-43DE-8155-5803C1F7879F}" sibTransId="{D105C19D-C5B6-44B6-AB1C-927C61D4199B}"/>
    <dgm:cxn modelId="{B1DA5191-F890-4E99-9D26-EB08EC6C3664}" type="presOf" srcId="{0222130A-23A3-47B2-82E6-263518CC81A7}" destId="{1836FBD7-E020-4854-8D00-B3C728CE0022}" srcOrd="0" destOrd="0" presId="urn:microsoft.com/office/officeart/2005/8/layout/orgChart1"/>
    <dgm:cxn modelId="{4040F98D-1A7C-4EF1-B40E-6F15E46B977C}" type="presOf" srcId="{B58D5D76-4439-42BB-86F2-27890FC5C0CD}" destId="{7450777F-8A6B-45F4-B30C-7BA594BA90D2}" srcOrd="0" destOrd="0" presId="urn:microsoft.com/office/officeart/2005/8/layout/orgChart1"/>
    <dgm:cxn modelId="{9BC0BEBE-7FCE-4B2B-8F56-916C9B72924F}" type="presOf" srcId="{B58D5D76-4439-42BB-86F2-27890FC5C0CD}" destId="{F4F67A7D-E8F1-43C3-A437-39CA5F7E4786}" srcOrd="1" destOrd="0" presId="urn:microsoft.com/office/officeart/2005/8/layout/orgChart1"/>
    <dgm:cxn modelId="{693D827A-0CC6-4FEA-8439-10406D98A76D}" srcId="{D6D6A85E-9AF0-47E7-977E-A9D8E7FADE31}" destId="{500F78AD-8F7E-4A27-AB09-3E77798E625C}" srcOrd="2" destOrd="0" parTransId="{D7D2D510-11FF-4EE3-A7EB-4C78198D61A9}" sibTransId="{B5701414-8D3D-4BE3-AF35-0BFD888B57E7}"/>
    <dgm:cxn modelId="{F6EE19F5-0EA7-4F71-8192-4C5C58637D59}" srcId="{D6D6A85E-9AF0-47E7-977E-A9D8E7FADE31}" destId="{7080361A-9B70-416F-830C-6A79406A2A6E}" srcOrd="3" destOrd="0" parTransId="{0D4CDEB2-D22F-40BB-B6AA-907B3C53076C}" sibTransId="{41009DEE-CF44-4CED-9BCF-357448457F1D}"/>
    <dgm:cxn modelId="{F67F6308-A4D5-4C10-B55C-5EB3DA36F752}" type="presOf" srcId="{2C65305B-26B4-4E7D-A94A-2ECC9871088F}" destId="{3FDF8A37-E861-49E9-AD8E-1B87CC2E8BD8}" srcOrd="0" destOrd="0" presId="urn:microsoft.com/office/officeart/2005/8/layout/orgChart1"/>
    <dgm:cxn modelId="{C6BB38A3-0B15-4DBA-ADB4-60DEB9E03B52}" srcId="{1AD84323-F439-4A70-8A8B-4CB1C6C88ADA}" destId="{089909FE-F5E2-4353-AB35-F55991337B26}" srcOrd="1" destOrd="0" parTransId="{5B73F3A5-7939-4CB0-A5C8-51A70CE31DAA}" sibTransId="{1FDABC63-04CD-470E-8529-899D4F010D0D}"/>
    <dgm:cxn modelId="{40E2F87A-AEA5-4F98-BA39-6ECEB82352D1}" type="presOf" srcId="{38975071-DC36-48F2-B5C6-BB3C8D4F318D}" destId="{F9CB6FC2-E4F6-42E7-98E5-0CB01FCCA542}" srcOrd="1" destOrd="0" presId="urn:microsoft.com/office/officeart/2005/8/layout/orgChart1"/>
    <dgm:cxn modelId="{728A5FBC-8157-4514-B9B8-EDD64486B510}" type="presOf" srcId="{7A0C114A-EC7A-42FE-8594-3B916C804105}" destId="{440DCC01-EBCF-449C-A880-5602738B0AED}" srcOrd="1" destOrd="0" presId="urn:microsoft.com/office/officeart/2005/8/layout/orgChart1"/>
    <dgm:cxn modelId="{E94FC8CA-E562-4A6B-B348-88E53394D0B9}" type="presOf" srcId="{7766F6ED-8A62-4616-B9A5-FDD75A3F88B9}" destId="{FE46840E-EA1D-412E-B560-979BBD4BFD98}" srcOrd="0" destOrd="0" presId="urn:microsoft.com/office/officeart/2005/8/layout/orgChart1"/>
    <dgm:cxn modelId="{5CE159BE-D7BD-478F-A7B4-2257323B5478}" type="presOf" srcId="{1ED5D968-47BA-4E4C-8D4B-FC709DE448ED}" destId="{DBBAA3E9-BCA7-4EFA-9E36-05D03D0D8AF0}" srcOrd="1" destOrd="0" presId="urn:microsoft.com/office/officeart/2005/8/layout/orgChart1"/>
    <dgm:cxn modelId="{5FE430E6-48AD-4C32-886E-3049FF3D93F5}" type="presOf" srcId="{089909FE-F5E2-4353-AB35-F55991337B26}" destId="{5731EF93-96A4-420A-AFCC-B3DA4E4688BD}" srcOrd="0" destOrd="0" presId="urn:microsoft.com/office/officeart/2005/8/layout/orgChart1"/>
    <dgm:cxn modelId="{1B3750BA-5180-4B71-8783-C6C74070752F}" type="presOf" srcId="{B1817AD0-2888-4507-9CBB-27AA39284F7A}" destId="{FB2723CB-DA9D-44C3-8ABC-E6B3DB9BF898}" srcOrd="0" destOrd="0" presId="urn:microsoft.com/office/officeart/2005/8/layout/orgChart1"/>
    <dgm:cxn modelId="{983994F0-60AE-4F62-9CDD-AC7296D5035D}" type="presOf" srcId="{7080361A-9B70-416F-830C-6A79406A2A6E}" destId="{9B4C8AC2-D3DD-45C0-AED5-49AD17263193}" srcOrd="1" destOrd="0" presId="urn:microsoft.com/office/officeart/2005/8/layout/orgChart1"/>
    <dgm:cxn modelId="{676E213E-5F68-434C-92EE-881127A87EC9}" type="presOf" srcId="{5B73F3A5-7939-4CB0-A5C8-51A70CE31DAA}" destId="{BDDCB00C-BA12-41A7-B86C-64115C85C592}" srcOrd="0" destOrd="0" presId="urn:microsoft.com/office/officeart/2005/8/layout/orgChart1"/>
    <dgm:cxn modelId="{A38CD6C7-C8C3-47D8-A016-52AA0654EB4D}" type="presOf" srcId="{189651ED-42F5-4F60-AFAA-D18BC6828BB0}" destId="{36ABDC53-BA4B-40D0-AE09-CBDEB79C7B73}" srcOrd="0" destOrd="0" presId="urn:microsoft.com/office/officeart/2005/8/layout/orgChart1"/>
    <dgm:cxn modelId="{B8D89DA6-43D1-4CFC-8C3D-E5EA486C83C6}" type="presOf" srcId="{089909FE-F5E2-4353-AB35-F55991337B26}" destId="{2DDAA9EC-9CFF-4C92-9D0E-F39137BE5F43}" srcOrd="1" destOrd="0" presId="urn:microsoft.com/office/officeart/2005/8/layout/orgChart1"/>
    <dgm:cxn modelId="{60F74302-335B-4E4F-BC80-91685091C533}" type="presOf" srcId="{D54D6807-49BD-4C8A-BA4F-6C03D25DAFDF}" destId="{50148EB8-4F6E-42CE-8F75-335D58807744}" srcOrd="0" destOrd="0" presId="urn:microsoft.com/office/officeart/2005/8/layout/orgChart1"/>
    <dgm:cxn modelId="{B05898F3-269C-4193-815A-07ACEDB2A8CB}" type="presOf" srcId="{500F78AD-8F7E-4A27-AB09-3E77798E625C}" destId="{7D95486B-B8CF-413D-A323-7F5EC0305856}" srcOrd="0" destOrd="0" presId="urn:microsoft.com/office/officeart/2005/8/layout/orgChart1"/>
    <dgm:cxn modelId="{C6BF6368-7E75-46B9-9460-BD1D491F2859}" srcId="{B1817AD0-2888-4507-9CBB-27AA39284F7A}" destId="{0222130A-23A3-47B2-82E6-263518CC81A7}" srcOrd="1" destOrd="0" parTransId="{60159CC6-1B3E-462B-BA09-65749426477A}" sibTransId="{C0A75CFC-8EF2-440F-9FB8-0293E3BA0112}"/>
    <dgm:cxn modelId="{3EFA939B-6687-44BB-9B90-F1B735B34D33}" srcId="{B1817AD0-2888-4507-9CBB-27AA39284F7A}" destId="{B58D5D76-4439-42BB-86F2-27890FC5C0CD}" srcOrd="0" destOrd="0" parTransId="{189651ED-42F5-4F60-AFAA-D18BC6828BB0}" sibTransId="{1E08F829-045C-4B85-9993-CED01D85C054}"/>
    <dgm:cxn modelId="{5FECB7F1-B6E6-47DE-BC6A-FE76E0B6871B}" type="presOf" srcId="{B1817AD0-2888-4507-9CBB-27AA39284F7A}" destId="{971F1604-1E93-49A1-B9CD-58374900B7A7}" srcOrd="1" destOrd="0" presId="urn:microsoft.com/office/officeart/2005/8/layout/orgChart1"/>
    <dgm:cxn modelId="{09439502-B1C4-460A-9FD5-90F191172FAB}" srcId="{1ED5D968-47BA-4E4C-8D4B-FC709DE448ED}" destId="{B1817AD0-2888-4507-9CBB-27AA39284F7A}" srcOrd="0" destOrd="0" parTransId="{5EF31268-A5A1-4799-AC57-AC3E457B8A75}" sibTransId="{A38FF5C8-C5D9-4C83-A1B5-935E85C2EE8E}"/>
    <dgm:cxn modelId="{1DB7B0E9-4EB6-479A-AF3A-E2E97A3DBAB8}" type="presOf" srcId="{7A0C114A-EC7A-42FE-8594-3B916C804105}" destId="{E32BF83A-02F3-4776-9005-C942B747002D}" srcOrd="0" destOrd="0" presId="urn:microsoft.com/office/officeart/2005/8/layout/orgChart1"/>
    <dgm:cxn modelId="{E2658378-CD71-4522-B6C0-0D493900FE77}" type="presOf" srcId="{7080361A-9B70-416F-830C-6A79406A2A6E}" destId="{E2870F83-40D0-43DF-ADA7-AF5A4089381B}" srcOrd="0" destOrd="0" presId="urn:microsoft.com/office/officeart/2005/8/layout/orgChart1"/>
    <dgm:cxn modelId="{19B1D546-9AC1-42A5-A32A-4BFD8E2486F4}" srcId="{2C65305B-26B4-4E7D-A94A-2ECC9871088F}" destId="{D6D6A85E-9AF0-47E7-977E-A9D8E7FADE31}" srcOrd="0" destOrd="0" parTransId="{9DC52BE3-F4B0-4F56-8E6F-9E222873C816}" sibTransId="{3BC20314-0DD3-4E8B-8628-80580D434DE5}"/>
    <dgm:cxn modelId="{747D56E2-5CA1-4DF0-893F-A885FC5378D0}" type="presOf" srcId="{1AD84323-F439-4A70-8A8B-4CB1C6C88ADA}" destId="{26F3ACCA-3834-4A26-944A-8FF906F975F0}" srcOrd="0" destOrd="0" presId="urn:microsoft.com/office/officeart/2005/8/layout/orgChart1"/>
    <dgm:cxn modelId="{0C44CD79-B3B1-4980-A85B-1A7C5C63B4CF}" type="presOf" srcId="{D7D2D510-11FF-4EE3-A7EB-4C78198D61A9}" destId="{5DF6E5F2-39F4-41F6-8969-B90AE15BE855}" srcOrd="0" destOrd="0" presId="urn:microsoft.com/office/officeart/2005/8/layout/orgChart1"/>
    <dgm:cxn modelId="{A310A190-3A21-4DCB-9B13-658AE267F147}" type="presOf" srcId="{38975071-DC36-48F2-B5C6-BB3C8D4F318D}" destId="{5B349F8E-25B1-4D3E-B5F2-95705D6118C4}" srcOrd="0" destOrd="0" presId="urn:microsoft.com/office/officeart/2005/8/layout/orgChart1"/>
    <dgm:cxn modelId="{71904AC6-EAC8-49EB-9CE3-F4564FC127F8}" type="presOf" srcId="{1AD84323-F439-4A70-8A8B-4CB1C6C88ADA}" destId="{F9B3042E-0BA2-49FC-8E40-D29A349D2F56}" srcOrd="1" destOrd="0" presId="urn:microsoft.com/office/officeart/2005/8/layout/orgChart1"/>
    <dgm:cxn modelId="{9E5521A8-582B-45AD-AEE2-C78E98A00A4D}" type="presOf" srcId="{D6D6A85E-9AF0-47E7-977E-A9D8E7FADE31}" destId="{A15F84DF-199D-471F-8C88-0E9811FC061A}" srcOrd="0" destOrd="0" presId="urn:microsoft.com/office/officeart/2005/8/layout/orgChart1"/>
    <dgm:cxn modelId="{D6BD57AE-3CB6-47C7-82D5-D41F82336135}" srcId="{1ED5D968-47BA-4E4C-8D4B-FC709DE448ED}" destId="{1AD84323-F439-4A70-8A8B-4CB1C6C88ADA}" srcOrd="1" destOrd="0" parTransId="{D54D6807-49BD-4C8A-BA4F-6C03D25DAFDF}" sibTransId="{778DF047-A003-43BD-A18D-D1CA1A69B901}"/>
    <dgm:cxn modelId="{579D9236-29FB-45B6-B32D-BD6E49B6B4D1}" type="presOf" srcId="{5EF31268-A5A1-4799-AC57-AC3E457B8A75}" destId="{3B827B35-45B1-4B89-8977-66B76C9B4B1C}" srcOrd="0" destOrd="0" presId="urn:microsoft.com/office/officeart/2005/8/layout/orgChart1"/>
    <dgm:cxn modelId="{75B59F4E-10BE-4122-ABC2-348A105D81F8}" type="presParOf" srcId="{3FDF8A37-E861-49E9-AD8E-1B87CC2E8BD8}" destId="{D98CC0FD-2014-4F0C-94EC-F60446E780DF}" srcOrd="0" destOrd="0" presId="urn:microsoft.com/office/officeart/2005/8/layout/orgChart1"/>
    <dgm:cxn modelId="{F1EFCCEE-9F25-43D3-B0D0-9E2E8F8FD18C}" type="presParOf" srcId="{D98CC0FD-2014-4F0C-94EC-F60446E780DF}" destId="{8A39D2AB-57F9-4653-8514-7CAB15EC8859}" srcOrd="0" destOrd="0" presId="urn:microsoft.com/office/officeart/2005/8/layout/orgChart1"/>
    <dgm:cxn modelId="{CF597728-D5B0-4AB8-96B2-EE41C70F06B8}" type="presParOf" srcId="{8A39D2AB-57F9-4653-8514-7CAB15EC8859}" destId="{A15F84DF-199D-471F-8C88-0E9811FC061A}" srcOrd="0" destOrd="0" presId="urn:microsoft.com/office/officeart/2005/8/layout/orgChart1"/>
    <dgm:cxn modelId="{F2BDD0CE-BA52-4F62-98AA-450BD49844AB}" type="presParOf" srcId="{8A39D2AB-57F9-4653-8514-7CAB15EC8859}" destId="{BD2CE8D8-836D-4820-82AB-B9DB9F98D0E7}" srcOrd="1" destOrd="0" presId="urn:microsoft.com/office/officeart/2005/8/layout/orgChart1"/>
    <dgm:cxn modelId="{DE00E5EC-DFD1-43A6-8B14-3B7F3C1992BA}" type="presParOf" srcId="{D98CC0FD-2014-4F0C-94EC-F60446E780DF}" destId="{B9D31BF8-9B0B-4374-AF54-2B7E8B811B3E}" srcOrd="1" destOrd="0" presId="urn:microsoft.com/office/officeart/2005/8/layout/orgChart1"/>
    <dgm:cxn modelId="{2E1D962A-AD53-4E8F-8DE2-1B210AC777CE}" type="presParOf" srcId="{B9D31BF8-9B0B-4374-AF54-2B7E8B811B3E}" destId="{CEFA1732-BACE-43C0-9E84-54C09DFA537F}" srcOrd="0" destOrd="0" presId="urn:microsoft.com/office/officeart/2005/8/layout/orgChart1"/>
    <dgm:cxn modelId="{48DB3622-71FC-4D76-851E-23E31EEF8C3B}" type="presParOf" srcId="{B9D31BF8-9B0B-4374-AF54-2B7E8B811B3E}" destId="{B221C0BA-C74C-40BF-8469-7004DF794C30}" srcOrd="1" destOrd="0" presId="urn:microsoft.com/office/officeart/2005/8/layout/orgChart1"/>
    <dgm:cxn modelId="{BC1F68CA-9962-42B2-8658-FDB24CC1C967}" type="presParOf" srcId="{B221C0BA-C74C-40BF-8469-7004DF794C30}" destId="{B1754E5C-07F2-4582-94A7-3DF559AA1CCC}" srcOrd="0" destOrd="0" presId="urn:microsoft.com/office/officeart/2005/8/layout/orgChart1"/>
    <dgm:cxn modelId="{75B7F36D-AEC3-4B16-A4BC-715FA669681E}" type="presParOf" srcId="{B1754E5C-07F2-4582-94A7-3DF559AA1CCC}" destId="{E32BF83A-02F3-4776-9005-C942B747002D}" srcOrd="0" destOrd="0" presId="urn:microsoft.com/office/officeart/2005/8/layout/orgChart1"/>
    <dgm:cxn modelId="{0A3EA23F-CD4D-475E-BC91-C5132B4A5DEA}" type="presParOf" srcId="{B1754E5C-07F2-4582-94A7-3DF559AA1CCC}" destId="{440DCC01-EBCF-449C-A880-5602738B0AED}" srcOrd="1" destOrd="0" presId="urn:microsoft.com/office/officeart/2005/8/layout/orgChart1"/>
    <dgm:cxn modelId="{DD2CE1E2-30B5-40FA-A733-D388F6AF0549}" type="presParOf" srcId="{B221C0BA-C74C-40BF-8469-7004DF794C30}" destId="{357F6174-0061-4954-B21F-5C99025BE107}" srcOrd="1" destOrd="0" presId="urn:microsoft.com/office/officeart/2005/8/layout/orgChart1"/>
    <dgm:cxn modelId="{07E60A4C-3A16-4468-B75C-B924F06BA6B0}" type="presParOf" srcId="{B221C0BA-C74C-40BF-8469-7004DF794C30}" destId="{12256A33-ED8F-4EC6-AC64-98A01B4B391D}" srcOrd="2" destOrd="0" presId="urn:microsoft.com/office/officeart/2005/8/layout/orgChart1"/>
    <dgm:cxn modelId="{1AC3F14A-3239-4D49-942A-63FDF891908F}" type="presParOf" srcId="{B9D31BF8-9B0B-4374-AF54-2B7E8B811B3E}" destId="{5CAD938B-6274-47F9-A028-177522604AB2}" srcOrd="2" destOrd="0" presId="urn:microsoft.com/office/officeart/2005/8/layout/orgChart1"/>
    <dgm:cxn modelId="{122A4E6D-2D8D-4947-85A1-500798D13DA9}" type="presParOf" srcId="{B9D31BF8-9B0B-4374-AF54-2B7E8B811B3E}" destId="{48C43E75-0A3B-49F8-B741-00A37E7A3F9F}" srcOrd="3" destOrd="0" presId="urn:microsoft.com/office/officeart/2005/8/layout/orgChart1"/>
    <dgm:cxn modelId="{39C32B82-6D61-41CF-A062-FE1DEECFA610}" type="presParOf" srcId="{48C43E75-0A3B-49F8-B741-00A37E7A3F9F}" destId="{652458AE-C8AD-499C-B08D-D5347914A0D9}" srcOrd="0" destOrd="0" presId="urn:microsoft.com/office/officeart/2005/8/layout/orgChart1"/>
    <dgm:cxn modelId="{99DF8783-E467-4326-B614-546EBC2E2297}" type="presParOf" srcId="{652458AE-C8AD-499C-B08D-D5347914A0D9}" destId="{6F31E63E-AEC1-48CB-AB6C-18BDFD737E65}" srcOrd="0" destOrd="0" presId="urn:microsoft.com/office/officeart/2005/8/layout/orgChart1"/>
    <dgm:cxn modelId="{762D2B98-BFC3-4253-A705-C4532C5D98F4}" type="presParOf" srcId="{652458AE-C8AD-499C-B08D-D5347914A0D9}" destId="{DBBAA3E9-BCA7-4EFA-9E36-05D03D0D8AF0}" srcOrd="1" destOrd="0" presId="urn:microsoft.com/office/officeart/2005/8/layout/orgChart1"/>
    <dgm:cxn modelId="{0B83E7A1-955A-4D44-BF73-492B6A0D9250}" type="presParOf" srcId="{48C43E75-0A3B-49F8-B741-00A37E7A3F9F}" destId="{E6E2E383-FCD4-4106-8D73-7B9933227F89}" srcOrd="1" destOrd="0" presId="urn:microsoft.com/office/officeart/2005/8/layout/orgChart1"/>
    <dgm:cxn modelId="{EBF40DE4-1F93-4A46-B75D-9154A79FA7A3}" type="presParOf" srcId="{E6E2E383-FCD4-4106-8D73-7B9933227F89}" destId="{3B827B35-45B1-4B89-8977-66B76C9B4B1C}" srcOrd="0" destOrd="0" presId="urn:microsoft.com/office/officeart/2005/8/layout/orgChart1"/>
    <dgm:cxn modelId="{B7D0534C-B4C6-4D04-9288-F53DCCDA5593}" type="presParOf" srcId="{E6E2E383-FCD4-4106-8D73-7B9933227F89}" destId="{C0F48AE3-FA19-4EF8-8D3B-082F34E8E476}" srcOrd="1" destOrd="0" presId="urn:microsoft.com/office/officeart/2005/8/layout/orgChart1"/>
    <dgm:cxn modelId="{D9EE09B5-F886-48D4-938E-CAA30E32BB0D}" type="presParOf" srcId="{C0F48AE3-FA19-4EF8-8D3B-082F34E8E476}" destId="{3C8D19EB-7F09-4DE8-9E09-FE8598093EB2}" srcOrd="0" destOrd="0" presId="urn:microsoft.com/office/officeart/2005/8/layout/orgChart1"/>
    <dgm:cxn modelId="{B493CD48-59DC-49E6-819A-4891E55C1520}" type="presParOf" srcId="{3C8D19EB-7F09-4DE8-9E09-FE8598093EB2}" destId="{FB2723CB-DA9D-44C3-8ABC-E6B3DB9BF898}" srcOrd="0" destOrd="0" presId="urn:microsoft.com/office/officeart/2005/8/layout/orgChart1"/>
    <dgm:cxn modelId="{6B56F091-5296-46E7-93C9-B475F2A7B4CF}" type="presParOf" srcId="{3C8D19EB-7F09-4DE8-9E09-FE8598093EB2}" destId="{971F1604-1E93-49A1-B9CD-58374900B7A7}" srcOrd="1" destOrd="0" presId="urn:microsoft.com/office/officeart/2005/8/layout/orgChart1"/>
    <dgm:cxn modelId="{9077AB91-14E0-4DFB-9C6B-33B8E69514D9}" type="presParOf" srcId="{C0F48AE3-FA19-4EF8-8D3B-082F34E8E476}" destId="{16A1A6F9-D7FF-4F23-AF13-22E7EFC218EC}" srcOrd="1" destOrd="0" presId="urn:microsoft.com/office/officeart/2005/8/layout/orgChart1"/>
    <dgm:cxn modelId="{028DE2DC-3C8C-4964-8A7C-FD6ACA7A7DC3}" type="presParOf" srcId="{16A1A6F9-D7FF-4F23-AF13-22E7EFC218EC}" destId="{36ABDC53-BA4B-40D0-AE09-CBDEB79C7B73}" srcOrd="0" destOrd="0" presId="urn:microsoft.com/office/officeart/2005/8/layout/orgChart1"/>
    <dgm:cxn modelId="{EA3F1A8F-D610-4BB4-AA33-E74ABA016F3D}" type="presParOf" srcId="{16A1A6F9-D7FF-4F23-AF13-22E7EFC218EC}" destId="{C4D37018-A9D1-40AD-A26E-252CCBC78A6A}" srcOrd="1" destOrd="0" presId="urn:microsoft.com/office/officeart/2005/8/layout/orgChart1"/>
    <dgm:cxn modelId="{AF55274B-60D3-40E1-8106-60000E20BB03}" type="presParOf" srcId="{C4D37018-A9D1-40AD-A26E-252CCBC78A6A}" destId="{E286673E-E791-4DD7-B7D2-5D63D17BFE76}" srcOrd="0" destOrd="0" presId="urn:microsoft.com/office/officeart/2005/8/layout/orgChart1"/>
    <dgm:cxn modelId="{BC3BC937-D3CA-40BA-A9C5-3C36DA5900A6}" type="presParOf" srcId="{E286673E-E791-4DD7-B7D2-5D63D17BFE76}" destId="{7450777F-8A6B-45F4-B30C-7BA594BA90D2}" srcOrd="0" destOrd="0" presId="urn:microsoft.com/office/officeart/2005/8/layout/orgChart1"/>
    <dgm:cxn modelId="{E720ADC7-7339-4F65-9366-D0B913C35590}" type="presParOf" srcId="{E286673E-E791-4DD7-B7D2-5D63D17BFE76}" destId="{F4F67A7D-E8F1-43C3-A437-39CA5F7E4786}" srcOrd="1" destOrd="0" presId="urn:microsoft.com/office/officeart/2005/8/layout/orgChart1"/>
    <dgm:cxn modelId="{0B27F734-7399-4522-9BD8-1CBD5EFE48E6}" type="presParOf" srcId="{C4D37018-A9D1-40AD-A26E-252CCBC78A6A}" destId="{CADAF31C-A94D-4321-BC79-0908E57AC1B5}" srcOrd="1" destOrd="0" presId="urn:microsoft.com/office/officeart/2005/8/layout/orgChart1"/>
    <dgm:cxn modelId="{97217215-57A6-436D-836F-FF6409174338}" type="presParOf" srcId="{C4D37018-A9D1-40AD-A26E-252CCBC78A6A}" destId="{FEB4D4EB-9D3C-45A7-9AB8-CEF01D249FD7}" srcOrd="2" destOrd="0" presId="urn:microsoft.com/office/officeart/2005/8/layout/orgChart1"/>
    <dgm:cxn modelId="{EAD66141-CE38-4ECC-BABA-32EBE7FD3980}" type="presParOf" srcId="{16A1A6F9-D7FF-4F23-AF13-22E7EFC218EC}" destId="{9603AF25-6BD5-4592-A8E0-C512FA6A2501}" srcOrd="2" destOrd="0" presId="urn:microsoft.com/office/officeart/2005/8/layout/orgChart1"/>
    <dgm:cxn modelId="{1CB835E7-5A22-413F-94B9-737A3A0AB371}" type="presParOf" srcId="{16A1A6F9-D7FF-4F23-AF13-22E7EFC218EC}" destId="{4A7669A4-CD84-4EBB-8F85-B5125AA7F898}" srcOrd="3" destOrd="0" presId="urn:microsoft.com/office/officeart/2005/8/layout/orgChart1"/>
    <dgm:cxn modelId="{E016ED88-7C8A-4862-8E79-A0A9C5CB1112}" type="presParOf" srcId="{4A7669A4-CD84-4EBB-8F85-B5125AA7F898}" destId="{547E5FBE-396B-4C2A-9D4F-03A5791EA606}" srcOrd="0" destOrd="0" presId="urn:microsoft.com/office/officeart/2005/8/layout/orgChart1"/>
    <dgm:cxn modelId="{68CF69DD-B579-48C8-8335-B01BF2E33193}" type="presParOf" srcId="{547E5FBE-396B-4C2A-9D4F-03A5791EA606}" destId="{1836FBD7-E020-4854-8D00-B3C728CE0022}" srcOrd="0" destOrd="0" presId="urn:microsoft.com/office/officeart/2005/8/layout/orgChart1"/>
    <dgm:cxn modelId="{B20D495F-858D-465A-BC5E-8D17D5298947}" type="presParOf" srcId="{547E5FBE-396B-4C2A-9D4F-03A5791EA606}" destId="{9AE429F4-238D-4DC3-9DE7-D4AE7EEAF73F}" srcOrd="1" destOrd="0" presId="urn:microsoft.com/office/officeart/2005/8/layout/orgChart1"/>
    <dgm:cxn modelId="{A9908DA5-3A0A-4E7D-89FF-BAB6AF93C7FE}" type="presParOf" srcId="{4A7669A4-CD84-4EBB-8F85-B5125AA7F898}" destId="{F88709AB-1E86-4B34-A245-3283A8CB6F06}" srcOrd="1" destOrd="0" presId="urn:microsoft.com/office/officeart/2005/8/layout/orgChart1"/>
    <dgm:cxn modelId="{6834A0EC-3447-4FAC-8195-52CA42F5A124}" type="presParOf" srcId="{4A7669A4-CD84-4EBB-8F85-B5125AA7F898}" destId="{C44EA063-2616-402A-BF8C-E74D478E908B}" srcOrd="2" destOrd="0" presId="urn:microsoft.com/office/officeart/2005/8/layout/orgChart1"/>
    <dgm:cxn modelId="{D6783367-B70B-48C6-B40D-34F5943B60DB}" type="presParOf" srcId="{C0F48AE3-FA19-4EF8-8D3B-082F34E8E476}" destId="{86E52106-F748-42A4-9E5D-0274FBCA6B9C}" srcOrd="2" destOrd="0" presId="urn:microsoft.com/office/officeart/2005/8/layout/orgChart1"/>
    <dgm:cxn modelId="{16D28BFD-F481-4C9E-8E62-0A861A604D1C}" type="presParOf" srcId="{E6E2E383-FCD4-4106-8D73-7B9933227F89}" destId="{50148EB8-4F6E-42CE-8F75-335D58807744}" srcOrd="2" destOrd="0" presId="urn:microsoft.com/office/officeart/2005/8/layout/orgChart1"/>
    <dgm:cxn modelId="{9E019055-137B-44E9-B449-A4401D226EBE}" type="presParOf" srcId="{E6E2E383-FCD4-4106-8D73-7B9933227F89}" destId="{467D1F47-B50A-436C-B04D-D7CA2F3A364C}" srcOrd="3" destOrd="0" presId="urn:microsoft.com/office/officeart/2005/8/layout/orgChart1"/>
    <dgm:cxn modelId="{43AD8175-6038-421B-AEE6-C612E49E7E5A}" type="presParOf" srcId="{467D1F47-B50A-436C-B04D-D7CA2F3A364C}" destId="{423EB201-184A-4F49-A1FE-AAFBD9BE8A54}" srcOrd="0" destOrd="0" presId="urn:microsoft.com/office/officeart/2005/8/layout/orgChart1"/>
    <dgm:cxn modelId="{F8D71E12-A72B-42BB-95C3-E69C8B3F8A7F}" type="presParOf" srcId="{423EB201-184A-4F49-A1FE-AAFBD9BE8A54}" destId="{26F3ACCA-3834-4A26-944A-8FF906F975F0}" srcOrd="0" destOrd="0" presId="urn:microsoft.com/office/officeart/2005/8/layout/orgChart1"/>
    <dgm:cxn modelId="{3A7F4A34-C457-4938-A583-019A63BDEE1B}" type="presParOf" srcId="{423EB201-184A-4F49-A1FE-AAFBD9BE8A54}" destId="{F9B3042E-0BA2-49FC-8E40-D29A349D2F56}" srcOrd="1" destOrd="0" presId="urn:microsoft.com/office/officeart/2005/8/layout/orgChart1"/>
    <dgm:cxn modelId="{54E1737C-BBA6-46E4-A4BB-867960840647}" type="presParOf" srcId="{467D1F47-B50A-436C-B04D-D7CA2F3A364C}" destId="{FDB5E85A-3D59-44B0-AEBC-9A52FFABD4E8}" srcOrd="1" destOrd="0" presId="urn:microsoft.com/office/officeart/2005/8/layout/orgChart1"/>
    <dgm:cxn modelId="{978B1A76-6FC7-40F9-9978-3C0291A915DB}" type="presParOf" srcId="{FDB5E85A-3D59-44B0-AEBC-9A52FFABD4E8}" destId="{FE46840E-EA1D-412E-B560-979BBD4BFD98}" srcOrd="0" destOrd="0" presId="urn:microsoft.com/office/officeart/2005/8/layout/orgChart1"/>
    <dgm:cxn modelId="{215865C9-81C7-4B93-8C73-A97DE0FDFD62}" type="presParOf" srcId="{FDB5E85A-3D59-44B0-AEBC-9A52FFABD4E8}" destId="{DA4A5B6B-0C47-460F-B824-F6DC44CF8E7A}" srcOrd="1" destOrd="0" presId="urn:microsoft.com/office/officeart/2005/8/layout/orgChart1"/>
    <dgm:cxn modelId="{7456318F-44B5-4FB3-9475-81CDDFE5FAA0}" type="presParOf" srcId="{DA4A5B6B-0C47-460F-B824-F6DC44CF8E7A}" destId="{18FE047B-7622-4BCF-A848-B6AC197A6B3A}" srcOrd="0" destOrd="0" presId="urn:microsoft.com/office/officeart/2005/8/layout/orgChart1"/>
    <dgm:cxn modelId="{D72A6966-812D-4A85-8AA1-AD47FAD61242}" type="presParOf" srcId="{18FE047B-7622-4BCF-A848-B6AC197A6B3A}" destId="{5B349F8E-25B1-4D3E-B5F2-95705D6118C4}" srcOrd="0" destOrd="0" presId="urn:microsoft.com/office/officeart/2005/8/layout/orgChart1"/>
    <dgm:cxn modelId="{E991C720-5DD8-471D-92B5-DD389ABB5251}" type="presParOf" srcId="{18FE047B-7622-4BCF-A848-B6AC197A6B3A}" destId="{F9CB6FC2-E4F6-42E7-98E5-0CB01FCCA542}" srcOrd="1" destOrd="0" presId="urn:microsoft.com/office/officeart/2005/8/layout/orgChart1"/>
    <dgm:cxn modelId="{D2FF84D7-9844-4A8F-8088-4CF089C95146}" type="presParOf" srcId="{DA4A5B6B-0C47-460F-B824-F6DC44CF8E7A}" destId="{B229C6B2-B9B7-4F2D-9B1A-DDD9850EBF55}" srcOrd="1" destOrd="0" presId="urn:microsoft.com/office/officeart/2005/8/layout/orgChart1"/>
    <dgm:cxn modelId="{17B2517F-3935-4FA1-9066-6E64A2312C99}" type="presParOf" srcId="{DA4A5B6B-0C47-460F-B824-F6DC44CF8E7A}" destId="{D7A01F6C-9348-4490-9703-7700FD60244E}" srcOrd="2" destOrd="0" presId="urn:microsoft.com/office/officeart/2005/8/layout/orgChart1"/>
    <dgm:cxn modelId="{6DA33511-F1D1-42EC-BEA1-868F12F8CD71}" type="presParOf" srcId="{FDB5E85A-3D59-44B0-AEBC-9A52FFABD4E8}" destId="{BDDCB00C-BA12-41A7-B86C-64115C85C592}" srcOrd="2" destOrd="0" presId="urn:microsoft.com/office/officeart/2005/8/layout/orgChart1"/>
    <dgm:cxn modelId="{02DDC340-64FB-4202-BFE4-A46EA6DF5610}" type="presParOf" srcId="{FDB5E85A-3D59-44B0-AEBC-9A52FFABD4E8}" destId="{FB30B36D-9735-4034-97BE-8E0B62896833}" srcOrd="3" destOrd="0" presId="urn:microsoft.com/office/officeart/2005/8/layout/orgChart1"/>
    <dgm:cxn modelId="{E976D0C2-C5E8-4A52-BB30-336B099D699D}" type="presParOf" srcId="{FB30B36D-9735-4034-97BE-8E0B62896833}" destId="{E40A0A59-A2D6-479F-A085-0AA808653F0A}" srcOrd="0" destOrd="0" presId="urn:microsoft.com/office/officeart/2005/8/layout/orgChart1"/>
    <dgm:cxn modelId="{7541CAA4-4F50-47A9-9208-76E303A34ED7}" type="presParOf" srcId="{E40A0A59-A2D6-479F-A085-0AA808653F0A}" destId="{5731EF93-96A4-420A-AFCC-B3DA4E4688BD}" srcOrd="0" destOrd="0" presId="urn:microsoft.com/office/officeart/2005/8/layout/orgChart1"/>
    <dgm:cxn modelId="{D9FC1231-249C-453C-938A-46C9E16768F8}" type="presParOf" srcId="{E40A0A59-A2D6-479F-A085-0AA808653F0A}" destId="{2DDAA9EC-9CFF-4C92-9D0E-F39137BE5F43}" srcOrd="1" destOrd="0" presId="urn:microsoft.com/office/officeart/2005/8/layout/orgChart1"/>
    <dgm:cxn modelId="{D9C82FB9-6CDB-4E62-9688-BAFB52700A79}" type="presParOf" srcId="{FB30B36D-9735-4034-97BE-8E0B62896833}" destId="{7A40C450-6220-4DF9-AEA4-B864BA6FD9FC}" srcOrd="1" destOrd="0" presId="urn:microsoft.com/office/officeart/2005/8/layout/orgChart1"/>
    <dgm:cxn modelId="{F551B0DD-D7A0-42DC-8C5A-05C0EE5F4726}" type="presParOf" srcId="{FB30B36D-9735-4034-97BE-8E0B62896833}" destId="{304C4B2A-A56F-47AB-AE71-885F7A0C5F8E}" srcOrd="2" destOrd="0" presId="urn:microsoft.com/office/officeart/2005/8/layout/orgChart1"/>
    <dgm:cxn modelId="{DF5A7530-63EE-492D-B5A9-17610B80C9BA}" type="presParOf" srcId="{467D1F47-B50A-436C-B04D-D7CA2F3A364C}" destId="{AC48B4C9-A235-4886-A80C-2AB279729A0F}" srcOrd="2" destOrd="0" presId="urn:microsoft.com/office/officeart/2005/8/layout/orgChart1"/>
    <dgm:cxn modelId="{F3E40101-C5F1-4D6D-8C58-D09CDAC8D1CF}" type="presParOf" srcId="{48C43E75-0A3B-49F8-B741-00A37E7A3F9F}" destId="{5C78B50B-2449-442B-914E-1F2BD8C6E19B}" srcOrd="2" destOrd="0" presId="urn:microsoft.com/office/officeart/2005/8/layout/orgChart1"/>
    <dgm:cxn modelId="{5EA21BF2-D989-4AF2-A7BA-CFECA9B43BCA}" type="presParOf" srcId="{B9D31BF8-9B0B-4374-AF54-2B7E8B811B3E}" destId="{5DF6E5F2-39F4-41F6-8969-B90AE15BE855}" srcOrd="4" destOrd="0" presId="urn:microsoft.com/office/officeart/2005/8/layout/orgChart1"/>
    <dgm:cxn modelId="{DE88C050-AF86-431E-9F8A-F28A2F366AE6}" type="presParOf" srcId="{B9D31BF8-9B0B-4374-AF54-2B7E8B811B3E}" destId="{6F9C831E-A5D4-4CAF-85CC-4665B39DF025}" srcOrd="5" destOrd="0" presId="urn:microsoft.com/office/officeart/2005/8/layout/orgChart1"/>
    <dgm:cxn modelId="{034B9BCA-2B5D-44DE-8552-55857D19F5B6}" type="presParOf" srcId="{6F9C831E-A5D4-4CAF-85CC-4665B39DF025}" destId="{3458D624-7BBE-420F-84F6-2CF929E1B256}" srcOrd="0" destOrd="0" presId="urn:microsoft.com/office/officeart/2005/8/layout/orgChart1"/>
    <dgm:cxn modelId="{1E0CDF15-EA72-474D-8EAE-EEEAFC73C050}" type="presParOf" srcId="{3458D624-7BBE-420F-84F6-2CF929E1B256}" destId="{7D95486B-B8CF-413D-A323-7F5EC0305856}" srcOrd="0" destOrd="0" presId="urn:microsoft.com/office/officeart/2005/8/layout/orgChart1"/>
    <dgm:cxn modelId="{F655537A-321C-4471-9EEE-873982DEE6BB}" type="presParOf" srcId="{3458D624-7BBE-420F-84F6-2CF929E1B256}" destId="{96FE077F-3B2A-441D-97EB-5B33A61BDBDB}" srcOrd="1" destOrd="0" presId="urn:microsoft.com/office/officeart/2005/8/layout/orgChart1"/>
    <dgm:cxn modelId="{830C56E8-95D0-4A18-98C0-6E9B7F3997E7}" type="presParOf" srcId="{6F9C831E-A5D4-4CAF-85CC-4665B39DF025}" destId="{1C9036B6-34E8-4D96-9DC0-4FF702CA705F}" srcOrd="1" destOrd="0" presId="urn:microsoft.com/office/officeart/2005/8/layout/orgChart1"/>
    <dgm:cxn modelId="{91260DDB-328D-4F42-B121-FE97F74093A9}" type="presParOf" srcId="{6F9C831E-A5D4-4CAF-85CC-4665B39DF025}" destId="{C5A2E134-91D8-4DA6-A31E-8A297A85F0BE}" srcOrd="2" destOrd="0" presId="urn:microsoft.com/office/officeart/2005/8/layout/orgChart1"/>
    <dgm:cxn modelId="{1C91DA13-ECCD-45FF-ADB9-A4A6BC63A39C}" type="presParOf" srcId="{B9D31BF8-9B0B-4374-AF54-2B7E8B811B3E}" destId="{E87B80A5-16B4-408D-8D01-8F2734402242}" srcOrd="6" destOrd="0" presId="urn:microsoft.com/office/officeart/2005/8/layout/orgChart1"/>
    <dgm:cxn modelId="{9BCFAB70-AB80-47CD-B44F-0881787B1CF9}" type="presParOf" srcId="{B9D31BF8-9B0B-4374-AF54-2B7E8B811B3E}" destId="{EF7C233A-AA83-42C6-BC6B-7ECF0A2FA537}" srcOrd="7" destOrd="0" presId="urn:microsoft.com/office/officeart/2005/8/layout/orgChart1"/>
    <dgm:cxn modelId="{B491FAAF-C5D7-46F0-987B-AEBF6FEAC067}" type="presParOf" srcId="{EF7C233A-AA83-42C6-BC6B-7ECF0A2FA537}" destId="{1C432002-A7E5-410C-9C17-BFCB03DE453E}" srcOrd="0" destOrd="0" presId="urn:microsoft.com/office/officeart/2005/8/layout/orgChart1"/>
    <dgm:cxn modelId="{69E59EDC-155C-416F-904E-D3E876095067}" type="presParOf" srcId="{1C432002-A7E5-410C-9C17-BFCB03DE453E}" destId="{E2870F83-40D0-43DF-ADA7-AF5A4089381B}" srcOrd="0" destOrd="0" presId="urn:microsoft.com/office/officeart/2005/8/layout/orgChart1"/>
    <dgm:cxn modelId="{33576A2B-628F-45E7-89DA-ED505C463B5E}" type="presParOf" srcId="{1C432002-A7E5-410C-9C17-BFCB03DE453E}" destId="{9B4C8AC2-D3DD-45C0-AED5-49AD17263193}" srcOrd="1" destOrd="0" presId="urn:microsoft.com/office/officeart/2005/8/layout/orgChart1"/>
    <dgm:cxn modelId="{E88AB1AD-CAB3-46A6-8438-948EA8C4EECF}" type="presParOf" srcId="{EF7C233A-AA83-42C6-BC6B-7ECF0A2FA537}" destId="{9A19822E-03A9-4FC7-BD05-42A2AD8D3333}" srcOrd="1" destOrd="0" presId="urn:microsoft.com/office/officeart/2005/8/layout/orgChart1"/>
    <dgm:cxn modelId="{3F8C3BC1-708A-4731-A25C-E7553CC9999F}" type="presParOf" srcId="{EF7C233A-AA83-42C6-BC6B-7ECF0A2FA537}" destId="{DE7244C8-E7A7-41E4-8398-62C02624A6C4}" srcOrd="2" destOrd="0" presId="urn:microsoft.com/office/officeart/2005/8/layout/orgChart1"/>
    <dgm:cxn modelId="{5B0CB5A2-3031-4EC4-847E-C7370A037538}" type="presParOf" srcId="{D98CC0FD-2014-4F0C-94EC-F60446E780DF}" destId="{8511B25C-F14B-4B44-AB91-EB79A3900AC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93</Pages>
  <Words>21323</Words>
  <Characters>125812</Characters>
  <Application>Microsoft Office Word</Application>
  <DocSecurity>0</DocSecurity>
  <Lines>1048</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146842</CharactersWithSpaces>
  <SharedDoc>false</SharedDoc>
  <HLinks>
    <vt:vector size="348" baseType="variant">
      <vt:variant>
        <vt:i4>1966138</vt:i4>
      </vt:variant>
      <vt:variant>
        <vt:i4>344</vt:i4>
      </vt:variant>
      <vt:variant>
        <vt:i4>0</vt:i4>
      </vt:variant>
      <vt:variant>
        <vt:i4>5</vt:i4>
      </vt:variant>
      <vt:variant>
        <vt:lpwstr/>
      </vt:variant>
      <vt:variant>
        <vt:lpwstr>_Toc161432994</vt:lpwstr>
      </vt:variant>
      <vt:variant>
        <vt:i4>1966138</vt:i4>
      </vt:variant>
      <vt:variant>
        <vt:i4>338</vt:i4>
      </vt:variant>
      <vt:variant>
        <vt:i4>0</vt:i4>
      </vt:variant>
      <vt:variant>
        <vt:i4>5</vt:i4>
      </vt:variant>
      <vt:variant>
        <vt:lpwstr/>
      </vt:variant>
      <vt:variant>
        <vt:lpwstr>_Toc161432993</vt:lpwstr>
      </vt:variant>
      <vt:variant>
        <vt:i4>1966138</vt:i4>
      </vt:variant>
      <vt:variant>
        <vt:i4>332</vt:i4>
      </vt:variant>
      <vt:variant>
        <vt:i4>0</vt:i4>
      </vt:variant>
      <vt:variant>
        <vt:i4>5</vt:i4>
      </vt:variant>
      <vt:variant>
        <vt:lpwstr/>
      </vt:variant>
      <vt:variant>
        <vt:lpwstr>_Toc161432992</vt:lpwstr>
      </vt:variant>
      <vt:variant>
        <vt:i4>1966138</vt:i4>
      </vt:variant>
      <vt:variant>
        <vt:i4>326</vt:i4>
      </vt:variant>
      <vt:variant>
        <vt:i4>0</vt:i4>
      </vt:variant>
      <vt:variant>
        <vt:i4>5</vt:i4>
      </vt:variant>
      <vt:variant>
        <vt:lpwstr/>
      </vt:variant>
      <vt:variant>
        <vt:lpwstr>_Toc161432991</vt:lpwstr>
      </vt:variant>
      <vt:variant>
        <vt:i4>1966138</vt:i4>
      </vt:variant>
      <vt:variant>
        <vt:i4>320</vt:i4>
      </vt:variant>
      <vt:variant>
        <vt:i4>0</vt:i4>
      </vt:variant>
      <vt:variant>
        <vt:i4>5</vt:i4>
      </vt:variant>
      <vt:variant>
        <vt:lpwstr/>
      </vt:variant>
      <vt:variant>
        <vt:lpwstr>_Toc161432990</vt:lpwstr>
      </vt:variant>
      <vt:variant>
        <vt:i4>2031674</vt:i4>
      </vt:variant>
      <vt:variant>
        <vt:i4>314</vt:i4>
      </vt:variant>
      <vt:variant>
        <vt:i4>0</vt:i4>
      </vt:variant>
      <vt:variant>
        <vt:i4>5</vt:i4>
      </vt:variant>
      <vt:variant>
        <vt:lpwstr/>
      </vt:variant>
      <vt:variant>
        <vt:lpwstr>_Toc161432989</vt:lpwstr>
      </vt:variant>
      <vt:variant>
        <vt:i4>2031674</vt:i4>
      </vt:variant>
      <vt:variant>
        <vt:i4>308</vt:i4>
      </vt:variant>
      <vt:variant>
        <vt:i4>0</vt:i4>
      </vt:variant>
      <vt:variant>
        <vt:i4>5</vt:i4>
      </vt:variant>
      <vt:variant>
        <vt:lpwstr/>
      </vt:variant>
      <vt:variant>
        <vt:lpwstr>_Toc161432988</vt:lpwstr>
      </vt:variant>
      <vt:variant>
        <vt:i4>2031674</vt:i4>
      </vt:variant>
      <vt:variant>
        <vt:i4>302</vt:i4>
      </vt:variant>
      <vt:variant>
        <vt:i4>0</vt:i4>
      </vt:variant>
      <vt:variant>
        <vt:i4>5</vt:i4>
      </vt:variant>
      <vt:variant>
        <vt:lpwstr/>
      </vt:variant>
      <vt:variant>
        <vt:lpwstr>_Toc161432987</vt:lpwstr>
      </vt:variant>
      <vt:variant>
        <vt:i4>2031674</vt:i4>
      </vt:variant>
      <vt:variant>
        <vt:i4>296</vt:i4>
      </vt:variant>
      <vt:variant>
        <vt:i4>0</vt:i4>
      </vt:variant>
      <vt:variant>
        <vt:i4>5</vt:i4>
      </vt:variant>
      <vt:variant>
        <vt:lpwstr/>
      </vt:variant>
      <vt:variant>
        <vt:lpwstr>_Toc161432986</vt:lpwstr>
      </vt:variant>
      <vt:variant>
        <vt:i4>2031674</vt:i4>
      </vt:variant>
      <vt:variant>
        <vt:i4>290</vt:i4>
      </vt:variant>
      <vt:variant>
        <vt:i4>0</vt:i4>
      </vt:variant>
      <vt:variant>
        <vt:i4>5</vt:i4>
      </vt:variant>
      <vt:variant>
        <vt:lpwstr/>
      </vt:variant>
      <vt:variant>
        <vt:lpwstr>_Toc161432985</vt:lpwstr>
      </vt:variant>
      <vt:variant>
        <vt:i4>2031674</vt:i4>
      </vt:variant>
      <vt:variant>
        <vt:i4>284</vt:i4>
      </vt:variant>
      <vt:variant>
        <vt:i4>0</vt:i4>
      </vt:variant>
      <vt:variant>
        <vt:i4>5</vt:i4>
      </vt:variant>
      <vt:variant>
        <vt:lpwstr/>
      </vt:variant>
      <vt:variant>
        <vt:lpwstr>_Toc161432984</vt:lpwstr>
      </vt:variant>
      <vt:variant>
        <vt:i4>2031674</vt:i4>
      </vt:variant>
      <vt:variant>
        <vt:i4>278</vt:i4>
      </vt:variant>
      <vt:variant>
        <vt:i4>0</vt:i4>
      </vt:variant>
      <vt:variant>
        <vt:i4>5</vt:i4>
      </vt:variant>
      <vt:variant>
        <vt:lpwstr/>
      </vt:variant>
      <vt:variant>
        <vt:lpwstr>_Toc161432983</vt:lpwstr>
      </vt:variant>
      <vt:variant>
        <vt:i4>2031674</vt:i4>
      </vt:variant>
      <vt:variant>
        <vt:i4>272</vt:i4>
      </vt:variant>
      <vt:variant>
        <vt:i4>0</vt:i4>
      </vt:variant>
      <vt:variant>
        <vt:i4>5</vt:i4>
      </vt:variant>
      <vt:variant>
        <vt:lpwstr/>
      </vt:variant>
      <vt:variant>
        <vt:lpwstr>_Toc161432982</vt:lpwstr>
      </vt:variant>
      <vt:variant>
        <vt:i4>2031674</vt:i4>
      </vt:variant>
      <vt:variant>
        <vt:i4>266</vt:i4>
      </vt:variant>
      <vt:variant>
        <vt:i4>0</vt:i4>
      </vt:variant>
      <vt:variant>
        <vt:i4>5</vt:i4>
      </vt:variant>
      <vt:variant>
        <vt:lpwstr/>
      </vt:variant>
      <vt:variant>
        <vt:lpwstr>_Toc161432981</vt:lpwstr>
      </vt:variant>
      <vt:variant>
        <vt:i4>2031674</vt:i4>
      </vt:variant>
      <vt:variant>
        <vt:i4>260</vt:i4>
      </vt:variant>
      <vt:variant>
        <vt:i4>0</vt:i4>
      </vt:variant>
      <vt:variant>
        <vt:i4>5</vt:i4>
      </vt:variant>
      <vt:variant>
        <vt:lpwstr/>
      </vt:variant>
      <vt:variant>
        <vt:lpwstr>_Toc161432980</vt:lpwstr>
      </vt:variant>
      <vt:variant>
        <vt:i4>1048634</vt:i4>
      </vt:variant>
      <vt:variant>
        <vt:i4>254</vt:i4>
      </vt:variant>
      <vt:variant>
        <vt:i4>0</vt:i4>
      </vt:variant>
      <vt:variant>
        <vt:i4>5</vt:i4>
      </vt:variant>
      <vt:variant>
        <vt:lpwstr/>
      </vt:variant>
      <vt:variant>
        <vt:lpwstr>_Toc161432979</vt:lpwstr>
      </vt:variant>
      <vt:variant>
        <vt:i4>1048634</vt:i4>
      </vt:variant>
      <vt:variant>
        <vt:i4>248</vt:i4>
      </vt:variant>
      <vt:variant>
        <vt:i4>0</vt:i4>
      </vt:variant>
      <vt:variant>
        <vt:i4>5</vt:i4>
      </vt:variant>
      <vt:variant>
        <vt:lpwstr/>
      </vt:variant>
      <vt:variant>
        <vt:lpwstr>_Toc161432978</vt:lpwstr>
      </vt:variant>
      <vt:variant>
        <vt:i4>1048634</vt:i4>
      </vt:variant>
      <vt:variant>
        <vt:i4>242</vt:i4>
      </vt:variant>
      <vt:variant>
        <vt:i4>0</vt:i4>
      </vt:variant>
      <vt:variant>
        <vt:i4>5</vt:i4>
      </vt:variant>
      <vt:variant>
        <vt:lpwstr/>
      </vt:variant>
      <vt:variant>
        <vt:lpwstr>_Toc161432977</vt:lpwstr>
      </vt:variant>
      <vt:variant>
        <vt:i4>1048634</vt:i4>
      </vt:variant>
      <vt:variant>
        <vt:i4>236</vt:i4>
      </vt:variant>
      <vt:variant>
        <vt:i4>0</vt:i4>
      </vt:variant>
      <vt:variant>
        <vt:i4>5</vt:i4>
      </vt:variant>
      <vt:variant>
        <vt:lpwstr/>
      </vt:variant>
      <vt:variant>
        <vt:lpwstr>_Toc161432976</vt:lpwstr>
      </vt:variant>
      <vt:variant>
        <vt:i4>1048634</vt:i4>
      </vt:variant>
      <vt:variant>
        <vt:i4>230</vt:i4>
      </vt:variant>
      <vt:variant>
        <vt:i4>0</vt:i4>
      </vt:variant>
      <vt:variant>
        <vt:i4>5</vt:i4>
      </vt:variant>
      <vt:variant>
        <vt:lpwstr/>
      </vt:variant>
      <vt:variant>
        <vt:lpwstr>_Toc161432975</vt:lpwstr>
      </vt:variant>
      <vt:variant>
        <vt:i4>1048634</vt:i4>
      </vt:variant>
      <vt:variant>
        <vt:i4>224</vt:i4>
      </vt:variant>
      <vt:variant>
        <vt:i4>0</vt:i4>
      </vt:variant>
      <vt:variant>
        <vt:i4>5</vt:i4>
      </vt:variant>
      <vt:variant>
        <vt:lpwstr/>
      </vt:variant>
      <vt:variant>
        <vt:lpwstr>_Toc161432974</vt:lpwstr>
      </vt:variant>
      <vt:variant>
        <vt:i4>1048634</vt:i4>
      </vt:variant>
      <vt:variant>
        <vt:i4>218</vt:i4>
      </vt:variant>
      <vt:variant>
        <vt:i4>0</vt:i4>
      </vt:variant>
      <vt:variant>
        <vt:i4>5</vt:i4>
      </vt:variant>
      <vt:variant>
        <vt:lpwstr/>
      </vt:variant>
      <vt:variant>
        <vt:lpwstr>_Toc161432973</vt:lpwstr>
      </vt:variant>
      <vt:variant>
        <vt:i4>1048634</vt:i4>
      </vt:variant>
      <vt:variant>
        <vt:i4>212</vt:i4>
      </vt:variant>
      <vt:variant>
        <vt:i4>0</vt:i4>
      </vt:variant>
      <vt:variant>
        <vt:i4>5</vt:i4>
      </vt:variant>
      <vt:variant>
        <vt:lpwstr/>
      </vt:variant>
      <vt:variant>
        <vt:lpwstr>_Toc161432972</vt:lpwstr>
      </vt:variant>
      <vt:variant>
        <vt:i4>1048634</vt:i4>
      </vt:variant>
      <vt:variant>
        <vt:i4>206</vt:i4>
      </vt:variant>
      <vt:variant>
        <vt:i4>0</vt:i4>
      </vt:variant>
      <vt:variant>
        <vt:i4>5</vt:i4>
      </vt:variant>
      <vt:variant>
        <vt:lpwstr/>
      </vt:variant>
      <vt:variant>
        <vt:lpwstr>_Toc161432971</vt:lpwstr>
      </vt:variant>
      <vt:variant>
        <vt:i4>1048634</vt:i4>
      </vt:variant>
      <vt:variant>
        <vt:i4>200</vt:i4>
      </vt:variant>
      <vt:variant>
        <vt:i4>0</vt:i4>
      </vt:variant>
      <vt:variant>
        <vt:i4>5</vt:i4>
      </vt:variant>
      <vt:variant>
        <vt:lpwstr/>
      </vt:variant>
      <vt:variant>
        <vt:lpwstr>_Toc161432970</vt:lpwstr>
      </vt:variant>
      <vt:variant>
        <vt:i4>1114170</vt:i4>
      </vt:variant>
      <vt:variant>
        <vt:i4>194</vt:i4>
      </vt:variant>
      <vt:variant>
        <vt:i4>0</vt:i4>
      </vt:variant>
      <vt:variant>
        <vt:i4>5</vt:i4>
      </vt:variant>
      <vt:variant>
        <vt:lpwstr/>
      </vt:variant>
      <vt:variant>
        <vt:lpwstr>_Toc161432969</vt:lpwstr>
      </vt:variant>
      <vt:variant>
        <vt:i4>1114170</vt:i4>
      </vt:variant>
      <vt:variant>
        <vt:i4>188</vt:i4>
      </vt:variant>
      <vt:variant>
        <vt:i4>0</vt:i4>
      </vt:variant>
      <vt:variant>
        <vt:i4>5</vt:i4>
      </vt:variant>
      <vt:variant>
        <vt:lpwstr/>
      </vt:variant>
      <vt:variant>
        <vt:lpwstr>_Toc161432968</vt:lpwstr>
      </vt:variant>
      <vt:variant>
        <vt:i4>1114170</vt:i4>
      </vt:variant>
      <vt:variant>
        <vt:i4>182</vt:i4>
      </vt:variant>
      <vt:variant>
        <vt:i4>0</vt:i4>
      </vt:variant>
      <vt:variant>
        <vt:i4>5</vt:i4>
      </vt:variant>
      <vt:variant>
        <vt:lpwstr/>
      </vt:variant>
      <vt:variant>
        <vt:lpwstr>_Toc161432967</vt:lpwstr>
      </vt:variant>
      <vt:variant>
        <vt:i4>1114170</vt:i4>
      </vt:variant>
      <vt:variant>
        <vt:i4>176</vt:i4>
      </vt:variant>
      <vt:variant>
        <vt:i4>0</vt:i4>
      </vt:variant>
      <vt:variant>
        <vt:i4>5</vt:i4>
      </vt:variant>
      <vt:variant>
        <vt:lpwstr/>
      </vt:variant>
      <vt:variant>
        <vt:lpwstr>_Toc161432966</vt:lpwstr>
      </vt:variant>
      <vt:variant>
        <vt:i4>1114170</vt:i4>
      </vt:variant>
      <vt:variant>
        <vt:i4>170</vt:i4>
      </vt:variant>
      <vt:variant>
        <vt:i4>0</vt:i4>
      </vt:variant>
      <vt:variant>
        <vt:i4>5</vt:i4>
      </vt:variant>
      <vt:variant>
        <vt:lpwstr/>
      </vt:variant>
      <vt:variant>
        <vt:lpwstr>_Toc161432965</vt:lpwstr>
      </vt:variant>
      <vt:variant>
        <vt:i4>1114170</vt:i4>
      </vt:variant>
      <vt:variant>
        <vt:i4>164</vt:i4>
      </vt:variant>
      <vt:variant>
        <vt:i4>0</vt:i4>
      </vt:variant>
      <vt:variant>
        <vt:i4>5</vt:i4>
      </vt:variant>
      <vt:variant>
        <vt:lpwstr/>
      </vt:variant>
      <vt:variant>
        <vt:lpwstr>_Toc161432964</vt:lpwstr>
      </vt:variant>
      <vt:variant>
        <vt:i4>1114170</vt:i4>
      </vt:variant>
      <vt:variant>
        <vt:i4>158</vt:i4>
      </vt:variant>
      <vt:variant>
        <vt:i4>0</vt:i4>
      </vt:variant>
      <vt:variant>
        <vt:i4>5</vt:i4>
      </vt:variant>
      <vt:variant>
        <vt:lpwstr/>
      </vt:variant>
      <vt:variant>
        <vt:lpwstr>_Toc161432963</vt:lpwstr>
      </vt:variant>
      <vt:variant>
        <vt:i4>1114170</vt:i4>
      </vt:variant>
      <vt:variant>
        <vt:i4>152</vt:i4>
      </vt:variant>
      <vt:variant>
        <vt:i4>0</vt:i4>
      </vt:variant>
      <vt:variant>
        <vt:i4>5</vt:i4>
      </vt:variant>
      <vt:variant>
        <vt:lpwstr/>
      </vt:variant>
      <vt:variant>
        <vt:lpwstr>_Toc161432962</vt:lpwstr>
      </vt:variant>
      <vt:variant>
        <vt:i4>1114170</vt:i4>
      </vt:variant>
      <vt:variant>
        <vt:i4>146</vt:i4>
      </vt:variant>
      <vt:variant>
        <vt:i4>0</vt:i4>
      </vt:variant>
      <vt:variant>
        <vt:i4>5</vt:i4>
      </vt:variant>
      <vt:variant>
        <vt:lpwstr/>
      </vt:variant>
      <vt:variant>
        <vt:lpwstr>_Toc161432961</vt:lpwstr>
      </vt:variant>
      <vt:variant>
        <vt:i4>1114170</vt:i4>
      </vt:variant>
      <vt:variant>
        <vt:i4>140</vt:i4>
      </vt:variant>
      <vt:variant>
        <vt:i4>0</vt:i4>
      </vt:variant>
      <vt:variant>
        <vt:i4>5</vt:i4>
      </vt:variant>
      <vt:variant>
        <vt:lpwstr/>
      </vt:variant>
      <vt:variant>
        <vt:lpwstr>_Toc161432960</vt:lpwstr>
      </vt:variant>
      <vt:variant>
        <vt:i4>1179706</vt:i4>
      </vt:variant>
      <vt:variant>
        <vt:i4>134</vt:i4>
      </vt:variant>
      <vt:variant>
        <vt:i4>0</vt:i4>
      </vt:variant>
      <vt:variant>
        <vt:i4>5</vt:i4>
      </vt:variant>
      <vt:variant>
        <vt:lpwstr/>
      </vt:variant>
      <vt:variant>
        <vt:lpwstr>_Toc161432959</vt:lpwstr>
      </vt:variant>
      <vt:variant>
        <vt:i4>1179706</vt:i4>
      </vt:variant>
      <vt:variant>
        <vt:i4>128</vt:i4>
      </vt:variant>
      <vt:variant>
        <vt:i4>0</vt:i4>
      </vt:variant>
      <vt:variant>
        <vt:i4>5</vt:i4>
      </vt:variant>
      <vt:variant>
        <vt:lpwstr/>
      </vt:variant>
      <vt:variant>
        <vt:lpwstr>_Toc161432958</vt:lpwstr>
      </vt:variant>
      <vt:variant>
        <vt:i4>1179706</vt:i4>
      </vt:variant>
      <vt:variant>
        <vt:i4>122</vt:i4>
      </vt:variant>
      <vt:variant>
        <vt:i4>0</vt:i4>
      </vt:variant>
      <vt:variant>
        <vt:i4>5</vt:i4>
      </vt:variant>
      <vt:variant>
        <vt:lpwstr/>
      </vt:variant>
      <vt:variant>
        <vt:lpwstr>_Toc161432957</vt:lpwstr>
      </vt:variant>
      <vt:variant>
        <vt:i4>1179706</vt:i4>
      </vt:variant>
      <vt:variant>
        <vt:i4>116</vt:i4>
      </vt:variant>
      <vt:variant>
        <vt:i4>0</vt:i4>
      </vt:variant>
      <vt:variant>
        <vt:i4>5</vt:i4>
      </vt:variant>
      <vt:variant>
        <vt:lpwstr/>
      </vt:variant>
      <vt:variant>
        <vt:lpwstr>_Toc161432956</vt:lpwstr>
      </vt:variant>
      <vt:variant>
        <vt:i4>1179706</vt:i4>
      </vt:variant>
      <vt:variant>
        <vt:i4>110</vt:i4>
      </vt:variant>
      <vt:variant>
        <vt:i4>0</vt:i4>
      </vt:variant>
      <vt:variant>
        <vt:i4>5</vt:i4>
      </vt:variant>
      <vt:variant>
        <vt:lpwstr/>
      </vt:variant>
      <vt:variant>
        <vt:lpwstr>_Toc161432955</vt:lpwstr>
      </vt:variant>
      <vt:variant>
        <vt:i4>1179706</vt:i4>
      </vt:variant>
      <vt:variant>
        <vt:i4>104</vt:i4>
      </vt:variant>
      <vt:variant>
        <vt:i4>0</vt:i4>
      </vt:variant>
      <vt:variant>
        <vt:i4>5</vt:i4>
      </vt:variant>
      <vt:variant>
        <vt:lpwstr/>
      </vt:variant>
      <vt:variant>
        <vt:lpwstr>_Toc161432954</vt:lpwstr>
      </vt:variant>
      <vt:variant>
        <vt:i4>1179706</vt:i4>
      </vt:variant>
      <vt:variant>
        <vt:i4>98</vt:i4>
      </vt:variant>
      <vt:variant>
        <vt:i4>0</vt:i4>
      </vt:variant>
      <vt:variant>
        <vt:i4>5</vt:i4>
      </vt:variant>
      <vt:variant>
        <vt:lpwstr/>
      </vt:variant>
      <vt:variant>
        <vt:lpwstr>_Toc161432953</vt:lpwstr>
      </vt:variant>
      <vt:variant>
        <vt:i4>1179706</vt:i4>
      </vt:variant>
      <vt:variant>
        <vt:i4>92</vt:i4>
      </vt:variant>
      <vt:variant>
        <vt:i4>0</vt:i4>
      </vt:variant>
      <vt:variant>
        <vt:i4>5</vt:i4>
      </vt:variant>
      <vt:variant>
        <vt:lpwstr/>
      </vt:variant>
      <vt:variant>
        <vt:lpwstr>_Toc161432952</vt:lpwstr>
      </vt:variant>
      <vt:variant>
        <vt:i4>1179706</vt:i4>
      </vt:variant>
      <vt:variant>
        <vt:i4>86</vt:i4>
      </vt:variant>
      <vt:variant>
        <vt:i4>0</vt:i4>
      </vt:variant>
      <vt:variant>
        <vt:i4>5</vt:i4>
      </vt:variant>
      <vt:variant>
        <vt:lpwstr/>
      </vt:variant>
      <vt:variant>
        <vt:lpwstr>_Toc161432951</vt:lpwstr>
      </vt:variant>
      <vt:variant>
        <vt:i4>1179706</vt:i4>
      </vt:variant>
      <vt:variant>
        <vt:i4>80</vt:i4>
      </vt:variant>
      <vt:variant>
        <vt:i4>0</vt:i4>
      </vt:variant>
      <vt:variant>
        <vt:i4>5</vt:i4>
      </vt:variant>
      <vt:variant>
        <vt:lpwstr/>
      </vt:variant>
      <vt:variant>
        <vt:lpwstr>_Toc161432950</vt:lpwstr>
      </vt:variant>
      <vt:variant>
        <vt:i4>1245242</vt:i4>
      </vt:variant>
      <vt:variant>
        <vt:i4>74</vt:i4>
      </vt:variant>
      <vt:variant>
        <vt:i4>0</vt:i4>
      </vt:variant>
      <vt:variant>
        <vt:i4>5</vt:i4>
      </vt:variant>
      <vt:variant>
        <vt:lpwstr/>
      </vt:variant>
      <vt:variant>
        <vt:lpwstr>_Toc161432948</vt:lpwstr>
      </vt:variant>
      <vt:variant>
        <vt:i4>1245242</vt:i4>
      </vt:variant>
      <vt:variant>
        <vt:i4>68</vt:i4>
      </vt:variant>
      <vt:variant>
        <vt:i4>0</vt:i4>
      </vt:variant>
      <vt:variant>
        <vt:i4>5</vt:i4>
      </vt:variant>
      <vt:variant>
        <vt:lpwstr/>
      </vt:variant>
      <vt:variant>
        <vt:lpwstr>_Toc161432947</vt:lpwstr>
      </vt:variant>
      <vt:variant>
        <vt:i4>1245242</vt:i4>
      </vt:variant>
      <vt:variant>
        <vt:i4>62</vt:i4>
      </vt:variant>
      <vt:variant>
        <vt:i4>0</vt:i4>
      </vt:variant>
      <vt:variant>
        <vt:i4>5</vt:i4>
      </vt:variant>
      <vt:variant>
        <vt:lpwstr/>
      </vt:variant>
      <vt:variant>
        <vt:lpwstr>_Toc161432946</vt:lpwstr>
      </vt:variant>
      <vt:variant>
        <vt:i4>1245242</vt:i4>
      </vt:variant>
      <vt:variant>
        <vt:i4>56</vt:i4>
      </vt:variant>
      <vt:variant>
        <vt:i4>0</vt:i4>
      </vt:variant>
      <vt:variant>
        <vt:i4>5</vt:i4>
      </vt:variant>
      <vt:variant>
        <vt:lpwstr/>
      </vt:variant>
      <vt:variant>
        <vt:lpwstr>_Toc161432945</vt:lpwstr>
      </vt:variant>
      <vt:variant>
        <vt:i4>1245242</vt:i4>
      </vt:variant>
      <vt:variant>
        <vt:i4>50</vt:i4>
      </vt:variant>
      <vt:variant>
        <vt:i4>0</vt:i4>
      </vt:variant>
      <vt:variant>
        <vt:i4>5</vt:i4>
      </vt:variant>
      <vt:variant>
        <vt:lpwstr/>
      </vt:variant>
      <vt:variant>
        <vt:lpwstr>_Toc161432944</vt:lpwstr>
      </vt:variant>
      <vt:variant>
        <vt:i4>1245242</vt:i4>
      </vt:variant>
      <vt:variant>
        <vt:i4>44</vt:i4>
      </vt:variant>
      <vt:variant>
        <vt:i4>0</vt:i4>
      </vt:variant>
      <vt:variant>
        <vt:i4>5</vt:i4>
      </vt:variant>
      <vt:variant>
        <vt:lpwstr/>
      </vt:variant>
      <vt:variant>
        <vt:lpwstr>_Toc161432943</vt:lpwstr>
      </vt:variant>
      <vt:variant>
        <vt:i4>1245242</vt:i4>
      </vt:variant>
      <vt:variant>
        <vt:i4>38</vt:i4>
      </vt:variant>
      <vt:variant>
        <vt:i4>0</vt:i4>
      </vt:variant>
      <vt:variant>
        <vt:i4>5</vt:i4>
      </vt:variant>
      <vt:variant>
        <vt:lpwstr/>
      </vt:variant>
      <vt:variant>
        <vt:lpwstr>_Toc161432942</vt:lpwstr>
      </vt:variant>
      <vt:variant>
        <vt:i4>1245242</vt:i4>
      </vt:variant>
      <vt:variant>
        <vt:i4>32</vt:i4>
      </vt:variant>
      <vt:variant>
        <vt:i4>0</vt:i4>
      </vt:variant>
      <vt:variant>
        <vt:i4>5</vt:i4>
      </vt:variant>
      <vt:variant>
        <vt:lpwstr/>
      </vt:variant>
      <vt:variant>
        <vt:lpwstr>_Toc161432941</vt:lpwstr>
      </vt:variant>
      <vt:variant>
        <vt:i4>1245242</vt:i4>
      </vt:variant>
      <vt:variant>
        <vt:i4>26</vt:i4>
      </vt:variant>
      <vt:variant>
        <vt:i4>0</vt:i4>
      </vt:variant>
      <vt:variant>
        <vt:i4>5</vt:i4>
      </vt:variant>
      <vt:variant>
        <vt:lpwstr/>
      </vt:variant>
      <vt:variant>
        <vt:lpwstr>_Toc161432940</vt:lpwstr>
      </vt:variant>
      <vt:variant>
        <vt:i4>1310778</vt:i4>
      </vt:variant>
      <vt:variant>
        <vt:i4>20</vt:i4>
      </vt:variant>
      <vt:variant>
        <vt:i4>0</vt:i4>
      </vt:variant>
      <vt:variant>
        <vt:i4>5</vt:i4>
      </vt:variant>
      <vt:variant>
        <vt:lpwstr/>
      </vt:variant>
      <vt:variant>
        <vt:lpwstr>_Toc161432939</vt:lpwstr>
      </vt:variant>
      <vt:variant>
        <vt:i4>1310778</vt:i4>
      </vt:variant>
      <vt:variant>
        <vt:i4>14</vt:i4>
      </vt:variant>
      <vt:variant>
        <vt:i4>0</vt:i4>
      </vt:variant>
      <vt:variant>
        <vt:i4>5</vt:i4>
      </vt:variant>
      <vt:variant>
        <vt:lpwstr/>
      </vt:variant>
      <vt:variant>
        <vt:lpwstr>_Toc161432938</vt:lpwstr>
      </vt:variant>
      <vt:variant>
        <vt:i4>1310778</vt:i4>
      </vt:variant>
      <vt:variant>
        <vt:i4>8</vt:i4>
      </vt:variant>
      <vt:variant>
        <vt:i4>0</vt:i4>
      </vt:variant>
      <vt:variant>
        <vt:i4>5</vt:i4>
      </vt:variant>
      <vt:variant>
        <vt:lpwstr/>
      </vt:variant>
      <vt:variant>
        <vt:lpwstr>_Toc161432937</vt:lpwstr>
      </vt:variant>
      <vt:variant>
        <vt:i4>1310778</vt:i4>
      </vt:variant>
      <vt:variant>
        <vt:i4>2</vt:i4>
      </vt:variant>
      <vt:variant>
        <vt:i4>0</vt:i4>
      </vt:variant>
      <vt:variant>
        <vt:i4>5</vt:i4>
      </vt:variant>
      <vt:variant>
        <vt:lpwstr/>
      </vt:variant>
      <vt:variant>
        <vt:lpwstr>_Toc161432936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Kopiecová</dc:creator>
  <cp:lastModifiedBy>Kristina Kopiecová</cp:lastModifiedBy>
  <cp:revision>5</cp:revision>
  <dcterms:created xsi:type="dcterms:W3CDTF">2024-04-08T12:52:00Z</dcterms:created>
  <dcterms:modified xsi:type="dcterms:W3CDTF">2024-04-08T13:02:00Z</dcterms:modified>
</cp:coreProperties>
</file>