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430" w:rsidRPr="00462D23" w:rsidRDefault="002C1430" w:rsidP="009E59DC">
      <w:pPr>
        <w:spacing w:line="360" w:lineRule="auto"/>
        <w:jc w:val="center"/>
        <w:rPr>
          <w:rFonts w:ascii="Garamond" w:hAnsi="Garamond" w:cs="Times New Roman"/>
          <w:b/>
          <w:sz w:val="32"/>
        </w:rPr>
      </w:pPr>
      <w:r w:rsidRPr="00462D23">
        <w:rPr>
          <w:rFonts w:ascii="Garamond" w:hAnsi="Garamond" w:cs="Times New Roman"/>
          <w:b/>
          <w:sz w:val="32"/>
        </w:rPr>
        <w:t>Univerzita Palackého v Olomouci</w:t>
      </w:r>
    </w:p>
    <w:p w:rsidR="002C1430" w:rsidRPr="00462D23" w:rsidRDefault="002C1430" w:rsidP="009E59DC">
      <w:pPr>
        <w:spacing w:line="360" w:lineRule="auto"/>
        <w:jc w:val="center"/>
        <w:rPr>
          <w:rFonts w:ascii="Garamond" w:hAnsi="Garamond" w:cs="Times New Roman"/>
          <w:b/>
          <w:sz w:val="32"/>
        </w:rPr>
      </w:pPr>
      <w:r w:rsidRPr="00462D23">
        <w:rPr>
          <w:rFonts w:ascii="Garamond" w:hAnsi="Garamond" w:cs="Times New Roman"/>
          <w:b/>
          <w:sz w:val="32"/>
        </w:rPr>
        <w:t>Právnická fakulta</w:t>
      </w: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center"/>
        <w:rPr>
          <w:rFonts w:ascii="Garamond" w:hAnsi="Garamond" w:cs="Times New Roman"/>
          <w:b/>
          <w:sz w:val="32"/>
        </w:rPr>
      </w:pPr>
      <w:r w:rsidRPr="00462D23">
        <w:rPr>
          <w:rFonts w:ascii="Garamond" w:hAnsi="Garamond" w:cs="Times New Roman"/>
          <w:b/>
          <w:sz w:val="32"/>
        </w:rPr>
        <w:t>Kristýna Halamová</w:t>
      </w:r>
    </w:p>
    <w:p w:rsidR="002C1430" w:rsidRPr="00462D23" w:rsidRDefault="002C1430" w:rsidP="009E59DC">
      <w:pPr>
        <w:spacing w:line="360" w:lineRule="auto"/>
        <w:jc w:val="center"/>
        <w:rPr>
          <w:rFonts w:ascii="Garamond" w:hAnsi="Garamond" w:cs="Times New Roman"/>
          <w:b/>
          <w:sz w:val="32"/>
        </w:rPr>
      </w:pPr>
    </w:p>
    <w:p w:rsidR="002C1430" w:rsidRPr="00462D23" w:rsidRDefault="002C1430" w:rsidP="009E59DC">
      <w:pPr>
        <w:spacing w:line="360" w:lineRule="auto"/>
        <w:jc w:val="center"/>
        <w:rPr>
          <w:rFonts w:ascii="Garamond" w:hAnsi="Garamond" w:cs="Times New Roman"/>
          <w:b/>
          <w:sz w:val="32"/>
        </w:rPr>
      </w:pPr>
      <w:r w:rsidRPr="00462D23">
        <w:rPr>
          <w:rFonts w:ascii="Garamond" w:hAnsi="Garamond" w:cs="Times New Roman"/>
          <w:b/>
          <w:sz w:val="32"/>
        </w:rPr>
        <w:t>Vývoj finanční správy na území České republiky</w:t>
      </w:r>
    </w:p>
    <w:p w:rsidR="00607194" w:rsidRPr="00462D23" w:rsidRDefault="00607194" w:rsidP="009E59DC">
      <w:pPr>
        <w:spacing w:line="360" w:lineRule="auto"/>
        <w:jc w:val="center"/>
        <w:rPr>
          <w:rFonts w:ascii="Garamond" w:hAnsi="Garamond" w:cs="Times New Roman"/>
          <w:b/>
          <w:sz w:val="32"/>
        </w:rPr>
      </w:pPr>
    </w:p>
    <w:p w:rsidR="002C1430" w:rsidRPr="00462D23" w:rsidRDefault="002C1430" w:rsidP="009E59DC">
      <w:pPr>
        <w:spacing w:line="360" w:lineRule="auto"/>
        <w:jc w:val="center"/>
        <w:rPr>
          <w:rFonts w:ascii="Garamond" w:hAnsi="Garamond" w:cs="Times New Roman"/>
          <w:b/>
          <w:sz w:val="32"/>
        </w:rPr>
      </w:pPr>
      <w:r w:rsidRPr="00462D23">
        <w:rPr>
          <w:rFonts w:ascii="Garamond" w:hAnsi="Garamond" w:cs="Times New Roman"/>
          <w:b/>
          <w:sz w:val="32"/>
        </w:rPr>
        <w:t>Bakalářská práce</w:t>
      </w: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b/>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tabs>
          <w:tab w:val="left" w:pos="2110"/>
        </w:tabs>
        <w:spacing w:line="360" w:lineRule="auto"/>
        <w:jc w:val="both"/>
        <w:rPr>
          <w:rFonts w:ascii="Garamond" w:hAnsi="Garamond" w:cs="Times New Roman"/>
          <w:b/>
          <w:sz w:val="32"/>
        </w:rPr>
      </w:pPr>
      <w:r w:rsidRPr="00462D23">
        <w:rPr>
          <w:rFonts w:ascii="Garamond" w:hAnsi="Garamond" w:cs="Times New Roman"/>
          <w:b/>
          <w:sz w:val="32"/>
        </w:rPr>
        <w:tab/>
      </w:r>
      <w:r w:rsidRPr="00462D23">
        <w:rPr>
          <w:rFonts w:ascii="Garamond" w:hAnsi="Garamond" w:cs="Times New Roman"/>
          <w:b/>
          <w:sz w:val="32"/>
        </w:rPr>
        <w:tab/>
      </w:r>
      <w:r w:rsidRPr="00462D23">
        <w:rPr>
          <w:rFonts w:ascii="Garamond" w:hAnsi="Garamond" w:cs="Times New Roman"/>
          <w:b/>
          <w:sz w:val="32"/>
        </w:rPr>
        <w:tab/>
      </w:r>
      <w:r w:rsidRPr="00462D23">
        <w:rPr>
          <w:rFonts w:ascii="Garamond" w:hAnsi="Garamond" w:cs="Times New Roman"/>
          <w:b/>
          <w:sz w:val="32"/>
        </w:rPr>
        <w:tab/>
        <w:t>Olomouc 2018</w:t>
      </w:r>
    </w:p>
    <w:p w:rsidR="00607194" w:rsidRDefault="002C1430" w:rsidP="00D97E67">
      <w:pPr>
        <w:tabs>
          <w:tab w:val="left" w:pos="2110"/>
        </w:tabs>
        <w:spacing w:line="360" w:lineRule="auto"/>
        <w:jc w:val="center"/>
        <w:rPr>
          <w:rFonts w:ascii="Garamond" w:hAnsi="Garamond" w:cs="Times New Roman"/>
          <w:b/>
          <w:sz w:val="32"/>
        </w:rPr>
      </w:pPr>
      <w:r w:rsidRPr="00462D23">
        <w:rPr>
          <w:rFonts w:ascii="Garamond" w:hAnsi="Garamond" w:cs="Times New Roman"/>
          <w:b/>
          <w:sz w:val="32"/>
        </w:rPr>
        <w:lastRenderedPageBreak/>
        <w:t>Prohlášení</w:t>
      </w:r>
    </w:p>
    <w:p w:rsidR="00D97E67" w:rsidRPr="00D97E67" w:rsidRDefault="00D97E67" w:rsidP="00D97E67">
      <w:pPr>
        <w:tabs>
          <w:tab w:val="left" w:pos="2110"/>
        </w:tabs>
        <w:spacing w:line="360" w:lineRule="auto"/>
        <w:jc w:val="center"/>
        <w:rPr>
          <w:rFonts w:ascii="Garamond" w:hAnsi="Garamond" w:cs="Times New Roman"/>
          <w:b/>
          <w:sz w:val="28"/>
        </w:rPr>
      </w:pPr>
    </w:p>
    <w:p w:rsidR="002C1430" w:rsidRPr="00462D23" w:rsidRDefault="002C1430" w:rsidP="009E59DC">
      <w:pPr>
        <w:spacing w:line="360" w:lineRule="auto"/>
        <w:ind w:firstLine="708"/>
        <w:jc w:val="both"/>
        <w:rPr>
          <w:rFonts w:ascii="Garamond" w:hAnsi="Garamond" w:cs="Times New Roman"/>
          <w:sz w:val="28"/>
        </w:rPr>
      </w:pPr>
      <w:r w:rsidRPr="00462D23">
        <w:rPr>
          <w:rFonts w:ascii="Garamond" w:hAnsi="Garamond" w:cs="Times New Roman"/>
          <w:sz w:val="28"/>
        </w:rPr>
        <w:t>Prohlašuji, že jsem bakalářskou práci na téma „Vývoj finanční správy na území České republiky“ vypracovala samostatně a citovala jsem všechny použité zdroje.</w:t>
      </w: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D97E67" w:rsidRPr="00462D23" w:rsidRDefault="00D97E67" w:rsidP="00D97E67">
      <w:pPr>
        <w:spacing w:line="360" w:lineRule="auto"/>
        <w:jc w:val="both"/>
        <w:rPr>
          <w:rFonts w:ascii="Garamond" w:hAnsi="Garamond" w:cs="Times New Roman"/>
          <w:sz w:val="32"/>
        </w:rPr>
      </w:pPr>
    </w:p>
    <w:p w:rsidR="002C1430" w:rsidRPr="00462D23" w:rsidRDefault="00D97E67" w:rsidP="00D97E67">
      <w:pPr>
        <w:spacing w:line="360" w:lineRule="auto"/>
        <w:jc w:val="both"/>
        <w:rPr>
          <w:rFonts w:ascii="Garamond" w:hAnsi="Garamond" w:cs="Times New Roman"/>
          <w:sz w:val="32"/>
        </w:rPr>
      </w:pPr>
      <w:r w:rsidRPr="00462D23">
        <w:rPr>
          <w:rFonts w:ascii="Garamond" w:hAnsi="Garamond" w:cs="Times New Roman"/>
          <w:noProof/>
          <w:sz w:val="28"/>
          <w:lang w:eastAsia="cs-CZ"/>
        </w:rPr>
        <mc:AlternateContent>
          <mc:Choice Requires="wps">
            <w:drawing>
              <wp:anchor distT="0" distB="0" distL="114300" distR="114300" simplePos="0" relativeHeight="251659264" behindDoc="0" locked="0" layoutInCell="1" allowOverlap="1" wp14:anchorId="70FE4531" wp14:editId="65B16C5F">
                <wp:simplePos x="0" y="0"/>
                <wp:positionH relativeFrom="column">
                  <wp:posOffset>3828415</wp:posOffset>
                </wp:positionH>
                <wp:positionV relativeFrom="paragraph">
                  <wp:posOffset>490220</wp:posOffset>
                </wp:positionV>
                <wp:extent cx="1841500" cy="0"/>
                <wp:effectExtent l="0" t="0" r="25400" b="19050"/>
                <wp:wrapNone/>
                <wp:docPr id="1" name="Přímá spojnice 1"/>
                <wp:cNvGraphicFramePr/>
                <a:graphic xmlns:a="http://schemas.openxmlformats.org/drawingml/2006/main">
                  <a:graphicData uri="http://schemas.microsoft.com/office/word/2010/wordprocessingShape">
                    <wps:wsp>
                      <wps:cNvCnPr/>
                      <wps:spPr>
                        <a:xfrm>
                          <a:off x="0" y="0"/>
                          <a:ext cx="184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5F772"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45pt,38.6pt" to="446.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" strokecolor="black [3213]" strokeweight=".5pt">
                <v:stroke joinstyle="miter"/>
              </v:line>
            </w:pict>
          </mc:Fallback>
        </mc:AlternateContent>
      </w:r>
      <w:r w:rsidRPr="00462D23">
        <w:rPr>
          <w:rFonts w:ascii="Garamond" w:hAnsi="Garamond" w:cs="Times New Roman"/>
          <w:sz w:val="28"/>
        </w:rPr>
        <w:t>V Újezdu dne 2</w:t>
      </w:r>
      <w:r>
        <w:rPr>
          <w:rFonts w:ascii="Garamond" w:hAnsi="Garamond" w:cs="Times New Roman"/>
          <w:sz w:val="28"/>
        </w:rPr>
        <w:t>8</w:t>
      </w:r>
      <w:r w:rsidRPr="00462D23">
        <w:rPr>
          <w:rFonts w:ascii="Garamond" w:hAnsi="Garamond" w:cs="Times New Roman"/>
          <w:sz w:val="28"/>
        </w:rPr>
        <w:t>. března 2018</w:t>
      </w:r>
      <w:r w:rsidRPr="00462D23">
        <w:rPr>
          <w:rFonts w:ascii="Garamond" w:hAnsi="Garamond" w:cs="Times New Roman"/>
          <w:sz w:val="28"/>
        </w:rPr>
        <w:tab/>
        <w:t xml:space="preserve">       </w:t>
      </w:r>
      <w:r>
        <w:rPr>
          <w:rFonts w:ascii="Garamond" w:hAnsi="Garamond" w:cs="Times New Roman"/>
          <w:sz w:val="28"/>
        </w:rPr>
        <w:tab/>
      </w:r>
      <w:r>
        <w:rPr>
          <w:rFonts w:ascii="Garamond" w:hAnsi="Garamond" w:cs="Times New Roman"/>
          <w:sz w:val="28"/>
        </w:rPr>
        <w:tab/>
      </w:r>
      <w:r>
        <w:rPr>
          <w:rFonts w:ascii="Garamond" w:hAnsi="Garamond" w:cs="Times New Roman"/>
          <w:sz w:val="28"/>
        </w:rPr>
        <w:tab/>
      </w:r>
      <w:r>
        <w:rPr>
          <w:rFonts w:ascii="Garamond" w:hAnsi="Garamond" w:cs="Times New Roman"/>
          <w:sz w:val="28"/>
        </w:rPr>
        <w:tab/>
      </w:r>
      <w:r w:rsidRPr="00462D23">
        <w:rPr>
          <w:rFonts w:ascii="Garamond" w:hAnsi="Garamond" w:cs="Times New Roman"/>
          <w:sz w:val="28"/>
        </w:rPr>
        <w:t>Kristýna Halamová</w:t>
      </w: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2C1430" w:rsidRPr="00462D23" w:rsidRDefault="002C1430" w:rsidP="009E59DC">
      <w:pPr>
        <w:spacing w:line="360" w:lineRule="auto"/>
        <w:jc w:val="both"/>
        <w:rPr>
          <w:rFonts w:ascii="Garamond" w:hAnsi="Garamond" w:cs="Times New Roman"/>
          <w:sz w:val="32"/>
        </w:rPr>
      </w:pPr>
    </w:p>
    <w:p w:rsidR="00607194" w:rsidRDefault="00D97E67" w:rsidP="00D97E67">
      <w:pPr>
        <w:spacing w:line="360" w:lineRule="auto"/>
        <w:jc w:val="center"/>
        <w:rPr>
          <w:rFonts w:ascii="Garamond" w:hAnsi="Garamond" w:cs="Times New Roman"/>
          <w:b/>
          <w:sz w:val="32"/>
        </w:rPr>
      </w:pPr>
      <w:r>
        <w:rPr>
          <w:rFonts w:ascii="Garamond" w:hAnsi="Garamond" w:cs="Times New Roman"/>
          <w:b/>
          <w:sz w:val="32"/>
        </w:rPr>
        <w:t>Poděkování</w:t>
      </w:r>
    </w:p>
    <w:p w:rsidR="00D97E67" w:rsidRPr="00D97E67" w:rsidRDefault="00D97E67" w:rsidP="00D97E67">
      <w:pPr>
        <w:spacing w:line="360" w:lineRule="auto"/>
        <w:jc w:val="center"/>
        <w:rPr>
          <w:rFonts w:ascii="Garamond" w:hAnsi="Garamond" w:cs="Times New Roman"/>
          <w:b/>
          <w:sz w:val="24"/>
        </w:rPr>
      </w:pPr>
    </w:p>
    <w:p w:rsidR="00D97E67" w:rsidRPr="00D97E67" w:rsidRDefault="00D97E67" w:rsidP="00D97E67">
      <w:pPr>
        <w:spacing w:line="360" w:lineRule="auto"/>
        <w:jc w:val="both"/>
        <w:rPr>
          <w:rFonts w:ascii="Garamond" w:hAnsi="Garamond" w:cs="Times New Roman"/>
          <w:sz w:val="28"/>
        </w:rPr>
      </w:pPr>
      <w:r>
        <w:rPr>
          <w:rFonts w:ascii="Garamond" w:hAnsi="Garamond" w:cs="Times New Roman"/>
          <w:b/>
          <w:sz w:val="32"/>
        </w:rPr>
        <w:tab/>
      </w:r>
      <w:r>
        <w:rPr>
          <w:rFonts w:ascii="Garamond" w:hAnsi="Garamond" w:cs="Times New Roman"/>
          <w:sz w:val="28"/>
        </w:rPr>
        <w:t>Touto cestou bych ráda poděkovala svému vedoucímu panu JUDr. Pavlu Matouškovi za odborné rady, dále paní Mgr. Evě Přidalové za pomoc při překladu anglického textu a také paní Mgr. Janě Burešové za jazykovou korekturu.</w:t>
      </w:r>
    </w:p>
    <w:p w:rsidR="00607194" w:rsidRPr="00462D23" w:rsidRDefault="00607194" w:rsidP="009E59DC">
      <w:pPr>
        <w:spacing w:line="360" w:lineRule="auto"/>
        <w:jc w:val="both"/>
        <w:rPr>
          <w:rFonts w:ascii="Garamond" w:hAnsi="Garamond" w:cs="Times New Roman"/>
          <w:sz w:val="32"/>
        </w:rPr>
      </w:pPr>
    </w:p>
    <w:p w:rsidR="00607194" w:rsidRPr="00462D23" w:rsidRDefault="00607194" w:rsidP="009E59DC">
      <w:pPr>
        <w:spacing w:line="360" w:lineRule="auto"/>
        <w:jc w:val="both"/>
        <w:rPr>
          <w:rFonts w:ascii="Garamond" w:hAnsi="Garamond" w:cs="Times New Roman"/>
          <w:sz w:val="32"/>
        </w:rPr>
      </w:pPr>
    </w:p>
    <w:p w:rsidR="00607194" w:rsidRPr="00462D23" w:rsidRDefault="00607194" w:rsidP="009E59DC">
      <w:pPr>
        <w:spacing w:line="360" w:lineRule="auto"/>
        <w:jc w:val="both"/>
        <w:rPr>
          <w:rFonts w:ascii="Garamond" w:hAnsi="Garamond" w:cs="Times New Roman"/>
          <w:sz w:val="32"/>
        </w:rPr>
      </w:pPr>
    </w:p>
    <w:p w:rsidR="002C1430" w:rsidRPr="00462D23" w:rsidRDefault="002C1430" w:rsidP="009E59DC">
      <w:pPr>
        <w:spacing w:line="360" w:lineRule="auto"/>
        <w:jc w:val="center"/>
        <w:rPr>
          <w:rFonts w:ascii="Garamond" w:hAnsi="Garamond" w:cs="Times New Roman"/>
          <w:b/>
          <w:sz w:val="32"/>
        </w:rPr>
      </w:pPr>
      <w:r w:rsidRPr="00462D23">
        <w:rPr>
          <w:rFonts w:ascii="Garamond" w:hAnsi="Garamond" w:cs="Times New Roman"/>
          <w:sz w:val="28"/>
        </w:rPr>
        <w:tab/>
      </w:r>
      <w:r w:rsidRPr="00462D23">
        <w:rPr>
          <w:rFonts w:ascii="Garamond" w:hAnsi="Garamond" w:cs="Times New Roman"/>
          <w:sz w:val="28"/>
        </w:rPr>
        <w:tab/>
      </w:r>
      <w:r w:rsidRPr="00462D23">
        <w:rPr>
          <w:rFonts w:ascii="Garamond" w:hAnsi="Garamond" w:cs="Times New Roman"/>
          <w:sz w:val="28"/>
        </w:rPr>
        <w:tab/>
      </w:r>
      <w:r w:rsidRPr="00462D23">
        <w:rPr>
          <w:rFonts w:ascii="Garamond" w:hAnsi="Garamond" w:cs="Times New Roman"/>
          <w:sz w:val="28"/>
        </w:rPr>
        <w:tab/>
      </w:r>
      <w:r w:rsidRPr="00462D23">
        <w:rPr>
          <w:rFonts w:ascii="Garamond" w:hAnsi="Garamond" w:cs="Times New Roman"/>
          <w:sz w:val="28"/>
        </w:rPr>
        <w:tab/>
      </w:r>
      <w:r w:rsidRPr="00462D23">
        <w:rPr>
          <w:rFonts w:ascii="Garamond" w:hAnsi="Garamond" w:cs="Times New Roman"/>
          <w:sz w:val="28"/>
        </w:rPr>
        <w:tab/>
      </w:r>
      <w:r w:rsidRPr="00462D23">
        <w:rPr>
          <w:rFonts w:ascii="Garamond" w:hAnsi="Garamond" w:cs="Times New Roman"/>
          <w:sz w:val="28"/>
        </w:rPr>
        <w:tab/>
      </w:r>
      <w:r w:rsidRPr="00462D23">
        <w:rPr>
          <w:rFonts w:ascii="Garamond" w:hAnsi="Garamond" w:cs="Times New Roman"/>
          <w:sz w:val="32"/>
        </w:rPr>
        <w:br w:type="page"/>
      </w:r>
    </w:p>
    <w:sdt>
      <w:sdtPr>
        <w:rPr>
          <w:rFonts w:ascii="Garamond" w:eastAsiaTheme="minorHAnsi" w:hAnsi="Garamond" w:cstheme="minorHAnsi"/>
          <w:color w:val="auto"/>
          <w:sz w:val="24"/>
          <w:szCs w:val="20"/>
          <w:lang w:eastAsia="en-US"/>
        </w:rPr>
        <w:id w:val="-971134967"/>
        <w:docPartObj>
          <w:docPartGallery w:val="Table of Contents"/>
          <w:docPartUnique/>
        </w:docPartObj>
      </w:sdtPr>
      <w:sdtEndPr>
        <w:rPr>
          <w:szCs w:val="28"/>
        </w:rPr>
      </w:sdtEndPr>
      <w:sdtContent>
        <w:p w:rsidR="007B0C20" w:rsidRPr="00462D23" w:rsidRDefault="007B0C20" w:rsidP="009E59DC">
          <w:pPr>
            <w:pStyle w:val="Nadpisobsahu"/>
            <w:spacing w:before="0" w:line="360" w:lineRule="auto"/>
            <w:jc w:val="both"/>
            <w:rPr>
              <w:rFonts w:ascii="Garamond" w:hAnsi="Garamond"/>
              <w:b/>
              <w:color w:val="auto"/>
            </w:rPr>
          </w:pPr>
          <w:r w:rsidRPr="00462D23">
            <w:rPr>
              <w:rFonts w:ascii="Garamond" w:hAnsi="Garamond"/>
              <w:b/>
              <w:color w:val="auto"/>
            </w:rPr>
            <w:t>Obsah</w:t>
          </w:r>
        </w:p>
        <w:p w:rsidR="007B0C20" w:rsidRPr="00462D23" w:rsidRDefault="007B0C20" w:rsidP="009E59DC">
          <w:pPr>
            <w:pStyle w:val="Obsah1"/>
            <w:numPr>
              <w:ilvl w:val="0"/>
              <w:numId w:val="0"/>
            </w:numPr>
            <w:spacing w:before="0" w:after="0" w:line="360" w:lineRule="auto"/>
            <w:jc w:val="both"/>
            <w:rPr>
              <w:sz w:val="24"/>
            </w:rPr>
          </w:pPr>
          <w:r w:rsidRPr="00462D23">
            <w:t>Úvod</w:t>
          </w:r>
          <w:r w:rsidRPr="00462D23">
            <w:ptab w:relativeTo="margin" w:alignment="right" w:leader="dot"/>
          </w:r>
          <w:r w:rsidRPr="00462D23">
            <w:t>4</w:t>
          </w:r>
        </w:p>
        <w:p w:rsidR="007B0C20" w:rsidRPr="00462D23" w:rsidRDefault="00EE3A43" w:rsidP="009E59DC">
          <w:pPr>
            <w:pStyle w:val="Obsah1"/>
            <w:numPr>
              <w:ilvl w:val="0"/>
              <w:numId w:val="0"/>
            </w:numPr>
            <w:spacing w:before="0" w:after="0" w:line="360" w:lineRule="auto"/>
            <w:jc w:val="both"/>
          </w:pPr>
          <w:r w:rsidRPr="00462D23">
            <w:t>1. </w:t>
          </w:r>
          <w:r w:rsidR="007B0C20" w:rsidRPr="00462D23">
            <w:t>Základní pojmy</w:t>
          </w:r>
          <w:r w:rsidR="007B0C20" w:rsidRPr="00462D23">
            <w:ptab w:relativeTo="margin" w:alignment="right" w:leader="dot"/>
          </w:r>
          <w:r w:rsidR="007B0C20" w:rsidRPr="00462D23">
            <w:t>5</w:t>
          </w:r>
        </w:p>
        <w:p w:rsidR="00EE3A43" w:rsidRPr="00462D23" w:rsidRDefault="00EE3A43" w:rsidP="009E59DC">
          <w:pPr>
            <w:pStyle w:val="Obsah2"/>
            <w:spacing w:before="0" w:line="360" w:lineRule="auto"/>
            <w:jc w:val="both"/>
            <w:rPr>
              <w:rFonts w:ascii="Garamond" w:hAnsi="Garamond"/>
              <w:i w:val="0"/>
              <w:sz w:val="24"/>
            </w:rPr>
          </w:pPr>
          <w:r w:rsidRPr="00462D23">
            <w:rPr>
              <w:rFonts w:ascii="Garamond" w:hAnsi="Garamond"/>
              <w:i w:val="0"/>
              <w:sz w:val="24"/>
            </w:rPr>
            <w:t>1.</w:t>
          </w:r>
          <w:r w:rsidR="005B1D51" w:rsidRPr="00462D23">
            <w:rPr>
              <w:rFonts w:ascii="Garamond" w:hAnsi="Garamond"/>
              <w:i w:val="0"/>
              <w:sz w:val="24"/>
            </w:rPr>
            <w:t xml:space="preserve"> </w:t>
          </w:r>
          <w:r w:rsidRPr="00462D23">
            <w:rPr>
              <w:rFonts w:ascii="Garamond" w:hAnsi="Garamond"/>
              <w:i w:val="0"/>
              <w:sz w:val="24"/>
            </w:rPr>
            <w:t>1</w:t>
          </w:r>
          <w:r w:rsidR="005B1D51" w:rsidRPr="00462D23">
            <w:rPr>
              <w:rFonts w:ascii="Garamond" w:hAnsi="Garamond"/>
              <w:i w:val="0"/>
              <w:sz w:val="24"/>
            </w:rPr>
            <w:t>.</w:t>
          </w:r>
          <w:r w:rsidRPr="00462D23">
            <w:rPr>
              <w:rFonts w:ascii="Garamond" w:hAnsi="Garamond"/>
              <w:i w:val="0"/>
              <w:sz w:val="24"/>
            </w:rPr>
            <w:t> Daň</w:t>
          </w:r>
          <w:r w:rsidR="007B0C20" w:rsidRPr="00462D23">
            <w:rPr>
              <w:rFonts w:ascii="Garamond" w:hAnsi="Garamond"/>
              <w:i w:val="0"/>
              <w:sz w:val="24"/>
            </w:rPr>
            <w:ptab w:relativeTo="margin" w:alignment="right" w:leader="dot"/>
          </w:r>
          <w:r w:rsidR="007B0C20" w:rsidRPr="00462D23">
            <w:rPr>
              <w:rFonts w:ascii="Garamond" w:hAnsi="Garamond"/>
              <w:i w:val="0"/>
              <w:sz w:val="24"/>
            </w:rPr>
            <w:t>5</w:t>
          </w:r>
        </w:p>
        <w:p w:rsidR="00EE3A43" w:rsidRPr="00462D23" w:rsidRDefault="00EE3A43" w:rsidP="009E59DC">
          <w:pPr>
            <w:pStyle w:val="Obsah2"/>
            <w:spacing w:before="0" w:line="360" w:lineRule="auto"/>
            <w:ind w:left="216"/>
            <w:jc w:val="both"/>
            <w:rPr>
              <w:rFonts w:ascii="Garamond" w:hAnsi="Garamond"/>
              <w:i w:val="0"/>
              <w:sz w:val="24"/>
            </w:rPr>
          </w:pPr>
          <w:r w:rsidRPr="00462D23">
            <w:rPr>
              <w:rFonts w:ascii="Garamond" w:hAnsi="Garamond"/>
              <w:i w:val="0"/>
              <w:sz w:val="24"/>
            </w:rPr>
            <w:t>1. 2</w:t>
          </w:r>
          <w:r w:rsidR="005B1D51" w:rsidRPr="00462D23">
            <w:rPr>
              <w:rFonts w:ascii="Garamond" w:hAnsi="Garamond"/>
              <w:i w:val="0"/>
              <w:sz w:val="24"/>
            </w:rPr>
            <w:t>.</w:t>
          </w:r>
          <w:r w:rsidRPr="00462D23">
            <w:rPr>
              <w:rFonts w:ascii="Garamond" w:hAnsi="Garamond"/>
              <w:i w:val="0"/>
              <w:sz w:val="24"/>
            </w:rPr>
            <w:t> Finance</w:t>
          </w:r>
          <w:r w:rsidRPr="00462D23">
            <w:rPr>
              <w:rFonts w:ascii="Garamond" w:hAnsi="Garamond"/>
              <w:i w:val="0"/>
              <w:sz w:val="24"/>
            </w:rPr>
            <w:ptab w:relativeTo="margin" w:alignment="right" w:leader="dot"/>
          </w:r>
          <w:r w:rsidRPr="00462D23">
            <w:rPr>
              <w:rFonts w:ascii="Garamond" w:hAnsi="Garamond"/>
              <w:i w:val="0"/>
              <w:sz w:val="24"/>
            </w:rPr>
            <w:t>5</w:t>
          </w:r>
        </w:p>
        <w:p w:rsidR="008D3E47" w:rsidRPr="00462D23" w:rsidRDefault="00EE3A43" w:rsidP="009E59DC">
          <w:pPr>
            <w:pStyle w:val="Obsah3"/>
            <w:jc w:val="both"/>
          </w:pPr>
          <w:r w:rsidRPr="00462D23">
            <w:t>1. 2. 1 Peníze</w:t>
          </w:r>
          <w:r w:rsidRPr="00462D23">
            <w:ptab w:relativeTo="margin" w:alignment="right" w:leader="dot"/>
          </w:r>
          <w:r w:rsidR="00ED7EC3" w:rsidRPr="00462D23">
            <w:t>6</w:t>
          </w:r>
        </w:p>
        <w:p w:rsidR="008D3E47" w:rsidRPr="00462D23" w:rsidRDefault="008D3E47" w:rsidP="009E59DC">
          <w:pPr>
            <w:pStyle w:val="Obsah3"/>
            <w:ind w:left="0"/>
            <w:jc w:val="both"/>
            <w:rPr>
              <w:b/>
              <w:sz w:val="28"/>
            </w:rPr>
          </w:pPr>
          <w:r w:rsidRPr="00462D23">
            <w:t xml:space="preserve">    </w:t>
          </w:r>
          <w:r w:rsidR="00EE3A43" w:rsidRPr="00462D23">
            <w:t>1</w:t>
          </w:r>
          <w:r w:rsidRPr="00462D23">
            <w:t>.</w:t>
          </w:r>
          <w:r w:rsidR="00EE3A43" w:rsidRPr="00462D23">
            <w:t> 3</w:t>
          </w:r>
          <w:r w:rsidR="005B1D51" w:rsidRPr="00462D23">
            <w:t>.</w:t>
          </w:r>
          <w:r w:rsidR="00EE3A43" w:rsidRPr="00462D23">
            <w:t> Finanční správa a finanční úřad</w:t>
          </w:r>
          <w:r w:rsidR="00EE3A43" w:rsidRPr="00462D23">
            <w:ptab w:relativeTo="margin" w:alignment="right" w:leader="dot"/>
          </w:r>
          <w:r w:rsidR="005B1D51" w:rsidRPr="00462D23">
            <w:t>6</w:t>
          </w:r>
          <w:r w:rsidR="00EE3A43" w:rsidRPr="00462D23">
            <w:br/>
          </w:r>
          <w:r w:rsidRPr="00462D23">
            <w:t xml:space="preserve">    </w:t>
          </w:r>
          <w:r w:rsidR="00EE3A43" w:rsidRPr="00462D23">
            <w:t>1. 4</w:t>
          </w:r>
          <w:r w:rsidR="005B1D51" w:rsidRPr="00462D23">
            <w:t>.</w:t>
          </w:r>
          <w:r w:rsidR="00EE3A43" w:rsidRPr="00462D23">
            <w:t> Spr</w:t>
          </w:r>
          <w:r w:rsidR="00E776C8" w:rsidRPr="00462D23">
            <w:t>á</w:t>
          </w:r>
          <w:r w:rsidR="00EE3A43" w:rsidRPr="00462D23">
            <w:t>va</w:t>
          </w:r>
          <w:r w:rsidR="00EE3A43" w:rsidRPr="00462D23">
            <w:ptab w:relativeTo="margin" w:alignment="right" w:leader="dot"/>
          </w:r>
          <w:r w:rsidR="005A2D2F">
            <w:t>7</w:t>
          </w:r>
          <w:r w:rsidR="00EE3A43" w:rsidRPr="00462D23">
            <w:br/>
          </w:r>
          <w:r w:rsidRPr="00462D23">
            <w:t xml:space="preserve">    </w:t>
          </w:r>
          <w:r w:rsidR="00EE3A43" w:rsidRPr="00462D23">
            <w:t>1. 5</w:t>
          </w:r>
          <w:r w:rsidR="005B1D51" w:rsidRPr="00462D23">
            <w:t>.</w:t>
          </w:r>
          <w:r w:rsidR="00EE3A43" w:rsidRPr="00462D23">
            <w:t> Stát</w:t>
          </w:r>
          <w:r w:rsidR="00EE3A43" w:rsidRPr="00462D23">
            <w:ptab w:relativeTo="margin" w:alignment="right" w:leader="dot"/>
          </w:r>
          <w:r w:rsidR="005B1D51" w:rsidRPr="00462D23">
            <w:t>7</w:t>
          </w:r>
          <w:r w:rsidR="00EE3A43" w:rsidRPr="00462D23">
            <w:br/>
          </w:r>
          <w:r w:rsidRPr="00462D23">
            <w:t xml:space="preserve">    </w:t>
          </w:r>
          <w:r w:rsidR="00EE3A43" w:rsidRPr="00462D23">
            <w:t>1. 6</w:t>
          </w:r>
          <w:r w:rsidR="005B1D51" w:rsidRPr="00462D23">
            <w:t>.</w:t>
          </w:r>
          <w:r w:rsidR="00EE3A43" w:rsidRPr="00462D23">
            <w:t xml:space="preserve"> Úřad</w:t>
          </w:r>
          <w:r w:rsidR="00EE3A43" w:rsidRPr="00462D23">
            <w:ptab w:relativeTo="margin" w:alignment="right" w:leader="dot"/>
          </w:r>
          <w:r w:rsidR="004B466F" w:rsidRPr="00462D23">
            <w:t>7</w:t>
          </w:r>
          <w:r w:rsidR="00EE3A43" w:rsidRPr="00462D23">
            <w:br/>
          </w:r>
          <w:r w:rsidRPr="00462D23">
            <w:t xml:space="preserve">    </w:t>
          </w:r>
          <w:r w:rsidR="00EE3A43" w:rsidRPr="00462D23">
            <w:t>1. 7</w:t>
          </w:r>
          <w:r w:rsidR="005B1D51" w:rsidRPr="00462D23">
            <w:t>.</w:t>
          </w:r>
          <w:r w:rsidR="00EE3A43" w:rsidRPr="00462D23">
            <w:t xml:space="preserve"> Vývoj</w:t>
          </w:r>
          <w:r w:rsidR="00EE3A43" w:rsidRPr="00462D23">
            <w:ptab w:relativeTo="margin" w:alignment="right" w:leader="dot"/>
          </w:r>
          <w:r w:rsidR="0027127C" w:rsidRPr="00462D23">
            <w:t>8</w:t>
          </w:r>
          <w:r w:rsidR="00EE3A43" w:rsidRPr="00462D23">
            <w:br/>
          </w:r>
          <w:r w:rsidRPr="00462D23">
            <w:rPr>
              <w:b/>
              <w:sz w:val="28"/>
            </w:rPr>
            <w:t>2. </w:t>
          </w:r>
          <w:r w:rsidR="002634A8" w:rsidRPr="00462D23">
            <w:rPr>
              <w:b/>
              <w:sz w:val="28"/>
            </w:rPr>
            <w:t>Počátky finanční správy</w:t>
          </w:r>
          <w:r w:rsidRPr="00462D23">
            <w:rPr>
              <w:b/>
              <w:sz w:val="28"/>
            </w:rPr>
            <w:ptab w:relativeTo="margin" w:alignment="right" w:leader="dot"/>
          </w:r>
          <w:r w:rsidR="004319CF" w:rsidRPr="00462D23">
            <w:rPr>
              <w:b/>
              <w:sz w:val="28"/>
            </w:rPr>
            <w:t>9</w:t>
          </w:r>
        </w:p>
        <w:p w:rsidR="00FA753E" w:rsidRPr="00462D23" w:rsidRDefault="00FA753E" w:rsidP="009E59DC">
          <w:pPr>
            <w:pStyle w:val="Obsah2"/>
            <w:spacing w:before="0" w:line="360" w:lineRule="auto"/>
            <w:jc w:val="both"/>
            <w:rPr>
              <w:rFonts w:ascii="Garamond" w:hAnsi="Garamond"/>
              <w:i w:val="0"/>
              <w:sz w:val="24"/>
            </w:rPr>
          </w:pPr>
          <w:r w:rsidRPr="00462D23">
            <w:rPr>
              <w:rFonts w:ascii="Garamond" w:hAnsi="Garamond"/>
              <w:i w:val="0"/>
              <w:sz w:val="24"/>
            </w:rPr>
            <w:t>2. 1</w:t>
          </w:r>
          <w:r w:rsidR="005B1D51" w:rsidRPr="00462D23">
            <w:rPr>
              <w:rFonts w:ascii="Garamond" w:hAnsi="Garamond"/>
              <w:i w:val="0"/>
              <w:sz w:val="24"/>
            </w:rPr>
            <w:t>.</w:t>
          </w:r>
          <w:r w:rsidRPr="00462D23">
            <w:rPr>
              <w:rFonts w:ascii="Garamond" w:hAnsi="Garamond"/>
              <w:i w:val="0"/>
              <w:sz w:val="24"/>
            </w:rPr>
            <w:t xml:space="preserve"> Období moderní správy v letech </w:t>
          </w:r>
          <w:proofErr w:type="gramStart"/>
          <w:r w:rsidRPr="00462D23">
            <w:rPr>
              <w:rFonts w:ascii="Garamond" w:hAnsi="Garamond"/>
              <w:i w:val="0"/>
              <w:sz w:val="24"/>
            </w:rPr>
            <w:t>1620</w:t>
          </w:r>
          <w:r w:rsidR="005B1D51" w:rsidRPr="00462D23">
            <w:rPr>
              <w:rFonts w:ascii="Garamond" w:hAnsi="Garamond"/>
              <w:i w:val="0"/>
              <w:sz w:val="24"/>
            </w:rPr>
            <w:t xml:space="preserve"> – </w:t>
          </w:r>
          <w:r w:rsidRPr="00462D23">
            <w:rPr>
              <w:rFonts w:ascii="Garamond" w:hAnsi="Garamond"/>
              <w:i w:val="0"/>
              <w:sz w:val="24"/>
            </w:rPr>
            <w:t>1848</w:t>
          </w:r>
          <w:proofErr w:type="gramEnd"/>
          <w:r w:rsidR="005B1D51" w:rsidRPr="00462D23">
            <w:rPr>
              <w:rFonts w:ascii="Garamond" w:hAnsi="Garamond"/>
              <w:i w:val="0"/>
              <w:sz w:val="24"/>
            </w:rPr>
            <w:t xml:space="preserve"> </w:t>
          </w:r>
          <w:r w:rsidRPr="00462D23">
            <w:rPr>
              <w:rFonts w:ascii="Garamond" w:hAnsi="Garamond"/>
              <w:i w:val="0"/>
              <w:sz w:val="24"/>
            </w:rPr>
            <w:ptab w:relativeTo="margin" w:alignment="right" w:leader="dot"/>
          </w:r>
          <w:r w:rsidR="004319CF" w:rsidRPr="00462D23">
            <w:rPr>
              <w:rFonts w:ascii="Garamond" w:hAnsi="Garamond"/>
              <w:i w:val="0"/>
              <w:sz w:val="24"/>
            </w:rPr>
            <w:t>9</w:t>
          </w:r>
        </w:p>
        <w:p w:rsidR="00937894" w:rsidRPr="00462D23" w:rsidRDefault="00937894" w:rsidP="009E59DC">
          <w:pPr>
            <w:pStyle w:val="Obsah3"/>
            <w:jc w:val="both"/>
          </w:pPr>
          <w:r w:rsidRPr="00462D23">
            <w:t xml:space="preserve">2. 1. 1 Období vlády Marie Terezie a </w:t>
          </w:r>
          <w:proofErr w:type="spellStart"/>
          <w:r w:rsidRPr="00462D23">
            <w:t>Haugwitzova</w:t>
          </w:r>
          <w:proofErr w:type="spellEnd"/>
          <w:r w:rsidRPr="00462D23">
            <w:t xml:space="preserve"> reforma</w:t>
          </w:r>
          <w:r w:rsidRPr="00462D23">
            <w:ptab w:relativeTo="margin" w:alignment="right" w:leader="dot"/>
          </w:r>
          <w:r w:rsidR="004319CF" w:rsidRPr="00462D23">
            <w:t>10</w:t>
          </w:r>
        </w:p>
        <w:p w:rsidR="00937894" w:rsidRPr="00462D23" w:rsidRDefault="00937894" w:rsidP="009E59DC">
          <w:pPr>
            <w:pStyle w:val="Obsah3"/>
            <w:jc w:val="both"/>
          </w:pPr>
          <w:r w:rsidRPr="00462D23">
            <w:t>2. 1. 2 Období vlády Josefa II. a Františka I.</w:t>
          </w:r>
          <w:r w:rsidRPr="00462D23">
            <w:ptab w:relativeTo="margin" w:alignment="right" w:leader="dot"/>
          </w:r>
          <w:r w:rsidR="00267EEE" w:rsidRPr="00462D23">
            <w:t>1</w:t>
          </w:r>
          <w:r w:rsidR="004319CF" w:rsidRPr="00462D23">
            <w:t>1</w:t>
          </w:r>
        </w:p>
        <w:p w:rsidR="003950F9" w:rsidRPr="00462D23" w:rsidRDefault="003950F9" w:rsidP="009E59DC">
          <w:pPr>
            <w:pStyle w:val="Obsah2"/>
            <w:spacing w:before="0" w:line="360" w:lineRule="auto"/>
            <w:jc w:val="both"/>
            <w:rPr>
              <w:rFonts w:ascii="Garamond" w:hAnsi="Garamond"/>
              <w:i w:val="0"/>
              <w:sz w:val="24"/>
            </w:rPr>
          </w:pPr>
          <w:r w:rsidRPr="00462D23">
            <w:rPr>
              <w:rFonts w:ascii="Garamond" w:hAnsi="Garamond"/>
              <w:i w:val="0"/>
              <w:sz w:val="24"/>
            </w:rPr>
            <w:t xml:space="preserve">2. 2 Období před světovými válkami </w:t>
          </w:r>
          <w:proofErr w:type="gramStart"/>
          <w:r w:rsidRPr="00462D23">
            <w:rPr>
              <w:rFonts w:ascii="Garamond" w:hAnsi="Garamond"/>
              <w:i w:val="0"/>
              <w:sz w:val="24"/>
            </w:rPr>
            <w:t>1848 – 1914</w:t>
          </w:r>
          <w:proofErr w:type="gramEnd"/>
          <w:r w:rsidRPr="00462D23">
            <w:rPr>
              <w:rFonts w:ascii="Garamond" w:hAnsi="Garamond"/>
              <w:i w:val="0"/>
              <w:sz w:val="24"/>
            </w:rPr>
            <w:t xml:space="preserve"> </w:t>
          </w:r>
          <w:r w:rsidRPr="00462D23">
            <w:rPr>
              <w:rFonts w:ascii="Garamond" w:hAnsi="Garamond"/>
              <w:i w:val="0"/>
              <w:sz w:val="24"/>
            </w:rPr>
            <w:ptab w:relativeTo="margin" w:alignment="right" w:leader="dot"/>
          </w:r>
          <w:r w:rsidRPr="00462D23">
            <w:rPr>
              <w:rFonts w:ascii="Garamond" w:hAnsi="Garamond"/>
              <w:i w:val="0"/>
              <w:sz w:val="24"/>
            </w:rPr>
            <w:t>1</w:t>
          </w:r>
          <w:r w:rsidR="004319CF" w:rsidRPr="00462D23">
            <w:rPr>
              <w:rFonts w:ascii="Garamond" w:hAnsi="Garamond"/>
              <w:i w:val="0"/>
              <w:sz w:val="24"/>
            </w:rPr>
            <w:t>2</w:t>
          </w:r>
        </w:p>
        <w:p w:rsidR="0026428B" w:rsidRPr="00462D23" w:rsidRDefault="0026428B" w:rsidP="009E59DC">
          <w:pPr>
            <w:pStyle w:val="Obsah3"/>
            <w:jc w:val="both"/>
          </w:pPr>
          <w:r w:rsidRPr="00462D23">
            <w:t>2. 2. 1 Finanční správa – organizace, pravomoc a působnost</w:t>
          </w:r>
          <w:r w:rsidRPr="00462D23">
            <w:ptab w:relativeTo="margin" w:alignment="right" w:leader="dot"/>
          </w:r>
          <w:r w:rsidRPr="00462D23">
            <w:t>1</w:t>
          </w:r>
          <w:r w:rsidR="002A0405" w:rsidRPr="00462D23">
            <w:t>3</w:t>
          </w:r>
        </w:p>
        <w:p w:rsidR="005B1D51" w:rsidRPr="00462D23" w:rsidRDefault="005B1D51" w:rsidP="009E59DC">
          <w:pPr>
            <w:pStyle w:val="Obsah3"/>
            <w:ind w:left="0"/>
            <w:jc w:val="both"/>
            <w:rPr>
              <w:b/>
              <w:sz w:val="28"/>
            </w:rPr>
          </w:pPr>
          <w:r w:rsidRPr="00462D23">
            <w:rPr>
              <w:b/>
              <w:sz w:val="28"/>
            </w:rPr>
            <w:t>3. Finanční správa v období 1. až 2. světové války</w:t>
          </w:r>
          <w:r w:rsidRPr="00462D23">
            <w:rPr>
              <w:b/>
              <w:sz w:val="28"/>
            </w:rPr>
            <w:ptab w:relativeTo="margin" w:alignment="right" w:leader="dot"/>
          </w:r>
          <w:r w:rsidRPr="00462D23">
            <w:rPr>
              <w:b/>
              <w:sz w:val="28"/>
            </w:rPr>
            <w:t xml:space="preserve"> 1</w:t>
          </w:r>
          <w:r w:rsidR="002A0405" w:rsidRPr="00462D23">
            <w:rPr>
              <w:b/>
              <w:sz w:val="28"/>
            </w:rPr>
            <w:t>5</w:t>
          </w:r>
        </w:p>
        <w:p w:rsidR="00CC43F4" w:rsidRPr="00462D23" w:rsidRDefault="005B1D51" w:rsidP="009E59DC">
          <w:pPr>
            <w:pStyle w:val="Obsah2"/>
            <w:spacing w:before="0" w:line="360" w:lineRule="auto"/>
            <w:ind w:left="0"/>
            <w:jc w:val="both"/>
            <w:rPr>
              <w:rFonts w:ascii="Garamond" w:hAnsi="Garamond"/>
              <w:i w:val="0"/>
              <w:sz w:val="24"/>
            </w:rPr>
          </w:pPr>
          <w:r w:rsidRPr="00462D23">
            <w:rPr>
              <w:rFonts w:ascii="Garamond" w:hAnsi="Garamond"/>
            </w:rPr>
            <w:t xml:space="preserve">    </w:t>
          </w:r>
          <w:r w:rsidRPr="00462D23">
            <w:rPr>
              <w:rFonts w:ascii="Garamond" w:hAnsi="Garamond"/>
              <w:i w:val="0"/>
              <w:sz w:val="24"/>
            </w:rPr>
            <w:t xml:space="preserve">3. 1. Finanční správa v letech </w:t>
          </w:r>
          <w:proofErr w:type="gramStart"/>
          <w:r w:rsidRPr="00462D23">
            <w:rPr>
              <w:rFonts w:ascii="Garamond" w:hAnsi="Garamond"/>
              <w:i w:val="0"/>
              <w:sz w:val="24"/>
            </w:rPr>
            <w:t>1938 – 1945</w:t>
          </w:r>
          <w:proofErr w:type="gramEnd"/>
          <w:r w:rsidRPr="00462D23">
            <w:rPr>
              <w:rFonts w:ascii="Garamond" w:hAnsi="Garamond"/>
              <w:i w:val="0"/>
              <w:sz w:val="24"/>
            </w:rPr>
            <w:t xml:space="preserve"> </w:t>
          </w:r>
          <w:r w:rsidRPr="00462D23">
            <w:rPr>
              <w:rFonts w:ascii="Garamond" w:hAnsi="Garamond"/>
              <w:i w:val="0"/>
              <w:sz w:val="24"/>
            </w:rPr>
            <w:ptab w:relativeTo="margin" w:alignment="right" w:leader="dot"/>
          </w:r>
          <w:r w:rsidRPr="00462D23">
            <w:rPr>
              <w:rFonts w:ascii="Garamond" w:hAnsi="Garamond"/>
              <w:i w:val="0"/>
              <w:sz w:val="24"/>
            </w:rPr>
            <w:t>1</w:t>
          </w:r>
          <w:r w:rsidR="002A0405" w:rsidRPr="00462D23">
            <w:rPr>
              <w:rFonts w:ascii="Garamond" w:hAnsi="Garamond"/>
              <w:i w:val="0"/>
              <w:sz w:val="24"/>
            </w:rPr>
            <w:t>6</w:t>
          </w:r>
        </w:p>
        <w:p w:rsidR="005B1D51" w:rsidRPr="00462D23" w:rsidRDefault="005B1D51" w:rsidP="009E59DC">
          <w:pPr>
            <w:pStyle w:val="Obsah3"/>
            <w:ind w:left="0"/>
            <w:jc w:val="both"/>
            <w:rPr>
              <w:b/>
              <w:sz w:val="28"/>
            </w:rPr>
          </w:pPr>
          <w:r w:rsidRPr="00462D23">
            <w:rPr>
              <w:b/>
              <w:sz w:val="28"/>
            </w:rPr>
            <w:t xml:space="preserve">4. Finanční správa v letech </w:t>
          </w:r>
          <w:proofErr w:type="gramStart"/>
          <w:r w:rsidRPr="00462D23">
            <w:rPr>
              <w:b/>
              <w:sz w:val="28"/>
            </w:rPr>
            <w:t>1945 – 1989</w:t>
          </w:r>
          <w:proofErr w:type="gramEnd"/>
          <w:r w:rsidRPr="00462D23">
            <w:rPr>
              <w:b/>
              <w:sz w:val="28"/>
            </w:rPr>
            <w:t xml:space="preserve"> </w:t>
          </w:r>
          <w:r w:rsidRPr="00462D23">
            <w:rPr>
              <w:b/>
              <w:sz w:val="28"/>
            </w:rPr>
            <w:ptab w:relativeTo="margin" w:alignment="right" w:leader="dot"/>
          </w:r>
          <w:r w:rsidRPr="00462D23">
            <w:rPr>
              <w:b/>
              <w:sz w:val="28"/>
            </w:rPr>
            <w:t xml:space="preserve"> 1</w:t>
          </w:r>
          <w:r w:rsidR="002A0405" w:rsidRPr="00462D23">
            <w:rPr>
              <w:b/>
              <w:sz w:val="28"/>
            </w:rPr>
            <w:t>7</w:t>
          </w:r>
        </w:p>
        <w:p w:rsidR="005B1D51" w:rsidRPr="00462D23" w:rsidRDefault="005B1D51" w:rsidP="009E59DC">
          <w:pPr>
            <w:pStyle w:val="Obsah3"/>
            <w:ind w:left="0"/>
            <w:jc w:val="both"/>
            <w:rPr>
              <w:b/>
              <w:sz w:val="28"/>
            </w:rPr>
          </w:pPr>
          <w:r w:rsidRPr="00462D23">
            <w:rPr>
              <w:b/>
              <w:sz w:val="28"/>
            </w:rPr>
            <w:t xml:space="preserve">5. Finanční správa po pádu komunistického režimu </w:t>
          </w:r>
          <w:r w:rsidRPr="00462D23">
            <w:rPr>
              <w:b/>
              <w:sz w:val="28"/>
            </w:rPr>
            <w:ptab w:relativeTo="margin" w:alignment="right" w:leader="dot"/>
          </w:r>
          <w:r w:rsidRPr="00462D23">
            <w:rPr>
              <w:b/>
              <w:sz w:val="28"/>
            </w:rPr>
            <w:t xml:space="preserve"> 1</w:t>
          </w:r>
          <w:r w:rsidR="002A0405" w:rsidRPr="00462D23">
            <w:rPr>
              <w:b/>
              <w:sz w:val="28"/>
            </w:rPr>
            <w:t>9</w:t>
          </w:r>
        </w:p>
        <w:p w:rsidR="00FB1896" w:rsidRPr="00462D23" w:rsidRDefault="00FB1896" w:rsidP="009E59DC">
          <w:pPr>
            <w:pStyle w:val="Obsah2"/>
            <w:spacing w:before="0" w:line="360" w:lineRule="auto"/>
            <w:jc w:val="both"/>
            <w:rPr>
              <w:rFonts w:ascii="Garamond" w:hAnsi="Garamond"/>
              <w:i w:val="0"/>
              <w:sz w:val="24"/>
            </w:rPr>
          </w:pPr>
          <w:r w:rsidRPr="00462D23">
            <w:rPr>
              <w:rFonts w:ascii="Garamond" w:hAnsi="Garamond"/>
              <w:i w:val="0"/>
              <w:sz w:val="24"/>
            </w:rPr>
            <w:t>5. 1</w:t>
          </w:r>
          <w:r w:rsidR="005B1D51" w:rsidRPr="00462D23">
            <w:rPr>
              <w:rFonts w:ascii="Garamond" w:hAnsi="Garamond"/>
              <w:i w:val="0"/>
              <w:sz w:val="24"/>
            </w:rPr>
            <w:t>.</w:t>
          </w:r>
          <w:r w:rsidRPr="00462D23">
            <w:rPr>
              <w:rFonts w:ascii="Garamond" w:hAnsi="Garamond"/>
              <w:i w:val="0"/>
              <w:sz w:val="24"/>
            </w:rPr>
            <w:t xml:space="preserve"> Organizace finanční správy od roku 1990 do roku 2011 </w:t>
          </w:r>
          <w:r w:rsidRPr="00462D23">
            <w:rPr>
              <w:rFonts w:ascii="Garamond" w:hAnsi="Garamond"/>
              <w:i w:val="0"/>
              <w:sz w:val="24"/>
            </w:rPr>
            <w:ptab w:relativeTo="margin" w:alignment="right" w:leader="dot"/>
          </w:r>
          <w:r w:rsidRPr="00462D23">
            <w:rPr>
              <w:rFonts w:ascii="Garamond" w:hAnsi="Garamond"/>
              <w:i w:val="0"/>
              <w:sz w:val="24"/>
            </w:rPr>
            <w:t>1</w:t>
          </w:r>
          <w:r w:rsidR="002A0405" w:rsidRPr="00462D23">
            <w:rPr>
              <w:rFonts w:ascii="Garamond" w:hAnsi="Garamond"/>
              <w:i w:val="0"/>
              <w:sz w:val="24"/>
            </w:rPr>
            <w:t>9</w:t>
          </w:r>
        </w:p>
        <w:p w:rsidR="00FB1896" w:rsidRPr="00462D23" w:rsidRDefault="00FB1896" w:rsidP="009E59DC">
          <w:pPr>
            <w:pStyle w:val="Obsah2"/>
            <w:spacing w:before="0" w:line="360" w:lineRule="auto"/>
            <w:jc w:val="both"/>
            <w:rPr>
              <w:rFonts w:ascii="Garamond" w:hAnsi="Garamond"/>
              <w:i w:val="0"/>
              <w:sz w:val="24"/>
            </w:rPr>
          </w:pPr>
          <w:r w:rsidRPr="00462D23">
            <w:rPr>
              <w:rFonts w:ascii="Garamond" w:hAnsi="Garamond"/>
              <w:i w:val="0"/>
              <w:sz w:val="24"/>
            </w:rPr>
            <w:t>5. 2</w:t>
          </w:r>
          <w:r w:rsidR="005B1D51" w:rsidRPr="00462D23">
            <w:rPr>
              <w:rFonts w:ascii="Garamond" w:hAnsi="Garamond"/>
              <w:i w:val="0"/>
              <w:sz w:val="24"/>
            </w:rPr>
            <w:t>.</w:t>
          </w:r>
          <w:r w:rsidRPr="00462D23">
            <w:rPr>
              <w:rFonts w:ascii="Garamond" w:hAnsi="Garamond"/>
              <w:i w:val="0"/>
              <w:sz w:val="24"/>
            </w:rPr>
            <w:t xml:space="preserve"> Finanční správa od roku 2013 </w:t>
          </w:r>
          <w:r w:rsidRPr="00462D23">
            <w:rPr>
              <w:rFonts w:ascii="Garamond" w:hAnsi="Garamond"/>
              <w:i w:val="0"/>
              <w:sz w:val="24"/>
            </w:rPr>
            <w:ptab w:relativeTo="margin" w:alignment="right" w:leader="dot"/>
          </w:r>
          <w:r w:rsidR="002A0405" w:rsidRPr="00462D23">
            <w:rPr>
              <w:rFonts w:ascii="Garamond" w:hAnsi="Garamond"/>
              <w:i w:val="0"/>
              <w:sz w:val="24"/>
            </w:rPr>
            <w:t>20</w:t>
          </w:r>
        </w:p>
        <w:p w:rsidR="002D17DC" w:rsidRPr="00462D23" w:rsidRDefault="002D17DC" w:rsidP="009E59DC">
          <w:pPr>
            <w:pStyle w:val="Obsah3"/>
            <w:jc w:val="both"/>
          </w:pPr>
          <w:r w:rsidRPr="00462D23">
            <w:t>5. 2. 1 Organizační řád Finanční správy ČR</w:t>
          </w:r>
          <w:r w:rsidRPr="00462D23">
            <w:ptab w:relativeTo="margin" w:alignment="right" w:leader="dot"/>
          </w:r>
          <w:r w:rsidR="005B1D51" w:rsidRPr="00462D23">
            <w:t xml:space="preserve"> </w:t>
          </w:r>
          <w:r w:rsidRPr="00462D23">
            <w:t>2</w:t>
          </w:r>
          <w:r w:rsidR="002A0405" w:rsidRPr="00462D23">
            <w:t>1</w:t>
          </w:r>
        </w:p>
        <w:p w:rsidR="005B1D51" w:rsidRPr="00462D23" w:rsidRDefault="005B1D51" w:rsidP="009E59DC">
          <w:pPr>
            <w:pStyle w:val="Obsah3"/>
            <w:ind w:left="0"/>
            <w:jc w:val="both"/>
            <w:rPr>
              <w:b/>
              <w:sz w:val="28"/>
            </w:rPr>
          </w:pPr>
          <w:r w:rsidRPr="00462D23">
            <w:rPr>
              <w:b/>
              <w:sz w:val="28"/>
            </w:rPr>
            <w:t>6. Změny v</w:t>
          </w:r>
          <w:r w:rsidR="00D97E67">
            <w:rPr>
              <w:b/>
              <w:sz w:val="28"/>
            </w:rPr>
            <w:t xml:space="preserve"> praxi</w:t>
          </w:r>
          <w:r w:rsidRPr="00462D23">
            <w:rPr>
              <w:b/>
              <w:sz w:val="28"/>
            </w:rPr>
            <w:t xml:space="preserve"> finanční správ</w:t>
          </w:r>
          <w:r w:rsidR="00D97E67">
            <w:rPr>
              <w:b/>
              <w:sz w:val="28"/>
            </w:rPr>
            <w:t>y v aktuální vývojové etapě</w:t>
          </w:r>
          <w:r w:rsidRPr="00462D23">
            <w:rPr>
              <w:b/>
              <w:sz w:val="28"/>
            </w:rPr>
            <w:ptab w:relativeTo="margin" w:alignment="right" w:leader="dot"/>
          </w:r>
          <w:r w:rsidRPr="00462D23">
            <w:rPr>
              <w:b/>
              <w:sz w:val="28"/>
            </w:rPr>
            <w:t xml:space="preserve"> 2</w:t>
          </w:r>
          <w:r w:rsidR="002A0405" w:rsidRPr="00462D23">
            <w:rPr>
              <w:b/>
              <w:sz w:val="28"/>
            </w:rPr>
            <w:t>2</w:t>
          </w:r>
        </w:p>
        <w:p w:rsidR="00A65F7C" w:rsidRPr="00462D23" w:rsidRDefault="00A65F7C" w:rsidP="009E59DC">
          <w:pPr>
            <w:pStyle w:val="Obsah2"/>
            <w:spacing w:before="0" w:line="360" w:lineRule="auto"/>
            <w:jc w:val="both"/>
            <w:rPr>
              <w:rFonts w:ascii="Garamond" w:hAnsi="Garamond"/>
              <w:i w:val="0"/>
              <w:sz w:val="24"/>
            </w:rPr>
          </w:pPr>
          <w:r w:rsidRPr="00462D23">
            <w:rPr>
              <w:rFonts w:ascii="Garamond" w:hAnsi="Garamond"/>
              <w:i w:val="0"/>
              <w:sz w:val="24"/>
            </w:rPr>
            <w:t>6. 1</w:t>
          </w:r>
          <w:r w:rsidR="005B1D51" w:rsidRPr="00462D23">
            <w:rPr>
              <w:rFonts w:ascii="Garamond" w:hAnsi="Garamond"/>
              <w:i w:val="0"/>
              <w:sz w:val="24"/>
            </w:rPr>
            <w:t>.</w:t>
          </w:r>
          <w:r w:rsidRPr="00462D23">
            <w:rPr>
              <w:rFonts w:ascii="Garamond" w:hAnsi="Garamond"/>
              <w:i w:val="0"/>
              <w:sz w:val="24"/>
            </w:rPr>
            <w:t xml:space="preserve"> Elektronická evidence tržeb </w:t>
          </w:r>
          <w:r w:rsidRPr="00462D23">
            <w:rPr>
              <w:rFonts w:ascii="Garamond" w:hAnsi="Garamond"/>
              <w:i w:val="0"/>
              <w:sz w:val="24"/>
            </w:rPr>
            <w:ptab w:relativeTo="margin" w:alignment="right" w:leader="dot"/>
          </w:r>
          <w:r w:rsidR="005B1D51" w:rsidRPr="00462D23">
            <w:rPr>
              <w:rFonts w:ascii="Garamond" w:hAnsi="Garamond"/>
              <w:i w:val="0"/>
              <w:sz w:val="24"/>
            </w:rPr>
            <w:t xml:space="preserve"> </w:t>
          </w:r>
          <w:r w:rsidR="00267EEE" w:rsidRPr="00462D23">
            <w:rPr>
              <w:rFonts w:ascii="Garamond" w:hAnsi="Garamond"/>
              <w:i w:val="0"/>
              <w:sz w:val="24"/>
            </w:rPr>
            <w:t>2</w:t>
          </w:r>
          <w:r w:rsidR="002A0405" w:rsidRPr="00462D23">
            <w:rPr>
              <w:rFonts w:ascii="Garamond" w:hAnsi="Garamond"/>
              <w:i w:val="0"/>
              <w:sz w:val="24"/>
            </w:rPr>
            <w:t>2</w:t>
          </w:r>
        </w:p>
        <w:p w:rsidR="00A65F7C" w:rsidRPr="00462D23" w:rsidRDefault="00A65F7C" w:rsidP="009E59DC">
          <w:pPr>
            <w:pStyle w:val="Obsah2"/>
            <w:spacing w:before="0" w:line="360" w:lineRule="auto"/>
            <w:jc w:val="both"/>
            <w:rPr>
              <w:rFonts w:ascii="Garamond" w:hAnsi="Garamond"/>
              <w:i w:val="0"/>
              <w:sz w:val="24"/>
            </w:rPr>
          </w:pPr>
          <w:r w:rsidRPr="00462D23">
            <w:rPr>
              <w:rFonts w:ascii="Garamond" w:hAnsi="Garamond"/>
              <w:i w:val="0"/>
              <w:sz w:val="24"/>
            </w:rPr>
            <w:t>6. 2</w:t>
          </w:r>
          <w:r w:rsidR="005B1D51" w:rsidRPr="00462D23">
            <w:rPr>
              <w:rFonts w:ascii="Garamond" w:hAnsi="Garamond"/>
              <w:i w:val="0"/>
              <w:sz w:val="24"/>
            </w:rPr>
            <w:t>.</w:t>
          </w:r>
          <w:r w:rsidRPr="00462D23">
            <w:rPr>
              <w:rFonts w:ascii="Garamond" w:hAnsi="Garamond"/>
              <w:i w:val="0"/>
              <w:sz w:val="24"/>
            </w:rPr>
            <w:t xml:space="preserve"> Zajišťovací příkazy </w:t>
          </w:r>
          <w:r w:rsidRPr="00462D23">
            <w:rPr>
              <w:rFonts w:ascii="Garamond" w:hAnsi="Garamond"/>
              <w:i w:val="0"/>
              <w:sz w:val="24"/>
            </w:rPr>
            <w:ptab w:relativeTo="margin" w:alignment="right" w:leader="dot"/>
          </w:r>
          <w:r w:rsidR="005B1D51" w:rsidRPr="00462D23">
            <w:rPr>
              <w:rFonts w:ascii="Garamond" w:hAnsi="Garamond"/>
              <w:i w:val="0"/>
              <w:sz w:val="24"/>
            </w:rPr>
            <w:t xml:space="preserve"> </w:t>
          </w:r>
          <w:r w:rsidR="00267EEE" w:rsidRPr="00462D23">
            <w:rPr>
              <w:rFonts w:ascii="Garamond" w:hAnsi="Garamond"/>
              <w:i w:val="0"/>
              <w:sz w:val="24"/>
            </w:rPr>
            <w:t>2</w:t>
          </w:r>
          <w:r w:rsidR="0082325F" w:rsidRPr="00462D23">
            <w:rPr>
              <w:rFonts w:ascii="Garamond" w:hAnsi="Garamond"/>
              <w:i w:val="0"/>
              <w:sz w:val="24"/>
            </w:rPr>
            <w:t>3</w:t>
          </w:r>
        </w:p>
        <w:p w:rsidR="005B1D51" w:rsidRPr="00462D23" w:rsidRDefault="005B1D51" w:rsidP="009E59DC">
          <w:pPr>
            <w:pStyle w:val="Obsah3"/>
            <w:ind w:left="0"/>
            <w:jc w:val="both"/>
            <w:rPr>
              <w:b/>
              <w:sz w:val="28"/>
            </w:rPr>
          </w:pPr>
          <w:r w:rsidRPr="00462D23">
            <w:rPr>
              <w:b/>
              <w:sz w:val="28"/>
            </w:rPr>
            <w:t>Závěr</w:t>
          </w:r>
          <w:r w:rsidRPr="00462D23">
            <w:rPr>
              <w:b/>
              <w:sz w:val="28"/>
            </w:rPr>
            <w:ptab w:relativeTo="margin" w:alignment="right" w:leader="dot"/>
          </w:r>
          <w:r w:rsidRPr="00462D23">
            <w:rPr>
              <w:b/>
              <w:sz w:val="28"/>
            </w:rPr>
            <w:t>2</w:t>
          </w:r>
          <w:r w:rsidR="0082325F" w:rsidRPr="00462D23">
            <w:rPr>
              <w:b/>
              <w:sz w:val="28"/>
            </w:rPr>
            <w:t>5</w:t>
          </w:r>
        </w:p>
        <w:p w:rsidR="005B1D51" w:rsidRPr="00462D23" w:rsidRDefault="005B1D51" w:rsidP="009E59DC">
          <w:pPr>
            <w:pStyle w:val="Obsah3"/>
            <w:ind w:left="0"/>
            <w:jc w:val="both"/>
            <w:rPr>
              <w:b/>
              <w:sz w:val="28"/>
            </w:rPr>
          </w:pPr>
          <w:r w:rsidRPr="00462D23">
            <w:rPr>
              <w:b/>
              <w:sz w:val="28"/>
            </w:rPr>
            <w:t>Použité zdroje</w:t>
          </w:r>
          <w:r w:rsidRPr="00462D23">
            <w:rPr>
              <w:b/>
              <w:sz w:val="28"/>
            </w:rPr>
            <w:ptab w:relativeTo="margin" w:alignment="right" w:leader="dot"/>
          </w:r>
          <w:r w:rsidRPr="00462D23">
            <w:rPr>
              <w:b/>
              <w:sz w:val="28"/>
            </w:rPr>
            <w:t>2</w:t>
          </w:r>
          <w:r w:rsidR="007A0EF5">
            <w:rPr>
              <w:b/>
              <w:sz w:val="28"/>
            </w:rPr>
            <w:t>7</w:t>
          </w:r>
        </w:p>
        <w:p w:rsidR="00BF4E61" w:rsidRPr="00462D23" w:rsidRDefault="00BF4E61" w:rsidP="009E59DC">
          <w:pPr>
            <w:pStyle w:val="Obsah3"/>
            <w:ind w:left="0"/>
            <w:jc w:val="both"/>
            <w:rPr>
              <w:b/>
              <w:sz w:val="28"/>
            </w:rPr>
          </w:pPr>
          <w:r>
            <w:rPr>
              <w:b/>
              <w:sz w:val="28"/>
            </w:rPr>
            <w:t xml:space="preserve">Abstrakt </w:t>
          </w:r>
          <w:r w:rsidRPr="00462D23">
            <w:rPr>
              <w:b/>
              <w:sz w:val="28"/>
            </w:rPr>
            <w:ptab w:relativeTo="margin" w:alignment="right" w:leader="dot"/>
          </w:r>
          <w:r w:rsidRPr="00462D23">
            <w:rPr>
              <w:b/>
              <w:sz w:val="28"/>
            </w:rPr>
            <w:t>2</w:t>
          </w:r>
          <w:r w:rsidR="007A0EF5">
            <w:rPr>
              <w:b/>
              <w:sz w:val="28"/>
            </w:rPr>
            <w:t>8</w:t>
          </w:r>
        </w:p>
        <w:p w:rsidR="007B0C20" w:rsidRPr="00462D23" w:rsidRDefault="002D0010" w:rsidP="009E59DC">
          <w:pPr>
            <w:pStyle w:val="Obsah3"/>
            <w:jc w:val="both"/>
          </w:pPr>
        </w:p>
      </w:sdtContent>
    </w:sdt>
    <w:p w:rsidR="00607194" w:rsidRPr="00462D23" w:rsidRDefault="00607194" w:rsidP="009E59DC">
      <w:pPr>
        <w:spacing w:line="360" w:lineRule="auto"/>
        <w:rPr>
          <w:rFonts w:ascii="Garamond" w:hAnsi="Garamond" w:cs="Times New Roman"/>
          <w:b/>
          <w:sz w:val="32"/>
        </w:rPr>
      </w:pPr>
    </w:p>
    <w:p w:rsidR="00E776C8" w:rsidRPr="00462D23" w:rsidRDefault="00E776C8" w:rsidP="009E59DC">
      <w:pPr>
        <w:spacing w:line="360" w:lineRule="auto"/>
        <w:rPr>
          <w:rFonts w:ascii="Garamond" w:hAnsi="Garamond"/>
          <w:b/>
          <w:sz w:val="32"/>
        </w:rPr>
      </w:pPr>
    </w:p>
    <w:p w:rsidR="00607194" w:rsidRPr="00462D23" w:rsidRDefault="00607194" w:rsidP="009E59DC">
      <w:pPr>
        <w:spacing w:line="360" w:lineRule="auto"/>
        <w:jc w:val="both"/>
        <w:rPr>
          <w:rFonts w:ascii="Garamond" w:hAnsi="Garamond"/>
          <w:b/>
          <w:sz w:val="32"/>
        </w:rPr>
      </w:pPr>
      <w:r w:rsidRPr="00462D23">
        <w:rPr>
          <w:rFonts w:ascii="Garamond" w:hAnsi="Garamond"/>
          <w:b/>
          <w:sz w:val="32"/>
        </w:rPr>
        <w:t>Úvod</w:t>
      </w:r>
    </w:p>
    <w:p w:rsidR="00C22CBE" w:rsidRPr="00462D23" w:rsidRDefault="00C22CBE" w:rsidP="009E59DC">
      <w:pPr>
        <w:spacing w:line="360" w:lineRule="auto"/>
        <w:jc w:val="center"/>
        <w:rPr>
          <w:rFonts w:ascii="Garamond" w:hAnsi="Garamond"/>
          <w:b/>
          <w:sz w:val="32"/>
        </w:rPr>
      </w:pPr>
    </w:p>
    <w:p w:rsidR="003B2B1D" w:rsidRPr="00462D23" w:rsidRDefault="00C22CBE" w:rsidP="009E59DC">
      <w:pPr>
        <w:spacing w:line="360" w:lineRule="auto"/>
        <w:ind w:firstLine="708"/>
        <w:jc w:val="both"/>
        <w:rPr>
          <w:rFonts w:ascii="Garamond" w:hAnsi="Garamond"/>
          <w:sz w:val="24"/>
        </w:rPr>
      </w:pPr>
      <w:r w:rsidRPr="00462D23">
        <w:rPr>
          <w:rFonts w:ascii="Garamond" w:hAnsi="Garamond"/>
          <w:sz w:val="24"/>
        </w:rPr>
        <w:t>Téma Vývoj finanční správy na území České republiky js</w:t>
      </w:r>
      <w:r w:rsidR="00E841DB" w:rsidRPr="00462D23">
        <w:rPr>
          <w:rFonts w:ascii="Garamond" w:hAnsi="Garamond"/>
          <w:sz w:val="24"/>
        </w:rPr>
        <w:t>em si zvolila z toho důvodu, že </w:t>
      </w:r>
      <w:r w:rsidRPr="00462D23">
        <w:rPr>
          <w:rFonts w:ascii="Garamond" w:hAnsi="Garamond"/>
          <w:sz w:val="24"/>
        </w:rPr>
        <w:t>jsem před studiem na právnic</w:t>
      </w:r>
      <w:r w:rsidR="00BD2056" w:rsidRPr="00462D23">
        <w:rPr>
          <w:rFonts w:ascii="Garamond" w:hAnsi="Garamond"/>
          <w:sz w:val="24"/>
        </w:rPr>
        <w:t>ké fakultě Univerzity Palackého</w:t>
      </w:r>
      <w:r w:rsidR="00552E7D" w:rsidRPr="00462D23">
        <w:rPr>
          <w:rFonts w:ascii="Garamond" w:hAnsi="Garamond"/>
          <w:sz w:val="24"/>
        </w:rPr>
        <w:t xml:space="preserve"> </w:t>
      </w:r>
      <w:r w:rsidRPr="00462D23">
        <w:rPr>
          <w:rFonts w:ascii="Garamond" w:hAnsi="Garamond"/>
          <w:sz w:val="24"/>
        </w:rPr>
        <w:t xml:space="preserve">v Olomouci absolvovala Obchodní akademii v Mohelnici. Proto bych ráda spojila </w:t>
      </w:r>
      <w:r w:rsidR="00462D23">
        <w:rPr>
          <w:rFonts w:ascii="Garamond" w:hAnsi="Garamond"/>
          <w:sz w:val="24"/>
        </w:rPr>
        <w:t>své</w:t>
      </w:r>
      <w:r w:rsidRPr="00462D23">
        <w:rPr>
          <w:rFonts w:ascii="Garamond" w:hAnsi="Garamond"/>
          <w:sz w:val="24"/>
        </w:rPr>
        <w:t xml:space="preserve"> př</w:t>
      </w:r>
      <w:r w:rsidR="00E841DB" w:rsidRPr="00462D23">
        <w:rPr>
          <w:rFonts w:ascii="Garamond" w:hAnsi="Garamond"/>
          <w:sz w:val="24"/>
        </w:rPr>
        <w:t>edchozí studium se současným a </w:t>
      </w:r>
      <w:r w:rsidRPr="00462D23">
        <w:rPr>
          <w:rFonts w:ascii="Garamond" w:hAnsi="Garamond"/>
          <w:sz w:val="24"/>
        </w:rPr>
        <w:t>rozšířila tak své znalosti v bakalářské práci. K výběru tohoto tématu mě přimělo nejen předchozí studium, ale také zájem v budoucnu pokračovat v oblasti veřejné s</w:t>
      </w:r>
      <w:r w:rsidR="00E841DB" w:rsidRPr="00462D23">
        <w:rPr>
          <w:rFonts w:ascii="Garamond" w:hAnsi="Garamond"/>
          <w:sz w:val="24"/>
        </w:rPr>
        <w:t>právy</w:t>
      </w:r>
      <w:r w:rsidR="00462D23">
        <w:rPr>
          <w:rFonts w:ascii="Garamond" w:hAnsi="Garamond"/>
          <w:sz w:val="24"/>
        </w:rPr>
        <w:t>,</w:t>
      </w:r>
      <w:r w:rsidR="00E841DB" w:rsidRPr="00462D23">
        <w:rPr>
          <w:rFonts w:ascii="Garamond" w:hAnsi="Garamond"/>
          <w:sz w:val="24"/>
        </w:rPr>
        <w:t xml:space="preserve"> či financí a ekonomi</w:t>
      </w:r>
      <w:r w:rsidR="00E751DE" w:rsidRPr="00462D23">
        <w:rPr>
          <w:rFonts w:ascii="Garamond" w:hAnsi="Garamond"/>
          <w:sz w:val="24"/>
        </w:rPr>
        <w:t>ky</w:t>
      </w:r>
      <w:r w:rsidR="00E841DB" w:rsidRPr="00462D23">
        <w:rPr>
          <w:rFonts w:ascii="Garamond" w:hAnsi="Garamond"/>
          <w:sz w:val="24"/>
        </w:rPr>
        <w:t>.</w:t>
      </w:r>
    </w:p>
    <w:p w:rsidR="003B2B1D" w:rsidRPr="00462D23" w:rsidRDefault="00E841DB" w:rsidP="009E59DC">
      <w:pPr>
        <w:spacing w:line="360" w:lineRule="auto"/>
        <w:ind w:firstLine="708"/>
        <w:jc w:val="both"/>
        <w:rPr>
          <w:rFonts w:ascii="Garamond" w:hAnsi="Garamond"/>
          <w:sz w:val="24"/>
        </w:rPr>
      </w:pPr>
      <w:r w:rsidRPr="00462D23">
        <w:rPr>
          <w:rFonts w:ascii="Garamond" w:hAnsi="Garamond"/>
          <w:sz w:val="24"/>
        </w:rPr>
        <w:t>Na </w:t>
      </w:r>
      <w:r w:rsidR="00C22CBE" w:rsidRPr="00462D23">
        <w:rPr>
          <w:rFonts w:ascii="Garamond" w:hAnsi="Garamond"/>
          <w:sz w:val="24"/>
        </w:rPr>
        <w:t>začátku své bakalářské práce bych vymezila některé základní pojmy, jako například samotný pojem „správa</w:t>
      </w:r>
      <w:r w:rsidR="003B2B1D" w:rsidRPr="00462D23">
        <w:rPr>
          <w:rFonts w:ascii="Garamond" w:hAnsi="Garamond"/>
          <w:sz w:val="24"/>
        </w:rPr>
        <w:t>,</w:t>
      </w:r>
      <w:r w:rsidR="00C22CBE" w:rsidRPr="00462D23">
        <w:rPr>
          <w:rFonts w:ascii="Garamond" w:hAnsi="Garamond"/>
          <w:sz w:val="24"/>
        </w:rPr>
        <w:t>“</w:t>
      </w:r>
      <w:r w:rsidR="003B2B1D" w:rsidRPr="00462D23">
        <w:rPr>
          <w:rFonts w:ascii="Garamond" w:hAnsi="Garamond"/>
          <w:sz w:val="24"/>
        </w:rPr>
        <w:t xml:space="preserve"> „finance</w:t>
      </w:r>
      <w:r w:rsidR="006B7752" w:rsidRPr="00462D23">
        <w:rPr>
          <w:rFonts w:ascii="Garamond" w:hAnsi="Garamond"/>
          <w:sz w:val="24"/>
        </w:rPr>
        <w:t>,</w:t>
      </w:r>
      <w:r w:rsidR="003B2B1D" w:rsidRPr="00462D23">
        <w:rPr>
          <w:rFonts w:ascii="Garamond" w:hAnsi="Garamond"/>
          <w:sz w:val="24"/>
        </w:rPr>
        <w:t>“</w:t>
      </w:r>
      <w:r w:rsidR="006B7752" w:rsidRPr="00462D23">
        <w:rPr>
          <w:rFonts w:ascii="Garamond" w:hAnsi="Garamond"/>
          <w:sz w:val="24"/>
        </w:rPr>
        <w:t xml:space="preserve"> „daň“</w:t>
      </w:r>
      <w:r w:rsidR="00C22CBE" w:rsidRPr="00462D23">
        <w:rPr>
          <w:rFonts w:ascii="Garamond" w:hAnsi="Garamond"/>
          <w:sz w:val="24"/>
        </w:rPr>
        <w:t xml:space="preserve"> a další. Dále</w:t>
      </w:r>
      <w:r w:rsidR="00462D23">
        <w:rPr>
          <w:rFonts w:ascii="Garamond" w:hAnsi="Garamond"/>
          <w:sz w:val="24"/>
        </w:rPr>
        <w:t xml:space="preserve"> </w:t>
      </w:r>
      <w:r w:rsidR="00C22CBE" w:rsidRPr="00462D23">
        <w:rPr>
          <w:rFonts w:ascii="Garamond" w:hAnsi="Garamond"/>
          <w:sz w:val="24"/>
        </w:rPr>
        <w:t xml:space="preserve">se přesunu k samotnému vývoji finanční správy na území České republiky až po současnost. </w:t>
      </w:r>
    </w:p>
    <w:p w:rsidR="003B2B1D" w:rsidRPr="00462D23" w:rsidRDefault="00462D23" w:rsidP="009E59DC">
      <w:pPr>
        <w:spacing w:line="360" w:lineRule="auto"/>
        <w:ind w:firstLine="708"/>
        <w:jc w:val="both"/>
        <w:rPr>
          <w:rFonts w:ascii="Garamond" w:hAnsi="Garamond"/>
          <w:sz w:val="24"/>
        </w:rPr>
      </w:pPr>
      <w:r>
        <w:rPr>
          <w:rFonts w:ascii="Garamond" w:hAnsi="Garamond"/>
          <w:sz w:val="24"/>
        </w:rPr>
        <w:t>Cílem mé práce je zaměřit se na některé právní předpisy platné v době, kdy finanční správa vznikala, a jejich porovnání s dnešními platnými právními předpisy.</w:t>
      </w:r>
      <w:r w:rsidR="00EA4C89">
        <w:rPr>
          <w:rFonts w:ascii="Garamond" w:hAnsi="Garamond"/>
          <w:sz w:val="24"/>
        </w:rPr>
        <w:t xml:space="preserve"> Pro srovnání právních předpisů použiji metodu de lege </w:t>
      </w:r>
      <w:proofErr w:type="spellStart"/>
      <w:r w:rsidR="00EA4C89">
        <w:rPr>
          <w:rFonts w:ascii="Garamond" w:hAnsi="Garamond"/>
          <w:sz w:val="24"/>
        </w:rPr>
        <w:t>ferenda</w:t>
      </w:r>
      <w:proofErr w:type="spellEnd"/>
      <w:r w:rsidR="00EA4C89">
        <w:rPr>
          <w:rFonts w:ascii="Garamond" w:hAnsi="Garamond"/>
          <w:sz w:val="24"/>
        </w:rPr>
        <w:t>.</w:t>
      </w:r>
      <w:r>
        <w:rPr>
          <w:rFonts w:ascii="Garamond" w:hAnsi="Garamond"/>
          <w:sz w:val="24"/>
        </w:rPr>
        <w:t xml:space="preserve"> Dále se chci soustředit na organizaci správy a její vývoj. V závěru práce chci věnovat pozornost současnému dění v oblasti finanční správy, jako jsou například elektronická evidence tržeb, zajišťovací příkazy a jejich problémy, či současné kauzy </w:t>
      </w:r>
    </w:p>
    <w:p w:rsidR="00C22CBE" w:rsidRPr="00462D23" w:rsidRDefault="00471563" w:rsidP="009E59DC">
      <w:pPr>
        <w:spacing w:line="360" w:lineRule="auto"/>
        <w:ind w:firstLine="708"/>
        <w:jc w:val="both"/>
        <w:rPr>
          <w:rFonts w:ascii="Garamond" w:hAnsi="Garamond"/>
          <w:sz w:val="24"/>
        </w:rPr>
      </w:pPr>
      <w:r w:rsidRPr="00462D23">
        <w:rPr>
          <w:rFonts w:ascii="Garamond" w:hAnsi="Garamond"/>
          <w:sz w:val="24"/>
        </w:rPr>
        <w:t>Pro sepsání bakalářské práce</w:t>
      </w:r>
      <w:r w:rsidR="00462D23">
        <w:rPr>
          <w:rFonts w:ascii="Garamond" w:hAnsi="Garamond"/>
          <w:sz w:val="24"/>
        </w:rPr>
        <w:t xml:space="preserve"> </w:t>
      </w:r>
      <w:r w:rsidRPr="00462D23">
        <w:rPr>
          <w:rFonts w:ascii="Garamond" w:hAnsi="Garamond"/>
          <w:sz w:val="24"/>
        </w:rPr>
        <w:t>využiji ověřené zdroje</w:t>
      </w:r>
      <w:r w:rsidR="00462D23">
        <w:rPr>
          <w:rFonts w:ascii="Garamond" w:hAnsi="Garamond"/>
          <w:sz w:val="24"/>
        </w:rPr>
        <w:t>,</w:t>
      </w:r>
      <w:r w:rsidRPr="00462D23">
        <w:rPr>
          <w:rFonts w:ascii="Garamond" w:hAnsi="Garamond"/>
          <w:sz w:val="24"/>
        </w:rPr>
        <w:t xml:space="preserve"> jako </w:t>
      </w:r>
      <w:r w:rsidR="00462D23">
        <w:rPr>
          <w:rFonts w:ascii="Garamond" w:hAnsi="Garamond"/>
          <w:sz w:val="24"/>
        </w:rPr>
        <w:t xml:space="preserve">jsou </w:t>
      </w:r>
      <w:r w:rsidRPr="00462D23">
        <w:rPr>
          <w:rFonts w:ascii="Garamond" w:hAnsi="Garamond"/>
          <w:sz w:val="24"/>
        </w:rPr>
        <w:t>zákony týkající se finanční správy</w:t>
      </w:r>
      <w:r w:rsidR="006B7752" w:rsidRPr="00462D23">
        <w:rPr>
          <w:rFonts w:ascii="Garamond" w:hAnsi="Garamond"/>
          <w:sz w:val="24"/>
        </w:rPr>
        <w:t xml:space="preserve"> a daní</w:t>
      </w:r>
      <w:r w:rsidRPr="00462D23">
        <w:rPr>
          <w:rFonts w:ascii="Garamond" w:hAnsi="Garamond"/>
          <w:sz w:val="24"/>
        </w:rPr>
        <w:t>, literaturu o veřejné správě</w:t>
      </w:r>
      <w:r w:rsidR="006B7752" w:rsidRPr="00462D23">
        <w:rPr>
          <w:rFonts w:ascii="Garamond" w:hAnsi="Garamond"/>
          <w:sz w:val="24"/>
        </w:rPr>
        <w:t>, finanční správě</w:t>
      </w:r>
      <w:r w:rsidRPr="00462D23">
        <w:rPr>
          <w:rFonts w:ascii="Garamond" w:hAnsi="Garamond"/>
          <w:sz w:val="24"/>
        </w:rPr>
        <w:t xml:space="preserve"> a její historii, ale také bych ráda využila internetové stránky finanční správy České republiky</w:t>
      </w:r>
      <w:r w:rsidR="00937894" w:rsidRPr="00462D23">
        <w:rPr>
          <w:rFonts w:ascii="Garamond" w:hAnsi="Garamond"/>
          <w:sz w:val="24"/>
        </w:rPr>
        <w:t xml:space="preserve"> a jiné internetové zdroje</w:t>
      </w:r>
      <w:r w:rsidRPr="00462D23">
        <w:rPr>
          <w:rFonts w:ascii="Garamond" w:hAnsi="Garamond"/>
          <w:sz w:val="24"/>
        </w:rPr>
        <w:t>.</w:t>
      </w:r>
      <w:r w:rsidR="00E841DB" w:rsidRPr="00462D23">
        <w:rPr>
          <w:rFonts w:ascii="Garamond" w:hAnsi="Garamond"/>
          <w:sz w:val="24"/>
        </w:rPr>
        <w:t xml:space="preserve"> </w:t>
      </w:r>
      <w:r w:rsidR="00552E7D" w:rsidRPr="00462D23">
        <w:rPr>
          <w:rFonts w:ascii="Garamond" w:hAnsi="Garamond"/>
          <w:sz w:val="24"/>
        </w:rPr>
        <w:t>Věřím, že při psaní své práce zjistím, jaké klady i zápory měla finanční správa</w:t>
      </w:r>
      <w:r w:rsidR="00462D23">
        <w:rPr>
          <w:rFonts w:ascii="Garamond" w:hAnsi="Garamond"/>
          <w:sz w:val="24"/>
        </w:rPr>
        <w:t xml:space="preserve"> v minulosti</w:t>
      </w:r>
      <w:r w:rsidR="00552E7D" w:rsidRPr="00462D23">
        <w:rPr>
          <w:rFonts w:ascii="Garamond" w:hAnsi="Garamond"/>
          <w:sz w:val="24"/>
        </w:rPr>
        <w:t xml:space="preserve"> a čím by se dnešní finanční správa mohla inspirovat, případně i poučit. </w:t>
      </w:r>
      <w:r w:rsidR="006B7752" w:rsidRPr="00462D23">
        <w:rPr>
          <w:rFonts w:ascii="Garamond" w:hAnsi="Garamond"/>
          <w:sz w:val="24"/>
        </w:rPr>
        <w:t xml:space="preserve">Sama </w:t>
      </w:r>
      <w:r w:rsidR="00462D23">
        <w:rPr>
          <w:rFonts w:ascii="Garamond" w:hAnsi="Garamond"/>
          <w:sz w:val="24"/>
        </w:rPr>
        <w:t xml:space="preserve">zastávám </w:t>
      </w:r>
      <w:r w:rsidR="006B7752" w:rsidRPr="00462D23">
        <w:rPr>
          <w:rFonts w:ascii="Garamond" w:hAnsi="Garamond"/>
          <w:sz w:val="24"/>
        </w:rPr>
        <w:t>názor, že člověk se chybami učí</w:t>
      </w:r>
      <w:r w:rsidR="00462D23">
        <w:rPr>
          <w:rFonts w:ascii="Garamond" w:hAnsi="Garamond"/>
          <w:sz w:val="24"/>
        </w:rPr>
        <w:t>,</w:t>
      </w:r>
      <w:r w:rsidR="006B7752" w:rsidRPr="00462D23">
        <w:rPr>
          <w:rFonts w:ascii="Garamond" w:hAnsi="Garamond"/>
          <w:sz w:val="24"/>
        </w:rPr>
        <w:t xml:space="preserve"> a</w:t>
      </w:r>
      <w:r w:rsidR="00462D23">
        <w:rPr>
          <w:rFonts w:ascii="Garamond" w:hAnsi="Garamond"/>
          <w:sz w:val="24"/>
        </w:rPr>
        <w:t xml:space="preserve"> proto je</w:t>
      </w:r>
      <w:r w:rsidR="006B7752" w:rsidRPr="00462D23">
        <w:rPr>
          <w:rFonts w:ascii="Garamond" w:hAnsi="Garamond"/>
          <w:sz w:val="24"/>
        </w:rPr>
        <w:t xml:space="preserve"> snad znovu neudělá</w:t>
      </w:r>
      <w:r w:rsidR="00462D23">
        <w:rPr>
          <w:rFonts w:ascii="Garamond" w:hAnsi="Garamond"/>
          <w:sz w:val="24"/>
        </w:rPr>
        <w:t>. O</w:t>
      </w:r>
      <w:r w:rsidR="006B7752" w:rsidRPr="00462D23">
        <w:rPr>
          <w:rFonts w:ascii="Garamond" w:hAnsi="Garamond"/>
          <w:sz w:val="24"/>
        </w:rPr>
        <w:t>bčas</w:t>
      </w:r>
      <w:r w:rsidR="00462D23">
        <w:rPr>
          <w:rFonts w:ascii="Garamond" w:hAnsi="Garamond"/>
          <w:sz w:val="24"/>
        </w:rPr>
        <w:t xml:space="preserve"> však</w:t>
      </w:r>
      <w:r w:rsidR="006B7752" w:rsidRPr="00462D23">
        <w:rPr>
          <w:rFonts w:ascii="Garamond" w:hAnsi="Garamond"/>
          <w:sz w:val="24"/>
        </w:rPr>
        <w:t xml:space="preserve"> některé chyby zopakujeme</w:t>
      </w:r>
      <w:r w:rsidR="0014070B" w:rsidRPr="00462D23">
        <w:rPr>
          <w:rFonts w:ascii="Garamond" w:hAnsi="Garamond"/>
          <w:sz w:val="24"/>
        </w:rPr>
        <w:t>,</w:t>
      </w:r>
      <w:r w:rsidR="006B7752" w:rsidRPr="00462D23">
        <w:rPr>
          <w:rFonts w:ascii="Garamond" w:hAnsi="Garamond"/>
          <w:sz w:val="24"/>
        </w:rPr>
        <w:t xml:space="preserve"> aniž bychom to chtěli</w:t>
      </w:r>
      <w:r w:rsidR="00462D23">
        <w:rPr>
          <w:rFonts w:ascii="Garamond" w:hAnsi="Garamond"/>
          <w:sz w:val="24"/>
        </w:rPr>
        <w:t xml:space="preserve"> nebo nějak zamýšleli</w:t>
      </w:r>
      <w:r w:rsidR="006B7752" w:rsidRPr="00462D23">
        <w:rPr>
          <w:rFonts w:ascii="Garamond" w:hAnsi="Garamond"/>
          <w:sz w:val="24"/>
        </w:rPr>
        <w:t>.</w:t>
      </w:r>
    </w:p>
    <w:p w:rsidR="00BB0C8A" w:rsidRPr="00462D23" w:rsidRDefault="00BB0C8A" w:rsidP="009E59DC">
      <w:pPr>
        <w:spacing w:line="360" w:lineRule="auto"/>
        <w:jc w:val="both"/>
        <w:rPr>
          <w:rFonts w:ascii="Garamond" w:hAnsi="Garamond"/>
          <w:b/>
          <w:sz w:val="24"/>
        </w:rPr>
      </w:pPr>
    </w:p>
    <w:p w:rsidR="00BB0C8A" w:rsidRPr="00462D23" w:rsidRDefault="00BB0C8A" w:rsidP="009E59DC">
      <w:pPr>
        <w:spacing w:line="360" w:lineRule="auto"/>
        <w:rPr>
          <w:rFonts w:ascii="Garamond" w:hAnsi="Garamond"/>
          <w:b/>
          <w:sz w:val="24"/>
        </w:rPr>
      </w:pPr>
      <w:r w:rsidRPr="00462D23">
        <w:rPr>
          <w:rFonts w:ascii="Garamond" w:hAnsi="Garamond"/>
          <w:b/>
          <w:sz w:val="24"/>
        </w:rPr>
        <w:br w:type="page"/>
      </w:r>
    </w:p>
    <w:p w:rsidR="00C22CBE" w:rsidRPr="00462D23" w:rsidRDefault="00855F4B" w:rsidP="009E59DC">
      <w:pPr>
        <w:spacing w:line="360" w:lineRule="auto"/>
        <w:jc w:val="both"/>
        <w:rPr>
          <w:rFonts w:ascii="Garamond" w:hAnsi="Garamond"/>
          <w:b/>
          <w:sz w:val="32"/>
        </w:rPr>
      </w:pPr>
      <w:r w:rsidRPr="00462D23">
        <w:rPr>
          <w:rFonts w:ascii="Garamond" w:hAnsi="Garamond"/>
          <w:b/>
          <w:sz w:val="32"/>
        </w:rPr>
        <w:lastRenderedPageBreak/>
        <w:t xml:space="preserve">1. </w:t>
      </w:r>
      <w:r w:rsidR="00BB0C8A" w:rsidRPr="00462D23">
        <w:rPr>
          <w:rFonts w:ascii="Garamond" w:hAnsi="Garamond"/>
          <w:b/>
          <w:sz w:val="32"/>
        </w:rPr>
        <w:t>Základní pojmy</w:t>
      </w:r>
    </w:p>
    <w:p w:rsidR="00855F4B" w:rsidRPr="00462D23" w:rsidRDefault="00855F4B" w:rsidP="009E59DC">
      <w:pPr>
        <w:spacing w:line="360" w:lineRule="auto"/>
        <w:rPr>
          <w:rFonts w:ascii="Garamond" w:hAnsi="Garamond"/>
        </w:rPr>
      </w:pPr>
    </w:p>
    <w:p w:rsidR="007A1BA5" w:rsidRPr="00462D23" w:rsidRDefault="00BB0C8A" w:rsidP="009E59DC">
      <w:pPr>
        <w:spacing w:line="360" w:lineRule="auto"/>
        <w:jc w:val="both"/>
        <w:rPr>
          <w:rFonts w:ascii="Garamond" w:hAnsi="Garamond"/>
          <w:b/>
          <w:sz w:val="28"/>
        </w:rPr>
      </w:pPr>
      <w:r w:rsidRPr="00462D23">
        <w:rPr>
          <w:rFonts w:ascii="Garamond" w:hAnsi="Garamond"/>
          <w:b/>
          <w:sz w:val="28"/>
        </w:rPr>
        <w:t xml:space="preserve">1. 1. </w:t>
      </w:r>
      <w:r w:rsidR="007A1BA5" w:rsidRPr="00462D23">
        <w:rPr>
          <w:rFonts w:ascii="Garamond" w:hAnsi="Garamond"/>
          <w:b/>
          <w:sz w:val="28"/>
        </w:rPr>
        <w:t>Daň</w:t>
      </w:r>
    </w:p>
    <w:p w:rsidR="003712CD" w:rsidRPr="00462D23" w:rsidRDefault="007A1BA5" w:rsidP="009E59DC">
      <w:pPr>
        <w:spacing w:line="360" w:lineRule="auto"/>
        <w:jc w:val="both"/>
        <w:rPr>
          <w:rFonts w:ascii="Garamond" w:hAnsi="Garamond"/>
          <w:sz w:val="24"/>
        </w:rPr>
      </w:pPr>
      <w:r w:rsidRPr="00462D23">
        <w:rPr>
          <w:rFonts w:ascii="Garamond" w:hAnsi="Garamond"/>
          <w:sz w:val="24"/>
        </w:rPr>
        <w:t>Zákonem stanovená povinná platba směřující do veřejného rozpočtu, která je však neekvivalentní a neúčelová.  Neekvivalentní znamená, že platit daň je jednostranná povinnost.</w:t>
      </w:r>
      <w:r w:rsidR="00BB78D1" w:rsidRPr="00462D23">
        <w:rPr>
          <w:rFonts w:ascii="Garamond" w:hAnsi="Garamond"/>
          <w:sz w:val="24"/>
        </w:rPr>
        <w:t xml:space="preserve"> </w:t>
      </w:r>
    </w:p>
    <w:p w:rsidR="003712CD" w:rsidRPr="00462D23" w:rsidRDefault="00BB78D1" w:rsidP="009E59DC">
      <w:pPr>
        <w:spacing w:line="360" w:lineRule="auto"/>
        <w:ind w:firstLine="708"/>
        <w:jc w:val="both"/>
        <w:rPr>
          <w:rFonts w:ascii="Garamond" w:hAnsi="Garamond"/>
          <w:sz w:val="24"/>
        </w:rPr>
      </w:pPr>
      <w:r w:rsidRPr="00462D23">
        <w:rPr>
          <w:rFonts w:ascii="Garamond" w:hAnsi="Garamond"/>
          <w:sz w:val="24"/>
        </w:rPr>
        <w:t>V rámci výběru daní rozlišujeme daňové poplatníky a plátce. Daňový poplatník je ten, kter</w:t>
      </w:r>
      <w:r w:rsidR="00E15982" w:rsidRPr="00462D23">
        <w:rPr>
          <w:rFonts w:ascii="Garamond" w:hAnsi="Garamond"/>
          <w:sz w:val="24"/>
        </w:rPr>
        <w:t>ému je</w:t>
      </w:r>
      <w:r w:rsidR="003712CD" w:rsidRPr="00462D23">
        <w:rPr>
          <w:rFonts w:ascii="Garamond" w:hAnsi="Garamond"/>
          <w:sz w:val="24"/>
        </w:rPr>
        <w:t> </w:t>
      </w:r>
      <w:r w:rsidR="00E15982" w:rsidRPr="00462D23">
        <w:rPr>
          <w:rFonts w:ascii="Garamond" w:hAnsi="Garamond"/>
          <w:sz w:val="24"/>
        </w:rPr>
        <w:t>daň strhávána</w:t>
      </w:r>
      <w:r w:rsidR="00462D23">
        <w:rPr>
          <w:rFonts w:ascii="Garamond" w:hAnsi="Garamond"/>
          <w:sz w:val="24"/>
        </w:rPr>
        <w:t xml:space="preserve"> – </w:t>
      </w:r>
      <w:r w:rsidRPr="00462D23">
        <w:rPr>
          <w:rFonts w:ascii="Garamond" w:hAnsi="Garamond"/>
          <w:sz w:val="24"/>
        </w:rPr>
        <w:t>nejlepším</w:t>
      </w:r>
      <w:r w:rsidR="00462D23">
        <w:rPr>
          <w:rFonts w:ascii="Garamond" w:hAnsi="Garamond"/>
          <w:sz w:val="24"/>
        </w:rPr>
        <w:t xml:space="preserve"> </w:t>
      </w:r>
      <w:r w:rsidRPr="00462D23">
        <w:rPr>
          <w:rFonts w:ascii="Garamond" w:hAnsi="Garamond"/>
          <w:sz w:val="24"/>
        </w:rPr>
        <w:t>příkladem je zaměstnanec. Plátce je například zaměstnavatel, který vybere daň od</w:t>
      </w:r>
      <w:r w:rsidR="00B33E8F" w:rsidRPr="00462D23">
        <w:rPr>
          <w:rFonts w:ascii="Garamond" w:hAnsi="Garamond"/>
          <w:sz w:val="24"/>
        </w:rPr>
        <w:t> </w:t>
      </w:r>
      <w:r w:rsidRPr="00462D23">
        <w:rPr>
          <w:rFonts w:ascii="Garamond" w:hAnsi="Garamond"/>
          <w:sz w:val="24"/>
        </w:rPr>
        <w:t>poplatníka, tedy zaměstnance, a následně ji odvede správci daně.</w:t>
      </w:r>
      <w:r w:rsidR="003B2B1D" w:rsidRPr="00462D23">
        <w:rPr>
          <w:rFonts w:ascii="Garamond" w:hAnsi="Garamond"/>
          <w:sz w:val="24"/>
        </w:rPr>
        <w:t xml:space="preserve"> Zaměstnavatel v tomto případě, pokud je právnickou osobou, je současně i daňovým poplatníkem, jelikož odvádí daň</w:t>
      </w:r>
      <w:r w:rsidR="00B33E8F" w:rsidRPr="00462D23">
        <w:rPr>
          <w:rFonts w:ascii="Garamond" w:hAnsi="Garamond"/>
          <w:sz w:val="24"/>
        </w:rPr>
        <w:t xml:space="preserve"> z příjmů</w:t>
      </w:r>
      <w:r w:rsidR="003B2B1D" w:rsidRPr="00462D23">
        <w:rPr>
          <w:rFonts w:ascii="Garamond" w:hAnsi="Garamond"/>
          <w:sz w:val="24"/>
        </w:rPr>
        <w:t xml:space="preserve"> i za sebe jakožto právnickou osobu.</w:t>
      </w:r>
      <w:r w:rsidR="00B33E8F" w:rsidRPr="00462D23">
        <w:rPr>
          <w:rFonts w:ascii="Garamond" w:hAnsi="Garamond"/>
          <w:sz w:val="24"/>
        </w:rPr>
        <w:t xml:space="preserve"> </w:t>
      </w:r>
    </w:p>
    <w:p w:rsidR="007A1BA5" w:rsidRPr="00462D23" w:rsidRDefault="00B33E8F" w:rsidP="009E59DC">
      <w:pPr>
        <w:spacing w:line="360" w:lineRule="auto"/>
        <w:ind w:firstLine="708"/>
        <w:jc w:val="both"/>
        <w:rPr>
          <w:rFonts w:ascii="Garamond" w:hAnsi="Garamond"/>
          <w:sz w:val="24"/>
        </w:rPr>
      </w:pPr>
      <w:r w:rsidRPr="00462D23">
        <w:rPr>
          <w:rFonts w:ascii="Garamond" w:hAnsi="Garamond"/>
          <w:sz w:val="24"/>
        </w:rPr>
        <w:t>V České republice máme stanoveny sazby daní, které se násobí t</w:t>
      </w:r>
      <w:r w:rsidR="00E15982" w:rsidRPr="00462D23">
        <w:rPr>
          <w:rFonts w:ascii="Garamond" w:hAnsi="Garamond"/>
          <w:sz w:val="24"/>
        </w:rPr>
        <w:t>akzvanými</w:t>
      </w:r>
      <w:r w:rsidRPr="00462D23">
        <w:rPr>
          <w:rFonts w:ascii="Garamond" w:hAnsi="Garamond"/>
          <w:sz w:val="24"/>
        </w:rPr>
        <w:t xml:space="preserve"> základy daní</w:t>
      </w:r>
      <w:r w:rsidR="00462D23">
        <w:rPr>
          <w:rFonts w:ascii="Garamond" w:hAnsi="Garamond"/>
          <w:sz w:val="24"/>
        </w:rPr>
        <w:t>,</w:t>
      </w:r>
      <w:r w:rsidRPr="00462D23">
        <w:rPr>
          <w:rFonts w:ascii="Garamond" w:hAnsi="Garamond"/>
          <w:sz w:val="24"/>
        </w:rPr>
        <w:t xml:space="preserve"> a</w:t>
      </w:r>
      <w:r w:rsidR="003712CD" w:rsidRPr="00462D23">
        <w:rPr>
          <w:rFonts w:ascii="Garamond" w:hAnsi="Garamond"/>
          <w:sz w:val="24"/>
        </w:rPr>
        <w:t> </w:t>
      </w:r>
      <w:r w:rsidRPr="00462D23">
        <w:rPr>
          <w:rFonts w:ascii="Garamond" w:hAnsi="Garamond"/>
          <w:sz w:val="24"/>
        </w:rPr>
        <w:t>z toho zjistíme výši daně.</w:t>
      </w:r>
      <w:r w:rsidR="00EA4C89">
        <w:rPr>
          <w:rFonts w:ascii="Garamond" w:hAnsi="Garamond"/>
          <w:sz w:val="24"/>
        </w:rPr>
        <w:t xml:space="preserve"> </w:t>
      </w:r>
      <w:r w:rsidR="00B12C96" w:rsidRPr="00462D23">
        <w:rPr>
          <w:rFonts w:ascii="Garamond" w:hAnsi="Garamond"/>
          <w:sz w:val="24"/>
        </w:rPr>
        <w:t>Od daně je pak možné odečíst slevy na děti, poplatníka, manželku či studenta a</w:t>
      </w:r>
      <w:r w:rsidR="003712CD" w:rsidRPr="00462D23">
        <w:rPr>
          <w:rFonts w:ascii="Garamond" w:hAnsi="Garamond"/>
          <w:sz w:val="24"/>
        </w:rPr>
        <w:t> </w:t>
      </w:r>
      <w:r w:rsidR="00B12C96" w:rsidRPr="00462D23">
        <w:rPr>
          <w:rFonts w:ascii="Garamond" w:hAnsi="Garamond"/>
          <w:sz w:val="24"/>
        </w:rPr>
        <w:t>pod</w:t>
      </w:r>
      <w:r w:rsidR="003712CD" w:rsidRPr="00462D23">
        <w:rPr>
          <w:rFonts w:ascii="Garamond" w:hAnsi="Garamond"/>
          <w:sz w:val="24"/>
        </w:rPr>
        <w:t>obně</w:t>
      </w:r>
      <w:r w:rsidR="00B12C96" w:rsidRPr="00462D23">
        <w:rPr>
          <w:rFonts w:ascii="Garamond" w:hAnsi="Garamond"/>
          <w:sz w:val="24"/>
        </w:rPr>
        <w:t>.</w:t>
      </w:r>
      <w:r w:rsidR="003712CD" w:rsidRPr="00462D23">
        <w:rPr>
          <w:rFonts w:ascii="Garamond" w:hAnsi="Garamond"/>
          <w:sz w:val="24"/>
        </w:rPr>
        <w:t xml:space="preserve"> </w:t>
      </w:r>
      <w:r w:rsidR="00EA4C89">
        <w:rPr>
          <w:rFonts w:ascii="Garamond" w:hAnsi="Garamond"/>
          <w:sz w:val="24"/>
        </w:rPr>
        <w:t>Sazba daně z příjmů fyzických osob činí 15 %, p</w:t>
      </w:r>
      <w:r w:rsidR="003712CD" w:rsidRPr="00462D23">
        <w:rPr>
          <w:rFonts w:ascii="Garamond" w:hAnsi="Garamond"/>
          <w:sz w:val="24"/>
        </w:rPr>
        <w:t xml:space="preserve">rávnické osoby pak mají daň z příjmů vyšší, a to 19 %. </w:t>
      </w:r>
      <w:r w:rsidR="007F4B4D" w:rsidRPr="00462D23">
        <w:rPr>
          <w:rStyle w:val="Znakapoznpodarou"/>
          <w:rFonts w:ascii="Garamond" w:hAnsi="Garamond"/>
          <w:sz w:val="24"/>
        </w:rPr>
        <w:footnoteReference w:id="1"/>
      </w:r>
      <w:r w:rsidR="003712CD" w:rsidRPr="00462D23">
        <w:rPr>
          <w:rFonts w:ascii="Garamond" w:hAnsi="Garamond"/>
          <w:sz w:val="24"/>
        </w:rPr>
        <w:t>U daně z přidané hodnoty máme sazby tři – základní 21 %</w:t>
      </w:r>
      <w:r w:rsidR="000B6E15" w:rsidRPr="00462D23">
        <w:rPr>
          <w:rFonts w:ascii="Garamond" w:hAnsi="Garamond"/>
          <w:sz w:val="24"/>
        </w:rPr>
        <w:t xml:space="preserve"> pro zboží, služby nebo opravy</w:t>
      </w:r>
      <w:r w:rsidR="003712CD" w:rsidRPr="00462D23">
        <w:rPr>
          <w:rFonts w:ascii="Garamond" w:hAnsi="Garamond"/>
          <w:sz w:val="24"/>
        </w:rPr>
        <w:t xml:space="preserve"> a dvě snížené, tedy 15 %</w:t>
      </w:r>
      <w:r w:rsidR="000B6E15" w:rsidRPr="00462D23">
        <w:rPr>
          <w:rFonts w:ascii="Garamond" w:hAnsi="Garamond"/>
          <w:sz w:val="24"/>
        </w:rPr>
        <w:t xml:space="preserve"> - pečivo, nealkoholické nápoje</w:t>
      </w:r>
      <w:r w:rsidR="003712CD" w:rsidRPr="00462D23">
        <w:rPr>
          <w:rFonts w:ascii="Garamond" w:hAnsi="Garamond"/>
          <w:sz w:val="24"/>
        </w:rPr>
        <w:t xml:space="preserve"> </w:t>
      </w:r>
      <w:r w:rsidR="000B6E15" w:rsidRPr="00462D23">
        <w:rPr>
          <w:rFonts w:ascii="Garamond" w:hAnsi="Garamond"/>
          <w:sz w:val="24"/>
        </w:rPr>
        <w:t xml:space="preserve">nebo dětské automobilové sedačky </w:t>
      </w:r>
      <w:r w:rsidR="003712CD" w:rsidRPr="00462D23">
        <w:rPr>
          <w:rFonts w:ascii="Garamond" w:hAnsi="Garamond"/>
          <w:sz w:val="24"/>
        </w:rPr>
        <w:t>a 10 %</w:t>
      </w:r>
      <w:r w:rsidR="000B6E15" w:rsidRPr="00462D23">
        <w:rPr>
          <w:rFonts w:ascii="Garamond" w:hAnsi="Garamond"/>
          <w:sz w:val="24"/>
        </w:rPr>
        <w:t xml:space="preserve"> sazba – léky, kojenecká výživa, knihy či mlýnské výrobky</w:t>
      </w:r>
      <w:r w:rsidR="003712CD" w:rsidRPr="00462D23">
        <w:rPr>
          <w:rFonts w:ascii="Garamond" w:hAnsi="Garamond"/>
          <w:sz w:val="24"/>
        </w:rPr>
        <w:t>.</w:t>
      </w:r>
    </w:p>
    <w:p w:rsidR="00EF394D" w:rsidRPr="00462D23" w:rsidRDefault="00EF394D" w:rsidP="009E59DC">
      <w:pPr>
        <w:spacing w:line="360" w:lineRule="auto"/>
        <w:jc w:val="both"/>
        <w:rPr>
          <w:rFonts w:ascii="Garamond" w:hAnsi="Garamond"/>
          <w:sz w:val="24"/>
        </w:rPr>
      </w:pPr>
      <w:r w:rsidRPr="00462D23">
        <w:rPr>
          <w:rFonts w:ascii="Garamond" w:hAnsi="Garamond"/>
          <w:sz w:val="24"/>
        </w:rPr>
        <w:tab/>
        <w:t>Soustavu daní v České republice tvoří daně přímé a nepřímé. Do přímých daní patří daně</w:t>
      </w:r>
      <w:r w:rsidR="00462D23">
        <w:rPr>
          <w:rFonts w:ascii="Garamond" w:hAnsi="Garamond"/>
          <w:sz w:val="24"/>
        </w:rPr>
        <w:t> </w:t>
      </w:r>
      <w:r w:rsidRPr="00462D23">
        <w:rPr>
          <w:rFonts w:ascii="Garamond" w:hAnsi="Garamond"/>
          <w:sz w:val="24"/>
        </w:rPr>
        <w:t>důchodové</w:t>
      </w:r>
      <w:r w:rsidR="00462D23">
        <w:rPr>
          <w:rFonts w:ascii="Garamond" w:hAnsi="Garamond"/>
          <w:sz w:val="24"/>
        </w:rPr>
        <w:t xml:space="preserve"> </w:t>
      </w:r>
      <w:r w:rsidRPr="00462D23">
        <w:rPr>
          <w:rFonts w:ascii="Garamond" w:hAnsi="Garamond"/>
          <w:sz w:val="24"/>
        </w:rPr>
        <w:t>čili daně z příjmů fyzických a právnických osob</w:t>
      </w:r>
      <w:r w:rsidR="00462D23">
        <w:rPr>
          <w:rFonts w:ascii="Garamond" w:hAnsi="Garamond"/>
          <w:sz w:val="24"/>
        </w:rPr>
        <w:t>,</w:t>
      </w:r>
      <w:r w:rsidRPr="00462D23">
        <w:rPr>
          <w:rFonts w:ascii="Garamond" w:hAnsi="Garamond"/>
          <w:sz w:val="24"/>
        </w:rPr>
        <w:t xml:space="preserve"> a daně majetkové – daň silniční, z</w:t>
      </w:r>
      <w:r w:rsidR="00B94540" w:rsidRPr="00462D23">
        <w:rPr>
          <w:rFonts w:ascii="Garamond" w:hAnsi="Garamond"/>
          <w:sz w:val="24"/>
        </w:rPr>
        <w:t> </w:t>
      </w:r>
      <w:r w:rsidRPr="00462D23">
        <w:rPr>
          <w:rFonts w:ascii="Garamond" w:hAnsi="Garamond"/>
          <w:sz w:val="24"/>
        </w:rPr>
        <w:t>nemovit</w:t>
      </w:r>
      <w:r w:rsidR="00B94540" w:rsidRPr="00462D23">
        <w:rPr>
          <w:rFonts w:ascii="Garamond" w:hAnsi="Garamond"/>
          <w:sz w:val="24"/>
        </w:rPr>
        <w:t>ých věcí a daň z nabytí nemovitých věcí</w:t>
      </w:r>
      <w:r w:rsidR="007C1EDF">
        <w:rPr>
          <w:rFonts w:ascii="Garamond" w:hAnsi="Garamond"/>
          <w:sz w:val="24"/>
        </w:rPr>
        <w:t xml:space="preserve">, dále </w:t>
      </w:r>
      <w:r w:rsidR="007C1EDF">
        <w:rPr>
          <w:rFonts w:ascii="Garamond" w:hAnsi="Garamond"/>
          <w:sz w:val="24"/>
        </w:rPr>
        <w:t>daň z hazardních her</w:t>
      </w:r>
      <w:r w:rsidR="00B94540" w:rsidRPr="00462D23">
        <w:rPr>
          <w:rFonts w:ascii="Garamond" w:hAnsi="Garamond"/>
          <w:sz w:val="24"/>
        </w:rPr>
        <w:t xml:space="preserve">. </w:t>
      </w:r>
      <w:r w:rsidR="003A4D03" w:rsidRPr="00462D23">
        <w:rPr>
          <w:rFonts w:ascii="Garamond" w:hAnsi="Garamond"/>
          <w:sz w:val="24"/>
        </w:rPr>
        <w:t>Do nepřímých daní pak patří daň z přidané hodnoty, ekologické daně</w:t>
      </w:r>
      <w:r w:rsidR="00B94540" w:rsidRPr="00462D23">
        <w:rPr>
          <w:rFonts w:ascii="Garamond" w:hAnsi="Garamond"/>
          <w:sz w:val="24"/>
        </w:rPr>
        <w:t xml:space="preserve"> neboli energetické</w:t>
      </w:r>
      <w:r w:rsidR="001F74D2">
        <w:rPr>
          <w:rFonts w:ascii="Garamond" w:hAnsi="Garamond"/>
          <w:sz w:val="24"/>
        </w:rPr>
        <w:t xml:space="preserve"> </w:t>
      </w:r>
      <w:r w:rsidR="003A4D03" w:rsidRPr="00462D23">
        <w:rPr>
          <w:rFonts w:ascii="Garamond" w:hAnsi="Garamond"/>
          <w:sz w:val="24"/>
        </w:rPr>
        <w:t>a daně spotřební.</w:t>
      </w:r>
      <w:r w:rsidR="00E15982" w:rsidRPr="00462D23">
        <w:rPr>
          <w:rFonts w:ascii="Garamond" w:hAnsi="Garamond"/>
          <w:sz w:val="24"/>
        </w:rPr>
        <w:t xml:space="preserve"> Spotřební daně jsou dále rozděleny na daň z lihu, piva, vína a meziproduktů, minerálních olejů, surového tabáku a daň z tabákových výrobků.</w:t>
      </w:r>
      <w:r w:rsidR="003712CD" w:rsidRPr="00462D23">
        <w:rPr>
          <w:rFonts w:ascii="Garamond" w:hAnsi="Garamond"/>
          <w:sz w:val="24"/>
        </w:rPr>
        <w:t xml:space="preserve"> </w:t>
      </w:r>
      <w:bookmarkStart w:id="0" w:name="_GoBack"/>
      <w:bookmarkEnd w:id="0"/>
    </w:p>
    <w:p w:rsidR="007A1BA5" w:rsidRPr="00462D23" w:rsidRDefault="007A1BA5" w:rsidP="009E59DC">
      <w:pPr>
        <w:spacing w:line="360" w:lineRule="auto"/>
        <w:jc w:val="both"/>
        <w:rPr>
          <w:rFonts w:ascii="Garamond" w:hAnsi="Garamond"/>
          <w:b/>
          <w:sz w:val="28"/>
        </w:rPr>
      </w:pPr>
    </w:p>
    <w:p w:rsidR="007A1BA5" w:rsidRPr="00462D23" w:rsidRDefault="007A1BA5" w:rsidP="009E59DC">
      <w:pPr>
        <w:spacing w:line="360" w:lineRule="auto"/>
        <w:jc w:val="both"/>
        <w:rPr>
          <w:rFonts w:ascii="Garamond" w:hAnsi="Garamond"/>
          <w:b/>
          <w:sz w:val="28"/>
        </w:rPr>
      </w:pPr>
      <w:r w:rsidRPr="00462D23">
        <w:rPr>
          <w:rFonts w:ascii="Garamond" w:hAnsi="Garamond"/>
          <w:b/>
          <w:sz w:val="28"/>
        </w:rPr>
        <w:t>1. 2. Finance</w:t>
      </w:r>
    </w:p>
    <w:p w:rsidR="008A3102" w:rsidRPr="00462D23" w:rsidRDefault="007A1BA5" w:rsidP="009E59DC">
      <w:pPr>
        <w:spacing w:line="360" w:lineRule="auto"/>
        <w:jc w:val="both"/>
        <w:rPr>
          <w:rFonts w:ascii="Garamond" w:hAnsi="Garamond"/>
          <w:sz w:val="24"/>
        </w:rPr>
      </w:pPr>
      <w:r w:rsidRPr="00462D23">
        <w:rPr>
          <w:rFonts w:ascii="Garamond" w:hAnsi="Garamond"/>
          <w:b/>
          <w:sz w:val="28"/>
        </w:rPr>
        <w:tab/>
      </w:r>
      <w:r w:rsidRPr="00462D23">
        <w:rPr>
          <w:rFonts w:ascii="Garamond" w:hAnsi="Garamond"/>
          <w:sz w:val="24"/>
        </w:rPr>
        <w:t>Finance jsou širším pojmem než samotný pojem peníze. Nelze považovat pojem „finance“ a „peníze“ za totéž. Finance představují souhrn finančních vztahů a jejich vnitřně propojený systém. Finance mohou vznikat buď při tvorbě, rozdělování, přerozdělování či použití peněžní masy. Mají hotovostní a bezhotovostní podobu.</w:t>
      </w:r>
      <w:r w:rsidR="000F126E" w:rsidRPr="00462D23">
        <w:rPr>
          <w:rFonts w:ascii="Garamond" w:hAnsi="Garamond"/>
          <w:sz w:val="24"/>
        </w:rPr>
        <w:t xml:space="preserve"> </w:t>
      </w:r>
      <w:r w:rsidR="000F126E" w:rsidRPr="00462D23">
        <w:rPr>
          <w:rStyle w:val="Znakapoznpodarou"/>
          <w:rFonts w:ascii="Garamond" w:hAnsi="Garamond"/>
          <w:sz w:val="24"/>
        </w:rPr>
        <w:footnoteReference w:id="2"/>
      </w:r>
      <w:r w:rsidR="000F126E" w:rsidRPr="00462D23">
        <w:rPr>
          <w:rFonts w:ascii="Garamond" w:hAnsi="Garamond"/>
          <w:sz w:val="24"/>
        </w:rPr>
        <w:t>Jelikož lze finance rozdělit na více druhů, lze</w:t>
      </w:r>
      <w:r w:rsidR="00E87B77" w:rsidRPr="00462D23">
        <w:rPr>
          <w:rFonts w:ascii="Garamond" w:hAnsi="Garamond"/>
          <w:sz w:val="24"/>
        </w:rPr>
        <w:t> </w:t>
      </w:r>
      <w:r w:rsidR="000F126E" w:rsidRPr="00462D23">
        <w:rPr>
          <w:rFonts w:ascii="Garamond" w:hAnsi="Garamond"/>
          <w:sz w:val="24"/>
        </w:rPr>
        <w:t>rozdělit i jejich právní úpravu do vícero odvětví práva</w:t>
      </w:r>
      <w:r w:rsidR="009B63AF" w:rsidRPr="00462D23">
        <w:rPr>
          <w:rFonts w:ascii="Garamond" w:hAnsi="Garamond"/>
          <w:sz w:val="24"/>
        </w:rPr>
        <w:t>, nejen do práva finančního</w:t>
      </w:r>
      <w:r w:rsidR="000F126E" w:rsidRPr="00462D23">
        <w:rPr>
          <w:rFonts w:ascii="Garamond" w:hAnsi="Garamond"/>
          <w:sz w:val="24"/>
        </w:rPr>
        <w:t>.</w:t>
      </w:r>
      <w:r w:rsidRPr="00462D23">
        <w:rPr>
          <w:rFonts w:ascii="Garamond" w:hAnsi="Garamond"/>
          <w:sz w:val="24"/>
        </w:rPr>
        <w:t xml:space="preserve"> </w:t>
      </w:r>
      <w:r w:rsidR="008A3102" w:rsidRPr="00462D23">
        <w:rPr>
          <w:rFonts w:ascii="Garamond" w:hAnsi="Garamond"/>
          <w:sz w:val="24"/>
        </w:rPr>
        <w:t>Jak správu, tak i</w:t>
      </w:r>
      <w:r w:rsidR="009B63AF" w:rsidRPr="00462D23">
        <w:rPr>
          <w:rFonts w:ascii="Garamond" w:hAnsi="Garamond"/>
          <w:sz w:val="24"/>
        </w:rPr>
        <w:t> </w:t>
      </w:r>
      <w:r w:rsidR="008A3102" w:rsidRPr="00462D23">
        <w:rPr>
          <w:rFonts w:ascii="Garamond" w:hAnsi="Garamond"/>
          <w:sz w:val="24"/>
        </w:rPr>
        <w:t xml:space="preserve">finance dělíme na soukromé a veřejné. </w:t>
      </w:r>
      <w:r w:rsidR="008A3102" w:rsidRPr="00462D23">
        <w:rPr>
          <w:rFonts w:ascii="Garamond" w:hAnsi="Garamond"/>
          <w:b/>
          <w:sz w:val="24"/>
        </w:rPr>
        <w:t>Veřejné finance</w:t>
      </w:r>
      <w:r w:rsidR="008A3102" w:rsidRPr="00462D23">
        <w:rPr>
          <w:rFonts w:ascii="Garamond" w:hAnsi="Garamond"/>
          <w:sz w:val="24"/>
        </w:rPr>
        <w:t xml:space="preserve"> jsou souhrnem činností státu a jiných veřejnoprávních korporací, vztahů mezi nimi navzájem, ale i vztahů k osobám soukromého práva. Tyto vztahy souvisí tvorbou, rozdělováním a přerozdělováním veřejných peněžních fondů. </w:t>
      </w:r>
      <w:r w:rsidR="008A3102" w:rsidRPr="00462D23">
        <w:rPr>
          <w:rFonts w:ascii="Garamond" w:hAnsi="Garamond"/>
          <w:b/>
          <w:sz w:val="24"/>
        </w:rPr>
        <w:lastRenderedPageBreak/>
        <w:t>Soukromé finance</w:t>
      </w:r>
      <w:r w:rsidR="008A3102" w:rsidRPr="00462D23">
        <w:rPr>
          <w:rFonts w:ascii="Garamond" w:hAnsi="Garamond"/>
          <w:sz w:val="24"/>
        </w:rPr>
        <w:t xml:space="preserve"> </w:t>
      </w:r>
      <w:r w:rsidR="00F04B49" w:rsidRPr="00462D23">
        <w:rPr>
          <w:rFonts w:ascii="Garamond" w:hAnsi="Garamond"/>
          <w:sz w:val="24"/>
        </w:rPr>
        <w:t>jsou také jako veřejné finance souhrnem činností a vztahů, ale peněžní fondy jsou zde vytvářeny pro soukromé účely. Avšak některé soukromé peněžní fondy jsou vytvářeny ve</w:t>
      </w:r>
      <w:r w:rsidR="009B63AF" w:rsidRPr="00462D23">
        <w:rPr>
          <w:rFonts w:ascii="Garamond" w:hAnsi="Garamond"/>
          <w:sz w:val="24"/>
        </w:rPr>
        <w:t> </w:t>
      </w:r>
      <w:r w:rsidR="00F04B49" w:rsidRPr="00462D23">
        <w:rPr>
          <w:rFonts w:ascii="Garamond" w:hAnsi="Garamond"/>
          <w:sz w:val="24"/>
        </w:rPr>
        <w:t xml:space="preserve">veřejném zájmu, aby jimi byly sponzorovány statky, které má jinak na starosti veřejný sektor. </w:t>
      </w:r>
    </w:p>
    <w:p w:rsidR="007A1BA5" w:rsidRPr="00462D23" w:rsidRDefault="007A1BA5" w:rsidP="009E59DC">
      <w:pPr>
        <w:spacing w:line="360" w:lineRule="auto"/>
        <w:jc w:val="both"/>
        <w:rPr>
          <w:rFonts w:ascii="Garamond" w:hAnsi="Garamond"/>
          <w:b/>
          <w:sz w:val="24"/>
        </w:rPr>
      </w:pPr>
    </w:p>
    <w:p w:rsidR="007A1BA5" w:rsidRPr="00462D23" w:rsidRDefault="007A1BA5" w:rsidP="009E59DC">
      <w:pPr>
        <w:spacing w:line="360" w:lineRule="auto"/>
        <w:jc w:val="both"/>
        <w:rPr>
          <w:rFonts w:ascii="Garamond" w:hAnsi="Garamond"/>
          <w:b/>
          <w:sz w:val="24"/>
        </w:rPr>
      </w:pPr>
      <w:r w:rsidRPr="00462D23">
        <w:rPr>
          <w:rFonts w:ascii="Garamond" w:hAnsi="Garamond"/>
          <w:b/>
          <w:sz w:val="24"/>
        </w:rPr>
        <w:t>1. 2. 1. Peníze</w:t>
      </w:r>
    </w:p>
    <w:p w:rsidR="007A1BA5" w:rsidRPr="00462D23" w:rsidRDefault="007A1BA5" w:rsidP="009E59DC">
      <w:pPr>
        <w:spacing w:line="360" w:lineRule="auto"/>
        <w:jc w:val="both"/>
        <w:rPr>
          <w:rFonts w:ascii="Garamond" w:hAnsi="Garamond"/>
          <w:sz w:val="24"/>
        </w:rPr>
      </w:pPr>
      <w:r w:rsidRPr="00462D23">
        <w:rPr>
          <w:rFonts w:ascii="Garamond" w:hAnsi="Garamond"/>
        </w:rPr>
        <w:tab/>
      </w:r>
      <w:r w:rsidRPr="00462D23">
        <w:rPr>
          <w:rFonts w:ascii="Garamond" w:hAnsi="Garamond"/>
          <w:sz w:val="24"/>
        </w:rPr>
        <w:t>Bez pojmu „peníze“ či „peněžní masy“ by finance neexistovaly. Můžeme je specifikovat pod pojmem „měna“ nebo „platidlo“. Peníze jsou využívány v rámci směny za zboží či služby. V České republice označujeme toto naše platidlo za Českou korunu.</w:t>
      </w:r>
      <w:r w:rsidR="001F74D2">
        <w:rPr>
          <w:rFonts w:ascii="Garamond" w:hAnsi="Garamond"/>
          <w:sz w:val="24"/>
        </w:rPr>
        <w:t xml:space="preserve"> Peníze rozdělujeme dle podoby na hotovostní a bezhotovostní.</w:t>
      </w:r>
      <w:r w:rsidR="00267EEE" w:rsidRPr="00462D23">
        <w:rPr>
          <w:rFonts w:ascii="Garamond" w:hAnsi="Garamond"/>
          <w:sz w:val="24"/>
          <w:vertAlign w:val="superscript"/>
        </w:rPr>
        <w:t xml:space="preserve"> </w:t>
      </w:r>
      <w:r w:rsidR="00ED7EC3" w:rsidRPr="00462D23">
        <w:rPr>
          <w:rStyle w:val="Znakapoznpodarou"/>
          <w:rFonts w:ascii="Garamond" w:hAnsi="Garamond"/>
          <w:sz w:val="28"/>
        </w:rPr>
        <w:footnoteReference w:id="3"/>
      </w:r>
      <w:r w:rsidR="00ED7EC3" w:rsidRPr="00462D23">
        <w:rPr>
          <w:rFonts w:ascii="Garamond" w:hAnsi="Garamond"/>
          <w:sz w:val="24"/>
          <w:vertAlign w:val="superscript"/>
        </w:rPr>
        <w:t xml:space="preserve"> </w:t>
      </w:r>
      <w:r w:rsidR="00A468A3" w:rsidRPr="00462D23">
        <w:rPr>
          <w:rFonts w:ascii="Garamond" w:hAnsi="Garamond"/>
          <w:sz w:val="24"/>
        </w:rPr>
        <w:t>Počátek vývoje peněz je zhruba stejně star</w:t>
      </w:r>
      <w:r w:rsidR="00267EEE" w:rsidRPr="00462D23">
        <w:rPr>
          <w:rFonts w:ascii="Garamond" w:hAnsi="Garamond"/>
          <w:sz w:val="24"/>
        </w:rPr>
        <w:t>ý</w:t>
      </w:r>
      <w:r w:rsidR="00A468A3" w:rsidRPr="00462D23">
        <w:rPr>
          <w:rFonts w:ascii="Garamond" w:hAnsi="Garamond"/>
          <w:sz w:val="24"/>
        </w:rPr>
        <w:t xml:space="preserve"> jako lidstvo samo. Dříve však měly peníze podobu například živočišnou, platilo se koňmi a podobně, postupem času se platilo drahými kovy</w:t>
      </w:r>
      <w:r w:rsidR="00462D23">
        <w:rPr>
          <w:rFonts w:ascii="Garamond" w:hAnsi="Garamond"/>
          <w:sz w:val="24"/>
        </w:rPr>
        <w:t>,</w:t>
      </w:r>
      <w:r w:rsidR="00A468A3" w:rsidRPr="00462D23">
        <w:rPr>
          <w:rFonts w:ascii="Garamond" w:hAnsi="Garamond"/>
          <w:sz w:val="24"/>
        </w:rPr>
        <w:t xml:space="preserve"> až se započalo s výrobou mincí.</w:t>
      </w:r>
      <w:r w:rsidR="00267EEE" w:rsidRPr="00462D23">
        <w:rPr>
          <w:rFonts w:ascii="Garamond" w:hAnsi="Garamond"/>
          <w:sz w:val="24"/>
        </w:rPr>
        <w:t xml:space="preserve"> Právě po zavedení mincovnictví byl vytvořen systém peněz, kdy se stanovila peněžní jednotka neboli měna.</w:t>
      </w:r>
    </w:p>
    <w:p w:rsidR="00B12C96" w:rsidRPr="00462D23" w:rsidRDefault="00B12C96" w:rsidP="009E59DC">
      <w:pPr>
        <w:spacing w:line="360" w:lineRule="auto"/>
        <w:jc w:val="both"/>
        <w:rPr>
          <w:rFonts w:ascii="Garamond" w:hAnsi="Garamond"/>
          <w:sz w:val="24"/>
        </w:rPr>
      </w:pPr>
    </w:p>
    <w:p w:rsidR="007A1BA5" w:rsidRPr="00462D23" w:rsidRDefault="007A1BA5" w:rsidP="009E59DC">
      <w:pPr>
        <w:spacing w:line="360" w:lineRule="auto"/>
        <w:jc w:val="both"/>
        <w:rPr>
          <w:rFonts w:ascii="Garamond" w:hAnsi="Garamond"/>
          <w:b/>
          <w:sz w:val="28"/>
        </w:rPr>
      </w:pPr>
      <w:r w:rsidRPr="00462D23">
        <w:rPr>
          <w:rFonts w:ascii="Garamond" w:hAnsi="Garamond"/>
          <w:b/>
          <w:sz w:val="28"/>
        </w:rPr>
        <w:t>1. 3. Finanční správa a finanční úřad</w:t>
      </w:r>
    </w:p>
    <w:p w:rsidR="007A1BA5" w:rsidRPr="00462D23" w:rsidRDefault="007A1BA5" w:rsidP="009E59DC">
      <w:pPr>
        <w:spacing w:line="360" w:lineRule="auto"/>
        <w:jc w:val="both"/>
        <w:rPr>
          <w:rFonts w:ascii="Garamond" w:hAnsi="Garamond"/>
          <w:sz w:val="24"/>
        </w:rPr>
      </w:pPr>
      <w:r w:rsidRPr="00462D23">
        <w:rPr>
          <w:rFonts w:ascii="Garamond" w:hAnsi="Garamond"/>
          <w:b/>
          <w:sz w:val="28"/>
        </w:rPr>
        <w:tab/>
      </w:r>
      <w:r w:rsidR="00ED7EC3" w:rsidRPr="00462D23">
        <w:rPr>
          <w:rStyle w:val="Znakapoznpodarou"/>
          <w:rFonts w:ascii="Garamond" w:hAnsi="Garamond"/>
          <w:sz w:val="24"/>
        </w:rPr>
        <w:footnoteReference w:id="4"/>
      </w:r>
      <w:r w:rsidR="00ED7EC3" w:rsidRPr="00462D23">
        <w:rPr>
          <w:rFonts w:ascii="Garamond" w:hAnsi="Garamond"/>
          <w:sz w:val="28"/>
          <w:vertAlign w:val="superscript"/>
        </w:rPr>
        <w:t xml:space="preserve"> </w:t>
      </w:r>
      <w:r w:rsidRPr="00462D23">
        <w:rPr>
          <w:rFonts w:ascii="Garamond" w:hAnsi="Garamond"/>
          <w:sz w:val="24"/>
        </w:rPr>
        <w:t>Finanční správa je v České republice souhrnem institucí (správních orgánů), které</w:t>
      </w:r>
      <w:r w:rsidR="004C12AA" w:rsidRPr="00462D23">
        <w:rPr>
          <w:rFonts w:ascii="Garamond" w:hAnsi="Garamond"/>
          <w:sz w:val="24"/>
        </w:rPr>
        <w:t> </w:t>
      </w:r>
      <w:r w:rsidRPr="00462D23">
        <w:rPr>
          <w:rFonts w:ascii="Garamond" w:hAnsi="Garamond"/>
          <w:sz w:val="24"/>
        </w:rPr>
        <w:t>vykonávají správu daní. Instituce spadající pod finanční správu</w:t>
      </w:r>
      <w:r w:rsidR="00462D23">
        <w:rPr>
          <w:rFonts w:ascii="Garamond" w:hAnsi="Garamond"/>
          <w:sz w:val="24"/>
        </w:rPr>
        <w:t xml:space="preserve"> a</w:t>
      </w:r>
      <w:r w:rsidRPr="00462D23">
        <w:rPr>
          <w:rFonts w:ascii="Garamond" w:hAnsi="Garamond"/>
          <w:sz w:val="24"/>
        </w:rPr>
        <w:t xml:space="preserve"> jsou</w:t>
      </w:r>
      <w:r w:rsidR="00462D23">
        <w:rPr>
          <w:rFonts w:ascii="Garamond" w:hAnsi="Garamond"/>
          <w:sz w:val="24"/>
        </w:rPr>
        <w:t xml:space="preserve"> to</w:t>
      </w:r>
      <w:r w:rsidRPr="00462D23">
        <w:rPr>
          <w:rFonts w:ascii="Garamond" w:hAnsi="Garamond"/>
          <w:sz w:val="24"/>
        </w:rPr>
        <w:t xml:space="preserve"> Generální finanční ředitelství, Odvolací finanční ředitelství a správní úřady a organizační složky státu. Tyto instituce jsou řízeny svým ředitelem.</w:t>
      </w:r>
      <w:r w:rsidR="001D4014" w:rsidRPr="00462D23">
        <w:rPr>
          <w:rFonts w:ascii="Garamond" w:hAnsi="Garamond"/>
          <w:sz w:val="24"/>
        </w:rPr>
        <w:t xml:space="preserve"> </w:t>
      </w:r>
    </w:p>
    <w:p w:rsidR="000D35A1" w:rsidRPr="00462D23" w:rsidRDefault="000D35A1" w:rsidP="009E59DC">
      <w:pPr>
        <w:spacing w:line="360" w:lineRule="auto"/>
        <w:jc w:val="both"/>
        <w:rPr>
          <w:rFonts w:ascii="Garamond" w:hAnsi="Garamond"/>
          <w:sz w:val="24"/>
        </w:rPr>
      </w:pPr>
      <w:r w:rsidRPr="00462D23">
        <w:rPr>
          <w:rFonts w:ascii="Garamond" w:hAnsi="Garamond"/>
          <w:sz w:val="24"/>
        </w:rPr>
        <w:tab/>
      </w:r>
      <w:r w:rsidR="007F4B4D" w:rsidRPr="00462D23">
        <w:rPr>
          <w:rFonts w:ascii="Garamond" w:hAnsi="Garamond"/>
          <w:sz w:val="24"/>
          <w:vertAlign w:val="superscript"/>
        </w:rPr>
        <w:t>3</w:t>
      </w:r>
      <w:r w:rsidR="00ED7EC3" w:rsidRPr="00462D23">
        <w:rPr>
          <w:rFonts w:ascii="Garamond" w:hAnsi="Garamond"/>
          <w:sz w:val="24"/>
          <w:vertAlign w:val="superscript"/>
        </w:rPr>
        <w:t xml:space="preserve"> </w:t>
      </w:r>
      <w:r w:rsidR="006B588E" w:rsidRPr="00462D23">
        <w:rPr>
          <w:rFonts w:ascii="Garamond" w:hAnsi="Garamond"/>
          <w:sz w:val="24"/>
        </w:rPr>
        <w:t>Úkolem finanční správy je pečování o materiální prostředky, které vyžaduje veřejné odvětví. Finanční správu můžeme také chápat jako smíšení finančních a správních činností. Je tedy správou veřejnou a plní funkci plánovací, kontrolní, koordinační, informační, ekonomickou a</w:t>
      </w:r>
      <w:r w:rsidR="00E87B77" w:rsidRPr="00462D23">
        <w:rPr>
          <w:rFonts w:ascii="Garamond" w:hAnsi="Garamond"/>
          <w:sz w:val="24"/>
        </w:rPr>
        <w:t> </w:t>
      </w:r>
      <w:r w:rsidR="006B588E" w:rsidRPr="00462D23">
        <w:rPr>
          <w:rFonts w:ascii="Garamond" w:hAnsi="Garamond"/>
          <w:sz w:val="24"/>
        </w:rPr>
        <w:t xml:space="preserve">stimulační.  </w:t>
      </w:r>
    </w:p>
    <w:p w:rsidR="007A1BA5" w:rsidRPr="00462D23" w:rsidRDefault="007A1BA5" w:rsidP="009E59DC">
      <w:pPr>
        <w:spacing w:line="360" w:lineRule="auto"/>
        <w:ind w:firstLine="708"/>
        <w:jc w:val="both"/>
        <w:rPr>
          <w:rFonts w:ascii="Garamond" w:hAnsi="Garamond"/>
          <w:sz w:val="24"/>
        </w:rPr>
      </w:pPr>
      <w:r w:rsidRPr="00462D23">
        <w:rPr>
          <w:rFonts w:ascii="Garamond" w:hAnsi="Garamond"/>
          <w:b/>
          <w:sz w:val="24"/>
        </w:rPr>
        <w:t>Finanční úřad</w:t>
      </w:r>
      <w:r w:rsidRPr="00462D23">
        <w:rPr>
          <w:rFonts w:ascii="Garamond" w:hAnsi="Garamond"/>
          <w:sz w:val="24"/>
        </w:rPr>
        <w:t xml:space="preserve"> – Tak jako každý správní úřad má svou územní, věcnou a funkční působnost. Územní působnost finančních úřadů v ČR je rozdělena dle území krajů, tj. pro jeden kraj jeden finanční úřad. V Praze však ještě kromě finančního úřadu vykonává svou působnost Specializovaný finanční úřad. Finanční úřad je správcem daně, kontroluje správu poplatků, dodržování zákonů v oblasti účetnictví a celkově provádí kontrolu financí. Specializovaný finanční úřad je zřízen pro speciální subjekty jako například banky, pojišťovny, právnické osoby podnikající, penzijní společnosti apod.</w:t>
      </w:r>
    </w:p>
    <w:p w:rsidR="007A1BA5" w:rsidRPr="00462D23" w:rsidRDefault="005A2D2F" w:rsidP="009E59DC">
      <w:pPr>
        <w:spacing w:line="360" w:lineRule="auto"/>
        <w:jc w:val="both"/>
        <w:rPr>
          <w:rFonts w:ascii="Garamond" w:hAnsi="Garamond"/>
          <w:sz w:val="24"/>
        </w:rPr>
      </w:pPr>
      <w:r>
        <w:rPr>
          <w:rFonts w:ascii="Garamond" w:hAnsi="Garamond"/>
          <w:sz w:val="24"/>
        </w:rPr>
        <w:br/>
      </w:r>
      <w:r>
        <w:rPr>
          <w:rFonts w:ascii="Garamond" w:hAnsi="Garamond"/>
          <w:sz w:val="24"/>
        </w:rPr>
        <w:br/>
      </w:r>
    </w:p>
    <w:p w:rsidR="00BB0C8A" w:rsidRPr="00462D23" w:rsidRDefault="005B1D51" w:rsidP="009E59DC">
      <w:pPr>
        <w:spacing w:line="360" w:lineRule="auto"/>
        <w:jc w:val="both"/>
        <w:rPr>
          <w:rFonts w:ascii="Garamond" w:hAnsi="Garamond"/>
          <w:b/>
          <w:sz w:val="28"/>
        </w:rPr>
      </w:pPr>
      <w:r w:rsidRPr="00462D23">
        <w:rPr>
          <w:rFonts w:ascii="Garamond" w:hAnsi="Garamond"/>
          <w:b/>
          <w:sz w:val="28"/>
        </w:rPr>
        <w:lastRenderedPageBreak/>
        <w:t xml:space="preserve">1. </w:t>
      </w:r>
      <w:r w:rsidR="007A1BA5" w:rsidRPr="00462D23">
        <w:rPr>
          <w:rFonts w:ascii="Garamond" w:hAnsi="Garamond"/>
          <w:b/>
          <w:sz w:val="28"/>
        </w:rPr>
        <w:t xml:space="preserve">4. </w:t>
      </w:r>
      <w:r w:rsidR="00BB0C8A" w:rsidRPr="00462D23">
        <w:rPr>
          <w:rFonts w:ascii="Garamond" w:hAnsi="Garamond"/>
          <w:b/>
          <w:sz w:val="28"/>
        </w:rPr>
        <w:t>Správa</w:t>
      </w:r>
    </w:p>
    <w:p w:rsidR="00BB0C8A" w:rsidRPr="00462D23" w:rsidRDefault="00BB0C8A" w:rsidP="009E59DC">
      <w:pPr>
        <w:spacing w:line="360" w:lineRule="auto"/>
        <w:jc w:val="both"/>
        <w:rPr>
          <w:rFonts w:ascii="Garamond" w:hAnsi="Garamond"/>
          <w:sz w:val="24"/>
        </w:rPr>
      </w:pPr>
      <w:r w:rsidRPr="00462D23">
        <w:rPr>
          <w:rFonts w:ascii="Garamond" w:hAnsi="Garamond"/>
          <w:sz w:val="24"/>
        </w:rPr>
        <w:tab/>
      </w:r>
      <w:r w:rsidR="004E1A81" w:rsidRPr="00462D23">
        <w:rPr>
          <w:rStyle w:val="Znakapoznpodarou"/>
          <w:rFonts w:ascii="Garamond" w:hAnsi="Garamond"/>
          <w:sz w:val="24"/>
        </w:rPr>
        <w:footnoteReference w:id="5"/>
      </w:r>
      <w:r w:rsidRPr="00462D23">
        <w:rPr>
          <w:rFonts w:ascii="Garamond" w:hAnsi="Garamond"/>
          <w:sz w:val="24"/>
        </w:rPr>
        <w:t>Správu můžeme definovat jako cílevědomou lidskou činnost, která hájí určitý zájem, resp</w:t>
      </w:r>
      <w:r w:rsidR="009B63AF" w:rsidRPr="00462D23">
        <w:rPr>
          <w:rFonts w:ascii="Garamond" w:hAnsi="Garamond"/>
          <w:sz w:val="24"/>
        </w:rPr>
        <w:t>ektive</w:t>
      </w:r>
      <w:r w:rsidRPr="00462D23">
        <w:rPr>
          <w:rFonts w:ascii="Garamond" w:hAnsi="Garamond"/>
          <w:sz w:val="24"/>
        </w:rPr>
        <w:t xml:space="preserve"> cíl. Podle zájmu pak dělíme správu na veřejnou a soukromou. </w:t>
      </w:r>
    </w:p>
    <w:p w:rsidR="00BB0C8A" w:rsidRPr="00462D23" w:rsidRDefault="00BB0C8A" w:rsidP="009E59DC">
      <w:pPr>
        <w:spacing w:line="360" w:lineRule="auto"/>
        <w:ind w:firstLine="708"/>
        <w:jc w:val="both"/>
        <w:rPr>
          <w:rFonts w:ascii="Garamond" w:hAnsi="Garamond"/>
          <w:sz w:val="24"/>
        </w:rPr>
      </w:pPr>
      <w:r w:rsidRPr="00462D23">
        <w:rPr>
          <w:rFonts w:ascii="Garamond" w:hAnsi="Garamond"/>
          <w:b/>
          <w:sz w:val="24"/>
        </w:rPr>
        <w:t>Veřejná správa</w:t>
      </w:r>
      <w:r w:rsidRPr="00462D23">
        <w:rPr>
          <w:rFonts w:ascii="Garamond" w:hAnsi="Garamond"/>
          <w:sz w:val="24"/>
        </w:rPr>
        <w:t xml:space="preserve"> – Veřejná správa bývá chápána jako služba veřejnosti, hájí tedy zájmy celého státu. Dělíme ji na </w:t>
      </w:r>
      <w:r w:rsidRPr="00462D23">
        <w:rPr>
          <w:rFonts w:ascii="Garamond" w:hAnsi="Garamond"/>
          <w:b/>
          <w:sz w:val="24"/>
        </w:rPr>
        <w:t>státní správu</w:t>
      </w:r>
      <w:r w:rsidR="001B4CAF" w:rsidRPr="00462D23">
        <w:rPr>
          <w:rFonts w:ascii="Garamond" w:hAnsi="Garamond"/>
          <w:sz w:val="24"/>
        </w:rPr>
        <w:t>, která je vykonávána</w:t>
      </w:r>
      <w:r w:rsidR="004B466F" w:rsidRPr="00462D23">
        <w:rPr>
          <w:rFonts w:ascii="Garamond" w:hAnsi="Garamond"/>
          <w:sz w:val="24"/>
        </w:rPr>
        <w:t xml:space="preserve"> </w:t>
      </w:r>
      <w:r w:rsidR="001B4CAF" w:rsidRPr="00462D23">
        <w:rPr>
          <w:rFonts w:ascii="Garamond" w:hAnsi="Garamond"/>
          <w:sz w:val="24"/>
        </w:rPr>
        <w:t>s</w:t>
      </w:r>
      <w:r w:rsidR="004B466F" w:rsidRPr="00462D23">
        <w:rPr>
          <w:rFonts w:ascii="Garamond" w:hAnsi="Garamond"/>
          <w:sz w:val="24"/>
        </w:rPr>
        <w:t>tátními</w:t>
      </w:r>
      <w:r w:rsidR="001B4CAF" w:rsidRPr="00462D23">
        <w:rPr>
          <w:rFonts w:ascii="Garamond" w:hAnsi="Garamond"/>
          <w:sz w:val="24"/>
        </w:rPr>
        <w:t xml:space="preserve"> </w:t>
      </w:r>
      <w:r w:rsidR="004B466F" w:rsidRPr="00462D23">
        <w:rPr>
          <w:rFonts w:ascii="Garamond" w:hAnsi="Garamond"/>
          <w:sz w:val="24"/>
        </w:rPr>
        <w:t>orgány</w:t>
      </w:r>
      <w:r w:rsidR="001B4CAF" w:rsidRPr="00462D23">
        <w:rPr>
          <w:rFonts w:ascii="Garamond" w:hAnsi="Garamond"/>
          <w:sz w:val="24"/>
        </w:rPr>
        <w:t xml:space="preserve"> v rámci jejich působnosti a pravomoci</w:t>
      </w:r>
      <w:r w:rsidR="004B466F" w:rsidRPr="00462D23">
        <w:rPr>
          <w:rFonts w:ascii="Garamond" w:hAnsi="Garamond"/>
          <w:sz w:val="24"/>
        </w:rPr>
        <w:t>. Jejím prostřednictvím stát vykonává státní politiku a h</w:t>
      </w:r>
      <w:r w:rsidR="00520180">
        <w:rPr>
          <w:rFonts w:ascii="Garamond" w:hAnsi="Garamond"/>
          <w:sz w:val="24"/>
        </w:rPr>
        <w:t>á</w:t>
      </w:r>
      <w:r w:rsidR="004B466F" w:rsidRPr="00462D23">
        <w:rPr>
          <w:rFonts w:ascii="Garamond" w:hAnsi="Garamond"/>
          <w:sz w:val="24"/>
        </w:rPr>
        <w:t>jí zájmy státu</w:t>
      </w:r>
      <w:r w:rsidR="001B4CAF" w:rsidRPr="00462D23">
        <w:rPr>
          <w:rFonts w:ascii="Garamond" w:hAnsi="Garamond"/>
          <w:sz w:val="24"/>
        </w:rPr>
        <w:t>.</w:t>
      </w:r>
      <w:r w:rsidR="004B466F" w:rsidRPr="00462D23">
        <w:rPr>
          <w:rFonts w:ascii="Garamond" w:hAnsi="Garamond"/>
          <w:sz w:val="24"/>
        </w:rPr>
        <w:t xml:space="preserve"> </w:t>
      </w:r>
      <w:r w:rsidR="001B4CAF" w:rsidRPr="00462D23">
        <w:rPr>
          <w:rFonts w:ascii="Garamond" w:hAnsi="Garamond"/>
          <w:sz w:val="24"/>
        </w:rPr>
        <w:t>A</w:t>
      </w:r>
      <w:r w:rsidR="004B466F" w:rsidRPr="00462D23">
        <w:rPr>
          <w:rFonts w:ascii="Garamond" w:hAnsi="Garamond"/>
          <w:sz w:val="24"/>
        </w:rPr>
        <w:t xml:space="preserve"> dále máme </w:t>
      </w:r>
      <w:r w:rsidR="001B4CAF" w:rsidRPr="00462D23">
        <w:rPr>
          <w:rFonts w:ascii="Garamond" w:hAnsi="Garamond"/>
          <w:b/>
          <w:sz w:val="24"/>
        </w:rPr>
        <w:t>samosprávu</w:t>
      </w:r>
      <w:r w:rsidR="001B4CAF" w:rsidRPr="00462D23">
        <w:rPr>
          <w:rFonts w:ascii="Garamond" w:hAnsi="Garamond"/>
          <w:sz w:val="24"/>
        </w:rPr>
        <w:t>, která je vykonávána orgány veřejnoprávních korporací, což jsou například obce a kraje. Samospráva je na rozdíl od státní správy vykonávána samostatně, subjekty nejsou po</w:t>
      </w:r>
      <w:r w:rsidR="002E66D7" w:rsidRPr="00462D23">
        <w:rPr>
          <w:rFonts w:ascii="Garamond" w:hAnsi="Garamond"/>
          <w:sz w:val="24"/>
        </w:rPr>
        <w:t>dřízeny vyššímu úřadu, proto nelze do činnosti samosprávy zasahovat, ani jinak kontrolovat – pouze omezeně.</w:t>
      </w:r>
    </w:p>
    <w:p w:rsidR="007A1BA5" w:rsidRPr="00462D23" w:rsidRDefault="002E66D7" w:rsidP="009E59DC">
      <w:pPr>
        <w:spacing w:line="360" w:lineRule="auto"/>
        <w:ind w:firstLine="708"/>
        <w:jc w:val="both"/>
        <w:rPr>
          <w:rFonts w:ascii="Garamond" w:hAnsi="Garamond"/>
          <w:sz w:val="24"/>
        </w:rPr>
      </w:pPr>
      <w:r w:rsidRPr="00462D23">
        <w:rPr>
          <w:rFonts w:ascii="Garamond" w:hAnsi="Garamond"/>
          <w:b/>
          <w:sz w:val="24"/>
        </w:rPr>
        <w:t>Soukromá správa</w:t>
      </w:r>
      <w:r w:rsidRPr="00462D23">
        <w:rPr>
          <w:rFonts w:ascii="Garamond" w:hAnsi="Garamond"/>
          <w:sz w:val="24"/>
        </w:rPr>
        <w:t xml:space="preserve"> – Soukromá správa je naopak vykonáván</w:t>
      </w:r>
      <w:r w:rsidR="00E23709" w:rsidRPr="00462D23">
        <w:rPr>
          <w:rFonts w:ascii="Garamond" w:hAnsi="Garamond"/>
          <w:sz w:val="24"/>
        </w:rPr>
        <w:t>a v zájmu soukromém, tedy</w:t>
      </w:r>
      <w:r w:rsidR="004C12AA" w:rsidRPr="00462D23">
        <w:rPr>
          <w:rFonts w:ascii="Garamond" w:hAnsi="Garamond"/>
          <w:sz w:val="24"/>
        </w:rPr>
        <w:t> </w:t>
      </w:r>
      <w:r w:rsidR="00E23709" w:rsidRPr="00462D23">
        <w:rPr>
          <w:rFonts w:ascii="Garamond" w:hAnsi="Garamond"/>
          <w:sz w:val="24"/>
        </w:rPr>
        <w:t>soukromoprávními subjekty sledující</w:t>
      </w:r>
      <w:r w:rsidR="00520180">
        <w:rPr>
          <w:rFonts w:ascii="Garamond" w:hAnsi="Garamond"/>
          <w:sz w:val="24"/>
        </w:rPr>
        <w:t>mi</w:t>
      </w:r>
      <w:r w:rsidR="00E23709" w:rsidRPr="00462D23">
        <w:rPr>
          <w:rFonts w:ascii="Garamond" w:hAnsi="Garamond"/>
          <w:sz w:val="24"/>
        </w:rPr>
        <w:t xml:space="preserve"> svůj vlastní cíl.</w:t>
      </w:r>
    </w:p>
    <w:p w:rsidR="003B2B1D" w:rsidRPr="00462D23" w:rsidRDefault="003B2B1D" w:rsidP="009E59DC">
      <w:pPr>
        <w:spacing w:line="360" w:lineRule="auto"/>
        <w:jc w:val="both"/>
        <w:rPr>
          <w:rFonts w:ascii="Garamond" w:hAnsi="Garamond"/>
          <w:sz w:val="24"/>
        </w:rPr>
      </w:pPr>
    </w:p>
    <w:p w:rsidR="007A1BA5" w:rsidRPr="00462D23" w:rsidRDefault="007A1BA5" w:rsidP="009E59DC">
      <w:pPr>
        <w:spacing w:line="360" w:lineRule="auto"/>
        <w:jc w:val="both"/>
        <w:rPr>
          <w:rFonts w:ascii="Garamond" w:hAnsi="Garamond"/>
          <w:b/>
          <w:sz w:val="28"/>
        </w:rPr>
      </w:pPr>
      <w:r w:rsidRPr="00462D23">
        <w:rPr>
          <w:rFonts w:ascii="Garamond" w:hAnsi="Garamond"/>
          <w:b/>
          <w:sz w:val="28"/>
        </w:rPr>
        <w:t>1. 5. Stát</w:t>
      </w:r>
    </w:p>
    <w:p w:rsidR="004B466F" w:rsidRPr="00462D23" w:rsidRDefault="00A11C17" w:rsidP="009E59DC">
      <w:pPr>
        <w:spacing w:line="360" w:lineRule="auto"/>
        <w:jc w:val="both"/>
        <w:rPr>
          <w:rFonts w:ascii="Garamond" w:hAnsi="Garamond"/>
          <w:sz w:val="24"/>
        </w:rPr>
      </w:pPr>
      <w:r w:rsidRPr="00462D23">
        <w:rPr>
          <w:rFonts w:ascii="Garamond" w:hAnsi="Garamond"/>
          <w:sz w:val="24"/>
        </w:rPr>
        <w:tab/>
      </w:r>
      <w:r w:rsidR="00DD3C46" w:rsidRPr="00462D23">
        <w:rPr>
          <w:rStyle w:val="Znakapoznpodarou"/>
          <w:rFonts w:ascii="Garamond" w:hAnsi="Garamond"/>
          <w:sz w:val="24"/>
        </w:rPr>
        <w:footnoteReference w:id="6"/>
      </w:r>
      <w:r w:rsidR="00BD7643" w:rsidRPr="00462D23">
        <w:rPr>
          <w:rFonts w:ascii="Garamond" w:hAnsi="Garamond"/>
          <w:sz w:val="24"/>
          <w:vertAlign w:val="superscript"/>
        </w:rPr>
        <w:t xml:space="preserve"> </w:t>
      </w:r>
      <w:r w:rsidR="001C22A4" w:rsidRPr="00462D23">
        <w:rPr>
          <w:rFonts w:ascii="Garamond" w:hAnsi="Garamond"/>
          <w:sz w:val="24"/>
        </w:rPr>
        <w:t>Jde o organizované společenství osob, které žij</w:t>
      </w:r>
      <w:r w:rsidR="004B466F" w:rsidRPr="00462D23">
        <w:rPr>
          <w:rFonts w:ascii="Garamond" w:hAnsi="Garamond"/>
          <w:sz w:val="24"/>
        </w:rPr>
        <w:t>e</w:t>
      </w:r>
      <w:r w:rsidR="001C22A4" w:rsidRPr="00462D23">
        <w:rPr>
          <w:rFonts w:ascii="Garamond" w:hAnsi="Garamond"/>
          <w:sz w:val="24"/>
        </w:rPr>
        <w:t xml:space="preserve"> trvale na určitém ohraničeném území. </w:t>
      </w:r>
      <w:r w:rsidR="009B63AF" w:rsidRPr="00462D23">
        <w:rPr>
          <w:rFonts w:ascii="Garamond" w:hAnsi="Garamond"/>
          <w:sz w:val="24"/>
        </w:rPr>
        <w:t>Stát se v</w:t>
      </w:r>
      <w:r w:rsidR="001C22A4" w:rsidRPr="00462D23">
        <w:rPr>
          <w:rFonts w:ascii="Garamond" w:hAnsi="Garamond"/>
          <w:sz w:val="24"/>
        </w:rPr>
        <w:t>yznačuje</w:t>
      </w:r>
      <w:r w:rsidR="009B63AF" w:rsidRPr="00462D23">
        <w:rPr>
          <w:rFonts w:ascii="Garamond" w:hAnsi="Garamond"/>
          <w:sz w:val="24"/>
        </w:rPr>
        <w:t xml:space="preserve"> </w:t>
      </w:r>
      <w:r w:rsidR="001C22A4" w:rsidRPr="00462D23">
        <w:rPr>
          <w:rFonts w:ascii="Garamond" w:hAnsi="Garamond"/>
          <w:sz w:val="24"/>
        </w:rPr>
        <w:t>obyvatelstvem, státní mocí, právní subjektivitou, svrchovaností, ozbrojenou mocí a ohraničeným územím.</w:t>
      </w:r>
      <w:r w:rsidRPr="00462D23">
        <w:rPr>
          <w:rFonts w:ascii="Garamond" w:hAnsi="Garamond"/>
          <w:sz w:val="24"/>
        </w:rPr>
        <w:t xml:space="preserve"> </w:t>
      </w:r>
      <w:r w:rsidR="00265394" w:rsidRPr="00462D23">
        <w:rPr>
          <w:rFonts w:ascii="Garamond" w:hAnsi="Garamond"/>
          <w:sz w:val="24"/>
        </w:rPr>
        <w:t>Je druhem autority a demokratický stát můžeme označit za stát s kontrolovanou autoritou. Stát jakožto subjekt mezinárodního práva má své symboly, a to vlajku, hymnu, území, hlavní město, orgány moci a státní občanství. Organizace státu je dána územím, funkčností a účelem. Každý stát má svůj vrcholný orgán, kterým je řízen, tímto je v ČR vláda</w:t>
      </w:r>
      <w:r w:rsidR="00520180">
        <w:rPr>
          <w:rFonts w:ascii="Garamond" w:hAnsi="Garamond"/>
          <w:sz w:val="24"/>
        </w:rPr>
        <w:t>,</w:t>
      </w:r>
      <w:r w:rsidR="00265394" w:rsidRPr="00462D23">
        <w:rPr>
          <w:rFonts w:ascii="Garamond" w:hAnsi="Garamond"/>
          <w:sz w:val="24"/>
        </w:rPr>
        <w:t xml:space="preserve"> jakožto orgán státní správy</w:t>
      </w:r>
      <w:r w:rsidR="00520180">
        <w:rPr>
          <w:rFonts w:ascii="Garamond" w:hAnsi="Garamond"/>
          <w:sz w:val="24"/>
        </w:rPr>
        <w:t>,</w:t>
      </w:r>
      <w:r w:rsidR="00265394" w:rsidRPr="00462D23">
        <w:rPr>
          <w:rFonts w:ascii="Garamond" w:hAnsi="Garamond"/>
          <w:sz w:val="24"/>
        </w:rPr>
        <w:t xml:space="preserve"> složená z</w:t>
      </w:r>
      <w:r w:rsidR="004B466F" w:rsidRPr="00462D23">
        <w:rPr>
          <w:rFonts w:ascii="Garamond" w:hAnsi="Garamond"/>
          <w:sz w:val="24"/>
        </w:rPr>
        <w:t> </w:t>
      </w:r>
      <w:r w:rsidR="00265394" w:rsidRPr="00462D23">
        <w:rPr>
          <w:rFonts w:ascii="Garamond" w:hAnsi="Garamond"/>
          <w:sz w:val="24"/>
        </w:rPr>
        <w:t>ministrů</w:t>
      </w:r>
      <w:r w:rsidR="004B466F" w:rsidRPr="00462D23">
        <w:rPr>
          <w:rFonts w:ascii="Garamond" w:hAnsi="Garamond"/>
          <w:sz w:val="24"/>
        </w:rPr>
        <w:t xml:space="preserve">, předsedy a místopředsedů. </w:t>
      </w:r>
    </w:p>
    <w:p w:rsidR="004B466F" w:rsidRPr="00462D23" w:rsidRDefault="004B466F" w:rsidP="009E59DC">
      <w:pPr>
        <w:spacing w:line="360" w:lineRule="auto"/>
        <w:jc w:val="both"/>
        <w:rPr>
          <w:rFonts w:ascii="Garamond" w:hAnsi="Garamond"/>
          <w:sz w:val="24"/>
        </w:rPr>
      </w:pPr>
    </w:p>
    <w:p w:rsidR="009710D7" w:rsidRPr="00462D23" w:rsidRDefault="009710D7" w:rsidP="009E59DC">
      <w:pPr>
        <w:spacing w:line="360" w:lineRule="auto"/>
        <w:jc w:val="both"/>
        <w:rPr>
          <w:rFonts w:ascii="Garamond" w:hAnsi="Garamond"/>
          <w:b/>
          <w:sz w:val="28"/>
        </w:rPr>
      </w:pPr>
      <w:r w:rsidRPr="00462D23">
        <w:rPr>
          <w:rFonts w:ascii="Garamond" w:hAnsi="Garamond"/>
          <w:b/>
          <w:sz w:val="28"/>
        </w:rPr>
        <w:t>1. 6. Úřad</w:t>
      </w:r>
    </w:p>
    <w:p w:rsidR="008F592B" w:rsidRPr="00462D23" w:rsidRDefault="00A11C17" w:rsidP="009E59DC">
      <w:pPr>
        <w:spacing w:line="360" w:lineRule="auto"/>
        <w:jc w:val="both"/>
        <w:rPr>
          <w:rFonts w:ascii="Garamond" w:hAnsi="Garamond"/>
          <w:sz w:val="24"/>
        </w:rPr>
      </w:pPr>
      <w:r w:rsidRPr="00462D23">
        <w:rPr>
          <w:rFonts w:ascii="Garamond" w:hAnsi="Garamond"/>
          <w:sz w:val="24"/>
        </w:rPr>
        <w:tab/>
        <w:t>Pojem „úřad“ můžeme definovat jako instituci nebo příslušný orgán, který vykonává jemu svěřenou působnost a pravomoc.</w:t>
      </w:r>
      <w:r w:rsidR="008D3E47" w:rsidRPr="00462D23">
        <w:rPr>
          <w:rFonts w:ascii="Garamond" w:hAnsi="Garamond"/>
          <w:sz w:val="24"/>
        </w:rPr>
        <w:t xml:space="preserve"> Působnost </w:t>
      </w:r>
      <w:r w:rsidR="00BD2056" w:rsidRPr="00462D23">
        <w:rPr>
          <w:rFonts w:ascii="Garamond" w:hAnsi="Garamond"/>
          <w:sz w:val="24"/>
        </w:rPr>
        <w:t xml:space="preserve">je </w:t>
      </w:r>
      <w:r w:rsidR="008D3E47" w:rsidRPr="00462D23">
        <w:rPr>
          <w:rFonts w:ascii="Garamond" w:hAnsi="Garamond"/>
          <w:sz w:val="24"/>
        </w:rPr>
        <w:t>vymez</w:t>
      </w:r>
      <w:r w:rsidR="00BD2056" w:rsidRPr="00462D23">
        <w:rPr>
          <w:rFonts w:ascii="Garamond" w:hAnsi="Garamond"/>
          <w:sz w:val="24"/>
        </w:rPr>
        <w:t>ena</w:t>
      </w:r>
      <w:r w:rsidR="008D3E47" w:rsidRPr="00462D23">
        <w:rPr>
          <w:rFonts w:ascii="Garamond" w:hAnsi="Garamond"/>
          <w:sz w:val="24"/>
        </w:rPr>
        <w:t xml:space="preserve"> předmět</w:t>
      </w:r>
      <w:r w:rsidR="00BD2056" w:rsidRPr="00462D23">
        <w:rPr>
          <w:rFonts w:ascii="Garamond" w:hAnsi="Garamond"/>
          <w:sz w:val="24"/>
        </w:rPr>
        <w:t>em</w:t>
      </w:r>
      <w:r w:rsidR="008D3E47" w:rsidRPr="00462D23">
        <w:rPr>
          <w:rFonts w:ascii="Garamond" w:hAnsi="Garamond"/>
          <w:sz w:val="24"/>
        </w:rPr>
        <w:t>, obsah</w:t>
      </w:r>
      <w:r w:rsidR="00BD2056" w:rsidRPr="00462D23">
        <w:rPr>
          <w:rFonts w:ascii="Garamond" w:hAnsi="Garamond"/>
          <w:sz w:val="24"/>
        </w:rPr>
        <w:t>em</w:t>
      </w:r>
      <w:r w:rsidR="008D3E47" w:rsidRPr="00462D23">
        <w:rPr>
          <w:rFonts w:ascii="Garamond" w:hAnsi="Garamond"/>
          <w:sz w:val="24"/>
        </w:rPr>
        <w:t xml:space="preserve"> a rozsah</w:t>
      </w:r>
      <w:r w:rsidR="00BD2056" w:rsidRPr="00462D23">
        <w:rPr>
          <w:rFonts w:ascii="Garamond" w:hAnsi="Garamond"/>
          <w:sz w:val="24"/>
        </w:rPr>
        <w:t>em činnosti. Pravomoc je stanovena právními prostředky, kterými je následně vykonávána působnost.</w:t>
      </w:r>
      <w:r w:rsidR="003F18B7" w:rsidRPr="00462D23">
        <w:rPr>
          <w:rFonts w:ascii="Garamond" w:hAnsi="Garamond"/>
          <w:sz w:val="24"/>
        </w:rPr>
        <w:t xml:space="preserve"> Uveďme si například „obecní úřad,“ který je orgánem určité obce a svou danou působnost a pravomoc vykonává na jemu svěřeném území obce, tedy ve svém správním obvodu a v rozmezí svěřených úkolů (věcí).</w:t>
      </w:r>
      <w:r w:rsidR="008F592B" w:rsidRPr="00462D23">
        <w:rPr>
          <w:rFonts w:ascii="Garamond" w:hAnsi="Garamond"/>
          <w:sz w:val="24"/>
        </w:rPr>
        <w:t xml:space="preserve"> </w:t>
      </w:r>
    </w:p>
    <w:p w:rsidR="00267EEE" w:rsidRPr="00462D23" w:rsidRDefault="008F592B" w:rsidP="009E59DC">
      <w:pPr>
        <w:spacing w:line="360" w:lineRule="auto"/>
        <w:ind w:firstLine="708"/>
        <w:jc w:val="both"/>
        <w:rPr>
          <w:rFonts w:ascii="Garamond" w:hAnsi="Garamond"/>
          <w:sz w:val="24"/>
        </w:rPr>
      </w:pPr>
      <w:r w:rsidRPr="00462D23">
        <w:rPr>
          <w:rFonts w:ascii="Garamond" w:hAnsi="Garamond"/>
          <w:sz w:val="24"/>
        </w:rPr>
        <w:t>Úřad lze také chápat jako určitou funkci či přidělení určitých záležitostí, nebo dokonce jako pomocný útvar přidělený státnímu orgánu.</w:t>
      </w:r>
    </w:p>
    <w:p w:rsidR="004B466F" w:rsidRPr="00462D23" w:rsidRDefault="004B466F" w:rsidP="009E59DC">
      <w:pPr>
        <w:spacing w:line="360" w:lineRule="auto"/>
        <w:jc w:val="both"/>
        <w:rPr>
          <w:rFonts w:ascii="Garamond" w:hAnsi="Garamond"/>
          <w:b/>
          <w:sz w:val="24"/>
        </w:rPr>
      </w:pPr>
    </w:p>
    <w:p w:rsidR="009710D7" w:rsidRPr="00462D23" w:rsidRDefault="009710D7" w:rsidP="009E59DC">
      <w:pPr>
        <w:spacing w:line="360" w:lineRule="auto"/>
        <w:jc w:val="both"/>
        <w:rPr>
          <w:rFonts w:ascii="Garamond" w:hAnsi="Garamond"/>
          <w:sz w:val="24"/>
        </w:rPr>
      </w:pPr>
      <w:r w:rsidRPr="00462D23">
        <w:rPr>
          <w:rFonts w:ascii="Garamond" w:hAnsi="Garamond"/>
          <w:b/>
          <w:sz w:val="28"/>
        </w:rPr>
        <w:lastRenderedPageBreak/>
        <w:t>1. 7. Vývoj</w:t>
      </w:r>
    </w:p>
    <w:p w:rsidR="009710D7" w:rsidRPr="00462D23" w:rsidRDefault="009710D7" w:rsidP="009E59DC">
      <w:pPr>
        <w:spacing w:line="360" w:lineRule="auto"/>
        <w:jc w:val="both"/>
        <w:rPr>
          <w:rFonts w:ascii="Garamond" w:hAnsi="Garamond"/>
          <w:sz w:val="28"/>
        </w:rPr>
      </w:pPr>
      <w:r w:rsidRPr="00462D23">
        <w:rPr>
          <w:rFonts w:ascii="Garamond" w:hAnsi="Garamond"/>
          <w:b/>
          <w:sz w:val="28"/>
        </w:rPr>
        <w:tab/>
      </w:r>
      <w:r w:rsidRPr="00462D23">
        <w:rPr>
          <w:rFonts w:ascii="Garamond" w:hAnsi="Garamond"/>
          <w:sz w:val="24"/>
        </w:rPr>
        <w:t>Proces, během kterého dochází ke změnám, nejlépe kupředu, aby se daný cíl, případně daná činnost zdokonaloval/a.</w:t>
      </w:r>
      <w:r w:rsidR="008F592B" w:rsidRPr="00462D23">
        <w:rPr>
          <w:rFonts w:ascii="Garamond" w:hAnsi="Garamond"/>
          <w:sz w:val="24"/>
        </w:rPr>
        <w:t xml:space="preserve"> Při tomto procesu dochází k posuzování minulosti, ze které se čerpá</w:t>
      </w:r>
      <w:r w:rsidR="00520180">
        <w:rPr>
          <w:rFonts w:ascii="Garamond" w:hAnsi="Garamond"/>
          <w:sz w:val="24"/>
        </w:rPr>
        <w:t>,</w:t>
      </w:r>
      <w:r w:rsidR="008F592B" w:rsidRPr="00462D23">
        <w:rPr>
          <w:rFonts w:ascii="Garamond" w:hAnsi="Garamond"/>
          <w:sz w:val="24"/>
        </w:rPr>
        <w:t xml:space="preserve"> a analyzuje se, zda by bylo potřeba něco vylepšit</w:t>
      </w:r>
      <w:r w:rsidR="00520180">
        <w:rPr>
          <w:rFonts w:ascii="Garamond" w:hAnsi="Garamond"/>
          <w:sz w:val="24"/>
        </w:rPr>
        <w:t>,</w:t>
      </w:r>
      <w:r w:rsidR="008F592B" w:rsidRPr="00462D23">
        <w:rPr>
          <w:rFonts w:ascii="Garamond" w:hAnsi="Garamond"/>
          <w:sz w:val="24"/>
        </w:rPr>
        <w:t xml:space="preserve"> případně něco zrušit do budoucna. V</w:t>
      </w:r>
      <w:r w:rsidR="00DD3C46" w:rsidRPr="00462D23">
        <w:rPr>
          <w:rFonts w:ascii="Garamond" w:hAnsi="Garamond"/>
          <w:sz w:val="24"/>
        </w:rPr>
        <w:t> </w:t>
      </w:r>
      <w:r w:rsidR="008F592B" w:rsidRPr="00462D23">
        <w:rPr>
          <w:rFonts w:ascii="Garamond" w:hAnsi="Garamond"/>
          <w:sz w:val="24"/>
        </w:rPr>
        <w:t>posledních</w:t>
      </w:r>
      <w:r w:rsidR="00DD3C46" w:rsidRPr="00462D23">
        <w:rPr>
          <w:rFonts w:ascii="Garamond" w:hAnsi="Garamond"/>
          <w:sz w:val="24"/>
        </w:rPr>
        <w:t> </w:t>
      </w:r>
      <w:r w:rsidR="008F592B" w:rsidRPr="00462D23">
        <w:rPr>
          <w:rFonts w:ascii="Garamond" w:hAnsi="Garamond"/>
          <w:sz w:val="24"/>
        </w:rPr>
        <w:t>letech je například technologický vývoj velice rychlý.</w:t>
      </w:r>
      <w:r w:rsidR="00DE4604" w:rsidRPr="00462D23">
        <w:rPr>
          <w:rFonts w:ascii="Garamond" w:hAnsi="Garamond"/>
          <w:sz w:val="24"/>
        </w:rPr>
        <w:t xml:space="preserve"> </w:t>
      </w:r>
      <w:r w:rsidR="003B2B1D" w:rsidRPr="00462D23">
        <w:rPr>
          <w:rFonts w:ascii="Garamond" w:hAnsi="Garamond"/>
          <w:sz w:val="24"/>
        </w:rPr>
        <w:t>Ale nikdy si nemůžeme být jisti, zda jde právě o vývoj správným směrem, to se vždy dozvíme až postupem času.</w:t>
      </w:r>
    </w:p>
    <w:p w:rsidR="00DD3C46" w:rsidRPr="00462D23" w:rsidRDefault="00DD3C46" w:rsidP="009E59DC">
      <w:pPr>
        <w:spacing w:line="360" w:lineRule="auto"/>
        <w:jc w:val="both"/>
        <w:rPr>
          <w:rFonts w:ascii="Garamond" w:hAnsi="Garamond"/>
          <w:sz w:val="24"/>
        </w:rPr>
      </w:pPr>
    </w:p>
    <w:p w:rsidR="004F3432" w:rsidRPr="00462D23" w:rsidRDefault="00DD3C46" w:rsidP="009E59DC">
      <w:pPr>
        <w:spacing w:line="360" w:lineRule="auto"/>
        <w:rPr>
          <w:rFonts w:ascii="Garamond" w:hAnsi="Garamond"/>
          <w:sz w:val="24"/>
        </w:rPr>
      </w:pPr>
      <w:r w:rsidRPr="00462D23">
        <w:rPr>
          <w:rFonts w:ascii="Garamond" w:hAnsi="Garamond"/>
          <w:sz w:val="24"/>
        </w:rPr>
        <w:br w:type="page"/>
      </w:r>
    </w:p>
    <w:p w:rsidR="00E23709" w:rsidRPr="00462D23" w:rsidRDefault="00AD55AF" w:rsidP="009E59DC">
      <w:pPr>
        <w:spacing w:line="360" w:lineRule="auto"/>
        <w:jc w:val="both"/>
        <w:rPr>
          <w:rFonts w:ascii="Garamond" w:hAnsi="Garamond"/>
          <w:b/>
          <w:sz w:val="32"/>
        </w:rPr>
      </w:pPr>
      <w:r w:rsidRPr="00462D23">
        <w:rPr>
          <w:rFonts w:ascii="Garamond" w:hAnsi="Garamond"/>
          <w:b/>
          <w:sz w:val="32"/>
        </w:rPr>
        <w:lastRenderedPageBreak/>
        <w:t xml:space="preserve">2. </w:t>
      </w:r>
      <w:r w:rsidR="004F3432" w:rsidRPr="00462D23">
        <w:rPr>
          <w:rFonts w:ascii="Garamond" w:hAnsi="Garamond"/>
          <w:b/>
          <w:sz w:val="32"/>
        </w:rPr>
        <w:t>Počátky finanční správy na území ČR</w:t>
      </w:r>
    </w:p>
    <w:p w:rsidR="00AD55AF" w:rsidRPr="00462D23" w:rsidRDefault="00AD55AF" w:rsidP="009E59DC">
      <w:pPr>
        <w:spacing w:line="360" w:lineRule="auto"/>
        <w:jc w:val="both"/>
        <w:rPr>
          <w:rFonts w:ascii="Garamond" w:hAnsi="Garamond"/>
        </w:rPr>
      </w:pPr>
    </w:p>
    <w:p w:rsidR="004F3432" w:rsidRPr="00462D23" w:rsidRDefault="004F3432" w:rsidP="009E59DC">
      <w:pPr>
        <w:spacing w:line="360" w:lineRule="auto"/>
        <w:jc w:val="both"/>
        <w:rPr>
          <w:rFonts w:ascii="Garamond" w:hAnsi="Garamond"/>
          <w:sz w:val="24"/>
        </w:rPr>
      </w:pPr>
      <w:r w:rsidRPr="00462D23">
        <w:rPr>
          <w:rFonts w:ascii="Garamond" w:hAnsi="Garamond"/>
          <w:sz w:val="24"/>
        </w:rPr>
        <w:tab/>
        <w:t>Historie finanční správy sahá opravdu daleko</w:t>
      </w:r>
      <w:r w:rsidR="00CA6458" w:rsidRPr="00462D23">
        <w:rPr>
          <w:rFonts w:ascii="Garamond" w:hAnsi="Garamond"/>
          <w:sz w:val="24"/>
        </w:rPr>
        <w:t xml:space="preserve"> a není snadné dopátrat její kořeny. Domnívám se, že prvky finanční správy však můžeme nalézt v počátcích státu, kdy se lidstvo začalo organizovat a panovníci započali s výběrem různých daní a jejich správou. Ve svých zdrojích jsem se dostala </w:t>
      </w:r>
      <w:r w:rsidR="00B83E7F" w:rsidRPr="00462D23">
        <w:rPr>
          <w:rFonts w:ascii="Garamond" w:hAnsi="Garamond"/>
          <w:sz w:val="24"/>
        </w:rPr>
        <w:t xml:space="preserve">ke zmínce o tzv. </w:t>
      </w:r>
      <w:r w:rsidR="00B83E7F" w:rsidRPr="00462D23">
        <w:rPr>
          <w:rStyle w:val="Znakapoznpodarou"/>
          <w:rFonts w:ascii="Garamond" w:hAnsi="Garamond"/>
          <w:sz w:val="24"/>
        </w:rPr>
        <w:footnoteReference w:id="7"/>
      </w:r>
      <w:r w:rsidR="00520180">
        <w:rPr>
          <w:rFonts w:ascii="Garamond" w:hAnsi="Garamond"/>
          <w:sz w:val="24"/>
        </w:rPr>
        <w:t xml:space="preserve"> </w:t>
      </w:r>
      <w:proofErr w:type="spellStart"/>
      <w:r w:rsidR="00520180">
        <w:rPr>
          <w:rFonts w:ascii="Garamond" w:hAnsi="Garamond"/>
          <w:sz w:val="24"/>
        </w:rPr>
        <w:t>V</w:t>
      </w:r>
      <w:r w:rsidR="00B83E7F" w:rsidRPr="00462D23">
        <w:rPr>
          <w:rFonts w:ascii="Garamond" w:hAnsi="Garamond"/>
          <w:sz w:val="24"/>
        </w:rPr>
        <w:t>ilikovi</w:t>
      </w:r>
      <w:proofErr w:type="spellEnd"/>
      <w:r w:rsidR="00B83E7F" w:rsidRPr="00462D23">
        <w:rPr>
          <w:rFonts w:ascii="Garamond" w:hAnsi="Garamond"/>
          <w:sz w:val="24"/>
        </w:rPr>
        <w:t xml:space="preserve"> z 12. století, který měl pravomoc kontrolovat hospodaření a výběry poplatků. Více </w:t>
      </w:r>
      <w:r w:rsidR="00520180">
        <w:rPr>
          <w:rFonts w:ascii="Garamond" w:hAnsi="Garamond"/>
          <w:sz w:val="24"/>
        </w:rPr>
        <w:t>pramenů se však vztahovalo</w:t>
      </w:r>
      <w:r w:rsidR="00B83E7F" w:rsidRPr="00462D23">
        <w:rPr>
          <w:rFonts w:ascii="Garamond" w:hAnsi="Garamond"/>
          <w:sz w:val="24"/>
        </w:rPr>
        <w:t xml:space="preserve"> </w:t>
      </w:r>
      <w:r w:rsidR="00CA6458" w:rsidRPr="00462D23">
        <w:rPr>
          <w:rFonts w:ascii="Garamond" w:hAnsi="Garamond"/>
          <w:sz w:val="24"/>
        </w:rPr>
        <w:t xml:space="preserve">k roku 1620, tedy </w:t>
      </w:r>
      <w:r w:rsidR="00AA69E5" w:rsidRPr="00462D23">
        <w:rPr>
          <w:rFonts w:ascii="Garamond" w:hAnsi="Garamond"/>
          <w:sz w:val="24"/>
        </w:rPr>
        <w:t>období,</w:t>
      </w:r>
      <w:r w:rsidR="00CA6458" w:rsidRPr="00462D23">
        <w:rPr>
          <w:rFonts w:ascii="Garamond" w:hAnsi="Garamond"/>
          <w:sz w:val="24"/>
        </w:rPr>
        <w:t xml:space="preserve"> kdy se udála bitva na Bílé hoře, a proto se chci od tohoto </w:t>
      </w:r>
      <w:r w:rsidR="00AA69E5" w:rsidRPr="00462D23">
        <w:rPr>
          <w:rFonts w:ascii="Garamond" w:hAnsi="Garamond"/>
          <w:sz w:val="24"/>
        </w:rPr>
        <w:t>období tzv. „od</w:t>
      </w:r>
      <w:r w:rsidR="00ED181B" w:rsidRPr="00462D23">
        <w:rPr>
          <w:rFonts w:ascii="Garamond" w:hAnsi="Garamond"/>
          <w:sz w:val="24"/>
        </w:rPr>
        <w:t>razi</w:t>
      </w:r>
      <w:r w:rsidR="00AA69E5" w:rsidRPr="00462D23">
        <w:rPr>
          <w:rFonts w:ascii="Garamond" w:hAnsi="Garamond"/>
          <w:sz w:val="24"/>
        </w:rPr>
        <w:t>t.“</w:t>
      </w:r>
      <w:r w:rsidR="00ED181B" w:rsidRPr="00462D23">
        <w:rPr>
          <w:rFonts w:ascii="Garamond" w:hAnsi="Garamond"/>
          <w:sz w:val="24"/>
        </w:rPr>
        <w:t xml:space="preserve"> </w:t>
      </w:r>
      <w:r w:rsidR="00AA69E5" w:rsidRPr="00462D23">
        <w:rPr>
          <w:rFonts w:ascii="Garamond" w:hAnsi="Garamond"/>
          <w:sz w:val="24"/>
        </w:rPr>
        <w:t xml:space="preserve"> </w:t>
      </w:r>
    </w:p>
    <w:p w:rsidR="00AD55AF" w:rsidRPr="00462D23" w:rsidRDefault="00AD55AF" w:rsidP="009E59DC">
      <w:pPr>
        <w:spacing w:line="360" w:lineRule="auto"/>
        <w:jc w:val="both"/>
        <w:rPr>
          <w:rFonts w:ascii="Garamond" w:hAnsi="Garamond"/>
          <w:sz w:val="24"/>
        </w:rPr>
      </w:pPr>
    </w:p>
    <w:p w:rsidR="00AD55AF" w:rsidRPr="00462D23" w:rsidRDefault="00AD55AF" w:rsidP="009E59DC">
      <w:pPr>
        <w:spacing w:line="360" w:lineRule="auto"/>
        <w:jc w:val="both"/>
        <w:rPr>
          <w:rFonts w:ascii="Garamond" w:hAnsi="Garamond"/>
          <w:b/>
          <w:sz w:val="28"/>
        </w:rPr>
      </w:pPr>
      <w:r w:rsidRPr="00462D23">
        <w:rPr>
          <w:rFonts w:ascii="Garamond" w:hAnsi="Garamond"/>
          <w:b/>
          <w:sz w:val="28"/>
        </w:rPr>
        <w:t xml:space="preserve">2. 1. Období moderní správy v letech </w:t>
      </w:r>
      <w:proofErr w:type="gramStart"/>
      <w:r w:rsidRPr="00462D23">
        <w:rPr>
          <w:rFonts w:ascii="Garamond" w:hAnsi="Garamond"/>
          <w:b/>
          <w:sz w:val="28"/>
        </w:rPr>
        <w:t>1620 – 1848</w:t>
      </w:r>
      <w:proofErr w:type="gramEnd"/>
    </w:p>
    <w:p w:rsidR="003A2A95" w:rsidRPr="00462D23" w:rsidRDefault="00AD55AF" w:rsidP="009E59DC">
      <w:pPr>
        <w:spacing w:line="360" w:lineRule="auto"/>
        <w:jc w:val="both"/>
        <w:rPr>
          <w:rFonts w:ascii="Garamond" w:hAnsi="Garamond"/>
          <w:sz w:val="24"/>
        </w:rPr>
      </w:pPr>
      <w:r w:rsidRPr="00462D23">
        <w:rPr>
          <w:rFonts w:ascii="Garamond" w:hAnsi="Garamond"/>
          <w:b/>
          <w:sz w:val="28"/>
        </w:rPr>
        <w:tab/>
      </w:r>
      <w:r w:rsidR="00A10CDD" w:rsidRPr="00462D23">
        <w:rPr>
          <w:rStyle w:val="Znakapoznpodarou"/>
          <w:rFonts w:ascii="Garamond" w:hAnsi="Garamond"/>
          <w:sz w:val="24"/>
        </w:rPr>
        <w:footnoteReference w:id="8"/>
      </w:r>
      <w:r w:rsidRPr="00462D23">
        <w:rPr>
          <w:rFonts w:ascii="Garamond" w:hAnsi="Garamond"/>
          <w:sz w:val="24"/>
        </w:rPr>
        <w:t xml:space="preserve">Po bitvě na Bílé hoře narůstal vliv vídeňských orgánů na území českých zemí, aby byla posílena pozice společného panovníka. Ústřední orgány byly nazývány nejvyšší </w:t>
      </w:r>
      <w:proofErr w:type="spellStart"/>
      <w:r w:rsidRPr="00462D23">
        <w:rPr>
          <w:rFonts w:ascii="Garamond" w:hAnsi="Garamond"/>
          <w:sz w:val="24"/>
        </w:rPr>
        <w:t>dikasteria</w:t>
      </w:r>
      <w:proofErr w:type="spellEnd"/>
      <w:r w:rsidRPr="00462D23">
        <w:rPr>
          <w:rFonts w:ascii="Garamond" w:hAnsi="Garamond"/>
          <w:sz w:val="24"/>
        </w:rPr>
        <w:t>, následně kolegia</w:t>
      </w:r>
      <w:r w:rsidR="001B5C87" w:rsidRPr="00462D23">
        <w:rPr>
          <w:rFonts w:ascii="Garamond" w:hAnsi="Garamond"/>
          <w:sz w:val="24"/>
        </w:rPr>
        <w:t xml:space="preserve">, zabývaly se nejvíce zahraniční politikou, vojenstvím a dvorskými financemi. </w:t>
      </w:r>
      <w:r w:rsidR="00453C19" w:rsidRPr="00462D23">
        <w:rPr>
          <w:rFonts w:ascii="Garamond" w:hAnsi="Garamond"/>
          <w:sz w:val="24"/>
        </w:rPr>
        <w:t xml:space="preserve">Na podnět Johanna Joachima </w:t>
      </w:r>
      <w:proofErr w:type="spellStart"/>
      <w:r w:rsidR="00453C19" w:rsidRPr="00462D23">
        <w:rPr>
          <w:rFonts w:ascii="Garamond" w:hAnsi="Garamond"/>
          <w:sz w:val="24"/>
        </w:rPr>
        <w:t>Bechera</w:t>
      </w:r>
      <w:proofErr w:type="spellEnd"/>
      <w:r w:rsidR="00453C19" w:rsidRPr="00462D23">
        <w:rPr>
          <w:rFonts w:ascii="Garamond" w:hAnsi="Garamond"/>
          <w:sz w:val="24"/>
        </w:rPr>
        <w:t xml:space="preserve"> vzniklo komerční kolegium.</w:t>
      </w:r>
      <w:r w:rsidR="006E313C" w:rsidRPr="00462D23">
        <w:rPr>
          <w:rFonts w:ascii="Garamond" w:hAnsi="Garamond"/>
          <w:sz w:val="24"/>
        </w:rPr>
        <w:t xml:space="preserve"> V kompetenci komerčního kolegia byl zahraniční obchod a jeho rozvoj, později byly kompetence rozšířeny</w:t>
      </w:r>
      <w:r w:rsidR="00F75E19" w:rsidRPr="00462D23">
        <w:rPr>
          <w:rFonts w:ascii="Garamond" w:hAnsi="Garamond"/>
          <w:sz w:val="24"/>
        </w:rPr>
        <w:t xml:space="preserve">. </w:t>
      </w:r>
      <w:r w:rsidR="00A10CDD" w:rsidRPr="00462D23">
        <w:rPr>
          <w:rStyle w:val="Znakapoznpodarou"/>
          <w:rFonts w:ascii="Garamond" w:hAnsi="Garamond"/>
          <w:sz w:val="24"/>
        </w:rPr>
        <w:footnoteReference w:id="9"/>
      </w:r>
      <w:r w:rsidR="0052261E" w:rsidRPr="00462D23">
        <w:rPr>
          <w:rFonts w:ascii="Garamond" w:hAnsi="Garamond"/>
          <w:sz w:val="24"/>
        </w:rPr>
        <w:t xml:space="preserve">Správa financí </w:t>
      </w:r>
      <w:r w:rsidR="000E363B" w:rsidRPr="00462D23">
        <w:rPr>
          <w:rFonts w:ascii="Garamond" w:hAnsi="Garamond"/>
          <w:sz w:val="24"/>
        </w:rPr>
        <w:t>byla nezbytná zvláště kvůli vojskům a válkám, protože panovníci museli nějakým způsobem vyplácet své vojáky a také je finančně motivova</w:t>
      </w:r>
      <w:r w:rsidR="00825B74" w:rsidRPr="00462D23">
        <w:rPr>
          <w:rFonts w:ascii="Garamond" w:hAnsi="Garamond"/>
          <w:sz w:val="24"/>
        </w:rPr>
        <w:t>t</w:t>
      </w:r>
      <w:r w:rsidR="000E363B" w:rsidRPr="00462D23">
        <w:rPr>
          <w:rFonts w:ascii="Garamond" w:hAnsi="Garamond"/>
          <w:sz w:val="24"/>
        </w:rPr>
        <w:t>.</w:t>
      </w:r>
      <w:r w:rsidR="00825B74" w:rsidRPr="00462D23">
        <w:rPr>
          <w:rFonts w:ascii="Garamond" w:hAnsi="Garamond"/>
          <w:sz w:val="24"/>
        </w:rPr>
        <w:t xml:space="preserve"> Bylo tedy nutné upravit správu financí v rámci jejich rozdělování a přerozdělování.</w:t>
      </w:r>
      <w:r w:rsidR="000E363B" w:rsidRPr="00462D23">
        <w:rPr>
          <w:rFonts w:ascii="Garamond" w:hAnsi="Garamond"/>
          <w:sz w:val="24"/>
        </w:rPr>
        <w:t xml:space="preserve"> V roce 1697 byl tedy zřízen samostatný úřad pro finanční správu, a tím byla odňata kompetence správy financí dvorské komoře</w:t>
      </w:r>
      <w:r w:rsidR="00825B74" w:rsidRPr="00462D23">
        <w:rPr>
          <w:rFonts w:ascii="Garamond" w:hAnsi="Garamond"/>
          <w:sz w:val="24"/>
        </w:rPr>
        <w:t xml:space="preserve">. </w:t>
      </w:r>
    </w:p>
    <w:p w:rsidR="00A10CDD" w:rsidRPr="00462D23" w:rsidRDefault="007F4B4D" w:rsidP="009E59DC">
      <w:pPr>
        <w:spacing w:line="360" w:lineRule="auto"/>
        <w:ind w:firstLine="708"/>
        <w:jc w:val="both"/>
        <w:rPr>
          <w:rFonts w:ascii="Garamond" w:hAnsi="Garamond"/>
          <w:sz w:val="24"/>
        </w:rPr>
      </w:pPr>
      <w:r w:rsidRPr="00462D23">
        <w:rPr>
          <w:rFonts w:ascii="Garamond" w:hAnsi="Garamond"/>
          <w:sz w:val="24"/>
          <w:vertAlign w:val="superscript"/>
        </w:rPr>
        <w:t>9</w:t>
      </w:r>
      <w:r w:rsidR="00855F4B" w:rsidRPr="00462D23">
        <w:rPr>
          <w:rFonts w:ascii="Garamond" w:hAnsi="Garamond"/>
          <w:sz w:val="24"/>
          <w:vertAlign w:val="superscript"/>
        </w:rPr>
        <w:t xml:space="preserve"> </w:t>
      </w:r>
      <w:r w:rsidR="003A2A95" w:rsidRPr="00462D23">
        <w:rPr>
          <w:rFonts w:ascii="Garamond" w:hAnsi="Garamond"/>
          <w:sz w:val="24"/>
        </w:rPr>
        <w:t>Císař Leopold I.</w:t>
      </w:r>
      <w:r w:rsidR="001F5994" w:rsidRPr="00462D23">
        <w:rPr>
          <w:rFonts w:ascii="Garamond" w:hAnsi="Garamond"/>
          <w:sz w:val="24"/>
        </w:rPr>
        <w:t xml:space="preserve"> (17. století)</w:t>
      </w:r>
      <w:r w:rsidR="003A2A95" w:rsidRPr="00462D23">
        <w:rPr>
          <w:rFonts w:ascii="Garamond" w:hAnsi="Garamond"/>
          <w:sz w:val="24"/>
        </w:rPr>
        <w:t xml:space="preserve"> přinesl také některé změny v oblasti daní. Význam dvorské komory vzrůstal</w:t>
      </w:r>
      <w:r w:rsidR="00996685" w:rsidRPr="00462D23">
        <w:rPr>
          <w:rFonts w:ascii="Garamond" w:hAnsi="Garamond"/>
          <w:sz w:val="24"/>
        </w:rPr>
        <w:t xml:space="preserve"> a nepřímé daně, které náležely do správy stavovských orgánů, byly zadány panovníkovi. </w:t>
      </w:r>
    </w:p>
    <w:p w:rsidR="00AD55AF" w:rsidRPr="00462D23" w:rsidRDefault="007F4B4D" w:rsidP="009E59DC">
      <w:pPr>
        <w:spacing w:line="360" w:lineRule="auto"/>
        <w:ind w:firstLine="708"/>
        <w:jc w:val="both"/>
        <w:rPr>
          <w:rFonts w:ascii="Garamond" w:hAnsi="Garamond"/>
          <w:sz w:val="24"/>
        </w:rPr>
      </w:pPr>
      <w:r w:rsidRPr="00462D23">
        <w:rPr>
          <w:rFonts w:ascii="Garamond" w:hAnsi="Garamond"/>
          <w:sz w:val="24"/>
          <w:vertAlign w:val="superscript"/>
        </w:rPr>
        <w:t>9</w:t>
      </w:r>
      <w:r w:rsidR="00855F4B" w:rsidRPr="00462D23">
        <w:rPr>
          <w:rFonts w:ascii="Garamond" w:hAnsi="Garamond"/>
          <w:sz w:val="24"/>
          <w:vertAlign w:val="superscript"/>
        </w:rPr>
        <w:t xml:space="preserve"> </w:t>
      </w:r>
      <w:r w:rsidR="00A10CDD" w:rsidRPr="00462D23">
        <w:rPr>
          <w:rFonts w:ascii="Garamond" w:hAnsi="Garamond"/>
          <w:sz w:val="24"/>
        </w:rPr>
        <w:t>Na počátku dvorské komory se rozdělovaly příjmy označované jako „</w:t>
      </w:r>
      <w:proofErr w:type="spellStart"/>
      <w:r w:rsidR="00A10CDD" w:rsidRPr="00462D23">
        <w:rPr>
          <w:rFonts w:ascii="Garamond" w:hAnsi="Garamond"/>
          <w:sz w:val="24"/>
        </w:rPr>
        <w:t>camerale</w:t>
      </w:r>
      <w:proofErr w:type="spellEnd"/>
      <w:r w:rsidR="00A10CDD" w:rsidRPr="00462D23">
        <w:rPr>
          <w:rFonts w:ascii="Garamond" w:hAnsi="Garamond"/>
          <w:sz w:val="24"/>
        </w:rPr>
        <w:t>“ (z nich se</w:t>
      </w:r>
      <w:r w:rsidR="004C12AA" w:rsidRPr="00462D23">
        <w:rPr>
          <w:rFonts w:ascii="Garamond" w:hAnsi="Garamond"/>
          <w:sz w:val="24"/>
        </w:rPr>
        <w:t> </w:t>
      </w:r>
      <w:r w:rsidR="00A10CDD" w:rsidRPr="00462D23">
        <w:rPr>
          <w:rFonts w:ascii="Garamond" w:hAnsi="Garamond"/>
          <w:sz w:val="24"/>
        </w:rPr>
        <w:t>pak vyčlenily tzv. „</w:t>
      </w:r>
      <w:proofErr w:type="spellStart"/>
      <w:r w:rsidR="00A10CDD" w:rsidRPr="00462D23">
        <w:rPr>
          <w:rFonts w:ascii="Garamond" w:hAnsi="Garamond"/>
          <w:sz w:val="24"/>
        </w:rPr>
        <w:t>bancale</w:t>
      </w:r>
      <w:proofErr w:type="spellEnd"/>
      <w:r w:rsidR="00A10CDD" w:rsidRPr="00462D23">
        <w:rPr>
          <w:rFonts w:ascii="Garamond" w:hAnsi="Garamond"/>
          <w:sz w:val="24"/>
        </w:rPr>
        <w:t>“) a příjmy „</w:t>
      </w:r>
      <w:proofErr w:type="spellStart"/>
      <w:r w:rsidR="00A10CDD" w:rsidRPr="00462D23">
        <w:rPr>
          <w:rFonts w:ascii="Garamond" w:hAnsi="Garamond"/>
          <w:sz w:val="24"/>
        </w:rPr>
        <w:t>contributionale</w:t>
      </w:r>
      <w:proofErr w:type="spellEnd"/>
      <w:r w:rsidR="00A10CDD" w:rsidRPr="00462D23">
        <w:rPr>
          <w:rFonts w:ascii="Garamond" w:hAnsi="Garamond"/>
          <w:sz w:val="24"/>
        </w:rPr>
        <w:t>,“ které byly spojeny se stavovským svolením. „</w:t>
      </w:r>
      <w:proofErr w:type="spellStart"/>
      <w:r w:rsidR="00A10CDD" w:rsidRPr="00462D23">
        <w:rPr>
          <w:rFonts w:ascii="Garamond" w:hAnsi="Garamond"/>
          <w:sz w:val="24"/>
        </w:rPr>
        <w:t>Camerale</w:t>
      </w:r>
      <w:proofErr w:type="spellEnd"/>
      <w:r w:rsidR="00A10CDD" w:rsidRPr="00462D23">
        <w:rPr>
          <w:rFonts w:ascii="Garamond" w:hAnsi="Garamond"/>
          <w:sz w:val="24"/>
        </w:rPr>
        <w:t>“ neboli kamerální příjmy byly tvořeny z výnosu tabákového monopolu, dovolené kvóty a taneční dávky. Spravování těchto příjmů bylo v působnosti dvorské komory. „</w:t>
      </w:r>
      <w:proofErr w:type="spellStart"/>
      <w:r w:rsidR="00A10CDD" w:rsidRPr="00462D23">
        <w:rPr>
          <w:rFonts w:ascii="Garamond" w:hAnsi="Garamond"/>
          <w:sz w:val="24"/>
        </w:rPr>
        <w:t>Bancale</w:t>
      </w:r>
      <w:proofErr w:type="spellEnd"/>
      <w:r w:rsidR="00A10CDD" w:rsidRPr="00462D23">
        <w:rPr>
          <w:rFonts w:ascii="Garamond" w:hAnsi="Garamond"/>
          <w:sz w:val="24"/>
        </w:rPr>
        <w:t xml:space="preserve">“ neboli </w:t>
      </w:r>
      <w:proofErr w:type="spellStart"/>
      <w:r w:rsidR="00A10CDD" w:rsidRPr="00462D23">
        <w:rPr>
          <w:rFonts w:ascii="Garamond" w:hAnsi="Garamond"/>
          <w:sz w:val="24"/>
        </w:rPr>
        <w:t>bankální</w:t>
      </w:r>
      <w:proofErr w:type="spellEnd"/>
      <w:r w:rsidR="00A10CDD" w:rsidRPr="00462D23">
        <w:rPr>
          <w:rFonts w:ascii="Garamond" w:hAnsi="Garamond"/>
          <w:sz w:val="24"/>
        </w:rPr>
        <w:t xml:space="preserve"> příjmy byly příjmy ze spotřebních daní a monopolů, cel, daní z vývozu a dovozu dobytka a jeho prodeje, z mýtného, masného krejcaru atd. </w:t>
      </w:r>
      <w:proofErr w:type="spellStart"/>
      <w:r w:rsidR="00A10CDD" w:rsidRPr="00462D23">
        <w:rPr>
          <w:rFonts w:ascii="Garamond" w:hAnsi="Garamond"/>
          <w:sz w:val="24"/>
        </w:rPr>
        <w:t>Bankální</w:t>
      </w:r>
      <w:proofErr w:type="spellEnd"/>
      <w:r w:rsidR="00A10CDD" w:rsidRPr="00462D23">
        <w:rPr>
          <w:rFonts w:ascii="Garamond" w:hAnsi="Garamond"/>
          <w:sz w:val="24"/>
        </w:rPr>
        <w:t xml:space="preserve"> příjmy se dále využívaly ke splácení státních dluhů a zajišťování úvěrové pokladny. „</w:t>
      </w:r>
      <w:proofErr w:type="spellStart"/>
      <w:r w:rsidR="00A10CDD" w:rsidRPr="00462D23">
        <w:rPr>
          <w:rFonts w:ascii="Garamond" w:hAnsi="Garamond"/>
          <w:sz w:val="24"/>
        </w:rPr>
        <w:t>Contributionale</w:t>
      </w:r>
      <w:proofErr w:type="spellEnd"/>
      <w:r w:rsidR="00A10CDD" w:rsidRPr="00462D23">
        <w:rPr>
          <w:rFonts w:ascii="Garamond" w:hAnsi="Garamond"/>
          <w:sz w:val="24"/>
        </w:rPr>
        <w:t xml:space="preserve">“ – kontribuční příjmy ve svém počátku byly tvořeny z hracích dávek, vojenských příspěvků </w:t>
      </w:r>
      <w:r w:rsidR="00A10CDD" w:rsidRPr="00462D23">
        <w:rPr>
          <w:rFonts w:ascii="Garamond" w:hAnsi="Garamond"/>
          <w:sz w:val="24"/>
        </w:rPr>
        <w:lastRenderedPageBreak/>
        <w:t>a</w:t>
      </w:r>
      <w:r w:rsidR="004A04EB" w:rsidRPr="00462D23">
        <w:rPr>
          <w:rFonts w:ascii="Garamond" w:hAnsi="Garamond"/>
          <w:sz w:val="24"/>
        </w:rPr>
        <w:t> </w:t>
      </w:r>
      <w:r w:rsidR="00A10CDD" w:rsidRPr="00462D23">
        <w:rPr>
          <w:rFonts w:ascii="Garamond" w:hAnsi="Garamond"/>
          <w:sz w:val="24"/>
        </w:rPr>
        <w:t>opevňovacích kvót, z židovských daní a daní z majetku a hlav. Později kontribuční příjmy tvořily berní dávky a jejich správa spadla do působnosti dvorské kanceláře.</w:t>
      </w:r>
      <w:r w:rsidR="001F5994" w:rsidRPr="00462D23">
        <w:rPr>
          <w:rFonts w:ascii="Garamond" w:hAnsi="Garamond"/>
          <w:sz w:val="24"/>
        </w:rPr>
        <w:t xml:space="preserve"> Na počátku 18. století byla zřízena Vídeňská městská banka, která půjčovala výhodně státu.</w:t>
      </w:r>
      <w:r w:rsidR="005F2D39" w:rsidRPr="00462D23">
        <w:rPr>
          <w:rFonts w:ascii="Garamond" w:hAnsi="Garamond"/>
          <w:sz w:val="24"/>
        </w:rPr>
        <w:t xml:space="preserve"> Se vznikem banky se pojí i pojem </w:t>
      </w:r>
      <w:proofErr w:type="spellStart"/>
      <w:r w:rsidR="005F2D39" w:rsidRPr="00462D23">
        <w:rPr>
          <w:rFonts w:ascii="Garamond" w:hAnsi="Garamond"/>
          <w:sz w:val="24"/>
        </w:rPr>
        <w:t>bankalita</w:t>
      </w:r>
      <w:proofErr w:type="spellEnd"/>
      <w:r w:rsidR="005F2D39" w:rsidRPr="00462D23">
        <w:rPr>
          <w:rFonts w:ascii="Garamond" w:hAnsi="Garamond"/>
          <w:sz w:val="24"/>
        </w:rPr>
        <w:t xml:space="preserve"> a nová organizace dvorské komory.</w:t>
      </w:r>
      <w:r w:rsidR="004C2CD8" w:rsidRPr="00462D23">
        <w:rPr>
          <w:rFonts w:ascii="Garamond" w:hAnsi="Garamond"/>
          <w:sz w:val="24"/>
        </w:rPr>
        <w:t xml:space="preserve"> </w:t>
      </w:r>
      <w:proofErr w:type="spellStart"/>
      <w:r w:rsidR="004C2CD8" w:rsidRPr="00462D23">
        <w:rPr>
          <w:rFonts w:ascii="Garamond" w:hAnsi="Garamond"/>
          <w:sz w:val="24"/>
        </w:rPr>
        <w:t>Bankalitu</w:t>
      </w:r>
      <w:proofErr w:type="spellEnd"/>
      <w:r w:rsidR="004C2CD8" w:rsidRPr="00462D23">
        <w:rPr>
          <w:rFonts w:ascii="Garamond" w:hAnsi="Garamond"/>
          <w:sz w:val="24"/>
        </w:rPr>
        <w:t xml:space="preserve"> si můžeme definovat jako úřad, který měl zabezpečovat kreditní politiku, ale byly mu svěřeny i některé kompetence dvorské komory. Mezi</w:t>
      </w:r>
      <w:r w:rsidR="004C12AA" w:rsidRPr="00462D23">
        <w:rPr>
          <w:rFonts w:ascii="Garamond" w:hAnsi="Garamond"/>
          <w:sz w:val="24"/>
        </w:rPr>
        <w:t> </w:t>
      </w:r>
      <w:proofErr w:type="spellStart"/>
      <w:r w:rsidR="004C2CD8" w:rsidRPr="00462D23">
        <w:rPr>
          <w:rFonts w:ascii="Garamond" w:hAnsi="Garamond"/>
          <w:sz w:val="24"/>
        </w:rPr>
        <w:t>bankalitou</w:t>
      </w:r>
      <w:proofErr w:type="spellEnd"/>
      <w:r w:rsidR="004C2CD8" w:rsidRPr="00462D23">
        <w:rPr>
          <w:rFonts w:ascii="Garamond" w:hAnsi="Garamond"/>
          <w:sz w:val="24"/>
        </w:rPr>
        <w:t xml:space="preserve"> a dvorskou komorou vznikal</w:t>
      </w:r>
      <w:r w:rsidR="00357806" w:rsidRPr="00462D23">
        <w:rPr>
          <w:rFonts w:ascii="Garamond" w:hAnsi="Garamond"/>
          <w:sz w:val="24"/>
        </w:rPr>
        <w:t>y</w:t>
      </w:r>
      <w:r w:rsidR="004C2CD8" w:rsidRPr="00462D23">
        <w:rPr>
          <w:rFonts w:ascii="Garamond" w:hAnsi="Garamond"/>
          <w:sz w:val="24"/>
        </w:rPr>
        <w:t xml:space="preserve"> spory o kompetence, a proto vznikla tajná finanční konference, která byla nadřazena Vídeňské městské bance a </w:t>
      </w:r>
      <w:proofErr w:type="spellStart"/>
      <w:r w:rsidR="004C2CD8" w:rsidRPr="00462D23">
        <w:rPr>
          <w:rFonts w:ascii="Garamond" w:hAnsi="Garamond"/>
          <w:sz w:val="24"/>
        </w:rPr>
        <w:t>bankalitě</w:t>
      </w:r>
      <w:proofErr w:type="spellEnd"/>
      <w:r w:rsidR="004C2CD8" w:rsidRPr="00462D23">
        <w:rPr>
          <w:rFonts w:ascii="Garamond" w:hAnsi="Garamond"/>
          <w:sz w:val="24"/>
        </w:rPr>
        <w:t xml:space="preserve">. </w:t>
      </w:r>
      <w:r w:rsidR="00357806" w:rsidRPr="00462D23">
        <w:rPr>
          <w:rFonts w:ascii="Garamond" w:hAnsi="Garamond"/>
          <w:sz w:val="24"/>
        </w:rPr>
        <w:t>Do</w:t>
      </w:r>
      <w:r w:rsidR="004C2CD8" w:rsidRPr="00462D23">
        <w:rPr>
          <w:rFonts w:ascii="Garamond" w:hAnsi="Garamond"/>
          <w:sz w:val="24"/>
        </w:rPr>
        <w:t xml:space="preserve"> konc</w:t>
      </w:r>
      <w:r w:rsidR="00357806" w:rsidRPr="00462D23">
        <w:rPr>
          <w:rFonts w:ascii="Garamond" w:hAnsi="Garamond"/>
          <w:sz w:val="24"/>
        </w:rPr>
        <w:t>e</w:t>
      </w:r>
      <w:r w:rsidR="004C2CD8" w:rsidRPr="00462D23">
        <w:rPr>
          <w:rFonts w:ascii="Garamond" w:hAnsi="Garamond"/>
          <w:sz w:val="24"/>
        </w:rPr>
        <w:t xml:space="preserve"> první poloviny 18. století byla působnost </w:t>
      </w:r>
      <w:proofErr w:type="spellStart"/>
      <w:r w:rsidR="004C2CD8" w:rsidRPr="00462D23">
        <w:rPr>
          <w:rFonts w:ascii="Garamond" w:hAnsi="Garamond"/>
          <w:sz w:val="24"/>
        </w:rPr>
        <w:t>bankality</w:t>
      </w:r>
      <w:proofErr w:type="spellEnd"/>
      <w:r w:rsidR="004C2CD8" w:rsidRPr="00462D23">
        <w:rPr>
          <w:rFonts w:ascii="Garamond" w:hAnsi="Garamond"/>
          <w:sz w:val="24"/>
        </w:rPr>
        <w:t xml:space="preserve"> </w:t>
      </w:r>
      <w:r w:rsidR="00357806" w:rsidRPr="00462D23">
        <w:rPr>
          <w:rFonts w:ascii="Garamond" w:hAnsi="Garamond"/>
          <w:sz w:val="24"/>
        </w:rPr>
        <w:t>omezena na funkci státní ústřední poklad</w:t>
      </w:r>
      <w:r w:rsidR="009F1B05" w:rsidRPr="00462D23">
        <w:rPr>
          <w:rFonts w:ascii="Garamond" w:hAnsi="Garamond"/>
          <w:sz w:val="24"/>
        </w:rPr>
        <w:t>n</w:t>
      </w:r>
      <w:r w:rsidR="00357806" w:rsidRPr="00462D23">
        <w:rPr>
          <w:rFonts w:ascii="Garamond" w:hAnsi="Garamond"/>
          <w:sz w:val="24"/>
        </w:rPr>
        <w:t xml:space="preserve">y a poté byla zrušena. Vedoucím a dozorčím úřadem Vídeňské městské banky se zřídila </w:t>
      </w:r>
      <w:proofErr w:type="spellStart"/>
      <w:r w:rsidR="00357806" w:rsidRPr="00462D23">
        <w:rPr>
          <w:rFonts w:ascii="Garamond" w:hAnsi="Garamond"/>
          <w:sz w:val="24"/>
        </w:rPr>
        <w:t>ministeriální</w:t>
      </w:r>
      <w:proofErr w:type="spellEnd"/>
      <w:r w:rsidR="00357806" w:rsidRPr="00462D23">
        <w:rPr>
          <w:rFonts w:ascii="Garamond" w:hAnsi="Garamond"/>
          <w:sz w:val="24"/>
        </w:rPr>
        <w:t xml:space="preserve"> </w:t>
      </w:r>
      <w:proofErr w:type="spellStart"/>
      <w:r w:rsidR="00357806" w:rsidRPr="00462D23">
        <w:rPr>
          <w:rFonts w:ascii="Garamond" w:hAnsi="Garamond"/>
          <w:sz w:val="24"/>
        </w:rPr>
        <w:t>bankodeputace</w:t>
      </w:r>
      <w:proofErr w:type="spellEnd"/>
      <w:r w:rsidR="00357806" w:rsidRPr="00462D23">
        <w:rPr>
          <w:rFonts w:ascii="Garamond" w:hAnsi="Garamond"/>
          <w:sz w:val="24"/>
        </w:rPr>
        <w:t>, nezávislá na ostatních orgánech a panovníkovi.</w:t>
      </w:r>
      <w:r w:rsidR="009F1B05" w:rsidRPr="00462D23">
        <w:rPr>
          <w:rFonts w:ascii="Garamond" w:hAnsi="Garamond"/>
          <w:sz w:val="24"/>
        </w:rPr>
        <w:t xml:space="preserve"> Finanční správa byla, po zrušení </w:t>
      </w:r>
      <w:proofErr w:type="spellStart"/>
      <w:r w:rsidR="009F1B05" w:rsidRPr="00462D23">
        <w:rPr>
          <w:rFonts w:ascii="Garamond" w:hAnsi="Garamond"/>
          <w:sz w:val="24"/>
        </w:rPr>
        <w:t>bankality</w:t>
      </w:r>
      <w:proofErr w:type="spellEnd"/>
      <w:r w:rsidR="009F1B05" w:rsidRPr="00462D23">
        <w:rPr>
          <w:rFonts w:ascii="Garamond" w:hAnsi="Garamond"/>
          <w:sz w:val="24"/>
        </w:rPr>
        <w:t xml:space="preserve">, znovu v kompetenci dvorské komory. </w:t>
      </w:r>
      <w:r w:rsidR="00B64449" w:rsidRPr="00462D23">
        <w:rPr>
          <w:rFonts w:ascii="Garamond" w:hAnsi="Garamond"/>
          <w:sz w:val="24"/>
        </w:rPr>
        <w:t>V roce 1719 byla významným zásahem do komorní účtárny instrukce, která spojila českou a německou účtárnu ve společnou královskou česko-německou komorní účtárnu v čele s účetním, který byl vrchním ředitelem. Na konci první poloviny 18. století byla česká komora zrušena a kompetence přešly na tzv. gubernium</w:t>
      </w:r>
      <w:r w:rsidR="00520180">
        <w:rPr>
          <w:rFonts w:ascii="Garamond" w:hAnsi="Garamond"/>
          <w:sz w:val="24"/>
        </w:rPr>
        <w:t>.</w:t>
      </w:r>
    </w:p>
    <w:p w:rsidR="006925EA" w:rsidRPr="00462D23" w:rsidRDefault="006925EA" w:rsidP="009E59DC">
      <w:pPr>
        <w:spacing w:line="360" w:lineRule="auto"/>
        <w:jc w:val="both"/>
        <w:rPr>
          <w:rFonts w:ascii="Garamond" w:hAnsi="Garamond"/>
          <w:sz w:val="24"/>
        </w:rPr>
      </w:pPr>
    </w:p>
    <w:p w:rsidR="006925EA" w:rsidRPr="00462D23" w:rsidRDefault="000D2552" w:rsidP="009E59DC">
      <w:pPr>
        <w:spacing w:line="360" w:lineRule="auto"/>
        <w:jc w:val="both"/>
        <w:rPr>
          <w:rFonts w:ascii="Garamond" w:hAnsi="Garamond"/>
          <w:b/>
          <w:sz w:val="24"/>
        </w:rPr>
      </w:pPr>
      <w:r w:rsidRPr="00462D23">
        <w:rPr>
          <w:rFonts w:ascii="Garamond" w:hAnsi="Garamond"/>
          <w:b/>
          <w:sz w:val="24"/>
        </w:rPr>
        <w:t xml:space="preserve">2. 1. 1 Období vlády Marie Terezie a </w:t>
      </w:r>
      <w:proofErr w:type="spellStart"/>
      <w:r w:rsidRPr="00462D23">
        <w:rPr>
          <w:rFonts w:ascii="Garamond" w:hAnsi="Garamond"/>
          <w:b/>
          <w:sz w:val="24"/>
        </w:rPr>
        <w:t>Haugwitzova</w:t>
      </w:r>
      <w:proofErr w:type="spellEnd"/>
      <w:r w:rsidRPr="00462D23">
        <w:rPr>
          <w:rFonts w:ascii="Garamond" w:hAnsi="Garamond"/>
          <w:b/>
          <w:sz w:val="24"/>
        </w:rPr>
        <w:t xml:space="preserve"> reforma</w:t>
      </w:r>
    </w:p>
    <w:p w:rsidR="00A632EB" w:rsidRPr="00462D23" w:rsidRDefault="00A632EB" w:rsidP="009E59DC">
      <w:pPr>
        <w:spacing w:line="360" w:lineRule="auto"/>
        <w:jc w:val="both"/>
        <w:rPr>
          <w:rFonts w:ascii="Garamond" w:hAnsi="Garamond"/>
          <w:sz w:val="24"/>
        </w:rPr>
      </w:pPr>
      <w:r w:rsidRPr="00462D23">
        <w:rPr>
          <w:rFonts w:ascii="Garamond" w:hAnsi="Garamond"/>
          <w:sz w:val="24"/>
        </w:rPr>
        <w:tab/>
      </w:r>
      <w:r w:rsidR="00FB3B12" w:rsidRPr="00462D23">
        <w:rPr>
          <w:rStyle w:val="Znakapoznpodarou"/>
          <w:rFonts w:ascii="Garamond" w:hAnsi="Garamond"/>
          <w:sz w:val="24"/>
        </w:rPr>
        <w:footnoteReference w:id="10"/>
      </w:r>
      <w:r w:rsidR="004E3B7A" w:rsidRPr="00462D23">
        <w:rPr>
          <w:rFonts w:ascii="Garamond" w:hAnsi="Garamond"/>
          <w:sz w:val="24"/>
        </w:rPr>
        <w:t>Za vlády Marie Terezie</w:t>
      </w:r>
      <w:r w:rsidR="004E37AF" w:rsidRPr="00462D23">
        <w:rPr>
          <w:rFonts w:ascii="Garamond" w:hAnsi="Garamond"/>
          <w:sz w:val="24"/>
        </w:rPr>
        <w:t xml:space="preserve"> došlo </w:t>
      </w:r>
      <w:r w:rsidR="004E3B7A" w:rsidRPr="00462D23">
        <w:rPr>
          <w:rFonts w:ascii="Garamond" w:hAnsi="Garamond"/>
          <w:sz w:val="24"/>
        </w:rPr>
        <w:t>k určitému uspořádání fungování státu. Bylo vydáno spoustu reforem</w:t>
      </w:r>
      <w:r w:rsidR="004E37AF" w:rsidRPr="00462D23">
        <w:rPr>
          <w:rFonts w:ascii="Garamond" w:hAnsi="Garamond"/>
          <w:sz w:val="24"/>
        </w:rPr>
        <w:t xml:space="preserve">, v tom jí pomáhali Václav Antonín Kounic, Leopold Josef </w:t>
      </w:r>
      <w:proofErr w:type="spellStart"/>
      <w:r w:rsidR="004E37AF" w:rsidRPr="00462D23">
        <w:rPr>
          <w:rFonts w:ascii="Garamond" w:hAnsi="Garamond"/>
          <w:sz w:val="24"/>
        </w:rPr>
        <w:t>Daun</w:t>
      </w:r>
      <w:proofErr w:type="spellEnd"/>
      <w:r w:rsidR="004E37AF" w:rsidRPr="00462D23">
        <w:rPr>
          <w:rFonts w:ascii="Garamond" w:hAnsi="Garamond"/>
          <w:sz w:val="24"/>
        </w:rPr>
        <w:t xml:space="preserve"> a Bedřich Vilém </w:t>
      </w:r>
      <w:proofErr w:type="spellStart"/>
      <w:r w:rsidR="004E37AF" w:rsidRPr="00462D23">
        <w:rPr>
          <w:rFonts w:ascii="Garamond" w:hAnsi="Garamond"/>
          <w:sz w:val="24"/>
        </w:rPr>
        <w:t>Haugwitz</w:t>
      </w:r>
      <w:proofErr w:type="spellEnd"/>
      <w:r w:rsidR="004E37AF" w:rsidRPr="00462D23">
        <w:rPr>
          <w:rFonts w:ascii="Garamond" w:hAnsi="Garamond"/>
          <w:sz w:val="24"/>
        </w:rPr>
        <w:t xml:space="preserve">. Důvodem reforem byl především nedostatek finančních prostředků, přílišná roztříštěnost státní správy a nekvalitní vojenský výcvik. Dalo by se říci, že za období Marie Terezie byl nastolen pořádek a řád. </w:t>
      </w:r>
    </w:p>
    <w:p w:rsidR="004E37AF" w:rsidRPr="00462D23" w:rsidRDefault="004E37AF" w:rsidP="009E59DC">
      <w:pPr>
        <w:spacing w:line="360" w:lineRule="auto"/>
        <w:jc w:val="both"/>
        <w:rPr>
          <w:rFonts w:ascii="Garamond" w:hAnsi="Garamond"/>
          <w:sz w:val="24"/>
        </w:rPr>
      </w:pPr>
      <w:r w:rsidRPr="00462D23">
        <w:rPr>
          <w:rFonts w:ascii="Garamond" w:hAnsi="Garamond"/>
          <w:sz w:val="24"/>
        </w:rPr>
        <w:tab/>
        <w:t xml:space="preserve">První významnou reformou byla tedy tzv. </w:t>
      </w:r>
      <w:proofErr w:type="spellStart"/>
      <w:r w:rsidRPr="00462D23">
        <w:rPr>
          <w:rFonts w:ascii="Garamond" w:hAnsi="Garamond"/>
          <w:sz w:val="24"/>
        </w:rPr>
        <w:t>Haugwitzova</w:t>
      </w:r>
      <w:proofErr w:type="spellEnd"/>
      <w:r w:rsidRPr="00462D23">
        <w:rPr>
          <w:rFonts w:ascii="Garamond" w:hAnsi="Garamond"/>
          <w:sz w:val="24"/>
        </w:rPr>
        <w:t xml:space="preserve"> reforma, která upravovala daňový systém. Největší problematikou totiž bylo </w:t>
      </w:r>
      <w:r w:rsidR="00E10F66" w:rsidRPr="00462D23">
        <w:rPr>
          <w:rFonts w:ascii="Garamond" w:hAnsi="Garamond"/>
          <w:sz w:val="24"/>
        </w:rPr>
        <w:t xml:space="preserve">opatření financí pro vojsko a státní úřednictvo. </w:t>
      </w:r>
      <w:proofErr w:type="spellStart"/>
      <w:r w:rsidR="00E10F66" w:rsidRPr="00462D23">
        <w:rPr>
          <w:rFonts w:ascii="Garamond" w:hAnsi="Garamond"/>
          <w:sz w:val="24"/>
        </w:rPr>
        <w:t>Haugwitz</w:t>
      </w:r>
      <w:proofErr w:type="spellEnd"/>
      <w:r w:rsidR="00E10F66" w:rsidRPr="00462D23">
        <w:rPr>
          <w:rFonts w:ascii="Garamond" w:hAnsi="Garamond"/>
          <w:sz w:val="24"/>
        </w:rPr>
        <w:t xml:space="preserve"> byl údajně velice pracovitý a svou reformou stanovil pevnou sazbu daně, dále aby byly daně vybírány stanovenými výběrčími</w:t>
      </w:r>
      <w:r w:rsidR="00693613" w:rsidRPr="00462D23">
        <w:rPr>
          <w:rFonts w:ascii="Garamond" w:hAnsi="Garamond"/>
          <w:sz w:val="24"/>
        </w:rPr>
        <w:t xml:space="preserve">, povinnost platit daně, zdanit vrchnostenskou půdu a také, aby stavy odsouhlasily berní </w:t>
      </w:r>
      <w:r w:rsidR="00520180">
        <w:rPr>
          <w:rFonts w:ascii="Garamond" w:hAnsi="Garamond"/>
          <w:sz w:val="24"/>
        </w:rPr>
        <w:t xml:space="preserve">dávky </w:t>
      </w:r>
      <w:r w:rsidR="00693613" w:rsidRPr="00462D23">
        <w:rPr>
          <w:rFonts w:ascii="Garamond" w:hAnsi="Garamond"/>
          <w:sz w:val="24"/>
        </w:rPr>
        <w:t>dlouho dopředu. Hrabě se dočkal uznání, ale také výčitek ze strany stavů.</w:t>
      </w:r>
      <w:r w:rsidR="00B330BF" w:rsidRPr="00462D23">
        <w:rPr>
          <w:rFonts w:ascii="Garamond" w:hAnsi="Garamond"/>
          <w:sz w:val="24"/>
        </w:rPr>
        <w:t xml:space="preserve"> </w:t>
      </w:r>
      <w:r w:rsidR="00B330BF" w:rsidRPr="00462D23">
        <w:rPr>
          <w:rStyle w:val="Znakapoznpodarou"/>
          <w:rFonts w:ascii="Garamond" w:hAnsi="Garamond"/>
          <w:sz w:val="24"/>
        </w:rPr>
        <w:footnoteReference w:id="11"/>
      </w:r>
      <w:r w:rsidR="00B330BF" w:rsidRPr="00462D23">
        <w:rPr>
          <w:rFonts w:ascii="Garamond" w:hAnsi="Garamond"/>
          <w:sz w:val="24"/>
        </w:rPr>
        <w:t>Prosadil si však, že finanční a politické věci jsou nedílným celkem, a stal se tak ředitelem direktoria. Kancléř Kounic byl však proti sjednocení politických a finančních záležitostí, a tak postupem času došlo ke zrušení direktoria</w:t>
      </w:r>
      <w:r w:rsidR="00EA16FA" w:rsidRPr="00462D23">
        <w:rPr>
          <w:rFonts w:ascii="Garamond" w:hAnsi="Garamond"/>
          <w:sz w:val="24"/>
        </w:rPr>
        <w:t>. Kounic ale</w:t>
      </w:r>
      <w:r w:rsidR="00F300D8" w:rsidRPr="00462D23">
        <w:rPr>
          <w:rFonts w:ascii="Garamond" w:hAnsi="Garamond"/>
          <w:sz w:val="24"/>
        </w:rPr>
        <w:t xml:space="preserve"> s principem centralizace souhlasil a byl zato, aby</w:t>
      </w:r>
      <w:r w:rsidR="00C9569C" w:rsidRPr="00462D23">
        <w:rPr>
          <w:rFonts w:ascii="Garamond" w:hAnsi="Garamond"/>
          <w:sz w:val="24"/>
        </w:rPr>
        <w:t> </w:t>
      </w:r>
      <w:r w:rsidR="00F300D8" w:rsidRPr="00462D23">
        <w:rPr>
          <w:rFonts w:ascii="Garamond" w:hAnsi="Garamond"/>
          <w:sz w:val="24"/>
        </w:rPr>
        <w:t>se</w:t>
      </w:r>
      <w:r w:rsidR="00C9569C" w:rsidRPr="00462D23">
        <w:rPr>
          <w:rFonts w:ascii="Garamond" w:hAnsi="Garamond"/>
          <w:sz w:val="24"/>
        </w:rPr>
        <w:t> </w:t>
      </w:r>
      <w:r w:rsidR="00F300D8" w:rsidRPr="00462D23">
        <w:rPr>
          <w:rFonts w:ascii="Garamond" w:hAnsi="Garamond"/>
          <w:sz w:val="24"/>
        </w:rPr>
        <w:t>centralizace správy dále rozšiřovala</w:t>
      </w:r>
      <w:r w:rsidR="00B330BF" w:rsidRPr="00462D23">
        <w:rPr>
          <w:rFonts w:ascii="Garamond" w:hAnsi="Garamond"/>
          <w:sz w:val="24"/>
        </w:rPr>
        <w:t xml:space="preserve">. Finanční věci byly následně rozděleny do tří </w:t>
      </w:r>
      <w:r w:rsidR="00B330BF" w:rsidRPr="00462D23">
        <w:rPr>
          <w:rFonts w:ascii="Garamond" w:hAnsi="Garamond"/>
          <w:sz w:val="24"/>
        </w:rPr>
        <w:lastRenderedPageBreak/>
        <w:t xml:space="preserve">úřadů – dvorskou komoru, dvorskou účetní komoru a generální pokladnu. </w:t>
      </w:r>
      <w:r w:rsidR="00CF2298" w:rsidRPr="00462D23">
        <w:rPr>
          <w:rStyle w:val="Znakapoznpodarou"/>
          <w:rFonts w:ascii="Garamond" w:hAnsi="Garamond"/>
          <w:sz w:val="24"/>
        </w:rPr>
        <w:footnoteReference w:id="12"/>
      </w:r>
      <w:r w:rsidR="00557E6F" w:rsidRPr="00462D23">
        <w:rPr>
          <w:rFonts w:ascii="Garamond" w:hAnsi="Garamond"/>
          <w:sz w:val="24"/>
        </w:rPr>
        <w:t>Dvorská účetní komora měla za úkol kontrolovat hospodaření státu, spolupracovala se státní radou a následně byla přejmenována na</w:t>
      </w:r>
      <w:r w:rsidR="00C9569C" w:rsidRPr="00462D23">
        <w:rPr>
          <w:rFonts w:ascii="Garamond" w:hAnsi="Garamond"/>
          <w:sz w:val="24"/>
        </w:rPr>
        <w:t> </w:t>
      </w:r>
      <w:r w:rsidR="00557E6F" w:rsidRPr="00462D23">
        <w:rPr>
          <w:rFonts w:ascii="Garamond" w:hAnsi="Garamond"/>
          <w:sz w:val="24"/>
        </w:rPr>
        <w:t xml:space="preserve">hlavní státní účtárnu. Hlavní státní účtárna vedla evidenci o státních financích, kontrolovala také </w:t>
      </w:r>
      <w:r w:rsidR="00C9569C" w:rsidRPr="00462D23">
        <w:rPr>
          <w:rFonts w:ascii="Garamond" w:hAnsi="Garamond"/>
          <w:sz w:val="24"/>
        </w:rPr>
        <w:t xml:space="preserve">všechny dvorské a provinciální účtárny. Kontrolní pravomoc však koncem 18. století přešla na centrální účetní komoru. </w:t>
      </w:r>
    </w:p>
    <w:p w:rsidR="00B330BF" w:rsidRPr="00462D23" w:rsidRDefault="00B330BF" w:rsidP="009E59DC">
      <w:pPr>
        <w:spacing w:line="360" w:lineRule="auto"/>
        <w:jc w:val="both"/>
        <w:rPr>
          <w:rFonts w:ascii="Garamond" w:hAnsi="Garamond"/>
          <w:sz w:val="24"/>
        </w:rPr>
      </w:pPr>
      <w:r w:rsidRPr="00462D23">
        <w:rPr>
          <w:rFonts w:ascii="Garamond" w:hAnsi="Garamond"/>
          <w:sz w:val="24"/>
        </w:rPr>
        <w:tab/>
        <w:t>D</w:t>
      </w:r>
      <w:r w:rsidR="00520180">
        <w:rPr>
          <w:rFonts w:ascii="Garamond" w:hAnsi="Garamond"/>
          <w:sz w:val="24"/>
        </w:rPr>
        <w:t>omnívám se, že změny, ke kterým došlo</w:t>
      </w:r>
      <w:r w:rsidRPr="00462D23">
        <w:rPr>
          <w:rFonts w:ascii="Garamond" w:hAnsi="Garamond"/>
          <w:sz w:val="24"/>
        </w:rPr>
        <w:t xml:space="preserve"> za vlády Marie Terezie byl</w:t>
      </w:r>
      <w:r w:rsidR="00520180">
        <w:rPr>
          <w:rFonts w:ascii="Garamond" w:hAnsi="Garamond"/>
          <w:sz w:val="24"/>
        </w:rPr>
        <w:t>y</w:t>
      </w:r>
      <w:r w:rsidRPr="00462D23">
        <w:rPr>
          <w:rFonts w:ascii="Garamond" w:hAnsi="Garamond"/>
          <w:sz w:val="24"/>
        </w:rPr>
        <w:t xml:space="preserve"> </w:t>
      </w:r>
      <w:r w:rsidR="00520180">
        <w:rPr>
          <w:rFonts w:ascii="Garamond" w:hAnsi="Garamond"/>
          <w:sz w:val="24"/>
        </w:rPr>
        <w:t>prospěšn</w:t>
      </w:r>
      <w:r w:rsidRPr="00462D23">
        <w:rPr>
          <w:rFonts w:ascii="Garamond" w:hAnsi="Garamond"/>
          <w:sz w:val="24"/>
        </w:rPr>
        <w:t>é</w:t>
      </w:r>
      <w:r w:rsidR="00171927" w:rsidRPr="00462D23">
        <w:rPr>
          <w:rFonts w:ascii="Garamond" w:hAnsi="Garamond"/>
          <w:sz w:val="24"/>
        </w:rPr>
        <w:t>, protože</w:t>
      </w:r>
      <w:r w:rsidR="00520180">
        <w:rPr>
          <w:rFonts w:ascii="Garamond" w:hAnsi="Garamond"/>
          <w:sz w:val="24"/>
        </w:rPr>
        <w:t xml:space="preserve"> dosavadní</w:t>
      </w:r>
      <w:r w:rsidR="00171927" w:rsidRPr="00462D23">
        <w:rPr>
          <w:rFonts w:ascii="Garamond" w:hAnsi="Garamond"/>
          <w:sz w:val="24"/>
        </w:rPr>
        <w:t xml:space="preserve"> správa byla poměrně chaotická</w:t>
      </w:r>
      <w:r w:rsidR="00520180">
        <w:rPr>
          <w:rFonts w:ascii="Garamond" w:hAnsi="Garamond"/>
          <w:sz w:val="24"/>
        </w:rPr>
        <w:t>.</w:t>
      </w:r>
      <w:r w:rsidR="00171927" w:rsidRPr="00462D23">
        <w:rPr>
          <w:rFonts w:ascii="Garamond" w:hAnsi="Garamond"/>
          <w:sz w:val="24"/>
        </w:rPr>
        <w:t xml:space="preserve"> </w:t>
      </w:r>
      <w:r w:rsidR="00520180">
        <w:rPr>
          <w:rFonts w:ascii="Garamond" w:hAnsi="Garamond"/>
          <w:sz w:val="24"/>
        </w:rPr>
        <w:t>D</w:t>
      </w:r>
      <w:r w:rsidR="00171927" w:rsidRPr="00462D23">
        <w:rPr>
          <w:rFonts w:ascii="Garamond" w:hAnsi="Garamond"/>
          <w:sz w:val="24"/>
        </w:rPr>
        <w:t>íky reformám došlo k </w:t>
      </w:r>
      <w:r w:rsidR="00520180">
        <w:rPr>
          <w:rFonts w:ascii="Garamond" w:hAnsi="Garamond"/>
          <w:sz w:val="24"/>
        </w:rPr>
        <w:t>určit</w:t>
      </w:r>
      <w:r w:rsidR="00171927" w:rsidRPr="00462D23">
        <w:rPr>
          <w:rFonts w:ascii="Garamond" w:hAnsi="Garamond"/>
          <w:sz w:val="24"/>
        </w:rPr>
        <w:t>ému uspořádání</w:t>
      </w:r>
      <w:r w:rsidR="00F300D8" w:rsidRPr="00462D23">
        <w:rPr>
          <w:rFonts w:ascii="Garamond" w:hAnsi="Garamond"/>
          <w:sz w:val="24"/>
        </w:rPr>
        <w:t xml:space="preserve"> a t</w:t>
      </w:r>
      <w:r w:rsidR="00520180">
        <w:rPr>
          <w:rFonts w:ascii="Garamond" w:hAnsi="Garamond"/>
          <w:sz w:val="24"/>
        </w:rPr>
        <w:t xml:space="preserve">ento </w:t>
      </w:r>
      <w:r w:rsidR="00F300D8" w:rsidRPr="00462D23">
        <w:rPr>
          <w:rFonts w:ascii="Garamond" w:hAnsi="Garamond"/>
          <w:sz w:val="24"/>
        </w:rPr>
        <w:t xml:space="preserve">systém správy financí </w:t>
      </w:r>
      <w:r w:rsidR="00520180">
        <w:rPr>
          <w:rFonts w:ascii="Garamond" w:hAnsi="Garamond"/>
          <w:sz w:val="24"/>
        </w:rPr>
        <w:t xml:space="preserve">se </w:t>
      </w:r>
      <w:r w:rsidR="00F300D8" w:rsidRPr="00462D23">
        <w:rPr>
          <w:rFonts w:ascii="Garamond" w:hAnsi="Garamond"/>
          <w:sz w:val="24"/>
        </w:rPr>
        <w:t xml:space="preserve">uplatňoval i nadále, poté, co již nebyla </w:t>
      </w:r>
      <w:r w:rsidR="00C9569C" w:rsidRPr="00462D23">
        <w:rPr>
          <w:rFonts w:ascii="Garamond" w:hAnsi="Garamond"/>
          <w:sz w:val="24"/>
        </w:rPr>
        <w:t xml:space="preserve">Marie Terezie </w:t>
      </w:r>
      <w:r w:rsidR="00F300D8" w:rsidRPr="00462D23">
        <w:rPr>
          <w:rFonts w:ascii="Garamond" w:hAnsi="Garamond"/>
          <w:sz w:val="24"/>
        </w:rPr>
        <w:t>u moci</w:t>
      </w:r>
      <w:r w:rsidR="00171927" w:rsidRPr="00462D23">
        <w:rPr>
          <w:rFonts w:ascii="Garamond" w:hAnsi="Garamond"/>
          <w:sz w:val="24"/>
        </w:rPr>
        <w:t xml:space="preserve">. V rámci </w:t>
      </w:r>
      <w:proofErr w:type="spellStart"/>
      <w:r w:rsidR="00171927" w:rsidRPr="00462D23">
        <w:rPr>
          <w:rFonts w:ascii="Garamond" w:hAnsi="Garamond"/>
          <w:sz w:val="24"/>
        </w:rPr>
        <w:t>Haugwitzovy</w:t>
      </w:r>
      <w:proofErr w:type="spellEnd"/>
      <w:r w:rsidR="00171927" w:rsidRPr="00462D23">
        <w:rPr>
          <w:rFonts w:ascii="Garamond" w:hAnsi="Garamond"/>
          <w:sz w:val="24"/>
        </w:rPr>
        <w:t xml:space="preserve"> reformy bylo dob</w:t>
      </w:r>
      <w:r w:rsidR="00520180">
        <w:rPr>
          <w:rFonts w:ascii="Garamond" w:hAnsi="Garamond"/>
          <w:sz w:val="24"/>
        </w:rPr>
        <w:t>ré</w:t>
      </w:r>
      <w:r w:rsidR="00171927" w:rsidRPr="00462D23">
        <w:rPr>
          <w:rFonts w:ascii="Garamond" w:hAnsi="Garamond"/>
          <w:sz w:val="24"/>
        </w:rPr>
        <w:t xml:space="preserve">, že se stanovila </w:t>
      </w:r>
      <w:r w:rsidR="00520180">
        <w:rPr>
          <w:rFonts w:ascii="Garamond" w:hAnsi="Garamond"/>
          <w:sz w:val="24"/>
        </w:rPr>
        <w:t xml:space="preserve">nejen </w:t>
      </w:r>
      <w:r w:rsidR="00171927" w:rsidRPr="00462D23">
        <w:rPr>
          <w:rFonts w:ascii="Garamond" w:hAnsi="Garamond"/>
          <w:sz w:val="24"/>
        </w:rPr>
        <w:t xml:space="preserve">pevná sazba daně, ale </w:t>
      </w:r>
      <w:r w:rsidR="00520180">
        <w:rPr>
          <w:rFonts w:ascii="Garamond" w:hAnsi="Garamond"/>
          <w:sz w:val="24"/>
        </w:rPr>
        <w:t xml:space="preserve">došlo </w:t>
      </w:r>
      <w:r w:rsidR="00171927" w:rsidRPr="00462D23">
        <w:rPr>
          <w:rFonts w:ascii="Garamond" w:hAnsi="Garamond"/>
          <w:sz w:val="24"/>
        </w:rPr>
        <w:t>také</w:t>
      </w:r>
      <w:r w:rsidR="00520180">
        <w:rPr>
          <w:rFonts w:ascii="Garamond" w:hAnsi="Garamond"/>
          <w:sz w:val="24"/>
        </w:rPr>
        <w:t xml:space="preserve"> ke</w:t>
      </w:r>
      <w:r w:rsidR="00171927" w:rsidRPr="00462D23">
        <w:rPr>
          <w:rFonts w:ascii="Garamond" w:hAnsi="Garamond"/>
          <w:sz w:val="24"/>
        </w:rPr>
        <w:t xml:space="preserve"> zdanění vrchnostenské půdy (nevybíraly se tak finanční prostředky jen od „nižších“ vrstev).</w:t>
      </w:r>
      <w:r w:rsidR="00600914" w:rsidRPr="00462D23">
        <w:rPr>
          <w:rFonts w:ascii="Garamond" w:hAnsi="Garamond"/>
          <w:sz w:val="24"/>
        </w:rPr>
        <w:t xml:space="preserve"> </w:t>
      </w:r>
      <w:r w:rsidR="005A2D2F">
        <w:rPr>
          <w:rFonts w:ascii="Garamond" w:hAnsi="Garamond"/>
          <w:sz w:val="24"/>
        </w:rPr>
        <w:t xml:space="preserve"> Velký dopad na administrativu </w:t>
      </w:r>
      <w:r w:rsidR="00302532">
        <w:rPr>
          <w:rFonts w:ascii="Garamond" w:hAnsi="Garamond"/>
          <w:sz w:val="24"/>
        </w:rPr>
        <w:t xml:space="preserve">jistě </w:t>
      </w:r>
      <w:r w:rsidR="005A2D2F">
        <w:rPr>
          <w:rFonts w:ascii="Garamond" w:hAnsi="Garamond"/>
          <w:sz w:val="24"/>
        </w:rPr>
        <w:t xml:space="preserve">mělo neustálé rozdělování a spojování úřadů pro </w:t>
      </w:r>
      <w:r w:rsidR="00302532">
        <w:rPr>
          <w:rFonts w:ascii="Garamond" w:hAnsi="Garamond"/>
          <w:sz w:val="24"/>
        </w:rPr>
        <w:t>správu a výběr daní.  Proto, když docházelo k rozdělování úřadů a bylo nutné zaplatit vyšší počet úředníků, došlo ke zvýšení daní, a to se občanům určitě nelíbilo.</w:t>
      </w:r>
      <w:r w:rsidR="00F804D5">
        <w:rPr>
          <w:rFonts w:ascii="Garamond" w:hAnsi="Garamond"/>
          <w:sz w:val="24"/>
        </w:rPr>
        <w:t xml:space="preserve"> Avšak někdy může mít rozdělení kompetencí do vícero úřadů pozitivní dopad. Například úřady podřízené jednomu úřadu plní své úkoly v určitých oblastech území, které by jinak musel plnit nadřízený úřad, který má sídlo na druhé straně země, pro občany je tedy úřad dostupnější</w:t>
      </w:r>
      <w:r w:rsidR="003278C0">
        <w:rPr>
          <w:rFonts w:ascii="Garamond" w:hAnsi="Garamond"/>
          <w:sz w:val="24"/>
        </w:rPr>
        <w:t xml:space="preserve"> a pro úřad to</w:t>
      </w:r>
      <w:r w:rsidR="002401CF">
        <w:rPr>
          <w:rFonts w:ascii="Garamond" w:hAnsi="Garamond"/>
          <w:sz w:val="24"/>
        </w:rPr>
        <w:t xml:space="preserve"> je</w:t>
      </w:r>
      <w:r w:rsidR="003278C0">
        <w:rPr>
          <w:rFonts w:ascii="Garamond" w:hAnsi="Garamond"/>
          <w:sz w:val="24"/>
        </w:rPr>
        <w:t xml:space="preserve"> možná i přehlednější.</w:t>
      </w:r>
    </w:p>
    <w:p w:rsidR="005E6258" w:rsidRPr="00462D23" w:rsidRDefault="005E6258" w:rsidP="009E59DC">
      <w:pPr>
        <w:spacing w:line="360" w:lineRule="auto"/>
        <w:jc w:val="both"/>
        <w:rPr>
          <w:rFonts w:ascii="Garamond" w:hAnsi="Garamond"/>
          <w:sz w:val="24"/>
        </w:rPr>
      </w:pPr>
    </w:p>
    <w:p w:rsidR="00765CA0" w:rsidRPr="00462D23" w:rsidRDefault="00765CA0" w:rsidP="009E59DC">
      <w:pPr>
        <w:spacing w:line="360" w:lineRule="auto"/>
        <w:jc w:val="both"/>
        <w:rPr>
          <w:rFonts w:ascii="Garamond" w:hAnsi="Garamond"/>
          <w:b/>
          <w:sz w:val="24"/>
        </w:rPr>
      </w:pPr>
      <w:r w:rsidRPr="00462D23">
        <w:rPr>
          <w:rFonts w:ascii="Garamond" w:hAnsi="Garamond"/>
          <w:b/>
          <w:sz w:val="24"/>
        </w:rPr>
        <w:t>2. 1. 2 Období vlády Josefa II. a Františka I.</w:t>
      </w:r>
    </w:p>
    <w:p w:rsidR="00765CA0" w:rsidRPr="00462D23" w:rsidRDefault="00765CA0" w:rsidP="009E59DC">
      <w:pPr>
        <w:spacing w:line="360" w:lineRule="auto"/>
        <w:jc w:val="both"/>
        <w:rPr>
          <w:rFonts w:ascii="Garamond" w:hAnsi="Garamond"/>
          <w:sz w:val="24"/>
        </w:rPr>
      </w:pPr>
      <w:r w:rsidRPr="00462D23">
        <w:rPr>
          <w:rFonts w:ascii="Garamond" w:hAnsi="Garamond"/>
          <w:sz w:val="24"/>
        </w:rPr>
        <w:tab/>
      </w:r>
      <w:r w:rsidR="00BD7643" w:rsidRPr="00462D23">
        <w:rPr>
          <w:rFonts w:ascii="Garamond" w:hAnsi="Garamond"/>
          <w:sz w:val="24"/>
          <w:vertAlign w:val="superscript"/>
        </w:rPr>
        <w:t>1</w:t>
      </w:r>
      <w:r w:rsidR="007F4B4D" w:rsidRPr="00462D23">
        <w:rPr>
          <w:rFonts w:ascii="Garamond" w:hAnsi="Garamond"/>
          <w:sz w:val="24"/>
          <w:vertAlign w:val="superscript"/>
        </w:rPr>
        <w:t>2</w:t>
      </w:r>
      <w:r w:rsidR="00855F4B" w:rsidRPr="00462D23">
        <w:rPr>
          <w:rFonts w:ascii="Garamond" w:hAnsi="Garamond"/>
          <w:sz w:val="24"/>
          <w:vertAlign w:val="superscript"/>
        </w:rPr>
        <w:t xml:space="preserve"> </w:t>
      </w:r>
      <w:r w:rsidRPr="00462D23">
        <w:rPr>
          <w:rFonts w:ascii="Garamond" w:hAnsi="Garamond"/>
          <w:sz w:val="24"/>
        </w:rPr>
        <w:t>Za vlády Josefa II. byl prosazen monokratický princip. Vést agendu mělo být účelné, rychlé a také se snižoval počet úředníků. Díky Josefu II. došlo opět ke spojení politických a</w:t>
      </w:r>
      <w:r w:rsidR="00302532">
        <w:rPr>
          <w:rFonts w:ascii="Garamond" w:hAnsi="Garamond"/>
          <w:sz w:val="24"/>
        </w:rPr>
        <w:t> </w:t>
      </w:r>
      <w:r w:rsidRPr="00462D23">
        <w:rPr>
          <w:rFonts w:ascii="Garamond" w:hAnsi="Garamond"/>
          <w:sz w:val="24"/>
        </w:rPr>
        <w:t>finančních záležitostí. Agendu měla na starosti Spojená česko-rakouská dvorská kancelář.</w:t>
      </w:r>
    </w:p>
    <w:p w:rsidR="007D64E5" w:rsidRPr="00462D23" w:rsidRDefault="007D64E5" w:rsidP="009E59DC">
      <w:pPr>
        <w:spacing w:line="360" w:lineRule="auto"/>
        <w:jc w:val="both"/>
        <w:rPr>
          <w:rFonts w:ascii="Garamond" w:hAnsi="Garamond"/>
          <w:sz w:val="24"/>
        </w:rPr>
      </w:pPr>
      <w:r w:rsidRPr="00462D23">
        <w:rPr>
          <w:rFonts w:ascii="Garamond" w:hAnsi="Garamond"/>
          <w:sz w:val="24"/>
        </w:rPr>
        <w:tab/>
      </w:r>
      <w:r w:rsidR="00BD7643" w:rsidRPr="00462D23">
        <w:rPr>
          <w:rFonts w:ascii="Garamond" w:hAnsi="Garamond"/>
          <w:sz w:val="24"/>
          <w:vertAlign w:val="superscript"/>
        </w:rPr>
        <w:t>1</w:t>
      </w:r>
      <w:r w:rsidR="007F4B4D" w:rsidRPr="00462D23">
        <w:rPr>
          <w:rFonts w:ascii="Garamond" w:hAnsi="Garamond"/>
          <w:sz w:val="24"/>
          <w:vertAlign w:val="superscript"/>
        </w:rPr>
        <w:t>2</w:t>
      </w:r>
      <w:r w:rsidR="00855F4B" w:rsidRPr="00462D23">
        <w:rPr>
          <w:rFonts w:ascii="Garamond" w:hAnsi="Garamond"/>
          <w:sz w:val="24"/>
          <w:vertAlign w:val="superscript"/>
        </w:rPr>
        <w:t xml:space="preserve"> </w:t>
      </w:r>
      <w:r w:rsidRPr="00462D23">
        <w:rPr>
          <w:rFonts w:ascii="Garamond" w:hAnsi="Garamond"/>
          <w:sz w:val="24"/>
        </w:rPr>
        <w:t>Co se týče vlády Františka I., tak v jeho období bylo velice důležité právnické studium, aby všichni úředníci dokázali sestavovat právní předpisy a různé koncepce. Úředníci tehdy museli také ovládat německý jazyk, jinak byli propuštěni, ale dostali penzi dle odsloužených let. Finanční agenda na konci 18. století</w:t>
      </w:r>
      <w:r w:rsidR="00483F96" w:rsidRPr="00462D23">
        <w:rPr>
          <w:rFonts w:ascii="Garamond" w:hAnsi="Garamond"/>
          <w:sz w:val="24"/>
        </w:rPr>
        <w:t xml:space="preserve"> spadala do finančního dvorského úřadu, v čele byl ministr financí spolu s prezidentem dvorské komory. V roce 1802 jednou z reforem došlo k rozdělení agendy politické, finanční a soudní.</w:t>
      </w:r>
      <w:r w:rsidR="00600914" w:rsidRPr="00462D23">
        <w:rPr>
          <w:rFonts w:ascii="Garamond" w:hAnsi="Garamond"/>
          <w:sz w:val="24"/>
        </w:rPr>
        <w:t xml:space="preserve"> V roce </w:t>
      </w:r>
      <w:r w:rsidR="00773CAE" w:rsidRPr="00462D23">
        <w:rPr>
          <w:rFonts w:ascii="Garamond" w:hAnsi="Garamond"/>
          <w:sz w:val="24"/>
        </w:rPr>
        <w:t xml:space="preserve">1805 bylo zřízeno generální účetní ředitelství, v jehož čele byl prezident spolu s viceprezidentem. Generální účetní ředitelství mělo působnost nejvyššího kontrolního úřadu a tyto kontrolní pravomoci zůstaly až do začátku 2. poloviny 19. století. V roce </w:t>
      </w:r>
      <w:r w:rsidR="00600914" w:rsidRPr="00462D23">
        <w:rPr>
          <w:rFonts w:ascii="Garamond" w:hAnsi="Garamond"/>
          <w:sz w:val="24"/>
        </w:rPr>
        <w:t>18</w:t>
      </w:r>
      <w:r w:rsidR="00773CAE" w:rsidRPr="00462D23">
        <w:rPr>
          <w:rFonts w:ascii="Garamond" w:hAnsi="Garamond"/>
          <w:sz w:val="24"/>
        </w:rPr>
        <w:t>1</w:t>
      </w:r>
      <w:r w:rsidR="00600914" w:rsidRPr="00462D23">
        <w:rPr>
          <w:rFonts w:ascii="Garamond" w:hAnsi="Garamond"/>
          <w:sz w:val="24"/>
        </w:rPr>
        <w:t>5 bylo nařízeno, aby se komerční dvorská komise pod dozorem ministra financí</w:t>
      </w:r>
      <w:r w:rsidR="00FC06E8" w:rsidRPr="00462D23">
        <w:rPr>
          <w:rFonts w:ascii="Garamond" w:hAnsi="Garamond"/>
          <w:sz w:val="24"/>
        </w:rPr>
        <w:t xml:space="preserve"> věnovala návrhům na zlepšení státní správy v úseku financí. V roce 1824 pak byla komerční dvorská komise</w:t>
      </w:r>
      <w:r w:rsidR="00773CAE" w:rsidRPr="00462D23">
        <w:rPr>
          <w:rFonts w:ascii="Garamond" w:hAnsi="Garamond"/>
          <w:sz w:val="24"/>
        </w:rPr>
        <w:t xml:space="preserve"> zrušena</w:t>
      </w:r>
      <w:r w:rsidR="00FC06E8" w:rsidRPr="00462D23">
        <w:rPr>
          <w:rFonts w:ascii="Garamond" w:hAnsi="Garamond"/>
          <w:sz w:val="24"/>
        </w:rPr>
        <w:t xml:space="preserve"> a její úkoly spadly pod instanci finanční správy, tedy pod všeobecnou dvorskou komoru. </w:t>
      </w:r>
      <w:r w:rsidR="00834DAB" w:rsidRPr="00462D23">
        <w:rPr>
          <w:rFonts w:ascii="Garamond" w:hAnsi="Garamond"/>
          <w:sz w:val="24"/>
        </w:rPr>
        <w:t xml:space="preserve">Ze všeobecné dvorské </w:t>
      </w:r>
      <w:r w:rsidR="00834DAB" w:rsidRPr="00462D23">
        <w:rPr>
          <w:rFonts w:ascii="Garamond" w:hAnsi="Garamond"/>
          <w:sz w:val="24"/>
        </w:rPr>
        <w:lastRenderedPageBreak/>
        <w:t xml:space="preserve">komory v roce 1848 byla zřízena dvě ministerstva – financí a ministerstvo pro obchod, živnosti a veřejné stavby. </w:t>
      </w:r>
    </w:p>
    <w:p w:rsidR="003950F9" w:rsidRPr="00462D23" w:rsidRDefault="00C96725" w:rsidP="009E59DC">
      <w:pPr>
        <w:spacing w:line="360" w:lineRule="auto"/>
        <w:jc w:val="both"/>
        <w:rPr>
          <w:rFonts w:ascii="Garamond" w:hAnsi="Garamond"/>
          <w:sz w:val="24"/>
        </w:rPr>
      </w:pPr>
      <w:r w:rsidRPr="00462D23">
        <w:rPr>
          <w:rFonts w:ascii="Garamond" w:hAnsi="Garamond"/>
          <w:sz w:val="24"/>
        </w:rPr>
        <w:tab/>
      </w:r>
      <w:r w:rsidR="002401CF">
        <w:rPr>
          <w:rFonts w:ascii="Garamond" w:hAnsi="Garamond"/>
          <w:sz w:val="24"/>
        </w:rPr>
        <w:t xml:space="preserve">Snižování počtu úředníků za Josefa II. byl krok správným směrem, pokud tak došlo i ke snížení nákladů na mzdy úředníků. Spojení agendy však nevidím úplně kladně, ale to pak zase změnil František I. v roce 1802. </w:t>
      </w:r>
      <w:r w:rsidRPr="00462D23">
        <w:rPr>
          <w:rFonts w:ascii="Garamond" w:hAnsi="Garamond"/>
          <w:sz w:val="24"/>
        </w:rPr>
        <w:t>Požadavek Františka I. na právnické studium úředníků byl podle mého názoru adekvátní. Úředníci by se měli orientovat v právních předpisech a v tom, jak se má správně předpis sestavit</w:t>
      </w:r>
      <w:r w:rsidR="00520180">
        <w:rPr>
          <w:rFonts w:ascii="Garamond" w:hAnsi="Garamond"/>
          <w:sz w:val="24"/>
        </w:rPr>
        <w:t>,</w:t>
      </w:r>
      <w:r w:rsidRPr="00462D23">
        <w:rPr>
          <w:rFonts w:ascii="Garamond" w:hAnsi="Garamond"/>
          <w:sz w:val="24"/>
        </w:rPr>
        <w:t xml:space="preserve"> či jak jej interpretovat, což je důležité i v dnešní době.</w:t>
      </w:r>
    </w:p>
    <w:p w:rsidR="008F0984" w:rsidRPr="00462D23" w:rsidRDefault="008F0984" w:rsidP="009E59DC">
      <w:pPr>
        <w:spacing w:line="360" w:lineRule="auto"/>
        <w:jc w:val="both"/>
        <w:rPr>
          <w:rFonts w:ascii="Garamond" w:hAnsi="Garamond"/>
          <w:sz w:val="24"/>
        </w:rPr>
      </w:pPr>
    </w:p>
    <w:p w:rsidR="000D2552" w:rsidRPr="00462D23" w:rsidRDefault="00784F41" w:rsidP="009E59DC">
      <w:pPr>
        <w:spacing w:line="360" w:lineRule="auto"/>
        <w:jc w:val="both"/>
        <w:rPr>
          <w:rFonts w:ascii="Garamond" w:hAnsi="Garamond"/>
          <w:b/>
          <w:sz w:val="28"/>
        </w:rPr>
      </w:pPr>
      <w:r w:rsidRPr="00462D23">
        <w:rPr>
          <w:rFonts w:ascii="Garamond" w:hAnsi="Garamond"/>
          <w:b/>
          <w:sz w:val="28"/>
        </w:rPr>
        <w:t xml:space="preserve">2. </w:t>
      </w:r>
      <w:r w:rsidR="003950F9" w:rsidRPr="00462D23">
        <w:rPr>
          <w:rFonts w:ascii="Garamond" w:hAnsi="Garamond"/>
          <w:b/>
          <w:sz w:val="28"/>
        </w:rPr>
        <w:t xml:space="preserve">2. Období před světovými válkami </w:t>
      </w:r>
      <w:proofErr w:type="gramStart"/>
      <w:r w:rsidR="003950F9" w:rsidRPr="00462D23">
        <w:rPr>
          <w:rFonts w:ascii="Garamond" w:hAnsi="Garamond"/>
          <w:b/>
          <w:sz w:val="28"/>
        </w:rPr>
        <w:t>1848 – 1914</w:t>
      </w:r>
      <w:proofErr w:type="gramEnd"/>
      <w:r w:rsidR="003950F9" w:rsidRPr="00462D23">
        <w:rPr>
          <w:rFonts w:ascii="Garamond" w:hAnsi="Garamond"/>
          <w:b/>
          <w:sz w:val="28"/>
        </w:rPr>
        <w:t xml:space="preserve"> </w:t>
      </w:r>
    </w:p>
    <w:p w:rsidR="00190434" w:rsidRPr="00462D23" w:rsidRDefault="00784F41" w:rsidP="009E59DC">
      <w:pPr>
        <w:spacing w:line="360" w:lineRule="auto"/>
        <w:jc w:val="both"/>
        <w:rPr>
          <w:rFonts w:ascii="Garamond" w:hAnsi="Garamond"/>
          <w:sz w:val="24"/>
        </w:rPr>
      </w:pPr>
      <w:r w:rsidRPr="00462D23">
        <w:rPr>
          <w:rFonts w:ascii="Garamond" w:hAnsi="Garamond"/>
          <w:sz w:val="20"/>
        </w:rPr>
        <w:tab/>
      </w:r>
      <w:r w:rsidR="00454A17" w:rsidRPr="00462D23">
        <w:rPr>
          <w:rStyle w:val="Znakapoznpodarou"/>
          <w:rFonts w:ascii="Garamond" w:hAnsi="Garamond"/>
          <w:sz w:val="20"/>
        </w:rPr>
        <w:footnoteReference w:id="13"/>
      </w:r>
      <w:r w:rsidR="00CF2298" w:rsidRPr="00462D23">
        <w:rPr>
          <w:rFonts w:ascii="Garamond" w:hAnsi="Garamond"/>
          <w:sz w:val="20"/>
        </w:rPr>
        <w:t xml:space="preserve"> </w:t>
      </w:r>
      <w:r w:rsidRPr="00462D23">
        <w:rPr>
          <w:rFonts w:ascii="Garamond" w:hAnsi="Garamond"/>
          <w:sz w:val="24"/>
        </w:rPr>
        <w:t>V polovině 19. století se začaly vytvářet první ústavy, objevuje se zde také volební právo</w:t>
      </w:r>
      <w:r w:rsidR="00190434" w:rsidRPr="00462D23">
        <w:rPr>
          <w:rFonts w:ascii="Garamond" w:hAnsi="Garamond"/>
          <w:sz w:val="24"/>
        </w:rPr>
        <w:t xml:space="preserve"> do</w:t>
      </w:r>
      <w:r w:rsidR="004C12AA" w:rsidRPr="00462D23">
        <w:rPr>
          <w:rFonts w:ascii="Garamond" w:hAnsi="Garamond"/>
          <w:sz w:val="24"/>
        </w:rPr>
        <w:t> </w:t>
      </w:r>
      <w:r w:rsidR="00190434" w:rsidRPr="00462D23">
        <w:rPr>
          <w:rFonts w:ascii="Garamond" w:hAnsi="Garamond"/>
          <w:sz w:val="24"/>
        </w:rPr>
        <w:t>Říšského sněmu, který se dělil na dvě komory – lidu a zemí</w:t>
      </w:r>
      <w:r w:rsidRPr="00462D23">
        <w:rPr>
          <w:rFonts w:ascii="Garamond" w:hAnsi="Garamond"/>
          <w:sz w:val="24"/>
        </w:rPr>
        <w:t xml:space="preserve">. </w:t>
      </w:r>
      <w:r w:rsidR="00190434" w:rsidRPr="00462D23">
        <w:rPr>
          <w:rFonts w:ascii="Garamond" w:hAnsi="Garamond"/>
          <w:sz w:val="24"/>
        </w:rPr>
        <w:t>Do </w:t>
      </w:r>
      <w:r w:rsidR="00190434" w:rsidRPr="00462D23">
        <w:rPr>
          <w:rFonts w:ascii="Garamond" w:hAnsi="Garamond"/>
          <w:b/>
          <w:sz w:val="24"/>
        </w:rPr>
        <w:t>komory lidu</w:t>
      </w:r>
      <w:r w:rsidR="00190434" w:rsidRPr="00462D23">
        <w:rPr>
          <w:rFonts w:ascii="Garamond" w:hAnsi="Garamond"/>
          <w:sz w:val="24"/>
        </w:rPr>
        <w:t xml:space="preserve"> se volilo přímými volbami. A</w:t>
      </w:r>
      <w:r w:rsidR="000427D8" w:rsidRPr="00462D23">
        <w:rPr>
          <w:rFonts w:ascii="Garamond" w:hAnsi="Garamond"/>
          <w:sz w:val="24"/>
        </w:rPr>
        <w:t>ktivní volební právo</w:t>
      </w:r>
      <w:r w:rsidRPr="00462D23">
        <w:rPr>
          <w:rFonts w:ascii="Garamond" w:hAnsi="Garamond"/>
          <w:sz w:val="24"/>
        </w:rPr>
        <w:t xml:space="preserve"> však </w:t>
      </w:r>
      <w:r w:rsidR="000427D8" w:rsidRPr="00462D23">
        <w:rPr>
          <w:rFonts w:ascii="Garamond" w:hAnsi="Garamond"/>
          <w:sz w:val="24"/>
        </w:rPr>
        <w:t>bylo omezené, bylo možné volit od 24 let a mohli volit jen ti, kteří byli samostatní a nepobírali chudinské dávky</w:t>
      </w:r>
      <w:r w:rsidRPr="00462D23">
        <w:rPr>
          <w:rFonts w:ascii="Garamond" w:hAnsi="Garamond"/>
          <w:sz w:val="24"/>
        </w:rPr>
        <w:t xml:space="preserve"> </w:t>
      </w:r>
      <w:r w:rsidR="000427D8" w:rsidRPr="00462D23">
        <w:rPr>
          <w:rFonts w:ascii="Garamond" w:hAnsi="Garamond"/>
          <w:sz w:val="24"/>
        </w:rPr>
        <w:t>a měl</w:t>
      </w:r>
      <w:r w:rsidR="00B01ABE" w:rsidRPr="00462D23">
        <w:rPr>
          <w:rFonts w:ascii="Garamond" w:hAnsi="Garamond"/>
          <w:sz w:val="24"/>
        </w:rPr>
        <w:t>i</w:t>
      </w:r>
      <w:r w:rsidR="000427D8" w:rsidRPr="00462D23">
        <w:rPr>
          <w:rFonts w:ascii="Garamond" w:hAnsi="Garamond"/>
          <w:sz w:val="24"/>
        </w:rPr>
        <w:t xml:space="preserve"> zaplacených minimálně 5</w:t>
      </w:r>
      <w:r w:rsidR="00190434" w:rsidRPr="00462D23">
        <w:rPr>
          <w:rFonts w:ascii="Garamond" w:hAnsi="Garamond"/>
          <w:sz w:val="24"/>
        </w:rPr>
        <w:t> </w:t>
      </w:r>
      <w:r w:rsidR="000427D8" w:rsidRPr="00462D23">
        <w:rPr>
          <w:rFonts w:ascii="Garamond" w:hAnsi="Garamond"/>
          <w:sz w:val="24"/>
        </w:rPr>
        <w:t>zlatých z</w:t>
      </w:r>
      <w:r w:rsidR="004C12AA" w:rsidRPr="00462D23">
        <w:rPr>
          <w:rFonts w:ascii="Garamond" w:hAnsi="Garamond"/>
          <w:sz w:val="24"/>
        </w:rPr>
        <w:t> </w:t>
      </w:r>
      <w:r w:rsidR="000427D8" w:rsidRPr="00462D23">
        <w:rPr>
          <w:rFonts w:ascii="Garamond" w:hAnsi="Garamond"/>
          <w:sz w:val="24"/>
        </w:rPr>
        <w:t>přímých daní</w:t>
      </w:r>
      <w:r w:rsidR="00190434" w:rsidRPr="00462D23">
        <w:rPr>
          <w:rFonts w:ascii="Garamond" w:hAnsi="Garamond"/>
          <w:sz w:val="24"/>
        </w:rPr>
        <w:t>. Pro pasivní volební právo, tedy být volen, byly podmínky podobné, rozdíl byl ve</w:t>
      </w:r>
      <w:r w:rsidR="00BD7643" w:rsidRPr="00462D23">
        <w:rPr>
          <w:rFonts w:ascii="Garamond" w:hAnsi="Garamond"/>
          <w:sz w:val="24"/>
        </w:rPr>
        <w:t> </w:t>
      </w:r>
      <w:r w:rsidR="00190434" w:rsidRPr="00462D23">
        <w:rPr>
          <w:rFonts w:ascii="Garamond" w:hAnsi="Garamond"/>
          <w:sz w:val="24"/>
        </w:rPr>
        <w:t>věku – 28 let a další podmínkou byl minimálně roční pobyt na území říše. Do </w:t>
      </w:r>
      <w:r w:rsidR="00190434" w:rsidRPr="00462D23">
        <w:rPr>
          <w:rFonts w:ascii="Garamond" w:hAnsi="Garamond"/>
          <w:b/>
          <w:sz w:val="24"/>
        </w:rPr>
        <w:t>komory zemí</w:t>
      </w:r>
      <w:r w:rsidR="00190434" w:rsidRPr="00462D23">
        <w:rPr>
          <w:rFonts w:ascii="Garamond" w:hAnsi="Garamond"/>
          <w:sz w:val="24"/>
        </w:rPr>
        <w:t xml:space="preserve"> měli možnost volit 14 zemských sněmů</w:t>
      </w:r>
      <w:r w:rsidR="00861C70" w:rsidRPr="00462D23">
        <w:rPr>
          <w:rFonts w:ascii="Garamond" w:hAnsi="Garamond"/>
          <w:sz w:val="24"/>
        </w:rPr>
        <w:t xml:space="preserve"> a</w:t>
      </w:r>
      <w:r w:rsidR="00190434" w:rsidRPr="00462D23">
        <w:rPr>
          <w:rFonts w:ascii="Garamond" w:hAnsi="Garamond"/>
          <w:sz w:val="24"/>
        </w:rPr>
        <w:t xml:space="preserve"> 6 </w:t>
      </w:r>
      <w:r w:rsidR="009D2AD3" w:rsidRPr="00462D23">
        <w:rPr>
          <w:rFonts w:ascii="Garamond" w:hAnsi="Garamond"/>
          <w:sz w:val="24"/>
        </w:rPr>
        <w:t xml:space="preserve">krajských </w:t>
      </w:r>
      <w:proofErr w:type="spellStart"/>
      <w:r w:rsidR="00190434" w:rsidRPr="00462D23">
        <w:rPr>
          <w:rFonts w:ascii="Garamond" w:hAnsi="Garamond"/>
          <w:sz w:val="24"/>
        </w:rPr>
        <w:t>sněmíků</w:t>
      </w:r>
      <w:proofErr w:type="spellEnd"/>
      <w:r w:rsidR="009D2AD3" w:rsidRPr="00462D23">
        <w:rPr>
          <w:rFonts w:ascii="Garamond" w:hAnsi="Garamond"/>
          <w:sz w:val="24"/>
        </w:rPr>
        <w:t xml:space="preserve">, a přitom by se polovina poslanců co tři roky měnila. Do komory zemí mohl být zvolen ten, kdo dosáhl věku 33 let a byl </w:t>
      </w:r>
      <w:r w:rsidR="00861C70" w:rsidRPr="00462D23">
        <w:rPr>
          <w:rFonts w:ascii="Garamond" w:hAnsi="Garamond"/>
          <w:sz w:val="24"/>
        </w:rPr>
        <w:t xml:space="preserve">by i </w:t>
      </w:r>
      <w:r w:rsidR="009D2AD3" w:rsidRPr="00462D23">
        <w:rPr>
          <w:rFonts w:ascii="Garamond" w:hAnsi="Garamond"/>
          <w:sz w:val="24"/>
        </w:rPr>
        <w:t>volitelný do zemského sněmu.</w:t>
      </w:r>
    </w:p>
    <w:p w:rsidR="009D2AD3" w:rsidRPr="00462D23" w:rsidRDefault="009D2AD3" w:rsidP="009E59DC">
      <w:pPr>
        <w:spacing w:line="360" w:lineRule="auto"/>
        <w:jc w:val="both"/>
        <w:rPr>
          <w:rFonts w:ascii="Garamond" w:hAnsi="Garamond"/>
          <w:sz w:val="24"/>
        </w:rPr>
      </w:pPr>
      <w:r w:rsidRPr="00462D23">
        <w:rPr>
          <w:rFonts w:ascii="Garamond" w:hAnsi="Garamond"/>
          <w:sz w:val="24"/>
        </w:rPr>
        <w:tab/>
        <w:t xml:space="preserve">V tomto období můžeme zmínit pro </w:t>
      </w:r>
      <w:r w:rsidR="00520180">
        <w:rPr>
          <w:rFonts w:ascii="Garamond" w:hAnsi="Garamond"/>
          <w:sz w:val="24"/>
        </w:rPr>
        <w:t>naše země</w:t>
      </w:r>
      <w:r w:rsidRPr="00462D23">
        <w:rPr>
          <w:rFonts w:ascii="Garamond" w:hAnsi="Garamond"/>
          <w:sz w:val="24"/>
        </w:rPr>
        <w:t xml:space="preserve"> významného Františka Palackého, který předkládal návrh první konstituce. </w:t>
      </w:r>
      <w:r w:rsidR="00861C70" w:rsidRPr="00462D23">
        <w:rPr>
          <w:rFonts w:ascii="Garamond" w:hAnsi="Garamond"/>
          <w:sz w:val="24"/>
        </w:rPr>
        <w:t xml:space="preserve">Návrhem usiloval </w:t>
      </w:r>
      <w:r w:rsidR="00520180">
        <w:rPr>
          <w:rFonts w:ascii="Garamond" w:hAnsi="Garamond"/>
          <w:sz w:val="24"/>
        </w:rPr>
        <w:t xml:space="preserve">nejen </w:t>
      </w:r>
      <w:r w:rsidR="00861C70" w:rsidRPr="00462D23">
        <w:rPr>
          <w:rFonts w:ascii="Garamond" w:hAnsi="Garamond"/>
          <w:sz w:val="24"/>
        </w:rPr>
        <w:t>o autonomii obvodů</w:t>
      </w:r>
      <w:r w:rsidR="00C908AF" w:rsidRPr="00462D23">
        <w:rPr>
          <w:rFonts w:ascii="Garamond" w:hAnsi="Garamond"/>
          <w:sz w:val="24"/>
        </w:rPr>
        <w:t>, ale také o to, aby jednu z uskupených zemí tvořilo území Čech, Moravy, Slezska a tehdejších Horních Uher, tedy</w:t>
      </w:r>
      <w:r w:rsidR="004C12AA" w:rsidRPr="00462D23">
        <w:rPr>
          <w:rFonts w:ascii="Garamond" w:hAnsi="Garamond"/>
          <w:sz w:val="24"/>
        </w:rPr>
        <w:t> </w:t>
      </w:r>
      <w:r w:rsidR="00C908AF" w:rsidRPr="00462D23">
        <w:rPr>
          <w:rFonts w:ascii="Garamond" w:hAnsi="Garamond"/>
          <w:sz w:val="24"/>
        </w:rPr>
        <w:t xml:space="preserve">dnešního Slovenska. Jeho návrh však nebyl jediným, proto konečná fáze návrhů byla ústupkem mezi všemi návrhy tehdejší ústavy. </w:t>
      </w:r>
      <w:r w:rsidR="002F436D" w:rsidRPr="00462D23">
        <w:rPr>
          <w:rFonts w:ascii="Garamond" w:hAnsi="Garamond"/>
          <w:sz w:val="24"/>
        </w:rPr>
        <w:t>Tato první ústava však neměla dlouhé trvání a za nedlouho se</w:t>
      </w:r>
      <w:r w:rsidR="004C12AA" w:rsidRPr="00462D23">
        <w:rPr>
          <w:rFonts w:ascii="Garamond" w:hAnsi="Garamond"/>
          <w:sz w:val="24"/>
        </w:rPr>
        <w:t> </w:t>
      </w:r>
      <w:r w:rsidR="002F436D" w:rsidRPr="00462D23">
        <w:rPr>
          <w:rFonts w:ascii="Garamond" w:hAnsi="Garamond"/>
          <w:sz w:val="24"/>
        </w:rPr>
        <w:t xml:space="preserve">připravovala druhá ústava tzv. </w:t>
      </w:r>
      <w:proofErr w:type="spellStart"/>
      <w:r w:rsidR="002F436D" w:rsidRPr="00462D23">
        <w:rPr>
          <w:rFonts w:ascii="Garamond" w:hAnsi="Garamond"/>
          <w:sz w:val="24"/>
        </w:rPr>
        <w:t>Stadionova</w:t>
      </w:r>
      <w:proofErr w:type="spellEnd"/>
      <w:r w:rsidR="002F436D" w:rsidRPr="00462D23">
        <w:rPr>
          <w:rFonts w:ascii="Garamond" w:hAnsi="Garamond"/>
          <w:sz w:val="24"/>
        </w:rPr>
        <w:t>. Pozměnilo se volební právo, jak aktivní, tak i pasivní. Volit mohl ten, kdo měl zaplaceno na přímých daních od 5 do 20 zlatých ročně, tato výše daně se</w:t>
      </w:r>
      <w:r w:rsidR="004C12AA" w:rsidRPr="00462D23">
        <w:rPr>
          <w:rFonts w:ascii="Garamond" w:hAnsi="Garamond"/>
          <w:sz w:val="24"/>
        </w:rPr>
        <w:t> </w:t>
      </w:r>
      <w:r w:rsidR="002F436D" w:rsidRPr="00462D23">
        <w:rPr>
          <w:rFonts w:ascii="Garamond" w:hAnsi="Garamond"/>
          <w:sz w:val="24"/>
        </w:rPr>
        <w:t>odvíjela od velikosti měst.</w:t>
      </w:r>
      <w:r w:rsidR="00E119EA" w:rsidRPr="00462D23">
        <w:rPr>
          <w:rFonts w:ascii="Garamond" w:hAnsi="Garamond"/>
          <w:sz w:val="24"/>
        </w:rPr>
        <w:t xml:space="preserve"> I když první dvě ústavy nebyly nikdy pořádně realizovány, konstitucionalismus zůstal zachován.</w:t>
      </w:r>
      <w:r w:rsidR="00B01ABE" w:rsidRPr="00462D23">
        <w:rPr>
          <w:rFonts w:ascii="Garamond" w:hAnsi="Garamond"/>
          <w:sz w:val="24"/>
        </w:rPr>
        <w:t xml:space="preserve"> </w:t>
      </w:r>
    </w:p>
    <w:p w:rsidR="00103AF6" w:rsidRPr="00462D23" w:rsidRDefault="00103AF6" w:rsidP="009E59DC">
      <w:pPr>
        <w:spacing w:line="360" w:lineRule="auto"/>
        <w:jc w:val="both"/>
        <w:rPr>
          <w:rFonts w:ascii="Garamond" w:hAnsi="Garamond"/>
          <w:sz w:val="24"/>
        </w:rPr>
      </w:pPr>
      <w:r w:rsidRPr="00462D23">
        <w:rPr>
          <w:rFonts w:ascii="Garamond" w:hAnsi="Garamond"/>
          <w:sz w:val="24"/>
        </w:rPr>
        <w:tab/>
        <w:t xml:space="preserve">Na počátku 60. let 19. století byla vydána třetí ústava tzv. </w:t>
      </w:r>
      <w:proofErr w:type="spellStart"/>
      <w:r w:rsidRPr="00462D23">
        <w:rPr>
          <w:rFonts w:ascii="Garamond" w:hAnsi="Garamond"/>
          <w:sz w:val="24"/>
        </w:rPr>
        <w:t>Schmerlingova</w:t>
      </w:r>
      <w:proofErr w:type="spellEnd"/>
      <w:r w:rsidR="004C12AA" w:rsidRPr="00462D23">
        <w:rPr>
          <w:rFonts w:ascii="Garamond" w:hAnsi="Garamond"/>
          <w:sz w:val="24"/>
        </w:rPr>
        <w:t xml:space="preserve">, která prosazovala centralismus. </w:t>
      </w:r>
      <w:r w:rsidR="000D4AC9" w:rsidRPr="00462D23">
        <w:rPr>
          <w:rFonts w:ascii="Garamond" w:hAnsi="Garamond"/>
          <w:sz w:val="24"/>
        </w:rPr>
        <w:t>V druhé polovině 60. let se pak začala projevovat některá ústavně zakotvená práva, která najdeme i v dnešní právní úpravě, například právo shromažďovací, veřejné procesní jednání nebo úprava nezávislosti soudců.</w:t>
      </w:r>
      <w:r w:rsidR="00454A17" w:rsidRPr="00462D23">
        <w:rPr>
          <w:rFonts w:ascii="Garamond" w:hAnsi="Garamond"/>
          <w:sz w:val="24"/>
        </w:rPr>
        <w:t xml:space="preserve"> </w:t>
      </w:r>
    </w:p>
    <w:p w:rsidR="00EE155F" w:rsidRPr="00462D23" w:rsidRDefault="00EE155F" w:rsidP="009E59DC">
      <w:pPr>
        <w:spacing w:line="360" w:lineRule="auto"/>
        <w:jc w:val="both"/>
        <w:rPr>
          <w:rFonts w:ascii="Garamond" w:hAnsi="Garamond"/>
          <w:sz w:val="24"/>
        </w:rPr>
      </w:pPr>
      <w:r w:rsidRPr="00462D23">
        <w:rPr>
          <w:rFonts w:ascii="Garamond" w:hAnsi="Garamond"/>
          <w:sz w:val="24"/>
        </w:rPr>
        <w:lastRenderedPageBreak/>
        <w:tab/>
      </w:r>
      <w:r w:rsidRPr="00462D23">
        <w:rPr>
          <w:rStyle w:val="Znakapoznpodarou"/>
          <w:rFonts w:ascii="Garamond" w:hAnsi="Garamond"/>
          <w:sz w:val="24"/>
        </w:rPr>
        <w:footnoteReference w:id="14"/>
      </w:r>
      <w:r w:rsidR="00BD7643" w:rsidRPr="00462D23">
        <w:rPr>
          <w:rFonts w:ascii="Garamond" w:hAnsi="Garamond"/>
          <w:sz w:val="24"/>
        </w:rPr>
        <w:t xml:space="preserve"> </w:t>
      </w:r>
      <w:r w:rsidRPr="00462D23">
        <w:rPr>
          <w:rFonts w:ascii="Garamond" w:hAnsi="Garamond"/>
          <w:sz w:val="24"/>
        </w:rPr>
        <w:t>V rámci přenesené působnosti měly obce za úkol podporovat úřady ve věcech pozemkových daní, daní z lihu, nerostných olejů, masa, droždí, přepychových předmětů, z elektrických strojů a motorových vozidel atd. Povinností obce bylo také plnit předpisy o kolcích a poplatcích, dále byla také důležitá spolupráce s celní správou a spolupůsobení v rámci provádění důchodkového trestního práva.</w:t>
      </w:r>
      <w:r w:rsidR="001F7E16" w:rsidRPr="00462D23">
        <w:rPr>
          <w:rFonts w:ascii="Garamond" w:hAnsi="Garamond"/>
          <w:sz w:val="24"/>
        </w:rPr>
        <w:t xml:space="preserve"> Dozorovou pravomoc nad samosprávnými orgány, při plnění přenesené působnosti, měly státní politické úřady. Státní úřady se dělily na politické, soudní a finanční, a podle tohoto rozdělení bylo možné podávat ke státnímu úřadu stížnosti na obecní představenstva v přenesené působnosti.</w:t>
      </w:r>
    </w:p>
    <w:p w:rsidR="007F544D" w:rsidRPr="00462D23" w:rsidRDefault="007F544D" w:rsidP="009E59DC">
      <w:pPr>
        <w:spacing w:line="360" w:lineRule="auto"/>
        <w:jc w:val="both"/>
        <w:rPr>
          <w:rFonts w:ascii="Garamond" w:hAnsi="Garamond"/>
          <w:sz w:val="24"/>
        </w:rPr>
      </w:pPr>
      <w:r w:rsidRPr="00462D23">
        <w:rPr>
          <w:rFonts w:ascii="Garamond" w:hAnsi="Garamond"/>
          <w:sz w:val="24"/>
        </w:rPr>
        <w:tab/>
      </w:r>
      <w:r w:rsidRPr="00462D23">
        <w:rPr>
          <w:rStyle w:val="Znakapoznpodarou"/>
          <w:rFonts w:ascii="Garamond" w:hAnsi="Garamond"/>
          <w:sz w:val="24"/>
        </w:rPr>
        <w:footnoteReference w:id="15"/>
      </w:r>
      <w:r w:rsidR="00BD7643" w:rsidRPr="00462D23">
        <w:rPr>
          <w:rFonts w:ascii="Garamond" w:hAnsi="Garamond"/>
          <w:sz w:val="24"/>
        </w:rPr>
        <w:t xml:space="preserve"> </w:t>
      </w:r>
      <w:r w:rsidRPr="00462D23">
        <w:rPr>
          <w:rFonts w:ascii="Garamond" w:hAnsi="Garamond"/>
          <w:sz w:val="24"/>
        </w:rPr>
        <w:t xml:space="preserve">Roku 1868 vznikl Společný nejvyšší účetní dvůr, který měl za úkol kontrolovat hospodářství v oblasti zahraničí, vojenství a společné finanční správy. V čele byl prezident, který měl stejné postavení jako ministr. </w:t>
      </w:r>
      <w:r w:rsidR="00263F36" w:rsidRPr="00462D23">
        <w:rPr>
          <w:rFonts w:ascii="Garamond" w:hAnsi="Garamond"/>
          <w:sz w:val="24"/>
        </w:rPr>
        <w:t xml:space="preserve">Ministerstvo říšských financí řídilo věci v oblasti financí společně oběma částem říše. Vedle ministerstva říšských financí působila ještě ministerstva financí pro Uhersko a Předlitavsko. </w:t>
      </w:r>
    </w:p>
    <w:p w:rsidR="00EA545C" w:rsidRPr="00462D23" w:rsidRDefault="00EA545C" w:rsidP="009E59DC">
      <w:pPr>
        <w:spacing w:line="360" w:lineRule="auto"/>
        <w:jc w:val="both"/>
        <w:rPr>
          <w:rFonts w:ascii="Garamond" w:hAnsi="Garamond"/>
          <w:sz w:val="24"/>
        </w:rPr>
      </w:pPr>
    </w:p>
    <w:p w:rsidR="00EA545C" w:rsidRPr="00462D23" w:rsidRDefault="00EA545C" w:rsidP="009E59DC">
      <w:pPr>
        <w:spacing w:line="360" w:lineRule="auto"/>
        <w:jc w:val="both"/>
        <w:rPr>
          <w:rFonts w:ascii="Garamond" w:hAnsi="Garamond"/>
          <w:b/>
          <w:sz w:val="24"/>
        </w:rPr>
      </w:pPr>
      <w:r w:rsidRPr="00462D23">
        <w:rPr>
          <w:rFonts w:ascii="Garamond" w:hAnsi="Garamond"/>
          <w:b/>
          <w:sz w:val="24"/>
        </w:rPr>
        <w:t>2. 2. 1 Finanční správa – organizace, pravomoc a působnost</w:t>
      </w:r>
    </w:p>
    <w:p w:rsidR="00EA545C" w:rsidRPr="00462D23" w:rsidRDefault="00EA545C" w:rsidP="009E59DC">
      <w:pPr>
        <w:spacing w:line="360" w:lineRule="auto"/>
        <w:jc w:val="both"/>
        <w:rPr>
          <w:rFonts w:ascii="Garamond" w:hAnsi="Garamond"/>
          <w:sz w:val="24"/>
        </w:rPr>
      </w:pPr>
      <w:r w:rsidRPr="00462D23">
        <w:rPr>
          <w:rFonts w:ascii="Garamond" w:hAnsi="Garamond"/>
          <w:sz w:val="24"/>
        </w:rPr>
        <w:tab/>
      </w:r>
      <w:r w:rsidRPr="00462D23">
        <w:rPr>
          <w:rStyle w:val="Znakapoznpodarou"/>
          <w:rFonts w:ascii="Garamond" w:hAnsi="Garamond"/>
          <w:sz w:val="24"/>
        </w:rPr>
        <w:footnoteReference w:id="16"/>
      </w:r>
      <w:r w:rsidR="00BD7643" w:rsidRPr="00462D23">
        <w:rPr>
          <w:rFonts w:ascii="Garamond" w:hAnsi="Garamond"/>
          <w:sz w:val="24"/>
        </w:rPr>
        <w:t xml:space="preserve"> </w:t>
      </w:r>
      <w:r w:rsidRPr="00462D23">
        <w:rPr>
          <w:rFonts w:ascii="Garamond" w:hAnsi="Garamond"/>
          <w:sz w:val="24"/>
        </w:rPr>
        <w:t>Jako nejvyšší orgán bylo zřízeno, namísto dvorské komory, ministerstvo financí. Od</w:t>
      </w:r>
      <w:r w:rsidR="00BD7643" w:rsidRPr="00462D23">
        <w:rPr>
          <w:rFonts w:ascii="Garamond" w:hAnsi="Garamond"/>
          <w:sz w:val="24"/>
        </w:rPr>
        <w:t> </w:t>
      </w:r>
      <w:r w:rsidR="003C4051" w:rsidRPr="00462D23">
        <w:rPr>
          <w:rFonts w:ascii="Garamond" w:hAnsi="Garamond"/>
          <w:sz w:val="24"/>
        </w:rPr>
        <w:t xml:space="preserve">druhé </w:t>
      </w:r>
      <w:r w:rsidRPr="00462D23">
        <w:rPr>
          <w:rFonts w:ascii="Garamond" w:hAnsi="Garamond"/>
          <w:sz w:val="24"/>
        </w:rPr>
        <w:t>poloviny 19. století</w:t>
      </w:r>
      <w:r w:rsidR="003C4051" w:rsidRPr="00462D23">
        <w:rPr>
          <w:rFonts w:ascii="Garamond" w:hAnsi="Garamond"/>
          <w:sz w:val="24"/>
        </w:rPr>
        <w:t xml:space="preserve"> spadala do jeho pole působnosti celá habsburská monarchie. Zřízením ministerstva financí došlo k unifikaci ústřední správy přímých i nepřímých daní. Ministerstvo financí v průběhu 50. a 60. let 19. století mělo širokou působnost i pravomoc, protože vykonávalo pravomoci některých dalších ministerstev, která se rušila, například ministerstva zemědělství. Koncem 60. let však část úkolů ministerstva financí přešla na ministerstvo orby, například správa státních lesů, statků a hor. </w:t>
      </w:r>
      <w:r w:rsidR="00CA0880" w:rsidRPr="00462D23">
        <w:rPr>
          <w:rFonts w:ascii="Garamond" w:hAnsi="Garamond"/>
          <w:sz w:val="24"/>
        </w:rPr>
        <w:t xml:space="preserve">Už od tohoto období můžeme říci, že ministerstvo financí mělo za úkol sestavování státního rozpočtu. </w:t>
      </w:r>
    </w:p>
    <w:p w:rsidR="00CA0880" w:rsidRPr="00462D23" w:rsidRDefault="00CA0880" w:rsidP="009E59DC">
      <w:pPr>
        <w:spacing w:line="360" w:lineRule="auto"/>
        <w:jc w:val="both"/>
        <w:rPr>
          <w:rFonts w:ascii="Garamond" w:hAnsi="Garamond"/>
          <w:sz w:val="24"/>
        </w:rPr>
      </w:pPr>
      <w:r w:rsidRPr="00462D23">
        <w:rPr>
          <w:rFonts w:ascii="Garamond" w:hAnsi="Garamond"/>
          <w:sz w:val="24"/>
        </w:rPr>
        <w:tab/>
        <w:t>Ministerstvu financí byly podřízeny zvláštní úřady jako například ředitelství státního dluhu, pokladna státního dluhu, hlavní mincovní úřad, ředitelství loterního důchodku, generální ředitelství pozemkového katastru atd.</w:t>
      </w:r>
    </w:p>
    <w:p w:rsidR="00AD55AF" w:rsidRPr="00462D23" w:rsidRDefault="00CA0880" w:rsidP="009E59DC">
      <w:pPr>
        <w:spacing w:line="360" w:lineRule="auto"/>
        <w:jc w:val="both"/>
        <w:rPr>
          <w:rFonts w:ascii="Garamond" w:hAnsi="Garamond"/>
          <w:sz w:val="24"/>
        </w:rPr>
      </w:pPr>
      <w:r w:rsidRPr="00462D23">
        <w:rPr>
          <w:rFonts w:ascii="Garamond" w:hAnsi="Garamond"/>
          <w:sz w:val="24"/>
        </w:rPr>
        <w:tab/>
        <w:t xml:space="preserve">Správa financí začala být jednotná, a proto byly zřízeny finanční úřady v jednotlivých korunních zemích, aby byla i na těchto úsecích správa sjednocena. Finanční úřady se dále dělily do dvou odvětví – finanční správní úřady (ministerstvo financí a zemské finanční úřady) a finanční úřady pro zvláštní finanční obory. </w:t>
      </w:r>
      <w:r w:rsidR="00DD4441" w:rsidRPr="00462D23">
        <w:rPr>
          <w:rFonts w:ascii="Garamond" w:hAnsi="Garamond"/>
          <w:sz w:val="24"/>
        </w:rPr>
        <w:t xml:space="preserve">Zemské finanční úřady buď spravovaly veškeré finanční záležitosti, nebo měly za úkol jen správu přímých daní. V 50. letech 19. století byla zřízena zemská </w:t>
      </w:r>
      <w:r w:rsidR="00DD4441" w:rsidRPr="00462D23">
        <w:rPr>
          <w:rFonts w:ascii="Garamond" w:hAnsi="Garamond"/>
          <w:sz w:val="24"/>
        </w:rPr>
        <w:lastRenderedPageBreak/>
        <w:t>finanční ředitelství, která nahradila správu kamerálních důchodů.</w:t>
      </w:r>
      <w:r w:rsidR="003B02C0" w:rsidRPr="00462D23">
        <w:rPr>
          <w:rFonts w:ascii="Garamond" w:hAnsi="Garamond"/>
          <w:sz w:val="24"/>
        </w:rPr>
        <w:t xml:space="preserve"> K zemským a finančním ředitelstvím byli přiřazeni vrchní inspektor finanční stráže, inspektoři pro vedení evidence pozemkového katastru a od 20. století zemští daňoví inspektoři.</w:t>
      </w:r>
      <w:r w:rsidR="0026428B" w:rsidRPr="00462D23">
        <w:rPr>
          <w:rFonts w:ascii="Garamond" w:hAnsi="Garamond"/>
          <w:sz w:val="24"/>
        </w:rPr>
        <w:t xml:space="preserve"> V rámci jednotlivých okresů byla zřízena okresní finanční ředitelství v čele s přednostou. Okresní finanční ředitelství tak bylo pro občany první instancí finanční správy, ve své pravomoci však neměl</w:t>
      </w:r>
      <w:r w:rsidR="00520180">
        <w:rPr>
          <w:rFonts w:ascii="Garamond" w:hAnsi="Garamond"/>
          <w:sz w:val="24"/>
        </w:rPr>
        <w:t>o</w:t>
      </w:r>
      <w:r w:rsidR="0026428B" w:rsidRPr="00462D23">
        <w:rPr>
          <w:rFonts w:ascii="Garamond" w:hAnsi="Garamond"/>
          <w:sz w:val="24"/>
        </w:rPr>
        <w:t xml:space="preserve"> správu přímých daní.</w:t>
      </w:r>
      <w:r w:rsidR="006A7321" w:rsidRPr="00462D23">
        <w:rPr>
          <w:rFonts w:ascii="Garamond" w:hAnsi="Garamond"/>
          <w:sz w:val="24"/>
        </w:rPr>
        <w:t xml:space="preserve"> Pro každé okresní finanční ředitelství bylo zavedeno oddělení pro kolky a bezprostřední poplatky, tato oddělení měla vyměřovat poplatky a vést veškerou správu těchto poplatků. </w:t>
      </w:r>
      <w:r w:rsidR="0026428B" w:rsidRPr="00462D23">
        <w:rPr>
          <w:rFonts w:ascii="Garamond" w:hAnsi="Garamond"/>
          <w:sz w:val="24"/>
        </w:rPr>
        <w:t xml:space="preserve"> Koncem 19. století se pro zdanění piva, lihu, minerálních olejů a cukru zřídila technická finanční kontrola. </w:t>
      </w:r>
      <w:r w:rsidR="006A7321" w:rsidRPr="00462D23">
        <w:rPr>
          <w:rFonts w:ascii="Garamond" w:hAnsi="Garamond"/>
          <w:sz w:val="24"/>
        </w:rPr>
        <w:t>V roce 1898 byly přímé daně reformovány, reforma měla zlepšit kázeň pro výběr daní a také jí byla zavedena nová daň – osobní daň z</w:t>
      </w:r>
      <w:r w:rsidR="00E802B5" w:rsidRPr="00462D23">
        <w:rPr>
          <w:rFonts w:ascii="Garamond" w:hAnsi="Garamond"/>
          <w:sz w:val="24"/>
        </w:rPr>
        <w:t> </w:t>
      </w:r>
      <w:r w:rsidR="006A7321" w:rsidRPr="00462D23">
        <w:rPr>
          <w:rFonts w:ascii="Garamond" w:hAnsi="Garamond"/>
          <w:sz w:val="24"/>
        </w:rPr>
        <w:t>příjmu</w:t>
      </w:r>
      <w:r w:rsidR="00E802B5" w:rsidRPr="00462D23">
        <w:rPr>
          <w:rFonts w:ascii="Garamond" w:hAnsi="Garamond"/>
          <w:sz w:val="24"/>
        </w:rPr>
        <w:t xml:space="preserve">. Zrušeny byly daň důchodová a výdělková a byly nahrazeny novými daněmi – všeobecná daň výdělková, zvláštní daň výdělková z podniků veřejně účtujících, daň z vyššího služného a daň rentová.  </w:t>
      </w:r>
      <w:r w:rsidR="00E802B5" w:rsidRPr="00462D23">
        <w:rPr>
          <w:rStyle w:val="Znakapoznpodarou"/>
          <w:rFonts w:ascii="Garamond" w:hAnsi="Garamond"/>
          <w:sz w:val="24"/>
        </w:rPr>
        <w:footnoteReference w:id="17"/>
      </w:r>
      <w:r w:rsidR="00FF698A">
        <w:rPr>
          <w:rFonts w:ascii="Garamond" w:hAnsi="Garamond"/>
          <w:sz w:val="24"/>
        </w:rPr>
        <w:t xml:space="preserve"> </w:t>
      </w:r>
      <w:r w:rsidR="00E802B5" w:rsidRPr="00462D23">
        <w:rPr>
          <w:rFonts w:ascii="Garamond" w:hAnsi="Garamond"/>
          <w:sz w:val="24"/>
        </w:rPr>
        <w:t>Pro správu přímých daní byla vytvořena, pro každou berní činnost, komise všeobecné daně výdělkové. V čele komise byl předseda</w:t>
      </w:r>
      <w:r w:rsidR="00B202AF" w:rsidRPr="00462D23">
        <w:rPr>
          <w:rFonts w:ascii="Garamond" w:hAnsi="Garamond"/>
          <w:sz w:val="24"/>
        </w:rPr>
        <w:t>,</w:t>
      </w:r>
      <w:r w:rsidR="00E802B5" w:rsidRPr="00462D23">
        <w:rPr>
          <w:rFonts w:ascii="Garamond" w:hAnsi="Garamond"/>
          <w:sz w:val="24"/>
        </w:rPr>
        <w:t xml:space="preserve"> </w:t>
      </w:r>
      <w:r w:rsidR="00874805" w:rsidRPr="00462D23">
        <w:rPr>
          <w:rFonts w:ascii="Garamond" w:hAnsi="Garamond"/>
          <w:sz w:val="24"/>
        </w:rPr>
        <w:t>cí</w:t>
      </w:r>
      <w:r w:rsidR="00E802B5" w:rsidRPr="00462D23">
        <w:rPr>
          <w:rFonts w:ascii="Garamond" w:hAnsi="Garamond"/>
          <w:sz w:val="24"/>
        </w:rPr>
        <w:t>lem</w:t>
      </w:r>
      <w:r w:rsidR="00B202AF" w:rsidRPr="00462D23">
        <w:rPr>
          <w:rFonts w:ascii="Garamond" w:hAnsi="Garamond"/>
          <w:sz w:val="24"/>
        </w:rPr>
        <w:t xml:space="preserve"> komise</w:t>
      </w:r>
      <w:r w:rsidR="00E802B5" w:rsidRPr="00462D23">
        <w:rPr>
          <w:rFonts w:ascii="Garamond" w:hAnsi="Garamond"/>
          <w:sz w:val="24"/>
        </w:rPr>
        <w:t xml:space="preserve"> bylo zjišťovat ziskovost živností každého poplatníka a následně </w:t>
      </w:r>
      <w:r w:rsidR="00B202AF" w:rsidRPr="00462D23">
        <w:rPr>
          <w:rFonts w:ascii="Garamond" w:hAnsi="Garamond"/>
          <w:sz w:val="24"/>
        </w:rPr>
        <w:t xml:space="preserve">pak byla poplatníkovi </w:t>
      </w:r>
      <w:r w:rsidR="00E802B5" w:rsidRPr="00462D23">
        <w:rPr>
          <w:rFonts w:ascii="Garamond" w:hAnsi="Garamond"/>
          <w:sz w:val="24"/>
        </w:rPr>
        <w:t>vyměřena berní sazba.</w:t>
      </w:r>
      <w:r w:rsidR="00874805" w:rsidRPr="00462D23">
        <w:rPr>
          <w:rFonts w:ascii="Garamond" w:hAnsi="Garamond"/>
          <w:sz w:val="24"/>
        </w:rPr>
        <w:t xml:space="preserve"> </w:t>
      </w:r>
    </w:p>
    <w:p w:rsidR="001A1615" w:rsidRPr="00462D23" w:rsidRDefault="00CA61C9" w:rsidP="009E59DC">
      <w:pPr>
        <w:spacing w:line="360" w:lineRule="auto"/>
        <w:jc w:val="both"/>
        <w:rPr>
          <w:rFonts w:ascii="Garamond" w:hAnsi="Garamond"/>
          <w:sz w:val="24"/>
        </w:rPr>
      </w:pPr>
      <w:r w:rsidRPr="00462D23">
        <w:rPr>
          <w:rFonts w:ascii="Garamond" w:hAnsi="Garamond"/>
          <w:sz w:val="24"/>
        </w:rPr>
        <w:tab/>
      </w:r>
      <w:r w:rsidR="00D55C6B">
        <w:rPr>
          <w:rFonts w:ascii="Garamond" w:hAnsi="Garamond"/>
          <w:sz w:val="24"/>
        </w:rPr>
        <w:t xml:space="preserve">Na základě skutečností uvedených v této kapitole mé práce jsem dospěla k závěru, </w:t>
      </w:r>
      <w:r w:rsidR="00AB2F40" w:rsidRPr="00462D23">
        <w:rPr>
          <w:rFonts w:ascii="Garamond" w:hAnsi="Garamond"/>
          <w:sz w:val="24"/>
        </w:rPr>
        <w:t xml:space="preserve">že </w:t>
      </w:r>
      <w:r w:rsidRPr="00462D23">
        <w:rPr>
          <w:rFonts w:ascii="Garamond" w:hAnsi="Garamond"/>
          <w:sz w:val="24"/>
        </w:rPr>
        <w:t xml:space="preserve">se v tomto období finanční správa zorganizovala do takové podoby, ze které se čerpá dodnes. </w:t>
      </w:r>
      <w:r w:rsidR="00FF698A">
        <w:rPr>
          <w:rFonts w:ascii="Garamond" w:hAnsi="Garamond"/>
          <w:sz w:val="24"/>
        </w:rPr>
        <w:t xml:space="preserve">V době, kdy se na našem území započal konstitucionalismus, bylo velice dobře, že František Palacký usiloval o autonomii obvodů. </w:t>
      </w:r>
      <w:r w:rsidRPr="00462D23">
        <w:rPr>
          <w:rFonts w:ascii="Garamond" w:hAnsi="Garamond"/>
          <w:sz w:val="24"/>
        </w:rPr>
        <w:t>Co se však týče daní, musím říci, že</w:t>
      </w:r>
      <w:r w:rsidR="00AB2F40" w:rsidRPr="00462D23">
        <w:rPr>
          <w:rFonts w:ascii="Garamond" w:hAnsi="Garamond"/>
          <w:sz w:val="24"/>
        </w:rPr>
        <w:t> </w:t>
      </w:r>
      <w:r w:rsidRPr="00462D23">
        <w:rPr>
          <w:rFonts w:ascii="Garamond" w:hAnsi="Garamond"/>
          <w:sz w:val="24"/>
        </w:rPr>
        <w:t>bylo stanoveno příliš mnoho druhů daní a vrchnost tak těžila</w:t>
      </w:r>
      <w:r w:rsidR="00D55C6B">
        <w:rPr>
          <w:rFonts w:ascii="Garamond" w:hAnsi="Garamond"/>
          <w:sz w:val="24"/>
        </w:rPr>
        <w:t>,</w:t>
      </w:r>
      <w:r w:rsidRPr="00462D23">
        <w:rPr>
          <w:rFonts w:ascii="Garamond" w:hAnsi="Garamond"/>
          <w:sz w:val="24"/>
        </w:rPr>
        <w:t xml:space="preserve"> z čeho jen dokázala. </w:t>
      </w:r>
      <w:r w:rsidR="00FF698A">
        <w:rPr>
          <w:rFonts w:ascii="Garamond" w:hAnsi="Garamond"/>
          <w:sz w:val="24"/>
        </w:rPr>
        <w:t>Navíc dříve lidé neměli tak vysoké příjmy jako tomu je dnes, a proto když zaplatili daně, tak žili takřka z výplaty do výplaty</w:t>
      </w:r>
      <w:r w:rsidR="00C5688D">
        <w:rPr>
          <w:rFonts w:ascii="Garamond" w:hAnsi="Garamond"/>
          <w:sz w:val="24"/>
        </w:rPr>
        <w:t xml:space="preserve">. </w:t>
      </w:r>
      <w:r w:rsidR="00D55C6B">
        <w:rPr>
          <w:rFonts w:ascii="Garamond" w:hAnsi="Garamond"/>
          <w:sz w:val="24"/>
        </w:rPr>
        <w:t>S</w:t>
      </w:r>
      <w:r w:rsidRPr="00462D23">
        <w:rPr>
          <w:rFonts w:ascii="Garamond" w:hAnsi="Garamond"/>
          <w:sz w:val="24"/>
        </w:rPr>
        <w:t>práv</w:t>
      </w:r>
      <w:r w:rsidR="00D55C6B">
        <w:rPr>
          <w:rFonts w:ascii="Garamond" w:hAnsi="Garamond"/>
          <w:sz w:val="24"/>
        </w:rPr>
        <w:t>a</w:t>
      </w:r>
      <w:r w:rsidRPr="00462D23">
        <w:rPr>
          <w:rFonts w:ascii="Garamond" w:hAnsi="Garamond"/>
          <w:sz w:val="24"/>
        </w:rPr>
        <w:t xml:space="preserve"> daní</w:t>
      </w:r>
      <w:r w:rsidR="00D55C6B">
        <w:rPr>
          <w:rFonts w:ascii="Garamond" w:hAnsi="Garamond"/>
          <w:sz w:val="24"/>
        </w:rPr>
        <w:t xml:space="preserve"> </w:t>
      </w:r>
      <w:r w:rsidRPr="00462D23">
        <w:rPr>
          <w:rFonts w:ascii="Garamond" w:hAnsi="Garamond"/>
          <w:sz w:val="24"/>
        </w:rPr>
        <w:t>také byl</w:t>
      </w:r>
      <w:r w:rsidR="00D55C6B">
        <w:rPr>
          <w:rFonts w:ascii="Garamond" w:hAnsi="Garamond"/>
          <w:sz w:val="24"/>
        </w:rPr>
        <w:t>a</w:t>
      </w:r>
      <w:r w:rsidRPr="00462D23">
        <w:rPr>
          <w:rFonts w:ascii="Garamond" w:hAnsi="Garamond"/>
          <w:sz w:val="24"/>
        </w:rPr>
        <w:t xml:space="preserve"> dost</w:t>
      </w:r>
      <w:r w:rsidR="00D55C6B">
        <w:rPr>
          <w:rFonts w:ascii="Garamond" w:hAnsi="Garamond"/>
          <w:sz w:val="24"/>
        </w:rPr>
        <w:t>i</w:t>
      </w:r>
      <w:r w:rsidRPr="00462D23">
        <w:rPr>
          <w:rFonts w:ascii="Garamond" w:hAnsi="Garamond"/>
          <w:sz w:val="24"/>
        </w:rPr>
        <w:t xml:space="preserve"> roztříštěn</w:t>
      </w:r>
      <w:r w:rsidR="00D55C6B">
        <w:rPr>
          <w:rFonts w:ascii="Garamond" w:hAnsi="Garamond"/>
          <w:sz w:val="24"/>
        </w:rPr>
        <w:t>á</w:t>
      </w:r>
      <w:r w:rsidR="00AB2F40" w:rsidRPr="00462D23">
        <w:rPr>
          <w:rFonts w:ascii="Garamond" w:hAnsi="Garamond"/>
          <w:sz w:val="24"/>
        </w:rPr>
        <w:t>, i když se finanční správa sjednocovala.</w:t>
      </w:r>
      <w:r w:rsidR="00D55C6B">
        <w:rPr>
          <w:rFonts w:ascii="Garamond" w:hAnsi="Garamond"/>
          <w:sz w:val="24"/>
        </w:rPr>
        <w:t xml:space="preserve"> Domnívám se, že v dnešní době</w:t>
      </w:r>
      <w:r w:rsidR="00AB2F40" w:rsidRPr="00462D23">
        <w:rPr>
          <w:rFonts w:ascii="Garamond" w:hAnsi="Garamond"/>
          <w:sz w:val="24"/>
        </w:rPr>
        <w:t xml:space="preserve"> je vše uspořádané a máme ve správě určitý systém, který není tak složitý. </w:t>
      </w:r>
      <w:r w:rsidR="00D55C6B">
        <w:rPr>
          <w:rFonts w:ascii="Garamond" w:hAnsi="Garamond"/>
          <w:sz w:val="24"/>
        </w:rPr>
        <w:t>Co se týče m</w:t>
      </w:r>
      <w:r w:rsidR="00AB2F40" w:rsidRPr="00462D23">
        <w:rPr>
          <w:rFonts w:ascii="Garamond" w:hAnsi="Garamond"/>
          <w:sz w:val="24"/>
        </w:rPr>
        <w:t>inisterstev</w:t>
      </w:r>
      <w:r w:rsidR="00D55C6B">
        <w:rPr>
          <w:rFonts w:ascii="Garamond" w:hAnsi="Garamond"/>
          <w:sz w:val="24"/>
        </w:rPr>
        <w:t>, těch</w:t>
      </w:r>
      <w:r w:rsidR="00AB2F40" w:rsidRPr="00462D23">
        <w:rPr>
          <w:rFonts w:ascii="Garamond" w:hAnsi="Garamond"/>
          <w:sz w:val="24"/>
        </w:rPr>
        <w:t xml:space="preserve"> bylo</w:t>
      </w:r>
      <w:r w:rsidR="00D55C6B">
        <w:rPr>
          <w:rFonts w:ascii="Garamond" w:hAnsi="Garamond"/>
          <w:sz w:val="24"/>
        </w:rPr>
        <w:t xml:space="preserve"> ve zmiňovaném období</w:t>
      </w:r>
      <w:r w:rsidR="00AB2F40" w:rsidRPr="00462D23">
        <w:rPr>
          <w:rFonts w:ascii="Garamond" w:hAnsi="Garamond"/>
          <w:sz w:val="24"/>
        </w:rPr>
        <w:t xml:space="preserve"> méně než dnes, naopak úřadů a</w:t>
      </w:r>
      <w:r w:rsidR="00C5688D">
        <w:rPr>
          <w:rFonts w:ascii="Garamond" w:hAnsi="Garamond"/>
          <w:sz w:val="24"/>
        </w:rPr>
        <w:t> </w:t>
      </w:r>
      <w:r w:rsidR="00AB2F40" w:rsidRPr="00462D23">
        <w:rPr>
          <w:rFonts w:ascii="Garamond" w:hAnsi="Garamond"/>
          <w:sz w:val="24"/>
        </w:rPr>
        <w:t>orgánů</w:t>
      </w:r>
      <w:r w:rsidR="00D55C6B">
        <w:rPr>
          <w:rFonts w:ascii="Garamond" w:hAnsi="Garamond"/>
          <w:sz w:val="24"/>
        </w:rPr>
        <w:t xml:space="preserve"> v dnešní době</w:t>
      </w:r>
      <w:r w:rsidR="00AB2F40" w:rsidRPr="00462D23">
        <w:rPr>
          <w:rFonts w:ascii="Garamond" w:hAnsi="Garamond"/>
          <w:sz w:val="24"/>
        </w:rPr>
        <w:t xml:space="preserve"> oproti 19.</w:t>
      </w:r>
      <w:r w:rsidR="00C5688D">
        <w:rPr>
          <w:rFonts w:ascii="Garamond" w:hAnsi="Garamond"/>
          <w:sz w:val="24"/>
        </w:rPr>
        <w:t> </w:t>
      </w:r>
      <w:r w:rsidR="00AB2F40" w:rsidRPr="00462D23">
        <w:rPr>
          <w:rFonts w:ascii="Garamond" w:hAnsi="Garamond"/>
          <w:sz w:val="24"/>
        </w:rPr>
        <w:t>století ubylo</w:t>
      </w:r>
      <w:r w:rsidR="00FF698A">
        <w:rPr>
          <w:rFonts w:ascii="Garamond" w:hAnsi="Garamond"/>
          <w:sz w:val="24"/>
        </w:rPr>
        <w:t>.</w:t>
      </w:r>
    </w:p>
    <w:p w:rsidR="001A1615" w:rsidRPr="00462D23" w:rsidRDefault="001A1615" w:rsidP="009E59DC">
      <w:pPr>
        <w:spacing w:line="360" w:lineRule="auto"/>
        <w:rPr>
          <w:rFonts w:ascii="Garamond" w:hAnsi="Garamond"/>
          <w:sz w:val="24"/>
        </w:rPr>
      </w:pPr>
      <w:r w:rsidRPr="00462D23">
        <w:rPr>
          <w:rFonts w:ascii="Garamond" w:hAnsi="Garamond"/>
          <w:sz w:val="24"/>
        </w:rPr>
        <w:br w:type="page"/>
      </w:r>
    </w:p>
    <w:p w:rsidR="00CA61C9" w:rsidRPr="00462D23" w:rsidRDefault="00855F4B" w:rsidP="009E59DC">
      <w:pPr>
        <w:spacing w:line="360" w:lineRule="auto"/>
        <w:jc w:val="both"/>
        <w:rPr>
          <w:rFonts w:ascii="Garamond" w:hAnsi="Garamond"/>
          <w:b/>
          <w:sz w:val="32"/>
        </w:rPr>
      </w:pPr>
      <w:r w:rsidRPr="00462D23">
        <w:rPr>
          <w:rFonts w:ascii="Garamond" w:hAnsi="Garamond"/>
          <w:b/>
          <w:sz w:val="32"/>
        </w:rPr>
        <w:lastRenderedPageBreak/>
        <w:t xml:space="preserve">3. </w:t>
      </w:r>
      <w:r w:rsidR="001A1615" w:rsidRPr="00462D23">
        <w:rPr>
          <w:rFonts w:ascii="Garamond" w:hAnsi="Garamond"/>
          <w:b/>
          <w:sz w:val="32"/>
        </w:rPr>
        <w:t>Finanční správa v období</w:t>
      </w:r>
      <w:r w:rsidR="00261F5D" w:rsidRPr="00462D23">
        <w:rPr>
          <w:rFonts w:ascii="Garamond" w:hAnsi="Garamond"/>
          <w:b/>
          <w:sz w:val="32"/>
        </w:rPr>
        <w:t xml:space="preserve"> 1. a</w:t>
      </w:r>
      <w:r w:rsidR="00DA0472" w:rsidRPr="00462D23">
        <w:rPr>
          <w:rFonts w:ascii="Garamond" w:hAnsi="Garamond"/>
          <w:b/>
          <w:sz w:val="32"/>
        </w:rPr>
        <w:t>ž</w:t>
      </w:r>
      <w:r w:rsidR="00261F5D" w:rsidRPr="00462D23">
        <w:rPr>
          <w:rFonts w:ascii="Garamond" w:hAnsi="Garamond"/>
          <w:b/>
          <w:sz w:val="32"/>
        </w:rPr>
        <w:t xml:space="preserve"> 2. světov</w:t>
      </w:r>
      <w:r w:rsidR="00DA0472" w:rsidRPr="00462D23">
        <w:rPr>
          <w:rFonts w:ascii="Garamond" w:hAnsi="Garamond"/>
          <w:b/>
          <w:sz w:val="32"/>
        </w:rPr>
        <w:t>é</w:t>
      </w:r>
      <w:r w:rsidR="00261F5D" w:rsidRPr="00462D23">
        <w:rPr>
          <w:rFonts w:ascii="Garamond" w:hAnsi="Garamond"/>
          <w:b/>
          <w:sz w:val="32"/>
        </w:rPr>
        <w:t xml:space="preserve"> válk</w:t>
      </w:r>
      <w:r w:rsidR="00DA0472" w:rsidRPr="00462D23">
        <w:rPr>
          <w:rFonts w:ascii="Garamond" w:hAnsi="Garamond"/>
          <w:b/>
          <w:sz w:val="32"/>
        </w:rPr>
        <w:t>y</w:t>
      </w:r>
    </w:p>
    <w:p w:rsidR="00855F4B" w:rsidRPr="00462D23" w:rsidRDefault="00855F4B" w:rsidP="009E59DC">
      <w:pPr>
        <w:spacing w:line="360" w:lineRule="auto"/>
        <w:rPr>
          <w:rFonts w:ascii="Garamond" w:hAnsi="Garamond"/>
        </w:rPr>
      </w:pPr>
    </w:p>
    <w:p w:rsidR="00B7281A" w:rsidRPr="00462D23" w:rsidRDefault="00261F5D" w:rsidP="009E59DC">
      <w:pPr>
        <w:spacing w:line="360" w:lineRule="auto"/>
        <w:jc w:val="both"/>
        <w:rPr>
          <w:rFonts w:ascii="Garamond" w:hAnsi="Garamond"/>
          <w:sz w:val="24"/>
        </w:rPr>
      </w:pPr>
      <w:r w:rsidRPr="00462D23">
        <w:rPr>
          <w:rFonts w:ascii="Garamond" w:hAnsi="Garamond"/>
          <w:sz w:val="24"/>
        </w:rPr>
        <w:tab/>
      </w:r>
      <w:r w:rsidR="00E67EEB" w:rsidRPr="00462D23">
        <w:rPr>
          <w:rStyle w:val="Znakapoznpodarou"/>
          <w:rFonts w:ascii="Garamond" w:hAnsi="Garamond"/>
          <w:sz w:val="24"/>
        </w:rPr>
        <w:footnoteReference w:id="18"/>
      </w:r>
      <w:r w:rsidR="00BD7643" w:rsidRPr="00462D23">
        <w:rPr>
          <w:rFonts w:ascii="Garamond" w:hAnsi="Garamond"/>
          <w:sz w:val="24"/>
        </w:rPr>
        <w:t xml:space="preserve"> </w:t>
      </w:r>
      <w:r w:rsidRPr="00462D23">
        <w:rPr>
          <w:rFonts w:ascii="Garamond" w:hAnsi="Garamond"/>
          <w:sz w:val="24"/>
        </w:rPr>
        <w:t xml:space="preserve">Po vzniku samostatného Československa docházelo k reorganizaci všech úřadů, ale některé orgány zůstaly zachovány podle organizace z Rakousko-Uherska. Jako ústředním orgánem finanční správy bylo zachováno ministerstvo financí. </w:t>
      </w:r>
      <w:r w:rsidR="007465F5" w:rsidRPr="00462D23">
        <w:rPr>
          <w:rFonts w:ascii="Garamond" w:hAnsi="Garamond"/>
          <w:sz w:val="24"/>
        </w:rPr>
        <w:t>Ve svých kompetencích mělo ministerstvo především státní rozpočet a jeho tvorbu, správu státního majetku a příjmů, úvěrnictví a peněžnictví, měnu a mincovnictví, finanční správu, ale také personální věci státních zaměstnanců</w:t>
      </w:r>
      <w:r w:rsidR="00B7281A" w:rsidRPr="00462D23">
        <w:rPr>
          <w:rFonts w:ascii="Garamond" w:hAnsi="Garamond"/>
          <w:sz w:val="24"/>
        </w:rPr>
        <w:t xml:space="preserve"> či státní úvěrové operace. V čele ministerstva stál ministr, jeho zástupcem byl vedoucí odborový přednosta. Pro ministerstvo bylo zřízeno devět odborů, které měly na starost buď správu státních příjmů (daně, cla, poplatky), nebo zde byly odbor revizní, odbor personální, rozpočtový odbor, kreditní odbor (správa státního dluhu) a odbor pro měnu a peněžnictví. Aby bylo zamezeno daňovým únikům a podvodům, byla ve 30. letech 20. století zřízena funkce ústředního inspektora. Inspektor měl dohlížet na činnost finančních úřadů a zabezpečovat jejich řádné fungování.</w:t>
      </w:r>
    </w:p>
    <w:p w:rsidR="00D22E5B" w:rsidRPr="00462D23" w:rsidRDefault="00D22E5B" w:rsidP="009E59DC">
      <w:pPr>
        <w:spacing w:line="360" w:lineRule="auto"/>
        <w:jc w:val="both"/>
        <w:rPr>
          <w:rFonts w:ascii="Garamond" w:hAnsi="Garamond"/>
          <w:sz w:val="24"/>
        </w:rPr>
      </w:pPr>
      <w:r w:rsidRPr="00462D23">
        <w:rPr>
          <w:rFonts w:ascii="Garamond" w:hAnsi="Garamond"/>
          <w:sz w:val="24"/>
        </w:rPr>
        <w:tab/>
      </w:r>
      <w:r w:rsidR="000B33A8" w:rsidRPr="00462D23">
        <w:rPr>
          <w:rStyle w:val="Znakapoznpodarou"/>
          <w:rFonts w:ascii="Garamond" w:hAnsi="Garamond"/>
          <w:sz w:val="24"/>
        </w:rPr>
        <w:footnoteReference w:id="19"/>
      </w:r>
      <w:r w:rsidR="00BD7643" w:rsidRPr="00462D23">
        <w:rPr>
          <w:rFonts w:ascii="Garamond" w:hAnsi="Garamond"/>
          <w:sz w:val="24"/>
        </w:rPr>
        <w:t xml:space="preserve"> </w:t>
      </w:r>
      <w:r w:rsidRPr="00462D23">
        <w:rPr>
          <w:rFonts w:ascii="Garamond" w:hAnsi="Garamond"/>
          <w:sz w:val="24"/>
        </w:rPr>
        <w:t>V ministerstvech byla zřízena prezidia nebo prezidiální odbory, které měly za úkol chystat předlohy pro ministerské rady jako například návrhy zákonů, dále tiskovou službu, styk se zákonodárci atd.</w:t>
      </w:r>
      <w:r w:rsidR="000B33A8" w:rsidRPr="00462D23">
        <w:rPr>
          <w:rFonts w:ascii="Garamond" w:hAnsi="Garamond"/>
          <w:sz w:val="24"/>
        </w:rPr>
        <w:t xml:space="preserve"> Už v této době byli zřízeni ministři bez portfeje, tedy ti, kteří neměli pod sebou žádné ministerstvo.</w:t>
      </w:r>
    </w:p>
    <w:p w:rsidR="009A4A78" w:rsidRPr="00462D23" w:rsidRDefault="009A4A78" w:rsidP="009E59DC">
      <w:pPr>
        <w:spacing w:line="360" w:lineRule="auto"/>
        <w:jc w:val="both"/>
        <w:rPr>
          <w:rFonts w:ascii="Garamond" w:hAnsi="Garamond"/>
          <w:sz w:val="24"/>
        </w:rPr>
      </w:pPr>
      <w:r w:rsidRPr="00462D23">
        <w:rPr>
          <w:rFonts w:ascii="Garamond" w:hAnsi="Garamond"/>
          <w:sz w:val="24"/>
        </w:rPr>
        <w:tab/>
      </w:r>
      <w:r w:rsidRPr="00462D23">
        <w:rPr>
          <w:rStyle w:val="Znakapoznpodarou"/>
          <w:rFonts w:ascii="Garamond" w:hAnsi="Garamond"/>
          <w:sz w:val="24"/>
        </w:rPr>
        <w:footnoteReference w:id="20"/>
      </w:r>
      <w:r w:rsidR="00B05FC4" w:rsidRPr="00462D23">
        <w:rPr>
          <w:rFonts w:ascii="Garamond" w:hAnsi="Garamond"/>
          <w:sz w:val="24"/>
        </w:rPr>
        <w:t xml:space="preserve"> </w:t>
      </w:r>
      <w:r w:rsidRPr="00462D23">
        <w:rPr>
          <w:rFonts w:ascii="Garamond" w:hAnsi="Garamond"/>
          <w:sz w:val="24"/>
        </w:rPr>
        <w:t xml:space="preserve">Ministerstvu financí byly dále podřízeny odborné ústřední finanční úřady jako například ředitelství státního dluhu, Ústřední ředitelství tabákové režie, Ústřední státní pokladna, Ředitelství státních loterií a další.  Také byly zřízeny finanční správní úřady, které rozhodovaly o jednotlivých daních a dávkách a výkonné finanční úřady jako pomocný orgán finančních správních úřadů. </w:t>
      </w:r>
      <w:r w:rsidR="004E673B" w:rsidRPr="00462D23">
        <w:rPr>
          <w:rFonts w:ascii="Garamond" w:hAnsi="Garamond"/>
          <w:sz w:val="24"/>
        </w:rPr>
        <w:t xml:space="preserve">V každých zemích byly zřízeny zemské úřady jako druhá úroveň finanční správy, v Praze a Brně to bylo zemské finanční ředitelství a v Opavě finanční ředitelství. </w:t>
      </w:r>
      <w:r w:rsidR="00DE4604" w:rsidRPr="00462D23">
        <w:rPr>
          <w:rFonts w:ascii="Garamond" w:hAnsi="Garamond"/>
          <w:sz w:val="24"/>
        </w:rPr>
        <w:t xml:space="preserve">Okresní finanční ředitelství byla zachována pro správu nepřímých daní v odvětví spotřebních daní, monopolů a poplatků. Správu trestní v rámci přímých daní </w:t>
      </w:r>
      <w:r w:rsidR="00DA0472" w:rsidRPr="00462D23">
        <w:rPr>
          <w:rFonts w:ascii="Garamond" w:hAnsi="Garamond"/>
          <w:sz w:val="24"/>
        </w:rPr>
        <w:t xml:space="preserve">v daných obvodech </w:t>
      </w:r>
      <w:r w:rsidR="00DE4604" w:rsidRPr="00462D23">
        <w:rPr>
          <w:rFonts w:ascii="Garamond" w:hAnsi="Garamond"/>
          <w:sz w:val="24"/>
        </w:rPr>
        <w:t xml:space="preserve">prováděly </w:t>
      </w:r>
      <w:r w:rsidR="00DA0472" w:rsidRPr="00462D23">
        <w:rPr>
          <w:rFonts w:ascii="Garamond" w:hAnsi="Garamond"/>
          <w:sz w:val="24"/>
        </w:rPr>
        <w:t xml:space="preserve">některé </w:t>
      </w:r>
      <w:r w:rsidR="00DE4604" w:rsidRPr="00462D23">
        <w:rPr>
          <w:rFonts w:ascii="Garamond" w:hAnsi="Garamond"/>
          <w:sz w:val="24"/>
        </w:rPr>
        <w:t>berní úřady</w:t>
      </w:r>
      <w:r w:rsidR="00DA0472" w:rsidRPr="00462D23">
        <w:rPr>
          <w:rFonts w:ascii="Garamond" w:hAnsi="Garamond"/>
          <w:sz w:val="24"/>
        </w:rPr>
        <w:t>.</w:t>
      </w:r>
      <w:r w:rsidR="00DE4604" w:rsidRPr="00462D23">
        <w:rPr>
          <w:rFonts w:ascii="Garamond" w:hAnsi="Garamond"/>
          <w:sz w:val="24"/>
        </w:rPr>
        <w:t xml:space="preserve"> </w:t>
      </w:r>
    </w:p>
    <w:p w:rsidR="00A30DB0" w:rsidRPr="00462D23" w:rsidRDefault="000B33A8" w:rsidP="009E59DC">
      <w:pPr>
        <w:spacing w:line="360" w:lineRule="auto"/>
        <w:jc w:val="both"/>
        <w:rPr>
          <w:rFonts w:ascii="Garamond" w:hAnsi="Garamond"/>
          <w:b/>
          <w:sz w:val="28"/>
        </w:rPr>
      </w:pPr>
      <w:r w:rsidRPr="00462D23">
        <w:rPr>
          <w:rFonts w:ascii="Garamond" w:hAnsi="Garamond"/>
          <w:sz w:val="24"/>
        </w:rPr>
        <w:tab/>
      </w:r>
      <w:r w:rsidR="007F4B4D" w:rsidRPr="00462D23">
        <w:rPr>
          <w:rFonts w:ascii="Garamond" w:hAnsi="Garamond"/>
          <w:sz w:val="24"/>
          <w:vertAlign w:val="superscript"/>
        </w:rPr>
        <w:t>20</w:t>
      </w:r>
      <w:r w:rsidR="00B05FC4" w:rsidRPr="00462D23">
        <w:rPr>
          <w:rFonts w:ascii="Garamond" w:hAnsi="Garamond"/>
          <w:sz w:val="24"/>
          <w:vertAlign w:val="superscript"/>
        </w:rPr>
        <w:t xml:space="preserve"> </w:t>
      </w:r>
      <w:r w:rsidRPr="00462D23">
        <w:rPr>
          <w:rFonts w:ascii="Garamond" w:hAnsi="Garamond"/>
          <w:sz w:val="24"/>
        </w:rPr>
        <w:t xml:space="preserve">V oblasti právních předpisů proběhla reforma přímých daní dvěma zákony, aby tak došlo ke sjednocení právní úpravy daní do menšího počtu zákonů. </w:t>
      </w:r>
      <w:r w:rsidR="00E34A7C" w:rsidRPr="00462D23">
        <w:rPr>
          <w:rFonts w:ascii="Garamond" w:hAnsi="Garamond"/>
          <w:sz w:val="24"/>
        </w:rPr>
        <w:t xml:space="preserve">Byly tak zavedeny nové nepřímé daně, například daň nápojová a z motorových vozidel. </w:t>
      </w:r>
      <w:r w:rsidR="00EF4DBB" w:rsidRPr="00462D23">
        <w:rPr>
          <w:rFonts w:ascii="Garamond" w:hAnsi="Garamond"/>
          <w:sz w:val="24"/>
        </w:rPr>
        <w:t xml:space="preserve">Nové zákony zavedly </w:t>
      </w:r>
      <w:r w:rsidR="00DE4604" w:rsidRPr="00462D23">
        <w:rPr>
          <w:rFonts w:ascii="Garamond" w:hAnsi="Garamond"/>
          <w:sz w:val="24"/>
        </w:rPr>
        <w:t>také</w:t>
      </w:r>
      <w:r w:rsidR="00EF4DBB" w:rsidRPr="00462D23">
        <w:rPr>
          <w:rFonts w:ascii="Garamond" w:hAnsi="Garamond"/>
          <w:sz w:val="24"/>
        </w:rPr>
        <w:t xml:space="preserve"> cla, poplatky a monopoly výbušných látek, solní monopoly, tabákové monopoly a monopoly umělých sladidel.</w:t>
      </w:r>
      <w:r w:rsidR="00A30DB0" w:rsidRPr="00462D23">
        <w:rPr>
          <w:rFonts w:ascii="Garamond" w:hAnsi="Garamond"/>
          <w:sz w:val="24"/>
        </w:rPr>
        <w:tab/>
      </w:r>
      <w:r w:rsidR="00A30DB0" w:rsidRPr="00462D23">
        <w:rPr>
          <w:rStyle w:val="Znakapoznpodarou"/>
          <w:rFonts w:ascii="Garamond" w:hAnsi="Garamond"/>
          <w:sz w:val="24"/>
        </w:rPr>
        <w:footnoteReference w:id="21"/>
      </w:r>
      <w:r w:rsidR="00727EC0" w:rsidRPr="00462D23">
        <w:rPr>
          <w:rFonts w:ascii="Garamond" w:hAnsi="Garamond"/>
          <w:sz w:val="24"/>
        </w:rPr>
        <w:t xml:space="preserve">Samospráva obcí byla do jisté míry finančně omezena, finanční správa </w:t>
      </w:r>
      <w:r w:rsidR="001B00E6" w:rsidRPr="00462D23">
        <w:rPr>
          <w:rFonts w:ascii="Garamond" w:hAnsi="Garamond"/>
          <w:sz w:val="24"/>
        </w:rPr>
        <w:t xml:space="preserve">v přenesené </w:t>
      </w:r>
      <w:r w:rsidR="001B00E6" w:rsidRPr="00462D23">
        <w:rPr>
          <w:rFonts w:ascii="Garamond" w:hAnsi="Garamond"/>
          <w:sz w:val="24"/>
        </w:rPr>
        <w:lastRenderedPageBreak/>
        <w:t xml:space="preserve">působnosti </w:t>
      </w:r>
      <w:r w:rsidR="00727EC0" w:rsidRPr="00462D23">
        <w:rPr>
          <w:rFonts w:ascii="Garamond" w:hAnsi="Garamond"/>
          <w:sz w:val="24"/>
        </w:rPr>
        <w:t>byla</w:t>
      </w:r>
      <w:r w:rsidR="001B00E6" w:rsidRPr="00462D23">
        <w:rPr>
          <w:rFonts w:ascii="Garamond" w:hAnsi="Garamond"/>
          <w:sz w:val="24"/>
        </w:rPr>
        <w:t xml:space="preserve"> obcím</w:t>
      </w:r>
      <w:r w:rsidR="00727EC0" w:rsidRPr="00462D23">
        <w:rPr>
          <w:rFonts w:ascii="Garamond" w:hAnsi="Garamond"/>
          <w:sz w:val="24"/>
        </w:rPr>
        <w:t xml:space="preserve"> takřka odebrána</w:t>
      </w:r>
      <w:r w:rsidR="001B00E6" w:rsidRPr="00462D23">
        <w:rPr>
          <w:rFonts w:ascii="Garamond" w:hAnsi="Garamond"/>
          <w:sz w:val="24"/>
        </w:rPr>
        <w:t xml:space="preserve">. Obcím byly ukládány další poplatky a dávky a jejich rozpočty byly více kontrolovány. Ve 30. letech 20. století byly obce tak zadluženy, že banky zpracovaly návrh na oddlužení samosprávy, ten pak předložily vládě. </w:t>
      </w:r>
      <w:r w:rsidR="00A30DB0" w:rsidRPr="00462D23">
        <w:rPr>
          <w:rFonts w:ascii="Garamond" w:hAnsi="Garamond"/>
          <w:sz w:val="24"/>
        </w:rPr>
        <w:t>Nicméně žádná právní úprava nedokázala tento problém vyřešit.</w:t>
      </w:r>
    </w:p>
    <w:p w:rsidR="00A30DB0" w:rsidRPr="00462D23" w:rsidRDefault="00A30DB0" w:rsidP="009E59DC">
      <w:pPr>
        <w:spacing w:line="360" w:lineRule="auto"/>
        <w:jc w:val="both"/>
        <w:rPr>
          <w:rFonts w:ascii="Garamond" w:hAnsi="Garamond"/>
          <w:b/>
          <w:sz w:val="28"/>
        </w:rPr>
      </w:pPr>
    </w:p>
    <w:p w:rsidR="00DA0472" w:rsidRPr="00462D23" w:rsidRDefault="00727EC0" w:rsidP="009E59DC">
      <w:pPr>
        <w:spacing w:line="360" w:lineRule="auto"/>
        <w:jc w:val="both"/>
        <w:rPr>
          <w:rFonts w:ascii="Garamond" w:hAnsi="Garamond"/>
          <w:sz w:val="24"/>
        </w:rPr>
      </w:pPr>
      <w:r w:rsidRPr="00462D23">
        <w:rPr>
          <w:rFonts w:ascii="Garamond" w:hAnsi="Garamond"/>
          <w:b/>
          <w:sz w:val="28"/>
        </w:rPr>
        <w:t xml:space="preserve">3. </w:t>
      </w:r>
      <w:r w:rsidR="00DA0472" w:rsidRPr="00462D23">
        <w:rPr>
          <w:rFonts w:ascii="Garamond" w:hAnsi="Garamond"/>
          <w:b/>
          <w:sz w:val="28"/>
        </w:rPr>
        <w:t>1</w:t>
      </w:r>
      <w:r w:rsidR="005B1D51" w:rsidRPr="00462D23">
        <w:rPr>
          <w:rFonts w:ascii="Garamond" w:hAnsi="Garamond"/>
          <w:b/>
          <w:sz w:val="28"/>
        </w:rPr>
        <w:t>.</w:t>
      </w:r>
      <w:r w:rsidR="00DA0472" w:rsidRPr="00462D23">
        <w:rPr>
          <w:rFonts w:ascii="Garamond" w:hAnsi="Garamond"/>
          <w:b/>
          <w:sz w:val="28"/>
        </w:rPr>
        <w:t xml:space="preserve"> Finanční správa v letech </w:t>
      </w:r>
      <w:proofErr w:type="gramStart"/>
      <w:r w:rsidR="00DA0472" w:rsidRPr="00462D23">
        <w:rPr>
          <w:rFonts w:ascii="Garamond" w:hAnsi="Garamond"/>
          <w:b/>
          <w:sz w:val="28"/>
        </w:rPr>
        <w:t>1938 – 1945</w:t>
      </w:r>
      <w:proofErr w:type="gramEnd"/>
    </w:p>
    <w:p w:rsidR="00727EC0" w:rsidRPr="00462D23" w:rsidRDefault="00727EC0" w:rsidP="009E59DC">
      <w:pPr>
        <w:spacing w:line="360" w:lineRule="auto"/>
        <w:jc w:val="both"/>
        <w:rPr>
          <w:rFonts w:ascii="Garamond" w:hAnsi="Garamond"/>
          <w:sz w:val="24"/>
        </w:rPr>
      </w:pPr>
      <w:r w:rsidRPr="00462D23">
        <w:rPr>
          <w:rFonts w:ascii="Garamond" w:hAnsi="Garamond"/>
        </w:rPr>
        <w:tab/>
      </w:r>
      <w:r w:rsidR="006003B8" w:rsidRPr="00462D23">
        <w:rPr>
          <w:rStyle w:val="Znakapoznpodarou"/>
          <w:rFonts w:ascii="Garamond" w:hAnsi="Garamond"/>
        </w:rPr>
        <w:footnoteReference w:id="22"/>
      </w:r>
      <w:r w:rsidR="00B05FC4" w:rsidRPr="00462D23">
        <w:rPr>
          <w:rFonts w:ascii="Garamond" w:hAnsi="Garamond"/>
        </w:rPr>
        <w:t xml:space="preserve"> </w:t>
      </w:r>
      <w:r w:rsidR="00805F67" w:rsidRPr="00462D23">
        <w:rPr>
          <w:rFonts w:ascii="Garamond" w:hAnsi="Garamond"/>
          <w:sz w:val="24"/>
        </w:rPr>
        <w:t xml:space="preserve">V době německé okupace došlo k organizační změně tím, že české finanční úřady byly spojeny s říšskými a nejvyšším orgánem správy financí bylo říšské ministerstvo financí. Změnou právních předpisů došlo také k zavedení říšskoněmeckých daní a cel. Jako nejvyšším stupněm finanční správy na našem území byly v Opavě a Karlových Varech zřízeny úřady vrchních finančních prezidentů. Pod úřad vrchního finančního prezidenta v Karlových Varech spadalo </w:t>
      </w:r>
      <w:r w:rsidR="006003B8" w:rsidRPr="00462D23">
        <w:rPr>
          <w:rFonts w:ascii="Garamond" w:hAnsi="Garamond"/>
          <w:sz w:val="24"/>
        </w:rPr>
        <w:t xml:space="preserve">66 celních dozorčích služeben, </w:t>
      </w:r>
      <w:r w:rsidR="00805F67" w:rsidRPr="00462D23">
        <w:rPr>
          <w:rFonts w:ascii="Garamond" w:hAnsi="Garamond"/>
          <w:sz w:val="24"/>
        </w:rPr>
        <w:t>37 finančních úřadů, 34 celních úřadů</w:t>
      </w:r>
      <w:r w:rsidR="006003B8" w:rsidRPr="00462D23">
        <w:rPr>
          <w:rFonts w:ascii="Garamond" w:hAnsi="Garamond"/>
          <w:sz w:val="24"/>
        </w:rPr>
        <w:t xml:space="preserve">, 18 okresních celních komisariátů a 5 hlavních celních úřadů. Na počátku 40. let 20. století byl však úřad v Karlových Varech zrušen a jeho kompetence byly přerozděleny do Německa. </w:t>
      </w:r>
      <w:r w:rsidR="000748E4" w:rsidRPr="00462D23">
        <w:rPr>
          <w:rFonts w:ascii="Garamond" w:hAnsi="Garamond"/>
          <w:sz w:val="24"/>
        </w:rPr>
        <w:t>Finanční úřady teď ve své kompetenci měly jen správu majetkových a oběhových daní, které byly částí říšskoněmecké berní soustavy. Pro Čechy a Moravu vznikl ve 40. letech 20. století v Praze Úřad vrchního finančního prezidenta jakožto úřad říšské správy. Pod vrchního finančního prezidenta spadaly protektorátní finanční úřady v oblasti správy cel, monopolů a spotřebních daní a v oblasti personální pak spadaly pod protektorátního ministra financí. Avšak správa cel a spotřebních daní byla svěřena</w:t>
      </w:r>
      <w:r w:rsidR="00D94F48" w:rsidRPr="00462D23">
        <w:rPr>
          <w:rFonts w:ascii="Garamond" w:hAnsi="Garamond"/>
          <w:sz w:val="24"/>
        </w:rPr>
        <w:t xml:space="preserve"> úřadům celní správy. Úkoly ministra financí byly omezeny, stejně tak i úkoly zemských finančních ředitelství a okresních finančních ředitelství. V roce 1943 byla okresní finanční ředitelství zrušena a jejich úkoly byly přiděleny poplatkovým úřadům a berní správě. </w:t>
      </w:r>
    </w:p>
    <w:p w:rsidR="00DF5465" w:rsidRPr="00462D23" w:rsidRDefault="00E61AB1" w:rsidP="009E59DC">
      <w:pPr>
        <w:spacing w:line="360" w:lineRule="auto"/>
        <w:jc w:val="both"/>
        <w:rPr>
          <w:rFonts w:ascii="Garamond" w:hAnsi="Garamond"/>
          <w:sz w:val="24"/>
        </w:rPr>
      </w:pPr>
      <w:r w:rsidRPr="00462D23">
        <w:rPr>
          <w:rFonts w:ascii="Garamond" w:hAnsi="Garamond"/>
          <w:sz w:val="24"/>
        </w:rPr>
        <w:tab/>
      </w:r>
      <w:r w:rsidR="00D55C6B">
        <w:rPr>
          <w:rFonts w:ascii="Garamond" w:hAnsi="Garamond"/>
          <w:sz w:val="24"/>
        </w:rPr>
        <w:t>Na základě prostudovaných materiálů vztahujících se k této kapitole jsem došla k závěru</w:t>
      </w:r>
      <w:r w:rsidRPr="00462D23">
        <w:rPr>
          <w:rFonts w:ascii="Garamond" w:hAnsi="Garamond"/>
          <w:sz w:val="24"/>
        </w:rPr>
        <w:t xml:space="preserve">, že nebylo jednoduché pro Čechoslováky odpojit se od monarchie, ale věděli, co chtějí, jen pro ně bylo těžké své záměry převést do právních předpisů a vše tak byl jeden velký chaos. </w:t>
      </w:r>
      <w:r w:rsidR="00C5688D">
        <w:rPr>
          <w:rFonts w:ascii="Garamond" w:hAnsi="Garamond"/>
          <w:sz w:val="24"/>
        </w:rPr>
        <w:t xml:space="preserve">Právě onu neznalost toho, jak vytvořit kvalitní právní řád, vidím jako slabinu, která však trvá dodnes, ale už ne v takovém rozměru. </w:t>
      </w:r>
      <w:r w:rsidRPr="00462D23">
        <w:rPr>
          <w:rFonts w:ascii="Garamond" w:hAnsi="Garamond"/>
          <w:sz w:val="24"/>
        </w:rPr>
        <w:t>Možná proto pak byli znovu utlačováni Němci, kteří si šli tvrdě za svým</w:t>
      </w:r>
      <w:r w:rsidR="0056060C" w:rsidRPr="00462D23">
        <w:rPr>
          <w:rFonts w:ascii="Garamond" w:hAnsi="Garamond"/>
          <w:sz w:val="24"/>
        </w:rPr>
        <w:t>, ale způsobem, který</w:t>
      </w:r>
      <w:r w:rsidR="00D55C6B">
        <w:rPr>
          <w:rFonts w:ascii="Garamond" w:hAnsi="Garamond"/>
          <w:sz w:val="24"/>
        </w:rPr>
        <w:t xml:space="preserve"> je pro mě</w:t>
      </w:r>
      <w:r w:rsidR="0056060C" w:rsidRPr="00462D23">
        <w:rPr>
          <w:rFonts w:ascii="Garamond" w:hAnsi="Garamond"/>
          <w:sz w:val="24"/>
        </w:rPr>
        <w:t xml:space="preserve"> dodnes nepochop</w:t>
      </w:r>
      <w:r w:rsidR="00D55C6B">
        <w:rPr>
          <w:rFonts w:ascii="Garamond" w:hAnsi="Garamond"/>
          <w:sz w:val="24"/>
        </w:rPr>
        <w:t>itelným.</w:t>
      </w:r>
      <w:r w:rsidR="0056060C" w:rsidRPr="00462D23">
        <w:rPr>
          <w:rFonts w:ascii="Garamond" w:hAnsi="Garamond"/>
          <w:sz w:val="24"/>
        </w:rPr>
        <w:t xml:space="preserve"> </w:t>
      </w:r>
      <w:r w:rsidR="00D97E20">
        <w:rPr>
          <w:rFonts w:ascii="Garamond" w:hAnsi="Garamond"/>
          <w:sz w:val="24"/>
        </w:rPr>
        <w:t>Do budoucna by tedy zákonodárci měli lidem ukázat, že dokáží sestavit kvalitní právní předpisy, kterým porozumí nejen odborníci.</w:t>
      </w:r>
    </w:p>
    <w:p w:rsidR="00DF5465" w:rsidRPr="00462D23" w:rsidRDefault="00DF5465" w:rsidP="009E59DC">
      <w:pPr>
        <w:spacing w:line="360" w:lineRule="auto"/>
        <w:rPr>
          <w:rFonts w:ascii="Garamond" w:hAnsi="Garamond"/>
          <w:sz w:val="24"/>
        </w:rPr>
      </w:pPr>
      <w:r w:rsidRPr="00462D23">
        <w:rPr>
          <w:rFonts w:ascii="Garamond" w:hAnsi="Garamond"/>
          <w:sz w:val="24"/>
        </w:rPr>
        <w:br w:type="page"/>
      </w:r>
    </w:p>
    <w:p w:rsidR="00855F4B" w:rsidRPr="00462D23" w:rsidRDefault="00DF5465" w:rsidP="009E59DC">
      <w:pPr>
        <w:spacing w:line="360" w:lineRule="auto"/>
        <w:jc w:val="both"/>
        <w:rPr>
          <w:rFonts w:ascii="Garamond" w:hAnsi="Garamond"/>
          <w:b/>
          <w:sz w:val="32"/>
        </w:rPr>
      </w:pPr>
      <w:r w:rsidRPr="00462D23">
        <w:rPr>
          <w:rFonts w:ascii="Garamond" w:hAnsi="Garamond"/>
          <w:b/>
          <w:sz w:val="32"/>
        </w:rPr>
        <w:lastRenderedPageBreak/>
        <w:t xml:space="preserve">4. Finanční správa v letech </w:t>
      </w:r>
      <w:proofErr w:type="gramStart"/>
      <w:r w:rsidRPr="00462D23">
        <w:rPr>
          <w:rFonts w:ascii="Garamond" w:hAnsi="Garamond"/>
          <w:b/>
          <w:sz w:val="32"/>
        </w:rPr>
        <w:t>1945 – 1989</w:t>
      </w:r>
      <w:proofErr w:type="gramEnd"/>
    </w:p>
    <w:p w:rsidR="00E61AB1" w:rsidRPr="00462D23" w:rsidRDefault="00DF5465" w:rsidP="009E59DC">
      <w:pPr>
        <w:spacing w:line="360" w:lineRule="auto"/>
        <w:jc w:val="both"/>
        <w:rPr>
          <w:rFonts w:ascii="Garamond" w:hAnsi="Garamond"/>
          <w:b/>
          <w:sz w:val="24"/>
        </w:rPr>
      </w:pPr>
      <w:r w:rsidRPr="00462D23">
        <w:rPr>
          <w:rFonts w:ascii="Garamond" w:hAnsi="Garamond"/>
          <w:b/>
          <w:sz w:val="32"/>
        </w:rPr>
        <w:t xml:space="preserve"> </w:t>
      </w:r>
    </w:p>
    <w:p w:rsidR="003D5BE9" w:rsidRPr="00462D23" w:rsidRDefault="00DF5465" w:rsidP="009E59DC">
      <w:pPr>
        <w:spacing w:line="360" w:lineRule="auto"/>
        <w:jc w:val="both"/>
        <w:rPr>
          <w:rFonts w:ascii="Garamond" w:hAnsi="Garamond"/>
          <w:sz w:val="24"/>
          <w:szCs w:val="24"/>
        </w:rPr>
      </w:pPr>
      <w:r w:rsidRPr="00462D23">
        <w:rPr>
          <w:rFonts w:ascii="Garamond" w:hAnsi="Garamond"/>
          <w:b/>
          <w:sz w:val="32"/>
        </w:rPr>
        <w:tab/>
      </w:r>
      <w:r w:rsidR="00A10E45" w:rsidRPr="00462D23">
        <w:rPr>
          <w:rStyle w:val="Znakapoznpodarou"/>
          <w:rFonts w:ascii="Garamond" w:hAnsi="Garamond"/>
          <w:sz w:val="24"/>
        </w:rPr>
        <w:footnoteReference w:id="23"/>
      </w:r>
      <w:r w:rsidR="00B05FC4" w:rsidRPr="00462D23">
        <w:rPr>
          <w:rFonts w:ascii="Garamond" w:hAnsi="Garamond"/>
          <w:b/>
          <w:sz w:val="32"/>
        </w:rPr>
        <w:t xml:space="preserve"> </w:t>
      </w:r>
      <w:r w:rsidRPr="00462D23">
        <w:rPr>
          <w:rFonts w:ascii="Garamond" w:hAnsi="Garamond"/>
          <w:sz w:val="24"/>
          <w:szCs w:val="24"/>
        </w:rPr>
        <w:t>Po 2. světové válce</w:t>
      </w:r>
      <w:r w:rsidR="003F487E" w:rsidRPr="00462D23">
        <w:rPr>
          <w:rFonts w:ascii="Garamond" w:hAnsi="Garamond"/>
          <w:sz w:val="24"/>
          <w:szCs w:val="24"/>
        </w:rPr>
        <w:t xml:space="preserve"> započalo období reforem a nové právní úpravy.</w:t>
      </w:r>
      <w:r w:rsidR="00A10E45" w:rsidRPr="00462D23">
        <w:rPr>
          <w:rFonts w:ascii="Garamond" w:hAnsi="Garamond"/>
          <w:sz w:val="24"/>
          <w:szCs w:val="24"/>
        </w:rPr>
        <w:t xml:space="preserve"> V prvních třech letech byla zachována organizace finanční správy stejná jako před druhou světovou válkou.</w:t>
      </w:r>
      <w:r w:rsidR="000B751A" w:rsidRPr="00462D23">
        <w:rPr>
          <w:rFonts w:ascii="Garamond" w:hAnsi="Garamond"/>
          <w:sz w:val="24"/>
          <w:szCs w:val="24"/>
        </w:rPr>
        <w:t xml:space="preserve"> </w:t>
      </w:r>
      <w:r w:rsidR="00A10E45" w:rsidRPr="00462D23">
        <w:rPr>
          <w:rFonts w:ascii="Garamond" w:hAnsi="Garamond"/>
          <w:sz w:val="24"/>
          <w:szCs w:val="24"/>
        </w:rPr>
        <w:t>Prvním</w:t>
      </w:r>
      <w:r w:rsidR="00493BEB" w:rsidRPr="00462D23">
        <w:rPr>
          <w:rFonts w:ascii="Garamond" w:hAnsi="Garamond"/>
          <w:sz w:val="24"/>
          <w:szCs w:val="24"/>
        </w:rPr>
        <w:t> </w:t>
      </w:r>
      <w:r w:rsidR="00A10E45" w:rsidRPr="00462D23">
        <w:rPr>
          <w:rFonts w:ascii="Garamond" w:hAnsi="Garamond"/>
          <w:sz w:val="24"/>
          <w:szCs w:val="24"/>
        </w:rPr>
        <w:t>předpisem, který zasahoval do správy financí, byl dekret prezidenta Edvarda Beneše č.</w:t>
      </w:r>
      <w:r w:rsidR="00493BEB" w:rsidRPr="00462D23">
        <w:rPr>
          <w:rFonts w:ascii="Garamond" w:hAnsi="Garamond"/>
          <w:sz w:val="24"/>
          <w:szCs w:val="24"/>
        </w:rPr>
        <w:t> </w:t>
      </w:r>
      <w:r w:rsidR="00A10E45" w:rsidRPr="00462D23">
        <w:rPr>
          <w:rFonts w:ascii="Garamond" w:hAnsi="Garamond"/>
          <w:sz w:val="24"/>
          <w:szCs w:val="24"/>
        </w:rPr>
        <w:t xml:space="preserve">91/1945 Sb. </w:t>
      </w:r>
      <w:r w:rsidR="00BA4873" w:rsidRPr="00462D23">
        <w:rPr>
          <w:rStyle w:val="Znakapoznpodarou"/>
          <w:rFonts w:ascii="Garamond" w:hAnsi="Garamond"/>
          <w:sz w:val="24"/>
          <w:szCs w:val="24"/>
        </w:rPr>
        <w:footnoteReference w:id="24"/>
      </w:r>
      <w:r w:rsidR="00B05FC4" w:rsidRPr="00462D23">
        <w:rPr>
          <w:rFonts w:ascii="Garamond" w:hAnsi="Garamond"/>
          <w:sz w:val="24"/>
          <w:szCs w:val="24"/>
        </w:rPr>
        <w:t xml:space="preserve"> </w:t>
      </w:r>
      <w:r w:rsidR="00A10E45" w:rsidRPr="00462D23">
        <w:rPr>
          <w:rFonts w:ascii="Garamond" w:hAnsi="Garamond"/>
          <w:sz w:val="24"/>
          <w:szCs w:val="24"/>
        </w:rPr>
        <w:t>Tímto předpisem došlo k měnové reformě a všechny osoby, jak právnické, tak fyzické, musely vložit hotovost na vázané účty, na kterých nedocházelo k úročení vkladů</w:t>
      </w:r>
      <w:r w:rsidR="00D55C6B">
        <w:rPr>
          <w:rFonts w:ascii="Garamond" w:hAnsi="Garamond"/>
          <w:sz w:val="24"/>
          <w:szCs w:val="24"/>
        </w:rPr>
        <w:t>,</w:t>
      </w:r>
      <w:r w:rsidR="00A10E45" w:rsidRPr="00462D23">
        <w:rPr>
          <w:rFonts w:ascii="Garamond" w:hAnsi="Garamond"/>
          <w:sz w:val="24"/>
          <w:szCs w:val="24"/>
        </w:rPr>
        <w:t xml:space="preserve"> a osoby mohly vybírat hotovost jen na základě výplatních listů buď pro osoby fyzické nebo právnické. Výplatní listy byly veřejnými listinami. </w:t>
      </w:r>
    </w:p>
    <w:p w:rsidR="003235C3" w:rsidRPr="00462D23" w:rsidRDefault="0077544A" w:rsidP="009E59DC">
      <w:pPr>
        <w:spacing w:line="360" w:lineRule="auto"/>
        <w:ind w:firstLine="708"/>
        <w:jc w:val="both"/>
        <w:rPr>
          <w:rFonts w:ascii="Garamond" w:hAnsi="Garamond"/>
          <w:sz w:val="24"/>
          <w:szCs w:val="24"/>
        </w:rPr>
      </w:pPr>
      <w:r w:rsidRPr="00462D23">
        <w:rPr>
          <w:rStyle w:val="Znakapoznpodarou"/>
          <w:rFonts w:ascii="Garamond" w:hAnsi="Garamond"/>
          <w:sz w:val="24"/>
          <w:szCs w:val="24"/>
        </w:rPr>
        <w:footnoteReference w:id="25"/>
      </w:r>
      <w:r w:rsidR="00B05FC4" w:rsidRPr="00462D23">
        <w:rPr>
          <w:rFonts w:ascii="Garamond" w:hAnsi="Garamond"/>
          <w:sz w:val="24"/>
          <w:szCs w:val="24"/>
        </w:rPr>
        <w:t xml:space="preserve"> </w:t>
      </w:r>
      <w:r w:rsidR="003F487E" w:rsidRPr="00462D23">
        <w:rPr>
          <w:rFonts w:ascii="Garamond" w:hAnsi="Garamond"/>
          <w:sz w:val="24"/>
          <w:szCs w:val="24"/>
        </w:rPr>
        <w:t>V</w:t>
      </w:r>
      <w:r w:rsidR="000B751A" w:rsidRPr="00462D23">
        <w:rPr>
          <w:rFonts w:ascii="Garamond" w:hAnsi="Garamond"/>
          <w:sz w:val="24"/>
          <w:szCs w:val="24"/>
        </w:rPr>
        <w:t xml:space="preserve">eškeré činnosti </w:t>
      </w:r>
      <w:r w:rsidR="00A10E45" w:rsidRPr="00462D23">
        <w:rPr>
          <w:rFonts w:ascii="Garamond" w:hAnsi="Garamond"/>
          <w:sz w:val="24"/>
          <w:szCs w:val="24"/>
        </w:rPr>
        <w:t xml:space="preserve">z nejrůznějších odvětví správy </w:t>
      </w:r>
      <w:r w:rsidR="003F487E" w:rsidRPr="00462D23">
        <w:rPr>
          <w:rFonts w:ascii="Garamond" w:hAnsi="Garamond"/>
          <w:sz w:val="24"/>
          <w:szCs w:val="24"/>
        </w:rPr>
        <w:t>se</w:t>
      </w:r>
      <w:r w:rsidR="00E85FFB" w:rsidRPr="00462D23">
        <w:rPr>
          <w:rFonts w:ascii="Garamond" w:hAnsi="Garamond"/>
          <w:sz w:val="24"/>
          <w:szCs w:val="24"/>
        </w:rPr>
        <w:t xml:space="preserve"> v roce 1948</w:t>
      </w:r>
      <w:r w:rsidR="003F487E" w:rsidRPr="00462D23">
        <w:rPr>
          <w:rFonts w:ascii="Garamond" w:hAnsi="Garamond"/>
          <w:sz w:val="24"/>
          <w:szCs w:val="24"/>
        </w:rPr>
        <w:t xml:space="preserve"> </w:t>
      </w:r>
      <w:r w:rsidR="000B751A" w:rsidRPr="00462D23">
        <w:rPr>
          <w:rFonts w:ascii="Garamond" w:hAnsi="Garamond"/>
          <w:sz w:val="24"/>
          <w:szCs w:val="24"/>
        </w:rPr>
        <w:t>ujaly národní výbory</w:t>
      </w:r>
      <w:r w:rsidR="00E85FFB" w:rsidRPr="00462D23">
        <w:rPr>
          <w:rFonts w:ascii="Garamond" w:hAnsi="Garamond"/>
          <w:sz w:val="24"/>
          <w:szCs w:val="24"/>
        </w:rPr>
        <w:t>, k této kompetenci byly zmocněny zákonem č. 281/1948</w:t>
      </w:r>
      <w:r w:rsidR="00BA4873" w:rsidRPr="00462D23">
        <w:rPr>
          <w:rFonts w:ascii="Garamond" w:hAnsi="Garamond"/>
          <w:sz w:val="24"/>
          <w:szCs w:val="24"/>
        </w:rPr>
        <w:t> </w:t>
      </w:r>
      <w:r w:rsidR="00E85FFB" w:rsidRPr="00462D23">
        <w:rPr>
          <w:rFonts w:ascii="Garamond" w:hAnsi="Garamond"/>
          <w:sz w:val="24"/>
          <w:szCs w:val="24"/>
        </w:rPr>
        <w:t>Sb</w:t>
      </w:r>
      <w:r w:rsidR="000B751A" w:rsidRPr="00462D23">
        <w:rPr>
          <w:rFonts w:ascii="Garamond" w:hAnsi="Garamond"/>
          <w:sz w:val="24"/>
          <w:szCs w:val="24"/>
        </w:rPr>
        <w:t>.</w:t>
      </w:r>
      <w:r w:rsidR="00E85FFB" w:rsidRPr="00462D23">
        <w:rPr>
          <w:rFonts w:ascii="Garamond" w:hAnsi="Garamond"/>
          <w:sz w:val="24"/>
          <w:szCs w:val="24"/>
        </w:rPr>
        <w:t xml:space="preserve"> o výkonu finanční správy národními výbory. </w:t>
      </w:r>
      <w:r w:rsidR="00BA4873" w:rsidRPr="00462D23">
        <w:rPr>
          <w:rFonts w:ascii="Garamond" w:hAnsi="Garamond"/>
          <w:sz w:val="24"/>
          <w:szCs w:val="24"/>
        </w:rPr>
        <w:t>Národní výbory se dělily na krajské, okresní a zemské</w:t>
      </w:r>
      <w:r w:rsidR="00736EE0" w:rsidRPr="00462D23">
        <w:rPr>
          <w:rFonts w:ascii="Garamond" w:hAnsi="Garamond"/>
          <w:sz w:val="24"/>
          <w:szCs w:val="24"/>
        </w:rPr>
        <w:t xml:space="preserve"> (později místní a městské)</w:t>
      </w:r>
      <w:r w:rsidR="00BA4873" w:rsidRPr="00462D23">
        <w:rPr>
          <w:rFonts w:ascii="Garamond" w:hAnsi="Garamond"/>
          <w:sz w:val="24"/>
          <w:szCs w:val="24"/>
        </w:rPr>
        <w:t xml:space="preserve"> národní výbory. </w:t>
      </w:r>
      <w:r w:rsidR="00C40153" w:rsidRPr="00462D23">
        <w:rPr>
          <w:rStyle w:val="Znakapoznpodarou"/>
          <w:rFonts w:ascii="Garamond" w:hAnsi="Garamond"/>
          <w:sz w:val="24"/>
          <w:szCs w:val="24"/>
        </w:rPr>
        <w:footnoteReference w:id="26"/>
      </w:r>
      <w:r w:rsidR="00D97E20">
        <w:rPr>
          <w:rFonts w:ascii="Garamond" w:hAnsi="Garamond"/>
          <w:sz w:val="24"/>
          <w:szCs w:val="24"/>
        </w:rPr>
        <w:t xml:space="preserve"> </w:t>
      </w:r>
      <w:r w:rsidR="00BA4873" w:rsidRPr="00462D23">
        <w:rPr>
          <w:rFonts w:ascii="Garamond" w:hAnsi="Garamond"/>
          <w:sz w:val="24"/>
          <w:szCs w:val="24"/>
        </w:rPr>
        <w:t>Pro národní výbory byly zřízeny specializované orgány pro obor</w:t>
      </w:r>
      <w:r w:rsidR="00493BEB" w:rsidRPr="00462D23">
        <w:rPr>
          <w:rFonts w:ascii="Garamond" w:hAnsi="Garamond"/>
          <w:sz w:val="24"/>
          <w:szCs w:val="24"/>
        </w:rPr>
        <w:t xml:space="preserve"> </w:t>
      </w:r>
      <w:r w:rsidR="00BA4873" w:rsidRPr="00462D23">
        <w:rPr>
          <w:rFonts w:ascii="Garamond" w:hAnsi="Garamond"/>
          <w:sz w:val="24"/>
          <w:szCs w:val="24"/>
        </w:rPr>
        <w:t>všeobecn</w:t>
      </w:r>
      <w:r w:rsidR="00493BEB" w:rsidRPr="00462D23">
        <w:rPr>
          <w:rFonts w:ascii="Garamond" w:hAnsi="Garamond"/>
          <w:sz w:val="24"/>
          <w:szCs w:val="24"/>
        </w:rPr>
        <w:t>ých</w:t>
      </w:r>
      <w:r w:rsidR="00BA4873" w:rsidRPr="00462D23">
        <w:rPr>
          <w:rFonts w:ascii="Garamond" w:hAnsi="Garamond"/>
          <w:sz w:val="24"/>
          <w:szCs w:val="24"/>
        </w:rPr>
        <w:t xml:space="preserve"> vnitřní</w:t>
      </w:r>
      <w:r w:rsidR="00493BEB" w:rsidRPr="00462D23">
        <w:rPr>
          <w:rFonts w:ascii="Garamond" w:hAnsi="Garamond"/>
          <w:sz w:val="24"/>
          <w:szCs w:val="24"/>
        </w:rPr>
        <w:t>ch</w:t>
      </w:r>
      <w:r w:rsidR="00BA4873" w:rsidRPr="00462D23">
        <w:rPr>
          <w:rFonts w:ascii="Garamond" w:hAnsi="Garamond"/>
          <w:sz w:val="24"/>
          <w:szCs w:val="24"/>
        </w:rPr>
        <w:t xml:space="preserve"> záležitost</w:t>
      </w:r>
      <w:r w:rsidR="00493BEB" w:rsidRPr="00462D23">
        <w:rPr>
          <w:rFonts w:ascii="Garamond" w:hAnsi="Garamond"/>
          <w:sz w:val="24"/>
          <w:szCs w:val="24"/>
        </w:rPr>
        <w:t xml:space="preserve">í, školství, osvěty a tělesné výchovy, plánování, bezpečnosti, zdravotnictví, vnitřního obchodu, zemědělství, práce a sociální péče, technického a hospodářského referátu, ale také pro obor financí.  </w:t>
      </w:r>
      <w:r w:rsidR="00C40153" w:rsidRPr="00462D23">
        <w:rPr>
          <w:rFonts w:ascii="Garamond" w:hAnsi="Garamond"/>
          <w:sz w:val="24"/>
          <w:szCs w:val="24"/>
        </w:rPr>
        <w:t>Radit se tyto orgány mohly s komisemi. Národní výbory tak měly za úkol zajišťovat řádný chod hospodaření</w:t>
      </w:r>
      <w:r w:rsidR="003D5BE9" w:rsidRPr="00462D23">
        <w:rPr>
          <w:rFonts w:ascii="Garamond" w:hAnsi="Garamond"/>
          <w:sz w:val="24"/>
          <w:szCs w:val="24"/>
        </w:rPr>
        <w:t>, sestavovat rozpočet a získávat finance na plnění svých úkolů. Při zasedání měly národní výbory kompetenci schvalovat rozpočet, plán hospodaření na daném území a účetní výkazy národního výboru.</w:t>
      </w:r>
    </w:p>
    <w:p w:rsidR="003D5BE9" w:rsidRPr="00462D23" w:rsidRDefault="00CF2298" w:rsidP="009E59DC">
      <w:pPr>
        <w:spacing w:line="360" w:lineRule="auto"/>
        <w:ind w:firstLine="708"/>
        <w:jc w:val="both"/>
        <w:rPr>
          <w:rFonts w:ascii="Garamond" w:hAnsi="Garamond"/>
          <w:sz w:val="24"/>
          <w:szCs w:val="24"/>
        </w:rPr>
      </w:pPr>
      <w:r w:rsidRPr="00462D23">
        <w:rPr>
          <w:rFonts w:ascii="Garamond" w:hAnsi="Garamond"/>
          <w:sz w:val="24"/>
          <w:szCs w:val="24"/>
          <w:vertAlign w:val="superscript"/>
        </w:rPr>
        <w:t>2</w:t>
      </w:r>
      <w:r w:rsidR="007F4B4D" w:rsidRPr="00462D23">
        <w:rPr>
          <w:rFonts w:ascii="Garamond" w:hAnsi="Garamond"/>
          <w:sz w:val="24"/>
          <w:szCs w:val="24"/>
          <w:vertAlign w:val="superscript"/>
        </w:rPr>
        <w:t>3</w:t>
      </w:r>
      <w:r w:rsidRPr="00462D23">
        <w:rPr>
          <w:rFonts w:ascii="Garamond" w:hAnsi="Garamond"/>
          <w:sz w:val="24"/>
          <w:szCs w:val="24"/>
          <w:vertAlign w:val="superscript"/>
        </w:rPr>
        <w:t xml:space="preserve"> </w:t>
      </w:r>
      <w:r w:rsidR="003D5BE9" w:rsidRPr="00462D23">
        <w:rPr>
          <w:rFonts w:ascii="Garamond" w:hAnsi="Garamond"/>
          <w:sz w:val="24"/>
          <w:szCs w:val="24"/>
        </w:rPr>
        <w:t xml:space="preserve">V pomyslné hierarchii národních finančních výborů byly úplně nejnižší městské a okresní výbory, které plnily úkoly berních úřadů a správ, </w:t>
      </w:r>
      <w:r w:rsidR="003235C3" w:rsidRPr="00462D23">
        <w:rPr>
          <w:rFonts w:ascii="Garamond" w:hAnsi="Garamond"/>
          <w:sz w:val="24"/>
          <w:szCs w:val="24"/>
        </w:rPr>
        <w:t>důchodkových kontrolních úřadů a okresních finančních ředitelství. Takže jim náležely výměry, ukládání a výběry daní. Na druhém stupni hierarchie byly krajské národní výbory pro oblast finanční, které měly dohlížet na první stupeň a také fungovaly jako odvolací orgán proti rozhodnutím vydaný</w:t>
      </w:r>
      <w:r w:rsidR="00D55C6B">
        <w:rPr>
          <w:rFonts w:ascii="Garamond" w:hAnsi="Garamond"/>
          <w:sz w:val="24"/>
          <w:szCs w:val="24"/>
        </w:rPr>
        <w:t>m</w:t>
      </w:r>
      <w:r w:rsidR="003235C3" w:rsidRPr="00462D23">
        <w:rPr>
          <w:rFonts w:ascii="Garamond" w:hAnsi="Garamond"/>
          <w:sz w:val="24"/>
          <w:szCs w:val="24"/>
        </w:rPr>
        <w:t xml:space="preserve"> v první instanci. A jako nejvyšší stupeň správy financí se zachovalo ministerstvo financí, které především vydávalo metodické pokyny pro nižší stupně.</w:t>
      </w:r>
    </w:p>
    <w:p w:rsidR="0071446C" w:rsidRPr="00462D23" w:rsidRDefault="0071446C" w:rsidP="009E59DC">
      <w:pPr>
        <w:spacing w:line="360" w:lineRule="auto"/>
        <w:ind w:firstLine="708"/>
        <w:jc w:val="both"/>
        <w:rPr>
          <w:rFonts w:ascii="Garamond" w:hAnsi="Garamond"/>
          <w:sz w:val="24"/>
          <w:szCs w:val="24"/>
        </w:rPr>
      </w:pPr>
      <w:r w:rsidRPr="00462D23">
        <w:rPr>
          <w:rFonts w:ascii="Garamond" w:hAnsi="Garamond"/>
          <w:sz w:val="24"/>
          <w:szCs w:val="24"/>
          <w:vertAlign w:val="superscript"/>
        </w:rPr>
        <w:t>2</w:t>
      </w:r>
      <w:r w:rsidR="007F4B4D" w:rsidRPr="00462D23">
        <w:rPr>
          <w:rFonts w:ascii="Garamond" w:hAnsi="Garamond"/>
          <w:sz w:val="24"/>
          <w:szCs w:val="24"/>
          <w:vertAlign w:val="superscript"/>
        </w:rPr>
        <w:t>5</w:t>
      </w:r>
      <w:r w:rsidRPr="00462D23">
        <w:rPr>
          <w:rFonts w:ascii="Garamond" w:hAnsi="Garamond"/>
          <w:sz w:val="24"/>
          <w:szCs w:val="24"/>
          <w:vertAlign w:val="superscript"/>
        </w:rPr>
        <w:t xml:space="preserve"> </w:t>
      </w:r>
      <w:r w:rsidRPr="00462D23">
        <w:rPr>
          <w:rFonts w:ascii="Garamond" w:hAnsi="Garamond"/>
          <w:sz w:val="24"/>
          <w:szCs w:val="24"/>
        </w:rPr>
        <w:t xml:space="preserve">Na počátku druhé poloviny 20. století byla provedena daňová reforma, která rozdělovala daně do dvou skupin – placené organizacemi a placené obyvatelstvem. Toto rozdělení přetrvalo chvíli i po pádu komunistického režimu. Některé daně z této soustavy však vydržely jen do 60. let </w:t>
      </w:r>
      <w:r w:rsidRPr="00462D23">
        <w:rPr>
          <w:rFonts w:ascii="Garamond" w:hAnsi="Garamond"/>
          <w:sz w:val="24"/>
          <w:szCs w:val="24"/>
        </w:rPr>
        <w:lastRenderedPageBreak/>
        <w:t>20. století. V roce 1967 bylo vydáno nařízení</w:t>
      </w:r>
      <w:r w:rsidR="00CF42A9" w:rsidRPr="00462D23">
        <w:rPr>
          <w:rFonts w:ascii="Garamond" w:hAnsi="Garamond"/>
          <w:sz w:val="24"/>
          <w:szCs w:val="24"/>
        </w:rPr>
        <w:t xml:space="preserve"> vlády</w:t>
      </w:r>
      <w:r w:rsidRPr="00462D23">
        <w:rPr>
          <w:rFonts w:ascii="Garamond" w:hAnsi="Garamond"/>
          <w:sz w:val="24"/>
          <w:szCs w:val="24"/>
        </w:rPr>
        <w:t>, kterým byly zavedeny odbory státních financí při</w:t>
      </w:r>
      <w:r w:rsidR="002B5EDF" w:rsidRPr="00462D23">
        <w:rPr>
          <w:rFonts w:ascii="Garamond" w:hAnsi="Garamond"/>
          <w:sz w:val="24"/>
          <w:szCs w:val="24"/>
        </w:rPr>
        <w:t> </w:t>
      </w:r>
      <w:r w:rsidRPr="00462D23">
        <w:rPr>
          <w:rFonts w:ascii="Garamond" w:hAnsi="Garamond"/>
          <w:sz w:val="24"/>
          <w:szCs w:val="24"/>
        </w:rPr>
        <w:t>výkonu funkce okresních a krajských národních výborů</w:t>
      </w:r>
      <w:r w:rsidR="002B5EDF" w:rsidRPr="00462D23">
        <w:rPr>
          <w:rFonts w:ascii="Garamond" w:hAnsi="Garamond"/>
          <w:sz w:val="24"/>
          <w:szCs w:val="24"/>
        </w:rPr>
        <w:t>. Odbory státních financí byly prostředníkem mezi ministerstvem financí a národními výbory</w:t>
      </w:r>
      <w:r w:rsidR="00B209FB" w:rsidRPr="00462D23">
        <w:rPr>
          <w:rFonts w:ascii="Garamond" w:hAnsi="Garamond"/>
          <w:sz w:val="24"/>
          <w:szCs w:val="24"/>
        </w:rPr>
        <w:t>, ale také byly správci odvodů, daní a dotací pro ústředně řízené organizace. V 70. letech pak došlo k oddělení finanční správy od politické, to se tak opakovalo v průběhu celého vývoje finanční správy. Došlo k úplnému oddělení odborů státních financí od národních výborů a započalo budování nové finanční správy. Vzniklo několik krajských a okresních finančních správ</w:t>
      </w:r>
      <w:r w:rsidR="005A5055" w:rsidRPr="00462D23">
        <w:rPr>
          <w:rFonts w:ascii="Garamond" w:hAnsi="Garamond"/>
          <w:sz w:val="24"/>
          <w:szCs w:val="24"/>
        </w:rPr>
        <w:t>, jejichž obvody byly totožné s obvody krajských a okresních národních výborů.</w:t>
      </w:r>
      <w:r w:rsidR="00D66BBE" w:rsidRPr="00462D23">
        <w:rPr>
          <w:rFonts w:ascii="Garamond" w:hAnsi="Garamond"/>
          <w:sz w:val="24"/>
          <w:szCs w:val="24"/>
        </w:rPr>
        <w:t xml:space="preserve"> Okresní finanční správy spolu s městskými byly nejnižším stupněm finanční správy a měly na starost daně, dávky, poplatky, pokuty, odvody, dotace, příspěvky ze státního rozpočtu, ale také podpory. Na druhém stupni finanční správy působily krajské finanční správy, které dohlížely na výkon kompetencí orgánů prvního stupně a prováděly finanční kontroly. Nejvýše postavené pak bylo ministerstvo financí, které bylo ústředním orgánem státní správy a mělo ve svých kompetencích státní závěrečný účet, státní rozpočet, účetnictví, daně, poplatky, cla, devizové věci, státní pokladnu a jiné. Ministerstvu pak na konci 80. let přibyly do kompetencí ještě mzdy a ceny. Ovšem některé kompetence i nadále zůstaly u národních výborů, jako například </w:t>
      </w:r>
      <w:r w:rsidR="00224523" w:rsidRPr="00462D23">
        <w:rPr>
          <w:rFonts w:ascii="Garamond" w:hAnsi="Garamond"/>
          <w:sz w:val="24"/>
          <w:szCs w:val="24"/>
        </w:rPr>
        <w:t xml:space="preserve">veřejné příjmy, a to </w:t>
      </w:r>
      <w:r w:rsidR="00D66BBE" w:rsidRPr="00462D23">
        <w:rPr>
          <w:rFonts w:ascii="Garamond" w:hAnsi="Garamond"/>
          <w:sz w:val="24"/>
          <w:szCs w:val="24"/>
        </w:rPr>
        <w:t>správa daní z příjmů obyvatel, důchodových daní</w:t>
      </w:r>
      <w:r w:rsidR="00224523" w:rsidRPr="00462D23">
        <w:rPr>
          <w:rFonts w:ascii="Garamond" w:hAnsi="Garamond"/>
          <w:sz w:val="24"/>
          <w:szCs w:val="24"/>
        </w:rPr>
        <w:t>, domovních daní a podobně.</w:t>
      </w:r>
    </w:p>
    <w:p w:rsidR="00F11588" w:rsidRDefault="009A13AD" w:rsidP="009E59DC">
      <w:pPr>
        <w:spacing w:line="360" w:lineRule="auto"/>
        <w:ind w:firstLine="708"/>
        <w:jc w:val="both"/>
        <w:rPr>
          <w:rFonts w:ascii="Garamond" w:hAnsi="Garamond"/>
          <w:sz w:val="24"/>
          <w:szCs w:val="24"/>
        </w:rPr>
      </w:pPr>
      <w:r w:rsidRPr="00462D23">
        <w:rPr>
          <w:rFonts w:ascii="Garamond" w:hAnsi="Garamond"/>
          <w:sz w:val="24"/>
          <w:szCs w:val="24"/>
        </w:rPr>
        <w:t xml:space="preserve">Toto období </w:t>
      </w:r>
      <w:r w:rsidR="00EA178F" w:rsidRPr="00462D23">
        <w:rPr>
          <w:rFonts w:ascii="Garamond" w:hAnsi="Garamond"/>
          <w:sz w:val="24"/>
          <w:szCs w:val="24"/>
        </w:rPr>
        <w:t xml:space="preserve">je pro Českou republiku citlivé, protože všichni v té době zjistili, jak jednoduché je ztratit svobodu. Myslím, že právě ztráta svobody se týká i finanční správy, kdy agendu převzaly národní výbory a samospráva jako by ani nebyla. Samozřejmě </w:t>
      </w:r>
      <w:r w:rsidR="00D55C6B">
        <w:rPr>
          <w:rFonts w:ascii="Garamond" w:hAnsi="Garamond"/>
          <w:sz w:val="24"/>
          <w:szCs w:val="24"/>
        </w:rPr>
        <w:t>v současnosti</w:t>
      </w:r>
      <w:r w:rsidR="00EA178F" w:rsidRPr="00462D23">
        <w:rPr>
          <w:rFonts w:ascii="Garamond" w:hAnsi="Garamond"/>
          <w:sz w:val="24"/>
          <w:szCs w:val="24"/>
        </w:rPr>
        <w:t xml:space="preserve"> je samospráva do jisté míry omezená státní správou</w:t>
      </w:r>
      <w:r w:rsidR="00D97E20">
        <w:rPr>
          <w:rFonts w:ascii="Garamond" w:hAnsi="Garamond"/>
          <w:sz w:val="24"/>
          <w:szCs w:val="24"/>
        </w:rPr>
        <w:t xml:space="preserve"> a zákony,</w:t>
      </w:r>
      <w:r w:rsidR="00EA178F" w:rsidRPr="00462D23">
        <w:rPr>
          <w:rFonts w:ascii="Garamond" w:hAnsi="Garamond"/>
          <w:sz w:val="24"/>
          <w:szCs w:val="24"/>
        </w:rPr>
        <w:t xml:space="preserve"> ale právě dnes je v ní více demokracie a svobody. </w:t>
      </w:r>
      <w:r w:rsidR="00D97E67">
        <w:rPr>
          <w:rFonts w:ascii="Garamond" w:hAnsi="Garamond"/>
          <w:sz w:val="24"/>
          <w:szCs w:val="24"/>
        </w:rPr>
        <w:t>Proto si myslím, že toto období nepřineslo nic dobrého, snad jen</w:t>
      </w:r>
      <w:r w:rsidR="00F11588">
        <w:rPr>
          <w:rFonts w:ascii="Garamond" w:hAnsi="Garamond"/>
          <w:sz w:val="24"/>
          <w:szCs w:val="24"/>
        </w:rPr>
        <w:t xml:space="preserve"> velkou lekci, jak se správa nedělá. </w:t>
      </w:r>
    </w:p>
    <w:p w:rsidR="008338A7" w:rsidRPr="00462D23" w:rsidRDefault="00EA178F" w:rsidP="009E59DC">
      <w:pPr>
        <w:spacing w:line="360" w:lineRule="auto"/>
        <w:ind w:firstLine="708"/>
        <w:jc w:val="both"/>
        <w:rPr>
          <w:rFonts w:ascii="Garamond" w:hAnsi="Garamond"/>
          <w:sz w:val="24"/>
          <w:szCs w:val="24"/>
        </w:rPr>
      </w:pPr>
      <w:r w:rsidRPr="00462D23">
        <w:rPr>
          <w:rFonts w:ascii="Garamond" w:hAnsi="Garamond"/>
          <w:sz w:val="24"/>
          <w:szCs w:val="24"/>
        </w:rPr>
        <w:t>Když prezident Edvard Beneš vydal dekret, který byl měnovou reformou, a zaváděl tak</w:t>
      </w:r>
      <w:r w:rsidR="001D6E0F" w:rsidRPr="00462D23">
        <w:rPr>
          <w:rFonts w:ascii="Garamond" w:hAnsi="Garamond"/>
          <w:sz w:val="24"/>
          <w:szCs w:val="24"/>
        </w:rPr>
        <w:t> </w:t>
      </w:r>
      <w:r w:rsidRPr="00462D23">
        <w:rPr>
          <w:rFonts w:ascii="Garamond" w:hAnsi="Garamond"/>
          <w:sz w:val="24"/>
          <w:szCs w:val="24"/>
        </w:rPr>
        <w:t>jednotnou měnu pro Československo, bylo to velice dobře a konečně bylo také tohoto</w:t>
      </w:r>
      <w:r w:rsidR="001D6E0F" w:rsidRPr="00462D23">
        <w:rPr>
          <w:rFonts w:ascii="Garamond" w:hAnsi="Garamond"/>
          <w:sz w:val="24"/>
          <w:szCs w:val="24"/>
        </w:rPr>
        <w:t xml:space="preserve"> dlouhodobého</w:t>
      </w:r>
      <w:r w:rsidRPr="00462D23">
        <w:rPr>
          <w:rFonts w:ascii="Garamond" w:hAnsi="Garamond"/>
          <w:sz w:val="24"/>
          <w:szCs w:val="24"/>
        </w:rPr>
        <w:t xml:space="preserve"> cíle dosaženo</w:t>
      </w:r>
      <w:r w:rsidR="001D6E0F" w:rsidRPr="00462D23">
        <w:rPr>
          <w:rFonts w:ascii="Garamond" w:hAnsi="Garamond"/>
          <w:sz w:val="24"/>
          <w:szCs w:val="24"/>
        </w:rPr>
        <w:t xml:space="preserve">, ale jako každý předpis měl i tento svá pro a proti. Jako klad vidím právě ono zavedení jednotné měny, ale negativně se mi jeví výplatní listiny, kdy občané vložili své peníze na účty spořitelen a jiných peněžních ústavů, jejich vklady však nebyly úročeny, </w:t>
      </w:r>
      <w:r w:rsidR="00D55C6B">
        <w:rPr>
          <w:rFonts w:ascii="Garamond" w:hAnsi="Garamond"/>
          <w:sz w:val="24"/>
          <w:szCs w:val="24"/>
        </w:rPr>
        <w:t>což</w:t>
      </w:r>
      <w:r w:rsidR="001D6E0F" w:rsidRPr="00462D23">
        <w:rPr>
          <w:rFonts w:ascii="Garamond" w:hAnsi="Garamond"/>
          <w:sz w:val="24"/>
          <w:szCs w:val="24"/>
        </w:rPr>
        <w:t xml:space="preserve"> by přece měl být účel spořitelen. </w:t>
      </w:r>
      <w:r w:rsidR="007C587F" w:rsidRPr="00462D23">
        <w:rPr>
          <w:rFonts w:ascii="Garamond" w:hAnsi="Garamond"/>
          <w:sz w:val="24"/>
          <w:szCs w:val="24"/>
        </w:rPr>
        <w:t xml:space="preserve">Na konci druhé kapitoly jsem se zmínila o tom, že </w:t>
      </w:r>
      <w:r w:rsidR="00D55C6B">
        <w:rPr>
          <w:rFonts w:ascii="Garamond" w:hAnsi="Garamond"/>
          <w:sz w:val="24"/>
          <w:szCs w:val="24"/>
        </w:rPr>
        <w:t xml:space="preserve">v minulosti </w:t>
      </w:r>
      <w:r w:rsidR="007C587F" w:rsidRPr="00462D23">
        <w:rPr>
          <w:rFonts w:ascii="Garamond" w:hAnsi="Garamond"/>
          <w:sz w:val="24"/>
          <w:szCs w:val="24"/>
        </w:rPr>
        <w:t xml:space="preserve">bylo příliš mnoho daní, ale během vypracování </w:t>
      </w:r>
      <w:r w:rsidR="00CC43F4" w:rsidRPr="00462D23">
        <w:rPr>
          <w:rFonts w:ascii="Garamond" w:hAnsi="Garamond"/>
          <w:sz w:val="24"/>
          <w:szCs w:val="24"/>
        </w:rPr>
        <w:t xml:space="preserve">následující třetí a čtvrté </w:t>
      </w:r>
      <w:r w:rsidR="007C587F" w:rsidRPr="00462D23">
        <w:rPr>
          <w:rFonts w:ascii="Garamond" w:hAnsi="Garamond"/>
          <w:sz w:val="24"/>
          <w:szCs w:val="24"/>
        </w:rPr>
        <w:t>kapitoly jsem dospěla k tomu, že daní je stále spousta</w:t>
      </w:r>
      <w:r w:rsidR="00D55C6B">
        <w:rPr>
          <w:rFonts w:ascii="Garamond" w:hAnsi="Garamond"/>
          <w:sz w:val="24"/>
          <w:szCs w:val="24"/>
        </w:rPr>
        <w:t>,</w:t>
      </w:r>
      <w:r w:rsidR="007C587F" w:rsidRPr="00462D23">
        <w:rPr>
          <w:rFonts w:ascii="Garamond" w:hAnsi="Garamond"/>
          <w:sz w:val="24"/>
          <w:szCs w:val="24"/>
        </w:rPr>
        <w:t xml:space="preserve"> jen jsou podřazeny například pod daň z přidané hodnoty</w:t>
      </w:r>
      <w:r w:rsidR="00D55C6B">
        <w:rPr>
          <w:rFonts w:ascii="Garamond" w:hAnsi="Garamond"/>
          <w:sz w:val="24"/>
          <w:szCs w:val="24"/>
        </w:rPr>
        <w:t>, jako je tomu třeba u daně z kvasnic</w:t>
      </w:r>
      <w:r w:rsidR="006E77AC" w:rsidRPr="00462D23">
        <w:rPr>
          <w:rFonts w:ascii="Garamond" w:hAnsi="Garamond"/>
          <w:sz w:val="24"/>
          <w:szCs w:val="24"/>
        </w:rPr>
        <w:t>, která</w:t>
      </w:r>
      <w:r w:rsidR="00CC43F4" w:rsidRPr="00462D23">
        <w:rPr>
          <w:rFonts w:ascii="Garamond" w:hAnsi="Garamond"/>
          <w:sz w:val="24"/>
          <w:szCs w:val="24"/>
        </w:rPr>
        <w:t> </w:t>
      </w:r>
      <w:r w:rsidR="006E77AC" w:rsidRPr="00462D23">
        <w:rPr>
          <w:rFonts w:ascii="Garamond" w:hAnsi="Garamond"/>
          <w:sz w:val="24"/>
          <w:szCs w:val="24"/>
        </w:rPr>
        <w:t xml:space="preserve">byla </w:t>
      </w:r>
      <w:r w:rsidR="00D55C6B">
        <w:rPr>
          <w:rFonts w:ascii="Garamond" w:hAnsi="Garamond"/>
          <w:sz w:val="24"/>
          <w:szCs w:val="24"/>
        </w:rPr>
        <w:t>za</w:t>
      </w:r>
      <w:r w:rsidR="006E77AC" w:rsidRPr="00462D23">
        <w:rPr>
          <w:rFonts w:ascii="Garamond" w:hAnsi="Garamond"/>
          <w:sz w:val="24"/>
          <w:szCs w:val="24"/>
        </w:rPr>
        <w:t xml:space="preserve"> období Habsburské monarchie</w:t>
      </w:r>
      <w:r w:rsidR="00D55C6B">
        <w:rPr>
          <w:rFonts w:ascii="Garamond" w:hAnsi="Garamond"/>
          <w:sz w:val="24"/>
          <w:szCs w:val="24"/>
        </w:rPr>
        <w:t xml:space="preserve"> daní samostatno</w:t>
      </w:r>
      <w:r w:rsidR="001C1DA0">
        <w:rPr>
          <w:rFonts w:ascii="Garamond" w:hAnsi="Garamond"/>
          <w:sz w:val="24"/>
          <w:szCs w:val="24"/>
        </w:rPr>
        <w:t>u. Dnes je samozřejmě zdaněno snad vše, ale nemyslím si, že by se daně měly zvyšovat či snižovat, ani jedno by nemělo pozitivní dopad nejen na občany, ale i ekonomii.</w:t>
      </w:r>
      <w:r w:rsidR="006E77AC" w:rsidRPr="00462D23">
        <w:rPr>
          <w:rFonts w:ascii="Garamond" w:hAnsi="Garamond"/>
          <w:sz w:val="24"/>
          <w:szCs w:val="24"/>
        </w:rPr>
        <w:t xml:space="preserve"> </w:t>
      </w:r>
    </w:p>
    <w:p w:rsidR="008338A7" w:rsidRPr="00462D23" w:rsidRDefault="008338A7" w:rsidP="009E59DC">
      <w:pPr>
        <w:spacing w:line="360" w:lineRule="auto"/>
        <w:rPr>
          <w:rFonts w:ascii="Garamond" w:hAnsi="Garamond"/>
          <w:sz w:val="24"/>
          <w:szCs w:val="24"/>
        </w:rPr>
      </w:pPr>
      <w:r w:rsidRPr="00462D23">
        <w:rPr>
          <w:rFonts w:ascii="Garamond" w:hAnsi="Garamond"/>
          <w:sz w:val="24"/>
          <w:szCs w:val="24"/>
        </w:rPr>
        <w:br w:type="page"/>
      </w:r>
    </w:p>
    <w:p w:rsidR="000C0AAE" w:rsidRPr="00462D23" w:rsidRDefault="008338A7" w:rsidP="009E59DC">
      <w:pPr>
        <w:spacing w:line="360" w:lineRule="auto"/>
        <w:jc w:val="both"/>
        <w:rPr>
          <w:rFonts w:ascii="Garamond" w:hAnsi="Garamond"/>
          <w:b/>
          <w:sz w:val="32"/>
          <w:szCs w:val="24"/>
        </w:rPr>
      </w:pPr>
      <w:r w:rsidRPr="00462D23">
        <w:rPr>
          <w:rFonts w:ascii="Garamond" w:hAnsi="Garamond"/>
          <w:b/>
          <w:sz w:val="32"/>
          <w:szCs w:val="24"/>
        </w:rPr>
        <w:lastRenderedPageBreak/>
        <w:t>5.</w:t>
      </w:r>
      <w:r w:rsidR="003049E1" w:rsidRPr="00462D23">
        <w:rPr>
          <w:rFonts w:ascii="Garamond" w:hAnsi="Garamond"/>
          <w:b/>
          <w:sz w:val="32"/>
          <w:szCs w:val="24"/>
        </w:rPr>
        <w:t xml:space="preserve"> Finanční správa po pádu komunistického režimu</w:t>
      </w:r>
    </w:p>
    <w:p w:rsidR="00CF2298" w:rsidRPr="00462D23" w:rsidRDefault="00CF2298" w:rsidP="009E59DC">
      <w:pPr>
        <w:spacing w:line="360" w:lineRule="auto"/>
        <w:jc w:val="both"/>
        <w:rPr>
          <w:rFonts w:ascii="Garamond" w:hAnsi="Garamond"/>
          <w:b/>
          <w:sz w:val="24"/>
          <w:szCs w:val="24"/>
        </w:rPr>
      </w:pPr>
    </w:p>
    <w:p w:rsidR="008A3C23" w:rsidRPr="00462D23" w:rsidRDefault="002D64FB" w:rsidP="009E59DC">
      <w:pPr>
        <w:spacing w:line="360" w:lineRule="auto"/>
        <w:jc w:val="both"/>
        <w:rPr>
          <w:rFonts w:ascii="Garamond" w:hAnsi="Garamond"/>
          <w:sz w:val="24"/>
          <w:szCs w:val="24"/>
        </w:rPr>
      </w:pPr>
      <w:r w:rsidRPr="00462D23">
        <w:rPr>
          <w:rFonts w:ascii="Garamond" w:hAnsi="Garamond"/>
          <w:sz w:val="24"/>
          <w:szCs w:val="24"/>
        </w:rPr>
        <w:tab/>
      </w:r>
      <w:r w:rsidR="008A3C23" w:rsidRPr="00462D23">
        <w:rPr>
          <w:rStyle w:val="Znakapoznpodarou"/>
          <w:rFonts w:ascii="Garamond" w:hAnsi="Garamond"/>
          <w:sz w:val="24"/>
          <w:szCs w:val="24"/>
        </w:rPr>
        <w:footnoteReference w:id="27"/>
      </w:r>
      <w:r w:rsidR="00B05FC4" w:rsidRPr="00462D23">
        <w:rPr>
          <w:rFonts w:ascii="Garamond" w:hAnsi="Garamond"/>
          <w:sz w:val="24"/>
          <w:szCs w:val="24"/>
        </w:rPr>
        <w:t xml:space="preserve"> </w:t>
      </w:r>
      <w:r w:rsidRPr="00462D23">
        <w:rPr>
          <w:rFonts w:ascii="Garamond" w:hAnsi="Garamond"/>
          <w:sz w:val="24"/>
          <w:szCs w:val="24"/>
        </w:rPr>
        <w:t xml:space="preserve">Po sametové revoluci došlo ke změně organizace tím, že byly zrušeny národní výbory a správa financí byla přidělena jen finančním úřadům a finančním ředitelstvím. </w:t>
      </w:r>
      <w:r w:rsidR="00051232" w:rsidRPr="00462D23">
        <w:rPr>
          <w:rFonts w:ascii="Garamond" w:hAnsi="Garamond"/>
          <w:sz w:val="24"/>
          <w:szCs w:val="24"/>
        </w:rPr>
        <w:t xml:space="preserve">O cenovou stabilitu české měny měla od roku 1993 pečovat Česká národní banka. </w:t>
      </w:r>
      <w:r w:rsidRPr="00462D23">
        <w:rPr>
          <w:rFonts w:ascii="Garamond" w:hAnsi="Garamond"/>
          <w:sz w:val="24"/>
          <w:szCs w:val="24"/>
        </w:rPr>
        <w:t>Důsledkem nárůstu počtu soukromých podnikatelských osob a jiných forem podnikání došlo</w:t>
      </w:r>
      <w:r w:rsidR="00A301A1" w:rsidRPr="00462D23">
        <w:rPr>
          <w:rFonts w:ascii="Garamond" w:hAnsi="Garamond"/>
          <w:sz w:val="24"/>
          <w:szCs w:val="24"/>
        </w:rPr>
        <w:t xml:space="preserve"> k velké úpravě daní a jejich správy.</w:t>
      </w:r>
      <w:r w:rsidR="00C05F1D" w:rsidRPr="00462D23">
        <w:rPr>
          <w:rFonts w:ascii="Garamond" w:hAnsi="Garamond"/>
          <w:sz w:val="24"/>
          <w:szCs w:val="24"/>
        </w:rPr>
        <w:t xml:space="preserve"> </w:t>
      </w:r>
      <w:r w:rsidR="008A3C23" w:rsidRPr="00462D23">
        <w:rPr>
          <w:rFonts w:ascii="Garamond" w:hAnsi="Garamond"/>
          <w:sz w:val="24"/>
          <w:szCs w:val="24"/>
        </w:rPr>
        <w:t>Daňová reforma v roce 1993 zavedla novou daň – daň z přidané hodnoty, dále se</w:t>
      </w:r>
      <w:r w:rsidR="00C05F1D" w:rsidRPr="00462D23">
        <w:rPr>
          <w:rFonts w:ascii="Garamond" w:hAnsi="Garamond"/>
          <w:sz w:val="24"/>
          <w:szCs w:val="24"/>
        </w:rPr>
        <w:t> </w:t>
      </w:r>
      <w:r w:rsidR="008A3C23" w:rsidRPr="00462D23">
        <w:rPr>
          <w:rFonts w:ascii="Garamond" w:hAnsi="Garamond"/>
          <w:sz w:val="24"/>
          <w:szCs w:val="24"/>
        </w:rPr>
        <w:t>některé daně snížily, ale například na daně spotřební byl kladen větší důraz.</w:t>
      </w:r>
      <w:r w:rsidR="0058126A" w:rsidRPr="00462D23">
        <w:rPr>
          <w:rFonts w:ascii="Garamond" w:hAnsi="Garamond"/>
          <w:sz w:val="24"/>
          <w:szCs w:val="24"/>
        </w:rPr>
        <w:t xml:space="preserve"> </w:t>
      </w:r>
    </w:p>
    <w:p w:rsidR="00FA4937" w:rsidRPr="00462D23" w:rsidRDefault="00FA4937" w:rsidP="009E59DC">
      <w:pPr>
        <w:spacing w:line="360" w:lineRule="auto"/>
        <w:jc w:val="both"/>
        <w:rPr>
          <w:rFonts w:ascii="Garamond" w:hAnsi="Garamond"/>
          <w:sz w:val="24"/>
          <w:szCs w:val="24"/>
        </w:rPr>
      </w:pPr>
    </w:p>
    <w:p w:rsidR="00FA4937" w:rsidRPr="00462D23" w:rsidRDefault="00FA4937" w:rsidP="009E59DC">
      <w:pPr>
        <w:spacing w:line="360" w:lineRule="auto"/>
        <w:jc w:val="both"/>
        <w:rPr>
          <w:rFonts w:ascii="Garamond" w:hAnsi="Garamond"/>
          <w:b/>
          <w:sz w:val="28"/>
          <w:szCs w:val="24"/>
        </w:rPr>
      </w:pPr>
      <w:r w:rsidRPr="00462D23">
        <w:rPr>
          <w:rFonts w:ascii="Garamond" w:hAnsi="Garamond"/>
          <w:b/>
          <w:sz w:val="28"/>
          <w:szCs w:val="24"/>
        </w:rPr>
        <w:t>5. 1. Organizace finanční správy od roku 1</w:t>
      </w:r>
      <w:r w:rsidR="00895802" w:rsidRPr="00462D23">
        <w:rPr>
          <w:rFonts w:ascii="Garamond" w:hAnsi="Garamond"/>
          <w:b/>
          <w:sz w:val="28"/>
          <w:szCs w:val="24"/>
        </w:rPr>
        <w:t>990 do roku 2011</w:t>
      </w:r>
    </w:p>
    <w:p w:rsidR="00FA4937" w:rsidRPr="00462D23" w:rsidRDefault="00FA4937" w:rsidP="009E59DC">
      <w:pPr>
        <w:spacing w:line="360" w:lineRule="auto"/>
        <w:jc w:val="both"/>
        <w:rPr>
          <w:rFonts w:ascii="Garamond" w:hAnsi="Garamond"/>
          <w:sz w:val="24"/>
          <w:szCs w:val="24"/>
        </w:rPr>
      </w:pPr>
      <w:r w:rsidRPr="00462D23">
        <w:rPr>
          <w:rFonts w:ascii="Garamond" w:hAnsi="Garamond"/>
          <w:sz w:val="24"/>
          <w:szCs w:val="24"/>
        </w:rPr>
        <w:tab/>
      </w:r>
      <w:r w:rsidR="00212DBC" w:rsidRPr="00462D23">
        <w:rPr>
          <w:rStyle w:val="Znakapoznpodarou"/>
          <w:rFonts w:ascii="Garamond" w:hAnsi="Garamond"/>
          <w:sz w:val="24"/>
          <w:szCs w:val="24"/>
        </w:rPr>
        <w:footnoteReference w:id="28"/>
      </w:r>
      <w:r w:rsidR="00B05FC4" w:rsidRPr="00462D23">
        <w:rPr>
          <w:rFonts w:ascii="Garamond" w:hAnsi="Garamond"/>
          <w:sz w:val="24"/>
          <w:szCs w:val="24"/>
        </w:rPr>
        <w:t xml:space="preserve"> </w:t>
      </w:r>
      <w:r w:rsidR="00895802" w:rsidRPr="00462D23">
        <w:rPr>
          <w:rFonts w:ascii="Garamond" w:hAnsi="Garamond"/>
          <w:sz w:val="24"/>
          <w:szCs w:val="24"/>
        </w:rPr>
        <w:t>V roce 1990 byly zákonem České národní rady zřízeny územní finanční orgány, které ve své kompetenci měly správu daní, poplatků, odvodů, pokut a penále odváděných do státního rozpočtu, rozpočtů obcí, ale také provádění finanční revize, cenové kontroly a řízení o přestupcích v rámci jejich působnosti. Místní příslušnost těchto orgánů byla stanovena dle místa bydliště poplatníka.</w:t>
      </w:r>
    </w:p>
    <w:p w:rsidR="00895802" w:rsidRPr="00462D23" w:rsidRDefault="00895802" w:rsidP="009E59DC">
      <w:pPr>
        <w:spacing w:line="360" w:lineRule="auto"/>
        <w:jc w:val="both"/>
        <w:rPr>
          <w:rFonts w:ascii="Garamond" w:hAnsi="Garamond"/>
          <w:sz w:val="24"/>
          <w:szCs w:val="24"/>
        </w:rPr>
      </w:pPr>
      <w:r w:rsidRPr="00462D23">
        <w:rPr>
          <w:rFonts w:ascii="Garamond" w:hAnsi="Garamond"/>
          <w:sz w:val="24"/>
          <w:szCs w:val="24"/>
        </w:rPr>
        <w:tab/>
        <w:t xml:space="preserve">Jako ústřední orgán správy financí bylo </w:t>
      </w:r>
      <w:r w:rsidRPr="00462D23">
        <w:rPr>
          <w:rFonts w:ascii="Garamond" w:hAnsi="Garamond"/>
          <w:b/>
          <w:sz w:val="24"/>
          <w:szCs w:val="24"/>
        </w:rPr>
        <w:t>ministerstvo financí</w:t>
      </w:r>
      <w:r w:rsidRPr="00462D23">
        <w:rPr>
          <w:rFonts w:ascii="Garamond" w:hAnsi="Garamond"/>
          <w:sz w:val="24"/>
          <w:szCs w:val="24"/>
        </w:rPr>
        <w:t xml:space="preserve">, které některým finančním úřadům svěřovalo do působnosti i správu dotací. </w:t>
      </w:r>
      <w:r w:rsidRPr="00462D23">
        <w:rPr>
          <w:rFonts w:ascii="Garamond" w:hAnsi="Garamond"/>
          <w:b/>
          <w:sz w:val="24"/>
          <w:szCs w:val="24"/>
        </w:rPr>
        <w:t>Finanční úřady</w:t>
      </w:r>
      <w:r w:rsidRPr="00462D23">
        <w:rPr>
          <w:rFonts w:ascii="Garamond" w:hAnsi="Garamond"/>
          <w:sz w:val="24"/>
          <w:szCs w:val="24"/>
        </w:rPr>
        <w:t xml:space="preserve"> byly nejnižším orgánem správy financí</w:t>
      </w:r>
      <w:r w:rsidR="00212DBC" w:rsidRPr="00462D23">
        <w:rPr>
          <w:rFonts w:ascii="Garamond" w:hAnsi="Garamond"/>
          <w:sz w:val="24"/>
          <w:szCs w:val="24"/>
        </w:rPr>
        <w:t xml:space="preserve"> </w:t>
      </w:r>
      <w:r w:rsidR="00C674BF" w:rsidRPr="00462D23">
        <w:rPr>
          <w:rFonts w:ascii="Garamond" w:hAnsi="Garamond"/>
          <w:sz w:val="24"/>
          <w:szCs w:val="24"/>
        </w:rPr>
        <w:t xml:space="preserve">zřízené ministerstvem financí </w:t>
      </w:r>
      <w:r w:rsidR="00212DBC" w:rsidRPr="00462D23">
        <w:rPr>
          <w:rFonts w:ascii="Garamond" w:hAnsi="Garamond"/>
          <w:sz w:val="24"/>
          <w:szCs w:val="24"/>
        </w:rPr>
        <w:t xml:space="preserve">a jejich nadřízeným orgánem bylo </w:t>
      </w:r>
      <w:r w:rsidR="00212DBC" w:rsidRPr="00462D23">
        <w:rPr>
          <w:rFonts w:ascii="Garamond" w:hAnsi="Garamond"/>
          <w:b/>
          <w:sz w:val="24"/>
          <w:szCs w:val="24"/>
        </w:rPr>
        <w:t xml:space="preserve">finanční ředitelství. </w:t>
      </w:r>
      <w:r w:rsidR="00212DBC" w:rsidRPr="00462D23">
        <w:rPr>
          <w:rFonts w:ascii="Garamond" w:hAnsi="Garamond"/>
          <w:sz w:val="24"/>
          <w:szCs w:val="24"/>
        </w:rPr>
        <w:t>Finanční ředitelství jakožto územní finanční orgán mělo v kompetenci provádění finanční revize a</w:t>
      </w:r>
      <w:r w:rsidR="00C674BF" w:rsidRPr="00462D23">
        <w:rPr>
          <w:rFonts w:ascii="Garamond" w:hAnsi="Garamond"/>
          <w:sz w:val="24"/>
          <w:szCs w:val="24"/>
        </w:rPr>
        <w:t> </w:t>
      </w:r>
      <w:r w:rsidR="00212DBC" w:rsidRPr="00462D23">
        <w:rPr>
          <w:rFonts w:ascii="Garamond" w:hAnsi="Garamond"/>
          <w:sz w:val="24"/>
          <w:szCs w:val="24"/>
        </w:rPr>
        <w:t>cenové kontroly</w:t>
      </w:r>
      <w:r w:rsidR="00C674BF" w:rsidRPr="00462D23">
        <w:rPr>
          <w:rFonts w:ascii="Garamond" w:hAnsi="Garamond"/>
          <w:sz w:val="24"/>
          <w:szCs w:val="24"/>
        </w:rPr>
        <w:t xml:space="preserve"> a</w:t>
      </w:r>
      <w:r w:rsidR="00212DBC" w:rsidRPr="00462D23">
        <w:rPr>
          <w:rFonts w:ascii="Garamond" w:hAnsi="Garamond"/>
          <w:sz w:val="24"/>
          <w:szCs w:val="24"/>
        </w:rPr>
        <w:t xml:space="preserve"> dále také zajišťování osobních a věcných potřeb jemu podřízených finančních úřadů. Za činnost finančního ředitelství byl odpovědný jeho ředitel, který byl jmenován a</w:t>
      </w:r>
      <w:r w:rsidR="00C674BF" w:rsidRPr="00462D23">
        <w:rPr>
          <w:rFonts w:ascii="Garamond" w:hAnsi="Garamond"/>
          <w:sz w:val="24"/>
          <w:szCs w:val="24"/>
        </w:rPr>
        <w:t> </w:t>
      </w:r>
      <w:r w:rsidR="00212DBC" w:rsidRPr="00462D23">
        <w:rPr>
          <w:rFonts w:ascii="Garamond" w:hAnsi="Garamond"/>
          <w:sz w:val="24"/>
          <w:szCs w:val="24"/>
        </w:rPr>
        <w:t xml:space="preserve">odvoláván ministrem financí. </w:t>
      </w:r>
      <w:r w:rsidR="00C674BF" w:rsidRPr="00462D23">
        <w:rPr>
          <w:rFonts w:ascii="Garamond" w:hAnsi="Garamond"/>
          <w:sz w:val="24"/>
          <w:szCs w:val="24"/>
        </w:rPr>
        <w:t>Finanční ředitelství dále také mělo možnost přezkoumat správní rozhodnutí finančních úřadů a finanční úřady také řídilo.</w:t>
      </w:r>
      <w:r w:rsidR="00B2495F" w:rsidRPr="00462D23">
        <w:rPr>
          <w:rFonts w:ascii="Garamond" w:hAnsi="Garamond"/>
          <w:sz w:val="24"/>
          <w:szCs w:val="24"/>
        </w:rPr>
        <w:t xml:space="preserve"> Správní rozhodnutí finančního ředitelství mělo možnost přezkoumat ministerstvo. Zřízením finančních ředitelství byly nahrazeny nejen Finanční správa v Praze, ale také městské, okresní, obvodní a krajské finanční správy.</w:t>
      </w:r>
    </w:p>
    <w:p w:rsidR="00C05F1D" w:rsidRPr="00462D23" w:rsidRDefault="00C05F1D" w:rsidP="009E59DC">
      <w:pPr>
        <w:spacing w:line="360" w:lineRule="auto"/>
        <w:jc w:val="both"/>
        <w:rPr>
          <w:rFonts w:ascii="Garamond" w:hAnsi="Garamond"/>
          <w:sz w:val="24"/>
          <w:szCs w:val="24"/>
        </w:rPr>
      </w:pPr>
      <w:r w:rsidRPr="00462D23">
        <w:rPr>
          <w:rFonts w:ascii="Garamond" w:hAnsi="Garamond"/>
          <w:sz w:val="24"/>
          <w:szCs w:val="24"/>
        </w:rPr>
        <w:tab/>
      </w:r>
      <w:r w:rsidR="00113B9F" w:rsidRPr="00462D23">
        <w:rPr>
          <w:rStyle w:val="Znakapoznpodarou"/>
          <w:rFonts w:ascii="Garamond" w:hAnsi="Garamond"/>
          <w:sz w:val="24"/>
          <w:szCs w:val="24"/>
        </w:rPr>
        <w:footnoteReference w:id="29"/>
      </w:r>
      <w:r w:rsidR="00B05FC4" w:rsidRPr="00462D23">
        <w:rPr>
          <w:rFonts w:ascii="Garamond" w:hAnsi="Garamond"/>
          <w:sz w:val="24"/>
          <w:szCs w:val="24"/>
        </w:rPr>
        <w:t xml:space="preserve"> </w:t>
      </w:r>
      <w:r w:rsidRPr="00462D23">
        <w:rPr>
          <w:rFonts w:ascii="Garamond" w:hAnsi="Garamond"/>
          <w:sz w:val="24"/>
          <w:szCs w:val="24"/>
        </w:rPr>
        <w:t>Během novelizací tohoto zákona došlo k úpravě organizace tím, že bylo zřízeno generální finanční ředitelství jako nadřízený orgán finančního ředitelství.</w:t>
      </w:r>
      <w:r w:rsidR="00325B1A" w:rsidRPr="00462D23">
        <w:rPr>
          <w:rFonts w:ascii="Garamond" w:hAnsi="Garamond"/>
          <w:sz w:val="24"/>
          <w:szCs w:val="24"/>
        </w:rPr>
        <w:t xml:space="preserve"> Generální finanční ředitelství mělo možnost v rámci své </w:t>
      </w:r>
      <w:r w:rsidR="00010F63" w:rsidRPr="00462D23">
        <w:rPr>
          <w:rFonts w:ascii="Garamond" w:hAnsi="Garamond"/>
          <w:sz w:val="24"/>
          <w:szCs w:val="24"/>
        </w:rPr>
        <w:t xml:space="preserve">odbornosti podávat návrhy právních předpisů, dále se podílelo na uzavírání mezinárodních smluv, přezkoumávalo rozhodnutí vydaná finančním ředitelstvím a fungovalo jako zpracovatel veškerých údajů získaných při správě daní územními finančními orgány. V rámci </w:t>
      </w:r>
      <w:r w:rsidR="00010F63" w:rsidRPr="00462D23">
        <w:rPr>
          <w:rFonts w:ascii="Garamond" w:hAnsi="Garamond"/>
          <w:sz w:val="24"/>
          <w:szCs w:val="24"/>
        </w:rPr>
        <w:lastRenderedPageBreak/>
        <w:t>novelizace byl také zřízen Specializovaný finanční úřad v Praze. Specializovaný finanční úřad byl podřízen finančnímu ředitelství pro Prahu a byl zřízen jen pro vybrané subjekty. Vybranými subjekty byly například banky, pojišťovny, zajišťovny nebo právnick</w:t>
      </w:r>
      <w:r w:rsidR="00052710" w:rsidRPr="00462D23">
        <w:rPr>
          <w:rFonts w:ascii="Garamond" w:hAnsi="Garamond"/>
          <w:sz w:val="24"/>
          <w:szCs w:val="24"/>
        </w:rPr>
        <w:t>é</w:t>
      </w:r>
      <w:r w:rsidR="00010F63" w:rsidRPr="00462D23">
        <w:rPr>
          <w:rFonts w:ascii="Garamond" w:hAnsi="Garamond"/>
          <w:sz w:val="24"/>
          <w:szCs w:val="24"/>
        </w:rPr>
        <w:t xml:space="preserve"> osob</w:t>
      </w:r>
      <w:r w:rsidR="00052710" w:rsidRPr="00462D23">
        <w:rPr>
          <w:rFonts w:ascii="Garamond" w:hAnsi="Garamond"/>
          <w:sz w:val="24"/>
          <w:szCs w:val="24"/>
        </w:rPr>
        <w:t>y</w:t>
      </w:r>
      <w:r w:rsidR="00010F63" w:rsidRPr="00462D23">
        <w:rPr>
          <w:rFonts w:ascii="Garamond" w:hAnsi="Garamond"/>
          <w:sz w:val="24"/>
          <w:szCs w:val="24"/>
        </w:rPr>
        <w:t xml:space="preserve"> založen</w:t>
      </w:r>
      <w:r w:rsidR="00052710" w:rsidRPr="00462D23">
        <w:rPr>
          <w:rFonts w:ascii="Garamond" w:hAnsi="Garamond"/>
          <w:sz w:val="24"/>
          <w:szCs w:val="24"/>
        </w:rPr>
        <w:t>é</w:t>
      </w:r>
      <w:r w:rsidR="00010F63" w:rsidRPr="00462D23">
        <w:rPr>
          <w:rFonts w:ascii="Garamond" w:hAnsi="Garamond"/>
          <w:sz w:val="24"/>
          <w:szCs w:val="24"/>
        </w:rPr>
        <w:t xml:space="preserve"> za účelem podnikání (vymezeno obratem vyšším než 2 miliardy korun).</w:t>
      </w:r>
    </w:p>
    <w:p w:rsidR="00052710" w:rsidRPr="00462D23" w:rsidRDefault="00052710" w:rsidP="009E59DC">
      <w:pPr>
        <w:spacing w:line="360" w:lineRule="auto"/>
        <w:jc w:val="both"/>
        <w:rPr>
          <w:rFonts w:ascii="Garamond" w:hAnsi="Garamond"/>
          <w:sz w:val="24"/>
          <w:szCs w:val="24"/>
        </w:rPr>
      </w:pPr>
    </w:p>
    <w:p w:rsidR="00052710" w:rsidRPr="00462D23" w:rsidRDefault="00052710" w:rsidP="009E59DC">
      <w:pPr>
        <w:spacing w:line="360" w:lineRule="auto"/>
        <w:jc w:val="both"/>
        <w:rPr>
          <w:rFonts w:ascii="Garamond" w:hAnsi="Garamond"/>
          <w:b/>
          <w:sz w:val="28"/>
          <w:szCs w:val="24"/>
        </w:rPr>
      </w:pPr>
      <w:r w:rsidRPr="00462D23">
        <w:rPr>
          <w:rFonts w:ascii="Garamond" w:hAnsi="Garamond"/>
          <w:b/>
          <w:sz w:val="28"/>
          <w:szCs w:val="24"/>
        </w:rPr>
        <w:t>5. 2. Finanční správa od roku 201</w:t>
      </w:r>
      <w:r w:rsidR="00C01683" w:rsidRPr="00462D23">
        <w:rPr>
          <w:rFonts w:ascii="Garamond" w:hAnsi="Garamond"/>
          <w:b/>
          <w:sz w:val="28"/>
          <w:szCs w:val="24"/>
        </w:rPr>
        <w:t>3</w:t>
      </w:r>
    </w:p>
    <w:p w:rsidR="00C01683" w:rsidRPr="00462D23" w:rsidRDefault="00C01683" w:rsidP="009E59DC">
      <w:pPr>
        <w:spacing w:line="360" w:lineRule="auto"/>
        <w:jc w:val="both"/>
        <w:rPr>
          <w:rFonts w:ascii="Garamond" w:hAnsi="Garamond"/>
          <w:sz w:val="24"/>
          <w:szCs w:val="24"/>
        </w:rPr>
      </w:pPr>
      <w:r w:rsidRPr="00462D23">
        <w:rPr>
          <w:rFonts w:ascii="Garamond" w:hAnsi="Garamond"/>
          <w:sz w:val="24"/>
          <w:szCs w:val="24"/>
        </w:rPr>
        <w:tab/>
      </w:r>
      <w:r w:rsidR="00E9197F" w:rsidRPr="00462D23">
        <w:rPr>
          <w:rStyle w:val="Znakapoznpodarou"/>
          <w:rFonts w:ascii="Garamond" w:hAnsi="Garamond"/>
          <w:sz w:val="24"/>
          <w:szCs w:val="24"/>
        </w:rPr>
        <w:footnoteReference w:id="30"/>
      </w:r>
      <w:r w:rsidR="00B05FC4" w:rsidRPr="00462D23">
        <w:rPr>
          <w:rFonts w:ascii="Garamond" w:hAnsi="Garamond"/>
          <w:sz w:val="24"/>
          <w:szCs w:val="24"/>
        </w:rPr>
        <w:t xml:space="preserve"> </w:t>
      </w:r>
      <w:r w:rsidRPr="00462D23">
        <w:rPr>
          <w:rFonts w:ascii="Garamond" w:hAnsi="Garamond"/>
          <w:sz w:val="24"/>
          <w:szCs w:val="24"/>
        </w:rPr>
        <w:t xml:space="preserve">Zákonem č. 456/2011 Sb., o Finanční správě České republiky byla upravena organizace správy financí, ale také zrušen zákon č. 531/1990 Sb., o územních finančních orgánech. Zákon nabyl účinnosti až v roce 2013 a během pouhých pěti let byl upravován již dvanácti předpisy, což je </w:t>
      </w:r>
      <w:r w:rsidR="003E510C" w:rsidRPr="00462D23">
        <w:rPr>
          <w:rFonts w:ascii="Garamond" w:hAnsi="Garamond"/>
          <w:sz w:val="24"/>
          <w:szCs w:val="24"/>
        </w:rPr>
        <w:t>ve srovnání s ostatními právními předpisy v celku průměrný</w:t>
      </w:r>
      <w:r w:rsidRPr="00462D23">
        <w:rPr>
          <w:rFonts w:ascii="Garamond" w:hAnsi="Garamond"/>
          <w:sz w:val="24"/>
          <w:szCs w:val="24"/>
        </w:rPr>
        <w:t xml:space="preserve"> počet. </w:t>
      </w:r>
      <w:r w:rsidR="00A64D89">
        <w:rPr>
          <w:rFonts w:ascii="Garamond" w:hAnsi="Garamond"/>
          <w:sz w:val="24"/>
          <w:szCs w:val="24"/>
        </w:rPr>
        <w:t>Je zřejmé</w:t>
      </w:r>
      <w:r w:rsidRPr="00462D23">
        <w:rPr>
          <w:rFonts w:ascii="Garamond" w:hAnsi="Garamond"/>
          <w:sz w:val="24"/>
          <w:szCs w:val="24"/>
        </w:rPr>
        <w:t>, že</w:t>
      </w:r>
      <w:r w:rsidR="00A64D89">
        <w:rPr>
          <w:rFonts w:ascii="Garamond" w:hAnsi="Garamond"/>
          <w:sz w:val="24"/>
          <w:szCs w:val="24"/>
        </w:rPr>
        <w:t> </w:t>
      </w:r>
      <w:r w:rsidRPr="00462D23">
        <w:rPr>
          <w:rFonts w:ascii="Garamond" w:hAnsi="Garamond"/>
          <w:sz w:val="24"/>
          <w:szCs w:val="24"/>
        </w:rPr>
        <w:t>pokaždé, v jakékoli době, měli naši zákonodárci problém sestavit kvalitní právní normu, pokud šlo o zavedení něčeho nového, takže se nemůžeme divit, že je pak předpis několikrát „dolaďován.“</w:t>
      </w:r>
      <w:r w:rsidR="00A336DB" w:rsidRPr="00462D23">
        <w:rPr>
          <w:rFonts w:ascii="Garamond" w:hAnsi="Garamond"/>
          <w:sz w:val="24"/>
          <w:szCs w:val="24"/>
        </w:rPr>
        <w:t xml:space="preserve"> Musím</w:t>
      </w:r>
      <w:r w:rsidR="00A64D89">
        <w:rPr>
          <w:rFonts w:ascii="Garamond" w:hAnsi="Garamond"/>
          <w:sz w:val="24"/>
          <w:szCs w:val="24"/>
        </w:rPr>
        <w:t>e</w:t>
      </w:r>
      <w:r w:rsidR="00A336DB" w:rsidRPr="00462D23">
        <w:rPr>
          <w:rFonts w:ascii="Garamond" w:hAnsi="Garamond"/>
          <w:sz w:val="24"/>
          <w:szCs w:val="24"/>
        </w:rPr>
        <w:t xml:space="preserve"> však také uznat, že společnost se vyvíjí, ekonomice se daří, a proto je nutné neustále právní předpisy upravovat, případně je i rušit a zakládat do právního řádu nové.</w:t>
      </w:r>
    </w:p>
    <w:p w:rsidR="000E731C" w:rsidRDefault="000E731C" w:rsidP="009E59DC">
      <w:pPr>
        <w:spacing w:line="360" w:lineRule="auto"/>
        <w:jc w:val="both"/>
        <w:rPr>
          <w:rFonts w:ascii="Garamond" w:hAnsi="Garamond"/>
          <w:sz w:val="24"/>
          <w:szCs w:val="24"/>
        </w:rPr>
      </w:pPr>
      <w:r w:rsidRPr="00462D23">
        <w:rPr>
          <w:rFonts w:ascii="Garamond" w:hAnsi="Garamond"/>
          <w:sz w:val="24"/>
          <w:szCs w:val="24"/>
        </w:rPr>
        <w:tab/>
        <w:t>Zákon zřídil konečně v rámci správy financí Finanční správu jako úřad pro správu daní,</w:t>
      </w:r>
      <w:r w:rsidR="00051232" w:rsidRPr="00462D23">
        <w:rPr>
          <w:rFonts w:ascii="Garamond" w:hAnsi="Garamond"/>
          <w:sz w:val="24"/>
          <w:szCs w:val="24"/>
        </w:rPr>
        <w:t xml:space="preserve"> který je tvořen souborem úřadů,</w:t>
      </w:r>
      <w:r w:rsidRPr="00462D23">
        <w:rPr>
          <w:rFonts w:ascii="Garamond" w:hAnsi="Garamond"/>
          <w:sz w:val="24"/>
          <w:szCs w:val="24"/>
        </w:rPr>
        <w:t xml:space="preserve"> zachovalo se Generální finanční ředitelství a </w:t>
      </w:r>
      <w:r w:rsidR="00602575" w:rsidRPr="00462D23">
        <w:rPr>
          <w:rFonts w:ascii="Garamond" w:hAnsi="Garamond"/>
          <w:sz w:val="24"/>
          <w:szCs w:val="24"/>
        </w:rPr>
        <w:t>S</w:t>
      </w:r>
      <w:r w:rsidRPr="00462D23">
        <w:rPr>
          <w:rFonts w:ascii="Garamond" w:hAnsi="Garamond"/>
          <w:sz w:val="24"/>
          <w:szCs w:val="24"/>
        </w:rPr>
        <w:t xml:space="preserve">pecializovaný finanční úřad a přibylo </w:t>
      </w:r>
      <w:r w:rsidR="00602575" w:rsidRPr="00462D23">
        <w:rPr>
          <w:rFonts w:ascii="Garamond" w:hAnsi="Garamond"/>
          <w:sz w:val="24"/>
          <w:szCs w:val="24"/>
        </w:rPr>
        <w:t>O</w:t>
      </w:r>
      <w:r w:rsidRPr="00462D23">
        <w:rPr>
          <w:rFonts w:ascii="Garamond" w:hAnsi="Garamond"/>
          <w:sz w:val="24"/>
          <w:szCs w:val="24"/>
        </w:rPr>
        <w:t>dvolací finanční ředitelství.</w:t>
      </w:r>
      <w:r w:rsidR="00A336DB" w:rsidRPr="00462D23">
        <w:rPr>
          <w:rFonts w:ascii="Garamond" w:hAnsi="Garamond"/>
          <w:sz w:val="24"/>
          <w:szCs w:val="24"/>
        </w:rPr>
        <w:t xml:space="preserve"> </w:t>
      </w:r>
      <w:r w:rsidR="00602575" w:rsidRPr="00462D23">
        <w:rPr>
          <w:rStyle w:val="Znakapoznpodarou"/>
          <w:rFonts w:ascii="Garamond" w:hAnsi="Garamond"/>
          <w:sz w:val="24"/>
          <w:szCs w:val="24"/>
        </w:rPr>
        <w:footnoteReference w:id="31"/>
      </w:r>
      <w:r w:rsidR="00B05FC4" w:rsidRPr="00462D23">
        <w:rPr>
          <w:rFonts w:ascii="Garamond" w:hAnsi="Garamond"/>
          <w:sz w:val="24"/>
          <w:szCs w:val="24"/>
        </w:rPr>
        <w:t xml:space="preserve"> </w:t>
      </w:r>
      <w:r w:rsidR="00A336DB" w:rsidRPr="00462D23">
        <w:rPr>
          <w:rFonts w:ascii="Garamond" w:hAnsi="Garamond"/>
          <w:sz w:val="24"/>
          <w:szCs w:val="24"/>
        </w:rPr>
        <w:t xml:space="preserve">Na organizaci finanční správy měla </w:t>
      </w:r>
      <w:r w:rsidR="00602575" w:rsidRPr="00462D23">
        <w:rPr>
          <w:rFonts w:ascii="Garamond" w:hAnsi="Garamond"/>
          <w:sz w:val="24"/>
          <w:szCs w:val="24"/>
        </w:rPr>
        <w:t>určitý vliv</w:t>
      </w:r>
      <w:r w:rsidR="00A336DB" w:rsidRPr="00462D23">
        <w:rPr>
          <w:rFonts w:ascii="Garamond" w:hAnsi="Garamond"/>
          <w:sz w:val="24"/>
          <w:szCs w:val="24"/>
        </w:rPr>
        <w:t xml:space="preserve"> i změna v rámci územního členění státu z původních sedmi krajů na čtrnáct</w:t>
      </w:r>
      <w:r w:rsidR="00602575" w:rsidRPr="00462D23">
        <w:rPr>
          <w:rFonts w:ascii="Garamond" w:hAnsi="Garamond"/>
          <w:sz w:val="24"/>
          <w:szCs w:val="24"/>
        </w:rPr>
        <w:t>. Podle současných čtrnácti krajů máme dnes vymezenu územní působnost finančních úřadů se sídlem v krajských městech, která pod sebou mají ještě územní pracoviště, například Finanční úřad pro Olomoucký kraj má pod sebou 10 územních pracovišť.</w:t>
      </w:r>
      <w:r w:rsidR="00CA3C67" w:rsidRPr="00462D23">
        <w:rPr>
          <w:rFonts w:ascii="Garamond" w:hAnsi="Garamond"/>
          <w:sz w:val="24"/>
          <w:szCs w:val="24"/>
        </w:rPr>
        <w:t xml:space="preserve"> </w:t>
      </w:r>
      <w:r w:rsidR="003E510C" w:rsidRPr="00462D23">
        <w:rPr>
          <w:rFonts w:ascii="Garamond" w:hAnsi="Garamond"/>
          <w:sz w:val="24"/>
          <w:szCs w:val="24"/>
        </w:rPr>
        <w:t xml:space="preserve">Dle mého názoru není </w:t>
      </w:r>
      <w:r w:rsidR="00A64D89">
        <w:rPr>
          <w:rFonts w:ascii="Garamond" w:hAnsi="Garamond"/>
          <w:sz w:val="24"/>
          <w:szCs w:val="24"/>
        </w:rPr>
        <w:t xml:space="preserve">tato </w:t>
      </w:r>
      <w:r w:rsidR="00E87B77" w:rsidRPr="00462D23">
        <w:rPr>
          <w:rFonts w:ascii="Garamond" w:hAnsi="Garamond"/>
          <w:sz w:val="24"/>
          <w:szCs w:val="24"/>
        </w:rPr>
        <w:t>vnější</w:t>
      </w:r>
      <w:r w:rsidR="003E510C" w:rsidRPr="00462D23">
        <w:rPr>
          <w:rFonts w:ascii="Garamond" w:hAnsi="Garamond"/>
          <w:sz w:val="24"/>
          <w:szCs w:val="24"/>
        </w:rPr>
        <w:t xml:space="preserve"> organizace</w:t>
      </w:r>
      <w:r w:rsidR="00A64D89">
        <w:rPr>
          <w:rFonts w:ascii="Garamond" w:hAnsi="Garamond"/>
          <w:sz w:val="24"/>
          <w:szCs w:val="24"/>
        </w:rPr>
        <w:t xml:space="preserve"> vůbec</w:t>
      </w:r>
      <w:r w:rsidR="003E510C" w:rsidRPr="00462D23">
        <w:rPr>
          <w:rFonts w:ascii="Garamond" w:hAnsi="Garamond"/>
          <w:sz w:val="24"/>
          <w:szCs w:val="24"/>
        </w:rPr>
        <w:t xml:space="preserve"> špatná. Rozdělování působnosti orgánů dle území má klady v tom, že je služba veřejnosti vykonávána úřady pro určité adresáty na konkrétním území</w:t>
      </w:r>
      <w:r w:rsidR="00A64D89">
        <w:rPr>
          <w:rFonts w:ascii="Garamond" w:hAnsi="Garamond"/>
          <w:sz w:val="24"/>
          <w:szCs w:val="24"/>
        </w:rPr>
        <w:t xml:space="preserve"> </w:t>
      </w:r>
      <w:r w:rsidR="003E510C" w:rsidRPr="00462D23">
        <w:rPr>
          <w:rFonts w:ascii="Garamond" w:hAnsi="Garamond"/>
          <w:sz w:val="24"/>
          <w:szCs w:val="24"/>
        </w:rPr>
        <w:t>a adresáti tak mají úřad dostupnější podle bydliště či sídla.</w:t>
      </w:r>
      <w:r w:rsidR="00AE1C8B" w:rsidRPr="00462D23">
        <w:rPr>
          <w:rFonts w:ascii="Garamond" w:hAnsi="Garamond"/>
          <w:sz w:val="24"/>
          <w:szCs w:val="24"/>
        </w:rPr>
        <w:t xml:space="preserve"> Klady tato organizace má i pro úřední profesi, protože zakládání územních pracovišť a</w:t>
      </w:r>
      <w:r w:rsidR="004156EF" w:rsidRPr="00462D23">
        <w:rPr>
          <w:rFonts w:ascii="Garamond" w:hAnsi="Garamond"/>
          <w:sz w:val="24"/>
          <w:szCs w:val="24"/>
        </w:rPr>
        <w:t> </w:t>
      </w:r>
      <w:r w:rsidR="00AE1C8B" w:rsidRPr="00462D23">
        <w:rPr>
          <w:rFonts w:ascii="Garamond" w:hAnsi="Garamond"/>
          <w:sz w:val="24"/>
          <w:szCs w:val="24"/>
        </w:rPr>
        <w:t xml:space="preserve">zřízení finančních úřadů pro jednotlivé kraje nabízí pracovní místa pro další úředníky. </w:t>
      </w:r>
      <w:r w:rsidR="004156EF" w:rsidRPr="00462D23">
        <w:rPr>
          <w:rFonts w:ascii="Garamond" w:hAnsi="Garamond"/>
          <w:sz w:val="24"/>
          <w:szCs w:val="24"/>
        </w:rPr>
        <w:t xml:space="preserve">Možná, ale to je </w:t>
      </w:r>
      <w:r w:rsidR="00A64D89">
        <w:rPr>
          <w:rFonts w:ascii="Garamond" w:hAnsi="Garamond"/>
          <w:sz w:val="24"/>
          <w:szCs w:val="24"/>
        </w:rPr>
        <w:t>pouze</w:t>
      </w:r>
      <w:r w:rsidR="004156EF" w:rsidRPr="00462D23">
        <w:rPr>
          <w:rFonts w:ascii="Garamond" w:hAnsi="Garamond"/>
          <w:sz w:val="24"/>
          <w:szCs w:val="24"/>
        </w:rPr>
        <w:t xml:space="preserve"> má domněnka, má roztříštěnost úřadů</w:t>
      </w:r>
      <w:r w:rsidR="00A64D89">
        <w:rPr>
          <w:rFonts w:ascii="Garamond" w:hAnsi="Garamond"/>
          <w:sz w:val="24"/>
          <w:szCs w:val="24"/>
        </w:rPr>
        <w:t xml:space="preserve"> částečně</w:t>
      </w:r>
      <w:r w:rsidR="004156EF" w:rsidRPr="00462D23">
        <w:rPr>
          <w:rFonts w:ascii="Garamond" w:hAnsi="Garamond"/>
          <w:sz w:val="24"/>
          <w:szCs w:val="24"/>
        </w:rPr>
        <w:t xml:space="preserve"> dopad</w:t>
      </w:r>
      <w:r w:rsidR="00A64D89">
        <w:rPr>
          <w:rFonts w:ascii="Garamond" w:hAnsi="Garamond"/>
          <w:sz w:val="24"/>
          <w:szCs w:val="24"/>
        </w:rPr>
        <w:t xml:space="preserve"> i</w:t>
      </w:r>
      <w:r w:rsidR="004156EF" w:rsidRPr="00462D23">
        <w:rPr>
          <w:rFonts w:ascii="Garamond" w:hAnsi="Garamond"/>
          <w:sz w:val="24"/>
          <w:szCs w:val="24"/>
        </w:rPr>
        <w:t xml:space="preserve"> na životní prostředí</w:t>
      </w:r>
      <w:r w:rsidR="00A64D89">
        <w:rPr>
          <w:rFonts w:ascii="Garamond" w:hAnsi="Garamond"/>
          <w:sz w:val="24"/>
          <w:szCs w:val="24"/>
        </w:rPr>
        <w:t>, a to</w:t>
      </w:r>
      <w:r w:rsidR="004156EF" w:rsidRPr="00462D23">
        <w:rPr>
          <w:rFonts w:ascii="Garamond" w:hAnsi="Garamond"/>
          <w:sz w:val="24"/>
          <w:szCs w:val="24"/>
        </w:rPr>
        <w:t xml:space="preserve"> kvůli tomu, jak moc je využíván v úřední profesi papír, </w:t>
      </w:r>
      <w:r w:rsidR="00A64D89">
        <w:rPr>
          <w:rFonts w:ascii="Garamond" w:hAnsi="Garamond"/>
          <w:sz w:val="24"/>
          <w:szCs w:val="24"/>
        </w:rPr>
        <w:t xml:space="preserve">přestože </w:t>
      </w:r>
      <w:r w:rsidR="004156EF" w:rsidRPr="00462D23">
        <w:rPr>
          <w:rFonts w:ascii="Garamond" w:hAnsi="Garamond"/>
          <w:sz w:val="24"/>
          <w:szCs w:val="24"/>
        </w:rPr>
        <w:t>je vše ještě vedeno elektronicky. Vedení citlivých dat v elektronické podobě o daňových poplatnících však může být také zneužito hackery, takže je</w:t>
      </w:r>
      <w:r w:rsidR="00EF394D" w:rsidRPr="00462D23">
        <w:rPr>
          <w:rFonts w:ascii="Garamond" w:hAnsi="Garamond"/>
          <w:sz w:val="24"/>
          <w:szCs w:val="24"/>
        </w:rPr>
        <w:t> </w:t>
      </w:r>
      <w:r w:rsidR="004156EF" w:rsidRPr="00462D23">
        <w:rPr>
          <w:rFonts w:ascii="Garamond" w:hAnsi="Garamond"/>
          <w:sz w:val="24"/>
          <w:szCs w:val="24"/>
        </w:rPr>
        <w:t>těžké se potom rozhodnout, co je pro správu menším „zlem“</w:t>
      </w:r>
      <w:r w:rsidR="00CB087A" w:rsidRPr="00462D23">
        <w:rPr>
          <w:rFonts w:ascii="Garamond" w:hAnsi="Garamond"/>
          <w:sz w:val="24"/>
          <w:szCs w:val="24"/>
        </w:rPr>
        <w:t>, ale to riziko vždy bude a správa jistě dělá vše proto, aby se jakákoliv rizika minimalizovala.</w:t>
      </w:r>
      <w:r w:rsidR="004156EF" w:rsidRPr="00462D23">
        <w:rPr>
          <w:rFonts w:ascii="Garamond" w:hAnsi="Garamond"/>
          <w:sz w:val="24"/>
          <w:szCs w:val="24"/>
        </w:rPr>
        <w:t xml:space="preserve"> </w:t>
      </w:r>
      <w:r w:rsidR="00B0346B">
        <w:rPr>
          <w:rFonts w:ascii="Garamond" w:hAnsi="Garamond"/>
          <w:sz w:val="24"/>
          <w:szCs w:val="24"/>
        </w:rPr>
        <w:lastRenderedPageBreak/>
        <w:t>D</w:t>
      </w:r>
      <w:r w:rsidR="001C1DA0">
        <w:rPr>
          <w:rFonts w:ascii="Garamond" w:hAnsi="Garamond"/>
          <w:sz w:val="24"/>
          <w:szCs w:val="24"/>
        </w:rPr>
        <w:t xml:space="preserve">oporučovala bych tedy </w:t>
      </w:r>
      <w:r w:rsidR="00B0346B">
        <w:rPr>
          <w:rFonts w:ascii="Garamond" w:hAnsi="Garamond"/>
          <w:sz w:val="24"/>
          <w:szCs w:val="24"/>
        </w:rPr>
        <w:t xml:space="preserve">finanční </w:t>
      </w:r>
      <w:r w:rsidR="001C1DA0">
        <w:rPr>
          <w:rFonts w:ascii="Garamond" w:hAnsi="Garamond"/>
          <w:sz w:val="24"/>
          <w:szCs w:val="24"/>
        </w:rPr>
        <w:t>správ</w:t>
      </w:r>
      <w:r w:rsidR="00B0346B">
        <w:rPr>
          <w:rFonts w:ascii="Garamond" w:hAnsi="Garamond"/>
          <w:sz w:val="24"/>
          <w:szCs w:val="24"/>
        </w:rPr>
        <w:t>ě</w:t>
      </w:r>
      <w:r w:rsidR="001C1DA0">
        <w:rPr>
          <w:rFonts w:ascii="Garamond" w:hAnsi="Garamond"/>
          <w:sz w:val="24"/>
          <w:szCs w:val="24"/>
        </w:rPr>
        <w:t xml:space="preserve"> </w:t>
      </w:r>
      <w:r w:rsidR="00B0346B">
        <w:rPr>
          <w:rFonts w:ascii="Garamond" w:hAnsi="Garamond"/>
          <w:sz w:val="24"/>
          <w:szCs w:val="24"/>
        </w:rPr>
        <w:t>menší administrativní zátěž, a to tedy vybrat jednu z variant vedení agendy v písemné či elektronické podobě. Při kombinaci obou variant bych spíše doporučovala, aby se většina dat vedla elektronicky a do písemné podoby se daly jen nejnutnější písemnosti, například rozhodnutí či platební výměry. Ale například daňová přiznání by se mohla podávat a vést jen elektronicky.</w:t>
      </w:r>
    </w:p>
    <w:p w:rsidR="00B0346B" w:rsidRPr="00462D23" w:rsidRDefault="00B0346B" w:rsidP="009E59DC">
      <w:pPr>
        <w:spacing w:line="360" w:lineRule="auto"/>
        <w:jc w:val="both"/>
        <w:rPr>
          <w:rFonts w:ascii="Garamond" w:hAnsi="Garamond"/>
          <w:sz w:val="24"/>
          <w:szCs w:val="24"/>
        </w:rPr>
      </w:pPr>
    </w:p>
    <w:p w:rsidR="003B2B1D" w:rsidRPr="00462D23" w:rsidRDefault="003B2B1D" w:rsidP="009E59DC">
      <w:pPr>
        <w:spacing w:line="360" w:lineRule="auto"/>
        <w:jc w:val="both"/>
        <w:rPr>
          <w:rFonts w:ascii="Garamond" w:hAnsi="Garamond"/>
          <w:b/>
          <w:sz w:val="24"/>
          <w:szCs w:val="24"/>
        </w:rPr>
      </w:pPr>
      <w:r w:rsidRPr="00462D23">
        <w:rPr>
          <w:rFonts w:ascii="Garamond" w:hAnsi="Garamond"/>
          <w:b/>
          <w:sz w:val="24"/>
          <w:szCs w:val="24"/>
        </w:rPr>
        <w:t xml:space="preserve">5. 2. 1 </w:t>
      </w:r>
      <w:r w:rsidR="00DF0A04" w:rsidRPr="00462D23">
        <w:rPr>
          <w:rFonts w:ascii="Garamond" w:hAnsi="Garamond"/>
          <w:b/>
          <w:sz w:val="24"/>
          <w:szCs w:val="24"/>
        </w:rPr>
        <w:t>Organizační řád Finanční správy ČR</w:t>
      </w:r>
    </w:p>
    <w:p w:rsidR="00300029" w:rsidRPr="00462D23" w:rsidRDefault="00DF0A04" w:rsidP="009E59DC">
      <w:pPr>
        <w:spacing w:line="360" w:lineRule="auto"/>
        <w:jc w:val="both"/>
        <w:rPr>
          <w:rFonts w:ascii="Garamond" w:hAnsi="Garamond"/>
          <w:sz w:val="24"/>
          <w:szCs w:val="24"/>
        </w:rPr>
      </w:pPr>
      <w:r w:rsidRPr="00462D23">
        <w:rPr>
          <w:rFonts w:ascii="Garamond" w:hAnsi="Garamond"/>
          <w:b/>
          <w:sz w:val="24"/>
          <w:szCs w:val="24"/>
        </w:rPr>
        <w:tab/>
      </w:r>
      <w:r w:rsidRPr="00462D23">
        <w:rPr>
          <w:rFonts w:ascii="Garamond" w:hAnsi="Garamond"/>
          <w:sz w:val="24"/>
          <w:szCs w:val="24"/>
        </w:rPr>
        <w:t>Důležitým předpisem uvnitř finanční správy je organizační řád, který stanovuje orgánům finanční správy jejich působnost a pravomoc. Upravuje také vnitřní organizační strukturu například Generálního finančního ředitelství</w:t>
      </w:r>
      <w:r w:rsidR="002A3330" w:rsidRPr="00462D23">
        <w:rPr>
          <w:rFonts w:ascii="Garamond" w:hAnsi="Garamond"/>
          <w:sz w:val="24"/>
          <w:szCs w:val="24"/>
        </w:rPr>
        <w:t xml:space="preserve"> a dalších orgánů finanční správy.</w:t>
      </w:r>
      <w:r w:rsidR="00EF394D" w:rsidRPr="00462D23">
        <w:rPr>
          <w:rFonts w:ascii="Garamond" w:hAnsi="Garamond"/>
          <w:sz w:val="24"/>
          <w:szCs w:val="24"/>
        </w:rPr>
        <w:t xml:space="preserve"> Některé kompetence orgánů se zachovaly z doby před zavedením zákona o Finanční správě České republiky do našeho právního řádu. </w:t>
      </w:r>
      <w:r w:rsidR="00A64D89">
        <w:rPr>
          <w:rFonts w:ascii="Garamond" w:hAnsi="Garamond"/>
          <w:sz w:val="24"/>
          <w:szCs w:val="24"/>
        </w:rPr>
        <w:t>T</w:t>
      </w:r>
      <w:r w:rsidR="00EF394D" w:rsidRPr="00462D23">
        <w:rPr>
          <w:rFonts w:ascii="Garamond" w:hAnsi="Garamond"/>
          <w:sz w:val="24"/>
          <w:szCs w:val="24"/>
        </w:rPr>
        <w:t xml:space="preserve">ímto zákonem </w:t>
      </w:r>
      <w:r w:rsidR="00A64D89">
        <w:rPr>
          <w:rFonts w:ascii="Garamond" w:hAnsi="Garamond"/>
          <w:sz w:val="24"/>
          <w:szCs w:val="24"/>
        </w:rPr>
        <w:t xml:space="preserve">tak byla </w:t>
      </w:r>
      <w:r w:rsidR="00EF394D" w:rsidRPr="00462D23">
        <w:rPr>
          <w:rFonts w:ascii="Garamond" w:hAnsi="Garamond"/>
          <w:sz w:val="24"/>
          <w:szCs w:val="24"/>
        </w:rPr>
        <w:t>spíše jen upravena organizace a složení úřadů.</w:t>
      </w:r>
    </w:p>
    <w:p w:rsidR="00DF0A04" w:rsidRPr="00462D23" w:rsidRDefault="002A3330" w:rsidP="009E59DC">
      <w:pPr>
        <w:spacing w:line="360" w:lineRule="auto"/>
        <w:ind w:firstLine="708"/>
        <w:jc w:val="both"/>
        <w:rPr>
          <w:rFonts w:ascii="Garamond" w:hAnsi="Garamond"/>
          <w:sz w:val="24"/>
          <w:szCs w:val="24"/>
        </w:rPr>
      </w:pPr>
      <w:r w:rsidRPr="00462D23">
        <w:rPr>
          <w:rStyle w:val="Znakapoznpodarou"/>
          <w:rFonts w:ascii="Garamond" w:hAnsi="Garamond"/>
          <w:sz w:val="24"/>
          <w:szCs w:val="24"/>
        </w:rPr>
        <w:footnoteReference w:id="32"/>
      </w:r>
      <w:r w:rsidR="00B0346B">
        <w:rPr>
          <w:rFonts w:ascii="Garamond" w:hAnsi="Garamond"/>
          <w:sz w:val="24"/>
          <w:szCs w:val="24"/>
        </w:rPr>
        <w:t xml:space="preserve"> </w:t>
      </w:r>
      <w:r w:rsidR="00DF0A04" w:rsidRPr="00462D23">
        <w:rPr>
          <w:rFonts w:ascii="Garamond" w:hAnsi="Garamond"/>
          <w:sz w:val="24"/>
          <w:szCs w:val="24"/>
        </w:rPr>
        <w:t xml:space="preserve">Generální finanční ředitelství (dále jen „GFŘ“) je tedy </w:t>
      </w:r>
      <w:r w:rsidR="00EF394D" w:rsidRPr="00462D23">
        <w:rPr>
          <w:rFonts w:ascii="Garamond" w:hAnsi="Garamond"/>
          <w:sz w:val="24"/>
          <w:szCs w:val="24"/>
        </w:rPr>
        <w:t xml:space="preserve">dle zákona a organizačního řádu </w:t>
      </w:r>
      <w:r w:rsidR="00DF0A04" w:rsidRPr="00462D23">
        <w:rPr>
          <w:rFonts w:ascii="Garamond" w:hAnsi="Garamond"/>
          <w:sz w:val="24"/>
          <w:szCs w:val="24"/>
        </w:rPr>
        <w:t xml:space="preserve">postaveno jako nadřízený orgán Odvolacímu finančnímu ředitelství a finančním úřadům. Uvnitř struktury GFŘ je </w:t>
      </w:r>
      <w:r w:rsidR="00300029" w:rsidRPr="00462D23">
        <w:rPr>
          <w:rFonts w:ascii="Garamond" w:hAnsi="Garamond"/>
          <w:sz w:val="24"/>
          <w:szCs w:val="24"/>
        </w:rPr>
        <w:t xml:space="preserve">v čele generální ředitel, dále uvnitř struktury nalezneme pracovní a poradní orgány. Pracovními orgány jsou Porada vedení GFŘ a Porada s řediteli orgánů finanční správy, poradním orgánem je pak Kolegium generálního ředitele. Dále do vnitřní struktury patří bezpečnostní ředitel, kárná komise, kromě toho zde nalezneme i několik sekcí a oddělení v přímé řídící působnosti generálního ředitele. Sekcemi jsou například sekce právní, řízení úřadu, informatiky, ekonomiky, personální a odděleními pak bezpečnosti či architektury úřadu, nalezneme zde také kancelář generálního ředitele či odbor interního auditu a vnitřní kontroly. Sekce se dále dělí na různé odbory a ty zase na další oddělení. Vnitřní struktura </w:t>
      </w:r>
      <w:r w:rsidR="00D64D50" w:rsidRPr="00462D23">
        <w:rPr>
          <w:rFonts w:ascii="Garamond" w:hAnsi="Garamond"/>
          <w:sz w:val="24"/>
          <w:szCs w:val="24"/>
        </w:rPr>
        <w:t>GFŘ je opravdu rozmanitá a</w:t>
      </w:r>
      <w:r w:rsidR="007E3DB1" w:rsidRPr="00462D23">
        <w:rPr>
          <w:rFonts w:ascii="Garamond" w:hAnsi="Garamond"/>
          <w:sz w:val="24"/>
          <w:szCs w:val="24"/>
        </w:rPr>
        <w:t> </w:t>
      </w:r>
      <w:r w:rsidR="00D64D50" w:rsidRPr="00462D23">
        <w:rPr>
          <w:rFonts w:ascii="Garamond" w:hAnsi="Garamond"/>
          <w:sz w:val="24"/>
          <w:szCs w:val="24"/>
        </w:rPr>
        <w:t xml:space="preserve">jistě zaměstná spoustu úředníků, ale přijde mi opravdu </w:t>
      </w:r>
      <w:r w:rsidR="00A64D89">
        <w:rPr>
          <w:rFonts w:ascii="Garamond" w:hAnsi="Garamond"/>
          <w:sz w:val="24"/>
          <w:szCs w:val="24"/>
        </w:rPr>
        <w:t xml:space="preserve">až přehnaně </w:t>
      </w:r>
      <w:r w:rsidR="00D64D50" w:rsidRPr="00462D23">
        <w:rPr>
          <w:rFonts w:ascii="Garamond" w:hAnsi="Garamond"/>
          <w:sz w:val="24"/>
          <w:szCs w:val="24"/>
        </w:rPr>
        <w:t>rozsáhlá</w:t>
      </w:r>
      <w:r w:rsidR="00A64D89">
        <w:rPr>
          <w:rFonts w:ascii="Garamond" w:hAnsi="Garamond"/>
          <w:sz w:val="24"/>
          <w:szCs w:val="24"/>
        </w:rPr>
        <w:t>.</w:t>
      </w:r>
      <w:r w:rsidR="00D64D50" w:rsidRPr="00462D23">
        <w:rPr>
          <w:rFonts w:ascii="Garamond" w:hAnsi="Garamond"/>
          <w:sz w:val="24"/>
          <w:szCs w:val="24"/>
        </w:rPr>
        <w:t xml:space="preserve"> </w:t>
      </w:r>
      <w:r w:rsidR="00A64D89">
        <w:rPr>
          <w:rFonts w:ascii="Garamond" w:hAnsi="Garamond"/>
          <w:sz w:val="24"/>
          <w:szCs w:val="24"/>
        </w:rPr>
        <w:t>M</w:t>
      </w:r>
      <w:r w:rsidR="00D64D50" w:rsidRPr="00462D23">
        <w:rPr>
          <w:rFonts w:ascii="Garamond" w:hAnsi="Garamond"/>
          <w:sz w:val="24"/>
          <w:szCs w:val="24"/>
        </w:rPr>
        <w:t>ožná se</w:t>
      </w:r>
      <w:r w:rsidR="00A64D89">
        <w:rPr>
          <w:rFonts w:ascii="Garamond" w:hAnsi="Garamond"/>
          <w:sz w:val="24"/>
          <w:szCs w:val="24"/>
        </w:rPr>
        <w:t xml:space="preserve"> však</w:t>
      </w:r>
      <w:r w:rsidR="00D64D50" w:rsidRPr="00462D23">
        <w:rPr>
          <w:rFonts w:ascii="Garamond" w:hAnsi="Garamond"/>
          <w:sz w:val="24"/>
          <w:szCs w:val="24"/>
        </w:rPr>
        <w:t xml:space="preserve"> pletu. Tento organizační řád finanční správy mě</w:t>
      </w:r>
      <w:r w:rsidR="00A64D89">
        <w:rPr>
          <w:rFonts w:ascii="Garamond" w:hAnsi="Garamond"/>
          <w:sz w:val="24"/>
          <w:szCs w:val="24"/>
        </w:rPr>
        <w:t xml:space="preserve"> </w:t>
      </w:r>
      <w:r w:rsidR="00D64D50" w:rsidRPr="00462D23">
        <w:rPr>
          <w:rFonts w:ascii="Garamond" w:hAnsi="Garamond"/>
          <w:sz w:val="24"/>
          <w:szCs w:val="24"/>
        </w:rPr>
        <w:t>vybízí k tomu, abych si někdy udělala exkurzi na GFŘ</w:t>
      </w:r>
      <w:r w:rsidR="00A64D89">
        <w:rPr>
          <w:rFonts w:ascii="Garamond" w:hAnsi="Garamond"/>
          <w:sz w:val="24"/>
          <w:szCs w:val="24"/>
        </w:rPr>
        <w:t xml:space="preserve">, </w:t>
      </w:r>
      <w:r w:rsidR="00D64D50" w:rsidRPr="00462D23">
        <w:rPr>
          <w:rFonts w:ascii="Garamond" w:hAnsi="Garamond"/>
          <w:sz w:val="24"/>
          <w:szCs w:val="24"/>
        </w:rPr>
        <w:t xml:space="preserve">nebo zde případně hledala zaměstnání, a tak zjistila, zda je opravdu taková široká organizace </w:t>
      </w:r>
      <w:r w:rsidR="00A64D89">
        <w:rPr>
          <w:rFonts w:ascii="Garamond" w:hAnsi="Garamond"/>
          <w:sz w:val="24"/>
          <w:szCs w:val="24"/>
        </w:rPr>
        <w:t>za</w:t>
      </w:r>
      <w:r w:rsidR="00D64D50" w:rsidRPr="00462D23">
        <w:rPr>
          <w:rFonts w:ascii="Garamond" w:hAnsi="Garamond"/>
          <w:sz w:val="24"/>
          <w:szCs w:val="24"/>
        </w:rPr>
        <w:t>potřeb</w:t>
      </w:r>
      <w:r w:rsidR="00A64D89">
        <w:rPr>
          <w:rFonts w:ascii="Garamond" w:hAnsi="Garamond"/>
          <w:sz w:val="24"/>
          <w:szCs w:val="24"/>
        </w:rPr>
        <w:t>í</w:t>
      </w:r>
      <w:r w:rsidR="00D64D50" w:rsidRPr="00462D23">
        <w:rPr>
          <w:rFonts w:ascii="Garamond" w:hAnsi="Garamond"/>
          <w:sz w:val="24"/>
          <w:szCs w:val="24"/>
        </w:rPr>
        <w:t xml:space="preserve">. </w:t>
      </w:r>
      <w:r w:rsidR="00A64D89">
        <w:rPr>
          <w:rFonts w:ascii="Garamond" w:hAnsi="Garamond"/>
          <w:sz w:val="24"/>
          <w:szCs w:val="24"/>
        </w:rPr>
        <w:t>Domnívám se totiž, že pro tak malou zemi, jakou jsme my,</w:t>
      </w:r>
      <w:r w:rsidR="00D64D50" w:rsidRPr="00462D23">
        <w:rPr>
          <w:rFonts w:ascii="Garamond" w:hAnsi="Garamond"/>
          <w:sz w:val="24"/>
          <w:szCs w:val="24"/>
        </w:rPr>
        <w:t xml:space="preserve"> je tu mnoho úředníků, kteří jsou možná i nadbyteční</w:t>
      </w:r>
      <w:r w:rsidR="00A64D89">
        <w:rPr>
          <w:rFonts w:ascii="Garamond" w:hAnsi="Garamond"/>
          <w:sz w:val="24"/>
          <w:szCs w:val="24"/>
        </w:rPr>
        <w:t>. Chci si tedy ověřit, zda je můj názor správný.</w:t>
      </w:r>
    </w:p>
    <w:p w:rsidR="001C1DA0" w:rsidRDefault="00D64D50" w:rsidP="009E59DC">
      <w:pPr>
        <w:spacing w:line="360" w:lineRule="auto"/>
        <w:ind w:firstLine="708"/>
        <w:jc w:val="both"/>
        <w:rPr>
          <w:rFonts w:ascii="Garamond" w:hAnsi="Garamond"/>
          <w:sz w:val="24"/>
          <w:szCs w:val="24"/>
        </w:rPr>
      </w:pPr>
      <w:r w:rsidRPr="00462D23">
        <w:rPr>
          <w:rFonts w:ascii="Garamond" w:hAnsi="Garamond"/>
          <w:sz w:val="24"/>
          <w:szCs w:val="24"/>
        </w:rPr>
        <w:t>Odvolací finanční ředitelství má v organizačním řádu samozřejmě také stanovenou svou vnitřní strukturu</w:t>
      </w:r>
      <w:r w:rsidR="00E5213C" w:rsidRPr="00462D23">
        <w:rPr>
          <w:rFonts w:ascii="Garamond" w:hAnsi="Garamond"/>
          <w:sz w:val="24"/>
          <w:szCs w:val="24"/>
        </w:rPr>
        <w:t xml:space="preserve">, která je rozdělena na sekce a odbory. Sekce nepřímých a přímých daní se dále člení na odbory a </w:t>
      </w:r>
      <w:r w:rsidR="00A64D89">
        <w:rPr>
          <w:rFonts w:ascii="Garamond" w:hAnsi="Garamond"/>
          <w:sz w:val="24"/>
          <w:szCs w:val="24"/>
        </w:rPr>
        <w:t>tyto pak</w:t>
      </w:r>
      <w:r w:rsidR="00E5213C" w:rsidRPr="00462D23">
        <w:rPr>
          <w:rFonts w:ascii="Garamond" w:hAnsi="Garamond"/>
          <w:sz w:val="24"/>
          <w:szCs w:val="24"/>
        </w:rPr>
        <w:t xml:space="preserve"> dále na oddělení. Odbory, které jsou organizačním útvarem Odvolacího finančního ředitelství</w:t>
      </w:r>
      <w:r w:rsidR="00A64D89">
        <w:rPr>
          <w:rFonts w:ascii="Garamond" w:hAnsi="Garamond"/>
          <w:sz w:val="24"/>
          <w:szCs w:val="24"/>
        </w:rPr>
        <w:t>,</w:t>
      </w:r>
      <w:r w:rsidR="00E5213C" w:rsidRPr="00462D23">
        <w:rPr>
          <w:rFonts w:ascii="Garamond" w:hAnsi="Garamond"/>
          <w:sz w:val="24"/>
          <w:szCs w:val="24"/>
        </w:rPr>
        <w:t xml:space="preserve"> jsou dále členěny na oddělení. Vnitřní struktura tohoto ředitelství mi nepřijde tak složitá a rozmanitá</w:t>
      </w:r>
      <w:r w:rsidR="00A64D89">
        <w:rPr>
          <w:rFonts w:ascii="Garamond" w:hAnsi="Garamond"/>
          <w:sz w:val="24"/>
          <w:szCs w:val="24"/>
        </w:rPr>
        <w:t>,</w:t>
      </w:r>
      <w:r w:rsidR="00E5213C" w:rsidRPr="00462D23">
        <w:rPr>
          <w:rFonts w:ascii="Garamond" w:hAnsi="Garamond"/>
          <w:sz w:val="24"/>
          <w:szCs w:val="24"/>
        </w:rPr>
        <w:t xml:space="preserve"> jako</w:t>
      </w:r>
      <w:r w:rsidR="00A64D89">
        <w:rPr>
          <w:rFonts w:ascii="Garamond" w:hAnsi="Garamond"/>
          <w:sz w:val="24"/>
          <w:szCs w:val="24"/>
        </w:rPr>
        <w:t xml:space="preserve"> je tomu</w:t>
      </w:r>
      <w:r w:rsidR="00E5213C" w:rsidRPr="00462D23">
        <w:rPr>
          <w:rFonts w:ascii="Garamond" w:hAnsi="Garamond"/>
          <w:sz w:val="24"/>
          <w:szCs w:val="24"/>
        </w:rPr>
        <w:t xml:space="preserve"> u GFŘ.</w:t>
      </w:r>
    </w:p>
    <w:p w:rsidR="00052710" w:rsidRPr="00462D23" w:rsidRDefault="000659F0" w:rsidP="00B0346B">
      <w:pPr>
        <w:spacing w:line="360" w:lineRule="auto"/>
        <w:jc w:val="both"/>
        <w:rPr>
          <w:rFonts w:ascii="Garamond" w:hAnsi="Garamond"/>
          <w:sz w:val="24"/>
          <w:szCs w:val="24"/>
        </w:rPr>
      </w:pPr>
      <w:r w:rsidRPr="00462D23">
        <w:rPr>
          <w:rFonts w:ascii="Garamond" w:hAnsi="Garamond"/>
          <w:b/>
          <w:sz w:val="32"/>
          <w:szCs w:val="24"/>
        </w:rPr>
        <w:lastRenderedPageBreak/>
        <w:t>6. Změny v</w:t>
      </w:r>
      <w:r w:rsidR="00D97E67">
        <w:rPr>
          <w:rFonts w:ascii="Garamond" w:hAnsi="Garamond"/>
          <w:b/>
          <w:sz w:val="32"/>
          <w:szCs w:val="24"/>
        </w:rPr>
        <w:t xml:space="preserve"> praxi</w:t>
      </w:r>
      <w:r w:rsidRPr="00462D23">
        <w:rPr>
          <w:rFonts w:ascii="Garamond" w:hAnsi="Garamond"/>
          <w:b/>
          <w:sz w:val="32"/>
          <w:szCs w:val="24"/>
        </w:rPr>
        <w:t xml:space="preserve"> finanční správ</w:t>
      </w:r>
      <w:r w:rsidR="00D97E67">
        <w:rPr>
          <w:rFonts w:ascii="Garamond" w:hAnsi="Garamond"/>
          <w:b/>
          <w:sz w:val="32"/>
          <w:szCs w:val="24"/>
        </w:rPr>
        <w:t>y v aktuální vývojové etapě</w:t>
      </w:r>
    </w:p>
    <w:p w:rsidR="00CF2298" w:rsidRPr="00462D23" w:rsidRDefault="00CF2298" w:rsidP="009E59DC">
      <w:pPr>
        <w:spacing w:line="360" w:lineRule="auto"/>
        <w:jc w:val="both"/>
        <w:rPr>
          <w:rFonts w:ascii="Garamond" w:hAnsi="Garamond"/>
          <w:b/>
          <w:sz w:val="24"/>
          <w:szCs w:val="24"/>
        </w:rPr>
      </w:pPr>
    </w:p>
    <w:p w:rsidR="000659F0" w:rsidRPr="00462D23" w:rsidRDefault="000659F0" w:rsidP="009E59DC">
      <w:pPr>
        <w:spacing w:line="360" w:lineRule="auto"/>
        <w:jc w:val="both"/>
        <w:rPr>
          <w:rFonts w:ascii="Garamond" w:hAnsi="Garamond"/>
          <w:sz w:val="24"/>
          <w:szCs w:val="24"/>
        </w:rPr>
      </w:pPr>
      <w:r w:rsidRPr="00462D23">
        <w:rPr>
          <w:rFonts w:ascii="Garamond" w:hAnsi="Garamond"/>
          <w:b/>
          <w:sz w:val="32"/>
          <w:szCs w:val="24"/>
        </w:rPr>
        <w:tab/>
      </w:r>
      <w:r w:rsidRPr="00462D23">
        <w:rPr>
          <w:rFonts w:ascii="Garamond" w:hAnsi="Garamond"/>
          <w:sz w:val="24"/>
          <w:szCs w:val="24"/>
        </w:rPr>
        <w:t>V</w:t>
      </w:r>
      <w:r w:rsidR="00F26CD8">
        <w:rPr>
          <w:rFonts w:ascii="Garamond" w:hAnsi="Garamond"/>
          <w:sz w:val="24"/>
          <w:szCs w:val="24"/>
        </w:rPr>
        <w:t xml:space="preserve">e své práci jsem nastínila </w:t>
      </w:r>
      <w:r w:rsidRPr="00462D23">
        <w:rPr>
          <w:rFonts w:ascii="Garamond" w:hAnsi="Garamond"/>
          <w:sz w:val="24"/>
          <w:szCs w:val="24"/>
        </w:rPr>
        <w:t>vývoj finanční správy v rámci organizace, druhů daní a poplatků, kompetencí finanční správy, ale také některých právních předpisů. Po roce 1989 se změnila nejen organizace finanční správy a její kompetence</w:t>
      </w:r>
      <w:r w:rsidR="00F26CD8">
        <w:rPr>
          <w:rFonts w:ascii="Garamond" w:hAnsi="Garamond"/>
          <w:sz w:val="24"/>
          <w:szCs w:val="24"/>
        </w:rPr>
        <w:t>,</w:t>
      </w:r>
      <w:r w:rsidRPr="00462D23">
        <w:rPr>
          <w:rFonts w:ascii="Garamond" w:hAnsi="Garamond"/>
          <w:sz w:val="24"/>
          <w:szCs w:val="24"/>
        </w:rPr>
        <w:t xml:space="preserve"> jako tomu bylo po celou dobu vývoje, ale i struktura daní. V podstatě máme pořád velké množství daní, ale jsou lépe uspořádány</w:t>
      </w:r>
      <w:r w:rsidR="0079406A" w:rsidRPr="00462D23">
        <w:rPr>
          <w:rFonts w:ascii="Garamond" w:hAnsi="Garamond"/>
          <w:sz w:val="24"/>
          <w:szCs w:val="24"/>
        </w:rPr>
        <w:t xml:space="preserve"> a jejich sazba je nejen regulována zákonem, ale i předpisy Evropské unie. Není vůbec špatné, že máme regulovanou hranici pro sazby daní a Česká republika si stojí v jejich výši docela dobře</w:t>
      </w:r>
      <w:r w:rsidR="00F26CD8">
        <w:rPr>
          <w:rFonts w:ascii="Garamond" w:hAnsi="Garamond"/>
          <w:sz w:val="24"/>
          <w:szCs w:val="24"/>
        </w:rPr>
        <w:t>. D</w:t>
      </w:r>
      <w:r w:rsidR="0079406A" w:rsidRPr="00462D23">
        <w:rPr>
          <w:rFonts w:ascii="Garamond" w:hAnsi="Garamond"/>
          <w:sz w:val="24"/>
          <w:szCs w:val="24"/>
        </w:rPr>
        <w:t xml:space="preserve">le mého názoru není třeba daně dále zvyšovat nebo rozšiřovat. </w:t>
      </w:r>
    </w:p>
    <w:p w:rsidR="00A2644C" w:rsidRPr="00462D23" w:rsidRDefault="00A2644C" w:rsidP="009E59DC">
      <w:pPr>
        <w:spacing w:line="360" w:lineRule="auto"/>
        <w:jc w:val="both"/>
        <w:rPr>
          <w:rFonts w:ascii="Garamond" w:hAnsi="Garamond"/>
          <w:sz w:val="24"/>
          <w:szCs w:val="24"/>
        </w:rPr>
      </w:pPr>
    </w:p>
    <w:p w:rsidR="00A2644C" w:rsidRPr="00462D23" w:rsidRDefault="00A2644C" w:rsidP="009E59DC">
      <w:pPr>
        <w:spacing w:line="360" w:lineRule="auto"/>
        <w:jc w:val="both"/>
        <w:rPr>
          <w:rFonts w:ascii="Garamond" w:hAnsi="Garamond"/>
          <w:b/>
          <w:sz w:val="28"/>
          <w:szCs w:val="24"/>
        </w:rPr>
      </w:pPr>
      <w:r w:rsidRPr="00462D23">
        <w:rPr>
          <w:rFonts w:ascii="Garamond" w:hAnsi="Garamond"/>
          <w:b/>
          <w:sz w:val="28"/>
          <w:szCs w:val="24"/>
        </w:rPr>
        <w:t>6.1</w:t>
      </w:r>
      <w:r w:rsidR="005B1D51" w:rsidRPr="00462D23">
        <w:rPr>
          <w:rFonts w:ascii="Garamond" w:hAnsi="Garamond"/>
          <w:b/>
          <w:sz w:val="28"/>
          <w:szCs w:val="24"/>
        </w:rPr>
        <w:t>.</w:t>
      </w:r>
      <w:r w:rsidRPr="00462D23">
        <w:rPr>
          <w:rFonts w:ascii="Garamond" w:hAnsi="Garamond"/>
          <w:b/>
          <w:sz w:val="28"/>
          <w:szCs w:val="24"/>
        </w:rPr>
        <w:t xml:space="preserve"> Elektronická evidence tržeb</w:t>
      </w:r>
    </w:p>
    <w:p w:rsidR="009F6D4B" w:rsidRPr="00462D23" w:rsidRDefault="0079406A" w:rsidP="009E59DC">
      <w:pPr>
        <w:spacing w:line="360" w:lineRule="auto"/>
        <w:jc w:val="both"/>
        <w:rPr>
          <w:rFonts w:ascii="Garamond" w:hAnsi="Garamond"/>
          <w:sz w:val="24"/>
          <w:szCs w:val="24"/>
        </w:rPr>
      </w:pPr>
      <w:r w:rsidRPr="00462D23">
        <w:rPr>
          <w:rFonts w:ascii="Garamond" w:hAnsi="Garamond"/>
          <w:sz w:val="24"/>
          <w:szCs w:val="24"/>
        </w:rPr>
        <w:tab/>
      </w:r>
      <w:r w:rsidR="00A2644C" w:rsidRPr="00462D23">
        <w:rPr>
          <w:rStyle w:val="Znakapoznpodarou"/>
          <w:rFonts w:ascii="Garamond" w:hAnsi="Garamond"/>
          <w:sz w:val="24"/>
          <w:szCs w:val="24"/>
        </w:rPr>
        <w:footnoteReference w:id="33"/>
      </w:r>
      <w:r w:rsidR="00CF2298" w:rsidRPr="00462D23">
        <w:rPr>
          <w:rFonts w:ascii="Garamond" w:hAnsi="Garamond"/>
          <w:sz w:val="24"/>
          <w:szCs w:val="24"/>
        </w:rPr>
        <w:t xml:space="preserve"> </w:t>
      </w:r>
      <w:r w:rsidRPr="00462D23">
        <w:rPr>
          <w:rFonts w:ascii="Garamond" w:hAnsi="Garamond"/>
          <w:sz w:val="24"/>
          <w:szCs w:val="24"/>
        </w:rPr>
        <w:t>Právě velkou změnou nebo chcete-li rozšířením kompetence finanční správy je podle mě zavedení elektronické evidence tržeb</w:t>
      </w:r>
      <w:r w:rsidR="006F3164" w:rsidRPr="00462D23">
        <w:rPr>
          <w:rFonts w:ascii="Garamond" w:hAnsi="Garamond"/>
          <w:sz w:val="24"/>
          <w:szCs w:val="24"/>
        </w:rPr>
        <w:t xml:space="preserve"> neboli EET</w:t>
      </w:r>
      <w:r w:rsidRPr="00462D23">
        <w:rPr>
          <w:rFonts w:ascii="Garamond" w:hAnsi="Garamond"/>
          <w:sz w:val="24"/>
          <w:szCs w:val="24"/>
        </w:rPr>
        <w:t xml:space="preserve"> pro </w:t>
      </w:r>
      <w:r w:rsidR="00EB7D2D" w:rsidRPr="00462D23">
        <w:rPr>
          <w:rFonts w:ascii="Garamond" w:hAnsi="Garamond"/>
          <w:sz w:val="24"/>
          <w:szCs w:val="24"/>
        </w:rPr>
        <w:t>„</w:t>
      </w:r>
      <w:r w:rsidRPr="00462D23">
        <w:rPr>
          <w:rFonts w:ascii="Garamond" w:hAnsi="Garamond"/>
          <w:sz w:val="24"/>
          <w:szCs w:val="24"/>
        </w:rPr>
        <w:t>boj</w:t>
      </w:r>
      <w:r w:rsidR="00EB7D2D" w:rsidRPr="00462D23">
        <w:rPr>
          <w:rFonts w:ascii="Garamond" w:hAnsi="Garamond"/>
          <w:sz w:val="24"/>
          <w:szCs w:val="24"/>
        </w:rPr>
        <w:t>“</w:t>
      </w:r>
      <w:r w:rsidRPr="00462D23">
        <w:rPr>
          <w:rFonts w:ascii="Garamond" w:hAnsi="Garamond"/>
          <w:sz w:val="24"/>
          <w:szCs w:val="24"/>
        </w:rPr>
        <w:t xml:space="preserve"> proti šedé (stínové) ekonomice.</w:t>
      </w:r>
      <w:r w:rsidR="00EB7D2D" w:rsidRPr="00462D23">
        <w:rPr>
          <w:rFonts w:ascii="Garamond" w:hAnsi="Garamond"/>
          <w:sz w:val="24"/>
          <w:szCs w:val="24"/>
        </w:rPr>
        <w:t xml:space="preserve"> Stát prý chce zamezit podnikatelům, kteří obcházeli určitým způsobem výběr daní tím, že ne všechny tržby evidovali, aby ve své činnosti dále pokračovali, a tak je </w:t>
      </w:r>
      <w:r w:rsidR="00A2644C" w:rsidRPr="00462D23">
        <w:rPr>
          <w:rFonts w:ascii="Garamond" w:hAnsi="Garamond"/>
          <w:sz w:val="24"/>
          <w:szCs w:val="24"/>
        </w:rPr>
        <w:t xml:space="preserve">stát </w:t>
      </w:r>
      <w:r w:rsidR="00EB7D2D" w:rsidRPr="00462D23">
        <w:rPr>
          <w:rFonts w:ascii="Garamond" w:hAnsi="Garamond"/>
          <w:sz w:val="24"/>
          <w:szCs w:val="24"/>
        </w:rPr>
        <w:t>chce svým způsobem</w:t>
      </w:r>
      <w:r w:rsidR="00A2644C" w:rsidRPr="00462D23">
        <w:rPr>
          <w:rFonts w:ascii="Garamond" w:hAnsi="Garamond"/>
          <w:sz w:val="24"/>
          <w:szCs w:val="24"/>
        </w:rPr>
        <w:t>, jak </w:t>
      </w:r>
      <w:r w:rsidR="00EB7D2D" w:rsidRPr="00462D23">
        <w:rPr>
          <w:rFonts w:ascii="Garamond" w:hAnsi="Garamond"/>
          <w:sz w:val="24"/>
          <w:szCs w:val="24"/>
        </w:rPr>
        <w:t>pokárat</w:t>
      </w:r>
      <w:r w:rsidR="00A2644C" w:rsidRPr="00462D23">
        <w:rPr>
          <w:rFonts w:ascii="Garamond" w:hAnsi="Garamond"/>
          <w:sz w:val="24"/>
          <w:szCs w:val="24"/>
        </w:rPr>
        <w:t>, t</w:t>
      </w:r>
      <w:r w:rsidR="00EB7D2D" w:rsidRPr="00462D23">
        <w:rPr>
          <w:rFonts w:ascii="Garamond" w:hAnsi="Garamond"/>
          <w:sz w:val="24"/>
          <w:szCs w:val="24"/>
        </w:rPr>
        <w:t>a</w:t>
      </w:r>
      <w:r w:rsidR="00A2644C" w:rsidRPr="00462D23">
        <w:rPr>
          <w:rFonts w:ascii="Garamond" w:hAnsi="Garamond"/>
          <w:sz w:val="24"/>
          <w:szCs w:val="24"/>
        </w:rPr>
        <w:t>k i</w:t>
      </w:r>
      <w:r w:rsidR="00EB7D2D" w:rsidRPr="00462D23">
        <w:rPr>
          <w:rFonts w:ascii="Garamond" w:hAnsi="Garamond"/>
          <w:sz w:val="24"/>
          <w:szCs w:val="24"/>
        </w:rPr>
        <w:t xml:space="preserve"> napravit. Za peníze vybrané do státního rozpočtu se pak zvýší důchody či platy hasičům, policistům a lékařům a investuje se do nemocnic, škol a podobně. Takhle byla popsána elektronická evidence tržeb </w:t>
      </w:r>
      <w:r w:rsidR="00532050" w:rsidRPr="00462D23">
        <w:rPr>
          <w:rFonts w:ascii="Garamond" w:hAnsi="Garamond"/>
          <w:sz w:val="24"/>
          <w:szCs w:val="24"/>
        </w:rPr>
        <w:t>f</w:t>
      </w:r>
      <w:r w:rsidR="00EB7D2D" w:rsidRPr="00462D23">
        <w:rPr>
          <w:rFonts w:ascii="Garamond" w:hAnsi="Garamond"/>
          <w:sz w:val="24"/>
          <w:szCs w:val="24"/>
        </w:rPr>
        <w:t xml:space="preserve">inanční správou před jejím zavedením v roce 2016. Dnes, v roce 2018, musím potvrdit, že důchody se opravdu zvýšily, ale ty se zvyšují </w:t>
      </w:r>
      <w:r w:rsidR="00532050" w:rsidRPr="00462D23">
        <w:rPr>
          <w:rFonts w:ascii="Garamond" w:hAnsi="Garamond"/>
          <w:sz w:val="24"/>
          <w:szCs w:val="24"/>
        </w:rPr>
        <w:t>poměrně častěji než platy hasičů, policistů a lékařů, kteří denně zachraňují lidské životy</w:t>
      </w:r>
      <w:r w:rsidR="007E3DB1" w:rsidRPr="00462D23">
        <w:rPr>
          <w:rFonts w:ascii="Garamond" w:hAnsi="Garamond"/>
          <w:sz w:val="24"/>
          <w:szCs w:val="24"/>
        </w:rPr>
        <w:t>, takže těžko říct, jestli výši důchodů ovlivnila právě EET</w:t>
      </w:r>
      <w:r w:rsidR="00532050" w:rsidRPr="00462D23">
        <w:rPr>
          <w:rFonts w:ascii="Garamond" w:hAnsi="Garamond"/>
          <w:sz w:val="24"/>
          <w:szCs w:val="24"/>
        </w:rPr>
        <w:t>. Co se však po elektronické evidenci změnilo</w:t>
      </w:r>
      <w:r w:rsidR="00F26CD8">
        <w:rPr>
          <w:rFonts w:ascii="Garamond" w:hAnsi="Garamond"/>
          <w:sz w:val="24"/>
          <w:szCs w:val="24"/>
        </w:rPr>
        <w:t>,</w:t>
      </w:r>
      <w:r w:rsidR="00532050" w:rsidRPr="00462D23">
        <w:rPr>
          <w:rFonts w:ascii="Garamond" w:hAnsi="Garamond"/>
          <w:sz w:val="24"/>
          <w:szCs w:val="24"/>
        </w:rPr>
        <w:t xml:space="preserve"> jsou ceníky nejen v restauračních zařízeních, </w:t>
      </w:r>
      <w:r w:rsidR="00F26CD8">
        <w:rPr>
          <w:rFonts w:ascii="Garamond" w:hAnsi="Garamond"/>
          <w:sz w:val="24"/>
          <w:szCs w:val="24"/>
        </w:rPr>
        <w:t>i když</w:t>
      </w:r>
      <w:r w:rsidR="00532050" w:rsidRPr="00462D23">
        <w:rPr>
          <w:rFonts w:ascii="Garamond" w:hAnsi="Garamond"/>
          <w:sz w:val="24"/>
          <w:szCs w:val="24"/>
        </w:rPr>
        <w:t xml:space="preserve"> tam</w:t>
      </w:r>
      <w:r w:rsidR="00F26CD8">
        <w:rPr>
          <w:rFonts w:ascii="Garamond" w:hAnsi="Garamond"/>
          <w:sz w:val="24"/>
          <w:szCs w:val="24"/>
        </w:rPr>
        <w:t xml:space="preserve"> bezesporu</w:t>
      </w:r>
      <w:r w:rsidR="00532050" w:rsidRPr="00462D23">
        <w:rPr>
          <w:rFonts w:ascii="Garamond" w:hAnsi="Garamond"/>
          <w:sz w:val="24"/>
          <w:szCs w:val="24"/>
        </w:rPr>
        <w:t xml:space="preserve"> nejvíce. </w:t>
      </w:r>
      <w:r w:rsidR="00FE5903" w:rsidRPr="00462D23">
        <w:rPr>
          <w:rFonts w:ascii="Garamond" w:hAnsi="Garamond"/>
          <w:sz w:val="24"/>
          <w:szCs w:val="24"/>
        </w:rPr>
        <w:t>A tak se ptám, o</w:t>
      </w:r>
      <w:r w:rsidR="00532050" w:rsidRPr="00462D23">
        <w:rPr>
          <w:rFonts w:ascii="Garamond" w:hAnsi="Garamond"/>
          <w:sz w:val="24"/>
          <w:szCs w:val="24"/>
        </w:rPr>
        <w:t>pravdu má evidence tržeb takový dopad na náklady podnikatelů? Byl to</w:t>
      </w:r>
      <w:r w:rsidR="00F26CD8">
        <w:rPr>
          <w:rFonts w:ascii="Garamond" w:hAnsi="Garamond"/>
          <w:sz w:val="24"/>
          <w:szCs w:val="24"/>
        </w:rPr>
        <w:t xml:space="preserve"> pro finanční správu</w:t>
      </w:r>
      <w:r w:rsidR="00532050" w:rsidRPr="00462D23">
        <w:rPr>
          <w:rFonts w:ascii="Garamond" w:hAnsi="Garamond"/>
          <w:sz w:val="24"/>
          <w:szCs w:val="24"/>
        </w:rPr>
        <w:t xml:space="preserve"> </w:t>
      </w:r>
      <w:r w:rsidR="00F26CD8">
        <w:rPr>
          <w:rFonts w:ascii="Garamond" w:hAnsi="Garamond"/>
          <w:sz w:val="24"/>
          <w:szCs w:val="24"/>
        </w:rPr>
        <w:t>skutečně</w:t>
      </w:r>
      <w:r w:rsidR="00532050" w:rsidRPr="00462D23">
        <w:rPr>
          <w:rFonts w:ascii="Garamond" w:hAnsi="Garamond"/>
          <w:sz w:val="24"/>
          <w:szCs w:val="24"/>
        </w:rPr>
        <w:t xml:space="preserve"> krok správným směrem? Pro finanční správu určitě, </w:t>
      </w:r>
      <w:r w:rsidR="00F26CD8">
        <w:rPr>
          <w:rFonts w:ascii="Garamond" w:hAnsi="Garamond"/>
          <w:sz w:val="24"/>
          <w:szCs w:val="24"/>
        </w:rPr>
        <w:t xml:space="preserve">protože </w:t>
      </w:r>
      <w:r w:rsidR="00532050" w:rsidRPr="00462D23">
        <w:rPr>
          <w:rFonts w:ascii="Garamond" w:hAnsi="Garamond"/>
          <w:sz w:val="24"/>
          <w:szCs w:val="24"/>
        </w:rPr>
        <w:t>evidence vedená elektronicky</w:t>
      </w:r>
      <w:r w:rsidR="00F26CD8">
        <w:rPr>
          <w:rFonts w:ascii="Garamond" w:hAnsi="Garamond"/>
          <w:sz w:val="24"/>
          <w:szCs w:val="24"/>
        </w:rPr>
        <w:t xml:space="preserve"> a</w:t>
      </w:r>
      <w:r w:rsidR="00532050" w:rsidRPr="00462D23">
        <w:rPr>
          <w:rFonts w:ascii="Garamond" w:hAnsi="Garamond"/>
          <w:sz w:val="24"/>
          <w:szCs w:val="24"/>
        </w:rPr>
        <w:t xml:space="preserve"> pokladny, které ihned odešlou údaje na finanční správu</w:t>
      </w:r>
      <w:r w:rsidR="00F26CD8">
        <w:rPr>
          <w:rFonts w:ascii="Garamond" w:hAnsi="Garamond"/>
          <w:sz w:val="24"/>
          <w:szCs w:val="24"/>
        </w:rPr>
        <w:t>,</w:t>
      </w:r>
      <w:r w:rsidR="00532050" w:rsidRPr="00462D23">
        <w:rPr>
          <w:rFonts w:ascii="Garamond" w:hAnsi="Garamond"/>
          <w:sz w:val="24"/>
          <w:szCs w:val="24"/>
        </w:rPr>
        <w:t xml:space="preserve"> usnadňují </w:t>
      </w:r>
      <w:r w:rsidR="00F26CD8">
        <w:rPr>
          <w:rFonts w:ascii="Garamond" w:hAnsi="Garamond"/>
          <w:sz w:val="24"/>
          <w:szCs w:val="24"/>
        </w:rPr>
        <w:t>nejen</w:t>
      </w:r>
      <w:r w:rsidR="00532050" w:rsidRPr="00462D23">
        <w:rPr>
          <w:rFonts w:ascii="Garamond" w:hAnsi="Garamond"/>
          <w:sz w:val="24"/>
          <w:szCs w:val="24"/>
        </w:rPr>
        <w:t xml:space="preserve"> kontrolu pro výběr daní, ale</w:t>
      </w:r>
      <w:r w:rsidR="00F26CD8">
        <w:rPr>
          <w:rFonts w:ascii="Garamond" w:hAnsi="Garamond"/>
          <w:sz w:val="24"/>
          <w:szCs w:val="24"/>
        </w:rPr>
        <w:t xml:space="preserve"> jsou důležité </w:t>
      </w:r>
      <w:r w:rsidR="00532050" w:rsidRPr="00462D23">
        <w:rPr>
          <w:rFonts w:ascii="Garamond" w:hAnsi="Garamond"/>
          <w:sz w:val="24"/>
          <w:szCs w:val="24"/>
        </w:rPr>
        <w:t>i pro kontrolní hlášení</w:t>
      </w:r>
      <w:r w:rsidR="006F3164" w:rsidRPr="00462D23">
        <w:rPr>
          <w:rFonts w:ascii="Garamond" w:hAnsi="Garamond"/>
          <w:sz w:val="24"/>
          <w:szCs w:val="24"/>
        </w:rPr>
        <w:t xml:space="preserve"> u</w:t>
      </w:r>
      <w:r w:rsidR="007F4B4D" w:rsidRPr="00462D23">
        <w:rPr>
          <w:rFonts w:ascii="Garamond" w:hAnsi="Garamond"/>
          <w:sz w:val="24"/>
          <w:szCs w:val="24"/>
        </w:rPr>
        <w:t> </w:t>
      </w:r>
      <w:r w:rsidR="006F3164" w:rsidRPr="00462D23">
        <w:rPr>
          <w:rFonts w:ascii="Garamond" w:hAnsi="Garamond"/>
          <w:sz w:val="24"/>
          <w:szCs w:val="24"/>
        </w:rPr>
        <w:t>plátců daně z přidané hodnoty</w:t>
      </w:r>
      <w:r w:rsidR="00532050" w:rsidRPr="00462D23">
        <w:rPr>
          <w:rFonts w:ascii="Garamond" w:hAnsi="Garamond"/>
          <w:sz w:val="24"/>
          <w:szCs w:val="24"/>
        </w:rPr>
        <w:t>.</w:t>
      </w:r>
      <w:r w:rsidR="00A2644C" w:rsidRPr="00462D23">
        <w:rPr>
          <w:rFonts w:ascii="Garamond" w:hAnsi="Garamond"/>
          <w:sz w:val="24"/>
          <w:szCs w:val="24"/>
        </w:rPr>
        <w:t xml:space="preserve"> </w:t>
      </w:r>
      <w:r w:rsidR="00FE5903" w:rsidRPr="00462D23">
        <w:rPr>
          <w:rFonts w:ascii="Garamond" w:hAnsi="Garamond"/>
          <w:sz w:val="24"/>
          <w:szCs w:val="24"/>
        </w:rPr>
        <w:t>A</w:t>
      </w:r>
      <w:r w:rsidR="00F26CD8">
        <w:rPr>
          <w:rFonts w:ascii="Garamond" w:hAnsi="Garamond"/>
          <w:sz w:val="24"/>
          <w:szCs w:val="24"/>
        </w:rPr>
        <w:t>však</w:t>
      </w:r>
      <w:r w:rsidR="00FE5903" w:rsidRPr="00462D23">
        <w:rPr>
          <w:rFonts w:ascii="Garamond" w:hAnsi="Garamond"/>
          <w:sz w:val="24"/>
          <w:szCs w:val="24"/>
        </w:rPr>
        <w:t xml:space="preserve"> podnikatelé, kteří už tak podle mě mají spoustu papírování, jsou zatěžováni další agendou.</w:t>
      </w:r>
      <w:r w:rsidR="00E05046" w:rsidRPr="00462D23">
        <w:rPr>
          <w:rFonts w:ascii="Garamond" w:hAnsi="Garamond"/>
          <w:sz w:val="24"/>
          <w:szCs w:val="24"/>
        </w:rPr>
        <w:t xml:space="preserve"> </w:t>
      </w:r>
    </w:p>
    <w:p w:rsidR="0079406A" w:rsidRPr="00462D23" w:rsidRDefault="00100E42" w:rsidP="009E59DC">
      <w:pPr>
        <w:spacing w:line="360" w:lineRule="auto"/>
        <w:ind w:firstLine="708"/>
        <w:jc w:val="both"/>
        <w:rPr>
          <w:rFonts w:ascii="Garamond" w:hAnsi="Garamond"/>
          <w:sz w:val="24"/>
          <w:szCs w:val="24"/>
        </w:rPr>
      </w:pPr>
      <w:r w:rsidRPr="00462D23">
        <w:rPr>
          <w:rStyle w:val="Znakapoznpodarou"/>
          <w:rFonts w:ascii="Garamond" w:hAnsi="Garamond"/>
          <w:sz w:val="24"/>
          <w:szCs w:val="24"/>
        </w:rPr>
        <w:footnoteReference w:id="34"/>
      </w:r>
      <w:r w:rsidR="00E05046" w:rsidRPr="00462D23">
        <w:rPr>
          <w:rFonts w:ascii="Garamond" w:hAnsi="Garamond"/>
          <w:sz w:val="24"/>
          <w:szCs w:val="24"/>
        </w:rPr>
        <w:t>Ještě před tím, než si podnikatel zařídí elektronickou evidenci, především pokladnu nebo program,</w:t>
      </w:r>
      <w:r w:rsidR="00F26CD8">
        <w:rPr>
          <w:rFonts w:ascii="Garamond" w:hAnsi="Garamond"/>
          <w:sz w:val="24"/>
          <w:szCs w:val="24"/>
        </w:rPr>
        <w:t xml:space="preserve"> </w:t>
      </w:r>
      <w:r w:rsidR="00E05046" w:rsidRPr="00462D23">
        <w:rPr>
          <w:rFonts w:ascii="Garamond" w:hAnsi="Garamond"/>
          <w:sz w:val="24"/>
          <w:szCs w:val="24"/>
        </w:rPr>
        <w:t>musí vyřídit spoustu jiných záležitostí, aby všechno bylo, jak má. Jako první si podnikatel musí zažádat o tzv. autentizační údaje, jinak řečeno přihlašovací jméno a heslo</w:t>
      </w:r>
      <w:r w:rsidR="008D0D71" w:rsidRPr="00462D23">
        <w:rPr>
          <w:rFonts w:ascii="Garamond" w:hAnsi="Garamond"/>
          <w:sz w:val="24"/>
          <w:szCs w:val="24"/>
        </w:rPr>
        <w:t xml:space="preserve">, dále se s těmito údaji musí přihlásit na daňový portál, kde se mu zobrazí údaje o certifikaci a po zavedení evidence </w:t>
      </w:r>
      <w:r w:rsidR="008D0D71" w:rsidRPr="00462D23">
        <w:rPr>
          <w:rFonts w:ascii="Garamond" w:hAnsi="Garamond"/>
          <w:sz w:val="24"/>
          <w:szCs w:val="24"/>
        </w:rPr>
        <w:lastRenderedPageBreak/>
        <w:t>i přehled tržeb. Do systému pak zadá údaje o všech svých provozovnách</w:t>
      </w:r>
      <w:r w:rsidRPr="00462D23">
        <w:rPr>
          <w:rFonts w:ascii="Garamond" w:hAnsi="Garamond"/>
          <w:sz w:val="24"/>
          <w:szCs w:val="24"/>
        </w:rPr>
        <w:t>, ke kterým získá jednotlivá čísla.</w:t>
      </w:r>
      <w:r w:rsidR="008D0D71" w:rsidRPr="00462D23">
        <w:rPr>
          <w:rFonts w:ascii="Garamond" w:hAnsi="Garamond"/>
          <w:sz w:val="24"/>
          <w:szCs w:val="24"/>
        </w:rPr>
        <w:t xml:space="preserve"> </w:t>
      </w:r>
      <w:r w:rsidRPr="00462D23">
        <w:rPr>
          <w:rFonts w:ascii="Garamond" w:hAnsi="Garamond"/>
          <w:sz w:val="24"/>
          <w:szCs w:val="24"/>
        </w:rPr>
        <w:t>O</w:t>
      </w:r>
      <w:r w:rsidR="008D0D71" w:rsidRPr="00462D23">
        <w:rPr>
          <w:rFonts w:ascii="Garamond" w:hAnsi="Garamond"/>
          <w:sz w:val="24"/>
          <w:szCs w:val="24"/>
        </w:rPr>
        <w:t xml:space="preserve"> certifik</w:t>
      </w:r>
      <w:r w:rsidRPr="00462D23">
        <w:rPr>
          <w:rFonts w:ascii="Garamond" w:hAnsi="Garamond"/>
          <w:sz w:val="24"/>
          <w:szCs w:val="24"/>
        </w:rPr>
        <w:t>aci je však nutné si</w:t>
      </w:r>
      <w:r w:rsidR="008D0D71" w:rsidRPr="00462D23">
        <w:rPr>
          <w:rFonts w:ascii="Garamond" w:hAnsi="Garamond"/>
          <w:sz w:val="24"/>
          <w:szCs w:val="24"/>
        </w:rPr>
        <w:t xml:space="preserve"> požádat a j</w:t>
      </w:r>
      <w:r w:rsidRPr="00462D23">
        <w:rPr>
          <w:rFonts w:ascii="Garamond" w:hAnsi="Garamond"/>
          <w:sz w:val="24"/>
          <w:szCs w:val="24"/>
        </w:rPr>
        <w:t>ejí</w:t>
      </w:r>
      <w:r w:rsidR="008D0D71" w:rsidRPr="00462D23">
        <w:rPr>
          <w:rFonts w:ascii="Garamond" w:hAnsi="Garamond"/>
          <w:sz w:val="24"/>
          <w:szCs w:val="24"/>
        </w:rPr>
        <w:t xml:space="preserve"> vydání je bezplatné. </w:t>
      </w:r>
      <w:r w:rsidRPr="00462D23">
        <w:rPr>
          <w:rFonts w:ascii="Garamond" w:hAnsi="Garamond"/>
          <w:sz w:val="24"/>
          <w:szCs w:val="24"/>
        </w:rPr>
        <w:t>Poté, co je obdržen certifikát, je nainstalován do pokladny a s elektronickou evidencí může začít.</w:t>
      </w:r>
      <w:r w:rsidR="009F6D4B" w:rsidRPr="00462D23">
        <w:rPr>
          <w:rFonts w:ascii="Garamond" w:hAnsi="Garamond"/>
          <w:sz w:val="24"/>
          <w:szCs w:val="24"/>
        </w:rPr>
        <w:t xml:space="preserve"> </w:t>
      </w:r>
    </w:p>
    <w:p w:rsidR="00A1123B" w:rsidRPr="00462D23" w:rsidRDefault="00A1123B" w:rsidP="009E59DC">
      <w:pPr>
        <w:spacing w:line="360" w:lineRule="auto"/>
        <w:jc w:val="both"/>
        <w:rPr>
          <w:rFonts w:ascii="Garamond" w:hAnsi="Garamond"/>
          <w:sz w:val="24"/>
          <w:szCs w:val="24"/>
        </w:rPr>
      </w:pPr>
    </w:p>
    <w:p w:rsidR="00A1123B" w:rsidRPr="00462D23" w:rsidRDefault="00A1123B" w:rsidP="009E59DC">
      <w:pPr>
        <w:spacing w:line="360" w:lineRule="auto"/>
        <w:jc w:val="both"/>
        <w:rPr>
          <w:rFonts w:ascii="Garamond" w:hAnsi="Garamond"/>
          <w:sz w:val="28"/>
          <w:szCs w:val="24"/>
        </w:rPr>
      </w:pPr>
      <w:r w:rsidRPr="00462D23">
        <w:rPr>
          <w:rFonts w:ascii="Garamond" w:hAnsi="Garamond"/>
          <w:b/>
          <w:sz w:val="28"/>
          <w:szCs w:val="24"/>
        </w:rPr>
        <w:t>6. 2</w:t>
      </w:r>
      <w:r w:rsidR="005B1D51" w:rsidRPr="00462D23">
        <w:rPr>
          <w:rFonts w:ascii="Garamond" w:hAnsi="Garamond"/>
          <w:b/>
          <w:sz w:val="28"/>
          <w:szCs w:val="24"/>
        </w:rPr>
        <w:t>.</w:t>
      </w:r>
      <w:r w:rsidRPr="00462D23">
        <w:rPr>
          <w:rFonts w:ascii="Garamond" w:hAnsi="Garamond"/>
          <w:b/>
          <w:sz w:val="28"/>
          <w:szCs w:val="24"/>
        </w:rPr>
        <w:t xml:space="preserve"> Zajišťovací příkazy</w:t>
      </w:r>
    </w:p>
    <w:p w:rsidR="00A1123B" w:rsidRPr="00462D23" w:rsidRDefault="00A1123B" w:rsidP="009E59DC">
      <w:pPr>
        <w:spacing w:line="360" w:lineRule="auto"/>
        <w:jc w:val="both"/>
        <w:rPr>
          <w:rFonts w:ascii="Garamond" w:hAnsi="Garamond"/>
          <w:sz w:val="24"/>
          <w:szCs w:val="24"/>
        </w:rPr>
      </w:pPr>
      <w:r w:rsidRPr="00462D23">
        <w:rPr>
          <w:rFonts w:ascii="Garamond" w:hAnsi="Garamond"/>
          <w:sz w:val="24"/>
          <w:szCs w:val="24"/>
        </w:rPr>
        <w:tab/>
        <w:t xml:space="preserve">Další „kauza,“ která hýbe českými médii, je problém zajišťovacích příkazů. </w:t>
      </w:r>
      <w:r w:rsidRPr="00462D23">
        <w:rPr>
          <w:rStyle w:val="Znakapoznpodarou"/>
          <w:rFonts w:ascii="Garamond" w:hAnsi="Garamond"/>
          <w:sz w:val="24"/>
          <w:szCs w:val="24"/>
        </w:rPr>
        <w:footnoteReference w:id="35"/>
      </w:r>
      <w:r w:rsidR="00CF2298" w:rsidRPr="00462D23">
        <w:rPr>
          <w:rFonts w:ascii="Garamond" w:hAnsi="Garamond"/>
          <w:sz w:val="24"/>
          <w:szCs w:val="24"/>
        </w:rPr>
        <w:t xml:space="preserve"> </w:t>
      </w:r>
      <w:r w:rsidRPr="00462D23">
        <w:rPr>
          <w:rFonts w:ascii="Garamond" w:hAnsi="Garamond"/>
          <w:sz w:val="24"/>
          <w:szCs w:val="24"/>
        </w:rPr>
        <w:t>Dle zákona č. 280/2009 Sb., daňový řád, mají zajišťovací příkazy</w:t>
      </w:r>
      <w:r w:rsidR="001A2DF0" w:rsidRPr="00462D23">
        <w:rPr>
          <w:rFonts w:ascii="Garamond" w:hAnsi="Garamond"/>
          <w:sz w:val="24"/>
          <w:szCs w:val="24"/>
        </w:rPr>
        <w:t>, které jsou vydány spolu s exekučními příkazy,</w:t>
      </w:r>
      <w:r w:rsidRPr="00462D23">
        <w:rPr>
          <w:rFonts w:ascii="Garamond" w:hAnsi="Garamond"/>
          <w:sz w:val="24"/>
          <w:szCs w:val="24"/>
        </w:rPr>
        <w:t xml:space="preserve"> v podstatě exekuční titul ihned, jakmile j</w:t>
      </w:r>
      <w:r w:rsidR="001A2DF0" w:rsidRPr="00462D23">
        <w:rPr>
          <w:rFonts w:ascii="Garamond" w:hAnsi="Garamond"/>
          <w:sz w:val="24"/>
          <w:szCs w:val="24"/>
        </w:rPr>
        <w:t>sou</w:t>
      </w:r>
      <w:r w:rsidRPr="00462D23">
        <w:rPr>
          <w:rFonts w:ascii="Garamond" w:hAnsi="Garamond"/>
          <w:sz w:val="24"/>
          <w:szCs w:val="24"/>
        </w:rPr>
        <w:t> vydán</w:t>
      </w:r>
      <w:r w:rsidR="001A2DF0" w:rsidRPr="00462D23">
        <w:rPr>
          <w:rFonts w:ascii="Garamond" w:hAnsi="Garamond"/>
          <w:sz w:val="24"/>
          <w:szCs w:val="24"/>
        </w:rPr>
        <w:t>y</w:t>
      </w:r>
      <w:r w:rsidRPr="00462D23">
        <w:rPr>
          <w:rFonts w:ascii="Garamond" w:hAnsi="Garamond"/>
          <w:sz w:val="24"/>
          <w:szCs w:val="24"/>
        </w:rPr>
        <w:t>. Tato úprava zajišťování daní se mi z pohledu státu zdá být dobrá,</w:t>
      </w:r>
      <w:r w:rsidR="00FD1F70" w:rsidRPr="00462D23">
        <w:rPr>
          <w:rFonts w:ascii="Garamond" w:hAnsi="Garamond"/>
          <w:sz w:val="24"/>
          <w:szCs w:val="24"/>
        </w:rPr>
        <w:t xml:space="preserve"> pokud si opravdu finanční správa „došlápne“ na podnikatele, kteří při finanční kontrole neměli vše v pořádku a</w:t>
      </w:r>
      <w:r w:rsidR="007A6F5E" w:rsidRPr="00462D23">
        <w:rPr>
          <w:rFonts w:ascii="Garamond" w:hAnsi="Garamond"/>
          <w:sz w:val="24"/>
          <w:szCs w:val="24"/>
        </w:rPr>
        <w:t> </w:t>
      </w:r>
      <w:r w:rsidR="00FD1F70" w:rsidRPr="00462D23">
        <w:rPr>
          <w:rFonts w:ascii="Garamond" w:hAnsi="Garamond"/>
          <w:sz w:val="24"/>
          <w:szCs w:val="24"/>
        </w:rPr>
        <w:t>nespolupracovali</w:t>
      </w:r>
      <w:r w:rsidR="007A6F5E" w:rsidRPr="00462D23">
        <w:rPr>
          <w:rFonts w:ascii="Garamond" w:hAnsi="Garamond"/>
          <w:sz w:val="24"/>
          <w:szCs w:val="24"/>
        </w:rPr>
        <w:t>, tak jak by měli</w:t>
      </w:r>
      <w:r w:rsidR="00FD1F70" w:rsidRPr="00462D23">
        <w:rPr>
          <w:rFonts w:ascii="Garamond" w:hAnsi="Garamond"/>
          <w:sz w:val="24"/>
          <w:szCs w:val="24"/>
        </w:rPr>
        <w:t>.</w:t>
      </w:r>
      <w:r w:rsidRPr="00462D23">
        <w:rPr>
          <w:rFonts w:ascii="Garamond" w:hAnsi="Garamond"/>
          <w:sz w:val="24"/>
          <w:szCs w:val="24"/>
        </w:rPr>
        <w:t xml:space="preserve"> </w:t>
      </w:r>
      <w:r w:rsidR="00FD1F70" w:rsidRPr="00462D23">
        <w:rPr>
          <w:rFonts w:ascii="Garamond" w:hAnsi="Garamond"/>
          <w:sz w:val="24"/>
          <w:szCs w:val="24"/>
        </w:rPr>
        <w:t>A</w:t>
      </w:r>
      <w:r w:rsidRPr="00462D23">
        <w:rPr>
          <w:rFonts w:ascii="Garamond" w:hAnsi="Garamond"/>
          <w:sz w:val="24"/>
          <w:szCs w:val="24"/>
        </w:rPr>
        <w:t>le z pohledu podnikatelů, kteří spolupracují s finančním úřadem i v rámci finančních kontrol, je to pro podnikatele velice nevýhodné, dovolím si napsat, že je to pro tu danou firmu až likvidační.</w:t>
      </w:r>
      <w:r w:rsidR="00FD1F70" w:rsidRPr="00462D23">
        <w:rPr>
          <w:rFonts w:ascii="Garamond" w:hAnsi="Garamond"/>
          <w:sz w:val="24"/>
          <w:szCs w:val="24"/>
        </w:rPr>
        <w:t xml:space="preserve"> Pokud je vydán příkaz, tak daná částka musí být uhrazena do tří pracovních dnů správci daně. Když je však částka příliš vysoká, kde má podnikatel peníze do</w:t>
      </w:r>
      <w:r w:rsidR="00984FB8" w:rsidRPr="00462D23">
        <w:rPr>
          <w:rFonts w:ascii="Garamond" w:hAnsi="Garamond"/>
          <w:sz w:val="24"/>
          <w:szCs w:val="24"/>
        </w:rPr>
        <w:t> </w:t>
      </w:r>
      <w:r w:rsidR="00FD1F70" w:rsidRPr="00462D23">
        <w:rPr>
          <w:rFonts w:ascii="Garamond" w:hAnsi="Garamond"/>
          <w:sz w:val="24"/>
          <w:szCs w:val="24"/>
        </w:rPr>
        <w:t>tří pracovních dnů sehnat? V tomto ohledu byl §167 až 169 daňového řádu sestaven na úkor všech poctivých podnikatelů. Avšak někteří podnikatelé, kterým byly zajišťovací příkazy vydány, se</w:t>
      </w:r>
      <w:r w:rsidR="00F9465C" w:rsidRPr="00462D23">
        <w:rPr>
          <w:rFonts w:ascii="Garamond" w:hAnsi="Garamond"/>
          <w:sz w:val="24"/>
          <w:szCs w:val="24"/>
        </w:rPr>
        <w:t> </w:t>
      </w:r>
      <w:r w:rsidR="00FD1F70" w:rsidRPr="00462D23">
        <w:rPr>
          <w:rFonts w:ascii="Garamond" w:hAnsi="Garamond"/>
          <w:sz w:val="24"/>
          <w:szCs w:val="24"/>
        </w:rPr>
        <w:t xml:space="preserve">obrátili na </w:t>
      </w:r>
      <w:r w:rsidR="00EE4B6E" w:rsidRPr="00462D23">
        <w:rPr>
          <w:rFonts w:ascii="Garamond" w:hAnsi="Garamond"/>
          <w:sz w:val="24"/>
          <w:szCs w:val="24"/>
        </w:rPr>
        <w:t>Krajské</w:t>
      </w:r>
      <w:r w:rsidR="00F9465C" w:rsidRPr="00462D23">
        <w:rPr>
          <w:rFonts w:ascii="Garamond" w:hAnsi="Garamond"/>
          <w:sz w:val="24"/>
          <w:szCs w:val="24"/>
        </w:rPr>
        <w:t xml:space="preserve"> soud</w:t>
      </w:r>
      <w:r w:rsidR="00EE4B6E" w:rsidRPr="00462D23">
        <w:rPr>
          <w:rFonts w:ascii="Garamond" w:hAnsi="Garamond"/>
          <w:sz w:val="24"/>
          <w:szCs w:val="24"/>
        </w:rPr>
        <w:t>y, případně až na Nejvyšší správní soud</w:t>
      </w:r>
      <w:r w:rsidR="00F9465C" w:rsidRPr="00462D23">
        <w:rPr>
          <w:rFonts w:ascii="Garamond" w:hAnsi="Garamond"/>
          <w:sz w:val="24"/>
          <w:szCs w:val="24"/>
        </w:rPr>
        <w:t xml:space="preserve"> a spor s finanční správou vyhráli.</w:t>
      </w:r>
      <w:r w:rsidR="007A6F5E" w:rsidRPr="00462D23">
        <w:rPr>
          <w:rFonts w:ascii="Garamond" w:hAnsi="Garamond"/>
          <w:sz w:val="24"/>
          <w:szCs w:val="24"/>
        </w:rPr>
        <w:t xml:space="preserve"> K nějaké konkrétnější kauze se ještě jistě dostanu. </w:t>
      </w:r>
      <w:r w:rsidR="00691D39" w:rsidRPr="00462D23">
        <w:rPr>
          <w:rStyle w:val="Znakapoznpodarou"/>
          <w:rFonts w:ascii="Garamond" w:hAnsi="Garamond"/>
          <w:sz w:val="24"/>
          <w:szCs w:val="24"/>
        </w:rPr>
        <w:footnoteReference w:id="36"/>
      </w:r>
      <w:r w:rsidR="00691D39" w:rsidRPr="00462D23">
        <w:rPr>
          <w:rFonts w:ascii="Garamond" w:hAnsi="Garamond"/>
          <w:sz w:val="24"/>
          <w:szCs w:val="24"/>
        </w:rPr>
        <w:t xml:space="preserve"> Kvůli nedokonalostem zajišťovacích příkazů byl Generálním finančním ředitelstvím vydán metodický pokyn, aby tak každý zajišťovací příkaz obsahoval i řádné odůvodnění, proč je vydáván.</w:t>
      </w:r>
      <w:r w:rsidR="005C2659" w:rsidRPr="00462D23">
        <w:rPr>
          <w:rFonts w:ascii="Garamond" w:hAnsi="Garamond"/>
          <w:sz w:val="24"/>
          <w:szCs w:val="24"/>
        </w:rPr>
        <w:t xml:space="preserve"> </w:t>
      </w:r>
      <w:r w:rsidR="00F60326" w:rsidRPr="00462D23">
        <w:rPr>
          <w:rFonts w:ascii="Garamond" w:hAnsi="Garamond"/>
          <w:sz w:val="24"/>
          <w:szCs w:val="24"/>
        </w:rPr>
        <w:t xml:space="preserve">V posledních letech bylo právě několik zajišťovacích příkazů zrušeno soudem kvůli tomu, že nebyly dostatečně odůvodněny či byly nepřiměřené k dané situaci podniku. Mnoho podnikatelů se tak dostalo do insolvence, tedy neschopnosti splácet. </w:t>
      </w:r>
      <w:r w:rsidR="000F3195" w:rsidRPr="00462D23">
        <w:rPr>
          <w:rStyle w:val="Znakapoznpodarou"/>
          <w:rFonts w:ascii="Garamond" w:hAnsi="Garamond"/>
          <w:sz w:val="24"/>
          <w:szCs w:val="24"/>
        </w:rPr>
        <w:footnoteReference w:id="37"/>
      </w:r>
      <w:r w:rsidR="00984FB8" w:rsidRPr="00462D23">
        <w:rPr>
          <w:rFonts w:ascii="Garamond" w:hAnsi="Garamond"/>
          <w:sz w:val="24"/>
          <w:szCs w:val="24"/>
        </w:rPr>
        <w:t> </w:t>
      </w:r>
      <w:r w:rsidR="00F60326" w:rsidRPr="00462D23">
        <w:rPr>
          <w:rFonts w:ascii="Garamond" w:hAnsi="Garamond"/>
          <w:sz w:val="24"/>
          <w:szCs w:val="24"/>
        </w:rPr>
        <w:t>Uvedu</w:t>
      </w:r>
      <w:r w:rsidR="00984FB8" w:rsidRPr="00462D23">
        <w:rPr>
          <w:rFonts w:ascii="Garamond" w:hAnsi="Garamond"/>
          <w:sz w:val="24"/>
          <w:szCs w:val="24"/>
        </w:rPr>
        <w:t> </w:t>
      </w:r>
      <w:r w:rsidR="00F60326" w:rsidRPr="00462D23">
        <w:rPr>
          <w:rFonts w:ascii="Garamond" w:hAnsi="Garamond"/>
          <w:sz w:val="24"/>
          <w:szCs w:val="24"/>
        </w:rPr>
        <w:t>tedy konkrétní příklad, kdy byl vydán zajišťovací příkaz firmě bez předchozího upozornění. V podniku probíhala finanční kontrola a veškeré podklady, které byl</w:t>
      </w:r>
      <w:r w:rsidR="00F26CD8">
        <w:rPr>
          <w:rFonts w:ascii="Garamond" w:hAnsi="Garamond"/>
          <w:sz w:val="24"/>
          <w:szCs w:val="24"/>
        </w:rPr>
        <w:t>o potřebné</w:t>
      </w:r>
      <w:r w:rsidR="00F60326" w:rsidRPr="00462D23">
        <w:rPr>
          <w:rFonts w:ascii="Garamond" w:hAnsi="Garamond"/>
          <w:sz w:val="24"/>
          <w:szCs w:val="24"/>
        </w:rPr>
        <w:t xml:space="preserve"> finančnímu úřadu předložit, </w:t>
      </w:r>
      <w:r w:rsidR="00F26CD8">
        <w:rPr>
          <w:rFonts w:ascii="Garamond" w:hAnsi="Garamond"/>
          <w:sz w:val="24"/>
          <w:szCs w:val="24"/>
        </w:rPr>
        <w:t xml:space="preserve">podnik </w:t>
      </w:r>
      <w:r w:rsidR="00F60326" w:rsidRPr="00462D23">
        <w:rPr>
          <w:rFonts w:ascii="Garamond" w:hAnsi="Garamond"/>
          <w:sz w:val="24"/>
          <w:szCs w:val="24"/>
        </w:rPr>
        <w:t>vždy měl a</w:t>
      </w:r>
      <w:r w:rsidR="00F26CD8">
        <w:rPr>
          <w:rFonts w:ascii="Garamond" w:hAnsi="Garamond"/>
          <w:sz w:val="24"/>
          <w:szCs w:val="24"/>
        </w:rPr>
        <w:t> </w:t>
      </w:r>
      <w:r w:rsidR="00F60326" w:rsidRPr="00462D23">
        <w:rPr>
          <w:rFonts w:ascii="Garamond" w:hAnsi="Garamond"/>
          <w:sz w:val="24"/>
          <w:szCs w:val="24"/>
        </w:rPr>
        <w:t>s kontrolory spolupracoval. Po vydání zajišťovacího příkazu podnikatel částku uhradil, ale musel si na ni půjčit od známých, rodiny a</w:t>
      </w:r>
      <w:r w:rsidR="00984FB8" w:rsidRPr="00462D23">
        <w:rPr>
          <w:rFonts w:ascii="Garamond" w:hAnsi="Garamond"/>
          <w:sz w:val="24"/>
          <w:szCs w:val="24"/>
        </w:rPr>
        <w:t> </w:t>
      </w:r>
      <w:r w:rsidR="00F60326" w:rsidRPr="00462D23">
        <w:rPr>
          <w:rFonts w:ascii="Garamond" w:hAnsi="Garamond"/>
          <w:sz w:val="24"/>
          <w:szCs w:val="24"/>
        </w:rPr>
        <w:t xml:space="preserve">přátel, protože firemní bankovní účet mu byl zablokován. Podnikatel se však obrátil na </w:t>
      </w:r>
      <w:r w:rsidR="00A4276E" w:rsidRPr="00462D23">
        <w:rPr>
          <w:rFonts w:ascii="Garamond" w:hAnsi="Garamond"/>
          <w:sz w:val="24"/>
          <w:szCs w:val="24"/>
        </w:rPr>
        <w:t>Krajský</w:t>
      </w:r>
      <w:r w:rsidR="00F60326" w:rsidRPr="00462D23">
        <w:rPr>
          <w:rFonts w:ascii="Garamond" w:hAnsi="Garamond"/>
          <w:sz w:val="24"/>
          <w:szCs w:val="24"/>
        </w:rPr>
        <w:t xml:space="preserve"> soud</w:t>
      </w:r>
      <w:r w:rsidR="00A4276E" w:rsidRPr="00462D23">
        <w:rPr>
          <w:rFonts w:ascii="Garamond" w:hAnsi="Garamond"/>
          <w:sz w:val="24"/>
          <w:szCs w:val="24"/>
        </w:rPr>
        <w:t xml:space="preserve"> v Brně</w:t>
      </w:r>
      <w:r w:rsidR="00F60326" w:rsidRPr="00462D23">
        <w:rPr>
          <w:rFonts w:ascii="Garamond" w:hAnsi="Garamond"/>
          <w:sz w:val="24"/>
          <w:szCs w:val="24"/>
        </w:rPr>
        <w:t xml:space="preserve">, který </w:t>
      </w:r>
      <w:r w:rsidR="001C6D34" w:rsidRPr="00462D23">
        <w:rPr>
          <w:rFonts w:ascii="Garamond" w:hAnsi="Garamond"/>
          <w:sz w:val="24"/>
          <w:szCs w:val="24"/>
        </w:rPr>
        <w:t>daný příkaz vyvrátil</w:t>
      </w:r>
      <w:r w:rsidR="00A4276E" w:rsidRPr="00462D23">
        <w:rPr>
          <w:rFonts w:ascii="Garamond" w:hAnsi="Garamond"/>
          <w:sz w:val="24"/>
          <w:szCs w:val="24"/>
        </w:rPr>
        <w:t>, zrušil</w:t>
      </w:r>
      <w:r w:rsidR="001C6D34" w:rsidRPr="00462D23">
        <w:rPr>
          <w:rFonts w:ascii="Garamond" w:hAnsi="Garamond"/>
          <w:sz w:val="24"/>
          <w:szCs w:val="24"/>
        </w:rPr>
        <w:t xml:space="preserve"> a rozsudk</w:t>
      </w:r>
      <w:r w:rsidR="00A4276E" w:rsidRPr="00462D23">
        <w:rPr>
          <w:rFonts w:ascii="Garamond" w:hAnsi="Garamond"/>
          <w:sz w:val="24"/>
          <w:szCs w:val="24"/>
        </w:rPr>
        <w:t>em</w:t>
      </w:r>
      <w:r w:rsidR="001C6D34" w:rsidRPr="00462D23">
        <w:rPr>
          <w:rFonts w:ascii="Garamond" w:hAnsi="Garamond"/>
          <w:sz w:val="24"/>
          <w:szCs w:val="24"/>
        </w:rPr>
        <w:t xml:space="preserve"> </w:t>
      </w:r>
      <w:r w:rsidR="00A4276E" w:rsidRPr="00462D23">
        <w:rPr>
          <w:rFonts w:ascii="Garamond" w:hAnsi="Garamond"/>
          <w:sz w:val="24"/>
          <w:szCs w:val="24"/>
        </w:rPr>
        <w:t>stanov</w:t>
      </w:r>
      <w:r w:rsidR="001C6D34" w:rsidRPr="00462D23">
        <w:rPr>
          <w:rFonts w:ascii="Garamond" w:hAnsi="Garamond"/>
          <w:sz w:val="24"/>
          <w:szCs w:val="24"/>
        </w:rPr>
        <w:t>il povinnost finanční správě, aby</w:t>
      </w:r>
      <w:r w:rsidR="00984FB8" w:rsidRPr="00462D23">
        <w:rPr>
          <w:rFonts w:ascii="Garamond" w:hAnsi="Garamond"/>
          <w:sz w:val="24"/>
          <w:szCs w:val="24"/>
        </w:rPr>
        <w:t> </w:t>
      </w:r>
      <w:r w:rsidR="001C6D34" w:rsidRPr="00462D23">
        <w:rPr>
          <w:rFonts w:ascii="Garamond" w:hAnsi="Garamond"/>
          <w:sz w:val="24"/>
          <w:szCs w:val="24"/>
        </w:rPr>
        <w:t>danou částku vrátila. Finanční správa ale tvrdí, že částku ne</w:t>
      </w:r>
      <w:r w:rsidR="00A4276E" w:rsidRPr="00462D23">
        <w:rPr>
          <w:rFonts w:ascii="Garamond" w:hAnsi="Garamond"/>
          <w:sz w:val="24"/>
          <w:szCs w:val="24"/>
        </w:rPr>
        <w:t>hodlá</w:t>
      </w:r>
      <w:r w:rsidR="001C6D34" w:rsidRPr="00462D23">
        <w:rPr>
          <w:rFonts w:ascii="Garamond" w:hAnsi="Garamond"/>
          <w:sz w:val="24"/>
          <w:szCs w:val="24"/>
        </w:rPr>
        <w:t xml:space="preserve"> vrátit, takže</w:t>
      </w:r>
      <w:r w:rsidR="00F26CD8">
        <w:rPr>
          <w:rFonts w:ascii="Garamond" w:hAnsi="Garamond"/>
          <w:sz w:val="24"/>
          <w:szCs w:val="24"/>
        </w:rPr>
        <w:t xml:space="preserve"> tato</w:t>
      </w:r>
      <w:r w:rsidR="001C6D34" w:rsidRPr="00462D23">
        <w:rPr>
          <w:rFonts w:ascii="Garamond" w:hAnsi="Garamond"/>
          <w:sz w:val="24"/>
          <w:szCs w:val="24"/>
        </w:rPr>
        <w:t xml:space="preserve"> bude </w:t>
      </w:r>
      <w:r w:rsidR="00A4276E" w:rsidRPr="00462D23">
        <w:rPr>
          <w:rFonts w:ascii="Garamond" w:hAnsi="Garamond"/>
          <w:sz w:val="24"/>
          <w:szCs w:val="24"/>
        </w:rPr>
        <w:t xml:space="preserve">nejspíš </w:t>
      </w:r>
      <w:r w:rsidR="001C6D34" w:rsidRPr="00462D23">
        <w:rPr>
          <w:rFonts w:ascii="Garamond" w:hAnsi="Garamond"/>
          <w:sz w:val="24"/>
          <w:szCs w:val="24"/>
        </w:rPr>
        <w:t>vyplacena z peněz daňových poplatníků.</w:t>
      </w:r>
      <w:r w:rsidR="001A2DF0" w:rsidRPr="00462D23">
        <w:rPr>
          <w:rFonts w:ascii="Garamond" w:hAnsi="Garamond"/>
          <w:sz w:val="24"/>
          <w:szCs w:val="24"/>
        </w:rPr>
        <w:t xml:space="preserve"> Finanční správa se </w:t>
      </w:r>
      <w:r w:rsidR="001A2DF0" w:rsidRPr="00462D23">
        <w:rPr>
          <w:rFonts w:ascii="Garamond" w:hAnsi="Garamond"/>
          <w:sz w:val="24"/>
          <w:szCs w:val="24"/>
        </w:rPr>
        <w:lastRenderedPageBreak/>
        <w:t>s rozsudkem nechtěla srovnat, a</w:t>
      </w:r>
      <w:r w:rsidR="00F26CD8">
        <w:rPr>
          <w:rFonts w:ascii="Garamond" w:hAnsi="Garamond"/>
          <w:sz w:val="24"/>
          <w:szCs w:val="24"/>
        </w:rPr>
        <w:t xml:space="preserve"> proto</w:t>
      </w:r>
      <w:r w:rsidR="001A2DF0" w:rsidRPr="00462D23">
        <w:rPr>
          <w:rFonts w:ascii="Garamond" w:hAnsi="Garamond"/>
          <w:sz w:val="24"/>
          <w:szCs w:val="24"/>
        </w:rPr>
        <w:t xml:space="preserve"> zvažovala podání kasační stížnosti k Nejvyššímu správnímu soudu, ta však nemá odkladný účinek.</w:t>
      </w:r>
      <w:r w:rsidR="0014070B" w:rsidRPr="00462D23">
        <w:rPr>
          <w:rFonts w:ascii="Garamond" w:hAnsi="Garamond"/>
          <w:sz w:val="24"/>
          <w:szCs w:val="24"/>
        </w:rPr>
        <w:t xml:space="preserve"> </w:t>
      </w:r>
    </w:p>
    <w:p w:rsidR="0014070B" w:rsidRPr="00462D23" w:rsidRDefault="0014070B" w:rsidP="009E59DC">
      <w:pPr>
        <w:spacing w:line="360" w:lineRule="auto"/>
        <w:jc w:val="both"/>
        <w:rPr>
          <w:rFonts w:ascii="Garamond" w:hAnsi="Garamond"/>
          <w:sz w:val="24"/>
          <w:szCs w:val="24"/>
        </w:rPr>
      </w:pPr>
      <w:r w:rsidRPr="00462D23">
        <w:rPr>
          <w:rFonts w:ascii="Garamond" w:hAnsi="Garamond"/>
          <w:sz w:val="24"/>
          <w:szCs w:val="24"/>
        </w:rPr>
        <w:tab/>
        <w:t>Jak je vidět</w:t>
      </w:r>
      <w:r w:rsidR="00F26CD8">
        <w:rPr>
          <w:rFonts w:ascii="Garamond" w:hAnsi="Garamond"/>
          <w:sz w:val="24"/>
          <w:szCs w:val="24"/>
        </w:rPr>
        <w:t>,</w:t>
      </w:r>
      <w:r w:rsidR="00846E0E" w:rsidRPr="00462D23">
        <w:rPr>
          <w:rFonts w:ascii="Garamond" w:hAnsi="Garamond"/>
          <w:sz w:val="24"/>
          <w:szCs w:val="24"/>
        </w:rPr>
        <w:t xml:space="preserve"> </w:t>
      </w:r>
      <w:r w:rsidRPr="00462D23">
        <w:rPr>
          <w:rFonts w:ascii="Garamond" w:hAnsi="Garamond"/>
          <w:sz w:val="24"/>
          <w:szCs w:val="24"/>
        </w:rPr>
        <w:t>t</w:t>
      </w:r>
      <w:r w:rsidR="00846E0E" w:rsidRPr="00462D23">
        <w:rPr>
          <w:rFonts w:ascii="Garamond" w:hAnsi="Garamond"/>
          <w:sz w:val="24"/>
          <w:szCs w:val="24"/>
        </w:rPr>
        <w:t>yto</w:t>
      </w:r>
      <w:r w:rsidRPr="00462D23">
        <w:rPr>
          <w:rFonts w:ascii="Garamond" w:hAnsi="Garamond"/>
          <w:sz w:val="24"/>
          <w:szCs w:val="24"/>
        </w:rPr>
        <w:t xml:space="preserve"> zm</w:t>
      </w:r>
      <w:r w:rsidR="00846E0E" w:rsidRPr="00462D23">
        <w:rPr>
          <w:rFonts w:ascii="Garamond" w:hAnsi="Garamond"/>
          <w:sz w:val="24"/>
          <w:szCs w:val="24"/>
        </w:rPr>
        <w:t>ěny</w:t>
      </w:r>
      <w:r w:rsidRPr="00462D23">
        <w:rPr>
          <w:rFonts w:ascii="Garamond" w:hAnsi="Garamond"/>
          <w:sz w:val="24"/>
          <w:szCs w:val="24"/>
        </w:rPr>
        <w:t xml:space="preserve">, které svým způsobem </w:t>
      </w:r>
      <w:r w:rsidR="00846E0E" w:rsidRPr="00462D23">
        <w:rPr>
          <w:rFonts w:ascii="Garamond" w:hAnsi="Garamond"/>
          <w:sz w:val="24"/>
          <w:szCs w:val="24"/>
        </w:rPr>
        <w:t>rozšířily kompetence finanční správy, nepomáhají úředníkům finanční správy</w:t>
      </w:r>
      <w:r w:rsidR="00F26CD8">
        <w:rPr>
          <w:rFonts w:ascii="Garamond" w:hAnsi="Garamond"/>
          <w:sz w:val="24"/>
          <w:szCs w:val="24"/>
        </w:rPr>
        <w:t xml:space="preserve"> </w:t>
      </w:r>
      <w:r w:rsidR="00846E0E" w:rsidRPr="00462D23">
        <w:rPr>
          <w:rFonts w:ascii="Garamond" w:hAnsi="Garamond"/>
          <w:sz w:val="24"/>
          <w:szCs w:val="24"/>
        </w:rPr>
        <w:t>tak</w:t>
      </w:r>
      <w:r w:rsidR="00F26CD8">
        <w:rPr>
          <w:rFonts w:ascii="Garamond" w:hAnsi="Garamond"/>
          <w:sz w:val="24"/>
          <w:szCs w:val="24"/>
        </w:rPr>
        <w:t>,</w:t>
      </w:r>
      <w:r w:rsidR="00846E0E" w:rsidRPr="00462D23">
        <w:rPr>
          <w:rFonts w:ascii="Garamond" w:hAnsi="Garamond"/>
          <w:sz w:val="24"/>
          <w:szCs w:val="24"/>
        </w:rPr>
        <w:t xml:space="preserve"> jak by měly. Kdyby byla Finanční správa politickou stranou a bylo před volbami, tak by volební preference pro ni byly velice nízké. Úředníci z finančních úřadů už jsou dokonce i napadáni při provádění kontrol dodržování elektronické evidence tržeb. </w:t>
      </w:r>
    </w:p>
    <w:p w:rsidR="005D4D75" w:rsidRPr="00462D23" w:rsidRDefault="005D4D75" w:rsidP="009E59DC">
      <w:pPr>
        <w:spacing w:line="360" w:lineRule="auto"/>
        <w:rPr>
          <w:rFonts w:ascii="Garamond" w:hAnsi="Garamond"/>
          <w:sz w:val="24"/>
          <w:szCs w:val="24"/>
        </w:rPr>
      </w:pPr>
    </w:p>
    <w:p w:rsidR="002A3330" w:rsidRPr="00462D23" w:rsidRDefault="002A3330" w:rsidP="009E59DC">
      <w:pPr>
        <w:spacing w:line="360" w:lineRule="auto"/>
        <w:rPr>
          <w:rFonts w:ascii="Garamond" w:hAnsi="Garamond"/>
          <w:sz w:val="24"/>
          <w:szCs w:val="24"/>
        </w:rPr>
      </w:pPr>
    </w:p>
    <w:p w:rsidR="00846E0E" w:rsidRPr="00462D23" w:rsidRDefault="00846E0E" w:rsidP="009E59DC">
      <w:pPr>
        <w:spacing w:line="360" w:lineRule="auto"/>
        <w:jc w:val="both"/>
        <w:rPr>
          <w:rFonts w:ascii="Garamond" w:hAnsi="Garamond"/>
          <w:b/>
          <w:sz w:val="32"/>
          <w:szCs w:val="24"/>
        </w:rPr>
      </w:pPr>
    </w:p>
    <w:p w:rsidR="00846E0E" w:rsidRPr="00462D23" w:rsidRDefault="00846E0E" w:rsidP="009E59DC">
      <w:pPr>
        <w:spacing w:line="360" w:lineRule="auto"/>
        <w:rPr>
          <w:rFonts w:ascii="Garamond" w:hAnsi="Garamond"/>
          <w:b/>
          <w:sz w:val="32"/>
          <w:szCs w:val="24"/>
        </w:rPr>
      </w:pPr>
      <w:r w:rsidRPr="00462D23">
        <w:rPr>
          <w:rFonts w:ascii="Garamond" w:hAnsi="Garamond"/>
          <w:b/>
          <w:sz w:val="32"/>
          <w:szCs w:val="24"/>
        </w:rPr>
        <w:br w:type="page"/>
      </w:r>
    </w:p>
    <w:p w:rsidR="00A1123B" w:rsidRPr="00462D23" w:rsidRDefault="005D4D75" w:rsidP="009E59DC">
      <w:pPr>
        <w:spacing w:line="360" w:lineRule="auto"/>
        <w:rPr>
          <w:rFonts w:ascii="Garamond" w:hAnsi="Garamond"/>
          <w:b/>
          <w:sz w:val="32"/>
          <w:szCs w:val="24"/>
        </w:rPr>
      </w:pPr>
      <w:r w:rsidRPr="00462D23">
        <w:rPr>
          <w:rFonts w:ascii="Garamond" w:hAnsi="Garamond"/>
          <w:b/>
          <w:sz w:val="32"/>
          <w:szCs w:val="24"/>
        </w:rPr>
        <w:lastRenderedPageBreak/>
        <w:t>Závěr</w:t>
      </w:r>
    </w:p>
    <w:p w:rsidR="00846E0E" w:rsidRPr="00462D23" w:rsidRDefault="00846E0E" w:rsidP="009E59DC">
      <w:pPr>
        <w:spacing w:line="360" w:lineRule="auto"/>
        <w:rPr>
          <w:rFonts w:ascii="Garamond" w:hAnsi="Garamond"/>
          <w:b/>
          <w:sz w:val="32"/>
          <w:szCs w:val="24"/>
        </w:rPr>
      </w:pPr>
    </w:p>
    <w:p w:rsidR="005D4D75" w:rsidRPr="00462D23" w:rsidRDefault="005D4D75" w:rsidP="009E59DC">
      <w:pPr>
        <w:spacing w:line="360" w:lineRule="auto"/>
        <w:jc w:val="both"/>
        <w:rPr>
          <w:rFonts w:ascii="Garamond" w:hAnsi="Garamond"/>
          <w:sz w:val="24"/>
          <w:szCs w:val="24"/>
        </w:rPr>
      </w:pPr>
      <w:r w:rsidRPr="00462D23">
        <w:rPr>
          <w:rFonts w:ascii="Garamond" w:hAnsi="Garamond"/>
          <w:b/>
          <w:sz w:val="32"/>
          <w:szCs w:val="24"/>
        </w:rPr>
        <w:tab/>
      </w:r>
      <w:r w:rsidRPr="00462D23">
        <w:rPr>
          <w:rFonts w:ascii="Garamond" w:hAnsi="Garamond"/>
          <w:sz w:val="24"/>
          <w:szCs w:val="24"/>
        </w:rPr>
        <w:t>Cílem mé bakalářské práce bylo především zachytit vývoj finanční správy na území České republiky, její organizaci, její právní úpravy během celého vývoje</w:t>
      </w:r>
      <w:r w:rsidR="006F54A9" w:rsidRPr="00462D23">
        <w:rPr>
          <w:rFonts w:ascii="Garamond" w:hAnsi="Garamond"/>
          <w:sz w:val="24"/>
          <w:szCs w:val="24"/>
        </w:rPr>
        <w:t>, ale</w:t>
      </w:r>
      <w:r w:rsidRPr="00462D23">
        <w:rPr>
          <w:rFonts w:ascii="Garamond" w:hAnsi="Garamond"/>
          <w:sz w:val="24"/>
          <w:szCs w:val="24"/>
        </w:rPr>
        <w:t xml:space="preserve"> také</w:t>
      </w:r>
      <w:r w:rsidR="006F54A9" w:rsidRPr="00462D23">
        <w:rPr>
          <w:rFonts w:ascii="Garamond" w:hAnsi="Garamond"/>
          <w:sz w:val="24"/>
          <w:szCs w:val="24"/>
        </w:rPr>
        <w:t xml:space="preserve"> vymezit</w:t>
      </w:r>
      <w:r w:rsidRPr="00462D23">
        <w:rPr>
          <w:rFonts w:ascii="Garamond" w:hAnsi="Garamond"/>
          <w:sz w:val="24"/>
          <w:szCs w:val="24"/>
        </w:rPr>
        <w:t xml:space="preserve"> pozitiva a</w:t>
      </w:r>
      <w:r w:rsidR="006F54A9" w:rsidRPr="00462D23">
        <w:rPr>
          <w:rFonts w:ascii="Garamond" w:hAnsi="Garamond"/>
          <w:sz w:val="24"/>
          <w:szCs w:val="24"/>
        </w:rPr>
        <w:t> </w:t>
      </w:r>
      <w:r w:rsidRPr="00462D23">
        <w:rPr>
          <w:rFonts w:ascii="Garamond" w:hAnsi="Garamond"/>
          <w:sz w:val="24"/>
          <w:szCs w:val="24"/>
        </w:rPr>
        <w:t xml:space="preserve">negativa správy. </w:t>
      </w:r>
    </w:p>
    <w:p w:rsidR="006B3D5C" w:rsidRPr="00462D23" w:rsidRDefault="005D4D75" w:rsidP="009E59DC">
      <w:pPr>
        <w:spacing w:line="360" w:lineRule="auto"/>
        <w:jc w:val="both"/>
        <w:rPr>
          <w:rFonts w:ascii="Garamond" w:hAnsi="Garamond"/>
          <w:sz w:val="24"/>
          <w:szCs w:val="24"/>
        </w:rPr>
      </w:pPr>
      <w:r w:rsidRPr="00462D23">
        <w:rPr>
          <w:rFonts w:ascii="Garamond" w:hAnsi="Garamond"/>
          <w:sz w:val="24"/>
          <w:szCs w:val="24"/>
        </w:rPr>
        <w:tab/>
        <w:t xml:space="preserve">Při psaní </w:t>
      </w:r>
      <w:r w:rsidR="00F26CD8">
        <w:rPr>
          <w:rFonts w:ascii="Garamond" w:hAnsi="Garamond"/>
          <w:sz w:val="24"/>
          <w:szCs w:val="24"/>
        </w:rPr>
        <w:t xml:space="preserve">této </w:t>
      </w:r>
      <w:r w:rsidRPr="00462D23">
        <w:rPr>
          <w:rFonts w:ascii="Garamond" w:hAnsi="Garamond"/>
          <w:sz w:val="24"/>
          <w:szCs w:val="24"/>
        </w:rPr>
        <w:t xml:space="preserve">práce jsem se dozvěděla spoustu nových a zajímavých informací ze světa financí a finanční správy. V práci zachycuji finanční správu od 17. století, kdy se v roce 1620 udála bitva na Bílé hoře. </w:t>
      </w:r>
      <w:r w:rsidR="008F0984" w:rsidRPr="00462D23">
        <w:rPr>
          <w:rFonts w:ascii="Garamond" w:hAnsi="Garamond"/>
          <w:sz w:val="24"/>
          <w:szCs w:val="24"/>
        </w:rPr>
        <w:t>Po této bitvě bylo důležité, aby</w:t>
      </w:r>
      <w:r w:rsidR="00F26CD8">
        <w:rPr>
          <w:rFonts w:ascii="Garamond" w:hAnsi="Garamond"/>
          <w:sz w:val="24"/>
          <w:szCs w:val="24"/>
        </w:rPr>
        <w:t xml:space="preserve"> jednotlivé státy</w:t>
      </w:r>
      <w:r w:rsidR="008F0984" w:rsidRPr="00462D23">
        <w:rPr>
          <w:rFonts w:ascii="Garamond" w:hAnsi="Garamond"/>
          <w:sz w:val="24"/>
          <w:szCs w:val="24"/>
        </w:rPr>
        <w:t xml:space="preserve"> měly kvalitní vojska</w:t>
      </w:r>
      <w:r w:rsidR="00F26CD8">
        <w:rPr>
          <w:rFonts w:ascii="Garamond" w:hAnsi="Garamond"/>
          <w:sz w:val="24"/>
          <w:szCs w:val="24"/>
        </w:rPr>
        <w:t>. Toto</w:t>
      </w:r>
      <w:r w:rsidR="008F0984" w:rsidRPr="00462D23">
        <w:rPr>
          <w:rFonts w:ascii="Garamond" w:hAnsi="Garamond"/>
          <w:sz w:val="24"/>
          <w:szCs w:val="24"/>
        </w:rPr>
        <w:t xml:space="preserve"> však stál</w:t>
      </w:r>
      <w:r w:rsidR="00F26CD8">
        <w:rPr>
          <w:rFonts w:ascii="Garamond" w:hAnsi="Garamond"/>
          <w:sz w:val="24"/>
          <w:szCs w:val="24"/>
        </w:rPr>
        <w:t>o</w:t>
      </w:r>
      <w:r w:rsidR="008F0984" w:rsidRPr="00462D23">
        <w:rPr>
          <w:rFonts w:ascii="Garamond" w:hAnsi="Garamond"/>
          <w:sz w:val="24"/>
          <w:szCs w:val="24"/>
        </w:rPr>
        <w:t xml:space="preserve"> mnoho peněz, a tak se objevuje správa a zvyšování daní. Marie Terezie </w:t>
      </w:r>
      <w:r w:rsidR="00F26CD8">
        <w:rPr>
          <w:rFonts w:ascii="Garamond" w:hAnsi="Garamond"/>
          <w:sz w:val="24"/>
          <w:szCs w:val="24"/>
        </w:rPr>
        <w:t xml:space="preserve">byla </w:t>
      </w:r>
      <w:r w:rsidR="008F0984" w:rsidRPr="00462D23">
        <w:rPr>
          <w:rFonts w:ascii="Garamond" w:hAnsi="Garamond"/>
          <w:sz w:val="24"/>
          <w:szCs w:val="24"/>
        </w:rPr>
        <w:t>dle mého názoru dobrou panovnicí, která díky svým po</w:t>
      </w:r>
      <w:r w:rsidR="00F26CD8">
        <w:rPr>
          <w:rFonts w:ascii="Garamond" w:hAnsi="Garamond"/>
          <w:sz w:val="24"/>
          <w:szCs w:val="24"/>
        </w:rPr>
        <w:t>radcům</w:t>
      </w:r>
      <w:r w:rsidR="008F0984" w:rsidRPr="00462D23">
        <w:rPr>
          <w:rFonts w:ascii="Garamond" w:hAnsi="Garamond"/>
          <w:sz w:val="24"/>
          <w:szCs w:val="24"/>
        </w:rPr>
        <w:t xml:space="preserve"> vytvořila a vydala několik reforem, </w:t>
      </w:r>
      <w:r w:rsidR="00F26CD8">
        <w:rPr>
          <w:rFonts w:ascii="Garamond" w:hAnsi="Garamond"/>
          <w:sz w:val="24"/>
          <w:szCs w:val="24"/>
        </w:rPr>
        <w:t xml:space="preserve">v čemž pokračoval i </w:t>
      </w:r>
      <w:r w:rsidR="008F0984" w:rsidRPr="00462D23">
        <w:rPr>
          <w:rFonts w:ascii="Garamond" w:hAnsi="Garamond"/>
          <w:sz w:val="24"/>
          <w:szCs w:val="24"/>
        </w:rPr>
        <w:t xml:space="preserve">její syn Josef II. </w:t>
      </w:r>
    </w:p>
    <w:p w:rsidR="00071BFB" w:rsidRPr="00462D23" w:rsidRDefault="008F0984" w:rsidP="009E59DC">
      <w:pPr>
        <w:spacing w:line="360" w:lineRule="auto"/>
        <w:ind w:firstLine="708"/>
        <w:jc w:val="both"/>
        <w:rPr>
          <w:rFonts w:ascii="Garamond" w:hAnsi="Garamond"/>
          <w:sz w:val="24"/>
          <w:szCs w:val="24"/>
        </w:rPr>
      </w:pPr>
      <w:r w:rsidRPr="00462D23">
        <w:rPr>
          <w:rFonts w:ascii="Garamond" w:hAnsi="Garamond"/>
          <w:sz w:val="24"/>
          <w:szCs w:val="24"/>
        </w:rPr>
        <w:t xml:space="preserve">V práci </w:t>
      </w:r>
      <w:r w:rsidR="0088494D" w:rsidRPr="00462D23">
        <w:rPr>
          <w:rFonts w:ascii="Garamond" w:hAnsi="Garamond"/>
          <w:sz w:val="24"/>
          <w:szCs w:val="24"/>
        </w:rPr>
        <w:t>zachycuji</w:t>
      </w:r>
      <w:r w:rsidRPr="00462D23">
        <w:rPr>
          <w:rFonts w:ascii="Garamond" w:hAnsi="Garamond"/>
          <w:sz w:val="24"/>
          <w:szCs w:val="24"/>
        </w:rPr>
        <w:t xml:space="preserve"> také to, jak se finanční správa spojovala a zase rozdělovala se správou politickou, což hodně ovlivňovalo to, kdo byl zrovna u moci a jaké zastával názory.</w:t>
      </w:r>
      <w:r w:rsidR="00B96A04" w:rsidRPr="00462D23">
        <w:rPr>
          <w:rFonts w:ascii="Garamond" w:hAnsi="Garamond"/>
          <w:sz w:val="24"/>
          <w:szCs w:val="24"/>
        </w:rPr>
        <w:t xml:space="preserve"> Právě v 19.</w:t>
      </w:r>
      <w:r w:rsidR="006B3D5C" w:rsidRPr="00462D23">
        <w:rPr>
          <w:rFonts w:ascii="Garamond" w:hAnsi="Garamond"/>
          <w:sz w:val="24"/>
          <w:szCs w:val="24"/>
        </w:rPr>
        <w:t> </w:t>
      </w:r>
      <w:r w:rsidR="00B96A04" w:rsidRPr="00462D23">
        <w:rPr>
          <w:rFonts w:ascii="Garamond" w:hAnsi="Garamond"/>
          <w:sz w:val="24"/>
          <w:szCs w:val="24"/>
        </w:rPr>
        <w:t xml:space="preserve">století se pak naštěstí zavedlo volební právo, takže si občané mohli vybrat, koho k moci dostanou. </w:t>
      </w:r>
      <w:r w:rsidR="00071BFB" w:rsidRPr="00462D23">
        <w:rPr>
          <w:rFonts w:ascii="Garamond" w:hAnsi="Garamond"/>
          <w:sz w:val="24"/>
          <w:szCs w:val="24"/>
        </w:rPr>
        <w:t>Avšak v době okupace německými vojsky v letech 1938 až 1945 si občané volit nemohli. Po 2. světové válce se dostali k moci komunisté</w:t>
      </w:r>
      <w:r w:rsidR="006B3D5C" w:rsidRPr="00462D23">
        <w:rPr>
          <w:rFonts w:ascii="Garamond" w:hAnsi="Garamond"/>
          <w:sz w:val="24"/>
          <w:szCs w:val="24"/>
        </w:rPr>
        <w:t xml:space="preserve"> a až do roku 1989 zde byla </w:t>
      </w:r>
      <w:r w:rsidR="00561D0A">
        <w:rPr>
          <w:rFonts w:ascii="Garamond" w:hAnsi="Garamond"/>
          <w:sz w:val="24"/>
          <w:szCs w:val="24"/>
        </w:rPr>
        <w:t>určitá</w:t>
      </w:r>
      <w:r w:rsidR="006B3D5C" w:rsidRPr="00462D23">
        <w:rPr>
          <w:rFonts w:ascii="Garamond" w:hAnsi="Garamond"/>
          <w:sz w:val="24"/>
          <w:szCs w:val="24"/>
        </w:rPr>
        <w:t xml:space="preserve"> </w:t>
      </w:r>
      <w:r w:rsidR="00561D0A">
        <w:rPr>
          <w:rFonts w:ascii="Garamond" w:hAnsi="Garamond"/>
          <w:sz w:val="24"/>
          <w:szCs w:val="24"/>
        </w:rPr>
        <w:t>„</w:t>
      </w:r>
      <w:r w:rsidR="006B3D5C" w:rsidRPr="00462D23">
        <w:rPr>
          <w:rFonts w:ascii="Garamond" w:hAnsi="Garamond"/>
          <w:sz w:val="24"/>
          <w:szCs w:val="24"/>
        </w:rPr>
        <w:t>umělá</w:t>
      </w:r>
      <w:r w:rsidR="00561D0A">
        <w:rPr>
          <w:rFonts w:ascii="Garamond" w:hAnsi="Garamond"/>
          <w:sz w:val="24"/>
          <w:szCs w:val="24"/>
        </w:rPr>
        <w:t>“</w:t>
      </w:r>
      <w:r w:rsidR="006B3D5C" w:rsidRPr="00462D23">
        <w:rPr>
          <w:rFonts w:ascii="Garamond" w:hAnsi="Garamond"/>
          <w:sz w:val="24"/>
          <w:szCs w:val="24"/>
        </w:rPr>
        <w:t xml:space="preserve"> možnost volit. V tomto období i organizace finanční správy byla omezena režimem. A po sametové revoluci došlo k budování státu, a tedy i finanční správy, do takové podoby, jakou ji známe dnes. </w:t>
      </w:r>
    </w:p>
    <w:p w:rsidR="001C5FC2" w:rsidRPr="00462D23" w:rsidRDefault="006B3D5C" w:rsidP="009E59DC">
      <w:pPr>
        <w:spacing w:line="360" w:lineRule="auto"/>
        <w:ind w:firstLine="708"/>
        <w:jc w:val="both"/>
        <w:rPr>
          <w:rFonts w:ascii="Garamond" w:hAnsi="Garamond"/>
          <w:sz w:val="24"/>
          <w:szCs w:val="24"/>
        </w:rPr>
      </w:pPr>
      <w:r w:rsidRPr="00462D23">
        <w:rPr>
          <w:rFonts w:ascii="Garamond" w:hAnsi="Garamond"/>
          <w:sz w:val="24"/>
          <w:szCs w:val="24"/>
        </w:rPr>
        <w:t xml:space="preserve">Dnešní doba má také své chyby, vše je vedeno v elektronické podobě, samozřejmě něco i v tištěné formě, a elektronická agenda může být zneužita hackery. Ve své práci tuto možnost </w:t>
      </w:r>
      <w:r w:rsidR="00561D0A">
        <w:rPr>
          <w:rFonts w:ascii="Garamond" w:hAnsi="Garamond"/>
          <w:sz w:val="24"/>
          <w:szCs w:val="24"/>
        </w:rPr>
        <w:t xml:space="preserve">jejího </w:t>
      </w:r>
      <w:r w:rsidRPr="00462D23">
        <w:rPr>
          <w:rFonts w:ascii="Garamond" w:hAnsi="Garamond"/>
          <w:sz w:val="24"/>
          <w:szCs w:val="24"/>
        </w:rPr>
        <w:t xml:space="preserve">zneužití zmiňuji i v rámci elektronické evidence tržeb. </w:t>
      </w:r>
    </w:p>
    <w:p w:rsidR="006B3D5C" w:rsidRDefault="0088494D" w:rsidP="009E59DC">
      <w:pPr>
        <w:spacing w:line="360" w:lineRule="auto"/>
        <w:ind w:firstLine="708"/>
        <w:jc w:val="both"/>
        <w:rPr>
          <w:rFonts w:ascii="Garamond" w:hAnsi="Garamond"/>
          <w:sz w:val="24"/>
          <w:szCs w:val="24"/>
        </w:rPr>
      </w:pPr>
      <w:r w:rsidRPr="00462D23">
        <w:rPr>
          <w:rFonts w:ascii="Garamond" w:hAnsi="Garamond"/>
          <w:sz w:val="24"/>
          <w:szCs w:val="24"/>
        </w:rPr>
        <w:t>Každopádně bychom se měli</w:t>
      </w:r>
      <w:r w:rsidR="00561D0A">
        <w:rPr>
          <w:rFonts w:ascii="Garamond" w:hAnsi="Garamond"/>
          <w:sz w:val="24"/>
          <w:szCs w:val="24"/>
        </w:rPr>
        <w:t xml:space="preserve"> vždy</w:t>
      </w:r>
      <w:r w:rsidRPr="00462D23">
        <w:rPr>
          <w:rFonts w:ascii="Garamond" w:hAnsi="Garamond"/>
          <w:sz w:val="24"/>
          <w:szCs w:val="24"/>
        </w:rPr>
        <w:t xml:space="preserve"> poučit z chyb našich předchůdců a </w:t>
      </w:r>
      <w:r w:rsidR="00561D0A">
        <w:rPr>
          <w:rFonts w:ascii="Garamond" w:hAnsi="Garamond"/>
          <w:sz w:val="24"/>
          <w:szCs w:val="24"/>
        </w:rPr>
        <w:t>stále</w:t>
      </w:r>
      <w:r w:rsidRPr="00462D23">
        <w:rPr>
          <w:rFonts w:ascii="Garamond" w:hAnsi="Garamond"/>
          <w:sz w:val="24"/>
          <w:szCs w:val="24"/>
        </w:rPr>
        <w:t xml:space="preserve"> je </w:t>
      </w:r>
      <w:r w:rsidR="00561D0A">
        <w:rPr>
          <w:rFonts w:ascii="Garamond" w:hAnsi="Garamond"/>
          <w:sz w:val="24"/>
          <w:szCs w:val="24"/>
        </w:rPr>
        <w:t>neopakovat</w:t>
      </w:r>
      <w:r w:rsidRPr="00462D23">
        <w:rPr>
          <w:rFonts w:ascii="Garamond" w:hAnsi="Garamond"/>
          <w:sz w:val="24"/>
          <w:szCs w:val="24"/>
        </w:rPr>
        <w:t>. I proto jsem zvědavá, kam bude směřovat vývoj české finanční správy v budoucnu a zda se tato správa „očistí“ po kauzách se zajišťovacími příkazy. Myslím, že</w:t>
      </w:r>
      <w:r w:rsidR="00561D0A">
        <w:rPr>
          <w:rFonts w:ascii="Garamond" w:hAnsi="Garamond"/>
          <w:sz w:val="24"/>
          <w:szCs w:val="24"/>
        </w:rPr>
        <w:t xml:space="preserve"> nejen</w:t>
      </w:r>
      <w:r w:rsidRPr="00462D23">
        <w:rPr>
          <w:rFonts w:ascii="Garamond" w:hAnsi="Garamond"/>
          <w:sz w:val="24"/>
          <w:szCs w:val="24"/>
        </w:rPr>
        <w:t xml:space="preserve"> v tomto, ale i </w:t>
      </w:r>
      <w:r w:rsidR="00561D0A">
        <w:rPr>
          <w:rFonts w:ascii="Garamond" w:hAnsi="Garamond"/>
          <w:sz w:val="24"/>
          <w:szCs w:val="24"/>
        </w:rPr>
        <w:t xml:space="preserve">v </w:t>
      </w:r>
      <w:r w:rsidRPr="00462D23">
        <w:rPr>
          <w:rFonts w:ascii="Garamond" w:hAnsi="Garamond"/>
          <w:sz w:val="24"/>
          <w:szCs w:val="24"/>
        </w:rPr>
        <w:t>jin</w:t>
      </w:r>
      <w:r w:rsidR="00561D0A">
        <w:rPr>
          <w:rFonts w:ascii="Garamond" w:hAnsi="Garamond"/>
          <w:sz w:val="24"/>
          <w:szCs w:val="24"/>
        </w:rPr>
        <w:t>ých</w:t>
      </w:r>
      <w:r w:rsidRPr="00462D23">
        <w:rPr>
          <w:rFonts w:ascii="Garamond" w:hAnsi="Garamond"/>
          <w:sz w:val="24"/>
          <w:szCs w:val="24"/>
        </w:rPr>
        <w:t xml:space="preserve"> stát</w:t>
      </w:r>
      <w:r w:rsidR="00561D0A">
        <w:rPr>
          <w:rFonts w:ascii="Garamond" w:hAnsi="Garamond"/>
          <w:sz w:val="24"/>
          <w:szCs w:val="24"/>
        </w:rPr>
        <w:t>ech</w:t>
      </w:r>
      <w:r w:rsidRPr="00462D23">
        <w:rPr>
          <w:rFonts w:ascii="Garamond" w:hAnsi="Garamond"/>
          <w:sz w:val="24"/>
          <w:szCs w:val="24"/>
        </w:rPr>
        <w:t xml:space="preserve"> existují podvodníci, kteří neodvádí poctivě daně </w:t>
      </w:r>
      <w:r w:rsidR="00561D0A">
        <w:rPr>
          <w:rFonts w:ascii="Garamond" w:hAnsi="Garamond"/>
          <w:sz w:val="24"/>
          <w:szCs w:val="24"/>
        </w:rPr>
        <w:t>tak</w:t>
      </w:r>
      <w:r w:rsidRPr="00462D23">
        <w:rPr>
          <w:rFonts w:ascii="Garamond" w:hAnsi="Garamond"/>
          <w:sz w:val="24"/>
          <w:szCs w:val="24"/>
        </w:rPr>
        <w:t>, jak by měli, a pokud se opravdu podaří takové podvodníky dopadnout, bude finanční správa opět kvalitním státním nástrojem pro výběr daní. Je</w:t>
      </w:r>
      <w:r w:rsidR="001B5642">
        <w:rPr>
          <w:rFonts w:ascii="Garamond" w:hAnsi="Garamond"/>
          <w:sz w:val="24"/>
          <w:szCs w:val="24"/>
        </w:rPr>
        <w:t> </w:t>
      </w:r>
      <w:r w:rsidR="00561D0A">
        <w:rPr>
          <w:rFonts w:ascii="Garamond" w:hAnsi="Garamond"/>
          <w:sz w:val="24"/>
          <w:szCs w:val="24"/>
        </w:rPr>
        <w:t xml:space="preserve">mi jasné, že není snadné podvodníky odhalit. Je však zapotřebí s využitím moderních prostředků odlišit nepoctivé podnikatele od poctivých, kteří by rozhodně </w:t>
      </w:r>
      <w:r w:rsidRPr="00462D23">
        <w:rPr>
          <w:rFonts w:ascii="Garamond" w:hAnsi="Garamond"/>
          <w:sz w:val="24"/>
          <w:szCs w:val="24"/>
        </w:rPr>
        <w:t>n</w:t>
      </w:r>
      <w:r w:rsidR="00561D0A">
        <w:rPr>
          <w:rFonts w:ascii="Garamond" w:hAnsi="Garamond"/>
          <w:sz w:val="24"/>
          <w:szCs w:val="24"/>
        </w:rPr>
        <w:t>eměli být prostřednictvím EET a</w:t>
      </w:r>
      <w:r w:rsidR="001B5642">
        <w:rPr>
          <w:rFonts w:ascii="Garamond" w:hAnsi="Garamond"/>
          <w:sz w:val="24"/>
          <w:szCs w:val="24"/>
        </w:rPr>
        <w:t> </w:t>
      </w:r>
      <w:r w:rsidR="00561D0A">
        <w:rPr>
          <w:rFonts w:ascii="Garamond" w:hAnsi="Garamond"/>
          <w:sz w:val="24"/>
          <w:szCs w:val="24"/>
        </w:rPr>
        <w:t>zajišťovacích příkazů likvidováni.</w:t>
      </w:r>
      <w:r w:rsidR="001C5FC2" w:rsidRPr="00462D23">
        <w:rPr>
          <w:rFonts w:ascii="Garamond" w:hAnsi="Garamond"/>
          <w:sz w:val="24"/>
          <w:szCs w:val="24"/>
        </w:rPr>
        <w:t xml:space="preserve"> </w:t>
      </w:r>
    </w:p>
    <w:p w:rsidR="00F11588" w:rsidRPr="00462D23" w:rsidRDefault="00F11588" w:rsidP="009E59DC">
      <w:pPr>
        <w:spacing w:line="360" w:lineRule="auto"/>
        <w:ind w:firstLine="708"/>
        <w:jc w:val="both"/>
        <w:rPr>
          <w:rFonts w:ascii="Garamond" w:hAnsi="Garamond"/>
          <w:sz w:val="24"/>
          <w:szCs w:val="24"/>
        </w:rPr>
      </w:pPr>
      <w:r>
        <w:rPr>
          <w:rFonts w:ascii="Garamond" w:hAnsi="Garamond"/>
          <w:sz w:val="24"/>
          <w:szCs w:val="24"/>
        </w:rPr>
        <w:t>Je těžké říci, kam bude finanční správa směřovat</w:t>
      </w:r>
      <w:r w:rsidR="00343A73">
        <w:rPr>
          <w:rFonts w:ascii="Garamond" w:hAnsi="Garamond"/>
          <w:sz w:val="24"/>
          <w:szCs w:val="24"/>
        </w:rPr>
        <w:t>. N</w:t>
      </w:r>
      <w:r>
        <w:rPr>
          <w:rFonts w:ascii="Garamond" w:hAnsi="Garamond"/>
          <w:sz w:val="24"/>
          <w:szCs w:val="24"/>
        </w:rPr>
        <w:t>yní se připravuje</w:t>
      </w:r>
      <w:r w:rsidR="00343A73">
        <w:rPr>
          <w:rFonts w:ascii="Garamond" w:hAnsi="Garamond"/>
          <w:sz w:val="24"/>
          <w:szCs w:val="24"/>
        </w:rPr>
        <w:t xml:space="preserve"> reforma</w:t>
      </w:r>
      <w:r>
        <w:rPr>
          <w:rFonts w:ascii="Garamond" w:hAnsi="Garamond"/>
          <w:sz w:val="24"/>
          <w:szCs w:val="24"/>
        </w:rPr>
        <w:t xml:space="preserve"> snižování sazeb daně z přidané hodnoty u některých produktů či služeb.</w:t>
      </w:r>
      <w:r w:rsidR="00343A73">
        <w:rPr>
          <w:rFonts w:ascii="Garamond" w:hAnsi="Garamond"/>
          <w:sz w:val="24"/>
          <w:szCs w:val="24"/>
        </w:rPr>
        <w:t xml:space="preserve"> Toto mi však nepřijde jako nejlepší řešení a snad se sazby nakonec nezmění. </w:t>
      </w:r>
      <w:r w:rsidR="001B5642">
        <w:rPr>
          <w:rFonts w:ascii="Garamond" w:hAnsi="Garamond"/>
          <w:sz w:val="24"/>
          <w:szCs w:val="24"/>
        </w:rPr>
        <w:t xml:space="preserve">EET jako kontrola podnikatelů mi nepřijde jako dostačující, ale usnadňuje práci úředníkům finanční správy, řádnou kontrolou by však měly projít i velké podniky. V tomto případě mám totiž podezření na korupční činnost, ale třeba se mezi </w:t>
      </w:r>
      <w:r w:rsidR="001B5642">
        <w:rPr>
          <w:rFonts w:ascii="Garamond" w:hAnsi="Garamond"/>
          <w:sz w:val="24"/>
          <w:szCs w:val="24"/>
        </w:rPr>
        <w:lastRenderedPageBreak/>
        <w:t>velkými podnikateli najdou i ti poctiví. Kdyby se daňová byrokracie snížila mohlo by to vývoji možná prospět</w:t>
      </w:r>
      <w:r w:rsidR="007A0EF5">
        <w:rPr>
          <w:rFonts w:ascii="Garamond" w:hAnsi="Garamond"/>
          <w:sz w:val="24"/>
          <w:szCs w:val="24"/>
        </w:rPr>
        <w:t xml:space="preserve"> v tom směru, že by to uvítali</w:t>
      </w:r>
      <w:r w:rsidR="005265CE">
        <w:rPr>
          <w:rFonts w:ascii="Garamond" w:hAnsi="Garamond"/>
          <w:sz w:val="24"/>
          <w:szCs w:val="24"/>
        </w:rPr>
        <w:t xml:space="preserve"> nejen podnikatelé, ale</w:t>
      </w:r>
      <w:r w:rsidR="007A0EF5">
        <w:rPr>
          <w:rFonts w:ascii="Garamond" w:hAnsi="Garamond"/>
          <w:sz w:val="24"/>
          <w:szCs w:val="24"/>
        </w:rPr>
        <w:t xml:space="preserve"> i občané, kteří nemají někdy tolik času, aby ho trávili v prostorách úřadů. Možná by se tím snížil i počet úředníků, kteří jsou možná na některých finančních úřadech nadbyteční. Zda se bude vývoj správy ubírat správným směrem také ovlivní složení našich zákonodárců, které si však my občané volíme.</w:t>
      </w:r>
      <w:r w:rsidR="005265CE">
        <w:rPr>
          <w:rFonts w:ascii="Garamond" w:hAnsi="Garamond"/>
          <w:sz w:val="24"/>
          <w:szCs w:val="24"/>
        </w:rPr>
        <w:t xml:space="preserve"> Finanční správa má široké pravomoci, ale nemyslím si, že by se měly dále rozšiřovat. Úředníci by spíše měli rozšířit své kvalifikace a znalosti právních předpisů</w:t>
      </w:r>
      <w:r w:rsidR="002121A8">
        <w:rPr>
          <w:rFonts w:ascii="Garamond" w:hAnsi="Garamond"/>
          <w:sz w:val="24"/>
          <w:szCs w:val="24"/>
        </w:rPr>
        <w:t xml:space="preserve"> v oblasti správy daní, aby tato správa byla opravdu kvalitní.</w:t>
      </w:r>
    </w:p>
    <w:p w:rsidR="00DF5465" w:rsidRPr="00462D23" w:rsidRDefault="00DF5465" w:rsidP="009E59DC">
      <w:pPr>
        <w:spacing w:line="360" w:lineRule="auto"/>
        <w:jc w:val="both"/>
        <w:rPr>
          <w:rFonts w:ascii="Garamond" w:hAnsi="Garamond"/>
          <w:sz w:val="24"/>
        </w:rPr>
      </w:pPr>
    </w:p>
    <w:p w:rsidR="003106F4" w:rsidRPr="00462D23" w:rsidRDefault="00DA0472" w:rsidP="009E59DC">
      <w:pPr>
        <w:spacing w:line="360" w:lineRule="auto"/>
        <w:jc w:val="both"/>
        <w:rPr>
          <w:rFonts w:ascii="Garamond" w:hAnsi="Garamond"/>
          <w:b/>
          <w:sz w:val="28"/>
        </w:rPr>
      </w:pPr>
      <w:r w:rsidRPr="00462D23">
        <w:rPr>
          <w:rFonts w:ascii="Garamond" w:hAnsi="Garamond"/>
          <w:b/>
          <w:sz w:val="28"/>
        </w:rPr>
        <w:tab/>
      </w:r>
    </w:p>
    <w:p w:rsidR="003106F4" w:rsidRPr="00462D23" w:rsidRDefault="003106F4" w:rsidP="009E59DC">
      <w:pPr>
        <w:spacing w:line="360" w:lineRule="auto"/>
        <w:rPr>
          <w:rFonts w:ascii="Garamond" w:hAnsi="Garamond"/>
          <w:b/>
          <w:sz w:val="28"/>
        </w:rPr>
      </w:pPr>
      <w:r w:rsidRPr="00462D23">
        <w:rPr>
          <w:rFonts w:ascii="Garamond" w:hAnsi="Garamond"/>
          <w:b/>
          <w:sz w:val="28"/>
        </w:rPr>
        <w:br w:type="page"/>
      </w:r>
    </w:p>
    <w:p w:rsidR="00DA0472" w:rsidRDefault="003106F4" w:rsidP="009E59DC">
      <w:pPr>
        <w:spacing w:line="360" w:lineRule="auto"/>
        <w:jc w:val="both"/>
        <w:rPr>
          <w:rFonts w:ascii="Garamond" w:hAnsi="Garamond"/>
          <w:b/>
          <w:sz w:val="32"/>
        </w:rPr>
      </w:pPr>
      <w:r w:rsidRPr="00462D23">
        <w:rPr>
          <w:rFonts w:ascii="Garamond" w:hAnsi="Garamond"/>
          <w:b/>
          <w:sz w:val="32"/>
        </w:rPr>
        <w:lastRenderedPageBreak/>
        <w:t>Použit</w:t>
      </w:r>
      <w:r w:rsidR="002D17DC" w:rsidRPr="00462D23">
        <w:rPr>
          <w:rFonts w:ascii="Garamond" w:hAnsi="Garamond"/>
          <w:b/>
          <w:sz w:val="32"/>
        </w:rPr>
        <w:t>é zdroje</w:t>
      </w:r>
    </w:p>
    <w:p w:rsidR="00BF4E61" w:rsidRPr="00BF4E61" w:rsidRDefault="00BF4E61" w:rsidP="009E59DC">
      <w:pPr>
        <w:spacing w:line="360" w:lineRule="auto"/>
        <w:jc w:val="both"/>
        <w:rPr>
          <w:rFonts w:ascii="Garamond" w:hAnsi="Garamond"/>
          <w:b/>
          <w:sz w:val="28"/>
        </w:rPr>
      </w:pPr>
      <w:r w:rsidRPr="00BF4E61">
        <w:rPr>
          <w:rFonts w:ascii="Garamond" w:hAnsi="Garamond"/>
          <w:b/>
          <w:sz w:val="28"/>
        </w:rPr>
        <w:t>Literatura</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 xml:space="preserve">MRKÝVKA, P. </w:t>
      </w:r>
      <w:r w:rsidRPr="00462D23">
        <w:rPr>
          <w:rFonts w:ascii="Garamond" w:hAnsi="Garamond"/>
          <w:i/>
          <w:sz w:val="24"/>
          <w:szCs w:val="24"/>
        </w:rPr>
        <w:t>Finanční správa.</w:t>
      </w:r>
      <w:r w:rsidRPr="00462D23">
        <w:rPr>
          <w:rFonts w:ascii="Garamond" w:hAnsi="Garamond"/>
          <w:sz w:val="24"/>
          <w:szCs w:val="24"/>
        </w:rPr>
        <w:t xml:space="preserve"> Brno: Masarykova univerzita v Brně, 1997.</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 xml:space="preserve">HLEDÍKOVÁ, Z., JANÁK, J., DOBEŠ, J. </w:t>
      </w:r>
      <w:r w:rsidRPr="00462D23">
        <w:rPr>
          <w:rFonts w:ascii="Garamond" w:hAnsi="Garamond"/>
          <w:i/>
          <w:sz w:val="24"/>
          <w:szCs w:val="24"/>
        </w:rPr>
        <w:t>Dějiny správy v českých zemích od počátků státu po současnost</w:t>
      </w:r>
      <w:r w:rsidRPr="00462D23">
        <w:rPr>
          <w:rFonts w:ascii="Garamond" w:hAnsi="Garamond"/>
          <w:sz w:val="24"/>
          <w:szCs w:val="24"/>
        </w:rPr>
        <w:t>. 2. vydání. Praha: Nakladatelství Lidové noviny, 2005.</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 xml:space="preserve">SCHELLE, K. </w:t>
      </w:r>
      <w:r w:rsidRPr="00462D23">
        <w:rPr>
          <w:rFonts w:ascii="Garamond" w:hAnsi="Garamond"/>
          <w:i/>
          <w:sz w:val="24"/>
          <w:szCs w:val="24"/>
        </w:rPr>
        <w:t>Vývoj české veřejné správy</w:t>
      </w:r>
      <w:r w:rsidRPr="00462D23">
        <w:rPr>
          <w:rFonts w:ascii="Garamond" w:hAnsi="Garamond"/>
          <w:sz w:val="24"/>
          <w:szCs w:val="24"/>
        </w:rPr>
        <w:t xml:space="preserve">, Ostrava: KEY </w:t>
      </w:r>
      <w:proofErr w:type="spellStart"/>
      <w:r w:rsidRPr="00462D23">
        <w:rPr>
          <w:rFonts w:ascii="Garamond" w:hAnsi="Garamond"/>
          <w:sz w:val="24"/>
          <w:szCs w:val="24"/>
        </w:rPr>
        <w:t>Publishing</w:t>
      </w:r>
      <w:proofErr w:type="spellEnd"/>
      <w:r w:rsidRPr="00462D23">
        <w:rPr>
          <w:rFonts w:ascii="Garamond" w:hAnsi="Garamond"/>
          <w:sz w:val="24"/>
          <w:szCs w:val="24"/>
        </w:rPr>
        <w:t>, 2008.</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 xml:space="preserve">SCHELLE, K. </w:t>
      </w:r>
      <w:r w:rsidRPr="00462D23">
        <w:rPr>
          <w:rFonts w:ascii="Garamond" w:hAnsi="Garamond"/>
          <w:i/>
          <w:sz w:val="24"/>
          <w:szCs w:val="24"/>
        </w:rPr>
        <w:t xml:space="preserve">Vývoj veřejné správy v letech </w:t>
      </w:r>
      <w:proofErr w:type="gramStart"/>
      <w:r w:rsidRPr="00462D23">
        <w:rPr>
          <w:rFonts w:ascii="Garamond" w:hAnsi="Garamond"/>
          <w:i/>
          <w:sz w:val="24"/>
          <w:szCs w:val="24"/>
        </w:rPr>
        <w:t>1848 – 1990</w:t>
      </w:r>
      <w:proofErr w:type="gramEnd"/>
      <w:r w:rsidRPr="00462D23">
        <w:rPr>
          <w:rFonts w:ascii="Garamond" w:hAnsi="Garamond"/>
          <w:sz w:val="24"/>
          <w:szCs w:val="24"/>
        </w:rPr>
        <w:t xml:space="preserve">. 2. vydání. Praha: </w:t>
      </w:r>
      <w:proofErr w:type="spellStart"/>
      <w:r w:rsidRPr="00462D23">
        <w:rPr>
          <w:rFonts w:ascii="Garamond" w:hAnsi="Garamond"/>
          <w:sz w:val="24"/>
          <w:szCs w:val="24"/>
        </w:rPr>
        <w:t>Eurolex</w:t>
      </w:r>
      <w:proofErr w:type="spellEnd"/>
      <w:r w:rsidRPr="00462D23">
        <w:rPr>
          <w:rFonts w:ascii="Garamond" w:hAnsi="Garamond"/>
          <w:sz w:val="24"/>
          <w:szCs w:val="24"/>
        </w:rPr>
        <w:t xml:space="preserve"> Bohemia, 2005.</w:t>
      </w:r>
    </w:p>
    <w:p w:rsidR="00BF4E61" w:rsidRPr="00BF4E61" w:rsidRDefault="002D2DF1" w:rsidP="009E59DC">
      <w:pPr>
        <w:pStyle w:val="Odstavecseseznamem"/>
        <w:numPr>
          <w:ilvl w:val="0"/>
          <w:numId w:val="20"/>
        </w:numPr>
        <w:spacing w:line="360" w:lineRule="auto"/>
        <w:jc w:val="both"/>
        <w:rPr>
          <w:rFonts w:ascii="Garamond" w:hAnsi="Garamond"/>
          <w:b/>
          <w:bCs/>
          <w:sz w:val="24"/>
          <w:szCs w:val="24"/>
        </w:rPr>
      </w:pPr>
      <w:r w:rsidRPr="00462D23">
        <w:rPr>
          <w:rFonts w:ascii="Garamond" w:hAnsi="Garamond"/>
          <w:sz w:val="24"/>
          <w:szCs w:val="24"/>
        </w:rPr>
        <w:t xml:space="preserve">SCHELLE, K. </w:t>
      </w:r>
      <w:r w:rsidRPr="00462D23">
        <w:rPr>
          <w:rFonts w:ascii="Garamond" w:hAnsi="Garamond"/>
          <w:bCs/>
          <w:i/>
          <w:sz w:val="24"/>
          <w:szCs w:val="24"/>
        </w:rPr>
        <w:t xml:space="preserve">Základy správního práva a veřejné správy. </w:t>
      </w:r>
      <w:r w:rsidRPr="00462D23">
        <w:rPr>
          <w:rFonts w:ascii="Garamond" w:hAnsi="Garamond"/>
          <w:bCs/>
          <w:sz w:val="24"/>
          <w:szCs w:val="24"/>
        </w:rPr>
        <w:t xml:space="preserve">Ostrava: KEY </w:t>
      </w:r>
      <w:proofErr w:type="spellStart"/>
      <w:r w:rsidRPr="00462D23">
        <w:rPr>
          <w:rFonts w:ascii="Garamond" w:hAnsi="Garamond"/>
          <w:bCs/>
          <w:sz w:val="24"/>
          <w:szCs w:val="24"/>
        </w:rPr>
        <w:t>Publishing</w:t>
      </w:r>
      <w:proofErr w:type="spellEnd"/>
      <w:r w:rsidRPr="00462D23">
        <w:rPr>
          <w:rFonts w:ascii="Garamond" w:hAnsi="Garamond"/>
          <w:bCs/>
          <w:sz w:val="24"/>
          <w:szCs w:val="24"/>
        </w:rPr>
        <w:t>, 2008.</w:t>
      </w:r>
      <w:r w:rsidR="00BF4E61">
        <w:rPr>
          <w:rFonts w:ascii="Garamond" w:hAnsi="Garamond"/>
          <w:bCs/>
          <w:sz w:val="24"/>
          <w:szCs w:val="24"/>
        </w:rPr>
        <w:br/>
      </w:r>
    </w:p>
    <w:p w:rsidR="00BF4E61" w:rsidRPr="00BF4E61" w:rsidRDefault="00BF4E61" w:rsidP="009E59DC">
      <w:pPr>
        <w:spacing w:line="360" w:lineRule="auto"/>
        <w:jc w:val="both"/>
        <w:rPr>
          <w:rFonts w:ascii="Garamond" w:hAnsi="Garamond"/>
          <w:b/>
          <w:bCs/>
          <w:sz w:val="28"/>
          <w:szCs w:val="24"/>
        </w:rPr>
      </w:pPr>
      <w:r w:rsidRPr="00BF4E61">
        <w:rPr>
          <w:rFonts w:ascii="Garamond" w:hAnsi="Garamond"/>
          <w:b/>
          <w:bCs/>
          <w:sz w:val="28"/>
          <w:szCs w:val="24"/>
        </w:rPr>
        <w:t>Právní předpisy</w:t>
      </w:r>
    </w:p>
    <w:p w:rsidR="006F54A9" w:rsidRPr="00462D23" w:rsidRDefault="006F54A9"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Dekret č. 91/1945 Sb., o obnovení československé měny</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Zákon č. 531/1990 Sb., o územních finančních orgánech</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Zákon č. 280/2009 Sb., daňový řád</w:t>
      </w:r>
    </w:p>
    <w:p w:rsidR="002D2DF1" w:rsidRPr="00462D23"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Zákon č. 456/2011 Sb., o Finanční správě České republiky</w:t>
      </w:r>
    </w:p>
    <w:p w:rsidR="002D2DF1" w:rsidRDefault="002D2DF1" w:rsidP="009E59DC">
      <w:pPr>
        <w:pStyle w:val="Odstavecseseznamem"/>
        <w:numPr>
          <w:ilvl w:val="0"/>
          <w:numId w:val="20"/>
        </w:numPr>
        <w:spacing w:line="360" w:lineRule="auto"/>
        <w:jc w:val="both"/>
        <w:rPr>
          <w:rFonts w:ascii="Garamond" w:hAnsi="Garamond"/>
          <w:sz w:val="24"/>
          <w:szCs w:val="24"/>
        </w:rPr>
      </w:pPr>
      <w:r w:rsidRPr="00462D23">
        <w:rPr>
          <w:rFonts w:ascii="Garamond" w:hAnsi="Garamond"/>
          <w:sz w:val="24"/>
          <w:szCs w:val="24"/>
        </w:rPr>
        <w:t>Zákon č. 112/2016 Sb., o elektronické evidenci tržeb</w:t>
      </w:r>
    </w:p>
    <w:p w:rsidR="00BF4E61" w:rsidRDefault="00BF4E61" w:rsidP="009E59DC">
      <w:pPr>
        <w:spacing w:line="360" w:lineRule="auto"/>
        <w:jc w:val="both"/>
        <w:rPr>
          <w:rFonts w:ascii="Garamond" w:hAnsi="Garamond"/>
          <w:b/>
          <w:sz w:val="24"/>
          <w:szCs w:val="24"/>
        </w:rPr>
      </w:pPr>
    </w:p>
    <w:p w:rsidR="00BF4E61" w:rsidRPr="00BF4E61" w:rsidRDefault="00BF4E61" w:rsidP="009E59DC">
      <w:pPr>
        <w:spacing w:line="360" w:lineRule="auto"/>
        <w:jc w:val="both"/>
        <w:rPr>
          <w:rFonts w:ascii="Garamond" w:hAnsi="Garamond"/>
          <w:b/>
          <w:sz w:val="28"/>
          <w:szCs w:val="24"/>
        </w:rPr>
      </w:pPr>
      <w:r w:rsidRPr="00BF4E61">
        <w:rPr>
          <w:rFonts w:ascii="Garamond" w:hAnsi="Garamond"/>
          <w:b/>
          <w:sz w:val="28"/>
          <w:szCs w:val="24"/>
        </w:rPr>
        <w:t>Internetové zdroje</w:t>
      </w:r>
    </w:p>
    <w:p w:rsidR="002D17DC" w:rsidRPr="006E3418" w:rsidRDefault="002D0010" w:rsidP="009E59DC">
      <w:pPr>
        <w:pStyle w:val="Odstavecseseznamem"/>
        <w:numPr>
          <w:ilvl w:val="0"/>
          <w:numId w:val="20"/>
        </w:numPr>
        <w:spacing w:line="360" w:lineRule="auto"/>
        <w:jc w:val="both"/>
        <w:rPr>
          <w:rStyle w:val="Hypertextovodkaz"/>
          <w:rFonts w:ascii="Garamond" w:hAnsi="Garamond"/>
          <w:color w:val="auto"/>
          <w:sz w:val="24"/>
          <w:szCs w:val="24"/>
          <w:u w:val="none"/>
        </w:rPr>
      </w:pPr>
      <w:hyperlink r:id="rId8" w:history="1">
        <w:r w:rsidR="002D17DC" w:rsidRPr="006E3418">
          <w:rPr>
            <w:rStyle w:val="Hypertextovodkaz"/>
            <w:rFonts w:ascii="Garamond" w:hAnsi="Garamond"/>
            <w:color w:val="auto"/>
            <w:sz w:val="24"/>
            <w:szCs w:val="24"/>
          </w:rPr>
          <w:t>https://www.epravo.cz/top/clanky/zajistovaci-prikazy-saga-pokracuje-106874.html</w:t>
        </w:r>
      </w:hyperlink>
    </w:p>
    <w:p w:rsidR="0082325F" w:rsidRPr="006E3418" w:rsidRDefault="002D0010" w:rsidP="009E59DC">
      <w:pPr>
        <w:pStyle w:val="Odstavecseseznamem"/>
        <w:numPr>
          <w:ilvl w:val="0"/>
          <w:numId w:val="20"/>
        </w:numPr>
        <w:spacing w:line="360" w:lineRule="auto"/>
        <w:jc w:val="both"/>
        <w:rPr>
          <w:rStyle w:val="Hypertextovodkaz"/>
          <w:rFonts w:ascii="Garamond" w:hAnsi="Garamond"/>
          <w:color w:val="auto"/>
          <w:sz w:val="24"/>
          <w:szCs w:val="24"/>
          <w:u w:val="none"/>
        </w:rPr>
      </w:pPr>
      <w:hyperlink r:id="rId9" w:history="1">
        <w:r w:rsidR="002D17DC" w:rsidRPr="006E3418">
          <w:rPr>
            <w:rStyle w:val="Hypertextovodkaz"/>
            <w:rFonts w:ascii="Garamond" w:hAnsi="Garamond"/>
            <w:color w:val="auto"/>
            <w:sz w:val="24"/>
            <w:szCs w:val="24"/>
          </w:rPr>
          <w:t>http://neovlivni.cz/financni-sprava-prohrala-dalsi-soud-o-zajistovaci-prikazy/</w:t>
        </w:r>
      </w:hyperlink>
    </w:p>
    <w:p w:rsidR="0082325F" w:rsidRPr="006E3418" w:rsidRDefault="002D0010" w:rsidP="009E59DC">
      <w:pPr>
        <w:pStyle w:val="Odstavecseseznamem"/>
        <w:numPr>
          <w:ilvl w:val="0"/>
          <w:numId w:val="20"/>
        </w:numPr>
        <w:spacing w:line="360" w:lineRule="auto"/>
        <w:jc w:val="both"/>
        <w:rPr>
          <w:rStyle w:val="Hypertextovodkaz"/>
          <w:rFonts w:ascii="Garamond" w:hAnsi="Garamond"/>
          <w:color w:val="auto"/>
          <w:sz w:val="24"/>
          <w:szCs w:val="24"/>
          <w:u w:val="none"/>
        </w:rPr>
      </w:pPr>
      <w:hyperlink r:id="rId10" w:history="1">
        <w:r w:rsidR="0082325F" w:rsidRPr="006E3418">
          <w:rPr>
            <w:rStyle w:val="Hypertextovodkaz"/>
            <w:rFonts w:ascii="Garamond" w:hAnsi="Garamond"/>
            <w:bCs/>
            <w:color w:val="auto"/>
            <w:sz w:val="24"/>
            <w:szCs w:val="24"/>
          </w:rPr>
          <w:t>http://www.rozhlas.cz/toulky/vysila_praha/_zprava/543-schuzka-reformy-ano-ale-opatrne--1044943</w:t>
        </w:r>
      </w:hyperlink>
    </w:p>
    <w:p w:rsidR="0082325F" w:rsidRPr="006E3418" w:rsidRDefault="002D0010" w:rsidP="009E59DC">
      <w:pPr>
        <w:pStyle w:val="Odstavecseseznamem"/>
        <w:numPr>
          <w:ilvl w:val="0"/>
          <w:numId w:val="20"/>
        </w:numPr>
        <w:spacing w:line="360" w:lineRule="auto"/>
        <w:jc w:val="both"/>
        <w:rPr>
          <w:rStyle w:val="Hypertextovodkaz"/>
          <w:rFonts w:ascii="Garamond" w:hAnsi="Garamond"/>
          <w:color w:val="auto"/>
          <w:sz w:val="24"/>
          <w:szCs w:val="24"/>
          <w:u w:val="none"/>
        </w:rPr>
      </w:pPr>
      <w:hyperlink r:id="rId11" w:history="1">
        <w:r w:rsidR="0082325F" w:rsidRPr="006E3418">
          <w:rPr>
            <w:rStyle w:val="Hypertextovodkaz"/>
            <w:rFonts w:ascii="Garamond" w:hAnsi="Garamond"/>
            <w:color w:val="auto"/>
            <w:sz w:val="24"/>
            <w:szCs w:val="24"/>
          </w:rPr>
          <w:t>http://www.financnisprava.cz/cs/financni-sprava/organy-financni-spravy/uzemni-pracoviste/kompetence-a-cinnost-uzemnich-pracovist</w:t>
        </w:r>
      </w:hyperlink>
    </w:p>
    <w:p w:rsidR="0082325F" w:rsidRPr="006E3418" w:rsidRDefault="002D0010" w:rsidP="009E59DC">
      <w:pPr>
        <w:pStyle w:val="Odstavecseseznamem"/>
        <w:numPr>
          <w:ilvl w:val="0"/>
          <w:numId w:val="20"/>
        </w:numPr>
        <w:spacing w:line="360" w:lineRule="auto"/>
        <w:jc w:val="both"/>
        <w:rPr>
          <w:rStyle w:val="Hypertextovodkaz"/>
          <w:rFonts w:ascii="Garamond" w:hAnsi="Garamond"/>
          <w:color w:val="auto"/>
          <w:sz w:val="24"/>
          <w:szCs w:val="24"/>
          <w:u w:val="none"/>
        </w:rPr>
      </w:pPr>
      <w:hyperlink r:id="rId12" w:history="1">
        <w:r w:rsidR="0082325F" w:rsidRPr="006E3418">
          <w:rPr>
            <w:rStyle w:val="Hypertextovodkaz"/>
            <w:rFonts w:ascii="Garamond" w:hAnsi="Garamond"/>
            <w:color w:val="auto"/>
            <w:sz w:val="24"/>
            <w:szCs w:val="24"/>
          </w:rPr>
          <w:t>http://www.financnisprava.cz/cs/financni-sprava/financni-sprava-cr/organizacni-rad-fs-cr</w:t>
        </w:r>
      </w:hyperlink>
    </w:p>
    <w:p w:rsidR="0082325F" w:rsidRPr="006E3418" w:rsidRDefault="002D0010" w:rsidP="009E59DC">
      <w:pPr>
        <w:pStyle w:val="Odstavecseseznamem"/>
        <w:numPr>
          <w:ilvl w:val="0"/>
          <w:numId w:val="20"/>
        </w:numPr>
        <w:spacing w:line="360" w:lineRule="auto"/>
        <w:jc w:val="both"/>
        <w:rPr>
          <w:rStyle w:val="Hypertextovodkaz"/>
          <w:rFonts w:ascii="Garamond" w:hAnsi="Garamond"/>
          <w:color w:val="auto"/>
          <w:sz w:val="24"/>
          <w:u w:val="none"/>
        </w:rPr>
      </w:pPr>
      <w:hyperlink r:id="rId13" w:history="1">
        <w:r w:rsidR="0082325F" w:rsidRPr="006E3418">
          <w:rPr>
            <w:rStyle w:val="Hypertextovodkaz"/>
            <w:rFonts w:ascii="Garamond" w:hAnsi="Garamond"/>
            <w:color w:val="auto"/>
            <w:sz w:val="24"/>
            <w:szCs w:val="24"/>
          </w:rPr>
          <w:t>http://www.etrzby.cz/cs/proc-e-trzby</w:t>
        </w:r>
      </w:hyperlink>
    </w:p>
    <w:p w:rsidR="0074126E" w:rsidRDefault="0074126E" w:rsidP="009E59DC">
      <w:pPr>
        <w:spacing w:line="360" w:lineRule="auto"/>
        <w:rPr>
          <w:rFonts w:ascii="Garamond" w:hAnsi="Garamond"/>
          <w:b/>
          <w:sz w:val="28"/>
        </w:rPr>
      </w:pPr>
      <w:r>
        <w:rPr>
          <w:rFonts w:ascii="Garamond" w:hAnsi="Garamond"/>
          <w:b/>
          <w:sz w:val="28"/>
        </w:rPr>
        <w:br w:type="page"/>
      </w:r>
    </w:p>
    <w:p w:rsidR="00141BE2" w:rsidRDefault="0074126E" w:rsidP="009E59DC">
      <w:pPr>
        <w:spacing w:line="360" w:lineRule="auto"/>
        <w:jc w:val="both"/>
        <w:rPr>
          <w:rFonts w:ascii="Garamond" w:hAnsi="Garamond"/>
          <w:b/>
          <w:sz w:val="32"/>
        </w:rPr>
      </w:pPr>
      <w:r>
        <w:rPr>
          <w:rFonts w:ascii="Garamond" w:hAnsi="Garamond"/>
          <w:b/>
          <w:sz w:val="32"/>
        </w:rPr>
        <w:lastRenderedPageBreak/>
        <w:t>Abstrakt</w:t>
      </w:r>
    </w:p>
    <w:p w:rsidR="0074126E" w:rsidRDefault="0074126E" w:rsidP="009E59DC">
      <w:pPr>
        <w:spacing w:line="360" w:lineRule="auto"/>
        <w:jc w:val="both"/>
        <w:rPr>
          <w:rFonts w:ascii="Garamond" w:hAnsi="Garamond"/>
          <w:sz w:val="24"/>
        </w:rPr>
      </w:pPr>
    </w:p>
    <w:p w:rsidR="0074126E" w:rsidRDefault="0074126E" w:rsidP="009E59DC">
      <w:pPr>
        <w:spacing w:line="360" w:lineRule="auto"/>
        <w:jc w:val="both"/>
        <w:rPr>
          <w:rFonts w:ascii="Garamond" w:hAnsi="Garamond"/>
          <w:sz w:val="24"/>
        </w:rPr>
      </w:pPr>
      <w:r>
        <w:rPr>
          <w:rFonts w:ascii="Garamond" w:hAnsi="Garamond"/>
          <w:sz w:val="24"/>
        </w:rPr>
        <w:tab/>
      </w:r>
      <w:r w:rsidR="002568F2">
        <w:rPr>
          <w:rFonts w:ascii="Garamond" w:hAnsi="Garamond"/>
          <w:sz w:val="24"/>
        </w:rPr>
        <w:t>Má p</w:t>
      </w:r>
      <w:r>
        <w:rPr>
          <w:rFonts w:ascii="Garamond" w:hAnsi="Garamond"/>
          <w:sz w:val="24"/>
        </w:rPr>
        <w:t>ráce</w:t>
      </w:r>
      <w:r w:rsidR="002568F2">
        <w:rPr>
          <w:rFonts w:ascii="Garamond" w:hAnsi="Garamond"/>
          <w:sz w:val="24"/>
        </w:rPr>
        <w:t xml:space="preserve"> je zaměřena na organizaci, právní předpisy a celkový historický vývoj finanční správy od roku 1620 až po současné dění včetně kauz elektronické evidence tržeb či zajišťovacích příkazů. Na samotném počátku práce však nalezneme vymezení některých důležitých pojmů jako například „finanční správa“</w:t>
      </w:r>
      <w:r w:rsidR="009E59DC">
        <w:rPr>
          <w:rFonts w:ascii="Garamond" w:hAnsi="Garamond"/>
          <w:sz w:val="24"/>
        </w:rPr>
        <w:t xml:space="preserve"> či „finanční úřad.“ Následně p</w:t>
      </w:r>
      <w:r w:rsidR="002568F2">
        <w:rPr>
          <w:rFonts w:ascii="Garamond" w:hAnsi="Garamond"/>
          <w:sz w:val="24"/>
        </w:rPr>
        <w:t xml:space="preserve">ráce </w:t>
      </w:r>
      <w:r w:rsidR="009E59DC">
        <w:rPr>
          <w:rFonts w:ascii="Garamond" w:hAnsi="Garamond"/>
          <w:sz w:val="24"/>
        </w:rPr>
        <w:t>zkoumá</w:t>
      </w:r>
      <w:r w:rsidR="002568F2">
        <w:rPr>
          <w:rFonts w:ascii="Garamond" w:hAnsi="Garamond"/>
          <w:sz w:val="24"/>
        </w:rPr>
        <w:t xml:space="preserve"> předpisy vytvořené </w:t>
      </w:r>
      <w:r w:rsidR="00DE102E">
        <w:rPr>
          <w:rFonts w:ascii="Garamond" w:hAnsi="Garamond"/>
          <w:sz w:val="24"/>
        </w:rPr>
        <w:t>během jednotlivých historických období</w:t>
      </w:r>
      <w:r w:rsidR="002568F2">
        <w:rPr>
          <w:rFonts w:ascii="Garamond" w:hAnsi="Garamond"/>
          <w:sz w:val="24"/>
        </w:rPr>
        <w:t xml:space="preserve">, vývoj </w:t>
      </w:r>
      <w:r w:rsidR="009E59DC">
        <w:rPr>
          <w:rFonts w:ascii="Garamond" w:hAnsi="Garamond"/>
          <w:sz w:val="24"/>
        </w:rPr>
        <w:t xml:space="preserve">během světových válek a za období komunistického režimu do jeho pádu až po současnost. </w:t>
      </w:r>
      <w:r w:rsidR="002568F2">
        <w:rPr>
          <w:rFonts w:ascii="Garamond" w:hAnsi="Garamond"/>
          <w:sz w:val="24"/>
        </w:rPr>
        <w:t>V práci je zachycena správa daní a jejich rozdělení. Práce především hledá klady a zápory finanční správy na základě porovnávání platných právních předpisů</w:t>
      </w:r>
      <w:r>
        <w:rPr>
          <w:rFonts w:ascii="Garamond" w:hAnsi="Garamond"/>
          <w:sz w:val="24"/>
        </w:rPr>
        <w:t xml:space="preserve"> </w:t>
      </w:r>
      <w:r w:rsidR="002568F2">
        <w:rPr>
          <w:rFonts w:ascii="Garamond" w:hAnsi="Garamond"/>
          <w:sz w:val="24"/>
        </w:rPr>
        <w:t>s předpisy dob minulých. Práce je tedy zpracována na základě odborné literatury</w:t>
      </w:r>
      <w:r w:rsidR="009E59DC">
        <w:rPr>
          <w:rFonts w:ascii="Garamond" w:hAnsi="Garamond"/>
          <w:sz w:val="24"/>
        </w:rPr>
        <w:t>, internetových stránek Finanční správy České republiky</w:t>
      </w:r>
      <w:r w:rsidR="002568F2">
        <w:rPr>
          <w:rFonts w:ascii="Garamond" w:hAnsi="Garamond"/>
          <w:sz w:val="24"/>
        </w:rPr>
        <w:t xml:space="preserve"> a rozboru právních předpisů </w:t>
      </w:r>
      <w:r w:rsidR="00DE102E">
        <w:rPr>
          <w:rFonts w:ascii="Garamond" w:hAnsi="Garamond"/>
          <w:sz w:val="24"/>
        </w:rPr>
        <w:t>metodou</w:t>
      </w:r>
      <w:r w:rsidR="002568F2">
        <w:rPr>
          <w:rFonts w:ascii="Garamond" w:hAnsi="Garamond"/>
          <w:sz w:val="24"/>
        </w:rPr>
        <w:t xml:space="preserve"> de</w:t>
      </w:r>
      <w:r w:rsidR="009E59DC">
        <w:rPr>
          <w:rFonts w:ascii="Garamond" w:hAnsi="Garamond"/>
          <w:sz w:val="24"/>
        </w:rPr>
        <w:t> </w:t>
      </w:r>
      <w:r w:rsidR="002568F2">
        <w:rPr>
          <w:rFonts w:ascii="Garamond" w:hAnsi="Garamond"/>
          <w:sz w:val="24"/>
        </w:rPr>
        <w:t xml:space="preserve">lege </w:t>
      </w:r>
      <w:proofErr w:type="spellStart"/>
      <w:r w:rsidR="002568F2">
        <w:rPr>
          <w:rFonts w:ascii="Garamond" w:hAnsi="Garamond"/>
          <w:sz w:val="24"/>
        </w:rPr>
        <w:t>fer</w:t>
      </w:r>
      <w:r w:rsidR="009E59DC">
        <w:rPr>
          <w:rFonts w:ascii="Garamond" w:hAnsi="Garamond"/>
          <w:sz w:val="24"/>
        </w:rPr>
        <w:t>e</w:t>
      </w:r>
      <w:r w:rsidR="002568F2">
        <w:rPr>
          <w:rFonts w:ascii="Garamond" w:hAnsi="Garamond"/>
          <w:sz w:val="24"/>
        </w:rPr>
        <w:t>nda</w:t>
      </w:r>
      <w:proofErr w:type="spellEnd"/>
      <w:r w:rsidR="002568F2">
        <w:rPr>
          <w:rFonts w:ascii="Garamond" w:hAnsi="Garamond"/>
          <w:sz w:val="24"/>
        </w:rPr>
        <w:t>.</w:t>
      </w:r>
      <w:r w:rsidR="009E59DC">
        <w:rPr>
          <w:rFonts w:ascii="Garamond" w:hAnsi="Garamond"/>
          <w:sz w:val="24"/>
        </w:rPr>
        <w:t xml:space="preserve"> </w:t>
      </w:r>
      <w:r w:rsidR="002568F2">
        <w:rPr>
          <w:rFonts w:ascii="Garamond" w:hAnsi="Garamond"/>
          <w:sz w:val="24"/>
        </w:rPr>
        <w:t xml:space="preserve">Výsledkem práce je nejen vyhodnocení celkového vývoje finanční správy, ale také posouzení, </w:t>
      </w:r>
      <w:r w:rsidR="00623B98">
        <w:rPr>
          <w:rFonts w:ascii="Garamond" w:hAnsi="Garamond"/>
          <w:sz w:val="24"/>
        </w:rPr>
        <w:t>ja</w:t>
      </w:r>
      <w:r w:rsidR="002568F2">
        <w:rPr>
          <w:rFonts w:ascii="Garamond" w:hAnsi="Garamond"/>
          <w:sz w:val="24"/>
        </w:rPr>
        <w:t>kým směrem by se finanční správa měla ubírat do budoucna.</w:t>
      </w:r>
    </w:p>
    <w:p w:rsidR="00623B98" w:rsidRDefault="00623B98" w:rsidP="009E59DC">
      <w:pPr>
        <w:spacing w:line="360" w:lineRule="auto"/>
        <w:jc w:val="both"/>
        <w:rPr>
          <w:rFonts w:ascii="Garamond" w:hAnsi="Garamond"/>
          <w:sz w:val="24"/>
        </w:rPr>
      </w:pPr>
    </w:p>
    <w:p w:rsidR="00623B98" w:rsidRDefault="00623B98" w:rsidP="009E59DC">
      <w:pPr>
        <w:spacing w:line="360" w:lineRule="auto"/>
        <w:jc w:val="both"/>
        <w:rPr>
          <w:rFonts w:ascii="Garamond" w:hAnsi="Garamond"/>
          <w:b/>
          <w:sz w:val="32"/>
        </w:rPr>
      </w:pPr>
      <w:proofErr w:type="spellStart"/>
      <w:r>
        <w:rPr>
          <w:rFonts w:ascii="Garamond" w:hAnsi="Garamond"/>
          <w:b/>
          <w:sz w:val="32"/>
        </w:rPr>
        <w:t>Abstract</w:t>
      </w:r>
      <w:proofErr w:type="spellEnd"/>
    </w:p>
    <w:p w:rsidR="00623B98" w:rsidRDefault="00623B98" w:rsidP="009E59DC">
      <w:pPr>
        <w:spacing w:line="360" w:lineRule="auto"/>
        <w:jc w:val="both"/>
        <w:rPr>
          <w:rFonts w:ascii="Garamond" w:hAnsi="Garamond"/>
          <w:sz w:val="24"/>
        </w:rPr>
      </w:pPr>
    </w:p>
    <w:p w:rsidR="00623B98" w:rsidRPr="00623B98" w:rsidRDefault="00623B98" w:rsidP="009E59DC">
      <w:pPr>
        <w:spacing w:line="360" w:lineRule="auto"/>
        <w:jc w:val="both"/>
        <w:rPr>
          <w:rFonts w:ascii="Garamond" w:hAnsi="Garamond"/>
          <w:sz w:val="24"/>
          <w:szCs w:val="24"/>
        </w:rPr>
      </w:pPr>
      <w:r>
        <w:rPr>
          <w:rFonts w:ascii="Garamond" w:hAnsi="Garamond"/>
          <w:sz w:val="24"/>
        </w:rPr>
        <w:tab/>
        <w:t xml:space="preserve">My thesis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focused</w:t>
      </w:r>
      <w:proofErr w:type="spellEnd"/>
      <w:r>
        <w:rPr>
          <w:rFonts w:ascii="Garamond" w:hAnsi="Garamond"/>
          <w:sz w:val="24"/>
        </w:rPr>
        <w:t xml:space="preserve"> on </w:t>
      </w:r>
      <w:proofErr w:type="spellStart"/>
      <w:r w:rsidR="00B70C88">
        <w:rPr>
          <w:rFonts w:ascii="Garamond" w:hAnsi="Garamond"/>
          <w:sz w:val="24"/>
        </w:rPr>
        <w:t>the</w:t>
      </w:r>
      <w:proofErr w:type="spellEnd"/>
      <w:r w:rsidR="00B70C88">
        <w:rPr>
          <w:rFonts w:ascii="Garamond" w:hAnsi="Garamond"/>
          <w:sz w:val="24"/>
        </w:rPr>
        <w:t xml:space="preserve"> </w:t>
      </w:r>
      <w:proofErr w:type="spellStart"/>
      <w:r>
        <w:rPr>
          <w:rFonts w:ascii="Garamond" w:hAnsi="Garamond"/>
          <w:sz w:val="24"/>
        </w:rPr>
        <w:t>organization</w:t>
      </w:r>
      <w:proofErr w:type="spellEnd"/>
      <w:r>
        <w:rPr>
          <w:rFonts w:ascii="Garamond" w:hAnsi="Garamond"/>
          <w:sz w:val="24"/>
        </w:rPr>
        <w:t xml:space="preserve">, </w:t>
      </w:r>
      <w:proofErr w:type="spellStart"/>
      <w:r w:rsidRPr="00623B98">
        <w:rPr>
          <w:rFonts w:ascii="Garamond" w:hAnsi="Garamond"/>
          <w:sz w:val="24"/>
          <w:szCs w:val="24"/>
        </w:rPr>
        <w:t>legislation</w:t>
      </w:r>
      <w:proofErr w:type="spellEnd"/>
      <w:r w:rsidRPr="00623B98">
        <w:rPr>
          <w:rFonts w:ascii="Garamond" w:hAnsi="Garamond"/>
          <w:sz w:val="24"/>
          <w:szCs w:val="24"/>
        </w:rPr>
        <w:t xml:space="preserve"> </w:t>
      </w:r>
      <w:r w:rsidRPr="00623B98">
        <w:rPr>
          <w:rFonts w:ascii="Garamond" w:hAnsi="Garamond"/>
          <w:sz w:val="24"/>
          <w:szCs w:val="24"/>
          <w:lang w:val="en"/>
        </w:rPr>
        <w:t>and overall historical devel</w:t>
      </w:r>
      <w:r>
        <w:rPr>
          <w:rFonts w:ascii="Garamond" w:hAnsi="Garamond"/>
          <w:sz w:val="24"/>
          <w:szCs w:val="24"/>
          <w:lang w:val="en"/>
        </w:rPr>
        <w:t>opment</w:t>
      </w:r>
      <w:r w:rsidRPr="00623B98">
        <w:rPr>
          <w:rFonts w:ascii="Garamond" w:hAnsi="Garamond"/>
          <w:sz w:val="24"/>
          <w:szCs w:val="24"/>
          <w:lang w:val="en"/>
        </w:rPr>
        <w:t xml:space="preserve"> of financial </w:t>
      </w:r>
      <w:r>
        <w:rPr>
          <w:rFonts w:ascii="Garamond" w:hAnsi="Garamond"/>
          <w:sz w:val="24"/>
          <w:szCs w:val="24"/>
          <w:lang w:val="en"/>
        </w:rPr>
        <w:t>management</w:t>
      </w:r>
      <w:r w:rsidRPr="00623B98">
        <w:rPr>
          <w:rFonts w:ascii="Garamond" w:hAnsi="Garamond"/>
          <w:sz w:val="24"/>
          <w:szCs w:val="24"/>
          <w:lang w:val="en"/>
        </w:rPr>
        <w:t xml:space="preserve"> </w:t>
      </w:r>
      <w:r>
        <w:rPr>
          <w:rFonts w:ascii="Garamond" w:hAnsi="Garamond"/>
          <w:sz w:val="24"/>
          <w:szCs w:val="24"/>
          <w:lang w:val="en"/>
        </w:rPr>
        <w:t>since</w:t>
      </w:r>
      <w:r w:rsidRPr="00623B98">
        <w:rPr>
          <w:rFonts w:ascii="Garamond" w:hAnsi="Garamond"/>
          <w:sz w:val="24"/>
          <w:szCs w:val="24"/>
          <w:lang w:val="en"/>
        </w:rPr>
        <w:t xml:space="preserve"> 1620 to current events, including the case of electronic records of sales and </w:t>
      </w:r>
      <w:r>
        <w:rPr>
          <w:rFonts w:ascii="Garamond" w:hAnsi="Garamond"/>
          <w:sz w:val="24"/>
          <w:szCs w:val="24"/>
          <w:lang w:val="en"/>
        </w:rPr>
        <w:t>security commands</w:t>
      </w:r>
      <w:r w:rsidRPr="00623B98">
        <w:rPr>
          <w:rFonts w:ascii="Garamond" w:hAnsi="Garamond"/>
          <w:sz w:val="24"/>
          <w:szCs w:val="24"/>
          <w:lang w:val="en"/>
        </w:rPr>
        <w:t>. At the beginning of the thesis, however, some important concepts such as "</w:t>
      </w:r>
      <w:proofErr w:type="gramStart"/>
      <w:r w:rsidRPr="00623B98">
        <w:rPr>
          <w:rFonts w:ascii="Garamond" w:hAnsi="Garamond"/>
          <w:sz w:val="24"/>
          <w:szCs w:val="24"/>
          <w:lang w:val="en"/>
        </w:rPr>
        <w:t xml:space="preserve">financial </w:t>
      </w:r>
      <w:r>
        <w:rPr>
          <w:rFonts w:ascii="Garamond" w:hAnsi="Garamond"/>
          <w:sz w:val="24"/>
          <w:szCs w:val="24"/>
          <w:lang w:val="en"/>
        </w:rPr>
        <w:t>management</w:t>
      </w:r>
      <w:proofErr w:type="gramEnd"/>
      <w:r w:rsidRPr="00623B98">
        <w:rPr>
          <w:rFonts w:ascii="Garamond" w:hAnsi="Garamond"/>
          <w:sz w:val="24"/>
          <w:szCs w:val="24"/>
          <w:lang w:val="en"/>
        </w:rPr>
        <w:t>" or "</w:t>
      </w:r>
      <w:r>
        <w:rPr>
          <w:rFonts w:ascii="Garamond" w:hAnsi="Garamond"/>
          <w:sz w:val="24"/>
          <w:szCs w:val="24"/>
          <w:lang w:val="en"/>
        </w:rPr>
        <w:t>financial</w:t>
      </w:r>
      <w:r w:rsidRPr="00623B98">
        <w:rPr>
          <w:rFonts w:ascii="Garamond" w:hAnsi="Garamond"/>
          <w:sz w:val="24"/>
          <w:szCs w:val="24"/>
          <w:lang w:val="en"/>
        </w:rPr>
        <w:t xml:space="preserve"> office" are defined. Subsequently, the thesis examines the regulations created</w:t>
      </w:r>
      <w:r w:rsidR="00166991" w:rsidRPr="00166991">
        <w:rPr>
          <w:lang w:val="en"/>
        </w:rPr>
        <w:t xml:space="preserve"> </w:t>
      </w:r>
      <w:r w:rsidR="00166991" w:rsidRPr="00166991">
        <w:rPr>
          <w:rFonts w:ascii="Garamond" w:hAnsi="Garamond"/>
          <w:sz w:val="24"/>
          <w:szCs w:val="24"/>
          <w:lang w:val="en"/>
        </w:rPr>
        <w:t>during the various historical periods, the development during the world wars and during the period of communist regime until its fall to the present.</w:t>
      </w:r>
      <w:r w:rsidR="00166991">
        <w:rPr>
          <w:rFonts w:ascii="Garamond" w:hAnsi="Garamond"/>
          <w:sz w:val="24"/>
          <w:szCs w:val="24"/>
          <w:lang w:val="en"/>
        </w:rPr>
        <w:t xml:space="preserve"> </w:t>
      </w:r>
      <w:r w:rsidRPr="00623B98">
        <w:rPr>
          <w:rFonts w:ascii="Garamond" w:hAnsi="Garamond"/>
          <w:sz w:val="24"/>
          <w:szCs w:val="24"/>
          <w:lang w:val="en"/>
        </w:rPr>
        <w:t xml:space="preserve">In the work, tax administration and their distribution are captured. </w:t>
      </w:r>
      <w:proofErr w:type="gramStart"/>
      <w:r w:rsidRPr="00623B98">
        <w:rPr>
          <w:rFonts w:ascii="Garamond" w:hAnsi="Garamond"/>
          <w:sz w:val="24"/>
          <w:szCs w:val="24"/>
          <w:lang w:val="en"/>
        </w:rPr>
        <w:t>In particular, the</w:t>
      </w:r>
      <w:proofErr w:type="gramEnd"/>
      <w:r w:rsidRPr="00623B98">
        <w:rPr>
          <w:rFonts w:ascii="Garamond" w:hAnsi="Garamond"/>
          <w:sz w:val="24"/>
          <w:szCs w:val="24"/>
          <w:lang w:val="en"/>
        </w:rPr>
        <w:t xml:space="preserve"> thesis seeks the pros and cons of the financial </w:t>
      </w:r>
      <w:r>
        <w:rPr>
          <w:rFonts w:ascii="Garamond" w:hAnsi="Garamond"/>
          <w:sz w:val="24"/>
          <w:szCs w:val="24"/>
          <w:lang w:val="en"/>
        </w:rPr>
        <w:t>management</w:t>
      </w:r>
      <w:r w:rsidRPr="00623B98">
        <w:rPr>
          <w:rFonts w:ascii="Garamond" w:hAnsi="Garamond"/>
          <w:sz w:val="24"/>
          <w:szCs w:val="24"/>
          <w:lang w:val="en"/>
        </w:rPr>
        <w:t xml:space="preserve"> on the basis of comparison of the valid legal regulations with the regulations of the past. This work is based on professional literature, on the website of the Financial </w:t>
      </w:r>
      <w:r w:rsidR="000F6A68">
        <w:rPr>
          <w:rFonts w:ascii="Garamond" w:hAnsi="Garamond"/>
          <w:sz w:val="24"/>
          <w:szCs w:val="24"/>
          <w:lang w:val="en"/>
        </w:rPr>
        <w:t>Management</w:t>
      </w:r>
      <w:r w:rsidRPr="00623B98">
        <w:rPr>
          <w:rFonts w:ascii="Garamond" w:hAnsi="Garamond"/>
          <w:sz w:val="24"/>
          <w:szCs w:val="24"/>
          <w:lang w:val="en"/>
        </w:rPr>
        <w:t xml:space="preserve"> of the Czech Republic and on the analysis of legal regulations in the form of de </w:t>
      </w:r>
      <w:proofErr w:type="spellStart"/>
      <w:r w:rsidRPr="00623B98">
        <w:rPr>
          <w:rFonts w:ascii="Garamond" w:hAnsi="Garamond"/>
          <w:sz w:val="24"/>
          <w:szCs w:val="24"/>
          <w:lang w:val="en"/>
        </w:rPr>
        <w:t>lege</w:t>
      </w:r>
      <w:proofErr w:type="spellEnd"/>
      <w:r w:rsidRPr="00623B98">
        <w:rPr>
          <w:rFonts w:ascii="Garamond" w:hAnsi="Garamond"/>
          <w:sz w:val="24"/>
          <w:szCs w:val="24"/>
          <w:lang w:val="en"/>
        </w:rPr>
        <w:t xml:space="preserve"> </w:t>
      </w:r>
      <w:proofErr w:type="spellStart"/>
      <w:r w:rsidRPr="00623B98">
        <w:rPr>
          <w:rFonts w:ascii="Garamond" w:hAnsi="Garamond"/>
          <w:sz w:val="24"/>
          <w:szCs w:val="24"/>
          <w:lang w:val="en"/>
        </w:rPr>
        <w:t>ferenda</w:t>
      </w:r>
      <w:proofErr w:type="spellEnd"/>
      <w:r w:rsidRPr="00623B98">
        <w:rPr>
          <w:rFonts w:ascii="Garamond" w:hAnsi="Garamond"/>
          <w:sz w:val="24"/>
          <w:szCs w:val="24"/>
          <w:lang w:val="en"/>
        </w:rPr>
        <w:t xml:space="preserve">. The result of the thesis is not only an evaluation of the overall development of </w:t>
      </w:r>
      <w:proofErr w:type="gramStart"/>
      <w:r w:rsidRPr="00623B98">
        <w:rPr>
          <w:rFonts w:ascii="Garamond" w:hAnsi="Garamond"/>
          <w:sz w:val="24"/>
          <w:szCs w:val="24"/>
          <w:lang w:val="en"/>
        </w:rPr>
        <w:t xml:space="preserve">financial </w:t>
      </w:r>
      <w:r w:rsidR="000F6A68">
        <w:rPr>
          <w:rFonts w:ascii="Garamond" w:hAnsi="Garamond"/>
          <w:sz w:val="24"/>
          <w:szCs w:val="24"/>
          <w:lang w:val="en"/>
        </w:rPr>
        <w:t>management</w:t>
      </w:r>
      <w:proofErr w:type="gramEnd"/>
      <w:r w:rsidRPr="00623B98">
        <w:rPr>
          <w:rFonts w:ascii="Garamond" w:hAnsi="Garamond"/>
          <w:sz w:val="24"/>
          <w:szCs w:val="24"/>
          <w:lang w:val="en"/>
        </w:rPr>
        <w:t xml:space="preserve">, but also an assessment of the direction in which the financial </w:t>
      </w:r>
      <w:r w:rsidR="000F6A68">
        <w:rPr>
          <w:rFonts w:ascii="Garamond" w:hAnsi="Garamond"/>
          <w:sz w:val="24"/>
          <w:szCs w:val="24"/>
          <w:lang w:val="en"/>
        </w:rPr>
        <w:t>management</w:t>
      </w:r>
      <w:r w:rsidRPr="00623B98">
        <w:rPr>
          <w:rFonts w:ascii="Garamond" w:hAnsi="Garamond"/>
          <w:sz w:val="24"/>
          <w:szCs w:val="24"/>
          <w:lang w:val="en"/>
        </w:rPr>
        <w:t xml:space="preserve"> should go in the future.</w:t>
      </w:r>
    </w:p>
    <w:p w:rsidR="00DA0472" w:rsidRPr="00462D23" w:rsidRDefault="00DA0472" w:rsidP="009E59DC">
      <w:pPr>
        <w:spacing w:line="360" w:lineRule="auto"/>
        <w:jc w:val="both"/>
        <w:rPr>
          <w:rFonts w:ascii="Garamond" w:hAnsi="Garamond"/>
          <w:sz w:val="24"/>
        </w:rPr>
      </w:pPr>
      <w:r w:rsidRPr="00462D23">
        <w:rPr>
          <w:rFonts w:ascii="Garamond" w:hAnsi="Garamond"/>
          <w:sz w:val="24"/>
        </w:rPr>
        <w:tab/>
      </w:r>
    </w:p>
    <w:p w:rsidR="00DA0472" w:rsidRPr="00462D23" w:rsidRDefault="00DA0472" w:rsidP="009E59DC">
      <w:pPr>
        <w:spacing w:line="360" w:lineRule="auto"/>
        <w:rPr>
          <w:rFonts w:ascii="Garamond" w:hAnsi="Garamond"/>
        </w:rPr>
      </w:pPr>
    </w:p>
    <w:p w:rsidR="00AE4F8E" w:rsidRPr="00462D23" w:rsidRDefault="00AE4F8E" w:rsidP="009E59DC">
      <w:pPr>
        <w:spacing w:line="360" w:lineRule="auto"/>
        <w:jc w:val="both"/>
        <w:rPr>
          <w:rFonts w:ascii="Garamond" w:hAnsi="Garamond"/>
          <w:sz w:val="24"/>
        </w:rPr>
      </w:pPr>
      <w:r w:rsidRPr="00462D23">
        <w:rPr>
          <w:rFonts w:ascii="Garamond" w:hAnsi="Garamond"/>
          <w:sz w:val="24"/>
        </w:rPr>
        <w:tab/>
      </w:r>
    </w:p>
    <w:sectPr w:rsidR="00AE4F8E" w:rsidRPr="00462D23" w:rsidSect="002C1430">
      <w:head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10" w:rsidRDefault="002D0010" w:rsidP="00607194">
      <w:r>
        <w:separator/>
      </w:r>
    </w:p>
  </w:endnote>
  <w:endnote w:type="continuationSeparator" w:id="0">
    <w:p w:rsidR="002D0010" w:rsidRDefault="002D0010" w:rsidP="0060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10" w:rsidRDefault="002D0010" w:rsidP="00607194">
      <w:r>
        <w:separator/>
      </w:r>
    </w:p>
  </w:footnote>
  <w:footnote w:type="continuationSeparator" w:id="0">
    <w:p w:rsidR="002D0010" w:rsidRDefault="002D0010" w:rsidP="00607194">
      <w:r>
        <w:continuationSeparator/>
      </w:r>
    </w:p>
  </w:footnote>
  <w:footnote w:id="1">
    <w:p w:rsidR="007F4B4D" w:rsidRPr="007F4B4D" w:rsidRDefault="007F4B4D">
      <w:pPr>
        <w:pStyle w:val="Textpoznpodarou"/>
        <w:rPr>
          <w:rFonts w:ascii="Garamond" w:hAnsi="Garamond"/>
        </w:rPr>
      </w:pPr>
      <w:r w:rsidRPr="007F4B4D">
        <w:rPr>
          <w:rStyle w:val="Znakapoznpodarou"/>
          <w:rFonts w:ascii="Garamond" w:hAnsi="Garamond"/>
        </w:rPr>
        <w:footnoteRef/>
      </w:r>
      <w:r w:rsidRPr="007F4B4D">
        <w:rPr>
          <w:rFonts w:ascii="Garamond" w:hAnsi="Garamond"/>
        </w:rPr>
        <w:t xml:space="preserve"> </w:t>
      </w:r>
      <w:r>
        <w:rPr>
          <w:rFonts w:ascii="Garamond" w:hAnsi="Garamond"/>
        </w:rPr>
        <w:t>Zákon č. 235/2004 Sb. o dani z přidané hodnoty, ve znění pozdějších předpisů</w:t>
      </w:r>
    </w:p>
  </w:footnote>
  <w:footnote w:id="2">
    <w:p w:rsidR="000F126E" w:rsidRPr="00FA5B36" w:rsidRDefault="000F126E">
      <w:pPr>
        <w:pStyle w:val="Textpoznpodarou"/>
        <w:rPr>
          <w:rFonts w:ascii="Garamond" w:hAnsi="Garamond"/>
        </w:rPr>
      </w:pPr>
      <w:r w:rsidRPr="00FA5B36">
        <w:rPr>
          <w:rStyle w:val="Znakapoznpodarou"/>
          <w:rFonts w:ascii="Garamond" w:hAnsi="Garamond"/>
        </w:rPr>
        <w:footnoteRef/>
      </w:r>
      <w:r w:rsidRPr="00FA5B36">
        <w:rPr>
          <w:rFonts w:ascii="Garamond" w:hAnsi="Garamond"/>
        </w:rPr>
        <w:t xml:space="preserve"> </w:t>
      </w:r>
      <w:r w:rsidR="00FA5B36">
        <w:rPr>
          <w:rFonts w:ascii="Garamond" w:hAnsi="Garamond"/>
        </w:rPr>
        <w:t xml:space="preserve">MRKÝVKA, Petr. </w:t>
      </w:r>
      <w:r w:rsidR="00FA5B36">
        <w:rPr>
          <w:rFonts w:ascii="Garamond" w:hAnsi="Garamond"/>
          <w:i/>
        </w:rPr>
        <w:t>Finanční správa.</w:t>
      </w:r>
      <w:r w:rsidR="00FA5B36">
        <w:rPr>
          <w:rFonts w:ascii="Garamond" w:hAnsi="Garamond"/>
        </w:rPr>
        <w:t xml:space="preserve"> Brno: Masarykova univerzita v</w:t>
      </w:r>
      <w:r w:rsidR="00855F4B">
        <w:rPr>
          <w:rFonts w:ascii="Garamond" w:hAnsi="Garamond"/>
        </w:rPr>
        <w:t> </w:t>
      </w:r>
      <w:r w:rsidR="00FA5B36">
        <w:rPr>
          <w:rFonts w:ascii="Garamond" w:hAnsi="Garamond"/>
        </w:rPr>
        <w:t>Brně</w:t>
      </w:r>
      <w:r w:rsidR="00855F4B">
        <w:rPr>
          <w:rFonts w:ascii="Garamond" w:hAnsi="Garamond"/>
        </w:rPr>
        <w:t>, 1997. 27</w:t>
      </w:r>
      <w:r w:rsidR="00F04B49">
        <w:rPr>
          <w:rFonts w:ascii="Garamond" w:hAnsi="Garamond"/>
        </w:rPr>
        <w:t xml:space="preserve">, </w:t>
      </w:r>
      <w:proofErr w:type="gramStart"/>
      <w:r w:rsidR="00F04B49">
        <w:rPr>
          <w:rFonts w:ascii="Garamond" w:hAnsi="Garamond"/>
        </w:rPr>
        <w:t>18 – 19</w:t>
      </w:r>
      <w:proofErr w:type="gramEnd"/>
      <w:r w:rsidR="00267EEE">
        <w:rPr>
          <w:rFonts w:ascii="Garamond" w:hAnsi="Garamond"/>
        </w:rPr>
        <w:t>, 12 - 13</w:t>
      </w:r>
      <w:r w:rsidR="00F04B49">
        <w:rPr>
          <w:rFonts w:ascii="Garamond" w:hAnsi="Garamond"/>
        </w:rPr>
        <w:t xml:space="preserve"> </w:t>
      </w:r>
      <w:r w:rsidR="00855F4B">
        <w:rPr>
          <w:rFonts w:ascii="Garamond" w:hAnsi="Garamond"/>
        </w:rPr>
        <w:t>s.</w:t>
      </w:r>
    </w:p>
  </w:footnote>
  <w:footnote w:id="3">
    <w:p w:rsidR="00ED7EC3" w:rsidRPr="00FA5B36" w:rsidRDefault="00ED7EC3" w:rsidP="00ED7EC3">
      <w:pPr>
        <w:pStyle w:val="Textpoznpodarou"/>
        <w:rPr>
          <w:rFonts w:ascii="Garamond" w:hAnsi="Garamond"/>
        </w:rPr>
      </w:pPr>
      <w:r w:rsidRPr="00FA5B36">
        <w:rPr>
          <w:rStyle w:val="Znakapoznpodarou"/>
          <w:rFonts w:ascii="Garamond" w:hAnsi="Garamond"/>
        </w:rPr>
        <w:footnoteRef/>
      </w:r>
      <w:r w:rsidRPr="00FA5B36">
        <w:rPr>
          <w:rFonts w:ascii="Garamond" w:hAnsi="Garamond"/>
        </w:rPr>
        <w:t xml:space="preserve"> </w:t>
      </w:r>
      <w:r>
        <w:rPr>
          <w:rFonts w:ascii="Garamond" w:hAnsi="Garamond"/>
        </w:rPr>
        <w:t xml:space="preserve">MRKÝVKA, Petr. </w:t>
      </w:r>
      <w:r>
        <w:rPr>
          <w:rFonts w:ascii="Garamond" w:hAnsi="Garamond"/>
          <w:i/>
        </w:rPr>
        <w:t>Finanční správa.</w:t>
      </w:r>
      <w:r>
        <w:rPr>
          <w:rFonts w:ascii="Garamond" w:hAnsi="Garamond"/>
        </w:rPr>
        <w:t xml:space="preserve"> Brno: Masarykova univerzita v Brně, 1997. </w:t>
      </w:r>
      <w:proofErr w:type="gramStart"/>
      <w:r>
        <w:rPr>
          <w:rFonts w:ascii="Garamond" w:hAnsi="Garamond"/>
        </w:rPr>
        <w:t>12 – 13</w:t>
      </w:r>
      <w:proofErr w:type="gramEnd"/>
      <w:r>
        <w:rPr>
          <w:rFonts w:ascii="Garamond" w:hAnsi="Garamond"/>
        </w:rPr>
        <w:t>, 118, 119, 120 s.</w:t>
      </w:r>
    </w:p>
  </w:footnote>
  <w:footnote w:id="4">
    <w:p w:rsidR="00ED7EC3" w:rsidRPr="00BD7643" w:rsidRDefault="00ED7EC3" w:rsidP="00ED7EC3">
      <w:pPr>
        <w:pStyle w:val="Textpoznpodarou"/>
        <w:rPr>
          <w:rFonts w:ascii="Garamond" w:hAnsi="Garamond"/>
        </w:rPr>
      </w:pPr>
      <w:r w:rsidRPr="00BD7643">
        <w:rPr>
          <w:rStyle w:val="Znakapoznpodarou"/>
          <w:rFonts w:ascii="Garamond" w:hAnsi="Garamond"/>
        </w:rPr>
        <w:footnoteRef/>
      </w:r>
      <w:r>
        <w:rPr>
          <w:rFonts w:ascii="Garamond" w:hAnsi="Garamond"/>
        </w:rPr>
        <w:t xml:space="preserve"> Zákon č. </w:t>
      </w:r>
      <w:r w:rsidRPr="00FA5B36">
        <w:rPr>
          <w:rFonts w:ascii="Garamond" w:hAnsi="Garamond"/>
        </w:rPr>
        <w:t>456/2011 Sb., o Finanční správě České republiky, ve znění pozdějších předpisů</w:t>
      </w:r>
    </w:p>
  </w:footnote>
  <w:footnote w:id="5">
    <w:p w:rsidR="00532050" w:rsidRPr="007F4B4D" w:rsidRDefault="00532050">
      <w:pPr>
        <w:pStyle w:val="Textpoznpodarou"/>
        <w:rPr>
          <w:rFonts w:ascii="Garamond" w:hAnsi="Garamond"/>
          <w:b/>
          <w:bCs/>
        </w:rPr>
      </w:pPr>
      <w:r w:rsidRPr="00BD7643">
        <w:rPr>
          <w:rStyle w:val="Znakapoznpodarou"/>
          <w:rFonts w:ascii="Garamond" w:hAnsi="Garamond"/>
        </w:rPr>
        <w:footnoteRef/>
      </w:r>
      <w:r w:rsidRPr="00BD7643">
        <w:rPr>
          <w:rFonts w:ascii="Garamond" w:hAnsi="Garamond"/>
        </w:rPr>
        <w:t xml:space="preserve"> SCHELLE, Karel. </w:t>
      </w:r>
      <w:r w:rsidRPr="00BD7643">
        <w:rPr>
          <w:rFonts w:ascii="Garamond" w:hAnsi="Garamond"/>
          <w:bCs/>
          <w:i/>
        </w:rPr>
        <w:t xml:space="preserve">Základy správního práva a veřejné správy. </w:t>
      </w:r>
      <w:r w:rsidRPr="00BD7643">
        <w:rPr>
          <w:rFonts w:ascii="Garamond" w:hAnsi="Garamond"/>
          <w:bCs/>
        </w:rPr>
        <w:t xml:space="preserve">Ostrava: KEY </w:t>
      </w:r>
      <w:proofErr w:type="spellStart"/>
      <w:r w:rsidRPr="00BD7643">
        <w:rPr>
          <w:rFonts w:ascii="Garamond" w:hAnsi="Garamond"/>
          <w:bCs/>
        </w:rPr>
        <w:t>Publishing</w:t>
      </w:r>
      <w:proofErr w:type="spellEnd"/>
      <w:r w:rsidRPr="00BD7643">
        <w:rPr>
          <w:rFonts w:ascii="Garamond" w:hAnsi="Garamond"/>
          <w:bCs/>
        </w:rPr>
        <w:t xml:space="preserve">, 2008. </w:t>
      </w:r>
      <w:proofErr w:type="gramStart"/>
      <w:r w:rsidRPr="00BD7643">
        <w:rPr>
          <w:rFonts w:ascii="Garamond" w:hAnsi="Garamond"/>
          <w:bCs/>
        </w:rPr>
        <w:t>49</w:t>
      </w:r>
      <w:r w:rsidR="004B466F" w:rsidRPr="00BD7643">
        <w:rPr>
          <w:rFonts w:ascii="Garamond" w:hAnsi="Garamond"/>
          <w:bCs/>
        </w:rPr>
        <w:t xml:space="preserve"> – 51</w:t>
      </w:r>
      <w:proofErr w:type="gramEnd"/>
      <w:r w:rsidR="004B466F" w:rsidRPr="00BD7643">
        <w:rPr>
          <w:rFonts w:ascii="Garamond" w:hAnsi="Garamond"/>
          <w:bCs/>
        </w:rPr>
        <w:t>,</w:t>
      </w:r>
      <w:r w:rsidRPr="00BD7643">
        <w:rPr>
          <w:rFonts w:ascii="Garamond" w:hAnsi="Garamond"/>
          <w:bCs/>
        </w:rPr>
        <w:t xml:space="preserve"> 53 s.</w:t>
      </w:r>
    </w:p>
  </w:footnote>
  <w:footnote w:id="6">
    <w:p w:rsidR="00DD3C46" w:rsidRPr="00DD3C46" w:rsidRDefault="00DD3C46">
      <w:pPr>
        <w:pStyle w:val="Textpoznpodarou"/>
        <w:rPr>
          <w:rFonts w:ascii="Garamond" w:hAnsi="Garamond"/>
        </w:rPr>
      </w:pPr>
      <w:r w:rsidRPr="00DD3C46">
        <w:rPr>
          <w:rStyle w:val="Znakapoznpodarou"/>
          <w:rFonts w:ascii="Garamond" w:hAnsi="Garamond"/>
        </w:rPr>
        <w:footnoteRef/>
      </w:r>
      <w:r w:rsidRPr="00DD3C46">
        <w:rPr>
          <w:rFonts w:ascii="Garamond" w:hAnsi="Garamond"/>
        </w:rPr>
        <w:t xml:space="preserve"> </w:t>
      </w:r>
      <w:r w:rsidRPr="00BD7643">
        <w:rPr>
          <w:rFonts w:ascii="Garamond" w:hAnsi="Garamond"/>
        </w:rPr>
        <w:t xml:space="preserve">SCHELLE, Karel. </w:t>
      </w:r>
      <w:r w:rsidRPr="00BD7643">
        <w:rPr>
          <w:rFonts w:ascii="Garamond" w:hAnsi="Garamond"/>
          <w:bCs/>
          <w:i/>
        </w:rPr>
        <w:t xml:space="preserve">Základy správního práva a veřejné správy. </w:t>
      </w:r>
      <w:r w:rsidRPr="00BD7643">
        <w:rPr>
          <w:rFonts w:ascii="Garamond" w:hAnsi="Garamond"/>
          <w:bCs/>
        </w:rPr>
        <w:t xml:space="preserve">Ostrava: KEY </w:t>
      </w:r>
      <w:proofErr w:type="spellStart"/>
      <w:r w:rsidRPr="00BD7643">
        <w:rPr>
          <w:rFonts w:ascii="Garamond" w:hAnsi="Garamond"/>
          <w:bCs/>
        </w:rPr>
        <w:t>Publishing</w:t>
      </w:r>
      <w:proofErr w:type="spellEnd"/>
      <w:r w:rsidRPr="00BD7643">
        <w:rPr>
          <w:rFonts w:ascii="Garamond" w:hAnsi="Garamond"/>
          <w:bCs/>
        </w:rPr>
        <w:t>, 2008</w:t>
      </w:r>
      <w:r>
        <w:rPr>
          <w:rFonts w:ascii="Garamond" w:hAnsi="Garamond"/>
          <w:bCs/>
        </w:rPr>
        <w:t xml:space="preserve">. 7, 29, </w:t>
      </w:r>
      <w:proofErr w:type="gramStart"/>
      <w:r>
        <w:rPr>
          <w:rFonts w:ascii="Garamond" w:hAnsi="Garamond"/>
          <w:bCs/>
        </w:rPr>
        <w:t>35 – 36</w:t>
      </w:r>
      <w:proofErr w:type="gramEnd"/>
      <w:r>
        <w:rPr>
          <w:rFonts w:ascii="Garamond" w:hAnsi="Garamond"/>
          <w:bCs/>
        </w:rPr>
        <w:t xml:space="preserve"> s.</w:t>
      </w:r>
    </w:p>
  </w:footnote>
  <w:footnote w:id="7">
    <w:p w:rsidR="00532050" w:rsidRPr="00EA545C" w:rsidRDefault="00532050">
      <w:pPr>
        <w:pStyle w:val="Textpoznpodarou"/>
        <w:rPr>
          <w:rFonts w:ascii="Garamond" w:hAnsi="Garamond"/>
        </w:rPr>
      </w:pPr>
      <w:r w:rsidRPr="00EA545C">
        <w:rPr>
          <w:rStyle w:val="Znakapoznpodarou"/>
          <w:rFonts w:ascii="Garamond" w:hAnsi="Garamond"/>
        </w:rPr>
        <w:footnoteRef/>
      </w:r>
      <w:r w:rsidRPr="00EA545C">
        <w:rPr>
          <w:rFonts w:ascii="Garamond" w:hAnsi="Garamond"/>
        </w:rPr>
        <w:t xml:space="preserve"> HLEDÍKOVÁ, Zdeňka a kol. </w:t>
      </w:r>
      <w:r w:rsidRPr="00EA545C">
        <w:rPr>
          <w:rFonts w:ascii="Garamond" w:hAnsi="Garamond"/>
          <w:i/>
        </w:rPr>
        <w:t>Dějiny správy v českých zemích od počátků státu po současnost</w:t>
      </w:r>
      <w:r w:rsidRPr="00EA545C">
        <w:rPr>
          <w:rFonts w:ascii="Garamond" w:hAnsi="Garamond"/>
        </w:rPr>
        <w:t>. 2. vydání. Praha: Nakladatelství Lidové noviny, 2005. 38 s.</w:t>
      </w:r>
    </w:p>
  </w:footnote>
  <w:footnote w:id="8">
    <w:p w:rsidR="00532050" w:rsidRPr="00EA545C" w:rsidRDefault="00532050">
      <w:pPr>
        <w:pStyle w:val="Textpoznpodarou"/>
        <w:rPr>
          <w:rFonts w:ascii="Garamond" w:hAnsi="Garamond"/>
        </w:rPr>
      </w:pPr>
      <w:r w:rsidRPr="00EA545C">
        <w:rPr>
          <w:rStyle w:val="Znakapoznpodarou"/>
          <w:rFonts w:ascii="Garamond" w:hAnsi="Garamond"/>
        </w:rPr>
        <w:footnoteRef/>
      </w:r>
      <w:r w:rsidRPr="00EA545C">
        <w:rPr>
          <w:rFonts w:ascii="Garamond" w:hAnsi="Garamond"/>
        </w:rPr>
        <w:t xml:space="preserve"> SCHELLE, Karel. </w:t>
      </w:r>
      <w:r w:rsidRPr="00EA545C">
        <w:rPr>
          <w:rFonts w:ascii="Garamond" w:hAnsi="Garamond"/>
          <w:i/>
        </w:rPr>
        <w:t>Vývoj české veřejné správy</w:t>
      </w:r>
      <w:r w:rsidRPr="00EA545C">
        <w:rPr>
          <w:rFonts w:ascii="Garamond" w:hAnsi="Garamond"/>
        </w:rPr>
        <w:t xml:space="preserve">, Ostrava: KEY </w:t>
      </w:r>
      <w:proofErr w:type="spellStart"/>
      <w:r w:rsidRPr="00EA545C">
        <w:rPr>
          <w:rFonts w:ascii="Garamond" w:hAnsi="Garamond"/>
        </w:rPr>
        <w:t>Publishing</w:t>
      </w:r>
      <w:proofErr w:type="spellEnd"/>
      <w:r w:rsidRPr="00EA545C">
        <w:rPr>
          <w:rFonts w:ascii="Garamond" w:hAnsi="Garamond"/>
        </w:rPr>
        <w:t>, 2008. 8 s.</w:t>
      </w:r>
    </w:p>
  </w:footnote>
  <w:footnote w:id="9">
    <w:p w:rsidR="00532050" w:rsidRDefault="00532050">
      <w:pPr>
        <w:pStyle w:val="Textpoznpodarou"/>
      </w:pPr>
      <w:r w:rsidRPr="00EA545C">
        <w:rPr>
          <w:rStyle w:val="Znakapoznpodarou"/>
          <w:rFonts w:ascii="Garamond" w:hAnsi="Garamond"/>
        </w:rPr>
        <w:footnoteRef/>
      </w:r>
      <w:r w:rsidRPr="00EA545C">
        <w:rPr>
          <w:rFonts w:ascii="Garamond" w:hAnsi="Garamond"/>
        </w:rPr>
        <w:t xml:space="preserve"> HLEDÍKOVÁ, Zdeňka a kol. </w:t>
      </w:r>
      <w:r w:rsidRPr="00EA545C">
        <w:rPr>
          <w:rFonts w:ascii="Garamond" w:hAnsi="Garamond"/>
          <w:i/>
        </w:rPr>
        <w:t>Dějiny správy v českých zemích od počátků státu po současnost</w:t>
      </w:r>
      <w:r w:rsidRPr="00EA545C">
        <w:rPr>
          <w:rFonts w:ascii="Garamond" w:hAnsi="Garamond"/>
        </w:rPr>
        <w:t>. 2. vydání. Praha: Nakladatelství Lidové noviny, 2005. 120, 121 a 129 s.</w:t>
      </w:r>
    </w:p>
  </w:footnote>
  <w:footnote w:id="10">
    <w:p w:rsidR="00532050" w:rsidRPr="006E3418" w:rsidRDefault="00532050">
      <w:pPr>
        <w:pStyle w:val="Textpoznpodarou"/>
        <w:rPr>
          <w:rFonts w:ascii="Garamond" w:hAnsi="Garamond"/>
          <w:bCs/>
        </w:rPr>
      </w:pPr>
      <w:r w:rsidRPr="00EA545C">
        <w:rPr>
          <w:rStyle w:val="Znakapoznpodarou"/>
          <w:rFonts w:ascii="Garamond" w:hAnsi="Garamond"/>
        </w:rPr>
        <w:footnoteRef/>
      </w:r>
      <w:r w:rsidRPr="00EA545C">
        <w:rPr>
          <w:rFonts w:ascii="Garamond" w:hAnsi="Garamond"/>
        </w:rPr>
        <w:t xml:space="preserve"> VESELÝ, Josef. </w:t>
      </w:r>
      <w:r w:rsidRPr="00EA545C">
        <w:rPr>
          <w:rFonts w:ascii="Garamond" w:hAnsi="Garamond"/>
          <w:bCs/>
          <w:i/>
        </w:rPr>
        <w:t xml:space="preserve">543. schůzka: Reformy ano. Ale opatrně </w:t>
      </w:r>
      <w:r w:rsidRPr="00EA545C">
        <w:rPr>
          <w:rFonts w:ascii="Garamond" w:hAnsi="Garamond"/>
          <w:bCs/>
        </w:rPr>
        <w:t xml:space="preserve">[online]. rozhlas.cz, 12. května 2012 [cit. 13. ledna 2018]. </w:t>
      </w:r>
      <w:r w:rsidRPr="006E3418">
        <w:rPr>
          <w:rFonts w:ascii="Garamond" w:hAnsi="Garamond"/>
          <w:bCs/>
        </w:rPr>
        <w:t xml:space="preserve">Dostupné na </w:t>
      </w:r>
      <w:bookmarkStart w:id="1" w:name="_Hlk508780951"/>
      <w:r w:rsidRPr="006E3418">
        <w:rPr>
          <w:rFonts w:ascii="Garamond" w:hAnsi="Garamond"/>
          <w:bCs/>
        </w:rPr>
        <w:t xml:space="preserve">&lt; </w:t>
      </w:r>
      <w:hyperlink r:id="rId1" w:history="1">
        <w:r w:rsidRPr="006E3418">
          <w:rPr>
            <w:rStyle w:val="Hypertextovodkaz"/>
            <w:rFonts w:ascii="Garamond" w:hAnsi="Garamond"/>
            <w:bCs/>
            <w:color w:val="auto"/>
          </w:rPr>
          <w:t>http://www.rozhlas.cz/toulky/vysila_praha/_zprava/543-schuzka-reformy-ano-ale-opatrne--1044943</w:t>
        </w:r>
      </w:hyperlink>
      <w:bookmarkEnd w:id="1"/>
      <w:r w:rsidRPr="006E3418">
        <w:rPr>
          <w:rFonts w:ascii="Garamond" w:hAnsi="Garamond"/>
          <w:bCs/>
        </w:rPr>
        <w:t xml:space="preserve"> &gt;. </w:t>
      </w:r>
    </w:p>
  </w:footnote>
  <w:footnote w:id="11">
    <w:p w:rsidR="00532050" w:rsidRDefault="00532050">
      <w:pPr>
        <w:pStyle w:val="Textpoznpodarou"/>
      </w:pPr>
      <w:r w:rsidRPr="006E3418">
        <w:rPr>
          <w:rStyle w:val="Znakapoznpodarou"/>
          <w:rFonts w:ascii="Garamond" w:hAnsi="Garamond"/>
        </w:rPr>
        <w:footnoteRef/>
      </w:r>
      <w:r w:rsidRPr="006E3418">
        <w:rPr>
          <w:rFonts w:ascii="Garamond" w:hAnsi="Garamond"/>
        </w:rPr>
        <w:t xml:space="preserve"> SCHELLE, Karel. </w:t>
      </w:r>
      <w:r w:rsidRPr="006E3418">
        <w:rPr>
          <w:rFonts w:ascii="Garamond" w:hAnsi="Garamond"/>
          <w:i/>
        </w:rPr>
        <w:t>Vývoj české veřejné správy</w:t>
      </w:r>
      <w:r w:rsidRPr="006E3418">
        <w:rPr>
          <w:rFonts w:ascii="Garamond" w:hAnsi="Garamond"/>
        </w:rPr>
        <w:t xml:space="preserve">, Ostrava: KEY </w:t>
      </w:r>
      <w:proofErr w:type="spellStart"/>
      <w:r w:rsidRPr="006E3418">
        <w:rPr>
          <w:rFonts w:ascii="Garamond" w:hAnsi="Garamond"/>
        </w:rPr>
        <w:t>Publishing</w:t>
      </w:r>
      <w:proofErr w:type="spellEnd"/>
      <w:r w:rsidRPr="006E3418">
        <w:rPr>
          <w:rFonts w:ascii="Garamond" w:hAnsi="Garamond"/>
        </w:rPr>
        <w:t xml:space="preserve">, 2008. </w:t>
      </w:r>
      <w:proofErr w:type="gramStart"/>
      <w:r w:rsidRPr="006E3418">
        <w:rPr>
          <w:rFonts w:ascii="Garamond" w:hAnsi="Garamond"/>
        </w:rPr>
        <w:t>7 – 10</w:t>
      </w:r>
      <w:proofErr w:type="gramEnd"/>
      <w:r w:rsidRPr="006E3418">
        <w:rPr>
          <w:rFonts w:ascii="Garamond" w:hAnsi="Garamond"/>
        </w:rPr>
        <w:t xml:space="preserve"> s.</w:t>
      </w:r>
    </w:p>
  </w:footnote>
  <w:footnote w:id="12">
    <w:p w:rsidR="00CF2298" w:rsidRPr="00CF2298" w:rsidRDefault="00CF2298">
      <w:pPr>
        <w:pStyle w:val="Textpoznpodarou"/>
        <w:rPr>
          <w:rFonts w:ascii="Garamond" w:hAnsi="Garamond"/>
        </w:rPr>
      </w:pPr>
      <w:r w:rsidRPr="00CF2298">
        <w:rPr>
          <w:rStyle w:val="Znakapoznpodarou"/>
          <w:rFonts w:ascii="Garamond" w:hAnsi="Garamond"/>
        </w:rPr>
        <w:footnoteRef/>
      </w:r>
      <w:r w:rsidRPr="00CF2298">
        <w:rPr>
          <w:rFonts w:ascii="Garamond" w:hAnsi="Garamond"/>
        </w:rPr>
        <w:t xml:space="preserve"> </w:t>
      </w:r>
      <w:r w:rsidRPr="00EA545C">
        <w:rPr>
          <w:rFonts w:ascii="Garamond" w:hAnsi="Garamond"/>
        </w:rPr>
        <w:t xml:space="preserve">HLEDÍKOVÁ, Zdeňka a kol. </w:t>
      </w:r>
      <w:r w:rsidRPr="00EA545C">
        <w:rPr>
          <w:rFonts w:ascii="Garamond" w:hAnsi="Garamond"/>
          <w:i/>
        </w:rPr>
        <w:t>Dějiny správy v českých zemích od počátků státu po současnost</w:t>
      </w:r>
      <w:r w:rsidRPr="00EA545C">
        <w:rPr>
          <w:rFonts w:ascii="Garamond" w:hAnsi="Garamond"/>
        </w:rPr>
        <w:t>. 2. vydání. Praha: Nakladatelství Lidové noviny, 2005. 141, 145, 157 s.</w:t>
      </w:r>
    </w:p>
  </w:footnote>
  <w:footnote w:id="13">
    <w:p w:rsidR="00532050" w:rsidRPr="00EA545C" w:rsidRDefault="00532050">
      <w:pPr>
        <w:pStyle w:val="Textpoznpodarou"/>
        <w:rPr>
          <w:rFonts w:ascii="Garamond" w:hAnsi="Garamond"/>
        </w:rPr>
      </w:pPr>
      <w:r w:rsidRPr="00EA545C">
        <w:rPr>
          <w:rStyle w:val="Znakapoznpodarou"/>
          <w:rFonts w:ascii="Garamond" w:hAnsi="Garamond"/>
        </w:rPr>
        <w:footnoteRef/>
      </w:r>
      <w:r w:rsidRPr="00EA545C">
        <w:rPr>
          <w:rFonts w:ascii="Garamond" w:hAnsi="Garamond"/>
        </w:rPr>
        <w:t xml:space="preserve"> SCHELLE, Karel. </w:t>
      </w:r>
      <w:r w:rsidRPr="00EA545C">
        <w:rPr>
          <w:rFonts w:ascii="Garamond" w:hAnsi="Garamond"/>
          <w:i/>
        </w:rPr>
        <w:t xml:space="preserve">Vývoj veřejné správy v letech </w:t>
      </w:r>
      <w:proofErr w:type="gramStart"/>
      <w:r w:rsidRPr="00EA545C">
        <w:rPr>
          <w:rFonts w:ascii="Garamond" w:hAnsi="Garamond"/>
          <w:i/>
        </w:rPr>
        <w:t>1848 – 1990</w:t>
      </w:r>
      <w:proofErr w:type="gramEnd"/>
      <w:r w:rsidRPr="00EA545C">
        <w:rPr>
          <w:rFonts w:ascii="Garamond" w:hAnsi="Garamond"/>
        </w:rPr>
        <w:t xml:space="preserve">. 2. vydání. Praha: </w:t>
      </w:r>
      <w:proofErr w:type="spellStart"/>
      <w:r w:rsidRPr="00EA545C">
        <w:rPr>
          <w:rFonts w:ascii="Garamond" w:hAnsi="Garamond"/>
        </w:rPr>
        <w:t>Eurolex</w:t>
      </w:r>
      <w:proofErr w:type="spellEnd"/>
      <w:r w:rsidRPr="00EA545C">
        <w:rPr>
          <w:rFonts w:ascii="Garamond" w:hAnsi="Garamond"/>
        </w:rPr>
        <w:t xml:space="preserve"> Bohemia, 2005. </w:t>
      </w:r>
      <w:proofErr w:type="gramStart"/>
      <w:r w:rsidRPr="00EA545C">
        <w:rPr>
          <w:rFonts w:ascii="Garamond" w:hAnsi="Garamond"/>
        </w:rPr>
        <w:t>18 – 21</w:t>
      </w:r>
      <w:proofErr w:type="gramEnd"/>
      <w:r w:rsidRPr="00EA545C">
        <w:rPr>
          <w:rFonts w:ascii="Garamond" w:hAnsi="Garamond"/>
        </w:rPr>
        <w:t>, 24, 27 s. pozn.: první tři odstavce z 1</w:t>
      </w:r>
      <w:r w:rsidR="006F54A9">
        <w:rPr>
          <w:rFonts w:ascii="Garamond" w:hAnsi="Garamond"/>
        </w:rPr>
        <w:t>1</w:t>
      </w:r>
      <w:r w:rsidRPr="00EA545C">
        <w:rPr>
          <w:rFonts w:ascii="Garamond" w:hAnsi="Garamond"/>
        </w:rPr>
        <w:t>. strany v bakalářské práci</w:t>
      </w:r>
    </w:p>
  </w:footnote>
  <w:footnote w:id="14">
    <w:p w:rsidR="00532050" w:rsidRPr="00EA545C" w:rsidRDefault="00532050" w:rsidP="00EE155F">
      <w:pPr>
        <w:pStyle w:val="Textpoznpodarou"/>
        <w:rPr>
          <w:rFonts w:ascii="Garamond" w:hAnsi="Garamond"/>
        </w:rPr>
      </w:pPr>
      <w:r w:rsidRPr="00EA545C">
        <w:rPr>
          <w:rStyle w:val="Znakapoznpodarou"/>
          <w:rFonts w:ascii="Garamond" w:hAnsi="Garamond"/>
        </w:rPr>
        <w:footnoteRef/>
      </w:r>
      <w:r w:rsidR="00DD3C46">
        <w:rPr>
          <w:rFonts w:ascii="Garamond" w:hAnsi="Garamond"/>
        </w:rPr>
        <w:t xml:space="preserve"> </w:t>
      </w:r>
      <w:r w:rsidRPr="00EA545C">
        <w:rPr>
          <w:rFonts w:ascii="Garamond" w:hAnsi="Garamond"/>
        </w:rPr>
        <w:t xml:space="preserve">SCHELLE, Karel. </w:t>
      </w:r>
      <w:r w:rsidRPr="00EA545C">
        <w:rPr>
          <w:rFonts w:ascii="Garamond" w:hAnsi="Garamond"/>
          <w:i/>
        </w:rPr>
        <w:t>Vývoj české veřejné správy</w:t>
      </w:r>
      <w:r w:rsidRPr="00EA545C">
        <w:rPr>
          <w:rFonts w:ascii="Garamond" w:hAnsi="Garamond"/>
        </w:rPr>
        <w:t xml:space="preserve">, Ostrava: KEY </w:t>
      </w:r>
      <w:proofErr w:type="spellStart"/>
      <w:r w:rsidRPr="00EA545C">
        <w:rPr>
          <w:rFonts w:ascii="Garamond" w:hAnsi="Garamond"/>
        </w:rPr>
        <w:t>Publishing</w:t>
      </w:r>
      <w:proofErr w:type="spellEnd"/>
      <w:r w:rsidRPr="00EA545C">
        <w:rPr>
          <w:rFonts w:ascii="Garamond" w:hAnsi="Garamond"/>
        </w:rPr>
        <w:t>, 2008. 40, 41 s.</w:t>
      </w:r>
    </w:p>
    <w:p w:rsidR="00532050" w:rsidRDefault="00532050">
      <w:pPr>
        <w:pStyle w:val="Textpoznpodarou"/>
      </w:pPr>
    </w:p>
  </w:footnote>
  <w:footnote w:id="15">
    <w:p w:rsidR="00532050" w:rsidRPr="00EA545C" w:rsidRDefault="00532050">
      <w:pPr>
        <w:pStyle w:val="Textpoznpodarou"/>
        <w:rPr>
          <w:rFonts w:ascii="Garamond" w:hAnsi="Garamond"/>
        </w:rPr>
      </w:pPr>
      <w:r w:rsidRPr="00EA545C">
        <w:rPr>
          <w:rStyle w:val="Znakapoznpodarou"/>
          <w:rFonts w:ascii="Garamond" w:hAnsi="Garamond"/>
        </w:rPr>
        <w:footnoteRef/>
      </w:r>
      <w:r w:rsidRPr="00EA545C">
        <w:rPr>
          <w:rFonts w:ascii="Garamond" w:hAnsi="Garamond"/>
        </w:rPr>
        <w:t xml:space="preserve"> HLEDÍKOVÁ, Zdeňka a kol. </w:t>
      </w:r>
      <w:r w:rsidRPr="00EA545C">
        <w:rPr>
          <w:rFonts w:ascii="Garamond" w:hAnsi="Garamond"/>
          <w:i/>
        </w:rPr>
        <w:t>Dějiny správy v českých zemích od počátků státu po současnost</w:t>
      </w:r>
      <w:r w:rsidRPr="00EA545C">
        <w:rPr>
          <w:rFonts w:ascii="Garamond" w:hAnsi="Garamond"/>
        </w:rPr>
        <w:t>. 2. vydání. Praha: Nakladatelství Lidové noviny, 2005. 259, 260 s.</w:t>
      </w:r>
    </w:p>
  </w:footnote>
  <w:footnote w:id="16">
    <w:p w:rsidR="00532050" w:rsidRPr="00EA545C" w:rsidRDefault="00532050">
      <w:pPr>
        <w:pStyle w:val="Textpoznpodarou"/>
        <w:rPr>
          <w:rFonts w:ascii="Garamond" w:hAnsi="Garamond"/>
        </w:rPr>
      </w:pPr>
      <w:r w:rsidRPr="00EA545C">
        <w:rPr>
          <w:rStyle w:val="Znakapoznpodarou"/>
          <w:rFonts w:ascii="Garamond" w:hAnsi="Garamond"/>
        </w:rPr>
        <w:footnoteRef/>
      </w:r>
      <w:r w:rsidRPr="00EA545C">
        <w:rPr>
          <w:rFonts w:ascii="Garamond" w:hAnsi="Garamond"/>
        </w:rPr>
        <w:t xml:space="preserve"> Tamtéž </w:t>
      </w:r>
      <w:proofErr w:type="gramStart"/>
      <w:r w:rsidRPr="00EA545C">
        <w:rPr>
          <w:rFonts w:ascii="Garamond" w:hAnsi="Garamond"/>
        </w:rPr>
        <w:t>309</w:t>
      </w:r>
      <w:r>
        <w:rPr>
          <w:rFonts w:ascii="Garamond" w:hAnsi="Garamond"/>
        </w:rPr>
        <w:t xml:space="preserve"> – 313</w:t>
      </w:r>
      <w:proofErr w:type="gramEnd"/>
      <w:r>
        <w:rPr>
          <w:rFonts w:ascii="Garamond" w:hAnsi="Garamond"/>
        </w:rPr>
        <w:t xml:space="preserve"> </w:t>
      </w:r>
      <w:r w:rsidRPr="00EA545C">
        <w:rPr>
          <w:rFonts w:ascii="Garamond" w:hAnsi="Garamond"/>
        </w:rPr>
        <w:t>s.</w:t>
      </w:r>
    </w:p>
  </w:footnote>
  <w:footnote w:id="17">
    <w:p w:rsidR="00532050" w:rsidRDefault="00532050">
      <w:pPr>
        <w:pStyle w:val="Textpoznpodarou"/>
      </w:pPr>
      <w:r w:rsidRPr="00B202AF">
        <w:rPr>
          <w:rStyle w:val="Znakapoznpodarou"/>
          <w:rFonts w:ascii="Garamond" w:hAnsi="Garamond"/>
        </w:rPr>
        <w:footnoteRef/>
      </w:r>
      <w:r w:rsidRPr="00B202AF">
        <w:rPr>
          <w:rFonts w:ascii="Garamond" w:hAnsi="Garamond"/>
        </w:rPr>
        <w:t xml:space="preserve"> HLEDÍKOVÁ, Zdeňka a kol. </w:t>
      </w:r>
      <w:r w:rsidRPr="00B202AF">
        <w:rPr>
          <w:rFonts w:ascii="Garamond" w:hAnsi="Garamond"/>
          <w:i/>
        </w:rPr>
        <w:t>Dějiny správy v českých zemích od počátků státu po současnost</w:t>
      </w:r>
      <w:r w:rsidRPr="00B202AF">
        <w:rPr>
          <w:rFonts w:ascii="Garamond" w:hAnsi="Garamond"/>
        </w:rPr>
        <w:t>. 2. vydání. Praha:</w:t>
      </w:r>
      <w:r w:rsidRPr="00EA545C">
        <w:rPr>
          <w:rFonts w:ascii="Garamond" w:hAnsi="Garamond"/>
        </w:rPr>
        <w:t xml:space="preserve"> Nakladatelství Lidové noviny, 2005</w:t>
      </w:r>
      <w:r>
        <w:rPr>
          <w:rFonts w:ascii="Garamond" w:hAnsi="Garamond"/>
        </w:rPr>
        <w:t>. 313 s.</w:t>
      </w:r>
    </w:p>
  </w:footnote>
  <w:footnote w:id="18">
    <w:p w:rsidR="00532050" w:rsidRPr="00E67EEB" w:rsidRDefault="00532050">
      <w:pPr>
        <w:pStyle w:val="Textpoznpodarou"/>
        <w:rPr>
          <w:rFonts w:ascii="Garamond" w:hAnsi="Garamond"/>
        </w:rPr>
      </w:pPr>
      <w:r w:rsidRPr="00E67EEB">
        <w:rPr>
          <w:rStyle w:val="Znakapoznpodarou"/>
          <w:rFonts w:ascii="Garamond" w:hAnsi="Garamond"/>
        </w:rPr>
        <w:footnoteRef/>
      </w:r>
      <w:r w:rsidRPr="00E67EEB">
        <w:rPr>
          <w:rFonts w:ascii="Garamond" w:hAnsi="Garamond"/>
        </w:rPr>
        <w:t xml:space="preserve">SCHELLE, Karel. </w:t>
      </w:r>
      <w:r w:rsidRPr="00E67EEB">
        <w:rPr>
          <w:rFonts w:ascii="Garamond" w:hAnsi="Garamond"/>
          <w:i/>
        </w:rPr>
        <w:t>Vývoj české veřejné správy</w:t>
      </w:r>
      <w:r w:rsidRPr="00E67EEB">
        <w:rPr>
          <w:rFonts w:ascii="Garamond" w:hAnsi="Garamond"/>
        </w:rPr>
        <w:t xml:space="preserve">, Ostrava: KEY </w:t>
      </w:r>
      <w:proofErr w:type="spellStart"/>
      <w:r w:rsidRPr="00E67EEB">
        <w:rPr>
          <w:rFonts w:ascii="Garamond" w:hAnsi="Garamond"/>
        </w:rPr>
        <w:t>Publishing</w:t>
      </w:r>
      <w:proofErr w:type="spellEnd"/>
      <w:r w:rsidRPr="00E67EEB">
        <w:rPr>
          <w:rFonts w:ascii="Garamond" w:hAnsi="Garamond"/>
        </w:rPr>
        <w:t xml:space="preserve">, 2008. </w:t>
      </w:r>
      <w:proofErr w:type="gramStart"/>
      <w:r w:rsidRPr="00E67EEB">
        <w:rPr>
          <w:rFonts w:ascii="Garamond" w:hAnsi="Garamond"/>
        </w:rPr>
        <w:t>180 – 181</w:t>
      </w:r>
      <w:proofErr w:type="gramEnd"/>
      <w:r w:rsidRPr="00E67EEB">
        <w:rPr>
          <w:rFonts w:ascii="Garamond" w:hAnsi="Garamond"/>
        </w:rPr>
        <w:t xml:space="preserve">, </w:t>
      </w:r>
    </w:p>
  </w:footnote>
  <w:footnote w:id="19">
    <w:p w:rsidR="00532050" w:rsidRPr="000B33A8" w:rsidRDefault="00532050">
      <w:pPr>
        <w:pStyle w:val="Textpoznpodarou"/>
        <w:rPr>
          <w:rFonts w:ascii="Garamond" w:hAnsi="Garamond"/>
        </w:rPr>
      </w:pPr>
      <w:r w:rsidRPr="000B33A8">
        <w:rPr>
          <w:rStyle w:val="Znakapoznpodarou"/>
          <w:rFonts w:ascii="Garamond" w:hAnsi="Garamond"/>
        </w:rPr>
        <w:footnoteRef/>
      </w:r>
      <w:r w:rsidRPr="000B33A8">
        <w:rPr>
          <w:rFonts w:ascii="Garamond" w:hAnsi="Garamond"/>
        </w:rPr>
        <w:t xml:space="preserve">HLEDÍKOVÁ, Zdeňka a kol. </w:t>
      </w:r>
      <w:r w:rsidRPr="000B33A8">
        <w:rPr>
          <w:rFonts w:ascii="Garamond" w:hAnsi="Garamond"/>
          <w:i/>
        </w:rPr>
        <w:t>Dějiny správy v českých zemích od počátků státu po současnost</w:t>
      </w:r>
      <w:r w:rsidRPr="000B33A8">
        <w:rPr>
          <w:rFonts w:ascii="Garamond" w:hAnsi="Garamond"/>
        </w:rPr>
        <w:t>. 2. vydání. Praha: Nakladatelství Lidové noviny, 2005.</w:t>
      </w:r>
      <w:r>
        <w:rPr>
          <w:rFonts w:ascii="Garamond" w:hAnsi="Garamond"/>
        </w:rPr>
        <w:t xml:space="preserve"> 344 s.</w:t>
      </w:r>
    </w:p>
  </w:footnote>
  <w:footnote w:id="20">
    <w:p w:rsidR="00532050" w:rsidRPr="00EF4DBB" w:rsidRDefault="00532050" w:rsidP="009A4A78">
      <w:pPr>
        <w:pStyle w:val="Textpoznpodarou"/>
        <w:rPr>
          <w:rFonts w:ascii="Garamond" w:hAnsi="Garamond"/>
        </w:rPr>
      </w:pPr>
      <w:r>
        <w:rPr>
          <w:rStyle w:val="Znakapoznpodarou"/>
        </w:rPr>
        <w:footnoteRef/>
      </w:r>
      <w:r>
        <w:rPr>
          <w:rFonts w:ascii="Garamond" w:hAnsi="Garamond"/>
        </w:rPr>
        <w:t xml:space="preserve">Tamtéž </w:t>
      </w:r>
      <w:proofErr w:type="gramStart"/>
      <w:r>
        <w:rPr>
          <w:rFonts w:ascii="Garamond" w:hAnsi="Garamond"/>
        </w:rPr>
        <w:t>384 - 386</w:t>
      </w:r>
      <w:proofErr w:type="gramEnd"/>
      <w:r>
        <w:rPr>
          <w:rFonts w:ascii="Garamond" w:hAnsi="Garamond"/>
        </w:rPr>
        <w:t xml:space="preserve"> s.</w:t>
      </w:r>
    </w:p>
  </w:footnote>
  <w:footnote w:id="21">
    <w:p w:rsidR="00532050" w:rsidRDefault="00532050" w:rsidP="00A30DB0">
      <w:pPr>
        <w:pStyle w:val="Textpoznpodarou"/>
      </w:pPr>
      <w:r>
        <w:rPr>
          <w:rStyle w:val="Znakapoznpodarou"/>
        </w:rPr>
        <w:footnoteRef/>
      </w:r>
      <w:r w:rsidRPr="00EA545C">
        <w:rPr>
          <w:rFonts w:ascii="Garamond" w:hAnsi="Garamond"/>
        </w:rPr>
        <w:t xml:space="preserve">SCHELLE, Karel. </w:t>
      </w:r>
      <w:r w:rsidRPr="00EA545C">
        <w:rPr>
          <w:rFonts w:ascii="Garamond" w:hAnsi="Garamond"/>
          <w:i/>
        </w:rPr>
        <w:t xml:space="preserve">Vývoj veřejné správy v letech </w:t>
      </w:r>
      <w:proofErr w:type="gramStart"/>
      <w:r w:rsidRPr="00EA545C">
        <w:rPr>
          <w:rFonts w:ascii="Garamond" w:hAnsi="Garamond"/>
          <w:i/>
        </w:rPr>
        <w:t>1848 – 1990</w:t>
      </w:r>
      <w:proofErr w:type="gramEnd"/>
      <w:r w:rsidRPr="00EA545C">
        <w:rPr>
          <w:rFonts w:ascii="Garamond" w:hAnsi="Garamond"/>
        </w:rPr>
        <w:t xml:space="preserve">. 2. vydání. Praha: </w:t>
      </w:r>
      <w:proofErr w:type="spellStart"/>
      <w:r w:rsidRPr="00EA545C">
        <w:rPr>
          <w:rFonts w:ascii="Garamond" w:hAnsi="Garamond"/>
        </w:rPr>
        <w:t>Eurolex</w:t>
      </w:r>
      <w:proofErr w:type="spellEnd"/>
      <w:r w:rsidRPr="00EA545C">
        <w:rPr>
          <w:rFonts w:ascii="Garamond" w:hAnsi="Garamond"/>
        </w:rPr>
        <w:t xml:space="preserve"> Bohemia, 2005. </w:t>
      </w:r>
      <w:proofErr w:type="gramStart"/>
      <w:r>
        <w:rPr>
          <w:rFonts w:ascii="Garamond" w:hAnsi="Garamond"/>
        </w:rPr>
        <w:t>334 – 335</w:t>
      </w:r>
      <w:proofErr w:type="gramEnd"/>
      <w:r>
        <w:rPr>
          <w:rFonts w:ascii="Garamond" w:hAnsi="Garamond"/>
        </w:rPr>
        <w:t xml:space="preserve"> s.</w:t>
      </w:r>
    </w:p>
  </w:footnote>
  <w:footnote w:id="22">
    <w:p w:rsidR="00532050" w:rsidRDefault="00532050">
      <w:pPr>
        <w:pStyle w:val="Textpoznpodarou"/>
      </w:pPr>
      <w:r>
        <w:rPr>
          <w:rStyle w:val="Znakapoznpodarou"/>
        </w:rPr>
        <w:footnoteRef/>
      </w:r>
      <w:r w:rsidRPr="000B33A8">
        <w:rPr>
          <w:rFonts w:ascii="Garamond" w:hAnsi="Garamond"/>
        </w:rPr>
        <w:t xml:space="preserve">HLEDÍKOVÁ, Zdeňka a kol. </w:t>
      </w:r>
      <w:r w:rsidRPr="000B33A8">
        <w:rPr>
          <w:rFonts w:ascii="Garamond" w:hAnsi="Garamond"/>
          <w:i/>
        </w:rPr>
        <w:t>Dějiny správy v českých zemích od počátků státu po současnost</w:t>
      </w:r>
      <w:r w:rsidRPr="000B33A8">
        <w:rPr>
          <w:rFonts w:ascii="Garamond" w:hAnsi="Garamond"/>
        </w:rPr>
        <w:t>. 2. vydání. Praha: Nakladatelství Lidové noviny, 2005</w:t>
      </w:r>
      <w:r>
        <w:rPr>
          <w:rFonts w:ascii="Garamond" w:hAnsi="Garamond"/>
        </w:rPr>
        <w:t>. 404, 405, 413, 414 s.</w:t>
      </w:r>
    </w:p>
  </w:footnote>
  <w:footnote w:id="23">
    <w:p w:rsidR="00532050" w:rsidRPr="0077544A" w:rsidRDefault="00532050">
      <w:pPr>
        <w:pStyle w:val="Textpoznpodarou"/>
        <w:rPr>
          <w:rFonts w:ascii="Garamond" w:hAnsi="Garamond"/>
        </w:rPr>
      </w:pPr>
      <w:r w:rsidRPr="0077544A">
        <w:rPr>
          <w:rStyle w:val="Znakapoznpodarou"/>
          <w:rFonts w:ascii="Garamond" w:hAnsi="Garamond"/>
        </w:rPr>
        <w:footnoteRef/>
      </w:r>
      <w:r w:rsidRPr="0077544A">
        <w:rPr>
          <w:rFonts w:ascii="Garamond" w:hAnsi="Garamond"/>
        </w:rPr>
        <w:t xml:space="preserve"> HLEDÍKOVÁ, Zdeňka a kol. </w:t>
      </w:r>
      <w:r w:rsidRPr="0077544A">
        <w:rPr>
          <w:rFonts w:ascii="Garamond" w:hAnsi="Garamond"/>
          <w:i/>
        </w:rPr>
        <w:t>Dějiny správy v českých zemích od počátků státu po současnost</w:t>
      </w:r>
      <w:r w:rsidRPr="0077544A">
        <w:rPr>
          <w:rFonts w:ascii="Garamond" w:hAnsi="Garamond"/>
        </w:rPr>
        <w:t>. 2. vydání. Praha: Nakladatelství Lidové noviny, 2005.</w:t>
      </w:r>
      <w:r>
        <w:rPr>
          <w:rFonts w:ascii="Garamond" w:hAnsi="Garamond"/>
        </w:rPr>
        <w:t xml:space="preserve"> 468 s.</w:t>
      </w:r>
    </w:p>
  </w:footnote>
  <w:footnote w:id="24">
    <w:p w:rsidR="00532050" w:rsidRPr="0077544A" w:rsidRDefault="00532050" w:rsidP="00BA4873">
      <w:pPr>
        <w:pStyle w:val="Textpoznpodarou"/>
        <w:rPr>
          <w:rFonts w:ascii="Garamond" w:hAnsi="Garamond"/>
        </w:rPr>
      </w:pPr>
      <w:r w:rsidRPr="0077544A">
        <w:rPr>
          <w:rStyle w:val="Znakapoznpodarou"/>
          <w:rFonts w:ascii="Garamond" w:hAnsi="Garamond"/>
        </w:rPr>
        <w:footnoteRef/>
      </w:r>
      <w:r w:rsidRPr="0077544A">
        <w:rPr>
          <w:rFonts w:ascii="Garamond" w:hAnsi="Garamond"/>
        </w:rPr>
        <w:t xml:space="preserve"> </w:t>
      </w:r>
      <w:r>
        <w:rPr>
          <w:rFonts w:ascii="Garamond" w:hAnsi="Garamond"/>
        </w:rPr>
        <w:t>Dekret č. 91/1945 Sb. o obnovení československé měny, ve znění zákona č. 67/1949 Sb. účinnému ke dni 15. 3. 1949</w:t>
      </w:r>
    </w:p>
  </w:footnote>
  <w:footnote w:id="25">
    <w:p w:rsidR="00532050" w:rsidRDefault="00532050">
      <w:pPr>
        <w:pStyle w:val="Textpoznpodarou"/>
      </w:pPr>
      <w:r w:rsidRPr="0077544A">
        <w:rPr>
          <w:rStyle w:val="Znakapoznpodarou"/>
          <w:rFonts w:ascii="Garamond" w:hAnsi="Garamond"/>
        </w:rPr>
        <w:footnoteRef/>
      </w:r>
      <w:r w:rsidRPr="0077544A">
        <w:rPr>
          <w:rFonts w:ascii="Garamond" w:hAnsi="Garamond"/>
        </w:rPr>
        <w:t xml:space="preserve"> HLEDÍKOVÁ, Zdeňka a kol. </w:t>
      </w:r>
      <w:r w:rsidRPr="0077544A">
        <w:rPr>
          <w:rFonts w:ascii="Garamond" w:hAnsi="Garamond"/>
          <w:i/>
        </w:rPr>
        <w:t>Dějiny správy v českých zemích od počátků státu po současnost</w:t>
      </w:r>
      <w:r w:rsidRPr="0077544A">
        <w:rPr>
          <w:rFonts w:ascii="Garamond" w:hAnsi="Garamond"/>
        </w:rPr>
        <w:t>. 2. vydání. Praha: Nakladatelství Lidové noviny, 2005</w:t>
      </w:r>
      <w:r>
        <w:rPr>
          <w:rFonts w:ascii="Garamond" w:hAnsi="Garamond"/>
        </w:rPr>
        <w:t xml:space="preserve">. </w:t>
      </w:r>
      <w:proofErr w:type="gramStart"/>
      <w:r>
        <w:rPr>
          <w:rFonts w:ascii="Garamond" w:hAnsi="Garamond"/>
        </w:rPr>
        <w:t>468 – 469</w:t>
      </w:r>
      <w:proofErr w:type="gramEnd"/>
      <w:r>
        <w:rPr>
          <w:rFonts w:ascii="Garamond" w:hAnsi="Garamond"/>
        </w:rPr>
        <w:t xml:space="preserve"> s.</w:t>
      </w:r>
    </w:p>
  </w:footnote>
  <w:footnote w:id="26">
    <w:p w:rsidR="00532050" w:rsidRPr="00C40153" w:rsidRDefault="00532050" w:rsidP="00C40153">
      <w:pPr>
        <w:pStyle w:val="Textpoznpodarou"/>
        <w:rPr>
          <w:rFonts w:ascii="Garamond" w:hAnsi="Garamond"/>
        </w:rPr>
      </w:pPr>
      <w:r w:rsidRPr="00C40153">
        <w:rPr>
          <w:rStyle w:val="Znakapoznpodarou"/>
          <w:rFonts w:ascii="Garamond" w:hAnsi="Garamond"/>
        </w:rPr>
        <w:footnoteRef/>
      </w:r>
      <w:r w:rsidRPr="00C40153">
        <w:rPr>
          <w:rFonts w:ascii="Garamond" w:hAnsi="Garamond"/>
        </w:rPr>
        <w:t xml:space="preserve">SCHELLE, Karel. </w:t>
      </w:r>
      <w:r w:rsidRPr="00C40153">
        <w:rPr>
          <w:rFonts w:ascii="Garamond" w:hAnsi="Garamond"/>
          <w:i/>
        </w:rPr>
        <w:t xml:space="preserve">Vývoj veřejné správy v letech </w:t>
      </w:r>
      <w:proofErr w:type="gramStart"/>
      <w:r w:rsidRPr="00C40153">
        <w:rPr>
          <w:rFonts w:ascii="Garamond" w:hAnsi="Garamond"/>
          <w:i/>
        </w:rPr>
        <w:t>1848 – 1990</w:t>
      </w:r>
      <w:proofErr w:type="gramEnd"/>
      <w:r w:rsidRPr="00C40153">
        <w:rPr>
          <w:rFonts w:ascii="Garamond" w:hAnsi="Garamond"/>
        </w:rPr>
        <w:t xml:space="preserve">. 2. vydání. Praha: </w:t>
      </w:r>
      <w:proofErr w:type="spellStart"/>
      <w:r w:rsidRPr="00C40153">
        <w:rPr>
          <w:rFonts w:ascii="Garamond" w:hAnsi="Garamond"/>
        </w:rPr>
        <w:t>Eurolex</w:t>
      </w:r>
      <w:proofErr w:type="spellEnd"/>
      <w:r w:rsidRPr="00C40153">
        <w:rPr>
          <w:rFonts w:ascii="Garamond" w:hAnsi="Garamond"/>
        </w:rPr>
        <w:t xml:space="preserve"> Bohemia, 2005. 378</w:t>
      </w:r>
      <w:r>
        <w:rPr>
          <w:rFonts w:ascii="Garamond" w:hAnsi="Garamond"/>
        </w:rPr>
        <w:t>, 383, 384</w:t>
      </w:r>
      <w:r w:rsidRPr="00C40153">
        <w:rPr>
          <w:rFonts w:ascii="Garamond" w:hAnsi="Garamond"/>
        </w:rPr>
        <w:t xml:space="preserve"> s.</w:t>
      </w:r>
    </w:p>
    <w:p w:rsidR="00532050" w:rsidRDefault="00532050">
      <w:pPr>
        <w:pStyle w:val="Textpoznpodarou"/>
      </w:pPr>
    </w:p>
  </w:footnote>
  <w:footnote w:id="27">
    <w:p w:rsidR="00532050" w:rsidRDefault="00532050">
      <w:pPr>
        <w:pStyle w:val="Textpoznpodarou"/>
      </w:pPr>
      <w:r>
        <w:rPr>
          <w:rStyle w:val="Znakapoznpodarou"/>
        </w:rPr>
        <w:footnoteRef/>
      </w:r>
      <w:r>
        <w:t xml:space="preserve"> </w:t>
      </w:r>
      <w:r w:rsidRPr="0077544A">
        <w:rPr>
          <w:rFonts w:ascii="Garamond" w:hAnsi="Garamond"/>
        </w:rPr>
        <w:t xml:space="preserve">HLEDÍKOVÁ, Zdeňka a kol. </w:t>
      </w:r>
      <w:r w:rsidRPr="0077544A">
        <w:rPr>
          <w:rFonts w:ascii="Garamond" w:hAnsi="Garamond"/>
          <w:i/>
        </w:rPr>
        <w:t>Dějiny správy v českých zemích od počátků státu po současnost</w:t>
      </w:r>
      <w:r w:rsidRPr="0077544A">
        <w:rPr>
          <w:rFonts w:ascii="Garamond" w:hAnsi="Garamond"/>
        </w:rPr>
        <w:t>. 2. vydání. Praha: Nakladatelství Lidové noviny, 2005.</w:t>
      </w:r>
      <w:r>
        <w:rPr>
          <w:rFonts w:ascii="Garamond" w:hAnsi="Garamond"/>
        </w:rPr>
        <w:t xml:space="preserve"> 496 s.</w:t>
      </w:r>
    </w:p>
  </w:footnote>
  <w:footnote w:id="28">
    <w:p w:rsidR="00532050" w:rsidRPr="00212DBC" w:rsidRDefault="00532050">
      <w:pPr>
        <w:pStyle w:val="Textpoznpodarou"/>
        <w:rPr>
          <w:rFonts w:ascii="Garamond" w:hAnsi="Garamond"/>
        </w:rPr>
      </w:pPr>
      <w:r w:rsidRPr="00212DBC">
        <w:rPr>
          <w:rStyle w:val="Znakapoznpodarou"/>
          <w:rFonts w:ascii="Garamond" w:hAnsi="Garamond"/>
        </w:rPr>
        <w:footnoteRef/>
      </w:r>
      <w:r w:rsidRPr="00212DBC">
        <w:rPr>
          <w:rFonts w:ascii="Garamond" w:hAnsi="Garamond"/>
        </w:rPr>
        <w:t xml:space="preserve"> Zákon č. 531/1990 Sb., o územních finančních orgánech</w:t>
      </w:r>
      <w:r>
        <w:rPr>
          <w:rFonts w:ascii="Garamond" w:hAnsi="Garamond"/>
        </w:rPr>
        <w:t>, v původním znění ke dni 21. prosince 1990</w:t>
      </w:r>
    </w:p>
  </w:footnote>
  <w:footnote w:id="29">
    <w:p w:rsidR="00532050" w:rsidRPr="00113B9F" w:rsidRDefault="00532050">
      <w:pPr>
        <w:pStyle w:val="Textpoznpodarou"/>
        <w:rPr>
          <w:rFonts w:ascii="Garamond" w:hAnsi="Garamond"/>
        </w:rPr>
      </w:pPr>
      <w:r w:rsidRPr="00113B9F">
        <w:rPr>
          <w:rStyle w:val="Znakapoznpodarou"/>
          <w:rFonts w:ascii="Garamond" w:hAnsi="Garamond"/>
        </w:rPr>
        <w:footnoteRef/>
      </w:r>
      <w:r w:rsidRPr="00113B9F">
        <w:rPr>
          <w:rFonts w:ascii="Garamond" w:hAnsi="Garamond"/>
        </w:rPr>
        <w:t xml:space="preserve"> </w:t>
      </w:r>
      <w:r>
        <w:rPr>
          <w:rFonts w:ascii="Garamond" w:hAnsi="Garamond"/>
        </w:rPr>
        <w:t>Zákon č. 531/1990 Sb., o územních finančních orgánech, ve znění zákona č. 457/2011 Sb. účinnému ke dni 31. prosince 2012</w:t>
      </w:r>
    </w:p>
  </w:footnote>
  <w:footnote w:id="30">
    <w:p w:rsidR="00532050" w:rsidRPr="00E9197F" w:rsidRDefault="00532050">
      <w:pPr>
        <w:pStyle w:val="Textpoznpodarou"/>
        <w:rPr>
          <w:rFonts w:ascii="Garamond" w:hAnsi="Garamond"/>
        </w:rPr>
      </w:pPr>
      <w:r w:rsidRPr="00E9197F">
        <w:rPr>
          <w:rStyle w:val="Znakapoznpodarou"/>
          <w:rFonts w:ascii="Garamond" w:hAnsi="Garamond"/>
        </w:rPr>
        <w:footnoteRef/>
      </w:r>
      <w:r w:rsidRPr="00E9197F">
        <w:rPr>
          <w:rFonts w:ascii="Garamond" w:hAnsi="Garamond"/>
        </w:rPr>
        <w:t xml:space="preserve"> </w:t>
      </w:r>
      <w:r>
        <w:rPr>
          <w:rFonts w:ascii="Garamond" w:hAnsi="Garamond"/>
        </w:rPr>
        <w:t>Zákon č. 456/2011 Sb., o Finanční správě České republiky, ve znění pozdějších předpisů</w:t>
      </w:r>
    </w:p>
  </w:footnote>
  <w:footnote w:id="31">
    <w:p w:rsidR="00532050" w:rsidRPr="00E9197F" w:rsidRDefault="00532050">
      <w:pPr>
        <w:pStyle w:val="Textpoznpodarou"/>
        <w:rPr>
          <w:rFonts w:ascii="Garamond" w:hAnsi="Garamond"/>
        </w:rPr>
      </w:pPr>
      <w:r w:rsidRPr="00E9197F">
        <w:rPr>
          <w:rStyle w:val="Znakapoznpodarou"/>
          <w:rFonts w:ascii="Garamond" w:hAnsi="Garamond"/>
        </w:rPr>
        <w:footnoteRef/>
      </w:r>
      <w:r>
        <w:rPr>
          <w:rFonts w:ascii="Garamond" w:hAnsi="Garamond"/>
        </w:rPr>
        <w:t xml:space="preserve"> </w:t>
      </w:r>
      <w:r w:rsidRPr="00E9197F">
        <w:rPr>
          <w:rFonts w:ascii="Garamond" w:hAnsi="Garamond"/>
        </w:rPr>
        <w:t xml:space="preserve">Kompetence a činnost územních pracovišť finančních úřadů | Územní pracoviště | Orgány finanční správy | Finanční správa. </w:t>
      </w:r>
      <w:r w:rsidRPr="00E9197F">
        <w:rPr>
          <w:rFonts w:ascii="Garamond" w:hAnsi="Garamond"/>
          <w:i/>
          <w:iCs/>
        </w:rPr>
        <w:t>Finanční správa</w:t>
      </w:r>
      <w:r w:rsidRPr="00E9197F">
        <w:rPr>
          <w:rFonts w:ascii="Garamond" w:hAnsi="Garamond"/>
        </w:rPr>
        <w:t xml:space="preserve"> [online]. Copyright © 2013 [cit. 01.03.2018]. Dostupné </w:t>
      </w:r>
      <w:r>
        <w:rPr>
          <w:rFonts w:ascii="Garamond" w:hAnsi="Garamond"/>
        </w:rPr>
        <w:t xml:space="preserve">na </w:t>
      </w:r>
      <w:r w:rsidRPr="006E3418">
        <w:rPr>
          <w:rFonts w:ascii="Garamond" w:hAnsi="Garamond"/>
        </w:rPr>
        <w:t>&lt; </w:t>
      </w:r>
      <w:bookmarkStart w:id="2" w:name="_Hlk508781021"/>
      <w:r w:rsidR="00C84E4D" w:rsidRPr="006E3418">
        <w:fldChar w:fldCharType="begin"/>
      </w:r>
      <w:r w:rsidR="00C84E4D" w:rsidRPr="006E3418">
        <w:rPr>
          <w:rFonts w:ascii="Garamond" w:hAnsi="Garamond"/>
        </w:rPr>
        <w:instrText xml:space="preserve"> HYPERLINK "http://www.financnisprava.cz/cs/financni-sprava/organy-financni-spravy/uzemni-pracoviste/kompetence-a-cinnost-uzemnich-pracovist" </w:instrText>
      </w:r>
      <w:r w:rsidR="00C84E4D" w:rsidRPr="006E3418">
        <w:fldChar w:fldCharType="separate"/>
      </w:r>
      <w:r w:rsidRPr="006E3418">
        <w:rPr>
          <w:rStyle w:val="Hypertextovodkaz"/>
          <w:rFonts w:ascii="Garamond" w:hAnsi="Garamond"/>
          <w:color w:val="auto"/>
        </w:rPr>
        <w:t>http://www.financnisprava.cz/cs/financni-sprava/organy-financni-spravy/uzemni-pracoviste/kompetence-a-cinnost-uzemnich-pracovist</w:t>
      </w:r>
      <w:r w:rsidR="00C84E4D" w:rsidRPr="006E3418">
        <w:rPr>
          <w:rStyle w:val="Hypertextovodkaz"/>
          <w:rFonts w:ascii="Garamond" w:hAnsi="Garamond"/>
          <w:color w:val="auto"/>
        </w:rPr>
        <w:fldChar w:fldCharType="end"/>
      </w:r>
      <w:r w:rsidRPr="006E3418">
        <w:rPr>
          <w:rFonts w:ascii="Garamond" w:hAnsi="Garamond"/>
        </w:rPr>
        <w:t xml:space="preserve"> </w:t>
      </w:r>
      <w:bookmarkEnd w:id="2"/>
      <w:r w:rsidRPr="006E3418">
        <w:rPr>
          <w:rFonts w:ascii="Garamond" w:hAnsi="Garamond"/>
        </w:rPr>
        <w:t>&gt;.</w:t>
      </w:r>
    </w:p>
  </w:footnote>
  <w:footnote w:id="32">
    <w:p w:rsidR="002A3330" w:rsidRPr="002A3330" w:rsidRDefault="002A3330">
      <w:pPr>
        <w:pStyle w:val="Textpoznpodarou"/>
        <w:rPr>
          <w:rFonts w:ascii="Garamond" w:hAnsi="Garamond"/>
        </w:rPr>
      </w:pPr>
      <w:r w:rsidRPr="002A3330">
        <w:rPr>
          <w:rStyle w:val="Znakapoznpodarou"/>
          <w:rFonts w:ascii="Garamond" w:hAnsi="Garamond"/>
        </w:rPr>
        <w:footnoteRef/>
      </w:r>
      <w:r w:rsidRPr="002A3330">
        <w:rPr>
          <w:rFonts w:ascii="Garamond" w:hAnsi="Garamond"/>
        </w:rPr>
        <w:t xml:space="preserve"> Organizační řád FS ČR | Finanční správa ČR | Finanční správa. </w:t>
      </w:r>
      <w:r w:rsidRPr="002A3330">
        <w:rPr>
          <w:rFonts w:ascii="Garamond" w:hAnsi="Garamond"/>
          <w:i/>
          <w:iCs/>
        </w:rPr>
        <w:t>Finanční správa</w:t>
      </w:r>
      <w:r w:rsidRPr="002A3330">
        <w:rPr>
          <w:rFonts w:ascii="Garamond" w:hAnsi="Garamond"/>
        </w:rPr>
        <w:t xml:space="preserve"> </w:t>
      </w:r>
      <w:r>
        <w:rPr>
          <w:rFonts w:ascii="Garamond" w:hAnsi="Garamond"/>
        </w:rPr>
        <w:t>– příloha Organizační řád v </w:t>
      </w:r>
      <w:proofErr w:type="spellStart"/>
      <w:r>
        <w:rPr>
          <w:rFonts w:ascii="Garamond" w:hAnsi="Garamond"/>
        </w:rPr>
        <w:t>pdf</w:t>
      </w:r>
      <w:proofErr w:type="spellEnd"/>
      <w:r>
        <w:rPr>
          <w:rFonts w:ascii="Garamond" w:hAnsi="Garamond"/>
        </w:rPr>
        <w:t xml:space="preserve"> formátu </w:t>
      </w:r>
      <w:r w:rsidRPr="002A3330">
        <w:rPr>
          <w:rFonts w:ascii="Garamond" w:hAnsi="Garamond"/>
        </w:rPr>
        <w:t xml:space="preserve">[online]. Copyright © </w:t>
      </w:r>
      <w:proofErr w:type="gramStart"/>
      <w:r w:rsidRPr="002A3330">
        <w:rPr>
          <w:rFonts w:ascii="Garamond" w:hAnsi="Garamond"/>
        </w:rPr>
        <w:t>2013</w:t>
      </w:r>
      <w:r>
        <w:rPr>
          <w:rFonts w:ascii="Garamond" w:hAnsi="Garamond"/>
        </w:rPr>
        <w:t xml:space="preserve"> – 2018</w:t>
      </w:r>
      <w:proofErr w:type="gramEnd"/>
      <w:r w:rsidR="00782841">
        <w:rPr>
          <w:rFonts w:ascii="Garamond" w:hAnsi="Garamond"/>
        </w:rPr>
        <w:t>, Finanční správa</w:t>
      </w:r>
      <w:r w:rsidRPr="002A3330">
        <w:rPr>
          <w:rFonts w:ascii="Garamond" w:hAnsi="Garamond"/>
        </w:rPr>
        <w:t xml:space="preserve"> [cit. 12.03.2018]. Dostupné </w:t>
      </w:r>
      <w:r>
        <w:rPr>
          <w:rFonts w:ascii="Garamond" w:hAnsi="Garamond"/>
        </w:rPr>
        <w:t xml:space="preserve">na </w:t>
      </w:r>
      <w:r w:rsidRPr="006E3418">
        <w:rPr>
          <w:rFonts w:ascii="Garamond" w:hAnsi="Garamond"/>
        </w:rPr>
        <w:t>&lt; </w:t>
      </w:r>
      <w:bookmarkStart w:id="3" w:name="_Hlk508781081"/>
      <w:r w:rsidR="00C84E4D" w:rsidRPr="006E3418">
        <w:fldChar w:fldCharType="begin"/>
      </w:r>
      <w:r w:rsidR="00C84E4D" w:rsidRPr="006E3418">
        <w:rPr>
          <w:rFonts w:ascii="Garamond" w:hAnsi="Garamond"/>
        </w:rPr>
        <w:instrText xml:space="preserve"> HYPERLINK "http://www.financnisprava.cz/cs/financni-sprava/financni-sprava-cr/organizacni-rad-fs-cr" </w:instrText>
      </w:r>
      <w:r w:rsidR="00C84E4D" w:rsidRPr="006E3418">
        <w:fldChar w:fldCharType="separate"/>
      </w:r>
      <w:r w:rsidRPr="006E3418">
        <w:rPr>
          <w:rStyle w:val="Hypertextovodkaz"/>
          <w:rFonts w:ascii="Garamond" w:hAnsi="Garamond"/>
          <w:color w:val="auto"/>
        </w:rPr>
        <w:t>http://www.financnisprava.cz/cs/financni-sprava/financni-sprava-cr/organizacni-rad-fs-cr</w:t>
      </w:r>
      <w:r w:rsidR="00C84E4D" w:rsidRPr="006E3418">
        <w:rPr>
          <w:rStyle w:val="Hypertextovodkaz"/>
          <w:rFonts w:ascii="Garamond" w:hAnsi="Garamond"/>
          <w:color w:val="auto"/>
        </w:rPr>
        <w:fldChar w:fldCharType="end"/>
      </w:r>
      <w:bookmarkEnd w:id="3"/>
      <w:r w:rsidRPr="006E3418">
        <w:rPr>
          <w:rFonts w:ascii="Garamond" w:hAnsi="Garamond"/>
        </w:rPr>
        <w:t xml:space="preserve"> &gt;.</w:t>
      </w:r>
    </w:p>
  </w:footnote>
  <w:footnote w:id="33">
    <w:p w:rsidR="00A2644C" w:rsidRPr="006E3418" w:rsidRDefault="00A2644C">
      <w:pPr>
        <w:pStyle w:val="Textpoznpodarou"/>
        <w:rPr>
          <w:rFonts w:ascii="Garamond" w:hAnsi="Garamond"/>
        </w:rPr>
      </w:pPr>
      <w:r w:rsidRPr="006E3418">
        <w:rPr>
          <w:rStyle w:val="Znakapoznpodarou"/>
          <w:rFonts w:ascii="Garamond" w:hAnsi="Garamond"/>
        </w:rPr>
        <w:footnoteRef/>
      </w:r>
      <w:r w:rsidRPr="006E3418">
        <w:rPr>
          <w:rFonts w:ascii="Garamond" w:hAnsi="Garamond"/>
        </w:rPr>
        <w:t xml:space="preserve"> </w:t>
      </w:r>
      <w:r w:rsidR="005D4CCA" w:rsidRPr="006E3418">
        <w:rPr>
          <w:rFonts w:ascii="Garamond" w:hAnsi="Garamond"/>
        </w:rPr>
        <w:t xml:space="preserve">Proč evidence tržeb? | </w:t>
      </w:r>
      <w:proofErr w:type="spellStart"/>
      <w:r w:rsidR="005D4CCA" w:rsidRPr="006E3418">
        <w:rPr>
          <w:rFonts w:ascii="Garamond" w:hAnsi="Garamond"/>
        </w:rPr>
        <w:t>etržby</w:t>
      </w:r>
      <w:proofErr w:type="spellEnd"/>
      <w:r w:rsidR="005D4CCA" w:rsidRPr="006E3418">
        <w:rPr>
          <w:rFonts w:ascii="Garamond" w:hAnsi="Garamond"/>
        </w:rPr>
        <w:t xml:space="preserve">. </w:t>
      </w:r>
      <w:proofErr w:type="spellStart"/>
      <w:proofErr w:type="gramStart"/>
      <w:r w:rsidR="005D4CCA" w:rsidRPr="006E3418">
        <w:rPr>
          <w:rFonts w:ascii="Garamond" w:hAnsi="Garamond"/>
          <w:iCs/>
        </w:rPr>
        <w:t>etržby</w:t>
      </w:r>
      <w:proofErr w:type="spellEnd"/>
      <w:r w:rsidR="005D4CCA" w:rsidRPr="006E3418">
        <w:rPr>
          <w:rFonts w:ascii="Garamond" w:hAnsi="Garamond"/>
          <w:i/>
          <w:iCs/>
        </w:rPr>
        <w:t xml:space="preserve"> - elektronická</w:t>
      </w:r>
      <w:proofErr w:type="gramEnd"/>
      <w:r w:rsidR="005D4CCA" w:rsidRPr="006E3418">
        <w:rPr>
          <w:rFonts w:ascii="Garamond" w:hAnsi="Garamond"/>
          <w:i/>
          <w:iCs/>
        </w:rPr>
        <w:t xml:space="preserve"> evidence tržeb</w:t>
      </w:r>
      <w:r w:rsidR="005D4CCA" w:rsidRPr="006E3418">
        <w:rPr>
          <w:rFonts w:ascii="Garamond" w:hAnsi="Garamond"/>
        </w:rPr>
        <w:t xml:space="preserve"> [online]. Copyright © </w:t>
      </w:r>
      <w:proofErr w:type="gramStart"/>
      <w:r w:rsidR="005D4CCA" w:rsidRPr="006E3418">
        <w:rPr>
          <w:rFonts w:ascii="Garamond" w:hAnsi="Garamond"/>
        </w:rPr>
        <w:t>2016 – 2017</w:t>
      </w:r>
      <w:proofErr w:type="gramEnd"/>
      <w:r w:rsidR="005D4CCA" w:rsidRPr="006E3418">
        <w:rPr>
          <w:rFonts w:ascii="Garamond" w:hAnsi="Garamond"/>
        </w:rPr>
        <w:t xml:space="preserve">, Finanční správa [cit. 05.03.2018]. Dostupné na </w:t>
      </w:r>
      <w:r w:rsidRPr="006E3418">
        <w:rPr>
          <w:rFonts w:ascii="Garamond" w:hAnsi="Garamond"/>
        </w:rPr>
        <w:t>&lt;</w:t>
      </w:r>
      <w:bookmarkStart w:id="4" w:name="_Hlk508781109"/>
      <w:r w:rsidR="00C84E4D" w:rsidRPr="006E3418">
        <w:fldChar w:fldCharType="begin"/>
      </w:r>
      <w:r w:rsidR="00C84E4D" w:rsidRPr="006E3418">
        <w:rPr>
          <w:rFonts w:ascii="Garamond" w:hAnsi="Garamond"/>
        </w:rPr>
        <w:instrText xml:space="preserve"> HYPERLINK "http://www.etrzby.cz/cs/proc-e-trzby" </w:instrText>
      </w:r>
      <w:r w:rsidR="00C84E4D" w:rsidRPr="006E3418">
        <w:fldChar w:fldCharType="separate"/>
      </w:r>
      <w:r w:rsidR="005D4CCA" w:rsidRPr="006E3418">
        <w:rPr>
          <w:rStyle w:val="Hypertextovodkaz"/>
          <w:rFonts w:ascii="Garamond" w:hAnsi="Garamond"/>
          <w:color w:val="auto"/>
        </w:rPr>
        <w:t>http://www.etrzby.cz/cs/proc-e-trzby</w:t>
      </w:r>
      <w:r w:rsidR="00C84E4D" w:rsidRPr="006E3418">
        <w:rPr>
          <w:rStyle w:val="Hypertextovodkaz"/>
          <w:rFonts w:ascii="Garamond" w:hAnsi="Garamond"/>
          <w:color w:val="auto"/>
        </w:rPr>
        <w:fldChar w:fldCharType="end"/>
      </w:r>
      <w:r w:rsidRPr="006E3418">
        <w:rPr>
          <w:rFonts w:ascii="Garamond" w:hAnsi="Garamond"/>
        </w:rPr>
        <w:t xml:space="preserve"> </w:t>
      </w:r>
      <w:bookmarkEnd w:id="4"/>
      <w:r w:rsidRPr="006E3418">
        <w:rPr>
          <w:rFonts w:ascii="Garamond" w:hAnsi="Garamond"/>
        </w:rPr>
        <w:t>&gt;.</w:t>
      </w:r>
    </w:p>
  </w:footnote>
  <w:footnote w:id="34">
    <w:p w:rsidR="00100E42" w:rsidRPr="00100E42" w:rsidRDefault="00100E42">
      <w:pPr>
        <w:pStyle w:val="Textpoznpodarou"/>
        <w:rPr>
          <w:rFonts w:ascii="Garamond" w:hAnsi="Garamond"/>
        </w:rPr>
      </w:pPr>
      <w:r w:rsidRPr="006E3418">
        <w:rPr>
          <w:rStyle w:val="Znakapoznpodarou"/>
          <w:rFonts w:ascii="Garamond" w:hAnsi="Garamond"/>
        </w:rPr>
        <w:footnoteRef/>
      </w:r>
      <w:r w:rsidRPr="006E3418">
        <w:rPr>
          <w:rFonts w:ascii="Garamond" w:hAnsi="Garamond"/>
        </w:rPr>
        <w:t xml:space="preserve"> Zákon č. 112/2016 Sb. o elektronické evidenci tržeb, ve znění pozdějších předpisů</w:t>
      </w:r>
    </w:p>
  </w:footnote>
  <w:footnote w:id="35">
    <w:p w:rsidR="00A1123B" w:rsidRPr="006E3418" w:rsidRDefault="00A1123B">
      <w:pPr>
        <w:pStyle w:val="Textpoznpodarou"/>
        <w:rPr>
          <w:rFonts w:ascii="Garamond" w:hAnsi="Garamond"/>
        </w:rPr>
      </w:pPr>
      <w:r w:rsidRPr="006E3418">
        <w:rPr>
          <w:rStyle w:val="Znakapoznpodarou"/>
          <w:rFonts w:ascii="Garamond" w:hAnsi="Garamond"/>
        </w:rPr>
        <w:footnoteRef/>
      </w:r>
      <w:r w:rsidRPr="006E3418">
        <w:rPr>
          <w:rFonts w:ascii="Garamond" w:hAnsi="Garamond"/>
        </w:rPr>
        <w:t xml:space="preserve"> Zákon č. 280/2009 Sb., daňový řád, ve znění pozdějších předpisů</w:t>
      </w:r>
    </w:p>
  </w:footnote>
  <w:footnote w:id="36">
    <w:p w:rsidR="00691D39" w:rsidRPr="006E3418" w:rsidRDefault="00691D39">
      <w:pPr>
        <w:pStyle w:val="Textpoznpodarou"/>
        <w:rPr>
          <w:rFonts w:ascii="Garamond" w:hAnsi="Garamond"/>
        </w:rPr>
      </w:pPr>
      <w:r w:rsidRPr="006E3418">
        <w:rPr>
          <w:rStyle w:val="Znakapoznpodarou"/>
          <w:rFonts w:ascii="Garamond" w:hAnsi="Garamond"/>
        </w:rPr>
        <w:footnoteRef/>
      </w:r>
      <w:r w:rsidRPr="006E3418">
        <w:rPr>
          <w:rFonts w:ascii="Garamond" w:hAnsi="Garamond"/>
        </w:rPr>
        <w:t xml:space="preserve"> PROCHÁZKOVÁ, Jiřina. </w:t>
      </w:r>
      <w:r w:rsidRPr="006E3418">
        <w:rPr>
          <w:rFonts w:ascii="Garamond" w:hAnsi="Garamond"/>
          <w:i/>
        </w:rPr>
        <w:t xml:space="preserve">Zajišťovací příkazy – sága pokračuje </w:t>
      </w:r>
      <w:r w:rsidRPr="006E3418">
        <w:rPr>
          <w:rFonts w:ascii="Garamond" w:hAnsi="Garamond"/>
        </w:rPr>
        <w:t xml:space="preserve">[online]. epravo.cz; 8. ledna 2018 [cit. 11. března 2018]. Dostupné na &lt; </w:t>
      </w:r>
      <w:hyperlink r:id="rId2" w:history="1">
        <w:r w:rsidRPr="006E3418">
          <w:rPr>
            <w:rStyle w:val="Hypertextovodkaz"/>
            <w:rFonts w:ascii="Garamond" w:hAnsi="Garamond"/>
            <w:color w:val="auto"/>
          </w:rPr>
          <w:t>https://www.epravo.cz/top/clanky/zajistovaci-prikazy-saga-pokracuje-106874.html</w:t>
        </w:r>
      </w:hyperlink>
      <w:r w:rsidRPr="006E3418">
        <w:rPr>
          <w:rFonts w:ascii="Garamond" w:hAnsi="Garamond"/>
        </w:rPr>
        <w:t xml:space="preserve"> &gt;.</w:t>
      </w:r>
    </w:p>
  </w:footnote>
  <w:footnote w:id="37">
    <w:p w:rsidR="000F3195" w:rsidRPr="006E3418" w:rsidRDefault="000F3195">
      <w:pPr>
        <w:pStyle w:val="Textpoznpodarou"/>
        <w:rPr>
          <w:rFonts w:ascii="Garamond" w:hAnsi="Garamond"/>
        </w:rPr>
      </w:pPr>
      <w:r w:rsidRPr="006E3418">
        <w:rPr>
          <w:rStyle w:val="Znakapoznpodarou"/>
          <w:rFonts w:ascii="Garamond" w:hAnsi="Garamond"/>
        </w:rPr>
        <w:footnoteRef/>
      </w:r>
      <w:r w:rsidRPr="006E3418">
        <w:rPr>
          <w:rFonts w:ascii="Garamond" w:hAnsi="Garamond"/>
        </w:rPr>
        <w:t xml:space="preserve"> SLONKOVÁ, Sabina. </w:t>
      </w:r>
      <w:r w:rsidRPr="006E3418">
        <w:rPr>
          <w:rFonts w:ascii="Garamond" w:hAnsi="Garamond"/>
          <w:i/>
        </w:rPr>
        <w:t>Finanční správa prohrála další soud o zajišťovací příkazy</w:t>
      </w:r>
      <w:r w:rsidRPr="006E3418">
        <w:rPr>
          <w:rFonts w:ascii="Garamond" w:hAnsi="Garamond"/>
        </w:rPr>
        <w:t xml:space="preserve"> [online]. neovlivni.cz; 10. listopadu 2017 [cit. 11. března 2018]. Dostupné na &lt; </w:t>
      </w:r>
      <w:hyperlink r:id="rId3" w:history="1">
        <w:r w:rsidRPr="006E3418">
          <w:rPr>
            <w:rStyle w:val="Hypertextovodkaz"/>
            <w:rFonts w:ascii="Garamond" w:hAnsi="Garamond"/>
            <w:color w:val="auto"/>
          </w:rPr>
          <w:t>http://neovlivni.cz/financni-sprava-prohrala-dalsi-soud-o-zajistovaci-prikazy/</w:t>
        </w:r>
      </w:hyperlink>
      <w:r w:rsidRPr="006E3418">
        <w:rPr>
          <w:rFonts w:ascii="Garamond" w:hAnsi="Garamond"/>
        </w:rPr>
        <w:t xml:space="preserve"> &gt;.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770858"/>
      <w:docPartObj>
        <w:docPartGallery w:val="Page Numbers (Top of Page)"/>
        <w:docPartUnique/>
      </w:docPartObj>
    </w:sdtPr>
    <w:sdtEndPr/>
    <w:sdtContent>
      <w:p w:rsidR="00532050" w:rsidRDefault="00532050">
        <w:pPr>
          <w:pStyle w:val="Zhlav"/>
          <w:jc w:val="center"/>
        </w:pPr>
        <w:r>
          <w:fldChar w:fldCharType="begin"/>
        </w:r>
        <w:r>
          <w:instrText>PAGE   \* MERGEFORMAT</w:instrText>
        </w:r>
        <w:r>
          <w:fldChar w:fldCharType="separate"/>
        </w:r>
        <w:r w:rsidR="00FE5903">
          <w:rPr>
            <w:noProof/>
          </w:rPr>
          <w:t>18</w:t>
        </w:r>
        <w:r>
          <w:fldChar w:fldCharType="end"/>
        </w:r>
      </w:p>
    </w:sdtContent>
  </w:sdt>
  <w:p w:rsidR="00532050" w:rsidRDefault="005320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50B"/>
    <w:multiLevelType w:val="hybridMultilevel"/>
    <w:tmpl w:val="B17C7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E02B9"/>
    <w:multiLevelType w:val="hybridMultilevel"/>
    <w:tmpl w:val="E9806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15EC4"/>
    <w:multiLevelType w:val="hybridMultilevel"/>
    <w:tmpl w:val="5900CBC4"/>
    <w:lvl w:ilvl="0" w:tplc="046629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0E0922"/>
    <w:multiLevelType w:val="hybridMultilevel"/>
    <w:tmpl w:val="BA086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E5D58"/>
    <w:multiLevelType w:val="hybridMultilevel"/>
    <w:tmpl w:val="C2749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8E7697"/>
    <w:multiLevelType w:val="hybridMultilevel"/>
    <w:tmpl w:val="CAC45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7938EE"/>
    <w:multiLevelType w:val="hybridMultilevel"/>
    <w:tmpl w:val="12B64A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43C2EA1"/>
    <w:multiLevelType w:val="hybridMultilevel"/>
    <w:tmpl w:val="C79C267A"/>
    <w:lvl w:ilvl="0" w:tplc="3BB86F4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0E0DC8"/>
    <w:multiLevelType w:val="hybridMultilevel"/>
    <w:tmpl w:val="CA64D28A"/>
    <w:lvl w:ilvl="0" w:tplc="800E377A">
      <w:start w:val="1"/>
      <w:numFmt w:val="decimal"/>
      <w:pStyle w:val="Obsah1"/>
      <w:lvlText w:val="%1."/>
      <w:lvlJc w:val="left"/>
      <w:pPr>
        <w:ind w:left="580" w:hanging="360"/>
      </w:pPr>
      <w:rPr>
        <w:rFonts w:hint="default"/>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9" w15:restartNumberingAfterBreak="0">
    <w:nsid w:val="3FB11FE6"/>
    <w:multiLevelType w:val="hybridMultilevel"/>
    <w:tmpl w:val="133C20D8"/>
    <w:lvl w:ilvl="0" w:tplc="6CFECE06">
      <w:start w:val="1"/>
      <w:numFmt w:val="decimal"/>
      <w:lvlText w:val="%1."/>
      <w:lvlJc w:val="left"/>
      <w:pPr>
        <w:ind w:left="1287"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0" w15:restartNumberingAfterBreak="0">
    <w:nsid w:val="41B50F7F"/>
    <w:multiLevelType w:val="hybridMultilevel"/>
    <w:tmpl w:val="06764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F42716"/>
    <w:multiLevelType w:val="hybridMultilevel"/>
    <w:tmpl w:val="32CE9454"/>
    <w:lvl w:ilvl="0" w:tplc="CEE2521A">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2" w15:restartNumberingAfterBreak="0">
    <w:nsid w:val="46D75F98"/>
    <w:multiLevelType w:val="hybridMultilevel"/>
    <w:tmpl w:val="19DC7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1416DD"/>
    <w:multiLevelType w:val="hybridMultilevel"/>
    <w:tmpl w:val="86E0D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BD2846"/>
    <w:multiLevelType w:val="hybridMultilevel"/>
    <w:tmpl w:val="558C5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E0153E"/>
    <w:multiLevelType w:val="hybridMultilevel"/>
    <w:tmpl w:val="1A406A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2C6E7C"/>
    <w:multiLevelType w:val="hybridMultilevel"/>
    <w:tmpl w:val="C23E4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725ADA"/>
    <w:multiLevelType w:val="hybridMultilevel"/>
    <w:tmpl w:val="6DCE011E"/>
    <w:lvl w:ilvl="0" w:tplc="003E9382">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8" w15:restartNumberingAfterBreak="0">
    <w:nsid w:val="72975EE8"/>
    <w:multiLevelType w:val="hybridMultilevel"/>
    <w:tmpl w:val="1DF6DA54"/>
    <w:lvl w:ilvl="0" w:tplc="88F81A40">
      <w:start w:val="1"/>
      <w:numFmt w:val="decimal"/>
      <w:lvlText w:val="%1."/>
      <w:lvlJc w:val="left"/>
      <w:pPr>
        <w:ind w:left="580" w:hanging="360"/>
      </w:pPr>
      <w:rPr>
        <w:rFonts w:hint="default"/>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19" w15:restartNumberingAfterBreak="0">
    <w:nsid w:val="7B2C26D5"/>
    <w:multiLevelType w:val="hybridMultilevel"/>
    <w:tmpl w:val="0CD80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2"/>
  </w:num>
  <w:num w:numId="5">
    <w:abstractNumId w:val="16"/>
  </w:num>
  <w:num w:numId="6">
    <w:abstractNumId w:val="7"/>
  </w:num>
  <w:num w:numId="7">
    <w:abstractNumId w:val="0"/>
  </w:num>
  <w:num w:numId="8">
    <w:abstractNumId w:val="14"/>
  </w:num>
  <w:num w:numId="9">
    <w:abstractNumId w:val="6"/>
  </w:num>
  <w:num w:numId="10">
    <w:abstractNumId w:val="4"/>
  </w:num>
  <w:num w:numId="11">
    <w:abstractNumId w:val="13"/>
  </w:num>
  <w:num w:numId="12">
    <w:abstractNumId w:val="15"/>
  </w:num>
  <w:num w:numId="13">
    <w:abstractNumId w:val="2"/>
  </w:num>
  <w:num w:numId="14">
    <w:abstractNumId w:val="17"/>
  </w:num>
  <w:num w:numId="15">
    <w:abstractNumId w:val="18"/>
  </w:num>
  <w:num w:numId="16">
    <w:abstractNumId w:val="11"/>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5"/>
    <w:rsid w:val="00006CB4"/>
    <w:rsid w:val="00010F63"/>
    <w:rsid w:val="00025968"/>
    <w:rsid w:val="000427D8"/>
    <w:rsid w:val="00045412"/>
    <w:rsid w:val="00051232"/>
    <w:rsid w:val="00052710"/>
    <w:rsid w:val="00055546"/>
    <w:rsid w:val="00055873"/>
    <w:rsid w:val="00064969"/>
    <w:rsid w:val="000659F0"/>
    <w:rsid w:val="00066814"/>
    <w:rsid w:val="00066CC2"/>
    <w:rsid w:val="000702AC"/>
    <w:rsid w:val="00071BFB"/>
    <w:rsid w:val="000748E4"/>
    <w:rsid w:val="0008261C"/>
    <w:rsid w:val="00092834"/>
    <w:rsid w:val="00093938"/>
    <w:rsid w:val="00094140"/>
    <w:rsid w:val="00095D0E"/>
    <w:rsid w:val="000A2776"/>
    <w:rsid w:val="000B1B81"/>
    <w:rsid w:val="000B33A8"/>
    <w:rsid w:val="000B6E15"/>
    <w:rsid w:val="000B751A"/>
    <w:rsid w:val="000C0AAE"/>
    <w:rsid w:val="000C1F48"/>
    <w:rsid w:val="000D00BF"/>
    <w:rsid w:val="000D2552"/>
    <w:rsid w:val="000D35A1"/>
    <w:rsid w:val="000D4AC9"/>
    <w:rsid w:val="000E363B"/>
    <w:rsid w:val="000E731C"/>
    <w:rsid w:val="000F102C"/>
    <w:rsid w:val="000F126E"/>
    <w:rsid w:val="000F3195"/>
    <w:rsid w:val="000F6A68"/>
    <w:rsid w:val="00100E42"/>
    <w:rsid w:val="00103AF6"/>
    <w:rsid w:val="00106129"/>
    <w:rsid w:val="00113B9F"/>
    <w:rsid w:val="00117549"/>
    <w:rsid w:val="00121165"/>
    <w:rsid w:val="0013001C"/>
    <w:rsid w:val="001362EB"/>
    <w:rsid w:val="0014070B"/>
    <w:rsid w:val="00141BE2"/>
    <w:rsid w:val="00144B73"/>
    <w:rsid w:val="00150796"/>
    <w:rsid w:val="0015395D"/>
    <w:rsid w:val="00166991"/>
    <w:rsid w:val="00171927"/>
    <w:rsid w:val="00190434"/>
    <w:rsid w:val="001A1615"/>
    <w:rsid w:val="001A2DF0"/>
    <w:rsid w:val="001B00E6"/>
    <w:rsid w:val="001B0938"/>
    <w:rsid w:val="001B4CAF"/>
    <w:rsid w:val="001B5642"/>
    <w:rsid w:val="001B57F2"/>
    <w:rsid w:val="001B5C87"/>
    <w:rsid w:val="001B5E6B"/>
    <w:rsid w:val="001C1DA0"/>
    <w:rsid w:val="001C22A4"/>
    <w:rsid w:val="001C5FC2"/>
    <w:rsid w:val="001C6061"/>
    <w:rsid w:val="001C6D34"/>
    <w:rsid w:val="001C77ED"/>
    <w:rsid w:val="001D4014"/>
    <w:rsid w:val="001D5679"/>
    <w:rsid w:val="001D5B0B"/>
    <w:rsid w:val="001D6E0F"/>
    <w:rsid w:val="001E2F1A"/>
    <w:rsid w:val="001F0845"/>
    <w:rsid w:val="001F5994"/>
    <w:rsid w:val="001F5FFB"/>
    <w:rsid w:val="001F74D2"/>
    <w:rsid w:val="001F7E16"/>
    <w:rsid w:val="00203DC7"/>
    <w:rsid w:val="00204B08"/>
    <w:rsid w:val="002121A8"/>
    <w:rsid w:val="00212DBC"/>
    <w:rsid w:val="00224523"/>
    <w:rsid w:val="002401CF"/>
    <w:rsid w:val="0025247E"/>
    <w:rsid w:val="002568F2"/>
    <w:rsid w:val="00261F5D"/>
    <w:rsid w:val="002634A8"/>
    <w:rsid w:val="00263F36"/>
    <w:rsid w:val="0026428B"/>
    <w:rsid w:val="00265394"/>
    <w:rsid w:val="00267EEE"/>
    <w:rsid w:val="0027127C"/>
    <w:rsid w:val="00293393"/>
    <w:rsid w:val="002A0405"/>
    <w:rsid w:val="002A3330"/>
    <w:rsid w:val="002A5162"/>
    <w:rsid w:val="002B4F05"/>
    <w:rsid w:val="002B5EDF"/>
    <w:rsid w:val="002C1430"/>
    <w:rsid w:val="002C4F41"/>
    <w:rsid w:val="002D0010"/>
    <w:rsid w:val="002D17DC"/>
    <w:rsid w:val="002D282C"/>
    <w:rsid w:val="002D2DF1"/>
    <w:rsid w:val="002D64FB"/>
    <w:rsid w:val="002E66D7"/>
    <w:rsid w:val="002F436D"/>
    <w:rsid w:val="00300029"/>
    <w:rsid w:val="00302207"/>
    <w:rsid w:val="00302532"/>
    <w:rsid w:val="00302740"/>
    <w:rsid w:val="003049E1"/>
    <w:rsid w:val="003106F4"/>
    <w:rsid w:val="00312247"/>
    <w:rsid w:val="003136BC"/>
    <w:rsid w:val="003207F9"/>
    <w:rsid w:val="003235C3"/>
    <w:rsid w:val="00325B1A"/>
    <w:rsid w:val="003278C0"/>
    <w:rsid w:val="00327BF6"/>
    <w:rsid w:val="00337B26"/>
    <w:rsid w:val="00340225"/>
    <w:rsid w:val="00343A73"/>
    <w:rsid w:val="00357806"/>
    <w:rsid w:val="003712CD"/>
    <w:rsid w:val="003950F9"/>
    <w:rsid w:val="00397E73"/>
    <w:rsid w:val="003A0743"/>
    <w:rsid w:val="003A15D9"/>
    <w:rsid w:val="003A1E33"/>
    <w:rsid w:val="003A2A95"/>
    <w:rsid w:val="003A4D03"/>
    <w:rsid w:val="003B02C0"/>
    <w:rsid w:val="003B2B1D"/>
    <w:rsid w:val="003B7449"/>
    <w:rsid w:val="003C0B88"/>
    <w:rsid w:val="003C4051"/>
    <w:rsid w:val="003D0B82"/>
    <w:rsid w:val="003D32E5"/>
    <w:rsid w:val="003D3DDC"/>
    <w:rsid w:val="003D53FB"/>
    <w:rsid w:val="003D5BE9"/>
    <w:rsid w:val="003E510C"/>
    <w:rsid w:val="003F18B7"/>
    <w:rsid w:val="003F487E"/>
    <w:rsid w:val="003F5E31"/>
    <w:rsid w:val="003F6491"/>
    <w:rsid w:val="004156EF"/>
    <w:rsid w:val="00422D70"/>
    <w:rsid w:val="004241F9"/>
    <w:rsid w:val="004319CF"/>
    <w:rsid w:val="00436B1A"/>
    <w:rsid w:val="00446EF8"/>
    <w:rsid w:val="00452C47"/>
    <w:rsid w:val="00453C19"/>
    <w:rsid w:val="00454A17"/>
    <w:rsid w:val="00456B55"/>
    <w:rsid w:val="00462D23"/>
    <w:rsid w:val="00470327"/>
    <w:rsid w:val="00471563"/>
    <w:rsid w:val="004751C0"/>
    <w:rsid w:val="00480E16"/>
    <w:rsid w:val="00483F96"/>
    <w:rsid w:val="004878DC"/>
    <w:rsid w:val="00493BEB"/>
    <w:rsid w:val="00493F99"/>
    <w:rsid w:val="004A04EB"/>
    <w:rsid w:val="004A3636"/>
    <w:rsid w:val="004B466F"/>
    <w:rsid w:val="004C12AA"/>
    <w:rsid w:val="004C2CD8"/>
    <w:rsid w:val="004C4D82"/>
    <w:rsid w:val="004D6410"/>
    <w:rsid w:val="004E1A81"/>
    <w:rsid w:val="004E37AF"/>
    <w:rsid w:val="004E3B7A"/>
    <w:rsid w:val="004E673B"/>
    <w:rsid w:val="004F3432"/>
    <w:rsid w:val="00502B00"/>
    <w:rsid w:val="00502D0C"/>
    <w:rsid w:val="00512E57"/>
    <w:rsid w:val="00520180"/>
    <w:rsid w:val="0052261E"/>
    <w:rsid w:val="005265CE"/>
    <w:rsid w:val="00532050"/>
    <w:rsid w:val="00552E7D"/>
    <w:rsid w:val="00557E6F"/>
    <w:rsid w:val="0056060C"/>
    <w:rsid w:val="00561D0A"/>
    <w:rsid w:val="0056340C"/>
    <w:rsid w:val="0058126A"/>
    <w:rsid w:val="00584F0D"/>
    <w:rsid w:val="00590718"/>
    <w:rsid w:val="005A2D2F"/>
    <w:rsid w:val="005A5055"/>
    <w:rsid w:val="005A6799"/>
    <w:rsid w:val="005A7629"/>
    <w:rsid w:val="005B1D51"/>
    <w:rsid w:val="005B750F"/>
    <w:rsid w:val="005C2659"/>
    <w:rsid w:val="005D2FD0"/>
    <w:rsid w:val="005D4CCA"/>
    <w:rsid w:val="005D4D75"/>
    <w:rsid w:val="005D6D6D"/>
    <w:rsid w:val="005D74A5"/>
    <w:rsid w:val="005E0FFC"/>
    <w:rsid w:val="005E6258"/>
    <w:rsid w:val="005F2D39"/>
    <w:rsid w:val="006003B8"/>
    <w:rsid w:val="00600914"/>
    <w:rsid w:val="00602575"/>
    <w:rsid w:val="00607194"/>
    <w:rsid w:val="00612200"/>
    <w:rsid w:val="00623B98"/>
    <w:rsid w:val="0062676E"/>
    <w:rsid w:val="00631B65"/>
    <w:rsid w:val="006357D6"/>
    <w:rsid w:val="00636EDC"/>
    <w:rsid w:val="006508F8"/>
    <w:rsid w:val="00663F24"/>
    <w:rsid w:val="00685A32"/>
    <w:rsid w:val="00691D39"/>
    <w:rsid w:val="006925EA"/>
    <w:rsid w:val="00693613"/>
    <w:rsid w:val="006A7321"/>
    <w:rsid w:val="006B264B"/>
    <w:rsid w:val="006B3D5C"/>
    <w:rsid w:val="006B588E"/>
    <w:rsid w:val="006B7752"/>
    <w:rsid w:val="006D2E61"/>
    <w:rsid w:val="006E313C"/>
    <w:rsid w:val="006E3418"/>
    <w:rsid w:val="006E77AC"/>
    <w:rsid w:val="006F3164"/>
    <w:rsid w:val="006F54A9"/>
    <w:rsid w:val="006F6160"/>
    <w:rsid w:val="007011E0"/>
    <w:rsid w:val="00704EF3"/>
    <w:rsid w:val="0071446C"/>
    <w:rsid w:val="007176D2"/>
    <w:rsid w:val="00726F73"/>
    <w:rsid w:val="00727EC0"/>
    <w:rsid w:val="00736EE0"/>
    <w:rsid w:val="0074126E"/>
    <w:rsid w:val="00745F52"/>
    <w:rsid w:val="007465F5"/>
    <w:rsid w:val="00754344"/>
    <w:rsid w:val="00765CA0"/>
    <w:rsid w:val="0076762C"/>
    <w:rsid w:val="00773CAE"/>
    <w:rsid w:val="0077544A"/>
    <w:rsid w:val="007816D5"/>
    <w:rsid w:val="00782841"/>
    <w:rsid w:val="00784F41"/>
    <w:rsid w:val="00786184"/>
    <w:rsid w:val="0079406A"/>
    <w:rsid w:val="00795946"/>
    <w:rsid w:val="007A0EF5"/>
    <w:rsid w:val="007A198B"/>
    <w:rsid w:val="007A1BA5"/>
    <w:rsid w:val="007A6F5E"/>
    <w:rsid w:val="007B05F3"/>
    <w:rsid w:val="007B0AEF"/>
    <w:rsid w:val="007B0C20"/>
    <w:rsid w:val="007B35AA"/>
    <w:rsid w:val="007B4928"/>
    <w:rsid w:val="007B6689"/>
    <w:rsid w:val="007C0F57"/>
    <w:rsid w:val="007C1B39"/>
    <w:rsid w:val="007C1EDF"/>
    <w:rsid w:val="007C587F"/>
    <w:rsid w:val="007C600F"/>
    <w:rsid w:val="007D64E5"/>
    <w:rsid w:val="007E1B9C"/>
    <w:rsid w:val="007E3DB1"/>
    <w:rsid w:val="007E5DA4"/>
    <w:rsid w:val="007F4B4D"/>
    <w:rsid w:val="007F544D"/>
    <w:rsid w:val="008039DF"/>
    <w:rsid w:val="00804114"/>
    <w:rsid w:val="00804F76"/>
    <w:rsid w:val="008056D5"/>
    <w:rsid w:val="00805F67"/>
    <w:rsid w:val="00810CD8"/>
    <w:rsid w:val="00820BDB"/>
    <w:rsid w:val="0082325F"/>
    <w:rsid w:val="00825B74"/>
    <w:rsid w:val="008338A7"/>
    <w:rsid w:val="00834DAB"/>
    <w:rsid w:val="0083647B"/>
    <w:rsid w:val="00846E0E"/>
    <w:rsid w:val="00851FE7"/>
    <w:rsid w:val="00855F4B"/>
    <w:rsid w:val="00861C70"/>
    <w:rsid w:val="008630B0"/>
    <w:rsid w:val="008669F4"/>
    <w:rsid w:val="00872B6D"/>
    <w:rsid w:val="00874805"/>
    <w:rsid w:val="0088494D"/>
    <w:rsid w:val="008860B0"/>
    <w:rsid w:val="00895802"/>
    <w:rsid w:val="00897F3C"/>
    <w:rsid w:val="008A1829"/>
    <w:rsid w:val="008A2BED"/>
    <w:rsid w:val="008A3102"/>
    <w:rsid w:val="008A3B06"/>
    <w:rsid w:val="008A3C23"/>
    <w:rsid w:val="008B4E39"/>
    <w:rsid w:val="008D0D71"/>
    <w:rsid w:val="008D3E47"/>
    <w:rsid w:val="008D4A3A"/>
    <w:rsid w:val="008E4235"/>
    <w:rsid w:val="008E61BC"/>
    <w:rsid w:val="008F0984"/>
    <w:rsid w:val="008F15BB"/>
    <w:rsid w:val="008F592B"/>
    <w:rsid w:val="00902043"/>
    <w:rsid w:val="00902055"/>
    <w:rsid w:val="0092233F"/>
    <w:rsid w:val="00926620"/>
    <w:rsid w:val="009267AA"/>
    <w:rsid w:val="0093464D"/>
    <w:rsid w:val="00937894"/>
    <w:rsid w:val="00952C2B"/>
    <w:rsid w:val="00954A08"/>
    <w:rsid w:val="0096293A"/>
    <w:rsid w:val="009664F5"/>
    <w:rsid w:val="00970619"/>
    <w:rsid w:val="00970971"/>
    <w:rsid w:val="009710D7"/>
    <w:rsid w:val="00984FB8"/>
    <w:rsid w:val="00996685"/>
    <w:rsid w:val="009A13AD"/>
    <w:rsid w:val="009A4A78"/>
    <w:rsid w:val="009B63AF"/>
    <w:rsid w:val="009D2AD3"/>
    <w:rsid w:val="009E50DD"/>
    <w:rsid w:val="009E59DC"/>
    <w:rsid w:val="009F1B05"/>
    <w:rsid w:val="009F6D4B"/>
    <w:rsid w:val="00A10CDD"/>
    <w:rsid w:val="00A10E45"/>
    <w:rsid w:val="00A1123B"/>
    <w:rsid w:val="00A11C17"/>
    <w:rsid w:val="00A17939"/>
    <w:rsid w:val="00A2500C"/>
    <w:rsid w:val="00A25898"/>
    <w:rsid w:val="00A2644C"/>
    <w:rsid w:val="00A301A1"/>
    <w:rsid w:val="00A30DB0"/>
    <w:rsid w:val="00A336DB"/>
    <w:rsid w:val="00A42648"/>
    <w:rsid w:val="00A4276E"/>
    <w:rsid w:val="00A468A3"/>
    <w:rsid w:val="00A632EB"/>
    <w:rsid w:val="00A635AF"/>
    <w:rsid w:val="00A64D89"/>
    <w:rsid w:val="00A65F7C"/>
    <w:rsid w:val="00A7561A"/>
    <w:rsid w:val="00A8076E"/>
    <w:rsid w:val="00A80BE2"/>
    <w:rsid w:val="00A923B2"/>
    <w:rsid w:val="00A96267"/>
    <w:rsid w:val="00AA1014"/>
    <w:rsid w:val="00AA1E4E"/>
    <w:rsid w:val="00AA69E5"/>
    <w:rsid w:val="00AB2F40"/>
    <w:rsid w:val="00AB58C0"/>
    <w:rsid w:val="00AC2288"/>
    <w:rsid w:val="00AD55AF"/>
    <w:rsid w:val="00AD7A79"/>
    <w:rsid w:val="00AE0EB4"/>
    <w:rsid w:val="00AE1C8B"/>
    <w:rsid w:val="00AE4F8E"/>
    <w:rsid w:val="00AE598F"/>
    <w:rsid w:val="00B01ABE"/>
    <w:rsid w:val="00B0346B"/>
    <w:rsid w:val="00B05FC4"/>
    <w:rsid w:val="00B12C96"/>
    <w:rsid w:val="00B202AF"/>
    <w:rsid w:val="00B209FB"/>
    <w:rsid w:val="00B229F8"/>
    <w:rsid w:val="00B2495F"/>
    <w:rsid w:val="00B2541A"/>
    <w:rsid w:val="00B330BF"/>
    <w:rsid w:val="00B33E8F"/>
    <w:rsid w:val="00B37315"/>
    <w:rsid w:val="00B43BB4"/>
    <w:rsid w:val="00B64449"/>
    <w:rsid w:val="00B703C1"/>
    <w:rsid w:val="00B70C88"/>
    <w:rsid w:val="00B7281A"/>
    <w:rsid w:val="00B76270"/>
    <w:rsid w:val="00B77D2B"/>
    <w:rsid w:val="00B81E07"/>
    <w:rsid w:val="00B83E7F"/>
    <w:rsid w:val="00B87E5B"/>
    <w:rsid w:val="00B94540"/>
    <w:rsid w:val="00B9637F"/>
    <w:rsid w:val="00B96A04"/>
    <w:rsid w:val="00BA1F65"/>
    <w:rsid w:val="00BA4873"/>
    <w:rsid w:val="00BB0C8A"/>
    <w:rsid w:val="00BB4269"/>
    <w:rsid w:val="00BB78D1"/>
    <w:rsid w:val="00BD03C3"/>
    <w:rsid w:val="00BD2056"/>
    <w:rsid w:val="00BD5C07"/>
    <w:rsid w:val="00BD7643"/>
    <w:rsid w:val="00BE2AEC"/>
    <w:rsid w:val="00BF4E61"/>
    <w:rsid w:val="00C01683"/>
    <w:rsid w:val="00C02BD9"/>
    <w:rsid w:val="00C05F1D"/>
    <w:rsid w:val="00C22CBE"/>
    <w:rsid w:val="00C374F9"/>
    <w:rsid w:val="00C40153"/>
    <w:rsid w:val="00C55EC3"/>
    <w:rsid w:val="00C5688D"/>
    <w:rsid w:val="00C65560"/>
    <w:rsid w:val="00C674BF"/>
    <w:rsid w:val="00C84E4D"/>
    <w:rsid w:val="00C874EB"/>
    <w:rsid w:val="00C908AF"/>
    <w:rsid w:val="00C936A4"/>
    <w:rsid w:val="00C9569C"/>
    <w:rsid w:val="00C96725"/>
    <w:rsid w:val="00CA0880"/>
    <w:rsid w:val="00CA3C67"/>
    <w:rsid w:val="00CA61C9"/>
    <w:rsid w:val="00CA6458"/>
    <w:rsid w:val="00CB087A"/>
    <w:rsid w:val="00CB1A53"/>
    <w:rsid w:val="00CB42BA"/>
    <w:rsid w:val="00CC298B"/>
    <w:rsid w:val="00CC43F4"/>
    <w:rsid w:val="00CD2105"/>
    <w:rsid w:val="00CF0F68"/>
    <w:rsid w:val="00CF2298"/>
    <w:rsid w:val="00CF42A9"/>
    <w:rsid w:val="00D03C03"/>
    <w:rsid w:val="00D05E1D"/>
    <w:rsid w:val="00D06F37"/>
    <w:rsid w:val="00D20408"/>
    <w:rsid w:val="00D22E5B"/>
    <w:rsid w:val="00D27A4A"/>
    <w:rsid w:val="00D35026"/>
    <w:rsid w:val="00D40815"/>
    <w:rsid w:val="00D440FF"/>
    <w:rsid w:val="00D55C6B"/>
    <w:rsid w:val="00D64D50"/>
    <w:rsid w:val="00D66BBE"/>
    <w:rsid w:val="00D70F24"/>
    <w:rsid w:val="00D73AF6"/>
    <w:rsid w:val="00D742B2"/>
    <w:rsid w:val="00D773DD"/>
    <w:rsid w:val="00D81ECC"/>
    <w:rsid w:val="00D92A8A"/>
    <w:rsid w:val="00D94F48"/>
    <w:rsid w:val="00D97E20"/>
    <w:rsid w:val="00D97E67"/>
    <w:rsid w:val="00DA0472"/>
    <w:rsid w:val="00DC0BF1"/>
    <w:rsid w:val="00DC1877"/>
    <w:rsid w:val="00DD3C46"/>
    <w:rsid w:val="00DD4441"/>
    <w:rsid w:val="00DD5A7D"/>
    <w:rsid w:val="00DE03D2"/>
    <w:rsid w:val="00DE102E"/>
    <w:rsid w:val="00DE3910"/>
    <w:rsid w:val="00DE4604"/>
    <w:rsid w:val="00DF0A04"/>
    <w:rsid w:val="00DF5465"/>
    <w:rsid w:val="00DF7390"/>
    <w:rsid w:val="00E0448B"/>
    <w:rsid w:val="00E05046"/>
    <w:rsid w:val="00E10F66"/>
    <w:rsid w:val="00E119EA"/>
    <w:rsid w:val="00E14B4D"/>
    <w:rsid w:val="00E15982"/>
    <w:rsid w:val="00E17689"/>
    <w:rsid w:val="00E23709"/>
    <w:rsid w:val="00E32A5E"/>
    <w:rsid w:val="00E34A7C"/>
    <w:rsid w:val="00E34EC7"/>
    <w:rsid w:val="00E3569A"/>
    <w:rsid w:val="00E50919"/>
    <w:rsid w:val="00E5213C"/>
    <w:rsid w:val="00E61AB1"/>
    <w:rsid w:val="00E639E2"/>
    <w:rsid w:val="00E67EEB"/>
    <w:rsid w:val="00E72140"/>
    <w:rsid w:val="00E751DE"/>
    <w:rsid w:val="00E776C8"/>
    <w:rsid w:val="00E802B5"/>
    <w:rsid w:val="00E841DB"/>
    <w:rsid w:val="00E85FFB"/>
    <w:rsid w:val="00E87B77"/>
    <w:rsid w:val="00E9197F"/>
    <w:rsid w:val="00E9628B"/>
    <w:rsid w:val="00EA16FA"/>
    <w:rsid w:val="00EA178F"/>
    <w:rsid w:val="00EA2BF1"/>
    <w:rsid w:val="00EA4C89"/>
    <w:rsid w:val="00EA4CA5"/>
    <w:rsid w:val="00EA545C"/>
    <w:rsid w:val="00EA6508"/>
    <w:rsid w:val="00EB02B3"/>
    <w:rsid w:val="00EB1AE9"/>
    <w:rsid w:val="00EB5084"/>
    <w:rsid w:val="00EB7D2D"/>
    <w:rsid w:val="00EC306C"/>
    <w:rsid w:val="00EC311C"/>
    <w:rsid w:val="00ED181B"/>
    <w:rsid w:val="00ED5963"/>
    <w:rsid w:val="00ED7EC3"/>
    <w:rsid w:val="00EE155F"/>
    <w:rsid w:val="00EE178B"/>
    <w:rsid w:val="00EE3A43"/>
    <w:rsid w:val="00EE4B6E"/>
    <w:rsid w:val="00EE5D00"/>
    <w:rsid w:val="00EE7BA9"/>
    <w:rsid w:val="00EF2D49"/>
    <w:rsid w:val="00EF394D"/>
    <w:rsid w:val="00EF4DBB"/>
    <w:rsid w:val="00F04B49"/>
    <w:rsid w:val="00F07555"/>
    <w:rsid w:val="00F11588"/>
    <w:rsid w:val="00F16374"/>
    <w:rsid w:val="00F246FB"/>
    <w:rsid w:val="00F252F5"/>
    <w:rsid w:val="00F26CD8"/>
    <w:rsid w:val="00F300D8"/>
    <w:rsid w:val="00F60326"/>
    <w:rsid w:val="00F60B2F"/>
    <w:rsid w:val="00F75DE2"/>
    <w:rsid w:val="00F75E19"/>
    <w:rsid w:val="00F804D5"/>
    <w:rsid w:val="00F8472A"/>
    <w:rsid w:val="00F9465C"/>
    <w:rsid w:val="00FA17F4"/>
    <w:rsid w:val="00FA4937"/>
    <w:rsid w:val="00FA5B36"/>
    <w:rsid w:val="00FA753E"/>
    <w:rsid w:val="00FB1896"/>
    <w:rsid w:val="00FB3B12"/>
    <w:rsid w:val="00FC06E8"/>
    <w:rsid w:val="00FD1F70"/>
    <w:rsid w:val="00FD64FD"/>
    <w:rsid w:val="00FE5903"/>
    <w:rsid w:val="00FF6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315A"/>
  <w15:chartTrackingRefBased/>
  <w15:docId w15:val="{4847AEA9-B095-4551-A101-E832FE99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C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B0C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B0C2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B0C20"/>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B0C20"/>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B0C2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B0C20"/>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B0C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B0C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7194"/>
    <w:pPr>
      <w:tabs>
        <w:tab w:val="center" w:pos="4536"/>
        <w:tab w:val="right" w:pos="9072"/>
      </w:tabs>
    </w:pPr>
  </w:style>
  <w:style w:type="character" w:customStyle="1" w:styleId="ZhlavChar">
    <w:name w:val="Záhlaví Char"/>
    <w:basedOn w:val="Standardnpsmoodstavce"/>
    <w:link w:val="Zhlav"/>
    <w:uiPriority w:val="99"/>
    <w:rsid w:val="00607194"/>
  </w:style>
  <w:style w:type="paragraph" w:styleId="Zpat">
    <w:name w:val="footer"/>
    <w:basedOn w:val="Normln"/>
    <w:link w:val="ZpatChar"/>
    <w:uiPriority w:val="99"/>
    <w:unhideWhenUsed/>
    <w:rsid w:val="00607194"/>
    <w:pPr>
      <w:tabs>
        <w:tab w:val="center" w:pos="4536"/>
        <w:tab w:val="right" w:pos="9072"/>
      </w:tabs>
    </w:pPr>
  </w:style>
  <w:style w:type="character" w:customStyle="1" w:styleId="ZpatChar">
    <w:name w:val="Zápatí Char"/>
    <w:basedOn w:val="Standardnpsmoodstavce"/>
    <w:link w:val="Zpat"/>
    <w:uiPriority w:val="99"/>
    <w:rsid w:val="00607194"/>
  </w:style>
  <w:style w:type="paragraph" w:styleId="Odstavecseseznamem">
    <w:name w:val="List Paragraph"/>
    <w:basedOn w:val="Normln"/>
    <w:uiPriority w:val="34"/>
    <w:qFormat/>
    <w:rsid w:val="00BB0C8A"/>
    <w:pPr>
      <w:ind w:left="720"/>
      <w:contextualSpacing/>
    </w:pPr>
  </w:style>
  <w:style w:type="paragraph" w:styleId="Textpoznpodarou">
    <w:name w:val="footnote text"/>
    <w:basedOn w:val="Normln"/>
    <w:link w:val="TextpoznpodarouChar"/>
    <w:uiPriority w:val="99"/>
    <w:semiHidden/>
    <w:unhideWhenUsed/>
    <w:rsid w:val="009710D7"/>
    <w:rPr>
      <w:sz w:val="20"/>
      <w:szCs w:val="20"/>
    </w:rPr>
  </w:style>
  <w:style w:type="character" w:customStyle="1" w:styleId="TextpoznpodarouChar">
    <w:name w:val="Text pozn. pod čarou Char"/>
    <w:basedOn w:val="Standardnpsmoodstavce"/>
    <w:link w:val="Textpoznpodarou"/>
    <w:uiPriority w:val="99"/>
    <w:semiHidden/>
    <w:rsid w:val="009710D7"/>
    <w:rPr>
      <w:sz w:val="20"/>
      <w:szCs w:val="20"/>
    </w:rPr>
  </w:style>
  <w:style w:type="character" w:styleId="Znakapoznpodarou">
    <w:name w:val="footnote reference"/>
    <w:basedOn w:val="Standardnpsmoodstavce"/>
    <w:uiPriority w:val="99"/>
    <w:semiHidden/>
    <w:unhideWhenUsed/>
    <w:rsid w:val="009710D7"/>
    <w:rPr>
      <w:vertAlign w:val="superscript"/>
    </w:rPr>
  </w:style>
  <w:style w:type="character" w:customStyle="1" w:styleId="Nadpis1Char">
    <w:name w:val="Nadpis 1 Char"/>
    <w:basedOn w:val="Standardnpsmoodstavce"/>
    <w:link w:val="Nadpis1"/>
    <w:uiPriority w:val="9"/>
    <w:rsid w:val="007B0C20"/>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7B0C20"/>
    <w:pPr>
      <w:spacing w:line="259" w:lineRule="auto"/>
      <w:outlineLvl w:val="9"/>
    </w:pPr>
    <w:rPr>
      <w:lang w:eastAsia="cs-CZ"/>
    </w:rPr>
  </w:style>
  <w:style w:type="paragraph" w:styleId="Obsah2">
    <w:name w:val="toc 2"/>
    <w:basedOn w:val="Normln"/>
    <w:next w:val="Normln"/>
    <w:autoRedefine/>
    <w:uiPriority w:val="39"/>
    <w:unhideWhenUsed/>
    <w:rsid w:val="007B0C20"/>
    <w:pPr>
      <w:spacing w:before="120"/>
      <w:ind w:left="220"/>
    </w:pPr>
    <w:rPr>
      <w:rFonts w:cstheme="minorHAnsi"/>
      <w:i/>
      <w:iCs/>
      <w:sz w:val="20"/>
      <w:szCs w:val="20"/>
    </w:rPr>
  </w:style>
  <w:style w:type="paragraph" w:styleId="Obsah1">
    <w:name w:val="toc 1"/>
    <w:basedOn w:val="Normln"/>
    <w:next w:val="Normln"/>
    <w:autoRedefine/>
    <w:uiPriority w:val="39"/>
    <w:unhideWhenUsed/>
    <w:rsid w:val="00EE3A43"/>
    <w:pPr>
      <w:numPr>
        <w:numId w:val="17"/>
      </w:numPr>
      <w:spacing w:before="240" w:after="120"/>
    </w:pPr>
    <w:rPr>
      <w:rFonts w:ascii="Garamond" w:hAnsi="Garamond" w:cstheme="minorHAnsi"/>
      <w:b/>
      <w:sz w:val="28"/>
      <w:szCs w:val="20"/>
    </w:rPr>
  </w:style>
  <w:style w:type="paragraph" w:styleId="Obsah3">
    <w:name w:val="toc 3"/>
    <w:basedOn w:val="Normln"/>
    <w:next w:val="Normln"/>
    <w:autoRedefine/>
    <w:uiPriority w:val="39"/>
    <w:unhideWhenUsed/>
    <w:rsid w:val="005B1D51"/>
    <w:pPr>
      <w:spacing w:line="360" w:lineRule="auto"/>
      <w:ind w:left="708"/>
    </w:pPr>
    <w:rPr>
      <w:rFonts w:ascii="Garamond" w:hAnsi="Garamond" w:cstheme="minorHAnsi"/>
      <w:sz w:val="24"/>
      <w:szCs w:val="28"/>
    </w:rPr>
  </w:style>
  <w:style w:type="paragraph" w:styleId="Obsah4">
    <w:name w:val="toc 4"/>
    <w:basedOn w:val="Normln"/>
    <w:next w:val="Normln"/>
    <w:autoRedefine/>
    <w:uiPriority w:val="39"/>
    <w:unhideWhenUsed/>
    <w:rsid w:val="007B0C20"/>
    <w:pPr>
      <w:ind w:left="660"/>
    </w:pPr>
    <w:rPr>
      <w:rFonts w:cstheme="minorHAnsi"/>
      <w:sz w:val="20"/>
      <w:szCs w:val="20"/>
    </w:rPr>
  </w:style>
  <w:style w:type="paragraph" w:styleId="Obsah5">
    <w:name w:val="toc 5"/>
    <w:basedOn w:val="Normln"/>
    <w:next w:val="Normln"/>
    <w:autoRedefine/>
    <w:uiPriority w:val="39"/>
    <w:unhideWhenUsed/>
    <w:rsid w:val="007B0C20"/>
    <w:pPr>
      <w:ind w:left="880"/>
    </w:pPr>
    <w:rPr>
      <w:rFonts w:cstheme="minorHAnsi"/>
      <w:sz w:val="20"/>
      <w:szCs w:val="20"/>
    </w:rPr>
  </w:style>
  <w:style w:type="paragraph" w:styleId="Obsah6">
    <w:name w:val="toc 6"/>
    <w:basedOn w:val="Normln"/>
    <w:next w:val="Normln"/>
    <w:autoRedefine/>
    <w:uiPriority w:val="39"/>
    <w:unhideWhenUsed/>
    <w:rsid w:val="007B0C20"/>
    <w:pPr>
      <w:ind w:left="1100"/>
    </w:pPr>
    <w:rPr>
      <w:rFonts w:cstheme="minorHAnsi"/>
      <w:sz w:val="20"/>
      <w:szCs w:val="20"/>
    </w:rPr>
  </w:style>
  <w:style w:type="paragraph" w:styleId="Obsah7">
    <w:name w:val="toc 7"/>
    <w:basedOn w:val="Normln"/>
    <w:next w:val="Normln"/>
    <w:autoRedefine/>
    <w:uiPriority w:val="39"/>
    <w:unhideWhenUsed/>
    <w:rsid w:val="007B0C20"/>
    <w:pPr>
      <w:ind w:left="1320"/>
    </w:pPr>
    <w:rPr>
      <w:rFonts w:cstheme="minorHAnsi"/>
      <w:sz w:val="20"/>
      <w:szCs w:val="20"/>
    </w:rPr>
  </w:style>
  <w:style w:type="paragraph" w:styleId="Obsah8">
    <w:name w:val="toc 8"/>
    <w:basedOn w:val="Normln"/>
    <w:next w:val="Normln"/>
    <w:autoRedefine/>
    <w:uiPriority w:val="39"/>
    <w:unhideWhenUsed/>
    <w:rsid w:val="007B0C20"/>
    <w:pPr>
      <w:ind w:left="1540"/>
    </w:pPr>
    <w:rPr>
      <w:rFonts w:cstheme="minorHAnsi"/>
      <w:sz w:val="20"/>
      <w:szCs w:val="20"/>
    </w:rPr>
  </w:style>
  <w:style w:type="paragraph" w:styleId="Obsah9">
    <w:name w:val="toc 9"/>
    <w:basedOn w:val="Normln"/>
    <w:next w:val="Normln"/>
    <w:autoRedefine/>
    <w:uiPriority w:val="39"/>
    <w:unhideWhenUsed/>
    <w:rsid w:val="007B0C20"/>
    <w:pPr>
      <w:ind w:left="1760"/>
    </w:pPr>
    <w:rPr>
      <w:rFonts w:cstheme="minorHAnsi"/>
      <w:sz w:val="20"/>
      <w:szCs w:val="20"/>
    </w:rPr>
  </w:style>
  <w:style w:type="character" w:customStyle="1" w:styleId="Nadpis2Char">
    <w:name w:val="Nadpis 2 Char"/>
    <w:basedOn w:val="Standardnpsmoodstavce"/>
    <w:link w:val="Nadpis2"/>
    <w:uiPriority w:val="9"/>
    <w:semiHidden/>
    <w:rsid w:val="007B0C2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7B0C2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B0C2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7B0C2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7B0C2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7B0C2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7B0C2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B0C20"/>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7B0C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0C20"/>
    <w:rPr>
      <w:rFonts w:ascii="Segoe UI" w:hAnsi="Segoe UI" w:cs="Segoe UI"/>
      <w:sz w:val="18"/>
      <w:szCs w:val="18"/>
    </w:rPr>
  </w:style>
  <w:style w:type="character" w:styleId="Hypertextovodkaz">
    <w:name w:val="Hyperlink"/>
    <w:basedOn w:val="Standardnpsmoodstavce"/>
    <w:uiPriority w:val="99"/>
    <w:unhideWhenUsed/>
    <w:rsid w:val="00FB3B12"/>
    <w:rPr>
      <w:color w:val="0563C1" w:themeColor="hyperlink"/>
      <w:u w:val="single"/>
    </w:rPr>
  </w:style>
  <w:style w:type="character" w:styleId="Nevyeenzmnka">
    <w:name w:val="Unresolved Mention"/>
    <w:basedOn w:val="Standardnpsmoodstavce"/>
    <w:uiPriority w:val="99"/>
    <w:semiHidden/>
    <w:unhideWhenUsed/>
    <w:rsid w:val="00FB3B12"/>
    <w:rPr>
      <w:color w:val="808080"/>
      <w:shd w:val="clear" w:color="auto" w:fill="E6E6E6"/>
    </w:rPr>
  </w:style>
  <w:style w:type="character" w:styleId="Sledovanodkaz">
    <w:name w:val="FollowedHyperlink"/>
    <w:basedOn w:val="Standardnpsmoodstavce"/>
    <w:uiPriority w:val="99"/>
    <w:semiHidden/>
    <w:unhideWhenUsed/>
    <w:rsid w:val="000F3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5607">
      <w:bodyDiv w:val="1"/>
      <w:marLeft w:val="0"/>
      <w:marRight w:val="0"/>
      <w:marTop w:val="0"/>
      <w:marBottom w:val="0"/>
      <w:divBdr>
        <w:top w:val="none" w:sz="0" w:space="0" w:color="auto"/>
        <w:left w:val="none" w:sz="0" w:space="0" w:color="auto"/>
        <w:bottom w:val="none" w:sz="0" w:space="0" w:color="auto"/>
        <w:right w:val="none" w:sz="0" w:space="0" w:color="auto"/>
      </w:divBdr>
    </w:div>
    <w:div w:id="1327981510">
      <w:bodyDiv w:val="1"/>
      <w:marLeft w:val="0"/>
      <w:marRight w:val="0"/>
      <w:marTop w:val="0"/>
      <w:marBottom w:val="0"/>
      <w:divBdr>
        <w:top w:val="none" w:sz="0" w:space="0" w:color="auto"/>
        <w:left w:val="none" w:sz="0" w:space="0" w:color="auto"/>
        <w:bottom w:val="none" w:sz="0" w:space="0" w:color="auto"/>
        <w:right w:val="none" w:sz="0" w:space="0" w:color="auto"/>
      </w:divBdr>
    </w:div>
    <w:div w:id="1720789063">
      <w:bodyDiv w:val="1"/>
      <w:marLeft w:val="0"/>
      <w:marRight w:val="0"/>
      <w:marTop w:val="0"/>
      <w:marBottom w:val="0"/>
      <w:divBdr>
        <w:top w:val="none" w:sz="0" w:space="0" w:color="auto"/>
        <w:left w:val="none" w:sz="0" w:space="0" w:color="auto"/>
        <w:bottom w:val="none" w:sz="0" w:space="0" w:color="auto"/>
        <w:right w:val="none" w:sz="0" w:space="0" w:color="auto"/>
      </w:divBdr>
    </w:div>
    <w:div w:id="19437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avo.cz/top/clanky/zajistovaci-prikazy-saga-pokracuje-106874.html" TargetMode="External"/><Relationship Id="rId13" Type="http://schemas.openxmlformats.org/officeDocument/2006/relationships/hyperlink" Target="http://www.etrzby.cz/cs/proc-e-trz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nisprava.cz/cs/financni-sprava/financni-sprava-cr/organizacni-rad-fs-c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nisprava.cz/cs/financni-sprava/organy-financni-spravy/uzemni-pracoviste/kompetence-a-cinnost-uzemnich-pracov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zhlas.cz/toulky/vysila_praha/_zprava/543-schuzka-reformy-ano-ale-opatrne--1044943" TargetMode="External"/><Relationship Id="rId4" Type="http://schemas.openxmlformats.org/officeDocument/2006/relationships/settings" Target="settings.xml"/><Relationship Id="rId9" Type="http://schemas.openxmlformats.org/officeDocument/2006/relationships/hyperlink" Target="http://neovlivni.cz/financni-sprava-prohrala-dalsi-soud-o-zajistovaci-prikaz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neovlivni.cz/financni-sprava-prohrala-dalsi-soud-o-zajistovaci-prikazy/" TargetMode="External"/><Relationship Id="rId2" Type="http://schemas.openxmlformats.org/officeDocument/2006/relationships/hyperlink" Target="https://www.epravo.cz/top/clanky/zajistovaci-prikazy-saga-pokracuje-106874.html" TargetMode="External"/><Relationship Id="rId1" Type="http://schemas.openxmlformats.org/officeDocument/2006/relationships/hyperlink" Target="http://www.rozhlas.cz/toulky/vysila_praha/_zprava/543-schuzka-reformy-ano-ale-opatrne--104494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696FD-F735-4CA2-A0F2-915A34E7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1</Pages>
  <Words>8262</Words>
  <Characters>48751</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dc:creator>
  <cp:keywords/>
  <dc:description/>
  <cp:lastModifiedBy>Kristýna</cp:lastModifiedBy>
  <cp:revision>295</cp:revision>
  <cp:lastPrinted>2018-03-26T19:21:00Z</cp:lastPrinted>
  <dcterms:created xsi:type="dcterms:W3CDTF">2017-04-30T18:58:00Z</dcterms:created>
  <dcterms:modified xsi:type="dcterms:W3CDTF">2018-03-26T19:33:00Z</dcterms:modified>
</cp:coreProperties>
</file>