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269D" w:rsidRPr="00762829" w:rsidRDefault="0012269D" w:rsidP="004851D9">
      <w:pPr>
        <w:pStyle w:val="Default"/>
        <w:spacing w:line="360" w:lineRule="auto"/>
        <w:jc w:val="center"/>
        <w:rPr>
          <w:rFonts w:ascii="Times New Roman" w:hAnsi="Times New Roman" w:cs="Times New Roman"/>
          <w:sz w:val="29"/>
          <w:szCs w:val="29"/>
        </w:rPr>
      </w:pPr>
      <w:r w:rsidRPr="00762829">
        <w:rPr>
          <w:rFonts w:ascii="Times New Roman" w:hAnsi="Times New Roman" w:cs="Times New Roman"/>
          <w:b/>
          <w:bCs/>
          <w:sz w:val="36"/>
          <w:szCs w:val="36"/>
        </w:rPr>
        <w:t>F</w:t>
      </w:r>
      <w:r w:rsidRPr="00762829">
        <w:rPr>
          <w:rFonts w:ascii="Times New Roman" w:hAnsi="Times New Roman" w:cs="Times New Roman"/>
          <w:b/>
          <w:bCs/>
          <w:sz w:val="29"/>
          <w:szCs w:val="29"/>
        </w:rPr>
        <w:t xml:space="preserve">ILOZOFICKÁ FAKULTA </w:t>
      </w:r>
      <w:r w:rsidRPr="00762829">
        <w:rPr>
          <w:rFonts w:ascii="Times New Roman" w:hAnsi="Times New Roman" w:cs="Times New Roman"/>
          <w:b/>
          <w:bCs/>
          <w:sz w:val="36"/>
          <w:szCs w:val="36"/>
        </w:rPr>
        <w:t>U</w:t>
      </w:r>
      <w:r w:rsidRPr="00762829">
        <w:rPr>
          <w:rFonts w:ascii="Times New Roman" w:hAnsi="Times New Roman" w:cs="Times New Roman"/>
          <w:b/>
          <w:bCs/>
          <w:sz w:val="29"/>
          <w:szCs w:val="29"/>
        </w:rPr>
        <w:t xml:space="preserve">NIVERZITY </w:t>
      </w:r>
      <w:r w:rsidRPr="00762829">
        <w:rPr>
          <w:rFonts w:ascii="Times New Roman" w:hAnsi="Times New Roman" w:cs="Times New Roman"/>
          <w:b/>
          <w:bCs/>
          <w:sz w:val="36"/>
          <w:szCs w:val="36"/>
        </w:rPr>
        <w:t>P</w:t>
      </w:r>
      <w:r w:rsidRPr="00762829">
        <w:rPr>
          <w:rFonts w:ascii="Times New Roman" w:hAnsi="Times New Roman" w:cs="Times New Roman"/>
          <w:b/>
          <w:bCs/>
          <w:sz w:val="29"/>
          <w:szCs w:val="29"/>
        </w:rPr>
        <w:t>ALACKÉHO</w:t>
      </w:r>
    </w:p>
    <w:p w:rsidR="0012269D" w:rsidRPr="00762829" w:rsidRDefault="0012269D" w:rsidP="004851D9">
      <w:pPr>
        <w:pStyle w:val="Default"/>
        <w:spacing w:line="360" w:lineRule="auto"/>
        <w:jc w:val="center"/>
        <w:rPr>
          <w:rFonts w:ascii="Times New Roman" w:hAnsi="Times New Roman" w:cs="Times New Roman"/>
          <w:b/>
          <w:bCs/>
          <w:sz w:val="29"/>
          <w:szCs w:val="29"/>
        </w:rPr>
      </w:pPr>
      <w:r w:rsidRPr="00762829">
        <w:rPr>
          <w:rFonts w:ascii="Times New Roman" w:hAnsi="Times New Roman" w:cs="Times New Roman"/>
          <w:b/>
          <w:bCs/>
          <w:sz w:val="29"/>
          <w:szCs w:val="29"/>
        </w:rPr>
        <w:t>V </w:t>
      </w:r>
      <w:r w:rsidRPr="00762829">
        <w:rPr>
          <w:rFonts w:ascii="Times New Roman" w:hAnsi="Times New Roman" w:cs="Times New Roman"/>
          <w:b/>
          <w:bCs/>
          <w:sz w:val="36"/>
          <w:szCs w:val="36"/>
        </w:rPr>
        <w:t>O</w:t>
      </w:r>
      <w:r w:rsidRPr="00762829">
        <w:rPr>
          <w:rFonts w:ascii="Times New Roman" w:hAnsi="Times New Roman" w:cs="Times New Roman"/>
          <w:b/>
          <w:bCs/>
          <w:sz w:val="29"/>
          <w:szCs w:val="29"/>
        </w:rPr>
        <w:t>LOMOUCI</w:t>
      </w:r>
    </w:p>
    <w:p w:rsidR="0012269D" w:rsidRPr="00762829" w:rsidRDefault="0012269D" w:rsidP="004851D9">
      <w:pPr>
        <w:pStyle w:val="Default"/>
        <w:spacing w:line="360" w:lineRule="auto"/>
        <w:jc w:val="center"/>
        <w:rPr>
          <w:rFonts w:ascii="Times New Roman" w:hAnsi="Times New Roman" w:cs="Times New Roman"/>
          <w:sz w:val="29"/>
          <w:szCs w:val="29"/>
        </w:rPr>
      </w:pPr>
    </w:p>
    <w:p w:rsidR="0012269D" w:rsidRPr="00762829" w:rsidRDefault="0012269D" w:rsidP="004851D9">
      <w:pPr>
        <w:pStyle w:val="Default"/>
        <w:spacing w:line="360" w:lineRule="auto"/>
        <w:jc w:val="center"/>
        <w:rPr>
          <w:rFonts w:ascii="Times New Roman" w:hAnsi="Times New Roman" w:cs="Times New Roman"/>
          <w:b/>
          <w:bCs/>
        </w:rPr>
      </w:pPr>
      <w:r w:rsidRPr="00762829">
        <w:rPr>
          <w:rFonts w:ascii="Times New Roman" w:hAnsi="Times New Roman" w:cs="Times New Roman"/>
          <w:b/>
          <w:bCs/>
          <w:sz w:val="23"/>
          <w:szCs w:val="23"/>
        </w:rPr>
        <w:t>KATEDRA SLAVISTIKY</w:t>
      </w:r>
    </w:p>
    <w:p w:rsidR="0012269D" w:rsidRPr="00762829" w:rsidRDefault="0012269D" w:rsidP="004851D9">
      <w:pPr>
        <w:pStyle w:val="Default"/>
        <w:spacing w:line="360" w:lineRule="auto"/>
        <w:jc w:val="center"/>
        <w:rPr>
          <w:rFonts w:ascii="Times New Roman" w:hAnsi="Times New Roman" w:cs="Times New Roman"/>
          <w:b/>
          <w:bCs/>
        </w:rPr>
      </w:pPr>
    </w:p>
    <w:p w:rsidR="0012269D" w:rsidRPr="00762829" w:rsidRDefault="0012269D" w:rsidP="004851D9">
      <w:pPr>
        <w:pStyle w:val="Default"/>
        <w:spacing w:line="360" w:lineRule="auto"/>
        <w:jc w:val="center"/>
        <w:rPr>
          <w:rFonts w:ascii="Times New Roman" w:hAnsi="Times New Roman" w:cs="Times New Roman"/>
          <w:b/>
          <w:bCs/>
        </w:rPr>
      </w:pPr>
    </w:p>
    <w:p w:rsidR="0012269D" w:rsidRPr="00762829" w:rsidRDefault="0012269D" w:rsidP="004851D9">
      <w:pPr>
        <w:pStyle w:val="Default"/>
        <w:spacing w:line="360" w:lineRule="auto"/>
        <w:jc w:val="center"/>
        <w:rPr>
          <w:rFonts w:ascii="Times New Roman" w:hAnsi="Times New Roman" w:cs="Times New Roman"/>
          <w:b/>
          <w:bCs/>
        </w:rPr>
      </w:pPr>
    </w:p>
    <w:p w:rsidR="0012269D" w:rsidRPr="00762829" w:rsidRDefault="0012269D" w:rsidP="0012269D">
      <w:pPr>
        <w:pStyle w:val="Default"/>
        <w:spacing w:line="360" w:lineRule="auto"/>
        <w:jc w:val="center"/>
        <w:rPr>
          <w:rFonts w:ascii="Times New Roman" w:hAnsi="Times New Roman" w:cs="Times New Roman"/>
          <w:b/>
          <w:bCs/>
        </w:rPr>
      </w:pPr>
    </w:p>
    <w:p w:rsidR="0012269D" w:rsidRPr="00762829" w:rsidRDefault="0012269D" w:rsidP="0012269D">
      <w:pPr>
        <w:pStyle w:val="Default"/>
        <w:spacing w:line="360" w:lineRule="auto"/>
        <w:jc w:val="center"/>
        <w:rPr>
          <w:rFonts w:ascii="Times New Roman" w:hAnsi="Times New Roman" w:cs="Times New Roman"/>
          <w:b/>
          <w:bCs/>
        </w:rPr>
      </w:pPr>
    </w:p>
    <w:p w:rsidR="0012269D" w:rsidRPr="00762829" w:rsidRDefault="0012269D" w:rsidP="0012269D">
      <w:pPr>
        <w:pStyle w:val="Default"/>
        <w:spacing w:line="360" w:lineRule="auto"/>
        <w:jc w:val="center"/>
        <w:rPr>
          <w:rFonts w:ascii="Times New Roman" w:hAnsi="Times New Roman" w:cs="Times New Roman"/>
          <w:b/>
          <w:bCs/>
        </w:rPr>
      </w:pPr>
    </w:p>
    <w:p w:rsidR="0012269D" w:rsidRPr="00762829" w:rsidRDefault="0012269D" w:rsidP="0012269D">
      <w:pPr>
        <w:pStyle w:val="Default"/>
        <w:spacing w:line="360" w:lineRule="auto"/>
        <w:jc w:val="center"/>
        <w:rPr>
          <w:rFonts w:ascii="Times New Roman" w:hAnsi="Times New Roman" w:cs="Times New Roman"/>
          <w:b/>
          <w:bCs/>
        </w:rPr>
      </w:pPr>
    </w:p>
    <w:p w:rsidR="0012269D" w:rsidRPr="00762829" w:rsidRDefault="0012269D" w:rsidP="0012269D">
      <w:pPr>
        <w:pStyle w:val="Default"/>
        <w:spacing w:line="360" w:lineRule="auto"/>
        <w:jc w:val="center"/>
        <w:rPr>
          <w:rFonts w:ascii="Times New Roman" w:hAnsi="Times New Roman" w:cs="Times New Roman"/>
          <w:b/>
          <w:bCs/>
        </w:rPr>
      </w:pPr>
    </w:p>
    <w:p w:rsidR="0012269D" w:rsidRPr="00762829" w:rsidRDefault="0086631C" w:rsidP="0012269D">
      <w:pPr>
        <w:pStyle w:val="Default"/>
        <w:spacing w:line="360" w:lineRule="auto"/>
        <w:jc w:val="center"/>
        <w:rPr>
          <w:rFonts w:ascii="Times New Roman" w:hAnsi="Times New Roman" w:cs="Times New Roman"/>
          <w:sz w:val="44"/>
          <w:szCs w:val="44"/>
        </w:rPr>
      </w:pPr>
      <w:r>
        <w:rPr>
          <w:rFonts w:ascii="Times New Roman" w:hAnsi="Times New Roman" w:cs="Times New Roman"/>
          <w:sz w:val="44"/>
          <w:szCs w:val="44"/>
        </w:rPr>
        <w:t>Komentovaný překlad</w:t>
      </w:r>
      <w:r w:rsidR="0012269D" w:rsidRPr="00762829">
        <w:rPr>
          <w:rFonts w:ascii="Times New Roman" w:hAnsi="Times New Roman" w:cs="Times New Roman"/>
          <w:sz w:val="44"/>
          <w:szCs w:val="44"/>
        </w:rPr>
        <w:t xml:space="preserve"> o</w:t>
      </w:r>
      <w:r>
        <w:rPr>
          <w:rFonts w:ascii="Times New Roman" w:hAnsi="Times New Roman" w:cs="Times New Roman"/>
          <w:sz w:val="44"/>
          <w:szCs w:val="44"/>
        </w:rPr>
        <w:t>dbor</w:t>
      </w:r>
      <w:r w:rsidR="0012269D" w:rsidRPr="00762829">
        <w:rPr>
          <w:rFonts w:ascii="Times New Roman" w:hAnsi="Times New Roman" w:cs="Times New Roman"/>
          <w:sz w:val="44"/>
          <w:szCs w:val="44"/>
        </w:rPr>
        <w:t>ného textu z oblasti environmentalistiky</w:t>
      </w:r>
    </w:p>
    <w:p w:rsidR="0012269D" w:rsidRPr="00762829" w:rsidRDefault="0012269D" w:rsidP="0012269D">
      <w:pPr>
        <w:pStyle w:val="Default"/>
        <w:spacing w:line="360" w:lineRule="auto"/>
        <w:jc w:val="center"/>
        <w:rPr>
          <w:rFonts w:ascii="Times New Roman" w:hAnsi="Times New Roman" w:cs="Times New Roman"/>
          <w:sz w:val="44"/>
          <w:szCs w:val="44"/>
        </w:rPr>
      </w:pPr>
    </w:p>
    <w:p w:rsidR="0012269D" w:rsidRPr="00E711D5" w:rsidRDefault="0012269D" w:rsidP="0012269D">
      <w:pPr>
        <w:pStyle w:val="Default"/>
        <w:spacing w:line="360" w:lineRule="auto"/>
        <w:jc w:val="center"/>
        <w:rPr>
          <w:rFonts w:ascii="Times New Roman" w:hAnsi="Times New Roman" w:cs="Times New Roman"/>
          <w:sz w:val="32"/>
          <w:szCs w:val="32"/>
        </w:rPr>
      </w:pPr>
      <w:r w:rsidRPr="00762829">
        <w:rPr>
          <w:rFonts w:ascii="Times New Roman" w:hAnsi="Times New Roman" w:cs="Times New Roman"/>
          <w:sz w:val="32"/>
          <w:szCs w:val="32"/>
        </w:rPr>
        <w:t xml:space="preserve">Translation of a </w:t>
      </w:r>
      <w:r w:rsidR="00E711D5">
        <w:rPr>
          <w:rFonts w:ascii="Times New Roman" w:hAnsi="Times New Roman" w:cs="Times New Roman"/>
          <w:sz w:val="32"/>
          <w:szCs w:val="32"/>
        </w:rPr>
        <w:t>technical article about environmental studies with a comment</w:t>
      </w:r>
    </w:p>
    <w:p w:rsidR="00FD70E5" w:rsidRPr="00762829" w:rsidRDefault="00FD70E5" w:rsidP="0012269D">
      <w:pPr>
        <w:pStyle w:val="Default"/>
        <w:spacing w:line="360" w:lineRule="auto"/>
        <w:jc w:val="center"/>
        <w:rPr>
          <w:rFonts w:ascii="Times New Roman" w:hAnsi="Times New Roman" w:cs="Times New Roman"/>
          <w:sz w:val="32"/>
          <w:szCs w:val="32"/>
        </w:rPr>
      </w:pPr>
    </w:p>
    <w:p w:rsidR="00FD70E5" w:rsidRPr="00762829" w:rsidRDefault="0086631C" w:rsidP="0012269D">
      <w:pPr>
        <w:pStyle w:val="Default"/>
        <w:spacing w:line="360" w:lineRule="auto"/>
        <w:jc w:val="center"/>
        <w:rPr>
          <w:rFonts w:ascii="Times New Roman" w:hAnsi="Times New Roman" w:cs="Times New Roman"/>
          <w:sz w:val="32"/>
          <w:szCs w:val="32"/>
          <w:lang w:val="ru-RU"/>
        </w:rPr>
      </w:pPr>
      <w:r>
        <w:rPr>
          <w:rFonts w:ascii="Times New Roman" w:hAnsi="Times New Roman" w:cs="Times New Roman"/>
          <w:sz w:val="32"/>
          <w:szCs w:val="32"/>
          <w:lang w:val="ru-RU"/>
        </w:rPr>
        <w:t>Комментированный п</w:t>
      </w:r>
      <w:r w:rsidR="00FD70E5" w:rsidRPr="00762829">
        <w:rPr>
          <w:rFonts w:ascii="Times New Roman" w:hAnsi="Times New Roman" w:cs="Times New Roman"/>
          <w:sz w:val="32"/>
          <w:szCs w:val="32"/>
          <w:lang w:val="ru-RU"/>
        </w:rPr>
        <w:t xml:space="preserve">еревод научного текста из области энвайронменталистики </w:t>
      </w:r>
    </w:p>
    <w:p w:rsidR="0012269D" w:rsidRPr="00762829" w:rsidRDefault="0012269D" w:rsidP="0012269D">
      <w:pPr>
        <w:pStyle w:val="Default"/>
        <w:spacing w:line="360" w:lineRule="auto"/>
        <w:jc w:val="center"/>
        <w:rPr>
          <w:rFonts w:ascii="Times New Roman" w:hAnsi="Times New Roman" w:cs="Times New Roman"/>
          <w:b/>
          <w:bCs/>
          <w:sz w:val="23"/>
          <w:szCs w:val="23"/>
        </w:rPr>
      </w:pPr>
    </w:p>
    <w:p w:rsidR="0012269D" w:rsidRPr="00762829" w:rsidRDefault="0012269D" w:rsidP="0012269D">
      <w:pPr>
        <w:pStyle w:val="Default"/>
        <w:spacing w:line="360" w:lineRule="auto"/>
        <w:jc w:val="center"/>
        <w:rPr>
          <w:rFonts w:ascii="Times New Roman" w:hAnsi="Times New Roman" w:cs="Times New Roman"/>
          <w:b/>
          <w:bCs/>
          <w:sz w:val="23"/>
          <w:szCs w:val="23"/>
        </w:rPr>
      </w:pPr>
    </w:p>
    <w:p w:rsidR="0012269D" w:rsidRPr="00762829" w:rsidRDefault="0012269D" w:rsidP="0012269D">
      <w:pPr>
        <w:pStyle w:val="Default"/>
        <w:spacing w:line="360" w:lineRule="auto"/>
        <w:jc w:val="center"/>
        <w:rPr>
          <w:rFonts w:ascii="Times New Roman" w:hAnsi="Times New Roman" w:cs="Times New Roman"/>
          <w:b/>
          <w:bCs/>
          <w:sz w:val="23"/>
          <w:szCs w:val="23"/>
        </w:rPr>
      </w:pPr>
    </w:p>
    <w:p w:rsidR="00FD70E5" w:rsidRPr="00762829" w:rsidRDefault="00FD70E5">
      <w:pPr>
        <w:rPr>
          <w:rFonts w:ascii="Times New Roman" w:hAnsi="Times New Roman" w:cs="Times New Roman"/>
        </w:rPr>
      </w:pPr>
    </w:p>
    <w:p w:rsidR="00FD70E5" w:rsidRPr="00762829" w:rsidRDefault="00FD70E5" w:rsidP="00FD70E5">
      <w:pPr>
        <w:rPr>
          <w:rFonts w:ascii="Times New Roman" w:hAnsi="Times New Roman" w:cs="Times New Roman"/>
          <w:sz w:val="28"/>
          <w:szCs w:val="28"/>
        </w:rPr>
      </w:pPr>
      <w:r w:rsidRPr="00762829">
        <w:rPr>
          <w:rFonts w:ascii="Times New Roman" w:hAnsi="Times New Roman" w:cs="Times New Roman"/>
          <w:b/>
          <w:bCs/>
          <w:sz w:val="28"/>
          <w:szCs w:val="28"/>
        </w:rPr>
        <w:t>Vypracoval</w:t>
      </w:r>
      <w:r w:rsidRPr="00762829">
        <w:rPr>
          <w:rFonts w:ascii="Times New Roman" w:hAnsi="Times New Roman" w:cs="Times New Roman"/>
          <w:sz w:val="28"/>
          <w:szCs w:val="28"/>
        </w:rPr>
        <w:t xml:space="preserve">: Michal Šťastný </w:t>
      </w:r>
    </w:p>
    <w:p w:rsidR="00853BF2" w:rsidRPr="00762829" w:rsidRDefault="00FD70E5" w:rsidP="00853BF2">
      <w:pPr>
        <w:rPr>
          <w:rFonts w:ascii="Times New Roman" w:hAnsi="Times New Roman" w:cs="Times New Roman"/>
          <w:sz w:val="28"/>
          <w:szCs w:val="28"/>
        </w:rPr>
      </w:pPr>
      <w:r w:rsidRPr="00762829">
        <w:rPr>
          <w:rFonts w:ascii="Times New Roman" w:hAnsi="Times New Roman" w:cs="Times New Roman"/>
          <w:b/>
          <w:bCs/>
          <w:sz w:val="28"/>
          <w:szCs w:val="28"/>
        </w:rPr>
        <w:t>Vedoucí práce</w:t>
      </w:r>
      <w:r w:rsidRPr="00762829">
        <w:rPr>
          <w:rFonts w:ascii="Times New Roman" w:hAnsi="Times New Roman" w:cs="Times New Roman"/>
          <w:sz w:val="28"/>
          <w:szCs w:val="28"/>
        </w:rPr>
        <w:t xml:space="preserve">: doc. Mgr. Jitka Komendová, Ph.D. </w:t>
      </w:r>
    </w:p>
    <w:p w:rsidR="00FD70E5" w:rsidRPr="00762829" w:rsidRDefault="00FD70E5" w:rsidP="00853BF2">
      <w:pPr>
        <w:jc w:val="center"/>
        <w:rPr>
          <w:rFonts w:ascii="Times New Roman" w:hAnsi="Times New Roman" w:cs="Times New Roman"/>
          <w:sz w:val="28"/>
          <w:szCs w:val="28"/>
        </w:rPr>
      </w:pPr>
      <w:r w:rsidRPr="00762829">
        <w:rPr>
          <w:rFonts w:ascii="Times New Roman" w:hAnsi="Times New Roman" w:cs="Times New Roman"/>
          <w:b/>
          <w:bCs/>
          <w:sz w:val="28"/>
          <w:szCs w:val="28"/>
        </w:rPr>
        <w:t>2020</w:t>
      </w:r>
    </w:p>
    <w:p w:rsidR="00FD70E5" w:rsidRPr="00762829" w:rsidRDefault="00FD70E5">
      <w:pPr>
        <w:rPr>
          <w:rFonts w:ascii="Times New Roman" w:hAnsi="Times New Roman" w:cs="Times New Roman"/>
        </w:rPr>
      </w:pPr>
    </w:p>
    <w:p w:rsidR="00FD70E5" w:rsidRPr="00762829" w:rsidRDefault="00FD70E5">
      <w:pPr>
        <w:rPr>
          <w:rFonts w:ascii="Times New Roman" w:hAnsi="Times New Roman" w:cs="Times New Roman"/>
        </w:rPr>
      </w:pPr>
    </w:p>
    <w:p w:rsidR="00FD70E5" w:rsidRPr="00762829" w:rsidRDefault="00FD70E5">
      <w:pPr>
        <w:rPr>
          <w:rFonts w:ascii="Times New Roman" w:hAnsi="Times New Roman" w:cs="Times New Roman"/>
        </w:rPr>
      </w:pPr>
    </w:p>
    <w:p w:rsidR="00FD70E5" w:rsidRPr="00762829" w:rsidRDefault="00FD70E5" w:rsidP="00FD70E5">
      <w:pPr>
        <w:rPr>
          <w:rFonts w:ascii="Times New Roman" w:hAnsi="Times New Roman" w:cs="Times New Roman"/>
        </w:rPr>
      </w:pPr>
    </w:p>
    <w:p w:rsidR="00063353" w:rsidRPr="00762829" w:rsidRDefault="00063353" w:rsidP="00063353">
      <w:pPr>
        <w:rPr>
          <w:rFonts w:ascii="Times New Roman" w:hAnsi="Times New Roman" w:cs="Times New Roman"/>
        </w:rPr>
      </w:pPr>
    </w:p>
    <w:p w:rsidR="00063353" w:rsidRPr="00762829" w:rsidRDefault="00063353" w:rsidP="00063353">
      <w:pPr>
        <w:rPr>
          <w:rFonts w:ascii="Times New Roman" w:hAnsi="Times New Roman" w:cs="Times New Roman"/>
        </w:rPr>
      </w:pPr>
    </w:p>
    <w:p w:rsidR="00063353" w:rsidRPr="00762829" w:rsidRDefault="00063353" w:rsidP="00063353">
      <w:pPr>
        <w:rPr>
          <w:rFonts w:ascii="Times New Roman" w:hAnsi="Times New Roman" w:cs="Times New Roman"/>
        </w:rPr>
      </w:pPr>
    </w:p>
    <w:p w:rsidR="00063353" w:rsidRPr="00762829" w:rsidRDefault="00063353" w:rsidP="00063353">
      <w:pPr>
        <w:rPr>
          <w:rFonts w:ascii="Times New Roman" w:hAnsi="Times New Roman" w:cs="Times New Roman"/>
        </w:rPr>
      </w:pPr>
    </w:p>
    <w:p w:rsidR="00063353" w:rsidRPr="00762829" w:rsidRDefault="00063353" w:rsidP="00063353">
      <w:pPr>
        <w:rPr>
          <w:rFonts w:ascii="Times New Roman" w:hAnsi="Times New Roman" w:cs="Times New Roman"/>
        </w:rPr>
      </w:pPr>
    </w:p>
    <w:p w:rsidR="00063353" w:rsidRPr="00762829" w:rsidRDefault="00063353" w:rsidP="00063353">
      <w:pPr>
        <w:rPr>
          <w:rFonts w:ascii="Times New Roman" w:hAnsi="Times New Roman" w:cs="Times New Roman"/>
        </w:rPr>
      </w:pPr>
    </w:p>
    <w:p w:rsidR="00063353" w:rsidRPr="00762829" w:rsidRDefault="00063353" w:rsidP="00063353">
      <w:pPr>
        <w:rPr>
          <w:rFonts w:ascii="Times New Roman" w:hAnsi="Times New Roman" w:cs="Times New Roman"/>
        </w:rPr>
      </w:pPr>
    </w:p>
    <w:p w:rsidR="00063353" w:rsidRPr="00762829" w:rsidRDefault="00063353" w:rsidP="00063353">
      <w:pPr>
        <w:rPr>
          <w:rFonts w:ascii="Times New Roman" w:hAnsi="Times New Roman" w:cs="Times New Roman"/>
        </w:rPr>
      </w:pPr>
    </w:p>
    <w:p w:rsidR="00063353" w:rsidRPr="00762829" w:rsidRDefault="00063353" w:rsidP="00063353">
      <w:pPr>
        <w:rPr>
          <w:rFonts w:ascii="Times New Roman" w:hAnsi="Times New Roman" w:cs="Times New Roman"/>
        </w:rPr>
      </w:pPr>
    </w:p>
    <w:p w:rsidR="00063353" w:rsidRPr="00762829" w:rsidRDefault="00063353" w:rsidP="00063353">
      <w:pPr>
        <w:rPr>
          <w:rFonts w:ascii="Times New Roman" w:hAnsi="Times New Roman" w:cs="Times New Roman"/>
        </w:rPr>
      </w:pPr>
    </w:p>
    <w:p w:rsidR="00063353" w:rsidRPr="00762829" w:rsidRDefault="00063353" w:rsidP="00063353">
      <w:pPr>
        <w:rPr>
          <w:rFonts w:ascii="Times New Roman" w:hAnsi="Times New Roman" w:cs="Times New Roman"/>
        </w:rPr>
      </w:pPr>
    </w:p>
    <w:p w:rsidR="00063353" w:rsidRPr="00762829" w:rsidRDefault="00063353" w:rsidP="00063353">
      <w:pPr>
        <w:rPr>
          <w:rFonts w:ascii="Times New Roman" w:hAnsi="Times New Roman" w:cs="Times New Roman"/>
        </w:rPr>
      </w:pPr>
    </w:p>
    <w:p w:rsidR="00063353" w:rsidRPr="00762829" w:rsidRDefault="00063353" w:rsidP="00063353">
      <w:pPr>
        <w:rPr>
          <w:rFonts w:ascii="Times New Roman" w:hAnsi="Times New Roman" w:cs="Times New Roman"/>
        </w:rPr>
      </w:pPr>
    </w:p>
    <w:p w:rsidR="00063353" w:rsidRPr="00762829" w:rsidRDefault="00063353" w:rsidP="00063353">
      <w:pPr>
        <w:rPr>
          <w:rFonts w:ascii="Times New Roman" w:hAnsi="Times New Roman" w:cs="Times New Roman"/>
        </w:rPr>
      </w:pPr>
    </w:p>
    <w:p w:rsidR="00063353" w:rsidRPr="00762829" w:rsidRDefault="00063353" w:rsidP="00063353">
      <w:pPr>
        <w:rPr>
          <w:rFonts w:ascii="Times New Roman" w:hAnsi="Times New Roman" w:cs="Times New Roman"/>
        </w:rPr>
      </w:pPr>
    </w:p>
    <w:p w:rsidR="00063353" w:rsidRPr="00762829" w:rsidRDefault="00063353" w:rsidP="00063353">
      <w:pPr>
        <w:rPr>
          <w:rFonts w:ascii="Times New Roman" w:hAnsi="Times New Roman" w:cs="Times New Roman"/>
        </w:rPr>
      </w:pPr>
    </w:p>
    <w:p w:rsidR="00063353" w:rsidRPr="00762829" w:rsidRDefault="00063353" w:rsidP="00063353">
      <w:pPr>
        <w:rPr>
          <w:rFonts w:ascii="Times New Roman" w:hAnsi="Times New Roman" w:cs="Times New Roman"/>
        </w:rPr>
      </w:pPr>
    </w:p>
    <w:p w:rsidR="008F67FD" w:rsidRPr="00762829" w:rsidRDefault="008F67FD" w:rsidP="00063353">
      <w:pPr>
        <w:rPr>
          <w:rFonts w:ascii="Times New Roman" w:hAnsi="Times New Roman" w:cs="Times New Roman"/>
        </w:rPr>
      </w:pPr>
    </w:p>
    <w:p w:rsidR="008F67FD" w:rsidRPr="00762829" w:rsidRDefault="008F67FD" w:rsidP="00063353">
      <w:pPr>
        <w:rPr>
          <w:rFonts w:ascii="Times New Roman" w:hAnsi="Times New Roman" w:cs="Times New Roman"/>
        </w:rPr>
      </w:pPr>
    </w:p>
    <w:p w:rsidR="008F67FD" w:rsidRPr="00762829" w:rsidRDefault="008F67FD" w:rsidP="00063353">
      <w:pPr>
        <w:rPr>
          <w:rFonts w:ascii="Times New Roman" w:hAnsi="Times New Roman" w:cs="Times New Roman"/>
        </w:rPr>
      </w:pPr>
    </w:p>
    <w:p w:rsidR="00063353" w:rsidRPr="00762829" w:rsidRDefault="00063353" w:rsidP="00063353">
      <w:pPr>
        <w:rPr>
          <w:rFonts w:ascii="Times New Roman" w:hAnsi="Times New Roman" w:cs="Times New Roman"/>
        </w:rPr>
      </w:pPr>
    </w:p>
    <w:p w:rsidR="00063353" w:rsidRPr="00762829" w:rsidRDefault="00063353" w:rsidP="00063353">
      <w:pPr>
        <w:rPr>
          <w:rFonts w:ascii="Times New Roman" w:hAnsi="Times New Roman" w:cs="Times New Roman"/>
          <w:sz w:val="24"/>
          <w:szCs w:val="24"/>
        </w:rPr>
      </w:pPr>
      <w:r w:rsidRPr="00762829">
        <w:rPr>
          <w:rFonts w:ascii="Times New Roman" w:hAnsi="Times New Roman" w:cs="Times New Roman"/>
          <w:sz w:val="24"/>
          <w:szCs w:val="24"/>
        </w:rPr>
        <w:t>Prohlašuji, že jsem práci vypracoval samostatně a uvedl všechny použité prameny</w:t>
      </w:r>
      <w:r w:rsidR="008F67FD" w:rsidRPr="00762829">
        <w:rPr>
          <w:rFonts w:ascii="Times New Roman" w:hAnsi="Times New Roman" w:cs="Times New Roman"/>
          <w:sz w:val="24"/>
          <w:szCs w:val="24"/>
        </w:rPr>
        <w:t>.</w:t>
      </w:r>
    </w:p>
    <w:p w:rsidR="008F67FD" w:rsidRPr="00762829" w:rsidRDefault="008F67FD" w:rsidP="00063353">
      <w:pPr>
        <w:rPr>
          <w:rFonts w:ascii="Times New Roman" w:hAnsi="Times New Roman" w:cs="Times New Roman"/>
          <w:sz w:val="24"/>
          <w:szCs w:val="24"/>
        </w:rPr>
      </w:pPr>
    </w:p>
    <w:p w:rsidR="008F67FD" w:rsidRPr="00762829" w:rsidRDefault="008F67FD" w:rsidP="00063353">
      <w:pPr>
        <w:rPr>
          <w:rFonts w:ascii="Times New Roman" w:hAnsi="Times New Roman" w:cs="Times New Roman"/>
          <w:sz w:val="24"/>
          <w:szCs w:val="24"/>
        </w:rPr>
      </w:pPr>
      <w:r w:rsidRPr="00762829">
        <w:rPr>
          <w:rFonts w:ascii="Times New Roman" w:hAnsi="Times New Roman" w:cs="Times New Roman"/>
          <w:sz w:val="24"/>
          <w:szCs w:val="24"/>
        </w:rPr>
        <w:t>V Olomouci, 23. 6. 2020</w:t>
      </w:r>
    </w:p>
    <w:p w:rsidR="008F67FD" w:rsidRPr="00762829" w:rsidRDefault="008F67FD" w:rsidP="00063353">
      <w:pPr>
        <w:rPr>
          <w:rFonts w:ascii="Times New Roman" w:hAnsi="Times New Roman" w:cs="Times New Roman"/>
          <w:sz w:val="24"/>
          <w:szCs w:val="24"/>
        </w:rPr>
      </w:pPr>
    </w:p>
    <w:p w:rsidR="008F67FD" w:rsidRPr="00762829" w:rsidRDefault="008F67FD" w:rsidP="008F67FD">
      <w:pPr>
        <w:jc w:val="right"/>
        <w:rPr>
          <w:rFonts w:ascii="Times New Roman" w:hAnsi="Times New Roman" w:cs="Times New Roman"/>
          <w:sz w:val="24"/>
          <w:szCs w:val="24"/>
        </w:rPr>
      </w:pPr>
      <w:r w:rsidRPr="00762829">
        <w:rPr>
          <w:rFonts w:ascii="Times New Roman" w:hAnsi="Times New Roman" w:cs="Times New Roman"/>
          <w:sz w:val="24"/>
          <w:szCs w:val="24"/>
        </w:rPr>
        <w:t>________________</w:t>
      </w:r>
    </w:p>
    <w:p w:rsidR="008F67FD" w:rsidRPr="00762829" w:rsidRDefault="008F67FD" w:rsidP="000F67E8">
      <w:pPr>
        <w:jc w:val="center"/>
        <w:rPr>
          <w:rFonts w:ascii="Times New Roman" w:hAnsi="Times New Roman" w:cs="Times New Roman"/>
          <w:sz w:val="24"/>
          <w:szCs w:val="24"/>
        </w:rPr>
      </w:pPr>
      <w:r w:rsidRPr="00762829">
        <w:rPr>
          <w:rFonts w:ascii="Times New Roman" w:hAnsi="Times New Roman" w:cs="Times New Roman"/>
          <w:sz w:val="24"/>
          <w:szCs w:val="24"/>
        </w:rPr>
        <w:t xml:space="preserve">                                                                                                                     Podpis</w:t>
      </w:r>
    </w:p>
    <w:p w:rsidR="008F67FD" w:rsidRPr="00762829" w:rsidRDefault="008F67FD" w:rsidP="008F67FD">
      <w:pPr>
        <w:rPr>
          <w:rFonts w:ascii="Times New Roman" w:hAnsi="Times New Roman" w:cs="Times New Roman"/>
          <w:sz w:val="24"/>
          <w:szCs w:val="24"/>
        </w:rPr>
      </w:pPr>
    </w:p>
    <w:p w:rsidR="008F67FD" w:rsidRPr="00762829" w:rsidRDefault="008F67FD" w:rsidP="008F67FD">
      <w:pPr>
        <w:rPr>
          <w:rFonts w:ascii="Times New Roman" w:hAnsi="Times New Roman" w:cs="Times New Roman"/>
          <w:sz w:val="24"/>
          <w:szCs w:val="24"/>
        </w:rPr>
      </w:pPr>
    </w:p>
    <w:p w:rsidR="008F67FD" w:rsidRPr="00762829" w:rsidRDefault="008F67FD" w:rsidP="008F67FD">
      <w:pPr>
        <w:rPr>
          <w:rFonts w:ascii="Times New Roman" w:hAnsi="Times New Roman" w:cs="Times New Roman"/>
          <w:sz w:val="24"/>
          <w:szCs w:val="24"/>
        </w:rPr>
      </w:pPr>
    </w:p>
    <w:p w:rsidR="008F67FD" w:rsidRPr="00762829" w:rsidRDefault="008F67FD" w:rsidP="008F67FD">
      <w:pPr>
        <w:rPr>
          <w:rFonts w:ascii="Times New Roman" w:hAnsi="Times New Roman" w:cs="Times New Roman"/>
          <w:sz w:val="24"/>
          <w:szCs w:val="24"/>
        </w:rPr>
      </w:pPr>
    </w:p>
    <w:p w:rsidR="008F67FD" w:rsidRPr="00762829" w:rsidRDefault="008F67FD" w:rsidP="008F67FD">
      <w:pPr>
        <w:rPr>
          <w:rFonts w:ascii="Times New Roman" w:hAnsi="Times New Roman" w:cs="Times New Roman"/>
          <w:sz w:val="24"/>
          <w:szCs w:val="24"/>
        </w:rPr>
      </w:pPr>
    </w:p>
    <w:p w:rsidR="008F67FD" w:rsidRPr="00762829" w:rsidRDefault="008F67FD" w:rsidP="008F67FD">
      <w:pPr>
        <w:rPr>
          <w:rFonts w:ascii="Times New Roman" w:hAnsi="Times New Roman" w:cs="Times New Roman"/>
          <w:sz w:val="24"/>
          <w:szCs w:val="24"/>
        </w:rPr>
      </w:pPr>
    </w:p>
    <w:p w:rsidR="008F67FD" w:rsidRPr="00762829" w:rsidRDefault="008F67FD" w:rsidP="008F67FD">
      <w:pPr>
        <w:rPr>
          <w:rFonts w:ascii="Times New Roman" w:hAnsi="Times New Roman" w:cs="Times New Roman"/>
          <w:sz w:val="24"/>
          <w:szCs w:val="24"/>
        </w:rPr>
      </w:pPr>
    </w:p>
    <w:p w:rsidR="008F67FD" w:rsidRPr="00762829" w:rsidRDefault="008F67FD" w:rsidP="008F67FD">
      <w:pPr>
        <w:rPr>
          <w:rFonts w:ascii="Times New Roman" w:hAnsi="Times New Roman" w:cs="Times New Roman"/>
          <w:sz w:val="24"/>
          <w:szCs w:val="24"/>
        </w:rPr>
      </w:pPr>
    </w:p>
    <w:p w:rsidR="008F67FD" w:rsidRPr="00762829" w:rsidRDefault="008F67FD" w:rsidP="008F67FD">
      <w:pPr>
        <w:rPr>
          <w:rFonts w:ascii="Times New Roman" w:hAnsi="Times New Roman" w:cs="Times New Roman"/>
          <w:sz w:val="24"/>
          <w:szCs w:val="24"/>
        </w:rPr>
      </w:pPr>
    </w:p>
    <w:p w:rsidR="008F67FD" w:rsidRPr="00762829" w:rsidRDefault="008F67FD" w:rsidP="008F67FD">
      <w:pPr>
        <w:rPr>
          <w:rFonts w:ascii="Times New Roman" w:hAnsi="Times New Roman" w:cs="Times New Roman"/>
          <w:sz w:val="24"/>
          <w:szCs w:val="24"/>
        </w:rPr>
      </w:pPr>
    </w:p>
    <w:p w:rsidR="008F67FD" w:rsidRPr="00762829" w:rsidRDefault="008F67FD" w:rsidP="008F67FD">
      <w:pPr>
        <w:rPr>
          <w:rFonts w:ascii="Times New Roman" w:hAnsi="Times New Roman" w:cs="Times New Roman"/>
          <w:sz w:val="24"/>
          <w:szCs w:val="24"/>
        </w:rPr>
      </w:pPr>
    </w:p>
    <w:p w:rsidR="008F67FD" w:rsidRPr="00762829" w:rsidRDefault="008F67FD" w:rsidP="008F67FD">
      <w:pPr>
        <w:rPr>
          <w:rFonts w:ascii="Times New Roman" w:hAnsi="Times New Roman" w:cs="Times New Roman"/>
          <w:sz w:val="24"/>
          <w:szCs w:val="24"/>
        </w:rPr>
      </w:pPr>
    </w:p>
    <w:p w:rsidR="008F67FD" w:rsidRPr="00762829" w:rsidRDefault="008F67FD" w:rsidP="008F67FD">
      <w:pPr>
        <w:rPr>
          <w:rFonts w:ascii="Times New Roman" w:hAnsi="Times New Roman" w:cs="Times New Roman"/>
          <w:sz w:val="24"/>
          <w:szCs w:val="24"/>
        </w:rPr>
      </w:pPr>
    </w:p>
    <w:p w:rsidR="008F67FD" w:rsidRPr="00762829" w:rsidRDefault="008F67FD" w:rsidP="008F67FD">
      <w:pPr>
        <w:rPr>
          <w:rFonts w:ascii="Times New Roman" w:hAnsi="Times New Roman" w:cs="Times New Roman"/>
          <w:sz w:val="24"/>
          <w:szCs w:val="24"/>
        </w:rPr>
      </w:pPr>
    </w:p>
    <w:p w:rsidR="008F67FD" w:rsidRPr="00762829" w:rsidRDefault="008F67FD" w:rsidP="008F67FD">
      <w:pPr>
        <w:rPr>
          <w:rFonts w:ascii="Times New Roman" w:hAnsi="Times New Roman" w:cs="Times New Roman"/>
          <w:sz w:val="24"/>
          <w:szCs w:val="24"/>
        </w:rPr>
      </w:pPr>
    </w:p>
    <w:p w:rsidR="008F67FD" w:rsidRPr="00762829" w:rsidRDefault="008F67FD" w:rsidP="008F67FD">
      <w:pPr>
        <w:rPr>
          <w:rFonts w:ascii="Times New Roman" w:hAnsi="Times New Roman" w:cs="Times New Roman"/>
          <w:sz w:val="24"/>
          <w:szCs w:val="24"/>
        </w:rPr>
      </w:pPr>
    </w:p>
    <w:p w:rsidR="008F67FD" w:rsidRPr="00762829" w:rsidRDefault="008F67FD" w:rsidP="008F67FD">
      <w:pPr>
        <w:rPr>
          <w:rFonts w:ascii="Times New Roman" w:hAnsi="Times New Roman" w:cs="Times New Roman"/>
          <w:sz w:val="24"/>
          <w:szCs w:val="24"/>
        </w:rPr>
      </w:pPr>
    </w:p>
    <w:p w:rsidR="008F67FD" w:rsidRPr="00762829" w:rsidRDefault="008F67FD" w:rsidP="008F67FD">
      <w:pPr>
        <w:rPr>
          <w:rFonts w:ascii="Times New Roman" w:hAnsi="Times New Roman" w:cs="Times New Roman"/>
          <w:sz w:val="24"/>
          <w:szCs w:val="24"/>
        </w:rPr>
      </w:pPr>
    </w:p>
    <w:p w:rsidR="008F67FD" w:rsidRPr="00762829" w:rsidRDefault="008F67FD" w:rsidP="008F67FD">
      <w:pPr>
        <w:rPr>
          <w:rFonts w:ascii="Times New Roman" w:hAnsi="Times New Roman" w:cs="Times New Roman"/>
          <w:sz w:val="24"/>
          <w:szCs w:val="24"/>
        </w:rPr>
      </w:pPr>
    </w:p>
    <w:p w:rsidR="001D15FE" w:rsidRPr="00762829" w:rsidRDefault="001D15FE" w:rsidP="008F67FD">
      <w:pPr>
        <w:rPr>
          <w:rFonts w:ascii="Times New Roman" w:hAnsi="Times New Roman" w:cs="Times New Roman"/>
          <w:sz w:val="24"/>
          <w:szCs w:val="24"/>
        </w:rPr>
      </w:pPr>
    </w:p>
    <w:p w:rsidR="001D15FE" w:rsidRPr="00762829" w:rsidRDefault="001D15FE" w:rsidP="008F67FD">
      <w:pPr>
        <w:rPr>
          <w:rFonts w:ascii="Times New Roman" w:hAnsi="Times New Roman" w:cs="Times New Roman"/>
          <w:sz w:val="24"/>
          <w:szCs w:val="24"/>
        </w:rPr>
      </w:pPr>
    </w:p>
    <w:p w:rsidR="001D15FE" w:rsidRPr="00762829" w:rsidRDefault="001D15FE" w:rsidP="008F67FD">
      <w:pPr>
        <w:rPr>
          <w:rFonts w:ascii="Times New Roman" w:hAnsi="Times New Roman" w:cs="Times New Roman"/>
          <w:sz w:val="24"/>
          <w:szCs w:val="24"/>
        </w:rPr>
      </w:pPr>
    </w:p>
    <w:p w:rsidR="001D15FE" w:rsidRPr="00762829" w:rsidRDefault="001D15FE" w:rsidP="008F67FD">
      <w:pPr>
        <w:rPr>
          <w:rFonts w:ascii="Times New Roman" w:hAnsi="Times New Roman" w:cs="Times New Roman"/>
          <w:sz w:val="24"/>
          <w:szCs w:val="24"/>
        </w:rPr>
      </w:pPr>
    </w:p>
    <w:p w:rsidR="001D15FE" w:rsidRPr="00762829" w:rsidRDefault="001D15FE" w:rsidP="008F67FD">
      <w:pPr>
        <w:rPr>
          <w:rFonts w:ascii="Times New Roman" w:hAnsi="Times New Roman" w:cs="Times New Roman"/>
          <w:sz w:val="24"/>
          <w:szCs w:val="24"/>
        </w:rPr>
      </w:pPr>
    </w:p>
    <w:p w:rsidR="001D15FE" w:rsidRPr="00762829" w:rsidRDefault="001D15FE" w:rsidP="008F67FD">
      <w:pPr>
        <w:rPr>
          <w:rFonts w:ascii="Times New Roman" w:hAnsi="Times New Roman" w:cs="Times New Roman"/>
          <w:sz w:val="24"/>
          <w:szCs w:val="24"/>
        </w:rPr>
      </w:pPr>
    </w:p>
    <w:p w:rsidR="001D15FE" w:rsidRPr="00762829" w:rsidRDefault="001D15FE" w:rsidP="008F67FD">
      <w:pPr>
        <w:rPr>
          <w:rFonts w:ascii="Times New Roman" w:hAnsi="Times New Roman" w:cs="Times New Roman"/>
          <w:sz w:val="24"/>
          <w:szCs w:val="24"/>
        </w:rPr>
      </w:pPr>
    </w:p>
    <w:p w:rsidR="008F67FD" w:rsidRPr="00762829" w:rsidRDefault="008F67FD" w:rsidP="008F67FD">
      <w:pPr>
        <w:rPr>
          <w:rFonts w:ascii="Times New Roman" w:hAnsi="Times New Roman" w:cs="Times New Roman"/>
          <w:sz w:val="24"/>
          <w:szCs w:val="24"/>
        </w:rPr>
      </w:pPr>
    </w:p>
    <w:p w:rsidR="008F67FD" w:rsidRPr="00762829" w:rsidRDefault="008F67FD" w:rsidP="008F67FD">
      <w:pPr>
        <w:rPr>
          <w:rFonts w:ascii="Times New Roman" w:hAnsi="Times New Roman" w:cs="Times New Roman"/>
          <w:sz w:val="24"/>
          <w:szCs w:val="24"/>
        </w:rPr>
      </w:pPr>
      <w:r w:rsidRPr="00762829">
        <w:rPr>
          <w:rFonts w:ascii="Times New Roman" w:hAnsi="Times New Roman" w:cs="Times New Roman"/>
          <w:sz w:val="24"/>
          <w:szCs w:val="24"/>
        </w:rPr>
        <w:t>Děkuji doc. Mgr. Jitce Komendové, Ph.D. za konzultace, rady a připomínky, které mi během psaní bakalářské práce poskytla.</w:t>
      </w:r>
    </w:p>
    <w:p w:rsidR="008F67FD" w:rsidRPr="00762829" w:rsidRDefault="008F67FD" w:rsidP="008F67FD">
      <w:pPr>
        <w:rPr>
          <w:rFonts w:ascii="Times New Roman" w:hAnsi="Times New Roman" w:cs="Times New Roman"/>
          <w:sz w:val="24"/>
          <w:szCs w:val="24"/>
        </w:rPr>
      </w:pPr>
    </w:p>
    <w:p w:rsidR="008F67FD" w:rsidRPr="00762829" w:rsidRDefault="008F67FD" w:rsidP="008F67FD">
      <w:pPr>
        <w:jc w:val="right"/>
        <w:rPr>
          <w:rFonts w:ascii="Times New Roman" w:hAnsi="Times New Roman" w:cs="Times New Roman"/>
          <w:sz w:val="24"/>
          <w:szCs w:val="24"/>
        </w:rPr>
      </w:pPr>
      <w:r w:rsidRPr="00762829">
        <w:rPr>
          <w:rFonts w:ascii="Times New Roman" w:hAnsi="Times New Roman" w:cs="Times New Roman"/>
          <w:sz w:val="24"/>
          <w:szCs w:val="24"/>
        </w:rPr>
        <w:t>___________________</w:t>
      </w:r>
    </w:p>
    <w:p w:rsidR="000F67E8" w:rsidRPr="00762829" w:rsidRDefault="008F67FD" w:rsidP="001D15FE">
      <w:pPr>
        <w:tabs>
          <w:tab w:val="left" w:pos="8124"/>
        </w:tabs>
        <w:rPr>
          <w:rFonts w:ascii="Times New Roman" w:hAnsi="Times New Roman" w:cs="Times New Roman"/>
          <w:sz w:val="24"/>
          <w:szCs w:val="24"/>
        </w:rPr>
      </w:pPr>
      <w:r w:rsidRPr="00762829">
        <w:rPr>
          <w:rFonts w:ascii="Times New Roman" w:hAnsi="Times New Roman" w:cs="Times New Roman"/>
          <w:sz w:val="24"/>
          <w:szCs w:val="24"/>
        </w:rPr>
        <w:t xml:space="preserve">                                                                                                                         Podpi</w:t>
      </w:r>
      <w:bookmarkStart w:id="0" w:name="_Toc43839407"/>
      <w:bookmarkStart w:id="1" w:name="_Toc43839440"/>
      <w:r w:rsidR="000F67E8" w:rsidRPr="00762829">
        <w:rPr>
          <w:rFonts w:ascii="Times New Roman" w:hAnsi="Times New Roman" w:cs="Times New Roman"/>
          <w:sz w:val="24"/>
          <w:szCs w:val="24"/>
        </w:rPr>
        <w:t>s</w:t>
      </w:r>
    </w:p>
    <w:p w:rsidR="000F67E8" w:rsidRPr="00762829" w:rsidRDefault="000F67E8" w:rsidP="001D15FE">
      <w:pPr>
        <w:tabs>
          <w:tab w:val="left" w:pos="8124"/>
        </w:tabs>
        <w:rPr>
          <w:rFonts w:ascii="Times New Roman" w:hAnsi="Times New Roman" w:cs="Times New Roman"/>
          <w:sz w:val="24"/>
          <w:szCs w:val="24"/>
        </w:rPr>
      </w:pPr>
    </w:p>
    <w:sdt>
      <w:sdtPr>
        <w:rPr>
          <w:rFonts w:ascii="Times New Roman" w:eastAsiaTheme="minorHAnsi" w:hAnsi="Times New Roman" w:cs="Times New Roman"/>
          <w:color w:val="auto"/>
          <w:sz w:val="22"/>
          <w:szCs w:val="22"/>
          <w:lang w:eastAsia="en-US"/>
        </w:rPr>
        <w:id w:val="-1199766586"/>
        <w:docPartObj>
          <w:docPartGallery w:val="Table of Contents"/>
          <w:docPartUnique/>
        </w:docPartObj>
      </w:sdtPr>
      <w:sdtEndPr>
        <w:rPr>
          <w:b/>
          <w:bCs/>
        </w:rPr>
      </w:sdtEndPr>
      <w:sdtContent>
        <w:p w:rsidR="00B63D33" w:rsidRPr="00E92DBC" w:rsidRDefault="00B63D33">
          <w:pPr>
            <w:pStyle w:val="Nadpisobsahu"/>
            <w:rPr>
              <w:rFonts w:ascii="Times New Roman" w:hAnsi="Times New Roman" w:cs="Times New Roman"/>
              <w:b/>
              <w:bCs/>
              <w:color w:val="auto"/>
              <w:sz w:val="28"/>
              <w:szCs w:val="28"/>
            </w:rPr>
          </w:pPr>
          <w:r w:rsidRPr="00E92DBC">
            <w:rPr>
              <w:rFonts w:ascii="Times New Roman" w:hAnsi="Times New Roman" w:cs="Times New Roman"/>
              <w:b/>
              <w:bCs/>
              <w:color w:val="auto"/>
              <w:sz w:val="28"/>
              <w:szCs w:val="28"/>
            </w:rPr>
            <w:t>Obsah</w:t>
          </w:r>
        </w:p>
        <w:p w:rsidR="00E92DBC" w:rsidRPr="00E92DBC" w:rsidRDefault="00B63D33" w:rsidP="00E92DBC">
          <w:pPr>
            <w:pStyle w:val="Obsah1"/>
            <w:spacing w:line="360" w:lineRule="auto"/>
            <w:rPr>
              <w:rFonts w:eastAsiaTheme="minorEastAsia"/>
              <w:b w:val="0"/>
              <w:bCs w:val="0"/>
              <w:lang w:eastAsia="cs-CZ"/>
            </w:rPr>
          </w:pPr>
          <w:r w:rsidRPr="00E92DBC">
            <w:rPr>
              <w:rFonts w:ascii="Times New Roman" w:hAnsi="Times New Roman" w:cs="Times New Roman"/>
            </w:rPr>
            <w:fldChar w:fldCharType="begin"/>
          </w:r>
          <w:r w:rsidRPr="00E92DBC">
            <w:rPr>
              <w:rFonts w:ascii="Times New Roman" w:hAnsi="Times New Roman" w:cs="Times New Roman"/>
            </w:rPr>
            <w:instrText xml:space="preserve"> TOC \o "1-3" \h \z \u </w:instrText>
          </w:r>
          <w:r w:rsidRPr="00E92DBC">
            <w:rPr>
              <w:rFonts w:ascii="Times New Roman" w:hAnsi="Times New Roman" w:cs="Times New Roman"/>
            </w:rPr>
            <w:fldChar w:fldCharType="separate"/>
          </w:r>
          <w:hyperlink w:anchor="_Toc43932845" w:history="1">
            <w:r w:rsidR="00E92DBC" w:rsidRPr="00E92DBC">
              <w:rPr>
                <w:rStyle w:val="Hypertextovodkaz"/>
                <w:rFonts w:ascii="Times New Roman" w:hAnsi="Times New Roman" w:cs="Times New Roman"/>
              </w:rPr>
              <w:t>ÚVOD</w:t>
            </w:r>
            <w:r w:rsidR="00E92DBC" w:rsidRPr="00E92DBC">
              <w:rPr>
                <w:webHidden/>
              </w:rPr>
              <w:tab/>
            </w:r>
            <w:r w:rsidR="00E92DBC" w:rsidRPr="00E92DBC">
              <w:rPr>
                <w:rFonts w:ascii="Times New Roman" w:hAnsi="Times New Roman" w:cs="Times New Roman"/>
                <w:webHidden/>
              </w:rPr>
              <w:fldChar w:fldCharType="begin"/>
            </w:r>
            <w:r w:rsidR="00E92DBC" w:rsidRPr="00E92DBC">
              <w:rPr>
                <w:rFonts w:ascii="Times New Roman" w:hAnsi="Times New Roman" w:cs="Times New Roman"/>
                <w:webHidden/>
              </w:rPr>
              <w:instrText xml:space="preserve"> PAGEREF _Toc43932845 \h </w:instrText>
            </w:r>
            <w:r w:rsidR="00E92DBC" w:rsidRPr="00E92DBC">
              <w:rPr>
                <w:rFonts w:ascii="Times New Roman" w:hAnsi="Times New Roman" w:cs="Times New Roman"/>
                <w:webHidden/>
              </w:rPr>
            </w:r>
            <w:r w:rsidR="00E92DBC" w:rsidRPr="00E92DBC">
              <w:rPr>
                <w:rFonts w:ascii="Times New Roman" w:hAnsi="Times New Roman" w:cs="Times New Roman"/>
                <w:webHidden/>
              </w:rPr>
              <w:fldChar w:fldCharType="separate"/>
            </w:r>
            <w:r w:rsidR="00E92DBC" w:rsidRPr="00E92DBC">
              <w:rPr>
                <w:rFonts w:ascii="Times New Roman" w:hAnsi="Times New Roman" w:cs="Times New Roman"/>
                <w:webHidden/>
              </w:rPr>
              <w:t>5</w:t>
            </w:r>
            <w:r w:rsidR="00E92DBC" w:rsidRPr="00E92DBC">
              <w:rPr>
                <w:rFonts w:ascii="Times New Roman" w:hAnsi="Times New Roman" w:cs="Times New Roman"/>
                <w:webHidden/>
              </w:rPr>
              <w:fldChar w:fldCharType="end"/>
            </w:r>
          </w:hyperlink>
        </w:p>
        <w:p w:rsidR="00E92DBC" w:rsidRPr="00E92DBC" w:rsidRDefault="00E711D5" w:rsidP="00E92DBC">
          <w:pPr>
            <w:pStyle w:val="Obsah1"/>
            <w:tabs>
              <w:tab w:val="left" w:pos="440"/>
            </w:tabs>
            <w:spacing w:line="360" w:lineRule="auto"/>
            <w:rPr>
              <w:rFonts w:eastAsiaTheme="minorEastAsia"/>
              <w:b w:val="0"/>
              <w:bCs w:val="0"/>
              <w:lang w:eastAsia="cs-CZ"/>
            </w:rPr>
          </w:pPr>
          <w:hyperlink w:anchor="_Toc43932846" w:history="1">
            <w:r w:rsidR="00E92DBC" w:rsidRPr="00E92DBC">
              <w:rPr>
                <w:rStyle w:val="Hypertextovodkaz"/>
                <w:rFonts w:ascii="Times New Roman" w:hAnsi="Times New Roman" w:cs="Times New Roman"/>
              </w:rPr>
              <w:t>1</w:t>
            </w:r>
            <w:r w:rsidR="00E92DBC" w:rsidRPr="00E92DBC">
              <w:rPr>
                <w:rFonts w:eastAsiaTheme="minorEastAsia"/>
                <w:b w:val="0"/>
                <w:bCs w:val="0"/>
                <w:lang w:eastAsia="cs-CZ"/>
              </w:rPr>
              <w:tab/>
            </w:r>
            <w:r w:rsidR="00E92DBC" w:rsidRPr="00E92DBC">
              <w:rPr>
                <w:rStyle w:val="Hypertextovodkaz"/>
                <w:rFonts w:ascii="Times New Roman" w:hAnsi="Times New Roman" w:cs="Times New Roman"/>
              </w:rPr>
              <w:t>Teoretická část</w:t>
            </w:r>
            <w:r w:rsidR="00E92DBC" w:rsidRPr="00E92DBC">
              <w:rPr>
                <w:webHidden/>
              </w:rPr>
              <w:tab/>
            </w:r>
            <w:r w:rsidR="00E92DBC" w:rsidRPr="00E92DBC">
              <w:rPr>
                <w:rFonts w:ascii="Times New Roman" w:hAnsi="Times New Roman" w:cs="Times New Roman"/>
                <w:webHidden/>
              </w:rPr>
              <w:fldChar w:fldCharType="begin"/>
            </w:r>
            <w:r w:rsidR="00E92DBC" w:rsidRPr="00E92DBC">
              <w:rPr>
                <w:rFonts w:ascii="Times New Roman" w:hAnsi="Times New Roman" w:cs="Times New Roman"/>
                <w:webHidden/>
              </w:rPr>
              <w:instrText xml:space="preserve"> PAGEREF _Toc43932846 \h </w:instrText>
            </w:r>
            <w:r w:rsidR="00E92DBC" w:rsidRPr="00E92DBC">
              <w:rPr>
                <w:rFonts w:ascii="Times New Roman" w:hAnsi="Times New Roman" w:cs="Times New Roman"/>
                <w:webHidden/>
              </w:rPr>
            </w:r>
            <w:r w:rsidR="00E92DBC" w:rsidRPr="00E92DBC">
              <w:rPr>
                <w:rFonts w:ascii="Times New Roman" w:hAnsi="Times New Roman" w:cs="Times New Roman"/>
                <w:webHidden/>
              </w:rPr>
              <w:fldChar w:fldCharType="separate"/>
            </w:r>
            <w:r w:rsidR="00E92DBC" w:rsidRPr="00E92DBC">
              <w:rPr>
                <w:rFonts w:ascii="Times New Roman" w:hAnsi="Times New Roman" w:cs="Times New Roman"/>
                <w:webHidden/>
              </w:rPr>
              <w:t>6</w:t>
            </w:r>
            <w:r w:rsidR="00E92DBC" w:rsidRPr="00E92DBC">
              <w:rPr>
                <w:rFonts w:ascii="Times New Roman" w:hAnsi="Times New Roman" w:cs="Times New Roman"/>
                <w:webHidden/>
              </w:rPr>
              <w:fldChar w:fldCharType="end"/>
            </w:r>
          </w:hyperlink>
        </w:p>
        <w:p w:rsidR="00E92DBC" w:rsidRPr="00E92DBC" w:rsidRDefault="00E711D5" w:rsidP="00E92DBC">
          <w:pPr>
            <w:pStyle w:val="Obsah2"/>
            <w:tabs>
              <w:tab w:val="left" w:pos="880"/>
            </w:tabs>
            <w:spacing w:line="360" w:lineRule="auto"/>
            <w:rPr>
              <w:rFonts w:eastAsiaTheme="minorEastAsia"/>
              <w:lang w:eastAsia="cs-CZ"/>
            </w:rPr>
          </w:pPr>
          <w:hyperlink w:anchor="_Toc43932847" w:history="1">
            <w:r w:rsidR="00E92DBC" w:rsidRPr="00E92DBC">
              <w:rPr>
                <w:rStyle w:val="Hypertextovodkaz"/>
                <w:rFonts w:ascii="Times New Roman" w:hAnsi="Times New Roman" w:cs="Times New Roman"/>
                <w:b/>
                <w:bCs/>
              </w:rPr>
              <w:t>1.1</w:t>
            </w:r>
            <w:r w:rsidR="00E92DBC" w:rsidRPr="00E92DBC">
              <w:rPr>
                <w:rFonts w:eastAsiaTheme="minorEastAsia"/>
                <w:lang w:eastAsia="cs-CZ"/>
              </w:rPr>
              <w:tab/>
            </w:r>
            <w:r w:rsidR="00E92DBC" w:rsidRPr="00E92DBC">
              <w:rPr>
                <w:rStyle w:val="Hypertextovodkaz"/>
                <w:rFonts w:ascii="Times New Roman" w:hAnsi="Times New Roman" w:cs="Times New Roman"/>
                <w:b/>
                <w:bCs/>
              </w:rPr>
              <w:t>Funkční styly</w:t>
            </w:r>
            <w:r w:rsidR="00E92DBC" w:rsidRPr="00E92DBC">
              <w:rPr>
                <w:webHidden/>
              </w:rPr>
              <w:tab/>
            </w:r>
            <w:r w:rsidR="00E92DBC" w:rsidRPr="00E92DBC">
              <w:rPr>
                <w:webHidden/>
              </w:rPr>
              <w:fldChar w:fldCharType="begin"/>
            </w:r>
            <w:r w:rsidR="00E92DBC" w:rsidRPr="00E92DBC">
              <w:rPr>
                <w:webHidden/>
              </w:rPr>
              <w:instrText xml:space="preserve"> PAGEREF _Toc43932847 \h </w:instrText>
            </w:r>
            <w:r w:rsidR="00E92DBC" w:rsidRPr="00E92DBC">
              <w:rPr>
                <w:webHidden/>
              </w:rPr>
            </w:r>
            <w:r w:rsidR="00E92DBC" w:rsidRPr="00E92DBC">
              <w:rPr>
                <w:webHidden/>
              </w:rPr>
              <w:fldChar w:fldCharType="separate"/>
            </w:r>
            <w:r w:rsidR="00E92DBC" w:rsidRPr="00E92DBC">
              <w:rPr>
                <w:webHidden/>
              </w:rPr>
              <w:t>6</w:t>
            </w:r>
            <w:r w:rsidR="00E92DBC" w:rsidRPr="00E92DBC">
              <w:rPr>
                <w:webHidden/>
              </w:rPr>
              <w:fldChar w:fldCharType="end"/>
            </w:r>
          </w:hyperlink>
        </w:p>
        <w:p w:rsidR="00E92DBC" w:rsidRPr="00E92DBC" w:rsidRDefault="00E711D5" w:rsidP="00E92DBC">
          <w:pPr>
            <w:pStyle w:val="Obsah3"/>
            <w:spacing w:line="360" w:lineRule="auto"/>
            <w:rPr>
              <w:rFonts w:asciiTheme="minorHAnsi" w:eastAsiaTheme="minorEastAsia" w:hAnsiTheme="minorHAnsi" w:cstheme="minorBidi"/>
              <w:b w:val="0"/>
              <w:bCs w:val="0"/>
              <w:lang w:eastAsia="cs-CZ"/>
            </w:rPr>
          </w:pPr>
          <w:hyperlink w:anchor="_Toc43932848" w:history="1">
            <w:r w:rsidR="00E92DBC" w:rsidRPr="00E92DBC">
              <w:rPr>
                <w:rStyle w:val="Hypertextovodkaz"/>
                <w:b w:val="0"/>
                <w:bCs w:val="0"/>
              </w:rPr>
              <w:t>1.1.1</w:t>
            </w:r>
            <w:r w:rsidR="00E92DBC" w:rsidRPr="00E92DBC">
              <w:rPr>
                <w:rFonts w:asciiTheme="minorHAnsi" w:eastAsiaTheme="minorEastAsia" w:hAnsiTheme="minorHAnsi" w:cstheme="minorBidi"/>
                <w:b w:val="0"/>
                <w:bCs w:val="0"/>
                <w:lang w:val="ru-RU" w:eastAsia="cs-CZ"/>
              </w:rPr>
              <w:t xml:space="preserve">   </w:t>
            </w:r>
            <w:r w:rsidR="00E92DBC" w:rsidRPr="00E92DBC">
              <w:rPr>
                <w:rStyle w:val="Hypertextovodkaz"/>
                <w:b w:val="0"/>
                <w:bCs w:val="0"/>
              </w:rPr>
              <w:t>Odborný styl</w:t>
            </w:r>
            <w:r w:rsidR="00E92DBC" w:rsidRPr="00E92DBC">
              <w:rPr>
                <w:b w:val="0"/>
                <w:bCs w:val="0"/>
                <w:webHidden/>
              </w:rPr>
              <w:tab/>
            </w:r>
            <w:r w:rsidR="00E92DBC" w:rsidRPr="00E92DBC">
              <w:rPr>
                <w:b w:val="0"/>
                <w:bCs w:val="0"/>
                <w:webHidden/>
              </w:rPr>
              <w:fldChar w:fldCharType="begin"/>
            </w:r>
            <w:r w:rsidR="00E92DBC" w:rsidRPr="00E92DBC">
              <w:rPr>
                <w:b w:val="0"/>
                <w:bCs w:val="0"/>
                <w:webHidden/>
              </w:rPr>
              <w:instrText xml:space="preserve"> PAGEREF _Toc43932848 \h </w:instrText>
            </w:r>
            <w:r w:rsidR="00E92DBC" w:rsidRPr="00E92DBC">
              <w:rPr>
                <w:b w:val="0"/>
                <w:bCs w:val="0"/>
                <w:webHidden/>
              </w:rPr>
            </w:r>
            <w:r w:rsidR="00E92DBC" w:rsidRPr="00E92DBC">
              <w:rPr>
                <w:b w:val="0"/>
                <w:bCs w:val="0"/>
                <w:webHidden/>
              </w:rPr>
              <w:fldChar w:fldCharType="separate"/>
            </w:r>
            <w:r w:rsidR="00E92DBC" w:rsidRPr="00E92DBC">
              <w:rPr>
                <w:b w:val="0"/>
                <w:bCs w:val="0"/>
                <w:webHidden/>
              </w:rPr>
              <w:t>6</w:t>
            </w:r>
            <w:r w:rsidR="00E92DBC" w:rsidRPr="00E92DBC">
              <w:rPr>
                <w:b w:val="0"/>
                <w:bCs w:val="0"/>
                <w:webHidden/>
              </w:rPr>
              <w:fldChar w:fldCharType="end"/>
            </w:r>
          </w:hyperlink>
        </w:p>
        <w:p w:rsidR="00E92DBC" w:rsidRPr="00E92DBC" w:rsidRDefault="00E711D5" w:rsidP="00E92DBC">
          <w:pPr>
            <w:pStyle w:val="Obsah3"/>
            <w:spacing w:line="360" w:lineRule="auto"/>
            <w:rPr>
              <w:rFonts w:asciiTheme="minorHAnsi" w:eastAsiaTheme="minorEastAsia" w:hAnsiTheme="minorHAnsi" w:cstheme="minorBidi"/>
              <w:b w:val="0"/>
              <w:bCs w:val="0"/>
              <w:lang w:eastAsia="cs-CZ"/>
            </w:rPr>
          </w:pPr>
          <w:hyperlink w:anchor="_Toc43932849" w:history="1">
            <w:r w:rsidR="00E92DBC" w:rsidRPr="00E92DBC">
              <w:rPr>
                <w:rStyle w:val="Hypertextovodkaz"/>
                <w:b w:val="0"/>
                <w:bCs w:val="0"/>
              </w:rPr>
              <w:t>1.1.2   Administrativní styl</w:t>
            </w:r>
            <w:r w:rsidR="00E92DBC" w:rsidRPr="00E92DBC">
              <w:rPr>
                <w:b w:val="0"/>
                <w:bCs w:val="0"/>
                <w:webHidden/>
              </w:rPr>
              <w:tab/>
            </w:r>
            <w:r w:rsidR="00E92DBC" w:rsidRPr="00E92DBC">
              <w:rPr>
                <w:b w:val="0"/>
                <w:bCs w:val="0"/>
                <w:webHidden/>
              </w:rPr>
              <w:fldChar w:fldCharType="begin"/>
            </w:r>
            <w:r w:rsidR="00E92DBC" w:rsidRPr="00E92DBC">
              <w:rPr>
                <w:b w:val="0"/>
                <w:bCs w:val="0"/>
                <w:webHidden/>
              </w:rPr>
              <w:instrText xml:space="preserve"> PAGEREF _Toc43932849 \h </w:instrText>
            </w:r>
            <w:r w:rsidR="00E92DBC" w:rsidRPr="00E92DBC">
              <w:rPr>
                <w:b w:val="0"/>
                <w:bCs w:val="0"/>
                <w:webHidden/>
              </w:rPr>
            </w:r>
            <w:r w:rsidR="00E92DBC" w:rsidRPr="00E92DBC">
              <w:rPr>
                <w:b w:val="0"/>
                <w:bCs w:val="0"/>
                <w:webHidden/>
              </w:rPr>
              <w:fldChar w:fldCharType="separate"/>
            </w:r>
            <w:r w:rsidR="00E92DBC" w:rsidRPr="00E92DBC">
              <w:rPr>
                <w:b w:val="0"/>
                <w:bCs w:val="0"/>
                <w:webHidden/>
              </w:rPr>
              <w:t>13</w:t>
            </w:r>
            <w:r w:rsidR="00E92DBC" w:rsidRPr="00E92DBC">
              <w:rPr>
                <w:b w:val="0"/>
                <w:bCs w:val="0"/>
                <w:webHidden/>
              </w:rPr>
              <w:fldChar w:fldCharType="end"/>
            </w:r>
          </w:hyperlink>
        </w:p>
        <w:p w:rsidR="00E92DBC" w:rsidRPr="00E92DBC" w:rsidRDefault="00E711D5" w:rsidP="00E92DBC">
          <w:pPr>
            <w:pStyle w:val="Obsah1"/>
            <w:tabs>
              <w:tab w:val="left" w:pos="440"/>
            </w:tabs>
            <w:spacing w:line="360" w:lineRule="auto"/>
            <w:rPr>
              <w:rFonts w:eastAsiaTheme="minorEastAsia"/>
              <w:b w:val="0"/>
              <w:bCs w:val="0"/>
              <w:lang w:eastAsia="cs-CZ"/>
            </w:rPr>
          </w:pPr>
          <w:hyperlink w:anchor="_Toc43932850" w:history="1">
            <w:r w:rsidR="00E92DBC" w:rsidRPr="00E92DBC">
              <w:rPr>
                <w:rStyle w:val="Hypertextovodkaz"/>
                <w:rFonts w:ascii="Times New Roman" w:hAnsi="Times New Roman" w:cs="Times New Roman"/>
              </w:rPr>
              <w:t>2</w:t>
            </w:r>
            <w:r w:rsidR="00E92DBC" w:rsidRPr="00E92DBC">
              <w:rPr>
                <w:rFonts w:eastAsiaTheme="minorEastAsia"/>
                <w:b w:val="0"/>
                <w:bCs w:val="0"/>
                <w:lang w:eastAsia="cs-CZ"/>
              </w:rPr>
              <w:tab/>
            </w:r>
            <w:r w:rsidR="00E92DBC" w:rsidRPr="00E92DBC">
              <w:rPr>
                <w:rStyle w:val="Hypertextovodkaz"/>
                <w:rFonts w:ascii="Times New Roman" w:hAnsi="Times New Roman" w:cs="Times New Roman"/>
              </w:rPr>
              <w:t>Překlad nařízení</w:t>
            </w:r>
            <w:r w:rsidR="00E92DBC" w:rsidRPr="00E92DBC">
              <w:rPr>
                <w:webHidden/>
              </w:rPr>
              <w:tab/>
            </w:r>
            <w:r w:rsidR="00E92DBC" w:rsidRPr="00E92DBC">
              <w:rPr>
                <w:rFonts w:ascii="Times New Roman" w:hAnsi="Times New Roman" w:cs="Times New Roman"/>
                <w:webHidden/>
              </w:rPr>
              <w:fldChar w:fldCharType="begin"/>
            </w:r>
            <w:r w:rsidR="00E92DBC" w:rsidRPr="00E92DBC">
              <w:rPr>
                <w:rFonts w:ascii="Times New Roman" w:hAnsi="Times New Roman" w:cs="Times New Roman"/>
                <w:webHidden/>
              </w:rPr>
              <w:instrText xml:space="preserve"> PAGEREF _Toc43932850 \h </w:instrText>
            </w:r>
            <w:r w:rsidR="00E92DBC" w:rsidRPr="00E92DBC">
              <w:rPr>
                <w:rFonts w:ascii="Times New Roman" w:hAnsi="Times New Roman" w:cs="Times New Roman"/>
                <w:webHidden/>
              </w:rPr>
            </w:r>
            <w:r w:rsidR="00E92DBC" w:rsidRPr="00E92DBC">
              <w:rPr>
                <w:rFonts w:ascii="Times New Roman" w:hAnsi="Times New Roman" w:cs="Times New Roman"/>
                <w:webHidden/>
              </w:rPr>
              <w:fldChar w:fldCharType="separate"/>
            </w:r>
            <w:r w:rsidR="00E92DBC" w:rsidRPr="00E92DBC">
              <w:rPr>
                <w:rFonts w:ascii="Times New Roman" w:hAnsi="Times New Roman" w:cs="Times New Roman"/>
                <w:webHidden/>
              </w:rPr>
              <w:t>16</w:t>
            </w:r>
            <w:r w:rsidR="00E92DBC" w:rsidRPr="00E92DBC">
              <w:rPr>
                <w:rFonts w:ascii="Times New Roman" w:hAnsi="Times New Roman" w:cs="Times New Roman"/>
                <w:webHidden/>
              </w:rPr>
              <w:fldChar w:fldCharType="end"/>
            </w:r>
          </w:hyperlink>
        </w:p>
        <w:p w:rsidR="00E92DBC" w:rsidRPr="00E92DBC" w:rsidRDefault="00E711D5" w:rsidP="00E92DBC">
          <w:pPr>
            <w:pStyle w:val="Obsah2"/>
            <w:spacing w:line="360" w:lineRule="auto"/>
            <w:rPr>
              <w:rFonts w:eastAsiaTheme="minorEastAsia"/>
              <w:lang w:eastAsia="cs-CZ"/>
            </w:rPr>
          </w:pPr>
          <w:hyperlink w:anchor="_Toc43932851" w:history="1">
            <w:r w:rsidR="00E92DBC" w:rsidRPr="00E92DBC">
              <w:rPr>
                <w:rStyle w:val="Hypertextovodkaz"/>
                <w:rFonts w:ascii="Times New Roman" w:hAnsi="Times New Roman" w:cs="Times New Roman"/>
                <w:b/>
                <w:bCs/>
              </w:rPr>
              <w:t>2.1 Překladový komentář</w:t>
            </w:r>
            <w:r w:rsidR="00E92DBC" w:rsidRPr="00E92DBC">
              <w:rPr>
                <w:webHidden/>
              </w:rPr>
              <w:tab/>
            </w:r>
            <w:r w:rsidR="00E92DBC" w:rsidRPr="00E92DBC">
              <w:rPr>
                <w:webHidden/>
              </w:rPr>
              <w:fldChar w:fldCharType="begin"/>
            </w:r>
            <w:r w:rsidR="00E92DBC" w:rsidRPr="00E92DBC">
              <w:rPr>
                <w:webHidden/>
              </w:rPr>
              <w:instrText xml:space="preserve"> PAGEREF _Toc43932851 \h </w:instrText>
            </w:r>
            <w:r w:rsidR="00E92DBC" w:rsidRPr="00E92DBC">
              <w:rPr>
                <w:webHidden/>
              </w:rPr>
            </w:r>
            <w:r w:rsidR="00E92DBC" w:rsidRPr="00E92DBC">
              <w:rPr>
                <w:webHidden/>
              </w:rPr>
              <w:fldChar w:fldCharType="separate"/>
            </w:r>
            <w:r w:rsidR="00E92DBC" w:rsidRPr="00E92DBC">
              <w:rPr>
                <w:webHidden/>
              </w:rPr>
              <w:t>36</w:t>
            </w:r>
            <w:r w:rsidR="00E92DBC" w:rsidRPr="00E92DBC">
              <w:rPr>
                <w:webHidden/>
              </w:rPr>
              <w:fldChar w:fldCharType="end"/>
            </w:r>
          </w:hyperlink>
        </w:p>
        <w:p w:rsidR="00E92DBC" w:rsidRPr="00E92DBC" w:rsidRDefault="00E711D5" w:rsidP="00E92DBC">
          <w:pPr>
            <w:pStyle w:val="Obsah3"/>
            <w:spacing w:line="360" w:lineRule="auto"/>
            <w:rPr>
              <w:rFonts w:asciiTheme="minorHAnsi" w:eastAsiaTheme="minorEastAsia" w:hAnsiTheme="minorHAnsi" w:cstheme="minorBidi"/>
              <w:b w:val="0"/>
              <w:bCs w:val="0"/>
              <w:lang w:eastAsia="cs-CZ"/>
            </w:rPr>
          </w:pPr>
          <w:hyperlink w:anchor="_Toc43932852" w:history="1">
            <w:r w:rsidR="00E92DBC" w:rsidRPr="00E92DBC">
              <w:rPr>
                <w:rStyle w:val="Hypertextovodkaz"/>
                <w:b w:val="0"/>
                <w:bCs w:val="0"/>
              </w:rPr>
              <w:t>2.1.1 Transkripce</w:t>
            </w:r>
            <w:r w:rsidR="00E92DBC" w:rsidRPr="00E92DBC">
              <w:rPr>
                <w:b w:val="0"/>
                <w:bCs w:val="0"/>
                <w:webHidden/>
              </w:rPr>
              <w:tab/>
            </w:r>
            <w:r w:rsidR="00E92DBC" w:rsidRPr="00E92DBC">
              <w:rPr>
                <w:b w:val="0"/>
                <w:bCs w:val="0"/>
                <w:webHidden/>
              </w:rPr>
              <w:fldChar w:fldCharType="begin"/>
            </w:r>
            <w:r w:rsidR="00E92DBC" w:rsidRPr="00E92DBC">
              <w:rPr>
                <w:b w:val="0"/>
                <w:bCs w:val="0"/>
                <w:webHidden/>
              </w:rPr>
              <w:instrText xml:space="preserve"> PAGEREF _Toc43932852 \h </w:instrText>
            </w:r>
            <w:r w:rsidR="00E92DBC" w:rsidRPr="00E92DBC">
              <w:rPr>
                <w:b w:val="0"/>
                <w:bCs w:val="0"/>
                <w:webHidden/>
              </w:rPr>
            </w:r>
            <w:r w:rsidR="00E92DBC" w:rsidRPr="00E92DBC">
              <w:rPr>
                <w:b w:val="0"/>
                <w:bCs w:val="0"/>
                <w:webHidden/>
              </w:rPr>
              <w:fldChar w:fldCharType="separate"/>
            </w:r>
            <w:r w:rsidR="00E92DBC" w:rsidRPr="00E92DBC">
              <w:rPr>
                <w:b w:val="0"/>
                <w:bCs w:val="0"/>
                <w:webHidden/>
              </w:rPr>
              <w:t>36</w:t>
            </w:r>
            <w:r w:rsidR="00E92DBC" w:rsidRPr="00E92DBC">
              <w:rPr>
                <w:b w:val="0"/>
                <w:bCs w:val="0"/>
                <w:webHidden/>
              </w:rPr>
              <w:fldChar w:fldCharType="end"/>
            </w:r>
          </w:hyperlink>
        </w:p>
        <w:p w:rsidR="00E92DBC" w:rsidRPr="00E92DBC" w:rsidRDefault="00E711D5" w:rsidP="00E92DBC">
          <w:pPr>
            <w:pStyle w:val="Obsah3"/>
            <w:spacing w:line="360" w:lineRule="auto"/>
            <w:rPr>
              <w:rFonts w:asciiTheme="minorHAnsi" w:eastAsiaTheme="minorEastAsia" w:hAnsiTheme="minorHAnsi" w:cstheme="minorBidi"/>
              <w:b w:val="0"/>
              <w:bCs w:val="0"/>
              <w:lang w:eastAsia="cs-CZ"/>
            </w:rPr>
          </w:pPr>
          <w:hyperlink w:anchor="_Toc43932853" w:history="1">
            <w:r w:rsidR="00E92DBC" w:rsidRPr="00E92DBC">
              <w:rPr>
                <w:rStyle w:val="Hypertextovodkaz"/>
                <w:b w:val="0"/>
                <w:bCs w:val="0"/>
              </w:rPr>
              <w:t>2.1.2 Kalkování</w:t>
            </w:r>
            <w:r w:rsidR="00E92DBC" w:rsidRPr="00E92DBC">
              <w:rPr>
                <w:b w:val="0"/>
                <w:bCs w:val="0"/>
                <w:webHidden/>
              </w:rPr>
              <w:tab/>
            </w:r>
            <w:r w:rsidR="00E92DBC" w:rsidRPr="00E92DBC">
              <w:rPr>
                <w:b w:val="0"/>
                <w:bCs w:val="0"/>
                <w:webHidden/>
              </w:rPr>
              <w:fldChar w:fldCharType="begin"/>
            </w:r>
            <w:r w:rsidR="00E92DBC" w:rsidRPr="00E92DBC">
              <w:rPr>
                <w:b w:val="0"/>
                <w:bCs w:val="0"/>
                <w:webHidden/>
              </w:rPr>
              <w:instrText xml:space="preserve"> PAGEREF _Toc43932853 \h </w:instrText>
            </w:r>
            <w:r w:rsidR="00E92DBC" w:rsidRPr="00E92DBC">
              <w:rPr>
                <w:b w:val="0"/>
                <w:bCs w:val="0"/>
                <w:webHidden/>
              </w:rPr>
            </w:r>
            <w:r w:rsidR="00E92DBC" w:rsidRPr="00E92DBC">
              <w:rPr>
                <w:b w:val="0"/>
                <w:bCs w:val="0"/>
                <w:webHidden/>
              </w:rPr>
              <w:fldChar w:fldCharType="separate"/>
            </w:r>
            <w:r w:rsidR="00E92DBC" w:rsidRPr="00E92DBC">
              <w:rPr>
                <w:b w:val="0"/>
                <w:bCs w:val="0"/>
                <w:webHidden/>
              </w:rPr>
              <w:t>37</w:t>
            </w:r>
            <w:r w:rsidR="00E92DBC" w:rsidRPr="00E92DBC">
              <w:rPr>
                <w:b w:val="0"/>
                <w:bCs w:val="0"/>
                <w:webHidden/>
              </w:rPr>
              <w:fldChar w:fldCharType="end"/>
            </w:r>
          </w:hyperlink>
        </w:p>
        <w:p w:rsidR="00E92DBC" w:rsidRPr="00E92DBC" w:rsidRDefault="00E711D5" w:rsidP="00E92DBC">
          <w:pPr>
            <w:pStyle w:val="Obsah3"/>
            <w:spacing w:line="360" w:lineRule="auto"/>
            <w:rPr>
              <w:rFonts w:asciiTheme="minorHAnsi" w:eastAsiaTheme="minorEastAsia" w:hAnsiTheme="minorHAnsi" w:cstheme="minorBidi"/>
              <w:b w:val="0"/>
              <w:bCs w:val="0"/>
              <w:lang w:eastAsia="cs-CZ"/>
            </w:rPr>
          </w:pPr>
          <w:hyperlink w:anchor="_Toc43932854" w:history="1">
            <w:r w:rsidR="00E92DBC" w:rsidRPr="00E92DBC">
              <w:rPr>
                <w:rStyle w:val="Hypertextovodkaz"/>
                <w:b w:val="0"/>
                <w:bCs w:val="0"/>
              </w:rPr>
              <w:t>2.1.3 Větněčlenská záměna</w:t>
            </w:r>
            <w:r w:rsidR="00E92DBC" w:rsidRPr="00E92DBC">
              <w:rPr>
                <w:b w:val="0"/>
                <w:bCs w:val="0"/>
                <w:webHidden/>
              </w:rPr>
              <w:tab/>
            </w:r>
            <w:r w:rsidR="00E92DBC" w:rsidRPr="00E92DBC">
              <w:rPr>
                <w:b w:val="0"/>
                <w:bCs w:val="0"/>
                <w:webHidden/>
              </w:rPr>
              <w:fldChar w:fldCharType="begin"/>
            </w:r>
            <w:r w:rsidR="00E92DBC" w:rsidRPr="00E92DBC">
              <w:rPr>
                <w:b w:val="0"/>
                <w:bCs w:val="0"/>
                <w:webHidden/>
              </w:rPr>
              <w:instrText xml:space="preserve"> PAGEREF _Toc43932854 \h </w:instrText>
            </w:r>
            <w:r w:rsidR="00E92DBC" w:rsidRPr="00E92DBC">
              <w:rPr>
                <w:b w:val="0"/>
                <w:bCs w:val="0"/>
                <w:webHidden/>
              </w:rPr>
            </w:r>
            <w:r w:rsidR="00E92DBC" w:rsidRPr="00E92DBC">
              <w:rPr>
                <w:b w:val="0"/>
                <w:bCs w:val="0"/>
                <w:webHidden/>
              </w:rPr>
              <w:fldChar w:fldCharType="separate"/>
            </w:r>
            <w:r w:rsidR="00E92DBC" w:rsidRPr="00E92DBC">
              <w:rPr>
                <w:b w:val="0"/>
                <w:bCs w:val="0"/>
                <w:webHidden/>
              </w:rPr>
              <w:t>37</w:t>
            </w:r>
            <w:r w:rsidR="00E92DBC" w:rsidRPr="00E92DBC">
              <w:rPr>
                <w:b w:val="0"/>
                <w:bCs w:val="0"/>
                <w:webHidden/>
              </w:rPr>
              <w:fldChar w:fldCharType="end"/>
            </w:r>
          </w:hyperlink>
        </w:p>
        <w:p w:rsidR="00E92DBC" w:rsidRPr="00E92DBC" w:rsidRDefault="00E711D5" w:rsidP="00E92DBC">
          <w:pPr>
            <w:pStyle w:val="Obsah3"/>
            <w:spacing w:line="360" w:lineRule="auto"/>
            <w:rPr>
              <w:rFonts w:asciiTheme="minorHAnsi" w:eastAsiaTheme="minorEastAsia" w:hAnsiTheme="minorHAnsi" w:cstheme="minorBidi"/>
              <w:b w:val="0"/>
              <w:bCs w:val="0"/>
              <w:lang w:eastAsia="cs-CZ"/>
            </w:rPr>
          </w:pPr>
          <w:hyperlink w:anchor="_Toc43932855" w:history="1">
            <w:r w:rsidR="00E92DBC" w:rsidRPr="00E92DBC">
              <w:rPr>
                <w:rStyle w:val="Hypertextovodkaz"/>
                <w:b w:val="0"/>
                <w:bCs w:val="0"/>
              </w:rPr>
              <w:t>2.1.4 Změna slovosledu</w:t>
            </w:r>
            <w:r w:rsidR="00E92DBC" w:rsidRPr="00E92DBC">
              <w:rPr>
                <w:b w:val="0"/>
                <w:bCs w:val="0"/>
                <w:webHidden/>
              </w:rPr>
              <w:tab/>
            </w:r>
            <w:r w:rsidR="00E92DBC" w:rsidRPr="00E92DBC">
              <w:rPr>
                <w:b w:val="0"/>
                <w:bCs w:val="0"/>
                <w:webHidden/>
              </w:rPr>
              <w:fldChar w:fldCharType="begin"/>
            </w:r>
            <w:r w:rsidR="00E92DBC" w:rsidRPr="00E92DBC">
              <w:rPr>
                <w:b w:val="0"/>
                <w:bCs w:val="0"/>
                <w:webHidden/>
              </w:rPr>
              <w:instrText xml:space="preserve"> PAGEREF _Toc43932855 \h </w:instrText>
            </w:r>
            <w:r w:rsidR="00E92DBC" w:rsidRPr="00E92DBC">
              <w:rPr>
                <w:b w:val="0"/>
                <w:bCs w:val="0"/>
                <w:webHidden/>
              </w:rPr>
            </w:r>
            <w:r w:rsidR="00E92DBC" w:rsidRPr="00E92DBC">
              <w:rPr>
                <w:b w:val="0"/>
                <w:bCs w:val="0"/>
                <w:webHidden/>
              </w:rPr>
              <w:fldChar w:fldCharType="separate"/>
            </w:r>
            <w:r w:rsidR="00E92DBC" w:rsidRPr="00E92DBC">
              <w:rPr>
                <w:b w:val="0"/>
                <w:bCs w:val="0"/>
                <w:webHidden/>
              </w:rPr>
              <w:t>38</w:t>
            </w:r>
            <w:r w:rsidR="00E92DBC" w:rsidRPr="00E92DBC">
              <w:rPr>
                <w:b w:val="0"/>
                <w:bCs w:val="0"/>
                <w:webHidden/>
              </w:rPr>
              <w:fldChar w:fldCharType="end"/>
            </w:r>
          </w:hyperlink>
        </w:p>
        <w:p w:rsidR="00E92DBC" w:rsidRPr="00E92DBC" w:rsidRDefault="00E711D5" w:rsidP="00E92DBC">
          <w:pPr>
            <w:pStyle w:val="Obsah3"/>
            <w:spacing w:line="360" w:lineRule="auto"/>
            <w:rPr>
              <w:rFonts w:asciiTheme="minorHAnsi" w:eastAsiaTheme="minorEastAsia" w:hAnsiTheme="minorHAnsi" w:cstheme="minorBidi"/>
              <w:b w:val="0"/>
              <w:bCs w:val="0"/>
              <w:lang w:eastAsia="cs-CZ"/>
            </w:rPr>
          </w:pPr>
          <w:hyperlink w:anchor="_Toc43932856" w:history="1">
            <w:r w:rsidR="00E92DBC" w:rsidRPr="00E92DBC">
              <w:rPr>
                <w:rStyle w:val="Hypertextovodkaz"/>
                <w:b w:val="0"/>
                <w:bCs w:val="0"/>
              </w:rPr>
              <w:t>2.1.5 Generalizace</w:t>
            </w:r>
            <w:r w:rsidR="00E92DBC" w:rsidRPr="00E92DBC">
              <w:rPr>
                <w:b w:val="0"/>
                <w:bCs w:val="0"/>
                <w:webHidden/>
              </w:rPr>
              <w:tab/>
            </w:r>
            <w:r w:rsidR="00E92DBC" w:rsidRPr="00E92DBC">
              <w:rPr>
                <w:b w:val="0"/>
                <w:bCs w:val="0"/>
                <w:webHidden/>
              </w:rPr>
              <w:fldChar w:fldCharType="begin"/>
            </w:r>
            <w:r w:rsidR="00E92DBC" w:rsidRPr="00E92DBC">
              <w:rPr>
                <w:b w:val="0"/>
                <w:bCs w:val="0"/>
                <w:webHidden/>
              </w:rPr>
              <w:instrText xml:space="preserve"> PAGEREF _Toc43932856 \h </w:instrText>
            </w:r>
            <w:r w:rsidR="00E92DBC" w:rsidRPr="00E92DBC">
              <w:rPr>
                <w:b w:val="0"/>
                <w:bCs w:val="0"/>
                <w:webHidden/>
              </w:rPr>
            </w:r>
            <w:r w:rsidR="00E92DBC" w:rsidRPr="00E92DBC">
              <w:rPr>
                <w:b w:val="0"/>
                <w:bCs w:val="0"/>
                <w:webHidden/>
              </w:rPr>
              <w:fldChar w:fldCharType="separate"/>
            </w:r>
            <w:r w:rsidR="00E92DBC" w:rsidRPr="00E92DBC">
              <w:rPr>
                <w:b w:val="0"/>
                <w:bCs w:val="0"/>
                <w:webHidden/>
              </w:rPr>
              <w:t>39</w:t>
            </w:r>
            <w:r w:rsidR="00E92DBC" w:rsidRPr="00E92DBC">
              <w:rPr>
                <w:b w:val="0"/>
                <w:bCs w:val="0"/>
                <w:webHidden/>
              </w:rPr>
              <w:fldChar w:fldCharType="end"/>
            </w:r>
          </w:hyperlink>
        </w:p>
        <w:p w:rsidR="00E92DBC" w:rsidRPr="00E92DBC" w:rsidRDefault="00E711D5" w:rsidP="00E92DBC">
          <w:pPr>
            <w:pStyle w:val="Obsah3"/>
            <w:spacing w:line="360" w:lineRule="auto"/>
            <w:rPr>
              <w:rFonts w:asciiTheme="minorHAnsi" w:eastAsiaTheme="minorEastAsia" w:hAnsiTheme="minorHAnsi" w:cstheme="minorBidi"/>
              <w:b w:val="0"/>
              <w:bCs w:val="0"/>
              <w:lang w:eastAsia="cs-CZ"/>
            </w:rPr>
          </w:pPr>
          <w:hyperlink w:anchor="_Toc43932857" w:history="1">
            <w:r w:rsidR="00E92DBC" w:rsidRPr="00E92DBC">
              <w:rPr>
                <w:rStyle w:val="Hypertextovodkaz"/>
                <w:b w:val="0"/>
                <w:bCs w:val="0"/>
              </w:rPr>
              <w:t>2.1.6 Změna gramatického statusu větných konstrukcí</w:t>
            </w:r>
            <w:r w:rsidR="00E92DBC" w:rsidRPr="00E92DBC">
              <w:rPr>
                <w:b w:val="0"/>
                <w:bCs w:val="0"/>
                <w:webHidden/>
              </w:rPr>
              <w:tab/>
            </w:r>
            <w:r w:rsidR="00E92DBC" w:rsidRPr="00E92DBC">
              <w:rPr>
                <w:b w:val="0"/>
                <w:bCs w:val="0"/>
                <w:webHidden/>
              </w:rPr>
              <w:fldChar w:fldCharType="begin"/>
            </w:r>
            <w:r w:rsidR="00E92DBC" w:rsidRPr="00E92DBC">
              <w:rPr>
                <w:b w:val="0"/>
                <w:bCs w:val="0"/>
                <w:webHidden/>
              </w:rPr>
              <w:instrText xml:space="preserve"> PAGEREF _Toc43932857 \h </w:instrText>
            </w:r>
            <w:r w:rsidR="00E92DBC" w:rsidRPr="00E92DBC">
              <w:rPr>
                <w:b w:val="0"/>
                <w:bCs w:val="0"/>
                <w:webHidden/>
              </w:rPr>
            </w:r>
            <w:r w:rsidR="00E92DBC" w:rsidRPr="00E92DBC">
              <w:rPr>
                <w:b w:val="0"/>
                <w:bCs w:val="0"/>
                <w:webHidden/>
              </w:rPr>
              <w:fldChar w:fldCharType="separate"/>
            </w:r>
            <w:r w:rsidR="00E92DBC" w:rsidRPr="00E92DBC">
              <w:rPr>
                <w:b w:val="0"/>
                <w:bCs w:val="0"/>
                <w:webHidden/>
              </w:rPr>
              <w:t>39</w:t>
            </w:r>
            <w:r w:rsidR="00E92DBC" w:rsidRPr="00E92DBC">
              <w:rPr>
                <w:b w:val="0"/>
                <w:bCs w:val="0"/>
                <w:webHidden/>
              </w:rPr>
              <w:fldChar w:fldCharType="end"/>
            </w:r>
          </w:hyperlink>
        </w:p>
        <w:p w:rsidR="00E92DBC" w:rsidRPr="00E92DBC" w:rsidRDefault="00E711D5" w:rsidP="00E92DBC">
          <w:pPr>
            <w:pStyle w:val="Obsah3"/>
            <w:spacing w:line="360" w:lineRule="auto"/>
            <w:rPr>
              <w:rFonts w:asciiTheme="minorHAnsi" w:eastAsiaTheme="minorEastAsia" w:hAnsiTheme="minorHAnsi" w:cstheme="minorBidi"/>
              <w:b w:val="0"/>
              <w:bCs w:val="0"/>
              <w:lang w:eastAsia="cs-CZ"/>
            </w:rPr>
          </w:pPr>
          <w:hyperlink w:anchor="_Toc43932858" w:history="1">
            <w:r w:rsidR="00E92DBC" w:rsidRPr="00E92DBC">
              <w:rPr>
                <w:rStyle w:val="Hypertextovodkaz"/>
                <w:b w:val="0"/>
                <w:bCs w:val="0"/>
              </w:rPr>
              <w:t>2.1.7 Spojení větných celků</w:t>
            </w:r>
            <w:r w:rsidR="00E92DBC" w:rsidRPr="00E92DBC">
              <w:rPr>
                <w:b w:val="0"/>
                <w:bCs w:val="0"/>
                <w:webHidden/>
              </w:rPr>
              <w:tab/>
            </w:r>
            <w:r w:rsidR="00E92DBC" w:rsidRPr="00E92DBC">
              <w:rPr>
                <w:b w:val="0"/>
                <w:bCs w:val="0"/>
                <w:webHidden/>
              </w:rPr>
              <w:fldChar w:fldCharType="begin"/>
            </w:r>
            <w:r w:rsidR="00E92DBC" w:rsidRPr="00E92DBC">
              <w:rPr>
                <w:b w:val="0"/>
                <w:bCs w:val="0"/>
                <w:webHidden/>
              </w:rPr>
              <w:instrText xml:space="preserve"> PAGEREF _Toc43932858 \h </w:instrText>
            </w:r>
            <w:r w:rsidR="00E92DBC" w:rsidRPr="00E92DBC">
              <w:rPr>
                <w:b w:val="0"/>
                <w:bCs w:val="0"/>
                <w:webHidden/>
              </w:rPr>
            </w:r>
            <w:r w:rsidR="00E92DBC" w:rsidRPr="00E92DBC">
              <w:rPr>
                <w:b w:val="0"/>
                <w:bCs w:val="0"/>
                <w:webHidden/>
              </w:rPr>
              <w:fldChar w:fldCharType="separate"/>
            </w:r>
            <w:r w:rsidR="00E92DBC" w:rsidRPr="00E92DBC">
              <w:rPr>
                <w:b w:val="0"/>
                <w:bCs w:val="0"/>
                <w:webHidden/>
              </w:rPr>
              <w:t>39</w:t>
            </w:r>
            <w:r w:rsidR="00E92DBC" w:rsidRPr="00E92DBC">
              <w:rPr>
                <w:b w:val="0"/>
                <w:bCs w:val="0"/>
                <w:webHidden/>
              </w:rPr>
              <w:fldChar w:fldCharType="end"/>
            </w:r>
          </w:hyperlink>
        </w:p>
        <w:p w:rsidR="00E92DBC" w:rsidRPr="00E92DBC" w:rsidRDefault="00E711D5" w:rsidP="00E92DBC">
          <w:pPr>
            <w:pStyle w:val="Obsah3"/>
            <w:spacing w:line="360" w:lineRule="auto"/>
            <w:rPr>
              <w:rFonts w:asciiTheme="minorHAnsi" w:eastAsiaTheme="minorEastAsia" w:hAnsiTheme="minorHAnsi" w:cstheme="minorBidi"/>
              <w:b w:val="0"/>
              <w:bCs w:val="0"/>
              <w:lang w:eastAsia="cs-CZ"/>
            </w:rPr>
          </w:pPr>
          <w:hyperlink w:anchor="_Toc43932859" w:history="1">
            <w:r w:rsidR="00E92DBC" w:rsidRPr="00E92DBC">
              <w:rPr>
                <w:rStyle w:val="Hypertextovodkaz"/>
                <w:b w:val="0"/>
                <w:bCs w:val="0"/>
              </w:rPr>
              <w:t>2.1.8 Rozčlenění větných celků</w:t>
            </w:r>
            <w:r w:rsidR="00E92DBC" w:rsidRPr="00E92DBC">
              <w:rPr>
                <w:b w:val="0"/>
                <w:bCs w:val="0"/>
                <w:webHidden/>
              </w:rPr>
              <w:tab/>
            </w:r>
            <w:r w:rsidR="00E92DBC" w:rsidRPr="00E92DBC">
              <w:rPr>
                <w:b w:val="0"/>
                <w:bCs w:val="0"/>
                <w:webHidden/>
              </w:rPr>
              <w:fldChar w:fldCharType="begin"/>
            </w:r>
            <w:r w:rsidR="00E92DBC" w:rsidRPr="00E92DBC">
              <w:rPr>
                <w:b w:val="0"/>
                <w:bCs w:val="0"/>
                <w:webHidden/>
              </w:rPr>
              <w:instrText xml:space="preserve"> PAGEREF _Toc43932859 \h </w:instrText>
            </w:r>
            <w:r w:rsidR="00E92DBC" w:rsidRPr="00E92DBC">
              <w:rPr>
                <w:b w:val="0"/>
                <w:bCs w:val="0"/>
                <w:webHidden/>
              </w:rPr>
            </w:r>
            <w:r w:rsidR="00E92DBC" w:rsidRPr="00E92DBC">
              <w:rPr>
                <w:b w:val="0"/>
                <w:bCs w:val="0"/>
                <w:webHidden/>
              </w:rPr>
              <w:fldChar w:fldCharType="separate"/>
            </w:r>
            <w:r w:rsidR="00E92DBC" w:rsidRPr="00E92DBC">
              <w:rPr>
                <w:b w:val="0"/>
                <w:bCs w:val="0"/>
                <w:webHidden/>
              </w:rPr>
              <w:t>40</w:t>
            </w:r>
            <w:r w:rsidR="00E92DBC" w:rsidRPr="00E92DBC">
              <w:rPr>
                <w:b w:val="0"/>
                <w:bCs w:val="0"/>
                <w:webHidden/>
              </w:rPr>
              <w:fldChar w:fldCharType="end"/>
            </w:r>
          </w:hyperlink>
        </w:p>
        <w:p w:rsidR="00E92DBC" w:rsidRPr="00E92DBC" w:rsidRDefault="00E711D5" w:rsidP="00E92DBC">
          <w:pPr>
            <w:pStyle w:val="Obsah3"/>
            <w:spacing w:line="360" w:lineRule="auto"/>
            <w:rPr>
              <w:rFonts w:asciiTheme="minorHAnsi" w:eastAsiaTheme="minorEastAsia" w:hAnsiTheme="minorHAnsi" w:cstheme="minorBidi"/>
              <w:b w:val="0"/>
              <w:bCs w:val="0"/>
              <w:lang w:eastAsia="cs-CZ"/>
            </w:rPr>
          </w:pPr>
          <w:hyperlink w:anchor="_Toc43932860" w:history="1">
            <w:r w:rsidR="00E92DBC" w:rsidRPr="00E92DBC">
              <w:rPr>
                <w:rStyle w:val="Hypertextovodkaz"/>
                <w:b w:val="0"/>
                <w:bCs w:val="0"/>
              </w:rPr>
              <w:t>2.1.9 Multiverbizace</w:t>
            </w:r>
            <w:r w:rsidR="00E92DBC" w:rsidRPr="00E92DBC">
              <w:rPr>
                <w:b w:val="0"/>
                <w:bCs w:val="0"/>
                <w:webHidden/>
              </w:rPr>
              <w:tab/>
            </w:r>
            <w:r w:rsidR="00E92DBC" w:rsidRPr="00E92DBC">
              <w:rPr>
                <w:b w:val="0"/>
                <w:bCs w:val="0"/>
                <w:webHidden/>
              </w:rPr>
              <w:fldChar w:fldCharType="begin"/>
            </w:r>
            <w:r w:rsidR="00E92DBC" w:rsidRPr="00E92DBC">
              <w:rPr>
                <w:b w:val="0"/>
                <w:bCs w:val="0"/>
                <w:webHidden/>
              </w:rPr>
              <w:instrText xml:space="preserve"> PAGEREF _Toc43932860 \h </w:instrText>
            </w:r>
            <w:r w:rsidR="00E92DBC" w:rsidRPr="00E92DBC">
              <w:rPr>
                <w:b w:val="0"/>
                <w:bCs w:val="0"/>
                <w:webHidden/>
              </w:rPr>
            </w:r>
            <w:r w:rsidR="00E92DBC" w:rsidRPr="00E92DBC">
              <w:rPr>
                <w:b w:val="0"/>
                <w:bCs w:val="0"/>
                <w:webHidden/>
              </w:rPr>
              <w:fldChar w:fldCharType="separate"/>
            </w:r>
            <w:r w:rsidR="00E92DBC" w:rsidRPr="00E92DBC">
              <w:rPr>
                <w:b w:val="0"/>
                <w:bCs w:val="0"/>
                <w:webHidden/>
              </w:rPr>
              <w:t>40</w:t>
            </w:r>
            <w:r w:rsidR="00E92DBC" w:rsidRPr="00E92DBC">
              <w:rPr>
                <w:b w:val="0"/>
                <w:bCs w:val="0"/>
                <w:webHidden/>
              </w:rPr>
              <w:fldChar w:fldCharType="end"/>
            </w:r>
          </w:hyperlink>
        </w:p>
        <w:p w:rsidR="00E92DBC" w:rsidRPr="00E92DBC" w:rsidRDefault="00E711D5" w:rsidP="00E92DBC">
          <w:pPr>
            <w:pStyle w:val="Obsah3"/>
            <w:spacing w:line="360" w:lineRule="auto"/>
            <w:rPr>
              <w:rFonts w:asciiTheme="minorHAnsi" w:eastAsiaTheme="minorEastAsia" w:hAnsiTheme="minorHAnsi" w:cstheme="minorBidi"/>
              <w:b w:val="0"/>
              <w:bCs w:val="0"/>
              <w:lang w:eastAsia="cs-CZ"/>
            </w:rPr>
          </w:pPr>
          <w:hyperlink w:anchor="_Toc43932861" w:history="1">
            <w:r w:rsidR="00E92DBC" w:rsidRPr="00E92DBC">
              <w:rPr>
                <w:rStyle w:val="Hypertextovodkaz"/>
                <w:b w:val="0"/>
                <w:bCs w:val="0"/>
              </w:rPr>
              <w:t>2.1.10 Univerbizace</w:t>
            </w:r>
            <w:r w:rsidR="00E92DBC" w:rsidRPr="00E92DBC">
              <w:rPr>
                <w:b w:val="0"/>
                <w:bCs w:val="0"/>
                <w:webHidden/>
              </w:rPr>
              <w:tab/>
            </w:r>
            <w:r w:rsidR="00E92DBC" w:rsidRPr="00E92DBC">
              <w:rPr>
                <w:b w:val="0"/>
                <w:bCs w:val="0"/>
                <w:webHidden/>
              </w:rPr>
              <w:fldChar w:fldCharType="begin"/>
            </w:r>
            <w:r w:rsidR="00E92DBC" w:rsidRPr="00E92DBC">
              <w:rPr>
                <w:b w:val="0"/>
                <w:bCs w:val="0"/>
                <w:webHidden/>
              </w:rPr>
              <w:instrText xml:space="preserve"> PAGEREF _Toc43932861 \h </w:instrText>
            </w:r>
            <w:r w:rsidR="00E92DBC" w:rsidRPr="00E92DBC">
              <w:rPr>
                <w:b w:val="0"/>
                <w:bCs w:val="0"/>
                <w:webHidden/>
              </w:rPr>
            </w:r>
            <w:r w:rsidR="00E92DBC" w:rsidRPr="00E92DBC">
              <w:rPr>
                <w:b w:val="0"/>
                <w:bCs w:val="0"/>
                <w:webHidden/>
              </w:rPr>
              <w:fldChar w:fldCharType="separate"/>
            </w:r>
            <w:r w:rsidR="00E92DBC" w:rsidRPr="00E92DBC">
              <w:rPr>
                <w:b w:val="0"/>
                <w:bCs w:val="0"/>
                <w:webHidden/>
              </w:rPr>
              <w:t>41</w:t>
            </w:r>
            <w:r w:rsidR="00E92DBC" w:rsidRPr="00E92DBC">
              <w:rPr>
                <w:b w:val="0"/>
                <w:bCs w:val="0"/>
                <w:webHidden/>
              </w:rPr>
              <w:fldChar w:fldCharType="end"/>
            </w:r>
          </w:hyperlink>
        </w:p>
        <w:p w:rsidR="00E92DBC" w:rsidRPr="00E92DBC" w:rsidRDefault="00E711D5" w:rsidP="00E92DBC">
          <w:pPr>
            <w:pStyle w:val="Obsah3"/>
            <w:spacing w:line="360" w:lineRule="auto"/>
            <w:rPr>
              <w:rFonts w:asciiTheme="minorHAnsi" w:eastAsiaTheme="minorEastAsia" w:hAnsiTheme="minorHAnsi" w:cstheme="minorBidi"/>
              <w:b w:val="0"/>
              <w:bCs w:val="0"/>
              <w:lang w:eastAsia="cs-CZ"/>
            </w:rPr>
          </w:pPr>
          <w:hyperlink w:anchor="_Toc43932862" w:history="1">
            <w:r w:rsidR="00E92DBC" w:rsidRPr="00E92DBC">
              <w:rPr>
                <w:rStyle w:val="Hypertextovodkaz"/>
                <w:b w:val="0"/>
                <w:bCs w:val="0"/>
              </w:rPr>
              <w:t>2.1.11 Záměna gramatických kategorií</w:t>
            </w:r>
            <w:r w:rsidR="00E92DBC" w:rsidRPr="00E92DBC">
              <w:rPr>
                <w:b w:val="0"/>
                <w:bCs w:val="0"/>
                <w:webHidden/>
              </w:rPr>
              <w:tab/>
            </w:r>
            <w:r w:rsidR="00E92DBC" w:rsidRPr="00E92DBC">
              <w:rPr>
                <w:b w:val="0"/>
                <w:bCs w:val="0"/>
                <w:webHidden/>
              </w:rPr>
              <w:fldChar w:fldCharType="begin"/>
            </w:r>
            <w:r w:rsidR="00E92DBC" w:rsidRPr="00E92DBC">
              <w:rPr>
                <w:b w:val="0"/>
                <w:bCs w:val="0"/>
                <w:webHidden/>
              </w:rPr>
              <w:instrText xml:space="preserve"> PAGEREF _Toc43932862 \h </w:instrText>
            </w:r>
            <w:r w:rsidR="00E92DBC" w:rsidRPr="00E92DBC">
              <w:rPr>
                <w:b w:val="0"/>
                <w:bCs w:val="0"/>
                <w:webHidden/>
              </w:rPr>
            </w:r>
            <w:r w:rsidR="00E92DBC" w:rsidRPr="00E92DBC">
              <w:rPr>
                <w:b w:val="0"/>
                <w:bCs w:val="0"/>
                <w:webHidden/>
              </w:rPr>
              <w:fldChar w:fldCharType="separate"/>
            </w:r>
            <w:r w:rsidR="00E92DBC" w:rsidRPr="00E92DBC">
              <w:rPr>
                <w:b w:val="0"/>
                <w:bCs w:val="0"/>
                <w:webHidden/>
              </w:rPr>
              <w:t>41</w:t>
            </w:r>
            <w:r w:rsidR="00E92DBC" w:rsidRPr="00E92DBC">
              <w:rPr>
                <w:b w:val="0"/>
                <w:bCs w:val="0"/>
                <w:webHidden/>
              </w:rPr>
              <w:fldChar w:fldCharType="end"/>
            </w:r>
          </w:hyperlink>
        </w:p>
        <w:p w:rsidR="00E92DBC" w:rsidRPr="00E92DBC" w:rsidRDefault="00E711D5" w:rsidP="00E92DBC">
          <w:pPr>
            <w:pStyle w:val="Obsah3"/>
            <w:spacing w:line="360" w:lineRule="auto"/>
            <w:rPr>
              <w:rFonts w:asciiTheme="minorHAnsi" w:eastAsiaTheme="minorEastAsia" w:hAnsiTheme="minorHAnsi" w:cstheme="minorBidi"/>
              <w:b w:val="0"/>
              <w:bCs w:val="0"/>
              <w:lang w:eastAsia="cs-CZ"/>
            </w:rPr>
          </w:pPr>
          <w:hyperlink w:anchor="_Toc43932863" w:history="1">
            <w:r w:rsidR="00E92DBC" w:rsidRPr="00E92DBC">
              <w:rPr>
                <w:rStyle w:val="Hypertextovodkaz"/>
                <w:b w:val="0"/>
                <w:bCs w:val="0"/>
              </w:rPr>
              <w:t>2.1.12 Záměna slovních druhů</w:t>
            </w:r>
            <w:r w:rsidR="00E92DBC" w:rsidRPr="00E92DBC">
              <w:rPr>
                <w:b w:val="0"/>
                <w:bCs w:val="0"/>
                <w:webHidden/>
              </w:rPr>
              <w:tab/>
            </w:r>
            <w:r w:rsidR="00E92DBC" w:rsidRPr="00E92DBC">
              <w:rPr>
                <w:b w:val="0"/>
                <w:bCs w:val="0"/>
                <w:webHidden/>
              </w:rPr>
              <w:fldChar w:fldCharType="begin"/>
            </w:r>
            <w:r w:rsidR="00E92DBC" w:rsidRPr="00E92DBC">
              <w:rPr>
                <w:b w:val="0"/>
                <w:bCs w:val="0"/>
                <w:webHidden/>
              </w:rPr>
              <w:instrText xml:space="preserve"> PAGEREF _Toc43932863 \h </w:instrText>
            </w:r>
            <w:r w:rsidR="00E92DBC" w:rsidRPr="00E92DBC">
              <w:rPr>
                <w:b w:val="0"/>
                <w:bCs w:val="0"/>
                <w:webHidden/>
              </w:rPr>
            </w:r>
            <w:r w:rsidR="00E92DBC" w:rsidRPr="00E92DBC">
              <w:rPr>
                <w:b w:val="0"/>
                <w:bCs w:val="0"/>
                <w:webHidden/>
              </w:rPr>
              <w:fldChar w:fldCharType="separate"/>
            </w:r>
            <w:r w:rsidR="00E92DBC" w:rsidRPr="00E92DBC">
              <w:rPr>
                <w:b w:val="0"/>
                <w:bCs w:val="0"/>
                <w:webHidden/>
              </w:rPr>
              <w:t>42</w:t>
            </w:r>
            <w:r w:rsidR="00E92DBC" w:rsidRPr="00E92DBC">
              <w:rPr>
                <w:b w:val="0"/>
                <w:bCs w:val="0"/>
                <w:webHidden/>
              </w:rPr>
              <w:fldChar w:fldCharType="end"/>
            </w:r>
          </w:hyperlink>
        </w:p>
        <w:p w:rsidR="00E92DBC" w:rsidRPr="00E92DBC" w:rsidRDefault="00E711D5" w:rsidP="00E92DBC">
          <w:pPr>
            <w:pStyle w:val="Obsah3"/>
            <w:spacing w:line="360" w:lineRule="auto"/>
            <w:rPr>
              <w:rFonts w:asciiTheme="minorHAnsi" w:eastAsiaTheme="minorEastAsia" w:hAnsiTheme="minorHAnsi" w:cstheme="minorBidi"/>
              <w:b w:val="0"/>
              <w:bCs w:val="0"/>
              <w:lang w:eastAsia="cs-CZ"/>
            </w:rPr>
          </w:pPr>
          <w:hyperlink w:anchor="_Toc43932864" w:history="1">
            <w:r w:rsidR="00E92DBC" w:rsidRPr="00E92DBC">
              <w:rPr>
                <w:rStyle w:val="Hypertextovodkaz"/>
                <w:b w:val="0"/>
                <w:bCs w:val="0"/>
              </w:rPr>
              <w:t>2.1.13 Komprese</w:t>
            </w:r>
            <w:r w:rsidR="00E92DBC" w:rsidRPr="00E92DBC">
              <w:rPr>
                <w:b w:val="0"/>
                <w:bCs w:val="0"/>
                <w:webHidden/>
              </w:rPr>
              <w:tab/>
            </w:r>
            <w:r w:rsidR="00E92DBC" w:rsidRPr="00E92DBC">
              <w:rPr>
                <w:b w:val="0"/>
                <w:bCs w:val="0"/>
                <w:webHidden/>
              </w:rPr>
              <w:fldChar w:fldCharType="begin"/>
            </w:r>
            <w:r w:rsidR="00E92DBC" w:rsidRPr="00E92DBC">
              <w:rPr>
                <w:b w:val="0"/>
                <w:bCs w:val="0"/>
                <w:webHidden/>
              </w:rPr>
              <w:instrText xml:space="preserve"> PAGEREF _Toc43932864 \h </w:instrText>
            </w:r>
            <w:r w:rsidR="00E92DBC" w:rsidRPr="00E92DBC">
              <w:rPr>
                <w:b w:val="0"/>
                <w:bCs w:val="0"/>
                <w:webHidden/>
              </w:rPr>
            </w:r>
            <w:r w:rsidR="00E92DBC" w:rsidRPr="00E92DBC">
              <w:rPr>
                <w:b w:val="0"/>
                <w:bCs w:val="0"/>
                <w:webHidden/>
              </w:rPr>
              <w:fldChar w:fldCharType="separate"/>
            </w:r>
            <w:r w:rsidR="00E92DBC" w:rsidRPr="00E92DBC">
              <w:rPr>
                <w:b w:val="0"/>
                <w:bCs w:val="0"/>
                <w:webHidden/>
              </w:rPr>
              <w:t>43</w:t>
            </w:r>
            <w:r w:rsidR="00E92DBC" w:rsidRPr="00E92DBC">
              <w:rPr>
                <w:b w:val="0"/>
                <w:bCs w:val="0"/>
                <w:webHidden/>
              </w:rPr>
              <w:fldChar w:fldCharType="end"/>
            </w:r>
          </w:hyperlink>
        </w:p>
        <w:p w:rsidR="00E92DBC" w:rsidRPr="00E92DBC" w:rsidRDefault="00E711D5" w:rsidP="00E92DBC">
          <w:pPr>
            <w:pStyle w:val="Obsah3"/>
            <w:spacing w:line="360" w:lineRule="auto"/>
            <w:rPr>
              <w:rFonts w:asciiTheme="minorHAnsi" w:eastAsiaTheme="minorEastAsia" w:hAnsiTheme="minorHAnsi" w:cstheme="minorBidi"/>
              <w:b w:val="0"/>
              <w:bCs w:val="0"/>
              <w:lang w:eastAsia="cs-CZ"/>
            </w:rPr>
          </w:pPr>
          <w:hyperlink w:anchor="_Toc43932865" w:history="1">
            <w:r w:rsidR="00E92DBC" w:rsidRPr="00E92DBC">
              <w:rPr>
                <w:rStyle w:val="Hypertextovodkaz"/>
                <w:b w:val="0"/>
                <w:bCs w:val="0"/>
              </w:rPr>
              <w:t>2.1.14 Dekomprese</w:t>
            </w:r>
            <w:r w:rsidR="00E92DBC" w:rsidRPr="00E92DBC">
              <w:rPr>
                <w:b w:val="0"/>
                <w:bCs w:val="0"/>
                <w:webHidden/>
              </w:rPr>
              <w:tab/>
            </w:r>
            <w:r w:rsidR="00E92DBC" w:rsidRPr="00E92DBC">
              <w:rPr>
                <w:b w:val="0"/>
                <w:bCs w:val="0"/>
                <w:webHidden/>
              </w:rPr>
              <w:fldChar w:fldCharType="begin"/>
            </w:r>
            <w:r w:rsidR="00E92DBC" w:rsidRPr="00E92DBC">
              <w:rPr>
                <w:b w:val="0"/>
                <w:bCs w:val="0"/>
                <w:webHidden/>
              </w:rPr>
              <w:instrText xml:space="preserve"> PAGEREF _Toc43932865 \h </w:instrText>
            </w:r>
            <w:r w:rsidR="00E92DBC" w:rsidRPr="00E92DBC">
              <w:rPr>
                <w:b w:val="0"/>
                <w:bCs w:val="0"/>
                <w:webHidden/>
              </w:rPr>
            </w:r>
            <w:r w:rsidR="00E92DBC" w:rsidRPr="00E92DBC">
              <w:rPr>
                <w:b w:val="0"/>
                <w:bCs w:val="0"/>
                <w:webHidden/>
              </w:rPr>
              <w:fldChar w:fldCharType="separate"/>
            </w:r>
            <w:r w:rsidR="00E92DBC" w:rsidRPr="00E92DBC">
              <w:rPr>
                <w:b w:val="0"/>
                <w:bCs w:val="0"/>
                <w:webHidden/>
              </w:rPr>
              <w:t>43</w:t>
            </w:r>
            <w:r w:rsidR="00E92DBC" w:rsidRPr="00E92DBC">
              <w:rPr>
                <w:b w:val="0"/>
                <w:bCs w:val="0"/>
                <w:webHidden/>
              </w:rPr>
              <w:fldChar w:fldCharType="end"/>
            </w:r>
          </w:hyperlink>
        </w:p>
        <w:p w:rsidR="00E92DBC" w:rsidRPr="00E92DBC" w:rsidRDefault="00E711D5" w:rsidP="00E92DBC">
          <w:pPr>
            <w:pStyle w:val="Obsah3"/>
            <w:spacing w:line="360" w:lineRule="auto"/>
            <w:rPr>
              <w:rFonts w:asciiTheme="minorHAnsi" w:eastAsiaTheme="minorEastAsia" w:hAnsiTheme="minorHAnsi" w:cstheme="minorBidi"/>
              <w:b w:val="0"/>
              <w:bCs w:val="0"/>
              <w:lang w:eastAsia="cs-CZ"/>
            </w:rPr>
          </w:pPr>
          <w:hyperlink w:anchor="_Toc43932866" w:history="1">
            <w:r w:rsidR="00E92DBC" w:rsidRPr="00E92DBC">
              <w:rPr>
                <w:rStyle w:val="Hypertextovodkaz"/>
                <w:b w:val="0"/>
                <w:bCs w:val="0"/>
              </w:rPr>
              <w:t>2.1.15 Antonymický překlad</w:t>
            </w:r>
            <w:r w:rsidR="00E92DBC" w:rsidRPr="00E92DBC">
              <w:rPr>
                <w:b w:val="0"/>
                <w:bCs w:val="0"/>
                <w:webHidden/>
              </w:rPr>
              <w:tab/>
            </w:r>
            <w:r w:rsidR="00E92DBC" w:rsidRPr="00E92DBC">
              <w:rPr>
                <w:b w:val="0"/>
                <w:bCs w:val="0"/>
                <w:webHidden/>
              </w:rPr>
              <w:fldChar w:fldCharType="begin"/>
            </w:r>
            <w:r w:rsidR="00E92DBC" w:rsidRPr="00E92DBC">
              <w:rPr>
                <w:b w:val="0"/>
                <w:bCs w:val="0"/>
                <w:webHidden/>
              </w:rPr>
              <w:instrText xml:space="preserve"> PAGEREF _Toc43932866 \h </w:instrText>
            </w:r>
            <w:r w:rsidR="00E92DBC" w:rsidRPr="00E92DBC">
              <w:rPr>
                <w:b w:val="0"/>
                <w:bCs w:val="0"/>
                <w:webHidden/>
              </w:rPr>
            </w:r>
            <w:r w:rsidR="00E92DBC" w:rsidRPr="00E92DBC">
              <w:rPr>
                <w:b w:val="0"/>
                <w:bCs w:val="0"/>
                <w:webHidden/>
              </w:rPr>
              <w:fldChar w:fldCharType="separate"/>
            </w:r>
            <w:r w:rsidR="00E92DBC" w:rsidRPr="00E92DBC">
              <w:rPr>
                <w:b w:val="0"/>
                <w:bCs w:val="0"/>
                <w:webHidden/>
              </w:rPr>
              <w:t>44</w:t>
            </w:r>
            <w:r w:rsidR="00E92DBC" w:rsidRPr="00E92DBC">
              <w:rPr>
                <w:b w:val="0"/>
                <w:bCs w:val="0"/>
                <w:webHidden/>
              </w:rPr>
              <w:fldChar w:fldCharType="end"/>
            </w:r>
          </w:hyperlink>
        </w:p>
        <w:p w:rsidR="00E92DBC" w:rsidRPr="00E92DBC" w:rsidRDefault="00E711D5" w:rsidP="00E92DBC">
          <w:pPr>
            <w:pStyle w:val="Obsah1"/>
            <w:spacing w:line="360" w:lineRule="auto"/>
            <w:rPr>
              <w:rFonts w:eastAsiaTheme="minorEastAsia"/>
              <w:b w:val="0"/>
              <w:bCs w:val="0"/>
              <w:lang w:eastAsia="cs-CZ"/>
            </w:rPr>
          </w:pPr>
          <w:hyperlink w:anchor="_Toc43932867" w:history="1">
            <w:r w:rsidR="00E92DBC" w:rsidRPr="00E92DBC">
              <w:rPr>
                <w:rStyle w:val="Hypertextovodkaz"/>
                <w:rFonts w:ascii="Times New Roman" w:hAnsi="Times New Roman" w:cs="Times New Roman"/>
              </w:rPr>
              <w:t>Závěr</w:t>
            </w:r>
            <w:r w:rsidR="00E92DBC" w:rsidRPr="00E92DBC">
              <w:rPr>
                <w:webHidden/>
              </w:rPr>
              <w:tab/>
            </w:r>
            <w:r w:rsidR="00E92DBC" w:rsidRPr="00E92DBC">
              <w:rPr>
                <w:rFonts w:ascii="Times New Roman" w:hAnsi="Times New Roman" w:cs="Times New Roman"/>
                <w:webHidden/>
              </w:rPr>
              <w:fldChar w:fldCharType="begin"/>
            </w:r>
            <w:r w:rsidR="00E92DBC" w:rsidRPr="00E92DBC">
              <w:rPr>
                <w:rFonts w:ascii="Times New Roman" w:hAnsi="Times New Roman" w:cs="Times New Roman"/>
                <w:webHidden/>
              </w:rPr>
              <w:instrText xml:space="preserve"> PAGEREF _Toc43932867 \h </w:instrText>
            </w:r>
            <w:r w:rsidR="00E92DBC" w:rsidRPr="00E92DBC">
              <w:rPr>
                <w:rFonts w:ascii="Times New Roman" w:hAnsi="Times New Roman" w:cs="Times New Roman"/>
                <w:webHidden/>
              </w:rPr>
            </w:r>
            <w:r w:rsidR="00E92DBC" w:rsidRPr="00E92DBC">
              <w:rPr>
                <w:rFonts w:ascii="Times New Roman" w:hAnsi="Times New Roman" w:cs="Times New Roman"/>
                <w:webHidden/>
              </w:rPr>
              <w:fldChar w:fldCharType="separate"/>
            </w:r>
            <w:r w:rsidR="00E92DBC" w:rsidRPr="00E92DBC">
              <w:rPr>
                <w:rFonts w:ascii="Times New Roman" w:hAnsi="Times New Roman" w:cs="Times New Roman"/>
                <w:webHidden/>
              </w:rPr>
              <w:t>45</w:t>
            </w:r>
            <w:r w:rsidR="00E92DBC" w:rsidRPr="00E92DBC">
              <w:rPr>
                <w:rFonts w:ascii="Times New Roman" w:hAnsi="Times New Roman" w:cs="Times New Roman"/>
                <w:webHidden/>
              </w:rPr>
              <w:fldChar w:fldCharType="end"/>
            </w:r>
          </w:hyperlink>
        </w:p>
        <w:p w:rsidR="00E92DBC" w:rsidRPr="00E92DBC" w:rsidRDefault="00E711D5" w:rsidP="00E92DBC">
          <w:pPr>
            <w:pStyle w:val="Obsah1"/>
            <w:spacing w:line="360" w:lineRule="auto"/>
            <w:rPr>
              <w:rFonts w:eastAsiaTheme="minorEastAsia"/>
              <w:b w:val="0"/>
              <w:bCs w:val="0"/>
              <w:lang w:eastAsia="cs-CZ"/>
            </w:rPr>
          </w:pPr>
          <w:hyperlink w:anchor="_Toc43932868" w:history="1">
            <w:r w:rsidR="00E92DBC" w:rsidRPr="00E92DBC">
              <w:rPr>
                <w:rStyle w:val="Hypertextovodkaz"/>
                <w:rFonts w:ascii="Times New Roman" w:hAnsi="Times New Roman" w:cs="Times New Roman"/>
                <w:lang w:val="ru-RU"/>
              </w:rPr>
              <w:t>Резюме</w:t>
            </w:r>
            <w:r w:rsidR="00E92DBC" w:rsidRPr="00E92DBC">
              <w:rPr>
                <w:webHidden/>
              </w:rPr>
              <w:tab/>
            </w:r>
            <w:r w:rsidR="00E92DBC" w:rsidRPr="00E92DBC">
              <w:rPr>
                <w:rFonts w:ascii="Times New Roman" w:hAnsi="Times New Roman" w:cs="Times New Roman"/>
                <w:webHidden/>
              </w:rPr>
              <w:fldChar w:fldCharType="begin"/>
            </w:r>
            <w:r w:rsidR="00E92DBC" w:rsidRPr="00E92DBC">
              <w:rPr>
                <w:rFonts w:ascii="Times New Roman" w:hAnsi="Times New Roman" w:cs="Times New Roman"/>
                <w:webHidden/>
              </w:rPr>
              <w:instrText xml:space="preserve"> PAGEREF _Toc43932868 \h </w:instrText>
            </w:r>
            <w:r w:rsidR="00E92DBC" w:rsidRPr="00E92DBC">
              <w:rPr>
                <w:rFonts w:ascii="Times New Roman" w:hAnsi="Times New Roman" w:cs="Times New Roman"/>
                <w:webHidden/>
              </w:rPr>
            </w:r>
            <w:r w:rsidR="00E92DBC" w:rsidRPr="00E92DBC">
              <w:rPr>
                <w:rFonts w:ascii="Times New Roman" w:hAnsi="Times New Roman" w:cs="Times New Roman"/>
                <w:webHidden/>
              </w:rPr>
              <w:fldChar w:fldCharType="separate"/>
            </w:r>
            <w:r w:rsidR="00E92DBC" w:rsidRPr="00E92DBC">
              <w:rPr>
                <w:rFonts w:ascii="Times New Roman" w:hAnsi="Times New Roman" w:cs="Times New Roman"/>
                <w:webHidden/>
              </w:rPr>
              <w:t>47</w:t>
            </w:r>
            <w:r w:rsidR="00E92DBC" w:rsidRPr="00E92DBC">
              <w:rPr>
                <w:rFonts w:ascii="Times New Roman" w:hAnsi="Times New Roman" w:cs="Times New Roman"/>
                <w:webHidden/>
              </w:rPr>
              <w:fldChar w:fldCharType="end"/>
            </w:r>
          </w:hyperlink>
        </w:p>
        <w:p w:rsidR="00E92DBC" w:rsidRPr="00E92DBC" w:rsidRDefault="00E711D5" w:rsidP="00E92DBC">
          <w:pPr>
            <w:pStyle w:val="Obsah1"/>
            <w:spacing w:line="360" w:lineRule="auto"/>
            <w:rPr>
              <w:rFonts w:eastAsiaTheme="minorEastAsia"/>
              <w:b w:val="0"/>
              <w:bCs w:val="0"/>
              <w:lang w:eastAsia="cs-CZ"/>
            </w:rPr>
          </w:pPr>
          <w:hyperlink w:anchor="_Toc43932869" w:history="1">
            <w:r w:rsidR="00E92DBC" w:rsidRPr="00E92DBC">
              <w:rPr>
                <w:rStyle w:val="Hypertextovodkaz"/>
                <w:rFonts w:ascii="Times New Roman" w:hAnsi="Times New Roman" w:cs="Times New Roman"/>
              </w:rPr>
              <w:t>Bibliografie</w:t>
            </w:r>
            <w:r w:rsidR="00E92DBC" w:rsidRPr="00E92DBC">
              <w:rPr>
                <w:webHidden/>
              </w:rPr>
              <w:tab/>
            </w:r>
            <w:r w:rsidR="00E92DBC" w:rsidRPr="00E92DBC">
              <w:rPr>
                <w:rFonts w:ascii="Times New Roman" w:hAnsi="Times New Roman" w:cs="Times New Roman"/>
                <w:webHidden/>
              </w:rPr>
              <w:fldChar w:fldCharType="begin"/>
            </w:r>
            <w:r w:rsidR="00E92DBC" w:rsidRPr="00E92DBC">
              <w:rPr>
                <w:rFonts w:ascii="Times New Roman" w:hAnsi="Times New Roman" w:cs="Times New Roman"/>
                <w:webHidden/>
              </w:rPr>
              <w:instrText xml:space="preserve"> PAGEREF _Toc43932869 \h </w:instrText>
            </w:r>
            <w:r w:rsidR="00E92DBC" w:rsidRPr="00E92DBC">
              <w:rPr>
                <w:rFonts w:ascii="Times New Roman" w:hAnsi="Times New Roman" w:cs="Times New Roman"/>
                <w:webHidden/>
              </w:rPr>
            </w:r>
            <w:r w:rsidR="00E92DBC" w:rsidRPr="00E92DBC">
              <w:rPr>
                <w:rFonts w:ascii="Times New Roman" w:hAnsi="Times New Roman" w:cs="Times New Roman"/>
                <w:webHidden/>
              </w:rPr>
              <w:fldChar w:fldCharType="separate"/>
            </w:r>
            <w:r w:rsidR="00E92DBC" w:rsidRPr="00E92DBC">
              <w:rPr>
                <w:rFonts w:ascii="Times New Roman" w:hAnsi="Times New Roman" w:cs="Times New Roman"/>
                <w:webHidden/>
              </w:rPr>
              <w:t>51</w:t>
            </w:r>
            <w:r w:rsidR="00E92DBC" w:rsidRPr="00E92DBC">
              <w:rPr>
                <w:rFonts w:ascii="Times New Roman" w:hAnsi="Times New Roman" w:cs="Times New Roman"/>
                <w:webHidden/>
              </w:rPr>
              <w:fldChar w:fldCharType="end"/>
            </w:r>
          </w:hyperlink>
        </w:p>
        <w:p w:rsidR="00E92DBC" w:rsidRPr="00E92DBC" w:rsidRDefault="00E711D5" w:rsidP="00E92DBC">
          <w:pPr>
            <w:pStyle w:val="Obsah1"/>
            <w:spacing w:line="360" w:lineRule="auto"/>
            <w:rPr>
              <w:rFonts w:eastAsiaTheme="minorEastAsia"/>
              <w:b w:val="0"/>
              <w:bCs w:val="0"/>
              <w:lang w:eastAsia="cs-CZ"/>
            </w:rPr>
          </w:pPr>
          <w:hyperlink w:anchor="_Toc43932870" w:history="1">
            <w:r w:rsidR="00E92DBC" w:rsidRPr="00E92DBC">
              <w:rPr>
                <w:rStyle w:val="Hypertextovodkaz"/>
                <w:rFonts w:ascii="Times New Roman" w:hAnsi="Times New Roman" w:cs="Times New Roman"/>
              </w:rPr>
              <w:t>Příloha č. 1 – originální text</w:t>
            </w:r>
            <w:r w:rsidR="00E92DBC" w:rsidRPr="00E92DBC">
              <w:rPr>
                <w:webHidden/>
              </w:rPr>
              <w:tab/>
            </w:r>
            <w:r w:rsidR="00E92DBC" w:rsidRPr="00E92DBC">
              <w:rPr>
                <w:rFonts w:ascii="Times New Roman" w:hAnsi="Times New Roman" w:cs="Times New Roman"/>
                <w:webHidden/>
              </w:rPr>
              <w:fldChar w:fldCharType="begin"/>
            </w:r>
            <w:r w:rsidR="00E92DBC" w:rsidRPr="00E92DBC">
              <w:rPr>
                <w:rFonts w:ascii="Times New Roman" w:hAnsi="Times New Roman" w:cs="Times New Roman"/>
                <w:webHidden/>
              </w:rPr>
              <w:instrText xml:space="preserve"> PAGEREF _Toc43932870 \h </w:instrText>
            </w:r>
            <w:r w:rsidR="00E92DBC" w:rsidRPr="00E92DBC">
              <w:rPr>
                <w:rFonts w:ascii="Times New Roman" w:hAnsi="Times New Roman" w:cs="Times New Roman"/>
                <w:webHidden/>
              </w:rPr>
            </w:r>
            <w:r w:rsidR="00E92DBC" w:rsidRPr="00E92DBC">
              <w:rPr>
                <w:rFonts w:ascii="Times New Roman" w:hAnsi="Times New Roman" w:cs="Times New Roman"/>
                <w:webHidden/>
              </w:rPr>
              <w:fldChar w:fldCharType="separate"/>
            </w:r>
            <w:r w:rsidR="00E92DBC" w:rsidRPr="00E92DBC">
              <w:rPr>
                <w:rFonts w:ascii="Times New Roman" w:hAnsi="Times New Roman" w:cs="Times New Roman"/>
                <w:webHidden/>
              </w:rPr>
              <w:t>55</w:t>
            </w:r>
            <w:r w:rsidR="00E92DBC" w:rsidRPr="00E92DBC">
              <w:rPr>
                <w:rFonts w:ascii="Times New Roman" w:hAnsi="Times New Roman" w:cs="Times New Roman"/>
                <w:webHidden/>
              </w:rPr>
              <w:fldChar w:fldCharType="end"/>
            </w:r>
          </w:hyperlink>
        </w:p>
        <w:p w:rsidR="00E92DBC" w:rsidRPr="00E92DBC" w:rsidRDefault="00E711D5" w:rsidP="00E92DBC">
          <w:pPr>
            <w:pStyle w:val="Obsah1"/>
            <w:spacing w:line="360" w:lineRule="auto"/>
            <w:rPr>
              <w:rFonts w:eastAsiaTheme="minorEastAsia"/>
              <w:b w:val="0"/>
              <w:bCs w:val="0"/>
              <w:lang w:eastAsia="cs-CZ"/>
            </w:rPr>
          </w:pPr>
          <w:hyperlink w:anchor="_Toc43932888" w:history="1">
            <w:r w:rsidR="00E92DBC" w:rsidRPr="00E92DBC">
              <w:rPr>
                <w:rStyle w:val="Hypertextovodkaz"/>
                <w:rFonts w:ascii="Times New Roman" w:hAnsi="Times New Roman" w:cs="Times New Roman"/>
              </w:rPr>
              <w:t>Příloha č. 2 – Glosář</w:t>
            </w:r>
            <w:r w:rsidR="00E92DBC" w:rsidRPr="00E92DBC">
              <w:rPr>
                <w:webHidden/>
              </w:rPr>
              <w:tab/>
            </w:r>
            <w:r w:rsidR="00E92DBC" w:rsidRPr="00E92DBC">
              <w:rPr>
                <w:rFonts w:ascii="Times New Roman" w:hAnsi="Times New Roman" w:cs="Times New Roman"/>
                <w:webHidden/>
              </w:rPr>
              <w:fldChar w:fldCharType="begin"/>
            </w:r>
            <w:r w:rsidR="00E92DBC" w:rsidRPr="00E92DBC">
              <w:rPr>
                <w:rFonts w:ascii="Times New Roman" w:hAnsi="Times New Roman" w:cs="Times New Roman"/>
                <w:webHidden/>
              </w:rPr>
              <w:instrText xml:space="preserve"> PAGEREF _Toc43932888 \h </w:instrText>
            </w:r>
            <w:r w:rsidR="00E92DBC" w:rsidRPr="00E92DBC">
              <w:rPr>
                <w:rFonts w:ascii="Times New Roman" w:hAnsi="Times New Roman" w:cs="Times New Roman"/>
                <w:webHidden/>
              </w:rPr>
            </w:r>
            <w:r w:rsidR="00E92DBC" w:rsidRPr="00E92DBC">
              <w:rPr>
                <w:rFonts w:ascii="Times New Roman" w:hAnsi="Times New Roman" w:cs="Times New Roman"/>
                <w:webHidden/>
              </w:rPr>
              <w:fldChar w:fldCharType="separate"/>
            </w:r>
            <w:r w:rsidR="00E92DBC" w:rsidRPr="00E92DBC">
              <w:rPr>
                <w:rFonts w:ascii="Times New Roman" w:hAnsi="Times New Roman" w:cs="Times New Roman"/>
                <w:webHidden/>
              </w:rPr>
              <w:t>81</w:t>
            </w:r>
            <w:r w:rsidR="00E92DBC" w:rsidRPr="00E92DBC">
              <w:rPr>
                <w:rFonts w:ascii="Times New Roman" w:hAnsi="Times New Roman" w:cs="Times New Roman"/>
                <w:webHidden/>
              </w:rPr>
              <w:fldChar w:fldCharType="end"/>
            </w:r>
          </w:hyperlink>
        </w:p>
        <w:p w:rsidR="000F67E8" w:rsidRPr="00762829" w:rsidRDefault="00B63D33" w:rsidP="00E92DBC">
          <w:pPr>
            <w:spacing w:line="360" w:lineRule="auto"/>
            <w:rPr>
              <w:rFonts w:ascii="Times New Roman" w:hAnsi="Times New Roman" w:cs="Times New Roman"/>
            </w:rPr>
            <w:sectPr w:rsidR="000F67E8" w:rsidRPr="00762829" w:rsidSect="00911080">
              <w:footerReference w:type="default" r:id="rId8"/>
              <w:pgSz w:w="11906" w:h="16838"/>
              <w:pgMar w:top="1418" w:right="1418" w:bottom="1418" w:left="1871" w:header="709" w:footer="709" w:gutter="0"/>
              <w:pgNumType w:start="1"/>
              <w:cols w:space="708"/>
              <w:titlePg/>
              <w:docGrid w:linePitch="360"/>
            </w:sectPr>
          </w:pPr>
          <w:r w:rsidRPr="00E92DBC">
            <w:rPr>
              <w:rFonts w:ascii="Times New Roman" w:hAnsi="Times New Roman" w:cs="Times New Roman"/>
              <w:b/>
              <w:bCs/>
            </w:rPr>
            <w:fldChar w:fldCharType="end"/>
          </w:r>
        </w:p>
      </w:sdtContent>
    </w:sdt>
    <w:p w:rsidR="008F67FD" w:rsidRPr="00762829" w:rsidRDefault="008F67FD" w:rsidP="000F67E8">
      <w:pPr>
        <w:pStyle w:val="Nadpis1"/>
        <w:rPr>
          <w:rFonts w:ascii="Times New Roman" w:hAnsi="Times New Roman" w:cs="Times New Roman"/>
          <w:b/>
          <w:bCs/>
          <w:color w:val="auto"/>
          <w:sz w:val="22"/>
          <w:szCs w:val="22"/>
        </w:rPr>
      </w:pPr>
      <w:bookmarkStart w:id="2" w:name="_Toc43851269"/>
      <w:bookmarkStart w:id="3" w:name="_Toc43851418"/>
      <w:bookmarkStart w:id="4" w:name="_Toc43851463"/>
      <w:bookmarkStart w:id="5" w:name="_Toc43932845"/>
      <w:r w:rsidRPr="00762829">
        <w:rPr>
          <w:rFonts w:ascii="Times New Roman" w:hAnsi="Times New Roman" w:cs="Times New Roman"/>
          <w:b/>
          <w:bCs/>
          <w:color w:val="auto"/>
          <w:sz w:val="28"/>
          <w:szCs w:val="28"/>
        </w:rPr>
        <w:lastRenderedPageBreak/>
        <w:t>Ú</w:t>
      </w:r>
      <w:bookmarkEnd w:id="0"/>
      <w:bookmarkEnd w:id="1"/>
      <w:r w:rsidR="00853BF2" w:rsidRPr="00762829">
        <w:rPr>
          <w:rFonts w:ascii="Times New Roman" w:hAnsi="Times New Roman" w:cs="Times New Roman"/>
          <w:b/>
          <w:bCs/>
          <w:color w:val="auto"/>
          <w:sz w:val="28"/>
          <w:szCs w:val="28"/>
        </w:rPr>
        <w:t>VOD</w:t>
      </w:r>
      <w:bookmarkEnd w:id="2"/>
      <w:bookmarkEnd w:id="3"/>
      <w:bookmarkEnd w:id="4"/>
      <w:bookmarkEnd w:id="5"/>
    </w:p>
    <w:p w:rsidR="00F960F2" w:rsidRPr="00762829" w:rsidRDefault="00F960F2" w:rsidP="00F960F2">
      <w:pPr>
        <w:rPr>
          <w:rFonts w:ascii="Times New Roman" w:hAnsi="Times New Roman" w:cs="Times New Roman"/>
        </w:rPr>
      </w:pPr>
    </w:p>
    <w:p w:rsidR="008F67FD" w:rsidRPr="00762829" w:rsidRDefault="008F67FD" w:rsidP="0070537C">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Předmětem této bakalářské práce je komentovaný překlad odborného textu z oblasti environmentalistiky. Konkrétně se jedná o překlad „</w:t>
      </w:r>
      <w:r w:rsidRPr="00762829">
        <w:rPr>
          <w:rFonts w:ascii="Times New Roman" w:hAnsi="Times New Roman" w:cs="Times New Roman"/>
          <w:i/>
          <w:iCs/>
          <w:sz w:val="24"/>
          <w:szCs w:val="24"/>
        </w:rPr>
        <w:t>Vodní strategie Ruské federace na období do roku 2020</w:t>
      </w:r>
      <w:r w:rsidRPr="00762829">
        <w:rPr>
          <w:rFonts w:ascii="Times New Roman" w:hAnsi="Times New Roman" w:cs="Times New Roman"/>
          <w:sz w:val="24"/>
          <w:szCs w:val="24"/>
        </w:rPr>
        <w:t>“, jež je doplněn komentářem a rusko-českým glosářem vybraných termínů. Jelikož se jedná o vládní nařízení, daný text můžeme zahrnout taktéž do stylu vyššího administrativního. Vzhledem k obsahové náročnosti textu byly k překladu vybrány pouze některé kapitoly, kompletní verze textu je k dispozici na stránkách Ministerstva životního prostředí Ruské federace (</w:t>
      </w:r>
      <w:hyperlink r:id="rId9" w:history="1">
        <w:r w:rsidRPr="00762829">
          <w:rPr>
            <w:rStyle w:val="Hypertextovodkaz"/>
            <w:rFonts w:ascii="Times New Roman" w:hAnsi="Times New Roman" w:cs="Times New Roman"/>
          </w:rPr>
          <w:t>https://www.mnr.gov.ru/</w:t>
        </w:r>
      </w:hyperlink>
      <w:r w:rsidRPr="00762829">
        <w:rPr>
          <w:rFonts w:ascii="Times New Roman" w:hAnsi="Times New Roman" w:cs="Times New Roman"/>
        </w:rPr>
        <w:t>).</w:t>
      </w:r>
    </w:p>
    <w:p w:rsidR="008F67FD" w:rsidRPr="00762829" w:rsidRDefault="008F67FD" w:rsidP="008F67FD">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Dané téma jsem si vybral především z osobního zájmu o oblast environmentalistiky, jelikož téma životního prostředí mi je blízké již delší dobu. Na střední škole jsem studoval obor „Ekologie a ochrana životního prostředí“ a považoval jsem za vhodné uplatnit některé získané znalosti při překladu daného textu. Dalším důvodem byl rostoucí zájem o téma životního prostředí, a to jak mezi odbornou, tak mezi širokou veřejností.</w:t>
      </w:r>
    </w:p>
    <w:p w:rsidR="008F67FD" w:rsidRPr="00762829" w:rsidRDefault="008F67FD" w:rsidP="008F67FD">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 xml:space="preserve">Hlavním cílem této bakalářské práce je vytvoření adekvátního překladu odborného textu, a to z ruštiny do češtiny. Jako další cíl bylo vymezeno zpracování teoretické části, rusko-českého glosáře vybraných termínů a terminologických spojení z daného textu </w:t>
      </w:r>
      <w:r w:rsidR="00FC2893" w:rsidRPr="00762829">
        <w:rPr>
          <w:rFonts w:ascii="Times New Roman" w:hAnsi="Times New Roman" w:cs="Times New Roman"/>
          <w:sz w:val="24"/>
          <w:szCs w:val="24"/>
        </w:rPr>
        <w:br/>
      </w:r>
      <w:r w:rsidRPr="00762829">
        <w:rPr>
          <w:rFonts w:ascii="Times New Roman" w:hAnsi="Times New Roman" w:cs="Times New Roman"/>
          <w:sz w:val="24"/>
          <w:szCs w:val="24"/>
        </w:rPr>
        <w:t>a komentáře s překladatelskými transformacemi, které budou použity v průběhu procesu překládání textu.</w:t>
      </w:r>
    </w:p>
    <w:p w:rsidR="008F67FD" w:rsidRPr="00762829" w:rsidRDefault="008F67FD" w:rsidP="008F67FD">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Tato bakalářská práce je rozdělena na teoretickou a praktickou část. V teoretické části vymezíme funkční styly s podrobnějším zaměřením na odborný styl. U něj se zaměříme na jeho charakteristiku s detailnějším popisem jeho syntaktických a lexikálních rysů a jako příklady poslouží slovní spojení či věty přímo z textu „</w:t>
      </w:r>
      <w:r w:rsidRPr="00762829">
        <w:rPr>
          <w:rFonts w:ascii="Times New Roman" w:hAnsi="Times New Roman" w:cs="Times New Roman"/>
          <w:i/>
          <w:iCs/>
          <w:sz w:val="24"/>
          <w:szCs w:val="24"/>
        </w:rPr>
        <w:t>Vodní strategie</w:t>
      </w:r>
      <w:r w:rsidRPr="00762829">
        <w:rPr>
          <w:rFonts w:ascii="Times New Roman" w:hAnsi="Times New Roman" w:cs="Times New Roman"/>
          <w:sz w:val="24"/>
          <w:szCs w:val="24"/>
        </w:rPr>
        <w:t xml:space="preserve">“, kterými se pokusíme dokázat, že se jedná o odborný styl. Jak už bylo řečeno, jedná se </w:t>
      </w:r>
      <w:r w:rsidR="00A30F46" w:rsidRPr="00762829">
        <w:rPr>
          <w:rFonts w:ascii="Times New Roman" w:hAnsi="Times New Roman" w:cs="Times New Roman"/>
          <w:sz w:val="24"/>
          <w:szCs w:val="24"/>
        </w:rPr>
        <w:br/>
      </w:r>
      <w:r w:rsidRPr="00762829">
        <w:rPr>
          <w:rFonts w:ascii="Times New Roman" w:hAnsi="Times New Roman" w:cs="Times New Roman"/>
          <w:sz w:val="24"/>
          <w:szCs w:val="24"/>
        </w:rPr>
        <w:t xml:space="preserve">o vládní nařízení, tím pádem podrobněji vymezíme taktéž administrativní styl a uvedeme jeho typické rysy, které se budeme snažit ukázat na příkladech daného nařízení. V této části práce bude čerpáno především z české a ruské odborné literatury. </w:t>
      </w:r>
    </w:p>
    <w:p w:rsidR="008F67FD" w:rsidRPr="00762829" w:rsidRDefault="008F67FD" w:rsidP="008F67FD">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 xml:space="preserve">Praktická část práce bude tvořena přímo překladem daného odborného textu, a taky komentářem s příklady překladatelských transformací, jež budou použity v průběhu procesu překládání daného nařízení. Práce bude doplněna dvěma přílohami, a to rusko-českým glosářem vybraných termínů z daného textu a taky originálem daného nařízení.  </w:t>
      </w:r>
    </w:p>
    <w:p w:rsidR="00853BF2" w:rsidRPr="00762829" w:rsidRDefault="008F67FD" w:rsidP="00853BF2">
      <w:pPr>
        <w:pStyle w:val="Nadpis1"/>
        <w:numPr>
          <w:ilvl w:val="0"/>
          <w:numId w:val="32"/>
        </w:numPr>
        <w:rPr>
          <w:rFonts w:ascii="Times New Roman" w:hAnsi="Times New Roman" w:cs="Times New Roman"/>
          <w:b/>
          <w:bCs/>
          <w:color w:val="auto"/>
          <w:sz w:val="28"/>
          <w:szCs w:val="28"/>
        </w:rPr>
      </w:pPr>
      <w:bookmarkStart w:id="6" w:name="_Toc43839408"/>
      <w:bookmarkStart w:id="7" w:name="_Toc43839441"/>
      <w:bookmarkStart w:id="8" w:name="_Toc43851270"/>
      <w:bookmarkStart w:id="9" w:name="_Toc43851419"/>
      <w:bookmarkStart w:id="10" w:name="_Toc43851464"/>
      <w:bookmarkStart w:id="11" w:name="_Toc43932846"/>
      <w:r w:rsidRPr="00762829">
        <w:rPr>
          <w:rFonts w:ascii="Times New Roman" w:hAnsi="Times New Roman" w:cs="Times New Roman"/>
          <w:b/>
          <w:bCs/>
          <w:color w:val="auto"/>
          <w:sz w:val="28"/>
          <w:szCs w:val="28"/>
        </w:rPr>
        <w:lastRenderedPageBreak/>
        <w:t>Teoretická část</w:t>
      </w:r>
      <w:bookmarkEnd w:id="6"/>
      <w:bookmarkEnd w:id="7"/>
      <w:bookmarkEnd w:id="8"/>
      <w:bookmarkEnd w:id="9"/>
      <w:bookmarkEnd w:id="10"/>
      <w:bookmarkEnd w:id="11"/>
      <w:r w:rsidRPr="00762829">
        <w:rPr>
          <w:rFonts w:ascii="Times New Roman" w:hAnsi="Times New Roman" w:cs="Times New Roman"/>
          <w:b/>
          <w:bCs/>
          <w:color w:val="auto"/>
          <w:sz w:val="28"/>
          <w:szCs w:val="28"/>
        </w:rPr>
        <w:t xml:space="preserve"> </w:t>
      </w:r>
    </w:p>
    <w:p w:rsidR="00853BF2" w:rsidRPr="00762829" w:rsidRDefault="00853BF2" w:rsidP="00853BF2">
      <w:pPr>
        <w:rPr>
          <w:rFonts w:ascii="Times New Roman" w:hAnsi="Times New Roman" w:cs="Times New Roman"/>
        </w:rPr>
      </w:pPr>
    </w:p>
    <w:p w:rsidR="008F67FD" w:rsidRPr="00762829" w:rsidRDefault="008F67FD" w:rsidP="00853BF2">
      <w:pPr>
        <w:pStyle w:val="Nadpis2"/>
        <w:numPr>
          <w:ilvl w:val="1"/>
          <w:numId w:val="32"/>
        </w:numPr>
        <w:rPr>
          <w:rFonts w:ascii="Times New Roman" w:hAnsi="Times New Roman" w:cs="Times New Roman"/>
          <w:b/>
          <w:bCs/>
          <w:color w:val="auto"/>
          <w:sz w:val="24"/>
          <w:szCs w:val="24"/>
        </w:rPr>
      </w:pPr>
      <w:bookmarkStart w:id="12" w:name="_Toc43839409"/>
      <w:bookmarkStart w:id="13" w:name="_Toc43839442"/>
      <w:bookmarkStart w:id="14" w:name="_Toc43851271"/>
      <w:bookmarkStart w:id="15" w:name="_Toc43851420"/>
      <w:bookmarkStart w:id="16" w:name="_Toc43851465"/>
      <w:bookmarkStart w:id="17" w:name="_Toc43932847"/>
      <w:r w:rsidRPr="00762829">
        <w:rPr>
          <w:rFonts w:ascii="Times New Roman" w:hAnsi="Times New Roman" w:cs="Times New Roman"/>
          <w:b/>
          <w:bCs/>
          <w:color w:val="auto"/>
          <w:sz w:val="24"/>
          <w:szCs w:val="24"/>
        </w:rPr>
        <w:t>Funkční styly</w:t>
      </w:r>
      <w:bookmarkEnd w:id="12"/>
      <w:bookmarkEnd w:id="13"/>
      <w:bookmarkEnd w:id="14"/>
      <w:bookmarkEnd w:id="15"/>
      <w:bookmarkEnd w:id="16"/>
      <w:bookmarkEnd w:id="17"/>
    </w:p>
    <w:p w:rsidR="00853BF2" w:rsidRPr="00762829" w:rsidRDefault="00853BF2" w:rsidP="00853BF2">
      <w:pPr>
        <w:rPr>
          <w:rFonts w:ascii="Times New Roman" w:hAnsi="Times New Roman" w:cs="Times New Roman"/>
        </w:rPr>
      </w:pPr>
    </w:p>
    <w:p w:rsidR="008F67FD" w:rsidRPr="00762829" w:rsidRDefault="008F67FD" w:rsidP="008F67FD">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Obecně rozlišujeme 5 základních funkčních stylů: hovorový, administrativní, publicistický, odborný a umělecký. Jak uvádí M. Čechová</w:t>
      </w:r>
      <w:r w:rsidR="00745769" w:rsidRPr="00762829">
        <w:rPr>
          <w:rFonts w:ascii="Times New Roman" w:hAnsi="Times New Roman" w:cs="Times New Roman"/>
          <w:sz w:val="24"/>
          <w:szCs w:val="24"/>
        </w:rPr>
        <w:t xml:space="preserve"> (Čechová 1997: 9)</w:t>
      </w:r>
      <w:r w:rsidRPr="00762829">
        <w:rPr>
          <w:rFonts w:ascii="Times New Roman" w:hAnsi="Times New Roman" w:cs="Times New Roman"/>
          <w:sz w:val="24"/>
          <w:szCs w:val="24"/>
        </w:rPr>
        <w:t xml:space="preserve">, </w:t>
      </w:r>
      <w:r w:rsidRPr="00762829">
        <w:rPr>
          <w:rFonts w:ascii="Times New Roman" w:hAnsi="Times New Roman" w:cs="Times New Roman"/>
          <w:i/>
          <w:iCs/>
          <w:sz w:val="24"/>
          <w:szCs w:val="24"/>
        </w:rPr>
        <w:t>„jazykový styl je způsob cílevědomého výběru a uspořádání (organizování) jazykových prostředků, který se uplatňuje při genezi textu; v hotovém komunikátu se pak projevuje jako princip organizace jazykových jednotek, který z částí a jednotlivostí tvoří jednotu vyhovující komunikačnímu záměru autora.“</w:t>
      </w:r>
      <w:r w:rsidRPr="00762829">
        <w:rPr>
          <w:rFonts w:ascii="Times New Roman" w:hAnsi="Times New Roman" w:cs="Times New Roman"/>
          <w:sz w:val="24"/>
          <w:szCs w:val="24"/>
        </w:rPr>
        <w:t xml:space="preserve"> </w:t>
      </w:r>
    </w:p>
    <w:p w:rsidR="008F67FD" w:rsidRPr="00762829" w:rsidRDefault="008F67FD" w:rsidP="008F67FD">
      <w:pP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Text „Vodní strategie“ můžeme zařadit do stylu odborného + vyššího administrativního, proto se dále budeme soustředit na charakteristiku právě těchto dvou stylů.</w:t>
      </w:r>
    </w:p>
    <w:p w:rsidR="006C2E7E" w:rsidRPr="00762829" w:rsidRDefault="006C2E7E" w:rsidP="008F67FD">
      <w:pPr>
        <w:spacing w:line="360" w:lineRule="auto"/>
        <w:jc w:val="both"/>
        <w:rPr>
          <w:rFonts w:ascii="Times New Roman" w:hAnsi="Times New Roman" w:cs="Times New Roman"/>
          <w:sz w:val="24"/>
          <w:szCs w:val="24"/>
        </w:rPr>
      </w:pPr>
    </w:p>
    <w:p w:rsidR="008F67FD" w:rsidRPr="00762829" w:rsidRDefault="008F67FD" w:rsidP="006C2E7E">
      <w:pPr>
        <w:pStyle w:val="Nadpis3"/>
        <w:numPr>
          <w:ilvl w:val="2"/>
          <w:numId w:val="32"/>
        </w:numPr>
        <w:rPr>
          <w:rFonts w:ascii="Times New Roman" w:hAnsi="Times New Roman" w:cs="Times New Roman"/>
          <w:b/>
          <w:bCs/>
          <w:color w:val="auto"/>
        </w:rPr>
      </w:pPr>
      <w:bookmarkStart w:id="18" w:name="_Toc43851272"/>
      <w:bookmarkStart w:id="19" w:name="_Toc43851421"/>
      <w:bookmarkStart w:id="20" w:name="_Toc43851466"/>
      <w:bookmarkStart w:id="21" w:name="_Toc43932848"/>
      <w:r w:rsidRPr="00762829">
        <w:rPr>
          <w:rFonts w:ascii="Times New Roman" w:hAnsi="Times New Roman" w:cs="Times New Roman"/>
          <w:b/>
          <w:bCs/>
          <w:color w:val="auto"/>
        </w:rPr>
        <w:t>Odborný styl</w:t>
      </w:r>
      <w:bookmarkEnd w:id="18"/>
      <w:bookmarkEnd w:id="19"/>
      <w:bookmarkEnd w:id="20"/>
      <w:bookmarkEnd w:id="21"/>
    </w:p>
    <w:p w:rsidR="006C2E7E" w:rsidRPr="00762829" w:rsidRDefault="006C2E7E" w:rsidP="006C2E7E">
      <w:pPr>
        <w:pStyle w:val="Odstavecseseznamem"/>
        <w:rPr>
          <w:rFonts w:ascii="Times New Roman" w:hAnsi="Times New Roman" w:cs="Times New Roman"/>
        </w:rPr>
      </w:pPr>
    </w:p>
    <w:p w:rsidR="008F67FD" w:rsidRPr="00762829" w:rsidRDefault="008F67FD" w:rsidP="008F67FD">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w:t>
      </w:r>
      <w:r w:rsidRPr="00762829">
        <w:rPr>
          <w:rFonts w:ascii="Times New Roman" w:hAnsi="Times New Roman" w:cs="Times New Roman"/>
          <w:i/>
          <w:iCs/>
          <w:sz w:val="24"/>
          <w:szCs w:val="24"/>
        </w:rPr>
        <w:t>Cílem odborného textu je podat přesnou, jasnou a relativně úplnou informaci, která má jisté vnitřní logické uspořádání a je zaměřena na pojmovou stránku sdělení.</w:t>
      </w:r>
      <w:r w:rsidRPr="00762829">
        <w:rPr>
          <w:rFonts w:ascii="Times New Roman" w:hAnsi="Times New Roman" w:cs="Times New Roman"/>
          <w:sz w:val="24"/>
          <w:szCs w:val="24"/>
        </w:rPr>
        <w:t>“ (Knittlová 2010: 206)</w:t>
      </w:r>
    </w:p>
    <w:p w:rsidR="008F67FD" w:rsidRPr="00762829" w:rsidRDefault="008F67FD" w:rsidP="008F67FD">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Charakteristickými pro odborný text je používání termínů, které někdy tvoří až pětinu slovní zásoby odborných textů, dále přesnost, srozumitelnost, odbornost, používání převážně monologické formy, text by měl být neemotivní, tudíž by se neměla objevovat žádná expresivní slova a text by měl být prost konotací. (Knittlová 2010: 206)</w:t>
      </w:r>
    </w:p>
    <w:p w:rsidR="008F67FD" w:rsidRPr="00762829" w:rsidRDefault="008F67FD" w:rsidP="008F67FD">
      <w:pPr>
        <w:spacing w:line="360" w:lineRule="auto"/>
        <w:ind w:firstLine="708"/>
        <w:jc w:val="both"/>
        <w:rPr>
          <w:rFonts w:ascii="Times New Roman" w:hAnsi="Times New Roman" w:cs="Times New Roman"/>
          <w:color w:val="FF0000"/>
          <w:sz w:val="24"/>
          <w:szCs w:val="24"/>
        </w:rPr>
      </w:pPr>
      <w:r w:rsidRPr="00762829">
        <w:rPr>
          <w:rFonts w:ascii="Times New Roman" w:hAnsi="Times New Roman" w:cs="Times New Roman"/>
          <w:sz w:val="24"/>
          <w:szCs w:val="24"/>
        </w:rPr>
        <w:t xml:space="preserve">Odborný styl má funkci odborně sdělnou nebo vzdělávací. Vyskytuje se převážně v psané, monologické podobě, ale může se objevovat i ve formě mluvené, kam patří např. odborné přednášky a referáty. Ovšem i v tomto případě se jedná o projev, který byl předem písemně připraven, nejedná se o spontánní, improvizovaný projev. Tím si mluvčí ve svém projevu udrží přesnost a jasnost výkladu, což jsou důležité rysy odborného stylu. </w:t>
      </w:r>
    </w:p>
    <w:p w:rsidR="008F67FD" w:rsidRPr="00762829" w:rsidRDefault="008F67FD" w:rsidP="008F67FD">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 xml:space="preserve">Odborné texty bývají často rozděleny na úvod, který má čtenáře motivovat k přečtení textu, vlastní stať a závěr, někdy se vyskytuje i cizojazyčné resumé. Dále v odborném textu často bývají uvedeny odkazy na odbornou literaturu, z níž autor čerpal a většinou je text doplněn poznámkovým aparátem. Pro přehlednost textu je typické </w:t>
      </w:r>
      <w:r w:rsidRPr="00762829">
        <w:rPr>
          <w:rFonts w:ascii="Times New Roman" w:hAnsi="Times New Roman" w:cs="Times New Roman"/>
          <w:sz w:val="24"/>
          <w:szCs w:val="24"/>
        </w:rPr>
        <w:lastRenderedPageBreak/>
        <w:t>členění na oddíly, kapitoly a subkapitoly, které na sebe logicky navazují. (Čechová 1997: 152</w:t>
      </w:r>
      <w:r w:rsidR="00762829" w:rsidRPr="00762829">
        <w:rPr>
          <w:rFonts w:ascii="Times New Roman" w:hAnsi="Times New Roman" w:cs="Times New Roman"/>
          <w:sz w:val="24"/>
          <w:szCs w:val="24"/>
        </w:rPr>
        <w:t>–</w:t>
      </w:r>
      <w:r w:rsidRPr="00762829">
        <w:rPr>
          <w:rFonts w:ascii="Times New Roman" w:hAnsi="Times New Roman" w:cs="Times New Roman"/>
          <w:sz w:val="24"/>
          <w:szCs w:val="24"/>
        </w:rPr>
        <w:t>153, 155)</w:t>
      </w:r>
    </w:p>
    <w:p w:rsidR="008F67FD" w:rsidRPr="00762829" w:rsidRDefault="008F67FD" w:rsidP="008F67FD">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 xml:space="preserve">Jak uvádí ruský filozof A. Radugin, pod pojmem „odborný text“ si můžeme představit díla, která pojednávají o vědeckých výzkumech a teoretických studiích </w:t>
      </w:r>
      <w:r w:rsidR="00762829" w:rsidRPr="00762829">
        <w:rPr>
          <w:rFonts w:ascii="Times New Roman" w:hAnsi="Times New Roman" w:cs="Times New Roman"/>
          <w:sz w:val="24"/>
          <w:szCs w:val="24"/>
        </w:rPr>
        <w:br/>
      </w:r>
      <w:r w:rsidRPr="00762829">
        <w:rPr>
          <w:rFonts w:ascii="Times New Roman" w:hAnsi="Times New Roman" w:cs="Times New Roman"/>
          <w:sz w:val="24"/>
          <w:szCs w:val="24"/>
        </w:rPr>
        <w:t xml:space="preserve">a vznikají s cílem informovat odbornou veřejnost a vědecké pracovníky o dosažených úspěších a výsledcích v oblasti vědy a techniky. Předmětem obsahu odborných textů je věda a její fakta, ideje a zákony, objevené či dosažené vědci, a to za pomocí experimentů, pozorování či výzkumů. </w:t>
      </w:r>
    </w:p>
    <w:p w:rsidR="008F67FD" w:rsidRPr="00762829" w:rsidRDefault="008F67FD" w:rsidP="008F67FD">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 xml:space="preserve">Jedním z hlavních rysů odborného stylu je logičnost, která zaručuje, že text, přesněji řečeno výsledek autorova zkoumání, bude pro čtenáře pochopitelným </w:t>
      </w:r>
      <w:r w:rsidR="00762829">
        <w:rPr>
          <w:rFonts w:ascii="Times New Roman" w:hAnsi="Times New Roman" w:cs="Times New Roman"/>
          <w:sz w:val="24"/>
          <w:szCs w:val="24"/>
        </w:rPr>
        <w:br/>
      </w:r>
      <w:r w:rsidRPr="00762829">
        <w:rPr>
          <w:rFonts w:ascii="Times New Roman" w:hAnsi="Times New Roman" w:cs="Times New Roman"/>
          <w:sz w:val="24"/>
          <w:szCs w:val="24"/>
        </w:rPr>
        <w:t>a přesvědčivým. Jestliže v uměleckém textu se může projevovat skrytá logika, podtext</w:t>
      </w:r>
      <w:r w:rsidRPr="00762829">
        <w:rPr>
          <w:rFonts w:ascii="Times New Roman" w:hAnsi="Times New Roman" w:cs="Times New Roman"/>
          <w:sz w:val="24"/>
          <w:szCs w:val="24"/>
          <w:lang w:val="uk-UA"/>
        </w:rPr>
        <w:t xml:space="preserve"> </w:t>
      </w:r>
      <w:r w:rsidRPr="00762829">
        <w:rPr>
          <w:rFonts w:ascii="Times New Roman" w:hAnsi="Times New Roman" w:cs="Times New Roman"/>
          <w:sz w:val="24"/>
          <w:szCs w:val="24"/>
        </w:rPr>
        <w:t>či náznak, v odborném stylu je to striktně zakázáno, obsah je vyjádřen bezprostředně v přímém významu lexikálních jednotek. Text musí být pochopen všemi čtenáři stejně, měla by být vyloučena možnost odlišného pochopení či nepochopení textu, autor by měl brát ohled na užití správných pojmů. (Radugin 20</w:t>
      </w:r>
      <w:r w:rsidR="00AC452B" w:rsidRPr="00762829">
        <w:rPr>
          <w:rFonts w:ascii="Times New Roman" w:hAnsi="Times New Roman" w:cs="Times New Roman"/>
          <w:sz w:val="24"/>
          <w:szCs w:val="24"/>
        </w:rPr>
        <w:t>0</w:t>
      </w:r>
      <w:r w:rsidRPr="00762829">
        <w:rPr>
          <w:rFonts w:ascii="Times New Roman" w:hAnsi="Times New Roman" w:cs="Times New Roman"/>
          <w:sz w:val="24"/>
          <w:szCs w:val="24"/>
        </w:rPr>
        <w:t>4: 114</w:t>
      </w:r>
      <w:r w:rsidR="002F4CCA" w:rsidRPr="00762829">
        <w:rPr>
          <w:rFonts w:ascii="Times New Roman" w:hAnsi="Times New Roman" w:cs="Times New Roman"/>
          <w:sz w:val="24"/>
          <w:szCs w:val="24"/>
        </w:rPr>
        <w:softHyphen/>
        <w:t>–</w:t>
      </w:r>
      <w:r w:rsidRPr="00762829">
        <w:rPr>
          <w:rFonts w:ascii="Times New Roman" w:hAnsi="Times New Roman" w:cs="Times New Roman"/>
          <w:sz w:val="24"/>
          <w:szCs w:val="24"/>
        </w:rPr>
        <w:t>115)</w:t>
      </w:r>
    </w:p>
    <w:p w:rsidR="008F67FD" w:rsidRPr="00762829" w:rsidRDefault="008F67FD" w:rsidP="008F67FD">
      <w:pPr>
        <w:spacing w:line="360" w:lineRule="auto"/>
        <w:ind w:firstLine="360"/>
        <w:jc w:val="both"/>
        <w:rPr>
          <w:rFonts w:ascii="Times New Roman" w:hAnsi="Times New Roman" w:cs="Times New Roman"/>
          <w:sz w:val="24"/>
          <w:szCs w:val="24"/>
        </w:rPr>
      </w:pPr>
      <w:r w:rsidRPr="00762829">
        <w:rPr>
          <w:rFonts w:ascii="Times New Roman" w:hAnsi="Times New Roman" w:cs="Times New Roman"/>
          <w:sz w:val="24"/>
          <w:szCs w:val="24"/>
        </w:rPr>
        <w:t>Odborný styl můžeme rozdělit na mnoho druhů žánrů a podstylů podle toho, na jakou oblast je text zaměřen a komu je určen. A. Radugin</w:t>
      </w:r>
      <w:r w:rsidR="00802029" w:rsidRPr="00762829">
        <w:rPr>
          <w:rFonts w:ascii="Times New Roman" w:hAnsi="Times New Roman" w:cs="Times New Roman"/>
          <w:sz w:val="24"/>
          <w:szCs w:val="24"/>
        </w:rPr>
        <w:t xml:space="preserve"> (Radugin 20</w:t>
      </w:r>
      <w:r w:rsidR="00AC452B" w:rsidRPr="00762829">
        <w:rPr>
          <w:rFonts w:ascii="Times New Roman" w:hAnsi="Times New Roman" w:cs="Times New Roman"/>
          <w:sz w:val="24"/>
          <w:szCs w:val="24"/>
        </w:rPr>
        <w:t>0</w:t>
      </w:r>
      <w:r w:rsidR="00802029" w:rsidRPr="00762829">
        <w:rPr>
          <w:rFonts w:ascii="Times New Roman" w:hAnsi="Times New Roman" w:cs="Times New Roman"/>
          <w:sz w:val="24"/>
          <w:szCs w:val="24"/>
        </w:rPr>
        <w:t xml:space="preserve">4: </w:t>
      </w:r>
      <w:r w:rsidR="00674EE8" w:rsidRPr="00762829">
        <w:rPr>
          <w:rFonts w:ascii="Times New Roman" w:hAnsi="Times New Roman" w:cs="Times New Roman"/>
          <w:sz w:val="24"/>
          <w:szCs w:val="24"/>
        </w:rPr>
        <w:t>118)</w:t>
      </w:r>
      <w:r w:rsidRPr="00762829">
        <w:rPr>
          <w:rFonts w:ascii="Times New Roman" w:hAnsi="Times New Roman" w:cs="Times New Roman"/>
          <w:sz w:val="24"/>
          <w:szCs w:val="24"/>
        </w:rPr>
        <w:t xml:space="preserve"> vymezil následující rozdělení odborných textů:</w:t>
      </w:r>
    </w:p>
    <w:p w:rsidR="008F67FD" w:rsidRPr="00762829" w:rsidRDefault="008F67FD" w:rsidP="008F67FD">
      <w:pPr>
        <w:pStyle w:val="Odstavecseseznamem"/>
        <w:numPr>
          <w:ilvl w:val="0"/>
          <w:numId w:val="1"/>
        </w:num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rPr>
        <w:t>odborně-přírodovědecké</w:t>
      </w:r>
      <w:r w:rsidRPr="00762829">
        <w:rPr>
          <w:rFonts w:ascii="Times New Roman" w:hAnsi="Times New Roman" w:cs="Times New Roman"/>
          <w:sz w:val="24"/>
          <w:szCs w:val="24"/>
        </w:rPr>
        <w:t>, které zahrnují přírodní vědy jako matematiku, fyziku, chemii, ekologii atd.</w:t>
      </w:r>
    </w:p>
    <w:p w:rsidR="008F67FD" w:rsidRPr="00762829" w:rsidRDefault="008F67FD" w:rsidP="008F67FD">
      <w:pPr>
        <w:pStyle w:val="Odstavecseseznamem"/>
        <w:numPr>
          <w:ilvl w:val="0"/>
          <w:numId w:val="1"/>
        </w:num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rPr>
        <w:t>odborně-humanitní</w:t>
      </w:r>
      <w:r w:rsidRPr="00762829">
        <w:rPr>
          <w:rFonts w:ascii="Times New Roman" w:hAnsi="Times New Roman" w:cs="Times New Roman"/>
          <w:sz w:val="24"/>
          <w:szCs w:val="24"/>
        </w:rPr>
        <w:t>, které zahrnují oblasti jako filologie, sociologie, politologie atd.</w:t>
      </w:r>
    </w:p>
    <w:p w:rsidR="008F67FD" w:rsidRPr="00762829" w:rsidRDefault="008F67FD" w:rsidP="008F67FD">
      <w:pPr>
        <w:pStyle w:val="Odstavecseseznamem"/>
        <w:numPr>
          <w:ilvl w:val="0"/>
          <w:numId w:val="1"/>
        </w:num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rPr>
        <w:t>odborně-technické</w:t>
      </w:r>
      <w:r w:rsidRPr="00762829">
        <w:rPr>
          <w:rFonts w:ascii="Times New Roman" w:hAnsi="Times New Roman" w:cs="Times New Roman"/>
          <w:sz w:val="24"/>
          <w:szCs w:val="24"/>
        </w:rPr>
        <w:t>, které zahrnují např. hydrauliku, teoretickou mechaniku atd.</w:t>
      </w:r>
    </w:p>
    <w:p w:rsidR="008F67FD" w:rsidRPr="00762829" w:rsidRDefault="008F67FD" w:rsidP="008F67FD">
      <w:pPr>
        <w:spacing w:line="360" w:lineRule="auto"/>
        <w:ind w:firstLine="360"/>
        <w:jc w:val="both"/>
        <w:rPr>
          <w:rFonts w:ascii="Times New Roman" w:hAnsi="Times New Roman" w:cs="Times New Roman"/>
          <w:sz w:val="24"/>
          <w:szCs w:val="24"/>
        </w:rPr>
      </w:pPr>
      <w:r w:rsidRPr="00762829">
        <w:rPr>
          <w:rFonts w:ascii="Times New Roman" w:hAnsi="Times New Roman" w:cs="Times New Roman"/>
          <w:sz w:val="24"/>
          <w:szCs w:val="24"/>
        </w:rPr>
        <w:t>A. Radugin (Radugin 20</w:t>
      </w:r>
      <w:r w:rsidR="00AC452B" w:rsidRPr="00762829">
        <w:rPr>
          <w:rFonts w:ascii="Times New Roman" w:hAnsi="Times New Roman" w:cs="Times New Roman"/>
          <w:sz w:val="24"/>
          <w:szCs w:val="24"/>
        </w:rPr>
        <w:t>0</w:t>
      </w:r>
      <w:r w:rsidRPr="00762829">
        <w:rPr>
          <w:rFonts w:ascii="Times New Roman" w:hAnsi="Times New Roman" w:cs="Times New Roman"/>
          <w:sz w:val="24"/>
          <w:szCs w:val="24"/>
        </w:rPr>
        <w:t>4: 118</w:t>
      </w:r>
      <w:r w:rsidR="002F4CCA" w:rsidRPr="00762829">
        <w:rPr>
          <w:rFonts w:ascii="Times New Roman" w:hAnsi="Times New Roman" w:cs="Times New Roman"/>
          <w:sz w:val="24"/>
          <w:szCs w:val="24"/>
        </w:rPr>
        <w:t>–</w:t>
      </w:r>
      <w:r w:rsidRPr="00762829">
        <w:rPr>
          <w:rFonts w:ascii="Times New Roman" w:hAnsi="Times New Roman" w:cs="Times New Roman"/>
          <w:sz w:val="24"/>
          <w:szCs w:val="24"/>
        </w:rPr>
        <w:t xml:space="preserve">119) uvádí ještě další dělení podstylů a žánrů odborného stylu podle různých kritérií, mimo jiné podle účelu a adresátu. Uvedeme alespoň některé z druhů dělení: </w:t>
      </w:r>
    </w:p>
    <w:p w:rsidR="008F67FD" w:rsidRPr="00762829" w:rsidRDefault="008F67FD" w:rsidP="008F67FD">
      <w:pPr>
        <w:spacing w:line="360" w:lineRule="auto"/>
        <w:jc w:val="both"/>
        <w:rPr>
          <w:rFonts w:ascii="Times New Roman" w:hAnsi="Times New Roman" w:cs="Times New Roman"/>
          <w:sz w:val="24"/>
          <w:szCs w:val="24"/>
        </w:rPr>
      </w:pPr>
      <w:r w:rsidRPr="00762829">
        <w:rPr>
          <w:rFonts w:ascii="Times New Roman" w:hAnsi="Times New Roman" w:cs="Times New Roman"/>
          <w:b/>
          <w:bCs/>
          <w:sz w:val="24"/>
          <w:szCs w:val="24"/>
        </w:rPr>
        <w:t xml:space="preserve">a) vědecko-odborný </w:t>
      </w:r>
      <w:r w:rsidRPr="00762829">
        <w:rPr>
          <w:rFonts w:ascii="Times New Roman" w:hAnsi="Times New Roman" w:cs="Times New Roman"/>
          <w:sz w:val="24"/>
          <w:szCs w:val="24"/>
        </w:rPr>
        <w:t>– styl, který je určen úzkému kruhu specialistů, jehož cílem je seznámit odborníky s novými úspěchy. Jedná se např. o diplomovou práci, monografii, článek či referát. Ačkoliv např. diplomová práce nemusí přinášet nové poznatky, autoři si v procesu práce osvojují odborný styl řeči právě ve vědecko-odborném stylu tak můžeme nejznačněji pozorovat typické rysy odborného stylu.</w:t>
      </w:r>
    </w:p>
    <w:p w:rsidR="008F67FD" w:rsidRPr="00762829" w:rsidRDefault="008F67FD" w:rsidP="008F67FD">
      <w:pPr>
        <w:spacing w:line="360" w:lineRule="auto"/>
        <w:jc w:val="both"/>
        <w:rPr>
          <w:rFonts w:ascii="Times New Roman" w:hAnsi="Times New Roman" w:cs="Times New Roman"/>
          <w:sz w:val="24"/>
          <w:szCs w:val="24"/>
        </w:rPr>
      </w:pPr>
      <w:r w:rsidRPr="00762829">
        <w:rPr>
          <w:rFonts w:ascii="Times New Roman" w:hAnsi="Times New Roman" w:cs="Times New Roman"/>
          <w:b/>
          <w:bCs/>
          <w:sz w:val="24"/>
          <w:szCs w:val="24"/>
        </w:rPr>
        <w:lastRenderedPageBreak/>
        <w:t xml:space="preserve">b) vědecko-učební </w:t>
      </w:r>
      <w:r w:rsidRPr="00762829">
        <w:rPr>
          <w:rFonts w:ascii="Times New Roman" w:hAnsi="Times New Roman" w:cs="Times New Roman"/>
          <w:sz w:val="24"/>
          <w:szCs w:val="24"/>
        </w:rPr>
        <w:t>– styl, který není zaměřen na odborníky v dané oblasti, má za cíl vzdělat příjemce daného textu, můžeme sem zahrnout např. učebnice, učební pomůcky. Úroveň odbornosti záleží na tom, komu je daný studijní materiál určen (žáku základní školy, střední školy či vysoké školy).</w:t>
      </w:r>
    </w:p>
    <w:p w:rsidR="008F67FD" w:rsidRPr="00762829" w:rsidRDefault="008F67FD" w:rsidP="008F67FD">
      <w:pPr>
        <w:spacing w:line="360" w:lineRule="auto"/>
        <w:jc w:val="both"/>
        <w:rPr>
          <w:rFonts w:ascii="Times New Roman" w:hAnsi="Times New Roman" w:cs="Times New Roman"/>
          <w:sz w:val="24"/>
          <w:szCs w:val="24"/>
        </w:rPr>
      </w:pPr>
      <w:r w:rsidRPr="00762829">
        <w:rPr>
          <w:rFonts w:ascii="Times New Roman" w:hAnsi="Times New Roman" w:cs="Times New Roman"/>
          <w:b/>
          <w:bCs/>
          <w:sz w:val="24"/>
          <w:szCs w:val="24"/>
        </w:rPr>
        <w:t xml:space="preserve">c) populárně-naučný </w:t>
      </w:r>
      <w:r w:rsidRPr="00762829">
        <w:rPr>
          <w:rFonts w:ascii="Times New Roman" w:hAnsi="Times New Roman" w:cs="Times New Roman"/>
          <w:sz w:val="24"/>
          <w:szCs w:val="24"/>
        </w:rPr>
        <w:t>– taktéž není adresován odborníkům v dané oblasti, ale širší veřejnosti. Hlavním cílem textů daného stylu je seznámit čtenáře s poznatky či problematikou, a to formou, pochopitelnou širší veřejnosti. V populárně-naučném stylu se objevují rysy stylu publicistického, jedná se např. o črtu, přednášku, článek, časopis.</w:t>
      </w:r>
    </w:p>
    <w:p w:rsidR="008F67FD" w:rsidRPr="00762829" w:rsidRDefault="008F67FD" w:rsidP="008F67FD">
      <w:pPr>
        <w:spacing w:line="360" w:lineRule="auto"/>
        <w:jc w:val="both"/>
        <w:rPr>
          <w:rFonts w:ascii="Times New Roman" w:hAnsi="Times New Roman" w:cs="Times New Roman"/>
          <w:sz w:val="24"/>
          <w:szCs w:val="24"/>
        </w:rPr>
      </w:pPr>
      <w:r w:rsidRPr="00762829">
        <w:rPr>
          <w:rFonts w:ascii="Times New Roman" w:hAnsi="Times New Roman" w:cs="Times New Roman"/>
          <w:b/>
          <w:bCs/>
          <w:sz w:val="24"/>
          <w:szCs w:val="24"/>
        </w:rPr>
        <w:t>d) odborně-informativní</w:t>
      </w:r>
      <w:r w:rsidRPr="00762829">
        <w:rPr>
          <w:rFonts w:ascii="Times New Roman" w:hAnsi="Times New Roman" w:cs="Times New Roman"/>
          <w:sz w:val="24"/>
          <w:szCs w:val="24"/>
        </w:rPr>
        <w:t xml:space="preserve"> – jejich cílem je poskytnout krátký přesný popis určitého výzkumu. Můžeme sem zahrnout např. referát, anotace či teze.</w:t>
      </w:r>
    </w:p>
    <w:p w:rsidR="008F67FD" w:rsidRPr="00762829" w:rsidRDefault="008F67FD" w:rsidP="008F67FD">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V literatuře odborného stylu je důraz kladen především na obsah informace, kterou musí překladatel přesně předat bez jakýchkoliv odchylek od originálu. Důležitou roli hrají termíny, ty jsou typické právě pro odborný styl, v menší míře se vyskytují i ve stylu publicistickém a administrativním. Významový obsah termínu je úzký a konkrétní. Při překladu odborného textu by měla být zachována přesnost a srozumitelnost originálu. (Žváček 1995: 14</w:t>
      </w:r>
      <w:r w:rsidR="002F4CCA" w:rsidRPr="00762829">
        <w:rPr>
          <w:rFonts w:ascii="Times New Roman" w:hAnsi="Times New Roman" w:cs="Times New Roman"/>
          <w:sz w:val="24"/>
          <w:szCs w:val="24"/>
        </w:rPr>
        <w:t>–</w:t>
      </w:r>
      <w:r w:rsidRPr="00762829">
        <w:rPr>
          <w:rFonts w:ascii="Times New Roman" w:hAnsi="Times New Roman" w:cs="Times New Roman"/>
          <w:sz w:val="24"/>
          <w:szCs w:val="24"/>
        </w:rPr>
        <w:t>15)</w:t>
      </w:r>
    </w:p>
    <w:p w:rsidR="00FC2893" w:rsidRDefault="008F67FD" w:rsidP="00762829">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Překladatel používá v průběhu překládání různé překladatelské transformace, přičemž výsledné překlady stejného textu se od sebe můžou u každého překladatele trochu lišit. Důležité však je, aby byl zachován hlavní smysl překládaného textu, tzv. invariant informace, tedy obsah, který musí mít ve všech variantách překladu stejný význam. Proto je klíčové, aby překladatel pochopil obecný smysl textu, který překládá, a následně jej převedl do druhého jazyka. Překlad by měl u čtenáře vyvolat stejné reakce, jako originál. (Žváček 1995: 22)</w:t>
      </w:r>
    </w:p>
    <w:p w:rsidR="00762829" w:rsidRPr="00762829" w:rsidRDefault="00762829" w:rsidP="00762829">
      <w:pPr>
        <w:spacing w:line="360" w:lineRule="auto"/>
        <w:ind w:firstLine="708"/>
        <w:jc w:val="both"/>
        <w:rPr>
          <w:rFonts w:ascii="Times New Roman" w:hAnsi="Times New Roman" w:cs="Times New Roman"/>
          <w:sz w:val="24"/>
          <w:szCs w:val="24"/>
        </w:rPr>
      </w:pPr>
    </w:p>
    <w:p w:rsidR="008F67FD" w:rsidRPr="00762829" w:rsidRDefault="008F67FD" w:rsidP="00853BF2">
      <w:pPr>
        <w:pStyle w:val="Nadpis4"/>
        <w:numPr>
          <w:ilvl w:val="3"/>
          <w:numId w:val="32"/>
        </w:numPr>
        <w:rPr>
          <w:rFonts w:ascii="Times New Roman" w:hAnsi="Times New Roman" w:cs="Times New Roman"/>
          <w:b/>
          <w:bCs/>
          <w:i w:val="0"/>
          <w:iCs w:val="0"/>
          <w:color w:val="auto"/>
          <w:sz w:val="24"/>
          <w:szCs w:val="24"/>
        </w:rPr>
      </w:pPr>
      <w:r w:rsidRPr="00762829">
        <w:rPr>
          <w:rFonts w:ascii="Times New Roman" w:hAnsi="Times New Roman" w:cs="Times New Roman"/>
          <w:b/>
          <w:bCs/>
          <w:i w:val="0"/>
          <w:iCs w:val="0"/>
          <w:color w:val="auto"/>
          <w:sz w:val="24"/>
          <w:szCs w:val="24"/>
        </w:rPr>
        <w:t xml:space="preserve">Termíny </w:t>
      </w:r>
    </w:p>
    <w:p w:rsidR="00853BF2" w:rsidRPr="00762829" w:rsidRDefault="00853BF2" w:rsidP="00853BF2">
      <w:pPr>
        <w:pStyle w:val="Odstavecseseznamem"/>
        <w:rPr>
          <w:rFonts w:ascii="Times New Roman" w:hAnsi="Times New Roman" w:cs="Times New Roman"/>
        </w:rPr>
      </w:pPr>
    </w:p>
    <w:p w:rsidR="008F67FD" w:rsidRPr="00762829" w:rsidRDefault="008F67FD" w:rsidP="008F67FD">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Jedním z typických rysů odborných textů je častý výskyt termínů, jimiž jsou některé texty tvořeny až z jedné pětiny. Termíny se hojně vyskytují taktéž v textu „Vodní strategie“, přičemž časté jsou zde termíny z oblasti ekologie a životního prostředí (</w:t>
      </w:r>
      <w:r w:rsidRPr="00762829">
        <w:rPr>
          <w:rFonts w:ascii="Times New Roman" w:hAnsi="Times New Roman" w:cs="Times New Roman"/>
          <w:i/>
          <w:iCs/>
          <w:sz w:val="24"/>
          <w:szCs w:val="24"/>
        </w:rPr>
        <w:t xml:space="preserve">водный объект, загрязняющие вещества, сточные воды, грунтовая вода </w:t>
      </w:r>
      <w:r w:rsidRPr="00762829">
        <w:rPr>
          <w:rFonts w:ascii="Times New Roman" w:hAnsi="Times New Roman" w:cs="Times New Roman"/>
          <w:sz w:val="24"/>
          <w:szCs w:val="24"/>
        </w:rPr>
        <w:t>aj.), technické termíny (</w:t>
      </w:r>
      <w:r w:rsidRPr="00762829">
        <w:rPr>
          <w:rFonts w:ascii="Times New Roman" w:hAnsi="Times New Roman" w:cs="Times New Roman"/>
          <w:i/>
          <w:iCs/>
          <w:sz w:val="24"/>
          <w:szCs w:val="24"/>
        </w:rPr>
        <w:t xml:space="preserve">очистные сооружения, водоем, нижний бьеф гидроузла, водозаборное сооружение </w:t>
      </w:r>
      <w:r w:rsidRPr="00762829">
        <w:rPr>
          <w:rFonts w:ascii="Times New Roman" w:hAnsi="Times New Roman" w:cs="Times New Roman"/>
          <w:sz w:val="24"/>
          <w:szCs w:val="24"/>
        </w:rPr>
        <w:t>aj.), termíny z oblasti geologie (</w:t>
      </w:r>
      <w:r w:rsidRPr="00762829">
        <w:rPr>
          <w:rFonts w:ascii="Times New Roman" w:hAnsi="Times New Roman" w:cs="Times New Roman"/>
          <w:i/>
          <w:iCs/>
          <w:sz w:val="24"/>
          <w:szCs w:val="24"/>
        </w:rPr>
        <w:t xml:space="preserve">донные отложения, абразия берегов </w:t>
      </w:r>
      <w:r w:rsidRPr="00762829">
        <w:rPr>
          <w:rFonts w:ascii="Times New Roman" w:hAnsi="Times New Roman" w:cs="Times New Roman"/>
          <w:sz w:val="24"/>
          <w:szCs w:val="24"/>
        </w:rPr>
        <w:t xml:space="preserve">aj.), </w:t>
      </w:r>
      <w:r w:rsidRPr="00762829">
        <w:rPr>
          <w:rFonts w:ascii="Times New Roman" w:hAnsi="Times New Roman" w:cs="Times New Roman"/>
          <w:sz w:val="24"/>
          <w:szCs w:val="24"/>
        </w:rPr>
        <w:lastRenderedPageBreak/>
        <w:t>ekonomie (</w:t>
      </w:r>
      <w:r w:rsidRPr="00762829">
        <w:rPr>
          <w:rFonts w:ascii="Times New Roman" w:hAnsi="Times New Roman" w:cs="Times New Roman"/>
          <w:i/>
          <w:iCs/>
          <w:sz w:val="24"/>
          <w:szCs w:val="24"/>
        </w:rPr>
        <w:t xml:space="preserve">внутренний валовой продукт, бюджет, инвестиция </w:t>
      </w:r>
      <w:r w:rsidRPr="00762829">
        <w:rPr>
          <w:rFonts w:ascii="Times New Roman" w:hAnsi="Times New Roman" w:cs="Times New Roman"/>
          <w:sz w:val="24"/>
          <w:szCs w:val="24"/>
        </w:rPr>
        <w:t>aj.), a nechybí ani termíny typické pro styl administrativní (</w:t>
      </w:r>
      <w:r w:rsidRPr="00762829">
        <w:rPr>
          <w:rFonts w:ascii="Times New Roman" w:hAnsi="Times New Roman" w:cs="Times New Roman"/>
          <w:i/>
          <w:iCs/>
          <w:sz w:val="24"/>
          <w:szCs w:val="24"/>
        </w:rPr>
        <w:t>распоряжение</w:t>
      </w:r>
      <w:r w:rsidRPr="00762829">
        <w:rPr>
          <w:rFonts w:ascii="Times New Roman" w:hAnsi="Times New Roman" w:cs="Times New Roman"/>
          <w:sz w:val="24"/>
          <w:szCs w:val="24"/>
        </w:rPr>
        <w:t xml:space="preserve">, </w:t>
      </w:r>
      <w:r w:rsidRPr="00762829">
        <w:rPr>
          <w:rFonts w:ascii="Times New Roman" w:hAnsi="Times New Roman" w:cs="Times New Roman"/>
          <w:i/>
          <w:iCs/>
          <w:sz w:val="24"/>
          <w:szCs w:val="24"/>
        </w:rPr>
        <w:t xml:space="preserve">государственное управление </w:t>
      </w:r>
      <w:r w:rsidRPr="00762829">
        <w:rPr>
          <w:rFonts w:ascii="Times New Roman" w:hAnsi="Times New Roman" w:cs="Times New Roman"/>
          <w:sz w:val="24"/>
          <w:szCs w:val="24"/>
        </w:rPr>
        <w:t>aj.), jelikož daný text můžeme zařadit jak do stylu odborného, tak do stylu administivního. Definice podle M. Čechové říká, že „</w:t>
      </w:r>
      <w:r w:rsidRPr="00762829">
        <w:rPr>
          <w:rFonts w:ascii="Times New Roman" w:hAnsi="Times New Roman" w:cs="Times New Roman"/>
          <w:i/>
          <w:iCs/>
          <w:sz w:val="24"/>
          <w:szCs w:val="24"/>
        </w:rPr>
        <w:t xml:space="preserve">termínem se z hlediska lexikologie rozumí takové pojmenování, které je v rámci disciplíny jednoznačným pojmenováním pojmu. Jde </w:t>
      </w:r>
      <w:r w:rsidR="00762829">
        <w:rPr>
          <w:rFonts w:ascii="Times New Roman" w:hAnsi="Times New Roman" w:cs="Times New Roman"/>
          <w:i/>
          <w:iCs/>
          <w:sz w:val="24"/>
          <w:szCs w:val="24"/>
        </w:rPr>
        <w:br/>
      </w:r>
      <w:r w:rsidRPr="00762829">
        <w:rPr>
          <w:rFonts w:ascii="Times New Roman" w:hAnsi="Times New Roman" w:cs="Times New Roman"/>
          <w:i/>
          <w:iCs/>
          <w:sz w:val="24"/>
          <w:szCs w:val="24"/>
        </w:rPr>
        <w:t xml:space="preserve">o pojmenování nocionální, neexpresivní, mající funkci nominální a kognitivní.“ </w:t>
      </w:r>
      <w:r w:rsidRPr="00762829">
        <w:rPr>
          <w:rFonts w:ascii="Times New Roman" w:hAnsi="Times New Roman" w:cs="Times New Roman"/>
          <w:sz w:val="24"/>
          <w:szCs w:val="24"/>
        </w:rPr>
        <w:t>(Čechová 2008: 218)</w:t>
      </w:r>
    </w:p>
    <w:p w:rsidR="008F67FD" w:rsidRPr="00762829" w:rsidRDefault="008F67FD" w:rsidP="008F67FD">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 xml:space="preserve">Termíny jsou často internacionálního charakteru, přičemž v češtině se někdy vyskytuje jak výraz mezinárodní, tak český překlad téhož pojmu. U přejatých slov platí, že se v některých případech mohou používat obě jeho varianty, např. </w:t>
      </w:r>
      <w:r w:rsidRPr="00762829">
        <w:rPr>
          <w:rFonts w:ascii="Times New Roman" w:hAnsi="Times New Roman" w:cs="Times New Roman"/>
          <w:i/>
          <w:iCs/>
          <w:sz w:val="24"/>
          <w:szCs w:val="24"/>
        </w:rPr>
        <w:t>export/vývoz, import/dovoz</w:t>
      </w:r>
      <w:r w:rsidRPr="00762829">
        <w:rPr>
          <w:rFonts w:ascii="Times New Roman" w:hAnsi="Times New Roman" w:cs="Times New Roman"/>
          <w:sz w:val="24"/>
          <w:szCs w:val="24"/>
        </w:rPr>
        <w:t>. Obecně platí, že ve vědecko-odborném textu dáváme přednost výrazu mezinárodnímu. (Kufnerová 1994</w:t>
      </w:r>
      <w:r w:rsidR="00FC2893" w:rsidRPr="00762829">
        <w:rPr>
          <w:rFonts w:ascii="Times New Roman" w:hAnsi="Times New Roman" w:cs="Times New Roman"/>
          <w:sz w:val="24"/>
          <w:szCs w:val="24"/>
        </w:rPr>
        <w:t>:</w:t>
      </w:r>
      <w:r w:rsidRPr="00762829">
        <w:rPr>
          <w:rFonts w:ascii="Times New Roman" w:hAnsi="Times New Roman" w:cs="Times New Roman"/>
          <w:sz w:val="24"/>
          <w:szCs w:val="24"/>
        </w:rPr>
        <w:t xml:space="preserve"> 95)</w:t>
      </w:r>
    </w:p>
    <w:p w:rsidR="008F67FD" w:rsidRPr="00762829" w:rsidRDefault="008F67FD" w:rsidP="008F67FD">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 xml:space="preserve">Termíny hrají v odborných textech důležitou roli a někdy je pro překladatele složité přeložit termín tak, aby přesně odpovídal významu originálu. V některých případech se jedná o pouhé překódování z jednoho jazykového systému do druhého (např. </w:t>
      </w:r>
      <w:r w:rsidRPr="00762829">
        <w:rPr>
          <w:rFonts w:ascii="Times New Roman" w:hAnsi="Times New Roman" w:cs="Times New Roman"/>
          <w:i/>
          <w:iCs/>
          <w:sz w:val="24"/>
          <w:szCs w:val="24"/>
        </w:rPr>
        <w:t>конкурентоспособность</w:t>
      </w:r>
      <w:r w:rsidRPr="00762829">
        <w:rPr>
          <w:rFonts w:ascii="Times New Roman" w:hAnsi="Times New Roman" w:cs="Times New Roman"/>
          <w:sz w:val="24"/>
          <w:szCs w:val="24"/>
        </w:rPr>
        <w:t xml:space="preserve"> – </w:t>
      </w:r>
      <w:r w:rsidRPr="00762829">
        <w:rPr>
          <w:rFonts w:ascii="Times New Roman" w:hAnsi="Times New Roman" w:cs="Times New Roman"/>
          <w:i/>
          <w:iCs/>
          <w:sz w:val="24"/>
          <w:szCs w:val="24"/>
        </w:rPr>
        <w:t>konkurenceschopnost</w:t>
      </w:r>
      <w:r w:rsidRPr="00762829">
        <w:rPr>
          <w:rFonts w:ascii="Times New Roman" w:hAnsi="Times New Roman" w:cs="Times New Roman"/>
          <w:sz w:val="24"/>
          <w:szCs w:val="24"/>
        </w:rPr>
        <w:t xml:space="preserve">), ovšem někdy má termín více významů a překladatel musí vědět, který z nich se zrovna hodí do kontextu jeho překladu (např. </w:t>
      </w:r>
      <w:r w:rsidRPr="00762829">
        <w:rPr>
          <w:rFonts w:ascii="Times New Roman" w:hAnsi="Times New Roman" w:cs="Times New Roman"/>
          <w:i/>
          <w:iCs/>
          <w:sz w:val="24"/>
          <w:szCs w:val="24"/>
        </w:rPr>
        <w:t>сброс</w:t>
      </w:r>
      <w:r w:rsidRPr="00762829">
        <w:rPr>
          <w:rFonts w:ascii="Times New Roman" w:hAnsi="Times New Roman" w:cs="Times New Roman"/>
          <w:sz w:val="24"/>
          <w:szCs w:val="24"/>
        </w:rPr>
        <w:t xml:space="preserve"> – </w:t>
      </w:r>
      <w:r w:rsidRPr="00762829">
        <w:rPr>
          <w:rFonts w:ascii="Times New Roman" w:hAnsi="Times New Roman" w:cs="Times New Roman"/>
          <w:i/>
          <w:iCs/>
          <w:sz w:val="24"/>
          <w:szCs w:val="24"/>
        </w:rPr>
        <w:t>shazování</w:t>
      </w:r>
      <w:r w:rsidRPr="00762829">
        <w:rPr>
          <w:rFonts w:ascii="Times New Roman" w:hAnsi="Times New Roman" w:cs="Times New Roman"/>
          <w:sz w:val="24"/>
          <w:szCs w:val="24"/>
        </w:rPr>
        <w:t xml:space="preserve">, ale i </w:t>
      </w:r>
      <w:r w:rsidRPr="00762829">
        <w:rPr>
          <w:rFonts w:ascii="Times New Roman" w:hAnsi="Times New Roman" w:cs="Times New Roman"/>
          <w:i/>
          <w:iCs/>
          <w:sz w:val="24"/>
          <w:szCs w:val="24"/>
        </w:rPr>
        <w:t>vypouštění</w:t>
      </w:r>
      <w:r w:rsidRPr="00762829">
        <w:rPr>
          <w:rFonts w:ascii="Times New Roman" w:hAnsi="Times New Roman" w:cs="Times New Roman"/>
          <w:sz w:val="24"/>
          <w:szCs w:val="24"/>
        </w:rPr>
        <w:t xml:space="preserve">).  Někdy se může stát, že termín v jednom jazyce se překládá do jiného jazyku dvěma nebo i více slovy (např. </w:t>
      </w:r>
      <w:r w:rsidRPr="00762829">
        <w:rPr>
          <w:rFonts w:ascii="Times New Roman" w:hAnsi="Times New Roman" w:cs="Times New Roman"/>
          <w:i/>
          <w:iCs/>
          <w:sz w:val="24"/>
          <w:szCs w:val="24"/>
        </w:rPr>
        <w:t>донные отложения – sedimenty</w:t>
      </w:r>
      <w:r w:rsidRPr="00762829">
        <w:rPr>
          <w:rFonts w:ascii="Times New Roman" w:hAnsi="Times New Roman" w:cs="Times New Roman"/>
          <w:sz w:val="24"/>
          <w:szCs w:val="24"/>
        </w:rPr>
        <w:t>)</w:t>
      </w:r>
      <w:r w:rsidR="00853BF2" w:rsidRPr="00762829">
        <w:rPr>
          <w:rFonts w:ascii="Times New Roman" w:hAnsi="Times New Roman" w:cs="Times New Roman"/>
          <w:sz w:val="24"/>
          <w:szCs w:val="24"/>
        </w:rPr>
        <w:t>.</w:t>
      </w:r>
      <w:r w:rsidRPr="00762829">
        <w:rPr>
          <w:rFonts w:ascii="Times New Roman" w:hAnsi="Times New Roman" w:cs="Times New Roman"/>
          <w:sz w:val="24"/>
          <w:szCs w:val="24"/>
        </w:rPr>
        <w:t xml:space="preserve"> (Gromová</w:t>
      </w:r>
      <w:r w:rsidR="00634AAE" w:rsidRPr="00762829">
        <w:rPr>
          <w:rFonts w:ascii="Times New Roman" w:hAnsi="Times New Roman" w:cs="Times New Roman"/>
          <w:sz w:val="24"/>
          <w:szCs w:val="24"/>
        </w:rPr>
        <w:t xml:space="preserve"> a kol. 2007</w:t>
      </w:r>
      <w:r w:rsidRPr="00762829">
        <w:rPr>
          <w:rFonts w:ascii="Times New Roman" w:hAnsi="Times New Roman" w:cs="Times New Roman"/>
          <w:sz w:val="24"/>
          <w:szCs w:val="24"/>
        </w:rPr>
        <w:t>: 41, 69)</w:t>
      </w:r>
    </w:p>
    <w:p w:rsidR="008F67FD" w:rsidRPr="00762829" w:rsidRDefault="008F67FD" w:rsidP="008F67FD">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 xml:space="preserve">Mnohé termíny lze nalézt ve slovnících, avšak zejména v oblasti nových nebo stále se vyvíjejících oborů se může stát, že jejich terminologie se ještě nedostala do slovníků </w:t>
      </w:r>
      <w:r w:rsidR="00762829">
        <w:rPr>
          <w:rFonts w:ascii="Times New Roman" w:hAnsi="Times New Roman" w:cs="Times New Roman"/>
          <w:sz w:val="24"/>
          <w:szCs w:val="24"/>
        </w:rPr>
        <w:br/>
      </w:r>
      <w:r w:rsidRPr="00762829">
        <w:rPr>
          <w:rFonts w:ascii="Times New Roman" w:hAnsi="Times New Roman" w:cs="Times New Roman"/>
          <w:sz w:val="24"/>
          <w:szCs w:val="24"/>
        </w:rPr>
        <w:t>a pak je na překladateli, jak určitý pojem přeloží. Může se buď pokusit sám o překlad termínu, anebo jej přeložit opisem, popř. mu může přijít vhod znalost ještě některého jiného jazyka, do kterého nový termín již mohl proniknout. (Gromová</w:t>
      </w:r>
      <w:r w:rsidR="00634AAE" w:rsidRPr="00762829">
        <w:rPr>
          <w:rFonts w:ascii="Times New Roman" w:hAnsi="Times New Roman" w:cs="Times New Roman"/>
          <w:sz w:val="24"/>
          <w:szCs w:val="24"/>
        </w:rPr>
        <w:t xml:space="preserve"> a kol. 2007</w:t>
      </w:r>
      <w:r w:rsidRPr="00762829">
        <w:rPr>
          <w:rFonts w:ascii="Times New Roman" w:hAnsi="Times New Roman" w:cs="Times New Roman"/>
          <w:sz w:val="24"/>
          <w:szCs w:val="24"/>
        </w:rPr>
        <w:t>: 71)</w:t>
      </w:r>
    </w:p>
    <w:p w:rsidR="008F67FD" w:rsidRDefault="008F67FD" w:rsidP="008F67FD">
      <w:pPr>
        <w:spacing w:line="360" w:lineRule="auto"/>
        <w:jc w:val="both"/>
        <w:rPr>
          <w:rFonts w:ascii="Times New Roman" w:hAnsi="Times New Roman" w:cs="Times New Roman"/>
          <w:sz w:val="24"/>
          <w:szCs w:val="24"/>
        </w:rPr>
      </w:pPr>
    </w:p>
    <w:p w:rsidR="00853BF2" w:rsidRPr="00762829" w:rsidRDefault="006C2E7E" w:rsidP="006C2E7E">
      <w:pPr>
        <w:pStyle w:val="Nadpis4"/>
        <w:rPr>
          <w:rFonts w:ascii="Times New Roman" w:hAnsi="Times New Roman" w:cs="Times New Roman"/>
          <w:b/>
          <w:bCs/>
          <w:i w:val="0"/>
          <w:iCs w:val="0"/>
          <w:color w:val="auto"/>
          <w:sz w:val="24"/>
          <w:szCs w:val="24"/>
        </w:rPr>
      </w:pPr>
      <w:r w:rsidRPr="00762829">
        <w:rPr>
          <w:rFonts w:ascii="Times New Roman" w:hAnsi="Times New Roman" w:cs="Times New Roman"/>
          <w:b/>
          <w:bCs/>
          <w:i w:val="0"/>
          <w:iCs w:val="0"/>
          <w:color w:val="auto"/>
          <w:sz w:val="24"/>
          <w:szCs w:val="24"/>
        </w:rPr>
        <w:t xml:space="preserve">1.1.1.2   </w:t>
      </w:r>
      <w:r w:rsidR="008F67FD" w:rsidRPr="00762829">
        <w:rPr>
          <w:rFonts w:ascii="Times New Roman" w:hAnsi="Times New Roman" w:cs="Times New Roman"/>
          <w:b/>
          <w:bCs/>
          <w:i w:val="0"/>
          <w:iCs w:val="0"/>
          <w:color w:val="auto"/>
          <w:sz w:val="24"/>
          <w:szCs w:val="24"/>
        </w:rPr>
        <w:t>Syntax odborného stylu</w:t>
      </w:r>
    </w:p>
    <w:p w:rsidR="00853BF2" w:rsidRPr="00762829" w:rsidRDefault="00853BF2" w:rsidP="00853BF2">
      <w:pPr>
        <w:rPr>
          <w:rFonts w:ascii="Times New Roman" w:hAnsi="Times New Roman" w:cs="Times New Roman"/>
        </w:rPr>
      </w:pPr>
    </w:p>
    <w:p w:rsidR="008F67FD" w:rsidRPr="00762829" w:rsidRDefault="008F67FD" w:rsidP="008F67FD">
      <w:pPr>
        <w:spacing w:line="360" w:lineRule="auto"/>
        <w:ind w:firstLine="540"/>
        <w:jc w:val="both"/>
        <w:rPr>
          <w:rFonts w:ascii="Times New Roman" w:hAnsi="Times New Roman" w:cs="Times New Roman"/>
          <w:sz w:val="24"/>
          <w:szCs w:val="24"/>
        </w:rPr>
      </w:pPr>
      <w:r w:rsidRPr="00762829">
        <w:rPr>
          <w:rFonts w:ascii="Times New Roman" w:hAnsi="Times New Roman" w:cs="Times New Roman"/>
          <w:sz w:val="24"/>
          <w:szCs w:val="24"/>
        </w:rPr>
        <w:t xml:space="preserve">Typické rysy syntaxe odborného stylu pramení z hlavních cílů výkladu odborného stylu, tj. přesně a logicky zformulované věty s jasně daným vztahem mezi nimi. Syntax odborného stylu je obzvlášť složitá, často se vyskytují složitá souvětí. Ta se zde vyskytují ve velmi hojné míře a často převládají nad souvětími jednoduchými. Přesně to můžeme </w:t>
      </w:r>
      <w:r w:rsidRPr="00762829">
        <w:rPr>
          <w:rFonts w:ascii="Times New Roman" w:hAnsi="Times New Roman" w:cs="Times New Roman"/>
          <w:sz w:val="24"/>
          <w:szCs w:val="24"/>
        </w:rPr>
        <w:lastRenderedPageBreak/>
        <w:t xml:space="preserve">vidět právě v textu „Vodní Strategie“, ve kterém se vyskytují převážně složitá souvětí, složená z několika vět, z nichž některá jsou složena z více než 60 slov. Taková dlouhá složitá souvětí jsou typičtější spíš pro ruštinu, proto při překladu do češtiny bylo v některých případech potřeba rozdělit souvětí na víc jednotlivých vět. Předávané informace jsou ve větě značně zhuštěny a je užíván výhradně spisovný jazyk. Často se </w:t>
      </w:r>
      <w:r w:rsidR="00762829">
        <w:rPr>
          <w:rFonts w:ascii="Times New Roman" w:hAnsi="Times New Roman" w:cs="Times New Roman"/>
          <w:sz w:val="24"/>
          <w:szCs w:val="24"/>
        </w:rPr>
        <w:br/>
      </w:r>
      <w:r w:rsidRPr="00762829">
        <w:rPr>
          <w:rFonts w:ascii="Times New Roman" w:hAnsi="Times New Roman" w:cs="Times New Roman"/>
          <w:sz w:val="24"/>
          <w:szCs w:val="24"/>
        </w:rPr>
        <w:t>v odborném textu objevují spojky, které textu dodávají odbornost</w:t>
      </w:r>
      <w:r w:rsidR="00634AAE" w:rsidRPr="00762829">
        <w:rPr>
          <w:rFonts w:ascii="Times New Roman" w:hAnsi="Times New Roman" w:cs="Times New Roman"/>
          <w:sz w:val="24"/>
          <w:szCs w:val="24"/>
        </w:rPr>
        <w:t xml:space="preserve"> (Gvozděv 1965: 217–218), n</w:t>
      </w:r>
      <w:r w:rsidRPr="00762829">
        <w:rPr>
          <w:rFonts w:ascii="Times New Roman" w:hAnsi="Times New Roman" w:cs="Times New Roman"/>
          <w:sz w:val="24"/>
          <w:szCs w:val="24"/>
        </w:rPr>
        <w:t xml:space="preserve">apř.: </w:t>
      </w:r>
    </w:p>
    <w:p w:rsidR="008F67FD" w:rsidRPr="00762829" w:rsidRDefault="008F67FD" w:rsidP="008F67FD">
      <w:pPr>
        <w:spacing w:line="360" w:lineRule="auto"/>
        <w:ind w:firstLine="540"/>
        <w:jc w:val="both"/>
        <w:rPr>
          <w:rFonts w:ascii="Times New Roman" w:hAnsi="Times New Roman" w:cs="Times New Roman"/>
          <w:i/>
          <w:iCs/>
          <w:sz w:val="24"/>
          <w:szCs w:val="24"/>
        </w:rPr>
      </w:pPr>
      <w:r w:rsidRPr="00762829">
        <w:rPr>
          <w:rFonts w:ascii="Times New Roman" w:hAnsi="Times New Roman" w:cs="Times New Roman"/>
          <w:b/>
          <w:bCs/>
          <w:i/>
          <w:iCs/>
          <w:sz w:val="24"/>
          <w:szCs w:val="24"/>
          <w:lang w:val="ru-RU"/>
        </w:rPr>
        <w:t>В результате</w:t>
      </w:r>
      <w:r w:rsidRPr="00762829">
        <w:rPr>
          <w:rFonts w:ascii="Times New Roman" w:hAnsi="Times New Roman" w:cs="Times New Roman"/>
          <w:i/>
          <w:iCs/>
          <w:sz w:val="24"/>
          <w:szCs w:val="24"/>
          <w:lang w:val="ru-RU"/>
        </w:rPr>
        <w:t xml:space="preserve"> осуществления указанных мер будут достигнуты высокие стандарты жизни населения </w:t>
      </w:r>
      <w:r w:rsidRPr="00762829">
        <w:rPr>
          <w:rFonts w:ascii="Times New Roman" w:hAnsi="Times New Roman" w:cs="Times New Roman"/>
          <w:b/>
          <w:bCs/>
          <w:i/>
          <w:iCs/>
          <w:sz w:val="24"/>
          <w:szCs w:val="24"/>
          <w:lang w:val="ru-RU"/>
        </w:rPr>
        <w:t>посредством</w:t>
      </w:r>
      <w:r w:rsidRPr="00762829">
        <w:rPr>
          <w:rFonts w:ascii="Times New Roman" w:hAnsi="Times New Roman" w:cs="Times New Roman"/>
          <w:i/>
          <w:iCs/>
          <w:sz w:val="24"/>
          <w:szCs w:val="24"/>
          <w:lang w:val="ru-RU"/>
        </w:rPr>
        <w:t xml:space="preserve"> улучшения качества окружающей среды и экологических условий.</w:t>
      </w:r>
      <w:r w:rsidRPr="00762829">
        <w:rPr>
          <w:rFonts w:ascii="Times New Roman" w:hAnsi="Times New Roman" w:cs="Times New Roman"/>
          <w:i/>
          <w:iCs/>
          <w:sz w:val="24"/>
          <w:szCs w:val="24"/>
        </w:rPr>
        <w:t xml:space="preserve"> </w:t>
      </w:r>
    </w:p>
    <w:p w:rsidR="008F67FD" w:rsidRPr="00762829" w:rsidRDefault="008F67FD" w:rsidP="008F67FD">
      <w:pPr>
        <w:autoSpaceDE w:val="0"/>
        <w:autoSpaceDN w:val="0"/>
        <w:adjustRightInd w:val="0"/>
        <w:spacing w:after="0" w:line="360" w:lineRule="auto"/>
        <w:ind w:firstLine="540"/>
        <w:jc w:val="both"/>
        <w:rPr>
          <w:rFonts w:ascii="Times New Roman" w:hAnsi="Times New Roman" w:cs="Times New Roman"/>
          <w:sz w:val="24"/>
          <w:szCs w:val="24"/>
        </w:rPr>
      </w:pPr>
      <w:r w:rsidRPr="00762829">
        <w:rPr>
          <w:rFonts w:ascii="Times New Roman" w:hAnsi="Times New Roman" w:cs="Times New Roman"/>
          <w:sz w:val="24"/>
          <w:szCs w:val="24"/>
        </w:rPr>
        <w:t xml:space="preserve">Kromě toho se v ruštině v textech odborného stylu objevují i slova, která se vyskytují na začátku samostatné věty a vyjadřují návaznost na předchozí jsou svým významem velmi blízká spojkám. Patří k nim slova </w:t>
      </w:r>
      <w:r w:rsidRPr="00762829">
        <w:rPr>
          <w:rFonts w:ascii="Times New Roman" w:hAnsi="Times New Roman" w:cs="Times New Roman"/>
          <w:i/>
          <w:iCs/>
          <w:sz w:val="24"/>
          <w:szCs w:val="24"/>
          <w:lang w:val="ru-RU"/>
        </w:rPr>
        <w:t>поэтому,</w:t>
      </w:r>
      <w:r w:rsidRPr="00762829">
        <w:rPr>
          <w:rFonts w:ascii="Times New Roman" w:hAnsi="Times New Roman" w:cs="Times New Roman"/>
          <w:i/>
          <w:iCs/>
          <w:sz w:val="24"/>
          <w:szCs w:val="24"/>
        </w:rPr>
        <w:t>“</w:t>
      </w:r>
      <w:r w:rsidRPr="00762829">
        <w:rPr>
          <w:rFonts w:ascii="Times New Roman" w:hAnsi="Times New Roman" w:cs="Times New Roman"/>
          <w:i/>
          <w:iCs/>
          <w:sz w:val="24"/>
          <w:szCs w:val="24"/>
          <w:lang w:val="ru-RU"/>
        </w:rPr>
        <w:t xml:space="preserve"> оттого, тогда, при этом, затем</w:t>
      </w:r>
      <w:r w:rsidRPr="00762829">
        <w:rPr>
          <w:rFonts w:ascii="Times New Roman" w:hAnsi="Times New Roman" w:cs="Times New Roman"/>
          <w:i/>
          <w:iCs/>
          <w:sz w:val="24"/>
          <w:szCs w:val="24"/>
        </w:rPr>
        <w:t xml:space="preserve">“. </w:t>
      </w:r>
      <w:r w:rsidRPr="00762829">
        <w:rPr>
          <w:rFonts w:ascii="Times New Roman" w:hAnsi="Times New Roman" w:cs="Times New Roman"/>
          <w:sz w:val="24"/>
          <w:szCs w:val="24"/>
        </w:rPr>
        <w:t>(Gvozděv 1965: 218). Můžeme uvést příklad</w:t>
      </w:r>
      <w:r w:rsidR="00634AAE" w:rsidRPr="00762829">
        <w:rPr>
          <w:rFonts w:ascii="Times New Roman" w:hAnsi="Times New Roman" w:cs="Times New Roman"/>
          <w:sz w:val="24"/>
          <w:szCs w:val="24"/>
        </w:rPr>
        <w:t xml:space="preserve"> alespoň</w:t>
      </w:r>
      <w:r w:rsidRPr="00762829">
        <w:rPr>
          <w:rFonts w:ascii="Times New Roman" w:hAnsi="Times New Roman" w:cs="Times New Roman"/>
          <w:sz w:val="24"/>
          <w:szCs w:val="24"/>
        </w:rPr>
        <w:t xml:space="preserve"> jednoho z těchto slovních spojení přímo v</w:t>
      </w:r>
      <w:r w:rsidR="00634AAE" w:rsidRPr="00762829">
        <w:rPr>
          <w:rFonts w:ascii="Times New Roman" w:hAnsi="Times New Roman" w:cs="Times New Roman"/>
          <w:sz w:val="24"/>
          <w:szCs w:val="24"/>
        </w:rPr>
        <w:t> námi překládaném</w:t>
      </w:r>
      <w:r w:rsidRPr="00762829">
        <w:rPr>
          <w:rFonts w:ascii="Times New Roman" w:hAnsi="Times New Roman" w:cs="Times New Roman"/>
          <w:sz w:val="24"/>
          <w:szCs w:val="24"/>
        </w:rPr>
        <w:t xml:space="preserve"> nařízení: </w:t>
      </w:r>
    </w:p>
    <w:p w:rsidR="008F67FD" w:rsidRPr="00762829" w:rsidRDefault="008F67FD" w:rsidP="008F67FD">
      <w:pPr>
        <w:autoSpaceDE w:val="0"/>
        <w:autoSpaceDN w:val="0"/>
        <w:adjustRightInd w:val="0"/>
        <w:spacing w:after="0" w:line="360" w:lineRule="auto"/>
        <w:ind w:firstLine="540"/>
        <w:jc w:val="both"/>
        <w:rPr>
          <w:rFonts w:ascii="Times New Roman" w:hAnsi="Times New Roman" w:cs="Times New Roman"/>
          <w:sz w:val="24"/>
          <w:szCs w:val="24"/>
        </w:rPr>
      </w:pPr>
    </w:p>
    <w:p w:rsidR="008F67FD" w:rsidRPr="00762829" w:rsidRDefault="008F67FD" w:rsidP="00762829">
      <w:pPr>
        <w:autoSpaceDE w:val="0"/>
        <w:autoSpaceDN w:val="0"/>
        <w:adjustRightInd w:val="0"/>
        <w:spacing w:after="0" w:line="360" w:lineRule="auto"/>
        <w:ind w:firstLine="540"/>
        <w:jc w:val="both"/>
        <w:rPr>
          <w:rFonts w:ascii="Times New Roman" w:hAnsi="Times New Roman" w:cs="Times New Roman"/>
          <w:i/>
          <w:iCs/>
          <w:sz w:val="24"/>
          <w:szCs w:val="24"/>
        </w:rPr>
      </w:pPr>
      <w:r w:rsidRPr="00762829">
        <w:rPr>
          <w:rFonts w:ascii="Times New Roman" w:hAnsi="Times New Roman" w:cs="Times New Roman"/>
          <w:b/>
          <w:bCs/>
          <w:i/>
          <w:iCs/>
          <w:sz w:val="24"/>
          <w:szCs w:val="24"/>
          <w:lang w:val="ru-RU"/>
        </w:rPr>
        <w:t>При этом</w:t>
      </w:r>
      <w:r w:rsidRPr="00762829">
        <w:rPr>
          <w:rFonts w:ascii="Times New Roman" w:hAnsi="Times New Roman" w:cs="Times New Roman"/>
          <w:i/>
          <w:iCs/>
          <w:sz w:val="24"/>
          <w:szCs w:val="24"/>
          <w:lang w:val="ru-RU"/>
        </w:rPr>
        <w:t xml:space="preserve"> расширение использования орошаемых земель в агропромышленном комплексе должно осуществляться в приоритетном порядке за счет восстановления и реконструкции</w:t>
      </w:r>
      <w:r w:rsidRPr="00762829">
        <w:rPr>
          <w:rFonts w:ascii="Times New Roman" w:hAnsi="Times New Roman" w:cs="Times New Roman"/>
          <w:i/>
          <w:iCs/>
          <w:sz w:val="24"/>
          <w:szCs w:val="24"/>
        </w:rPr>
        <w:t>…</w:t>
      </w:r>
    </w:p>
    <w:p w:rsidR="008F67FD" w:rsidRPr="00762829" w:rsidRDefault="008F67FD" w:rsidP="00762829">
      <w:pPr>
        <w:spacing w:line="360" w:lineRule="auto"/>
        <w:jc w:val="both"/>
        <w:rPr>
          <w:rFonts w:ascii="Times New Roman" w:hAnsi="Times New Roman" w:cs="Times New Roman"/>
          <w:sz w:val="24"/>
          <w:szCs w:val="24"/>
        </w:rPr>
      </w:pPr>
    </w:p>
    <w:p w:rsidR="008F67FD" w:rsidRPr="00762829" w:rsidRDefault="008F67FD" w:rsidP="00762829">
      <w:pP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Ke složité syntaxi odborných textů přispívají i výrazy, které mají význam předložkových vazeb</w:t>
      </w:r>
      <w:r w:rsidR="00634AAE" w:rsidRPr="00762829">
        <w:rPr>
          <w:rFonts w:ascii="Times New Roman" w:hAnsi="Times New Roman" w:cs="Times New Roman"/>
          <w:sz w:val="24"/>
          <w:szCs w:val="24"/>
        </w:rPr>
        <w:t xml:space="preserve"> (Gvozděv 1965: 219),</w:t>
      </w:r>
      <w:r w:rsidRPr="00762829">
        <w:rPr>
          <w:rFonts w:ascii="Times New Roman" w:hAnsi="Times New Roman" w:cs="Times New Roman"/>
          <w:sz w:val="24"/>
          <w:szCs w:val="24"/>
        </w:rPr>
        <w:t xml:space="preserve"> </w:t>
      </w:r>
      <w:r w:rsidR="00634AAE" w:rsidRPr="00762829">
        <w:rPr>
          <w:rFonts w:ascii="Times New Roman" w:hAnsi="Times New Roman" w:cs="Times New Roman"/>
          <w:sz w:val="24"/>
          <w:szCs w:val="24"/>
        </w:rPr>
        <w:t>n</w:t>
      </w:r>
      <w:r w:rsidRPr="00762829">
        <w:rPr>
          <w:rFonts w:ascii="Times New Roman" w:hAnsi="Times New Roman" w:cs="Times New Roman"/>
          <w:sz w:val="24"/>
          <w:szCs w:val="24"/>
        </w:rPr>
        <w:t xml:space="preserve">apř. </w:t>
      </w:r>
      <w:r w:rsidRPr="00762829">
        <w:rPr>
          <w:rFonts w:ascii="Times New Roman" w:hAnsi="Times New Roman" w:cs="Times New Roman"/>
          <w:i/>
          <w:iCs/>
          <w:sz w:val="24"/>
          <w:szCs w:val="24"/>
        </w:rPr>
        <w:t xml:space="preserve">в течение, путем, в свете, при помощи </w:t>
      </w:r>
      <w:r w:rsidRPr="00762829">
        <w:rPr>
          <w:rFonts w:ascii="Times New Roman" w:hAnsi="Times New Roman" w:cs="Times New Roman"/>
          <w:sz w:val="24"/>
          <w:szCs w:val="24"/>
        </w:rPr>
        <w:t xml:space="preserve">aj. </w:t>
      </w:r>
    </w:p>
    <w:p w:rsidR="008F67FD" w:rsidRPr="00762829" w:rsidRDefault="008F67FD" w:rsidP="00762829">
      <w:pPr>
        <w:spacing w:line="360" w:lineRule="auto"/>
        <w:ind w:firstLine="708"/>
        <w:jc w:val="both"/>
        <w:rPr>
          <w:rFonts w:ascii="Times New Roman" w:hAnsi="Times New Roman" w:cs="Times New Roman"/>
          <w:sz w:val="24"/>
          <w:szCs w:val="24"/>
        </w:rPr>
      </w:pPr>
      <w:r w:rsidRPr="00762829">
        <w:rPr>
          <w:rFonts w:ascii="Times New Roman" w:hAnsi="Times New Roman" w:cs="Times New Roman"/>
          <w:i/>
          <w:iCs/>
          <w:sz w:val="24"/>
          <w:szCs w:val="24"/>
          <w:lang w:val="ru-RU"/>
        </w:rPr>
        <w:t xml:space="preserve">Эффективность систем достигается </w:t>
      </w:r>
      <w:r w:rsidRPr="00762829">
        <w:rPr>
          <w:rFonts w:ascii="Times New Roman" w:hAnsi="Times New Roman" w:cs="Times New Roman"/>
          <w:b/>
          <w:bCs/>
          <w:i/>
          <w:iCs/>
          <w:sz w:val="24"/>
          <w:szCs w:val="24"/>
          <w:lang w:val="ru-RU"/>
        </w:rPr>
        <w:t>путем</w:t>
      </w:r>
      <w:r w:rsidRPr="00762829">
        <w:rPr>
          <w:rFonts w:ascii="Times New Roman" w:hAnsi="Times New Roman" w:cs="Times New Roman"/>
          <w:i/>
          <w:iCs/>
          <w:sz w:val="24"/>
          <w:szCs w:val="24"/>
          <w:lang w:val="ru-RU"/>
        </w:rPr>
        <w:t xml:space="preserve"> сопряжения с единой информационно-аналитической системой водохозяйственного комплекса</w:t>
      </w:r>
      <w:r w:rsidRPr="00762829">
        <w:rPr>
          <w:rFonts w:ascii="Times New Roman" w:hAnsi="Times New Roman" w:cs="Times New Roman"/>
          <w:sz w:val="24"/>
          <w:szCs w:val="24"/>
        </w:rPr>
        <w:t>…</w:t>
      </w:r>
    </w:p>
    <w:p w:rsidR="008F67FD" w:rsidRPr="00762829" w:rsidRDefault="008F67FD" w:rsidP="00762829">
      <w:pPr>
        <w:spacing w:line="360" w:lineRule="auto"/>
        <w:ind w:firstLine="540"/>
        <w:jc w:val="both"/>
        <w:rPr>
          <w:rFonts w:ascii="Times New Roman" w:hAnsi="Times New Roman" w:cs="Times New Roman"/>
          <w:sz w:val="24"/>
          <w:szCs w:val="24"/>
        </w:rPr>
      </w:pPr>
      <w:r w:rsidRPr="00762829">
        <w:rPr>
          <w:rFonts w:ascii="Times New Roman" w:hAnsi="Times New Roman" w:cs="Times New Roman"/>
          <w:sz w:val="24"/>
          <w:szCs w:val="24"/>
        </w:rPr>
        <w:t>V daném žánru se často objevují přechodníky (hojněji v ruštině než v češtině)</w:t>
      </w:r>
      <w:r w:rsidR="00762829">
        <w:rPr>
          <w:rFonts w:ascii="Times New Roman" w:hAnsi="Times New Roman" w:cs="Times New Roman"/>
          <w:sz w:val="24"/>
          <w:szCs w:val="24"/>
        </w:rPr>
        <w:br/>
      </w:r>
      <w:r w:rsidRPr="00762829">
        <w:rPr>
          <w:rFonts w:ascii="Times New Roman" w:hAnsi="Times New Roman" w:cs="Times New Roman"/>
          <w:sz w:val="24"/>
          <w:szCs w:val="24"/>
        </w:rPr>
        <w:t xml:space="preserve"> a přídavná jména slovesná:</w:t>
      </w:r>
    </w:p>
    <w:p w:rsidR="008F67FD" w:rsidRPr="00762829" w:rsidRDefault="008F67FD" w:rsidP="00762829">
      <w:pPr>
        <w:autoSpaceDE w:val="0"/>
        <w:autoSpaceDN w:val="0"/>
        <w:adjustRightInd w:val="0"/>
        <w:spacing w:after="0" w:line="360" w:lineRule="auto"/>
        <w:ind w:firstLine="540"/>
        <w:jc w:val="both"/>
        <w:rPr>
          <w:rFonts w:ascii="Times New Roman" w:hAnsi="Times New Roman" w:cs="Times New Roman"/>
          <w:i/>
          <w:iCs/>
          <w:sz w:val="24"/>
          <w:szCs w:val="24"/>
          <w:lang w:val="ru-RU"/>
        </w:rPr>
      </w:pPr>
      <w:r w:rsidRPr="00762829">
        <w:rPr>
          <w:rFonts w:ascii="Times New Roman" w:hAnsi="Times New Roman" w:cs="Times New Roman"/>
          <w:i/>
          <w:iCs/>
          <w:sz w:val="24"/>
          <w:szCs w:val="24"/>
          <w:lang w:val="ru-RU"/>
        </w:rPr>
        <w:t xml:space="preserve">Настоящая Стратегия определяет основные направления деятельности по развитию водохозяйственного комплекса России, </w:t>
      </w:r>
      <w:r w:rsidRPr="00762829">
        <w:rPr>
          <w:rFonts w:ascii="Times New Roman" w:hAnsi="Times New Roman" w:cs="Times New Roman"/>
          <w:b/>
          <w:bCs/>
          <w:i/>
          <w:iCs/>
          <w:sz w:val="24"/>
          <w:szCs w:val="24"/>
          <w:lang w:val="ru-RU"/>
        </w:rPr>
        <w:t>обеспечивающего</w:t>
      </w:r>
      <w:r w:rsidRPr="00762829">
        <w:rPr>
          <w:rFonts w:ascii="Times New Roman" w:hAnsi="Times New Roman" w:cs="Times New Roman"/>
          <w:i/>
          <w:iCs/>
          <w:sz w:val="24"/>
          <w:szCs w:val="24"/>
          <w:lang w:val="ru-RU"/>
        </w:rPr>
        <w:t xml:space="preserve"> устойчивое водопользование...</w:t>
      </w:r>
    </w:p>
    <w:p w:rsidR="004106D2" w:rsidRPr="00762829" w:rsidRDefault="004106D2" w:rsidP="00762829">
      <w:pPr>
        <w:autoSpaceDE w:val="0"/>
        <w:autoSpaceDN w:val="0"/>
        <w:adjustRightInd w:val="0"/>
        <w:spacing w:after="0" w:line="360" w:lineRule="auto"/>
        <w:ind w:firstLine="540"/>
        <w:jc w:val="both"/>
        <w:rPr>
          <w:rFonts w:ascii="Times New Roman" w:hAnsi="Times New Roman" w:cs="Times New Roman"/>
          <w:i/>
          <w:iCs/>
          <w:sz w:val="24"/>
          <w:szCs w:val="24"/>
          <w:lang w:val="ru-RU"/>
        </w:rPr>
      </w:pPr>
    </w:p>
    <w:p w:rsidR="008F67FD" w:rsidRPr="00762829" w:rsidRDefault="008F67FD" w:rsidP="00762829">
      <w:pPr>
        <w:spacing w:line="360" w:lineRule="auto"/>
        <w:ind w:firstLine="540"/>
        <w:jc w:val="both"/>
        <w:rPr>
          <w:rFonts w:ascii="Times New Roman" w:hAnsi="Times New Roman" w:cs="Times New Roman"/>
          <w:sz w:val="24"/>
          <w:szCs w:val="24"/>
        </w:rPr>
      </w:pPr>
      <w:r w:rsidRPr="00762829">
        <w:rPr>
          <w:rFonts w:ascii="Times New Roman" w:hAnsi="Times New Roman" w:cs="Times New Roman"/>
          <w:sz w:val="24"/>
          <w:szCs w:val="24"/>
        </w:rPr>
        <w:lastRenderedPageBreak/>
        <w:t>Mnohem častěji, než v jiných stylech se v odborném stylu vyskytuje trpný rod</w:t>
      </w:r>
      <w:r w:rsidR="00EC4793" w:rsidRPr="00762829">
        <w:rPr>
          <w:rFonts w:ascii="Times New Roman" w:hAnsi="Times New Roman" w:cs="Times New Roman"/>
          <w:sz w:val="24"/>
          <w:szCs w:val="24"/>
        </w:rPr>
        <w:t xml:space="preserve"> (Gvozděv 1965</w:t>
      </w:r>
      <w:r w:rsidRPr="00762829">
        <w:rPr>
          <w:rFonts w:ascii="Times New Roman" w:hAnsi="Times New Roman" w:cs="Times New Roman"/>
          <w:sz w:val="24"/>
          <w:szCs w:val="24"/>
        </w:rPr>
        <w:t>:</w:t>
      </w:r>
      <w:r w:rsidR="00EC4793" w:rsidRPr="00762829">
        <w:rPr>
          <w:rFonts w:ascii="Times New Roman" w:hAnsi="Times New Roman" w:cs="Times New Roman"/>
          <w:sz w:val="24"/>
          <w:szCs w:val="24"/>
        </w:rPr>
        <w:t xml:space="preserve"> 220</w:t>
      </w:r>
      <w:r w:rsidR="00A528A8" w:rsidRPr="00762829">
        <w:rPr>
          <w:rFonts w:ascii="Times New Roman" w:hAnsi="Times New Roman" w:cs="Times New Roman"/>
          <w:sz w:val="24"/>
          <w:szCs w:val="24"/>
        </w:rPr>
        <w:t>–</w:t>
      </w:r>
      <w:r w:rsidR="00EC4793" w:rsidRPr="00762829">
        <w:rPr>
          <w:rFonts w:ascii="Times New Roman" w:hAnsi="Times New Roman" w:cs="Times New Roman"/>
          <w:sz w:val="24"/>
          <w:szCs w:val="24"/>
        </w:rPr>
        <w:t>221):</w:t>
      </w:r>
    </w:p>
    <w:p w:rsidR="004106D2" w:rsidRPr="00762829" w:rsidRDefault="008F67FD" w:rsidP="00762829">
      <w:pPr>
        <w:spacing w:line="360" w:lineRule="auto"/>
        <w:ind w:firstLine="540"/>
        <w:jc w:val="both"/>
        <w:rPr>
          <w:rFonts w:ascii="Times New Roman" w:hAnsi="Times New Roman" w:cs="Times New Roman"/>
          <w:i/>
          <w:iCs/>
          <w:sz w:val="24"/>
          <w:szCs w:val="24"/>
        </w:rPr>
      </w:pPr>
      <w:r w:rsidRPr="00762829">
        <w:rPr>
          <w:rFonts w:ascii="Times New Roman" w:hAnsi="Times New Roman" w:cs="Times New Roman"/>
          <w:i/>
          <w:iCs/>
          <w:sz w:val="24"/>
          <w:szCs w:val="24"/>
          <w:lang w:val="ru-RU"/>
        </w:rPr>
        <w:t xml:space="preserve">В ряде случаев возникновение дефицита </w:t>
      </w:r>
      <w:r w:rsidRPr="00762829">
        <w:rPr>
          <w:rFonts w:ascii="Times New Roman" w:hAnsi="Times New Roman" w:cs="Times New Roman"/>
          <w:b/>
          <w:bCs/>
          <w:i/>
          <w:iCs/>
          <w:sz w:val="24"/>
          <w:szCs w:val="24"/>
          <w:lang w:val="ru-RU"/>
        </w:rPr>
        <w:t>обусловлено</w:t>
      </w:r>
      <w:r w:rsidRPr="00762829">
        <w:rPr>
          <w:rFonts w:ascii="Times New Roman" w:hAnsi="Times New Roman" w:cs="Times New Roman"/>
          <w:i/>
          <w:iCs/>
          <w:sz w:val="24"/>
          <w:szCs w:val="24"/>
          <w:lang w:val="ru-RU"/>
        </w:rPr>
        <w:t xml:space="preserve"> некомплексным использованием водных ресурсов</w:t>
      </w:r>
      <w:r w:rsidRPr="00762829">
        <w:rPr>
          <w:rFonts w:ascii="Times New Roman" w:hAnsi="Times New Roman" w:cs="Times New Roman"/>
          <w:i/>
          <w:iCs/>
          <w:sz w:val="24"/>
          <w:szCs w:val="24"/>
        </w:rPr>
        <w:t>.</w:t>
      </w:r>
    </w:p>
    <w:p w:rsidR="008F67FD" w:rsidRPr="00762829" w:rsidRDefault="008F67FD" w:rsidP="00762829">
      <w:pPr>
        <w:spacing w:line="360" w:lineRule="auto"/>
        <w:ind w:firstLine="540"/>
        <w:jc w:val="both"/>
        <w:rPr>
          <w:rFonts w:ascii="Times New Roman" w:hAnsi="Times New Roman" w:cs="Times New Roman"/>
          <w:sz w:val="24"/>
          <w:szCs w:val="24"/>
        </w:rPr>
      </w:pPr>
      <w:r w:rsidRPr="00762829">
        <w:rPr>
          <w:rFonts w:ascii="Times New Roman" w:hAnsi="Times New Roman" w:cs="Times New Roman"/>
          <w:sz w:val="24"/>
          <w:szCs w:val="24"/>
        </w:rPr>
        <w:t>Nesmíme opomenout ani podstatná jména slovesná, která se v textech odborného stylu taktéž hojně vyskytují</w:t>
      </w:r>
      <w:r w:rsidR="00EC4793" w:rsidRPr="00762829">
        <w:rPr>
          <w:rFonts w:ascii="Times New Roman" w:hAnsi="Times New Roman" w:cs="Times New Roman"/>
          <w:sz w:val="24"/>
          <w:szCs w:val="24"/>
        </w:rPr>
        <w:t xml:space="preserve"> (Gvozděv 1965</w:t>
      </w:r>
      <w:r w:rsidRPr="00762829">
        <w:rPr>
          <w:rFonts w:ascii="Times New Roman" w:hAnsi="Times New Roman" w:cs="Times New Roman"/>
          <w:sz w:val="24"/>
          <w:szCs w:val="24"/>
        </w:rPr>
        <w:t xml:space="preserve">: </w:t>
      </w:r>
      <w:r w:rsidR="00EC4793" w:rsidRPr="00762829">
        <w:rPr>
          <w:rFonts w:ascii="Times New Roman" w:hAnsi="Times New Roman" w:cs="Times New Roman"/>
          <w:sz w:val="24"/>
          <w:szCs w:val="24"/>
        </w:rPr>
        <w:t>221):</w:t>
      </w:r>
    </w:p>
    <w:p w:rsidR="008F67FD" w:rsidRPr="00762829" w:rsidRDefault="008F67FD" w:rsidP="00762829">
      <w:pPr>
        <w:autoSpaceDE w:val="0"/>
        <w:autoSpaceDN w:val="0"/>
        <w:adjustRightInd w:val="0"/>
        <w:spacing w:after="0" w:line="360" w:lineRule="auto"/>
        <w:ind w:firstLine="540"/>
        <w:jc w:val="both"/>
        <w:rPr>
          <w:rFonts w:ascii="Times New Roman" w:hAnsi="Times New Roman" w:cs="Times New Roman"/>
          <w:i/>
          <w:iCs/>
          <w:sz w:val="24"/>
          <w:szCs w:val="24"/>
        </w:rPr>
      </w:pPr>
      <w:r w:rsidRPr="00762829">
        <w:rPr>
          <w:rFonts w:ascii="Times New Roman" w:hAnsi="Times New Roman" w:cs="Times New Roman"/>
          <w:i/>
          <w:iCs/>
          <w:sz w:val="24"/>
          <w:szCs w:val="24"/>
          <w:lang w:val="ru-RU"/>
        </w:rPr>
        <w:t xml:space="preserve">В целях </w:t>
      </w:r>
      <w:r w:rsidRPr="00762829">
        <w:rPr>
          <w:rFonts w:ascii="Times New Roman" w:hAnsi="Times New Roman" w:cs="Times New Roman"/>
          <w:b/>
          <w:bCs/>
          <w:i/>
          <w:iCs/>
          <w:sz w:val="24"/>
          <w:szCs w:val="24"/>
          <w:lang w:val="ru-RU"/>
        </w:rPr>
        <w:t>повышения</w:t>
      </w:r>
      <w:r w:rsidRPr="00762829">
        <w:rPr>
          <w:rFonts w:ascii="Times New Roman" w:hAnsi="Times New Roman" w:cs="Times New Roman"/>
          <w:i/>
          <w:iCs/>
          <w:sz w:val="24"/>
          <w:szCs w:val="24"/>
          <w:lang w:val="ru-RU"/>
        </w:rPr>
        <w:t xml:space="preserve"> качества воды в водных объектах, </w:t>
      </w:r>
      <w:r w:rsidRPr="00762829">
        <w:rPr>
          <w:rFonts w:ascii="Times New Roman" w:hAnsi="Times New Roman" w:cs="Times New Roman"/>
          <w:b/>
          <w:bCs/>
          <w:i/>
          <w:iCs/>
          <w:sz w:val="24"/>
          <w:szCs w:val="24"/>
          <w:lang w:val="ru-RU"/>
        </w:rPr>
        <w:t>восстановления</w:t>
      </w:r>
      <w:r w:rsidRPr="00762829">
        <w:rPr>
          <w:rFonts w:ascii="Times New Roman" w:hAnsi="Times New Roman" w:cs="Times New Roman"/>
          <w:i/>
          <w:iCs/>
          <w:sz w:val="24"/>
          <w:szCs w:val="24"/>
          <w:lang w:val="ru-RU"/>
        </w:rPr>
        <w:t xml:space="preserve"> водных экосистем и рекреационного потенциала водных объектов требуется</w:t>
      </w:r>
      <w:r w:rsidRPr="00762829">
        <w:rPr>
          <w:rFonts w:ascii="Times New Roman" w:hAnsi="Times New Roman" w:cs="Times New Roman"/>
          <w:i/>
          <w:iCs/>
          <w:sz w:val="24"/>
          <w:szCs w:val="24"/>
        </w:rPr>
        <w:t>…</w:t>
      </w:r>
    </w:p>
    <w:p w:rsidR="008F67FD" w:rsidRPr="00762829" w:rsidRDefault="008F67FD" w:rsidP="00762829">
      <w:pPr>
        <w:autoSpaceDE w:val="0"/>
        <w:autoSpaceDN w:val="0"/>
        <w:adjustRightInd w:val="0"/>
        <w:spacing w:after="0" w:line="360" w:lineRule="auto"/>
        <w:jc w:val="both"/>
        <w:rPr>
          <w:rFonts w:ascii="Times New Roman" w:hAnsi="Times New Roman" w:cs="Times New Roman"/>
          <w:i/>
          <w:iCs/>
          <w:sz w:val="24"/>
          <w:szCs w:val="24"/>
          <w:lang w:val="ru-RU"/>
        </w:rPr>
      </w:pPr>
    </w:p>
    <w:p w:rsidR="008F67FD" w:rsidRPr="00762829" w:rsidRDefault="008F67FD" w:rsidP="00762829">
      <w:pPr>
        <w:autoSpaceDE w:val="0"/>
        <w:autoSpaceDN w:val="0"/>
        <w:adjustRightInd w:val="0"/>
        <w:spacing w:after="0" w:line="360" w:lineRule="auto"/>
        <w:ind w:firstLine="540"/>
        <w:jc w:val="both"/>
        <w:rPr>
          <w:rFonts w:ascii="Times New Roman" w:hAnsi="Times New Roman" w:cs="Times New Roman"/>
          <w:sz w:val="24"/>
          <w:szCs w:val="24"/>
        </w:rPr>
      </w:pPr>
      <w:r w:rsidRPr="00762829">
        <w:rPr>
          <w:rFonts w:ascii="Times New Roman" w:hAnsi="Times New Roman" w:cs="Times New Roman"/>
          <w:sz w:val="24"/>
          <w:szCs w:val="24"/>
        </w:rPr>
        <w:t>Co se slovních druhů a pádů týče, v odborném stylu v ruštině se nejčastěji vyskytují podstatná jména a genitiv, zatímco v ostatních stylech převládá nominativ. Převaha genitivu se vysvětluje tím, že vyjadřuje podřízenost jednoho podstatného jména druhému a vzájemný vztah mezi nimi. (Gvozděv 1965: 221)</w:t>
      </w:r>
    </w:p>
    <w:p w:rsidR="008F67FD" w:rsidRPr="00762829" w:rsidRDefault="008F67FD" w:rsidP="00762829">
      <w:pPr>
        <w:spacing w:line="360" w:lineRule="auto"/>
        <w:jc w:val="both"/>
        <w:rPr>
          <w:rFonts w:ascii="Times New Roman" w:hAnsi="Times New Roman" w:cs="Times New Roman"/>
          <w:sz w:val="24"/>
          <w:szCs w:val="24"/>
        </w:rPr>
      </w:pPr>
    </w:p>
    <w:p w:rsidR="008F67FD" w:rsidRPr="00762829" w:rsidRDefault="008F67FD" w:rsidP="00762829">
      <w:pPr>
        <w:autoSpaceDE w:val="0"/>
        <w:autoSpaceDN w:val="0"/>
        <w:adjustRightInd w:val="0"/>
        <w:spacing w:after="0" w:line="360" w:lineRule="auto"/>
        <w:ind w:firstLine="540"/>
        <w:jc w:val="both"/>
        <w:rPr>
          <w:rFonts w:ascii="Times New Roman" w:hAnsi="Times New Roman" w:cs="Times New Roman"/>
          <w:i/>
          <w:iCs/>
          <w:sz w:val="24"/>
          <w:szCs w:val="24"/>
          <w:lang w:val="ru-RU"/>
        </w:rPr>
      </w:pPr>
      <w:r w:rsidRPr="00762829">
        <w:rPr>
          <w:rFonts w:ascii="Times New Roman" w:hAnsi="Times New Roman" w:cs="Times New Roman"/>
          <w:b/>
          <w:bCs/>
          <w:i/>
          <w:iCs/>
          <w:sz w:val="24"/>
          <w:szCs w:val="24"/>
          <w:lang w:val="ru-RU"/>
        </w:rPr>
        <w:t>Обеспечение</w:t>
      </w:r>
      <w:r w:rsidRPr="00762829">
        <w:rPr>
          <w:rFonts w:ascii="Times New Roman" w:hAnsi="Times New Roman" w:cs="Times New Roman"/>
          <w:i/>
          <w:iCs/>
          <w:sz w:val="24"/>
          <w:szCs w:val="24"/>
          <w:lang w:val="ru-RU"/>
        </w:rPr>
        <w:t xml:space="preserve"> </w:t>
      </w:r>
      <w:r w:rsidRPr="00762829">
        <w:rPr>
          <w:rFonts w:ascii="Times New Roman" w:hAnsi="Times New Roman" w:cs="Times New Roman"/>
          <w:b/>
          <w:bCs/>
          <w:i/>
          <w:iCs/>
          <w:sz w:val="24"/>
          <w:szCs w:val="24"/>
          <w:lang w:val="ru-RU"/>
        </w:rPr>
        <w:t>защищенности</w:t>
      </w:r>
      <w:r w:rsidRPr="00762829">
        <w:rPr>
          <w:rFonts w:ascii="Times New Roman" w:hAnsi="Times New Roman" w:cs="Times New Roman"/>
          <w:i/>
          <w:iCs/>
          <w:sz w:val="24"/>
          <w:szCs w:val="24"/>
          <w:lang w:val="ru-RU"/>
        </w:rPr>
        <w:t xml:space="preserve"> </w:t>
      </w:r>
      <w:r w:rsidRPr="00762829">
        <w:rPr>
          <w:rFonts w:ascii="Times New Roman" w:hAnsi="Times New Roman" w:cs="Times New Roman"/>
          <w:b/>
          <w:bCs/>
          <w:i/>
          <w:iCs/>
          <w:sz w:val="24"/>
          <w:szCs w:val="24"/>
          <w:lang w:val="ru-RU"/>
        </w:rPr>
        <w:t>населения</w:t>
      </w:r>
      <w:r w:rsidRPr="00762829">
        <w:rPr>
          <w:rFonts w:ascii="Times New Roman" w:hAnsi="Times New Roman" w:cs="Times New Roman"/>
          <w:i/>
          <w:iCs/>
          <w:sz w:val="24"/>
          <w:szCs w:val="24"/>
          <w:lang w:val="ru-RU"/>
        </w:rPr>
        <w:t xml:space="preserve"> и </w:t>
      </w:r>
      <w:r w:rsidRPr="00762829">
        <w:rPr>
          <w:rFonts w:ascii="Times New Roman" w:hAnsi="Times New Roman" w:cs="Times New Roman"/>
          <w:b/>
          <w:bCs/>
          <w:i/>
          <w:iCs/>
          <w:sz w:val="24"/>
          <w:szCs w:val="24"/>
          <w:lang w:val="ru-RU"/>
        </w:rPr>
        <w:t>объектов</w:t>
      </w:r>
      <w:r w:rsidRPr="00762829">
        <w:rPr>
          <w:rFonts w:ascii="Times New Roman" w:hAnsi="Times New Roman" w:cs="Times New Roman"/>
          <w:i/>
          <w:iCs/>
          <w:sz w:val="24"/>
          <w:szCs w:val="24"/>
          <w:lang w:val="ru-RU"/>
        </w:rPr>
        <w:t xml:space="preserve"> </w:t>
      </w:r>
      <w:r w:rsidRPr="00762829">
        <w:rPr>
          <w:rFonts w:ascii="Times New Roman" w:hAnsi="Times New Roman" w:cs="Times New Roman"/>
          <w:b/>
          <w:bCs/>
          <w:i/>
          <w:iCs/>
          <w:sz w:val="24"/>
          <w:szCs w:val="24"/>
          <w:lang w:val="ru-RU"/>
        </w:rPr>
        <w:t>экономики</w:t>
      </w:r>
      <w:r w:rsidRPr="00762829">
        <w:rPr>
          <w:rFonts w:ascii="Times New Roman" w:hAnsi="Times New Roman" w:cs="Times New Roman"/>
          <w:i/>
          <w:iCs/>
          <w:sz w:val="24"/>
          <w:szCs w:val="24"/>
          <w:lang w:val="ru-RU"/>
        </w:rPr>
        <w:t xml:space="preserve"> от </w:t>
      </w:r>
      <w:r w:rsidRPr="00762829">
        <w:rPr>
          <w:rFonts w:ascii="Times New Roman" w:hAnsi="Times New Roman" w:cs="Times New Roman"/>
          <w:b/>
          <w:bCs/>
          <w:i/>
          <w:iCs/>
          <w:sz w:val="24"/>
          <w:szCs w:val="24"/>
          <w:lang w:val="ru-RU"/>
        </w:rPr>
        <w:t>наводнений</w:t>
      </w:r>
      <w:r w:rsidRPr="00762829">
        <w:rPr>
          <w:rFonts w:ascii="Times New Roman" w:hAnsi="Times New Roman" w:cs="Times New Roman"/>
          <w:i/>
          <w:iCs/>
          <w:sz w:val="24"/>
          <w:szCs w:val="24"/>
          <w:lang w:val="ru-RU"/>
        </w:rPr>
        <w:t xml:space="preserve"> и иного негативного </w:t>
      </w:r>
      <w:r w:rsidRPr="00762829">
        <w:rPr>
          <w:rFonts w:ascii="Times New Roman" w:hAnsi="Times New Roman" w:cs="Times New Roman"/>
          <w:b/>
          <w:bCs/>
          <w:i/>
          <w:iCs/>
          <w:sz w:val="24"/>
          <w:szCs w:val="24"/>
          <w:lang w:val="ru-RU"/>
        </w:rPr>
        <w:t>воздействия</w:t>
      </w:r>
      <w:r w:rsidRPr="00762829">
        <w:rPr>
          <w:rFonts w:ascii="Times New Roman" w:hAnsi="Times New Roman" w:cs="Times New Roman"/>
          <w:i/>
          <w:iCs/>
          <w:sz w:val="24"/>
          <w:szCs w:val="24"/>
          <w:lang w:val="ru-RU"/>
        </w:rPr>
        <w:t xml:space="preserve"> </w:t>
      </w:r>
      <w:r w:rsidRPr="00762829">
        <w:rPr>
          <w:rFonts w:ascii="Times New Roman" w:hAnsi="Times New Roman" w:cs="Times New Roman"/>
          <w:b/>
          <w:bCs/>
          <w:i/>
          <w:iCs/>
          <w:sz w:val="24"/>
          <w:szCs w:val="24"/>
          <w:lang w:val="ru-RU"/>
        </w:rPr>
        <w:t>вод</w:t>
      </w:r>
      <w:r w:rsidRPr="00762829">
        <w:rPr>
          <w:rFonts w:ascii="Times New Roman" w:hAnsi="Times New Roman" w:cs="Times New Roman"/>
          <w:i/>
          <w:iCs/>
          <w:sz w:val="24"/>
          <w:szCs w:val="24"/>
          <w:lang w:val="ru-RU"/>
        </w:rPr>
        <w:t xml:space="preserve"> включает в себя </w:t>
      </w:r>
      <w:r w:rsidRPr="00762829">
        <w:rPr>
          <w:rFonts w:ascii="Times New Roman" w:hAnsi="Times New Roman" w:cs="Times New Roman"/>
          <w:b/>
          <w:bCs/>
          <w:i/>
          <w:iCs/>
          <w:sz w:val="24"/>
          <w:szCs w:val="24"/>
          <w:lang w:val="ru-RU"/>
        </w:rPr>
        <w:t>снижение</w:t>
      </w:r>
      <w:r w:rsidRPr="00762829">
        <w:rPr>
          <w:rFonts w:ascii="Times New Roman" w:hAnsi="Times New Roman" w:cs="Times New Roman"/>
          <w:i/>
          <w:iCs/>
          <w:sz w:val="24"/>
          <w:szCs w:val="24"/>
          <w:lang w:val="ru-RU"/>
        </w:rPr>
        <w:t xml:space="preserve"> </w:t>
      </w:r>
      <w:r w:rsidRPr="00762829">
        <w:rPr>
          <w:rFonts w:ascii="Times New Roman" w:hAnsi="Times New Roman" w:cs="Times New Roman"/>
          <w:b/>
          <w:bCs/>
          <w:i/>
          <w:iCs/>
          <w:sz w:val="24"/>
          <w:szCs w:val="24"/>
          <w:lang w:val="ru-RU"/>
        </w:rPr>
        <w:t>рисков</w:t>
      </w:r>
      <w:r w:rsidRPr="00762829">
        <w:rPr>
          <w:rFonts w:ascii="Times New Roman" w:hAnsi="Times New Roman" w:cs="Times New Roman"/>
          <w:i/>
          <w:iCs/>
          <w:sz w:val="24"/>
          <w:szCs w:val="24"/>
          <w:lang w:val="ru-RU"/>
        </w:rPr>
        <w:t xml:space="preserve"> и </w:t>
      </w:r>
      <w:r w:rsidRPr="00762829">
        <w:rPr>
          <w:rFonts w:ascii="Times New Roman" w:hAnsi="Times New Roman" w:cs="Times New Roman"/>
          <w:b/>
          <w:bCs/>
          <w:i/>
          <w:iCs/>
          <w:sz w:val="24"/>
          <w:szCs w:val="24"/>
          <w:lang w:val="ru-RU"/>
        </w:rPr>
        <w:t>минимизацию</w:t>
      </w:r>
      <w:r w:rsidRPr="00762829">
        <w:rPr>
          <w:rFonts w:ascii="Times New Roman" w:hAnsi="Times New Roman" w:cs="Times New Roman"/>
          <w:i/>
          <w:iCs/>
          <w:sz w:val="24"/>
          <w:szCs w:val="24"/>
          <w:lang w:val="ru-RU"/>
        </w:rPr>
        <w:t xml:space="preserve"> </w:t>
      </w:r>
      <w:r w:rsidRPr="00762829">
        <w:rPr>
          <w:rFonts w:ascii="Times New Roman" w:hAnsi="Times New Roman" w:cs="Times New Roman"/>
          <w:b/>
          <w:bCs/>
          <w:i/>
          <w:iCs/>
          <w:sz w:val="24"/>
          <w:szCs w:val="24"/>
          <w:lang w:val="ru-RU"/>
        </w:rPr>
        <w:t>ущербов</w:t>
      </w:r>
      <w:r w:rsidRPr="00762829">
        <w:rPr>
          <w:rFonts w:ascii="Times New Roman" w:hAnsi="Times New Roman" w:cs="Times New Roman"/>
          <w:i/>
          <w:iCs/>
          <w:sz w:val="24"/>
          <w:szCs w:val="24"/>
          <w:lang w:val="ru-RU"/>
        </w:rPr>
        <w:t xml:space="preserve"> от негативного </w:t>
      </w:r>
      <w:r w:rsidRPr="00762829">
        <w:rPr>
          <w:rFonts w:ascii="Times New Roman" w:hAnsi="Times New Roman" w:cs="Times New Roman"/>
          <w:b/>
          <w:bCs/>
          <w:i/>
          <w:iCs/>
          <w:sz w:val="24"/>
          <w:szCs w:val="24"/>
          <w:lang w:val="ru-RU"/>
        </w:rPr>
        <w:t>воздействия</w:t>
      </w:r>
      <w:r w:rsidRPr="00762829">
        <w:rPr>
          <w:rFonts w:ascii="Times New Roman" w:hAnsi="Times New Roman" w:cs="Times New Roman"/>
          <w:i/>
          <w:iCs/>
          <w:sz w:val="24"/>
          <w:szCs w:val="24"/>
          <w:lang w:val="ru-RU"/>
        </w:rPr>
        <w:t xml:space="preserve"> </w:t>
      </w:r>
      <w:r w:rsidRPr="00762829">
        <w:rPr>
          <w:rFonts w:ascii="Times New Roman" w:hAnsi="Times New Roman" w:cs="Times New Roman"/>
          <w:b/>
          <w:bCs/>
          <w:i/>
          <w:iCs/>
          <w:sz w:val="24"/>
          <w:szCs w:val="24"/>
          <w:lang w:val="ru-RU"/>
        </w:rPr>
        <w:t>вод</w:t>
      </w:r>
      <w:r w:rsidRPr="00762829">
        <w:rPr>
          <w:rFonts w:ascii="Times New Roman" w:hAnsi="Times New Roman" w:cs="Times New Roman"/>
          <w:i/>
          <w:iCs/>
          <w:sz w:val="24"/>
          <w:szCs w:val="24"/>
          <w:lang w:val="ru-RU"/>
        </w:rPr>
        <w:t xml:space="preserve">, </w:t>
      </w:r>
      <w:r w:rsidRPr="00762829">
        <w:rPr>
          <w:rFonts w:ascii="Times New Roman" w:hAnsi="Times New Roman" w:cs="Times New Roman"/>
          <w:b/>
          <w:bCs/>
          <w:i/>
          <w:iCs/>
          <w:sz w:val="24"/>
          <w:szCs w:val="24"/>
          <w:lang w:val="ru-RU"/>
        </w:rPr>
        <w:t>обеспечение</w:t>
      </w:r>
      <w:r w:rsidRPr="00762829">
        <w:rPr>
          <w:rFonts w:ascii="Times New Roman" w:hAnsi="Times New Roman" w:cs="Times New Roman"/>
          <w:i/>
          <w:iCs/>
          <w:sz w:val="24"/>
          <w:szCs w:val="24"/>
          <w:lang w:val="ru-RU"/>
        </w:rPr>
        <w:t xml:space="preserve"> </w:t>
      </w:r>
      <w:r w:rsidRPr="00762829">
        <w:rPr>
          <w:rFonts w:ascii="Times New Roman" w:hAnsi="Times New Roman" w:cs="Times New Roman"/>
          <w:b/>
          <w:bCs/>
          <w:i/>
          <w:iCs/>
          <w:sz w:val="24"/>
          <w:szCs w:val="24"/>
          <w:lang w:val="ru-RU"/>
        </w:rPr>
        <w:t>надежности</w:t>
      </w:r>
      <w:r w:rsidRPr="00762829">
        <w:rPr>
          <w:rFonts w:ascii="Times New Roman" w:hAnsi="Times New Roman" w:cs="Times New Roman"/>
          <w:i/>
          <w:iCs/>
          <w:sz w:val="24"/>
          <w:szCs w:val="24"/>
          <w:lang w:val="ru-RU"/>
        </w:rPr>
        <w:t xml:space="preserve"> гидротехнических </w:t>
      </w:r>
      <w:r w:rsidRPr="00762829">
        <w:rPr>
          <w:rFonts w:ascii="Times New Roman" w:hAnsi="Times New Roman" w:cs="Times New Roman"/>
          <w:b/>
          <w:bCs/>
          <w:i/>
          <w:iCs/>
          <w:sz w:val="24"/>
          <w:szCs w:val="24"/>
          <w:lang w:val="ru-RU"/>
        </w:rPr>
        <w:t>сооружений</w:t>
      </w:r>
      <w:r w:rsidRPr="00762829">
        <w:rPr>
          <w:rFonts w:ascii="Times New Roman" w:hAnsi="Times New Roman" w:cs="Times New Roman"/>
          <w:i/>
          <w:iCs/>
          <w:sz w:val="24"/>
          <w:szCs w:val="24"/>
          <w:lang w:val="ru-RU"/>
        </w:rPr>
        <w:t xml:space="preserve">, </w:t>
      </w:r>
      <w:r w:rsidRPr="00762829">
        <w:rPr>
          <w:rFonts w:ascii="Times New Roman" w:hAnsi="Times New Roman" w:cs="Times New Roman"/>
          <w:b/>
          <w:bCs/>
          <w:i/>
          <w:iCs/>
          <w:sz w:val="24"/>
          <w:szCs w:val="24"/>
          <w:lang w:val="ru-RU"/>
        </w:rPr>
        <w:t>регулирование</w:t>
      </w:r>
      <w:r w:rsidRPr="00762829">
        <w:rPr>
          <w:rFonts w:ascii="Times New Roman" w:hAnsi="Times New Roman" w:cs="Times New Roman"/>
          <w:i/>
          <w:iCs/>
          <w:sz w:val="24"/>
          <w:szCs w:val="24"/>
          <w:lang w:val="ru-RU"/>
        </w:rPr>
        <w:t xml:space="preserve"> и </w:t>
      </w:r>
      <w:r w:rsidRPr="00762829">
        <w:rPr>
          <w:rFonts w:ascii="Times New Roman" w:hAnsi="Times New Roman" w:cs="Times New Roman"/>
          <w:b/>
          <w:bCs/>
          <w:i/>
          <w:iCs/>
          <w:sz w:val="24"/>
          <w:szCs w:val="24"/>
          <w:lang w:val="ru-RU"/>
        </w:rPr>
        <w:t>регламентацию</w:t>
      </w:r>
      <w:r w:rsidRPr="00762829">
        <w:rPr>
          <w:rFonts w:ascii="Times New Roman" w:hAnsi="Times New Roman" w:cs="Times New Roman"/>
          <w:i/>
          <w:iCs/>
          <w:sz w:val="24"/>
          <w:szCs w:val="24"/>
          <w:lang w:val="ru-RU"/>
        </w:rPr>
        <w:t xml:space="preserve"> хозяйственного </w:t>
      </w:r>
      <w:r w:rsidRPr="00762829">
        <w:rPr>
          <w:rFonts w:ascii="Times New Roman" w:hAnsi="Times New Roman" w:cs="Times New Roman"/>
          <w:b/>
          <w:bCs/>
          <w:i/>
          <w:iCs/>
          <w:sz w:val="24"/>
          <w:szCs w:val="24"/>
          <w:lang w:val="ru-RU"/>
        </w:rPr>
        <w:t>использования</w:t>
      </w:r>
      <w:r w:rsidRPr="00762829">
        <w:rPr>
          <w:rFonts w:ascii="Times New Roman" w:hAnsi="Times New Roman" w:cs="Times New Roman"/>
          <w:i/>
          <w:iCs/>
          <w:sz w:val="24"/>
          <w:szCs w:val="24"/>
          <w:lang w:val="ru-RU"/>
        </w:rPr>
        <w:t xml:space="preserve"> </w:t>
      </w:r>
      <w:r w:rsidRPr="00762829">
        <w:rPr>
          <w:rFonts w:ascii="Times New Roman" w:hAnsi="Times New Roman" w:cs="Times New Roman"/>
          <w:b/>
          <w:bCs/>
          <w:i/>
          <w:iCs/>
          <w:sz w:val="24"/>
          <w:szCs w:val="24"/>
          <w:lang w:val="ru-RU"/>
        </w:rPr>
        <w:t>территорий</w:t>
      </w:r>
      <w:r w:rsidRPr="00762829">
        <w:rPr>
          <w:rFonts w:ascii="Times New Roman" w:hAnsi="Times New Roman" w:cs="Times New Roman"/>
          <w:i/>
          <w:iCs/>
          <w:sz w:val="24"/>
          <w:szCs w:val="24"/>
          <w:lang w:val="ru-RU"/>
        </w:rPr>
        <w:t xml:space="preserve">, подверженных периодическому </w:t>
      </w:r>
      <w:r w:rsidRPr="00762829">
        <w:rPr>
          <w:rFonts w:ascii="Times New Roman" w:hAnsi="Times New Roman" w:cs="Times New Roman"/>
          <w:b/>
          <w:bCs/>
          <w:i/>
          <w:iCs/>
          <w:sz w:val="24"/>
          <w:szCs w:val="24"/>
          <w:lang w:val="ru-RU"/>
        </w:rPr>
        <w:t>затоплению</w:t>
      </w:r>
      <w:r w:rsidRPr="00762829">
        <w:rPr>
          <w:rFonts w:ascii="Times New Roman" w:hAnsi="Times New Roman" w:cs="Times New Roman"/>
          <w:i/>
          <w:iCs/>
          <w:sz w:val="24"/>
          <w:szCs w:val="24"/>
          <w:lang w:val="ru-RU"/>
        </w:rPr>
        <w:t xml:space="preserve"> и </w:t>
      </w:r>
      <w:r w:rsidRPr="00762829">
        <w:rPr>
          <w:rFonts w:ascii="Times New Roman" w:hAnsi="Times New Roman" w:cs="Times New Roman"/>
          <w:b/>
          <w:bCs/>
          <w:i/>
          <w:iCs/>
          <w:sz w:val="24"/>
          <w:szCs w:val="24"/>
          <w:lang w:val="ru-RU"/>
        </w:rPr>
        <w:t>воздействию</w:t>
      </w:r>
      <w:r w:rsidRPr="00762829">
        <w:rPr>
          <w:rFonts w:ascii="Times New Roman" w:hAnsi="Times New Roman" w:cs="Times New Roman"/>
          <w:i/>
          <w:iCs/>
          <w:sz w:val="24"/>
          <w:szCs w:val="24"/>
          <w:lang w:val="ru-RU"/>
        </w:rPr>
        <w:t xml:space="preserve"> других опасных гидрологических </w:t>
      </w:r>
      <w:r w:rsidRPr="00762829">
        <w:rPr>
          <w:rFonts w:ascii="Times New Roman" w:hAnsi="Times New Roman" w:cs="Times New Roman"/>
          <w:b/>
          <w:bCs/>
          <w:i/>
          <w:iCs/>
          <w:sz w:val="24"/>
          <w:szCs w:val="24"/>
          <w:lang w:val="ru-RU"/>
        </w:rPr>
        <w:t>явлений</w:t>
      </w:r>
      <w:r w:rsidRPr="00762829">
        <w:rPr>
          <w:rFonts w:ascii="Times New Roman" w:hAnsi="Times New Roman" w:cs="Times New Roman"/>
          <w:i/>
          <w:iCs/>
          <w:sz w:val="24"/>
          <w:szCs w:val="24"/>
          <w:lang w:val="ru-RU"/>
        </w:rPr>
        <w:t xml:space="preserve">, </w:t>
      </w:r>
      <w:r w:rsidRPr="00762829">
        <w:rPr>
          <w:rFonts w:ascii="Times New Roman" w:hAnsi="Times New Roman" w:cs="Times New Roman"/>
          <w:b/>
          <w:bCs/>
          <w:i/>
          <w:iCs/>
          <w:sz w:val="24"/>
          <w:szCs w:val="24"/>
          <w:lang w:val="ru-RU"/>
        </w:rPr>
        <w:t>развитие</w:t>
      </w:r>
      <w:r w:rsidRPr="00762829">
        <w:rPr>
          <w:rFonts w:ascii="Times New Roman" w:hAnsi="Times New Roman" w:cs="Times New Roman"/>
          <w:i/>
          <w:iCs/>
          <w:sz w:val="24"/>
          <w:szCs w:val="24"/>
          <w:lang w:val="ru-RU"/>
        </w:rPr>
        <w:t xml:space="preserve"> </w:t>
      </w:r>
      <w:r w:rsidRPr="00762829">
        <w:rPr>
          <w:rFonts w:ascii="Times New Roman" w:hAnsi="Times New Roman" w:cs="Times New Roman"/>
          <w:b/>
          <w:bCs/>
          <w:i/>
          <w:iCs/>
          <w:sz w:val="24"/>
          <w:szCs w:val="24"/>
          <w:lang w:val="ru-RU"/>
        </w:rPr>
        <w:t>технологий мониторинга</w:t>
      </w:r>
      <w:r w:rsidRPr="00762829">
        <w:rPr>
          <w:rFonts w:ascii="Times New Roman" w:hAnsi="Times New Roman" w:cs="Times New Roman"/>
          <w:i/>
          <w:iCs/>
          <w:sz w:val="24"/>
          <w:szCs w:val="24"/>
          <w:lang w:val="ru-RU"/>
        </w:rPr>
        <w:t xml:space="preserve">, в том числе </w:t>
      </w:r>
      <w:r w:rsidRPr="00762829">
        <w:rPr>
          <w:rFonts w:ascii="Times New Roman" w:hAnsi="Times New Roman" w:cs="Times New Roman"/>
          <w:b/>
          <w:bCs/>
          <w:i/>
          <w:iCs/>
          <w:sz w:val="24"/>
          <w:szCs w:val="24"/>
          <w:lang w:val="ru-RU"/>
        </w:rPr>
        <w:t>прогнозирования</w:t>
      </w:r>
      <w:r w:rsidRPr="00762829">
        <w:rPr>
          <w:rFonts w:ascii="Times New Roman" w:hAnsi="Times New Roman" w:cs="Times New Roman"/>
          <w:i/>
          <w:iCs/>
          <w:sz w:val="24"/>
          <w:szCs w:val="24"/>
          <w:lang w:val="ru-RU"/>
        </w:rPr>
        <w:t xml:space="preserve"> и </w:t>
      </w:r>
      <w:r w:rsidRPr="00762829">
        <w:rPr>
          <w:rFonts w:ascii="Times New Roman" w:hAnsi="Times New Roman" w:cs="Times New Roman"/>
          <w:b/>
          <w:bCs/>
          <w:i/>
          <w:iCs/>
          <w:sz w:val="24"/>
          <w:szCs w:val="24"/>
          <w:lang w:val="ru-RU"/>
        </w:rPr>
        <w:t>предупреждения</w:t>
      </w:r>
      <w:r w:rsidRPr="00762829">
        <w:rPr>
          <w:rFonts w:ascii="Times New Roman" w:hAnsi="Times New Roman" w:cs="Times New Roman"/>
          <w:i/>
          <w:iCs/>
          <w:sz w:val="24"/>
          <w:szCs w:val="24"/>
          <w:lang w:val="ru-RU"/>
        </w:rPr>
        <w:t xml:space="preserve"> опасных гидрологических </w:t>
      </w:r>
      <w:r w:rsidRPr="00762829">
        <w:rPr>
          <w:rFonts w:ascii="Times New Roman" w:hAnsi="Times New Roman" w:cs="Times New Roman"/>
          <w:b/>
          <w:bCs/>
          <w:i/>
          <w:iCs/>
          <w:sz w:val="24"/>
          <w:szCs w:val="24"/>
          <w:lang w:val="ru-RU"/>
        </w:rPr>
        <w:t>явлений</w:t>
      </w:r>
      <w:r w:rsidRPr="00762829">
        <w:rPr>
          <w:rFonts w:ascii="Times New Roman" w:hAnsi="Times New Roman" w:cs="Times New Roman"/>
          <w:i/>
          <w:iCs/>
          <w:sz w:val="24"/>
          <w:szCs w:val="24"/>
          <w:lang w:val="ru-RU"/>
        </w:rPr>
        <w:t>.</w:t>
      </w:r>
    </w:p>
    <w:p w:rsidR="008F67FD" w:rsidRPr="00762829" w:rsidRDefault="008F67FD" w:rsidP="008F67FD">
      <w:pPr>
        <w:spacing w:line="360" w:lineRule="auto"/>
        <w:jc w:val="both"/>
        <w:rPr>
          <w:rFonts w:ascii="Times New Roman" w:hAnsi="Times New Roman" w:cs="Times New Roman"/>
          <w:sz w:val="24"/>
          <w:szCs w:val="24"/>
        </w:rPr>
      </w:pPr>
    </w:p>
    <w:p w:rsidR="008F67FD" w:rsidRPr="00762829" w:rsidRDefault="008F67FD" w:rsidP="006C2E7E">
      <w:pPr>
        <w:pStyle w:val="Nadpis4"/>
        <w:rPr>
          <w:rFonts w:ascii="Times New Roman" w:hAnsi="Times New Roman" w:cs="Times New Roman"/>
          <w:b/>
          <w:bCs/>
          <w:i w:val="0"/>
          <w:iCs w:val="0"/>
          <w:color w:val="auto"/>
          <w:sz w:val="24"/>
          <w:szCs w:val="24"/>
        </w:rPr>
      </w:pPr>
      <w:r w:rsidRPr="00762829">
        <w:rPr>
          <w:rFonts w:ascii="Times New Roman" w:hAnsi="Times New Roman" w:cs="Times New Roman"/>
          <w:b/>
          <w:bCs/>
          <w:i w:val="0"/>
          <w:iCs w:val="0"/>
          <w:color w:val="auto"/>
          <w:sz w:val="24"/>
          <w:szCs w:val="24"/>
        </w:rPr>
        <w:t>1.1.1.3     Lexikální rysy odborného stylu v ruštině</w:t>
      </w:r>
    </w:p>
    <w:p w:rsidR="008F67FD" w:rsidRPr="00762829" w:rsidRDefault="008F67FD" w:rsidP="008F67FD">
      <w:pPr>
        <w:ind w:firstLine="540"/>
        <w:rPr>
          <w:rFonts w:ascii="Times New Roman" w:hAnsi="Times New Roman" w:cs="Times New Roman"/>
          <w:b/>
          <w:bCs/>
          <w:sz w:val="28"/>
          <w:szCs w:val="28"/>
        </w:rPr>
      </w:pPr>
    </w:p>
    <w:p w:rsidR="008F67FD" w:rsidRPr="00762829" w:rsidRDefault="008F67FD" w:rsidP="008F67FD">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Jelikož lexikální stránka hrála důležitou roli při překladu textu „Vodní Strategie“, uvedeme alespoň některé typické lexikální rysy odborného stylu, a to především ty, které se vyskytují v</w:t>
      </w:r>
      <w:r w:rsidR="00A528A8" w:rsidRPr="00762829">
        <w:rPr>
          <w:rFonts w:ascii="Times New Roman" w:hAnsi="Times New Roman" w:cs="Times New Roman"/>
          <w:sz w:val="24"/>
          <w:szCs w:val="24"/>
        </w:rPr>
        <w:t> </w:t>
      </w:r>
      <w:r w:rsidRPr="00762829">
        <w:rPr>
          <w:rFonts w:ascii="Times New Roman" w:hAnsi="Times New Roman" w:cs="Times New Roman"/>
          <w:sz w:val="24"/>
          <w:szCs w:val="24"/>
        </w:rPr>
        <w:t>textu</w:t>
      </w:r>
      <w:r w:rsidR="00A528A8" w:rsidRPr="00762829">
        <w:rPr>
          <w:rFonts w:ascii="Times New Roman" w:hAnsi="Times New Roman" w:cs="Times New Roman"/>
          <w:sz w:val="24"/>
          <w:szCs w:val="24"/>
        </w:rPr>
        <w:t xml:space="preserve"> „Vodní Strategie“</w:t>
      </w:r>
      <w:r w:rsidRPr="00762829">
        <w:rPr>
          <w:rFonts w:ascii="Times New Roman" w:hAnsi="Times New Roman" w:cs="Times New Roman"/>
          <w:sz w:val="24"/>
          <w:szCs w:val="24"/>
        </w:rPr>
        <w:t xml:space="preserve">. </w:t>
      </w:r>
    </w:p>
    <w:p w:rsidR="008F67FD" w:rsidRPr="00762829" w:rsidRDefault="008F67FD" w:rsidP="008F67FD">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Jak už bylo řečeno, neoddělitelnou součástí slovní zásoby odborného stylu jsou termíny, které se v odborném stylu vyskytují častěji než v jakémkoli jiném stylu</w:t>
      </w:r>
      <w:r w:rsidR="00FF5997" w:rsidRPr="00762829">
        <w:rPr>
          <w:rFonts w:ascii="Times New Roman" w:hAnsi="Times New Roman" w:cs="Times New Roman"/>
          <w:sz w:val="24"/>
          <w:szCs w:val="24"/>
        </w:rPr>
        <w:t xml:space="preserve"> (Radugin 2004: 122)</w:t>
      </w:r>
      <w:r w:rsidRPr="00762829">
        <w:rPr>
          <w:rFonts w:ascii="Times New Roman" w:hAnsi="Times New Roman" w:cs="Times New Roman"/>
          <w:sz w:val="24"/>
          <w:szCs w:val="24"/>
        </w:rPr>
        <w:t xml:space="preserve"> (</w:t>
      </w:r>
      <w:r w:rsidRPr="00762829">
        <w:rPr>
          <w:rFonts w:ascii="Times New Roman" w:hAnsi="Times New Roman" w:cs="Times New Roman"/>
          <w:i/>
          <w:iCs/>
          <w:sz w:val="24"/>
          <w:szCs w:val="24"/>
        </w:rPr>
        <w:t>абразия берегов, загрязняющие вещества, грунтовая вода</w:t>
      </w:r>
      <w:r w:rsidRPr="00762829">
        <w:rPr>
          <w:rFonts w:ascii="Times New Roman" w:hAnsi="Times New Roman" w:cs="Times New Roman"/>
          <w:sz w:val="24"/>
          <w:szCs w:val="24"/>
        </w:rPr>
        <w:t xml:space="preserve"> aj.).</w:t>
      </w:r>
    </w:p>
    <w:p w:rsidR="008F67FD" w:rsidRPr="00762829" w:rsidRDefault="008F67FD" w:rsidP="008F67FD">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lastRenderedPageBreak/>
        <w:t>V odborném stylu si můžeme všimnout častého používání abstraktních pojmů či předmětů</w:t>
      </w:r>
      <w:r w:rsidR="00FF5997" w:rsidRPr="00762829">
        <w:rPr>
          <w:rFonts w:ascii="Times New Roman" w:hAnsi="Times New Roman" w:cs="Times New Roman"/>
          <w:sz w:val="24"/>
          <w:szCs w:val="24"/>
        </w:rPr>
        <w:t xml:space="preserve"> (</w:t>
      </w:r>
      <w:r w:rsidR="00CB37AE" w:rsidRPr="00762829">
        <w:rPr>
          <w:rFonts w:ascii="Times New Roman" w:hAnsi="Times New Roman" w:cs="Times New Roman"/>
          <w:sz w:val="24"/>
          <w:szCs w:val="24"/>
        </w:rPr>
        <w:t>Rozentaľ</w:t>
      </w:r>
      <w:r w:rsidR="00AC452B" w:rsidRPr="00762829">
        <w:rPr>
          <w:rFonts w:ascii="Times New Roman" w:hAnsi="Times New Roman" w:cs="Times New Roman"/>
          <w:sz w:val="24"/>
          <w:szCs w:val="24"/>
        </w:rPr>
        <w:t xml:space="preserve"> </w:t>
      </w:r>
      <w:r w:rsidR="00CB37AE" w:rsidRPr="00762829">
        <w:rPr>
          <w:rFonts w:ascii="Times New Roman" w:hAnsi="Times New Roman" w:cs="Times New Roman"/>
          <w:sz w:val="24"/>
          <w:szCs w:val="24"/>
        </w:rPr>
        <w:t>1974</w:t>
      </w:r>
      <w:r w:rsidR="00AC452B" w:rsidRPr="00762829">
        <w:rPr>
          <w:rFonts w:ascii="Times New Roman" w:hAnsi="Times New Roman" w:cs="Times New Roman"/>
          <w:sz w:val="24"/>
          <w:szCs w:val="24"/>
        </w:rPr>
        <w:t xml:space="preserve">: </w:t>
      </w:r>
      <w:r w:rsidR="00CB37AE" w:rsidRPr="00762829">
        <w:rPr>
          <w:rFonts w:ascii="Times New Roman" w:hAnsi="Times New Roman" w:cs="Times New Roman"/>
          <w:sz w:val="24"/>
          <w:szCs w:val="24"/>
        </w:rPr>
        <w:t>33</w:t>
      </w:r>
      <w:r w:rsidR="00AC452B" w:rsidRPr="00762829">
        <w:rPr>
          <w:rFonts w:ascii="Times New Roman" w:hAnsi="Times New Roman" w:cs="Times New Roman"/>
          <w:sz w:val="24"/>
          <w:szCs w:val="24"/>
        </w:rPr>
        <w:t>)</w:t>
      </w:r>
      <w:r w:rsidRPr="00762829">
        <w:rPr>
          <w:rFonts w:ascii="Times New Roman" w:hAnsi="Times New Roman" w:cs="Times New Roman"/>
          <w:sz w:val="24"/>
          <w:szCs w:val="24"/>
        </w:rPr>
        <w:t>:</w:t>
      </w:r>
    </w:p>
    <w:p w:rsidR="00347495" w:rsidRPr="00762829" w:rsidRDefault="008F67FD" w:rsidP="00347495">
      <w:pPr>
        <w:spacing w:line="360" w:lineRule="auto"/>
        <w:ind w:firstLine="540"/>
        <w:jc w:val="both"/>
        <w:rPr>
          <w:rFonts w:ascii="Times New Roman" w:hAnsi="Times New Roman" w:cs="Times New Roman"/>
          <w:sz w:val="24"/>
          <w:szCs w:val="24"/>
        </w:rPr>
      </w:pPr>
      <w:r w:rsidRPr="00762829">
        <w:rPr>
          <w:rFonts w:ascii="Times New Roman" w:hAnsi="Times New Roman" w:cs="Times New Roman"/>
          <w:i/>
          <w:iCs/>
          <w:sz w:val="28"/>
          <w:szCs w:val="28"/>
          <w:lang w:val="ru-RU"/>
        </w:rPr>
        <w:t>….</w:t>
      </w:r>
      <w:r w:rsidRPr="00762829">
        <w:rPr>
          <w:rFonts w:ascii="Times New Roman" w:hAnsi="Times New Roman" w:cs="Times New Roman"/>
          <w:i/>
          <w:iCs/>
          <w:sz w:val="24"/>
          <w:szCs w:val="24"/>
          <w:lang w:val="ru-RU"/>
        </w:rPr>
        <w:t xml:space="preserve">экономика страны в будущем потребует </w:t>
      </w:r>
      <w:r w:rsidRPr="00762829">
        <w:rPr>
          <w:rFonts w:ascii="Times New Roman" w:hAnsi="Times New Roman" w:cs="Times New Roman"/>
          <w:b/>
          <w:bCs/>
          <w:i/>
          <w:iCs/>
          <w:sz w:val="24"/>
          <w:szCs w:val="24"/>
          <w:lang w:val="ru-RU"/>
        </w:rPr>
        <w:t>увеличения</w:t>
      </w:r>
      <w:r w:rsidRPr="00762829">
        <w:rPr>
          <w:rFonts w:ascii="Times New Roman" w:hAnsi="Times New Roman" w:cs="Times New Roman"/>
          <w:i/>
          <w:iCs/>
          <w:sz w:val="24"/>
          <w:szCs w:val="24"/>
          <w:lang w:val="ru-RU"/>
        </w:rPr>
        <w:t xml:space="preserve"> гарантированного объема водных ресурсов </w:t>
      </w:r>
      <w:r w:rsidRPr="00762829">
        <w:rPr>
          <w:rFonts w:ascii="Times New Roman" w:hAnsi="Times New Roman" w:cs="Times New Roman"/>
          <w:b/>
          <w:bCs/>
          <w:i/>
          <w:iCs/>
          <w:sz w:val="24"/>
          <w:szCs w:val="24"/>
          <w:lang w:val="ru-RU"/>
        </w:rPr>
        <w:t>соответствующего</w:t>
      </w:r>
      <w:r w:rsidRPr="00762829">
        <w:rPr>
          <w:rFonts w:ascii="Times New Roman" w:hAnsi="Times New Roman" w:cs="Times New Roman"/>
          <w:i/>
          <w:iCs/>
          <w:sz w:val="24"/>
          <w:szCs w:val="24"/>
          <w:lang w:val="ru-RU"/>
        </w:rPr>
        <w:t xml:space="preserve"> качества, предназначенных для </w:t>
      </w:r>
      <w:r w:rsidRPr="00762829">
        <w:rPr>
          <w:rFonts w:ascii="Times New Roman" w:hAnsi="Times New Roman" w:cs="Times New Roman"/>
          <w:b/>
          <w:bCs/>
          <w:i/>
          <w:iCs/>
          <w:sz w:val="24"/>
          <w:szCs w:val="24"/>
          <w:lang w:val="ru-RU"/>
        </w:rPr>
        <w:t>удовлетворения</w:t>
      </w:r>
      <w:r w:rsidRPr="00762829">
        <w:rPr>
          <w:rFonts w:ascii="Times New Roman" w:hAnsi="Times New Roman" w:cs="Times New Roman"/>
          <w:i/>
          <w:iCs/>
          <w:sz w:val="24"/>
          <w:szCs w:val="24"/>
          <w:lang w:val="ru-RU"/>
        </w:rPr>
        <w:t xml:space="preserve"> питьевых и хозяйственно-бытовых нужд</w:t>
      </w:r>
      <w:r w:rsidRPr="00762829">
        <w:rPr>
          <w:rFonts w:ascii="Times New Roman" w:hAnsi="Times New Roman" w:cs="Times New Roman"/>
          <w:sz w:val="24"/>
          <w:szCs w:val="24"/>
        </w:rPr>
        <w:t>…</w:t>
      </w:r>
    </w:p>
    <w:p w:rsidR="008F67FD" w:rsidRPr="00762829" w:rsidRDefault="008F67FD" w:rsidP="008F67FD">
      <w:pPr>
        <w:spacing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rPr>
        <w:t xml:space="preserve">Jedním z typických rysů odborného stylu je používání </w:t>
      </w:r>
      <w:r w:rsidRPr="00762829">
        <w:rPr>
          <w:rFonts w:ascii="Times New Roman" w:hAnsi="Times New Roman" w:cs="Times New Roman"/>
          <w:i/>
          <w:iCs/>
          <w:sz w:val="24"/>
          <w:szCs w:val="24"/>
        </w:rPr>
        <w:t>настоящего вневременного</w:t>
      </w:r>
      <w:r w:rsidRPr="00762829">
        <w:rPr>
          <w:rFonts w:ascii="Times New Roman" w:hAnsi="Times New Roman" w:cs="Times New Roman"/>
          <w:sz w:val="24"/>
          <w:szCs w:val="24"/>
        </w:rPr>
        <w:t>, tzv. nadčasovosti</w:t>
      </w:r>
      <w:r w:rsidR="00CB37AE" w:rsidRPr="00762829">
        <w:rPr>
          <w:rFonts w:ascii="Times New Roman" w:hAnsi="Times New Roman" w:cs="Times New Roman"/>
          <w:sz w:val="24"/>
          <w:szCs w:val="24"/>
        </w:rPr>
        <w:t xml:space="preserve"> (</w:t>
      </w:r>
      <w:r w:rsidR="009060D5" w:rsidRPr="00762829">
        <w:rPr>
          <w:rFonts w:ascii="Times New Roman" w:hAnsi="Times New Roman" w:cs="Times New Roman"/>
          <w:sz w:val="24"/>
          <w:szCs w:val="24"/>
        </w:rPr>
        <w:t>Kapitánová</w:t>
      </w:r>
      <w:r w:rsidR="00CB37AE" w:rsidRPr="00762829">
        <w:rPr>
          <w:rFonts w:ascii="Times New Roman" w:hAnsi="Times New Roman" w:cs="Times New Roman"/>
          <w:sz w:val="24"/>
          <w:szCs w:val="24"/>
        </w:rPr>
        <w:t xml:space="preserve"> </w:t>
      </w:r>
      <w:r w:rsidR="009060D5" w:rsidRPr="00762829">
        <w:rPr>
          <w:rFonts w:ascii="Times New Roman" w:hAnsi="Times New Roman" w:cs="Times New Roman"/>
          <w:sz w:val="24"/>
          <w:szCs w:val="24"/>
        </w:rPr>
        <w:t>KSR/7STYL</w:t>
      </w:r>
      <w:r w:rsidR="00CB37AE" w:rsidRPr="00762829">
        <w:rPr>
          <w:rFonts w:ascii="Times New Roman" w:hAnsi="Times New Roman" w:cs="Times New Roman"/>
          <w:sz w:val="24"/>
          <w:szCs w:val="24"/>
        </w:rPr>
        <w:t>)</w:t>
      </w:r>
      <w:r w:rsidRPr="00762829">
        <w:rPr>
          <w:rFonts w:ascii="Times New Roman" w:hAnsi="Times New Roman" w:cs="Times New Roman"/>
          <w:sz w:val="24"/>
          <w:szCs w:val="24"/>
        </w:rPr>
        <w:t xml:space="preserve">. Konkrétně pro daný text to není až tak časté, jelikož se jedná o Strategii, v níž se především pojednává o tom, jaká je situace momentálně a co je potřeba udělat do budoucna. Ovšem i zde můžeme nalézt příklad </w:t>
      </w:r>
      <w:r w:rsidRPr="00762829">
        <w:rPr>
          <w:rFonts w:ascii="Times New Roman" w:hAnsi="Times New Roman" w:cs="Times New Roman"/>
          <w:i/>
          <w:iCs/>
          <w:sz w:val="24"/>
          <w:szCs w:val="24"/>
        </w:rPr>
        <w:t>времени настоящего вневременного</w:t>
      </w:r>
      <w:r w:rsidRPr="00762829">
        <w:rPr>
          <w:rFonts w:ascii="Times New Roman" w:hAnsi="Times New Roman" w:cs="Times New Roman"/>
          <w:sz w:val="24"/>
          <w:szCs w:val="24"/>
        </w:rPr>
        <w:t xml:space="preserve">. </w:t>
      </w:r>
    </w:p>
    <w:p w:rsidR="008F67FD" w:rsidRPr="00762829" w:rsidRDefault="008F67FD" w:rsidP="008F67FD">
      <w:pPr>
        <w:spacing w:line="360" w:lineRule="auto"/>
        <w:ind w:firstLine="540"/>
        <w:jc w:val="both"/>
        <w:rPr>
          <w:rFonts w:ascii="Times New Roman" w:hAnsi="Times New Roman" w:cs="Times New Roman"/>
          <w:sz w:val="24"/>
          <w:szCs w:val="24"/>
        </w:rPr>
      </w:pPr>
      <w:r w:rsidRPr="00762829">
        <w:rPr>
          <w:rFonts w:ascii="Times New Roman" w:hAnsi="Times New Roman" w:cs="Times New Roman"/>
          <w:i/>
          <w:iCs/>
          <w:sz w:val="24"/>
          <w:szCs w:val="24"/>
          <w:lang w:val="ru-RU"/>
        </w:rPr>
        <w:t xml:space="preserve">Большинство водохозяйственных участков на территории Российской Федерации характеризуются высокой степенью загрязнения водных объектов </w:t>
      </w:r>
      <w:r w:rsidR="00FC2893" w:rsidRPr="00762829">
        <w:rPr>
          <w:rFonts w:ascii="Times New Roman" w:hAnsi="Times New Roman" w:cs="Times New Roman"/>
          <w:i/>
          <w:iCs/>
          <w:sz w:val="24"/>
          <w:szCs w:val="24"/>
          <w:lang w:val="ru-RU"/>
        </w:rPr>
        <w:br/>
      </w:r>
      <w:r w:rsidRPr="00762829">
        <w:rPr>
          <w:rFonts w:ascii="Times New Roman" w:hAnsi="Times New Roman" w:cs="Times New Roman"/>
          <w:i/>
          <w:iCs/>
          <w:sz w:val="24"/>
          <w:szCs w:val="24"/>
          <w:lang w:val="ru-RU"/>
        </w:rPr>
        <w:t>и низким качеством воды.</w:t>
      </w:r>
      <w:r w:rsidRPr="00762829">
        <w:rPr>
          <w:rFonts w:ascii="Times New Roman" w:hAnsi="Times New Roman" w:cs="Times New Roman"/>
          <w:i/>
          <w:iCs/>
          <w:sz w:val="24"/>
          <w:szCs w:val="24"/>
        </w:rPr>
        <w:t xml:space="preserve"> </w:t>
      </w:r>
    </w:p>
    <w:p w:rsidR="008F67FD" w:rsidRPr="00762829" w:rsidRDefault="008F67FD" w:rsidP="008F67FD">
      <w:pPr>
        <w:spacing w:line="360" w:lineRule="auto"/>
        <w:ind w:firstLine="540"/>
        <w:jc w:val="both"/>
        <w:rPr>
          <w:rFonts w:ascii="Times New Roman" w:hAnsi="Times New Roman" w:cs="Times New Roman"/>
          <w:sz w:val="24"/>
          <w:szCs w:val="24"/>
        </w:rPr>
      </w:pPr>
      <w:r w:rsidRPr="00762829">
        <w:rPr>
          <w:rFonts w:ascii="Times New Roman" w:hAnsi="Times New Roman" w:cs="Times New Roman"/>
          <w:sz w:val="24"/>
          <w:szCs w:val="24"/>
        </w:rPr>
        <w:t>V odborném stylu se, stejně jako ve stylu administrativním, často vyskytují některé stereotypní výrazy</w:t>
      </w:r>
      <w:r w:rsidR="00347495" w:rsidRPr="00762829">
        <w:rPr>
          <w:rFonts w:ascii="Times New Roman" w:hAnsi="Times New Roman" w:cs="Times New Roman"/>
          <w:sz w:val="24"/>
          <w:szCs w:val="24"/>
        </w:rPr>
        <w:t xml:space="preserve"> (Rozentaľ 1974: 33)</w:t>
      </w:r>
      <w:r w:rsidRPr="00762829">
        <w:rPr>
          <w:rFonts w:ascii="Times New Roman" w:hAnsi="Times New Roman" w:cs="Times New Roman"/>
          <w:sz w:val="24"/>
          <w:szCs w:val="24"/>
        </w:rPr>
        <w:t xml:space="preserve"> (</w:t>
      </w:r>
      <w:r w:rsidRPr="00762829">
        <w:rPr>
          <w:rFonts w:ascii="Times New Roman" w:hAnsi="Times New Roman" w:cs="Times New Roman"/>
          <w:b/>
          <w:bCs/>
          <w:i/>
          <w:iCs/>
          <w:sz w:val="24"/>
          <w:szCs w:val="24"/>
        </w:rPr>
        <w:t>настоящая</w:t>
      </w:r>
      <w:r w:rsidRPr="00762829">
        <w:rPr>
          <w:rFonts w:ascii="Times New Roman" w:hAnsi="Times New Roman" w:cs="Times New Roman"/>
          <w:i/>
          <w:iCs/>
          <w:sz w:val="24"/>
          <w:szCs w:val="24"/>
        </w:rPr>
        <w:t xml:space="preserve"> Стратегия, </w:t>
      </w:r>
      <w:r w:rsidRPr="00762829">
        <w:rPr>
          <w:rFonts w:ascii="Times New Roman" w:hAnsi="Times New Roman" w:cs="Times New Roman"/>
          <w:b/>
          <w:bCs/>
          <w:i/>
          <w:iCs/>
          <w:sz w:val="24"/>
          <w:szCs w:val="24"/>
        </w:rPr>
        <w:t>состоит из</w:t>
      </w:r>
      <w:r w:rsidRPr="00762829">
        <w:rPr>
          <w:rFonts w:ascii="Times New Roman" w:hAnsi="Times New Roman" w:cs="Times New Roman"/>
          <w:i/>
          <w:iCs/>
          <w:sz w:val="24"/>
          <w:szCs w:val="24"/>
        </w:rPr>
        <w:t xml:space="preserve"> мероприятий</w:t>
      </w:r>
      <w:r w:rsidRPr="00762829">
        <w:rPr>
          <w:rFonts w:ascii="Times New Roman" w:hAnsi="Times New Roman" w:cs="Times New Roman"/>
          <w:sz w:val="24"/>
          <w:szCs w:val="24"/>
        </w:rPr>
        <w:t xml:space="preserve"> aj.).</w:t>
      </w:r>
    </w:p>
    <w:p w:rsidR="00347495" w:rsidRPr="00762829" w:rsidRDefault="00347495" w:rsidP="008F67FD">
      <w:pPr>
        <w:spacing w:line="360" w:lineRule="auto"/>
        <w:ind w:firstLine="540"/>
        <w:jc w:val="both"/>
        <w:rPr>
          <w:rFonts w:ascii="Times New Roman" w:hAnsi="Times New Roman" w:cs="Times New Roman"/>
          <w:sz w:val="24"/>
          <w:szCs w:val="24"/>
        </w:rPr>
      </w:pPr>
      <w:r w:rsidRPr="00762829">
        <w:rPr>
          <w:rFonts w:ascii="Times New Roman" w:hAnsi="Times New Roman" w:cs="Times New Roman"/>
          <w:sz w:val="24"/>
          <w:szCs w:val="24"/>
        </w:rPr>
        <w:t>V literatuře odborného stylu se často používají různá zkratková slova a zkratky. To stejné můžeme říct i o stylu administrativním, čehož si můžeme všimnout v námi překládané „Vodní Strategii“.</w:t>
      </w:r>
    </w:p>
    <w:p w:rsidR="00347495" w:rsidRPr="00762829" w:rsidRDefault="00347495" w:rsidP="00347495">
      <w:pPr>
        <w:spacing w:line="360" w:lineRule="auto"/>
        <w:ind w:firstLine="540"/>
        <w:jc w:val="both"/>
        <w:rPr>
          <w:rFonts w:ascii="Times New Roman" w:hAnsi="Times New Roman" w:cs="Times New Roman"/>
          <w:i/>
          <w:iCs/>
          <w:sz w:val="24"/>
          <w:szCs w:val="24"/>
        </w:rPr>
      </w:pPr>
      <w:r w:rsidRPr="00762829">
        <w:rPr>
          <w:rFonts w:ascii="Times New Roman" w:hAnsi="Times New Roman" w:cs="Times New Roman"/>
          <w:b/>
          <w:bCs/>
          <w:i/>
          <w:iCs/>
          <w:sz w:val="24"/>
          <w:szCs w:val="24"/>
        </w:rPr>
        <w:t>Минприроды</w:t>
      </w:r>
      <w:r w:rsidRPr="00762829">
        <w:rPr>
          <w:rFonts w:ascii="Times New Roman" w:hAnsi="Times New Roman" w:cs="Times New Roman"/>
          <w:i/>
          <w:iCs/>
          <w:sz w:val="24"/>
          <w:szCs w:val="24"/>
        </w:rPr>
        <w:t xml:space="preserve"> России, </w:t>
      </w:r>
      <w:r w:rsidRPr="00762829">
        <w:rPr>
          <w:rFonts w:ascii="Times New Roman" w:hAnsi="Times New Roman" w:cs="Times New Roman"/>
          <w:b/>
          <w:bCs/>
          <w:i/>
          <w:iCs/>
          <w:sz w:val="24"/>
          <w:szCs w:val="24"/>
        </w:rPr>
        <w:t>Минэкономразвития</w:t>
      </w:r>
      <w:r w:rsidRPr="00762829">
        <w:rPr>
          <w:rFonts w:ascii="Times New Roman" w:hAnsi="Times New Roman" w:cs="Times New Roman"/>
          <w:i/>
          <w:iCs/>
          <w:sz w:val="24"/>
          <w:szCs w:val="24"/>
        </w:rPr>
        <w:t xml:space="preserve"> России, </w:t>
      </w:r>
      <w:r w:rsidRPr="00762829">
        <w:rPr>
          <w:rFonts w:ascii="Times New Roman" w:hAnsi="Times New Roman" w:cs="Times New Roman"/>
          <w:b/>
          <w:bCs/>
          <w:i/>
          <w:iCs/>
          <w:sz w:val="24"/>
          <w:szCs w:val="24"/>
        </w:rPr>
        <w:t>Минрегиону</w:t>
      </w:r>
      <w:r w:rsidRPr="00762829">
        <w:rPr>
          <w:rFonts w:ascii="Times New Roman" w:hAnsi="Times New Roman" w:cs="Times New Roman"/>
          <w:i/>
          <w:iCs/>
          <w:sz w:val="24"/>
          <w:szCs w:val="24"/>
        </w:rPr>
        <w:t xml:space="preserve"> России, </w:t>
      </w:r>
      <w:r w:rsidRPr="00762829">
        <w:rPr>
          <w:rFonts w:ascii="Times New Roman" w:hAnsi="Times New Roman" w:cs="Times New Roman"/>
          <w:b/>
          <w:bCs/>
          <w:i/>
          <w:iCs/>
          <w:sz w:val="24"/>
          <w:szCs w:val="24"/>
        </w:rPr>
        <w:t>Минсельхозу</w:t>
      </w:r>
      <w:r w:rsidRPr="00762829">
        <w:rPr>
          <w:rFonts w:ascii="Times New Roman" w:hAnsi="Times New Roman" w:cs="Times New Roman"/>
          <w:i/>
          <w:iCs/>
          <w:sz w:val="24"/>
          <w:szCs w:val="24"/>
        </w:rPr>
        <w:t xml:space="preserve"> России, </w:t>
      </w:r>
      <w:r w:rsidRPr="00762829">
        <w:rPr>
          <w:rFonts w:ascii="Times New Roman" w:hAnsi="Times New Roman" w:cs="Times New Roman"/>
          <w:b/>
          <w:bCs/>
          <w:i/>
          <w:iCs/>
          <w:sz w:val="24"/>
          <w:szCs w:val="24"/>
        </w:rPr>
        <w:t>Минтрансу</w:t>
      </w:r>
      <w:r w:rsidRPr="00762829">
        <w:rPr>
          <w:rFonts w:ascii="Times New Roman" w:hAnsi="Times New Roman" w:cs="Times New Roman"/>
          <w:i/>
          <w:iCs/>
          <w:sz w:val="24"/>
          <w:szCs w:val="24"/>
        </w:rPr>
        <w:t xml:space="preserve"> России, </w:t>
      </w:r>
      <w:r w:rsidRPr="00762829">
        <w:rPr>
          <w:rFonts w:ascii="Times New Roman" w:hAnsi="Times New Roman" w:cs="Times New Roman"/>
          <w:b/>
          <w:bCs/>
          <w:i/>
          <w:iCs/>
          <w:sz w:val="24"/>
          <w:szCs w:val="24"/>
        </w:rPr>
        <w:t>Минэнерго</w:t>
      </w:r>
      <w:r w:rsidRPr="00762829">
        <w:rPr>
          <w:rFonts w:ascii="Times New Roman" w:hAnsi="Times New Roman" w:cs="Times New Roman"/>
          <w:i/>
          <w:iCs/>
          <w:sz w:val="24"/>
          <w:szCs w:val="24"/>
        </w:rPr>
        <w:t xml:space="preserve"> России и </w:t>
      </w:r>
      <w:r w:rsidRPr="00762829">
        <w:rPr>
          <w:rFonts w:ascii="Times New Roman" w:hAnsi="Times New Roman" w:cs="Times New Roman"/>
          <w:b/>
          <w:bCs/>
          <w:i/>
          <w:iCs/>
          <w:sz w:val="24"/>
          <w:szCs w:val="24"/>
        </w:rPr>
        <w:t>Минпромторгу</w:t>
      </w:r>
      <w:r w:rsidRPr="00762829">
        <w:rPr>
          <w:rFonts w:ascii="Times New Roman" w:hAnsi="Times New Roman" w:cs="Times New Roman"/>
          <w:i/>
          <w:iCs/>
          <w:sz w:val="24"/>
          <w:szCs w:val="24"/>
        </w:rPr>
        <w:t xml:space="preserve"> России…</w:t>
      </w:r>
    </w:p>
    <w:p w:rsidR="00347495" w:rsidRPr="00762829" w:rsidRDefault="00347495" w:rsidP="00347495">
      <w:pPr>
        <w:spacing w:line="360" w:lineRule="auto"/>
        <w:ind w:firstLine="540"/>
        <w:jc w:val="both"/>
        <w:rPr>
          <w:rFonts w:ascii="Times New Roman" w:hAnsi="Times New Roman" w:cs="Times New Roman"/>
          <w:i/>
          <w:iCs/>
          <w:sz w:val="28"/>
          <w:szCs w:val="28"/>
        </w:rPr>
      </w:pPr>
      <w:r w:rsidRPr="00762829">
        <w:rPr>
          <w:rFonts w:ascii="Times New Roman" w:hAnsi="Times New Roman" w:cs="Times New Roman"/>
          <w:i/>
          <w:iCs/>
          <w:sz w:val="24"/>
          <w:szCs w:val="24"/>
        </w:rPr>
        <w:t xml:space="preserve">…площадь паводкоопасных территорий составляет около 400 </w:t>
      </w:r>
      <w:r w:rsidRPr="00762829">
        <w:rPr>
          <w:rFonts w:ascii="Times New Roman" w:hAnsi="Times New Roman" w:cs="Times New Roman"/>
          <w:b/>
          <w:bCs/>
          <w:i/>
          <w:iCs/>
          <w:sz w:val="24"/>
          <w:szCs w:val="24"/>
        </w:rPr>
        <w:t>тыс. кв. км</w:t>
      </w:r>
      <w:r w:rsidRPr="00762829">
        <w:rPr>
          <w:rFonts w:ascii="Times New Roman" w:hAnsi="Times New Roman" w:cs="Times New Roman"/>
          <w:i/>
          <w:iCs/>
          <w:sz w:val="24"/>
          <w:szCs w:val="24"/>
        </w:rPr>
        <w:t xml:space="preserve">, из которых ежегодно затапливаются до 50 </w:t>
      </w:r>
      <w:r w:rsidRPr="00762829">
        <w:rPr>
          <w:rFonts w:ascii="Times New Roman" w:hAnsi="Times New Roman" w:cs="Times New Roman"/>
          <w:b/>
          <w:bCs/>
          <w:i/>
          <w:iCs/>
          <w:sz w:val="24"/>
          <w:szCs w:val="24"/>
        </w:rPr>
        <w:t>тыс. кв. км</w:t>
      </w:r>
      <w:r w:rsidRPr="00762829">
        <w:rPr>
          <w:rFonts w:ascii="Times New Roman" w:hAnsi="Times New Roman" w:cs="Times New Roman"/>
          <w:i/>
          <w:iCs/>
          <w:sz w:val="24"/>
          <w:szCs w:val="24"/>
        </w:rPr>
        <w:t>.</w:t>
      </w:r>
    </w:p>
    <w:p w:rsidR="00347495" w:rsidRPr="00762829" w:rsidRDefault="00347495" w:rsidP="00347495">
      <w:pPr>
        <w:spacing w:line="360" w:lineRule="auto"/>
        <w:ind w:firstLine="540"/>
        <w:jc w:val="both"/>
        <w:rPr>
          <w:rFonts w:ascii="Times New Roman" w:hAnsi="Times New Roman" w:cs="Times New Roman"/>
          <w:i/>
          <w:iCs/>
          <w:sz w:val="28"/>
          <w:szCs w:val="28"/>
        </w:rPr>
      </w:pPr>
    </w:p>
    <w:p w:rsidR="008F67FD" w:rsidRPr="00762829" w:rsidRDefault="008F67FD" w:rsidP="008F67FD">
      <w:pPr>
        <w:autoSpaceDE w:val="0"/>
        <w:autoSpaceDN w:val="0"/>
        <w:adjustRightInd w:val="0"/>
        <w:spacing w:after="0" w:line="360" w:lineRule="auto"/>
        <w:ind w:firstLine="540"/>
        <w:jc w:val="both"/>
        <w:rPr>
          <w:rFonts w:ascii="Times New Roman" w:hAnsi="Times New Roman" w:cs="Times New Roman"/>
          <w:sz w:val="24"/>
          <w:szCs w:val="24"/>
        </w:rPr>
      </w:pPr>
      <w:r w:rsidRPr="00762829">
        <w:rPr>
          <w:rFonts w:ascii="Times New Roman" w:hAnsi="Times New Roman" w:cs="Times New Roman"/>
          <w:sz w:val="24"/>
          <w:szCs w:val="24"/>
        </w:rPr>
        <w:t>Jedna z dalších charakteristik lexikální stránky odborného stylu je časté užívání podstatných jmen středního rodu, mezi nimiž je mnoho abstraktních slov (</w:t>
      </w:r>
      <w:r w:rsidRPr="00762829">
        <w:rPr>
          <w:rFonts w:ascii="Times New Roman" w:hAnsi="Times New Roman" w:cs="Times New Roman"/>
          <w:i/>
          <w:iCs/>
          <w:sz w:val="24"/>
          <w:szCs w:val="24"/>
        </w:rPr>
        <w:t xml:space="preserve">явление, исследование, использование, повышение, сокращение </w:t>
      </w:r>
      <w:r w:rsidRPr="00762829">
        <w:rPr>
          <w:rFonts w:ascii="Times New Roman" w:hAnsi="Times New Roman" w:cs="Times New Roman"/>
          <w:sz w:val="24"/>
          <w:szCs w:val="24"/>
        </w:rPr>
        <w:t>aj.). Ovšem i u rodu mužského a ženského mají podstatná jména velmi často abstraktní charakter (объем, период, степень aj.). (Radugin 2004: 121)</w:t>
      </w:r>
    </w:p>
    <w:p w:rsidR="008F67FD" w:rsidRPr="00762829" w:rsidRDefault="008F67FD" w:rsidP="008F67FD">
      <w:pPr>
        <w:spacing w:line="360" w:lineRule="auto"/>
        <w:jc w:val="both"/>
        <w:rPr>
          <w:rFonts w:ascii="Times New Roman" w:hAnsi="Times New Roman" w:cs="Times New Roman"/>
          <w:sz w:val="24"/>
          <w:szCs w:val="24"/>
        </w:rPr>
      </w:pPr>
    </w:p>
    <w:p w:rsidR="008F67FD" w:rsidRPr="00762829" w:rsidRDefault="00B63D33" w:rsidP="00B63D33">
      <w:pPr>
        <w:pStyle w:val="Nadpis3"/>
        <w:rPr>
          <w:rFonts w:ascii="Times New Roman" w:hAnsi="Times New Roman" w:cs="Times New Roman"/>
          <w:b/>
          <w:bCs/>
          <w:color w:val="auto"/>
        </w:rPr>
      </w:pPr>
      <w:bookmarkStart w:id="22" w:name="_Toc43851273"/>
      <w:bookmarkStart w:id="23" w:name="_Toc43851422"/>
      <w:bookmarkStart w:id="24" w:name="_Toc43851467"/>
      <w:bookmarkStart w:id="25" w:name="_Toc43932849"/>
      <w:r w:rsidRPr="00762829">
        <w:rPr>
          <w:rFonts w:ascii="Times New Roman" w:hAnsi="Times New Roman" w:cs="Times New Roman"/>
          <w:b/>
          <w:bCs/>
          <w:color w:val="auto"/>
        </w:rPr>
        <w:t>1.1.</w:t>
      </w:r>
      <w:r w:rsidR="00F03472" w:rsidRPr="00762829">
        <w:rPr>
          <w:rFonts w:ascii="Times New Roman" w:hAnsi="Times New Roman" w:cs="Times New Roman"/>
          <w:b/>
          <w:bCs/>
          <w:color w:val="auto"/>
        </w:rPr>
        <w:t>2</w:t>
      </w:r>
      <w:r w:rsidRPr="00762829">
        <w:rPr>
          <w:rFonts w:ascii="Times New Roman" w:hAnsi="Times New Roman" w:cs="Times New Roman"/>
          <w:b/>
          <w:bCs/>
          <w:color w:val="auto"/>
        </w:rPr>
        <w:t xml:space="preserve">   </w:t>
      </w:r>
      <w:r w:rsidR="008F67FD" w:rsidRPr="00762829">
        <w:rPr>
          <w:rFonts w:ascii="Times New Roman" w:hAnsi="Times New Roman" w:cs="Times New Roman"/>
          <w:b/>
          <w:bCs/>
          <w:color w:val="auto"/>
        </w:rPr>
        <w:t>Administrativní styl</w:t>
      </w:r>
      <w:bookmarkEnd w:id="22"/>
      <w:bookmarkEnd w:id="23"/>
      <w:bookmarkEnd w:id="24"/>
      <w:bookmarkEnd w:id="25"/>
    </w:p>
    <w:p w:rsidR="00853BF2" w:rsidRPr="00762829" w:rsidRDefault="00853BF2" w:rsidP="00853BF2">
      <w:pPr>
        <w:pStyle w:val="Odstavecseseznamem"/>
        <w:rPr>
          <w:rFonts w:ascii="Times New Roman" w:hAnsi="Times New Roman" w:cs="Times New Roman"/>
        </w:rPr>
      </w:pPr>
    </w:p>
    <w:p w:rsidR="008F67FD" w:rsidRPr="00762829" w:rsidRDefault="008F67FD" w:rsidP="000A1033">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Text „Vodní Strategie“ můžeme částečně zahrnout i do stylu administrativního, jelikož se jedná o strategii Ruské federace. Můžeme v něm najít prvky právního textu, jelikož se jedná o nařízení, podepsané přímo prezidentem Ruské federace, a je adresované zástupcům jednotlivých institucí, především ministerstev. Jedná se tedy o „</w:t>
      </w:r>
      <w:r w:rsidRPr="00762829">
        <w:rPr>
          <w:rFonts w:ascii="Times New Roman" w:hAnsi="Times New Roman" w:cs="Times New Roman"/>
          <w:i/>
          <w:iCs/>
          <w:sz w:val="24"/>
          <w:szCs w:val="24"/>
        </w:rPr>
        <w:t>vyšší administrativní styl</w:t>
      </w:r>
      <w:r w:rsidRPr="00762829">
        <w:rPr>
          <w:rFonts w:ascii="Times New Roman" w:hAnsi="Times New Roman" w:cs="Times New Roman"/>
          <w:sz w:val="24"/>
          <w:szCs w:val="24"/>
        </w:rPr>
        <w:t>“, jelikož je charakterizován „</w:t>
      </w:r>
      <w:r w:rsidRPr="00762829">
        <w:rPr>
          <w:rFonts w:ascii="Times New Roman" w:hAnsi="Times New Roman" w:cs="Times New Roman"/>
          <w:i/>
          <w:iCs/>
          <w:sz w:val="24"/>
          <w:szCs w:val="24"/>
        </w:rPr>
        <w:t>vysokou mírou závaznosti</w:t>
      </w:r>
      <w:r w:rsidRPr="00762829">
        <w:rPr>
          <w:rFonts w:ascii="Times New Roman" w:hAnsi="Times New Roman" w:cs="Times New Roman"/>
          <w:sz w:val="24"/>
          <w:szCs w:val="24"/>
        </w:rPr>
        <w:t>.“ (Ho</w:t>
      </w:r>
      <w:r w:rsidR="00262EC2" w:rsidRPr="00762829">
        <w:rPr>
          <w:rFonts w:ascii="Times New Roman" w:hAnsi="Times New Roman" w:cs="Times New Roman"/>
          <w:sz w:val="24"/>
          <w:szCs w:val="24"/>
        </w:rPr>
        <w:t>f</w:t>
      </w:r>
      <w:r w:rsidR="004A0982" w:rsidRPr="00762829">
        <w:rPr>
          <w:rFonts w:ascii="Times New Roman" w:hAnsi="Times New Roman" w:cs="Times New Roman"/>
          <w:sz w:val="24"/>
          <w:szCs w:val="24"/>
        </w:rPr>
        <w:t>f</w:t>
      </w:r>
      <w:r w:rsidR="00262EC2" w:rsidRPr="00762829">
        <w:rPr>
          <w:rFonts w:ascii="Times New Roman" w:hAnsi="Times New Roman" w:cs="Times New Roman"/>
          <w:sz w:val="24"/>
          <w:szCs w:val="24"/>
        </w:rPr>
        <w:t>mannová a kol.</w:t>
      </w:r>
      <w:r w:rsidRPr="00762829">
        <w:rPr>
          <w:rFonts w:ascii="Times New Roman" w:hAnsi="Times New Roman" w:cs="Times New Roman"/>
          <w:sz w:val="24"/>
          <w:szCs w:val="24"/>
        </w:rPr>
        <w:t xml:space="preserve"> 2016: 159)</w:t>
      </w:r>
    </w:p>
    <w:p w:rsidR="008F67FD" w:rsidRPr="00762829" w:rsidRDefault="008F67FD" w:rsidP="000A1033">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Uvedeme si proto krátkou charakteristiku administrativního stylu a vymezíme některé z charakteristických rysů administrativního stylu.</w:t>
      </w:r>
    </w:p>
    <w:p w:rsidR="008F67FD" w:rsidRPr="00762829" w:rsidRDefault="008F67FD" w:rsidP="000A1033">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Do administrativního stylu můžeme zařadit smlouvy, dohody, vyhlášky, nařízení, zákazy, zákony,</w:t>
      </w:r>
      <w:r w:rsidR="000E159F" w:rsidRPr="00762829">
        <w:rPr>
          <w:rFonts w:ascii="Times New Roman" w:hAnsi="Times New Roman" w:cs="Times New Roman"/>
          <w:sz w:val="24"/>
          <w:szCs w:val="24"/>
        </w:rPr>
        <w:t xml:space="preserve"> žádosti, inzeráty</w:t>
      </w:r>
      <w:r w:rsidRPr="00762829">
        <w:rPr>
          <w:rFonts w:ascii="Times New Roman" w:hAnsi="Times New Roman" w:cs="Times New Roman"/>
          <w:sz w:val="24"/>
          <w:szCs w:val="24"/>
        </w:rPr>
        <w:t xml:space="preserve"> soudní obsílky, upomínky, vyrozumění, výzvy, školní řád aj</w:t>
      </w:r>
      <w:r w:rsidR="000E159F" w:rsidRPr="00762829">
        <w:rPr>
          <w:rFonts w:ascii="Times New Roman" w:hAnsi="Times New Roman" w:cs="Times New Roman"/>
          <w:sz w:val="24"/>
          <w:szCs w:val="24"/>
        </w:rPr>
        <w:t>. (Čechová 1997: 173)</w:t>
      </w:r>
    </w:p>
    <w:p w:rsidR="008F67FD" w:rsidRPr="00762829" w:rsidRDefault="008F67FD" w:rsidP="000A1033">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V zákonech, zákazech, vyhláškách apod. není specifikován adresát, jedná se tudíž o nepřímý kontakt mezi adresantem a příjemcem. O přímém kontaktu můžeme mluvit, pokud jde o mluvenou komunikaci (např. porada, zasedání, jednání, nebo komunikace na úřadě mezi úředníkem a občanem)</w:t>
      </w:r>
      <w:r w:rsidR="000E159F" w:rsidRPr="00762829">
        <w:rPr>
          <w:rFonts w:ascii="Times New Roman" w:hAnsi="Times New Roman" w:cs="Times New Roman"/>
          <w:sz w:val="24"/>
          <w:szCs w:val="24"/>
        </w:rPr>
        <w:t>. (Hoffman</w:t>
      </w:r>
      <w:r w:rsidR="004A0982" w:rsidRPr="00762829">
        <w:rPr>
          <w:rFonts w:ascii="Times New Roman" w:hAnsi="Times New Roman" w:cs="Times New Roman"/>
          <w:sz w:val="24"/>
          <w:szCs w:val="24"/>
        </w:rPr>
        <w:t>n</w:t>
      </w:r>
      <w:r w:rsidR="000E159F" w:rsidRPr="00762829">
        <w:rPr>
          <w:rFonts w:ascii="Times New Roman" w:hAnsi="Times New Roman" w:cs="Times New Roman"/>
          <w:sz w:val="24"/>
          <w:szCs w:val="24"/>
        </w:rPr>
        <w:t xml:space="preserve">ová a kol. 2016: 160–161) </w:t>
      </w:r>
    </w:p>
    <w:p w:rsidR="008F67FD" w:rsidRPr="00762829" w:rsidRDefault="008F67FD" w:rsidP="000A1033">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Většina psané komunikace mezi institucemi a občany je jednosměrná, nepředpokládá se, že občan bude odpovídat např. na zákon nebo oznámení. Ten by měl vzít na vědomí sdělenou informaci a popř. na ni adekvátně zareagovat, např. dostavením se k soudu nebo zaplacením dluhu, pokud je k tomu vyzván.</w:t>
      </w:r>
      <w:r w:rsidR="004A0982" w:rsidRPr="00762829">
        <w:rPr>
          <w:rFonts w:ascii="Times New Roman" w:hAnsi="Times New Roman" w:cs="Times New Roman"/>
          <w:sz w:val="24"/>
          <w:szCs w:val="24"/>
        </w:rPr>
        <w:t xml:space="preserve"> (Hoffmannová a kol. 2016: 161)</w:t>
      </w:r>
      <w:r w:rsidRPr="00762829">
        <w:rPr>
          <w:rFonts w:ascii="Times New Roman" w:hAnsi="Times New Roman" w:cs="Times New Roman"/>
          <w:sz w:val="24"/>
          <w:szCs w:val="24"/>
        </w:rPr>
        <w:t xml:space="preserve"> Taktéž v daném nařízení se nepředpokládá, že jednotlivá ministerstva na něj budou odpovídat, jelikož se očekává, že splní to, k čemu byla vyzvána.</w:t>
      </w:r>
    </w:p>
    <w:p w:rsidR="008F67FD" w:rsidRPr="00762829" w:rsidRDefault="008F67FD" w:rsidP="000A1033">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 xml:space="preserve">Vyšší administrativní styl má některé společné rysy se stylem odborným. Jde např. o to, že v administrativním stylu by se neměla vyskytovat synonyma, expresivní výrazy </w:t>
      </w:r>
      <w:r w:rsidR="00762829">
        <w:rPr>
          <w:rFonts w:ascii="Times New Roman" w:hAnsi="Times New Roman" w:cs="Times New Roman"/>
          <w:sz w:val="24"/>
          <w:szCs w:val="24"/>
        </w:rPr>
        <w:br/>
      </w:r>
      <w:r w:rsidRPr="00762829">
        <w:rPr>
          <w:rFonts w:ascii="Times New Roman" w:hAnsi="Times New Roman" w:cs="Times New Roman"/>
          <w:sz w:val="24"/>
          <w:szCs w:val="24"/>
        </w:rPr>
        <w:t xml:space="preserve">a informace je co nejvíce zhuštěná a text musí být srozumitelný adresátovi, aby se předešlo jakýmkoliv neporozuměním. Texty mají sdělovací funkci, zároveň mají za cíl zapůsobit na myšlení a jednání adresáta. </w:t>
      </w:r>
      <w:r w:rsidR="004A0982" w:rsidRPr="00762829">
        <w:rPr>
          <w:rFonts w:ascii="Times New Roman" w:hAnsi="Times New Roman" w:cs="Times New Roman"/>
          <w:sz w:val="24"/>
          <w:szCs w:val="24"/>
        </w:rPr>
        <w:t>Námi překládané</w:t>
      </w:r>
      <w:r w:rsidRPr="00762829">
        <w:rPr>
          <w:rFonts w:ascii="Times New Roman" w:hAnsi="Times New Roman" w:cs="Times New Roman"/>
          <w:sz w:val="24"/>
          <w:szCs w:val="24"/>
        </w:rPr>
        <w:t xml:space="preserve"> </w:t>
      </w:r>
      <w:r w:rsidR="004A0982" w:rsidRPr="00762829">
        <w:rPr>
          <w:rFonts w:ascii="Times New Roman" w:hAnsi="Times New Roman" w:cs="Times New Roman"/>
          <w:sz w:val="24"/>
          <w:szCs w:val="24"/>
        </w:rPr>
        <w:t>nařízení</w:t>
      </w:r>
      <w:r w:rsidRPr="00762829">
        <w:rPr>
          <w:rFonts w:ascii="Times New Roman" w:hAnsi="Times New Roman" w:cs="Times New Roman"/>
          <w:sz w:val="24"/>
          <w:szCs w:val="24"/>
        </w:rPr>
        <w:t xml:space="preserve"> má z hlediska administrativního stylu funkci nařizovací, jelikož vláda Ruské federace v daném dokumentu nařizuje jednotlivým institucím, aby splnily předepsané plány.</w:t>
      </w:r>
    </w:p>
    <w:p w:rsidR="008F67FD" w:rsidRPr="00762829" w:rsidRDefault="008F67FD" w:rsidP="000A1033">
      <w:pPr>
        <w:spacing w:line="360" w:lineRule="auto"/>
        <w:ind w:firstLine="540"/>
        <w:jc w:val="both"/>
        <w:rPr>
          <w:rFonts w:ascii="Times New Roman" w:hAnsi="Times New Roman" w:cs="Times New Roman"/>
          <w:sz w:val="24"/>
          <w:szCs w:val="24"/>
        </w:rPr>
      </w:pPr>
      <w:r w:rsidRPr="00762829">
        <w:rPr>
          <w:rFonts w:ascii="Times New Roman" w:hAnsi="Times New Roman" w:cs="Times New Roman"/>
          <w:sz w:val="24"/>
          <w:szCs w:val="24"/>
        </w:rPr>
        <w:lastRenderedPageBreak/>
        <w:t>Administrativní styl se vyskytuje převážně v psané formě, jelikož „</w:t>
      </w:r>
      <w:r w:rsidRPr="00762829">
        <w:rPr>
          <w:rFonts w:ascii="Times New Roman" w:hAnsi="Times New Roman" w:cs="Times New Roman"/>
          <w:i/>
          <w:iCs/>
          <w:sz w:val="24"/>
          <w:szCs w:val="24"/>
        </w:rPr>
        <w:t>psané texty mají vyšší míru závaznosti a lze se na ně v případě nutnosti odkazovat.</w:t>
      </w:r>
      <w:r w:rsidRPr="00762829">
        <w:rPr>
          <w:rFonts w:ascii="Times New Roman" w:hAnsi="Times New Roman" w:cs="Times New Roman"/>
          <w:sz w:val="24"/>
          <w:szCs w:val="24"/>
        </w:rPr>
        <w:t>“ (Ho</w:t>
      </w:r>
      <w:r w:rsidR="004A0982" w:rsidRPr="00762829">
        <w:rPr>
          <w:rFonts w:ascii="Times New Roman" w:hAnsi="Times New Roman" w:cs="Times New Roman"/>
          <w:sz w:val="24"/>
          <w:szCs w:val="24"/>
        </w:rPr>
        <w:t>ffmannová a kol.</w:t>
      </w:r>
      <w:r w:rsidRPr="00762829">
        <w:rPr>
          <w:rFonts w:ascii="Times New Roman" w:hAnsi="Times New Roman" w:cs="Times New Roman"/>
          <w:sz w:val="24"/>
          <w:szCs w:val="24"/>
        </w:rPr>
        <w:t xml:space="preserve"> 2016: 160) V posledních letech je možné si všimnout přechod k elektronické formě komunikace, v mnohých firmách již převládá tento typ komunikace, jelikož se jedná </w:t>
      </w:r>
      <w:r w:rsidR="00762829">
        <w:rPr>
          <w:rFonts w:ascii="Times New Roman" w:hAnsi="Times New Roman" w:cs="Times New Roman"/>
          <w:sz w:val="24"/>
          <w:szCs w:val="24"/>
        </w:rPr>
        <w:br/>
      </w:r>
      <w:r w:rsidRPr="00762829">
        <w:rPr>
          <w:rFonts w:ascii="Times New Roman" w:hAnsi="Times New Roman" w:cs="Times New Roman"/>
          <w:sz w:val="24"/>
          <w:szCs w:val="24"/>
        </w:rPr>
        <w:t>o rychlejší a pohodlnější způsob. (</w:t>
      </w:r>
      <w:r w:rsidR="00262EC2" w:rsidRPr="00762829">
        <w:rPr>
          <w:rFonts w:ascii="Times New Roman" w:hAnsi="Times New Roman" w:cs="Times New Roman"/>
          <w:sz w:val="24"/>
          <w:szCs w:val="24"/>
        </w:rPr>
        <w:t>Hoffman</w:t>
      </w:r>
      <w:r w:rsidR="004A0982" w:rsidRPr="00762829">
        <w:rPr>
          <w:rFonts w:ascii="Times New Roman" w:hAnsi="Times New Roman" w:cs="Times New Roman"/>
          <w:sz w:val="24"/>
          <w:szCs w:val="24"/>
        </w:rPr>
        <w:t>n</w:t>
      </w:r>
      <w:r w:rsidR="00262EC2" w:rsidRPr="00762829">
        <w:rPr>
          <w:rFonts w:ascii="Times New Roman" w:hAnsi="Times New Roman" w:cs="Times New Roman"/>
          <w:sz w:val="24"/>
          <w:szCs w:val="24"/>
        </w:rPr>
        <w:t>ová a kol.</w:t>
      </w:r>
      <w:r w:rsidRPr="00762829">
        <w:rPr>
          <w:rFonts w:ascii="Times New Roman" w:hAnsi="Times New Roman" w:cs="Times New Roman"/>
          <w:sz w:val="24"/>
          <w:szCs w:val="24"/>
        </w:rPr>
        <w:t xml:space="preserve"> 2016: 161–162)</w:t>
      </w:r>
    </w:p>
    <w:p w:rsidR="008F67FD" w:rsidRPr="00762829" w:rsidRDefault="008F67FD" w:rsidP="000A1033">
      <w:pPr>
        <w:autoSpaceDE w:val="0"/>
        <w:autoSpaceDN w:val="0"/>
        <w:adjustRightInd w:val="0"/>
        <w:spacing w:after="0" w:line="360" w:lineRule="auto"/>
        <w:ind w:firstLine="540"/>
        <w:jc w:val="both"/>
        <w:rPr>
          <w:rFonts w:ascii="Times New Roman" w:hAnsi="Times New Roman" w:cs="Times New Roman"/>
          <w:sz w:val="24"/>
          <w:szCs w:val="24"/>
        </w:rPr>
      </w:pPr>
      <w:r w:rsidRPr="00762829">
        <w:rPr>
          <w:rFonts w:ascii="Times New Roman" w:hAnsi="Times New Roman" w:cs="Times New Roman"/>
          <w:sz w:val="24"/>
          <w:szCs w:val="24"/>
        </w:rPr>
        <w:t>Co se slovní zásoby týče, v administrativním stylu, stejně jako ve stylu odborném, často převládají podstatná jména nad ostatními slovními druhy (</w:t>
      </w:r>
      <w:r w:rsidRPr="00762829">
        <w:rPr>
          <w:rFonts w:ascii="Times New Roman" w:hAnsi="Times New Roman" w:cs="Times New Roman"/>
          <w:i/>
          <w:iCs/>
          <w:sz w:val="24"/>
          <w:szCs w:val="24"/>
        </w:rPr>
        <w:t>распоряжение, Стратегия, Концепция, мероприятие, реализация</w:t>
      </w:r>
      <w:r w:rsidRPr="00762829">
        <w:rPr>
          <w:rFonts w:ascii="Times New Roman" w:hAnsi="Times New Roman" w:cs="Times New Roman"/>
          <w:sz w:val="24"/>
          <w:szCs w:val="24"/>
        </w:rPr>
        <w:t xml:space="preserve"> atd.), poměrně časté jsou taktéž číslovky (v daném textu např. údaje o objemu vodních zdrojů, názvy roků, termíny, lhůty, statistické údaje atd.).</w:t>
      </w:r>
      <w:r w:rsidR="004A0982" w:rsidRPr="00762829">
        <w:rPr>
          <w:rFonts w:ascii="Times New Roman" w:hAnsi="Times New Roman" w:cs="Times New Roman"/>
          <w:sz w:val="24"/>
          <w:szCs w:val="24"/>
        </w:rPr>
        <w:t xml:space="preserve"> (Hoffmannová a kol. 2016: 165)</w:t>
      </w:r>
      <w:r w:rsidRPr="00762829">
        <w:rPr>
          <w:rFonts w:ascii="Times New Roman" w:hAnsi="Times New Roman" w:cs="Times New Roman"/>
          <w:sz w:val="24"/>
          <w:szCs w:val="24"/>
        </w:rPr>
        <w:t xml:space="preserve"> Př.: </w:t>
      </w:r>
    </w:p>
    <w:p w:rsidR="004A0982" w:rsidRPr="00762829" w:rsidRDefault="004A0982" w:rsidP="000A1033">
      <w:pPr>
        <w:autoSpaceDE w:val="0"/>
        <w:autoSpaceDN w:val="0"/>
        <w:adjustRightInd w:val="0"/>
        <w:spacing w:after="0" w:line="360" w:lineRule="auto"/>
        <w:ind w:firstLine="540"/>
        <w:jc w:val="both"/>
        <w:rPr>
          <w:rFonts w:ascii="Times New Roman" w:hAnsi="Times New Roman" w:cs="Times New Roman"/>
          <w:sz w:val="24"/>
          <w:szCs w:val="24"/>
        </w:rPr>
      </w:pPr>
    </w:p>
    <w:p w:rsidR="008F67FD" w:rsidRPr="00762829" w:rsidRDefault="008F67FD" w:rsidP="000A1033">
      <w:pPr>
        <w:autoSpaceDE w:val="0"/>
        <w:autoSpaceDN w:val="0"/>
        <w:adjustRightInd w:val="0"/>
        <w:spacing w:after="0" w:line="360" w:lineRule="auto"/>
        <w:ind w:firstLine="540"/>
        <w:jc w:val="both"/>
        <w:rPr>
          <w:rFonts w:ascii="Times New Roman" w:hAnsi="Times New Roman" w:cs="Times New Roman"/>
          <w:i/>
          <w:iCs/>
          <w:sz w:val="24"/>
          <w:szCs w:val="24"/>
          <w:lang w:val="ru-RU"/>
        </w:rPr>
      </w:pPr>
      <w:r w:rsidRPr="00762829">
        <w:rPr>
          <w:rFonts w:ascii="Times New Roman" w:hAnsi="Times New Roman" w:cs="Times New Roman"/>
          <w:i/>
          <w:iCs/>
          <w:sz w:val="24"/>
          <w:szCs w:val="24"/>
          <w:lang w:val="ru-RU"/>
        </w:rPr>
        <w:t xml:space="preserve">Свыше 72 процентов сточных вод, подлежащих очистке (13,8 куб. км), сбрасываются в водные объекты недостаточно очищенными, 17 процентов </w:t>
      </w:r>
      <w:r w:rsidR="004C18A8">
        <w:rPr>
          <w:rFonts w:ascii="Times New Roman" w:hAnsi="Times New Roman" w:cs="Times New Roman"/>
          <w:i/>
          <w:iCs/>
          <w:sz w:val="24"/>
          <w:szCs w:val="24"/>
          <w:lang w:val="ru-RU"/>
        </w:rPr>
        <w:br/>
      </w:r>
      <w:r w:rsidRPr="00762829">
        <w:rPr>
          <w:rFonts w:ascii="Times New Roman" w:hAnsi="Times New Roman" w:cs="Times New Roman"/>
          <w:i/>
          <w:iCs/>
          <w:sz w:val="24"/>
          <w:szCs w:val="24"/>
          <w:lang w:val="ru-RU"/>
        </w:rPr>
        <w:t>(3,4 куб. км) - загрязненными без очистки и только 11 процентов (2 куб. км) - очищенными до установленных нормативов.</w:t>
      </w:r>
    </w:p>
    <w:p w:rsidR="008F67FD" w:rsidRPr="00762829" w:rsidRDefault="008F67FD" w:rsidP="000A1033">
      <w:pPr>
        <w:autoSpaceDE w:val="0"/>
        <w:autoSpaceDN w:val="0"/>
        <w:adjustRightInd w:val="0"/>
        <w:spacing w:after="0" w:line="360" w:lineRule="auto"/>
        <w:ind w:firstLine="540"/>
        <w:jc w:val="both"/>
        <w:rPr>
          <w:rFonts w:ascii="Times New Roman" w:hAnsi="Times New Roman" w:cs="Times New Roman"/>
          <w:i/>
          <w:iCs/>
          <w:sz w:val="24"/>
          <w:szCs w:val="24"/>
          <w:lang w:val="ru-RU"/>
        </w:rPr>
      </w:pPr>
    </w:p>
    <w:p w:rsidR="008F67FD" w:rsidRPr="00762829" w:rsidRDefault="008F67FD" w:rsidP="000A1033">
      <w:pPr>
        <w:autoSpaceDE w:val="0"/>
        <w:autoSpaceDN w:val="0"/>
        <w:adjustRightInd w:val="0"/>
        <w:spacing w:after="0" w:line="360" w:lineRule="auto"/>
        <w:ind w:firstLine="540"/>
        <w:jc w:val="both"/>
        <w:rPr>
          <w:rFonts w:ascii="Times New Roman" w:hAnsi="Times New Roman" w:cs="Times New Roman"/>
          <w:sz w:val="24"/>
          <w:szCs w:val="24"/>
        </w:rPr>
      </w:pPr>
      <w:r w:rsidRPr="00762829">
        <w:rPr>
          <w:rFonts w:ascii="Times New Roman" w:hAnsi="Times New Roman" w:cs="Times New Roman"/>
          <w:sz w:val="24"/>
          <w:szCs w:val="24"/>
        </w:rPr>
        <w:t>Méně časté jsou pak – stejně jako v odborném stylu – slovesa</w:t>
      </w:r>
      <w:r w:rsidR="004A0982" w:rsidRPr="00762829">
        <w:rPr>
          <w:rFonts w:ascii="Times New Roman" w:hAnsi="Times New Roman" w:cs="Times New Roman"/>
          <w:sz w:val="24"/>
          <w:szCs w:val="24"/>
        </w:rPr>
        <w:t>. (Hoffmannová a kol. 2016: 165)</w:t>
      </w:r>
    </w:p>
    <w:p w:rsidR="008F67FD" w:rsidRPr="00762829" w:rsidRDefault="008F67FD" w:rsidP="000A1033">
      <w:pPr>
        <w:autoSpaceDE w:val="0"/>
        <w:autoSpaceDN w:val="0"/>
        <w:adjustRightInd w:val="0"/>
        <w:spacing w:after="0" w:line="360" w:lineRule="auto"/>
        <w:jc w:val="both"/>
        <w:rPr>
          <w:rFonts w:ascii="Times New Roman" w:hAnsi="Times New Roman" w:cs="Times New Roman"/>
          <w:sz w:val="24"/>
          <w:szCs w:val="24"/>
        </w:rPr>
      </w:pPr>
    </w:p>
    <w:p w:rsidR="004C18A8" w:rsidRDefault="008F67FD" w:rsidP="004C18A8">
      <w:pPr>
        <w:autoSpaceDE w:val="0"/>
        <w:autoSpaceDN w:val="0"/>
        <w:adjustRightInd w:val="0"/>
        <w:spacing w:after="0" w:line="360" w:lineRule="auto"/>
        <w:ind w:firstLine="540"/>
        <w:jc w:val="both"/>
        <w:rPr>
          <w:rFonts w:ascii="Times New Roman" w:hAnsi="Times New Roman" w:cs="Times New Roman"/>
          <w:sz w:val="24"/>
          <w:szCs w:val="24"/>
        </w:rPr>
      </w:pPr>
      <w:r w:rsidRPr="00762829">
        <w:rPr>
          <w:rFonts w:ascii="Times New Roman" w:hAnsi="Times New Roman" w:cs="Times New Roman"/>
          <w:sz w:val="24"/>
          <w:szCs w:val="24"/>
        </w:rPr>
        <w:t>Dalším typickým rysem administrativního stylu je užívání termínů a slovních spojení terminologické povahy (např</w:t>
      </w:r>
      <w:r w:rsidRPr="00762829">
        <w:rPr>
          <w:rFonts w:ascii="Times New Roman" w:hAnsi="Times New Roman" w:cs="Times New Roman"/>
          <w:i/>
          <w:iCs/>
          <w:sz w:val="24"/>
          <w:szCs w:val="24"/>
        </w:rPr>
        <w:t>. Стратегия, распоряжение, мероприятие, государственное управление, исполнительная власть, федеральный бюджет, концепция, социально-экономическое развитие</w:t>
      </w:r>
      <w:r w:rsidRPr="00762829">
        <w:rPr>
          <w:rFonts w:ascii="Times New Roman" w:hAnsi="Times New Roman" w:cs="Times New Roman"/>
          <w:sz w:val="24"/>
          <w:szCs w:val="24"/>
        </w:rPr>
        <w:t xml:space="preserve"> aj.), z nichž některé jsou typické právě pro administrativní styl, jiné pochází z některých jiných oborů. Některé z nich mají internacionální charakter (</w:t>
      </w:r>
      <w:r w:rsidRPr="00762829">
        <w:rPr>
          <w:rFonts w:ascii="Times New Roman" w:hAnsi="Times New Roman" w:cs="Times New Roman"/>
          <w:i/>
          <w:iCs/>
          <w:sz w:val="24"/>
          <w:szCs w:val="24"/>
        </w:rPr>
        <w:t>бюджет, стратегия, концепция</w:t>
      </w:r>
      <w:r w:rsidRPr="00762829">
        <w:rPr>
          <w:rFonts w:ascii="Times New Roman" w:hAnsi="Times New Roman" w:cs="Times New Roman"/>
          <w:sz w:val="24"/>
          <w:szCs w:val="24"/>
        </w:rPr>
        <w:t xml:space="preserve"> aj.). Často se vyskytují ustálená slovní spojení, charakteristická pro administrativní styl, jako např. </w:t>
      </w:r>
      <w:r w:rsidRPr="00762829">
        <w:rPr>
          <w:rFonts w:ascii="Times New Roman" w:hAnsi="Times New Roman" w:cs="Times New Roman"/>
          <w:i/>
          <w:iCs/>
          <w:sz w:val="24"/>
          <w:szCs w:val="24"/>
        </w:rPr>
        <w:t>v souladu s, na základě</w:t>
      </w:r>
      <w:r w:rsidRPr="00762829">
        <w:rPr>
          <w:rFonts w:ascii="Times New Roman" w:hAnsi="Times New Roman" w:cs="Times New Roman"/>
          <w:sz w:val="24"/>
          <w:szCs w:val="24"/>
        </w:rPr>
        <w:t xml:space="preserve"> aj.</w:t>
      </w:r>
      <w:r w:rsidR="00EF33DC" w:rsidRPr="00762829">
        <w:rPr>
          <w:rFonts w:ascii="Times New Roman" w:hAnsi="Times New Roman" w:cs="Times New Roman"/>
          <w:sz w:val="24"/>
          <w:szCs w:val="24"/>
        </w:rPr>
        <w:t xml:space="preserve"> (Hoffmannová a kol. 2016: 165–166) </w:t>
      </w:r>
    </w:p>
    <w:p w:rsidR="004C18A8" w:rsidRPr="00762829" w:rsidRDefault="004C18A8" w:rsidP="004C18A8">
      <w:pPr>
        <w:autoSpaceDE w:val="0"/>
        <w:autoSpaceDN w:val="0"/>
        <w:adjustRightInd w:val="0"/>
        <w:spacing w:after="0" w:line="360" w:lineRule="auto"/>
        <w:ind w:firstLine="540"/>
        <w:jc w:val="both"/>
        <w:rPr>
          <w:rFonts w:ascii="Times New Roman" w:hAnsi="Times New Roman" w:cs="Times New Roman"/>
          <w:sz w:val="24"/>
          <w:szCs w:val="24"/>
        </w:rPr>
      </w:pPr>
    </w:p>
    <w:p w:rsidR="008F67FD" w:rsidRDefault="00FC2893" w:rsidP="00FC2893">
      <w:pPr>
        <w:autoSpaceDE w:val="0"/>
        <w:autoSpaceDN w:val="0"/>
        <w:adjustRightInd w:val="0"/>
        <w:spacing w:after="0" w:line="360" w:lineRule="auto"/>
        <w:ind w:firstLine="540"/>
        <w:jc w:val="both"/>
        <w:rPr>
          <w:rFonts w:ascii="Times New Roman" w:hAnsi="Times New Roman" w:cs="Times New Roman"/>
          <w:i/>
          <w:iCs/>
          <w:sz w:val="24"/>
          <w:szCs w:val="24"/>
          <w:lang w:val="ru-RU"/>
        </w:rPr>
      </w:pPr>
      <w:r w:rsidRPr="00762829">
        <w:rPr>
          <w:rFonts w:ascii="Times New Roman" w:hAnsi="Times New Roman" w:cs="Times New Roman"/>
          <w:sz w:val="24"/>
          <w:szCs w:val="24"/>
        </w:rPr>
        <w:t xml:space="preserve">Př.: </w:t>
      </w:r>
      <w:r w:rsidR="008F67FD" w:rsidRPr="00762829">
        <w:rPr>
          <w:rFonts w:ascii="Times New Roman" w:hAnsi="Times New Roman" w:cs="Times New Roman"/>
          <w:i/>
          <w:iCs/>
          <w:sz w:val="24"/>
          <w:szCs w:val="24"/>
          <w:lang w:val="ru-RU"/>
        </w:rPr>
        <w:t xml:space="preserve">Система мероприятий настоящей Стратегии сформирована </w:t>
      </w:r>
      <w:r w:rsidR="004C18A8">
        <w:rPr>
          <w:rFonts w:ascii="Times New Roman" w:hAnsi="Times New Roman" w:cs="Times New Roman"/>
          <w:i/>
          <w:iCs/>
          <w:sz w:val="24"/>
          <w:szCs w:val="24"/>
          <w:lang w:val="ru-RU"/>
        </w:rPr>
        <w:br/>
      </w:r>
      <w:r w:rsidR="008F67FD" w:rsidRPr="00762829">
        <w:rPr>
          <w:rFonts w:ascii="Times New Roman" w:hAnsi="Times New Roman" w:cs="Times New Roman"/>
          <w:b/>
          <w:bCs/>
          <w:i/>
          <w:iCs/>
          <w:sz w:val="24"/>
          <w:szCs w:val="24"/>
          <w:lang w:val="ru-RU"/>
        </w:rPr>
        <w:t xml:space="preserve">в соответствии с </w:t>
      </w:r>
      <w:r w:rsidR="008F67FD" w:rsidRPr="00762829">
        <w:rPr>
          <w:rFonts w:ascii="Times New Roman" w:hAnsi="Times New Roman" w:cs="Times New Roman"/>
          <w:i/>
          <w:iCs/>
          <w:sz w:val="24"/>
          <w:szCs w:val="24"/>
          <w:lang w:val="ru-RU"/>
        </w:rPr>
        <w:t>целями и задачами ее реализации и состоит из мероприятий, направленных на...</w:t>
      </w:r>
    </w:p>
    <w:p w:rsidR="004C18A8" w:rsidRPr="00762829" w:rsidRDefault="004C18A8" w:rsidP="00FC2893">
      <w:pPr>
        <w:autoSpaceDE w:val="0"/>
        <w:autoSpaceDN w:val="0"/>
        <w:adjustRightInd w:val="0"/>
        <w:spacing w:after="0" w:line="360" w:lineRule="auto"/>
        <w:ind w:firstLine="540"/>
        <w:jc w:val="both"/>
        <w:rPr>
          <w:rFonts w:ascii="Times New Roman" w:hAnsi="Times New Roman" w:cs="Times New Roman"/>
          <w:sz w:val="24"/>
          <w:szCs w:val="24"/>
        </w:rPr>
      </w:pPr>
    </w:p>
    <w:p w:rsidR="004C18A8" w:rsidRPr="00762829" w:rsidRDefault="008F67FD" w:rsidP="004C18A8">
      <w:pPr>
        <w:spacing w:line="360" w:lineRule="auto"/>
        <w:ind w:firstLine="540"/>
        <w:rPr>
          <w:rFonts w:ascii="Times New Roman" w:hAnsi="Times New Roman" w:cs="Times New Roman"/>
          <w:sz w:val="24"/>
          <w:szCs w:val="24"/>
        </w:rPr>
      </w:pPr>
      <w:r w:rsidRPr="00762829">
        <w:rPr>
          <w:rFonts w:ascii="Times New Roman" w:hAnsi="Times New Roman" w:cs="Times New Roman"/>
          <w:sz w:val="24"/>
          <w:szCs w:val="24"/>
        </w:rPr>
        <w:lastRenderedPageBreak/>
        <w:t xml:space="preserve">Častý je i výskyt sekundárních přeložek jako </w:t>
      </w:r>
      <w:r w:rsidRPr="00762829">
        <w:rPr>
          <w:rFonts w:ascii="Times New Roman" w:hAnsi="Times New Roman" w:cs="Times New Roman"/>
          <w:i/>
          <w:iCs/>
          <w:sz w:val="24"/>
          <w:szCs w:val="24"/>
        </w:rPr>
        <w:t>za účelem, s ohledem</w:t>
      </w:r>
      <w:r w:rsidRPr="00762829">
        <w:rPr>
          <w:rFonts w:ascii="Times New Roman" w:hAnsi="Times New Roman" w:cs="Times New Roman"/>
          <w:sz w:val="24"/>
          <w:szCs w:val="24"/>
        </w:rPr>
        <w:t xml:space="preserve"> apod.</w:t>
      </w:r>
      <w:r w:rsidR="004A0982" w:rsidRPr="00762829">
        <w:rPr>
          <w:rFonts w:ascii="Times New Roman" w:hAnsi="Times New Roman" w:cs="Times New Roman"/>
          <w:sz w:val="24"/>
          <w:szCs w:val="24"/>
        </w:rPr>
        <w:t xml:space="preserve"> (Hoffmannová a kol. 2016: 168)</w:t>
      </w:r>
      <w:r w:rsidRPr="00762829">
        <w:rPr>
          <w:rFonts w:ascii="Times New Roman" w:hAnsi="Times New Roman" w:cs="Times New Roman"/>
          <w:sz w:val="24"/>
          <w:szCs w:val="24"/>
        </w:rPr>
        <w:t>, což můžeme názorně ukázat na námi překládaném textu:</w:t>
      </w:r>
    </w:p>
    <w:p w:rsidR="008F67FD" w:rsidRPr="00762829" w:rsidRDefault="008F67FD" w:rsidP="000A1033">
      <w:pPr>
        <w:autoSpaceDE w:val="0"/>
        <w:autoSpaceDN w:val="0"/>
        <w:adjustRightInd w:val="0"/>
        <w:spacing w:after="0" w:line="360" w:lineRule="auto"/>
        <w:ind w:firstLine="540"/>
        <w:jc w:val="both"/>
        <w:rPr>
          <w:rFonts w:ascii="Times New Roman" w:hAnsi="Times New Roman" w:cs="Times New Roman"/>
          <w:i/>
          <w:iCs/>
          <w:sz w:val="24"/>
          <w:szCs w:val="24"/>
          <w:lang w:val="ru-RU"/>
        </w:rPr>
      </w:pPr>
      <w:r w:rsidRPr="00762829">
        <w:rPr>
          <w:rFonts w:ascii="Times New Roman" w:hAnsi="Times New Roman" w:cs="Times New Roman"/>
          <w:i/>
          <w:iCs/>
          <w:sz w:val="24"/>
          <w:szCs w:val="24"/>
          <w:lang w:val="ru-RU"/>
        </w:rPr>
        <w:t xml:space="preserve">Систематизация указанных направлений </w:t>
      </w:r>
      <w:r w:rsidRPr="00762829">
        <w:rPr>
          <w:rFonts w:ascii="Times New Roman" w:hAnsi="Times New Roman" w:cs="Times New Roman"/>
          <w:b/>
          <w:bCs/>
          <w:i/>
          <w:iCs/>
          <w:sz w:val="24"/>
          <w:szCs w:val="24"/>
          <w:lang w:val="ru-RU"/>
        </w:rPr>
        <w:t>с учетом</w:t>
      </w:r>
      <w:r w:rsidRPr="00762829">
        <w:rPr>
          <w:rFonts w:ascii="Times New Roman" w:hAnsi="Times New Roman" w:cs="Times New Roman"/>
          <w:i/>
          <w:iCs/>
          <w:sz w:val="24"/>
          <w:szCs w:val="24"/>
          <w:lang w:val="ru-RU"/>
        </w:rPr>
        <w:t xml:space="preserve"> анализа стратегий развития отраслей экономики и регионов, исследования взаимосвязей, а также современного состояния и проблем водохозяйственного комплекса позволяет определить стратегические цели развития водохозяйственного комплекса страны.</w:t>
      </w:r>
    </w:p>
    <w:p w:rsidR="008F67FD" w:rsidRPr="00762829" w:rsidRDefault="008F67FD" w:rsidP="000A1033">
      <w:pPr>
        <w:spacing w:line="360" w:lineRule="auto"/>
        <w:jc w:val="both"/>
        <w:rPr>
          <w:rFonts w:ascii="Times New Roman" w:hAnsi="Times New Roman" w:cs="Times New Roman"/>
          <w:i/>
          <w:iCs/>
          <w:sz w:val="28"/>
          <w:szCs w:val="28"/>
          <w:lang w:val="ru-RU"/>
        </w:rPr>
      </w:pPr>
    </w:p>
    <w:p w:rsidR="008F67FD" w:rsidRPr="00762829" w:rsidRDefault="008F67FD" w:rsidP="000A1033">
      <w:pPr>
        <w:spacing w:line="360" w:lineRule="auto"/>
        <w:ind w:firstLine="540"/>
        <w:jc w:val="both"/>
        <w:rPr>
          <w:rFonts w:ascii="Times New Roman" w:hAnsi="Times New Roman" w:cs="Times New Roman"/>
          <w:sz w:val="24"/>
          <w:szCs w:val="24"/>
        </w:rPr>
      </w:pPr>
      <w:r w:rsidRPr="00762829">
        <w:rPr>
          <w:rFonts w:ascii="Times New Roman" w:hAnsi="Times New Roman" w:cs="Times New Roman"/>
          <w:sz w:val="24"/>
          <w:szCs w:val="24"/>
        </w:rPr>
        <w:t>Na závěr můžeme podotknout např. to, že v administrativním stylu se, stejně jako ve stylu odborném, často vyskytují pasivní konstrukce. (H</w:t>
      </w:r>
      <w:r w:rsidR="00262EC2" w:rsidRPr="00762829">
        <w:rPr>
          <w:rFonts w:ascii="Times New Roman" w:hAnsi="Times New Roman" w:cs="Times New Roman"/>
          <w:sz w:val="24"/>
          <w:szCs w:val="24"/>
        </w:rPr>
        <w:t>offman</w:t>
      </w:r>
      <w:r w:rsidR="004A0982" w:rsidRPr="00762829">
        <w:rPr>
          <w:rFonts w:ascii="Times New Roman" w:hAnsi="Times New Roman" w:cs="Times New Roman"/>
          <w:sz w:val="24"/>
          <w:szCs w:val="24"/>
        </w:rPr>
        <w:t>n</w:t>
      </w:r>
      <w:r w:rsidR="00262EC2" w:rsidRPr="00762829">
        <w:rPr>
          <w:rFonts w:ascii="Times New Roman" w:hAnsi="Times New Roman" w:cs="Times New Roman"/>
          <w:sz w:val="24"/>
          <w:szCs w:val="24"/>
        </w:rPr>
        <w:t>ová a kol.</w:t>
      </w:r>
      <w:r w:rsidRPr="00762829">
        <w:rPr>
          <w:rFonts w:ascii="Times New Roman" w:hAnsi="Times New Roman" w:cs="Times New Roman"/>
          <w:sz w:val="24"/>
          <w:szCs w:val="24"/>
        </w:rPr>
        <w:t xml:space="preserve"> 2016: 1</w:t>
      </w:r>
      <w:r w:rsidR="00EF33DC" w:rsidRPr="00762829">
        <w:rPr>
          <w:rFonts w:ascii="Times New Roman" w:hAnsi="Times New Roman" w:cs="Times New Roman"/>
          <w:sz w:val="24"/>
          <w:szCs w:val="24"/>
        </w:rPr>
        <w:t>70</w:t>
      </w:r>
      <w:r w:rsidRPr="00762829">
        <w:rPr>
          <w:rFonts w:ascii="Times New Roman" w:hAnsi="Times New Roman" w:cs="Times New Roman"/>
          <w:sz w:val="24"/>
          <w:szCs w:val="24"/>
        </w:rPr>
        <w:t>)</w:t>
      </w:r>
    </w:p>
    <w:p w:rsidR="008F67FD" w:rsidRPr="00762829" w:rsidRDefault="008F67FD" w:rsidP="000A1033">
      <w:pPr>
        <w:spacing w:line="360" w:lineRule="auto"/>
        <w:ind w:firstLine="540"/>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Настоящая Стратегия </w:t>
      </w:r>
      <w:r w:rsidRPr="00762829">
        <w:rPr>
          <w:rFonts w:ascii="Times New Roman" w:hAnsi="Times New Roman" w:cs="Times New Roman"/>
          <w:b/>
          <w:bCs/>
          <w:i/>
          <w:iCs/>
          <w:sz w:val="24"/>
          <w:szCs w:val="24"/>
        </w:rPr>
        <w:t>разработана</w:t>
      </w:r>
      <w:r w:rsidRPr="00762829">
        <w:rPr>
          <w:rFonts w:ascii="Times New Roman" w:hAnsi="Times New Roman" w:cs="Times New Roman"/>
          <w:i/>
          <w:iCs/>
          <w:sz w:val="24"/>
          <w:szCs w:val="24"/>
        </w:rPr>
        <w:t xml:space="preserve"> в целях водоресурсного обеспечения реализации </w:t>
      </w:r>
      <w:hyperlink r:id="rId10" w:history="1">
        <w:r w:rsidRPr="00762829">
          <w:rPr>
            <w:rFonts w:ascii="Times New Roman" w:hAnsi="Times New Roman" w:cs="Times New Roman"/>
            <w:i/>
            <w:iCs/>
            <w:sz w:val="24"/>
            <w:szCs w:val="24"/>
          </w:rPr>
          <w:t>Концепции</w:t>
        </w:r>
      </w:hyperlink>
      <w:r w:rsidRPr="00762829">
        <w:rPr>
          <w:rFonts w:ascii="Times New Roman" w:hAnsi="Times New Roman" w:cs="Times New Roman"/>
          <w:i/>
          <w:iCs/>
          <w:sz w:val="24"/>
          <w:szCs w:val="24"/>
        </w:rPr>
        <w:t xml:space="preserve"> долгосрочного социально-экономического развития…</w:t>
      </w:r>
    </w:p>
    <w:p w:rsidR="008F67FD" w:rsidRPr="00762829" w:rsidRDefault="008F67FD" w:rsidP="008F67FD">
      <w:pPr>
        <w:spacing w:line="360" w:lineRule="auto"/>
        <w:jc w:val="both"/>
        <w:rPr>
          <w:rFonts w:ascii="Times New Roman" w:hAnsi="Times New Roman" w:cs="Times New Roman"/>
          <w:i/>
          <w:iCs/>
          <w:sz w:val="24"/>
          <w:szCs w:val="24"/>
        </w:rPr>
      </w:pPr>
    </w:p>
    <w:p w:rsidR="008F67FD" w:rsidRPr="00762829" w:rsidRDefault="008F67FD" w:rsidP="008F67FD">
      <w:pPr>
        <w:tabs>
          <w:tab w:val="left" w:pos="8124"/>
        </w:tabs>
        <w:rPr>
          <w:rFonts w:ascii="Times New Roman" w:hAnsi="Times New Roman" w:cs="Times New Roman"/>
          <w:sz w:val="24"/>
          <w:szCs w:val="24"/>
        </w:rPr>
      </w:pPr>
    </w:p>
    <w:p w:rsidR="008F67FD" w:rsidRPr="00762829" w:rsidRDefault="008F67FD" w:rsidP="008F67FD">
      <w:pPr>
        <w:tabs>
          <w:tab w:val="left" w:pos="8124"/>
        </w:tabs>
        <w:rPr>
          <w:rFonts w:ascii="Times New Roman" w:hAnsi="Times New Roman" w:cs="Times New Roman"/>
          <w:sz w:val="24"/>
          <w:szCs w:val="24"/>
        </w:rPr>
      </w:pPr>
    </w:p>
    <w:p w:rsidR="000A1033" w:rsidRDefault="000A1033" w:rsidP="008F67FD">
      <w:pPr>
        <w:tabs>
          <w:tab w:val="left" w:pos="8124"/>
        </w:tabs>
        <w:rPr>
          <w:rFonts w:ascii="Times New Roman" w:hAnsi="Times New Roman" w:cs="Times New Roman"/>
          <w:sz w:val="24"/>
          <w:szCs w:val="24"/>
        </w:rPr>
      </w:pPr>
    </w:p>
    <w:p w:rsidR="004C18A8" w:rsidRDefault="004C18A8" w:rsidP="008F67FD">
      <w:pPr>
        <w:tabs>
          <w:tab w:val="left" w:pos="8124"/>
        </w:tabs>
        <w:rPr>
          <w:rFonts w:ascii="Times New Roman" w:hAnsi="Times New Roman" w:cs="Times New Roman"/>
          <w:sz w:val="24"/>
          <w:szCs w:val="24"/>
        </w:rPr>
      </w:pPr>
    </w:p>
    <w:p w:rsidR="004C18A8" w:rsidRDefault="004C18A8" w:rsidP="008F67FD">
      <w:pPr>
        <w:tabs>
          <w:tab w:val="left" w:pos="8124"/>
        </w:tabs>
        <w:rPr>
          <w:rFonts w:ascii="Times New Roman" w:hAnsi="Times New Roman" w:cs="Times New Roman"/>
          <w:sz w:val="24"/>
          <w:szCs w:val="24"/>
        </w:rPr>
      </w:pPr>
    </w:p>
    <w:p w:rsidR="004C18A8" w:rsidRDefault="004C18A8" w:rsidP="008F67FD">
      <w:pPr>
        <w:tabs>
          <w:tab w:val="left" w:pos="8124"/>
        </w:tabs>
        <w:rPr>
          <w:rFonts w:ascii="Times New Roman" w:hAnsi="Times New Roman" w:cs="Times New Roman"/>
          <w:sz w:val="24"/>
          <w:szCs w:val="24"/>
        </w:rPr>
      </w:pPr>
    </w:p>
    <w:p w:rsidR="004C18A8" w:rsidRDefault="004C18A8" w:rsidP="008F67FD">
      <w:pPr>
        <w:tabs>
          <w:tab w:val="left" w:pos="8124"/>
        </w:tabs>
        <w:rPr>
          <w:rFonts w:ascii="Times New Roman" w:hAnsi="Times New Roman" w:cs="Times New Roman"/>
          <w:sz w:val="24"/>
          <w:szCs w:val="24"/>
        </w:rPr>
      </w:pPr>
    </w:p>
    <w:p w:rsidR="004C18A8" w:rsidRDefault="004C18A8" w:rsidP="008F67FD">
      <w:pPr>
        <w:tabs>
          <w:tab w:val="left" w:pos="8124"/>
        </w:tabs>
        <w:rPr>
          <w:rFonts w:ascii="Times New Roman" w:hAnsi="Times New Roman" w:cs="Times New Roman"/>
          <w:sz w:val="24"/>
          <w:szCs w:val="24"/>
        </w:rPr>
      </w:pPr>
    </w:p>
    <w:p w:rsidR="004C18A8" w:rsidRDefault="004C18A8" w:rsidP="008F67FD">
      <w:pPr>
        <w:tabs>
          <w:tab w:val="left" w:pos="8124"/>
        </w:tabs>
        <w:rPr>
          <w:rFonts w:ascii="Times New Roman" w:hAnsi="Times New Roman" w:cs="Times New Roman"/>
          <w:sz w:val="24"/>
          <w:szCs w:val="24"/>
        </w:rPr>
      </w:pPr>
    </w:p>
    <w:p w:rsidR="004C18A8" w:rsidRDefault="004C18A8" w:rsidP="008F67FD">
      <w:pPr>
        <w:tabs>
          <w:tab w:val="left" w:pos="8124"/>
        </w:tabs>
        <w:rPr>
          <w:rFonts w:ascii="Times New Roman" w:hAnsi="Times New Roman" w:cs="Times New Roman"/>
          <w:sz w:val="24"/>
          <w:szCs w:val="24"/>
        </w:rPr>
      </w:pPr>
    </w:p>
    <w:p w:rsidR="004C18A8" w:rsidRDefault="004C18A8" w:rsidP="008F67FD">
      <w:pPr>
        <w:tabs>
          <w:tab w:val="left" w:pos="8124"/>
        </w:tabs>
        <w:rPr>
          <w:rFonts w:ascii="Times New Roman" w:hAnsi="Times New Roman" w:cs="Times New Roman"/>
          <w:sz w:val="24"/>
          <w:szCs w:val="24"/>
        </w:rPr>
      </w:pPr>
    </w:p>
    <w:p w:rsidR="004C18A8" w:rsidRDefault="004C18A8" w:rsidP="008F67FD">
      <w:pPr>
        <w:tabs>
          <w:tab w:val="left" w:pos="8124"/>
        </w:tabs>
        <w:rPr>
          <w:rFonts w:ascii="Times New Roman" w:hAnsi="Times New Roman" w:cs="Times New Roman"/>
          <w:sz w:val="24"/>
          <w:szCs w:val="24"/>
        </w:rPr>
      </w:pPr>
    </w:p>
    <w:p w:rsidR="004C18A8" w:rsidRDefault="004C18A8" w:rsidP="008F67FD">
      <w:pPr>
        <w:tabs>
          <w:tab w:val="left" w:pos="8124"/>
        </w:tabs>
        <w:rPr>
          <w:rFonts w:ascii="Times New Roman" w:hAnsi="Times New Roman" w:cs="Times New Roman"/>
          <w:sz w:val="24"/>
          <w:szCs w:val="24"/>
        </w:rPr>
      </w:pPr>
    </w:p>
    <w:p w:rsidR="004C18A8" w:rsidRDefault="004C18A8" w:rsidP="008F67FD">
      <w:pPr>
        <w:tabs>
          <w:tab w:val="left" w:pos="8124"/>
        </w:tabs>
        <w:rPr>
          <w:rFonts w:ascii="Times New Roman" w:hAnsi="Times New Roman" w:cs="Times New Roman"/>
          <w:sz w:val="24"/>
          <w:szCs w:val="24"/>
        </w:rPr>
      </w:pPr>
    </w:p>
    <w:p w:rsidR="004C18A8" w:rsidRPr="00762829" w:rsidRDefault="004C18A8" w:rsidP="008F67FD">
      <w:pPr>
        <w:tabs>
          <w:tab w:val="left" w:pos="8124"/>
        </w:tabs>
        <w:rPr>
          <w:rFonts w:ascii="Times New Roman" w:hAnsi="Times New Roman" w:cs="Times New Roman"/>
          <w:sz w:val="24"/>
          <w:szCs w:val="24"/>
        </w:rPr>
      </w:pPr>
    </w:p>
    <w:p w:rsidR="008F67FD" w:rsidRPr="00762829" w:rsidRDefault="008F67FD" w:rsidP="008F67FD">
      <w:pPr>
        <w:tabs>
          <w:tab w:val="left" w:pos="8124"/>
        </w:tabs>
        <w:rPr>
          <w:rFonts w:ascii="Times New Roman" w:hAnsi="Times New Roman" w:cs="Times New Roman"/>
          <w:sz w:val="24"/>
          <w:szCs w:val="24"/>
        </w:rPr>
      </w:pPr>
    </w:p>
    <w:p w:rsidR="008F67FD" w:rsidRPr="00762829" w:rsidRDefault="008F67FD" w:rsidP="00994537">
      <w:pPr>
        <w:pStyle w:val="Nadpis1"/>
        <w:numPr>
          <w:ilvl w:val="0"/>
          <w:numId w:val="32"/>
        </w:numPr>
        <w:rPr>
          <w:rFonts w:ascii="Times New Roman" w:hAnsi="Times New Roman" w:cs="Times New Roman"/>
          <w:b/>
          <w:bCs/>
          <w:color w:val="auto"/>
          <w:sz w:val="28"/>
          <w:szCs w:val="28"/>
        </w:rPr>
      </w:pPr>
      <w:bookmarkStart w:id="26" w:name="_Toc43851274"/>
      <w:bookmarkStart w:id="27" w:name="_Toc43851423"/>
      <w:bookmarkStart w:id="28" w:name="_Toc43851468"/>
      <w:bookmarkStart w:id="29" w:name="_Toc43932850"/>
      <w:r w:rsidRPr="00762829">
        <w:rPr>
          <w:rFonts w:ascii="Times New Roman" w:hAnsi="Times New Roman" w:cs="Times New Roman"/>
          <w:b/>
          <w:bCs/>
          <w:color w:val="auto"/>
          <w:sz w:val="28"/>
          <w:szCs w:val="28"/>
        </w:rPr>
        <w:lastRenderedPageBreak/>
        <w:t>Překlad nařízení</w:t>
      </w:r>
      <w:bookmarkEnd w:id="26"/>
      <w:bookmarkEnd w:id="27"/>
      <w:bookmarkEnd w:id="28"/>
      <w:bookmarkEnd w:id="29"/>
      <w:r w:rsidRPr="00762829">
        <w:rPr>
          <w:rFonts w:ascii="Times New Roman" w:hAnsi="Times New Roman" w:cs="Times New Roman"/>
          <w:b/>
          <w:bCs/>
          <w:color w:val="auto"/>
          <w:sz w:val="28"/>
          <w:szCs w:val="28"/>
        </w:rPr>
        <w:t xml:space="preserve"> </w:t>
      </w:r>
    </w:p>
    <w:p w:rsidR="00994537" w:rsidRPr="00762829" w:rsidRDefault="00994537" w:rsidP="00994537">
      <w:pPr>
        <w:pStyle w:val="Odstavecseseznamem"/>
        <w:ind w:left="540"/>
        <w:rPr>
          <w:rFonts w:ascii="Times New Roman" w:hAnsi="Times New Roman" w:cs="Times New Roman"/>
        </w:rPr>
      </w:pPr>
    </w:p>
    <w:p w:rsidR="00FA2E44" w:rsidRPr="00762829" w:rsidRDefault="00FA2E44" w:rsidP="00FA2E44">
      <w:pPr>
        <w:jc w:val="center"/>
        <w:rPr>
          <w:rFonts w:ascii="Times New Roman" w:hAnsi="Times New Roman" w:cs="Times New Roman"/>
          <w:b/>
          <w:bCs/>
          <w:sz w:val="24"/>
          <w:szCs w:val="24"/>
        </w:rPr>
      </w:pPr>
      <w:bookmarkStart w:id="30" w:name="_Hlk33469017"/>
      <w:r w:rsidRPr="00762829">
        <w:rPr>
          <w:rFonts w:ascii="Times New Roman" w:hAnsi="Times New Roman" w:cs="Times New Roman"/>
          <w:b/>
          <w:bCs/>
          <w:sz w:val="24"/>
          <w:szCs w:val="24"/>
        </w:rPr>
        <w:t>VLÁDA RUSKÉ FEDERACE</w:t>
      </w:r>
    </w:p>
    <w:p w:rsidR="00FA2E44" w:rsidRPr="00762829" w:rsidRDefault="00FA2E44" w:rsidP="00FA2E44">
      <w:pPr>
        <w:jc w:val="center"/>
        <w:rPr>
          <w:rFonts w:ascii="Times New Roman" w:hAnsi="Times New Roman" w:cs="Times New Roman"/>
          <w:b/>
          <w:bCs/>
          <w:sz w:val="24"/>
          <w:szCs w:val="24"/>
        </w:rPr>
      </w:pPr>
    </w:p>
    <w:p w:rsidR="00FA2E44" w:rsidRPr="00762829" w:rsidRDefault="00FA2E44" w:rsidP="00FA2E44">
      <w:pPr>
        <w:jc w:val="center"/>
        <w:rPr>
          <w:rFonts w:ascii="Times New Roman" w:hAnsi="Times New Roman" w:cs="Times New Roman"/>
          <w:b/>
          <w:bCs/>
          <w:sz w:val="24"/>
          <w:szCs w:val="24"/>
        </w:rPr>
      </w:pPr>
      <w:r w:rsidRPr="00762829">
        <w:rPr>
          <w:rFonts w:ascii="Times New Roman" w:hAnsi="Times New Roman" w:cs="Times New Roman"/>
          <w:b/>
          <w:bCs/>
          <w:sz w:val="24"/>
          <w:szCs w:val="24"/>
        </w:rPr>
        <w:t xml:space="preserve">NAŘÍZENÍ </w:t>
      </w:r>
    </w:p>
    <w:p w:rsidR="00FA2E44" w:rsidRPr="00762829" w:rsidRDefault="00FA2E44" w:rsidP="00FA2E44">
      <w:pPr>
        <w:jc w:val="center"/>
        <w:rPr>
          <w:rFonts w:ascii="Times New Roman" w:hAnsi="Times New Roman" w:cs="Times New Roman"/>
          <w:b/>
          <w:bCs/>
          <w:color w:val="FF0000"/>
          <w:sz w:val="24"/>
          <w:szCs w:val="24"/>
        </w:rPr>
      </w:pPr>
      <w:r w:rsidRPr="00762829">
        <w:rPr>
          <w:rFonts w:ascii="Times New Roman" w:hAnsi="Times New Roman" w:cs="Times New Roman"/>
          <w:b/>
          <w:bCs/>
          <w:sz w:val="24"/>
          <w:szCs w:val="24"/>
        </w:rPr>
        <w:t>ze dne 27. srpna 2009 č. 1235-p</w:t>
      </w:r>
    </w:p>
    <w:p w:rsidR="00FA2E44" w:rsidRPr="00762829" w:rsidRDefault="00FA2E44" w:rsidP="00FA2E44">
      <w:pPr>
        <w:jc w:val="center"/>
        <w:rPr>
          <w:rFonts w:ascii="Times New Roman" w:hAnsi="Times New Roman" w:cs="Times New Roman"/>
          <w:b/>
          <w:bCs/>
          <w:color w:val="FF0000"/>
          <w:sz w:val="24"/>
          <w:szCs w:val="24"/>
        </w:rPr>
      </w:pPr>
      <w:r w:rsidRPr="00762829">
        <w:rPr>
          <w:rFonts w:ascii="Times New Roman" w:hAnsi="Times New Roman" w:cs="Times New Roman"/>
          <w:sz w:val="24"/>
          <w:szCs w:val="24"/>
        </w:rPr>
        <w:t>(ve znění nařízení vlády RF ze dne 28. prosince 2010</w:t>
      </w:r>
      <w:r w:rsidRPr="00762829">
        <w:rPr>
          <w:rFonts w:ascii="Times New Roman" w:hAnsi="Times New Roman" w:cs="Times New Roman"/>
          <w:b/>
          <w:bCs/>
          <w:sz w:val="24"/>
          <w:szCs w:val="24"/>
        </w:rPr>
        <w:t xml:space="preserve"> </w:t>
      </w:r>
      <w:r w:rsidRPr="00762829">
        <w:rPr>
          <w:rFonts w:ascii="Times New Roman" w:hAnsi="Times New Roman" w:cs="Times New Roman"/>
          <w:sz w:val="24"/>
          <w:szCs w:val="24"/>
        </w:rPr>
        <w:t>č. 2452-р)</w:t>
      </w:r>
    </w:p>
    <w:p w:rsidR="00FA2E44" w:rsidRPr="00762829" w:rsidRDefault="00FA2E44" w:rsidP="00FA2E44">
      <w:pPr>
        <w:jc w:val="center"/>
        <w:rPr>
          <w:rFonts w:ascii="Times New Roman" w:hAnsi="Times New Roman" w:cs="Times New Roman"/>
          <w:b/>
          <w:bCs/>
        </w:rPr>
      </w:pPr>
    </w:p>
    <w:p w:rsidR="00FA2E44" w:rsidRPr="00762829" w:rsidRDefault="00FA2E44" w:rsidP="004106D2">
      <w:pPr>
        <w:pStyle w:val="Odstavecseseznamem"/>
        <w:numPr>
          <w:ilvl w:val="0"/>
          <w:numId w:val="2"/>
        </w:numP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Schválit přiložené:</w:t>
      </w:r>
    </w:p>
    <w:p w:rsidR="00FA2E44" w:rsidRPr="00762829" w:rsidRDefault="00FA2E44" w:rsidP="004106D2">
      <w:pPr>
        <w:pStyle w:val="Odstavecseseznamem"/>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Vodní strategii Ruské federace na období do roku 2020;</w:t>
      </w:r>
    </w:p>
    <w:p w:rsidR="00FA2E44" w:rsidRPr="00762829" w:rsidRDefault="00FA2E44" w:rsidP="004106D2">
      <w:pPr>
        <w:pStyle w:val="Odstavecseseznamem"/>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plán opatření pro realizaci Vodní strategie Ruské federace na období do roku 2020.</w:t>
      </w:r>
    </w:p>
    <w:p w:rsidR="00FA2E44" w:rsidRPr="00762829" w:rsidRDefault="00FA2E44" w:rsidP="004106D2">
      <w:pPr>
        <w:pStyle w:val="Odstavecseseznamem"/>
        <w:numPr>
          <w:ilvl w:val="0"/>
          <w:numId w:val="2"/>
        </w:numP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Ministerstvo přírody Ruska, ministerstvo ekonomického rozvoje Ruska, ministerstvo regionálního rozvoje Ruska, ministerstvo zemědělství Ruska, ministerstvo dopravy Ruska, ministerstvo energetiky Ruska a ministerstvo průmyslu a obchodu Ruska za účasti jiných zainteresovaných federálních orgánů výkonné moci zajistit realizaci Vodní strategie Ruské federace na období do roku 2020.</w:t>
      </w:r>
    </w:p>
    <w:p w:rsidR="00FA2E44" w:rsidRPr="00762829" w:rsidRDefault="00FA2E44" w:rsidP="004106D2">
      <w:pPr>
        <w:pStyle w:val="Odstavecseseznamem"/>
        <w:numPr>
          <w:ilvl w:val="0"/>
          <w:numId w:val="2"/>
        </w:numP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Federální výkonné orgány, které jsou hlavními vykonavateli podle odpovídajících opatření plánu, vymezeného v odstavci 1 tohoto nařízení, musí každoročně do</w:t>
      </w:r>
      <w:r w:rsidR="004C18A8">
        <w:rPr>
          <w:rFonts w:ascii="Times New Roman" w:hAnsi="Times New Roman" w:cs="Times New Roman"/>
          <w:sz w:val="24"/>
          <w:szCs w:val="24"/>
        </w:rPr>
        <w:br/>
      </w:r>
      <w:r w:rsidRPr="00762829">
        <w:rPr>
          <w:rFonts w:ascii="Times New Roman" w:hAnsi="Times New Roman" w:cs="Times New Roman"/>
          <w:sz w:val="24"/>
          <w:szCs w:val="24"/>
        </w:rPr>
        <w:t>1. února předkládat vládě Ruské federace zprávy o výsledcích realizace Vodní strategie Ruské federace na období do roku 2020 a o dosahování cílových ukazatelů.</w:t>
      </w:r>
    </w:p>
    <w:p w:rsidR="00FA2E44" w:rsidRPr="00762829" w:rsidRDefault="00FA2E44" w:rsidP="004106D2">
      <w:pPr>
        <w:pStyle w:val="Odstavecseseznamem"/>
        <w:numPr>
          <w:ilvl w:val="0"/>
          <w:numId w:val="2"/>
        </w:numP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 xml:space="preserve">Radit orgánům výkonné moci subjektů Ruské federace při vytváření regionálních programů socioekonomického rozvoje předvídat v rámci svých kompetencí vývoj a provádění opatření, která zajišťují racionální využívání, obnovu a ochranu vodních ploch a jejich vodních zdrojů, prevenci před negativními vlivy vod </w:t>
      </w:r>
      <w:r w:rsidR="004C18A8">
        <w:rPr>
          <w:rFonts w:ascii="Times New Roman" w:hAnsi="Times New Roman" w:cs="Times New Roman"/>
          <w:sz w:val="24"/>
          <w:szCs w:val="24"/>
        </w:rPr>
        <w:br/>
      </w:r>
      <w:r w:rsidRPr="00762829">
        <w:rPr>
          <w:rFonts w:ascii="Times New Roman" w:hAnsi="Times New Roman" w:cs="Times New Roman"/>
          <w:sz w:val="24"/>
          <w:szCs w:val="24"/>
        </w:rPr>
        <w:t xml:space="preserve">a rozvoj vodohospodářského komplexu v souladu s Vodní strategií Ruské federace na období do roku 2020 a plánem opatření pro její realizaci. </w:t>
      </w:r>
    </w:p>
    <w:p w:rsidR="00FA2E44" w:rsidRPr="00762829" w:rsidRDefault="00FA2E44" w:rsidP="00FA2E44">
      <w:pPr>
        <w:rPr>
          <w:rFonts w:ascii="Times New Roman" w:hAnsi="Times New Roman" w:cs="Times New Roman"/>
          <w:sz w:val="24"/>
          <w:szCs w:val="24"/>
        </w:rPr>
      </w:pPr>
    </w:p>
    <w:p w:rsidR="00FA2E44" w:rsidRPr="00762829" w:rsidRDefault="00FA2E44" w:rsidP="00FA2E44">
      <w:pPr>
        <w:jc w:val="right"/>
        <w:rPr>
          <w:rFonts w:ascii="Times New Roman" w:hAnsi="Times New Roman" w:cs="Times New Roman"/>
          <w:sz w:val="24"/>
          <w:szCs w:val="24"/>
        </w:rPr>
      </w:pPr>
      <w:r w:rsidRPr="00762829">
        <w:rPr>
          <w:rFonts w:ascii="Times New Roman" w:hAnsi="Times New Roman" w:cs="Times New Roman"/>
          <w:sz w:val="24"/>
          <w:szCs w:val="24"/>
        </w:rPr>
        <w:t xml:space="preserve">Předseda vlády </w:t>
      </w:r>
    </w:p>
    <w:p w:rsidR="00FA2E44" w:rsidRPr="00762829" w:rsidRDefault="00FA2E44" w:rsidP="00FA2E44">
      <w:pPr>
        <w:jc w:val="right"/>
        <w:rPr>
          <w:rFonts w:ascii="Times New Roman" w:hAnsi="Times New Roman" w:cs="Times New Roman"/>
          <w:sz w:val="24"/>
          <w:szCs w:val="24"/>
        </w:rPr>
      </w:pPr>
      <w:r w:rsidRPr="00762829">
        <w:rPr>
          <w:rFonts w:ascii="Times New Roman" w:hAnsi="Times New Roman" w:cs="Times New Roman"/>
          <w:sz w:val="24"/>
          <w:szCs w:val="24"/>
        </w:rPr>
        <w:t>Ruské federace</w:t>
      </w:r>
    </w:p>
    <w:p w:rsidR="00FA2E44" w:rsidRPr="00762829" w:rsidRDefault="00FA2E44" w:rsidP="00FC2893">
      <w:pPr>
        <w:jc w:val="right"/>
        <w:rPr>
          <w:rFonts w:ascii="Times New Roman" w:hAnsi="Times New Roman" w:cs="Times New Roman"/>
          <w:sz w:val="24"/>
          <w:szCs w:val="24"/>
        </w:rPr>
      </w:pPr>
      <w:r w:rsidRPr="00762829">
        <w:rPr>
          <w:rFonts w:ascii="Times New Roman" w:hAnsi="Times New Roman" w:cs="Times New Roman"/>
          <w:sz w:val="24"/>
          <w:szCs w:val="24"/>
        </w:rPr>
        <w:t>V. PUTIN</w:t>
      </w:r>
    </w:p>
    <w:p w:rsidR="00FA2E44" w:rsidRPr="00762829" w:rsidRDefault="00FA2E44" w:rsidP="00FA2E44">
      <w:pPr>
        <w:jc w:val="right"/>
        <w:rPr>
          <w:rFonts w:ascii="Times New Roman" w:hAnsi="Times New Roman" w:cs="Times New Roman"/>
          <w:sz w:val="24"/>
          <w:szCs w:val="24"/>
        </w:rPr>
      </w:pPr>
      <w:r w:rsidRPr="00762829">
        <w:rPr>
          <w:rFonts w:ascii="Times New Roman" w:hAnsi="Times New Roman" w:cs="Times New Roman"/>
          <w:sz w:val="24"/>
          <w:szCs w:val="24"/>
        </w:rPr>
        <w:lastRenderedPageBreak/>
        <w:t>Schválena</w:t>
      </w:r>
    </w:p>
    <w:p w:rsidR="00FA2E44" w:rsidRPr="00762829" w:rsidRDefault="00FA2E44" w:rsidP="00FA2E44">
      <w:pPr>
        <w:jc w:val="right"/>
        <w:rPr>
          <w:rFonts w:ascii="Times New Roman" w:hAnsi="Times New Roman" w:cs="Times New Roman"/>
          <w:sz w:val="24"/>
          <w:szCs w:val="24"/>
        </w:rPr>
      </w:pPr>
      <w:r w:rsidRPr="00762829">
        <w:rPr>
          <w:rFonts w:ascii="Times New Roman" w:hAnsi="Times New Roman" w:cs="Times New Roman"/>
          <w:sz w:val="24"/>
          <w:szCs w:val="24"/>
        </w:rPr>
        <w:t xml:space="preserve">nařízením Vlády </w:t>
      </w:r>
    </w:p>
    <w:p w:rsidR="00FA2E44" w:rsidRPr="00762829" w:rsidRDefault="00FA2E44" w:rsidP="00FA2E44">
      <w:pPr>
        <w:jc w:val="right"/>
        <w:rPr>
          <w:rFonts w:ascii="Times New Roman" w:hAnsi="Times New Roman" w:cs="Times New Roman"/>
          <w:sz w:val="24"/>
          <w:szCs w:val="24"/>
        </w:rPr>
      </w:pPr>
      <w:r w:rsidRPr="00762829">
        <w:rPr>
          <w:rFonts w:ascii="Times New Roman" w:hAnsi="Times New Roman" w:cs="Times New Roman"/>
          <w:sz w:val="24"/>
          <w:szCs w:val="24"/>
        </w:rPr>
        <w:t>Ruské federace</w:t>
      </w:r>
    </w:p>
    <w:p w:rsidR="00FA2E44" w:rsidRPr="00762829" w:rsidRDefault="00FA2E44" w:rsidP="00FA2E44">
      <w:pPr>
        <w:jc w:val="right"/>
        <w:rPr>
          <w:rFonts w:ascii="Times New Roman" w:hAnsi="Times New Roman" w:cs="Times New Roman"/>
          <w:color w:val="FF0000"/>
          <w:sz w:val="24"/>
          <w:szCs w:val="24"/>
        </w:rPr>
      </w:pPr>
      <w:r w:rsidRPr="00762829">
        <w:rPr>
          <w:rFonts w:ascii="Times New Roman" w:hAnsi="Times New Roman" w:cs="Times New Roman"/>
          <w:sz w:val="24"/>
          <w:szCs w:val="24"/>
        </w:rPr>
        <w:t>ze dne 27. srpna 2009 č. 1235-p</w:t>
      </w:r>
    </w:p>
    <w:p w:rsidR="00FA2E44" w:rsidRPr="00762829" w:rsidRDefault="00FA2E44" w:rsidP="00FA2E44">
      <w:pPr>
        <w:jc w:val="center"/>
        <w:rPr>
          <w:rFonts w:ascii="Times New Roman" w:hAnsi="Times New Roman" w:cs="Times New Roman"/>
          <w:b/>
          <w:bCs/>
          <w:sz w:val="24"/>
          <w:szCs w:val="24"/>
        </w:rPr>
      </w:pPr>
      <w:r w:rsidRPr="00762829">
        <w:rPr>
          <w:rFonts w:ascii="Times New Roman" w:hAnsi="Times New Roman" w:cs="Times New Roman"/>
          <w:b/>
          <w:bCs/>
          <w:sz w:val="24"/>
          <w:szCs w:val="24"/>
        </w:rPr>
        <w:t xml:space="preserve">VODNÍ STRATEGIE </w:t>
      </w:r>
    </w:p>
    <w:p w:rsidR="00FA2E44" w:rsidRPr="00762829" w:rsidRDefault="00FA2E44" w:rsidP="00FA2E44">
      <w:pPr>
        <w:jc w:val="center"/>
        <w:rPr>
          <w:rFonts w:ascii="Times New Roman" w:hAnsi="Times New Roman" w:cs="Times New Roman"/>
          <w:b/>
          <w:bCs/>
          <w:sz w:val="24"/>
          <w:szCs w:val="24"/>
        </w:rPr>
      </w:pPr>
      <w:r w:rsidRPr="00762829">
        <w:rPr>
          <w:rFonts w:ascii="Times New Roman" w:hAnsi="Times New Roman" w:cs="Times New Roman"/>
          <w:b/>
          <w:bCs/>
          <w:sz w:val="24"/>
          <w:szCs w:val="24"/>
        </w:rPr>
        <w:t>RUSKÉ FEDERACE NA OBDOBÍ DO ROKU 2020</w:t>
      </w:r>
    </w:p>
    <w:p w:rsidR="00FA2E44" w:rsidRPr="00762829" w:rsidRDefault="00FA2E44" w:rsidP="004106D2">
      <w:pPr>
        <w:spacing w:line="360" w:lineRule="auto"/>
        <w:ind w:left="1080"/>
        <w:jc w:val="center"/>
        <w:rPr>
          <w:rFonts w:ascii="Times New Roman" w:hAnsi="Times New Roman" w:cs="Times New Roman"/>
          <w:sz w:val="24"/>
          <w:szCs w:val="24"/>
        </w:rPr>
      </w:pPr>
      <w:r w:rsidRPr="00762829">
        <w:rPr>
          <w:rFonts w:ascii="Times New Roman" w:hAnsi="Times New Roman" w:cs="Times New Roman"/>
          <w:sz w:val="24"/>
          <w:szCs w:val="24"/>
        </w:rPr>
        <w:t>I. Úvod</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Tato strategie je vypracována s cílem zajistit vodními zdroji realizaci Koncepce dlouhodobého socioekonomického rozvoje Ruské federace na období do roku 2020, která byla schválena nařízením vlády Ruské federace ze dne 17. listopadu 2008 č. 1662-p</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(dále jen „Koncepce socioekonomického rozvoje“).</w:t>
      </w:r>
    </w:p>
    <w:p w:rsidR="00FA2E44" w:rsidRPr="00762829" w:rsidRDefault="00FA2E44" w:rsidP="00FA2E44">
      <w:pPr>
        <w:pStyle w:val="Bezmezer"/>
        <w:spacing w:line="360" w:lineRule="auto"/>
        <w:jc w:val="both"/>
        <w:rPr>
          <w:rFonts w:ascii="Times New Roman" w:hAnsi="Times New Roman" w:cs="Times New Roman"/>
          <w:color w:val="FF0000"/>
          <w:sz w:val="24"/>
          <w:szCs w:val="24"/>
        </w:rPr>
      </w:pPr>
      <w:r w:rsidRPr="00762829">
        <w:rPr>
          <w:rFonts w:ascii="Times New Roman" w:hAnsi="Times New Roman" w:cs="Times New Roman"/>
          <w:sz w:val="24"/>
          <w:szCs w:val="24"/>
        </w:rPr>
        <w:tab/>
        <w:t>Tato strategie vymezuje hlavní oblasti činnosti rozvoje vodohospodářského komplexu Ruska, který zajišťuje udržitelné využívání vod, ochranu vodních ploch, ochranu před negativními dopady vod, jakož i realizaci konkurenčních výhod Ruské federace v oblasti vodních zdrojů.</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Tato strategie stanovuje základní principy státní politiky v oblasti využívání </w:t>
      </w:r>
      <w:r w:rsidR="004C18A8">
        <w:rPr>
          <w:rFonts w:ascii="Times New Roman" w:hAnsi="Times New Roman" w:cs="Times New Roman"/>
          <w:sz w:val="24"/>
          <w:szCs w:val="24"/>
        </w:rPr>
        <w:br/>
      </w:r>
      <w:r w:rsidRPr="00762829">
        <w:rPr>
          <w:rFonts w:ascii="Times New Roman" w:hAnsi="Times New Roman" w:cs="Times New Roman"/>
          <w:sz w:val="24"/>
          <w:szCs w:val="24"/>
        </w:rPr>
        <w:t>a ochrany vodních ploch, vymezuje přijetí a realizaci řídicích rozhodnutí o zachování vodních ekosystémů, které zajišťují největší sociální a ekonomický efekt, a vytvoření podmínek pro účinnou spolupráci mezi</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účastníky vodních vztahů.</w:t>
      </w:r>
    </w:p>
    <w:p w:rsidR="00FA2E44" w:rsidRPr="00762829" w:rsidRDefault="00FA2E44" w:rsidP="00FA2E44">
      <w:pPr>
        <w:pStyle w:val="Bezmezer"/>
        <w:spacing w:line="360" w:lineRule="auto"/>
        <w:jc w:val="both"/>
        <w:rPr>
          <w:rFonts w:ascii="Times New Roman" w:hAnsi="Times New Roman" w:cs="Times New Roman"/>
          <w:sz w:val="24"/>
          <w:szCs w:val="24"/>
        </w:rPr>
      </w:pPr>
    </w:p>
    <w:p w:rsidR="00FA2E44" w:rsidRPr="00762829" w:rsidRDefault="00FA2E44" w:rsidP="00FA2E44">
      <w:pPr>
        <w:pStyle w:val="Bezmezer"/>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II. Současný stav vodohospodářského komplexu</w:t>
      </w:r>
    </w:p>
    <w:p w:rsidR="00FA2E44" w:rsidRPr="00762829" w:rsidRDefault="00FA2E44" w:rsidP="00FA2E44">
      <w:pPr>
        <w:pStyle w:val="Bezmezer"/>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 xml:space="preserve">Ruské federace </w:t>
      </w:r>
    </w:p>
    <w:p w:rsidR="00FA2E44" w:rsidRPr="00762829" w:rsidRDefault="00FA2E44" w:rsidP="00FA2E44">
      <w:pPr>
        <w:pStyle w:val="Bezmezer"/>
        <w:spacing w:line="360" w:lineRule="auto"/>
        <w:jc w:val="center"/>
        <w:rPr>
          <w:rFonts w:ascii="Times New Roman" w:hAnsi="Times New Roman" w:cs="Times New Roman"/>
          <w:sz w:val="24"/>
          <w:szCs w:val="24"/>
        </w:rPr>
      </w:pPr>
    </w:p>
    <w:p w:rsidR="00FA2E44" w:rsidRPr="00762829" w:rsidRDefault="00FA2E44" w:rsidP="00FA2E44">
      <w:pPr>
        <w:pStyle w:val="Bezmezer"/>
        <w:numPr>
          <w:ilvl w:val="0"/>
          <w:numId w:val="3"/>
        </w:numPr>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Využívání vodních zdrojů</w:t>
      </w:r>
    </w:p>
    <w:p w:rsidR="00FA2E44" w:rsidRPr="00762829" w:rsidRDefault="00FA2E44" w:rsidP="00FA2E44">
      <w:pPr>
        <w:pStyle w:val="Bezmezer"/>
        <w:spacing w:line="360" w:lineRule="auto"/>
        <w:ind w:left="720"/>
        <w:rPr>
          <w:rFonts w:ascii="Times New Roman" w:hAnsi="Times New Roman" w:cs="Times New Roman"/>
          <w:sz w:val="24"/>
          <w:szCs w:val="24"/>
        </w:rPr>
      </w:pPr>
    </w:p>
    <w:p w:rsidR="00FA2E44" w:rsidRPr="00762829" w:rsidRDefault="00FA2E44" w:rsidP="00FA2E44">
      <w:pPr>
        <w:pStyle w:val="Bezmezer"/>
        <w:spacing w:line="360" w:lineRule="auto"/>
        <w:ind w:left="708"/>
        <w:jc w:val="both"/>
        <w:rPr>
          <w:rFonts w:ascii="Times New Roman" w:hAnsi="Times New Roman" w:cs="Times New Roman"/>
          <w:sz w:val="24"/>
          <w:szCs w:val="24"/>
        </w:rPr>
      </w:pPr>
      <w:r w:rsidRPr="00762829">
        <w:rPr>
          <w:rFonts w:ascii="Times New Roman" w:hAnsi="Times New Roman" w:cs="Times New Roman"/>
          <w:sz w:val="24"/>
          <w:szCs w:val="24"/>
        </w:rPr>
        <w:t>Ruská federace patří mezi země, které disponují největšími zásobami vodních zdrojů.</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Střednědobé obnovitelné vodní zdroje Ruska představují 10 procent světového průtoku vodních toků (2. místo na světě po Brazílii) a odhadují se na 4,3 tisíce km</w:t>
      </w:r>
      <w:r w:rsidRPr="00762829">
        <w:rPr>
          <w:rFonts w:ascii="Times New Roman" w:hAnsi="Times New Roman" w:cs="Times New Roman"/>
          <w:sz w:val="24"/>
          <w:szCs w:val="24"/>
          <w:vertAlign w:val="superscript"/>
        </w:rPr>
        <w:t>3</w:t>
      </w:r>
      <w:r w:rsidRPr="00762829">
        <w:rPr>
          <w:rFonts w:ascii="Times New Roman" w:hAnsi="Times New Roman" w:cs="Times New Roman"/>
          <w:sz w:val="24"/>
          <w:szCs w:val="24"/>
        </w:rPr>
        <w:t xml:space="preserve"> za rok. Zabezpečení vodními zdroji v Rusku činí celkově 30,2 tisíc m</w:t>
      </w:r>
      <w:r w:rsidRPr="00762829">
        <w:rPr>
          <w:rFonts w:ascii="Times New Roman" w:hAnsi="Times New Roman" w:cs="Times New Roman"/>
          <w:sz w:val="24"/>
          <w:szCs w:val="24"/>
          <w:vertAlign w:val="superscript"/>
        </w:rPr>
        <w:t>3</w:t>
      </w:r>
      <w:r w:rsidRPr="00762829">
        <w:rPr>
          <w:rFonts w:ascii="Times New Roman" w:hAnsi="Times New Roman" w:cs="Times New Roman"/>
          <w:sz w:val="24"/>
          <w:szCs w:val="24"/>
        </w:rPr>
        <w:t xml:space="preserve"> na osobu za rok. </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Vodní zdroje jsou v Ruské federaci rozloženy značně nerovnoměrně. Na osídlené oblasti evropské části země, kde je soustředěno více než 70 procent populace a výrobního potenciálu, připadá maximálně 10 procent vodních zdrojů.</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lastRenderedPageBreak/>
        <w:tab/>
        <w:t xml:space="preserve">V suchých letech je pozorován nedostatek vody v oblastech s intenzivní hospodářskou činností v povodích řek Donu, Uralu, Kubáně a Irtyše, či na západním pobřeží Kaspického moře. </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Potenciál zdrojů podzemních vod na území Ruské federace činí téměř 400 km</w:t>
      </w:r>
      <w:r w:rsidRPr="00762829">
        <w:rPr>
          <w:rFonts w:ascii="Times New Roman" w:hAnsi="Times New Roman" w:cs="Times New Roman"/>
          <w:sz w:val="24"/>
          <w:szCs w:val="24"/>
          <w:vertAlign w:val="superscript"/>
        </w:rPr>
        <w:t>3</w:t>
      </w:r>
      <w:r w:rsidRPr="00762829">
        <w:rPr>
          <w:rFonts w:ascii="Times New Roman" w:hAnsi="Times New Roman" w:cs="Times New Roman"/>
          <w:sz w:val="24"/>
          <w:szCs w:val="24"/>
        </w:rPr>
        <w:t xml:space="preserve"> za rok.</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Celkový objem zásob podzemních vod, vhodných k využívání (pitnému, užitkovému, výrobnímu a technickému zásobování vodou, zavlažování půd a zavodňování pastvin) činí asi 34 km</w:t>
      </w:r>
      <w:r w:rsidRPr="00762829">
        <w:rPr>
          <w:rFonts w:ascii="Times New Roman" w:hAnsi="Times New Roman" w:cs="Times New Roman"/>
          <w:sz w:val="24"/>
          <w:szCs w:val="24"/>
          <w:vertAlign w:val="superscript"/>
        </w:rPr>
        <w:t>3</w:t>
      </w:r>
      <w:r w:rsidRPr="00762829">
        <w:rPr>
          <w:rFonts w:ascii="Times New Roman" w:hAnsi="Times New Roman" w:cs="Times New Roman"/>
          <w:sz w:val="24"/>
          <w:szCs w:val="24"/>
        </w:rPr>
        <w:t xml:space="preserve"> za rok.</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Nerovnoměrné je taktéž zabezpečení Ruské federace zásobami podzemních vod, které lze využít k zásobování pitnou a užitkovou vodou. Podzemními vodami, jejichž kvalita odpovídá hygienickým normám, jsou nedostatečně zabezpečeny Murmanská, Kurganská, Omská, Novgorodská a Jaroslavská oblast, některé regiony Archalgelské, Rostovské a Tjumenské oblasti či některé regiony Kalmycké republiky a Stavroposlého kraje.</w:t>
      </w:r>
    </w:p>
    <w:p w:rsidR="00FA2E44" w:rsidRPr="00762829" w:rsidRDefault="00FA2E44" w:rsidP="00FA2E44">
      <w:pPr>
        <w:pStyle w:val="Bezmezer"/>
        <w:spacing w:line="360" w:lineRule="auto"/>
        <w:jc w:val="both"/>
        <w:rPr>
          <w:rFonts w:ascii="Times New Roman" w:hAnsi="Times New Roman" w:cs="Times New Roman"/>
          <w:color w:val="FF0000"/>
          <w:sz w:val="24"/>
          <w:szCs w:val="24"/>
        </w:rPr>
      </w:pPr>
      <w:r w:rsidRPr="00762829">
        <w:rPr>
          <w:rFonts w:ascii="Times New Roman" w:hAnsi="Times New Roman" w:cs="Times New Roman"/>
          <w:sz w:val="24"/>
          <w:szCs w:val="24"/>
        </w:rPr>
        <w:tab/>
        <w:t>V Ruské federaci funguje vodohospodářský komplex, který je jedním z největších na světě a zahrnuje více než 30 tisíc vodních nádrží a rybníků s celkovým objemem přes 800 km</w:t>
      </w:r>
      <w:r w:rsidRPr="00762829">
        <w:rPr>
          <w:rFonts w:ascii="Times New Roman" w:hAnsi="Times New Roman" w:cs="Times New Roman"/>
          <w:sz w:val="24"/>
          <w:szCs w:val="24"/>
          <w:vertAlign w:val="superscript"/>
        </w:rPr>
        <w:t>3</w:t>
      </w:r>
      <w:r w:rsidRPr="00762829">
        <w:rPr>
          <w:rFonts w:ascii="Times New Roman" w:hAnsi="Times New Roman" w:cs="Times New Roman"/>
          <w:sz w:val="24"/>
          <w:szCs w:val="24"/>
        </w:rPr>
        <w:t xml:space="preserve"> a užitným objemem</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342 kubických kilometrů. Síť vodních kanálů</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pro přesun vody v povodí a mezipovodí, a taky síť dopravních vodních systémů o celkové délce více než 3 tisíce km umožňují pohyb vody v objemu až do 17 km</w:t>
      </w:r>
      <w:r w:rsidRPr="00762829">
        <w:rPr>
          <w:rFonts w:ascii="Times New Roman" w:hAnsi="Times New Roman" w:cs="Times New Roman"/>
          <w:sz w:val="24"/>
          <w:szCs w:val="24"/>
          <w:vertAlign w:val="superscript"/>
        </w:rPr>
        <w:t>3</w:t>
      </w:r>
      <w:r w:rsidRPr="00762829">
        <w:rPr>
          <w:rFonts w:ascii="Times New Roman" w:hAnsi="Times New Roman" w:cs="Times New Roman"/>
          <w:sz w:val="24"/>
          <w:szCs w:val="24"/>
        </w:rPr>
        <w:t xml:space="preserve"> za rok.</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Pro zajištění bezpečnosti sídel, ekonomických subjektů a zemědělské půdy před negativními dopady vod je postaveno více než 10 tisíc km hrází a dalších protipovodňových staveb. </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Celkový objem odběru vodních zdrojů z přírodních vodních ploch v Ruské federaci činí 80 km</w:t>
      </w:r>
      <w:r w:rsidRPr="00762829">
        <w:rPr>
          <w:rFonts w:ascii="Times New Roman" w:hAnsi="Times New Roman" w:cs="Times New Roman"/>
          <w:sz w:val="24"/>
          <w:szCs w:val="24"/>
          <w:vertAlign w:val="superscript"/>
        </w:rPr>
        <w:t>3</w:t>
      </w:r>
      <w:r w:rsidRPr="00762829">
        <w:rPr>
          <w:rFonts w:ascii="Times New Roman" w:hAnsi="Times New Roman" w:cs="Times New Roman"/>
          <w:sz w:val="24"/>
          <w:szCs w:val="24"/>
        </w:rPr>
        <w:t xml:space="preserve"> za rok.</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Hospodářství spotřebuje ročně zhruba 62,5 km</w:t>
      </w:r>
      <w:r w:rsidRPr="00762829">
        <w:rPr>
          <w:rFonts w:ascii="Times New Roman" w:hAnsi="Times New Roman" w:cs="Times New Roman"/>
          <w:sz w:val="24"/>
          <w:szCs w:val="24"/>
          <w:vertAlign w:val="superscript"/>
        </w:rPr>
        <w:t>3</w:t>
      </w:r>
      <w:r w:rsidRPr="00762829">
        <w:rPr>
          <w:rFonts w:ascii="Times New Roman" w:hAnsi="Times New Roman" w:cs="Times New Roman"/>
          <w:sz w:val="24"/>
          <w:szCs w:val="24"/>
        </w:rPr>
        <w:t xml:space="preserve"> vody. </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Více než 90 % celkové spotřeby vodních zdrojů připadá na uhelnou a jadernou energetiku (37 procent), zemědělsko-průmyslový komplex (24 procent), jakož i na bytové a komunální služby (18 procent), těžební a zpracovávací průmysl (12 procent).</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Současný vodohospodářský komplex zcela pokrývá aktuální potřeby vodních zdrojů Ruské federace. Ekonomika země bude v budoucnu zároveň vyžadovat zvýšení zaručeného objemu vodních zdrojů odpovídající kvality, které budou určeny pro uspokojení pitných a užitkových potřeb, jakož i</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pro využívání v průmyslu, zemědělství, energetice, a pro rekreační účely.</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lastRenderedPageBreak/>
        <w:tab/>
        <w:t>K zajištění tempa rozvoje země v průběhu provádění základních ustanovení této strategie, jak je stanoveno v Koncepci socioekonomického rozvoje, bude potřeba zajistit komplexní řešení řady problémů, z nichž hlavní jsou:</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nešetrné využívání vodních zdrojů;</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nedostatek vodních zdrojů v některých regionech Ruské federace;</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kvalita pitné vody, která je spotřebovávaná značnou částí obyvatelstva </w:t>
      </w:r>
      <w:r w:rsidR="004C18A8">
        <w:rPr>
          <w:rFonts w:ascii="Times New Roman" w:hAnsi="Times New Roman" w:cs="Times New Roman"/>
          <w:sz w:val="24"/>
          <w:szCs w:val="24"/>
        </w:rPr>
        <w:br/>
      </w:r>
      <w:r w:rsidRPr="00762829">
        <w:rPr>
          <w:rFonts w:ascii="Times New Roman" w:hAnsi="Times New Roman" w:cs="Times New Roman"/>
          <w:sz w:val="24"/>
          <w:szCs w:val="24"/>
        </w:rPr>
        <w:t>a neodpovídá hygienickým normám, jakož i omezená úroveň přístupu obyvatelstva k centralizovaným systémům zásobování vodou.</w:t>
      </w:r>
    </w:p>
    <w:p w:rsidR="00FA2E44" w:rsidRPr="00762829" w:rsidRDefault="00FA2E44" w:rsidP="00FA2E44">
      <w:pPr>
        <w:pStyle w:val="Bezmezer"/>
        <w:spacing w:line="360" w:lineRule="auto"/>
        <w:jc w:val="both"/>
        <w:rPr>
          <w:rFonts w:ascii="Times New Roman" w:hAnsi="Times New Roman" w:cs="Times New Roman"/>
          <w:sz w:val="24"/>
          <w:szCs w:val="24"/>
        </w:rPr>
      </w:pPr>
    </w:p>
    <w:p w:rsidR="00FA2E44" w:rsidRPr="00762829" w:rsidRDefault="00FA2E44" w:rsidP="00FA2E44">
      <w:pPr>
        <w:pStyle w:val="Bezmezer"/>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Nešetrné využívání vodních zdrojů</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Podíl vodní spotřeby na jednotku hrubého domácího produktu činí v případě Ruské federace asi 2,4 m</w:t>
      </w:r>
      <w:r w:rsidRPr="00762829">
        <w:rPr>
          <w:rFonts w:ascii="Times New Roman" w:hAnsi="Times New Roman" w:cs="Times New Roman"/>
          <w:sz w:val="24"/>
          <w:szCs w:val="24"/>
          <w:vertAlign w:val="superscript"/>
        </w:rPr>
        <w:t>3</w:t>
      </w:r>
      <w:r w:rsidRPr="00762829">
        <w:rPr>
          <w:rFonts w:ascii="Times New Roman" w:hAnsi="Times New Roman" w:cs="Times New Roman"/>
          <w:sz w:val="24"/>
          <w:szCs w:val="24"/>
        </w:rPr>
        <w:t>/tisíc rublů, což značně převyšuje obdobné ukazatele ekonomicky vyspělých zemí.</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Hlavními faktory nešetrného využívání vodních zdrojů jsou:</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používání zastaralých výrobních technologií, náročných na spotřebu vody;</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vysoká ztráta vody během přepravy;</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color w:val="FF0000"/>
          <w:sz w:val="24"/>
          <w:szCs w:val="24"/>
        </w:rPr>
        <w:tab/>
      </w:r>
      <w:r w:rsidRPr="00762829">
        <w:rPr>
          <w:rFonts w:ascii="Times New Roman" w:hAnsi="Times New Roman" w:cs="Times New Roman"/>
          <w:sz w:val="24"/>
          <w:szCs w:val="24"/>
        </w:rPr>
        <w:t>nedostatečná míra vybavenosti odběrných zařízení evidenčními systémy;</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absence efektivních ekonomických nástrojů, které by podněcovaly podniky aktivně zavádět moderní technologie šetrné ke spotřebě vody. Mělo by se jednat o výrobní technologie, systémy opětovného využívání vody či redukci vodních ztrát mimo výrobu.</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Objem ztrát vody během přepravy v Ruské federaci činí až 8 km</w:t>
      </w:r>
      <w:r w:rsidRPr="00762829">
        <w:rPr>
          <w:rFonts w:ascii="Times New Roman" w:hAnsi="Times New Roman" w:cs="Times New Roman"/>
          <w:sz w:val="24"/>
          <w:szCs w:val="24"/>
          <w:vertAlign w:val="superscript"/>
        </w:rPr>
        <w:t>3</w:t>
      </w:r>
      <w:r w:rsidRPr="00762829">
        <w:rPr>
          <w:rFonts w:ascii="Times New Roman" w:hAnsi="Times New Roman" w:cs="Times New Roman"/>
          <w:sz w:val="24"/>
          <w:szCs w:val="24"/>
        </w:rPr>
        <w:t xml:space="preserve"> za rok. </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Více než 4,8 km</w:t>
      </w:r>
      <w:r w:rsidRPr="00762829">
        <w:rPr>
          <w:rFonts w:ascii="Times New Roman" w:hAnsi="Times New Roman" w:cs="Times New Roman"/>
          <w:sz w:val="24"/>
          <w:szCs w:val="24"/>
          <w:vertAlign w:val="superscript"/>
        </w:rPr>
        <w:t>3</w:t>
      </w:r>
      <w:r w:rsidRPr="00762829">
        <w:rPr>
          <w:rFonts w:ascii="Times New Roman" w:hAnsi="Times New Roman" w:cs="Times New Roman"/>
          <w:sz w:val="24"/>
          <w:szCs w:val="24"/>
        </w:rPr>
        <w:t xml:space="preserve"> vody se každý rok ztrácí umělým zavlažováním v zemědělství v důsledku nízké technické úrovně a značné míry opotřebování melioračních systémů </w:t>
      </w:r>
      <w:r w:rsidR="004C18A8">
        <w:rPr>
          <w:rFonts w:ascii="Times New Roman" w:hAnsi="Times New Roman" w:cs="Times New Roman"/>
          <w:sz w:val="24"/>
          <w:szCs w:val="24"/>
        </w:rPr>
        <w:br/>
      </w:r>
      <w:r w:rsidRPr="00762829">
        <w:rPr>
          <w:rFonts w:ascii="Times New Roman" w:hAnsi="Times New Roman" w:cs="Times New Roman"/>
          <w:sz w:val="24"/>
          <w:szCs w:val="24"/>
        </w:rPr>
        <w:t>a vodních děl, kolem 3 km</w:t>
      </w:r>
      <w:r w:rsidRPr="00762829">
        <w:rPr>
          <w:rFonts w:ascii="Times New Roman" w:hAnsi="Times New Roman" w:cs="Times New Roman"/>
          <w:sz w:val="24"/>
          <w:szCs w:val="24"/>
          <w:vertAlign w:val="superscript"/>
        </w:rPr>
        <w:t>3</w:t>
      </w:r>
      <w:r w:rsidRPr="00762829">
        <w:rPr>
          <w:rFonts w:ascii="Times New Roman" w:hAnsi="Times New Roman" w:cs="Times New Roman"/>
          <w:sz w:val="24"/>
          <w:szCs w:val="24"/>
        </w:rPr>
        <w:t xml:space="preserve"> za rok, neboli více než 20 % z celkového objemu vody, dodávané do vodovodní sítě, se ztrácí v centralizovaných vodovodních systémech kvůli jejich neuspokojivému technickému stavu.</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Mezi problémy využívání podzemních vod patří:</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nedostatečně prozkoumané zásoby podzemních vod (v průměru v zemi nepřesahuje 33 %)</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nevyužívání zhruba poloviny státem evidovaných prozkoumaných a odhadovaných nalezišť sladkých podzemních vod;</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získávání značné části podzemních vod v oblastech podloží, kde nejsou potvrzené zásoby podzemních vod</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lastRenderedPageBreak/>
        <w:tab/>
        <w:t>vyčerpání pramenů podzemních vod v důsledku porušení norem jejich využívání, či nekontrolované čerpání z dosud neschválených hlubinných zdrojů.</w:t>
      </w:r>
    </w:p>
    <w:p w:rsidR="00FA2E44" w:rsidRPr="00762829" w:rsidRDefault="00FA2E44" w:rsidP="00FA2E44">
      <w:pPr>
        <w:pStyle w:val="Bezmezer"/>
        <w:spacing w:line="360" w:lineRule="auto"/>
        <w:jc w:val="both"/>
        <w:rPr>
          <w:rFonts w:ascii="Times New Roman" w:hAnsi="Times New Roman" w:cs="Times New Roman"/>
          <w:sz w:val="24"/>
          <w:szCs w:val="24"/>
        </w:rPr>
      </w:pPr>
    </w:p>
    <w:p w:rsidR="00FA2E44" w:rsidRPr="00762829" w:rsidRDefault="00FA2E44" w:rsidP="00FA2E44">
      <w:pPr>
        <w:pStyle w:val="Bezmezer"/>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Nedostatek vodních zdrojů</w:t>
      </w:r>
    </w:p>
    <w:p w:rsidR="00FA2E44" w:rsidRPr="00762829" w:rsidRDefault="00FA2E44" w:rsidP="00FA2E44">
      <w:pPr>
        <w:pStyle w:val="Bezmezer"/>
        <w:spacing w:line="360" w:lineRule="auto"/>
        <w:jc w:val="both"/>
        <w:rPr>
          <w:rFonts w:ascii="Times New Roman" w:hAnsi="Times New Roman" w:cs="Times New Roman"/>
          <w:sz w:val="24"/>
          <w:szCs w:val="24"/>
        </w:rPr>
      </w:pP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Nedostatek vodních zdrojů v některých regionech země vzniká především </w:t>
      </w:r>
      <w:r w:rsidR="004C18A8">
        <w:rPr>
          <w:rFonts w:ascii="Times New Roman" w:hAnsi="Times New Roman" w:cs="Times New Roman"/>
          <w:sz w:val="24"/>
          <w:szCs w:val="24"/>
        </w:rPr>
        <w:br/>
      </w:r>
      <w:r w:rsidRPr="00762829">
        <w:rPr>
          <w:rFonts w:ascii="Times New Roman" w:hAnsi="Times New Roman" w:cs="Times New Roman"/>
          <w:sz w:val="24"/>
          <w:szCs w:val="24"/>
        </w:rPr>
        <w:t>v obdobích sucha, přičemž jejich deficit je podmíněn následujícími příčinami:</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nerovnoměrné rozložení vodních zdrojů na území Ruské federace; </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omezené akumulační možnosti vodních nádrží k uspokojení potřeb obyvatelstva, průmyslu, zemědělství, rybářství a</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vnitrozemské vodní dopravy;</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neefektivní využívání vodních zdrojů v některých oblastech povodí. </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Nedostatek vodních zdrojů k uspokojení potřeb v zásobování pitnou a užitkovou vodou, jež vzniká v obdobích sucha v Kalmycké republice, Belgorodské a Kurské oblasti, Stavropolském kraji, v některých oblastech Jižního Uralu a jihu Sibiře, jakož i k zajištění zemědělských potřeb na území Saratovské a Astrachanské oblasti, v některých částech Volgogradské a Orenburské oblasti a na severním Kavkazu, lze eliminovat nebo podstatně zmírnit snížením ztrát vody v systémech zásobování vodou a melioračních sítích přechodem na zavlažovací technologie, šetřící vodou. </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V mnoha případech je vznik nedostatku podmíněn neefektivním využíváním</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 xml:space="preserve">vodních zdrojů. Řada složitých problémů vznikla na dolním toku řeky Volhy, kde je vyžadována systémová přestavba vodohospodářského komplexu, aby se optimalizovalo využívání vodních zdrojů za účelem zásobování vodou obyvatelstva, zemědělskou výrobu, rybářství, a také za účelem snížení přebytečného vypouštění vody a ztrát při výrobě energie ve vodních elektrárnách Volžsko-kamské kaskády či pro zachování unikátního ekosystému Volžsko-achtubinské nivy a delty řeky Volhy. Složitá vodohospodářská situace periodicky nastává taktéž v povodích řek Kubáně a Těreku. </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ind w:left="720"/>
        <w:jc w:val="center"/>
        <w:rPr>
          <w:rFonts w:ascii="Times New Roman" w:hAnsi="Times New Roman" w:cs="Times New Roman"/>
          <w:sz w:val="24"/>
          <w:szCs w:val="24"/>
        </w:rPr>
      </w:pPr>
      <w:r w:rsidRPr="00762829">
        <w:rPr>
          <w:rFonts w:ascii="Times New Roman" w:hAnsi="Times New Roman" w:cs="Times New Roman"/>
          <w:sz w:val="24"/>
          <w:szCs w:val="24"/>
        </w:rPr>
        <w:t>2. Ochrana vodních ploch</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Do vodních ploch se v Ruské federaci vypouští ročně až 52 km</w:t>
      </w:r>
      <w:r w:rsidRPr="00762829">
        <w:rPr>
          <w:rFonts w:ascii="Times New Roman" w:hAnsi="Times New Roman" w:cs="Times New Roman"/>
          <w:sz w:val="24"/>
          <w:szCs w:val="24"/>
          <w:vertAlign w:val="superscript"/>
        </w:rPr>
        <w:t>3</w:t>
      </w:r>
      <w:r w:rsidRPr="00762829">
        <w:rPr>
          <w:rFonts w:ascii="Times New Roman" w:hAnsi="Times New Roman" w:cs="Times New Roman"/>
          <w:sz w:val="24"/>
          <w:szCs w:val="24"/>
        </w:rPr>
        <w:t xml:space="preserve"> odpadních vod, z nichž 19,2 km</w:t>
      </w:r>
      <w:r w:rsidRPr="00762829">
        <w:rPr>
          <w:rFonts w:ascii="Times New Roman" w:hAnsi="Times New Roman" w:cs="Times New Roman"/>
          <w:sz w:val="24"/>
          <w:szCs w:val="24"/>
          <w:vertAlign w:val="superscript"/>
        </w:rPr>
        <w:t>3</w:t>
      </w:r>
      <w:r w:rsidRPr="00762829">
        <w:rPr>
          <w:rFonts w:ascii="Times New Roman" w:hAnsi="Times New Roman" w:cs="Times New Roman"/>
          <w:sz w:val="24"/>
          <w:szCs w:val="24"/>
        </w:rPr>
        <w:t xml:space="preserve"> by měly být vyčištěny.</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Více než 72 procent odpadních vod, které by měly být vyčištěny (13,8 km</w:t>
      </w:r>
      <w:r w:rsidRPr="00762829">
        <w:rPr>
          <w:rFonts w:ascii="Times New Roman" w:hAnsi="Times New Roman" w:cs="Times New Roman"/>
          <w:sz w:val="24"/>
          <w:szCs w:val="24"/>
          <w:vertAlign w:val="superscript"/>
        </w:rPr>
        <w:t>3</w:t>
      </w:r>
      <w:r w:rsidRPr="00762829">
        <w:rPr>
          <w:rFonts w:ascii="Times New Roman" w:hAnsi="Times New Roman" w:cs="Times New Roman"/>
          <w:sz w:val="24"/>
          <w:szCs w:val="24"/>
        </w:rPr>
        <w:t>), jsou vypouštěny do vodních ploch nedostatečně vyčištěné, 17 procent (3,4 km</w:t>
      </w:r>
      <w:r w:rsidRPr="00762829">
        <w:rPr>
          <w:rFonts w:ascii="Times New Roman" w:hAnsi="Times New Roman" w:cs="Times New Roman"/>
          <w:sz w:val="24"/>
          <w:szCs w:val="24"/>
          <w:vertAlign w:val="superscript"/>
        </w:rPr>
        <w:t>3</w:t>
      </w:r>
      <w:r w:rsidRPr="00762829">
        <w:rPr>
          <w:rFonts w:ascii="Times New Roman" w:hAnsi="Times New Roman" w:cs="Times New Roman"/>
          <w:sz w:val="24"/>
          <w:szCs w:val="24"/>
        </w:rPr>
        <w:t>) jsou znečištěné bez vyčištění, a pouze 11 procent (2 km</w:t>
      </w:r>
      <w:r w:rsidRPr="00762829">
        <w:rPr>
          <w:rFonts w:ascii="Times New Roman" w:hAnsi="Times New Roman" w:cs="Times New Roman"/>
          <w:sz w:val="24"/>
          <w:szCs w:val="24"/>
          <w:vertAlign w:val="superscript"/>
        </w:rPr>
        <w:t>3</w:t>
      </w:r>
      <w:r w:rsidRPr="00762829">
        <w:rPr>
          <w:rFonts w:ascii="Times New Roman" w:hAnsi="Times New Roman" w:cs="Times New Roman"/>
          <w:sz w:val="24"/>
          <w:szCs w:val="24"/>
        </w:rPr>
        <w:t>) jsou vyčištěné dle stanovených norem.</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lastRenderedPageBreak/>
        <w:tab/>
        <w:t>Spolu s odpadními vodami se do povrchových vodních ploch v Ruské federaci dostává ročně asi 11 milionů tun znečišťujících látek.</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Hlavními zdroji znečištěných odpadních vod jsou podniky bytových </w:t>
      </w:r>
      <w:r w:rsidR="004C18A8">
        <w:rPr>
          <w:rFonts w:ascii="Times New Roman" w:hAnsi="Times New Roman" w:cs="Times New Roman"/>
          <w:sz w:val="24"/>
          <w:szCs w:val="24"/>
        </w:rPr>
        <w:br/>
      </w:r>
      <w:r w:rsidRPr="00762829">
        <w:rPr>
          <w:rFonts w:ascii="Times New Roman" w:hAnsi="Times New Roman" w:cs="Times New Roman"/>
          <w:sz w:val="24"/>
          <w:szCs w:val="24"/>
        </w:rPr>
        <w:t>a komunálních služeb, průmysl a zemědělsko-průmyslový komplex, které se na vypouštění znečištěných odpadních vod podílí více než 90 procenty z celkového objemu.</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Množství znečištěných odpadních vod, které jsou vypouštěny podniky bytových </w:t>
      </w:r>
      <w:r w:rsidR="004C18A8">
        <w:rPr>
          <w:rFonts w:ascii="Times New Roman" w:hAnsi="Times New Roman" w:cs="Times New Roman"/>
          <w:sz w:val="24"/>
          <w:szCs w:val="24"/>
        </w:rPr>
        <w:br/>
      </w:r>
      <w:r w:rsidRPr="00762829">
        <w:rPr>
          <w:rFonts w:ascii="Times New Roman" w:hAnsi="Times New Roman" w:cs="Times New Roman"/>
          <w:sz w:val="24"/>
          <w:szCs w:val="24"/>
        </w:rPr>
        <w:t xml:space="preserve">a komunálních služeb, činí více než 60 procent z celkového objemu vypouštěných znečištěných odpadních vod v Ruské federaci. Důvody jsou značné opotřebování čističek, používání zastaralých technologií čištění odpadních vod, využívání znečištěných vod </w:t>
      </w:r>
      <w:r w:rsidR="004C18A8">
        <w:rPr>
          <w:rFonts w:ascii="Times New Roman" w:hAnsi="Times New Roman" w:cs="Times New Roman"/>
          <w:sz w:val="24"/>
          <w:szCs w:val="24"/>
        </w:rPr>
        <w:br/>
      </w:r>
      <w:r w:rsidRPr="00762829">
        <w:rPr>
          <w:rFonts w:ascii="Times New Roman" w:hAnsi="Times New Roman" w:cs="Times New Roman"/>
          <w:sz w:val="24"/>
          <w:szCs w:val="24"/>
        </w:rPr>
        <w:t xml:space="preserve">z průmyslových podniků objekty bytových a komunálních služeb. </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color w:val="FF0000"/>
          <w:sz w:val="24"/>
          <w:szCs w:val="24"/>
        </w:rPr>
        <w:tab/>
      </w:r>
      <w:r w:rsidRPr="00762829">
        <w:rPr>
          <w:rFonts w:ascii="Times New Roman" w:hAnsi="Times New Roman" w:cs="Times New Roman"/>
          <w:sz w:val="24"/>
          <w:szCs w:val="24"/>
        </w:rPr>
        <w:t xml:space="preserve">Průmysl se na celkovém objemu vypouštění odpadních vod podílí 25 procenty. Hlavními zdroji znečištění vodních ploch jsou podniky zabývající se výrobou celulózy </w:t>
      </w:r>
      <w:r w:rsidR="004C18A8">
        <w:rPr>
          <w:rFonts w:ascii="Times New Roman" w:hAnsi="Times New Roman" w:cs="Times New Roman"/>
          <w:sz w:val="24"/>
          <w:szCs w:val="24"/>
        </w:rPr>
        <w:br/>
      </w:r>
      <w:r w:rsidRPr="00762829">
        <w:rPr>
          <w:rFonts w:ascii="Times New Roman" w:hAnsi="Times New Roman" w:cs="Times New Roman"/>
          <w:sz w:val="24"/>
          <w:szCs w:val="24"/>
        </w:rPr>
        <w:t>a papíru, chemickou a hutní výrobou, polygrafickou činností, výrobou koksu, ropných produktů, těžbou kovů či firmy těžící uhlí.</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Ve vysoké míře na vodní plochy působí rozptýlený odtok ze zemědělských půd, sídlišť, z území zamořených průmyslovými odpady, a také přeshraniční znečištění.</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Současná úroveň antropogenního znečištění je jednou z hlavních příčin degradace řek, vodních nádrží, jezerních systémů, nahromadění znečišťujících látek, včetně toxických, v sedimentech, hydrofytech a vodních organismech, jakož i zhoršení kvality vod povrchových vodních ploch, které jsou využívány pro pitné a užitkové zásobování vodou a jsou místem výskytu vodních biologických zdrojů.</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Většina povodí se</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na území Ruské federace vyznačuje vysokou mírou znečištění vodních ploch a nízkou kvalitou vody. Největší problémy s ekologií vznikly v povodích řek Volhy, Obu, Jeniseje, Amuru, Severní Dviny a Pečory, znečištěny jsou taktéž povrchové vody povodí Donu, Kubáně, Těreku a řek úmoří Baltského moře.</w:t>
      </w:r>
    </w:p>
    <w:p w:rsidR="00FA2E44" w:rsidRPr="00762829" w:rsidRDefault="00FA2E44" w:rsidP="004C18A8">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Na území Ruské federace je zaznamenáno asi 6 tisíc lokalit, které jsou zasaženy průmyslovým znečištěním podzemních vod, především na území Povolžského, Sibiřského a Centrálního federálního okruhu. Většina lokalit, ve kterých jsou podzemní vody znečištěné a jsou klasifikovány 1. třídou nebezpečí znečišťujících látek („mimořádně nebezpečná“), je zaznamenána v oblastech, kde se nachází velké průmyslové podniky. </w:t>
      </w:r>
    </w:p>
    <w:p w:rsidR="00FA2E44" w:rsidRPr="00762829" w:rsidRDefault="00FA2E44" w:rsidP="004C18A8">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Za účelem zlepšení kvality vody ve vodních plochách, obnovy vodních ekosystémů a rekreačního potenciálu vodních ploch je nutné vyřešit následující úkoly:</w:t>
      </w:r>
    </w:p>
    <w:p w:rsidR="00FA2E44" w:rsidRPr="00762829" w:rsidRDefault="00FA2E44" w:rsidP="004C18A8">
      <w:pPr>
        <w:pStyle w:val="Bezmezer"/>
        <w:spacing w:line="360" w:lineRule="auto"/>
        <w:jc w:val="both"/>
        <w:rPr>
          <w:rFonts w:ascii="Times New Roman" w:hAnsi="Times New Roman" w:cs="Times New Roman"/>
          <w:color w:val="FF0000"/>
          <w:sz w:val="24"/>
          <w:szCs w:val="24"/>
        </w:rPr>
      </w:pPr>
      <w:r w:rsidRPr="00762829">
        <w:rPr>
          <w:rFonts w:ascii="Times New Roman" w:hAnsi="Times New Roman" w:cs="Times New Roman"/>
          <w:sz w:val="24"/>
          <w:szCs w:val="24"/>
        </w:rPr>
        <w:tab/>
        <w:t>snížení antropogenního dopadu na vodní plochy a jejich povodí.</w:t>
      </w:r>
    </w:p>
    <w:p w:rsidR="00FA2E44" w:rsidRPr="00762829" w:rsidRDefault="00FA2E44" w:rsidP="004C18A8">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zabránění degradace malých řek;</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lastRenderedPageBreak/>
        <w:tab/>
        <w:t>ochrana a prevence před znečištění podzemních vodních ploch.</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Pro zachování vodních ekosystémů a snížení objemu znečištěných odpadních vod, vypouštěných stacionárními zdroji, je nutné modernizovat čističky s využitím nejnovějších technologií a zařízení pro čištění.</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Pro provedení důležitých opatření u malých řek, cílených na jejich obnovu, ochranu a regulaci, je nutné snížit antropogenní dopad rozptýleného odtoku, obnovit samočisticí schopnost řek, provést soubor opatření pro ekologickou obnovu malých řek ve městech </w:t>
      </w:r>
      <w:r w:rsidR="004C18A8">
        <w:rPr>
          <w:rFonts w:ascii="Times New Roman" w:hAnsi="Times New Roman" w:cs="Times New Roman"/>
          <w:sz w:val="24"/>
          <w:szCs w:val="24"/>
        </w:rPr>
        <w:br/>
      </w:r>
      <w:r w:rsidRPr="00762829">
        <w:rPr>
          <w:rFonts w:ascii="Times New Roman" w:hAnsi="Times New Roman" w:cs="Times New Roman"/>
          <w:sz w:val="24"/>
          <w:szCs w:val="24"/>
        </w:rPr>
        <w:t xml:space="preserve">a venkovských sídlech. </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ind w:left="720"/>
        <w:jc w:val="center"/>
        <w:rPr>
          <w:rFonts w:ascii="Times New Roman" w:hAnsi="Times New Roman" w:cs="Times New Roman"/>
          <w:sz w:val="24"/>
          <w:szCs w:val="24"/>
        </w:rPr>
      </w:pPr>
      <w:r w:rsidRPr="00762829">
        <w:rPr>
          <w:rFonts w:ascii="Times New Roman" w:hAnsi="Times New Roman" w:cs="Times New Roman"/>
          <w:sz w:val="24"/>
          <w:szCs w:val="24"/>
        </w:rPr>
        <w:t>3. Negativní dopady vod</w:t>
      </w:r>
    </w:p>
    <w:p w:rsidR="00FA2E44" w:rsidRPr="00762829" w:rsidRDefault="00FA2E44" w:rsidP="00FA2E44">
      <w:pPr>
        <w:pStyle w:val="Bezmezer"/>
        <w:spacing w:line="360" w:lineRule="auto"/>
        <w:ind w:left="720"/>
        <w:rPr>
          <w:rFonts w:ascii="Times New Roman" w:hAnsi="Times New Roman" w:cs="Times New Roman"/>
          <w:sz w:val="24"/>
          <w:szCs w:val="24"/>
        </w:rPr>
      </w:pP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Přirozené výkyvy v charakteristikách hydrologického režimu vodních ploch vedou ke vzniku rizik negativního dopadu vod na obyvatelstvo a ekonomické subjekty.</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Ruská federace je zemí s mírnými hydrologickými riziky (negativním dopadům vod je vystaveno méně než 2,5 procenta území Ruské federace), plocha záplavových oblastí činí asi 400 tisíc km</w:t>
      </w:r>
      <w:r w:rsidRPr="00762829">
        <w:rPr>
          <w:rFonts w:ascii="Times New Roman" w:hAnsi="Times New Roman" w:cs="Times New Roman"/>
          <w:sz w:val="24"/>
          <w:szCs w:val="24"/>
          <w:vertAlign w:val="superscript"/>
        </w:rPr>
        <w:t>2</w:t>
      </w:r>
      <w:r w:rsidRPr="00762829">
        <w:rPr>
          <w:rFonts w:ascii="Times New Roman" w:hAnsi="Times New Roman" w:cs="Times New Roman"/>
          <w:sz w:val="24"/>
          <w:szCs w:val="24"/>
        </w:rPr>
        <w:t>, z nichž každý rok je zaplaveno až 50 tisíc km</w:t>
      </w:r>
      <w:r w:rsidRPr="00762829">
        <w:rPr>
          <w:rFonts w:ascii="Times New Roman" w:hAnsi="Times New Roman" w:cs="Times New Roman"/>
          <w:sz w:val="24"/>
          <w:szCs w:val="24"/>
          <w:vertAlign w:val="superscript"/>
        </w:rPr>
        <w:t>2</w:t>
      </w:r>
      <w:r w:rsidRPr="00762829">
        <w:rPr>
          <w:rFonts w:ascii="Times New Roman" w:hAnsi="Times New Roman" w:cs="Times New Roman"/>
          <w:sz w:val="24"/>
          <w:szCs w:val="24"/>
        </w:rPr>
        <w:t xml:space="preserve">. Riziku zaplavení jsou vystavena některá území 746 měst, z toho více než 40 velkých, tisíce vesnických sídel s populací kolem 4,6 milionu lidí, hospodářské subjekty a více než </w:t>
      </w:r>
      <w:r w:rsidR="004601B2">
        <w:rPr>
          <w:rFonts w:ascii="Times New Roman" w:hAnsi="Times New Roman" w:cs="Times New Roman"/>
          <w:sz w:val="24"/>
          <w:szCs w:val="24"/>
        </w:rPr>
        <w:br/>
      </w:r>
      <w:r w:rsidRPr="00762829">
        <w:rPr>
          <w:rFonts w:ascii="Times New Roman" w:hAnsi="Times New Roman" w:cs="Times New Roman"/>
          <w:sz w:val="24"/>
          <w:szCs w:val="24"/>
        </w:rPr>
        <w:t>7 milionů ha zemědělské půdy.</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Mezi záplavové oblasti patří Přímořský a Chabarovský kraj, Sachalinská </w:t>
      </w:r>
      <w:r w:rsidR="004601B2">
        <w:rPr>
          <w:rFonts w:ascii="Times New Roman" w:hAnsi="Times New Roman" w:cs="Times New Roman"/>
          <w:sz w:val="24"/>
          <w:szCs w:val="24"/>
        </w:rPr>
        <w:br/>
      </w:r>
      <w:r w:rsidRPr="00762829">
        <w:rPr>
          <w:rFonts w:ascii="Times New Roman" w:hAnsi="Times New Roman" w:cs="Times New Roman"/>
          <w:sz w:val="24"/>
          <w:szCs w:val="24"/>
        </w:rPr>
        <w:t>a Amurská oblast, Zabajkalsko, Střední a Jižní Ural, dolní rok řeky Volhy, Severní Kavkaz, Západní a Východní Sibiř.</w:t>
      </w:r>
    </w:p>
    <w:p w:rsidR="00FA2E44" w:rsidRPr="00762829" w:rsidRDefault="00FA2E44" w:rsidP="00FA2E44">
      <w:pPr>
        <w:pStyle w:val="Bezmeze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 xml:space="preserve">Během posledních několika let činily škody z povodní asi 2 mld. rublů ročně. Hlavními příčinami vzniku povodňových škod jsou zástavba záplavových oblastí, včetně oblastí kolem spodních zdrží velkých vodních děl, nedostatečné zabezpečení sídel </w:t>
      </w:r>
      <w:r w:rsidR="004601B2">
        <w:rPr>
          <w:rFonts w:ascii="Times New Roman" w:hAnsi="Times New Roman" w:cs="Times New Roman"/>
          <w:sz w:val="24"/>
          <w:szCs w:val="24"/>
        </w:rPr>
        <w:br/>
      </w:r>
      <w:r w:rsidRPr="00762829">
        <w:rPr>
          <w:rFonts w:ascii="Times New Roman" w:hAnsi="Times New Roman" w:cs="Times New Roman"/>
          <w:sz w:val="24"/>
          <w:szCs w:val="24"/>
        </w:rPr>
        <w:t>a ekonomických subjektů protipovodňovými stavbami, a taky včasnost přesnost</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 xml:space="preserve">hydrologických předpovědí, které neodpovídají současným požadavkům. </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Vážný problém představuje břehová abraze přehrad. V oblastech s nebezpečnou abrazí břehů se v Rusku nachází 450 obcí. Hlavními důsledky abraze břehů je vyjmutí značných ploch zemědělské a lesní půdy z užívání, a také růst nebezpečí sesuvů půdy </w:t>
      </w:r>
      <w:r w:rsidR="004601B2">
        <w:rPr>
          <w:rFonts w:ascii="Times New Roman" w:hAnsi="Times New Roman" w:cs="Times New Roman"/>
          <w:sz w:val="24"/>
          <w:szCs w:val="24"/>
        </w:rPr>
        <w:br/>
      </w:r>
      <w:r w:rsidRPr="00762829">
        <w:rPr>
          <w:rFonts w:ascii="Times New Roman" w:hAnsi="Times New Roman" w:cs="Times New Roman"/>
          <w:sz w:val="24"/>
          <w:szCs w:val="24"/>
        </w:rPr>
        <w:t>v zastavěných plochách.</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Jedním z nejčastějších projevů negativního dopadu vod v Ruské federaci, který se vyznačuje značným rozšířením, trváním a rozsahem způsobených ekonomických ztrát, je zatopení sídlišť</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a rozsáhlých ploch zemědělské půdy.</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lastRenderedPageBreak/>
        <w:tab/>
        <w:t xml:space="preserve">Hlavními příčinami vzniku záplav jsou takové antropogenní faktory, jako je zvýšení úrovně spodních vod při výstavbě vodních nádrží, únik vody z technických </w:t>
      </w:r>
      <w:r w:rsidR="004601B2">
        <w:rPr>
          <w:rFonts w:ascii="Times New Roman" w:hAnsi="Times New Roman" w:cs="Times New Roman"/>
          <w:sz w:val="24"/>
          <w:szCs w:val="24"/>
        </w:rPr>
        <w:br/>
      </w:r>
      <w:r w:rsidRPr="00762829">
        <w:rPr>
          <w:rFonts w:ascii="Times New Roman" w:hAnsi="Times New Roman" w:cs="Times New Roman"/>
          <w:sz w:val="24"/>
          <w:szCs w:val="24"/>
        </w:rPr>
        <w:t xml:space="preserve">a komunálních sítí, nedostatek dešťové kanalizace v obcích a nekontrolované narušení krajiny. </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Riziko povodní a dalších negativních dopadů vod bude v budoucnu pokračovat </w:t>
      </w:r>
      <w:r w:rsidR="004601B2">
        <w:rPr>
          <w:rFonts w:ascii="Times New Roman" w:hAnsi="Times New Roman" w:cs="Times New Roman"/>
          <w:sz w:val="24"/>
          <w:szCs w:val="24"/>
        </w:rPr>
        <w:br/>
      </w:r>
      <w:r w:rsidRPr="00762829">
        <w:rPr>
          <w:rFonts w:ascii="Times New Roman" w:hAnsi="Times New Roman" w:cs="Times New Roman"/>
          <w:sz w:val="24"/>
          <w:szCs w:val="24"/>
        </w:rPr>
        <w:t>a stoupat v souvislosti se stále častějším výskytem nebezpečných hydrologických jevů v nových klimatických podmínkách a pokračujícím využíváním území, což si vyžaduje provádění opatření pro výstavbu protipovodňových staveb a využívání zásadně nových přístupů v rámci řešení problémů ochrany obyvatelstva a ekonomických subjektů.</w:t>
      </w:r>
    </w:p>
    <w:p w:rsidR="00FA2E44" w:rsidRPr="00762829" w:rsidRDefault="00FA2E44" w:rsidP="00FA2E44">
      <w:pPr>
        <w:pStyle w:val="Bezmezer"/>
        <w:spacing w:line="360" w:lineRule="auto"/>
        <w:jc w:val="center"/>
        <w:rPr>
          <w:rFonts w:ascii="Times New Roman" w:hAnsi="Times New Roman" w:cs="Times New Roman"/>
          <w:sz w:val="24"/>
          <w:szCs w:val="24"/>
        </w:rPr>
      </w:pPr>
    </w:p>
    <w:p w:rsidR="00FA2E44" w:rsidRPr="00762829" w:rsidRDefault="00FA2E44" w:rsidP="00FA2E44">
      <w:pPr>
        <w:pStyle w:val="Bezmezer"/>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 xml:space="preserve">III. Strategické cíle a prioritní rozvojové směry </w:t>
      </w:r>
    </w:p>
    <w:p w:rsidR="00FA2E44" w:rsidRPr="00762829" w:rsidRDefault="00FA2E44" w:rsidP="00FA2E44">
      <w:pPr>
        <w:pStyle w:val="Bezmezer"/>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vodohospodářského komplexu</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Rozvoj vodohospodářského komplexu Ruské federace je jedním z klíčových faktorů pro zajištění ekonomické prosperity a sociální stability, národní bezpečnosti země a uplatnění ústavních práv občanů na příznivé životní prostředí.</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Rozvojové směry vodohospodářského komplexu jsou v souladu se směry inovačního sociálně zaměřeného ekonomického rozvoje Ruské federace, které jsou zakotveny v Koncepci socioekonomického rozvoje.</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Systematizace uvedených směrů umožňuje určit strategické cíle rozvoje vodohospodářského komplexu země, a to s ohledem na analýzu rozvojových strategií hospodářských odvětví a regionů, studium propojení, jakož i na současný stav a problémy vodohospodářského komplexu.</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numPr>
          <w:ilvl w:val="0"/>
          <w:numId w:val="5"/>
        </w:numPr>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 xml:space="preserve">Zaručené zabezpečení obyvatelstva a hospodářských odvětví </w:t>
      </w:r>
    </w:p>
    <w:p w:rsidR="00FA2E44" w:rsidRPr="00762829" w:rsidRDefault="00FA2E44" w:rsidP="00FA2E44">
      <w:pPr>
        <w:pStyle w:val="Bezmezer"/>
        <w:spacing w:line="360" w:lineRule="auto"/>
        <w:ind w:left="720"/>
        <w:jc w:val="center"/>
        <w:rPr>
          <w:rFonts w:ascii="Times New Roman" w:hAnsi="Times New Roman" w:cs="Times New Roman"/>
          <w:sz w:val="24"/>
          <w:szCs w:val="24"/>
        </w:rPr>
      </w:pPr>
      <w:r w:rsidRPr="00762829">
        <w:rPr>
          <w:rFonts w:ascii="Times New Roman" w:hAnsi="Times New Roman" w:cs="Times New Roman"/>
          <w:sz w:val="24"/>
          <w:szCs w:val="24"/>
        </w:rPr>
        <w:t>vodními zdroji</w:t>
      </w:r>
    </w:p>
    <w:p w:rsidR="00FA2E44" w:rsidRPr="00762829" w:rsidRDefault="00FA2E44" w:rsidP="00FA2E44">
      <w:pPr>
        <w:pStyle w:val="Bezmezer"/>
        <w:spacing w:line="360" w:lineRule="auto"/>
        <w:jc w:val="center"/>
        <w:rPr>
          <w:rFonts w:ascii="Times New Roman" w:hAnsi="Times New Roman" w:cs="Times New Roman"/>
          <w:sz w:val="24"/>
          <w:szCs w:val="24"/>
        </w:rPr>
      </w:pP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Zaručené zabezpečení vodními zdroji vyžaduje prioritní řešení problémů s poskytováním kvalitní pitné vody obyvatelstvu Ruské federace, vytvoření podmínek pro vyrovnaný socioekonomický rozvoj regionů, podporu inovací, které jsou šetrné ke zdrojům a vytvoření skutečných podmínek pro realizaci konkurenčních výhod ruského potenciálu vodních zdrojů.</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Zajištění potřeb obyvatelstva a hospodářských odvětví</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 xml:space="preserve">vodními zdroji bude probíhat na základě komplexního (integrovaného) přístupu k řízení využívání a ochrany </w:t>
      </w:r>
      <w:r w:rsidRPr="00762829">
        <w:rPr>
          <w:rFonts w:ascii="Times New Roman" w:hAnsi="Times New Roman" w:cs="Times New Roman"/>
          <w:sz w:val="24"/>
          <w:szCs w:val="24"/>
        </w:rPr>
        <w:lastRenderedPageBreak/>
        <w:t xml:space="preserve">vodních ploch, který se bude zakládat na odhalení objektivních zdrojových a ekologických omezení, a to s ohledem na všechny dostupné zdroje povrchových a podzemních vod </w:t>
      </w:r>
      <w:r w:rsidR="004601B2">
        <w:rPr>
          <w:rFonts w:ascii="Times New Roman" w:hAnsi="Times New Roman" w:cs="Times New Roman"/>
          <w:sz w:val="24"/>
          <w:szCs w:val="24"/>
        </w:rPr>
        <w:br/>
      </w:r>
      <w:r w:rsidRPr="00762829">
        <w:rPr>
          <w:rFonts w:ascii="Times New Roman" w:hAnsi="Times New Roman" w:cs="Times New Roman"/>
          <w:sz w:val="24"/>
          <w:szCs w:val="24"/>
        </w:rPr>
        <w:t>v rámci povodí řek a jejich proměnlivosti. Zároveň bude nutné bezpodmínečně upřednostnit zajištění pitného a užitkového zásobování vodou obyvatelstva, transparentnost a zapojení místních samosprávních orgánů,</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dozorčí rady povodí, sdružení spotřebitelů vody a jiné veřejné organizace do procesu řízení využívání a ochrany vodních ploch.</w:t>
      </w:r>
    </w:p>
    <w:p w:rsidR="00FA2E44" w:rsidRPr="00762829" w:rsidRDefault="00FA2E44" w:rsidP="004601B2">
      <w:pP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Rozsah předpokládaných hodnot, týkajících se potřeby vodních zdrojů, bude určován skutečnými tempy růstu průmyslové a zemědělské výroby s tím, že v roce 2020 bude s velkou pravděpodobností činit 90-100 kubických metrů. Bude se tak dít s přihlédnutím ke scénářům rozvoje a tempům hospodářského růstu, které jsou zohledněny v Koncepci socioekonomického rozvoje, a taktéž k dopadům světové ekonomické krize na ruskou ekonomiku.</w:t>
      </w:r>
    </w:p>
    <w:p w:rsidR="00FA2E44" w:rsidRPr="00762829" w:rsidRDefault="00FA2E44" w:rsidP="004601B2">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Za účelem maximalizace využití potenciálu vodních zdrojů k zajištění udržitelného ekonomického růstu je nutné zajistit koordinovaný rozvoj hospodářských odvětví, a to s ohledem na omezení vodních zdrojů a přípustnou ekologickou zátěž na vodní plochy, jakož i na komplexní řízení využívání a ochrany vodních ploch.</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Hlavním nástrojem pro zajištění integrovaného využívání vodních ploch jsou schémata komplexního využívání a ochrany vodních ploch, jejichž vývoj by měl být dokončen do roku 2015. Nejprve se plánuje vývoj schémat komplexního využívání a ochrany vodních ploch pro ta povodí, která trpí nedostatkem vodních zdrojů. </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Prioritními regiony pro rozmístění nových velkých výrobních odvětví, náročných na spotřebu vody, jako je hutní, chemický, celulózový a papírenský průmysl, jsou Sibiřský a Dálněvýchodní federální okruh, které disponují největšími zásobami vody. Na územích Centrálního, Severozápadního, Povolžského, Jižního a Uralského federálního okruhu se rozvoj odvětví, náročných na spotřebu vody, musí uskutečňovat především modernizací a rozšiřováním stávajících výrobních kapacit. Současně musí být uplatňován systém opětovného využívání vody,</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který zajišťuje šetrné využívání dostupných vodních zdrojů či snížení antropogenní zátěže na vodní plochy.</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Lepší využití hydroenergetického potenciálu se předpokládá výstavbou velkých vodních elektráren jako součást průmyslových klastrů na Sibiři a na Dálném východě. Další využívání hydroenergetického potenciálu v evropské části Ruska může být zajištěno dostavbou Čeboksarské a Nižněkamské vodní nádrže.</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lastRenderedPageBreak/>
        <w:tab/>
        <w:t>Prioritní oblastí pro rozvoj vodní energie v evropské části Ruska bude výstavba přečerpávacích vodních elektráren, středních a malých vodních elektráren, jakož i výzkum a využívání možností umístění výrobních kapacit v rámci stávajících vodních děl, které nejsou určeny k výrobě energie.</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Perspektivními oblastmi pro rozvoj zavlažování v zemědělství jsou jižní regiony evropské části Ruské federace, které se nacházejí v povodích řek Volhy, Donu, Kubáně </w:t>
      </w:r>
      <w:r w:rsidR="004601B2">
        <w:rPr>
          <w:rFonts w:ascii="Times New Roman" w:hAnsi="Times New Roman" w:cs="Times New Roman"/>
          <w:sz w:val="24"/>
          <w:szCs w:val="24"/>
        </w:rPr>
        <w:br/>
      </w:r>
      <w:r w:rsidRPr="00762829">
        <w:rPr>
          <w:rFonts w:ascii="Times New Roman" w:hAnsi="Times New Roman" w:cs="Times New Roman"/>
          <w:sz w:val="24"/>
          <w:szCs w:val="24"/>
        </w:rPr>
        <w:t>a dalších</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 xml:space="preserve">řek Severního Kavkazu, a také oblasti jižní Sibiře a Přímořského kraje. Rozšíření zavlažovaných půd v zemědělsko-průmyslovém komplexu se musí provádět především obnovou a rekonstrukcí již existujících zavlažovacích systémů a systémů zásobování vodou a mělo by být doprovázeno zavedením moderních zavlažovacích technologií, šetrných ke spotřebě vody. </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Perspektivními oblastmi pro rozvoj rybářství jsou rozvoj rybníkářství </w:t>
      </w:r>
      <w:r w:rsidR="004601B2">
        <w:rPr>
          <w:rFonts w:ascii="Times New Roman" w:hAnsi="Times New Roman" w:cs="Times New Roman"/>
          <w:sz w:val="24"/>
          <w:szCs w:val="24"/>
        </w:rPr>
        <w:br/>
      </w:r>
      <w:r w:rsidRPr="00762829">
        <w:rPr>
          <w:rFonts w:ascii="Times New Roman" w:hAnsi="Times New Roman" w:cs="Times New Roman"/>
          <w:sz w:val="24"/>
          <w:szCs w:val="24"/>
        </w:rPr>
        <w:t>a akvakultury. Z hlediska klimatických podmínek je pro rozvoj rybníkářství nejpříznivější oblastí Jižní federální okruh. Intenzivní a extenzivní</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chov ryb je možné rozvíjet taktéž</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 xml:space="preserve">v Centrálním federálním okruhu, v jižní části Uralského a Sibiřského federálního okruhu. </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V souvislosti s vysokým rybolovným potenciálem na dolním toku řeky Volhy bude zvýšení produktivity rybářství jedním z prioritních směrů rozvoje vodohospodářského komplexu na území Volgogradské a Astrachanské oblasti.</w:t>
      </w:r>
    </w:p>
    <w:p w:rsidR="00FA2E44" w:rsidRPr="00762829" w:rsidRDefault="00FA2E44" w:rsidP="00FA2E44">
      <w:pPr>
        <w:pStyle w:val="Bezmezer"/>
        <w:spacing w:line="360" w:lineRule="auto"/>
        <w:rPr>
          <w:rFonts w:ascii="Times New Roman" w:hAnsi="Times New Roman" w:cs="Times New Roman"/>
          <w:sz w:val="24"/>
          <w:szCs w:val="24"/>
        </w:rPr>
      </w:pPr>
      <w:r w:rsidRPr="00762829">
        <w:rPr>
          <w:rFonts w:ascii="Times New Roman" w:hAnsi="Times New Roman" w:cs="Times New Roman"/>
          <w:sz w:val="24"/>
          <w:szCs w:val="24"/>
        </w:rPr>
        <w:tab/>
      </w:r>
    </w:p>
    <w:p w:rsidR="00FA2E44" w:rsidRPr="00762829" w:rsidRDefault="00FA2E44" w:rsidP="00FA2E44">
      <w:pPr>
        <w:pStyle w:val="Bezmezer"/>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Efektivnější využívání vodních zdrojů</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Zaručené uspokojení potřeb vodních zdrojů pro hospodářství si vyžaduje šetrnější využívání zdrojů, snížení spotřeby vody v průmyslové a zemědělské výrobě či snížení ztrát vody mimo výrobu.</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Tato oblast má největší význam pro regiony s nedostatkem vodních zdrojů, kde snížené využívání omezených vodních zdrojů</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umožňuje zachování udržitelnosti vodních ekosystémů.</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V důsledku snížení celkového množství odebraných vodních zdrojů a jejich využití v technologickém procesu se úměrně snižují objemy čištění odpadních vod a množství znečišťujících látek, které se dostávají do vodních ploch. Snížení a odstranění ztrát ve vodovodních a distribučních sítích</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snižují riziko rozvoje takových nebezpečných procesů, jako je zatopení obytných ploch nebo znečištění podzemních vod.</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lastRenderedPageBreak/>
        <w:tab/>
        <w:t>Hlavním směrem k šetrnějšímu využívání vody je investiční pobídka, která by vedla ke snížení specifické spotřeby vody, ztrát vody mimo výrobu a k zavedení technologií s malou spotřebou vody.</w:t>
      </w:r>
    </w:p>
    <w:p w:rsidR="00FA2E44" w:rsidRPr="00762829" w:rsidRDefault="00FA2E44" w:rsidP="00FA2E44">
      <w:pPr>
        <w:pStyle w:val="Bezmezer"/>
        <w:spacing w:line="360" w:lineRule="auto"/>
        <w:rPr>
          <w:rFonts w:ascii="Times New Roman" w:hAnsi="Times New Roman" w:cs="Times New Roman"/>
          <w:sz w:val="24"/>
          <w:szCs w:val="24"/>
        </w:rPr>
      </w:pPr>
      <w:r w:rsidRPr="00762829">
        <w:rPr>
          <w:rFonts w:ascii="Times New Roman" w:hAnsi="Times New Roman" w:cs="Times New Roman"/>
          <w:sz w:val="24"/>
          <w:szCs w:val="24"/>
        </w:rPr>
        <w:tab/>
      </w:r>
    </w:p>
    <w:p w:rsidR="00FA2E44" w:rsidRPr="00762829" w:rsidRDefault="00FA2E44" w:rsidP="00FA2E44">
      <w:pPr>
        <w:pStyle w:val="Bezmezer"/>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Odstranění nedostatku vodních zdrojů</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V těch oblastech Ruské federace, ve kterých nedostatek vodních zdrojů vznikl </w:t>
      </w:r>
      <w:r w:rsidR="004601B2">
        <w:rPr>
          <w:rFonts w:ascii="Times New Roman" w:hAnsi="Times New Roman" w:cs="Times New Roman"/>
          <w:sz w:val="24"/>
          <w:szCs w:val="24"/>
        </w:rPr>
        <w:br/>
      </w:r>
      <w:r w:rsidRPr="00762829">
        <w:rPr>
          <w:rFonts w:ascii="Times New Roman" w:hAnsi="Times New Roman" w:cs="Times New Roman"/>
          <w:sz w:val="24"/>
          <w:szCs w:val="24"/>
        </w:rPr>
        <w:t>v důsledku přírodních faktorů a nemůže být snížen efektivnějším a komplexnějším využíváním vodních zdrojů, je nutné vybudování vodních děl za účely zásobování pitnou vodou а rekonstrukce stávajících vodohospodářských systémů, aby došlo ke zvýšení jejich vododajnosti. Bude taktéž nutné vybudovat skupinové vodovody a provést řadu dalších opatření, zaměřených na zvýšení zabezpečení vodními zdroji.</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 xml:space="preserve">Zabezpečení obyvatelstva Ruské federace kvalitní </w:t>
      </w:r>
    </w:p>
    <w:p w:rsidR="00FA2E44" w:rsidRPr="00762829" w:rsidRDefault="00FA2E44" w:rsidP="00FA2E44">
      <w:pPr>
        <w:pStyle w:val="Bezmezer"/>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pitnou vodou</w:t>
      </w:r>
    </w:p>
    <w:p w:rsidR="00FA2E44" w:rsidRPr="00762829" w:rsidRDefault="00FA2E44" w:rsidP="00FA2E44">
      <w:pPr>
        <w:pStyle w:val="Bezmezer"/>
        <w:spacing w:line="360" w:lineRule="auto"/>
        <w:jc w:val="center"/>
        <w:rPr>
          <w:rFonts w:ascii="Times New Roman" w:hAnsi="Times New Roman" w:cs="Times New Roman"/>
          <w:sz w:val="24"/>
          <w:szCs w:val="24"/>
        </w:rPr>
      </w:pP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Řešení problému zabezpečení obyvatelstva kvalitní pitnou vodou je naplánováno v rámci rozpracovávaného státního programu „Čistá voda“, mezi jehož základní principy patří odstranění příčin nevyhovující kvality vody, jež je spotřebovávána obyvatelstvem, </w:t>
      </w:r>
      <w:r w:rsidR="004601B2">
        <w:rPr>
          <w:rFonts w:ascii="Times New Roman" w:hAnsi="Times New Roman" w:cs="Times New Roman"/>
          <w:sz w:val="24"/>
          <w:szCs w:val="24"/>
        </w:rPr>
        <w:br/>
      </w:r>
      <w:r w:rsidRPr="00762829">
        <w:rPr>
          <w:rFonts w:ascii="Times New Roman" w:hAnsi="Times New Roman" w:cs="Times New Roman"/>
          <w:sz w:val="24"/>
          <w:szCs w:val="24"/>
        </w:rPr>
        <w:t>a taktéž rozlišení přístupů k výběru technologických schémat zásobování vodou obyvatelstva velkých, středních měst a menších měst,</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a také venkovských sídel.</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Dosažení zaručeného zabezpečení obyvatelstva a ekonomických subjektů</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 xml:space="preserve">vodními zdroji přispěje k vyváženému prostorovému rozvoji země a zachová vysokou úroveň potravinové, průmyslové a energetické bezpečnosti. </w:t>
      </w:r>
    </w:p>
    <w:p w:rsidR="00FA2E44" w:rsidRPr="00762829" w:rsidRDefault="00FA2E44" w:rsidP="00FA2E44">
      <w:pPr>
        <w:pStyle w:val="Bezmezer"/>
        <w:spacing w:line="360" w:lineRule="auto"/>
        <w:jc w:val="both"/>
        <w:rPr>
          <w:rFonts w:ascii="Times New Roman" w:hAnsi="Times New Roman" w:cs="Times New Roman"/>
          <w:sz w:val="24"/>
          <w:szCs w:val="24"/>
        </w:rPr>
      </w:pPr>
    </w:p>
    <w:p w:rsidR="00FA2E44" w:rsidRPr="00762829" w:rsidRDefault="00FA2E44" w:rsidP="00FA2E44">
      <w:pPr>
        <w:pStyle w:val="Bezmezer"/>
        <w:spacing w:line="360" w:lineRule="auto"/>
        <w:ind w:left="720"/>
        <w:jc w:val="center"/>
        <w:rPr>
          <w:rFonts w:ascii="Times New Roman" w:hAnsi="Times New Roman" w:cs="Times New Roman"/>
          <w:sz w:val="24"/>
          <w:szCs w:val="24"/>
        </w:rPr>
      </w:pPr>
      <w:r w:rsidRPr="00762829">
        <w:rPr>
          <w:rFonts w:ascii="Times New Roman" w:hAnsi="Times New Roman" w:cs="Times New Roman"/>
          <w:sz w:val="24"/>
          <w:szCs w:val="24"/>
        </w:rPr>
        <w:t>2. Ochrana a obnova vodních ploch</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Ochrana a obnova vodních ploch do stavu, který zajišťuje ekologicky příznivé životní podmínky obyvatelstva, spočívají v řešení řady úkolů, týkajících se snížení antropogenní zátěže na vodní plochy, ochrany podzemních vod před znečištěním, obnovy vodních ploch a odstranění vzniklé ekologické újmy.</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Za účelem snížení antropogenní zátěže na vodní plochy je nezbytné realizovat systém vzájemně propojených opatření, z nichž klíčovým je zajištění praktického uplatnění práva principů ekologických norem, založeného na normách</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 xml:space="preserve">přípustného </w:t>
      </w:r>
      <w:r w:rsidRPr="00762829">
        <w:rPr>
          <w:rFonts w:ascii="Times New Roman" w:hAnsi="Times New Roman" w:cs="Times New Roman"/>
          <w:sz w:val="24"/>
          <w:szCs w:val="24"/>
        </w:rPr>
        <w:lastRenderedPageBreak/>
        <w:t>působení na vodní plochy, a to s přihlédnutím k regionálním specifikům, individuálním charakteristikám a cílům využívání vodních ploch.</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Důležitou součástí souboru opatření ke snížení antropogenní zátěže na vodní plochy je rozvoj technických předpisů v oblasti čištění odpadních vod.</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Jiným způsobem, jak snížit antropogenní zátěž na vodní plochy, je investiční pobídka cílená na snížení vypouštění znečišťujících látek v odpadních vodách.</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Značná část znečišťujících látek se do vodních ploch dostává z povodí ve formě rozptýleného odtoku. V souvislosti s tím je nezbytné vyvinout metody pro vyhodnocení množství a míry negativního dopadu rozptýleného odtoku z hospodářsky využívaných území.</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Pro snížení antropogenní zátěže je důležité taktéž provádění opatření k omezení přeshraničního přenosu znečišťujících látek.</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V místech bydliště obyvatelstva s nepříznivou ekologickou situací vodních zdrojů je nutné obnovit vodní plochy, včetně malých řek, a to za účelem odstranění vzniklé ekologické újmy, a také je nezbytné provést opatření na ochranu před průmyslovým znečištěním podzemních vod.</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V důsledku provedení těchto opatření bude dosaženo vysoké životní úrovně obyvatelstva zlepšením kvality životního prostředí a ekologických podmínek. Zlepšení kvality vody ve vodních plochách je nejdůležitější podmínkou pro zajištění hygienické </w:t>
      </w:r>
      <w:r w:rsidR="004601B2">
        <w:rPr>
          <w:rFonts w:ascii="Times New Roman" w:hAnsi="Times New Roman" w:cs="Times New Roman"/>
          <w:sz w:val="24"/>
          <w:szCs w:val="24"/>
        </w:rPr>
        <w:br/>
      </w:r>
      <w:r w:rsidRPr="00762829">
        <w:rPr>
          <w:rFonts w:ascii="Times New Roman" w:hAnsi="Times New Roman" w:cs="Times New Roman"/>
          <w:sz w:val="24"/>
          <w:szCs w:val="24"/>
        </w:rPr>
        <w:t>a epidemiologické bezpečnosti obyvatelstva, pohodlných životních podmínek pro budoucí generace obyvatel Ruské federace, zachování zdraví národa a přirozeného prostředí místa výskytu vodních biologických zdrojů.</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3. Zajištění ochrany před negativními dopady vod</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Zajištění ochrany obyvatelstva a ekonomických subjektů před povodněmi a jinými negativními dopady vod zahrnuje snížení rizik a minimalizaci škod, způsobených negativními dopady vod, zajištění spolehlivosti vodních děl, regulaci a právní úpravu hospodářského využívání území, která jsou</w:t>
      </w:r>
      <w:r w:rsidRPr="00762829">
        <w:rPr>
          <w:rFonts w:ascii="Times New Roman" w:hAnsi="Times New Roman" w:cs="Times New Roman"/>
          <w:color w:val="FF0000"/>
          <w:sz w:val="24"/>
          <w:szCs w:val="24"/>
        </w:rPr>
        <w:t> </w:t>
      </w:r>
      <w:r w:rsidRPr="00762829">
        <w:rPr>
          <w:rFonts w:ascii="Times New Roman" w:hAnsi="Times New Roman" w:cs="Times New Roman"/>
          <w:sz w:val="24"/>
          <w:szCs w:val="24"/>
        </w:rPr>
        <w:t>periodicky zaplavována a ovlivňována jinými nebezpečnými hydrologickými jevy, a také rozvoj monitorovacích technologií, včetně předpovídání a varování před nebezpečnými hydrologickými jevy.</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Současné metody snižování škod, způsobených nebezpečnými hydrologickými jevy, včetně povodní,</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 xml:space="preserve">vyžadují přechod od strategie osobní ochrany objektů </w:t>
      </w:r>
      <w:r w:rsidR="004601B2">
        <w:rPr>
          <w:rFonts w:ascii="Times New Roman" w:hAnsi="Times New Roman" w:cs="Times New Roman"/>
          <w:sz w:val="24"/>
          <w:szCs w:val="24"/>
        </w:rPr>
        <w:br/>
      </w:r>
      <w:r w:rsidRPr="00762829">
        <w:rPr>
          <w:rFonts w:ascii="Times New Roman" w:hAnsi="Times New Roman" w:cs="Times New Roman"/>
          <w:sz w:val="24"/>
          <w:szCs w:val="24"/>
        </w:rPr>
        <w:t>k integrovanému systému opatření, který předpokládá</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 xml:space="preserve">vyhodnocení a řízení všech rizik na </w:t>
      </w:r>
      <w:r w:rsidRPr="00762829">
        <w:rPr>
          <w:rFonts w:ascii="Times New Roman" w:hAnsi="Times New Roman" w:cs="Times New Roman"/>
          <w:sz w:val="24"/>
          <w:szCs w:val="24"/>
        </w:rPr>
        <w:lastRenderedPageBreak/>
        <w:t>základě srovnávacího technického a ekonomického vyhodnocení variant ochranných opatření a plánovacích řešení.</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Provádění souboru opatření, zaměřených na zlepšení ochrany obyvatelstva </w:t>
      </w:r>
      <w:r w:rsidR="004601B2">
        <w:rPr>
          <w:rFonts w:ascii="Times New Roman" w:hAnsi="Times New Roman" w:cs="Times New Roman"/>
          <w:sz w:val="24"/>
          <w:szCs w:val="24"/>
        </w:rPr>
        <w:br/>
      </w:r>
      <w:r w:rsidRPr="00762829">
        <w:rPr>
          <w:rFonts w:ascii="Times New Roman" w:hAnsi="Times New Roman" w:cs="Times New Roman"/>
          <w:sz w:val="24"/>
          <w:szCs w:val="24"/>
        </w:rPr>
        <w:t>a ekonomických subjektů</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před nebezpečnými hydrologickými jevy, je nezbytným prvkem k zajištění</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 xml:space="preserve">stabilního ekonomického rozvoje Ruské federace, bezpečnosti života občanů </w:t>
      </w:r>
      <w:r w:rsidR="004601B2">
        <w:rPr>
          <w:rFonts w:ascii="Times New Roman" w:hAnsi="Times New Roman" w:cs="Times New Roman"/>
          <w:sz w:val="24"/>
          <w:szCs w:val="24"/>
        </w:rPr>
        <w:br/>
      </w:r>
      <w:r w:rsidRPr="00762829">
        <w:rPr>
          <w:rFonts w:ascii="Times New Roman" w:hAnsi="Times New Roman" w:cs="Times New Roman"/>
          <w:sz w:val="24"/>
          <w:szCs w:val="24"/>
        </w:rPr>
        <w:t>a vytvoření</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pohodlných životních podmínek.</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Dosažení těchto strategických cílů umožní Ruské federaci zaujmout vedoucí postavení v řešení využívání, ochrany a řízení vodních zdrojů, a to rozvojem vědeckého, technického, výrobního a technologického potenciálu, zvýšením vývozu inovačních technologických řešení v oblasti vodního hospodářství, moderního vybavení, znalostí, zkušeností s tvorbou a řízením moderních vodohospodářských systémů.</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IV. Opatření a mechanismus pro provádění Strategie</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Systém opatření této Strategie je vytvořen v souladu s cíli а úkoly jejího provádění a skládá se z opatření, zaměřených na dosažení strategických cílů a opatření, a to za účelem zajištění účinného provádění ustanovení této Strategie. To zahrnuje zdokonalení systému státní správy pro využívání a ochranu vodních ploch, včetně mezinárodní spolupráce, rozvoj sytému státního monitorování vodních ploch, vědecké, technické a personální zabezpečení vodohospodářského komplexu a osvěta a výchova obyvatelstva v oblasti šetrného využívání a ochrany vodních ploch.</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1. Zaručené zabezpečení obyvatelstva a hospodářských</w:t>
      </w:r>
    </w:p>
    <w:p w:rsidR="00FA2E44" w:rsidRPr="00762829" w:rsidRDefault="00FA2E44" w:rsidP="00FA2E44">
      <w:pPr>
        <w:pStyle w:val="Bezmezer"/>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 xml:space="preserve"> odvětví vodními zdroji</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Efektivnější využívání vody se dosahuje snížením ztrát vody během přepravy, snížením specifické spotřeby vody v technologických procesech a pro potřeby domácností.</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Snížení ztrát vody ve vodovodních složkách vodohospodářských systémů bytových a komunálních služeb a zemědělsko-průmyslového komplexu si vyžaduje rekonstrukci </w:t>
      </w:r>
      <w:r w:rsidR="004601B2">
        <w:rPr>
          <w:rFonts w:ascii="Times New Roman" w:hAnsi="Times New Roman" w:cs="Times New Roman"/>
          <w:sz w:val="24"/>
          <w:szCs w:val="24"/>
        </w:rPr>
        <w:br/>
      </w:r>
      <w:r w:rsidRPr="00762829">
        <w:rPr>
          <w:rFonts w:ascii="Times New Roman" w:hAnsi="Times New Roman" w:cs="Times New Roman"/>
          <w:sz w:val="24"/>
          <w:szCs w:val="24"/>
        </w:rPr>
        <w:t>a modernizaci vodovodních systémů, obnovu a izolaci vodních kanálů, rekonstrukci zavlažovacích sítí, zavedení moderních technologií a zařízení šetrných ke spotřebě vody.</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Snížení specifické spotřeby vody v technologických procesech se dosahuje rozšířením využívání systémů opětovného využívání vody a zavedením technologií na úsporu vody v průmyslu a zemědělství.</w:t>
      </w:r>
    </w:p>
    <w:p w:rsidR="00FA2E44" w:rsidRPr="00762829" w:rsidRDefault="00FA2E44" w:rsidP="00FA2E44">
      <w:pPr>
        <w:pStyle w:val="Bezmezer"/>
        <w:spacing w:line="360" w:lineRule="auto"/>
        <w:jc w:val="both"/>
        <w:rPr>
          <w:rFonts w:ascii="Times New Roman" w:hAnsi="Times New Roman" w:cs="Times New Roman"/>
          <w:sz w:val="24"/>
          <w:szCs w:val="24"/>
          <w:lang w:val="en-GB"/>
        </w:rPr>
      </w:pPr>
      <w:r w:rsidRPr="00762829">
        <w:rPr>
          <w:rFonts w:ascii="Times New Roman" w:hAnsi="Times New Roman" w:cs="Times New Roman"/>
          <w:sz w:val="24"/>
          <w:szCs w:val="24"/>
        </w:rPr>
        <w:lastRenderedPageBreak/>
        <w:tab/>
        <w:t>Pro tyto účely je nezbytné:</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stanovit progresivní sazbu poplatků za odebírání vodních zdrojů nad rámec stanovených norem pro spotřebu vody;</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zavést zvýhodněné sazby poplatků za odebírání vodních zdrojů za účelem fungování systémů opětovného využívání vody.</w:t>
      </w:r>
    </w:p>
    <w:p w:rsidR="00FA2E44" w:rsidRPr="00762829" w:rsidRDefault="00FA2E44" w:rsidP="00FA2E44">
      <w:pPr>
        <w:pStyle w:val="Bezmezer"/>
        <w:spacing w:line="360" w:lineRule="auto"/>
        <w:jc w:val="both"/>
        <w:rPr>
          <w:rFonts w:ascii="Times New Roman" w:hAnsi="Times New Roman" w:cs="Times New Roman"/>
          <w:color w:val="FF0000"/>
          <w:sz w:val="24"/>
          <w:szCs w:val="24"/>
          <w:highlight w:val="green"/>
        </w:rPr>
      </w:pPr>
      <w:r w:rsidRPr="00762829">
        <w:rPr>
          <w:rFonts w:ascii="Times New Roman" w:hAnsi="Times New Roman" w:cs="Times New Roman"/>
          <w:sz w:val="24"/>
          <w:szCs w:val="24"/>
        </w:rPr>
        <w:tab/>
        <w:t xml:space="preserve">zajistit zvýhodněné poskytování půjček na jednotlivá opatření, týkající se výstavby, rekonstrukce a modernizace systémů opětovného využívání vody a zavlažovacích systémů, zavedení inovačních technologií s malou spotřebou vody, a to za podmínek snížených úrokových sazeb pro půjčky s využitím dotačních mechanismů a poskytnutím částečné nebo úplné kompenzace úrokové sazby bankovní půjčky a části její výše na náklady rozpočtových prostředků za předpokladu, že jsou půjčky získávány na nákup moderních technologií a technických prostředků; </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na základě nejnovějších technologických řešení zajistit rekonstrukci a modernizaci státních vodovodních</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systémů za účelem snížení ztrát vody;</w:t>
      </w:r>
    </w:p>
    <w:p w:rsidR="00FA2E44" w:rsidRPr="00762829" w:rsidRDefault="00FA2E44" w:rsidP="00FA2E44">
      <w:pPr>
        <w:pStyle w:val="Bezmezer"/>
        <w:spacing w:line="360" w:lineRule="auto"/>
        <w:jc w:val="both"/>
        <w:rPr>
          <w:rFonts w:ascii="Times New Roman" w:hAnsi="Times New Roman" w:cs="Times New Roman"/>
          <w:color w:val="FF0000"/>
          <w:sz w:val="24"/>
          <w:szCs w:val="24"/>
        </w:rPr>
      </w:pPr>
      <w:r w:rsidRPr="00762829">
        <w:rPr>
          <w:rFonts w:ascii="Times New Roman" w:hAnsi="Times New Roman" w:cs="Times New Roman"/>
          <w:sz w:val="24"/>
          <w:szCs w:val="24"/>
        </w:rPr>
        <w:tab/>
        <w:t>provést soubor ekonomických a administrativních opatření, včetně diferenciace daně z vody a sazeb poplatků za odběr vody, podpory přístrojové evidence vodních zdrojů a propagace nezbytnosti vybavit byty vodoměry, a taky vybavit vodoměrnými systémy nemovitosti, které jsou ve fázi výstavby;</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color w:val="FF0000"/>
          <w:sz w:val="24"/>
          <w:szCs w:val="24"/>
        </w:rPr>
        <w:tab/>
      </w:r>
      <w:r w:rsidRPr="00762829">
        <w:rPr>
          <w:rFonts w:ascii="Times New Roman" w:hAnsi="Times New Roman" w:cs="Times New Roman"/>
          <w:sz w:val="24"/>
          <w:szCs w:val="24"/>
        </w:rPr>
        <w:t>zahrnout odebírání vodních zdrojů pro zavlažování zemědělské půdy do seznamu druhů placeného užívání vody s uplatněním ekonomicky opodstatněných sazeb poplatků za účelem podpory snížení ztrát vody v zemědělsko-průmyslovém komplexu.</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Provádění opatření za účelem efektivnějšího využívání vodních zdrojů umožní snížit spotřebu vody v hospodářství Ruské federace a zvýšit národní konkurenceschopnost.</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Účinnější využívání vodních zdrojů vodních děl a vodohospodářských systémů přispěje k adaptaci vodohospodářského komplexu tak, aby fungoval v nejméně příznivých podmínkách – v dlouhotrvajících obdobích sucha. </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Odstranění nedostatku vodních zdrojů</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V regionech s nedostatkem vodních zdrojů musí být provedena výstavba </w:t>
      </w:r>
      <w:r w:rsidR="004601B2">
        <w:rPr>
          <w:rFonts w:ascii="Times New Roman" w:hAnsi="Times New Roman" w:cs="Times New Roman"/>
          <w:sz w:val="24"/>
          <w:szCs w:val="24"/>
        </w:rPr>
        <w:br/>
      </w:r>
      <w:r w:rsidRPr="00762829">
        <w:rPr>
          <w:rFonts w:ascii="Times New Roman" w:hAnsi="Times New Roman" w:cs="Times New Roman"/>
          <w:sz w:val="24"/>
          <w:szCs w:val="24"/>
        </w:rPr>
        <w:t xml:space="preserve">a rekonstrukce velkých vodních děl k vytvoření dodatečných akumulačních kapacit </w:t>
      </w:r>
      <w:r w:rsidR="004601B2">
        <w:rPr>
          <w:rFonts w:ascii="Times New Roman" w:hAnsi="Times New Roman" w:cs="Times New Roman"/>
          <w:sz w:val="24"/>
          <w:szCs w:val="24"/>
        </w:rPr>
        <w:br/>
      </w:r>
      <w:r w:rsidRPr="00762829">
        <w:rPr>
          <w:rFonts w:ascii="Times New Roman" w:hAnsi="Times New Roman" w:cs="Times New Roman"/>
          <w:sz w:val="24"/>
          <w:szCs w:val="24"/>
        </w:rPr>
        <w:t xml:space="preserve">a zvýšení vododajnosti, rekonstrukce vodohospodářských systémů a průzkumné práce. Zásoby pitných podzemních vod by měly být zařazeny do státní evidence a zapojeny do hospodářského obratu, měla by být provedena výstavba skupinových vodovodů a další </w:t>
      </w:r>
      <w:r w:rsidRPr="00762829">
        <w:rPr>
          <w:rFonts w:ascii="Times New Roman" w:hAnsi="Times New Roman" w:cs="Times New Roman"/>
          <w:sz w:val="24"/>
          <w:szCs w:val="24"/>
        </w:rPr>
        <w:lastRenderedPageBreak/>
        <w:t>opatření pro rozvoj vodohospodářského komplexu. Konkrétně je nutné uskutečnit výstavbu vodní nádrže na řece Irtyš (Omská oblast) a vodní nádrže v rokli Šurděre (Dagestánská republika), rekonstrukci Velkého Stavropolského kanálu, modernizaci vodohospodářského komplexu na dolním toku řeky Volhy v Astrachanské a Volgogradské oblasti, výstavbu Jižního nadregionálního vodního systému na území Stavropolského kraje, Kalmycké republiky, Volgogradské a Astrachanské oblasti.</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Odstranění nedostatku vodních zdrojů by mělo být provedeno na základě projektových rozhodnutí, založených na parametrech využívání vody, které jsou stanoveny schématy komplexního využívání a ochrany vodních ploch a vodohospodářskou rovnováhou.</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Provádění těchto opatření vytvoří spolehlivý základ pro zajištění socioekonomického rozvoje regionů, které trpí</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 xml:space="preserve">nedostatkem vody. </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Zabezpečení obyvatelstva kvalitní pitnou vodou</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Pro zabezpečení obyvatelstva kvalitní pitnou vodou musí být ve vypracovávaném státním programu „Čistá voda“ zohledněn soubor vzájemně propojených opatření, prováděných orgány státní moci a orgány místní samosprávy, průmyslovými organizacemi, organizacemi finančního sektoru, vědeckými organizacemi a taky organizacemi, zaměřenými na stálé zabezpečování obyvatelstva země čistou vodou.</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Konkrétně by program měl zohledňovat vytvoření účinného systému řízení sektoru zásobování vodou a odvádění vody do stokové sítě, utváření sociálně zaměřeného podnikatelského prostředí a konkurenčního trhu služeb pro zásobování vodou, zrychlení rozvoje inovačního a technologického potenciálu а zlepšení kvality zásobování území pitnou vodou na základě nových technologických řešení.</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S ohledem na vysokou finanční náročnost</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sektoru zásobování vodou a odvádění vody a taky dlouhodobé období návratnosti investičních projektů bude rozvoj systémů zásobování vodou a odvádění vody</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ve</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středních a malých obcích a na venkově zajištěn pomocí státních investic ve formě spolufinancování regionálních programů.</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Program by měl rovněž zohlednit opatření k normativně-právnímu zajištění v oblasti zásobování obyvatelstva čistou pitnou vodou, zejména pokud jde o stanovení požadavků na kvalitu pitné vody, technologické systémy, výrobní procesy, informační </w:t>
      </w:r>
      <w:r w:rsidR="004601B2">
        <w:rPr>
          <w:rFonts w:ascii="Times New Roman" w:hAnsi="Times New Roman" w:cs="Times New Roman"/>
          <w:sz w:val="24"/>
          <w:szCs w:val="24"/>
        </w:rPr>
        <w:br/>
      </w:r>
      <w:r w:rsidRPr="00762829">
        <w:rPr>
          <w:rFonts w:ascii="Times New Roman" w:hAnsi="Times New Roman" w:cs="Times New Roman"/>
          <w:sz w:val="24"/>
          <w:szCs w:val="24"/>
        </w:rPr>
        <w:t xml:space="preserve">a analytický doprovod, monitorování provádění programu, propagaci a informování obyvatelstva o dosažených výsledcích. </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2. Ochrana a obnova vodních ploch</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Docílit zlepšení ekologického stavu vodních ploch je možné při provádění opatření ke snížení antropogenní zátěže na vodní plochy a jejich povodí, obnově vodních ploch </w:t>
      </w:r>
      <w:r w:rsidR="004601B2">
        <w:rPr>
          <w:rFonts w:ascii="Times New Roman" w:hAnsi="Times New Roman" w:cs="Times New Roman"/>
          <w:sz w:val="24"/>
          <w:szCs w:val="24"/>
        </w:rPr>
        <w:br/>
      </w:r>
      <w:r w:rsidRPr="00762829">
        <w:rPr>
          <w:rFonts w:ascii="Times New Roman" w:hAnsi="Times New Roman" w:cs="Times New Roman"/>
          <w:sz w:val="24"/>
          <w:szCs w:val="24"/>
        </w:rPr>
        <w:t>a odstranění vzniklé ekologické újmy či opatření na ochranu před znečištěním podzemních vod.</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Hlavními oblastmi činností, které zajišťují snížení antropogenní zátěže na vodní plochy, jsou snížení přítoku znečišťujících látek v odpadních vodách, které se dostávají do vodních ploch, a to prostřednictvím výstavby a rekonstrukce čistíren odpadních vod v průmyslových podnicích a v podnicích bytových a komunálních služeb, organizace </w:t>
      </w:r>
      <w:r w:rsidR="004601B2">
        <w:rPr>
          <w:rFonts w:ascii="Times New Roman" w:hAnsi="Times New Roman" w:cs="Times New Roman"/>
          <w:sz w:val="24"/>
          <w:szCs w:val="24"/>
        </w:rPr>
        <w:br/>
      </w:r>
      <w:r w:rsidRPr="00762829">
        <w:rPr>
          <w:rFonts w:ascii="Times New Roman" w:hAnsi="Times New Roman" w:cs="Times New Roman"/>
          <w:sz w:val="24"/>
          <w:szCs w:val="24"/>
        </w:rPr>
        <w:t>a čištění povrchového odtoku ze sídlišť a průmyslových ploch, zřízení hygienických ochranných pásem pro zdroje pitné a užitkové vody a ochranných zón kolem vodních ploch či provádění protierozních opatření na zemědělských půdách.</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Ke snížení antropogenní zátěže na vodní plochy je nutné provést následující opatření:</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zavést systém standardizace, založený na normách přípustných dopadů na vodní plochy s přihlédnutím k regionálním přírodním specifikům utváření kvality vodních zdrojů, účelu přednostního využívání vodních ploch, aktuální souhrnné antropogenní zátěži, včetně odebírání nerudních stavebních materiálů z koryt řek;</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podnítit snížení antropogenního zatížení na vodní plochy zavedením progresivní škály poplatků za negativní dopad na vodní plochy v souvislosti </w:t>
      </w:r>
      <w:r w:rsidR="004601B2">
        <w:rPr>
          <w:rFonts w:ascii="Times New Roman" w:hAnsi="Times New Roman" w:cs="Times New Roman"/>
          <w:sz w:val="24"/>
          <w:szCs w:val="24"/>
        </w:rPr>
        <w:br/>
      </w:r>
      <w:r w:rsidRPr="00762829">
        <w:rPr>
          <w:rFonts w:ascii="Times New Roman" w:hAnsi="Times New Roman" w:cs="Times New Roman"/>
          <w:sz w:val="24"/>
          <w:szCs w:val="24"/>
        </w:rPr>
        <w:t>s nadměrným vypouštěním znečišťujících látek v odpadních vodách;</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zavést mechanismus pro vrácení části poplatků za negativní dopady na vodní plochy, pokud uživatel vody investuje do výstavby, rekonstrukce, technického modernizace komplexů čističek odpadních vod na základě technologií, které zajišťují normativní čištění odpadních vod;</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zajistit zvýhodněné půjčky na opatření, týkající se výstavby, rekonstrukce </w:t>
      </w:r>
      <w:r w:rsidR="004601B2">
        <w:rPr>
          <w:rFonts w:ascii="Times New Roman" w:hAnsi="Times New Roman" w:cs="Times New Roman"/>
          <w:sz w:val="24"/>
          <w:szCs w:val="24"/>
        </w:rPr>
        <w:br/>
      </w:r>
      <w:r w:rsidRPr="00762829">
        <w:rPr>
          <w:rFonts w:ascii="Times New Roman" w:hAnsi="Times New Roman" w:cs="Times New Roman"/>
          <w:sz w:val="24"/>
          <w:szCs w:val="24"/>
        </w:rPr>
        <w:t>a modernizace čistíren odpadních vod s uplatněním inovačních technologií za podmínek snížených (dotovaných) úrokových sazeb úvěrů;</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zavést mechanismus pro spolufinancování pilotních projektů, vybíraných na základě konkurzů, regionálních a obecních programů na čištění odpadních vod z městských dešťových kanalizací;</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lastRenderedPageBreak/>
        <w:tab/>
        <w:t xml:space="preserve">zřídit hygienická ochranná pásma vodních ploch – zdroje zásobování pitnou </w:t>
      </w:r>
      <w:r w:rsidR="004601B2">
        <w:rPr>
          <w:rFonts w:ascii="Times New Roman" w:hAnsi="Times New Roman" w:cs="Times New Roman"/>
          <w:sz w:val="24"/>
          <w:szCs w:val="24"/>
        </w:rPr>
        <w:br/>
      </w:r>
      <w:r w:rsidRPr="00762829">
        <w:rPr>
          <w:rFonts w:ascii="Times New Roman" w:hAnsi="Times New Roman" w:cs="Times New Roman"/>
          <w:sz w:val="24"/>
          <w:szCs w:val="24"/>
        </w:rPr>
        <w:t>a užitkovou vodou, včetně podzemních vod, a zajistit dodržování režimu příslušných hygienických ochranných pásem;</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reglementovat hospodářské využívání území, která se nacházejí v blízkosti vodních ploch a mají stanovený zvláštní režim využívání, a to za účelem zabránění jejich znečištění, zanesení a vyčerpání, jakož i zachování životního prostředí pro vodní biologické zdroje;</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zvýšit ochranu podzemních vod před průmyslovým znečištěním vypracováním požadavků na využívání pozemků v lokalitách, kde se nacházejí naleziště podzemních vod, které lze využít pro centralizované zásobování pitnou a užitkovou vodou, zajištěním provozní spolehlivosti odběrů podzemních vod, odstraněním hydrogeologických vrtů, které nejsou nikým vlastněny, posílením odpovědnosti vlastníků vrtů za dodržení provozních režimů a ochranou podzemních vod;</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vytvořit a zajistit realizaci programů na obnovu vodních ploch (včetně malých řek) v oblastech s nepříznivou vodohospodářskou a ekologickou situací, programů pro odstranění vzniklé ekologické újmy na základě uplatňování moderních přístupů </w:t>
      </w:r>
      <w:r w:rsidR="004601B2">
        <w:rPr>
          <w:rFonts w:ascii="Times New Roman" w:hAnsi="Times New Roman" w:cs="Times New Roman"/>
          <w:sz w:val="24"/>
          <w:szCs w:val="24"/>
        </w:rPr>
        <w:br/>
      </w:r>
      <w:r w:rsidRPr="00762829">
        <w:rPr>
          <w:rFonts w:ascii="Times New Roman" w:hAnsi="Times New Roman" w:cs="Times New Roman"/>
          <w:sz w:val="24"/>
          <w:szCs w:val="24"/>
        </w:rPr>
        <w:t>a technologií pro obnovu vodních ploch, které přišly o samočisticí schopnost.</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3. Zajištění ochrany před negativním dopadem vod</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jc w:val="both"/>
        <w:rPr>
          <w:rFonts w:ascii="Times New Roman" w:hAnsi="Times New Roman" w:cs="Times New Roman"/>
          <w:color w:val="FF0000"/>
          <w:sz w:val="24"/>
          <w:szCs w:val="24"/>
        </w:rPr>
      </w:pPr>
      <w:r w:rsidRPr="00762829">
        <w:rPr>
          <w:rFonts w:ascii="Times New Roman" w:hAnsi="Times New Roman" w:cs="Times New Roman"/>
          <w:sz w:val="24"/>
          <w:szCs w:val="24"/>
        </w:rPr>
        <w:tab/>
        <w:t>Zajištění ochrany obyvatelstva a ekonomických subjektů před povodněmi a jinými negativními dopady vod a snížení škod jimi způsobenými se dosahuje realizací opatření, zaměřených na vytvoření účinných protipovodňových výstražných a ochranných systémů v povodích řek.</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color w:val="FF0000"/>
          <w:sz w:val="24"/>
          <w:szCs w:val="24"/>
        </w:rPr>
        <w:tab/>
      </w:r>
      <w:r w:rsidRPr="00762829">
        <w:rPr>
          <w:rFonts w:ascii="Times New Roman" w:hAnsi="Times New Roman" w:cs="Times New Roman"/>
          <w:sz w:val="24"/>
          <w:szCs w:val="24"/>
        </w:rPr>
        <w:t>K zajištění ochrany před negativními dopady vod je nezbytné:</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vytvořit informační a předpovědní systémy, integrované se subsystémy hydrometeorologického pozorování, předpovědí a hlášení, které zajišťují přijetí situačních řešení o regulaci režimů vodních děl, řízení inženýrských staveb a dalších opatření, zaměřených na varování a zmírňování následků povodní. Vytvoření takových systémů si bude vyžadovat modernizaci hydrometeorologického pozorovacího systému, technickou modernizaci a zdokonalení metod pro operativní předpovídání nebezpečných hydrologických jevů, vytvoření automatizovaných monitorovacích systémů na řekách s rychle se rozvíjejícími záplavami a řekách, které protékají oblastmi s velkou hustotou zalidnění. Účinnost systémů je dosahována propojením s jednotným informačním </w:t>
      </w:r>
      <w:r w:rsidR="004601B2">
        <w:rPr>
          <w:rFonts w:ascii="Times New Roman" w:hAnsi="Times New Roman" w:cs="Times New Roman"/>
          <w:sz w:val="24"/>
          <w:szCs w:val="24"/>
        </w:rPr>
        <w:br/>
      </w:r>
      <w:r w:rsidRPr="00762829">
        <w:rPr>
          <w:rFonts w:ascii="Times New Roman" w:hAnsi="Times New Roman" w:cs="Times New Roman"/>
          <w:sz w:val="24"/>
          <w:szCs w:val="24"/>
        </w:rPr>
        <w:t xml:space="preserve">a analytickým systémem vodohospodářského komplexu Ruské federace, a taky </w:t>
      </w:r>
      <w:r w:rsidR="004601B2">
        <w:rPr>
          <w:rFonts w:ascii="Times New Roman" w:hAnsi="Times New Roman" w:cs="Times New Roman"/>
          <w:sz w:val="24"/>
          <w:szCs w:val="24"/>
        </w:rPr>
        <w:br/>
      </w:r>
      <w:r w:rsidRPr="00762829">
        <w:rPr>
          <w:rFonts w:ascii="Times New Roman" w:hAnsi="Times New Roman" w:cs="Times New Roman"/>
          <w:sz w:val="24"/>
          <w:szCs w:val="24"/>
        </w:rPr>
        <w:lastRenderedPageBreak/>
        <w:t xml:space="preserve">s informačními systémy jednotného státního systému varování a odstraňování mimořádných situací; </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reglementovat hospodářskou činnost v oblastech se zvýšeným rizikem povodní, </w:t>
      </w:r>
      <w:r w:rsidR="004601B2">
        <w:rPr>
          <w:rFonts w:ascii="Times New Roman" w:hAnsi="Times New Roman" w:cs="Times New Roman"/>
          <w:sz w:val="24"/>
          <w:szCs w:val="24"/>
        </w:rPr>
        <w:br/>
      </w:r>
      <w:r w:rsidRPr="00762829">
        <w:rPr>
          <w:rFonts w:ascii="Times New Roman" w:hAnsi="Times New Roman" w:cs="Times New Roman"/>
          <w:sz w:val="24"/>
          <w:szCs w:val="24"/>
        </w:rPr>
        <w:t>a to včetně oblastí poblíž výpustí velkých vodních děl.</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Taková úprava by měla zohlednit legislativní vymezení záplavových území jako území se zvláštními podmínkami využívání k provádění výstavby a územního plánování a vytváření systému pro omezení hospodářské činnosti;</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podpořit dobrovolné pojištění majetku občanů, kteří žijí v záplavových oblastech, což zajistí optimalizaci rozpočtových výdajů, spojených s kompenzací škod, způsobených negativními dopady vod;</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optimalizovat rozdělení pravomocí orgánů státní moci předáním výkonu pravomocí Ruské federace státním orgánům subjektů Ruské federace na organizování prací, týkajících je prohloubení dna, napřímení koryt a dalších prací, které souvisí s prevencí před negativními dopady vod, a to ve vztahu</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k vodním plochám, které se nacházejí na území příslušného subjektu;</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zajistit účelovou státní podporu na výstavbu objektů, které jsou vlastněny subjekty Ruské federace a místními samosprávními celky k zajištění inženýrské ochrany před negativními dopady vod (protipovodňových hrází, drenážních systémů, staveb na zpevnění břehů a jiných staveb), pokud neexistují alternativní, ekonomicky opodstatněné varianty, jako je přesídlení obyvatelstva, stěhování objektů, přeměna zemědělské půdy a ostatní. Podmínkou pro spolufinancování výstavby uvedených objektů je existence sjednaných plánů a programů pro zajištění bezpečnosti vodních děl, které byly přijaty subjekty Ruské federace a místními samosprávními celky; </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zvýšit provozní spolehlivost a bezpečnost vodních děl, které jsou ve vlastnictví subjektů Ruské federace, místních samosprávních celků, a také vodních děl, které nejsou nikým vlastněny, a to prostřednictvím dotací z federálního rozpočtu na generální opravy </w:t>
      </w:r>
      <w:r w:rsidR="004601B2">
        <w:rPr>
          <w:rFonts w:ascii="Times New Roman" w:hAnsi="Times New Roman" w:cs="Times New Roman"/>
          <w:sz w:val="24"/>
          <w:szCs w:val="24"/>
        </w:rPr>
        <w:br/>
      </w:r>
      <w:r w:rsidRPr="00762829">
        <w:rPr>
          <w:rFonts w:ascii="Times New Roman" w:hAnsi="Times New Roman" w:cs="Times New Roman"/>
          <w:sz w:val="24"/>
          <w:szCs w:val="24"/>
        </w:rPr>
        <w:t>a rekonstrukci vodních děl. Prioritou je poskytnout finanční prostředky na generální opravy a rekonstrukce potenciálně nebezpečných vodních děl, které jsou v havarijním stavu;</w:t>
      </w:r>
    </w:p>
    <w:p w:rsidR="00FA2E44"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podpořit snížení počtu vodních děl, které nejsou nikým vlastněny poskytnutím práv zvláštního využívání vodní plochy podnikům, zřízeným v důsledku vytvoření vodního díla. </w:t>
      </w:r>
    </w:p>
    <w:p w:rsidR="004601B2" w:rsidRPr="00762829" w:rsidRDefault="004601B2" w:rsidP="00FA2E44">
      <w:pPr>
        <w:pStyle w:val="Bezmezer"/>
        <w:spacing w:line="360" w:lineRule="auto"/>
        <w:jc w:val="both"/>
        <w:rPr>
          <w:rFonts w:ascii="Times New Roman" w:hAnsi="Times New Roman" w:cs="Times New Roman"/>
          <w:sz w:val="24"/>
          <w:szCs w:val="24"/>
        </w:rPr>
      </w:pPr>
    </w:p>
    <w:p w:rsidR="00FA2E44" w:rsidRPr="00762829" w:rsidRDefault="00FA2E44" w:rsidP="00FA2E44">
      <w:pPr>
        <w:pStyle w:val="Bezmezer"/>
        <w:spacing w:line="360" w:lineRule="auto"/>
        <w:rPr>
          <w:rFonts w:ascii="Times New Roman" w:hAnsi="Times New Roman" w:cs="Times New Roman"/>
          <w:color w:val="FF0000"/>
          <w:sz w:val="24"/>
          <w:szCs w:val="24"/>
        </w:rPr>
      </w:pPr>
    </w:p>
    <w:p w:rsidR="00FA2E44" w:rsidRPr="00762829" w:rsidRDefault="00FA2E44" w:rsidP="00FA2E44">
      <w:pPr>
        <w:pStyle w:val="Bezmezer"/>
        <w:numPr>
          <w:ilvl w:val="0"/>
          <w:numId w:val="4"/>
        </w:numPr>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lastRenderedPageBreak/>
        <w:t>Zdokonalování státní správy v oblasti využívání a ochrany vodních ploch</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Hlavními směry zdokonalování státní správy v oblasti využívání a ochrany vodních ploch jsou vývoj zásad integrovaného řízení vodních zdrojů, mechanismů pro zajištění vyváženého rozvoje vodohospodářského komplexu Ruské federace a posílení role Ruské federace při řešení globálních problémů v oblasti využívání a ochrany vodních zdrojů.</w:t>
      </w:r>
    </w:p>
    <w:p w:rsidR="00FA2E44" w:rsidRPr="00762829" w:rsidRDefault="00FA2E44" w:rsidP="00FA2E44">
      <w:pPr>
        <w:pStyle w:val="Bezmeze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 xml:space="preserve">Přechod k integrovanému řízení vodních zdrojů v rámcích povodí řek bude zajištěn vytvářením souboru nástrojů státní správy, zajišťující využívání a ochranu vodních ploch, včetně vypracování schémat komplexního využívání a ochrany vodních ploch, norem přípustných dopadů na vodní plochy, které zohledňují regionální specifika a individuální vlastnosti vodních ploch, jakož i vývoj nových a aktualizace stávajících pravidel pro využívání vodních nádrží, a to s ohledem na změny jejich morfometrických vlastností, parametry přítoku, složení a potřeby uživatelů vodohospodářského komplexu. </w:t>
      </w:r>
    </w:p>
    <w:p w:rsidR="00FA2E44" w:rsidRPr="00762829" w:rsidRDefault="00FA2E44" w:rsidP="00FA2E44">
      <w:pPr>
        <w:pStyle w:val="Bezmeze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Stabilní rozvoj vodohospodářského komplexu bude zajištěn zdokonalováním mechanismů, schvalovanými státní správou pro</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využívání a ochranu vodních ploch, výstavbou</w:t>
      </w:r>
      <w:r w:rsidRPr="00762829">
        <w:rPr>
          <w:rFonts w:ascii="Times New Roman" w:hAnsi="Times New Roman" w:cs="Times New Roman"/>
          <w:color w:val="FF0000"/>
          <w:sz w:val="24"/>
          <w:szCs w:val="24"/>
        </w:rPr>
        <w:t xml:space="preserve"> </w:t>
      </w:r>
      <w:r w:rsidRPr="00762829">
        <w:rPr>
          <w:rFonts w:ascii="Times New Roman" w:hAnsi="Times New Roman" w:cs="Times New Roman"/>
          <w:sz w:val="24"/>
          <w:szCs w:val="24"/>
        </w:rPr>
        <w:t>vodohospodářských objektů, prováděním prací na vodních plochách a v jejich ochranných pásmech, jakož i rozhodováním o výstavbě velkých vodohospodářských systémů a víceúčelových vodních nádrží, a to na základě vyhodnocení účinnosti realizace projektů, které zohledňují dlouhodobé ekonomické, sociální a ekologické aspekty.</w:t>
      </w:r>
    </w:p>
    <w:p w:rsidR="00FA2E44" w:rsidRPr="00762829" w:rsidRDefault="00FA2E44" w:rsidP="00FA2E44">
      <w:pPr>
        <w:pStyle w:val="Bezmeze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Zdokonalování koordinačních mechanismů a spolupráce mezi orgány státní moci, místní samosprávou a uživateli vody se uskutečňuje prostřednictvím:</w:t>
      </w:r>
    </w:p>
    <w:p w:rsidR="00FA2E44" w:rsidRPr="00762829" w:rsidRDefault="00FA2E44" w:rsidP="00FA2E44">
      <w:pPr>
        <w:pStyle w:val="Bezmeze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postupných změn postavení dozorčích rad pro povodí jako koordinačních orgánů na orgány, které přijímají praktické řídicí rozhodnutí v oblasti provádění státní politiky v rámcích okruhu povodí, optimalizace činnosti vodního hospodářství a ochrany vod;</w:t>
      </w:r>
    </w:p>
    <w:p w:rsidR="00FA2E44" w:rsidRPr="00762829" w:rsidRDefault="00FA2E44" w:rsidP="00FA2E44">
      <w:pPr>
        <w:pStyle w:val="Bezmeze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 xml:space="preserve">zvýšení účinnosti provádění jednotlivých pravomocí Ruské federace v oblasti vodohospodářských vztahů zplnomocněnými orgány subjektů Ruské federace, a to zdokonalováním systému vyhodnocování účinnosti plnění příslušných pravomocí </w:t>
      </w:r>
      <w:r w:rsidR="004601B2">
        <w:rPr>
          <w:rFonts w:ascii="Times New Roman" w:hAnsi="Times New Roman" w:cs="Times New Roman"/>
          <w:sz w:val="24"/>
          <w:szCs w:val="24"/>
        </w:rPr>
        <w:br/>
      </w:r>
      <w:r w:rsidRPr="00762829">
        <w:rPr>
          <w:rFonts w:ascii="Times New Roman" w:hAnsi="Times New Roman" w:cs="Times New Roman"/>
          <w:sz w:val="24"/>
          <w:szCs w:val="24"/>
        </w:rPr>
        <w:t>a zavedením kritérií pro rozdělení dotací z federálního rozpočtu mezi subjekty Ruské federace, které zohledňují účinnost provedení jednotlivých pravomocí Ruské federace v oblasti vodohospodářských vztahů;</w:t>
      </w:r>
    </w:p>
    <w:p w:rsidR="00FA2E44" w:rsidRPr="00762829" w:rsidRDefault="00FA2E44" w:rsidP="00FA2E44">
      <w:pPr>
        <w:pStyle w:val="Bezmeze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zdokonalení činnosti meziresortních operativních skupin pro regulaci režimů využívání vodních zdrojů velkých vodohospodářských systémů, víceúčelových vodních děl a jejich kaskád;</w:t>
      </w:r>
    </w:p>
    <w:p w:rsidR="00FA2E44" w:rsidRPr="00762829" w:rsidRDefault="00FA2E44" w:rsidP="00FA2E44">
      <w:pPr>
        <w:pStyle w:val="Bezmeze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lastRenderedPageBreak/>
        <w:t>vytvoření jednotného informačního a analytického systému pro řízení vodohospodářského komplexu, včetně situačních řídicích středisek pro okruhy povodí.</w:t>
      </w:r>
    </w:p>
    <w:p w:rsidR="00FA2E44" w:rsidRPr="00762829" w:rsidRDefault="00FA2E44" w:rsidP="00FA2E44">
      <w:pPr>
        <w:pStyle w:val="Bezmeze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Realizace systému opatření, zaměřených na posílení role Ruské federace při řešení globálních problémů v oblasti využívání a ochrany vodních zdrojů zahrnuje:</w:t>
      </w:r>
    </w:p>
    <w:p w:rsidR="00FA2E44" w:rsidRPr="00762829" w:rsidRDefault="00FA2E44" w:rsidP="00FA2E44">
      <w:pPr>
        <w:pStyle w:val="Bezmeze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 xml:space="preserve">posílení účasti Ruské federace v činnosti mezinárodních organizací, které se zabývají problémy využívání vody, včetně Šanghajské organizace pro spolupráci, Eurasijského hospodářského společenství a Společenství nezávislých států, jakož </w:t>
      </w:r>
      <w:r w:rsidR="004601B2">
        <w:rPr>
          <w:rFonts w:ascii="Times New Roman" w:hAnsi="Times New Roman" w:cs="Times New Roman"/>
          <w:sz w:val="24"/>
          <w:szCs w:val="24"/>
        </w:rPr>
        <w:br/>
      </w:r>
      <w:r w:rsidRPr="00762829">
        <w:rPr>
          <w:rFonts w:ascii="Times New Roman" w:hAnsi="Times New Roman" w:cs="Times New Roman"/>
          <w:sz w:val="24"/>
          <w:szCs w:val="24"/>
        </w:rPr>
        <w:t>i v otázkách řešení vodohospodářských problémů ve Střední Asii;</w:t>
      </w:r>
    </w:p>
    <w:p w:rsidR="00FA2E44" w:rsidRPr="00762829" w:rsidRDefault="00FA2E44" w:rsidP="00FA2E44">
      <w:pPr>
        <w:pStyle w:val="Bezmeze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rozvoj mezinárodní spolupráce v oblasti společného využívání a ochrany přeshraničních vodních ploch;</w:t>
      </w:r>
    </w:p>
    <w:p w:rsidR="00FA2E44" w:rsidRPr="00762829" w:rsidRDefault="00FA2E44" w:rsidP="00FA2E44">
      <w:pPr>
        <w:pStyle w:val="Bezmeze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 xml:space="preserve">podporu projektů na vytvoření vodohospodářských objektů v zemích s nedostatkem vodních zdrojů poskytnutím účelových půjček a grantů, konzultací </w:t>
      </w:r>
      <w:r w:rsidR="004601B2">
        <w:rPr>
          <w:rFonts w:ascii="Times New Roman" w:hAnsi="Times New Roman" w:cs="Times New Roman"/>
          <w:sz w:val="24"/>
          <w:szCs w:val="24"/>
        </w:rPr>
        <w:br/>
      </w:r>
      <w:r w:rsidRPr="00762829">
        <w:rPr>
          <w:rFonts w:ascii="Times New Roman" w:hAnsi="Times New Roman" w:cs="Times New Roman"/>
          <w:sz w:val="24"/>
          <w:szCs w:val="24"/>
        </w:rPr>
        <w:t>s předními odborníky v oblasti hydrologie, hydrogeologie, hydroenergetiky, realizací programů technické podpory a prováděním vědeckých výzkumů;</w:t>
      </w:r>
    </w:p>
    <w:p w:rsidR="00FA2E44" w:rsidRPr="00762829" w:rsidRDefault="00FA2E44" w:rsidP="00FA2E44">
      <w:pPr>
        <w:pStyle w:val="Bezmeze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zajištění státní podpory na propagaci ruských výrobců na mezinárodních trzích vodohospodářských služeb.</w:t>
      </w:r>
    </w:p>
    <w:p w:rsidR="00FA2E44" w:rsidRPr="00762829" w:rsidRDefault="00FA2E44" w:rsidP="00FA2E44">
      <w:pPr>
        <w:pStyle w:val="Bezmeze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 xml:space="preserve">Pro optimalizaci a zvýšení efektivity rozpočtových výdajů je nezbytné vytvořit </w:t>
      </w:r>
      <w:r w:rsidR="004601B2">
        <w:rPr>
          <w:rFonts w:ascii="Times New Roman" w:hAnsi="Times New Roman" w:cs="Times New Roman"/>
          <w:sz w:val="24"/>
          <w:szCs w:val="24"/>
        </w:rPr>
        <w:br/>
      </w:r>
      <w:r w:rsidRPr="00762829">
        <w:rPr>
          <w:rFonts w:ascii="Times New Roman" w:hAnsi="Times New Roman" w:cs="Times New Roman"/>
          <w:sz w:val="24"/>
          <w:szCs w:val="24"/>
        </w:rPr>
        <w:t>a realizovat dlouhodobý cílový program v oblasti využívání a ochrany vodních ploch, zaměřený na systémové řešení problémů zachování a obnovy vodních ploch jako systémotvorného prvku životního prostředí, uplatnění moderních technologií, zaměřených na šetrné využívání vodních zdrojů, výstavbu nových regulačních kapacit, inženýrských ochranných staveb a zajištění stabilního a bezpečného provozu vodních děl.</w:t>
      </w:r>
    </w:p>
    <w:p w:rsidR="00FA2E44" w:rsidRPr="00762829" w:rsidRDefault="00FA2E44" w:rsidP="00FA2E44">
      <w:pPr>
        <w:pStyle w:val="Bezmezer"/>
        <w:spacing w:line="360" w:lineRule="auto"/>
        <w:ind w:firstLine="708"/>
        <w:jc w:val="both"/>
        <w:rPr>
          <w:rFonts w:ascii="Times New Roman" w:hAnsi="Times New Roman" w:cs="Times New Roman"/>
          <w:sz w:val="24"/>
          <w:szCs w:val="24"/>
        </w:rPr>
      </w:pPr>
    </w:p>
    <w:p w:rsidR="00FA2E44" w:rsidRPr="00762829" w:rsidRDefault="00FA2E44" w:rsidP="00FA2E44">
      <w:pPr>
        <w:pStyle w:val="Bezmezer"/>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V. Očekávané výsledky provádění Strategie</w:t>
      </w:r>
    </w:p>
    <w:p w:rsidR="00FA2E44" w:rsidRPr="00762829" w:rsidRDefault="00FA2E44" w:rsidP="00FA2E44">
      <w:pPr>
        <w:pStyle w:val="Bezmezer"/>
        <w:spacing w:line="360" w:lineRule="auto"/>
        <w:rPr>
          <w:rFonts w:ascii="Times New Roman" w:hAnsi="Times New Roman" w:cs="Times New Roman"/>
          <w:sz w:val="24"/>
          <w:szCs w:val="24"/>
        </w:rPr>
      </w:pP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Provádění této Strategie přispěje k vyváženému socioekonomickému rozvoji země, k udržení vysoké úrovně potravinové, průmyslové a energetické bezpečnosti a k realizaci ústavních práv občanů na příznivé životní prostředí.</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Opatření ke snížení antropogenního dopadu na vodní plochy umožní dosáhnout vysokých ekologických standardů života obyvatel, zachovat zdraví občanů, zlepšit stav vodních ekosystémů jako nezbytného faktoru pro obnovu druhové rozmanitosti a zajistit podmínky pro reprodukci vodních organismů.</w:t>
      </w:r>
    </w:p>
    <w:p w:rsidR="00FA2E44" w:rsidRPr="00762829" w:rsidRDefault="00FA2E44" w:rsidP="00FA2E44">
      <w:pPr>
        <w:pStyle w:val="Bezmezer"/>
        <w:spacing w:line="360" w:lineRule="auto"/>
        <w:jc w:val="both"/>
        <w:rPr>
          <w:rFonts w:ascii="Times New Roman" w:hAnsi="Times New Roman" w:cs="Times New Roman"/>
          <w:color w:val="FF0000"/>
          <w:sz w:val="24"/>
          <w:szCs w:val="24"/>
        </w:rPr>
      </w:pPr>
      <w:r w:rsidRPr="00762829">
        <w:rPr>
          <w:rFonts w:ascii="Times New Roman" w:hAnsi="Times New Roman" w:cs="Times New Roman"/>
          <w:sz w:val="24"/>
          <w:szCs w:val="24"/>
        </w:rPr>
        <w:tab/>
        <w:t xml:space="preserve">Provádění opatření, která jsou zaměřená na zefektivnění a komplexní využívání vodních zdrojů, umožní snížit spotřebu vody v hospodářství, zaručit zásobování </w:t>
      </w:r>
      <w:r w:rsidRPr="00762829">
        <w:rPr>
          <w:rFonts w:ascii="Times New Roman" w:hAnsi="Times New Roman" w:cs="Times New Roman"/>
          <w:sz w:val="24"/>
          <w:szCs w:val="24"/>
        </w:rPr>
        <w:lastRenderedPageBreak/>
        <w:t>obyvatelstva pitnou a užitkovou vodou a vytvořit spolehlivé podmínky pro rozvoj průmyslu, energetiky, vodní dopravy a zemědělství účinným využíváním potenciálu ruských zdrojů vody.</w:t>
      </w:r>
    </w:p>
    <w:p w:rsidR="00FA2E44" w:rsidRPr="00762829" w:rsidRDefault="00FA2E44" w:rsidP="00FA2E44">
      <w:pPr>
        <w:pStyle w:val="Bezmezer"/>
        <w:spacing w:line="360" w:lineRule="auto"/>
        <w:jc w:val="both"/>
        <w:rPr>
          <w:rFonts w:ascii="Times New Roman" w:hAnsi="Times New Roman" w:cs="Times New Roman"/>
          <w:color w:val="FF0000"/>
          <w:sz w:val="24"/>
          <w:szCs w:val="24"/>
        </w:rPr>
      </w:pPr>
      <w:r w:rsidRPr="00762829">
        <w:rPr>
          <w:rFonts w:ascii="Times New Roman" w:hAnsi="Times New Roman" w:cs="Times New Roman"/>
          <w:sz w:val="24"/>
          <w:szCs w:val="24"/>
        </w:rPr>
        <w:tab/>
        <w:t>Bezpečnost obyvatelstva, žijícího v oblastech, která jsou vystavena nebezpečným hydrologickým jevům, a taktéž stabilní fungování příslušných ekonomických subjektů budou zajištěny opatřeními ke snížení negativních dopadů vod a zajištěním provozní spolehlivosti vodních děl.</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 xml:space="preserve">Zdokonalování státní správy a rozvoj vědy a vzdělání umožní uskutečnit kvalitní průlom v oblasti vývoje nejnovějších technologií, vytvořit vědecko-technický potenciál </w:t>
      </w:r>
      <w:r w:rsidR="004601B2">
        <w:rPr>
          <w:rFonts w:ascii="Times New Roman" w:hAnsi="Times New Roman" w:cs="Times New Roman"/>
          <w:sz w:val="24"/>
          <w:szCs w:val="24"/>
        </w:rPr>
        <w:br/>
      </w:r>
      <w:r w:rsidRPr="00762829">
        <w:rPr>
          <w:rFonts w:ascii="Times New Roman" w:hAnsi="Times New Roman" w:cs="Times New Roman"/>
          <w:sz w:val="24"/>
          <w:szCs w:val="24"/>
        </w:rPr>
        <w:t>a personální kapacitu, podstatně rozšířit oblast znalostí a představ o hydrologických jevech a procesech, prostudovat a realizovat nejnovější přístupy k řízení využívání a ochrany vodních ploch a posílit základnu mezinárodní spolupráce v oblasti využívání vody.</w:t>
      </w:r>
    </w:p>
    <w:p w:rsidR="00FA2E44" w:rsidRPr="00762829" w:rsidRDefault="00FA2E44" w:rsidP="00FA2E44">
      <w:pPr>
        <w:pStyle w:val="Bezmeze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ab/>
        <w:t>Pro vyhodnocení úspěšnosti provádění této Strategie je vytvořen systém ukazatelů, určených ke kontrole míry dosažení strategických cílů v mezistupních fázích, a také systém pro vyhodnocení účinnosti provádění jednotlivých mechanismů a konkrétních opatření.</w:t>
      </w:r>
    </w:p>
    <w:p w:rsidR="004601B2" w:rsidRPr="00762829" w:rsidRDefault="004601B2" w:rsidP="00FA2E44">
      <w:pPr>
        <w:pStyle w:val="Bezmezer"/>
        <w:rPr>
          <w:rFonts w:ascii="Times New Roman" w:hAnsi="Times New Roman" w:cs="Times New Roman"/>
          <w:sz w:val="24"/>
          <w:szCs w:val="24"/>
        </w:rPr>
      </w:pPr>
    </w:p>
    <w:p w:rsidR="00EF33DC" w:rsidRPr="00762829" w:rsidRDefault="00EF33DC" w:rsidP="00FA2E44">
      <w:pPr>
        <w:pStyle w:val="Bezmezer"/>
        <w:rPr>
          <w:rFonts w:ascii="Times New Roman" w:hAnsi="Times New Roman" w:cs="Times New Roman"/>
          <w:sz w:val="24"/>
          <w:szCs w:val="24"/>
        </w:rPr>
      </w:pPr>
    </w:p>
    <w:p w:rsidR="00FA2E44" w:rsidRPr="00762829" w:rsidRDefault="00FA2E44" w:rsidP="000F67E8">
      <w:pPr>
        <w:pStyle w:val="Nadpis2"/>
        <w:rPr>
          <w:rFonts w:ascii="Times New Roman" w:hAnsi="Times New Roman" w:cs="Times New Roman"/>
          <w:b/>
          <w:bCs/>
          <w:color w:val="auto"/>
          <w:sz w:val="24"/>
          <w:szCs w:val="24"/>
        </w:rPr>
      </w:pPr>
      <w:bookmarkStart w:id="31" w:name="_Toc43851275"/>
      <w:bookmarkStart w:id="32" w:name="_Toc43851424"/>
      <w:bookmarkStart w:id="33" w:name="_Toc43851469"/>
      <w:bookmarkStart w:id="34" w:name="_Toc43932851"/>
      <w:r w:rsidRPr="00762829">
        <w:rPr>
          <w:rFonts w:ascii="Times New Roman" w:hAnsi="Times New Roman" w:cs="Times New Roman"/>
          <w:b/>
          <w:bCs/>
          <w:color w:val="auto"/>
          <w:sz w:val="24"/>
          <w:szCs w:val="24"/>
        </w:rPr>
        <w:t>2.1 Překladový komentář</w:t>
      </w:r>
      <w:bookmarkEnd w:id="31"/>
      <w:bookmarkEnd w:id="32"/>
      <w:bookmarkEnd w:id="33"/>
      <w:bookmarkEnd w:id="34"/>
    </w:p>
    <w:bookmarkEnd w:id="30"/>
    <w:p w:rsidR="00FA2E44" w:rsidRPr="00762829" w:rsidRDefault="00FA2E44" w:rsidP="00FA2E44">
      <w:pPr>
        <w:rPr>
          <w:rFonts w:ascii="Times New Roman" w:hAnsi="Times New Roman" w:cs="Times New Roman"/>
        </w:rPr>
      </w:pPr>
    </w:p>
    <w:p w:rsidR="00994537" w:rsidRDefault="00FA2E44" w:rsidP="004601B2">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Jelikož hlavním cílem této práce bylo vytvoření adekvátního překladu odborného textu, budeme se v této kapitole věnovat překladovým transformacím, a to především těm, které byly použity v průběhu procesu překladu daného nařízení. Překladová transformace je operace, při níž se lexikální jednotka výchozího jazyku změní ve formálně jinou lexikální jednotku cílového jazyka, přičemž invariant obsahu zůstane nezměněn. (Vychodilová 2013: 35</w:t>
      </w:r>
      <w:r w:rsidR="00994537" w:rsidRPr="00762829">
        <w:rPr>
          <w:rFonts w:ascii="Times New Roman" w:hAnsi="Times New Roman" w:cs="Times New Roman"/>
          <w:sz w:val="24"/>
          <w:szCs w:val="24"/>
        </w:rPr>
        <w:t>)</w:t>
      </w:r>
    </w:p>
    <w:p w:rsidR="004601B2" w:rsidRPr="00762829" w:rsidRDefault="004601B2" w:rsidP="004601B2">
      <w:pPr>
        <w:spacing w:line="360" w:lineRule="auto"/>
        <w:ind w:firstLine="708"/>
        <w:jc w:val="both"/>
        <w:rPr>
          <w:rFonts w:ascii="Times New Roman" w:hAnsi="Times New Roman" w:cs="Times New Roman"/>
          <w:sz w:val="24"/>
          <w:szCs w:val="24"/>
        </w:rPr>
      </w:pPr>
    </w:p>
    <w:p w:rsidR="00FA2E44" w:rsidRPr="00762829" w:rsidRDefault="00B63D33" w:rsidP="00B63D33">
      <w:pPr>
        <w:pStyle w:val="Nadpis3"/>
        <w:rPr>
          <w:rFonts w:ascii="Times New Roman" w:hAnsi="Times New Roman" w:cs="Times New Roman"/>
          <w:b/>
          <w:bCs/>
          <w:color w:val="auto"/>
        </w:rPr>
      </w:pPr>
      <w:bookmarkStart w:id="35" w:name="_Toc43851276"/>
      <w:bookmarkStart w:id="36" w:name="_Toc43851425"/>
      <w:bookmarkStart w:id="37" w:name="_Toc43851470"/>
      <w:bookmarkStart w:id="38" w:name="_Toc43932852"/>
      <w:r w:rsidRPr="00762829">
        <w:rPr>
          <w:rFonts w:ascii="Times New Roman" w:hAnsi="Times New Roman" w:cs="Times New Roman"/>
          <w:b/>
          <w:bCs/>
          <w:color w:val="auto"/>
        </w:rPr>
        <w:t xml:space="preserve">2.1.1 </w:t>
      </w:r>
      <w:r w:rsidR="00FA2E44" w:rsidRPr="00762829">
        <w:rPr>
          <w:rFonts w:ascii="Times New Roman" w:hAnsi="Times New Roman" w:cs="Times New Roman"/>
          <w:b/>
          <w:bCs/>
          <w:color w:val="auto"/>
        </w:rPr>
        <w:t>Transkripce</w:t>
      </w:r>
      <w:bookmarkEnd w:id="35"/>
      <w:bookmarkEnd w:id="36"/>
      <w:bookmarkEnd w:id="37"/>
      <w:bookmarkEnd w:id="38"/>
      <w:r w:rsidR="00FA2E44" w:rsidRPr="00762829">
        <w:rPr>
          <w:rFonts w:ascii="Times New Roman" w:hAnsi="Times New Roman" w:cs="Times New Roman"/>
          <w:b/>
          <w:bCs/>
          <w:color w:val="auto"/>
        </w:rPr>
        <w:t xml:space="preserve"> </w:t>
      </w:r>
    </w:p>
    <w:p w:rsidR="00994537" w:rsidRPr="00762829" w:rsidRDefault="00994537" w:rsidP="00994537">
      <w:pPr>
        <w:pStyle w:val="Odstavecseseznamem"/>
        <w:rPr>
          <w:rFonts w:ascii="Times New Roman" w:hAnsi="Times New Roman" w:cs="Times New Roman"/>
        </w:rPr>
      </w:pPr>
    </w:p>
    <w:p w:rsidR="004601B2" w:rsidRPr="00762829" w:rsidRDefault="00FA2E44" w:rsidP="004601B2">
      <w:pPr>
        <w:spacing w:line="360" w:lineRule="auto"/>
        <w:ind w:firstLine="540"/>
        <w:jc w:val="both"/>
        <w:rPr>
          <w:rFonts w:ascii="Times New Roman" w:hAnsi="Times New Roman" w:cs="Times New Roman"/>
          <w:sz w:val="24"/>
          <w:szCs w:val="24"/>
        </w:rPr>
      </w:pPr>
      <w:r w:rsidRPr="00762829">
        <w:rPr>
          <w:rFonts w:ascii="Times New Roman" w:hAnsi="Times New Roman" w:cs="Times New Roman"/>
          <w:sz w:val="24"/>
          <w:szCs w:val="24"/>
        </w:rPr>
        <w:t>Při transkripci dochází k převodu lexikální jednotky výchozího jazyka vytvořením její zvukové podoby, a to pomocí písmen jazyku překladu</w:t>
      </w:r>
      <w:r w:rsidR="00DB6EDB" w:rsidRPr="00762829">
        <w:rPr>
          <w:rFonts w:ascii="Times New Roman" w:hAnsi="Times New Roman" w:cs="Times New Roman"/>
          <w:sz w:val="24"/>
          <w:szCs w:val="24"/>
        </w:rPr>
        <w:t>.</w:t>
      </w:r>
      <w:r w:rsidRPr="00762829">
        <w:rPr>
          <w:rFonts w:ascii="Times New Roman" w:hAnsi="Times New Roman" w:cs="Times New Roman"/>
          <w:sz w:val="24"/>
          <w:szCs w:val="24"/>
        </w:rPr>
        <w:t xml:space="preserve"> (Vychodilová 2013: 36) V námi překládaném textu jsme se setkali především s transkripcí geografických názvů:</w:t>
      </w:r>
    </w:p>
    <w:p w:rsidR="00FA2E44" w:rsidRDefault="00FA2E44" w:rsidP="006253CA">
      <w:pPr>
        <w:autoSpaceDE w:val="0"/>
        <w:autoSpaceDN w:val="0"/>
        <w:adjustRightInd w:val="0"/>
        <w:spacing w:after="0" w:line="360" w:lineRule="auto"/>
        <w:ind w:firstLine="540"/>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Мурманская, Курганская, Омская, Новгородская, Ярославская области, отдельные районы Архангельской, Ростовской, Тюменской областей, Республики Калмыкия и Ставропольского края. </w:t>
      </w:r>
      <w:r w:rsidR="006253CA">
        <w:rPr>
          <w:rFonts w:ascii="Times New Roman" w:hAnsi="Times New Roman" w:cs="Times New Roman"/>
          <w:i/>
          <w:iCs/>
          <w:sz w:val="24"/>
          <w:szCs w:val="24"/>
        </w:rPr>
        <w:t>–</w:t>
      </w:r>
      <w:r w:rsidRPr="00762829">
        <w:rPr>
          <w:rFonts w:ascii="Times New Roman" w:hAnsi="Times New Roman" w:cs="Times New Roman"/>
          <w:i/>
          <w:iCs/>
          <w:sz w:val="24"/>
          <w:szCs w:val="24"/>
        </w:rPr>
        <w:t xml:space="preserve"> Murmanská, Kurganská, Omská, Novgorodská </w:t>
      </w:r>
      <w:r w:rsidR="004601B2">
        <w:rPr>
          <w:rFonts w:ascii="Times New Roman" w:hAnsi="Times New Roman" w:cs="Times New Roman"/>
          <w:i/>
          <w:iCs/>
          <w:sz w:val="24"/>
          <w:szCs w:val="24"/>
        </w:rPr>
        <w:br/>
      </w:r>
      <w:r w:rsidRPr="00762829">
        <w:rPr>
          <w:rFonts w:ascii="Times New Roman" w:hAnsi="Times New Roman" w:cs="Times New Roman"/>
          <w:i/>
          <w:iCs/>
          <w:sz w:val="24"/>
          <w:szCs w:val="24"/>
        </w:rPr>
        <w:lastRenderedPageBreak/>
        <w:t>a Jaroslavská oblast, některé regiony Archalgelské, Rostovské a Tjumenské oblasti či některé regiony Kalmycké republiky a Stavroposlého kraje.</w:t>
      </w:r>
    </w:p>
    <w:p w:rsidR="004601B2" w:rsidRPr="00762829" w:rsidRDefault="004601B2" w:rsidP="004601B2">
      <w:pPr>
        <w:autoSpaceDE w:val="0"/>
        <w:autoSpaceDN w:val="0"/>
        <w:adjustRightInd w:val="0"/>
        <w:spacing w:after="0" w:line="360" w:lineRule="auto"/>
        <w:ind w:firstLine="540"/>
        <w:jc w:val="both"/>
        <w:rPr>
          <w:rFonts w:ascii="Times New Roman" w:hAnsi="Times New Roman" w:cs="Times New Roman"/>
          <w:i/>
          <w:iCs/>
          <w:sz w:val="24"/>
          <w:szCs w:val="24"/>
        </w:rPr>
      </w:pPr>
    </w:p>
    <w:p w:rsidR="00FA2E44" w:rsidRPr="00762829" w:rsidRDefault="00FA2E44" w:rsidP="00FA2E44">
      <w:pPr>
        <w:spacing w:line="360" w:lineRule="auto"/>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в бассейнах рек Дона, Урала, Кубани, Иртыша </w:t>
      </w:r>
      <w:r w:rsidR="006253CA">
        <w:rPr>
          <w:rFonts w:ascii="Times New Roman" w:hAnsi="Times New Roman" w:cs="Times New Roman"/>
          <w:i/>
          <w:iCs/>
          <w:sz w:val="24"/>
          <w:szCs w:val="24"/>
        </w:rPr>
        <w:t>–</w:t>
      </w:r>
      <w:r w:rsidRPr="00762829">
        <w:rPr>
          <w:rFonts w:ascii="Times New Roman" w:hAnsi="Times New Roman" w:cs="Times New Roman"/>
          <w:i/>
          <w:iCs/>
          <w:sz w:val="24"/>
          <w:szCs w:val="24"/>
        </w:rPr>
        <w:t xml:space="preserve"> v povodích řek Donu, Uralu, Kubáně a Irtyše</w:t>
      </w:r>
    </w:p>
    <w:p w:rsidR="00994537" w:rsidRPr="00762829" w:rsidRDefault="00994537" w:rsidP="00FA2E44">
      <w:pPr>
        <w:spacing w:line="360" w:lineRule="auto"/>
        <w:jc w:val="both"/>
        <w:rPr>
          <w:rFonts w:ascii="Times New Roman" w:hAnsi="Times New Roman" w:cs="Times New Roman"/>
          <w:i/>
          <w:iCs/>
          <w:sz w:val="24"/>
          <w:szCs w:val="24"/>
        </w:rPr>
      </w:pPr>
    </w:p>
    <w:p w:rsidR="00FA2E44" w:rsidRPr="00762829" w:rsidRDefault="00B05E21" w:rsidP="00B63D33">
      <w:pPr>
        <w:pStyle w:val="Nadpis3"/>
        <w:rPr>
          <w:rFonts w:ascii="Times New Roman" w:hAnsi="Times New Roman" w:cs="Times New Roman"/>
          <w:b/>
          <w:bCs/>
          <w:color w:val="auto"/>
        </w:rPr>
      </w:pPr>
      <w:bookmarkStart w:id="39" w:name="_Toc43851277"/>
      <w:bookmarkStart w:id="40" w:name="_Toc43851426"/>
      <w:bookmarkStart w:id="41" w:name="_Toc43851471"/>
      <w:bookmarkStart w:id="42" w:name="_Toc43932853"/>
      <w:r w:rsidRPr="00762829">
        <w:rPr>
          <w:rFonts w:ascii="Times New Roman" w:hAnsi="Times New Roman" w:cs="Times New Roman"/>
          <w:b/>
          <w:bCs/>
          <w:color w:val="auto"/>
        </w:rPr>
        <w:t xml:space="preserve">2.1.2 </w:t>
      </w:r>
      <w:r w:rsidR="00FA2E44" w:rsidRPr="00762829">
        <w:rPr>
          <w:rFonts w:ascii="Times New Roman" w:hAnsi="Times New Roman" w:cs="Times New Roman"/>
          <w:b/>
          <w:bCs/>
          <w:color w:val="auto"/>
        </w:rPr>
        <w:t>Kalkování</w:t>
      </w:r>
      <w:bookmarkEnd w:id="39"/>
      <w:bookmarkEnd w:id="40"/>
      <w:bookmarkEnd w:id="41"/>
      <w:bookmarkEnd w:id="42"/>
      <w:r w:rsidR="00FA2E44" w:rsidRPr="00762829">
        <w:rPr>
          <w:rFonts w:ascii="Times New Roman" w:hAnsi="Times New Roman" w:cs="Times New Roman"/>
          <w:b/>
          <w:bCs/>
          <w:color w:val="auto"/>
        </w:rPr>
        <w:t xml:space="preserve"> </w:t>
      </w:r>
    </w:p>
    <w:p w:rsidR="00FA2E44" w:rsidRPr="00762829" w:rsidRDefault="00FA2E44" w:rsidP="00FA2E44">
      <w:pPr>
        <w:pStyle w:val="Bezmezer"/>
        <w:spacing w:line="360" w:lineRule="auto"/>
        <w:jc w:val="both"/>
        <w:rPr>
          <w:rFonts w:ascii="Times New Roman" w:hAnsi="Times New Roman" w:cs="Times New Roman"/>
          <w:sz w:val="24"/>
          <w:szCs w:val="24"/>
        </w:rPr>
      </w:pPr>
    </w:p>
    <w:p w:rsidR="004601B2" w:rsidRDefault="00FA2E44" w:rsidP="004601B2">
      <w:pPr>
        <w:pStyle w:val="Bezmeze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 xml:space="preserve">Kalkování je způsob převodu lexikální jednotky originálu záměnou jejích částí – morfém nebo slov jejich lexikálními protějšky v jazyku překladu. Jedná se v podstatě </w:t>
      </w:r>
      <w:r w:rsidR="006253CA">
        <w:rPr>
          <w:rFonts w:ascii="Times New Roman" w:hAnsi="Times New Roman" w:cs="Times New Roman"/>
          <w:sz w:val="24"/>
          <w:szCs w:val="24"/>
        </w:rPr>
        <w:br/>
      </w:r>
      <w:r w:rsidRPr="00762829">
        <w:rPr>
          <w:rFonts w:ascii="Times New Roman" w:hAnsi="Times New Roman" w:cs="Times New Roman"/>
          <w:sz w:val="24"/>
          <w:szCs w:val="24"/>
        </w:rPr>
        <w:t xml:space="preserve">o doslovný překlad. V některých případech se při překladu může používat kalkování </w:t>
      </w:r>
      <w:r w:rsidR="006253CA">
        <w:rPr>
          <w:rFonts w:ascii="Times New Roman" w:hAnsi="Times New Roman" w:cs="Times New Roman"/>
          <w:sz w:val="24"/>
          <w:szCs w:val="24"/>
        </w:rPr>
        <w:br/>
      </w:r>
      <w:r w:rsidRPr="00762829">
        <w:rPr>
          <w:rFonts w:ascii="Times New Roman" w:hAnsi="Times New Roman" w:cs="Times New Roman"/>
          <w:sz w:val="24"/>
          <w:szCs w:val="24"/>
        </w:rPr>
        <w:t>a transliterace nebo transkripce zároveň</w:t>
      </w:r>
      <w:r w:rsidR="00DB6EDB" w:rsidRPr="00762829">
        <w:rPr>
          <w:rFonts w:ascii="Times New Roman" w:hAnsi="Times New Roman" w:cs="Times New Roman"/>
          <w:sz w:val="24"/>
          <w:szCs w:val="24"/>
        </w:rPr>
        <w:t>.</w:t>
      </w:r>
      <w:r w:rsidRPr="00762829">
        <w:rPr>
          <w:rFonts w:ascii="Times New Roman" w:hAnsi="Times New Roman" w:cs="Times New Roman"/>
          <w:sz w:val="24"/>
          <w:szCs w:val="24"/>
        </w:rPr>
        <w:t xml:space="preserve"> (Vychodilová 2013: 37) Příklady z překladu: </w:t>
      </w:r>
    </w:p>
    <w:p w:rsidR="004601B2" w:rsidRPr="004601B2" w:rsidRDefault="004601B2" w:rsidP="004601B2">
      <w:pPr>
        <w:pStyle w:val="Bezmezer"/>
        <w:spacing w:line="360" w:lineRule="auto"/>
        <w:ind w:firstLine="708"/>
        <w:jc w:val="both"/>
        <w:rPr>
          <w:rFonts w:ascii="Times New Roman" w:hAnsi="Times New Roman" w:cs="Times New Roman"/>
          <w:sz w:val="24"/>
          <w:szCs w:val="24"/>
        </w:rPr>
      </w:pPr>
    </w:p>
    <w:p w:rsidR="00FA2E44" w:rsidRPr="004601B2" w:rsidRDefault="00FA2E44" w:rsidP="004601B2">
      <w:pPr>
        <w:pStyle w:val="Bezmeze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Евразийское экономическое сообщество – Eurasijské hospodářské společenství </w:t>
      </w:r>
    </w:p>
    <w:p w:rsidR="00FA2E44" w:rsidRPr="00762829" w:rsidRDefault="00FA2E44" w:rsidP="00994537">
      <w:pP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Минэнерго России – Ministerstvo energetiky Ruska</w:t>
      </w:r>
    </w:p>
    <w:p w:rsidR="00FA2E44" w:rsidRPr="00762829" w:rsidRDefault="00FA2E44" w:rsidP="00FA2E44">
      <w:pPr>
        <w:spacing w:line="360" w:lineRule="auto"/>
        <w:jc w:val="both"/>
        <w:rPr>
          <w:rFonts w:ascii="Times New Roman" w:hAnsi="Times New Roman" w:cs="Times New Roman"/>
          <w:i/>
          <w:iCs/>
          <w:sz w:val="24"/>
          <w:szCs w:val="24"/>
        </w:rPr>
      </w:pPr>
    </w:p>
    <w:p w:rsidR="00FA2E44" w:rsidRPr="00762829" w:rsidRDefault="00B05E21" w:rsidP="00B63D33">
      <w:pPr>
        <w:pStyle w:val="Nadpis3"/>
        <w:rPr>
          <w:rFonts w:ascii="Times New Roman" w:hAnsi="Times New Roman" w:cs="Times New Roman"/>
          <w:b/>
          <w:bCs/>
          <w:color w:val="auto"/>
        </w:rPr>
      </w:pPr>
      <w:bookmarkStart w:id="43" w:name="_Toc43851278"/>
      <w:bookmarkStart w:id="44" w:name="_Toc43851427"/>
      <w:bookmarkStart w:id="45" w:name="_Toc43851472"/>
      <w:bookmarkStart w:id="46" w:name="_Toc43932854"/>
      <w:r w:rsidRPr="00762829">
        <w:rPr>
          <w:rFonts w:ascii="Times New Roman" w:hAnsi="Times New Roman" w:cs="Times New Roman"/>
          <w:b/>
          <w:bCs/>
          <w:color w:val="auto"/>
        </w:rPr>
        <w:t xml:space="preserve">2.1.3 </w:t>
      </w:r>
      <w:r w:rsidR="00FA2E44" w:rsidRPr="00762829">
        <w:rPr>
          <w:rFonts w:ascii="Times New Roman" w:hAnsi="Times New Roman" w:cs="Times New Roman"/>
          <w:b/>
          <w:bCs/>
          <w:color w:val="auto"/>
        </w:rPr>
        <w:t>Větněčlenská záměna</w:t>
      </w:r>
      <w:bookmarkEnd w:id="43"/>
      <w:bookmarkEnd w:id="44"/>
      <w:bookmarkEnd w:id="45"/>
      <w:bookmarkEnd w:id="46"/>
    </w:p>
    <w:p w:rsidR="00B05E21" w:rsidRPr="00762829" w:rsidRDefault="00B05E21" w:rsidP="00B05E21">
      <w:pPr>
        <w:rPr>
          <w:rFonts w:ascii="Times New Roman" w:hAnsi="Times New Roman" w:cs="Times New Roman"/>
        </w:rPr>
      </w:pPr>
    </w:p>
    <w:p w:rsidR="00FA2E44" w:rsidRPr="00762829" w:rsidRDefault="00FA2E44" w:rsidP="006253CA">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 xml:space="preserve">Jak již název vypovídá, v tomto případě se jedná o záměnu větných členů. Jedná se o gramatickou transformaci, při níž dochází k přestavbě syntaktické struktury. V překladu mezi ruštinou a češtinou se často jedná o záměnu přívlastku neshodného za shodný </w:t>
      </w:r>
      <w:r w:rsidR="006253CA">
        <w:rPr>
          <w:rFonts w:ascii="Times New Roman" w:hAnsi="Times New Roman" w:cs="Times New Roman"/>
          <w:sz w:val="24"/>
          <w:szCs w:val="24"/>
        </w:rPr>
        <w:br/>
      </w:r>
      <w:r w:rsidRPr="00762829">
        <w:rPr>
          <w:rFonts w:ascii="Times New Roman" w:hAnsi="Times New Roman" w:cs="Times New Roman"/>
          <w:sz w:val="24"/>
          <w:szCs w:val="24"/>
        </w:rPr>
        <w:t>a naopak</w:t>
      </w:r>
      <w:r w:rsidR="00DB6EDB" w:rsidRPr="00762829">
        <w:rPr>
          <w:rFonts w:ascii="Times New Roman" w:hAnsi="Times New Roman" w:cs="Times New Roman"/>
          <w:sz w:val="24"/>
          <w:szCs w:val="24"/>
        </w:rPr>
        <w:t>.</w:t>
      </w:r>
      <w:r w:rsidRPr="00762829">
        <w:rPr>
          <w:rFonts w:ascii="Times New Roman" w:hAnsi="Times New Roman" w:cs="Times New Roman"/>
          <w:sz w:val="24"/>
          <w:szCs w:val="24"/>
        </w:rPr>
        <w:t xml:space="preserve"> (Vychodilová 2013: 38-39) Zde jsou příklady z textu: </w:t>
      </w:r>
    </w:p>
    <w:p w:rsidR="006253CA" w:rsidRDefault="00FA2E44" w:rsidP="006253CA">
      <w:pPr>
        <w:pStyle w:val="Bezmeze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Ресурсный потенциал подземных вод </w:t>
      </w:r>
      <w:r w:rsidR="006253CA">
        <w:rPr>
          <w:rFonts w:ascii="Times New Roman" w:hAnsi="Times New Roman" w:cs="Times New Roman"/>
          <w:i/>
          <w:iCs/>
          <w:sz w:val="24"/>
          <w:szCs w:val="24"/>
        </w:rPr>
        <w:t xml:space="preserve">– </w:t>
      </w:r>
      <w:r w:rsidRPr="00762829">
        <w:rPr>
          <w:rFonts w:ascii="Times New Roman" w:hAnsi="Times New Roman" w:cs="Times New Roman"/>
          <w:i/>
          <w:iCs/>
          <w:sz w:val="24"/>
          <w:szCs w:val="24"/>
        </w:rPr>
        <w:t xml:space="preserve">Potenciál zdrojů podzemních vod </w:t>
      </w:r>
    </w:p>
    <w:p w:rsidR="006253CA" w:rsidRDefault="00FA2E44" w:rsidP="006253CA">
      <w:pPr>
        <w:pStyle w:val="Bezmeze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бассейновый совет – rada povodí </w:t>
      </w:r>
    </w:p>
    <w:p w:rsidR="006253CA" w:rsidRDefault="00FA2E44" w:rsidP="006253CA">
      <w:pP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технологии мониторинга – monitorovací technologie </w:t>
      </w:r>
    </w:p>
    <w:p w:rsidR="00FA2E44" w:rsidRPr="00762829" w:rsidRDefault="00FA2E44" w:rsidP="006253CA">
      <w:pP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объект экономики – ekonomický subjekt</w:t>
      </w:r>
    </w:p>
    <w:p w:rsidR="00FA2E44" w:rsidRPr="00762829" w:rsidRDefault="00FA2E44" w:rsidP="006253CA">
      <w:pP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отрасль экономики – hospodářské odvětví </w:t>
      </w:r>
    </w:p>
    <w:p w:rsidR="00FA2E44" w:rsidRPr="00762829" w:rsidRDefault="00FA2E44" w:rsidP="006253CA">
      <w:pP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технологии производства – výrobní technologie </w:t>
      </w:r>
      <w:r w:rsidRPr="00762829">
        <w:rPr>
          <w:rFonts w:ascii="Times New Roman" w:hAnsi="Times New Roman" w:cs="Times New Roman"/>
          <w:sz w:val="24"/>
          <w:szCs w:val="24"/>
        </w:rPr>
        <w:t xml:space="preserve"> </w:t>
      </w:r>
    </w:p>
    <w:p w:rsidR="00FA2E44" w:rsidRDefault="00FA2E44" w:rsidP="00FA2E44">
      <w:pPr>
        <w:spacing w:line="360" w:lineRule="auto"/>
        <w:jc w:val="both"/>
        <w:rPr>
          <w:rFonts w:ascii="Times New Roman" w:hAnsi="Times New Roman" w:cs="Times New Roman"/>
          <w:i/>
          <w:iCs/>
          <w:sz w:val="24"/>
          <w:szCs w:val="24"/>
        </w:rPr>
      </w:pPr>
    </w:p>
    <w:p w:rsidR="006253CA" w:rsidRPr="00762829" w:rsidRDefault="006253CA" w:rsidP="00FA2E44">
      <w:pPr>
        <w:spacing w:line="360" w:lineRule="auto"/>
        <w:jc w:val="both"/>
        <w:rPr>
          <w:rFonts w:ascii="Times New Roman" w:hAnsi="Times New Roman" w:cs="Times New Roman"/>
          <w:i/>
          <w:iCs/>
          <w:sz w:val="24"/>
          <w:szCs w:val="24"/>
        </w:rPr>
      </w:pPr>
    </w:p>
    <w:p w:rsidR="00FA2E44" w:rsidRPr="00762829" w:rsidRDefault="00B05E21" w:rsidP="00B63D33">
      <w:pPr>
        <w:pStyle w:val="Nadpis3"/>
        <w:rPr>
          <w:rFonts w:ascii="Times New Roman" w:hAnsi="Times New Roman" w:cs="Times New Roman"/>
          <w:b/>
          <w:bCs/>
          <w:color w:val="auto"/>
        </w:rPr>
      </w:pPr>
      <w:bookmarkStart w:id="47" w:name="_Toc43851279"/>
      <w:bookmarkStart w:id="48" w:name="_Toc43851428"/>
      <w:bookmarkStart w:id="49" w:name="_Toc43851473"/>
      <w:bookmarkStart w:id="50" w:name="_Toc43932855"/>
      <w:r w:rsidRPr="00762829">
        <w:rPr>
          <w:rFonts w:ascii="Times New Roman" w:hAnsi="Times New Roman" w:cs="Times New Roman"/>
          <w:b/>
          <w:bCs/>
          <w:color w:val="auto"/>
        </w:rPr>
        <w:lastRenderedPageBreak/>
        <w:t xml:space="preserve">2.1.4 </w:t>
      </w:r>
      <w:r w:rsidR="00FA2E44" w:rsidRPr="00762829">
        <w:rPr>
          <w:rFonts w:ascii="Times New Roman" w:hAnsi="Times New Roman" w:cs="Times New Roman"/>
          <w:b/>
          <w:bCs/>
          <w:color w:val="auto"/>
        </w:rPr>
        <w:t>Změna slovosledu</w:t>
      </w:r>
      <w:bookmarkEnd w:id="47"/>
      <w:bookmarkEnd w:id="48"/>
      <w:bookmarkEnd w:id="49"/>
      <w:bookmarkEnd w:id="50"/>
      <w:r w:rsidR="00FA2E44" w:rsidRPr="00762829">
        <w:rPr>
          <w:rFonts w:ascii="Times New Roman" w:hAnsi="Times New Roman" w:cs="Times New Roman"/>
          <w:b/>
          <w:bCs/>
          <w:color w:val="auto"/>
        </w:rPr>
        <w:t xml:space="preserve"> </w:t>
      </w:r>
    </w:p>
    <w:p w:rsidR="00B05E21" w:rsidRPr="00762829" w:rsidRDefault="00B05E21" w:rsidP="00B05E21">
      <w:pPr>
        <w:rPr>
          <w:rFonts w:ascii="Times New Roman" w:hAnsi="Times New Roman" w:cs="Times New Roman"/>
        </w:rPr>
      </w:pPr>
    </w:p>
    <w:p w:rsidR="00FA2E44" w:rsidRPr="00762829" w:rsidRDefault="00FA2E44" w:rsidP="00994537">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Během procesu překladu z jednoho jazyku do druhého je často nutné změnit pořádek slov ve větě tak, aby odpovídal syntaktickým pravidlům cílového jazyka. Typickou konstrukcí, při které při překladu z ruštiny do češtiny musí vždy dojít ke změně slovosledu, je tzv. obmykání neboli interpoziční slovosled</w:t>
      </w:r>
      <w:r w:rsidR="00DB6EDB" w:rsidRPr="00762829">
        <w:rPr>
          <w:rFonts w:ascii="Times New Roman" w:hAnsi="Times New Roman" w:cs="Times New Roman"/>
          <w:sz w:val="24"/>
          <w:szCs w:val="24"/>
        </w:rPr>
        <w:t>.</w:t>
      </w:r>
      <w:r w:rsidRPr="00762829">
        <w:rPr>
          <w:rFonts w:ascii="Times New Roman" w:hAnsi="Times New Roman" w:cs="Times New Roman"/>
          <w:sz w:val="24"/>
          <w:szCs w:val="24"/>
        </w:rPr>
        <w:t xml:space="preserve"> (Vychodilová 2013: 39-40) Příklady z překladu: </w:t>
      </w:r>
    </w:p>
    <w:p w:rsidR="00FA2E44" w:rsidRPr="00762829" w:rsidRDefault="00FA2E44" w:rsidP="006253CA">
      <w:pP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наличие в отдельных регионах Российской Федерации дефицита водных ресурсов </w:t>
      </w:r>
      <w:r w:rsidR="006253CA">
        <w:rPr>
          <w:rFonts w:ascii="Times New Roman" w:hAnsi="Times New Roman" w:cs="Times New Roman"/>
          <w:i/>
          <w:iCs/>
          <w:sz w:val="24"/>
          <w:szCs w:val="24"/>
        </w:rPr>
        <w:t>–</w:t>
      </w:r>
      <w:r w:rsidRPr="00762829">
        <w:rPr>
          <w:rFonts w:ascii="Times New Roman" w:hAnsi="Times New Roman" w:cs="Times New Roman"/>
          <w:i/>
          <w:iCs/>
          <w:sz w:val="24"/>
          <w:szCs w:val="24"/>
        </w:rPr>
        <w:t xml:space="preserve"> nedostatek vodních zdrojů v některých regionech Ruské federace</w:t>
      </w:r>
    </w:p>
    <w:p w:rsidR="00FA2E44" w:rsidRPr="00762829" w:rsidRDefault="00FA2E44" w:rsidP="006253CA">
      <w:pPr>
        <w:pStyle w:val="Bezmeze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неиспользование около половины числящихся на государственном учете разведанных и оцененных месторождений пресных подземных вод</w:t>
      </w:r>
      <w:r w:rsidR="006253CA">
        <w:rPr>
          <w:rFonts w:ascii="Times New Roman" w:hAnsi="Times New Roman" w:cs="Times New Roman"/>
          <w:i/>
          <w:iCs/>
          <w:sz w:val="24"/>
          <w:szCs w:val="24"/>
        </w:rPr>
        <w:t xml:space="preserve"> – </w:t>
      </w:r>
      <w:r w:rsidRPr="00762829">
        <w:rPr>
          <w:rFonts w:ascii="Times New Roman" w:hAnsi="Times New Roman" w:cs="Times New Roman"/>
          <w:i/>
          <w:iCs/>
          <w:sz w:val="24"/>
          <w:szCs w:val="24"/>
        </w:rPr>
        <w:t>nevyužívání zhruba poloviny státem evidovaných prozkoumaných a odhadovaných nalezišť sladkých podzemních vod</w:t>
      </w:r>
    </w:p>
    <w:p w:rsidR="00FA2E44" w:rsidRPr="00762829" w:rsidRDefault="00FA2E44" w:rsidP="00FA2E44">
      <w:pPr>
        <w:pStyle w:val="Bezmezer"/>
        <w:spacing w:line="360" w:lineRule="auto"/>
        <w:jc w:val="both"/>
        <w:rPr>
          <w:rFonts w:ascii="Times New Roman" w:hAnsi="Times New Roman" w:cs="Times New Roman"/>
          <w:i/>
          <w:iCs/>
          <w:sz w:val="24"/>
          <w:szCs w:val="24"/>
        </w:rPr>
      </w:pPr>
    </w:p>
    <w:p w:rsidR="00FA2E44" w:rsidRPr="00762829" w:rsidRDefault="00FA2E44" w:rsidP="00994537">
      <w:pPr>
        <w:autoSpaceDE w:val="0"/>
        <w:autoSpaceDN w:val="0"/>
        <w:adjustRightInd w:val="0"/>
        <w:spacing w:after="0"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Для обеспечения определенных </w:t>
      </w:r>
      <w:hyperlink r:id="rId11" w:history="1">
        <w:r w:rsidRPr="00762829">
          <w:rPr>
            <w:rFonts w:ascii="Times New Roman" w:hAnsi="Times New Roman" w:cs="Times New Roman"/>
            <w:i/>
            <w:iCs/>
            <w:sz w:val="24"/>
            <w:szCs w:val="24"/>
          </w:rPr>
          <w:t>Концепцией</w:t>
        </w:r>
      </w:hyperlink>
      <w:r w:rsidRPr="00762829">
        <w:rPr>
          <w:rFonts w:ascii="Times New Roman" w:hAnsi="Times New Roman" w:cs="Times New Roman"/>
          <w:i/>
          <w:iCs/>
          <w:sz w:val="24"/>
          <w:szCs w:val="24"/>
        </w:rPr>
        <w:t xml:space="preserve"> социально-экономического развития темпов развития страны в ходе реализации основных положений настоящей Стратегии предстоит обеспечить комплексное решение ряда проблем. – K zajištění tempa rozvoje země v průběhu provádění základních ustanovení této strategie, jak je stanoveno v Koncepci socioekonomického rozvoje, bude potřeba zajistit komplexní řešení řady problémů.</w:t>
      </w:r>
    </w:p>
    <w:p w:rsidR="00FA2E44" w:rsidRPr="00762829" w:rsidRDefault="00FA2E44" w:rsidP="00FA2E44">
      <w:pPr>
        <w:spacing w:line="360" w:lineRule="auto"/>
        <w:jc w:val="both"/>
        <w:rPr>
          <w:rFonts w:ascii="Times New Roman" w:hAnsi="Times New Roman" w:cs="Times New Roman"/>
          <w:sz w:val="24"/>
          <w:szCs w:val="24"/>
        </w:rPr>
      </w:pPr>
    </w:p>
    <w:p w:rsidR="00FA2E44" w:rsidRDefault="00FA2E44" w:rsidP="006253CA">
      <w:pPr>
        <w:pStyle w:val="Bezmeze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Обеспеченность территории Российской Федерации запасами подземных вод, которые могут использоваться для питьевого и хозяйственно-бытового водоснабжения, также неравномерна. - Nerovnoměrné je taktéž zabezpečení Ruské federace zásobami podzemních vod, které lze využít k zásobování pitnou a užitkovou vodou. </w:t>
      </w:r>
    </w:p>
    <w:p w:rsidR="006253CA" w:rsidRPr="006253CA" w:rsidRDefault="006253CA" w:rsidP="006253CA">
      <w:pPr>
        <w:pStyle w:val="Bezmezer"/>
        <w:spacing w:line="360" w:lineRule="auto"/>
        <w:ind w:firstLine="708"/>
        <w:jc w:val="both"/>
        <w:rPr>
          <w:rFonts w:ascii="Times New Roman" w:hAnsi="Times New Roman" w:cs="Times New Roman"/>
          <w:i/>
          <w:iCs/>
          <w:sz w:val="24"/>
          <w:szCs w:val="24"/>
        </w:rPr>
      </w:pPr>
    </w:p>
    <w:p w:rsidR="00FA2E44" w:rsidRPr="006253CA" w:rsidRDefault="00FA2E44" w:rsidP="006253CA">
      <w:pP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гарантировать питьевое и хозяйственно-бытовое водоснабжение населения </w:t>
      </w:r>
      <w:r w:rsidR="006253CA">
        <w:rPr>
          <w:rFonts w:ascii="Times New Roman" w:hAnsi="Times New Roman" w:cs="Times New Roman"/>
          <w:i/>
          <w:iCs/>
          <w:sz w:val="24"/>
          <w:szCs w:val="24"/>
        </w:rPr>
        <w:t>–</w:t>
      </w:r>
      <w:r w:rsidRPr="00762829">
        <w:rPr>
          <w:rFonts w:ascii="Times New Roman" w:hAnsi="Times New Roman" w:cs="Times New Roman"/>
          <w:i/>
          <w:iCs/>
          <w:sz w:val="24"/>
          <w:szCs w:val="24"/>
        </w:rPr>
        <w:t xml:space="preserve"> zaručit zásobování obyvatelstva pitnou a užitkovou vodou</w:t>
      </w:r>
    </w:p>
    <w:p w:rsidR="00FA2E44" w:rsidRPr="00762829" w:rsidRDefault="00FA2E44" w:rsidP="00994537">
      <w:pPr>
        <w:pStyle w:val="Bezmeze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В целом по стране обеспеченность водными ресурсами составляет 30,2 тыс. куб. м на человека в год. - Zabezpečení vodními zdroji v Rusku činí celkově 30,2 tisíc m</w:t>
      </w:r>
      <w:r w:rsidRPr="00762829">
        <w:rPr>
          <w:rFonts w:ascii="Times New Roman" w:hAnsi="Times New Roman" w:cs="Times New Roman"/>
          <w:i/>
          <w:iCs/>
          <w:sz w:val="24"/>
          <w:szCs w:val="24"/>
          <w:vertAlign w:val="superscript"/>
        </w:rPr>
        <w:t>3</w:t>
      </w:r>
      <w:r w:rsidRPr="00762829">
        <w:rPr>
          <w:rFonts w:ascii="Times New Roman" w:hAnsi="Times New Roman" w:cs="Times New Roman"/>
          <w:i/>
          <w:iCs/>
          <w:sz w:val="24"/>
          <w:szCs w:val="24"/>
        </w:rPr>
        <w:t xml:space="preserve"> na osobu za rok. </w:t>
      </w:r>
    </w:p>
    <w:p w:rsidR="00FA2E44" w:rsidRPr="00762829" w:rsidRDefault="00FA2E44" w:rsidP="00FA2E44">
      <w:pPr>
        <w:pStyle w:val="Bezmezer"/>
        <w:spacing w:line="360" w:lineRule="auto"/>
        <w:jc w:val="both"/>
        <w:rPr>
          <w:rFonts w:ascii="Times New Roman" w:hAnsi="Times New Roman" w:cs="Times New Roman"/>
          <w:i/>
          <w:iCs/>
          <w:sz w:val="24"/>
          <w:szCs w:val="24"/>
        </w:rPr>
      </w:pPr>
    </w:p>
    <w:p w:rsidR="00FA2E44" w:rsidRPr="00762829" w:rsidRDefault="00B05E21" w:rsidP="00B63D33">
      <w:pPr>
        <w:pStyle w:val="Nadpis3"/>
        <w:rPr>
          <w:rFonts w:ascii="Times New Roman" w:hAnsi="Times New Roman" w:cs="Times New Roman"/>
          <w:b/>
          <w:bCs/>
          <w:color w:val="auto"/>
        </w:rPr>
      </w:pPr>
      <w:bookmarkStart w:id="51" w:name="_Toc43851280"/>
      <w:bookmarkStart w:id="52" w:name="_Toc43851429"/>
      <w:bookmarkStart w:id="53" w:name="_Toc43851474"/>
      <w:bookmarkStart w:id="54" w:name="_Toc43932856"/>
      <w:r w:rsidRPr="00762829">
        <w:rPr>
          <w:rFonts w:ascii="Times New Roman" w:hAnsi="Times New Roman" w:cs="Times New Roman"/>
          <w:b/>
          <w:bCs/>
          <w:color w:val="auto"/>
        </w:rPr>
        <w:t xml:space="preserve">2.1.5 </w:t>
      </w:r>
      <w:r w:rsidR="00FA2E44" w:rsidRPr="00762829">
        <w:rPr>
          <w:rFonts w:ascii="Times New Roman" w:hAnsi="Times New Roman" w:cs="Times New Roman"/>
          <w:b/>
          <w:bCs/>
          <w:color w:val="auto"/>
        </w:rPr>
        <w:t>Generalizace</w:t>
      </w:r>
      <w:bookmarkEnd w:id="51"/>
      <w:bookmarkEnd w:id="52"/>
      <w:bookmarkEnd w:id="53"/>
      <w:bookmarkEnd w:id="54"/>
      <w:r w:rsidR="00FA2E44" w:rsidRPr="00762829">
        <w:rPr>
          <w:rFonts w:ascii="Times New Roman" w:hAnsi="Times New Roman" w:cs="Times New Roman"/>
          <w:b/>
          <w:bCs/>
          <w:color w:val="auto"/>
        </w:rPr>
        <w:t xml:space="preserve"> </w:t>
      </w:r>
    </w:p>
    <w:p w:rsidR="00B05E21" w:rsidRPr="00762829" w:rsidRDefault="00B05E21" w:rsidP="00B05E21">
      <w:pPr>
        <w:rPr>
          <w:rFonts w:ascii="Times New Roman" w:hAnsi="Times New Roman" w:cs="Times New Roman"/>
        </w:rPr>
      </w:pPr>
    </w:p>
    <w:p w:rsidR="00FA2E44" w:rsidRPr="00762829" w:rsidRDefault="00FA2E44" w:rsidP="00994537">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 xml:space="preserve">Generalizace je lexikálně-gramatická transformace, při níž dochází k záměně lexikální jednotky výchozího jazyku s užším, konkrétnějším významem na lexikální jednotku cílového jazyku s širším, obecnějším významem. (Vychodilová 2013: 42) Příklady generalizace: </w:t>
      </w:r>
    </w:p>
    <w:p w:rsidR="00FA2E44" w:rsidRPr="00762829" w:rsidRDefault="00FA2E44" w:rsidP="00994537">
      <w:pP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донные отложения – sedimenty</w:t>
      </w:r>
    </w:p>
    <w:p w:rsidR="00FA2E44" w:rsidRPr="00762829" w:rsidRDefault="00FA2E44" w:rsidP="00FA2E44">
      <w:pPr>
        <w:spacing w:line="360" w:lineRule="auto"/>
        <w:jc w:val="both"/>
        <w:rPr>
          <w:rFonts w:ascii="Times New Roman" w:hAnsi="Times New Roman" w:cs="Times New Roman"/>
          <w:b/>
          <w:bCs/>
          <w:sz w:val="24"/>
          <w:szCs w:val="24"/>
        </w:rPr>
      </w:pPr>
    </w:p>
    <w:p w:rsidR="00FA2E44" w:rsidRPr="00762829" w:rsidRDefault="00B05E21" w:rsidP="00B63D33">
      <w:pPr>
        <w:pStyle w:val="Nadpis3"/>
        <w:rPr>
          <w:rFonts w:ascii="Times New Roman" w:hAnsi="Times New Roman" w:cs="Times New Roman"/>
          <w:b/>
          <w:bCs/>
          <w:color w:val="auto"/>
        </w:rPr>
      </w:pPr>
      <w:bookmarkStart w:id="55" w:name="_Toc43851281"/>
      <w:bookmarkStart w:id="56" w:name="_Toc43851430"/>
      <w:bookmarkStart w:id="57" w:name="_Toc43851475"/>
      <w:bookmarkStart w:id="58" w:name="_Toc43932857"/>
      <w:r w:rsidRPr="00762829">
        <w:rPr>
          <w:rFonts w:ascii="Times New Roman" w:hAnsi="Times New Roman" w:cs="Times New Roman"/>
          <w:b/>
          <w:bCs/>
          <w:color w:val="auto"/>
        </w:rPr>
        <w:t xml:space="preserve">2.1.6 </w:t>
      </w:r>
      <w:r w:rsidR="00FA2E44" w:rsidRPr="00762829">
        <w:rPr>
          <w:rFonts w:ascii="Times New Roman" w:hAnsi="Times New Roman" w:cs="Times New Roman"/>
          <w:b/>
          <w:bCs/>
          <w:color w:val="auto"/>
        </w:rPr>
        <w:t>Změna gramatického statusu větných konstrukcí</w:t>
      </w:r>
      <w:bookmarkEnd w:id="55"/>
      <w:bookmarkEnd w:id="56"/>
      <w:bookmarkEnd w:id="57"/>
      <w:bookmarkEnd w:id="58"/>
    </w:p>
    <w:p w:rsidR="00B05E21" w:rsidRPr="00762829" w:rsidRDefault="00B05E21" w:rsidP="00B05E21">
      <w:pPr>
        <w:rPr>
          <w:rFonts w:ascii="Times New Roman" w:hAnsi="Times New Roman" w:cs="Times New Roman"/>
        </w:rPr>
      </w:pPr>
    </w:p>
    <w:p w:rsidR="00FA2E44" w:rsidRPr="00762829" w:rsidRDefault="00FA2E44" w:rsidP="00994537">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Jde např. o záměnu trpné konstrukce činnou. (Vysloužilová, Machalová 2011: 11)</w:t>
      </w:r>
    </w:p>
    <w:p w:rsidR="00FA2E44" w:rsidRPr="00762829" w:rsidRDefault="00FA2E44" w:rsidP="00994537">
      <w:pPr>
        <w:spacing w:line="360" w:lineRule="auto"/>
        <w:ind w:firstLine="540"/>
        <w:jc w:val="both"/>
        <w:rPr>
          <w:rFonts w:ascii="Times New Roman" w:hAnsi="Times New Roman" w:cs="Times New Roman"/>
          <w:sz w:val="24"/>
          <w:szCs w:val="24"/>
        </w:rPr>
      </w:pPr>
      <w:r w:rsidRPr="00762829">
        <w:rPr>
          <w:rFonts w:ascii="Times New Roman" w:hAnsi="Times New Roman" w:cs="Times New Roman"/>
          <w:sz w:val="24"/>
          <w:szCs w:val="24"/>
        </w:rPr>
        <w:t>Příklad:</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rPr>
      </w:pPr>
      <w:r w:rsidRPr="00762829">
        <w:rPr>
          <w:rFonts w:ascii="Times New Roman" w:hAnsi="Times New Roman" w:cs="Times New Roman"/>
          <w:i/>
          <w:iCs/>
          <w:sz w:val="24"/>
          <w:szCs w:val="24"/>
        </w:rPr>
        <w:t xml:space="preserve">В экономике ежегодно </w:t>
      </w:r>
      <w:r w:rsidRPr="00762829">
        <w:rPr>
          <w:rFonts w:ascii="Times New Roman" w:hAnsi="Times New Roman" w:cs="Times New Roman"/>
          <w:b/>
          <w:bCs/>
          <w:i/>
          <w:iCs/>
          <w:sz w:val="24"/>
          <w:szCs w:val="24"/>
        </w:rPr>
        <w:t>используется</w:t>
      </w:r>
      <w:r w:rsidRPr="00762829">
        <w:rPr>
          <w:rFonts w:ascii="Times New Roman" w:hAnsi="Times New Roman" w:cs="Times New Roman"/>
          <w:i/>
          <w:iCs/>
          <w:sz w:val="24"/>
          <w:szCs w:val="24"/>
        </w:rPr>
        <w:t xml:space="preserve"> около 62,5 куб. км воды. - Hospodářství </w:t>
      </w:r>
      <w:r w:rsidRPr="00762829">
        <w:rPr>
          <w:rFonts w:ascii="Times New Roman" w:hAnsi="Times New Roman" w:cs="Times New Roman"/>
          <w:b/>
          <w:bCs/>
          <w:i/>
          <w:iCs/>
          <w:sz w:val="24"/>
          <w:szCs w:val="24"/>
        </w:rPr>
        <w:t>spotřebuje</w:t>
      </w:r>
      <w:r w:rsidRPr="00762829">
        <w:rPr>
          <w:rFonts w:ascii="Times New Roman" w:hAnsi="Times New Roman" w:cs="Times New Roman"/>
          <w:i/>
          <w:iCs/>
          <w:sz w:val="24"/>
          <w:szCs w:val="24"/>
        </w:rPr>
        <w:t xml:space="preserve"> ročně zhruba 62,5 km</w:t>
      </w:r>
      <w:r w:rsidRPr="00762829">
        <w:rPr>
          <w:rFonts w:ascii="Times New Roman" w:hAnsi="Times New Roman" w:cs="Times New Roman"/>
          <w:i/>
          <w:iCs/>
          <w:sz w:val="24"/>
          <w:szCs w:val="24"/>
          <w:vertAlign w:val="superscript"/>
        </w:rPr>
        <w:t>3</w:t>
      </w:r>
      <w:r w:rsidRPr="00762829">
        <w:rPr>
          <w:rFonts w:ascii="Times New Roman" w:hAnsi="Times New Roman" w:cs="Times New Roman"/>
          <w:i/>
          <w:iCs/>
          <w:sz w:val="24"/>
          <w:szCs w:val="24"/>
        </w:rPr>
        <w:t xml:space="preserve"> vody.</w:t>
      </w:r>
      <w:r w:rsidRPr="00762829">
        <w:rPr>
          <w:rFonts w:ascii="Times New Roman" w:hAnsi="Times New Roman" w:cs="Times New Roman"/>
          <w:sz w:val="24"/>
          <w:szCs w:val="24"/>
        </w:rPr>
        <w:t xml:space="preserve"> </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Мероприятия по снижению негативного воздействия вод и обеспечению эксплуатационной надежности гидротехнических сооружений </w:t>
      </w:r>
      <w:r w:rsidRPr="00762829">
        <w:rPr>
          <w:rFonts w:ascii="Times New Roman" w:hAnsi="Times New Roman" w:cs="Times New Roman"/>
          <w:b/>
          <w:bCs/>
          <w:i/>
          <w:iCs/>
          <w:sz w:val="24"/>
          <w:szCs w:val="24"/>
        </w:rPr>
        <w:t>обеспечат</w:t>
      </w:r>
      <w:r w:rsidRPr="00762829">
        <w:rPr>
          <w:rFonts w:ascii="Times New Roman" w:hAnsi="Times New Roman" w:cs="Times New Roman"/>
          <w:i/>
          <w:iCs/>
          <w:sz w:val="24"/>
          <w:szCs w:val="24"/>
        </w:rPr>
        <w:t xml:space="preserve"> защищенность населения, проживающего на территориях, подверженных воздействию опасных гидрологических явлений, и устойчивое функционирование соответствующих объектов экономики. - Bezpečnost obyvatelstva, žijícího v oblastech, která jsou vystavena nebezpečným hydrologickým jevům, a taktéž stabilní fungování příslušných ekonomických subjektů </w:t>
      </w:r>
      <w:r w:rsidRPr="00762829">
        <w:rPr>
          <w:rFonts w:ascii="Times New Roman" w:hAnsi="Times New Roman" w:cs="Times New Roman"/>
          <w:b/>
          <w:bCs/>
          <w:i/>
          <w:iCs/>
          <w:sz w:val="24"/>
          <w:szCs w:val="24"/>
        </w:rPr>
        <w:t>budou zajištěny</w:t>
      </w:r>
      <w:r w:rsidRPr="00762829">
        <w:rPr>
          <w:rFonts w:ascii="Times New Roman" w:hAnsi="Times New Roman" w:cs="Times New Roman"/>
          <w:i/>
          <w:iCs/>
          <w:sz w:val="24"/>
          <w:szCs w:val="24"/>
        </w:rPr>
        <w:t xml:space="preserve"> opatřeními ke snížení negativních dopadů vod a zajištěním provozní spolehlivosti vodních děl.</w:t>
      </w:r>
    </w:p>
    <w:p w:rsidR="00FA2E44" w:rsidRPr="00762829" w:rsidRDefault="00FA2E44" w:rsidP="00FA2E44">
      <w:pPr>
        <w:spacing w:line="360" w:lineRule="auto"/>
        <w:jc w:val="both"/>
        <w:rPr>
          <w:rFonts w:ascii="Times New Roman" w:hAnsi="Times New Roman" w:cs="Times New Roman"/>
          <w:b/>
          <w:bCs/>
          <w:sz w:val="24"/>
          <w:szCs w:val="24"/>
        </w:rPr>
      </w:pPr>
    </w:p>
    <w:p w:rsidR="00FA2E44" w:rsidRPr="00762829" w:rsidRDefault="00B05E21" w:rsidP="00B63D33">
      <w:pPr>
        <w:pStyle w:val="Nadpis3"/>
        <w:rPr>
          <w:rFonts w:ascii="Times New Roman" w:hAnsi="Times New Roman" w:cs="Times New Roman"/>
          <w:b/>
          <w:bCs/>
          <w:color w:val="auto"/>
        </w:rPr>
      </w:pPr>
      <w:bookmarkStart w:id="59" w:name="_Toc43851282"/>
      <w:bookmarkStart w:id="60" w:name="_Toc43851431"/>
      <w:bookmarkStart w:id="61" w:name="_Toc43851476"/>
      <w:bookmarkStart w:id="62" w:name="_Toc43932858"/>
      <w:r w:rsidRPr="00762829">
        <w:rPr>
          <w:rFonts w:ascii="Times New Roman" w:hAnsi="Times New Roman" w:cs="Times New Roman"/>
          <w:b/>
          <w:bCs/>
          <w:color w:val="auto"/>
        </w:rPr>
        <w:t xml:space="preserve">2.1.7 </w:t>
      </w:r>
      <w:r w:rsidR="00FA2E44" w:rsidRPr="00762829">
        <w:rPr>
          <w:rFonts w:ascii="Times New Roman" w:hAnsi="Times New Roman" w:cs="Times New Roman"/>
          <w:b/>
          <w:bCs/>
          <w:color w:val="auto"/>
        </w:rPr>
        <w:t>Spojení větných celků</w:t>
      </w:r>
      <w:bookmarkEnd w:id="59"/>
      <w:bookmarkEnd w:id="60"/>
      <w:bookmarkEnd w:id="61"/>
      <w:bookmarkEnd w:id="62"/>
      <w:r w:rsidR="00FA2E44" w:rsidRPr="00762829">
        <w:rPr>
          <w:rFonts w:ascii="Times New Roman" w:hAnsi="Times New Roman" w:cs="Times New Roman"/>
          <w:b/>
          <w:bCs/>
          <w:color w:val="auto"/>
        </w:rPr>
        <w:t xml:space="preserve"> </w:t>
      </w:r>
    </w:p>
    <w:p w:rsidR="00B05E21" w:rsidRPr="00762829" w:rsidRDefault="00B05E21" w:rsidP="00B05E21">
      <w:pPr>
        <w:rPr>
          <w:rFonts w:ascii="Times New Roman" w:hAnsi="Times New Roman" w:cs="Times New Roman"/>
        </w:rPr>
      </w:pPr>
    </w:p>
    <w:p w:rsidR="00FA2E44" w:rsidRPr="00762829" w:rsidRDefault="00FA2E44" w:rsidP="00994537">
      <w:pPr>
        <w:spacing w:line="360" w:lineRule="auto"/>
        <w:ind w:firstLine="540"/>
        <w:jc w:val="both"/>
        <w:rPr>
          <w:rFonts w:ascii="Times New Roman" w:hAnsi="Times New Roman" w:cs="Times New Roman"/>
          <w:sz w:val="24"/>
          <w:szCs w:val="24"/>
        </w:rPr>
      </w:pPr>
      <w:r w:rsidRPr="00762829">
        <w:rPr>
          <w:rFonts w:ascii="Times New Roman" w:hAnsi="Times New Roman" w:cs="Times New Roman"/>
          <w:sz w:val="24"/>
          <w:szCs w:val="24"/>
        </w:rPr>
        <w:t xml:space="preserve">Překladatelská transformace, při níž dochází ke spojení dvou nebo více vět v jednu (Vychodilová 2013: 41), např: </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i/>
          <w:iCs/>
          <w:sz w:val="24"/>
          <w:szCs w:val="24"/>
        </w:rPr>
      </w:pPr>
      <w:r w:rsidRPr="00762829">
        <w:rPr>
          <w:rFonts w:ascii="Times New Roman" w:hAnsi="Times New Roman" w:cs="Times New Roman"/>
          <w:i/>
          <w:iCs/>
          <w:sz w:val="24"/>
          <w:szCs w:val="24"/>
          <w:lang w:val="ru-RU"/>
        </w:rPr>
        <w:t xml:space="preserve">Дефицит водных ресурсов в отдельных регионах страны возникает в основном в маловодные периоды. Возникновение дефицита обусловлено следующими </w:t>
      </w:r>
      <w:r w:rsidRPr="00762829">
        <w:rPr>
          <w:rFonts w:ascii="Times New Roman" w:hAnsi="Times New Roman" w:cs="Times New Roman"/>
          <w:i/>
          <w:iCs/>
          <w:sz w:val="24"/>
          <w:szCs w:val="24"/>
          <w:lang w:val="ru-RU"/>
        </w:rPr>
        <w:lastRenderedPageBreak/>
        <w:t>причинами</w:t>
      </w:r>
      <w:r w:rsidRPr="00762829">
        <w:rPr>
          <w:rFonts w:ascii="Times New Roman" w:hAnsi="Times New Roman" w:cs="Times New Roman"/>
          <w:i/>
          <w:iCs/>
          <w:sz w:val="24"/>
          <w:szCs w:val="24"/>
        </w:rPr>
        <w:t xml:space="preserve">: - Nedostatek vodních zdrojů v některých regionech země vzniká především </w:t>
      </w:r>
      <w:r w:rsidR="006253CA">
        <w:rPr>
          <w:rFonts w:ascii="Times New Roman" w:hAnsi="Times New Roman" w:cs="Times New Roman"/>
          <w:i/>
          <w:iCs/>
          <w:sz w:val="24"/>
          <w:szCs w:val="24"/>
        </w:rPr>
        <w:br/>
      </w:r>
      <w:r w:rsidRPr="00762829">
        <w:rPr>
          <w:rFonts w:ascii="Times New Roman" w:hAnsi="Times New Roman" w:cs="Times New Roman"/>
          <w:i/>
          <w:iCs/>
          <w:sz w:val="24"/>
          <w:szCs w:val="24"/>
        </w:rPr>
        <w:t xml:space="preserve">v obdobích sucha, přičemž jejich deficit je podmíněn následujícími příčinami: </w:t>
      </w:r>
    </w:p>
    <w:p w:rsidR="00FA2E44" w:rsidRPr="00762829" w:rsidRDefault="00FA2E44" w:rsidP="00FA2E44">
      <w:pPr>
        <w:autoSpaceDE w:val="0"/>
        <w:autoSpaceDN w:val="0"/>
        <w:adjustRightInd w:val="0"/>
        <w:spacing w:after="0" w:line="360" w:lineRule="auto"/>
        <w:jc w:val="both"/>
        <w:rPr>
          <w:rFonts w:ascii="Times New Roman" w:hAnsi="Times New Roman" w:cs="Times New Roman"/>
          <w:i/>
          <w:iCs/>
          <w:sz w:val="24"/>
          <w:szCs w:val="24"/>
        </w:rPr>
      </w:pPr>
    </w:p>
    <w:p w:rsidR="00FA2E44" w:rsidRPr="00762829" w:rsidRDefault="00B05E21" w:rsidP="00B63D33">
      <w:pPr>
        <w:pStyle w:val="Nadpis3"/>
        <w:rPr>
          <w:rFonts w:ascii="Times New Roman" w:hAnsi="Times New Roman" w:cs="Times New Roman"/>
          <w:b/>
          <w:bCs/>
          <w:color w:val="auto"/>
        </w:rPr>
      </w:pPr>
      <w:bookmarkStart w:id="63" w:name="_Toc43851283"/>
      <w:bookmarkStart w:id="64" w:name="_Toc43851432"/>
      <w:bookmarkStart w:id="65" w:name="_Toc43851477"/>
      <w:bookmarkStart w:id="66" w:name="_Toc43932859"/>
      <w:r w:rsidRPr="00762829">
        <w:rPr>
          <w:rFonts w:ascii="Times New Roman" w:hAnsi="Times New Roman" w:cs="Times New Roman"/>
          <w:b/>
          <w:bCs/>
          <w:color w:val="auto"/>
        </w:rPr>
        <w:t xml:space="preserve">2.1.8 </w:t>
      </w:r>
      <w:r w:rsidR="00FA2E44" w:rsidRPr="00762829">
        <w:rPr>
          <w:rFonts w:ascii="Times New Roman" w:hAnsi="Times New Roman" w:cs="Times New Roman"/>
          <w:b/>
          <w:bCs/>
          <w:color w:val="auto"/>
        </w:rPr>
        <w:t>Rozčlenění větných celků</w:t>
      </w:r>
      <w:bookmarkEnd w:id="63"/>
      <w:bookmarkEnd w:id="64"/>
      <w:bookmarkEnd w:id="65"/>
      <w:bookmarkEnd w:id="66"/>
    </w:p>
    <w:p w:rsidR="00B05E21" w:rsidRPr="00762829" w:rsidRDefault="00B05E21" w:rsidP="00B05E21">
      <w:pPr>
        <w:rPr>
          <w:rFonts w:ascii="Times New Roman" w:hAnsi="Times New Roman" w:cs="Times New Roman"/>
        </w:rPr>
      </w:pPr>
    </w:p>
    <w:p w:rsidR="00FA2E44" w:rsidRPr="00762829" w:rsidRDefault="00FA2E44" w:rsidP="004A0CEB">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 xml:space="preserve">Jedná se o proces opačný předchozímu. Příklad: </w:t>
      </w:r>
    </w:p>
    <w:p w:rsidR="00FA2E44" w:rsidRPr="00762829" w:rsidRDefault="00FA2E44" w:rsidP="004A0CEB">
      <w:pPr>
        <w:pStyle w:val="Bezmezer"/>
        <w:spacing w:line="360" w:lineRule="auto"/>
        <w:ind w:firstLine="708"/>
        <w:jc w:val="both"/>
        <w:rPr>
          <w:rFonts w:ascii="Times New Roman" w:hAnsi="Times New Roman" w:cs="Times New Roman"/>
          <w:sz w:val="24"/>
          <w:szCs w:val="24"/>
        </w:rPr>
      </w:pPr>
      <w:r w:rsidRPr="00762829">
        <w:rPr>
          <w:rFonts w:ascii="Times New Roman" w:hAnsi="Times New Roman" w:cs="Times New Roman"/>
          <w:i/>
          <w:iCs/>
          <w:sz w:val="24"/>
          <w:szCs w:val="24"/>
          <w:lang w:val="ru-RU"/>
        </w:rPr>
        <w:t>регламентировать хозяйственную деятельность на территориях, подверженных периодическому затоплению, в том числе расположенных в нижних бьефах гидроузлов, предусматривая законодательное определение паводкоопасных территорий как территорий с особыми условиями их использования для осуществления градостроительной деятельности, установление порядка их зонирования и формирование системы ограничений на ведение хозяйственной деятельности</w:t>
      </w:r>
      <w:r w:rsidRPr="00762829">
        <w:rPr>
          <w:rFonts w:ascii="Times New Roman" w:hAnsi="Times New Roman" w:cs="Times New Roman"/>
          <w:i/>
          <w:iCs/>
          <w:sz w:val="24"/>
          <w:szCs w:val="24"/>
        </w:rPr>
        <w:t>; - reglementovat hospodářskou činnost v oblastech se zvýšeným rizikem povodní, a to včetně oblastí poblíž výpustí velkých vodních děl.</w:t>
      </w:r>
      <w:r w:rsidRPr="00762829">
        <w:rPr>
          <w:rFonts w:ascii="Times New Roman" w:hAnsi="Times New Roman" w:cs="Times New Roman"/>
          <w:i/>
          <w:iCs/>
          <w:color w:val="FF0000"/>
          <w:sz w:val="24"/>
          <w:szCs w:val="24"/>
        </w:rPr>
        <w:t xml:space="preserve"> </w:t>
      </w:r>
      <w:r w:rsidRPr="00762829">
        <w:rPr>
          <w:rFonts w:ascii="Times New Roman" w:hAnsi="Times New Roman" w:cs="Times New Roman"/>
          <w:i/>
          <w:iCs/>
          <w:sz w:val="24"/>
          <w:szCs w:val="24"/>
        </w:rPr>
        <w:t>Taková úprava by měla zohlednit legislativní vymezení záplavových území jako území se zvláštními podmínkami využívání k provádění výstavby a územního plánování a vytváření systému pro omezení hospodářské činnosti</w:t>
      </w:r>
      <w:r w:rsidRPr="00762829">
        <w:rPr>
          <w:rFonts w:ascii="Times New Roman" w:hAnsi="Times New Roman" w:cs="Times New Roman"/>
          <w:sz w:val="24"/>
          <w:szCs w:val="24"/>
        </w:rPr>
        <w:t>;</w:t>
      </w:r>
    </w:p>
    <w:p w:rsidR="00FA2E44" w:rsidRPr="00762829" w:rsidRDefault="00FA2E44" w:rsidP="00FA2E44">
      <w:pPr>
        <w:spacing w:line="360" w:lineRule="auto"/>
        <w:jc w:val="both"/>
        <w:rPr>
          <w:rFonts w:ascii="Times New Roman" w:hAnsi="Times New Roman" w:cs="Times New Roman"/>
          <w:b/>
          <w:bCs/>
          <w:sz w:val="24"/>
          <w:szCs w:val="24"/>
        </w:rPr>
      </w:pPr>
    </w:p>
    <w:p w:rsidR="00FA2E44" w:rsidRPr="00762829" w:rsidRDefault="00B05E21" w:rsidP="00B63D33">
      <w:pPr>
        <w:pStyle w:val="Nadpis3"/>
        <w:rPr>
          <w:rFonts w:ascii="Times New Roman" w:hAnsi="Times New Roman" w:cs="Times New Roman"/>
          <w:b/>
          <w:bCs/>
          <w:color w:val="auto"/>
        </w:rPr>
      </w:pPr>
      <w:bookmarkStart w:id="67" w:name="_Toc43851284"/>
      <w:bookmarkStart w:id="68" w:name="_Toc43851433"/>
      <w:bookmarkStart w:id="69" w:name="_Toc43851478"/>
      <w:bookmarkStart w:id="70" w:name="_Toc43932860"/>
      <w:r w:rsidRPr="00762829">
        <w:rPr>
          <w:rFonts w:ascii="Times New Roman" w:hAnsi="Times New Roman" w:cs="Times New Roman"/>
          <w:b/>
          <w:bCs/>
          <w:color w:val="auto"/>
        </w:rPr>
        <w:t xml:space="preserve">2.1.9 </w:t>
      </w:r>
      <w:r w:rsidR="00FA2E44" w:rsidRPr="00762829">
        <w:rPr>
          <w:rFonts w:ascii="Times New Roman" w:hAnsi="Times New Roman" w:cs="Times New Roman"/>
          <w:b/>
          <w:bCs/>
          <w:color w:val="auto"/>
        </w:rPr>
        <w:t>Multiverbizace</w:t>
      </w:r>
      <w:bookmarkEnd w:id="67"/>
      <w:bookmarkEnd w:id="68"/>
      <w:bookmarkEnd w:id="69"/>
      <w:bookmarkEnd w:id="70"/>
      <w:r w:rsidR="00FA2E44" w:rsidRPr="00762829">
        <w:rPr>
          <w:rFonts w:ascii="Times New Roman" w:hAnsi="Times New Roman" w:cs="Times New Roman"/>
          <w:b/>
          <w:bCs/>
          <w:color w:val="auto"/>
        </w:rPr>
        <w:t xml:space="preserve"> </w:t>
      </w:r>
    </w:p>
    <w:p w:rsidR="00B05E21" w:rsidRPr="00762829" w:rsidRDefault="00B05E21" w:rsidP="00B05E21">
      <w:pPr>
        <w:rPr>
          <w:rFonts w:ascii="Times New Roman" w:hAnsi="Times New Roman" w:cs="Times New Roman"/>
        </w:rPr>
      </w:pPr>
    </w:p>
    <w:p w:rsidR="00FA2E44" w:rsidRPr="00762829" w:rsidRDefault="00FA2E44" w:rsidP="004A0CEB">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Technika, při níž dochází k překladu dvouslovného nebo víceslovného pojmenování jednoslovným. V odborném stylu se tato gramatická transformace vyskytuje poměrně často, slouží k vyjádření odbornosti vyjadřování</w:t>
      </w:r>
      <w:r w:rsidR="00DB6EDB" w:rsidRPr="00762829">
        <w:rPr>
          <w:rFonts w:ascii="Times New Roman" w:hAnsi="Times New Roman" w:cs="Times New Roman"/>
          <w:sz w:val="24"/>
          <w:szCs w:val="24"/>
        </w:rPr>
        <w:t>.</w:t>
      </w:r>
      <w:r w:rsidRPr="00762829">
        <w:rPr>
          <w:rFonts w:ascii="Times New Roman" w:hAnsi="Times New Roman" w:cs="Times New Roman"/>
          <w:sz w:val="24"/>
          <w:szCs w:val="24"/>
        </w:rPr>
        <w:t xml:space="preserve"> (Vychodilová 2013: 39) Příklad:</w:t>
      </w:r>
    </w:p>
    <w:p w:rsidR="00FA2E44" w:rsidRPr="00762829" w:rsidRDefault="00FA2E44" w:rsidP="004A0CEB">
      <w:pPr>
        <w:pStyle w:val="Bezmeze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Высокую степень </w:t>
      </w:r>
      <w:r w:rsidRPr="00762829">
        <w:rPr>
          <w:rFonts w:ascii="Times New Roman" w:hAnsi="Times New Roman" w:cs="Times New Roman"/>
          <w:b/>
          <w:bCs/>
          <w:i/>
          <w:iCs/>
          <w:sz w:val="24"/>
          <w:szCs w:val="24"/>
        </w:rPr>
        <w:t>воздействия</w:t>
      </w:r>
      <w:r w:rsidRPr="00762829">
        <w:rPr>
          <w:rFonts w:ascii="Times New Roman" w:hAnsi="Times New Roman" w:cs="Times New Roman"/>
          <w:i/>
          <w:iCs/>
          <w:sz w:val="24"/>
          <w:szCs w:val="24"/>
        </w:rPr>
        <w:t xml:space="preserve"> на водные объекты </w:t>
      </w:r>
      <w:r w:rsidRPr="00762829">
        <w:rPr>
          <w:rFonts w:ascii="Times New Roman" w:hAnsi="Times New Roman" w:cs="Times New Roman"/>
          <w:b/>
          <w:bCs/>
          <w:i/>
          <w:iCs/>
          <w:sz w:val="24"/>
          <w:szCs w:val="24"/>
        </w:rPr>
        <w:t>оказывает</w:t>
      </w:r>
      <w:r w:rsidRPr="00762829">
        <w:rPr>
          <w:rFonts w:ascii="Times New Roman" w:hAnsi="Times New Roman" w:cs="Times New Roman"/>
          <w:i/>
          <w:iCs/>
          <w:sz w:val="24"/>
          <w:szCs w:val="24"/>
        </w:rPr>
        <w:t xml:space="preserve"> рассредоточенный (диффузный) сток - Ve vysoké míře na vodní plochy </w:t>
      </w:r>
      <w:r w:rsidRPr="00762829">
        <w:rPr>
          <w:rFonts w:ascii="Times New Roman" w:hAnsi="Times New Roman" w:cs="Times New Roman"/>
          <w:b/>
          <w:bCs/>
          <w:i/>
          <w:iCs/>
          <w:sz w:val="24"/>
          <w:szCs w:val="24"/>
        </w:rPr>
        <w:t>působí</w:t>
      </w:r>
      <w:r w:rsidRPr="00762829">
        <w:rPr>
          <w:rFonts w:ascii="Times New Roman" w:hAnsi="Times New Roman" w:cs="Times New Roman"/>
          <w:i/>
          <w:iCs/>
          <w:sz w:val="24"/>
          <w:szCs w:val="24"/>
        </w:rPr>
        <w:t xml:space="preserve"> rozptýlený odtok </w:t>
      </w:r>
    </w:p>
    <w:p w:rsidR="00FA2E44" w:rsidRPr="00762829" w:rsidRDefault="00FA2E44" w:rsidP="00FA2E44">
      <w:pPr>
        <w:spacing w:line="360" w:lineRule="auto"/>
        <w:jc w:val="both"/>
        <w:rPr>
          <w:rFonts w:ascii="Times New Roman" w:hAnsi="Times New Roman" w:cs="Times New Roman"/>
          <w:b/>
          <w:bCs/>
          <w:sz w:val="24"/>
          <w:szCs w:val="24"/>
        </w:rPr>
      </w:pPr>
    </w:p>
    <w:p w:rsidR="00FA2E44" w:rsidRPr="00762829" w:rsidRDefault="00FA2E44" w:rsidP="004A0CEB">
      <w:pP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Создание таких систем </w:t>
      </w:r>
      <w:r w:rsidRPr="00762829">
        <w:rPr>
          <w:rFonts w:ascii="Times New Roman" w:hAnsi="Times New Roman" w:cs="Times New Roman"/>
          <w:b/>
          <w:bCs/>
          <w:i/>
          <w:iCs/>
          <w:sz w:val="24"/>
          <w:szCs w:val="24"/>
        </w:rPr>
        <w:t>потребует</w:t>
      </w:r>
      <w:r w:rsidRPr="00762829">
        <w:rPr>
          <w:rFonts w:ascii="Times New Roman" w:hAnsi="Times New Roman" w:cs="Times New Roman"/>
          <w:i/>
          <w:iCs/>
          <w:sz w:val="24"/>
          <w:szCs w:val="24"/>
        </w:rPr>
        <w:t xml:space="preserve"> модернизации системы гидрометеорологических наблюдений - Vytvoření takových systémů </w:t>
      </w:r>
      <w:r w:rsidRPr="00762829">
        <w:rPr>
          <w:rFonts w:ascii="Times New Roman" w:hAnsi="Times New Roman" w:cs="Times New Roman"/>
          <w:b/>
          <w:bCs/>
          <w:i/>
          <w:iCs/>
          <w:sz w:val="24"/>
          <w:szCs w:val="24"/>
        </w:rPr>
        <w:t>si bude vyžadovat</w:t>
      </w:r>
      <w:r w:rsidRPr="00762829">
        <w:rPr>
          <w:rFonts w:ascii="Times New Roman" w:hAnsi="Times New Roman" w:cs="Times New Roman"/>
          <w:i/>
          <w:iCs/>
          <w:sz w:val="24"/>
          <w:szCs w:val="24"/>
        </w:rPr>
        <w:t xml:space="preserve"> modernizaci hydrometeorologického pozorovacího systému</w:t>
      </w:r>
    </w:p>
    <w:p w:rsidR="004A0CEB" w:rsidRPr="00762829" w:rsidRDefault="004A0CEB" w:rsidP="004A0CEB">
      <w:pPr>
        <w:spacing w:line="360" w:lineRule="auto"/>
        <w:ind w:firstLine="708"/>
        <w:jc w:val="both"/>
        <w:rPr>
          <w:rFonts w:ascii="Times New Roman" w:hAnsi="Times New Roman" w:cs="Times New Roman"/>
          <w:i/>
          <w:iCs/>
          <w:sz w:val="24"/>
          <w:szCs w:val="24"/>
        </w:rPr>
      </w:pPr>
    </w:p>
    <w:p w:rsidR="00FA2E44" w:rsidRPr="00762829" w:rsidRDefault="00B05E21" w:rsidP="00B63D33">
      <w:pPr>
        <w:pStyle w:val="Nadpis3"/>
        <w:rPr>
          <w:rFonts w:ascii="Times New Roman" w:hAnsi="Times New Roman" w:cs="Times New Roman"/>
          <w:b/>
          <w:bCs/>
          <w:color w:val="auto"/>
        </w:rPr>
      </w:pPr>
      <w:bookmarkStart w:id="71" w:name="_Toc43851285"/>
      <w:bookmarkStart w:id="72" w:name="_Toc43851434"/>
      <w:bookmarkStart w:id="73" w:name="_Toc43851479"/>
      <w:bookmarkStart w:id="74" w:name="_Toc43932861"/>
      <w:r w:rsidRPr="00762829">
        <w:rPr>
          <w:rFonts w:ascii="Times New Roman" w:hAnsi="Times New Roman" w:cs="Times New Roman"/>
          <w:b/>
          <w:bCs/>
          <w:color w:val="auto"/>
        </w:rPr>
        <w:lastRenderedPageBreak/>
        <w:t xml:space="preserve">2.1.10 </w:t>
      </w:r>
      <w:r w:rsidR="00FA2E44" w:rsidRPr="00762829">
        <w:rPr>
          <w:rFonts w:ascii="Times New Roman" w:hAnsi="Times New Roman" w:cs="Times New Roman"/>
          <w:b/>
          <w:bCs/>
          <w:color w:val="auto"/>
        </w:rPr>
        <w:t>Univerbizace</w:t>
      </w:r>
      <w:bookmarkEnd w:id="71"/>
      <w:bookmarkEnd w:id="72"/>
      <w:bookmarkEnd w:id="73"/>
      <w:bookmarkEnd w:id="74"/>
      <w:r w:rsidR="00FA2E44" w:rsidRPr="00762829">
        <w:rPr>
          <w:rFonts w:ascii="Times New Roman" w:hAnsi="Times New Roman" w:cs="Times New Roman"/>
          <w:b/>
          <w:bCs/>
          <w:color w:val="auto"/>
        </w:rPr>
        <w:t xml:space="preserve"> </w:t>
      </w:r>
    </w:p>
    <w:p w:rsidR="00B05E21" w:rsidRPr="00762829" w:rsidRDefault="00B05E21" w:rsidP="00B05E21">
      <w:pPr>
        <w:rPr>
          <w:rFonts w:ascii="Times New Roman" w:hAnsi="Times New Roman" w:cs="Times New Roman"/>
        </w:rPr>
      </w:pPr>
    </w:p>
    <w:p w:rsidR="00FA2E44" w:rsidRPr="00762829" w:rsidRDefault="00FA2E44" w:rsidP="004A0CEB">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Transformace, opačná multiverbizaci. Příklad:</w:t>
      </w:r>
    </w:p>
    <w:p w:rsidR="00FA2E44" w:rsidRPr="00762829" w:rsidRDefault="00FA2E44" w:rsidP="004A0CEB">
      <w:pPr>
        <w:pStyle w:val="Bezmeze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водная растительность – hydrofyty</w:t>
      </w:r>
    </w:p>
    <w:p w:rsidR="00FA2E44" w:rsidRPr="00762829" w:rsidRDefault="00FA2E44" w:rsidP="004A0CEB">
      <w:pPr>
        <w:pStyle w:val="Bezmeze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селитебная территория – sídliště</w:t>
      </w:r>
    </w:p>
    <w:p w:rsidR="00FA2E44" w:rsidRPr="00762829" w:rsidRDefault="00FA2E44" w:rsidP="004A0CEB">
      <w:pPr>
        <w:pStyle w:val="Bezmezer"/>
        <w:spacing w:line="360" w:lineRule="auto"/>
        <w:ind w:firstLine="708"/>
        <w:jc w:val="both"/>
        <w:rPr>
          <w:rFonts w:ascii="Times New Roman" w:hAnsi="Times New Roman" w:cs="Times New Roman"/>
          <w:i/>
          <w:iCs/>
          <w:sz w:val="28"/>
          <w:szCs w:val="28"/>
        </w:rPr>
      </w:pPr>
      <w:r w:rsidRPr="00762829">
        <w:rPr>
          <w:rFonts w:ascii="Times New Roman" w:hAnsi="Times New Roman" w:cs="Times New Roman"/>
          <w:i/>
          <w:iCs/>
          <w:sz w:val="24"/>
          <w:szCs w:val="24"/>
        </w:rPr>
        <w:t>водосборная территория – povodí</w:t>
      </w:r>
    </w:p>
    <w:p w:rsidR="00FA2E44" w:rsidRPr="006253CA" w:rsidRDefault="00FA2E44" w:rsidP="006253CA">
      <w:pPr>
        <w:pStyle w:val="Bezmeze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Реализация настоящей Стратегии </w:t>
      </w:r>
      <w:r w:rsidRPr="00762829">
        <w:rPr>
          <w:rFonts w:ascii="Times New Roman" w:hAnsi="Times New Roman" w:cs="Times New Roman"/>
          <w:b/>
          <w:bCs/>
          <w:i/>
          <w:iCs/>
          <w:sz w:val="24"/>
          <w:szCs w:val="24"/>
        </w:rPr>
        <w:t>будет способствовать</w:t>
      </w:r>
      <w:r w:rsidRPr="00762829">
        <w:rPr>
          <w:rFonts w:ascii="Times New Roman" w:hAnsi="Times New Roman" w:cs="Times New Roman"/>
          <w:i/>
          <w:iCs/>
          <w:sz w:val="24"/>
          <w:szCs w:val="24"/>
        </w:rPr>
        <w:t xml:space="preserve"> сбалансированному социально-экономическому развитию страны </w:t>
      </w:r>
      <w:r w:rsidR="006253CA">
        <w:rPr>
          <w:rFonts w:ascii="Times New Roman" w:hAnsi="Times New Roman" w:cs="Times New Roman"/>
          <w:i/>
          <w:iCs/>
          <w:sz w:val="24"/>
          <w:szCs w:val="24"/>
        </w:rPr>
        <w:t>–</w:t>
      </w:r>
      <w:r w:rsidRPr="00762829">
        <w:rPr>
          <w:rFonts w:ascii="Times New Roman" w:hAnsi="Times New Roman" w:cs="Times New Roman"/>
          <w:i/>
          <w:iCs/>
          <w:sz w:val="24"/>
          <w:szCs w:val="24"/>
        </w:rPr>
        <w:t xml:space="preserve"> Provádění této Strategie </w:t>
      </w:r>
      <w:r w:rsidRPr="00762829">
        <w:rPr>
          <w:rFonts w:ascii="Times New Roman" w:hAnsi="Times New Roman" w:cs="Times New Roman"/>
          <w:b/>
          <w:bCs/>
          <w:i/>
          <w:iCs/>
          <w:sz w:val="24"/>
          <w:szCs w:val="24"/>
        </w:rPr>
        <w:t>přispěje</w:t>
      </w:r>
      <w:r w:rsidRPr="00762829">
        <w:rPr>
          <w:rFonts w:ascii="Times New Roman" w:hAnsi="Times New Roman" w:cs="Times New Roman"/>
          <w:i/>
          <w:iCs/>
          <w:sz w:val="24"/>
          <w:szCs w:val="24"/>
        </w:rPr>
        <w:t xml:space="preserve"> k vyváženému socioekonomickému rozvoji země</w:t>
      </w:r>
    </w:p>
    <w:p w:rsidR="00FA2E44" w:rsidRPr="00762829" w:rsidRDefault="00FA2E44" w:rsidP="00FA2E44">
      <w:pPr>
        <w:pStyle w:val="Bezmezer"/>
        <w:spacing w:line="360" w:lineRule="auto"/>
        <w:jc w:val="both"/>
        <w:rPr>
          <w:rFonts w:ascii="Times New Roman" w:hAnsi="Times New Roman" w:cs="Times New Roman"/>
        </w:rPr>
      </w:pPr>
    </w:p>
    <w:p w:rsidR="00FA2E44" w:rsidRPr="00762829" w:rsidRDefault="00FA2E44" w:rsidP="006253CA">
      <w:pPr>
        <w:pStyle w:val="Bezmeze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низкая </w:t>
      </w:r>
      <w:r w:rsidRPr="00762829">
        <w:rPr>
          <w:rFonts w:ascii="Times New Roman" w:hAnsi="Times New Roman" w:cs="Times New Roman"/>
          <w:b/>
          <w:bCs/>
          <w:i/>
          <w:iCs/>
          <w:sz w:val="24"/>
          <w:szCs w:val="24"/>
        </w:rPr>
        <w:t>степень освоения</w:t>
      </w:r>
      <w:r w:rsidRPr="00762829">
        <w:rPr>
          <w:rFonts w:ascii="Times New Roman" w:hAnsi="Times New Roman" w:cs="Times New Roman"/>
          <w:i/>
          <w:iCs/>
          <w:sz w:val="24"/>
          <w:szCs w:val="24"/>
        </w:rPr>
        <w:t xml:space="preserve"> запасов подземных вод </w:t>
      </w:r>
      <w:r w:rsidR="006253CA">
        <w:rPr>
          <w:rFonts w:ascii="Times New Roman" w:hAnsi="Times New Roman" w:cs="Times New Roman"/>
          <w:i/>
          <w:iCs/>
          <w:sz w:val="24"/>
          <w:szCs w:val="24"/>
        </w:rPr>
        <w:t>–</w:t>
      </w:r>
      <w:r w:rsidRPr="00762829">
        <w:rPr>
          <w:rFonts w:ascii="Times New Roman" w:hAnsi="Times New Roman" w:cs="Times New Roman"/>
          <w:i/>
          <w:iCs/>
          <w:sz w:val="24"/>
          <w:szCs w:val="24"/>
        </w:rPr>
        <w:t xml:space="preserve"> nedostatečně </w:t>
      </w:r>
      <w:r w:rsidRPr="00762829">
        <w:rPr>
          <w:rFonts w:ascii="Times New Roman" w:hAnsi="Times New Roman" w:cs="Times New Roman"/>
          <w:b/>
          <w:bCs/>
          <w:i/>
          <w:iCs/>
          <w:sz w:val="24"/>
          <w:szCs w:val="24"/>
        </w:rPr>
        <w:t>prozkoumané</w:t>
      </w:r>
      <w:r w:rsidRPr="00762829">
        <w:rPr>
          <w:rFonts w:ascii="Times New Roman" w:hAnsi="Times New Roman" w:cs="Times New Roman"/>
          <w:i/>
          <w:iCs/>
          <w:sz w:val="24"/>
          <w:szCs w:val="24"/>
        </w:rPr>
        <w:t xml:space="preserve"> zásoby podzemních vod </w:t>
      </w:r>
    </w:p>
    <w:p w:rsidR="00FA2E44" w:rsidRPr="00762829" w:rsidRDefault="00FA2E44" w:rsidP="00FA2E44">
      <w:pPr>
        <w:pStyle w:val="Bezmezer"/>
        <w:spacing w:line="360" w:lineRule="auto"/>
        <w:jc w:val="both"/>
        <w:rPr>
          <w:rFonts w:ascii="Times New Roman" w:hAnsi="Times New Roman" w:cs="Times New Roman"/>
        </w:rPr>
      </w:pPr>
    </w:p>
    <w:p w:rsidR="00FA2E44" w:rsidRPr="00762829" w:rsidRDefault="00FA2E44" w:rsidP="006253CA">
      <w:pPr>
        <w:pStyle w:val="Bezmeze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Эффективность систем достигается </w:t>
      </w:r>
      <w:r w:rsidRPr="00762829">
        <w:rPr>
          <w:rFonts w:ascii="Times New Roman" w:hAnsi="Times New Roman" w:cs="Times New Roman"/>
          <w:b/>
          <w:bCs/>
          <w:i/>
          <w:iCs/>
          <w:sz w:val="24"/>
          <w:szCs w:val="24"/>
        </w:rPr>
        <w:t>путем сопряжения</w:t>
      </w:r>
      <w:r w:rsidRPr="00762829">
        <w:rPr>
          <w:rFonts w:ascii="Times New Roman" w:hAnsi="Times New Roman" w:cs="Times New Roman"/>
          <w:i/>
          <w:iCs/>
          <w:sz w:val="24"/>
          <w:szCs w:val="24"/>
        </w:rPr>
        <w:t xml:space="preserve"> с единой информационно-аналитической системой водохозяйственного комплекса Российской Федерации </w:t>
      </w:r>
      <w:r w:rsidR="006253CA">
        <w:rPr>
          <w:rFonts w:ascii="Times New Roman" w:hAnsi="Times New Roman" w:cs="Times New Roman"/>
          <w:i/>
          <w:iCs/>
          <w:sz w:val="24"/>
          <w:szCs w:val="24"/>
        </w:rPr>
        <w:t>–</w:t>
      </w:r>
      <w:r w:rsidRPr="00762829">
        <w:rPr>
          <w:rFonts w:ascii="Times New Roman" w:hAnsi="Times New Roman" w:cs="Times New Roman"/>
          <w:i/>
          <w:iCs/>
          <w:sz w:val="24"/>
          <w:szCs w:val="24"/>
        </w:rPr>
        <w:t xml:space="preserve"> Účinnost systémů je dosahována </w:t>
      </w:r>
      <w:r w:rsidRPr="00762829">
        <w:rPr>
          <w:rFonts w:ascii="Times New Roman" w:hAnsi="Times New Roman" w:cs="Times New Roman"/>
          <w:b/>
          <w:bCs/>
          <w:i/>
          <w:iCs/>
          <w:sz w:val="24"/>
          <w:szCs w:val="24"/>
        </w:rPr>
        <w:t>propojením</w:t>
      </w:r>
      <w:r w:rsidRPr="00762829">
        <w:rPr>
          <w:rFonts w:ascii="Times New Roman" w:hAnsi="Times New Roman" w:cs="Times New Roman"/>
          <w:i/>
          <w:iCs/>
          <w:sz w:val="24"/>
          <w:szCs w:val="24"/>
        </w:rPr>
        <w:t xml:space="preserve"> s jednotným informačním a analytickým systémem vodohospodářského komplexu Ruské federace</w:t>
      </w:r>
    </w:p>
    <w:p w:rsidR="00FA2E44" w:rsidRPr="00762829" w:rsidRDefault="00FA2E44" w:rsidP="00FA2E44">
      <w:pPr>
        <w:pStyle w:val="Bezmezer"/>
        <w:spacing w:line="360" w:lineRule="auto"/>
        <w:jc w:val="both"/>
        <w:rPr>
          <w:rFonts w:ascii="Times New Roman" w:hAnsi="Times New Roman" w:cs="Times New Roman"/>
          <w:i/>
          <w:iCs/>
          <w:sz w:val="24"/>
          <w:szCs w:val="24"/>
        </w:rPr>
      </w:pPr>
    </w:p>
    <w:p w:rsidR="00FA2E44" w:rsidRPr="006253CA" w:rsidRDefault="00FA2E44" w:rsidP="006253CA">
      <w:pPr>
        <w:pStyle w:val="Bezmeze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оптимизировать разграничение полномочий органов государственной власти </w:t>
      </w:r>
      <w:r w:rsidRPr="00762829">
        <w:rPr>
          <w:rFonts w:ascii="Times New Roman" w:hAnsi="Times New Roman" w:cs="Times New Roman"/>
          <w:b/>
          <w:bCs/>
          <w:i/>
          <w:iCs/>
          <w:sz w:val="24"/>
          <w:szCs w:val="24"/>
        </w:rPr>
        <w:t>путем передачи</w:t>
      </w:r>
      <w:r w:rsidRPr="00762829">
        <w:rPr>
          <w:rFonts w:ascii="Times New Roman" w:hAnsi="Times New Roman" w:cs="Times New Roman"/>
          <w:i/>
          <w:iCs/>
          <w:sz w:val="24"/>
          <w:szCs w:val="24"/>
        </w:rPr>
        <w:t xml:space="preserve"> органам государственной власти субъектов Российской Федерации осуществления полномочий Российской Федерации. </w:t>
      </w:r>
      <w:r w:rsidR="006253CA">
        <w:rPr>
          <w:rFonts w:ascii="Times New Roman" w:hAnsi="Times New Roman" w:cs="Times New Roman"/>
          <w:i/>
          <w:iCs/>
          <w:sz w:val="24"/>
          <w:szCs w:val="24"/>
        </w:rPr>
        <w:t>–</w:t>
      </w:r>
      <w:r w:rsidRPr="00762829">
        <w:rPr>
          <w:rFonts w:ascii="Times New Roman" w:hAnsi="Times New Roman" w:cs="Times New Roman"/>
          <w:i/>
          <w:iCs/>
          <w:sz w:val="24"/>
          <w:szCs w:val="24"/>
        </w:rPr>
        <w:t xml:space="preserve"> optimalizovat rozdělení pravomocí orgánů státní moci </w:t>
      </w:r>
      <w:r w:rsidRPr="00762829">
        <w:rPr>
          <w:rFonts w:ascii="Times New Roman" w:hAnsi="Times New Roman" w:cs="Times New Roman"/>
          <w:b/>
          <w:bCs/>
          <w:i/>
          <w:iCs/>
          <w:sz w:val="24"/>
          <w:szCs w:val="24"/>
        </w:rPr>
        <w:t>předáním</w:t>
      </w:r>
      <w:r w:rsidRPr="00762829">
        <w:rPr>
          <w:rFonts w:ascii="Times New Roman" w:hAnsi="Times New Roman" w:cs="Times New Roman"/>
          <w:i/>
          <w:iCs/>
          <w:sz w:val="24"/>
          <w:szCs w:val="24"/>
        </w:rPr>
        <w:t xml:space="preserve"> výkonu pravomocí Ruské federace státním orgánům subjektů Ruské federace.</w:t>
      </w:r>
    </w:p>
    <w:p w:rsidR="00FA2E44" w:rsidRPr="00762829" w:rsidRDefault="00FA2E44" w:rsidP="00FA2E44">
      <w:pPr>
        <w:autoSpaceDE w:val="0"/>
        <w:autoSpaceDN w:val="0"/>
        <w:adjustRightInd w:val="0"/>
        <w:spacing w:after="0" w:line="360" w:lineRule="auto"/>
        <w:jc w:val="both"/>
        <w:rPr>
          <w:rFonts w:ascii="Times New Roman" w:hAnsi="Times New Roman" w:cs="Times New Roman"/>
        </w:rPr>
      </w:pPr>
      <w:bookmarkStart w:id="75" w:name="_Hlk43380375"/>
    </w:p>
    <w:bookmarkEnd w:id="75"/>
    <w:p w:rsidR="00FA2E44" w:rsidRPr="00762829" w:rsidRDefault="00FA2E44" w:rsidP="00FA2E44">
      <w:pPr>
        <w:autoSpaceDE w:val="0"/>
        <w:autoSpaceDN w:val="0"/>
        <w:adjustRightInd w:val="0"/>
        <w:spacing w:after="0" w:line="360" w:lineRule="auto"/>
        <w:jc w:val="both"/>
        <w:rPr>
          <w:rFonts w:ascii="Times New Roman" w:hAnsi="Times New Roman" w:cs="Times New Roman"/>
        </w:rPr>
      </w:pPr>
    </w:p>
    <w:p w:rsidR="00FA2E44" w:rsidRPr="00762829" w:rsidRDefault="00B05E21" w:rsidP="00B63D33">
      <w:pPr>
        <w:pStyle w:val="Nadpis3"/>
        <w:rPr>
          <w:rFonts w:ascii="Times New Roman" w:hAnsi="Times New Roman" w:cs="Times New Roman"/>
          <w:b/>
          <w:bCs/>
          <w:color w:val="auto"/>
        </w:rPr>
      </w:pPr>
      <w:bookmarkStart w:id="76" w:name="_Toc43851286"/>
      <w:bookmarkStart w:id="77" w:name="_Toc43851435"/>
      <w:bookmarkStart w:id="78" w:name="_Toc43851480"/>
      <w:bookmarkStart w:id="79" w:name="_Toc43932862"/>
      <w:r w:rsidRPr="00762829">
        <w:rPr>
          <w:rFonts w:ascii="Times New Roman" w:hAnsi="Times New Roman" w:cs="Times New Roman"/>
          <w:b/>
          <w:bCs/>
          <w:color w:val="auto"/>
        </w:rPr>
        <w:t xml:space="preserve">2.1.11 </w:t>
      </w:r>
      <w:r w:rsidR="00FA2E44" w:rsidRPr="00762829">
        <w:rPr>
          <w:rFonts w:ascii="Times New Roman" w:hAnsi="Times New Roman" w:cs="Times New Roman"/>
          <w:b/>
          <w:bCs/>
          <w:color w:val="auto"/>
        </w:rPr>
        <w:t>Záměna gramatických kategorií</w:t>
      </w:r>
      <w:bookmarkEnd w:id="76"/>
      <w:bookmarkEnd w:id="77"/>
      <w:bookmarkEnd w:id="78"/>
      <w:bookmarkEnd w:id="79"/>
    </w:p>
    <w:p w:rsidR="00B05E21" w:rsidRPr="00762829" w:rsidRDefault="00B05E21" w:rsidP="00B05E21">
      <w:pPr>
        <w:rPr>
          <w:rFonts w:ascii="Times New Roman" w:hAnsi="Times New Roman" w:cs="Times New Roman"/>
        </w:rPr>
      </w:pPr>
    </w:p>
    <w:p w:rsidR="00FA2E44" w:rsidRPr="00762829" w:rsidRDefault="00FA2E44" w:rsidP="004A0CEB">
      <w:pPr>
        <w:spacing w:line="360" w:lineRule="auto"/>
        <w:ind w:firstLine="360"/>
        <w:jc w:val="both"/>
        <w:rPr>
          <w:rFonts w:ascii="Times New Roman" w:hAnsi="Times New Roman" w:cs="Times New Roman"/>
          <w:sz w:val="24"/>
          <w:szCs w:val="24"/>
        </w:rPr>
      </w:pPr>
      <w:r w:rsidRPr="00762829">
        <w:rPr>
          <w:rFonts w:ascii="Times New Roman" w:hAnsi="Times New Roman" w:cs="Times New Roman"/>
          <w:sz w:val="24"/>
          <w:szCs w:val="24"/>
        </w:rPr>
        <w:t>Jde o gramatickou transformaci, jedná se především o záměnu čísla, času, slovesného vidu apod. (Vychodilová 2013: 37)</w:t>
      </w:r>
    </w:p>
    <w:p w:rsidR="00FA2E44" w:rsidRPr="00762829" w:rsidRDefault="00FA2E44" w:rsidP="00FA2E44">
      <w:pPr>
        <w:pStyle w:val="Odstavecseseznamem"/>
        <w:numPr>
          <w:ilvl w:val="0"/>
          <w:numId w:val="7"/>
        </w:numPr>
        <w:spacing w:line="360" w:lineRule="auto"/>
        <w:jc w:val="both"/>
        <w:rPr>
          <w:rFonts w:ascii="Times New Roman" w:hAnsi="Times New Roman" w:cs="Times New Roman"/>
          <w:sz w:val="24"/>
          <w:szCs w:val="24"/>
          <w:u w:val="single"/>
        </w:rPr>
      </w:pPr>
      <w:r w:rsidRPr="00762829">
        <w:rPr>
          <w:rFonts w:ascii="Times New Roman" w:hAnsi="Times New Roman" w:cs="Times New Roman"/>
          <w:sz w:val="24"/>
          <w:szCs w:val="24"/>
          <w:u w:val="single"/>
        </w:rPr>
        <w:t>záměna čísla</w:t>
      </w:r>
    </w:p>
    <w:p w:rsidR="00FA2E44" w:rsidRPr="00762829" w:rsidRDefault="00FA2E44" w:rsidP="004A0CEB">
      <w:pPr>
        <w:spacing w:line="360" w:lineRule="auto"/>
        <w:ind w:firstLine="360"/>
        <w:jc w:val="both"/>
        <w:rPr>
          <w:rFonts w:ascii="Times New Roman" w:hAnsi="Times New Roman" w:cs="Times New Roman"/>
          <w:i/>
          <w:iCs/>
          <w:sz w:val="24"/>
          <w:szCs w:val="24"/>
        </w:rPr>
      </w:pPr>
      <w:r w:rsidRPr="00762829">
        <w:rPr>
          <w:rFonts w:ascii="Times New Roman" w:hAnsi="Times New Roman" w:cs="Times New Roman"/>
          <w:b/>
          <w:bCs/>
          <w:i/>
          <w:iCs/>
          <w:sz w:val="24"/>
          <w:szCs w:val="24"/>
        </w:rPr>
        <w:t>В целях</w:t>
      </w:r>
      <w:r w:rsidRPr="00762829">
        <w:rPr>
          <w:rFonts w:ascii="Times New Roman" w:hAnsi="Times New Roman" w:cs="Times New Roman"/>
          <w:i/>
          <w:iCs/>
          <w:sz w:val="24"/>
          <w:szCs w:val="24"/>
        </w:rPr>
        <w:t xml:space="preserve"> повышения качества воды в водных объектах – </w:t>
      </w:r>
      <w:r w:rsidRPr="00762829">
        <w:rPr>
          <w:rFonts w:ascii="Times New Roman" w:hAnsi="Times New Roman" w:cs="Times New Roman"/>
          <w:b/>
          <w:bCs/>
          <w:i/>
          <w:iCs/>
          <w:sz w:val="24"/>
          <w:szCs w:val="24"/>
        </w:rPr>
        <w:t>Za účelem</w:t>
      </w:r>
      <w:r w:rsidRPr="00762829">
        <w:rPr>
          <w:rFonts w:ascii="Times New Roman" w:hAnsi="Times New Roman" w:cs="Times New Roman"/>
          <w:i/>
          <w:iCs/>
          <w:sz w:val="24"/>
          <w:szCs w:val="24"/>
        </w:rPr>
        <w:t xml:space="preserve"> zlepšení kvality vody ve vodních plochách </w:t>
      </w:r>
    </w:p>
    <w:p w:rsidR="00FA2E44" w:rsidRPr="00762829" w:rsidRDefault="00FA2E44" w:rsidP="006253CA">
      <w:pPr>
        <w:pStyle w:val="Bezmezer"/>
        <w:spacing w:line="360" w:lineRule="auto"/>
        <w:ind w:firstLine="360"/>
        <w:jc w:val="both"/>
        <w:rPr>
          <w:rFonts w:ascii="Times New Roman" w:hAnsi="Times New Roman" w:cs="Times New Roman"/>
          <w:i/>
          <w:iCs/>
          <w:sz w:val="24"/>
          <w:szCs w:val="24"/>
        </w:rPr>
      </w:pPr>
      <w:r w:rsidRPr="00762829">
        <w:rPr>
          <w:rFonts w:ascii="Times New Roman" w:hAnsi="Times New Roman" w:cs="Times New Roman"/>
          <w:i/>
          <w:iCs/>
          <w:sz w:val="24"/>
          <w:szCs w:val="24"/>
        </w:rPr>
        <w:lastRenderedPageBreak/>
        <w:t xml:space="preserve">объектов экономики и сельскохозяйственных </w:t>
      </w:r>
      <w:r w:rsidRPr="00762829">
        <w:rPr>
          <w:rFonts w:ascii="Times New Roman" w:hAnsi="Times New Roman" w:cs="Times New Roman"/>
          <w:b/>
          <w:bCs/>
          <w:i/>
          <w:iCs/>
          <w:sz w:val="24"/>
          <w:szCs w:val="24"/>
        </w:rPr>
        <w:t>угодий</w:t>
      </w:r>
      <w:r w:rsidRPr="00762829">
        <w:rPr>
          <w:rFonts w:ascii="Times New Roman" w:hAnsi="Times New Roman" w:cs="Times New Roman"/>
          <w:i/>
          <w:iCs/>
          <w:sz w:val="24"/>
          <w:szCs w:val="24"/>
        </w:rPr>
        <w:t xml:space="preserve"> </w:t>
      </w:r>
      <w:r w:rsidR="006253CA">
        <w:rPr>
          <w:rFonts w:ascii="Times New Roman" w:hAnsi="Times New Roman" w:cs="Times New Roman"/>
          <w:i/>
          <w:iCs/>
          <w:sz w:val="24"/>
          <w:szCs w:val="24"/>
        </w:rPr>
        <w:t>–</w:t>
      </w:r>
      <w:r w:rsidRPr="00762829">
        <w:rPr>
          <w:rFonts w:ascii="Times New Roman" w:hAnsi="Times New Roman" w:cs="Times New Roman"/>
          <w:i/>
          <w:iCs/>
          <w:sz w:val="24"/>
          <w:szCs w:val="24"/>
        </w:rPr>
        <w:t xml:space="preserve"> ekonomických subjektů </w:t>
      </w:r>
      <w:r w:rsidR="006253CA">
        <w:rPr>
          <w:rFonts w:ascii="Times New Roman" w:hAnsi="Times New Roman" w:cs="Times New Roman"/>
          <w:i/>
          <w:iCs/>
          <w:sz w:val="24"/>
          <w:szCs w:val="24"/>
        </w:rPr>
        <w:br/>
      </w:r>
      <w:r w:rsidRPr="00762829">
        <w:rPr>
          <w:rFonts w:ascii="Times New Roman" w:hAnsi="Times New Roman" w:cs="Times New Roman"/>
          <w:i/>
          <w:iCs/>
          <w:sz w:val="24"/>
          <w:szCs w:val="24"/>
        </w:rPr>
        <w:t xml:space="preserve">a zemědělské </w:t>
      </w:r>
      <w:r w:rsidRPr="00762829">
        <w:rPr>
          <w:rFonts w:ascii="Times New Roman" w:hAnsi="Times New Roman" w:cs="Times New Roman"/>
          <w:b/>
          <w:bCs/>
          <w:i/>
          <w:iCs/>
          <w:sz w:val="24"/>
          <w:szCs w:val="24"/>
        </w:rPr>
        <w:t>půdy</w:t>
      </w:r>
      <w:r w:rsidRPr="00762829">
        <w:rPr>
          <w:rFonts w:ascii="Times New Roman" w:hAnsi="Times New Roman" w:cs="Times New Roman"/>
          <w:i/>
          <w:iCs/>
          <w:sz w:val="24"/>
          <w:szCs w:val="24"/>
        </w:rPr>
        <w:t xml:space="preserve"> </w:t>
      </w:r>
    </w:p>
    <w:p w:rsidR="00FA2E44" w:rsidRPr="00762829" w:rsidRDefault="00FA2E44" w:rsidP="00FA2E44">
      <w:pPr>
        <w:pStyle w:val="Bezmezer"/>
        <w:spacing w:line="360" w:lineRule="auto"/>
        <w:jc w:val="both"/>
        <w:rPr>
          <w:rFonts w:ascii="Times New Roman" w:hAnsi="Times New Roman" w:cs="Times New Roman"/>
          <w:i/>
          <w:iCs/>
          <w:sz w:val="24"/>
          <w:szCs w:val="24"/>
        </w:rPr>
      </w:pPr>
    </w:p>
    <w:p w:rsidR="00FA2E44" w:rsidRPr="00762829" w:rsidRDefault="00FA2E44" w:rsidP="00FA2E44">
      <w:pPr>
        <w:pStyle w:val="Bezmezer"/>
        <w:numPr>
          <w:ilvl w:val="0"/>
          <w:numId w:val="7"/>
        </w:numPr>
        <w:spacing w:line="360" w:lineRule="auto"/>
        <w:jc w:val="both"/>
        <w:rPr>
          <w:rFonts w:ascii="Times New Roman" w:hAnsi="Times New Roman" w:cs="Times New Roman"/>
          <w:i/>
          <w:iCs/>
          <w:sz w:val="24"/>
          <w:szCs w:val="24"/>
          <w:u w:val="single"/>
        </w:rPr>
      </w:pPr>
      <w:r w:rsidRPr="00762829">
        <w:rPr>
          <w:rFonts w:ascii="Times New Roman" w:hAnsi="Times New Roman" w:cs="Times New Roman"/>
          <w:sz w:val="24"/>
          <w:szCs w:val="24"/>
          <w:u w:val="single"/>
        </w:rPr>
        <w:t>záměna pádu</w:t>
      </w:r>
    </w:p>
    <w:p w:rsidR="00FA2E44" w:rsidRPr="00762829" w:rsidRDefault="00FA2E44" w:rsidP="00FA2E44">
      <w:pPr>
        <w:pStyle w:val="Bezmezer"/>
        <w:spacing w:line="360" w:lineRule="auto"/>
        <w:jc w:val="both"/>
        <w:rPr>
          <w:rFonts w:ascii="Times New Roman" w:hAnsi="Times New Roman" w:cs="Times New Roman"/>
          <w:i/>
          <w:iCs/>
          <w:sz w:val="24"/>
          <w:szCs w:val="24"/>
        </w:rPr>
      </w:pPr>
    </w:p>
    <w:p w:rsidR="00FA2E44" w:rsidRPr="006253CA" w:rsidRDefault="00FA2E44" w:rsidP="006253CA">
      <w:pPr>
        <w:pStyle w:val="Bezmezer"/>
        <w:spacing w:line="360" w:lineRule="auto"/>
        <w:ind w:firstLine="360"/>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Водные ресурсы </w:t>
      </w:r>
      <w:r w:rsidRPr="00762829">
        <w:rPr>
          <w:rFonts w:ascii="Times New Roman" w:hAnsi="Times New Roman" w:cs="Times New Roman"/>
          <w:b/>
          <w:bCs/>
          <w:i/>
          <w:iCs/>
          <w:sz w:val="24"/>
          <w:szCs w:val="24"/>
        </w:rPr>
        <w:t>Российской Федерации</w:t>
      </w:r>
      <w:r w:rsidRPr="00762829">
        <w:rPr>
          <w:rFonts w:ascii="Times New Roman" w:hAnsi="Times New Roman" w:cs="Times New Roman"/>
          <w:i/>
          <w:iCs/>
          <w:sz w:val="24"/>
          <w:szCs w:val="24"/>
        </w:rPr>
        <w:t xml:space="preserve"> характеризуются значительной неравномерностью распределения по территории страны </w:t>
      </w:r>
      <w:r w:rsidR="006253CA">
        <w:rPr>
          <w:rFonts w:ascii="Times New Roman" w:hAnsi="Times New Roman" w:cs="Times New Roman"/>
          <w:i/>
          <w:iCs/>
          <w:sz w:val="24"/>
          <w:szCs w:val="24"/>
        </w:rPr>
        <w:t>–</w:t>
      </w:r>
      <w:r w:rsidRPr="00762829">
        <w:rPr>
          <w:rFonts w:ascii="Times New Roman" w:hAnsi="Times New Roman" w:cs="Times New Roman"/>
          <w:i/>
          <w:iCs/>
          <w:sz w:val="24"/>
          <w:szCs w:val="24"/>
        </w:rPr>
        <w:t xml:space="preserve"> Vodní zdroje jsou </w:t>
      </w:r>
      <w:r w:rsidR="006253CA">
        <w:rPr>
          <w:rFonts w:ascii="Times New Roman" w:hAnsi="Times New Roman" w:cs="Times New Roman"/>
          <w:i/>
          <w:iCs/>
          <w:sz w:val="24"/>
          <w:szCs w:val="24"/>
        </w:rPr>
        <w:br/>
      </w:r>
      <w:r w:rsidRPr="00762829">
        <w:rPr>
          <w:rFonts w:ascii="Times New Roman" w:hAnsi="Times New Roman" w:cs="Times New Roman"/>
          <w:i/>
          <w:iCs/>
          <w:sz w:val="24"/>
          <w:szCs w:val="24"/>
        </w:rPr>
        <w:t xml:space="preserve">v </w:t>
      </w:r>
      <w:r w:rsidRPr="00762829">
        <w:rPr>
          <w:rFonts w:ascii="Times New Roman" w:hAnsi="Times New Roman" w:cs="Times New Roman"/>
          <w:b/>
          <w:bCs/>
          <w:i/>
          <w:iCs/>
          <w:sz w:val="24"/>
          <w:szCs w:val="24"/>
        </w:rPr>
        <w:t>Ruské federaci</w:t>
      </w:r>
      <w:r w:rsidRPr="00762829">
        <w:rPr>
          <w:rFonts w:ascii="Times New Roman" w:hAnsi="Times New Roman" w:cs="Times New Roman"/>
          <w:i/>
          <w:iCs/>
          <w:sz w:val="24"/>
          <w:szCs w:val="24"/>
        </w:rPr>
        <w:t xml:space="preserve"> rozloženy značně nerovnoměrně. </w:t>
      </w:r>
    </w:p>
    <w:p w:rsidR="00FA2E44" w:rsidRPr="00762829" w:rsidRDefault="00FA2E44" w:rsidP="00FA2E44">
      <w:pPr>
        <w:pStyle w:val="Bezmezer"/>
        <w:spacing w:line="360" w:lineRule="auto"/>
        <w:jc w:val="both"/>
        <w:rPr>
          <w:rFonts w:ascii="Times New Roman" w:hAnsi="Times New Roman" w:cs="Times New Roman"/>
          <w:i/>
          <w:iCs/>
          <w:sz w:val="24"/>
          <w:szCs w:val="24"/>
        </w:rPr>
      </w:pPr>
    </w:p>
    <w:p w:rsidR="00FA2E44" w:rsidRPr="00762829" w:rsidRDefault="00FA2E44" w:rsidP="00FA2E44">
      <w:pPr>
        <w:pStyle w:val="Bezmezer"/>
        <w:spacing w:line="360" w:lineRule="auto"/>
        <w:jc w:val="both"/>
        <w:rPr>
          <w:rFonts w:ascii="Times New Roman" w:hAnsi="Times New Roman" w:cs="Times New Roman"/>
          <w:i/>
          <w:iCs/>
          <w:sz w:val="24"/>
          <w:szCs w:val="24"/>
        </w:rPr>
      </w:pPr>
    </w:p>
    <w:p w:rsidR="00FA2E44" w:rsidRPr="00762829" w:rsidRDefault="00B05E21" w:rsidP="00B63D33">
      <w:pPr>
        <w:pStyle w:val="Nadpis3"/>
        <w:rPr>
          <w:rFonts w:ascii="Times New Roman" w:hAnsi="Times New Roman" w:cs="Times New Roman"/>
          <w:b/>
          <w:bCs/>
          <w:color w:val="auto"/>
        </w:rPr>
      </w:pPr>
      <w:bookmarkStart w:id="80" w:name="_Toc43851287"/>
      <w:bookmarkStart w:id="81" w:name="_Toc43851436"/>
      <w:bookmarkStart w:id="82" w:name="_Toc43851481"/>
      <w:bookmarkStart w:id="83" w:name="_Toc43932863"/>
      <w:r w:rsidRPr="00762829">
        <w:rPr>
          <w:rFonts w:ascii="Times New Roman" w:hAnsi="Times New Roman" w:cs="Times New Roman"/>
          <w:b/>
          <w:bCs/>
          <w:color w:val="auto"/>
        </w:rPr>
        <w:t xml:space="preserve">2.1.12 </w:t>
      </w:r>
      <w:r w:rsidR="00FA2E44" w:rsidRPr="00762829">
        <w:rPr>
          <w:rFonts w:ascii="Times New Roman" w:hAnsi="Times New Roman" w:cs="Times New Roman"/>
          <w:b/>
          <w:bCs/>
          <w:color w:val="auto"/>
        </w:rPr>
        <w:t>Záměna slovních druhů</w:t>
      </w:r>
      <w:bookmarkEnd w:id="80"/>
      <w:bookmarkEnd w:id="81"/>
      <w:bookmarkEnd w:id="82"/>
      <w:bookmarkEnd w:id="83"/>
      <w:r w:rsidR="00FA2E44" w:rsidRPr="00762829">
        <w:rPr>
          <w:rFonts w:ascii="Times New Roman" w:hAnsi="Times New Roman" w:cs="Times New Roman"/>
          <w:b/>
          <w:bCs/>
          <w:color w:val="auto"/>
        </w:rPr>
        <w:t xml:space="preserve"> </w:t>
      </w:r>
    </w:p>
    <w:p w:rsidR="00FA2E44" w:rsidRPr="00762829" w:rsidRDefault="00FA2E44" w:rsidP="00FA2E44">
      <w:pPr>
        <w:pStyle w:val="Bezmezer"/>
        <w:spacing w:line="360" w:lineRule="auto"/>
        <w:jc w:val="both"/>
        <w:rPr>
          <w:rFonts w:ascii="Times New Roman" w:hAnsi="Times New Roman" w:cs="Times New Roman"/>
          <w:b/>
          <w:bCs/>
          <w:sz w:val="24"/>
          <w:szCs w:val="24"/>
        </w:rPr>
      </w:pPr>
    </w:p>
    <w:p w:rsidR="00FA2E44" w:rsidRDefault="00FA2E44" w:rsidP="00A45AD2">
      <w:pPr>
        <w:pStyle w:val="Bezmezer"/>
        <w:spacing w:line="360" w:lineRule="auto"/>
        <w:ind w:firstLine="360"/>
        <w:jc w:val="both"/>
        <w:rPr>
          <w:rFonts w:ascii="Times New Roman" w:hAnsi="Times New Roman" w:cs="Times New Roman"/>
          <w:sz w:val="24"/>
          <w:szCs w:val="24"/>
        </w:rPr>
      </w:pPr>
      <w:r w:rsidRPr="00762829">
        <w:rPr>
          <w:rFonts w:ascii="Times New Roman" w:hAnsi="Times New Roman" w:cs="Times New Roman"/>
          <w:sz w:val="24"/>
          <w:szCs w:val="24"/>
        </w:rPr>
        <w:t xml:space="preserve">Velmi častý druh gramatické transformace, je možné zaměňovat v podstatě všechny slovní druhy. V závislosti na tom, mezi jakými slovními druhy probíhá daná transformace, se potom záměna nazývá nominalizací, verbalizací, adjektivizací apod. (Vychodilová 2013: 38) Příklady z textu: </w:t>
      </w:r>
    </w:p>
    <w:p w:rsidR="00A45AD2" w:rsidRPr="00A45AD2" w:rsidRDefault="00A45AD2" w:rsidP="00A45AD2">
      <w:pPr>
        <w:pStyle w:val="Bezmezer"/>
        <w:spacing w:line="360" w:lineRule="auto"/>
        <w:ind w:firstLine="360"/>
        <w:jc w:val="both"/>
        <w:rPr>
          <w:rFonts w:ascii="Times New Roman" w:hAnsi="Times New Roman" w:cs="Times New Roman"/>
          <w:sz w:val="24"/>
          <w:szCs w:val="24"/>
        </w:rPr>
      </w:pPr>
    </w:p>
    <w:p w:rsidR="00FA2E44" w:rsidRPr="00762829" w:rsidRDefault="00FA2E44" w:rsidP="00FA2E44">
      <w:pPr>
        <w:pStyle w:val="Odstavecseseznamem"/>
        <w:numPr>
          <w:ilvl w:val="0"/>
          <w:numId w:val="7"/>
        </w:numPr>
        <w:spacing w:line="360" w:lineRule="auto"/>
        <w:jc w:val="both"/>
        <w:rPr>
          <w:rFonts w:ascii="Times New Roman" w:hAnsi="Times New Roman" w:cs="Times New Roman"/>
          <w:sz w:val="24"/>
          <w:szCs w:val="24"/>
        </w:rPr>
      </w:pPr>
      <w:r w:rsidRPr="00762829">
        <w:rPr>
          <w:rFonts w:ascii="Times New Roman" w:hAnsi="Times New Roman" w:cs="Times New Roman"/>
          <w:sz w:val="24"/>
          <w:szCs w:val="24"/>
          <w:u w:val="single"/>
        </w:rPr>
        <w:t>adverbizace</w:t>
      </w:r>
    </w:p>
    <w:p w:rsidR="00FA2E44" w:rsidRPr="006253CA" w:rsidRDefault="00FA2E44" w:rsidP="006253CA">
      <w:pPr>
        <w:pStyle w:val="Bezmezer"/>
        <w:spacing w:line="360" w:lineRule="auto"/>
        <w:ind w:firstLine="360"/>
        <w:jc w:val="both"/>
        <w:rPr>
          <w:rFonts w:ascii="Times New Roman" w:hAnsi="Times New Roman" w:cs="Times New Roman"/>
          <w:i/>
          <w:iCs/>
          <w:sz w:val="24"/>
          <w:szCs w:val="24"/>
        </w:rPr>
      </w:pPr>
      <w:r w:rsidRPr="00762829">
        <w:rPr>
          <w:rFonts w:ascii="Times New Roman" w:hAnsi="Times New Roman" w:cs="Times New Roman"/>
          <w:i/>
          <w:iCs/>
          <w:sz w:val="24"/>
          <w:szCs w:val="24"/>
          <w:lang w:val="ru-RU"/>
        </w:rPr>
        <w:t xml:space="preserve">необходима </w:t>
      </w:r>
      <w:r w:rsidRPr="00762829">
        <w:rPr>
          <w:rFonts w:ascii="Times New Roman" w:hAnsi="Times New Roman" w:cs="Times New Roman"/>
          <w:b/>
          <w:bCs/>
          <w:i/>
          <w:iCs/>
          <w:sz w:val="24"/>
          <w:szCs w:val="24"/>
          <w:lang w:val="ru-RU"/>
        </w:rPr>
        <w:t>модернизация</w:t>
      </w:r>
      <w:r w:rsidRPr="00762829">
        <w:rPr>
          <w:rFonts w:ascii="Times New Roman" w:hAnsi="Times New Roman" w:cs="Times New Roman"/>
          <w:i/>
          <w:iCs/>
          <w:sz w:val="24"/>
          <w:szCs w:val="24"/>
          <w:lang w:val="ru-RU"/>
        </w:rPr>
        <w:t xml:space="preserve"> очистных сооружений</w:t>
      </w:r>
      <w:r w:rsidRPr="00762829">
        <w:rPr>
          <w:rFonts w:ascii="Times New Roman" w:hAnsi="Times New Roman" w:cs="Times New Roman"/>
          <w:i/>
          <w:iCs/>
          <w:sz w:val="24"/>
          <w:szCs w:val="24"/>
        </w:rPr>
        <w:t xml:space="preserve"> - je nutné </w:t>
      </w:r>
      <w:r w:rsidRPr="00762829">
        <w:rPr>
          <w:rFonts w:ascii="Times New Roman" w:hAnsi="Times New Roman" w:cs="Times New Roman"/>
          <w:b/>
          <w:bCs/>
          <w:i/>
          <w:iCs/>
          <w:sz w:val="24"/>
          <w:szCs w:val="24"/>
        </w:rPr>
        <w:t>modernizovat</w:t>
      </w:r>
      <w:r w:rsidRPr="00762829">
        <w:rPr>
          <w:rFonts w:ascii="Times New Roman" w:hAnsi="Times New Roman" w:cs="Times New Roman"/>
          <w:i/>
          <w:iCs/>
          <w:sz w:val="24"/>
          <w:szCs w:val="24"/>
        </w:rPr>
        <w:t xml:space="preserve"> čističky</w:t>
      </w:r>
    </w:p>
    <w:p w:rsidR="00FA2E44" w:rsidRPr="00762829" w:rsidRDefault="00FA2E44" w:rsidP="00FA2E44">
      <w:pPr>
        <w:pStyle w:val="Bezmezer"/>
        <w:spacing w:line="360" w:lineRule="auto"/>
        <w:jc w:val="both"/>
        <w:rPr>
          <w:rFonts w:ascii="Times New Roman" w:hAnsi="Times New Roman" w:cs="Times New Roman"/>
          <w:sz w:val="24"/>
          <w:szCs w:val="24"/>
        </w:rPr>
      </w:pPr>
    </w:p>
    <w:p w:rsidR="00FA2E44" w:rsidRPr="00762829" w:rsidRDefault="00FA2E44" w:rsidP="00FA2E44">
      <w:pPr>
        <w:pStyle w:val="Odstavecseseznamem"/>
        <w:numPr>
          <w:ilvl w:val="0"/>
          <w:numId w:val="7"/>
        </w:numPr>
        <w:spacing w:line="360" w:lineRule="auto"/>
        <w:jc w:val="both"/>
        <w:rPr>
          <w:rFonts w:ascii="Times New Roman" w:hAnsi="Times New Roman" w:cs="Times New Roman"/>
          <w:sz w:val="24"/>
          <w:szCs w:val="24"/>
        </w:rPr>
      </w:pPr>
      <w:r w:rsidRPr="00762829">
        <w:rPr>
          <w:rFonts w:ascii="Times New Roman" w:hAnsi="Times New Roman" w:cs="Times New Roman"/>
          <w:sz w:val="24"/>
          <w:szCs w:val="24"/>
          <w:u w:val="single"/>
        </w:rPr>
        <w:t>verbalizace</w:t>
      </w:r>
      <w:r w:rsidRPr="00762829">
        <w:rPr>
          <w:rFonts w:ascii="Times New Roman" w:hAnsi="Times New Roman" w:cs="Times New Roman"/>
          <w:sz w:val="24"/>
          <w:szCs w:val="24"/>
        </w:rPr>
        <w:t xml:space="preserve">: </w:t>
      </w:r>
    </w:p>
    <w:p w:rsidR="00FA2E44" w:rsidRPr="006253CA" w:rsidRDefault="00FA2E44" w:rsidP="006253CA">
      <w:pPr>
        <w:autoSpaceDE w:val="0"/>
        <w:autoSpaceDN w:val="0"/>
        <w:adjustRightInd w:val="0"/>
        <w:spacing w:after="0" w:line="360" w:lineRule="auto"/>
        <w:ind w:firstLine="360"/>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может быть </w:t>
      </w:r>
      <w:r w:rsidRPr="00762829">
        <w:rPr>
          <w:rFonts w:ascii="Times New Roman" w:hAnsi="Times New Roman" w:cs="Times New Roman"/>
          <w:b/>
          <w:bCs/>
          <w:i/>
          <w:iCs/>
          <w:sz w:val="24"/>
          <w:szCs w:val="24"/>
        </w:rPr>
        <w:t>устранен</w:t>
      </w:r>
      <w:r w:rsidRPr="00762829">
        <w:rPr>
          <w:rFonts w:ascii="Times New Roman" w:hAnsi="Times New Roman" w:cs="Times New Roman"/>
          <w:i/>
          <w:iCs/>
          <w:sz w:val="24"/>
          <w:szCs w:val="24"/>
        </w:rPr>
        <w:t xml:space="preserve"> или в значительной мере </w:t>
      </w:r>
      <w:r w:rsidRPr="00762829">
        <w:rPr>
          <w:rFonts w:ascii="Times New Roman" w:hAnsi="Times New Roman" w:cs="Times New Roman"/>
          <w:b/>
          <w:bCs/>
          <w:i/>
          <w:iCs/>
          <w:sz w:val="24"/>
          <w:szCs w:val="24"/>
        </w:rPr>
        <w:t>смягчен</w:t>
      </w:r>
      <w:r w:rsidRPr="00762829">
        <w:rPr>
          <w:rFonts w:ascii="Times New Roman" w:hAnsi="Times New Roman" w:cs="Times New Roman"/>
          <w:i/>
          <w:iCs/>
          <w:sz w:val="24"/>
          <w:szCs w:val="24"/>
        </w:rPr>
        <w:t xml:space="preserve"> </w:t>
      </w:r>
      <w:r w:rsidR="006253CA">
        <w:rPr>
          <w:rFonts w:ascii="Times New Roman" w:hAnsi="Times New Roman" w:cs="Times New Roman"/>
          <w:i/>
          <w:iCs/>
          <w:sz w:val="24"/>
          <w:szCs w:val="24"/>
        </w:rPr>
        <w:t>–</w:t>
      </w:r>
      <w:r w:rsidRPr="00762829">
        <w:rPr>
          <w:rFonts w:ascii="Times New Roman" w:hAnsi="Times New Roman" w:cs="Times New Roman"/>
          <w:i/>
          <w:iCs/>
          <w:sz w:val="24"/>
          <w:szCs w:val="24"/>
        </w:rPr>
        <w:t xml:space="preserve"> lze </w:t>
      </w:r>
      <w:r w:rsidRPr="00762829">
        <w:rPr>
          <w:rFonts w:ascii="Times New Roman" w:hAnsi="Times New Roman" w:cs="Times New Roman"/>
          <w:b/>
          <w:bCs/>
          <w:i/>
          <w:iCs/>
          <w:sz w:val="24"/>
          <w:szCs w:val="24"/>
        </w:rPr>
        <w:t>eliminovat</w:t>
      </w:r>
      <w:r w:rsidRPr="00762829">
        <w:rPr>
          <w:rFonts w:ascii="Times New Roman" w:hAnsi="Times New Roman" w:cs="Times New Roman"/>
          <w:i/>
          <w:iCs/>
          <w:sz w:val="24"/>
          <w:szCs w:val="24"/>
        </w:rPr>
        <w:t xml:space="preserve"> nebo podstatně </w:t>
      </w:r>
      <w:r w:rsidRPr="00762829">
        <w:rPr>
          <w:rFonts w:ascii="Times New Roman" w:hAnsi="Times New Roman" w:cs="Times New Roman"/>
          <w:b/>
          <w:bCs/>
          <w:i/>
          <w:iCs/>
          <w:sz w:val="24"/>
          <w:szCs w:val="24"/>
        </w:rPr>
        <w:t xml:space="preserve">zmírnit </w:t>
      </w:r>
    </w:p>
    <w:p w:rsidR="00FA2E44" w:rsidRPr="00762829" w:rsidRDefault="00FA2E44" w:rsidP="00FA2E44">
      <w:pPr>
        <w:autoSpaceDE w:val="0"/>
        <w:autoSpaceDN w:val="0"/>
        <w:adjustRightInd w:val="0"/>
        <w:spacing w:after="0" w:line="360" w:lineRule="auto"/>
        <w:jc w:val="both"/>
        <w:rPr>
          <w:rFonts w:ascii="Times New Roman" w:hAnsi="Times New Roman" w:cs="Times New Roman"/>
          <w:sz w:val="24"/>
          <w:szCs w:val="24"/>
        </w:rPr>
      </w:pPr>
    </w:p>
    <w:p w:rsidR="00FA2E44" w:rsidRPr="00762829" w:rsidRDefault="00FA2E44" w:rsidP="004A0CEB">
      <w:pPr>
        <w:pStyle w:val="Bezmezer"/>
        <w:spacing w:line="360" w:lineRule="auto"/>
        <w:ind w:firstLine="360"/>
        <w:jc w:val="both"/>
        <w:rPr>
          <w:rFonts w:ascii="Times New Roman" w:hAnsi="Times New Roman" w:cs="Times New Roman"/>
          <w:i/>
          <w:iCs/>
          <w:color w:val="FF0000"/>
          <w:sz w:val="24"/>
          <w:szCs w:val="24"/>
        </w:rPr>
      </w:pPr>
      <w:r w:rsidRPr="00762829">
        <w:rPr>
          <w:rFonts w:ascii="Times New Roman" w:hAnsi="Times New Roman" w:cs="Times New Roman"/>
          <w:i/>
          <w:iCs/>
          <w:sz w:val="24"/>
          <w:szCs w:val="24"/>
        </w:rPr>
        <w:t xml:space="preserve">отсутствие эффективных экономических механизмов, стимулирующих бизнес к активному </w:t>
      </w:r>
      <w:r w:rsidRPr="00762829">
        <w:rPr>
          <w:rFonts w:ascii="Times New Roman" w:hAnsi="Times New Roman" w:cs="Times New Roman"/>
          <w:b/>
          <w:bCs/>
          <w:i/>
          <w:iCs/>
          <w:sz w:val="24"/>
          <w:szCs w:val="24"/>
        </w:rPr>
        <w:t>внедрению</w:t>
      </w:r>
      <w:r w:rsidRPr="00762829">
        <w:rPr>
          <w:rFonts w:ascii="Times New Roman" w:hAnsi="Times New Roman" w:cs="Times New Roman"/>
          <w:i/>
          <w:iCs/>
          <w:sz w:val="24"/>
          <w:szCs w:val="24"/>
        </w:rPr>
        <w:t xml:space="preserve"> прогрессивных водосберегающих технологий производства, систем оборотного и повторно-последовательного водоснабжения и сокращению непроизводительных потерь воды. – absence efektivních ekonomických nástrojů, které by podněcovaly podniky aktivně </w:t>
      </w:r>
      <w:r w:rsidRPr="00762829">
        <w:rPr>
          <w:rFonts w:ascii="Times New Roman" w:hAnsi="Times New Roman" w:cs="Times New Roman"/>
          <w:b/>
          <w:bCs/>
          <w:i/>
          <w:iCs/>
          <w:sz w:val="24"/>
          <w:szCs w:val="24"/>
        </w:rPr>
        <w:t>zavádět</w:t>
      </w:r>
      <w:r w:rsidRPr="00762829">
        <w:rPr>
          <w:rFonts w:ascii="Times New Roman" w:hAnsi="Times New Roman" w:cs="Times New Roman"/>
          <w:i/>
          <w:iCs/>
          <w:sz w:val="24"/>
          <w:szCs w:val="24"/>
        </w:rPr>
        <w:t xml:space="preserve"> moderní technologie šetrné ke spotřebě vody. Mělo by se jednat o výrobní technologie, systémy opětovného využívání vody či redukci vodních ztrát mimo výrobu. </w:t>
      </w:r>
    </w:p>
    <w:p w:rsidR="00FA2E44" w:rsidRPr="00762829" w:rsidRDefault="00FA2E44" w:rsidP="00FA2E44">
      <w:pPr>
        <w:autoSpaceDE w:val="0"/>
        <w:autoSpaceDN w:val="0"/>
        <w:adjustRightInd w:val="0"/>
        <w:spacing w:after="0" w:line="360" w:lineRule="auto"/>
        <w:jc w:val="both"/>
        <w:rPr>
          <w:rFonts w:ascii="Times New Roman" w:hAnsi="Times New Roman" w:cs="Times New Roman"/>
          <w:sz w:val="24"/>
          <w:szCs w:val="24"/>
        </w:rPr>
      </w:pPr>
    </w:p>
    <w:p w:rsidR="00FA2E44" w:rsidRPr="00762829" w:rsidRDefault="00FA2E44" w:rsidP="006253CA">
      <w:pPr>
        <w:pStyle w:val="Bezmezer"/>
        <w:spacing w:line="360" w:lineRule="auto"/>
        <w:ind w:firstLine="360"/>
        <w:jc w:val="both"/>
        <w:rPr>
          <w:rFonts w:ascii="Times New Roman" w:hAnsi="Times New Roman" w:cs="Times New Roman"/>
          <w:i/>
          <w:iCs/>
          <w:sz w:val="24"/>
          <w:szCs w:val="24"/>
        </w:rPr>
      </w:pPr>
      <w:r w:rsidRPr="00762829">
        <w:rPr>
          <w:rFonts w:ascii="Times New Roman" w:hAnsi="Times New Roman" w:cs="Times New Roman"/>
          <w:i/>
          <w:iCs/>
          <w:sz w:val="24"/>
          <w:szCs w:val="24"/>
        </w:rPr>
        <w:lastRenderedPageBreak/>
        <w:t xml:space="preserve">Мероприятия по снижению антропогенного воздействия на водные объекты позволят достичь высоких экологических стандартов жизни населения, </w:t>
      </w:r>
      <w:r w:rsidRPr="00762829">
        <w:rPr>
          <w:rFonts w:ascii="Times New Roman" w:hAnsi="Times New Roman" w:cs="Times New Roman"/>
          <w:b/>
          <w:bCs/>
          <w:i/>
          <w:iCs/>
          <w:sz w:val="24"/>
          <w:szCs w:val="24"/>
        </w:rPr>
        <w:t>сохранения</w:t>
      </w:r>
      <w:r w:rsidRPr="00762829">
        <w:rPr>
          <w:rFonts w:ascii="Times New Roman" w:hAnsi="Times New Roman" w:cs="Times New Roman"/>
          <w:i/>
          <w:iCs/>
          <w:sz w:val="24"/>
          <w:szCs w:val="24"/>
        </w:rPr>
        <w:t xml:space="preserve"> здоровья граждан, улучшить состояние водных экосистем как необходимого фактора для восстановления видового разнообразия и </w:t>
      </w:r>
      <w:r w:rsidRPr="00762829">
        <w:rPr>
          <w:rFonts w:ascii="Times New Roman" w:hAnsi="Times New Roman" w:cs="Times New Roman"/>
          <w:b/>
          <w:bCs/>
          <w:i/>
          <w:iCs/>
          <w:sz w:val="24"/>
          <w:szCs w:val="24"/>
        </w:rPr>
        <w:t>обеспечения</w:t>
      </w:r>
      <w:r w:rsidRPr="00762829">
        <w:rPr>
          <w:rFonts w:ascii="Times New Roman" w:hAnsi="Times New Roman" w:cs="Times New Roman"/>
          <w:i/>
          <w:iCs/>
          <w:sz w:val="24"/>
          <w:szCs w:val="24"/>
        </w:rPr>
        <w:t xml:space="preserve"> условий для воспроизводства водных биоресурсов. </w:t>
      </w:r>
      <w:r w:rsidR="006253CA">
        <w:rPr>
          <w:rFonts w:ascii="Times New Roman" w:hAnsi="Times New Roman" w:cs="Times New Roman"/>
          <w:i/>
          <w:iCs/>
          <w:sz w:val="24"/>
          <w:szCs w:val="24"/>
        </w:rPr>
        <w:t>–</w:t>
      </w:r>
      <w:r w:rsidRPr="00762829">
        <w:rPr>
          <w:rFonts w:ascii="Times New Roman" w:hAnsi="Times New Roman" w:cs="Times New Roman"/>
          <w:i/>
          <w:iCs/>
          <w:sz w:val="24"/>
          <w:szCs w:val="24"/>
        </w:rPr>
        <w:t xml:space="preserve"> Opatření ke snížení antropogenního dopadu na vodní plochy umožní dosáhnout vysokých ekologických standardů života obyvatel, </w:t>
      </w:r>
      <w:r w:rsidRPr="00762829">
        <w:rPr>
          <w:rFonts w:ascii="Times New Roman" w:hAnsi="Times New Roman" w:cs="Times New Roman"/>
          <w:b/>
          <w:bCs/>
          <w:i/>
          <w:iCs/>
          <w:sz w:val="24"/>
          <w:szCs w:val="24"/>
        </w:rPr>
        <w:t>zachovat</w:t>
      </w:r>
      <w:r w:rsidRPr="00762829">
        <w:rPr>
          <w:rFonts w:ascii="Times New Roman" w:hAnsi="Times New Roman" w:cs="Times New Roman"/>
          <w:i/>
          <w:iCs/>
          <w:sz w:val="24"/>
          <w:szCs w:val="24"/>
        </w:rPr>
        <w:t xml:space="preserve"> zdraví občanů, zlepšit stav vodních ekosystémů jako nezbytného faktoru pro obnovu druhové rozmanitosti a </w:t>
      </w:r>
      <w:r w:rsidRPr="00762829">
        <w:rPr>
          <w:rFonts w:ascii="Times New Roman" w:hAnsi="Times New Roman" w:cs="Times New Roman"/>
          <w:b/>
          <w:bCs/>
          <w:i/>
          <w:iCs/>
          <w:sz w:val="24"/>
          <w:szCs w:val="24"/>
        </w:rPr>
        <w:t>zajistit</w:t>
      </w:r>
      <w:r w:rsidRPr="00762829">
        <w:rPr>
          <w:rFonts w:ascii="Times New Roman" w:hAnsi="Times New Roman" w:cs="Times New Roman"/>
          <w:i/>
          <w:iCs/>
          <w:sz w:val="24"/>
          <w:szCs w:val="24"/>
        </w:rPr>
        <w:t xml:space="preserve"> podmínky pro reprodukci vodních organismů.</w:t>
      </w:r>
    </w:p>
    <w:p w:rsidR="00FA2E44" w:rsidRPr="00762829" w:rsidRDefault="00FA2E44" w:rsidP="00FA2E44">
      <w:pPr>
        <w:autoSpaceDE w:val="0"/>
        <w:autoSpaceDN w:val="0"/>
        <w:adjustRightInd w:val="0"/>
        <w:spacing w:after="0" w:line="360" w:lineRule="auto"/>
        <w:jc w:val="both"/>
        <w:rPr>
          <w:rFonts w:ascii="Times New Roman" w:hAnsi="Times New Roman" w:cs="Times New Roman"/>
          <w:sz w:val="24"/>
          <w:szCs w:val="24"/>
        </w:rPr>
      </w:pPr>
    </w:p>
    <w:p w:rsidR="00FA2E44" w:rsidRDefault="00FA2E44" w:rsidP="00FA2E44">
      <w:pPr>
        <w:pStyle w:val="Odstavecseseznamem"/>
        <w:numPr>
          <w:ilvl w:val="0"/>
          <w:numId w:val="7"/>
        </w:numPr>
        <w:autoSpaceDE w:val="0"/>
        <w:autoSpaceDN w:val="0"/>
        <w:adjustRightInd w:val="0"/>
        <w:spacing w:after="0" w:line="360" w:lineRule="auto"/>
        <w:jc w:val="both"/>
        <w:rPr>
          <w:rFonts w:ascii="Times New Roman" w:hAnsi="Times New Roman" w:cs="Times New Roman"/>
          <w:sz w:val="24"/>
          <w:szCs w:val="24"/>
        </w:rPr>
      </w:pPr>
      <w:r w:rsidRPr="00762829">
        <w:rPr>
          <w:rFonts w:ascii="Times New Roman" w:hAnsi="Times New Roman" w:cs="Times New Roman"/>
          <w:sz w:val="24"/>
          <w:szCs w:val="24"/>
          <w:u w:val="single"/>
        </w:rPr>
        <w:t>adjektivizace</w:t>
      </w:r>
      <w:r w:rsidRPr="00762829">
        <w:rPr>
          <w:rFonts w:ascii="Times New Roman" w:hAnsi="Times New Roman" w:cs="Times New Roman"/>
          <w:sz w:val="24"/>
          <w:szCs w:val="24"/>
        </w:rPr>
        <w:t xml:space="preserve">: </w:t>
      </w:r>
    </w:p>
    <w:p w:rsidR="006253CA" w:rsidRPr="006253CA" w:rsidRDefault="006253CA" w:rsidP="006253CA">
      <w:pPr>
        <w:pStyle w:val="Odstavecseseznamem"/>
        <w:autoSpaceDE w:val="0"/>
        <w:autoSpaceDN w:val="0"/>
        <w:adjustRightInd w:val="0"/>
        <w:spacing w:after="0" w:line="360" w:lineRule="auto"/>
        <w:jc w:val="both"/>
        <w:rPr>
          <w:rFonts w:ascii="Times New Roman" w:hAnsi="Times New Roman" w:cs="Times New Roman"/>
          <w:sz w:val="24"/>
          <w:szCs w:val="24"/>
        </w:rPr>
      </w:pPr>
    </w:p>
    <w:p w:rsidR="00FA2E44" w:rsidRDefault="00FA2E44" w:rsidP="006253CA">
      <w:pPr>
        <w:spacing w:line="360" w:lineRule="auto"/>
        <w:ind w:firstLine="360"/>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способность к </w:t>
      </w:r>
      <w:r w:rsidRPr="00762829">
        <w:rPr>
          <w:rFonts w:ascii="Times New Roman" w:hAnsi="Times New Roman" w:cs="Times New Roman"/>
          <w:b/>
          <w:bCs/>
          <w:i/>
          <w:iCs/>
          <w:sz w:val="24"/>
          <w:szCs w:val="24"/>
        </w:rPr>
        <w:t>самоочищению</w:t>
      </w:r>
      <w:r w:rsidRPr="00762829">
        <w:rPr>
          <w:rFonts w:ascii="Times New Roman" w:hAnsi="Times New Roman" w:cs="Times New Roman"/>
          <w:i/>
          <w:iCs/>
          <w:sz w:val="24"/>
          <w:szCs w:val="24"/>
        </w:rPr>
        <w:t xml:space="preserve"> – </w:t>
      </w:r>
      <w:r w:rsidRPr="00762829">
        <w:rPr>
          <w:rFonts w:ascii="Times New Roman" w:hAnsi="Times New Roman" w:cs="Times New Roman"/>
          <w:b/>
          <w:bCs/>
          <w:i/>
          <w:iCs/>
          <w:sz w:val="24"/>
          <w:szCs w:val="24"/>
        </w:rPr>
        <w:t>samočisticí</w:t>
      </w:r>
      <w:r w:rsidRPr="00762829">
        <w:rPr>
          <w:rFonts w:ascii="Times New Roman" w:hAnsi="Times New Roman" w:cs="Times New Roman"/>
          <w:i/>
          <w:iCs/>
          <w:sz w:val="24"/>
          <w:szCs w:val="24"/>
        </w:rPr>
        <w:t xml:space="preserve"> schopnost</w:t>
      </w:r>
    </w:p>
    <w:p w:rsidR="006253CA" w:rsidRPr="006253CA" w:rsidRDefault="006253CA" w:rsidP="006253CA">
      <w:pPr>
        <w:spacing w:line="360" w:lineRule="auto"/>
        <w:ind w:firstLine="360"/>
        <w:jc w:val="both"/>
        <w:rPr>
          <w:rFonts w:ascii="Times New Roman" w:hAnsi="Times New Roman" w:cs="Times New Roman"/>
          <w:i/>
          <w:iCs/>
          <w:sz w:val="24"/>
          <w:szCs w:val="24"/>
        </w:rPr>
      </w:pPr>
    </w:p>
    <w:p w:rsidR="00FA2E44" w:rsidRPr="00762829" w:rsidRDefault="00B05E21" w:rsidP="00B63D33">
      <w:pPr>
        <w:pStyle w:val="Nadpis3"/>
        <w:rPr>
          <w:rFonts w:ascii="Times New Roman" w:hAnsi="Times New Roman" w:cs="Times New Roman"/>
          <w:b/>
          <w:bCs/>
          <w:color w:val="auto"/>
        </w:rPr>
      </w:pPr>
      <w:bookmarkStart w:id="84" w:name="_Toc43851288"/>
      <w:bookmarkStart w:id="85" w:name="_Toc43851437"/>
      <w:bookmarkStart w:id="86" w:name="_Toc43851482"/>
      <w:bookmarkStart w:id="87" w:name="_Toc43932864"/>
      <w:r w:rsidRPr="00762829">
        <w:rPr>
          <w:rFonts w:ascii="Times New Roman" w:hAnsi="Times New Roman" w:cs="Times New Roman"/>
          <w:b/>
          <w:bCs/>
          <w:color w:val="auto"/>
        </w:rPr>
        <w:t xml:space="preserve">2.1.13 </w:t>
      </w:r>
      <w:r w:rsidR="00FA2E44" w:rsidRPr="00762829">
        <w:rPr>
          <w:rFonts w:ascii="Times New Roman" w:hAnsi="Times New Roman" w:cs="Times New Roman"/>
          <w:b/>
          <w:bCs/>
          <w:color w:val="auto"/>
        </w:rPr>
        <w:t>Komprese</w:t>
      </w:r>
      <w:bookmarkEnd w:id="84"/>
      <w:bookmarkEnd w:id="85"/>
      <w:bookmarkEnd w:id="86"/>
      <w:bookmarkEnd w:id="87"/>
      <w:r w:rsidR="00FA2E44" w:rsidRPr="00762829">
        <w:rPr>
          <w:rFonts w:ascii="Times New Roman" w:hAnsi="Times New Roman" w:cs="Times New Roman"/>
          <w:b/>
          <w:bCs/>
          <w:color w:val="auto"/>
        </w:rPr>
        <w:t xml:space="preserve"> </w:t>
      </w:r>
    </w:p>
    <w:p w:rsidR="00B05E21" w:rsidRPr="00762829" w:rsidRDefault="00B05E21" w:rsidP="00B05E21">
      <w:pPr>
        <w:rPr>
          <w:rFonts w:ascii="Times New Roman" w:hAnsi="Times New Roman" w:cs="Times New Roman"/>
        </w:rPr>
      </w:pPr>
    </w:p>
    <w:p w:rsidR="00FA2E44" w:rsidRPr="00762829" w:rsidRDefault="00FA2E44" w:rsidP="004A0CEB">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Jedná se o gramatickou transformaci, při které dochází ke zhuštění předávané informace při překladu z výchozího jazyka do jazyka překladu</w:t>
      </w:r>
      <w:r w:rsidR="00DB6EDB" w:rsidRPr="00762829">
        <w:rPr>
          <w:rFonts w:ascii="Times New Roman" w:hAnsi="Times New Roman" w:cs="Times New Roman"/>
          <w:sz w:val="24"/>
          <w:szCs w:val="24"/>
        </w:rPr>
        <w:t>.</w:t>
      </w:r>
      <w:r w:rsidRPr="00762829">
        <w:rPr>
          <w:rFonts w:ascii="Times New Roman" w:hAnsi="Times New Roman" w:cs="Times New Roman"/>
          <w:sz w:val="24"/>
          <w:szCs w:val="24"/>
        </w:rPr>
        <w:t xml:space="preserve"> (Vychodilová 2013: 40) Příklad komprese:  </w:t>
      </w:r>
    </w:p>
    <w:p w:rsidR="00FA2E44" w:rsidRPr="00762829" w:rsidRDefault="00FA2E44" w:rsidP="006253CA">
      <w:pPr>
        <w:pStyle w:val="Bezmeze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Сложившийся уровень антропогенного загрязнения является одной из основных причин, вызывающих деградацию рек. </w:t>
      </w:r>
      <w:r w:rsidR="006253CA">
        <w:rPr>
          <w:rFonts w:ascii="Times New Roman" w:hAnsi="Times New Roman" w:cs="Times New Roman"/>
          <w:i/>
          <w:iCs/>
          <w:sz w:val="24"/>
          <w:szCs w:val="24"/>
        </w:rPr>
        <w:t>–</w:t>
      </w:r>
      <w:r w:rsidRPr="00762829">
        <w:rPr>
          <w:rFonts w:ascii="Times New Roman" w:hAnsi="Times New Roman" w:cs="Times New Roman"/>
          <w:i/>
          <w:iCs/>
          <w:sz w:val="24"/>
          <w:szCs w:val="24"/>
        </w:rPr>
        <w:t xml:space="preserve"> Současná úroveň antropogenního znečištění je jednou z hlavních příčin degradace řek. </w:t>
      </w:r>
    </w:p>
    <w:p w:rsidR="00FA2E44" w:rsidRPr="00762829" w:rsidRDefault="00FA2E44" w:rsidP="00FA2E44">
      <w:pPr>
        <w:pStyle w:val="Bezmezer"/>
        <w:spacing w:line="360" w:lineRule="auto"/>
        <w:jc w:val="both"/>
        <w:rPr>
          <w:rFonts w:ascii="Times New Roman" w:hAnsi="Times New Roman" w:cs="Times New Roman"/>
          <w:sz w:val="24"/>
          <w:szCs w:val="24"/>
        </w:rPr>
      </w:pPr>
    </w:p>
    <w:p w:rsidR="00FA2E44" w:rsidRPr="00762829" w:rsidRDefault="00B05E21" w:rsidP="00B63D33">
      <w:pPr>
        <w:pStyle w:val="Nadpis3"/>
        <w:rPr>
          <w:rFonts w:ascii="Times New Roman" w:hAnsi="Times New Roman" w:cs="Times New Roman"/>
          <w:b/>
          <w:bCs/>
          <w:color w:val="auto"/>
        </w:rPr>
      </w:pPr>
      <w:bookmarkStart w:id="88" w:name="_Toc43851289"/>
      <w:bookmarkStart w:id="89" w:name="_Toc43851438"/>
      <w:bookmarkStart w:id="90" w:name="_Toc43851483"/>
      <w:bookmarkStart w:id="91" w:name="_Toc43932865"/>
      <w:r w:rsidRPr="00762829">
        <w:rPr>
          <w:rFonts w:ascii="Times New Roman" w:hAnsi="Times New Roman" w:cs="Times New Roman"/>
          <w:b/>
          <w:bCs/>
          <w:color w:val="auto"/>
        </w:rPr>
        <w:t xml:space="preserve">2.1.14 </w:t>
      </w:r>
      <w:r w:rsidR="00FA2E44" w:rsidRPr="00762829">
        <w:rPr>
          <w:rFonts w:ascii="Times New Roman" w:hAnsi="Times New Roman" w:cs="Times New Roman"/>
          <w:b/>
          <w:bCs/>
          <w:color w:val="auto"/>
        </w:rPr>
        <w:t>Dekomprese</w:t>
      </w:r>
      <w:bookmarkEnd w:id="88"/>
      <w:bookmarkEnd w:id="89"/>
      <w:bookmarkEnd w:id="90"/>
      <w:bookmarkEnd w:id="91"/>
    </w:p>
    <w:p w:rsidR="00FA2E44" w:rsidRPr="00762829" w:rsidRDefault="00FA2E44" w:rsidP="00FA2E44">
      <w:pPr>
        <w:pStyle w:val="Bezmezer"/>
        <w:spacing w:line="360" w:lineRule="auto"/>
        <w:jc w:val="both"/>
        <w:rPr>
          <w:rFonts w:ascii="Times New Roman" w:hAnsi="Times New Roman" w:cs="Times New Roman"/>
          <w:b/>
          <w:bCs/>
          <w:sz w:val="24"/>
          <w:szCs w:val="24"/>
        </w:rPr>
      </w:pPr>
    </w:p>
    <w:p w:rsidR="00FA2E44" w:rsidRPr="00762829" w:rsidRDefault="00FA2E44" w:rsidP="004A0CEB">
      <w:pPr>
        <w:pStyle w:val="Bezmeze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Proces dekomprese je opakem procesu komprese.</w:t>
      </w:r>
      <w:r w:rsidR="00DB6EDB" w:rsidRPr="00762829">
        <w:rPr>
          <w:rFonts w:ascii="Times New Roman" w:hAnsi="Times New Roman" w:cs="Times New Roman"/>
          <w:sz w:val="24"/>
          <w:szCs w:val="24"/>
        </w:rPr>
        <w:t xml:space="preserve"> (Vychodilová 2013: 41)</w:t>
      </w:r>
      <w:r w:rsidRPr="00762829">
        <w:rPr>
          <w:rFonts w:ascii="Times New Roman" w:hAnsi="Times New Roman" w:cs="Times New Roman"/>
          <w:sz w:val="24"/>
          <w:szCs w:val="24"/>
        </w:rPr>
        <w:t xml:space="preserve"> Příklad</w:t>
      </w:r>
      <w:r w:rsidR="00DB6EDB" w:rsidRPr="00762829">
        <w:rPr>
          <w:rFonts w:ascii="Times New Roman" w:hAnsi="Times New Roman" w:cs="Times New Roman"/>
          <w:sz w:val="24"/>
          <w:szCs w:val="24"/>
        </w:rPr>
        <w:t>y</w:t>
      </w:r>
      <w:r w:rsidRPr="00762829">
        <w:rPr>
          <w:rFonts w:ascii="Times New Roman" w:hAnsi="Times New Roman" w:cs="Times New Roman"/>
          <w:sz w:val="24"/>
          <w:szCs w:val="24"/>
        </w:rPr>
        <w:t xml:space="preserve"> dekomprese: </w:t>
      </w:r>
    </w:p>
    <w:p w:rsidR="00FA2E44" w:rsidRPr="00762829" w:rsidRDefault="00FA2E44" w:rsidP="00FA2E44">
      <w:pPr>
        <w:pStyle w:val="Bezmezer"/>
        <w:spacing w:line="360" w:lineRule="auto"/>
        <w:jc w:val="both"/>
        <w:rPr>
          <w:rFonts w:ascii="Times New Roman" w:hAnsi="Times New Roman" w:cs="Times New Roman"/>
        </w:rPr>
      </w:pPr>
    </w:p>
    <w:p w:rsidR="00FA2E44" w:rsidRPr="00762829" w:rsidRDefault="00FA2E44" w:rsidP="006253CA">
      <w:pPr>
        <w:pStyle w:val="Bezmeze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Объем сброса загрязненных сточных вод предприятиями жилищно-коммунального хозяйства составляет свыше 60 процентов общего объема сброса загрязненных сточных вод в Российской Федерации. </w:t>
      </w:r>
      <w:r w:rsidR="006253CA">
        <w:rPr>
          <w:rFonts w:ascii="Times New Roman" w:hAnsi="Times New Roman" w:cs="Times New Roman"/>
          <w:i/>
          <w:iCs/>
          <w:sz w:val="24"/>
          <w:szCs w:val="24"/>
        </w:rPr>
        <w:t>–</w:t>
      </w:r>
      <w:r w:rsidRPr="00762829">
        <w:rPr>
          <w:rFonts w:ascii="Times New Roman" w:hAnsi="Times New Roman" w:cs="Times New Roman"/>
          <w:i/>
          <w:iCs/>
          <w:sz w:val="24"/>
          <w:szCs w:val="24"/>
        </w:rPr>
        <w:t xml:space="preserve"> Množství znečištěných odpadních vod, které jsou vypouštěny podniky bytových a komunálních služeb, činí více </w:t>
      </w:r>
      <w:r w:rsidRPr="00762829">
        <w:rPr>
          <w:rFonts w:ascii="Times New Roman" w:hAnsi="Times New Roman" w:cs="Times New Roman"/>
          <w:i/>
          <w:iCs/>
          <w:sz w:val="24"/>
          <w:szCs w:val="24"/>
        </w:rPr>
        <w:lastRenderedPageBreak/>
        <w:t>než 60 procent z celkového objemu vypouštěných znečištěných odpadních vod v Ruské federaci.</w:t>
      </w:r>
    </w:p>
    <w:p w:rsidR="00FA2E44" w:rsidRPr="00762829" w:rsidRDefault="00FA2E44" w:rsidP="00FA2E44">
      <w:pPr>
        <w:pStyle w:val="Bezmezer"/>
        <w:spacing w:line="360" w:lineRule="auto"/>
        <w:jc w:val="both"/>
        <w:rPr>
          <w:rFonts w:ascii="Times New Roman" w:hAnsi="Times New Roman" w:cs="Times New Roman"/>
          <w:sz w:val="24"/>
          <w:szCs w:val="24"/>
        </w:rPr>
      </w:pPr>
    </w:p>
    <w:p w:rsidR="00FA2E44" w:rsidRPr="00762829" w:rsidRDefault="00FA2E44" w:rsidP="00590BAE">
      <w:pP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применение устаревших водоемких производственных технологий </w:t>
      </w:r>
      <w:r w:rsidR="00590BAE">
        <w:rPr>
          <w:rFonts w:ascii="Times New Roman" w:hAnsi="Times New Roman" w:cs="Times New Roman"/>
          <w:i/>
          <w:iCs/>
          <w:sz w:val="24"/>
          <w:szCs w:val="24"/>
        </w:rPr>
        <w:br/>
      </w:r>
      <w:r w:rsidR="006253CA">
        <w:rPr>
          <w:rFonts w:ascii="Times New Roman" w:hAnsi="Times New Roman" w:cs="Times New Roman"/>
          <w:i/>
          <w:iCs/>
          <w:sz w:val="24"/>
          <w:szCs w:val="24"/>
        </w:rPr>
        <w:t>–</w:t>
      </w:r>
      <w:r w:rsidR="00590BAE">
        <w:rPr>
          <w:rFonts w:ascii="Times New Roman" w:hAnsi="Times New Roman" w:cs="Times New Roman"/>
          <w:i/>
          <w:iCs/>
          <w:sz w:val="24"/>
          <w:szCs w:val="24"/>
        </w:rPr>
        <w:t xml:space="preserve"> </w:t>
      </w:r>
      <w:r w:rsidRPr="00762829">
        <w:rPr>
          <w:rFonts w:ascii="Times New Roman" w:hAnsi="Times New Roman" w:cs="Times New Roman"/>
          <w:i/>
          <w:iCs/>
          <w:sz w:val="24"/>
          <w:szCs w:val="24"/>
        </w:rPr>
        <w:t xml:space="preserve">používání zastaralých výrobních technologií, náročných na spotřebu vody </w:t>
      </w:r>
    </w:p>
    <w:p w:rsidR="00FA2E44" w:rsidRPr="00590BAE" w:rsidRDefault="00FA2E44" w:rsidP="00590BAE">
      <w:pPr>
        <w:pStyle w:val="Bezmeze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Реализация мероприятий, </w:t>
      </w:r>
      <w:r w:rsidRPr="00762829">
        <w:rPr>
          <w:rFonts w:ascii="Times New Roman" w:hAnsi="Times New Roman" w:cs="Times New Roman"/>
          <w:b/>
          <w:bCs/>
          <w:i/>
          <w:iCs/>
          <w:sz w:val="24"/>
          <w:szCs w:val="24"/>
        </w:rPr>
        <w:t>направленных</w:t>
      </w:r>
      <w:r w:rsidRPr="00762829">
        <w:rPr>
          <w:rFonts w:ascii="Times New Roman" w:hAnsi="Times New Roman" w:cs="Times New Roman"/>
          <w:i/>
          <w:iCs/>
          <w:sz w:val="24"/>
          <w:szCs w:val="24"/>
        </w:rPr>
        <w:t xml:space="preserve"> на рационализацию и комплексное использование водных ресурсов, позволит добиться снижения водоемкости экономики, гарантировать питьевое и хозяйственно-бытовое водоснабжение населения и создать надежные условия развития промышленности, энергетики, водного транспорта и сельского хозяйства за счет эффективного использования водоресурсного потенциала страны. </w:t>
      </w:r>
      <w:r w:rsidR="00590BAE">
        <w:rPr>
          <w:rFonts w:ascii="Times New Roman" w:hAnsi="Times New Roman" w:cs="Times New Roman"/>
          <w:i/>
          <w:iCs/>
          <w:sz w:val="24"/>
          <w:szCs w:val="24"/>
        </w:rPr>
        <w:t>–</w:t>
      </w:r>
      <w:r w:rsidRPr="00762829">
        <w:rPr>
          <w:rFonts w:ascii="Times New Roman" w:hAnsi="Times New Roman" w:cs="Times New Roman"/>
          <w:i/>
          <w:iCs/>
          <w:sz w:val="24"/>
          <w:szCs w:val="24"/>
        </w:rPr>
        <w:t xml:space="preserve"> Provádění opatření, </w:t>
      </w:r>
      <w:r w:rsidRPr="00762829">
        <w:rPr>
          <w:rFonts w:ascii="Times New Roman" w:hAnsi="Times New Roman" w:cs="Times New Roman"/>
          <w:b/>
          <w:bCs/>
          <w:i/>
          <w:iCs/>
          <w:sz w:val="24"/>
          <w:szCs w:val="24"/>
        </w:rPr>
        <w:t>která jsou zaměřená</w:t>
      </w:r>
      <w:r w:rsidRPr="00762829">
        <w:rPr>
          <w:rFonts w:ascii="Times New Roman" w:hAnsi="Times New Roman" w:cs="Times New Roman"/>
          <w:i/>
          <w:iCs/>
          <w:sz w:val="24"/>
          <w:szCs w:val="24"/>
        </w:rPr>
        <w:t xml:space="preserve"> na zefektivnění a komplexní využívání vodních zdrojů, umožní snížit spotřebu vody </w:t>
      </w:r>
      <w:r w:rsidR="00590BAE">
        <w:rPr>
          <w:rFonts w:ascii="Times New Roman" w:hAnsi="Times New Roman" w:cs="Times New Roman"/>
          <w:i/>
          <w:iCs/>
          <w:sz w:val="24"/>
          <w:szCs w:val="24"/>
        </w:rPr>
        <w:br/>
      </w:r>
      <w:r w:rsidRPr="00762829">
        <w:rPr>
          <w:rFonts w:ascii="Times New Roman" w:hAnsi="Times New Roman" w:cs="Times New Roman"/>
          <w:i/>
          <w:iCs/>
          <w:sz w:val="24"/>
          <w:szCs w:val="24"/>
        </w:rPr>
        <w:t>v hospodářství, zaručit zásobování obyvatelstva pitnou a užitkovou vodou a vytvořit spolehlivé podmínky pro rozvoj průmyslu, energetiky, vodní dopravy a zemědělství účinným využíváním potenciálu ruských zdrojů vody.</w:t>
      </w:r>
    </w:p>
    <w:p w:rsidR="00FA2E44" w:rsidRPr="00762829" w:rsidRDefault="00FA2E44" w:rsidP="00FA2E44">
      <w:pPr>
        <w:pStyle w:val="Bezmezer"/>
        <w:spacing w:line="360" w:lineRule="auto"/>
        <w:jc w:val="both"/>
        <w:rPr>
          <w:rFonts w:ascii="Times New Roman" w:hAnsi="Times New Roman" w:cs="Times New Roman"/>
          <w:sz w:val="24"/>
          <w:szCs w:val="24"/>
        </w:rPr>
      </w:pPr>
    </w:p>
    <w:p w:rsidR="00FA2E44" w:rsidRPr="00762829" w:rsidRDefault="00FA2E44" w:rsidP="00590BAE">
      <w:pPr>
        <w:pStyle w:val="Bezmezer"/>
        <w:spacing w:line="360" w:lineRule="auto"/>
        <w:ind w:firstLine="708"/>
        <w:jc w:val="both"/>
        <w:rPr>
          <w:rFonts w:ascii="Times New Roman" w:hAnsi="Times New Roman" w:cs="Times New Roman"/>
          <w:i/>
          <w:iCs/>
          <w:sz w:val="24"/>
          <w:szCs w:val="24"/>
        </w:rPr>
      </w:pPr>
      <w:r w:rsidRPr="00762829">
        <w:rPr>
          <w:rFonts w:ascii="Times New Roman" w:hAnsi="Times New Roman" w:cs="Times New Roman"/>
          <w:i/>
          <w:iCs/>
          <w:sz w:val="24"/>
          <w:szCs w:val="24"/>
        </w:rPr>
        <w:t xml:space="preserve">ухудшение качества вод поверхностных водных объектов, </w:t>
      </w:r>
      <w:r w:rsidRPr="00762829">
        <w:rPr>
          <w:rFonts w:ascii="Times New Roman" w:hAnsi="Times New Roman" w:cs="Times New Roman"/>
          <w:b/>
          <w:bCs/>
          <w:i/>
          <w:iCs/>
          <w:sz w:val="24"/>
          <w:szCs w:val="24"/>
        </w:rPr>
        <w:t>используемых</w:t>
      </w:r>
      <w:r w:rsidRPr="00762829">
        <w:rPr>
          <w:rFonts w:ascii="Times New Roman" w:hAnsi="Times New Roman" w:cs="Times New Roman"/>
          <w:i/>
          <w:iCs/>
          <w:sz w:val="24"/>
          <w:szCs w:val="24"/>
        </w:rPr>
        <w:t xml:space="preserve"> </w:t>
      </w:r>
      <w:r w:rsidR="00590BAE">
        <w:rPr>
          <w:rFonts w:ascii="Times New Roman" w:hAnsi="Times New Roman" w:cs="Times New Roman"/>
          <w:i/>
          <w:iCs/>
          <w:sz w:val="24"/>
          <w:szCs w:val="24"/>
        </w:rPr>
        <w:br/>
      </w:r>
      <w:r w:rsidRPr="00762829">
        <w:rPr>
          <w:rFonts w:ascii="Times New Roman" w:hAnsi="Times New Roman" w:cs="Times New Roman"/>
          <w:i/>
          <w:iCs/>
          <w:sz w:val="24"/>
          <w:szCs w:val="24"/>
        </w:rPr>
        <w:t xml:space="preserve">в качестве источников питьевого и хозяйственно-бытового водоснабжения  </w:t>
      </w:r>
      <w:r w:rsidR="00590BAE">
        <w:rPr>
          <w:rFonts w:ascii="Times New Roman" w:hAnsi="Times New Roman" w:cs="Times New Roman"/>
          <w:i/>
          <w:iCs/>
          <w:sz w:val="24"/>
          <w:szCs w:val="24"/>
        </w:rPr>
        <w:br/>
      </w:r>
      <w:r w:rsidRPr="00762829">
        <w:rPr>
          <w:rFonts w:ascii="Times New Roman" w:hAnsi="Times New Roman" w:cs="Times New Roman"/>
          <w:i/>
          <w:iCs/>
          <w:sz w:val="24"/>
          <w:szCs w:val="24"/>
        </w:rPr>
        <w:t xml:space="preserve">- zhoršení kvality vod povrchových vodních ploch, </w:t>
      </w:r>
      <w:r w:rsidRPr="00762829">
        <w:rPr>
          <w:rFonts w:ascii="Times New Roman" w:hAnsi="Times New Roman" w:cs="Times New Roman"/>
          <w:b/>
          <w:bCs/>
          <w:i/>
          <w:iCs/>
          <w:sz w:val="24"/>
          <w:szCs w:val="24"/>
        </w:rPr>
        <w:t>které jsou využívány</w:t>
      </w:r>
      <w:r w:rsidRPr="00762829">
        <w:rPr>
          <w:rFonts w:ascii="Times New Roman" w:hAnsi="Times New Roman" w:cs="Times New Roman"/>
          <w:i/>
          <w:iCs/>
          <w:sz w:val="24"/>
          <w:szCs w:val="24"/>
        </w:rPr>
        <w:t xml:space="preserve"> pro pitné </w:t>
      </w:r>
      <w:r w:rsidR="00590BAE">
        <w:rPr>
          <w:rFonts w:ascii="Times New Roman" w:hAnsi="Times New Roman" w:cs="Times New Roman"/>
          <w:i/>
          <w:iCs/>
          <w:sz w:val="24"/>
          <w:szCs w:val="24"/>
        </w:rPr>
        <w:br/>
      </w:r>
      <w:r w:rsidRPr="00762829">
        <w:rPr>
          <w:rFonts w:ascii="Times New Roman" w:hAnsi="Times New Roman" w:cs="Times New Roman"/>
          <w:i/>
          <w:iCs/>
          <w:sz w:val="24"/>
          <w:szCs w:val="24"/>
        </w:rPr>
        <w:t xml:space="preserve">a užitkové zásobování vodou </w:t>
      </w:r>
    </w:p>
    <w:p w:rsidR="00FA2E44" w:rsidRPr="00762829" w:rsidRDefault="00FA2E44" w:rsidP="00FA2E44">
      <w:pPr>
        <w:pStyle w:val="Bezmezer"/>
        <w:spacing w:line="360" w:lineRule="auto"/>
        <w:jc w:val="both"/>
        <w:rPr>
          <w:rFonts w:ascii="Times New Roman" w:hAnsi="Times New Roman" w:cs="Times New Roman"/>
          <w:color w:val="FF0000"/>
          <w:sz w:val="24"/>
          <w:szCs w:val="24"/>
        </w:rPr>
      </w:pPr>
    </w:p>
    <w:p w:rsidR="00FA2E44" w:rsidRPr="00762829" w:rsidRDefault="00B05E21" w:rsidP="00B63D33">
      <w:pPr>
        <w:pStyle w:val="Nadpis3"/>
        <w:rPr>
          <w:rFonts w:ascii="Times New Roman" w:hAnsi="Times New Roman" w:cs="Times New Roman"/>
          <w:b/>
          <w:bCs/>
          <w:color w:val="auto"/>
        </w:rPr>
      </w:pPr>
      <w:bookmarkStart w:id="92" w:name="_Toc43851290"/>
      <w:bookmarkStart w:id="93" w:name="_Toc43851439"/>
      <w:bookmarkStart w:id="94" w:name="_Toc43851484"/>
      <w:bookmarkStart w:id="95" w:name="_Toc43932866"/>
      <w:r w:rsidRPr="00762829">
        <w:rPr>
          <w:rFonts w:ascii="Times New Roman" w:hAnsi="Times New Roman" w:cs="Times New Roman"/>
          <w:b/>
          <w:bCs/>
          <w:color w:val="auto"/>
        </w:rPr>
        <w:t xml:space="preserve">2.1.15 </w:t>
      </w:r>
      <w:r w:rsidR="00FA2E44" w:rsidRPr="00762829">
        <w:rPr>
          <w:rFonts w:ascii="Times New Roman" w:hAnsi="Times New Roman" w:cs="Times New Roman"/>
          <w:b/>
          <w:bCs/>
          <w:color w:val="auto"/>
        </w:rPr>
        <w:t>Antonymický překlad</w:t>
      </w:r>
      <w:bookmarkEnd w:id="92"/>
      <w:bookmarkEnd w:id="93"/>
      <w:bookmarkEnd w:id="94"/>
      <w:bookmarkEnd w:id="95"/>
    </w:p>
    <w:p w:rsidR="00FA2E44" w:rsidRPr="00762829" w:rsidRDefault="00FA2E44" w:rsidP="00FA2E44">
      <w:pPr>
        <w:pStyle w:val="Bezmezer"/>
        <w:spacing w:line="360" w:lineRule="auto"/>
        <w:jc w:val="both"/>
        <w:rPr>
          <w:rFonts w:ascii="Times New Roman" w:hAnsi="Times New Roman" w:cs="Times New Roman"/>
          <w:b/>
          <w:bCs/>
          <w:sz w:val="28"/>
          <w:szCs w:val="28"/>
        </w:rPr>
      </w:pPr>
    </w:p>
    <w:p w:rsidR="00FA2E44" w:rsidRPr="00762829" w:rsidRDefault="00FA2E44" w:rsidP="00590BAE">
      <w:pPr>
        <w:pStyle w:val="Bezmeze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Lexikálně-gramatická transformace, při níž dochází k záměně záporné formy na kladnou, nebo naopak z kladné formy na zápornou. Zároveň dochází k záměně lexikální jednotky výchozího jazyku na jednotku cílového jazyku s opačným významem, avšak význam celkově by měl zůstat nezměněn. (Vychodilová 2013: 43)</w:t>
      </w:r>
    </w:p>
    <w:p w:rsidR="00FA2E44" w:rsidRPr="00762829" w:rsidRDefault="00FA2E44" w:rsidP="00590BAE">
      <w:pPr>
        <w:pStyle w:val="Bezmezer"/>
        <w:spacing w:line="360" w:lineRule="auto"/>
        <w:jc w:val="both"/>
        <w:rPr>
          <w:rFonts w:ascii="Times New Roman" w:hAnsi="Times New Roman" w:cs="Times New Roman"/>
          <w:b/>
          <w:bCs/>
          <w:sz w:val="28"/>
          <w:szCs w:val="28"/>
        </w:rPr>
      </w:pPr>
    </w:p>
    <w:p w:rsidR="00FA2E44" w:rsidRPr="00762829" w:rsidRDefault="00FA2E44" w:rsidP="00590BAE">
      <w:pPr>
        <w:ind w:firstLine="708"/>
        <w:jc w:val="both"/>
        <w:rPr>
          <w:rFonts w:ascii="Times New Roman" w:hAnsi="Times New Roman" w:cs="Times New Roman"/>
        </w:rPr>
      </w:pPr>
      <w:r w:rsidRPr="00762829">
        <w:rPr>
          <w:rFonts w:ascii="Times New Roman" w:hAnsi="Times New Roman" w:cs="Times New Roman"/>
          <w:i/>
          <w:iCs/>
          <w:sz w:val="24"/>
          <w:szCs w:val="24"/>
        </w:rPr>
        <w:t>На освоенные районы европейской части страны (</w:t>
      </w:r>
      <w:r w:rsidRPr="00762829">
        <w:rPr>
          <w:rFonts w:ascii="Times New Roman" w:hAnsi="Times New Roman" w:cs="Times New Roman"/>
          <w:i/>
          <w:iCs/>
          <w:sz w:val="28"/>
          <w:szCs w:val="28"/>
        </w:rPr>
        <w:t>..</w:t>
      </w:r>
      <w:r w:rsidRPr="00762829">
        <w:rPr>
          <w:rFonts w:ascii="Times New Roman" w:hAnsi="Times New Roman" w:cs="Times New Roman"/>
          <w:i/>
          <w:iCs/>
          <w:sz w:val="24"/>
          <w:szCs w:val="24"/>
        </w:rPr>
        <w:t xml:space="preserve">.) приходится </w:t>
      </w:r>
      <w:r w:rsidRPr="00762829">
        <w:rPr>
          <w:rFonts w:ascii="Times New Roman" w:hAnsi="Times New Roman" w:cs="Times New Roman"/>
          <w:b/>
          <w:bCs/>
          <w:i/>
          <w:iCs/>
          <w:sz w:val="24"/>
          <w:szCs w:val="24"/>
        </w:rPr>
        <w:t>не более</w:t>
      </w:r>
      <w:r w:rsidRPr="00762829">
        <w:rPr>
          <w:rFonts w:ascii="Times New Roman" w:hAnsi="Times New Roman" w:cs="Times New Roman"/>
          <w:i/>
          <w:iCs/>
          <w:sz w:val="24"/>
          <w:szCs w:val="24"/>
        </w:rPr>
        <w:t xml:space="preserve"> 10 процентов водных ресурсов – Na osídlené části země (…) připadá </w:t>
      </w:r>
      <w:r w:rsidRPr="00762829">
        <w:rPr>
          <w:rFonts w:ascii="Times New Roman" w:hAnsi="Times New Roman" w:cs="Times New Roman"/>
          <w:b/>
          <w:bCs/>
          <w:i/>
          <w:iCs/>
          <w:sz w:val="24"/>
          <w:szCs w:val="24"/>
        </w:rPr>
        <w:t>maximálně</w:t>
      </w:r>
      <w:r w:rsidRPr="00762829">
        <w:rPr>
          <w:rFonts w:ascii="Times New Roman" w:hAnsi="Times New Roman" w:cs="Times New Roman"/>
          <w:i/>
          <w:iCs/>
          <w:sz w:val="24"/>
          <w:szCs w:val="24"/>
        </w:rPr>
        <w:t xml:space="preserve"> 10 procent vodních zdrojů</w:t>
      </w:r>
    </w:p>
    <w:p w:rsidR="008F67FD" w:rsidRPr="00762829" w:rsidRDefault="008F67FD" w:rsidP="008F67FD">
      <w:pPr>
        <w:tabs>
          <w:tab w:val="left" w:pos="8124"/>
        </w:tabs>
        <w:rPr>
          <w:rFonts w:ascii="Times New Roman" w:hAnsi="Times New Roman" w:cs="Times New Roman"/>
          <w:b/>
          <w:bCs/>
          <w:sz w:val="28"/>
          <w:szCs w:val="28"/>
        </w:rPr>
      </w:pPr>
    </w:p>
    <w:p w:rsidR="004A0CEB" w:rsidRPr="00762829" w:rsidRDefault="004A0CEB" w:rsidP="008F67FD">
      <w:pPr>
        <w:tabs>
          <w:tab w:val="left" w:pos="8124"/>
        </w:tabs>
        <w:rPr>
          <w:rFonts w:ascii="Times New Roman" w:hAnsi="Times New Roman" w:cs="Times New Roman"/>
          <w:b/>
          <w:bCs/>
          <w:sz w:val="28"/>
          <w:szCs w:val="28"/>
        </w:rPr>
      </w:pPr>
    </w:p>
    <w:p w:rsidR="00FA2E44" w:rsidRPr="00762829" w:rsidRDefault="00FA2E44" w:rsidP="00A95BA7">
      <w:pPr>
        <w:pStyle w:val="Nadpis1"/>
        <w:rPr>
          <w:rFonts w:ascii="Times New Roman" w:hAnsi="Times New Roman" w:cs="Times New Roman"/>
          <w:b/>
          <w:bCs/>
          <w:color w:val="auto"/>
          <w:sz w:val="28"/>
          <w:szCs w:val="28"/>
        </w:rPr>
      </w:pPr>
      <w:bookmarkStart w:id="96" w:name="_Toc43851291"/>
      <w:bookmarkStart w:id="97" w:name="_Toc43851440"/>
      <w:bookmarkStart w:id="98" w:name="_Toc43851485"/>
      <w:bookmarkStart w:id="99" w:name="_Toc43932867"/>
      <w:r w:rsidRPr="00762829">
        <w:rPr>
          <w:rFonts w:ascii="Times New Roman" w:hAnsi="Times New Roman" w:cs="Times New Roman"/>
          <w:b/>
          <w:bCs/>
          <w:color w:val="auto"/>
          <w:sz w:val="28"/>
          <w:szCs w:val="28"/>
        </w:rPr>
        <w:lastRenderedPageBreak/>
        <w:t>Závěr</w:t>
      </w:r>
      <w:bookmarkEnd w:id="96"/>
      <w:bookmarkEnd w:id="97"/>
      <w:bookmarkEnd w:id="98"/>
      <w:bookmarkEnd w:id="99"/>
    </w:p>
    <w:p w:rsidR="004A0CEB" w:rsidRPr="00762829" w:rsidRDefault="004A0CEB" w:rsidP="004A0CEB">
      <w:pPr>
        <w:rPr>
          <w:rFonts w:ascii="Times New Roman" w:hAnsi="Times New Roman" w:cs="Times New Roman"/>
        </w:rPr>
      </w:pPr>
    </w:p>
    <w:p w:rsidR="00FA2E44" w:rsidRPr="00762829" w:rsidRDefault="00FA2E44" w:rsidP="00FA2E44">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Tématem této bakalářské práce s názvem „</w:t>
      </w:r>
      <w:r w:rsidRPr="00762829">
        <w:rPr>
          <w:rFonts w:ascii="Times New Roman" w:hAnsi="Times New Roman" w:cs="Times New Roman"/>
          <w:i/>
          <w:iCs/>
          <w:sz w:val="24"/>
          <w:szCs w:val="24"/>
        </w:rPr>
        <w:t>Komentovaný překlad odborného textu z oblasti environmentalistiky</w:t>
      </w:r>
      <w:r w:rsidRPr="00762829">
        <w:rPr>
          <w:rFonts w:ascii="Times New Roman" w:hAnsi="Times New Roman" w:cs="Times New Roman"/>
          <w:sz w:val="24"/>
          <w:szCs w:val="24"/>
        </w:rPr>
        <w:t>“ byl, jak už napovídá název, překlad odborného textu, doplněný komentářem a glosářem. Předmětem překladu bylo nařízení Ruské federace s názvem „</w:t>
      </w:r>
      <w:r w:rsidRPr="00762829">
        <w:rPr>
          <w:rFonts w:ascii="Times New Roman" w:hAnsi="Times New Roman" w:cs="Times New Roman"/>
          <w:i/>
          <w:iCs/>
          <w:sz w:val="24"/>
          <w:szCs w:val="24"/>
        </w:rPr>
        <w:t>Vodní strategie Ruské federace na období do roku 2020</w:t>
      </w:r>
      <w:r w:rsidRPr="00762829">
        <w:rPr>
          <w:rFonts w:ascii="Times New Roman" w:hAnsi="Times New Roman" w:cs="Times New Roman"/>
          <w:sz w:val="24"/>
          <w:szCs w:val="24"/>
        </w:rPr>
        <w:t>“. Výběr tématu byl motivován především osobním zájmem o oblast environmentalistiky a taky vzrůstajícím zájmem veřejnosti o správné a šetrné využívání vodních zdrojů. Ačkoliv obsah textu pojednává o problematice využívání vodních zdrojů v Ruské federaci, některé z bodů řešení dané problematiky tohoto nařízení bychom mohli aplikovat i v České republice, jelikož i u nás se potýkáme s problematikou nesprávného nakládání s vodními zdroji. Práce je rozdělena na dvě části – teoretickou a praktickou. Kromě toho práce obsahuje taktéž dvě přílohy – originální znění textu a rusko-český glosář vybraných termínů.</w:t>
      </w:r>
    </w:p>
    <w:p w:rsidR="00FA2E44" w:rsidRPr="00762829" w:rsidRDefault="00FA2E44" w:rsidP="00FA2E44">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Hlavním cílem práce bylo vytvoření adekvátního překladu odborného textu. Jednalo se o praktickou a zároveň nejsložitější část této práce, a to především po syntaktické stránce, jelikož v textu se vyskytovala složitá a dlouhá souvětí, doprovázená odbornou terminologií. V průběhu procesu překladu bylo využito terminologických slovníků, výkladových slovníků, online překladačů, a taky bylo čerpáno z internetových stránek zabývajících se danou problematikou, jelikož ne všechny odborné termíny byly zachyceny v dostupných slovnících.</w:t>
      </w:r>
    </w:p>
    <w:p w:rsidR="00FA2E44" w:rsidRPr="00762829" w:rsidRDefault="00FA2E44" w:rsidP="00FA2E44">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Praktická část zahrnuje vedle překladu taky překladový komentář, ve kterém je dána definice některým překladatelským transformacím, a konkrétně těm, které byly použity v průběhu procesu překladu. Ke každé z těchto transformacím je uvedeno několik příkladů z vlastního překladu.</w:t>
      </w:r>
    </w:p>
    <w:p w:rsidR="00FA2E44" w:rsidRPr="00762829" w:rsidRDefault="00FA2E44" w:rsidP="00FA2E44">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rPr>
        <w:t xml:space="preserve">V teoretické části jsme se věnovali funkčním stylům, zaměřili jsme se především na odborný a administrativní styl, protože překládaný text bychom mohli zařadit do odborného a zároveň vyššího administrativního stylu, jelikož se jedná o nařízení, podepsané přímo prezidentem Ruské federace. U odborného stylu jsme vymezili jeho rozdělení a trochu detailněji rozebrali jeho syntaktické a lexikální rysy, při tom jsme aplikovali příklady těchto rysů přímo z překládaného textu, čímž jsme dokázali, že se jedná o odborný styl. V rámci odborného stylu jsme se zaměřili taky na charakteristiku termínů, které bývají neoddělitelnou součástí odborného stylu. V námi překládaném textu se objevily nejen termíny z oblasti environmentalistiky, ale taky z oblasti techniky, geologie, </w:t>
      </w:r>
      <w:r w:rsidRPr="00762829">
        <w:rPr>
          <w:rFonts w:ascii="Times New Roman" w:hAnsi="Times New Roman" w:cs="Times New Roman"/>
          <w:sz w:val="24"/>
          <w:szCs w:val="24"/>
        </w:rPr>
        <w:lastRenderedPageBreak/>
        <w:t xml:space="preserve">ekonomie a taktéž termíny typické pro administrativní styl. Ten jsme charakterizovali </w:t>
      </w:r>
      <w:r w:rsidR="00A45AD2">
        <w:rPr>
          <w:rFonts w:ascii="Times New Roman" w:hAnsi="Times New Roman" w:cs="Times New Roman"/>
          <w:sz w:val="24"/>
          <w:szCs w:val="24"/>
        </w:rPr>
        <w:br/>
      </w:r>
      <w:r w:rsidRPr="00762829">
        <w:rPr>
          <w:rFonts w:ascii="Times New Roman" w:hAnsi="Times New Roman" w:cs="Times New Roman"/>
          <w:sz w:val="24"/>
          <w:szCs w:val="24"/>
        </w:rPr>
        <w:t>o něco stručněji než odborný styl, a taktéž bylo použito příkladů přímo z textu, abychom dokázali, že tento text nese i prvky stylu administrativního.</w:t>
      </w:r>
    </w:p>
    <w:p w:rsidR="00FA2E44" w:rsidRPr="00762829" w:rsidRDefault="00FA2E44" w:rsidP="008F67FD">
      <w:pPr>
        <w:tabs>
          <w:tab w:val="left" w:pos="8124"/>
        </w:tabs>
        <w:rPr>
          <w:rFonts w:ascii="Times New Roman" w:hAnsi="Times New Roman" w:cs="Times New Roman"/>
          <w:b/>
          <w:bCs/>
          <w:sz w:val="28"/>
          <w:szCs w:val="28"/>
        </w:rPr>
      </w:pPr>
    </w:p>
    <w:p w:rsidR="00FA2E44" w:rsidRPr="00762829" w:rsidRDefault="00FA2E44" w:rsidP="008F67FD">
      <w:pPr>
        <w:tabs>
          <w:tab w:val="left" w:pos="8124"/>
        </w:tabs>
        <w:rPr>
          <w:rFonts w:ascii="Times New Roman" w:hAnsi="Times New Roman" w:cs="Times New Roman"/>
          <w:b/>
          <w:bCs/>
          <w:sz w:val="28"/>
          <w:szCs w:val="28"/>
        </w:rPr>
      </w:pPr>
    </w:p>
    <w:p w:rsidR="00FA2E44" w:rsidRPr="00762829" w:rsidRDefault="00FA2E44" w:rsidP="008F67FD">
      <w:pPr>
        <w:tabs>
          <w:tab w:val="left" w:pos="8124"/>
        </w:tabs>
        <w:rPr>
          <w:rFonts w:ascii="Times New Roman" w:hAnsi="Times New Roman" w:cs="Times New Roman"/>
          <w:b/>
          <w:bCs/>
          <w:sz w:val="28"/>
          <w:szCs w:val="28"/>
        </w:rPr>
      </w:pPr>
    </w:p>
    <w:p w:rsidR="00FA2E44" w:rsidRPr="00762829" w:rsidRDefault="00FA2E44" w:rsidP="008F67FD">
      <w:pPr>
        <w:tabs>
          <w:tab w:val="left" w:pos="8124"/>
        </w:tabs>
        <w:rPr>
          <w:rFonts w:ascii="Times New Roman" w:hAnsi="Times New Roman" w:cs="Times New Roman"/>
          <w:b/>
          <w:bCs/>
          <w:sz w:val="28"/>
          <w:szCs w:val="28"/>
        </w:rPr>
      </w:pPr>
    </w:p>
    <w:p w:rsidR="00FA2E44" w:rsidRPr="00762829" w:rsidRDefault="00FA2E44" w:rsidP="008F67FD">
      <w:pPr>
        <w:tabs>
          <w:tab w:val="left" w:pos="8124"/>
        </w:tabs>
        <w:rPr>
          <w:rFonts w:ascii="Times New Roman" w:hAnsi="Times New Roman" w:cs="Times New Roman"/>
          <w:b/>
          <w:bCs/>
          <w:sz w:val="28"/>
          <w:szCs w:val="28"/>
        </w:rPr>
      </w:pPr>
    </w:p>
    <w:p w:rsidR="00FA2E44" w:rsidRPr="00762829" w:rsidRDefault="00FA2E44" w:rsidP="008F67FD">
      <w:pPr>
        <w:tabs>
          <w:tab w:val="left" w:pos="8124"/>
        </w:tabs>
        <w:rPr>
          <w:rFonts w:ascii="Times New Roman" w:hAnsi="Times New Roman" w:cs="Times New Roman"/>
          <w:b/>
          <w:bCs/>
          <w:sz w:val="28"/>
          <w:szCs w:val="28"/>
        </w:rPr>
      </w:pPr>
    </w:p>
    <w:p w:rsidR="00FA2E44" w:rsidRPr="00762829" w:rsidRDefault="00FA2E44" w:rsidP="008F67FD">
      <w:pPr>
        <w:tabs>
          <w:tab w:val="left" w:pos="8124"/>
        </w:tabs>
        <w:rPr>
          <w:rFonts w:ascii="Times New Roman" w:hAnsi="Times New Roman" w:cs="Times New Roman"/>
          <w:b/>
          <w:bCs/>
          <w:sz w:val="28"/>
          <w:szCs w:val="28"/>
        </w:rPr>
      </w:pPr>
    </w:p>
    <w:p w:rsidR="00FA2E44" w:rsidRPr="00762829" w:rsidRDefault="00FA2E44" w:rsidP="008F67FD">
      <w:pPr>
        <w:tabs>
          <w:tab w:val="left" w:pos="8124"/>
        </w:tabs>
        <w:rPr>
          <w:rFonts w:ascii="Times New Roman" w:hAnsi="Times New Roman" w:cs="Times New Roman"/>
          <w:b/>
          <w:bCs/>
          <w:sz w:val="28"/>
          <w:szCs w:val="28"/>
        </w:rPr>
      </w:pPr>
    </w:p>
    <w:p w:rsidR="00FA2E44" w:rsidRPr="00762829" w:rsidRDefault="00FA2E44" w:rsidP="008F67FD">
      <w:pPr>
        <w:tabs>
          <w:tab w:val="left" w:pos="8124"/>
        </w:tabs>
        <w:rPr>
          <w:rFonts w:ascii="Times New Roman" w:hAnsi="Times New Roman" w:cs="Times New Roman"/>
          <w:b/>
          <w:bCs/>
          <w:sz w:val="28"/>
          <w:szCs w:val="28"/>
        </w:rPr>
      </w:pPr>
    </w:p>
    <w:p w:rsidR="00FA2E44" w:rsidRPr="00762829" w:rsidRDefault="00FA2E44" w:rsidP="008F67FD">
      <w:pPr>
        <w:tabs>
          <w:tab w:val="left" w:pos="8124"/>
        </w:tabs>
        <w:rPr>
          <w:rFonts w:ascii="Times New Roman" w:hAnsi="Times New Roman" w:cs="Times New Roman"/>
          <w:b/>
          <w:bCs/>
          <w:sz w:val="28"/>
          <w:szCs w:val="28"/>
        </w:rPr>
      </w:pPr>
    </w:p>
    <w:p w:rsidR="00FA2E44" w:rsidRPr="00762829" w:rsidRDefault="00FA2E44" w:rsidP="008F67FD">
      <w:pPr>
        <w:tabs>
          <w:tab w:val="left" w:pos="8124"/>
        </w:tabs>
        <w:rPr>
          <w:rFonts w:ascii="Times New Roman" w:hAnsi="Times New Roman" w:cs="Times New Roman"/>
          <w:b/>
          <w:bCs/>
          <w:sz w:val="28"/>
          <w:szCs w:val="28"/>
        </w:rPr>
      </w:pPr>
    </w:p>
    <w:p w:rsidR="00FA2E44" w:rsidRPr="00762829" w:rsidRDefault="00FA2E44" w:rsidP="008F67FD">
      <w:pPr>
        <w:tabs>
          <w:tab w:val="left" w:pos="8124"/>
        </w:tabs>
        <w:rPr>
          <w:rFonts w:ascii="Times New Roman" w:hAnsi="Times New Roman" w:cs="Times New Roman"/>
          <w:b/>
          <w:bCs/>
          <w:sz w:val="28"/>
          <w:szCs w:val="28"/>
        </w:rPr>
      </w:pPr>
    </w:p>
    <w:p w:rsidR="00FA2E44" w:rsidRPr="00762829" w:rsidRDefault="00FA2E44" w:rsidP="008F67FD">
      <w:pPr>
        <w:tabs>
          <w:tab w:val="left" w:pos="8124"/>
        </w:tabs>
        <w:rPr>
          <w:rFonts w:ascii="Times New Roman" w:hAnsi="Times New Roman" w:cs="Times New Roman"/>
          <w:b/>
          <w:bCs/>
          <w:sz w:val="28"/>
          <w:szCs w:val="28"/>
        </w:rPr>
      </w:pPr>
    </w:p>
    <w:p w:rsidR="00FA2E44" w:rsidRPr="00762829" w:rsidRDefault="00FA2E44" w:rsidP="008F67FD">
      <w:pPr>
        <w:tabs>
          <w:tab w:val="left" w:pos="8124"/>
        </w:tabs>
        <w:rPr>
          <w:rFonts w:ascii="Times New Roman" w:hAnsi="Times New Roman" w:cs="Times New Roman"/>
          <w:b/>
          <w:bCs/>
          <w:sz w:val="28"/>
          <w:szCs w:val="28"/>
        </w:rPr>
      </w:pPr>
    </w:p>
    <w:p w:rsidR="00FA2E44" w:rsidRPr="00762829" w:rsidRDefault="00FA2E44" w:rsidP="008F67FD">
      <w:pPr>
        <w:tabs>
          <w:tab w:val="left" w:pos="8124"/>
        </w:tabs>
        <w:rPr>
          <w:rFonts w:ascii="Times New Roman" w:hAnsi="Times New Roman" w:cs="Times New Roman"/>
          <w:b/>
          <w:bCs/>
          <w:sz w:val="28"/>
          <w:szCs w:val="28"/>
        </w:rPr>
      </w:pPr>
    </w:p>
    <w:p w:rsidR="00FA2E44" w:rsidRPr="00762829" w:rsidRDefault="00FA2E44" w:rsidP="008F67FD">
      <w:pPr>
        <w:tabs>
          <w:tab w:val="left" w:pos="8124"/>
        </w:tabs>
        <w:rPr>
          <w:rFonts w:ascii="Times New Roman" w:hAnsi="Times New Roman" w:cs="Times New Roman"/>
          <w:b/>
          <w:bCs/>
          <w:sz w:val="28"/>
          <w:szCs w:val="28"/>
        </w:rPr>
      </w:pPr>
    </w:p>
    <w:p w:rsidR="00FA2E44" w:rsidRPr="00762829" w:rsidRDefault="00FA2E44" w:rsidP="008F67FD">
      <w:pPr>
        <w:tabs>
          <w:tab w:val="left" w:pos="8124"/>
        </w:tabs>
        <w:rPr>
          <w:rFonts w:ascii="Times New Roman" w:hAnsi="Times New Roman" w:cs="Times New Roman"/>
          <w:b/>
          <w:bCs/>
          <w:sz w:val="28"/>
          <w:szCs w:val="28"/>
        </w:rPr>
      </w:pPr>
    </w:p>
    <w:p w:rsidR="00FA2E44" w:rsidRPr="00762829" w:rsidRDefault="00FA2E44" w:rsidP="008F67FD">
      <w:pPr>
        <w:tabs>
          <w:tab w:val="left" w:pos="8124"/>
        </w:tabs>
        <w:rPr>
          <w:rFonts w:ascii="Times New Roman" w:hAnsi="Times New Roman" w:cs="Times New Roman"/>
          <w:b/>
          <w:bCs/>
          <w:sz w:val="28"/>
          <w:szCs w:val="28"/>
        </w:rPr>
      </w:pPr>
    </w:p>
    <w:p w:rsidR="00FA2E44" w:rsidRPr="00762829" w:rsidRDefault="00FA2E44" w:rsidP="008F67FD">
      <w:pPr>
        <w:tabs>
          <w:tab w:val="left" w:pos="8124"/>
        </w:tabs>
        <w:rPr>
          <w:rFonts w:ascii="Times New Roman" w:hAnsi="Times New Roman" w:cs="Times New Roman"/>
          <w:b/>
          <w:bCs/>
          <w:sz w:val="28"/>
          <w:szCs w:val="28"/>
        </w:rPr>
      </w:pPr>
    </w:p>
    <w:p w:rsidR="00FA2E44" w:rsidRPr="00762829" w:rsidRDefault="00FA2E44" w:rsidP="008F67FD">
      <w:pPr>
        <w:tabs>
          <w:tab w:val="left" w:pos="8124"/>
        </w:tabs>
        <w:rPr>
          <w:rFonts w:ascii="Times New Roman" w:hAnsi="Times New Roman" w:cs="Times New Roman"/>
          <w:b/>
          <w:bCs/>
          <w:sz w:val="28"/>
          <w:szCs w:val="28"/>
        </w:rPr>
      </w:pPr>
    </w:p>
    <w:p w:rsidR="00FA2E44" w:rsidRPr="00762829" w:rsidRDefault="00FA2E44" w:rsidP="008F67FD">
      <w:pPr>
        <w:tabs>
          <w:tab w:val="left" w:pos="8124"/>
        </w:tabs>
        <w:rPr>
          <w:rFonts w:ascii="Times New Roman" w:hAnsi="Times New Roman" w:cs="Times New Roman"/>
          <w:b/>
          <w:bCs/>
          <w:sz w:val="28"/>
          <w:szCs w:val="28"/>
        </w:rPr>
      </w:pPr>
    </w:p>
    <w:p w:rsidR="00FA2E44" w:rsidRDefault="00FA2E44" w:rsidP="008F67FD">
      <w:pPr>
        <w:tabs>
          <w:tab w:val="left" w:pos="8124"/>
        </w:tabs>
        <w:rPr>
          <w:rFonts w:ascii="Times New Roman" w:hAnsi="Times New Roman" w:cs="Times New Roman"/>
          <w:b/>
          <w:bCs/>
          <w:sz w:val="28"/>
          <w:szCs w:val="28"/>
        </w:rPr>
      </w:pPr>
    </w:p>
    <w:p w:rsidR="00EB4A80" w:rsidRPr="00762829" w:rsidRDefault="00EB4A80" w:rsidP="008F67FD">
      <w:pPr>
        <w:tabs>
          <w:tab w:val="left" w:pos="8124"/>
        </w:tabs>
        <w:rPr>
          <w:rFonts w:ascii="Times New Roman" w:hAnsi="Times New Roman" w:cs="Times New Roman"/>
          <w:b/>
          <w:bCs/>
          <w:sz w:val="28"/>
          <w:szCs w:val="28"/>
        </w:rPr>
      </w:pPr>
    </w:p>
    <w:p w:rsidR="00FA2E44" w:rsidRPr="00762829" w:rsidRDefault="00FA2E44" w:rsidP="008F67FD">
      <w:pPr>
        <w:tabs>
          <w:tab w:val="left" w:pos="8124"/>
        </w:tabs>
        <w:rPr>
          <w:rFonts w:ascii="Times New Roman" w:hAnsi="Times New Roman" w:cs="Times New Roman"/>
          <w:b/>
          <w:bCs/>
          <w:sz w:val="28"/>
          <w:szCs w:val="28"/>
        </w:rPr>
      </w:pPr>
    </w:p>
    <w:p w:rsidR="00FA2E44" w:rsidRPr="00762829" w:rsidRDefault="00FA2E44" w:rsidP="00A95BA7">
      <w:pPr>
        <w:pStyle w:val="Nadpis1"/>
        <w:rPr>
          <w:rFonts w:ascii="Times New Roman" w:hAnsi="Times New Roman" w:cs="Times New Roman"/>
          <w:b/>
          <w:bCs/>
          <w:color w:val="auto"/>
          <w:sz w:val="28"/>
          <w:szCs w:val="28"/>
          <w:lang w:val="ru-RU"/>
        </w:rPr>
      </w:pPr>
      <w:bookmarkStart w:id="100" w:name="_Toc43851292"/>
      <w:bookmarkStart w:id="101" w:name="_Toc43851441"/>
      <w:bookmarkStart w:id="102" w:name="_Toc43851486"/>
      <w:bookmarkStart w:id="103" w:name="_Toc43932868"/>
      <w:bookmarkStart w:id="104" w:name="_Hlk43838202"/>
      <w:r w:rsidRPr="00762829">
        <w:rPr>
          <w:rFonts w:ascii="Times New Roman" w:hAnsi="Times New Roman" w:cs="Times New Roman"/>
          <w:b/>
          <w:bCs/>
          <w:color w:val="auto"/>
          <w:sz w:val="28"/>
          <w:szCs w:val="28"/>
          <w:lang w:val="ru-RU"/>
        </w:rPr>
        <w:lastRenderedPageBreak/>
        <w:t>Резюме</w:t>
      </w:r>
      <w:bookmarkEnd w:id="100"/>
      <w:bookmarkEnd w:id="101"/>
      <w:bookmarkEnd w:id="102"/>
      <w:bookmarkEnd w:id="103"/>
    </w:p>
    <w:p w:rsidR="00D631A0" w:rsidRPr="00762829" w:rsidRDefault="00D631A0" w:rsidP="008F67FD">
      <w:pPr>
        <w:tabs>
          <w:tab w:val="left" w:pos="8124"/>
        </w:tabs>
        <w:rPr>
          <w:rFonts w:ascii="Times New Roman" w:hAnsi="Times New Roman" w:cs="Times New Roman"/>
          <w:b/>
          <w:bCs/>
          <w:sz w:val="28"/>
          <w:szCs w:val="28"/>
          <w:lang w:val="ru-RU"/>
        </w:rPr>
      </w:pPr>
    </w:p>
    <w:p w:rsidR="00D631A0" w:rsidRPr="00762829" w:rsidRDefault="00D631A0" w:rsidP="00D631A0">
      <w:pPr>
        <w:spacing w:line="360" w:lineRule="auto"/>
        <w:ind w:firstLine="708"/>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Предметом настоящей бакалаврской работы является комментированный перевод научного текста из области энвайронменталистики. Мы переводили правительственное распоряжение Российской Федерации с названием «</w:t>
      </w:r>
      <w:r w:rsidRPr="00762829">
        <w:rPr>
          <w:rFonts w:ascii="Times New Roman" w:hAnsi="Times New Roman" w:cs="Times New Roman"/>
          <w:i/>
          <w:iCs/>
          <w:sz w:val="24"/>
          <w:szCs w:val="24"/>
          <w:lang w:val="ru-RU"/>
        </w:rPr>
        <w:t>Водная Стратегия Российской Федерации на период до 2020 года</w:t>
      </w:r>
      <w:r w:rsidRPr="00762829">
        <w:rPr>
          <w:rFonts w:ascii="Times New Roman" w:hAnsi="Times New Roman" w:cs="Times New Roman"/>
          <w:sz w:val="24"/>
          <w:szCs w:val="24"/>
          <w:lang w:val="ru-RU"/>
        </w:rPr>
        <w:t xml:space="preserve">». Так как переводимый документ является правительственным распоряжением, мы можем характеризовать его как текст научного стиля + официально-документального подстиля официально-делового стиля. Выбор темы был мотивирован, прежде всего, личным интересом </w:t>
      </w:r>
      <w:r w:rsidR="00A45AD2">
        <w:rPr>
          <w:rFonts w:ascii="Times New Roman" w:hAnsi="Times New Roman" w:cs="Times New Roman"/>
          <w:sz w:val="24"/>
          <w:szCs w:val="24"/>
          <w:lang w:val="ru-RU"/>
        </w:rPr>
        <w:br/>
      </w:r>
      <w:r w:rsidRPr="00762829">
        <w:rPr>
          <w:rFonts w:ascii="Times New Roman" w:hAnsi="Times New Roman" w:cs="Times New Roman"/>
          <w:sz w:val="24"/>
          <w:szCs w:val="24"/>
          <w:lang w:val="ru-RU"/>
        </w:rPr>
        <w:t xml:space="preserve">в данной проблематике и возможностью расширить свои знания в этой области. Проблематика нерационального использования водных ресурсов актуальна в наше время не только в России, но и во всем мире, что связано, между прочим, </w:t>
      </w:r>
      <w:r w:rsidR="00A45AD2">
        <w:rPr>
          <w:rFonts w:ascii="Times New Roman" w:hAnsi="Times New Roman" w:cs="Times New Roman"/>
          <w:sz w:val="24"/>
          <w:szCs w:val="24"/>
          <w:lang w:val="ru-RU"/>
        </w:rPr>
        <w:br/>
      </w:r>
      <w:r w:rsidRPr="00762829">
        <w:rPr>
          <w:rFonts w:ascii="Times New Roman" w:hAnsi="Times New Roman" w:cs="Times New Roman"/>
          <w:sz w:val="24"/>
          <w:szCs w:val="24"/>
          <w:lang w:val="ru-RU"/>
        </w:rPr>
        <w:t xml:space="preserve">с глобальными изменениями климата. Достаточно важной проблематикой </w:t>
      </w:r>
      <w:r w:rsidR="00A45AD2">
        <w:rPr>
          <w:rFonts w:ascii="Times New Roman" w:hAnsi="Times New Roman" w:cs="Times New Roman"/>
          <w:sz w:val="24"/>
          <w:szCs w:val="24"/>
          <w:lang w:val="ru-RU"/>
        </w:rPr>
        <w:br/>
      </w:r>
      <w:r w:rsidRPr="00762829">
        <w:rPr>
          <w:rFonts w:ascii="Times New Roman" w:hAnsi="Times New Roman" w:cs="Times New Roman"/>
          <w:sz w:val="24"/>
          <w:szCs w:val="24"/>
          <w:lang w:val="ru-RU"/>
        </w:rPr>
        <w:t xml:space="preserve">в отношении водных ресурсов является также их техногенное загрязнение, вследствие чего часть населения в разных странах мира не имеет доступа </w:t>
      </w:r>
      <w:r w:rsidR="00A45AD2">
        <w:rPr>
          <w:rFonts w:ascii="Times New Roman" w:hAnsi="Times New Roman" w:cs="Times New Roman"/>
          <w:sz w:val="24"/>
          <w:szCs w:val="24"/>
          <w:lang w:val="ru-RU"/>
        </w:rPr>
        <w:br/>
      </w:r>
      <w:r w:rsidRPr="00762829">
        <w:rPr>
          <w:rFonts w:ascii="Times New Roman" w:hAnsi="Times New Roman" w:cs="Times New Roman"/>
          <w:sz w:val="24"/>
          <w:szCs w:val="24"/>
          <w:lang w:val="ru-RU"/>
        </w:rPr>
        <w:t xml:space="preserve">к качественной питьевой воде. </w:t>
      </w:r>
    </w:p>
    <w:p w:rsidR="00D631A0" w:rsidRPr="00762829" w:rsidRDefault="00D631A0" w:rsidP="00D631A0">
      <w:pPr>
        <w:spacing w:line="360" w:lineRule="auto"/>
        <w:ind w:firstLine="708"/>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Главной целью работы было создание адекватного перевода с русского языка на чешский. Работа разделена на две части – теоретическую и практическую и её дополняют два приложения – оригинальный текст распоряжения в сокращенной версии и глоссарий терминов. Целью теоретической части работы было описание научного и официально-делового стилей и здесь мы коснулись также темы терминов, так как термины являются неотъемлемой частью научного стиля и часто они появляются также в официально-деловом стиле.</w:t>
      </w:r>
      <w:r w:rsidRPr="00762829">
        <w:rPr>
          <w:rFonts w:ascii="Times New Roman" w:hAnsi="Times New Roman" w:cs="Times New Roman"/>
          <w:sz w:val="24"/>
          <w:szCs w:val="24"/>
        </w:rPr>
        <w:t xml:space="preserve"> </w:t>
      </w:r>
      <w:r w:rsidRPr="00762829">
        <w:rPr>
          <w:rFonts w:ascii="Times New Roman" w:hAnsi="Times New Roman" w:cs="Times New Roman"/>
          <w:sz w:val="24"/>
          <w:szCs w:val="24"/>
          <w:lang w:val="ru-RU"/>
        </w:rPr>
        <w:t xml:space="preserve">Оригинальный текст распоряжения мы перевели в сокращенном объеме по причине того, что весь текст был слишком длинным для нашей работы. Комплектный текст распоряжения можно найти на сайте Минприроды России </w:t>
      </w:r>
      <w:hyperlink r:id="rId12" w:history="1">
        <w:r w:rsidRPr="00762829">
          <w:rPr>
            <w:rStyle w:val="Hypertextovodkaz"/>
            <w:rFonts w:ascii="Times New Roman" w:hAnsi="Times New Roman" w:cs="Times New Roman"/>
          </w:rPr>
          <w:t>https://www.mnr.gov.ru/</w:t>
        </w:r>
      </w:hyperlink>
      <w:r w:rsidRPr="00762829">
        <w:rPr>
          <w:rFonts w:ascii="Times New Roman" w:hAnsi="Times New Roman" w:cs="Times New Roman"/>
          <w:lang w:val="ru-RU"/>
        </w:rPr>
        <w:t>.</w:t>
      </w:r>
    </w:p>
    <w:p w:rsidR="00D631A0" w:rsidRPr="00762829" w:rsidRDefault="00D631A0" w:rsidP="00D631A0">
      <w:pPr>
        <w:spacing w:line="360" w:lineRule="auto"/>
        <w:ind w:firstLine="708"/>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В первой – теоретической части мы уделяли внимание функциональным стилям с более подробным описанием научного и официально-делового стиля. Сначала мы перечислили все функциональные стили. Далее мы подробнее характеризовали научный стиль, определили его основные черты, среди которых является, например, монологический характер речи, точность и ясность изложения, частое использование терминов и неиспользование экспрессивных выражений или слов-синонимов. Главной целью научного стиля является точно и полно передать </w:t>
      </w:r>
      <w:r w:rsidRPr="00762829">
        <w:rPr>
          <w:rFonts w:ascii="Times New Roman" w:hAnsi="Times New Roman" w:cs="Times New Roman"/>
          <w:sz w:val="24"/>
          <w:szCs w:val="24"/>
          <w:lang w:val="ru-RU"/>
        </w:rPr>
        <w:lastRenderedPageBreak/>
        <w:t xml:space="preserve">информацию, основанную на фактах или исследованиях. Далее мы отметили, что научный стиль встречается чаще всего в письменной форме, но даже если он появляется в устной форме в качестве докладов или рефератов, то текст всё равно бывает заранее подготовленным. Затем мы разделили виды научного стиля по классификации российского философа А. Радугина, который подразделил научный стиль на научно-естественный, научно-гуманитарный и научно-технический </w:t>
      </w:r>
      <w:r w:rsidR="00A45AD2">
        <w:rPr>
          <w:rFonts w:ascii="Times New Roman" w:hAnsi="Times New Roman" w:cs="Times New Roman"/>
          <w:sz w:val="24"/>
          <w:szCs w:val="24"/>
          <w:lang w:val="ru-RU"/>
        </w:rPr>
        <w:br/>
      </w:r>
      <w:r w:rsidRPr="00762829">
        <w:rPr>
          <w:rFonts w:ascii="Times New Roman" w:hAnsi="Times New Roman" w:cs="Times New Roman"/>
          <w:sz w:val="24"/>
          <w:szCs w:val="24"/>
          <w:lang w:val="ru-RU"/>
        </w:rPr>
        <w:t xml:space="preserve">в зависимости от области науки. После этого мы коснулись терминов, так как они являются неотъемлемой частью научного стиля. О них мы черпали в основном из литературы чешских лингвистов, а именно из литературы Марии Чеховой, Златы Куфнеровой и Эдиты Громовой. Благодаря их работам мы узнали, что термины должны быть однозначными понятиями без экспрессивных оттенков, иногда они бывают интернационального характера. Заодно были приведены примеры терминов прямо из текста распоряжения, так как в тексте их встречалось достаточно много, особенно из области экологии, гидрологии, геологии, техники и экономики. </w:t>
      </w:r>
    </w:p>
    <w:p w:rsidR="00D631A0" w:rsidRPr="00762829" w:rsidRDefault="00D631A0" w:rsidP="00D631A0">
      <w:pPr>
        <w:spacing w:line="360" w:lineRule="auto"/>
        <w:ind w:firstLine="708"/>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Затем мы перешли к рассмотрению синтаксических особенностей научного стиля</w:t>
      </w:r>
      <w:r w:rsidRPr="00762829">
        <w:rPr>
          <w:rFonts w:ascii="Times New Roman" w:hAnsi="Times New Roman" w:cs="Times New Roman"/>
          <w:sz w:val="24"/>
          <w:szCs w:val="24"/>
        </w:rPr>
        <w:t xml:space="preserve">. </w:t>
      </w:r>
      <w:r w:rsidRPr="00762829">
        <w:rPr>
          <w:rFonts w:ascii="Times New Roman" w:hAnsi="Times New Roman" w:cs="Times New Roman"/>
          <w:sz w:val="24"/>
          <w:szCs w:val="24"/>
          <w:lang w:val="ru-RU"/>
        </w:rPr>
        <w:t>Нужно подчеркнуть, что проблемы в течение процесса перевода возникали преимущественно вследствие сложного синтаксиса текста распоряжения и также вследствие множества терминов. В тексте наблюдались сложные предложения</w:t>
      </w:r>
      <w:r w:rsidR="00D31F92" w:rsidRPr="00762829">
        <w:rPr>
          <w:rFonts w:ascii="Times New Roman" w:hAnsi="Times New Roman" w:cs="Times New Roman"/>
          <w:sz w:val="24"/>
          <w:szCs w:val="24"/>
          <w:lang w:val="ru-RU"/>
        </w:rPr>
        <w:t>,</w:t>
      </w:r>
      <w:r w:rsidRPr="00762829">
        <w:rPr>
          <w:rFonts w:ascii="Times New Roman" w:hAnsi="Times New Roman" w:cs="Times New Roman"/>
          <w:sz w:val="24"/>
          <w:szCs w:val="24"/>
          <w:lang w:val="ru-RU"/>
        </w:rPr>
        <w:t xml:space="preserve"> </w:t>
      </w:r>
      <w:r w:rsidR="00A45AD2">
        <w:rPr>
          <w:rFonts w:ascii="Times New Roman" w:hAnsi="Times New Roman" w:cs="Times New Roman"/>
          <w:sz w:val="24"/>
          <w:szCs w:val="24"/>
          <w:lang w:val="ru-RU"/>
        </w:rPr>
        <w:br/>
      </w:r>
      <w:r w:rsidRPr="00762829">
        <w:rPr>
          <w:rFonts w:ascii="Times New Roman" w:hAnsi="Times New Roman" w:cs="Times New Roman"/>
          <w:sz w:val="24"/>
          <w:szCs w:val="24"/>
          <w:lang w:val="ru-RU"/>
        </w:rPr>
        <w:t>и при переводе с русского языка на чешский часто нужно было изменить порядок слов так, чтобы он соответствовал системным и узуальным правилам чешского языка. К каждой нами описанной черте синтаксиса научного стиля были приведены примеры из переводимого документа для того, чтобы доказать, что текст настоящей «Стратегии» является текстом научного стиля. В этой части мы черпали преимущественно из литературы российского лингвиста А. А. Гвоздева.</w:t>
      </w:r>
    </w:p>
    <w:p w:rsidR="00D631A0" w:rsidRPr="00762829" w:rsidRDefault="00D631A0" w:rsidP="00D631A0">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lang w:val="ru-RU"/>
        </w:rPr>
        <w:t xml:space="preserve">После того мы занялись лексической стороной научного стиля, в которой мы отметили, что для научного стиля характерно использование абстрактной лексики, клишированных выражений или пассивных конструкций. Также была подчеркнута важная роль терминов, причём некоторые из них было достаточно сложно найти </w:t>
      </w:r>
      <w:r w:rsidR="00A45AD2">
        <w:rPr>
          <w:rFonts w:ascii="Times New Roman" w:hAnsi="Times New Roman" w:cs="Times New Roman"/>
          <w:sz w:val="24"/>
          <w:szCs w:val="24"/>
          <w:lang w:val="ru-RU"/>
        </w:rPr>
        <w:br/>
      </w:r>
      <w:r w:rsidRPr="00762829">
        <w:rPr>
          <w:rFonts w:ascii="Times New Roman" w:hAnsi="Times New Roman" w:cs="Times New Roman"/>
          <w:sz w:val="24"/>
          <w:szCs w:val="24"/>
          <w:lang w:val="ru-RU"/>
        </w:rPr>
        <w:t xml:space="preserve">в общедоступных русско-чешских словарях. Поэтому мы пользовались возможностью перевести термин сначала с русского языка на английский и затем </w:t>
      </w:r>
      <w:r w:rsidR="00A45AD2">
        <w:rPr>
          <w:rFonts w:ascii="Times New Roman" w:hAnsi="Times New Roman" w:cs="Times New Roman"/>
          <w:sz w:val="24"/>
          <w:szCs w:val="24"/>
          <w:lang w:val="ru-RU"/>
        </w:rPr>
        <w:br/>
      </w:r>
      <w:r w:rsidRPr="00762829">
        <w:rPr>
          <w:rFonts w:ascii="Times New Roman" w:hAnsi="Times New Roman" w:cs="Times New Roman"/>
          <w:sz w:val="24"/>
          <w:szCs w:val="24"/>
          <w:lang w:val="ru-RU"/>
        </w:rPr>
        <w:t>с английского языка на чешский. Также благодаря это</w:t>
      </w:r>
      <w:r w:rsidR="00D31F92" w:rsidRPr="00762829">
        <w:rPr>
          <w:rFonts w:ascii="Times New Roman" w:hAnsi="Times New Roman" w:cs="Times New Roman"/>
          <w:sz w:val="24"/>
          <w:szCs w:val="24"/>
          <w:lang w:val="ru-RU"/>
        </w:rPr>
        <w:t>му</w:t>
      </w:r>
      <w:r w:rsidRPr="00762829">
        <w:rPr>
          <w:rFonts w:ascii="Times New Roman" w:hAnsi="Times New Roman" w:cs="Times New Roman"/>
          <w:sz w:val="24"/>
          <w:szCs w:val="24"/>
          <w:lang w:val="ru-RU"/>
        </w:rPr>
        <w:t xml:space="preserve"> способ</w:t>
      </w:r>
      <w:r w:rsidR="00D31F92" w:rsidRPr="00762829">
        <w:rPr>
          <w:rFonts w:ascii="Times New Roman" w:hAnsi="Times New Roman" w:cs="Times New Roman"/>
          <w:sz w:val="24"/>
          <w:szCs w:val="24"/>
          <w:lang w:val="ru-RU"/>
        </w:rPr>
        <w:t>у</w:t>
      </w:r>
      <w:r w:rsidRPr="00762829">
        <w:rPr>
          <w:rFonts w:ascii="Times New Roman" w:hAnsi="Times New Roman" w:cs="Times New Roman"/>
          <w:sz w:val="24"/>
          <w:szCs w:val="24"/>
          <w:lang w:val="ru-RU"/>
        </w:rPr>
        <w:t xml:space="preserve"> перевода мы могли дать адекватный и понятный перевод появляющимся в тексте терминам. Хорошими помощниками перевода послужили, например, интернет-словарь </w:t>
      </w:r>
      <w:r w:rsidRPr="00762829">
        <w:rPr>
          <w:rFonts w:ascii="Times New Roman" w:hAnsi="Times New Roman" w:cs="Times New Roman"/>
          <w:sz w:val="24"/>
          <w:szCs w:val="24"/>
        </w:rPr>
        <w:t xml:space="preserve">slovniky.lingea.cz </w:t>
      </w:r>
      <w:r w:rsidRPr="00762829">
        <w:rPr>
          <w:rFonts w:ascii="Times New Roman" w:hAnsi="Times New Roman" w:cs="Times New Roman"/>
          <w:sz w:val="24"/>
          <w:szCs w:val="24"/>
          <w:lang w:val="ru-RU"/>
        </w:rPr>
        <w:lastRenderedPageBreak/>
        <w:t>или интернет-переводчик context.reverso.net, в который нужно задать ключевое слово и он найдёт данное слово или словосочетание в контексте уже переведенного текста.</w:t>
      </w:r>
      <w:r w:rsidRPr="00762829">
        <w:rPr>
          <w:rFonts w:ascii="Times New Roman" w:hAnsi="Times New Roman" w:cs="Times New Roman"/>
          <w:sz w:val="24"/>
          <w:szCs w:val="24"/>
        </w:rPr>
        <w:t xml:space="preserve"> </w:t>
      </w:r>
      <w:r w:rsidRPr="00762829">
        <w:rPr>
          <w:rFonts w:ascii="Times New Roman" w:hAnsi="Times New Roman" w:cs="Times New Roman"/>
          <w:sz w:val="24"/>
          <w:szCs w:val="24"/>
          <w:lang w:val="ru-RU"/>
        </w:rPr>
        <w:t>Основной его минус заключается в том, что в выборе языков, между которыми можно осуществлять перевод, нет чешского. На похожей базе работает также интернет-сайт</w:t>
      </w:r>
      <w:r w:rsidRPr="00762829">
        <w:rPr>
          <w:rFonts w:ascii="Times New Roman" w:hAnsi="Times New Roman" w:cs="Times New Roman"/>
          <w:sz w:val="24"/>
          <w:szCs w:val="24"/>
        </w:rPr>
        <w:t xml:space="preserve"> linguee.com </w:t>
      </w:r>
      <w:r w:rsidRPr="00762829">
        <w:rPr>
          <w:rFonts w:ascii="Times New Roman" w:hAnsi="Times New Roman" w:cs="Times New Roman"/>
          <w:sz w:val="24"/>
          <w:szCs w:val="24"/>
          <w:lang w:val="ru-RU"/>
        </w:rPr>
        <w:t>с преимуществом того, что он осуществляет перевод также на чешский язык, только не с русского я</w:t>
      </w:r>
      <w:r w:rsidR="00D31F92" w:rsidRPr="00762829">
        <w:rPr>
          <w:rFonts w:ascii="Times New Roman" w:hAnsi="Times New Roman" w:cs="Times New Roman"/>
          <w:sz w:val="24"/>
          <w:szCs w:val="24"/>
          <w:lang w:val="ru-RU"/>
        </w:rPr>
        <w:t>зы</w:t>
      </w:r>
      <w:r w:rsidRPr="00762829">
        <w:rPr>
          <w:rFonts w:ascii="Times New Roman" w:hAnsi="Times New Roman" w:cs="Times New Roman"/>
          <w:sz w:val="24"/>
          <w:szCs w:val="24"/>
          <w:lang w:val="ru-RU"/>
        </w:rPr>
        <w:t>ка. Для того, чтобы доказать, что лексика данного распоряжения является типичной для на</w:t>
      </w:r>
      <w:r w:rsidR="00D31F92" w:rsidRPr="00762829">
        <w:rPr>
          <w:rFonts w:ascii="Times New Roman" w:hAnsi="Times New Roman" w:cs="Times New Roman"/>
          <w:sz w:val="24"/>
          <w:szCs w:val="24"/>
          <w:lang w:val="ru-RU"/>
        </w:rPr>
        <w:t>у</w:t>
      </w:r>
      <w:r w:rsidRPr="00762829">
        <w:rPr>
          <w:rFonts w:ascii="Times New Roman" w:hAnsi="Times New Roman" w:cs="Times New Roman"/>
          <w:sz w:val="24"/>
          <w:szCs w:val="24"/>
          <w:lang w:val="ru-RU"/>
        </w:rPr>
        <w:t xml:space="preserve">чного стиля, мы пользовались примерами из оригинала нами переводимого распоряжения. Определению этих особенностей способствовала преимущественно научная литература российского лингвиста Д. Э. Розенталя и А. А. Радугина. </w:t>
      </w:r>
    </w:p>
    <w:p w:rsidR="00D631A0" w:rsidRPr="00762829" w:rsidRDefault="00D631A0" w:rsidP="00D631A0">
      <w:pPr>
        <w:spacing w:line="360" w:lineRule="auto"/>
        <w:ind w:firstLine="708"/>
        <w:jc w:val="both"/>
        <w:rPr>
          <w:rFonts w:ascii="Times New Roman" w:hAnsi="Times New Roman" w:cs="Times New Roman"/>
          <w:sz w:val="24"/>
          <w:szCs w:val="24"/>
        </w:rPr>
      </w:pPr>
      <w:r w:rsidRPr="00762829">
        <w:rPr>
          <w:rFonts w:ascii="Times New Roman" w:hAnsi="Times New Roman" w:cs="Times New Roman"/>
          <w:sz w:val="24"/>
          <w:szCs w:val="24"/>
          <w:lang w:val="ru-RU"/>
        </w:rPr>
        <w:t>Последняя глава теоретической части посвящена характеристике официально</w:t>
      </w:r>
      <w:r w:rsidRPr="00762829">
        <w:rPr>
          <w:rFonts w:ascii="Times New Roman" w:hAnsi="Times New Roman" w:cs="Times New Roman"/>
          <w:sz w:val="24"/>
          <w:szCs w:val="24"/>
        </w:rPr>
        <w:t>-</w:t>
      </w:r>
      <w:r w:rsidRPr="00762829">
        <w:rPr>
          <w:rFonts w:ascii="Times New Roman" w:hAnsi="Times New Roman" w:cs="Times New Roman"/>
          <w:sz w:val="24"/>
          <w:szCs w:val="24"/>
          <w:lang w:val="ru-RU"/>
        </w:rPr>
        <w:t>делового стиля, так как переводимый текст является правительственным распоряжением, подписанн</w:t>
      </w:r>
      <w:r w:rsidR="00D31F92" w:rsidRPr="00762829">
        <w:rPr>
          <w:rFonts w:ascii="Times New Roman" w:hAnsi="Times New Roman" w:cs="Times New Roman"/>
          <w:sz w:val="24"/>
          <w:szCs w:val="24"/>
          <w:lang w:val="ru-RU"/>
        </w:rPr>
        <w:t>ым</w:t>
      </w:r>
      <w:r w:rsidRPr="00762829">
        <w:rPr>
          <w:rFonts w:ascii="Times New Roman" w:hAnsi="Times New Roman" w:cs="Times New Roman"/>
          <w:sz w:val="24"/>
          <w:szCs w:val="24"/>
          <w:lang w:val="ru-RU"/>
        </w:rPr>
        <w:t xml:space="preserve"> Президентом Российской Федерации В. В. Путиным. У официально-делового стиля мы нашли некоторые сходства с научным стилем, к которым можно отнести, например, частое применение терминов, пассивных конструкций и клишированных выражений или неиспользование слов-синонимов и экспрессивных выражений.</w:t>
      </w:r>
      <w:r w:rsidRPr="00762829">
        <w:rPr>
          <w:rFonts w:ascii="Times New Roman" w:hAnsi="Times New Roman" w:cs="Times New Roman"/>
          <w:sz w:val="24"/>
          <w:szCs w:val="24"/>
        </w:rPr>
        <w:t xml:space="preserve"> </w:t>
      </w:r>
      <w:r w:rsidRPr="00762829">
        <w:rPr>
          <w:rFonts w:ascii="Times New Roman" w:hAnsi="Times New Roman" w:cs="Times New Roman"/>
          <w:sz w:val="24"/>
          <w:szCs w:val="24"/>
          <w:lang w:val="ru-RU"/>
        </w:rPr>
        <w:t>У официально-делового стиля, как и у научного стиля, преобладают имена существительные над другими частями речи.</w:t>
      </w:r>
      <w:r w:rsidRPr="00762829">
        <w:rPr>
          <w:rFonts w:ascii="Times New Roman" w:hAnsi="Times New Roman" w:cs="Times New Roman"/>
          <w:sz w:val="24"/>
          <w:szCs w:val="24"/>
        </w:rPr>
        <w:t xml:space="preserve"> </w:t>
      </w:r>
      <w:r w:rsidRPr="00762829">
        <w:rPr>
          <w:rFonts w:ascii="Times New Roman" w:hAnsi="Times New Roman" w:cs="Times New Roman"/>
          <w:sz w:val="24"/>
          <w:szCs w:val="24"/>
          <w:lang w:val="ru-RU"/>
        </w:rPr>
        <w:t xml:space="preserve">Здесь мы также приводили примеры из текста «Стратегии», чтобы доказать, что данный текст несёт также черты официально-делового стиля. </w:t>
      </w:r>
      <w:r w:rsidR="00A45AD2">
        <w:rPr>
          <w:rFonts w:ascii="Times New Roman" w:hAnsi="Times New Roman" w:cs="Times New Roman"/>
          <w:sz w:val="24"/>
          <w:szCs w:val="24"/>
          <w:lang w:val="ru-RU"/>
        </w:rPr>
        <w:br/>
      </w:r>
      <w:r w:rsidRPr="00762829">
        <w:rPr>
          <w:rFonts w:ascii="Times New Roman" w:hAnsi="Times New Roman" w:cs="Times New Roman"/>
          <w:sz w:val="24"/>
          <w:szCs w:val="24"/>
          <w:lang w:val="ru-RU"/>
        </w:rPr>
        <w:t>В этой части мы исходили</w:t>
      </w:r>
      <w:r w:rsidR="00D31F92" w:rsidRPr="00762829">
        <w:rPr>
          <w:rFonts w:ascii="Times New Roman" w:hAnsi="Times New Roman" w:cs="Times New Roman"/>
          <w:sz w:val="24"/>
          <w:szCs w:val="24"/>
          <w:lang w:val="ru-RU"/>
        </w:rPr>
        <w:t>,</w:t>
      </w:r>
      <w:r w:rsidRPr="00762829">
        <w:rPr>
          <w:rFonts w:ascii="Times New Roman" w:hAnsi="Times New Roman" w:cs="Times New Roman"/>
          <w:sz w:val="24"/>
          <w:szCs w:val="24"/>
          <w:lang w:val="ru-RU"/>
        </w:rPr>
        <w:t xml:space="preserve"> прежде всего</w:t>
      </w:r>
      <w:r w:rsidR="00D31F92" w:rsidRPr="00762829">
        <w:rPr>
          <w:rFonts w:ascii="Times New Roman" w:hAnsi="Times New Roman" w:cs="Times New Roman"/>
          <w:sz w:val="24"/>
          <w:szCs w:val="24"/>
          <w:lang w:val="ru-RU"/>
        </w:rPr>
        <w:t>,</w:t>
      </w:r>
      <w:r w:rsidRPr="00762829">
        <w:rPr>
          <w:rFonts w:ascii="Times New Roman" w:hAnsi="Times New Roman" w:cs="Times New Roman"/>
          <w:sz w:val="24"/>
          <w:szCs w:val="24"/>
          <w:lang w:val="ru-RU"/>
        </w:rPr>
        <w:t xml:space="preserve"> из научной литературы чешских лингвистов Йиржиго Гомолаче и Камилы Мразковой.</w:t>
      </w:r>
    </w:p>
    <w:p w:rsidR="00D631A0" w:rsidRPr="00762829" w:rsidRDefault="00D631A0" w:rsidP="00D631A0">
      <w:pPr>
        <w:spacing w:line="360" w:lineRule="auto"/>
        <w:ind w:firstLine="708"/>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Вторая – практическая часть посвящена самому переводу данного распоряжения и также переводческому комментарию</w:t>
      </w:r>
      <w:r w:rsidRPr="00762829">
        <w:rPr>
          <w:rFonts w:ascii="Times New Roman" w:hAnsi="Times New Roman" w:cs="Times New Roman"/>
          <w:sz w:val="24"/>
          <w:szCs w:val="24"/>
        </w:rPr>
        <w:t xml:space="preserve">. </w:t>
      </w:r>
      <w:r w:rsidRPr="00762829">
        <w:rPr>
          <w:rFonts w:ascii="Times New Roman" w:hAnsi="Times New Roman" w:cs="Times New Roman"/>
          <w:sz w:val="24"/>
          <w:szCs w:val="24"/>
          <w:lang w:val="ru-RU"/>
        </w:rPr>
        <w:t xml:space="preserve">Распоряжение разделено на главы, которые логически взаимосвязаны друг с другом, что типично как для научного, так и для официально-делового стиля. В течение процесса перевода мы сначала узнали, какие именно Министерства Российской Федерации будут заниматься исполнением переводимого распоряжения. Далее мы узнали про современное состояние водных ресурсов в Российской Федерации. Россия, как самая большая страна мира обладает огромными запасами водных ресурсов. Тем не менее, в России находятся также вододефицитные регионы, которые располагаются особенно на юге страны. Кроме засухи в Российской Федерации наблюдается также другой экстрим, а именно наводнения, которым подвержены 2,5 процента населения </w:t>
      </w:r>
      <w:r w:rsidRPr="00762829">
        <w:rPr>
          <w:rFonts w:ascii="Times New Roman" w:hAnsi="Times New Roman" w:cs="Times New Roman"/>
          <w:sz w:val="24"/>
          <w:szCs w:val="24"/>
          <w:lang w:val="ru-RU"/>
        </w:rPr>
        <w:lastRenderedPageBreak/>
        <w:t xml:space="preserve">страны. Наводнения </w:t>
      </w:r>
      <w:r w:rsidR="00D31F92" w:rsidRPr="00762829">
        <w:rPr>
          <w:rFonts w:ascii="Times New Roman" w:hAnsi="Times New Roman" w:cs="Times New Roman"/>
          <w:sz w:val="24"/>
          <w:szCs w:val="24"/>
          <w:lang w:val="ru-RU"/>
        </w:rPr>
        <w:t>приводят к</w:t>
      </w:r>
      <w:r w:rsidRPr="00762829">
        <w:rPr>
          <w:rFonts w:ascii="Times New Roman" w:hAnsi="Times New Roman" w:cs="Times New Roman"/>
          <w:sz w:val="24"/>
          <w:szCs w:val="24"/>
          <w:lang w:val="ru-RU"/>
        </w:rPr>
        <w:t xml:space="preserve"> экономически</w:t>
      </w:r>
      <w:r w:rsidR="00D31F92" w:rsidRPr="00762829">
        <w:rPr>
          <w:rFonts w:ascii="Times New Roman" w:hAnsi="Times New Roman" w:cs="Times New Roman"/>
          <w:sz w:val="24"/>
          <w:szCs w:val="24"/>
          <w:lang w:val="ru-RU"/>
        </w:rPr>
        <w:t>м</w:t>
      </w:r>
      <w:r w:rsidRPr="00762829">
        <w:rPr>
          <w:rFonts w:ascii="Times New Roman" w:hAnsi="Times New Roman" w:cs="Times New Roman"/>
          <w:sz w:val="24"/>
          <w:szCs w:val="24"/>
          <w:lang w:val="ru-RU"/>
        </w:rPr>
        <w:t xml:space="preserve"> потер</w:t>
      </w:r>
      <w:r w:rsidR="00D31F92" w:rsidRPr="00762829">
        <w:rPr>
          <w:rFonts w:ascii="Times New Roman" w:hAnsi="Times New Roman" w:cs="Times New Roman"/>
          <w:sz w:val="24"/>
          <w:szCs w:val="24"/>
          <w:lang w:val="ru-RU"/>
        </w:rPr>
        <w:t>ям</w:t>
      </w:r>
      <w:r w:rsidRPr="00762829">
        <w:rPr>
          <w:rFonts w:ascii="Times New Roman" w:hAnsi="Times New Roman" w:cs="Times New Roman"/>
          <w:sz w:val="24"/>
          <w:szCs w:val="24"/>
          <w:lang w:val="ru-RU"/>
        </w:rPr>
        <w:t>, особенно впоследстви</w:t>
      </w:r>
      <w:r w:rsidR="00D31F92" w:rsidRPr="00762829">
        <w:rPr>
          <w:rFonts w:ascii="Times New Roman" w:hAnsi="Times New Roman" w:cs="Times New Roman"/>
          <w:sz w:val="24"/>
          <w:szCs w:val="24"/>
          <w:lang w:val="ru-RU"/>
        </w:rPr>
        <w:t>и</w:t>
      </w:r>
      <w:r w:rsidRPr="00762829">
        <w:rPr>
          <w:rFonts w:ascii="Times New Roman" w:hAnsi="Times New Roman" w:cs="Times New Roman"/>
          <w:sz w:val="24"/>
          <w:szCs w:val="24"/>
          <w:lang w:val="ru-RU"/>
        </w:rPr>
        <w:t xml:space="preserve"> затопления селитебных территорий и сельскохозяйственных угодий. </w:t>
      </w:r>
    </w:p>
    <w:p w:rsidR="00D631A0" w:rsidRPr="00762829" w:rsidRDefault="00D631A0" w:rsidP="00D631A0">
      <w:pPr>
        <w:spacing w:line="360" w:lineRule="auto"/>
        <w:ind w:firstLine="708"/>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Правительство Российской Федерации определило стратегические цели, которых нужно достичь до 2020 года, среди которых есть, например, повышение качества питьевой воды, потребляемой населением, или устранение дефицита водных ресурсов за счёт построения водохранилищ питьевого назначения. </w:t>
      </w:r>
      <w:r w:rsidR="00A45AD2">
        <w:rPr>
          <w:rFonts w:ascii="Times New Roman" w:hAnsi="Times New Roman" w:cs="Times New Roman"/>
          <w:sz w:val="24"/>
          <w:szCs w:val="24"/>
          <w:lang w:val="ru-RU"/>
        </w:rPr>
        <w:br/>
      </w:r>
      <w:r w:rsidRPr="00762829">
        <w:rPr>
          <w:rFonts w:ascii="Times New Roman" w:hAnsi="Times New Roman" w:cs="Times New Roman"/>
          <w:sz w:val="24"/>
          <w:szCs w:val="24"/>
          <w:lang w:val="ru-RU"/>
        </w:rPr>
        <w:t xml:space="preserve">В соответствии с целями и задачами реализации Стратегии был установлен ряд мероприятий, направленный на достижение стратегических целей. Среди самых главных можно назвать, например, мероприятия по повышению рациональности водопользования или построение гидроузлов в вододефицитных регионах страны. Вместе с тем необходимо совершенствование государственного управления </w:t>
      </w:r>
      <w:r w:rsidR="00A45AD2">
        <w:rPr>
          <w:rFonts w:ascii="Times New Roman" w:hAnsi="Times New Roman" w:cs="Times New Roman"/>
          <w:sz w:val="24"/>
          <w:szCs w:val="24"/>
          <w:lang w:val="ru-RU"/>
        </w:rPr>
        <w:br/>
      </w:r>
      <w:r w:rsidRPr="00762829">
        <w:rPr>
          <w:rFonts w:ascii="Times New Roman" w:hAnsi="Times New Roman" w:cs="Times New Roman"/>
          <w:sz w:val="24"/>
          <w:szCs w:val="24"/>
          <w:lang w:val="ru-RU"/>
        </w:rPr>
        <w:t>в области использования и охраны водных объектов, которое способствует сбалансированному развитию водохозяйственного комплекса Российской Федерации. В конце распоряжения речь идёт о финансировании «Стратегии» и об ожидаемых результатах реализации «Стратегии».</w:t>
      </w:r>
    </w:p>
    <w:p w:rsidR="00D631A0" w:rsidRPr="00762829" w:rsidRDefault="00D631A0" w:rsidP="00D631A0">
      <w:pPr>
        <w:spacing w:line="360" w:lineRule="auto"/>
        <w:ind w:firstLine="708"/>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Настоящее распоряжение было сложным для перевода особенно </w:t>
      </w:r>
      <w:r w:rsidR="00A45AD2">
        <w:rPr>
          <w:rFonts w:ascii="Times New Roman" w:hAnsi="Times New Roman" w:cs="Times New Roman"/>
          <w:sz w:val="24"/>
          <w:szCs w:val="24"/>
          <w:lang w:val="ru-RU"/>
        </w:rPr>
        <w:br/>
      </w:r>
      <w:r w:rsidR="00D31F92" w:rsidRPr="00762829">
        <w:rPr>
          <w:rFonts w:ascii="Times New Roman" w:hAnsi="Times New Roman" w:cs="Times New Roman"/>
          <w:sz w:val="24"/>
          <w:szCs w:val="24"/>
          <w:lang w:val="ru-RU"/>
        </w:rPr>
        <w:t>с</w:t>
      </w:r>
      <w:r w:rsidRPr="00762829">
        <w:rPr>
          <w:rFonts w:ascii="Times New Roman" w:hAnsi="Times New Roman" w:cs="Times New Roman"/>
          <w:sz w:val="24"/>
          <w:szCs w:val="24"/>
          <w:lang w:val="ru-RU"/>
        </w:rPr>
        <w:t xml:space="preserve"> синтансической точки зрения, так как в тексте часто встречались длинные </w:t>
      </w:r>
      <w:r w:rsidR="00A45AD2">
        <w:rPr>
          <w:rFonts w:ascii="Times New Roman" w:hAnsi="Times New Roman" w:cs="Times New Roman"/>
          <w:sz w:val="24"/>
          <w:szCs w:val="24"/>
          <w:lang w:val="ru-RU"/>
        </w:rPr>
        <w:br/>
      </w:r>
      <w:r w:rsidRPr="00762829">
        <w:rPr>
          <w:rFonts w:ascii="Times New Roman" w:hAnsi="Times New Roman" w:cs="Times New Roman"/>
          <w:sz w:val="24"/>
          <w:szCs w:val="24"/>
          <w:lang w:val="ru-RU"/>
        </w:rPr>
        <w:t xml:space="preserve">и сложные предложения, состоящие даже из более 70 слов. При переводе </w:t>
      </w:r>
      <w:r w:rsidR="00D31F92" w:rsidRPr="00762829">
        <w:rPr>
          <w:rFonts w:ascii="Times New Roman" w:hAnsi="Times New Roman" w:cs="Times New Roman"/>
          <w:sz w:val="24"/>
          <w:szCs w:val="24"/>
          <w:lang w:val="ru-RU"/>
        </w:rPr>
        <w:t>с</w:t>
      </w:r>
      <w:r w:rsidRPr="00762829">
        <w:rPr>
          <w:rFonts w:ascii="Times New Roman" w:hAnsi="Times New Roman" w:cs="Times New Roman"/>
          <w:sz w:val="24"/>
          <w:szCs w:val="24"/>
          <w:lang w:val="ru-RU"/>
        </w:rPr>
        <w:t xml:space="preserve"> русского языка на чешский в некоторых случаях надо было расчленить такие длинные предложения на две отдельные. </w:t>
      </w:r>
    </w:p>
    <w:p w:rsidR="00D631A0" w:rsidRPr="00762829" w:rsidRDefault="00D631A0" w:rsidP="00D631A0">
      <w:pPr>
        <w:spacing w:line="360" w:lineRule="auto"/>
        <w:ind w:firstLine="708"/>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После перевода данного документа мы уделили внимание переводческому комментарию. В нём были описаны некоторые переводческие трансформации, </w:t>
      </w:r>
      <w:r w:rsidR="00A45AD2">
        <w:rPr>
          <w:rFonts w:ascii="Times New Roman" w:hAnsi="Times New Roman" w:cs="Times New Roman"/>
          <w:sz w:val="24"/>
          <w:szCs w:val="24"/>
          <w:lang w:val="ru-RU"/>
        </w:rPr>
        <w:br/>
      </w:r>
      <w:r w:rsidRPr="00762829">
        <w:rPr>
          <w:rFonts w:ascii="Times New Roman" w:hAnsi="Times New Roman" w:cs="Times New Roman"/>
          <w:sz w:val="24"/>
          <w:szCs w:val="24"/>
          <w:lang w:val="ru-RU"/>
        </w:rPr>
        <w:t xml:space="preserve">а именно те, которые мы применили в течение процесса перевода. Знание переводческих трансформаций важно для создания адекватного перевода. Мы использовали, например, транскрипцию, замену членов предложения, замену частей речи, изменение порядка слов, мультивербизацию или расчленение предложений. </w:t>
      </w:r>
    </w:p>
    <w:p w:rsidR="00D631A0" w:rsidRPr="00762829" w:rsidRDefault="00D631A0" w:rsidP="00D631A0">
      <w:pPr>
        <w:spacing w:line="360" w:lineRule="auto"/>
        <w:ind w:firstLine="708"/>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Настоящая работа дополнена также двумя приложениями, а именно сокращенным текстом оригинала и русско-чешским глоссарием терминов, которые встречались в нами переводимом распоряжении. </w:t>
      </w:r>
      <w:bookmarkEnd w:id="104"/>
    </w:p>
    <w:p w:rsidR="00FA2E44" w:rsidRPr="00762829" w:rsidRDefault="00FA2E44" w:rsidP="008F67FD">
      <w:pPr>
        <w:tabs>
          <w:tab w:val="left" w:pos="8124"/>
        </w:tabs>
        <w:rPr>
          <w:rFonts w:ascii="Times New Roman" w:hAnsi="Times New Roman" w:cs="Times New Roman"/>
          <w:b/>
          <w:bCs/>
          <w:sz w:val="28"/>
          <w:szCs w:val="28"/>
          <w:lang w:val="ru-RU"/>
        </w:rPr>
      </w:pPr>
    </w:p>
    <w:p w:rsidR="00FA2E44" w:rsidRPr="00762829" w:rsidRDefault="00FA2E44" w:rsidP="008F67FD">
      <w:pPr>
        <w:tabs>
          <w:tab w:val="left" w:pos="8124"/>
        </w:tabs>
        <w:rPr>
          <w:rFonts w:ascii="Times New Roman" w:hAnsi="Times New Roman" w:cs="Times New Roman"/>
          <w:b/>
          <w:bCs/>
          <w:sz w:val="28"/>
          <w:szCs w:val="28"/>
        </w:rPr>
      </w:pPr>
    </w:p>
    <w:p w:rsidR="00401E23" w:rsidRPr="00762829" w:rsidRDefault="00401E23" w:rsidP="00A71AA6">
      <w:pPr>
        <w:pStyle w:val="Nadpis1"/>
        <w:spacing w:line="360" w:lineRule="auto"/>
        <w:rPr>
          <w:rFonts w:ascii="Times New Roman" w:hAnsi="Times New Roman" w:cs="Times New Roman"/>
        </w:rPr>
      </w:pPr>
      <w:bookmarkStart w:id="105" w:name="_Toc43851294"/>
      <w:bookmarkStart w:id="106" w:name="_Toc43851443"/>
      <w:bookmarkStart w:id="107" w:name="_Toc43851488"/>
      <w:bookmarkStart w:id="108" w:name="_Toc43932869"/>
      <w:r w:rsidRPr="00762829">
        <w:rPr>
          <w:rFonts w:ascii="Times New Roman" w:hAnsi="Times New Roman" w:cs="Times New Roman"/>
          <w:b/>
          <w:bCs/>
          <w:color w:val="auto"/>
          <w:sz w:val="28"/>
          <w:szCs w:val="28"/>
        </w:rPr>
        <w:lastRenderedPageBreak/>
        <w:t>Bibliografie</w:t>
      </w:r>
      <w:bookmarkEnd w:id="105"/>
      <w:bookmarkEnd w:id="106"/>
      <w:bookmarkEnd w:id="107"/>
      <w:bookmarkEnd w:id="108"/>
    </w:p>
    <w:p w:rsidR="00A71AA6" w:rsidRPr="00762829" w:rsidRDefault="00A71AA6" w:rsidP="005C4E7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rPr>
        <w:t>Ruská literatura</w:t>
      </w:r>
    </w:p>
    <w:p w:rsidR="00FD5C93" w:rsidRPr="00762829" w:rsidRDefault="00FD5C93" w:rsidP="005C4E79">
      <w:p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rPr>
        <w:t>ГВОЗДЕВ, А.</w:t>
      </w:r>
      <w:r w:rsidRPr="00762829">
        <w:rPr>
          <w:rFonts w:ascii="Times New Roman" w:hAnsi="Times New Roman" w:cs="Times New Roman"/>
          <w:sz w:val="24"/>
          <w:szCs w:val="24"/>
          <w:lang w:val="ru-RU"/>
        </w:rPr>
        <w:t xml:space="preserve"> Н. </w:t>
      </w:r>
      <w:r w:rsidRPr="00762829">
        <w:rPr>
          <w:rFonts w:ascii="Times New Roman" w:hAnsi="Times New Roman" w:cs="Times New Roman"/>
          <w:i/>
          <w:iCs/>
          <w:sz w:val="24"/>
          <w:szCs w:val="24"/>
          <w:lang w:val="ru-RU"/>
        </w:rPr>
        <w:t>Очерки по стилистике русского языка.</w:t>
      </w:r>
      <w:r w:rsidR="005C4E79" w:rsidRPr="00762829">
        <w:rPr>
          <w:rFonts w:ascii="Times New Roman" w:hAnsi="Times New Roman" w:cs="Times New Roman"/>
          <w:i/>
          <w:iCs/>
          <w:sz w:val="24"/>
          <w:szCs w:val="24"/>
        </w:rPr>
        <w:t xml:space="preserve"> </w:t>
      </w:r>
      <w:r w:rsidR="005C4E79" w:rsidRPr="00762829">
        <w:rPr>
          <w:rFonts w:ascii="Times New Roman" w:hAnsi="Times New Roman" w:cs="Times New Roman"/>
          <w:sz w:val="24"/>
          <w:szCs w:val="24"/>
          <w:lang w:val="ru-RU"/>
        </w:rPr>
        <w:t>Издание третье.</w:t>
      </w:r>
      <w:r w:rsidRPr="00762829">
        <w:rPr>
          <w:rFonts w:ascii="Times New Roman" w:hAnsi="Times New Roman" w:cs="Times New Roman"/>
          <w:i/>
          <w:iCs/>
          <w:sz w:val="24"/>
          <w:szCs w:val="24"/>
          <w:lang w:val="ru-RU"/>
        </w:rPr>
        <w:t xml:space="preserve"> </w:t>
      </w:r>
      <w:r w:rsidRPr="00762829">
        <w:rPr>
          <w:rFonts w:ascii="Times New Roman" w:hAnsi="Times New Roman" w:cs="Times New Roman"/>
          <w:sz w:val="24"/>
          <w:szCs w:val="24"/>
          <w:lang w:val="ru-RU"/>
        </w:rPr>
        <w:t>Москва</w:t>
      </w:r>
      <w:r w:rsidRPr="00762829">
        <w:rPr>
          <w:rFonts w:ascii="Times New Roman" w:hAnsi="Times New Roman" w:cs="Times New Roman"/>
          <w:sz w:val="24"/>
          <w:szCs w:val="24"/>
        </w:rPr>
        <w:t xml:space="preserve">: </w:t>
      </w:r>
      <w:r w:rsidRPr="00762829">
        <w:rPr>
          <w:rFonts w:ascii="Times New Roman" w:hAnsi="Times New Roman" w:cs="Times New Roman"/>
          <w:sz w:val="24"/>
          <w:szCs w:val="24"/>
          <w:lang w:val="ru-RU"/>
        </w:rPr>
        <w:t xml:space="preserve">Издавательство «Просвещение», 1965, 407 </w:t>
      </w:r>
      <w:r w:rsidRPr="00762829">
        <w:rPr>
          <w:rFonts w:ascii="Times New Roman" w:hAnsi="Times New Roman" w:cs="Times New Roman"/>
          <w:sz w:val="24"/>
          <w:szCs w:val="24"/>
        </w:rPr>
        <w:t>s.</w:t>
      </w:r>
    </w:p>
    <w:p w:rsidR="00FD5C93" w:rsidRPr="00762829" w:rsidRDefault="00FD5C93" w:rsidP="005C4E79">
      <w:pPr>
        <w:spacing w:line="360" w:lineRule="auto"/>
        <w:jc w:val="both"/>
        <w:rPr>
          <w:rFonts w:ascii="Times New Roman" w:eastAsia="Times New Roman" w:hAnsi="Times New Roman" w:cs="Times New Roman"/>
          <w:sz w:val="24"/>
          <w:szCs w:val="24"/>
          <w:lang w:eastAsia="cs-CZ"/>
        </w:rPr>
      </w:pPr>
      <w:r w:rsidRPr="00762829">
        <w:rPr>
          <w:rFonts w:ascii="Times New Roman" w:hAnsi="Times New Roman" w:cs="Times New Roman"/>
          <w:sz w:val="24"/>
          <w:szCs w:val="24"/>
          <w:lang w:val="ru-RU"/>
        </w:rPr>
        <w:t xml:space="preserve">РАДУГИН, А. А. </w:t>
      </w:r>
      <w:r w:rsidRPr="00762829">
        <w:rPr>
          <w:rFonts w:ascii="Times New Roman" w:hAnsi="Times New Roman" w:cs="Times New Roman"/>
          <w:i/>
          <w:iCs/>
          <w:sz w:val="24"/>
          <w:szCs w:val="24"/>
          <w:lang w:val="ru-RU"/>
        </w:rPr>
        <w:t xml:space="preserve">Русский язык и культура речи: учебное пособие. </w:t>
      </w:r>
      <w:r w:rsidRPr="00762829">
        <w:rPr>
          <w:rFonts w:ascii="Times New Roman" w:hAnsi="Times New Roman" w:cs="Times New Roman"/>
          <w:sz w:val="24"/>
          <w:szCs w:val="24"/>
          <w:lang w:val="ru-RU"/>
        </w:rPr>
        <w:t xml:space="preserve">Москва: Издавательство «Библионика», 2004, </w:t>
      </w:r>
      <w:r w:rsidRPr="00762829">
        <w:rPr>
          <w:rFonts w:ascii="Times New Roman" w:eastAsia="Times New Roman" w:hAnsi="Times New Roman" w:cs="Times New Roman"/>
          <w:sz w:val="24"/>
          <w:szCs w:val="24"/>
          <w:lang w:eastAsia="cs-CZ"/>
        </w:rPr>
        <w:t xml:space="preserve">238 s. ISBN </w:t>
      </w:r>
      <w:r w:rsidR="005C4E79" w:rsidRPr="00762829">
        <w:rPr>
          <w:rFonts w:ascii="Times New Roman" w:eastAsia="Times New Roman" w:hAnsi="Times New Roman" w:cs="Times New Roman"/>
          <w:sz w:val="24"/>
          <w:szCs w:val="24"/>
          <w:lang w:eastAsia="cs-CZ"/>
        </w:rPr>
        <w:t>-</w:t>
      </w:r>
      <w:r w:rsidRPr="00762829">
        <w:rPr>
          <w:rFonts w:ascii="Times New Roman" w:eastAsia="Times New Roman" w:hAnsi="Times New Roman" w:cs="Times New Roman"/>
          <w:sz w:val="24"/>
          <w:szCs w:val="24"/>
          <w:lang w:eastAsia="cs-CZ"/>
        </w:rPr>
        <w:t>5</w:t>
      </w:r>
      <w:r w:rsidR="005C4E79" w:rsidRPr="00762829">
        <w:rPr>
          <w:rFonts w:ascii="Times New Roman" w:eastAsia="Times New Roman" w:hAnsi="Times New Roman" w:cs="Times New Roman"/>
          <w:sz w:val="24"/>
          <w:szCs w:val="24"/>
          <w:lang w:eastAsia="cs-CZ"/>
        </w:rPr>
        <w:t>-</w:t>
      </w:r>
      <w:r w:rsidRPr="00762829">
        <w:rPr>
          <w:rFonts w:ascii="Times New Roman" w:eastAsia="Times New Roman" w:hAnsi="Times New Roman" w:cs="Times New Roman"/>
          <w:sz w:val="24"/>
          <w:szCs w:val="24"/>
          <w:lang w:eastAsia="cs-CZ"/>
        </w:rPr>
        <w:t>98685</w:t>
      </w:r>
      <w:r w:rsidR="005C4E79" w:rsidRPr="00762829">
        <w:rPr>
          <w:rFonts w:ascii="Times New Roman" w:eastAsia="Times New Roman" w:hAnsi="Times New Roman" w:cs="Times New Roman"/>
          <w:sz w:val="24"/>
          <w:szCs w:val="24"/>
          <w:lang w:eastAsia="cs-CZ"/>
        </w:rPr>
        <w:t>-</w:t>
      </w:r>
      <w:r w:rsidRPr="00762829">
        <w:rPr>
          <w:rFonts w:ascii="Times New Roman" w:eastAsia="Times New Roman" w:hAnsi="Times New Roman" w:cs="Times New Roman"/>
          <w:sz w:val="24"/>
          <w:szCs w:val="24"/>
          <w:lang w:eastAsia="cs-CZ"/>
        </w:rPr>
        <w:t>001</w:t>
      </w:r>
      <w:r w:rsidR="005C4E79" w:rsidRPr="00762829">
        <w:rPr>
          <w:rFonts w:ascii="Times New Roman" w:eastAsia="Times New Roman" w:hAnsi="Times New Roman" w:cs="Times New Roman"/>
          <w:sz w:val="24"/>
          <w:szCs w:val="24"/>
          <w:lang w:eastAsia="cs-CZ"/>
        </w:rPr>
        <w:t>-</w:t>
      </w:r>
      <w:r w:rsidRPr="00762829">
        <w:rPr>
          <w:rFonts w:ascii="Times New Roman" w:eastAsia="Times New Roman" w:hAnsi="Times New Roman" w:cs="Times New Roman"/>
          <w:sz w:val="24"/>
          <w:szCs w:val="24"/>
          <w:lang w:eastAsia="cs-CZ"/>
        </w:rPr>
        <w:t>7.</w:t>
      </w:r>
    </w:p>
    <w:p w:rsidR="00FD5C93" w:rsidRPr="00762829" w:rsidRDefault="00FD5C93" w:rsidP="005C4E79">
      <w:pPr>
        <w:spacing w:line="360" w:lineRule="auto"/>
        <w:jc w:val="both"/>
        <w:rPr>
          <w:rFonts w:ascii="Times New Roman" w:hAnsi="Times New Roman" w:cs="Times New Roman"/>
          <w:sz w:val="24"/>
          <w:szCs w:val="24"/>
        </w:rPr>
      </w:pPr>
      <w:r w:rsidRPr="00762829">
        <w:rPr>
          <w:rFonts w:ascii="Times New Roman" w:eastAsia="Times New Roman" w:hAnsi="Times New Roman" w:cs="Times New Roman"/>
          <w:sz w:val="24"/>
          <w:szCs w:val="24"/>
          <w:lang w:eastAsia="cs-CZ"/>
        </w:rPr>
        <w:t xml:space="preserve">РОЗЕНТАЛЬ, Д. Е. </w:t>
      </w:r>
      <w:r w:rsidRPr="00762829">
        <w:rPr>
          <w:rFonts w:ascii="Times New Roman" w:eastAsia="Times New Roman" w:hAnsi="Times New Roman" w:cs="Times New Roman"/>
          <w:i/>
          <w:iCs/>
          <w:sz w:val="24"/>
          <w:szCs w:val="24"/>
          <w:lang w:eastAsia="cs-CZ"/>
        </w:rPr>
        <w:t>П</w:t>
      </w:r>
      <w:r w:rsidRPr="00762829">
        <w:rPr>
          <w:rFonts w:ascii="Times New Roman" w:eastAsia="Times New Roman" w:hAnsi="Times New Roman" w:cs="Times New Roman"/>
          <w:i/>
          <w:iCs/>
          <w:sz w:val="24"/>
          <w:szCs w:val="24"/>
          <w:lang w:val="ru-RU" w:eastAsia="cs-CZ"/>
        </w:rPr>
        <w:t>рактическая стилистика русского языка.</w:t>
      </w:r>
      <w:r w:rsidR="005C4E79" w:rsidRPr="00762829">
        <w:rPr>
          <w:rFonts w:ascii="Times New Roman" w:eastAsia="Times New Roman" w:hAnsi="Times New Roman" w:cs="Times New Roman"/>
          <w:i/>
          <w:iCs/>
          <w:sz w:val="24"/>
          <w:szCs w:val="24"/>
          <w:lang w:val="ru-RU" w:eastAsia="cs-CZ"/>
        </w:rPr>
        <w:t xml:space="preserve"> </w:t>
      </w:r>
      <w:r w:rsidR="005C4E79" w:rsidRPr="00762829">
        <w:rPr>
          <w:rFonts w:ascii="Times New Roman" w:eastAsia="Times New Roman" w:hAnsi="Times New Roman" w:cs="Times New Roman"/>
          <w:sz w:val="24"/>
          <w:szCs w:val="24"/>
          <w:lang w:val="ru-RU" w:eastAsia="cs-CZ"/>
        </w:rPr>
        <w:t>Издание 3-е, исправленное и дополненное.</w:t>
      </w:r>
      <w:r w:rsidRPr="00762829">
        <w:rPr>
          <w:rFonts w:ascii="Times New Roman" w:eastAsia="Times New Roman" w:hAnsi="Times New Roman" w:cs="Times New Roman"/>
          <w:i/>
          <w:iCs/>
          <w:sz w:val="24"/>
          <w:szCs w:val="24"/>
          <w:lang w:val="ru-RU" w:eastAsia="cs-CZ"/>
        </w:rPr>
        <w:t xml:space="preserve"> </w:t>
      </w:r>
      <w:r w:rsidRPr="00762829">
        <w:rPr>
          <w:rFonts w:ascii="Times New Roman" w:eastAsia="Times New Roman" w:hAnsi="Times New Roman" w:cs="Times New Roman"/>
          <w:sz w:val="24"/>
          <w:szCs w:val="24"/>
          <w:lang w:val="ru-RU" w:eastAsia="cs-CZ"/>
        </w:rPr>
        <w:t xml:space="preserve">Москва: Издавательство «Высшая школа», </w:t>
      </w:r>
      <w:r w:rsidRPr="00762829">
        <w:rPr>
          <w:rFonts w:ascii="Times New Roman" w:hAnsi="Times New Roman" w:cs="Times New Roman"/>
          <w:sz w:val="24"/>
          <w:szCs w:val="24"/>
        </w:rPr>
        <w:t>1974, 352</w:t>
      </w:r>
      <w:r w:rsidRPr="00762829">
        <w:rPr>
          <w:rFonts w:ascii="Times New Roman" w:hAnsi="Times New Roman" w:cs="Times New Roman"/>
          <w:sz w:val="24"/>
          <w:szCs w:val="24"/>
          <w:lang w:val="ru-RU"/>
        </w:rPr>
        <w:t xml:space="preserve"> </w:t>
      </w:r>
      <w:r w:rsidRPr="00762829">
        <w:rPr>
          <w:rFonts w:ascii="Times New Roman" w:hAnsi="Times New Roman" w:cs="Times New Roman"/>
          <w:sz w:val="24"/>
          <w:szCs w:val="24"/>
        </w:rPr>
        <w:t>s.</w:t>
      </w:r>
    </w:p>
    <w:p w:rsidR="00FD5C93" w:rsidRPr="00762829" w:rsidRDefault="005C4E79" w:rsidP="005C4E79">
      <w:pP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 xml:space="preserve">ФЕДОРОВ, А. </w:t>
      </w:r>
      <w:r w:rsidRPr="00762829">
        <w:rPr>
          <w:rFonts w:ascii="Times New Roman" w:hAnsi="Times New Roman" w:cs="Times New Roman"/>
          <w:sz w:val="24"/>
          <w:szCs w:val="24"/>
          <w:lang w:val="ru-RU"/>
        </w:rPr>
        <w:t xml:space="preserve">В. </w:t>
      </w:r>
      <w:r w:rsidRPr="00762829">
        <w:rPr>
          <w:rFonts w:ascii="Times New Roman" w:hAnsi="Times New Roman" w:cs="Times New Roman"/>
          <w:i/>
          <w:iCs/>
          <w:sz w:val="24"/>
          <w:szCs w:val="24"/>
          <w:lang w:val="ru-RU"/>
        </w:rPr>
        <w:t xml:space="preserve">Основы общей теории перевода: (лингвистический очерк). </w:t>
      </w:r>
      <w:r w:rsidRPr="00762829">
        <w:rPr>
          <w:rFonts w:ascii="Times New Roman" w:hAnsi="Times New Roman" w:cs="Times New Roman"/>
          <w:sz w:val="24"/>
          <w:szCs w:val="24"/>
          <w:lang w:val="ru-RU"/>
        </w:rPr>
        <w:t xml:space="preserve">Издание 3-е переработанное и дополненное. Москва: Издавательство «Высшая школа, 1968, 395 </w:t>
      </w:r>
      <w:r w:rsidRPr="00762829">
        <w:rPr>
          <w:rFonts w:ascii="Times New Roman" w:hAnsi="Times New Roman" w:cs="Times New Roman"/>
          <w:sz w:val="24"/>
          <w:szCs w:val="24"/>
        </w:rPr>
        <w:t>s.</w:t>
      </w:r>
    </w:p>
    <w:p w:rsidR="00A71AA6" w:rsidRPr="00762829" w:rsidRDefault="00A71AA6" w:rsidP="005C4E79">
      <w:pPr>
        <w:spacing w:line="360" w:lineRule="auto"/>
        <w:jc w:val="both"/>
        <w:rPr>
          <w:rFonts w:ascii="Times New Roman" w:hAnsi="Times New Roman" w:cs="Times New Roman"/>
          <w:b/>
          <w:bCs/>
          <w:sz w:val="24"/>
          <w:szCs w:val="24"/>
        </w:rPr>
      </w:pPr>
    </w:p>
    <w:p w:rsidR="004A0CEB" w:rsidRPr="00762829" w:rsidRDefault="00FD5C93" w:rsidP="005C4E7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rPr>
        <w:t>Česká literatura</w:t>
      </w:r>
    </w:p>
    <w:p w:rsidR="00A41420" w:rsidRPr="00762829" w:rsidRDefault="00A41420" w:rsidP="005C4E79">
      <w:pPr>
        <w:spacing w:line="360" w:lineRule="auto"/>
        <w:jc w:val="both"/>
        <w:rPr>
          <w:rFonts w:ascii="Times New Roman" w:hAnsi="Times New Roman" w:cs="Times New Roman"/>
          <w:sz w:val="24"/>
          <w:szCs w:val="24"/>
          <w:shd w:val="clear" w:color="auto" w:fill="FFFFFF"/>
        </w:rPr>
      </w:pPr>
      <w:r w:rsidRPr="00762829">
        <w:rPr>
          <w:rFonts w:ascii="Times New Roman" w:hAnsi="Times New Roman" w:cs="Times New Roman"/>
          <w:sz w:val="24"/>
          <w:szCs w:val="24"/>
          <w:shd w:val="clear" w:color="auto" w:fill="FFFFFF"/>
        </w:rPr>
        <w:t>ČECHOVÁ, Marie, Marie KRČMOVÁ a Eva MINÁŘOVÁ. </w:t>
      </w:r>
      <w:r w:rsidRPr="00762829">
        <w:rPr>
          <w:rFonts w:ascii="Times New Roman" w:hAnsi="Times New Roman" w:cs="Times New Roman"/>
          <w:i/>
          <w:iCs/>
          <w:sz w:val="24"/>
          <w:szCs w:val="24"/>
          <w:shd w:val="clear" w:color="auto" w:fill="FFFFFF"/>
        </w:rPr>
        <w:t>Současná stylistika</w:t>
      </w:r>
      <w:r w:rsidRPr="00762829">
        <w:rPr>
          <w:rFonts w:ascii="Times New Roman" w:hAnsi="Times New Roman" w:cs="Times New Roman"/>
          <w:sz w:val="24"/>
          <w:szCs w:val="24"/>
          <w:shd w:val="clear" w:color="auto" w:fill="FFFFFF"/>
        </w:rPr>
        <w:t>. Praha: NLN, Nakladatelství Lidové noviny, 2008. ISBN 978-80-7106-961-4.</w:t>
      </w:r>
    </w:p>
    <w:p w:rsidR="00A41420" w:rsidRPr="00762829" w:rsidRDefault="00A41420" w:rsidP="005C4E79">
      <w:pPr>
        <w:spacing w:line="360" w:lineRule="auto"/>
        <w:jc w:val="both"/>
        <w:rPr>
          <w:rFonts w:ascii="Times New Roman" w:hAnsi="Times New Roman" w:cs="Times New Roman"/>
          <w:sz w:val="24"/>
          <w:szCs w:val="24"/>
          <w:shd w:val="clear" w:color="auto" w:fill="FFFFFF"/>
        </w:rPr>
      </w:pPr>
      <w:r w:rsidRPr="00762829">
        <w:rPr>
          <w:rFonts w:ascii="Times New Roman" w:hAnsi="Times New Roman" w:cs="Times New Roman"/>
          <w:sz w:val="24"/>
          <w:szCs w:val="24"/>
          <w:shd w:val="clear" w:color="auto" w:fill="FFFFFF"/>
        </w:rPr>
        <w:t>ČECHOVÁ, Marie. </w:t>
      </w:r>
      <w:r w:rsidRPr="00762829">
        <w:rPr>
          <w:rFonts w:ascii="Times New Roman" w:hAnsi="Times New Roman" w:cs="Times New Roman"/>
          <w:i/>
          <w:iCs/>
          <w:sz w:val="24"/>
          <w:szCs w:val="24"/>
          <w:shd w:val="clear" w:color="auto" w:fill="FFFFFF"/>
        </w:rPr>
        <w:t>Stylistika současné češtiny</w:t>
      </w:r>
      <w:r w:rsidRPr="00762829">
        <w:rPr>
          <w:rFonts w:ascii="Times New Roman" w:hAnsi="Times New Roman" w:cs="Times New Roman"/>
          <w:sz w:val="24"/>
          <w:szCs w:val="24"/>
          <w:shd w:val="clear" w:color="auto" w:fill="FFFFFF"/>
        </w:rPr>
        <w:t>. Praha: ISV, 1997. Jazykověda (Institut sociálních vztahů). ISBN 80-85866-21-8.</w:t>
      </w:r>
    </w:p>
    <w:p w:rsidR="00A41420" w:rsidRPr="00762829" w:rsidRDefault="00A41420" w:rsidP="005C4E79">
      <w:pPr>
        <w:spacing w:line="360" w:lineRule="auto"/>
        <w:jc w:val="both"/>
        <w:rPr>
          <w:rFonts w:ascii="Times New Roman" w:hAnsi="Times New Roman" w:cs="Times New Roman"/>
          <w:sz w:val="24"/>
          <w:szCs w:val="24"/>
          <w:shd w:val="clear" w:color="auto" w:fill="FFFFFF"/>
        </w:rPr>
      </w:pPr>
      <w:r w:rsidRPr="00762829">
        <w:rPr>
          <w:rFonts w:ascii="Times New Roman" w:hAnsi="Times New Roman" w:cs="Times New Roman"/>
          <w:sz w:val="24"/>
          <w:szCs w:val="24"/>
          <w:shd w:val="clear" w:color="auto" w:fill="FFFFFF"/>
        </w:rPr>
        <w:t>GROMOVÁ, Edita, Milan HRDLIČKA a Vítězslav VILÍMEK. </w:t>
      </w:r>
      <w:r w:rsidRPr="00762829">
        <w:rPr>
          <w:rFonts w:ascii="Times New Roman" w:hAnsi="Times New Roman" w:cs="Times New Roman"/>
          <w:i/>
          <w:iCs/>
          <w:sz w:val="24"/>
          <w:szCs w:val="24"/>
          <w:shd w:val="clear" w:color="auto" w:fill="FFFFFF"/>
        </w:rPr>
        <w:t>Antologie teorie odborného překladu: výběr z prací českých a slovenských autorů</w:t>
      </w:r>
      <w:r w:rsidRPr="00762829">
        <w:rPr>
          <w:rFonts w:ascii="Times New Roman" w:hAnsi="Times New Roman" w:cs="Times New Roman"/>
          <w:sz w:val="24"/>
          <w:szCs w:val="24"/>
          <w:shd w:val="clear" w:color="auto" w:fill="FFFFFF"/>
        </w:rPr>
        <w:t>. 2., aktualiz. a rozš. vyd. Ostrava: Ostravská univerzita v Ostravě, Filozofická fakulta, 2007. ISBN 978-80-7368-383-2.</w:t>
      </w:r>
    </w:p>
    <w:p w:rsidR="00401E23" w:rsidRPr="00762829" w:rsidRDefault="00401E23" w:rsidP="005C4E79">
      <w:pPr>
        <w:spacing w:line="360" w:lineRule="auto"/>
        <w:jc w:val="both"/>
        <w:rPr>
          <w:rFonts w:ascii="Times New Roman" w:hAnsi="Times New Roman" w:cs="Times New Roman"/>
          <w:sz w:val="24"/>
          <w:szCs w:val="24"/>
          <w:shd w:val="clear" w:color="auto" w:fill="FFFFFF"/>
        </w:rPr>
      </w:pPr>
      <w:r w:rsidRPr="00762829">
        <w:rPr>
          <w:rFonts w:ascii="Times New Roman" w:hAnsi="Times New Roman" w:cs="Times New Roman"/>
          <w:sz w:val="24"/>
          <w:szCs w:val="24"/>
          <w:shd w:val="clear" w:color="auto" w:fill="FFFFFF"/>
        </w:rPr>
        <w:t>HOFFMANNOVÁ, Jana, Jiří HOMOLÁČ, Eliška CHVALOVSKÁ, Lucie JÍLKOVÁ, Petr KADERKA, Petr MAREŠ a Kamila MRÁZKOVÁ. </w:t>
      </w:r>
      <w:r w:rsidRPr="00762829">
        <w:rPr>
          <w:rFonts w:ascii="Times New Roman" w:hAnsi="Times New Roman" w:cs="Times New Roman"/>
          <w:i/>
          <w:iCs/>
          <w:sz w:val="24"/>
          <w:szCs w:val="24"/>
          <w:shd w:val="clear" w:color="auto" w:fill="FFFFFF"/>
        </w:rPr>
        <w:t>Stylistika mluvené a psané češtiny</w:t>
      </w:r>
      <w:r w:rsidRPr="00762829">
        <w:rPr>
          <w:rFonts w:ascii="Times New Roman" w:hAnsi="Times New Roman" w:cs="Times New Roman"/>
          <w:sz w:val="24"/>
          <w:szCs w:val="24"/>
          <w:shd w:val="clear" w:color="auto" w:fill="FFFFFF"/>
        </w:rPr>
        <w:t>. Praha: Academia, 2016. Lingvistika (Academia). ISBN 978-80-200-2566-1</w:t>
      </w:r>
      <w:r w:rsidR="005D60E1" w:rsidRPr="00762829">
        <w:rPr>
          <w:rFonts w:ascii="Times New Roman" w:hAnsi="Times New Roman" w:cs="Times New Roman"/>
          <w:sz w:val="24"/>
          <w:szCs w:val="24"/>
          <w:shd w:val="clear" w:color="auto" w:fill="FFFFFF"/>
        </w:rPr>
        <w:t>.</w:t>
      </w:r>
    </w:p>
    <w:p w:rsidR="00A41420" w:rsidRPr="00762829" w:rsidRDefault="00A41420" w:rsidP="005C4E79">
      <w:pPr>
        <w:spacing w:line="360" w:lineRule="auto"/>
        <w:jc w:val="both"/>
        <w:rPr>
          <w:rFonts w:ascii="Times New Roman" w:hAnsi="Times New Roman" w:cs="Times New Roman"/>
          <w:sz w:val="24"/>
          <w:szCs w:val="24"/>
          <w:shd w:val="clear" w:color="auto" w:fill="FFFFFF"/>
        </w:rPr>
      </w:pPr>
      <w:r w:rsidRPr="00762829">
        <w:rPr>
          <w:rFonts w:ascii="Times New Roman" w:hAnsi="Times New Roman" w:cs="Times New Roman"/>
          <w:sz w:val="24"/>
          <w:szCs w:val="24"/>
          <w:shd w:val="clear" w:color="auto" w:fill="FFFFFF"/>
        </w:rPr>
        <w:t>KNITTLOVÁ, Dagmar, Bronislava GRYGOVÁ a Jitka ZEHNALOVÁ. </w:t>
      </w:r>
      <w:r w:rsidRPr="00762829">
        <w:rPr>
          <w:rFonts w:ascii="Times New Roman" w:hAnsi="Times New Roman" w:cs="Times New Roman"/>
          <w:i/>
          <w:iCs/>
          <w:sz w:val="24"/>
          <w:szCs w:val="24"/>
          <w:shd w:val="clear" w:color="auto" w:fill="FFFFFF"/>
        </w:rPr>
        <w:t>Překlad a překládání</w:t>
      </w:r>
      <w:r w:rsidRPr="00762829">
        <w:rPr>
          <w:rFonts w:ascii="Times New Roman" w:hAnsi="Times New Roman" w:cs="Times New Roman"/>
          <w:sz w:val="24"/>
          <w:szCs w:val="24"/>
          <w:shd w:val="clear" w:color="auto" w:fill="FFFFFF"/>
        </w:rPr>
        <w:t>. Olomouc: Univerzita Palackého v Olomouci, Filozofická fakulta, 2010. ISBN 978-80-244-2428-6.</w:t>
      </w:r>
    </w:p>
    <w:p w:rsidR="00FF5997" w:rsidRPr="00762829" w:rsidRDefault="00FF5997" w:rsidP="005C4E79">
      <w:pPr>
        <w:spacing w:line="360" w:lineRule="auto"/>
        <w:jc w:val="both"/>
        <w:rPr>
          <w:rFonts w:ascii="Times New Roman" w:hAnsi="Times New Roman" w:cs="Times New Roman"/>
          <w:sz w:val="24"/>
          <w:szCs w:val="24"/>
          <w:shd w:val="clear" w:color="auto" w:fill="FFFFFF"/>
        </w:rPr>
      </w:pPr>
      <w:r w:rsidRPr="00762829">
        <w:rPr>
          <w:rFonts w:ascii="Times New Roman" w:hAnsi="Times New Roman" w:cs="Times New Roman"/>
          <w:sz w:val="24"/>
          <w:szCs w:val="24"/>
          <w:shd w:val="clear" w:color="auto" w:fill="FFFFFF"/>
        </w:rPr>
        <w:lastRenderedPageBreak/>
        <w:t>KUFNEROVÁ, Zlata. </w:t>
      </w:r>
      <w:r w:rsidRPr="00762829">
        <w:rPr>
          <w:rFonts w:ascii="Times New Roman" w:hAnsi="Times New Roman" w:cs="Times New Roman"/>
          <w:i/>
          <w:iCs/>
          <w:sz w:val="24"/>
          <w:szCs w:val="24"/>
          <w:shd w:val="clear" w:color="auto" w:fill="FFFFFF"/>
        </w:rPr>
        <w:t>Překládání a čeština</w:t>
      </w:r>
      <w:r w:rsidRPr="00762829">
        <w:rPr>
          <w:rFonts w:ascii="Times New Roman" w:hAnsi="Times New Roman" w:cs="Times New Roman"/>
          <w:sz w:val="24"/>
          <w:szCs w:val="24"/>
          <w:shd w:val="clear" w:color="auto" w:fill="FFFFFF"/>
        </w:rPr>
        <w:t>. Jinočany: H &amp; H, 1994. Linguistica (H &amp; H). ISBN 80-85787-14-8.</w:t>
      </w:r>
    </w:p>
    <w:p w:rsidR="00A41420" w:rsidRPr="00762829" w:rsidRDefault="00A41420" w:rsidP="00A41420">
      <w:pPr>
        <w:spacing w:line="360" w:lineRule="auto"/>
        <w:jc w:val="both"/>
        <w:rPr>
          <w:rFonts w:ascii="Times New Roman" w:hAnsi="Times New Roman" w:cs="Times New Roman"/>
          <w:sz w:val="24"/>
          <w:szCs w:val="24"/>
          <w:shd w:val="clear" w:color="auto" w:fill="FFFFFF"/>
        </w:rPr>
      </w:pPr>
      <w:r w:rsidRPr="00762829">
        <w:rPr>
          <w:rFonts w:ascii="Times New Roman" w:hAnsi="Times New Roman" w:cs="Times New Roman"/>
          <w:sz w:val="24"/>
          <w:szCs w:val="24"/>
          <w:shd w:val="clear" w:color="auto" w:fill="FFFFFF"/>
        </w:rPr>
        <w:t>MINÁŘOVÁ, Eva. </w:t>
      </w:r>
      <w:r w:rsidRPr="00762829">
        <w:rPr>
          <w:rFonts w:ascii="Times New Roman" w:hAnsi="Times New Roman" w:cs="Times New Roman"/>
          <w:i/>
          <w:iCs/>
          <w:sz w:val="24"/>
          <w:szCs w:val="24"/>
          <w:shd w:val="clear" w:color="auto" w:fill="FFFFFF"/>
        </w:rPr>
        <w:t>Základy stylistiky češtiny</w:t>
      </w:r>
      <w:r w:rsidRPr="00762829">
        <w:rPr>
          <w:rFonts w:ascii="Times New Roman" w:hAnsi="Times New Roman" w:cs="Times New Roman"/>
          <w:sz w:val="24"/>
          <w:szCs w:val="24"/>
          <w:shd w:val="clear" w:color="auto" w:fill="FFFFFF"/>
        </w:rPr>
        <w:t>. Brno: Masarykova univerzita, 1996. ISBN 80-210-1436-9.</w:t>
      </w:r>
    </w:p>
    <w:p w:rsidR="00E37EB2" w:rsidRPr="00762829" w:rsidRDefault="00A41420" w:rsidP="00A41420">
      <w:pPr>
        <w:spacing w:line="360" w:lineRule="auto"/>
        <w:jc w:val="both"/>
        <w:rPr>
          <w:rFonts w:ascii="Times New Roman" w:hAnsi="Times New Roman" w:cs="Times New Roman"/>
          <w:sz w:val="24"/>
          <w:szCs w:val="24"/>
          <w:shd w:val="clear" w:color="auto" w:fill="FFFFFF"/>
        </w:rPr>
      </w:pPr>
      <w:r w:rsidRPr="00762829">
        <w:rPr>
          <w:rFonts w:ascii="Times New Roman" w:hAnsi="Times New Roman" w:cs="Times New Roman"/>
          <w:sz w:val="24"/>
          <w:szCs w:val="24"/>
          <w:shd w:val="clear" w:color="auto" w:fill="FFFFFF"/>
        </w:rPr>
        <w:t>VYCHODILOVÁ, Zdeňka. </w:t>
      </w:r>
      <w:r w:rsidRPr="00762829">
        <w:rPr>
          <w:rFonts w:ascii="Times New Roman" w:hAnsi="Times New Roman" w:cs="Times New Roman"/>
          <w:i/>
          <w:iCs/>
          <w:sz w:val="24"/>
          <w:szCs w:val="24"/>
          <w:shd w:val="clear" w:color="auto" w:fill="FFFFFF"/>
        </w:rPr>
        <w:t>Vvedenije v teoriju perevoda dlja rusistov</w:t>
      </w:r>
      <w:r w:rsidRPr="00762829">
        <w:rPr>
          <w:rFonts w:ascii="Times New Roman" w:hAnsi="Times New Roman" w:cs="Times New Roman"/>
          <w:sz w:val="24"/>
          <w:szCs w:val="24"/>
          <w:shd w:val="clear" w:color="auto" w:fill="FFFFFF"/>
        </w:rPr>
        <w:t xml:space="preserve">. Olomouc: Univerzita Palackého v Olomouci, 2013. ISBN 978-80-244-3417-9. </w:t>
      </w:r>
    </w:p>
    <w:p w:rsidR="00D80597" w:rsidRPr="00762829" w:rsidRDefault="00D80597" w:rsidP="005C4E79">
      <w:pP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VYSLOUŽILOVÁ, Eva a Milena MACHALOVÁ. </w:t>
      </w:r>
      <w:r w:rsidRPr="00762829">
        <w:rPr>
          <w:rFonts w:ascii="Times New Roman" w:hAnsi="Times New Roman" w:cs="Times New Roman"/>
          <w:i/>
          <w:iCs/>
          <w:sz w:val="24"/>
          <w:szCs w:val="24"/>
        </w:rPr>
        <w:t>Cvičebnice překladu pro rusisty: politika, ekonomika</w:t>
      </w:r>
      <w:r w:rsidRPr="00762829">
        <w:rPr>
          <w:rFonts w:ascii="Times New Roman" w:hAnsi="Times New Roman" w:cs="Times New Roman"/>
          <w:sz w:val="24"/>
          <w:szCs w:val="24"/>
        </w:rPr>
        <w:t>. Olomouc: Univerzita Palackého v Olomouci, 2011. ISBN 978-80-244-2854-3.</w:t>
      </w:r>
    </w:p>
    <w:p w:rsidR="00A41420" w:rsidRPr="00762829" w:rsidRDefault="00A41420" w:rsidP="005C4E79">
      <w:pPr>
        <w:spacing w:line="360" w:lineRule="auto"/>
        <w:jc w:val="both"/>
        <w:rPr>
          <w:rFonts w:ascii="Times New Roman" w:hAnsi="Times New Roman" w:cs="Times New Roman"/>
          <w:sz w:val="24"/>
          <w:szCs w:val="24"/>
          <w:shd w:val="clear" w:color="auto" w:fill="FFFFFF"/>
        </w:rPr>
      </w:pPr>
      <w:r w:rsidRPr="00762829">
        <w:rPr>
          <w:rFonts w:ascii="Times New Roman" w:hAnsi="Times New Roman" w:cs="Times New Roman"/>
          <w:sz w:val="24"/>
          <w:szCs w:val="24"/>
          <w:shd w:val="clear" w:color="auto" w:fill="FFFFFF"/>
        </w:rPr>
        <w:t>ŽVÁČEK, Dušan. </w:t>
      </w:r>
      <w:r w:rsidRPr="00762829">
        <w:rPr>
          <w:rFonts w:ascii="Times New Roman" w:hAnsi="Times New Roman" w:cs="Times New Roman"/>
          <w:i/>
          <w:iCs/>
          <w:sz w:val="24"/>
          <w:szCs w:val="24"/>
          <w:shd w:val="clear" w:color="auto" w:fill="FFFFFF"/>
        </w:rPr>
        <w:t>Kapitoly z teorie překladu I: (odborný překlad)</w:t>
      </w:r>
      <w:r w:rsidRPr="00762829">
        <w:rPr>
          <w:rFonts w:ascii="Times New Roman" w:hAnsi="Times New Roman" w:cs="Times New Roman"/>
          <w:sz w:val="24"/>
          <w:szCs w:val="24"/>
          <w:shd w:val="clear" w:color="auto" w:fill="FFFFFF"/>
        </w:rPr>
        <w:t>. Olomouc: Vydavatelství Univerzity Palackého, 1995. ISBN 80-7067-489-x.</w:t>
      </w:r>
    </w:p>
    <w:p w:rsidR="00D2587C" w:rsidRPr="00762829" w:rsidRDefault="00D2587C" w:rsidP="005C4E79">
      <w:pPr>
        <w:tabs>
          <w:tab w:val="left" w:pos="8124"/>
        </w:tabs>
        <w:spacing w:line="360" w:lineRule="auto"/>
        <w:jc w:val="both"/>
        <w:rPr>
          <w:rFonts w:ascii="Times New Roman" w:hAnsi="Times New Roman" w:cs="Times New Roman"/>
          <w:b/>
          <w:bCs/>
          <w:sz w:val="28"/>
          <w:szCs w:val="28"/>
        </w:rPr>
      </w:pPr>
    </w:p>
    <w:p w:rsidR="00D2587C" w:rsidRPr="00762829" w:rsidRDefault="00D2587C" w:rsidP="005C4E79">
      <w:pPr>
        <w:tabs>
          <w:tab w:val="left" w:pos="8124"/>
        </w:tabs>
        <w:spacing w:line="360" w:lineRule="auto"/>
        <w:jc w:val="both"/>
        <w:rPr>
          <w:rFonts w:ascii="Times New Roman" w:hAnsi="Times New Roman" w:cs="Times New Roman"/>
          <w:b/>
          <w:bCs/>
          <w:sz w:val="28"/>
          <w:szCs w:val="28"/>
        </w:rPr>
      </w:pPr>
      <w:r w:rsidRPr="00762829">
        <w:rPr>
          <w:rFonts w:ascii="Times New Roman" w:hAnsi="Times New Roman" w:cs="Times New Roman"/>
          <w:b/>
          <w:bCs/>
          <w:sz w:val="28"/>
          <w:szCs w:val="28"/>
        </w:rPr>
        <w:t xml:space="preserve">Internetové </w:t>
      </w:r>
      <w:r w:rsidR="005A3ACC" w:rsidRPr="00762829">
        <w:rPr>
          <w:rFonts w:ascii="Times New Roman" w:hAnsi="Times New Roman" w:cs="Times New Roman"/>
          <w:b/>
          <w:bCs/>
          <w:sz w:val="28"/>
          <w:szCs w:val="28"/>
        </w:rPr>
        <w:t>slovníky a jiné příručky</w:t>
      </w:r>
    </w:p>
    <w:p w:rsidR="002C1472" w:rsidRPr="00762829" w:rsidRDefault="002C1472" w:rsidP="005C4E79">
      <w:pPr>
        <w:tabs>
          <w:tab w:val="left" w:pos="8124"/>
        </w:tabs>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rPr>
        <w:t>Ruské a jiné internetové slovníky a jiné příručky</w:t>
      </w:r>
    </w:p>
    <w:p w:rsidR="002C1472" w:rsidRPr="00762829" w:rsidRDefault="002C1472" w:rsidP="005C4E79">
      <w:pPr>
        <w:tabs>
          <w:tab w:val="left" w:pos="8124"/>
        </w:tabs>
        <w:spacing w:line="360" w:lineRule="auto"/>
        <w:jc w:val="both"/>
        <w:rPr>
          <w:rFonts w:ascii="Times New Roman" w:hAnsi="Times New Roman" w:cs="Times New Roman"/>
          <w:color w:val="212529"/>
          <w:sz w:val="24"/>
          <w:szCs w:val="24"/>
          <w:shd w:val="clear" w:color="auto" w:fill="FFFFFF"/>
        </w:rPr>
      </w:pPr>
      <w:r w:rsidRPr="00762829">
        <w:rPr>
          <w:rFonts w:ascii="Times New Roman" w:hAnsi="Times New Roman" w:cs="Times New Roman"/>
          <w:color w:val="212529"/>
          <w:sz w:val="24"/>
          <w:szCs w:val="24"/>
          <w:shd w:val="clear" w:color="auto" w:fill="FFFFFF"/>
        </w:rPr>
        <w:t xml:space="preserve">БОЛЬШАЯ ЭНЦИКЛОПЕДИЯ НЕФТИ И ГАЗА. </w:t>
      </w:r>
      <w:r w:rsidRPr="00762829">
        <w:rPr>
          <w:rFonts w:ascii="Times New Roman" w:hAnsi="Times New Roman" w:cs="Times New Roman"/>
          <w:i/>
          <w:iCs/>
          <w:color w:val="212529"/>
          <w:sz w:val="24"/>
          <w:szCs w:val="24"/>
          <w:shd w:val="clear" w:color="auto" w:fill="FFFFFF"/>
        </w:rPr>
        <w:t>Ngpedia.ru</w:t>
      </w:r>
      <w:r w:rsidRPr="00762829">
        <w:rPr>
          <w:rFonts w:ascii="Times New Roman" w:hAnsi="Times New Roman" w:cs="Times New Roman"/>
          <w:color w:val="212529"/>
          <w:sz w:val="24"/>
          <w:szCs w:val="24"/>
          <w:shd w:val="clear" w:color="auto" w:fill="FFFFFF"/>
        </w:rPr>
        <w:t xml:space="preserve"> [online]. [cit. 2020-06-23]. Dostupné z: </w:t>
      </w:r>
      <w:hyperlink r:id="rId13" w:history="1">
        <w:r w:rsidRPr="00762829">
          <w:rPr>
            <w:rStyle w:val="Hypertextovodkaz"/>
            <w:rFonts w:ascii="Times New Roman" w:hAnsi="Times New Roman" w:cs="Times New Roman"/>
            <w:sz w:val="24"/>
            <w:szCs w:val="24"/>
            <w:shd w:val="clear" w:color="auto" w:fill="FFFFFF"/>
          </w:rPr>
          <w:t>https://www.ngpedia.ru/id523691p1.html</w:t>
        </w:r>
      </w:hyperlink>
      <w:r w:rsidRPr="00762829">
        <w:rPr>
          <w:rFonts w:ascii="Times New Roman" w:hAnsi="Times New Roman" w:cs="Times New Roman"/>
          <w:color w:val="212529"/>
          <w:sz w:val="24"/>
          <w:szCs w:val="24"/>
          <w:shd w:val="clear" w:color="auto" w:fill="FFFFFF"/>
        </w:rPr>
        <w:t xml:space="preserve"> </w:t>
      </w:r>
    </w:p>
    <w:p w:rsidR="002C1472" w:rsidRPr="00762829" w:rsidRDefault="002C1472" w:rsidP="002C1472">
      <w:pPr>
        <w:shd w:val="clear" w:color="auto" w:fill="FFFFFF"/>
        <w:spacing w:after="0" w:line="360" w:lineRule="auto"/>
        <w:jc w:val="both"/>
        <w:rPr>
          <w:rFonts w:ascii="Times New Roman" w:hAnsi="Times New Roman" w:cs="Times New Roman"/>
          <w:color w:val="212529"/>
          <w:shd w:val="clear" w:color="auto" w:fill="FFFFFF"/>
          <w:lang w:val="en-GB"/>
        </w:rPr>
      </w:pPr>
      <w:r w:rsidRPr="00762829">
        <w:rPr>
          <w:rFonts w:ascii="Times New Roman" w:eastAsia="Times New Roman" w:hAnsi="Times New Roman" w:cs="Times New Roman"/>
          <w:color w:val="212529"/>
          <w:sz w:val="24"/>
          <w:szCs w:val="24"/>
          <w:lang w:eastAsia="cs-CZ"/>
        </w:rPr>
        <w:t xml:space="preserve">ВИКИСЛОВАРЬ. </w:t>
      </w:r>
      <w:r w:rsidRPr="00762829">
        <w:rPr>
          <w:rFonts w:ascii="Times New Roman" w:eastAsia="Times New Roman" w:hAnsi="Times New Roman" w:cs="Times New Roman"/>
          <w:i/>
          <w:iCs/>
          <w:color w:val="212529"/>
          <w:sz w:val="24"/>
          <w:szCs w:val="24"/>
          <w:lang w:eastAsia="cs-CZ"/>
        </w:rPr>
        <w:t xml:space="preserve">Ru.wiktionary.org </w:t>
      </w:r>
      <w:r w:rsidRPr="00762829">
        <w:rPr>
          <w:rFonts w:ascii="Times New Roman" w:hAnsi="Times New Roman" w:cs="Times New Roman"/>
          <w:color w:val="212529"/>
          <w:shd w:val="clear" w:color="auto" w:fill="FFFFFF"/>
        </w:rPr>
        <w:t xml:space="preserve">[online]. [cit. 2020-06-23]. Dostupné z: </w:t>
      </w:r>
      <w:hyperlink r:id="rId14" w:history="1">
        <w:r w:rsidRPr="00762829">
          <w:rPr>
            <w:rStyle w:val="Hypertextovodkaz"/>
            <w:rFonts w:ascii="Times New Roman" w:hAnsi="Times New Roman" w:cs="Times New Roman"/>
            <w:shd w:val="clear" w:color="auto" w:fill="FFFFFF"/>
          </w:rPr>
          <w:t>https://ru.wiktionary.org/wiki/%D0%97%D0%B0%D0%B3%D0%BB%D0%B0%D0%B2%D0%BD%D0%B0%D1%8F_%D1%81%D1%82%D1%80%D0%B0%D0%BD%D0%B8%D1%86%D0%B0</w:t>
        </w:r>
      </w:hyperlink>
      <w:r w:rsidRPr="00762829">
        <w:rPr>
          <w:rFonts w:ascii="Times New Roman" w:hAnsi="Times New Roman" w:cs="Times New Roman"/>
          <w:color w:val="212529"/>
          <w:shd w:val="clear" w:color="auto" w:fill="FFFFFF"/>
          <w:lang w:val="en-GB"/>
        </w:rPr>
        <w:t xml:space="preserve"> </w:t>
      </w:r>
    </w:p>
    <w:p w:rsidR="002C1472" w:rsidRPr="00762829" w:rsidRDefault="002C1472" w:rsidP="002C1472">
      <w:pPr>
        <w:shd w:val="clear" w:color="auto" w:fill="FFFFFF"/>
        <w:spacing w:after="0" w:line="360" w:lineRule="auto"/>
        <w:jc w:val="both"/>
        <w:rPr>
          <w:rFonts w:ascii="Times New Roman" w:hAnsi="Times New Roman" w:cs="Times New Roman"/>
          <w:color w:val="212529"/>
          <w:shd w:val="clear" w:color="auto" w:fill="FFFFFF"/>
          <w:lang w:val="en-GB"/>
        </w:rPr>
      </w:pPr>
    </w:p>
    <w:p w:rsidR="002C1472" w:rsidRPr="00762829" w:rsidRDefault="002C1472" w:rsidP="002C1472">
      <w:pPr>
        <w:shd w:val="clear" w:color="auto" w:fill="FFFFFF"/>
        <w:spacing w:after="0" w:line="360" w:lineRule="auto"/>
        <w:jc w:val="both"/>
        <w:rPr>
          <w:rFonts w:ascii="Times New Roman" w:hAnsi="Times New Roman" w:cs="Times New Roman"/>
          <w:color w:val="212529"/>
          <w:shd w:val="clear" w:color="auto" w:fill="FFFFFF"/>
          <w:lang w:val="en-GB"/>
        </w:rPr>
      </w:pPr>
      <w:r w:rsidRPr="00762829">
        <w:rPr>
          <w:rFonts w:ascii="Times New Roman" w:hAnsi="Times New Roman" w:cs="Times New Roman"/>
          <w:color w:val="212529"/>
          <w:sz w:val="24"/>
          <w:szCs w:val="24"/>
          <w:shd w:val="clear" w:color="auto" w:fill="FFFFFF"/>
          <w:lang w:val="ru-RU"/>
        </w:rPr>
        <w:t>ВОДА РОССИИ – ГЛОССАРИЙ</w:t>
      </w:r>
      <w:r w:rsidRPr="00762829">
        <w:rPr>
          <w:rFonts w:ascii="Times New Roman" w:hAnsi="Times New Roman" w:cs="Times New Roman"/>
          <w:color w:val="212529"/>
          <w:sz w:val="24"/>
          <w:szCs w:val="24"/>
          <w:shd w:val="clear" w:color="auto" w:fill="FFFFFF"/>
        </w:rPr>
        <w:t xml:space="preserve">. </w:t>
      </w:r>
      <w:r w:rsidRPr="00762829">
        <w:rPr>
          <w:rFonts w:ascii="Times New Roman" w:hAnsi="Times New Roman" w:cs="Times New Roman"/>
          <w:i/>
          <w:iCs/>
          <w:color w:val="212529"/>
          <w:sz w:val="24"/>
          <w:szCs w:val="24"/>
          <w:shd w:val="clear" w:color="auto" w:fill="FFFFFF"/>
        </w:rPr>
        <w:t>Water-rf.ru/</w:t>
      </w:r>
      <w:r w:rsidRPr="00762829">
        <w:rPr>
          <w:rFonts w:ascii="Times New Roman" w:hAnsi="Times New Roman" w:cs="Times New Roman"/>
          <w:i/>
          <w:iCs/>
          <w:color w:val="212529"/>
          <w:sz w:val="24"/>
          <w:szCs w:val="24"/>
          <w:shd w:val="clear" w:color="auto" w:fill="FFFFFF"/>
          <w:lang w:val="ru-RU"/>
        </w:rPr>
        <w:t xml:space="preserve">Глоссарий </w:t>
      </w:r>
      <w:r w:rsidRPr="00762829">
        <w:rPr>
          <w:rFonts w:ascii="Times New Roman" w:hAnsi="Times New Roman" w:cs="Times New Roman"/>
          <w:color w:val="212529"/>
          <w:sz w:val="24"/>
          <w:szCs w:val="24"/>
          <w:shd w:val="clear" w:color="auto" w:fill="FFFFFF"/>
        </w:rPr>
        <w:t>[online]. [cit. 2020-06-23]. Dostupné</w:t>
      </w:r>
      <w:r w:rsidR="00A45AD2">
        <w:rPr>
          <w:rFonts w:ascii="Times New Roman" w:hAnsi="Times New Roman" w:cs="Times New Roman"/>
          <w:color w:val="212529"/>
          <w:sz w:val="24"/>
          <w:szCs w:val="24"/>
          <w:shd w:val="clear" w:color="auto" w:fill="FFFFFF"/>
        </w:rPr>
        <w:t xml:space="preserve"> </w:t>
      </w:r>
      <w:r w:rsidRPr="00762829">
        <w:rPr>
          <w:rFonts w:ascii="Times New Roman" w:hAnsi="Times New Roman" w:cs="Times New Roman"/>
          <w:color w:val="212529"/>
          <w:sz w:val="24"/>
          <w:szCs w:val="24"/>
          <w:shd w:val="clear" w:color="auto" w:fill="FFFFFF"/>
        </w:rPr>
        <w:t xml:space="preserve">z: </w:t>
      </w:r>
      <w:hyperlink r:id="rId15" w:history="1">
        <w:r w:rsidRPr="00762829">
          <w:rPr>
            <w:rStyle w:val="Hypertextovodkaz"/>
            <w:rFonts w:ascii="Times New Roman" w:hAnsi="Times New Roman" w:cs="Times New Roman"/>
            <w:sz w:val="24"/>
            <w:szCs w:val="24"/>
            <w:shd w:val="clear" w:color="auto" w:fill="FFFFFF"/>
          </w:rPr>
          <w:t>https://water-rf.ru/%D0%93%D0%BB%D0%BE%D1%81%D1%81%D0%B0%D1%80%D0%B8%D0%B9</w:t>
        </w:r>
      </w:hyperlink>
      <w:r w:rsidRPr="00762829">
        <w:rPr>
          <w:rFonts w:ascii="Times New Roman" w:hAnsi="Times New Roman" w:cs="Times New Roman"/>
          <w:color w:val="212529"/>
          <w:shd w:val="clear" w:color="auto" w:fill="FFFFFF"/>
          <w:lang w:val="en-GB"/>
        </w:rPr>
        <w:t xml:space="preserve"> </w:t>
      </w:r>
    </w:p>
    <w:p w:rsidR="002C1472" w:rsidRPr="00762829" w:rsidRDefault="002C1472" w:rsidP="002C1472">
      <w:pPr>
        <w:shd w:val="clear" w:color="auto" w:fill="FFFFFF"/>
        <w:spacing w:after="0" w:line="360" w:lineRule="auto"/>
        <w:jc w:val="both"/>
        <w:rPr>
          <w:rFonts w:ascii="Times New Roman" w:hAnsi="Times New Roman" w:cs="Times New Roman"/>
          <w:color w:val="212529"/>
          <w:shd w:val="clear" w:color="auto" w:fill="FFFFFF"/>
          <w:lang w:val="en-GB"/>
        </w:rPr>
      </w:pPr>
    </w:p>
    <w:p w:rsidR="002C1472" w:rsidRPr="00762829" w:rsidRDefault="002C1472" w:rsidP="002C1472">
      <w:pPr>
        <w:shd w:val="clear" w:color="auto" w:fill="FFFFFF"/>
        <w:spacing w:after="0" w:line="360" w:lineRule="auto"/>
        <w:jc w:val="both"/>
        <w:rPr>
          <w:rStyle w:val="Hypertextovodkaz"/>
          <w:rFonts w:ascii="Times New Roman" w:hAnsi="Times New Roman" w:cs="Times New Roman"/>
          <w:sz w:val="24"/>
          <w:szCs w:val="24"/>
          <w:shd w:val="clear" w:color="auto" w:fill="FFFFFF"/>
        </w:rPr>
      </w:pPr>
      <w:r w:rsidRPr="00762829">
        <w:rPr>
          <w:rFonts w:ascii="Times New Roman" w:hAnsi="Times New Roman" w:cs="Times New Roman"/>
          <w:color w:val="212529"/>
          <w:sz w:val="24"/>
          <w:szCs w:val="24"/>
          <w:shd w:val="clear" w:color="auto" w:fill="FFFFFF"/>
        </w:rPr>
        <w:t>ГРАМОТА.РУ.</w:t>
      </w:r>
      <w:r w:rsidRPr="00762829">
        <w:rPr>
          <w:rFonts w:ascii="Times New Roman" w:hAnsi="Times New Roman" w:cs="Times New Roman"/>
          <w:i/>
          <w:iCs/>
          <w:color w:val="212529"/>
          <w:sz w:val="24"/>
          <w:szCs w:val="24"/>
          <w:shd w:val="clear" w:color="auto" w:fill="FFFFFF"/>
        </w:rPr>
        <w:t xml:space="preserve"> Gramota.ru</w:t>
      </w:r>
      <w:r w:rsidRPr="00762829">
        <w:rPr>
          <w:rFonts w:ascii="Times New Roman" w:hAnsi="Times New Roman" w:cs="Times New Roman"/>
          <w:color w:val="212529"/>
          <w:sz w:val="24"/>
          <w:szCs w:val="24"/>
          <w:shd w:val="clear" w:color="auto" w:fill="FFFFFF"/>
        </w:rPr>
        <w:t xml:space="preserve"> [online]. [cit. 2020-06-23]. Dostupné z: </w:t>
      </w:r>
      <w:hyperlink r:id="rId16" w:history="1">
        <w:r w:rsidRPr="00762829">
          <w:rPr>
            <w:rStyle w:val="Hypertextovodkaz"/>
            <w:rFonts w:ascii="Times New Roman" w:hAnsi="Times New Roman" w:cs="Times New Roman"/>
            <w:sz w:val="24"/>
            <w:szCs w:val="24"/>
            <w:shd w:val="clear" w:color="auto" w:fill="FFFFFF"/>
          </w:rPr>
          <w:t>http://gramota.ru/</w:t>
        </w:r>
      </w:hyperlink>
    </w:p>
    <w:p w:rsidR="002C1472" w:rsidRPr="00762829" w:rsidRDefault="002C1472" w:rsidP="002C1472">
      <w:pPr>
        <w:shd w:val="clear" w:color="auto" w:fill="FFFFFF"/>
        <w:spacing w:after="0" w:line="360" w:lineRule="auto"/>
        <w:jc w:val="both"/>
        <w:rPr>
          <w:rStyle w:val="Hypertextovodkaz"/>
          <w:rFonts w:ascii="Times New Roman" w:hAnsi="Times New Roman" w:cs="Times New Roman"/>
          <w:sz w:val="24"/>
          <w:szCs w:val="24"/>
          <w:shd w:val="clear" w:color="auto" w:fill="FFFFFF"/>
        </w:rPr>
      </w:pPr>
    </w:p>
    <w:p w:rsidR="002C1472" w:rsidRPr="0086631C" w:rsidRDefault="002C1472" w:rsidP="002C1472">
      <w:pPr>
        <w:shd w:val="clear" w:color="auto" w:fill="FFFFFF"/>
        <w:spacing w:after="0" w:line="360" w:lineRule="auto"/>
        <w:jc w:val="both"/>
        <w:rPr>
          <w:rFonts w:ascii="Times New Roman" w:hAnsi="Times New Roman" w:cs="Times New Roman"/>
          <w:color w:val="212529"/>
          <w:shd w:val="clear" w:color="auto" w:fill="FFFFFF"/>
          <w:lang w:val="en-GB"/>
        </w:rPr>
      </w:pPr>
      <w:r w:rsidRPr="00762829">
        <w:rPr>
          <w:rFonts w:ascii="Times New Roman" w:hAnsi="Times New Roman" w:cs="Times New Roman"/>
          <w:color w:val="212529"/>
          <w:sz w:val="24"/>
          <w:szCs w:val="24"/>
          <w:shd w:val="clear" w:color="auto" w:fill="FFFFFF"/>
        </w:rPr>
        <w:t xml:space="preserve">КОТЛЭНЕРГО: Инженерные системы. </w:t>
      </w:r>
      <w:r w:rsidRPr="00762829">
        <w:rPr>
          <w:rFonts w:ascii="Times New Roman" w:hAnsi="Times New Roman" w:cs="Times New Roman"/>
          <w:i/>
          <w:iCs/>
          <w:color w:val="212529"/>
          <w:sz w:val="24"/>
          <w:szCs w:val="24"/>
          <w:shd w:val="clear" w:color="auto" w:fill="FFFFFF"/>
        </w:rPr>
        <w:t>Service-teplo.ru</w:t>
      </w:r>
      <w:r w:rsidRPr="00762829">
        <w:rPr>
          <w:rFonts w:ascii="Times New Roman" w:hAnsi="Times New Roman" w:cs="Times New Roman"/>
          <w:color w:val="212529"/>
          <w:sz w:val="24"/>
          <w:szCs w:val="24"/>
          <w:shd w:val="clear" w:color="auto" w:fill="FFFFFF"/>
        </w:rPr>
        <w:t xml:space="preserve"> [online]. [cit. 2020-06-23]. Dostupné z: </w:t>
      </w:r>
      <w:hyperlink r:id="rId17" w:history="1">
        <w:r w:rsidRPr="00762829">
          <w:rPr>
            <w:rStyle w:val="Hypertextovodkaz"/>
            <w:rFonts w:ascii="Times New Roman" w:hAnsi="Times New Roman" w:cs="Times New Roman"/>
            <w:sz w:val="24"/>
            <w:szCs w:val="24"/>
            <w:shd w:val="clear" w:color="auto" w:fill="FFFFFF"/>
          </w:rPr>
          <w:t>http://service-teplo.ru/?page_id=1143</w:t>
        </w:r>
      </w:hyperlink>
    </w:p>
    <w:p w:rsidR="005A3ACC" w:rsidRPr="00762829" w:rsidRDefault="001A57EA" w:rsidP="002C1472">
      <w:pPr>
        <w:shd w:val="clear" w:color="auto" w:fill="FFFFFF"/>
        <w:spacing w:after="0" w:line="360" w:lineRule="auto"/>
        <w:jc w:val="both"/>
        <w:rPr>
          <w:rStyle w:val="Hypertextovodkaz"/>
          <w:rFonts w:ascii="Times New Roman" w:hAnsi="Times New Roman" w:cs="Times New Roman"/>
          <w:sz w:val="24"/>
          <w:szCs w:val="24"/>
          <w:shd w:val="clear" w:color="auto" w:fill="FFFFFF"/>
        </w:rPr>
      </w:pPr>
      <w:r w:rsidRPr="00762829">
        <w:rPr>
          <w:rFonts w:ascii="Times New Roman" w:hAnsi="Times New Roman" w:cs="Times New Roman"/>
          <w:color w:val="212529"/>
          <w:sz w:val="24"/>
          <w:szCs w:val="24"/>
          <w:shd w:val="clear" w:color="auto" w:fill="FFFFFF"/>
          <w:lang w:val="ru-RU"/>
        </w:rPr>
        <w:lastRenderedPageBreak/>
        <w:t xml:space="preserve">МИНИСТЕРСТВО ПРИРОДНЫХ РЕСУРСОВ И ЭКОЛОГИИ РОССИЙСКОЙ ФЕДЕРАЦИИ. </w:t>
      </w:r>
      <w:r w:rsidRPr="00762829">
        <w:rPr>
          <w:rFonts w:ascii="Times New Roman" w:hAnsi="Times New Roman" w:cs="Times New Roman"/>
          <w:i/>
          <w:iCs/>
          <w:color w:val="212529"/>
          <w:sz w:val="24"/>
          <w:szCs w:val="24"/>
          <w:shd w:val="clear" w:color="auto" w:fill="FFFFFF"/>
        </w:rPr>
        <w:t>Mnr.gov.ru</w:t>
      </w:r>
      <w:r w:rsidRPr="00762829">
        <w:rPr>
          <w:rFonts w:ascii="Times New Roman" w:hAnsi="Times New Roman" w:cs="Times New Roman"/>
          <w:i/>
          <w:iCs/>
          <w:color w:val="212529"/>
          <w:sz w:val="24"/>
          <w:szCs w:val="24"/>
          <w:shd w:val="clear" w:color="auto" w:fill="FFFFFF"/>
          <w:lang w:val="en-GB"/>
        </w:rPr>
        <w:t xml:space="preserve"> </w:t>
      </w:r>
      <w:r w:rsidR="00455C3F" w:rsidRPr="00762829">
        <w:rPr>
          <w:rFonts w:ascii="Times New Roman" w:hAnsi="Times New Roman" w:cs="Times New Roman"/>
          <w:color w:val="212529"/>
          <w:sz w:val="24"/>
          <w:szCs w:val="24"/>
          <w:shd w:val="clear" w:color="auto" w:fill="FFFFFF"/>
        </w:rPr>
        <w:t xml:space="preserve">[online]. [cit. 2020-06-23]. Dostupné z: </w:t>
      </w:r>
      <w:hyperlink r:id="rId18" w:history="1">
        <w:r w:rsidR="00455C3F" w:rsidRPr="00762829">
          <w:rPr>
            <w:rStyle w:val="Hypertextovodkaz"/>
            <w:rFonts w:ascii="Times New Roman" w:hAnsi="Times New Roman" w:cs="Times New Roman"/>
            <w:sz w:val="24"/>
            <w:szCs w:val="24"/>
            <w:shd w:val="clear" w:color="auto" w:fill="FFFFFF"/>
          </w:rPr>
          <w:t>https://www.mnr.gov.ru/</w:t>
        </w:r>
      </w:hyperlink>
    </w:p>
    <w:p w:rsidR="002C1472" w:rsidRPr="00762829" w:rsidRDefault="002C1472" w:rsidP="002C1472">
      <w:pPr>
        <w:shd w:val="clear" w:color="auto" w:fill="FFFFFF"/>
        <w:spacing w:after="0" w:line="360" w:lineRule="auto"/>
        <w:jc w:val="both"/>
        <w:rPr>
          <w:rStyle w:val="Hypertextovodkaz"/>
          <w:rFonts w:ascii="Times New Roman" w:hAnsi="Times New Roman" w:cs="Times New Roman"/>
          <w:sz w:val="24"/>
          <w:szCs w:val="24"/>
          <w:shd w:val="clear" w:color="auto" w:fill="FFFFFF"/>
        </w:rPr>
      </w:pPr>
    </w:p>
    <w:p w:rsidR="002C1472" w:rsidRPr="00762829" w:rsidRDefault="002C1472" w:rsidP="002C1472">
      <w:pPr>
        <w:shd w:val="clear" w:color="auto" w:fill="FFFFFF"/>
        <w:spacing w:after="0" w:line="360" w:lineRule="auto"/>
        <w:jc w:val="both"/>
        <w:rPr>
          <w:rStyle w:val="Hypertextovodkaz"/>
          <w:rFonts w:ascii="Times New Roman" w:hAnsi="Times New Roman" w:cs="Times New Roman"/>
          <w:sz w:val="24"/>
          <w:szCs w:val="24"/>
          <w:shd w:val="clear" w:color="auto" w:fill="FFFFFF"/>
        </w:rPr>
      </w:pPr>
      <w:r w:rsidRPr="00762829">
        <w:rPr>
          <w:rFonts w:ascii="Times New Roman" w:hAnsi="Times New Roman" w:cs="Times New Roman"/>
          <w:color w:val="212529"/>
          <w:sz w:val="24"/>
          <w:szCs w:val="24"/>
          <w:shd w:val="clear" w:color="auto" w:fill="FFFFFF"/>
        </w:rPr>
        <w:t xml:space="preserve">ОБОРОТНОЕ ВОДОСНАБЖЕНИЕ. </w:t>
      </w:r>
      <w:r w:rsidRPr="00762829">
        <w:rPr>
          <w:rFonts w:ascii="Times New Roman" w:hAnsi="Times New Roman" w:cs="Times New Roman"/>
          <w:i/>
          <w:iCs/>
          <w:color w:val="212529"/>
          <w:sz w:val="24"/>
          <w:szCs w:val="24"/>
          <w:shd w:val="clear" w:color="auto" w:fill="FFFFFF"/>
        </w:rPr>
        <w:t>Enviropark.ru</w:t>
      </w:r>
      <w:r w:rsidRPr="00762829">
        <w:rPr>
          <w:rFonts w:ascii="Times New Roman" w:hAnsi="Times New Roman" w:cs="Times New Roman"/>
          <w:color w:val="212529"/>
          <w:sz w:val="24"/>
          <w:szCs w:val="24"/>
          <w:shd w:val="clear" w:color="auto" w:fill="FFFFFF"/>
        </w:rPr>
        <w:t xml:space="preserve"> [online]. [cit. 2020-06-23]. Dostupné z: </w:t>
      </w:r>
      <w:hyperlink r:id="rId19" w:history="1">
        <w:r w:rsidRPr="00762829">
          <w:rPr>
            <w:rStyle w:val="Hypertextovodkaz"/>
            <w:rFonts w:ascii="Times New Roman" w:hAnsi="Times New Roman" w:cs="Times New Roman"/>
            <w:sz w:val="24"/>
            <w:szCs w:val="24"/>
            <w:shd w:val="clear" w:color="auto" w:fill="FFFFFF"/>
          </w:rPr>
          <w:t>http://enviropark.ru/course/info.php?id=111</w:t>
        </w:r>
      </w:hyperlink>
    </w:p>
    <w:p w:rsidR="002C1472" w:rsidRPr="00762829" w:rsidRDefault="002C1472" w:rsidP="002C1472">
      <w:pPr>
        <w:shd w:val="clear" w:color="auto" w:fill="FFFFFF"/>
        <w:spacing w:after="0" w:line="360" w:lineRule="auto"/>
        <w:jc w:val="both"/>
        <w:rPr>
          <w:rStyle w:val="Hypertextovodkaz"/>
          <w:rFonts w:ascii="Times New Roman" w:hAnsi="Times New Roman" w:cs="Times New Roman"/>
          <w:sz w:val="24"/>
          <w:szCs w:val="24"/>
          <w:shd w:val="clear" w:color="auto" w:fill="FFFFFF"/>
        </w:rPr>
      </w:pPr>
    </w:p>
    <w:p w:rsidR="002C1472" w:rsidRPr="00762829" w:rsidRDefault="002C1472" w:rsidP="002C1472">
      <w:pPr>
        <w:shd w:val="clear" w:color="auto" w:fill="FFFFFF"/>
        <w:spacing w:after="0" w:line="360" w:lineRule="auto"/>
        <w:jc w:val="both"/>
        <w:rPr>
          <w:rStyle w:val="Hypertextovodkaz"/>
          <w:rFonts w:ascii="Times New Roman" w:hAnsi="Times New Roman" w:cs="Times New Roman"/>
          <w:sz w:val="24"/>
          <w:szCs w:val="24"/>
          <w:shd w:val="clear" w:color="auto" w:fill="FFFFFF"/>
        </w:rPr>
      </w:pPr>
      <w:r w:rsidRPr="00762829">
        <w:rPr>
          <w:rFonts w:ascii="Times New Roman" w:hAnsi="Times New Roman" w:cs="Times New Roman"/>
          <w:color w:val="212529"/>
          <w:sz w:val="24"/>
          <w:szCs w:val="24"/>
          <w:shd w:val="clear" w:color="auto" w:fill="FFFFFF"/>
        </w:rPr>
        <w:t>ТРАНСНАЦИОНАЛЬНЫЙ ЭКОЛОГИЧЕСКИЙ ПРОЕКТ</w:t>
      </w:r>
      <w:r w:rsidRPr="00762829">
        <w:rPr>
          <w:rFonts w:ascii="Times New Roman" w:hAnsi="Times New Roman" w:cs="Times New Roman"/>
          <w:color w:val="212529"/>
          <w:sz w:val="24"/>
          <w:szCs w:val="24"/>
          <w:shd w:val="clear" w:color="auto" w:fill="FFFFFF"/>
          <w:lang w:val="ru-RU"/>
        </w:rPr>
        <w:t xml:space="preserve">. </w:t>
      </w:r>
      <w:r w:rsidRPr="00762829">
        <w:rPr>
          <w:rFonts w:ascii="Times New Roman" w:hAnsi="Times New Roman" w:cs="Times New Roman"/>
          <w:i/>
          <w:iCs/>
          <w:color w:val="212529"/>
          <w:sz w:val="24"/>
          <w:szCs w:val="24"/>
          <w:shd w:val="clear" w:color="auto" w:fill="FFFFFF"/>
        </w:rPr>
        <w:t>Waterrus.ru</w:t>
      </w:r>
      <w:r w:rsidRPr="00762829">
        <w:rPr>
          <w:rFonts w:ascii="Times New Roman" w:hAnsi="Times New Roman" w:cs="Times New Roman"/>
          <w:color w:val="212529"/>
          <w:sz w:val="24"/>
          <w:szCs w:val="24"/>
          <w:shd w:val="clear" w:color="auto" w:fill="FFFFFF"/>
        </w:rPr>
        <w:t xml:space="preserve"> [online]. [cit. 2020-06-23]. Dostupné z: </w:t>
      </w:r>
      <w:hyperlink r:id="rId20" w:history="1">
        <w:r w:rsidRPr="00762829">
          <w:rPr>
            <w:rStyle w:val="Hypertextovodkaz"/>
            <w:rFonts w:ascii="Times New Roman" w:hAnsi="Times New Roman" w:cs="Times New Roman"/>
            <w:sz w:val="24"/>
            <w:szCs w:val="24"/>
            <w:shd w:val="clear" w:color="auto" w:fill="FFFFFF"/>
          </w:rPr>
          <w:t>http://www.waterrus.ru/equipment/zero_discharge.htm</w:t>
        </w:r>
      </w:hyperlink>
    </w:p>
    <w:p w:rsidR="002C1472" w:rsidRPr="00762829" w:rsidRDefault="002C1472" w:rsidP="002C1472">
      <w:pPr>
        <w:shd w:val="clear" w:color="auto" w:fill="FFFFFF"/>
        <w:spacing w:after="0" w:line="360" w:lineRule="auto"/>
        <w:jc w:val="both"/>
        <w:rPr>
          <w:rStyle w:val="Hypertextovodkaz"/>
          <w:rFonts w:ascii="Times New Roman" w:hAnsi="Times New Roman" w:cs="Times New Roman"/>
          <w:sz w:val="24"/>
          <w:szCs w:val="24"/>
          <w:shd w:val="clear" w:color="auto" w:fill="FFFFFF"/>
        </w:rPr>
      </w:pPr>
    </w:p>
    <w:p w:rsidR="002C1472" w:rsidRPr="00762829" w:rsidRDefault="002C1472" w:rsidP="002C1472">
      <w:pPr>
        <w:tabs>
          <w:tab w:val="left" w:pos="8124"/>
        </w:tabs>
        <w:spacing w:line="360" w:lineRule="auto"/>
        <w:jc w:val="both"/>
        <w:rPr>
          <w:rFonts w:ascii="Times New Roman" w:hAnsi="Times New Roman" w:cs="Times New Roman"/>
          <w:color w:val="212529"/>
          <w:sz w:val="24"/>
          <w:szCs w:val="24"/>
          <w:shd w:val="clear" w:color="auto" w:fill="FFFFFF"/>
        </w:rPr>
      </w:pPr>
      <w:r w:rsidRPr="00762829">
        <w:rPr>
          <w:rFonts w:ascii="Times New Roman" w:hAnsi="Times New Roman" w:cs="Times New Roman"/>
          <w:color w:val="212529"/>
          <w:sz w:val="24"/>
          <w:szCs w:val="24"/>
          <w:shd w:val="clear" w:color="auto" w:fill="FFFFFF"/>
        </w:rPr>
        <w:t xml:space="preserve">REVERSO CONTEXT. </w:t>
      </w:r>
      <w:r w:rsidRPr="00762829">
        <w:rPr>
          <w:rFonts w:ascii="Times New Roman" w:hAnsi="Times New Roman" w:cs="Times New Roman"/>
          <w:i/>
          <w:iCs/>
          <w:color w:val="212529"/>
          <w:sz w:val="24"/>
          <w:szCs w:val="24"/>
          <w:shd w:val="clear" w:color="auto" w:fill="FFFFFF"/>
        </w:rPr>
        <w:t>Context.reverso.net</w:t>
      </w:r>
      <w:r w:rsidRPr="00762829">
        <w:rPr>
          <w:rFonts w:ascii="Times New Roman" w:hAnsi="Times New Roman" w:cs="Times New Roman"/>
          <w:color w:val="212529"/>
          <w:sz w:val="24"/>
          <w:szCs w:val="24"/>
          <w:shd w:val="clear" w:color="auto" w:fill="FFFFFF"/>
        </w:rPr>
        <w:t xml:space="preserve"> [online]. [cit. 2020-06-23]. Dostupné z: </w:t>
      </w:r>
      <w:hyperlink r:id="rId21" w:history="1">
        <w:r w:rsidRPr="00762829">
          <w:rPr>
            <w:rStyle w:val="Hypertextovodkaz"/>
            <w:rFonts w:ascii="Times New Roman" w:hAnsi="Times New Roman" w:cs="Times New Roman"/>
            <w:sz w:val="24"/>
            <w:szCs w:val="24"/>
            <w:shd w:val="clear" w:color="auto" w:fill="FFFFFF"/>
          </w:rPr>
          <w:t>https://context.reverso.net/%D0%BF%D0%B5%D1%80%D0%B5%D0%B2%D0%BE%D0%B4/%D0%B0%D0%BD%D0%B3%D0%BB%D0%B8%D0%B9%D1%81%D0%BA%D0%B8%D0%B9-%D1%80%D1%83%D1%81%D1%81%D0%BA%D0%B8%D0%B9/</w:t>
        </w:r>
      </w:hyperlink>
      <w:r w:rsidRPr="00762829">
        <w:rPr>
          <w:rFonts w:ascii="Times New Roman" w:hAnsi="Times New Roman" w:cs="Times New Roman"/>
          <w:color w:val="212529"/>
          <w:sz w:val="24"/>
          <w:szCs w:val="24"/>
          <w:shd w:val="clear" w:color="auto" w:fill="FFFFFF"/>
        </w:rPr>
        <w:t xml:space="preserve"> </w:t>
      </w:r>
    </w:p>
    <w:p w:rsidR="000628B1" w:rsidRPr="00762829" w:rsidRDefault="000628B1" w:rsidP="002C1472">
      <w:pPr>
        <w:tabs>
          <w:tab w:val="left" w:pos="8124"/>
        </w:tabs>
        <w:spacing w:line="360" w:lineRule="auto"/>
        <w:jc w:val="both"/>
        <w:rPr>
          <w:rFonts w:ascii="Times New Roman" w:hAnsi="Times New Roman" w:cs="Times New Roman"/>
          <w:color w:val="212529"/>
          <w:sz w:val="24"/>
          <w:szCs w:val="24"/>
          <w:shd w:val="clear" w:color="auto" w:fill="FFFFFF"/>
        </w:rPr>
      </w:pPr>
    </w:p>
    <w:p w:rsidR="002C1472" w:rsidRPr="00762829" w:rsidRDefault="002C1472" w:rsidP="002C1472">
      <w:pPr>
        <w:tabs>
          <w:tab w:val="left" w:pos="8124"/>
        </w:tabs>
        <w:spacing w:line="360" w:lineRule="auto"/>
        <w:jc w:val="both"/>
        <w:rPr>
          <w:rFonts w:ascii="Times New Roman" w:hAnsi="Times New Roman" w:cs="Times New Roman"/>
          <w:b/>
          <w:bCs/>
          <w:color w:val="212529"/>
          <w:sz w:val="24"/>
          <w:szCs w:val="24"/>
          <w:shd w:val="clear" w:color="auto" w:fill="FFFFFF"/>
        </w:rPr>
      </w:pPr>
      <w:r w:rsidRPr="00762829">
        <w:rPr>
          <w:rFonts w:ascii="Times New Roman" w:hAnsi="Times New Roman" w:cs="Times New Roman"/>
          <w:b/>
          <w:bCs/>
          <w:color w:val="212529"/>
          <w:sz w:val="24"/>
          <w:szCs w:val="24"/>
          <w:shd w:val="clear" w:color="auto" w:fill="FFFFFF"/>
        </w:rPr>
        <w:t>České internetové slovníky a jiné příručky</w:t>
      </w:r>
    </w:p>
    <w:p w:rsidR="005A3ACC" w:rsidRPr="00762829" w:rsidRDefault="005A3ACC" w:rsidP="005C4E79">
      <w:pPr>
        <w:shd w:val="clear" w:color="auto" w:fill="FFFFFF"/>
        <w:spacing w:after="0" w:line="360" w:lineRule="auto"/>
        <w:jc w:val="both"/>
        <w:rPr>
          <w:rFonts w:ascii="Times New Roman" w:hAnsi="Times New Roman" w:cs="Times New Roman"/>
          <w:color w:val="212529"/>
          <w:sz w:val="24"/>
          <w:szCs w:val="24"/>
          <w:shd w:val="clear" w:color="auto" w:fill="FFFFFF"/>
        </w:rPr>
      </w:pPr>
      <w:r w:rsidRPr="00762829">
        <w:rPr>
          <w:rFonts w:ascii="Times New Roman" w:hAnsi="Times New Roman" w:cs="Times New Roman"/>
          <w:color w:val="212529"/>
          <w:sz w:val="24"/>
          <w:szCs w:val="24"/>
          <w:shd w:val="clear" w:color="auto" w:fill="FFFFFF"/>
        </w:rPr>
        <w:t>LINGEA SLOVNÍKY</w:t>
      </w:r>
      <w:r w:rsidR="001A57EA" w:rsidRPr="00762829">
        <w:rPr>
          <w:rFonts w:ascii="Times New Roman" w:hAnsi="Times New Roman" w:cs="Times New Roman"/>
          <w:color w:val="212529"/>
          <w:sz w:val="24"/>
          <w:szCs w:val="24"/>
          <w:shd w:val="clear" w:color="auto" w:fill="FFFFFF"/>
        </w:rPr>
        <w:t xml:space="preserve">. </w:t>
      </w:r>
      <w:r w:rsidR="001A57EA" w:rsidRPr="00762829">
        <w:rPr>
          <w:rFonts w:ascii="Times New Roman" w:hAnsi="Times New Roman" w:cs="Times New Roman"/>
          <w:i/>
          <w:iCs/>
          <w:color w:val="212529"/>
          <w:sz w:val="24"/>
          <w:szCs w:val="24"/>
          <w:shd w:val="clear" w:color="auto" w:fill="FFFFFF"/>
        </w:rPr>
        <w:t>Slovniky.lingea.cz</w:t>
      </w:r>
      <w:r w:rsidRPr="00762829">
        <w:rPr>
          <w:rFonts w:ascii="Times New Roman" w:hAnsi="Times New Roman" w:cs="Times New Roman"/>
          <w:color w:val="212529"/>
          <w:sz w:val="24"/>
          <w:szCs w:val="24"/>
          <w:shd w:val="clear" w:color="auto" w:fill="FFFFFF"/>
        </w:rPr>
        <w:t xml:space="preserve"> [online]. [cit. 2020-06-23]. Dostupné z: </w:t>
      </w:r>
      <w:hyperlink r:id="rId22" w:history="1">
        <w:r w:rsidR="001A57EA" w:rsidRPr="00762829">
          <w:rPr>
            <w:rStyle w:val="Hypertextovodkaz"/>
            <w:rFonts w:ascii="Times New Roman" w:hAnsi="Times New Roman" w:cs="Times New Roman"/>
            <w:sz w:val="24"/>
            <w:szCs w:val="24"/>
            <w:shd w:val="clear" w:color="auto" w:fill="FFFFFF"/>
          </w:rPr>
          <w:t>https://slovniky.lingea.cz/rusko-cesky</w:t>
        </w:r>
      </w:hyperlink>
      <w:r w:rsidR="001A57EA" w:rsidRPr="00762829">
        <w:rPr>
          <w:rFonts w:ascii="Times New Roman" w:hAnsi="Times New Roman" w:cs="Times New Roman"/>
          <w:color w:val="212529"/>
          <w:sz w:val="24"/>
          <w:szCs w:val="24"/>
          <w:shd w:val="clear" w:color="auto" w:fill="FFFFFF"/>
        </w:rPr>
        <w:t xml:space="preserve"> </w:t>
      </w:r>
    </w:p>
    <w:p w:rsidR="002C1472" w:rsidRPr="00762829" w:rsidRDefault="002C1472" w:rsidP="005C4E79">
      <w:pPr>
        <w:shd w:val="clear" w:color="auto" w:fill="FFFFFF"/>
        <w:spacing w:after="0" w:line="360" w:lineRule="auto"/>
        <w:jc w:val="both"/>
        <w:rPr>
          <w:rFonts w:ascii="Times New Roman" w:hAnsi="Times New Roman" w:cs="Times New Roman"/>
          <w:color w:val="212529"/>
          <w:sz w:val="24"/>
          <w:szCs w:val="24"/>
          <w:shd w:val="clear" w:color="auto" w:fill="FFFFFF"/>
        </w:rPr>
      </w:pPr>
    </w:p>
    <w:p w:rsidR="002C1472" w:rsidRPr="00762829" w:rsidRDefault="002C1472" w:rsidP="005C4E79">
      <w:pPr>
        <w:shd w:val="clear" w:color="auto" w:fill="FFFFFF"/>
        <w:spacing w:after="0" w:line="360" w:lineRule="auto"/>
        <w:jc w:val="both"/>
        <w:rPr>
          <w:rStyle w:val="Hypertextovodkaz"/>
          <w:rFonts w:ascii="Times New Roman" w:hAnsi="Times New Roman" w:cs="Times New Roman"/>
          <w:sz w:val="24"/>
          <w:szCs w:val="24"/>
          <w:shd w:val="clear" w:color="auto" w:fill="FFFFFF"/>
        </w:rPr>
      </w:pPr>
      <w:r w:rsidRPr="00762829">
        <w:rPr>
          <w:rFonts w:ascii="Times New Roman" w:hAnsi="Times New Roman" w:cs="Times New Roman"/>
          <w:color w:val="212529"/>
          <w:sz w:val="24"/>
          <w:szCs w:val="24"/>
          <w:shd w:val="clear" w:color="auto" w:fill="FFFFFF"/>
        </w:rPr>
        <w:t xml:space="preserve">LINGUEE. Dictionary for German, French, Spanish and more. </w:t>
      </w:r>
      <w:r w:rsidRPr="00762829">
        <w:rPr>
          <w:rFonts w:ascii="Times New Roman" w:hAnsi="Times New Roman" w:cs="Times New Roman"/>
          <w:i/>
          <w:iCs/>
          <w:color w:val="212529"/>
          <w:sz w:val="24"/>
          <w:szCs w:val="24"/>
          <w:shd w:val="clear" w:color="auto" w:fill="FFFFFF"/>
        </w:rPr>
        <w:t>Linguee.com</w:t>
      </w:r>
      <w:r w:rsidRPr="00762829">
        <w:rPr>
          <w:rFonts w:ascii="Times New Roman" w:hAnsi="Times New Roman" w:cs="Times New Roman"/>
          <w:color w:val="212529"/>
          <w:sz w:val="24"/>
          <w:szCs w:val="24"/>
          <w:shd w:val="clear" w:color="auto" w:fill="FFFFFF"/>
        </w:rPr>
        <w:t xml:space="preserve"> [online]. [cit. 2020-06-23]. Dostupné z: </w:t>
      </w:r>
      <w:hyperlink r:id="rId23" w:history="1">
        <w:r w:rsidRPr="00762829">
          <w:rPr>
            <w:rStyle w:val="Hypertextovodkaz"/>
            <w:rFonts w:ascii="Times New Roman" w:hAnsi="Times New Roman" w:cs="Times New Roman"/>
            <w:sz w:val="24"/>
            <w:szCs w:val="24"/>
            <w:shd w:val="clear" w:color="auto" w:fill="FFFFFF"/>
          </w:rPr>
          <w:t>https://www.linguee.com/</w:t>
        </w:r>
      </w:hyperlink>
    </w:p>
    <w:p w:rsidR="000628B1" w:rsidRPr="00762829" w:rsidRDefault="000628B1" w:rsidP="005C4E79">
      <w:pPr>
        <w:shd w:val="clear" w:color="auto" w:fill="FFFFFF"/>
        <w:spacing w:after="0" w:line="360" w:lineRule="auto"/>
        <w:jc w:val="both"/>
        <w:rPr>
          <w:rStyle w:val="Hypertextovodkaz"/>
          <w:rFonts w:ascii="Times New Roman" w:hAnsi="Times New Roman" w:cs="Times New Roman"/>
          <w:sz w:val="24"/>
          <w:szCs w:val="24"/>
          <w:shd w:val="clear" w:color="auto" w:fill="FFFFFF"/>
        </w:rPr>
      </w:pPr>
    </w:p>
    <w:p w:rsidR="002C1472" w:rsidRPr="00762829" w:rsidRDefault="002C1472" w:rsidP="005C4E79">
      <w:pPr>
        <w:shd w:val="clear" w:color="auto" w:fill="FFFFFF"/>
        <w:spacing w:after="0" w:line="360" w:lineRule="auto"/>
        <w:jc w:val="both"/>
        <w:rPr>
          <w:rStyle w:val="Hypertextovodkaz"/>
          <w:rFonts w:ascii="Times New Roman" w:hAnsi="Times New Roman" w:cs="Times New Roman"/>
          <w:sz w:val="24"/>
          <w:szCs w:val="24"/>
          <w:shd w:val="clear" w:color="auto" w:fill="FFFFFF"/>
        </w:rPr>
      </w:pPr>
      <w:r w:rsidRPr="00762829">
        <w:rPr>
          <w:rFonts w:ascii="Times New Roman" w:hAnsi="Times New Roman" w:cs="Times New Roman"/>
          <w:color w:val="212529"/>
          <w:sz w:val="24"/>
          <w:szCs w:val="24"/>
          <w:shd w:val="clear" w:color="auto" w:fill="FFFFFF"/>
        </w:rPr>
        <w:t xml:space="preserve">PRŮMYSLOVÁ EKOLOGIE. </w:t>
      </w:r>
      <w:r w:rsidRPr="00762829">
        <w:rPr>
          <w:rFonts w:ascii="Times New Roman" w:hAnsi="Times New Roman" w:cs="Times New Roman"/>
          <w:i/>
          <w:iCs/>
          <w:color w:val="212529"/>
          <w:sz w:val="24"/>
          <w:szCs w:val="24"/>
          <w:shd w:val="clear" w:color="auto" w:fill="FFFFFF"/>
        </w:rPr>
        <w:t>Prumyslovaekologie.cz</w:t>
      </w:r>
      <w:r w:rsidRPr="00762829">
        <w:rPr>
          <w:rFonts w:ascii="Times New Roman" w:hAnsi="Times New Roman" w:cs="Times New Roman"/>
          <w:color w:val="212529"/>
          <w:sz w:val="24"/>
          <w:szCs w:val="24"/>
          <w:shd w:val="clear" w:color="auto" w:fill="FFFFFF"/>
        </w:rPr>
        <w:t xml:space="preserve"> [online]. [cit. 2020-06-23]. Dostupné z: </w:t>
      </w:r>
      <w:hyperlink r:id="rId24" w:history="1">
        <w:r w:rsidRPr="00762829">
          <w:rPr>
            <w:rStyle w:val="Hypertextovodkaz"/>
            <w:rFonts w:ascii="Times New Roman" w:hAnsi="Times New Roman" w:cs="Times New Roman"/>
            <w:sz w:val="24"/>
            <w:szCs w:val="24"/>
            <w:shd w:val="clear" w:color="auto" w:fill="FFFFFF"/>
          </w:rPr>
          <w:t>https://www.prumyslovaekologie.cz/info/vyuziti-vody-v-prumyslu</w:t>
        </w:r>
      </w:hyperlink>
    </w:p>
    <w:p w:rsidR="002C1472" w:rsidRPr="00762829" w:rsidRDefault="002C1472" w:rsidP="005C4E79">
      <w:pPr>
        <w:shd w:val="clear" w:color="auto" w:fill="FFFFFF"/>
        <w:spacing w:after="0" w:line="360" w:lineRule="auto"/>
        <w:jc w:val="both"/>
        <w:rPr>
          <w:rStyle w:val="Hypertextovodkaz"/>
          <w:rFonts w:ascii="Times New Roman" w:hAnsi="Times New Roman" w:cs="Times New Roman"/>
          <w:sz w:val="24"/>
          <w:szCs w:val="24"/>
          <w:shd w:val="clear" w:color="auto" w:fill="FFFFFF"/>
        </w:rPr>
      </w:pPr>
    </w:p>
    <w:p w:rsidR="002C1472" w:rsidRPr="00762829" w:rsidRDefault="002C1472" w:rsidP="005C4E79">
      <w:pPr>
        <w:shd w:val="clear" w:color="auto" w:fill="FFFFFF"/>
        <w:spacing w:after="0" w:line="360" w:lineRule="auto"/>
        <w:jc w:val="both"/>
        <w:rPr>
          <w:rFonts w:ascii="Times New Roman" w:eastAsia="Times New Roman" w:hAnsi="Times New Roman" w:cs="Times New Roman"/>
          <w:color w:val="212529"/>
          <w:sz w:val="24"/>
          <w:szCs w:val="24"/>
          <w:lang w:eastAsia="cs-CZ"/>
        </w:rPr>
      </w:pPr>
      <w:r w:rsidRPr="00762829">
        <w:rPr>
          <w:rFonts w:ascii="Times New Roman" w:eastAsia="Times New Roman" w:hAnsi="Times New Roman" w:cs="Times New Roman"/>
          <w:color w:val="212529"/>
          <w:sz w:val="24"/>
          <w:szCs w:val="24"/>
          <w:lang w:eastAsia="cs-CZ"/>
        </w:rPr>
        <w:t>PŘEKLADAČ GOOGLE</w:t>
      </w:r>
      <w:r w:rsidRPr="00762829">
        <w:rPr>
          <w:rFonts w:ascii="Times New Roman" w:eastAsia="Times New Roman" w:hAnsi="Times New Roman" w:cs="Times New Roman"/>
          <w:i/>
          <w:iCs/>
          <w:color w:val="212529"/>
          <w:sz w:val="24"/>
          <w:szCs w:val="24"/>
          <w:lang w:eastAsia="cs-CZ"/>
        </w:rPr>
        <w:t>. Translate.google.cz</w:t>
      </w:r>
      <w:r w:rsidRPr="00762829">
        <w:rPr>
          <w:rFonts w:ascii="Times New Roman" w:eastAsia="Times New Roman" w:hAnsi="Times New Roman" w:cs="Times New Roman"/>
          <w:color w:val="212529"/>
          <w:sz w:val="24"/>
          <w:szCs w:val="24"/>
          <w:lang w:eastAsia="cs-CZ"/>
        </w:rPr>
        <w:t xml:space="preserve"> [online]. [cit. 2020-06-23]. Dostupné z: </w:t>
      </w:r>
      <w:hyperlink r:id="rId25" w:history="1">
        <w:r w:rsidRPr="00762829">
          <w:rPr>
            <w:rStyle w:val="Hypertextovodkaz"/>
            <w:rFonts w:ascii="Times New Roman" w:eastAsia="Times New Roman" w:hAnsi="Times New Roman" w:cs="Times New Roman"/>
            <w:sz w:val="24"/>
            <w:szCs w:val="24"/>
            <w:lang w:eastAsia="cs-CZ"/>
          </w:rPr>
          <w:t>https://translate.google.cz/?hl=cs</w:t>
        </w:r>
      </w:hyperlink>
      <w:r w:rsidRPr="00762829">
        <w:rPr>
          <w:rFonts w:ascii="Times New Roman" w:eastAsia="Times New Roman" w:hAnsi="Times New Roman" w:cs="Times New Roman"/>
          <w:color w:val="212529"/>
          <w:sz w:val="24"/>
          <w:szCs w:val="24"/>
          <w:lang w:eastAsia="cs-CZ"/>
        </w:rPr>
        <w:t xml:space="preserve">  </w:t>
      </w:r>
    </w:p>
    <w:p w:rsidR="001A57EA" w:rsidRPr="00762829" w:rsidRDefault="001A57EA" w:rsidP="005C4E79">
      <w:pPr>
        <w:shd w:val="clear" w:color="auto" w:fill="FFFFFF"/>
        <w:spacing w:after="0" w:line="360" w:lineRule="auto"/>
        <w:jc w:val="both"/>
        <w:rPr>
          <w:rFonts w:ascii="Times New Roman" w:hAnsi="Times New Roman" w:cs="Times New Roman"/>
          <w:color w:val="212529"/>
          <w:sz w:val="24"/>
          <w:szCs w:val="24"/>
          <w:shd w:val="clear" w:color="auto" w:fill="FFFFFF"/>
        </w:rPr>
      </w:pPr>
    </w:p>
    <w:p w:rsidR="002C1472" w:rsidRPr="00762829" w:rsidRDefault="001A57EA" w:rsidP="002C1472">
      <w:pPr>
        <w:shd w:val="clear" w:color="auto" w:fill="FFFFFF"/>
        <w:spacing w:after="0" w:line="360" w:lineRule="auto"/>
        <w:jc w:val="both"/>
        <w:rPr>
          <w:rFonts w:ascii="Times New Roman" w:hAnsi="Times New Roman" w:cs="Times New Roman"/>
          <w:color w:val="212529"/>
          <w:sz w:val="24"/>
          <w:szCs w:val="24"/>
          <w:shd w:val="clear" w:color="auto" w:fill="FFFFFF"/>
        </w:rPr>
      </w:pPr>
      <w:r w:rsidRPr="00762829">
        <w:rPr>
          <w:rFonts w:ascii="Times New Roman" w:hAnsi="Times New Roman" w:cs="Times New Roman"/>
          <w:color w:val="212529"/>
          <w:sz w:val="24"/>
          <w:szCs w:val="24"/>
          <w:shd w:val="clear" w:color="auto" w:fill="FFFFFF"/>
        </w:rPr>
        <w:t xml:space="preserve">SEZNAM SLOVNÍK. </w:t>
      </w:r>
      <w:r w:rsidRPr="00762829">
        <w:rPr>
          <w:rFonts w:ascii="Times New Roman" w:hAnsi="Times New Roman" w:cs="Times New Roman"/>
          <w:i/>
          <w:iCs/>
          <w:color w:val="212529"/>
          <w:sz w:val="24"/>
          <w:szCs w:val="24"/>
          <w:shd w:val="clear" w:color="auto" w:fill="FFFFFF"/>
        </w:rPr>
        <w:t>Slovnik.seznam.cz</w:t>
      </w:r>
      <w:r w:rsidRPr="00762829">
        <w:rPr>
          <w:rFonts w:ascii="Times New Roman" w:hAnsi="Times New Roman" w:cs="Times New Roman"/>
          <w:color w:val="212529"/>
          <w:sz w:val="24"/>
          <w:szCs w:val="24"/>
          <w:shd w:val="clear" w:color="auto" w:fill="FFFFFF"/>
        </w:rPr>
        <w:t xml:space="preserve"> [online]. [cit. 2020-06-23]. Dostupné z: </w:t>
      </w:r>
      <w:hyperlink r:id="rId26" w:history="1">
        <w:r w:rsidRPr="00762829">
          <w:rPr>
            <w:rStyle w:val="Hypertextovodkaz"/>
            <w:rFonts w:ascii="Times New Roman" w:hAnsi="Times New Roman" w:cs="Times New Roman"/>
            <w:sz w:val="24"/>
            <w:szCs w:val="24"/>
            <w:shd w:val="clear" w:color="auto" w:fill="FFFFFF"/>
          </w:rPr>
          <w:t>https://slovnik.seznam.cz/</w:t>
        </w:r>
      </w:hyperlink>
      <w:r w:rsidRPr="00762829">
        <w:rPr>
          <w:rFonts w:ascii="Times New Roman" w:hAnsi="Times New Roman" w:cs="Times New Roman"/>
          <w:color w:val="212529"/>
          <w:sz w:val="24"/>
          <w:szCs w:val="24"/>
          <w:shd w:val="clear" w:color="auto" w:fill="FFFFFF"/>
        </w:rPr>
        <w:t xml:space="preserve"> </w:t>
      </w:r>
    </w:p>
    <w:p w:rsidR="000628B1" w:rsidRPr="00762829" w:rsidRDefault="000628B1" w:rsidP="002C1472">
      <w:pPr>
        <w:shd w:val="clear" w:color="auto" w:fill="FFFFFF"/>
        <w:spacing w:after="0" w:line="360" w:lineRule="auto"/>
        <w:jc w:val="both"/>
        <w:rPr>
          <w:rFonts w:ascii="Times New Roman" w:hAnsi="Times New Roman" w:cs="Times New Roman"/>
          <w:color w:val="212529"/>
          <w:sz w:val="24"/>
          <w:szCs w:val="24"/>
          <w:shd w:val="clear" w:color="auto" w:fill="FFFFFF"/>
        </w:rPr>
      </w:pPr>
    </w:p>
    <w:p w:rsidR="008F6A82" w:rsidRPr="00762829" w:rsidRDefault="008F6A82" w:rsidP="002C1472">
      <w:pPr>
        <w:shd w:val="clear" w:color="auto" w:fill="FFFFFF"/>
        <w:spacing w:after="0" w:line="360" w:lineRule="auto"/>
        <w:jc w:val="both"/>
        <w:rPr>
          <w:rFonts w:ascii="Times New Roman" w:hAnsi="Times New Roman" w:cs="Times New Roman"/>
          <w:color w:val="212529"/>
          <w:sz w:val="24"/>
          <w:szCs w:val="24"/>
          <w:shd w:val="clear" w:color="auto" w:fill="FFFFFF"/>
        </w:rPr>
      </w:pPr>
      <w:r w:rsidRPr="00762829">
        <w:rPr>
          <w:rFonts w:ascii="Times New Roman" w:hAnsi="Times New Roman" w:cs="Times New Roman"/>
          <w:color w:val="212529"/>
          <w:sz w:val="24"/>
          <w:szCs w:val="24"/>
          <w:shd w:val="clear" w:color="auto" w:fill="FFFFFF"/>
        </w:rPr>
        <w:lastRenderedPageBreak/>
        <w:t xml:space="preserve">WIKISLOVNÍK. </w:t>
      </w:r>
      <w:r w:rsidRPr="00762829">
        <w:rPr>
          <w:rFonts w:ascii="Times New Roman" w:hAnsi="Times New Roman" w:cs="Times New Roman"/>
          <w:i/>
          <w:iCs/>
          <w:color w:val="212529"/>
          <w:sz w:val="24"/>
          <w:szCs w:val="24"/>
          <w:shd w:val="clear" w:color="auto" w:fill="FFFFFF"/>
        </w:rPr>
        <w:t>Cs.wiktionary.org</w:t>
      </w:r>
      <w:r w:rsidRPr="00762829">
        <w:rPr>
          <w:rFonts w:ascii="Times New Roman" w:hAnsi="Times New Roman" w:cs="Times New Roman"/>
          <w:color w:val="212529"/>
          <w:sz w:val="24"/>
          <w:szCs w:val="24"/>
          <w:shd w:val="clear" w:color="auto" w:fill="FFFFFF"/>
        </w:rPr>
        <w:t xml:space="preserve"> [online]. [cit. 2020-06-23]. Dostupné z: </w:t>
      </w:r>
      <w:hyperlink r:id="rId27" w:history="1">
        <w:r w:rsidRPr="00762829">
          <w:rPr>
            <w:rStyle w:val="Hypertextovodkaz"/>
            <w:rFonts w:ascii="Times New Roman" w:hAnsi="Times New Roman" w:cs="Times New Roman"/>
            <w:sz w:val="24"/>
            <w:szCs w:val="24"/>
            <w:shd w:val="clear" w:color="auto" w:fill="FFFFFF"/>
          </w:rPr>
          <w:t>https://cs.wiktionary.org/wiki/Wikislovn%C3%ADk:Hlavn%C3%AD_strana</w:t>
        </w:r>
      </w:hyperlink>
      <w:r w:rsidRPr="00762829">
        <w:rPr>
          <w:rFonts w:ascii="Times New Roman" w:hAnsi="Times New Roman" w:cs="Times New Roman"/>
          <w:color w:val="212529"/>
          <w:sz w:val="24"/>
          <w:szCs w:val="24"/>
          <w:shd w:val="clear" w:color="auto" w:fill="FFFFFF"/>
        </w:rPr>
        <w:t xml:space="preserve"> </w:t>
      </w:r>
    </w:p>
    <w:p w:rsidR="002C1472" w:rsidRPr="00762829" w:rsidRDefault="002C1472" w:rsidP="002C1472">
      <w:pPr>
        <w:shd w:val="clear" w:color="auto" w:fill="FFFFFF"/>
        <w:spacing w:after="0" w:line="360" w:lineRule="auto"/>
        <w:jc w:val="both"/>
        <w:rPr>
          <w:rFonts w:ascii="Times New Roman" w:hAnsi="Times New Roman" w:cs="Times New Roman"/>
          <w:color w:val="212529"/>
          <w:sz w:val="24"/>
          <w:szCs w:val="24"/>
          <w:shd w:val="clear" w:color="auto" w:fill="FFFFFF"/>
        </w:rPr>
      </w:pPr>
    </w:p>
    <w:p w:rsidR="002C1472" w:rsidRPr="00762829" w:rsidRDefault="000D48C4" w:rsidP="002C1472">
      <w:pPr>
        <w:shd w:val="clear" w:color="auto" w:fill="FFFFFF"/>
        <w:spacing w:after="0" w:line="360" w:lineRule="auto"/>
        <w:jc w:val="both"/>
        <w:rPr>
          <w:rFonts w:ascii="Times New Roman" w:hAnsi="Times New Roman" w:cs="Times New Roman"/>
          <w:color w:val="212529"/>
          <w:sz w:val="24"/>
          <w:szCs w:val="24"/>
          <w:shd w:val="clear" w:color="auto" w:fill="FFFFFF"/>
        </w:rPr>
      </w:pPr>
      <w:r w:rsidRPr="00762829">
        <w:rPr>
          <w:rFonts w:ascii="Times New Roman" w:hAnsi="Times New Roman" w:cs="Times New Roman"/>
          <w:color w:val="212529"/>
          <w:sz w:val="24"/>
          <w:szCs w:val="24"/>
          <w:shd w:val="clear" w:color="auto" w:fill="FFFFFF"/>
        </w:rPr>
        <w:t xml:space="preserve">WIKIPEDIE – OTEVŘENÁ ENCYKLOPEDIE. cs.wikipedia.org [online]. [cit. 2020-06-24]. Dostupné z: </w:t>
      </w:r>
      <w:hyperlink r:id="rId28" w:history="1">
        <w:r w:rsidRPr="00762829">
          <w:rPr>
            <w:rStyle w:val="Hypertextovodkaz"/>
            <w:rFonts w:ascii="Times New Roman" w:hAnsi="Times New Roman" w:cs="Times New Roman"/>
            <w:sz w:val="24"/>
            <w:szCs w:val="24"/>
            <w:shd w:val="clear" w:color="auto" w:fill="FFFFFF"/>
          </w:rPr>
          <w:t>https://www.wikipedia.org/</w:t>
        </w:r>
      </w:hyperlink>
      <w:r w:rsidRPr="00762829">
        <w:rPr>
          <w:rFonts w:ascii="Times New Roman" w:hAnsi="Times New Roman" w:cs="Times New Roman"/>
          <w:color w:val="212529"/>
          <w:sz w:val="24"/>
          <w:szCs w:val="24"/>
          <w:shd w:val="clear" w:color="auto" w:fill="FFFFFF"/>
        </w:rPr>
        <w:t xml:space="preserve"> </w:t>
      </w:r>
    </w:p>
    <w:p w:rsidR="002F4CCA" w:rsidRPr="00762829" w:rsidRDefault="002F4CCA" w:rsidP="005C4E79">
      <w:pPr>
        <w:tabs>
          <w:tab w:val="left" w:pos="8124"/>
        </w:tabs>
        <w:spacing w:line="360" w:lineRule="auto"/>
        <w:jc w:val="both"/>
        <w:rPr>
          <w:rFonts w:ascii="Times New Roman" w:hAnsi="Times New Roman" w:cs="Times New Roman"/>
          <w:color w:val="212529"/>
          <w:shd w:val="clear" w:color="auto" w:fill="FFFFFF"/>
        </w:rPr>
      </w:pPr>
    </w:p>
    <w:p w:rsidR="000628B1" w:rsidRPr="00762829" w:rsidRDefault="002F4CCA" w:rsidP="005C4E79">
      <w:pPr>
        <w:tabs>
          <w:tab w:val="left" w:pos="8124"/>
        </w:tabs>
        <w:spacing w:line="360" w:lineRule="auto"/>
        <w:jc w:val="both"/>
        <w:rPr>
          <w:rFonts w:ascii="Times New Roman" w:hAnsi="Times New Roman" w:cs="Times New Roman"/>
          <w:b/>
          <w:bCs/>
          <w:color w:val="212529"/>
          <w:sz w:val="24"/>
          <w:szCs w:val="24"/>
          <w:shd w:val="clear" w:color="auto" w:fill="FFFFFF"/>
        </w:rPr>
      </w:pPr>
      <w:r w:rsidRPr="00762829">
        <w:rPr>
          <w:rFonts w:ascii="Times New Roman" w:hAnsi="Times New Roman" w:cs="Times New Roman"/>
          <w:b/>
          <w:bCs/>
          <w:color w:val="212529"/>
          <w:sz w:val="24"/>
          <w:szCs w:val="24"/>
          <w:shd w:val="clear" w:color="auto" w:fill="FFFFFF"/>
        </w:rPr>
        <w:t>Ostatní</w:t>
      </w:r>
      <w:r w:rsidR="000628B1" w:rsidRPr="00762829">
        <w:rPr>
          <w:rFonts w:ascii="Times New Roman" w:hAnsi="Times New Roman" w:cs="Times New Roman"/>
          <w:b/>
          <w:bCs/>
          <w:color w:val="212529"/>
          <w:sz w:val="24"/>
          <w:szCs w:val="24"/>
          <w:shd w:val="clear" w:color="auto" w:fill="FFFFFF"/>
        </w:rPr>
        <w:t xml:space="preserve"> </w:t>
      </w:r>
    </w:p>
    <w:p w:rsidR="002F4CCA" w:rsidRPr="00762829" w:rsidRDefault="002F4CCA" w:rsidP="005C4E79">
      <w:pPr>
        <w:tabs>
          <w:tab w:val="left" w:pos="8124"/>
        </w:tabs>
        <w:spacing w:line="360" w:lineRule="auto"/>
        <w:jc w:val="both"/>
        <w:rPr>
          <w:rFonts w:ascii="Times New Roman" w:hAnsi="Times New Roman" w:cs="Times New Roman"/>
          <w:i/>
          <w:iCs/>
          <w:sz w:val="32"/>
          <w:szCs w:val="32"/>
        </w:rPr>
      </w:pPr>
      <w:r w:rsidRPr="00762829">
        <w:rPr>
          <w:rFonts w:ascii="Times New Roman" w:hAnsi="Times New Roman" w:cs="Times New Roman"/>
          <w:color w:val="212529"/>
          <w:sz w:val="24"/>
          <w:szCs w:val="24"/>
          <w:shd w:val="clear" w:color="auto" w:fill="FFFFFF"/>
        </w:rPr>
        <w:t xml:space="preserve">KAPITÁNOVÁ, J.: </w:t>
      </w:r>
      <w:r w:rsidRPr="00762829">
        <w:rPr>
          <w:rFonts w:ascii="Times New Roman" w:hAnsi="Times New Roman" w:cs="Times New Roman"/>
          <w:i/>
          <w:iCs/>
          <w:color w:val="212529"/>
          <w:sz w:val="24"/>
          <w:szCs w:val="24"/>
          <w:shd w:val="clear" w:color="auto" w:fill="FFFFFF"/>
        </w:rPr>
        <w:t xml:space="preserve">Přednášky z předmětu Stylistika. KSR/7STYL. </w:t>
      </w:r>
      <w:r w:rsidRPr="006843F9">
        <w:rPr>
          <w:rFonts w:ascii="Times New Roman" w:hAnsi="Times New Roman" w:cs="Times New Roman"/>
          <w:color w:val="212529"/>
          <w:sz w:val="24"/>
          <w:szCs w:val="24"/>
          <w:shd w:val="clear" w:color="auto" w:fill="FFFFFF"/>
        </w:rPr>
        <w:t>Olomouc</w:t>
      </w:r>
    </w:p>
    <w:p w:rsidR="00401E23" w:rsidRPr="00762829" w:rsidRDefault="00401E23" w:rsidP="008F67FD">
      <w:pPr>
        <w:tabs>
          <w:tab w:val="left" w:pos="8124"/>
        </w:tabs>
        <w:rPr>
          <w:rFonts w:ascii="Times New Roman" w:hAnsi="Times New Roman" w:cs="Times New Roman"/>
          <w:b/>
          <w:bCs/>
          <w:sz w:val="28"/>
          <w:szCs w:val="28"/>
        </w:rPr>
      </w:pPr>
    </w:p>
    <w:p w:rsidR="00401E23" w:rsidRPr="00762829" w:rsidRDefault="00401E23" w:rsidP="008F67FD">
      <w:pPr>
        <w:tabs>
          <w:tab w:val="left" w:pos="8124"/>
        </w:tabs>
        <w:rPr>
          <w:rFonts w:ascii="Times New Roman" w:hAnsi="Times New Roman" w:cs="Times New Roman"/>
          <w:b/>
          <w:bCs/>
          <w:sz w:val="28"/>
          <w:szCs w:val="28"/>
        </w:rPr>
      </w:pPr>
    </w:p>
    <w:p w:rsidR="00401E23" w:rsidRPr="00762829" w:rsidRDefault="00401E23" w:rsidP="008F67FD">
      <w:pPr>
        <w:tabs>
          <w:tab w:val="left" w:pos="8124"/>
        </w:tabs>
        <w:rPr>
          <w:rFonts w:ascii="Times New Roman" w:hAnsi="Times New Roman" w:cs="Times New Roman"/>
          <w:b/>
          <w:bCs/>
          <w:sz w:val="28"/>
          <w:szCs w:val="28"/>
        </w:rPr>
      </w:pPr>
    </w:p>
    <w:p w:rsidR="00401E23" w:rsidRPr="00762829" w:rsidRDefault="00401E23" w:rsidP="008F67FD">
      <w:pPr>
        <w:tabs>
          <w:tab w:val="left" w:pos="8124"/>
        </w:tabs>
        <w:rPr>
          <w:rFonts w:ascii="Times New Roman" w:hAnsi="Times New Roman" w:cs="Times New Roman"/>
          <w:b/>
          <w:bCs/>
          <w:sz w:val="28"/>
          <w:szCs w:val="28"/>
        </w:rPr>
      </w:pPr>
    </w:p>
    <w:p w:rsidR="00401E23" w:rsidRPr="00762829" w:rsidRDefault="00401E23" w:rsidP="008F67FD">
      <w:pPr>
        <w:tabs>
          <w:tab w:val="left" w:pos="8124"/>
        </w:tabs>
        <w:rPr>
          <w:rFonts w:ascii="Times New Roman" w:hAnsi="Times New Roman" w:cs="Times New Roman"/>
          <w:b/>
          <w:bCs/>
          <w:sz w:val="28"/>
          <w:szCs w:val="28"/>
        </w:rPr>
      </w:pPr>
    </w:p>
    <w:p w:rsidR="00401E23" w:rsidRPr="00762829" w:rsidRDefault="00401E23" w:rsidP="008F67FD">
      <w:pPr>
        <w:tabs>
          <w:tab w:val="left" w:pos="8124"/>
        </w:tabs>
        <w:rPr>
          <w:rFonts w:ascii="Times New Roman" w:hAnsi="Times New Roman" w:cs="Times New Roman"/>
          <w:b/>
          <w:bCs/>
          <w:sz w:val="28"/>
          <w:szCs w:val="28"/>
        </w:rPr>
      </w:pPr>
    </w:p>
    <w:p w:rsidR="00401E23" w:rsidRPr="00762829" w:rsidRDefault="00401E23" w:rsidP="008F67FD">
      <w:pPr>
        <w:tabs>
          <w:tab w:val="left" w:pos="8124"/>
        </w:tabs>
        <w:rPr>
          <w:rFonts w:ascii="Times New Roman" w:hAnsi="Times New Roman" w:cs="Times New Roman"/>
          <w:b/>
          <w:bCs/>
          <w:sz w:val="28"/>
          <w:szCs w:val="28"/>
        </w:rPr>
      </w:pPr>
    </w:p>
    <w:p w:rsidR="00401E23" w:rsidRPr="00762829" w:rsidRDefault="00401E23" w:rsidP="008F67FD">
      <w:pPr>
        <w:tabs>
          <w:tab w:val="left" w:pos="8124"/>
        </w:tabs>
        <w:rPr>
          <w:rFonts w:ascii="Times New Roman" w:hAnsi="Times New Roman" w:cs="Times New Roman"/>
          <w:b/>
          <w:bCs/>
          <w:sz w:val="28"/>
          <w:szCs w:val="28"/>
        </w:rPr>
      </w:pPr>
    </w:p>
    <w:p w:rsidR="00401E23" w:rsidRPr="00762829" w:rsidRDefault="00401E23" w:rsidP="008F67FD">
      <w:pPr>
        <w:tabs>
          <w:tab w:val="left" w:pos="8124"/>
        </w:tabs>
        <w:rPr>
          <w:rFonts w:ascii="Times New Roman" w:hAnsi="Times New Roman" w:cs="Times New Roman"/>
          <w:b/>
          <w:bCs/>
          <w:sz w:val="28"/>
          <w:szCs w:val="28"/>
        </w:rPr>
      </w:pPr>
    </w:p>
    <w:p w:rsidR="00401E23" w:rsidRPr="00762829" w:rsidRDefault="00401E23" w:rsidP="008F67FD">
      <w:pPr>
        <w:tabs>
          <w:tab w:val="left" w:pos="8124"/>
        </w:tabs>
        <w:rPr>
          <w:rFonts w:ascii="Times New Roman" w:hAnsi="Times New Roman" w:cs="Times New Roman"/>
          <w:b/>
          <w:bCs/>
          <w:sz w:val="28"/>
          <w:szCs w:val="28"/>
        </w:rPr>
      </w:pPr>
    </w:p>
    <w:p w:rsidR="005C4E79" w:rsidRPr="00762829" w:rsidRDefault="005C4E79" w:rsidP="008F67FD">
      <w:pPr>
        <w:tabs>
          <w:tab w:val="left" w:pos="8124"/>
        </w:tabs>
        <w:rPr>
          <w:rFonts w:ascii="Times New Roman" w:hAnsi="Times New Roman" w:cs="Times New Roman"/>
          <w:b/>
          <w:bCs/>
          <w:sz w:val="28"/>
          <w:szCs w:val="28"/>
        </w:rPr>
      </w:pPr>
    </w:p>
    <w:p w:rsidR="005C4E79" w:rsidRPr="00762829" w:rsidRDefault="005C4E79" w:rsidP="008F67FD">
      <w:pPr>
        <w:tabs>
          <w:tab w:val="left" w:pos="8124"/>
        </w:tabs>
        <w:rPr>
          <w:rFonts w:ascii="Times New Roman" w:hAnsi="Times New Roman" w:cs="Times New Roman"/>
          <w:b/>
          <w:bCs/>
          <w:sz w:val="28"/>
          <w:szCs w:val="28"/>
        </w:rPr>
      </w:pPr>
    </w:p>
    <w:p w:rsidR="005C4E79" w:rsidRPr="00762829" w:rsidRDefault="005C4E79" w:rsidP="008F67FD">
      <w:pPr>
        <w:tabs>
          <w:tab w:val="left" w:pos="8124"/>
        </w:tabs>
        <w:rPr>
          <w:rFonts w:ascii="Times New Roman" w:hAnsi="Times New Roman" w:cs="Times New Roman"/>
          <w:b/>
          <w:bCs/>
          <w:sz w:val="28"/>
          <w:szCs w:val="28"/>
        </w:rPr>
      </w:pPr>
    </w:p>
    <w:p w:rsidR="005C4E79" w:rsidRPr="00762829" w:rsidRDefault="005C4E79" w:rsidP="008F67FD">
      <w:pPr>
        <w:tabs>
          <w:tab w:val="left" w:pos="8124"/>
        </w:tabs>
        <w:rPr>
          <w:rFonts w:ascii="Times New Roman" w:hAnsi="Times New Roman" w:cs="Times New Roman"/>
          <w:b/>
          <w:bCs/>
          <w:sz w:val="28"/>
          <w:szCs w:val="28"/>
        </w:rPr>
      </w:pPr>
    </w:p>
    <w:p w:rsidR="005C4E79" w:rsidRPr="00762829" w:rsidRDefault="005C4E79" w:rsidP="008F67FD">
      <w:pPr>
        <w:tabs>
          <w:tab w:val="left" w:pos="8124"/>
        </w:tabs>
        <w:rPr>
          <w:rFonts w:ascii="Times New Roman" w:hAnsi="Times New Roman" w:cs="Times New Roman"/>
          <w:b/>
          <w:bCs/>
          <w:sz w:val="28"/>
          <w:szCs w:val="28"/>
        </w:rPr>
      </w:pPr>
    </w:p>
    <w:p w:rsidR="005C4E79" w:rsidRPr="00762829" w:rsidRDefault="005C4E79" w:rsidP="008F67FD">
      <w:pPr>
        <w:tabs>
          <w:tab w:val="left" w:pos="8124"/>
        </w:tabs>
        <w:rPr>
          <w:rFonts w:ascii="Times New Roman" w:hAnsi="Times New Roman" w:cs="Times New Roman"/>
          <w:b/>
          <w:bCs/>
          <w:sz w:val="28"/>
          <w:szCs w:val="28"/>
        </w:rPr>
      </w:pPr>
    </w:p>
    <w:p w:rsidR="000628B1" w:rsidRPr="00762829" w:rsidRDefault="000628B1" w:rsidP="008F67FD">
      <w:pPr>
        <w:tabs>
          <w:tab w:val="left" w:pos="8124"/>
        </w:tabs>
        <w:rPr>
          <w:rFonts w:ascii="Times New Roman" w:hAnsi="Times New Roman" w:cs="Times New Roman"/>
          <w:b/>
          <w:bCs/>
          <w:sz w:val="28"/>
          <w:szCs w:val="28"/>
        </w:rPr>
      </w:pPr>
    </w:p>
    <w:p w:rsidR="000628B1" w:rsidRPr="00762829" w:rsidRDefault="000628B1" w:rsidP="008F67FD">
      <w:pPr>
        <w:tabs>
          <w:tab w:val="left" w:pos="8124"/>
        </w:tabs>
        <w:rPr>
          <w:rFonts w:ascii="Times New Roman" w:hAnsi="Times New Roman" w:cs="Times New Roman"/>
          <w:b/>
          <w:bCs/>
          <w:sz w:val="28"/>
          <w:szCs w:val="28"/>
        </w:rPr>
      </w:pPr>
    </w:p>
    <w:p w:rsidR="00401E23" w:rsidRPr="00762829" w:rsidRDefault="00401E23" w:rsidP="008F67FD">
      <w:pPr>
        <w:tabs>
          <w:tab w:val="left" w:pos="8124"/>
        </w:tabs>
        <w:rPr>
          <w:rFonts w:ascii="Times New Roman" w:hAnsi="Times New Roman" w:cs="Times New Roman"/>
          <w:b/>
          <w:bCs/>
          <w:sz w:val="28"/>
          <w:szCs w:val="28"/>
        </w:rPr>
      </w:pPr>
    </w:p>
    <w:p w:rsidR="00FA2E44" w:rsidRPr="00762829" w:rsidRDefault="00927A50" w:rsidP="00A95BA7">
      <w:pPr>
        <w:pStyle w:val="Nadpis1"/>
        <w:rPr>
          <w:rFonts w:ascii="Times New Roman" w:hAnsi="Times New Roman" w:cs="Times New Roman"/>
          <w:b/>
          <w:bCs/>
          <w:color w:val="auto"/>
          <w:sz w:val="28"/>
          <w:szCs w:val="28"/>
        </w:rPr>
      </w:pPr>
      <w:bookmarkStart w:id="109" w:name="_Toc43851295"/>
      <w:bookmarkStart w:id="110" w:name="_Toc43851444"/>
      <w:bookmarkStart w:id="111" w:name="_Toc43851489"/>
      <w:bookmarkStart w:id="112" w:name="_Toc43932870"/>
      <w:r w:rsidRPr="00762829">
        <w:rPr>
          <w:rFonts w:ascii="Times New Roman" w:hAnsi="Times New Roman" w:cs="Times New Roman"/>
          <w:b/>
          <w:bCs/>
          <w:color w:val="auto"/>
          <w:sz w:val="28"/>
          <w:szCs w:val="28"/>
        </w:rPr>
        <w:lastRenderedPageBreak/>
        <w:t>Příloha č. 1 – originální text</w:t>
      </w:r>
      <w:bookmarkEnd w:id="109"/>
      <w:bookmarkEnd w:id="110"/>
      <w:bookmarkEnd w:id="111"/>
      <w:bookmarkEnd w:id="112"/>
    </w:p>
    <w:p w:rsidR="00927A50" w:rsidRPr="00762829" w:rsidRDefault="00927A50" w:rsidP="008F67FD">
      <w:pPr>
        <w:tabs>
          <w:tab w:val="left" w:pos="8124"/>
        </w:tabs>
        <w:rPr>
          <w:rFonts w:ascii="Times New Roman" w:hAnsi="Times New Roman" w:cs="Times New Roman"/>
          <w:b/>
          <w:bCs/>
          <w:sz w:val="28"/>
          <w:szCs w:val="28"/>
        </w:rPr>
      </w:pPr>
    </w:p>
    <w:p w:rsidR="00FA2E44" w:rsidRPr="00762829" w:rsidRDefault="00FA2E44" w:rsidP="00FA2E44">
      <w:pPr>
        <w:pStyle w:val="ConsPlusTitle"/>
        <w:widowControl/>
        <w:spacing w:line="360" w:lineRule="auto"/>
        <w:jc w:val="center"/>
        <w:outlineLvl w:val="0"/>
        <w:rPr>
          <w:rFonts w:ascii="Times New Roman" w:hAnsi="Times New Roman" w:cs="Times New Roman"/>
          <w:sz w:val="24"/>
          <w:szCs w:val="24"/>
        </w:rPr>
      </w:pPr>
      <w:bookmarkStart w:id="113" w:name="_Toc43838924"/>
      <w:bookmarkStart w:id="114" w:name="_Toc43838953"/>
      <w:bookmarkStart w:id="115" w:name="_Toc43839410"/>
      <w:bookmarkStart w:id="116" w:name="_Toc43839443"/>
      <w:bookmarkStart w:id="117" w:name="_Toc43840336"/>
      <w:bookmarkStart w:id="118" w:name="_Toc43846797"/>
      <w:bookmarkStart w:id="119" w:name="_Toc43846843"/>
      <w:bookmarkStart w:id="120" w:name="_Toc43846984"/>
      <w:bookmarkStart w:id="121" w:name="_Toc43851296"/>
      <w:bookmarkStart w:id="122" w:name="_Toc43851445"/>
      <w:bookmarkStart w:id="123" w:name="_Toc43851490"/>
      <w:bookmarkStart w:id="124" w:name="_Toc43851550"/>
      <w:bookmarkStart w:id="125" w:name="_Toc43924736"/>
      <w:bookmarkStart w:id="126" w:name="_Toc43932871"/>
      <w:r w:rsidRPr="00762829">
        <w:rPr>
          <w:rFonts w:ascii="Times New Roman" w:hAnsi="Times New Roman" w:cs="Times New Roman"/>
          <w:sz w:val="24"/>
          <w:szCs w:val="24"/>
        </w:rPr>
        <w:t>ПРАВИТЕЛЬСТВО РОССИЙСКОЙ ФЕДЕРАЦИИ</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FA2E44" w:rsidRPr="00762829" w:rsidRDefault="00FA2E44" w:rsidP="00FA2E44">
      <w:pPr>
        <w:pStyle w:val="ConsPlusTitle"/>
        <w:widowControl/>
        <w:spacing w:line="360" w:lineRule="auto"/>
        <w:jc w:val="center"/>
        <w:rPr>
          <w:rFonts w:ascii="Times New Roman" w:hAnsi="Times New Roman" w:cs="Times New Roman"/>
          <w:sz w:val="24"/>
          <w:szCs w:val="24"/>
        </w:rPr>
      </w:pPr>
    </w:p>
    <w:p w:rsidR="00FA2E44" w:rsidRPr="00762829" w:rsidRDefault="00FA2E44" w:rsidP="00FA2E44">
      <w:pPr>
        <w:pStyle w:val="ConsPlusTitle"/>
        <w:widowControl/>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РАСПОРЯЖЕНИЕ</w:t>
      </w:r>
    </w:p>
    <w:p w:rsidR="00FA2E44" w:rsidRPr="00762829" w:rsidRDefault="00FA2E44" w:rsidP="00FA2E44">
      <w:pPr>
        <w:pStyle w:val="ConsPlusTitle"/>
        <w:widowControl/>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от 27 августа 2009 г. N 1235-р</w:t>
      </w:r>
    </w:p>
    <w:p w:rsidR="00FA2E44" w:rsidRPr="00762829" w:rsidRDefault="00FA2E44" w:rsidP="00FA2E44">
      <w:pPr>
        <w:autoSpaceDE w:val="0"/>
        <w:autoSpaceDN w:val="0"/>
        <w:adjustRightInd w:val="0"/>
        <w:spacing w:after="0" w:line="360" w:lineRule="auto"/>
        <w:jc w:val="center"/>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center"/>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(в ред. </w:t>
      </w:r>
      <w:hyperlink r:id="rId29" w:history="1">
        <w:r w:rsidRPr="00762829">
          <w:rPr>
            <w:rFonts w:ascii="Times New Roman" w:hAnsi="Times New Roman" w:cs="Times New Roman"/>
            <w:sz w:val="24"/>
            <w:szCs w:val="24"/>
            <w:lang w:val="ru-RU"/>
          </w:rPr>
          <w:t>распоряжения</w:t>
        </w:r>
      </w:hyperlink>
      <w:r w:rsidRPr="00762829">
        <w:rPr>
          <w:rFonts w:ascii="Times New Roman" w:hAnsi="Times New Roman" w:cs="Times New Roman"/>
          <w:sz w:val="24"/>
          <w:szCs w:val="24"/>
          <w:lang w:val="ru-RU"/>
        </w:rPr>
        <w:t xml:space="preserve"> Правительства РФ от 28.12.2010 N 2452-р)</w:t>
      </w:r>
    </w:p>
    <w:p w:rsidR="00FA2E44" w:rsidRPr="00762829" w:rsidRDefault="00FA2E44" w:rsidP="00FA2E44">
      <w:pPr>
        <w:autoSpaceDE w:val="0"/>
        <w:autoSpaceDN w:val="0"/>
        <w:adjustRightInd w:val="0"/>
        <w:spacing w:after="0" w:line="360" w:lineRule="auto"/>
        <w:jc w:val="center"/>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1. Утвердить прилагаемые:</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Водную </w:t>
      </w:r>
      <w:hyperlink r:id="rId30" w:history="1">
        <w:r w:rsidRPr="00762829">
          <w:rPr>
            <w:rFonts w:ascii="Times New Roman" w:hAnsi="Times New Roman" w:cs="Times New Roman"/>
            <w:sz w:val="24"/>
            <w:szCs w:val="24"/>
            <w:lang w:val="ru-RU"/>
          </w:rPr>
          <w:t>стратегию</w:t>
        </w:r>
      </w:hyperlink>
      <w:r w:rsidRPr="00762829">
        <w:rPr>
          <w:rFonts w:ascii="Times New Roman" w:hAnsi="Times New Roman" w:cs="Times New Roman"/>
          <w:sz w:val="24"/>
          <w:szCs w:val="24"/>
          <w:lang w:val="ru-RU"/>
        </w:rPr>
        <w:t xml:space="preserve"> Российской Федерации на период до 2020 года;</w:t>
      </w:r>
    </w:p>
    <w:p w:rsidR="00FA2E44" w:rsidRPr="00762829" w:rsidRDefault="00E711D5" w:rsidP="00FA2E44">
      <w:pPr>
        <w:autoSpaceDE w:val="0"/>
        <w:autoSpaceDN w:val="0"/>
        <w:adjustRightInd w:val="0"/>
        <w:spacing w:after="0" w:line="360" w:lineRule="auto"/>
        <w:ind w:firstLine="540"/>
        <w:jc w:val="both"/>
        <w:rPr>
          <w:rFonts w:ascii="Times New Roman" w:hAnsi="Times New Roman" w:cs="Times New Roman"/>
          <w:sz w:val="24"/>
          <w:szCs w:val="24"/>
          <w:lang w:val="ru-RU"/>
        </w:rPr>
      </w:pPr>
      <w:hyperlink r:id="rId31" w:history="1">
        <w:r w:rsidR="00FA2E44" w:rsidRPr="00762829">
          <w:rPr>
            <w:rFonts w:ascii="Times New Roman" w:hAnsi="Times New Roman" w:cs="Times New Roman"/>
            <w:sz w:val="24"/>
            <w:szCs w:val="24"/>
            <w:lang w:val="ru-RU"/>
          </w:rPr>
          <w:t>план</w:t>
        </w:r>
      </w:hyperlink>
      <w:r w:rsidR="00FA2E44" w:rsidRPr="00762829">
        <w:rPr>
          <w:rFonts w:ascii="Times New Roman" w:hAnsi="Times New Roman" w:cs="Times New Roman"/>
          <w:sz w:val="24"/>
          <w:szCs w:val="24"/>
          <w:lang w:val="ru-RU"/>
        </w:rPr>
        <w:t xml:space="preserve"> мероприятий по реализации Водной стратегии Российской Федерации на период до 2020 года.</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2. Минприроды России, Минэкономразвития России, Минрегиону России, Минсельхозу России, Минтрансу России, Минэнерго России и Минпромторгу России с участием иных заинтересованных федеральных органов исполнительной власти обеспечить реализацию Водной </w:t>
      </w:r>
      <w:hyperlink r:id="rId32" w:history="1">
        <w:r w:rsidRPr="00762829">
          <w:rPr>
            <w:rFonts w:ascii="Times New Roman" w:hAnsi="Times New Roman" w:cs="Times New Roman"/>
            <w:sz w:val="24"/>
            <w:szCs w:val="24"/>
            <w:lang w:val="ru-RU"/>
          </w:rPr>
          <w:t>стратегии</w:t>
        </w:r>
      </w:hyperlink>
      <w:r w:rsidRPr="00762829">
        <w:rPr>
          <w:rFonts w:ascii="Times New Roman" w:hAnsi="Times New Roman" w:cs="Times New Roman"/>
          <w:sz w:val="24"/>
          <w:szCs w:val="24"/>
          <w:lang w:val="ru-RU"/>
        </w:rPr>
        <w:t xml:space="preserve"> Российской Федерации на период до 2020 года.</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3. Федеральным органам исполнительной власти, являющимся головными исполнителями по соответствующим мероприятиям </w:t>
      </w:r>
      <w:hyperlink r:id="rId33" w:history="1">
        <w:r w:rsidRPr="00762829">
          <w:rPr>
            <w:rFonts w:ascii="Times New Roman" w:hAnsi="Times New Roman" w:cs="Times New Roman"/>
            <w:sz w:val="24"/>
            <w:szCs w:val="24"/>
            <w:lang w:val="ru-RU"/>
          </w:rPr>
          <w:t>плана</w:t>
        </w:r>
      </w:hyperlink>
      <w:r w:rsidRPr="00762829">
        <w:rPr>
          <w:rFonts w:ascii="Times New Roman" w:hAnsi="Times New Roman" w:cs="Times New Roman"/>
          <w:sz w:val="24"/>
          <w:szCs w:val="24"/>
          <w:lang w:val="ru-RU"/>
        </w:rPr>
        <w:t xml:space="preserve">, предусмотренного </w:t>
      </w:r>
      <w:hyperlink r:id="rId34" w:history="1">
        <w:r w:rsidRPr="00762829">
          <w:rPr>
            <w:rFonts w:ascii="Times New Roman" w:hAnsi="Times New Roman" w:cs="Times New Roman"/>
            <w:sz w:val="24"/>
            <w:szCs w:val="24"/>
            <w:lang w:val="ru-RU"/>
          </w:rPr>
          <w:t>пунктом 1</w:t>
        </w:r>
      </w:hyperlink>
      <w:r w:rsidRPr="00762829">
        <w:rPr>
          <w:rFonts w:ascii="Times New Roman" w:hAnsi="Times New Roman" w:cs="Times New Roman"/>
          <w:sz w:val="24"/>
          <w:szCs w:val="24"/>
          <w:lang w:val="ru-RU"/>
        </w:rPr>
        <w:t xml:space="preserve"> настоящего распоряжения, ежегодно, до 1 февраля, представлять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 xml:space="preserve">в Правительство Российской Федерации доклады о результатах реализации Водной </w:t>
      </w:r>
      <w:hyperlink r:id="rId35" w:history="1">
        <w:r w:rsidRPr="00762829">
          <w:rPr>
            <w:rFonts w:ascii="Times New Roman" w:hAnsi="Times New Roman" w:cs="Times New Roman"/>
            <w:sz w:val="24"/>
            <w:szCs w:val="24"/>
            <w:lang w:val="ru-RU"/>
          </w:rPr>
          <w:t>стратегии</w:t>
        </w:r>
      </w:hyperlink>
      <w:r w:rsidRPr="00762829">
        <w:rPr>
          <w:rFonts w:ascii="Times New Roman" w:hAnsi="Times New Roman" w:cs="Times New Roman"/>
          <w:sz w:val="24"/>
          <w:szCs w:val="24"/>
          <w:lang w:val="ru-RU"/>
        </w:rPr>
        <w:t xml:space="preserve"> Российской Федерации на период до 2020 года и достижении целевых показателей.</w:t>
      </w:r>
    </w:p>
    <w:p w:rsidR="00FA2E44"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4. Рекомендовать органам исполнительной власти субъектов Российской Федерации при формировании региональных программ социально-экономического развития предусматривать в пределах своей компетенции разработку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 xml:space="preserve">и осуществление мероприятий, обеспечивающих рациональное использование, восстановление и охрану водных объектов и их водных ресурсов, предотвращение негативного воздействия вод, развитие водохозяйственного комплекса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 xml:space="preserve">в соответствии с Водной </w:t>
      </w:r>
      <w:hyperlink r:id="rId36" w:history="1">
        <w:r w:rsidRPr="00762829">
          <w:rPr>
            <w:rFonts w:ascii="Times New Roman" w:hAnsi="Times New Roman" w:cs="Times New Roman"/>
            <w:sz w:val="24"/>
            <w:szCs w:val="24"/>
            <w:lang w:val="ru-RU"/>
          </w:rPr>
          <w:t>стратегией</w:t>
        </w:r>
      </w:hyperlink>
      <w:r w:rsidRPr="00762829">
        <w:rPr>
          <w:rFonts w:ascii="Times New Roman" w:hAnsi="Times New Roman" w:cs="Times New Roman"/>
          <w:sz w:val="24"/>
          <w:szCs w:val="24"/>
          <w:lang w:val="ru-RU"/>
        </w:rPr>
        <w:t xml:space="preserve"> Российской Федерации на период до 2020 года и </w:t>
      </w:r>
      <w:hyperlink r:id="rId37" w:history="1">
        <w:r w:rsidRPr="00762829">
          <w:rPr>
            <w:rFonts w:ascii="Times New Roman" w:hAnsi="Times New Roman" w:cs="Times New Roman"/>
            <w:sz w:val="24"/>
            <w:szCs w:val="24"/>
            <w:lang w:val="ru-RU"/>
          </w:rPr>
          <w:t>планом</w:t>
        </w:r>
      </w:hyperlink>
      <w:r w:rsidRPr="00762829">
        <w:rPr>
          <w:rFonts w:ascii="Times New Roman" w:hAnsi="Times New Roman" w:cs="Times New Roman"/>
          <w:sz w:val="24"/>
          <w:szCs w:val="24"/>
          <w:lang w:val="ru-RU"/>
        </w:rPr>
        <w:t xml:space="preserve"> мероприятий по ее реализации.</w:t>
      </w:r>
    </w:p>
    <w:p w:rsidR="006843F9" w:rsidRPr="00762829" w:rsidRDefault="006843F9"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right"/>
        <w:rPr>
          <w:rFonts w:ascii="Times New Roman" w:hAnsi="Times New Roman" w:cs="Times New Roman"/>
          <w:sz w:val="24"/>
          <w:szCs w:val="24"/>
          <w:lang w:val="ru-RU"/>
        </w:rPr>
      </w:pPr>
      <w:r w:rsidRPr="00762829">
        <w:rPr>
          <w:rFonts w:ascii="Times New Roman" w:hAnsi="Times New Roman" w:cs="Times New Roman"/>
          <w:sz w:val="24"/>
          <w:szCs w:val="24"/>
          <w:lang w:val="ru-RU"/>
        </w:rPr>
        <w:lastRenderedPageBreak/>
        <w:t>Председатель Правительства</w:t>
      </w:r>
    </w:p>
    <w:p w:rsidR="00FA2E44" w:rsidRPr="00762829" w:rsidRDefault="00FA2E44" w:rsidP="00FA2E44">
      <w:pPr>
        <w:autoSpaceDE w:val="0"/>
        <w:autoSpaceDN w:val="0"/>
        <w:adjustRightInd w:val="0"/>
        <w:spacing w:after="0" w:line="360" w:lineRule="auto"/>
        <w:jc w:val="right"/>
        <w:rPr>
          <w:rFonts w:ascii="Times New Roman" w:hAnsi="Times New Roman" w:cs="Times New Roman"/>
          <w:sz w:val="24"/>
          <w:szCs w:val="24"/>
          <w:lang w:val="ru-RU"/>
        </w:rPr>
      </w:pPr>
      <w:r w:rsidRPr="00762829">
        <w:rPr>
          <w:rFonts w:ascii="Times New Roman" w:hAnsi="Times New Roman" w:cs="Times New Roman"/>
          <w:sz w:val="24"/>
          <w:szCs w:val="24"/>
          <w:lang w:val="ru-RU"/>
        </w:rPr>
        <w:t>Российской Федерации</w:t>
      </w:r>
    </w:p>
    <w:p w:rsidR="006843F9" w:rsidRPr="00762829" w:rsidRDefault="00FA2E44" w:rsidP="006843F9">
      <w:pPr>
        <w:autoSpaceDE w:val="0"/>
        <w:autoSpaceDN w:val="0"/>
        <w:adjustRightInd w:val="0"/>
        <w:spacing w:after="0" w:line="360" w:lineRule="auto"/>
        <w:jc w:val="right"/>
        <w:rPr>
          <w:rFonts w:ascii="Times New Roman" w:hAnsi="Times New Roman" w:cs="Times New Roman"/>
          <w:sz w:val="24"/>
          <w:szCs w:val="24"/>
          <w:lang w:val="ru-RU"/>
        </w:rPr>
      </w:pPr>
      <w:r w:rsidRPr="00762829">
        <w:rPr>
          <w:rFonts w:ascii="Times New Roman" w:hAnsi="Times New Roman" w:cs="Times New Roman"/>
          <w:sz w:val="24"/>
          <w:szCs w:val="24"/>
          <w:lang w:val="ru-RU"/>
        </w:rPr>
        <w:t>В.ПУТИН</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right"/>
        <w:outlineLvl w:val="0"/>
        <w:rPr>
          <w:rFonts w:ascii="Times New Roman" w:hAnsi="Times New Roman" w:cs="Times New Roman"/>
          <w:sz w:val="24"/>
          <w:szCs w:val="24"/>
          <w:lang w:val="ru-RU"/>
        </w:rPr>
      </w:pPr>
      <w:bookmarkStart w:id="127" w:name="_Toc43838925"/>
      <w:bookmarkStart w:id="128" w:name="_Toc43838954"/>
      <w:bookmarkStart w:id="129" w:name="_Toc43839411"/>
      <w:bookmarkStart w:id="130" w:name="_Toc43839444"/>
      <w:bookmarkStart w:id="131" w:name="_Toc43840337"/>
      <w:bookmarkStart w:id="132" w:name="_Toc43846798"/>
      <w:bookmarkStart w:id="133" w:name="_Toc43846844"/>
      <w:bookmarkStart w:id="134" w:name="_Toc43846985"/>
      <w:bookmarkStart w:id="135" w:name="_Toc43851297"/>
      <w:bookmarkStart w:id="136" w:name="_Toc43851446"/>
      <w:bookmarkStart w:id="137" w:name="_Toc43851491"/>
      <w:bookmarkStart w:id="138" w:name="_Toc43851551"/>
      <w:bookmarkStart w:id="139" w:name="_Toc43924737"/>
      <w:bookmarkStart w:id="140" w:name="_Toc43932872"/>
      <w:r w:rsidRPr="00762829">
        <w:rPr>
          <w:rFonts w:ascii="Times New Roman" w:hAnsi="Times New Roman" w:cs="Times New Roman"/>
          <w:sz w:val="24"/>
          <w:szCs w:val="24"/>
          <w:lang w:val="ru-RU"/>
        </w:rPr>
        <w:t>Утверждена</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FA2E44" w:rsidRPr="00762829" w:rsidRDefault="00FA2E44" w:rsidP="00FA2E44">
      <w:pPr>
        <w:autoSpaceDE w:val="0"/>
        <w:autoSpaceDN w:val="0"/>
        <w:adjustRightInd w:val="0"/>
        <w:spacing w:after="0" w:line="360" w:lineRule="auto"/>
        <w:jc w:val="right"/>
        <w:rPr>
          <w:rFonts w:ascii="Times New Roman" w:hAnsi="Times New Roman" w:cs="Times New Roman"/>
          <w:sz w:val="24"/>
          <w:szCs w:val="24"/>
          <w:lang w:val="ru-RU"/>
        </w:rPr>
      </w:pPr>
      <w:r w:rsidRPr="00762829">
        <w:rPr>
          <w:rFonts w:ascii="Times New Roman" w:hAnsi="Times New Roman" w:cs="Times New Roman"/>
          <w:sz w:val="24"/>
          <w:szCs w:val="24"/>
          <w:lang w:val="ru-RU"/>
        </w:rPr>
        <w:t>распоряжением Правительства</w:t>
      </w:r>
    </w:p>
    <w:p w:rsidR="00FA2E44" w:rsidRPr="00762829" w:rsidRDefault="00FA2E44" w:rsidP="00FA2E44">
      <w:pPr>
        <w:autoSpaceDE w:val="0"/>
        <w:autoSpaceDN w:val="0"/>
        <w:adjustRightInd w:val="0"/>
        <w:spacing w:after="0" w:line="360" w:lineRule="auto"/>
        <w:jc w:val="right"/>
        <w:rPr>
          <w:rFonts w:ascii="Times New Roman" w:hAnsi="Times New Roman" w:cs="Times New Roman"/>
          <w:sz w:val="24"/>
          <w:szCs w:val="24"/>
          <w:lang w:val="ru-RU"/>
        </w:rPr>
      </w:pPr>
      <w:r w:rsidRPr="00762829">
        <w:rPr>
          <w:rFonts w:ascii="Times New Roman" w:hAnsi="Times New Roman" w:cs="Times New Roman"/>
          <w:sz w:val="24"/>
          <w:szCs w:val="24"/>
          <w:lang w:val="ru-RU"/>
        </w:rPr>
        <w:t>Российской Федерации</w:t>
      </w:r>
    </w:p>
    <w:p w:rsidR="00FA2E44" w:rsidRPr="00762829" w:rsidRDefault="00FA2E44" w:rsidP="00FA2E44">
      <w:pPr>
        <w:autoSpaceDE w:val="0"/>
        <w:autoSpaceDN w:val="0"/>
        <w:adjustRightInd w:val="0"/>
        <w:spacing w:after="0" w:line="360" w:lineRule="auto"/>
        <w:jc w:val="right"/>
        <w:rPr>
          <w:rFonts w:ascii="Times New Roman" w:hAnsi="Times New Roman" w:cs="Times New Roman"/>
          <w:sz w:val="24"/>
          <w:szCs w:val="24"/>
          <w:lang w:val="ru-RU"/>
        </w:rPr>
      </w:pPr>
      <w:r w:rsidRPr="00762829">
        <w:rPr>
          <w:rFonts w:ascii="Times New Roman" w:hAnsi="Times New Roman" w:cs="Times New Roman"/>
          <w:sz w:val="24"/>
          <w:szCs w:val="24"/>
          <w:lang w:val="ru-RU"/>
        </w:rPr>
        <w:t>от 27 августа 2009 г. N 1235-р</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pStyle w:val="ConsPlusTitle"/>
        <w:widowControl/>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ВОДНАЯ СТРАТЕГИЯ</w:t>
      </w:r>
    </w:p>
    <w:p w:rsidR="00FA2E44" w:rsidRPr="00762829" w:rsidRDefault="00FA2E44" w:rsidP="00FA2E44">
      <w:pPr>
        <w:pStyle w:val="ConsPlusTitle"/>
        <w:widowControl/>
        <w:spacing w:line="360" w:lineRule="auto"/>
        <w:jc w:val="center"/>
        <w:rPr>
          <w:rFonts w:ascii="Times New Roman" w:hAnsi="Times New Roman" w:cs="Times New Roman"/>
          <w:sz w:val="24"/>
          <w:szCs w:val="24"/>
        </w:rPr>
      </w:pPr>
      <w:r w:rsidRPr="00762829">
        <w:rPr>
          <w:rFonts w:ascii="Times New Roman" w:hAnsi="Times New Roman" w:cs="Times New Roman"/>
          <w:sz w:val="24"/>
          <w:szCs w:val="24"/>
        </w:rPr>
        <w:t>РОССИЙСКОЙ ФЕДЕРАЦИИ НА ПЕРИОД ДО 2020 ГОДА</w:t>
      </w:r>
    </w:p>
    <w:p w:rsidR="00FA2E44" w:rsidRPr="00762829" w:rsidRDefault="00FA2E44" w:rsidP="00FA2E44">
      <w:pPr>
        <w:autoSpaceDE w:val="0"/>
        <w:autoSpaceDN w:val="0"/>
        <w:adjustRightInd w:val="0"/>
        <w:spacing w:after="0" w:line="360" w:lineRule="auto"/>
        <w:jc w:val="center"/>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center"/>
        <w:outlineLvl w:val="1"/>
        <w:rPr>
          <w:rFonts w:ascii="Times New Roman" w:hAnsi="Times New Roman" w:cs="Times New Roman"/>
          <w:sz w:val="24"/>
          <w:szCs w:val="24"/>
          <w:lang w:val="ru-RU"/>
        </w:rPr>
      </w:pPr>
      <w:bookmarkStart w:id="141" w:name="_Toc43838926"/>
      <w:bookmarkStart w:id="142" w:name="_Toc43838955"/>
      <w:bookmarkStart w:id="143" w:name="_Toc43839412"/>
      <w:bookmarkStart w:id="144" w:name="_Toc43839445"/>
      <w:bookmarkStart w:id="145" w:name="_Toc43840338"/>
      <w:bookmarkStart w:id="146" w:name="_Toc43846799"/>
      <w:bookmarkStart w:id="147" w:name="_Toc43846845"/>
      <w:bookmarkStart w:id="148" w:name="_Toc43846986"/>
      <w:bookmarkStart w:id="149" w:name="_Toc43851298"/>
      <w:bookmarkStart w:id="150" w:name="_Toc43851447"/>
      <w:bookmarkStart w:id="151" w:name="_Toc43851492"/>
      <w:bookmarkStart w:id="152" w:name="_Toc43851552"/>
      <w:bookmarkStart w:id="153" w:name="_Toc43924738"/>
      <w:bookmarkStart w:id="154" w:name="_Toc43932873"/>
      <w:r w:rsidRPr="00762829">
        <w:rPr>
          <w:rFonts w:ascii="Times New Roman" w:hAnsi="Times New Roman" w:cs="Times New Roman"/>
          <w:sz w:val="24"/>
          <w:szCs w:val="24"/>
          <w:lang w:val="ru-RU"/>
        </w:rPr>
        <w:t>I. Введение</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Настоящая Стратегия разработана в целях водоресурсного обеспечения реализации </w:t>
      </w:r>
      <w:hyperlink r:id="rId38" w:history="1">
        <w:r w:rsidRPr="00762829">
          <w:rPr>
            <w:rFonts w:ascii="Times New Roman" w:hAnsi="Times New Roman" w:cs="Times New Roman"/>
            <w:sz w:val="24"/>
            <w:szCs w:val="24"/>
            <w:lang w:val="ru-RU"/>
          </w:rPr>
          <w:t>Концепции</w:t>
        </w:r>
      </w:hyperlink>
      <w:r w:rsidRPr="00762829">
        <w:rPr>
          <w:rFonts w:ascii="Times New Roman" w:hAnsi="Times New Roman" w:cs="Times New Roman"/>
          <w:sz w:val="24"/>
          <w:szCs w:val="24"/>
          <w:lang w:val="ru-RU"/>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(далее - Концепция социально-экономического развития).</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Настоящая Стратегия определяет основные направления деятельности по развитию водохозяйственного комплекса России, обеспечивающего устойчивое водопользование, охрану водных объектов, защиту от негативного воздействия вод, а также по формированию и реализации конкурентных преимуществ Российской Федерации в водоресурсной сфере.</w:t>
      </w:r>
    </w:p>
    <w:p w:rsidR="00FA2E44"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Настоящая Стратегия закрепляет базовые принципы государственной политики в области использования и охраны водных объектов, предусматривает принятие и реализацию управленческих решений по сохранению водных экосистем, обеспечивающих наибольший социальный и экономический эффект, и создание условий для эффективного взаимодействия участников водных отношений.</w:t>
      </w:r>
    </w:p>
    <w:p w:rsidR="006843F9" w:rsidRDefault="006843F9"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6843F9" w:rsidRDefault="006843F9"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6843F9" w:rsidRPr="00762829" w:rsidRDefault="006843F9"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center"/>
        <w:outlineLvl w:val="1"/>
        <w:rPr>
          <w:rFonts w:ascii="Times New Roman" w:hAnsi="Times New Roman" w:cs="Times New Roman"/>
          <w:sz w:val="24"/>
          <w:szCs w:val="24"/>
          <w:lang w:val="ru-RU"/>
        </w:rPr>
      </w:pPr>
      <w:bookmarkStart w:id="155" w:name="_Toc43838927"/>
      <w:bookmarkStart w:id="156" w:name="_Toc43838956"/>
      <w:bookmarkStart w:id="157" w:name="_Toc43839413"/>
      <w:bookmarkStart w:id="158" w:name="_Toc43839446"/>
      <w:bookmarkStart w:id="159" w:name="_Toc43840339"/>
      <w:bookmarkStart w:id="160" w:name="_Toc43846800"/>
      <w:bookmarkStart w:id="161" w:name="_Toc43846846"/>
      <w:bookmarkStart w:id="162" w:name="_Toc43846987"/>
      <w:bookmarkStart w:id="163" w:name="_Toc43851299"/>
      <w:bookmarkStart w:id="164" w:name="_Toc43851448"/>
      <w:bookmarkStart w:id="165" w:name="_Toc43851493"/>
      <w:bookmarkStart w:id="166" w:name="_Toc43851553"/>
      <w:bookmarkStart w:id="167" w:name="_Toc43924739"/>
      <w:bookmarkStart w:id="168" w:name="_Toc43932874"/>
      <w:r w:rsidRPr="00762829">
        <w:rPr>
          <w:rFonts w:ascii="Times New Roman" w:hAnsi="Times New Roman" w:cs="Times New Roman"/>
          <w:sz w:val="24"/>
          <w:szCs w:val="24"/>
          <w:lang w:val="ru-RU"/>
        </w:rPr>
        <w:lastRenderedPageBreak/>
        <w:t>II. Современное состояние водохозяйственного комплекса</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FA2E44" w:rsidRPr="00762829" w:rsidRDefault="00FA2E44" w:rsidP="00FA2E44">
      <w:pPr>
        <w:autoSpaceDE w:val="0"/>
        <w:autoSpaceDN w:val="0"/>
        <w:adjustRightInd w:val="0"/>
        <w:spacing w:after="0" w:line="360" w:lineRule="auto"/>
        <w:jc w:val="center"/>
        <w:rPr>
          <w:rFonts w:ascii="Times New Roman" w:hAnsi="Times New Roman" w:cs="Times New Roman"/>
          <w:sz w:val="24"/>
          <w:szCs w:val="24"/>
          <w:lang w:val="ru-RU"/>
        </w:rPr>
      </w:pPr>
      <w:r w:rsidRPr="00762829">
        <w:rPr>
          <w:rFonts w:ascii="Times New Roman" w:hAnsi="Times New Roman" w:cs="Times New Roman"/>
          <w:sz w:val="24"/>
          <w:szCs w:val="24"/>
          <w:lang w:val="ru-RU"/>
        </w:rPr>
        <w:t>Российской Федерации</w:t>
      </w:r>
    </w:p>
    <w:p w:rsidR="00FA2E44" w:rsidRPr="00762829" w:rsidRDefault="00FA2E44" w:rsidP="00FA2E44">
      <w:pPr>
        <w:autoSpaceDE w:val="0"/>
        <w:autoSpaceDN w:val="0"/>
        <w:adjustRightInd w:val="0"/>
        <w:spacing w:after="0" w:line="360" w:lineRule="auto"/>
        <w:jc w:val="center"/>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center"/>
        <w:outlineLvl w:val="2"/>
        <w:rPr>
          <w:rFonts w:ascii="Times New Roman" w:hAnsi="Times New Roman" w:cs="Times New Roman"/>
          <w:sz w:val="24"/>
          <w:szCs w:val="24"/>
          <w:lang w:val="ru-RU"/>
        </w:rPr>
      </w:pPr>
      <w:bookmarkStart w:id="169" w:name="_Toc43838928"/>
      <w:bookmarkStart w:id="170" w:name="_Toc43838957"/>
      <w:bookmarkStart w:id="171" w:name="_Toc43839414"/>
      <w:bookmarkStart w:id="172" w:name="_Toc43839447"/>
      <w:bookmarkStart w:id="173" w:name="_Toc43840340"/>
      <w:bookmarkStart w:id="174" w:name="_Toc43846801"/>
      <w:bookmarkStart w:id="175" w:name="_Toc43846847"/>
      <w:bookmarkStart w:id="176" w:name="_Toc43846988"/>
      <w:bookmarkStart w:id="177" w:name="_Toc43851300"/>
      <w:bookmarkStart w:id="178" w:name="_Toc43851449"/>
      <w:bookmarkStart w:id="179" w:name="_Toc43851494"/>
      <w:bookmarkStart w:id="180" w:name="_Toc43851554"/>
      <w:bookmarkStart w:id="181" w:name="_Toc43924740"/>
      <w:bookmarkStart w:id="182" w:name="_Toc43932875"/>
      <w:r w:rsidRPr="00762829">
        <w:rPr>
          <w:rFonts w:ascii="Times New Roman" w:hAnsi="Times New Roman" w:cs="Times New Roman"/>
          <w:sz w:val="24"/>
          <w:szCs w:val="24"/>
          <w:lang w:val="ru-RU"/>
        </w:rPr>
        <w:t>1. Использование водных ресурсов</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Российская Федерация принадлежит к числу государств, наиболее обеспеченных водными ресурсами. Среднемноголетние возобновляемые водные ресурсы России составляют 10 процентов мирового речного стока (2 место в мире после Бразилии) и оцениваются в 4,3 тыс. куб. км в год. В целом по стране обеспеченность водными ресурсами составляет 30,2 тыс. куб. м на человека в год.</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Водные ресурсы Российской Федерации характеризуются значительной неравномерностью распределения по территории страны. На освоенные районы европейской части страны, где сосредоточено более 70 процентов населения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и производственного потенциала, приходится не более 10 процентов водных ресурсов.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В маловодные годы дефицит воды наблюдается в районах интенсивной хозяйственной деятельности в бассейнах рек Дона, Урала, Кубани, Иртыша, а также на западном побережье Каспийского моря.</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Ресурсный потенциал подземных вод на территории Российской Федерации составляет почти 400 куб. км в год.</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Общее количество запасов подземных вод, пригодных для использования (питьевого и хозяйственно-бытового, производственно-технического водоснабжения, орошения земель и обводнения пастбищ), составляет около 34 куб. км в год.</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Обеспеченность территории Российской Федерации запасами подземных вод, которые могут использоваться для питьевого и хозяйственно-бытового водоснабжения, также неравномерна. Подземными водами, качество которых соответствует гигиеническим нормативам, недостаточно обеспечены Мурманская, Курганская, Омская, Новгородская, Ярославская области, отдельные районы Архангельской, Ростовской, Тюменской областей, Республики Калмыкия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и Ставропольского края.</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В Российской Федерации функционирует водохозяйственный комплекс, который является одним из крупнейших в мире и включает более 30 тыс. водохранилищ и прудов общим объемом свыше 800 куб. км и полезным объемом </w:t>
      </w:r>
      <w:r w:rsidRPr="00762829">
        <w:rPr>
          <w:rFonts w:ascii="Times New Roman" w:hAnsi="Times New Roman" w:cs="Times New Roman"/>
          <w:sz w:val="24"/>
          <w:szCs w:val="24"/>
          <w:lang w:val="ru-RU"/>
        </w:rPr>
        <w:lastRenderedPageBreak/>
        <w:t>342 куб. км. Сеть каналов межбассейнового и внутрибассейнового перераспределения стока, водохозяйственных систем воднотранспортного назначения общей протяженностью более 3 тыс. км позволяет осуществлять переброску стока в объеме до 17 куб. км в год.</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Для обеспечения безопасности поселений, объектов экономики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и сельскохозяйственных угодий от негативного воздействия вод возведено свыше 10 тыс. км дамб и других объектов инженерной защиты.</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Общий объем забора (изъятия) водных ресурсов из природных водных объектов в Российской Федерации составляет 80 куб. км в год.</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В экономике ежегодно используется около 62,5 куб. км воды.</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Свыше 90 процентов общего объема использования водных ресурсов приходится на тепловую и атомную энергетику (37 процентов), агропромышленный комплекс (24 процента), а также жилищно-коммунальное хозяйство (18 процентов), добывающую и обрабатывающую промышленность (12 процентов).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Функционирующий водохозяйственный комплекс в целом эффективно обеспечивает текущие водоресурсные потребности Российской Федерации. Вместе с тем экономика страны в будущем потребует увеличения гарантированного объема водных ресурсов соответствующего качества, предназначенных для удовлетворения питьевых и хозяйственно-бытовых нужд, а также для использования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в промышленности, сельском хозяйстве, энергетике и в рекреационных целях.</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Для обеспечения определенных </w:t>
      </w:r>
      <w:hyperlink r:id="rId39" w:history="1">
        <w:r w:rsidRPr="00762829">
          <w:rPr>
            <w:rFonts w:ascii="Times New Roman" w:hAnsi="Times New Roman" w:cs="Times New Roman"/>
            <w:sz w:val="24"/>
            <w:szCs w:val="24"/>
            <w:lang w:val="ru-RU"/>
          </w:rPr>
          <w:t>Концепцией</w:t>
        </w:r>
      </w:hyperlink>
      <w:r w:rsidRPr="00762829">
        <w:rPr>
          <w:rFonts w:ascii="Times New Roman" w:hAnsi="Times New Roman" w:cs="Times New Roman"/>
          <w:sz w:val="24"/>
          <w:szCs w:val="24"/>
          <w:lang w:val="ru-RU"/>
        </w:rPr>
        <w:t xml:space="preserve"> социально-экономического развития темпов развития страны в ходе реализации основных положений настоящей Стратегии предстоит обеспечить комплексное решение ряда проблем, основными из которых являются:</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нерациональное использование водных ресурсов;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наличие в отдельных регионах Российской Федерации дефицита водных ресурсов;</w:t>
      </w:r>
    </w:p>
    <w:p w:rsidR="00FA2E44"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несоответствие качества питьевой воды, потребляемой значительной частью населения, гигиеническим нормативам, а также ограниченный уровень доступа населения к централизованным системам водоснабжения.</w:t>
      </w:r>
    </w:p>
    <w:p w:rsidR="006843F9" w:rsidRDefault="006843F9"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6843F9" w:rsidRDefault="006843F9"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6843F9" w:rsidRPr="00762829" w:rsidRDefault="006843F9"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Default="00FA2E44" w:rsidP="006843F9">
      <w:pPr>
        <w:autoSpaceDE w:val="0"/>
        <w:autoSpaceDN w:val="0"/>
        <w:adjustRightInd w:val="0"/>
        <w:spacing w:after="0" w:line="360" w:lineRule="auto"/>
        <w:jc w:val="center"/>
        <w:outlineLvl w:val="3"/>
        <w:rPr>
          <w:rFonts w:ascii="Times New Roman" w:hAnsi="Times New Roman" w:cs="Times New Roman"/>
          <w:sz w:val="24"/>
          <w:szCs w:val="24"/>
          <w:lang w:val="ru-RU"/>
        </w:rPr>
      </w:pPr>
      <w:r w:rsidRPr="00762829">
        <w:rPr>
          <w:rFonts w:ascii="Times New Roman" w:hAnsi="Times New Roman" w:cs="Times New Roman"/>
          <w:sz w:val="24"/>
          <w:szCs w:val="24"/>
          <w:lang w:val="ru-RU"/>
        </w:rPr>
        <w:lastRenderedPageBreak/>
        <w:t>Нерациональное использование водных ресурсов</w:t>
      </w:r>
    </w:p>
    <w:p w:rsidR="006843F9" w:rsidRPr="00762829" w:rsidRDefault="006843F9" w:rsidP="006843F9">
      <w:pPr>
        <w:autoSpaceDE w:val="0"/>
        <w:autoSpaceDN w:val="0"/>
        <w:adjustRightInd w:val="0"/>
        <w:spacing w:after="0" w:line="360" w:lineRule="auto"/>
        <w:jc w:val="center"/>
        <w:outlineLvl w:val="3"/>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Водоемкость валового внутреннего продукта Российской Федерации составляет около 2,4 куб. м/тыс. рублей, значительно превышая аналогичные показатели стран с развитой экономикой.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Основными факторами нерационального использования водных ресурсов являются:</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применение устаревших водоемких производственных технологий;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высокий уровень потерь воды при транспортировке;</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недостаточная степень оснащенности водозаборных сооружений системами учета;</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отсутствие эффективных экономических механизмов, стимулирующих бизнес к активному внедрению прогрессивных водосберегающих технологий производства, систем оборотного и повторно-последовательного водоснабжения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и сокращению непроизводительных потерь воды.</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Объем потерь воды при транспортировке в Российской Федерации составляет до 8 куб. км в год.</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Свыше 4,8 куб. км воды в год теряется в орошаемом земледелии из-за низкого технического уровня и значительной степени износа мелиоративных систем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и гидротехнических сооружений, около 3 куб. км в год, или более 20 процентов общего объема поданной в водопроводную сеть воды, теряется в системах централизованного водоснабжения из-за их неудовлетворительного технического состояния.</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Проблемами использования подземных вод являются:</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низкая степень освоения запасов подземных вод (в среднем по стране не превышает 33 процента);</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неиспользование около половины числящихся на государственном учете разведанных и оцененных месторождений пресных подземных вод;</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добыча значительной доли подземных вод на участках недр, не имеющих утвержденных запасов подземных вод;</w:t>
      </w:r>
    </w:p>
    <w:p w:rsidR="00FA2E44"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истощение месторождений подземных вод вследствие нарушений режима их использования, а также бесконтрольной добычи на нераспределенном фонде недр.</w:t>
      </w:r>
    </w:p>
    <w:p w:rsidR="006843F9" w:rsidRPr="00762829" w:rsidRDefault="006843F9"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center"/>
        <w:outlineLvl w:val="3"/>
        <w:rPr>
          <w:rFonts w:ascii="Times New Roman" w:hAnsi="Times New Roman" w:cs="Times New Roman"/>
          <w:sz w:val="24"/>
          <w:szCs w:val="24"/>
          <w:lang w:val="ru-RU"/>
        </w:rPr>
      </w:pPr>
      <w:r w:rsidRPr="00762829">
        <w:rPr>
          <w:rFonts w:ascii="Times New Roman" w:hAnsi="Times New Roman" w:cs="Times New Roman"/>
          <w:sz w:val="24"/>
          <w:szCs w:val="24"/>
          <w:lang w:val="ru-RU"/>
        </w:rPr>
        <w:lastRenderedPageBreak/>
        <w:t>Дефицит водных ресурсов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Дефицит водных ресурсов в отдельных регионах страны возникает в основном в маловодные периоды. Возникновение дефицита обусловлено следующими причинами:</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неравномерность распределения водных ресурсов по территории Российской Федерации;</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ограниченность регулирующих возможностей водохранилищ для удовлетворения ресурсной потребности населения, промышленности, сельского хозяйства, рыбного хозяйства, внутреннего водного транспорта;</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недостаточная комплексность использования водных ресурсов на отдельных водохозяйственных участках.</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Дефицит водных ресурсов для обеспечения нужд питьевого и хозяйственно-бытового водоснабжения, складывающийся в периоды малой водности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в Республике Калмыкия, Белгородской и Курской областях, Ставропольском крае, отдельных районах Южного Урала и юга Сибири, а также для обеспечения сельскохозяйственных нужд на территории Саратовской, Астраханской, отдельных частях Волгоградской и Оренбургской областей, на Северном Кавказе может быть устранен или в значительной мере смягчен сокращением потерь воды в системах водоснабжения и мелиоративных сетях, переходом на водосберегающие технологии полива.</w:t>
      </w:r>
    </w:p>
    <w:p w:rsidR="00FA2E44"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В ряде случаев возникновение дефицита обусловлено некомплексным использованием водных ресурсов. Сложный узел проблем возник в низовьях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 xml:space="preserve">р. Волги, где требуется системное переустройство водохозяйственного комплекса для оптимизации использования водных ресурсов в целях водоснабжения населения, сельскохозяйственного производства, рыбного хозяйства, сокращения холостых сбросов и потерь выработки электроэнергии на гидроэлектростанциях Волжско-Камского каскада, а также сохранения уникальной экосистемы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Волго-Ахтубинской поймы и дельты р. Волги. Сложная водохозяйственная ситуация периодически складывается также в бассейнах рек Кубани и Терека.</w:t>
      </w:r>
    </w:p>
    <w:p w:rsidR="006843F9" w:rsidRDefault="006843F9"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6843F9" w:rsidRDefault="006843F9"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6843F9" w:rsidRPr="00762829" w:rsidRDefault="006843F9"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center"/>
        <w:outlineLvl w:val="2"/>
        <w:rPr>
          <w:rFonts w:ascii="Times New Roman" w:hAnsi="Times New Roman" w:cs="Times New Roman"/>
          <w:sz w:val="24"/>
          <w:szCs w:val="24"/>
          <w:lang w:val="ru-RU"/>
        </w:rPr>
      </w:pPr>
      <w:bookmarkStart w:id="183" w:name="_Toc43838929"/>
      <w:bookmarkStart w:id="184" w:name="_Toc43838958"/>
      <w:bookmarkStart w:id="185" w:name="_Toc43839415"/>
      <w:bookmarkStart w:id="186" w:name="_Toc43839448"/>
      <w:bookmarkStart w:id="187" w:name="_Toc43840341"/>
      <w:bookmarkStart w:id="188" w:name="_Toc43846802"/>
      <w:bookmarkStart w:id="189" w:name="_Toc43846848"/>
      <w:bookmarkStart w:id="190" w:name="_Toc43846989"/>
      <w:bookmarkStart w:id="191" w:name="_Toc43851301"/>
      <w:bookmarkStart w:id="192" w:name="_Toc43851450"/>
      <w:bookmarkStart w:id="193" w:name="_Toc43851495"/>
      <w:bookmarkStart w:id="194" w:name="_Toc43851555"/>
      <w:bookmarkStart w:id="195" w:name="_Toc43924741"/>
      <w:bookmarkStart w:id="196" w:name="_Toc43932876"/>
      <w:r w:rsidRPr="00762829">
        <w:rPr>
          <w:rFonts w:ascii="Times New Roman" w:hAnsi="Times New Roman" w:cs="Times New Roman"/>
          <w:sz w:val="24"/>
          <w:szCs w:val="24"/>
          <w:lang w:val="ru-RU"/>
        </w:rPr>
        <w:lastRenderedPageBreak/>
        <w:t>2. Охрана водных объектов</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В водные объекты Российской Федерации сбрасывается до 52 куб. км в год сточных вод, из которых 19,2 куб. км подлежат очистке.</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Свыше 72 процентов сточных вод, подлежащих очистке (13,8 куб. км), сбрасываются в водные объекты недостаточно очищенными, 17 процентов (3,4 куб. км) - загрязненными без очистки и только 11 процентов (2 куб. км) - очищенными до установленных нормативов.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Вместе со сточными водами в поверхностные водные объекты Российской Федерации ежегодно поступает около 11 млн. тонн загрязняющих веществ.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Основными источниками загрязненных сточных вод являются предприятия жилищно-коммунального хозяйства, промышленности и агропромышленного комплекса, на долю которых приходится свыше 90 процентов общего объема сброса загрязненных сточных вод.</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Объем сброса загрязненных сточных вод предприятиями жилищно-коммунального хозяйства составляет свыше 60 процентов общего объема сброса загрязненных сточных вод в Российской Федерации. Причинами этого являются значительный износ очистных сооружений, применение устаревших технологий очистки сточных вод, прием объектами жилищно-коммунального хозяйства загрязненных стоков промышленных предприятий.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На долю промышленности приходится 25 процентов общего объема сброса загрязненных сточных вод. Основными источниками загрязнения водных объектов являются предприятия, осуществляющие целлюлозно-бумажное, химическое, металлургическое производство, полиграфическую деятельность, производство кокса, нефтепродуктов, добычу металлических руд, а также предприятия угольной промышленности.</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Высокую степень воздействия на водные объекты оказывает рассредоточенный (диффузный) сток с сельскохозяйственных и селитебных территорий, площадей, занятых отвалами и отходами промышленного производства, а также трансграничные загрязнения.</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Сложившийся уровень антропогенного загрязнения является одной из основных причин, вызывающих деградацию рек, водохранилищ, озерных систем, накопление в донных отложениях, водной растительности и водных организмах загрязняющих веществ, в том числе токсичных, и ухудшение качества вод </w:t>
      </w:r>
      <w:r w:rsidRPr="00762829">
        <w:rPr>
          <w:rFonts w:ascii="Times New Roman" w:hAnsi="Times New Roman" w:cs="Times New Roman"/>
          <w:sz w:val="24"/>
          <w:szCs w:val="24"/>
          <w:lang w:val="ru-RU"/>
        </w:rPr>
        <w:lastRenderedPageBreak/>
        <w:t xml:space="preserve">поверхностных водных объектов, используемых в качестве источников питьевого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и хозяйственно-бытового водоснабжения и являющихся средой обитания водных биологических ресурсов.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Большинство водохозяйственных участков на территории Российской Федерации характеризуются высокой степенью загрязнения водных объектов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и низким качеством воды. Наиболее напряженная экологическая ситуация сложилась в бассейнах рек Волги, Оби, Енисея, Амура, Северной Двины и Печоры, загрязнены также поверхностные воды бассейнов рек Дона, Кубани, Терека и рек бассейна Балтийского моря.</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На территории Российской Федерации зафиксировано около 6 тыс. участков техногенного загрязнения подземных вод, в основном на территории Приволжского, Сибирского и Центрального федеральных округов. Большинство участков загрязнения подземных вод с 1 классом опасности загрязняющих веществ ("чрезвычайно опасный") выявляется в районах размещения крупных промышленных предприятий.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В целях повышения качества воды в водных объектах, восстановления водных экосистем и рекреационного потенциала водных объектов требуется решить следующие задачи:</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сокращение антропогенного воздействия на водные объекты и их водосборные территории;</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предотвращение деградации малых рек;</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охрана и предотвращение загрязнения подземных водных объектов.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Для сохранения водных экосистем и сокращения объемов сброса загрязненных сточных вод стационарными источниками необходима модернизация очистных сооружений с использованием новейших технологий очистки и оборудования.</w:t>
      </w:r>
    </w:p>
    <w:p w:rsidR="00FA2E44"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Для восстановления и охраны, а также обустройства малых рек в качестве первоочередных мероприятий необходимо сократить антропогенное воздействие рассредоточенного (диффузного) стока, восстановить самоочищающую способность рек, реализовать комплекс мероприятий по экологической реабилитации малых рек в городах и сельских поселениях.</w:t>
      </w:r>
    </w:p>
    <w:p w:rsidR="006843F9" w:rsidRDefault="006843F9"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6843F9" w:rsidRDefault="006843F9"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6843F9" w:rsidRPr="00762829" w:rsidRDefault="006843F9"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center"/>
        <w:outlineLvl w:val="2"/>
        <w:rPr>
          <w:rFonts w:ascii="Times New Roman" w:hAnsi="Times New Roman" w:cs="Times New Roman"/>
          <w:sz w:val="24"/>
          <w:szCs w:val="24"/>
          <w:lang w:val="ru-RU"/>
        </w:rPr>
      </w:pPr>
      <w:bookmarkStart w:id="197" w:name="_Toc43838930"/>
      <w:bookmarkStart w:id="198" w:name="_Toc43838959"/>
      <w:bookmarkStart w:id="199" w:name="_Toc43839416"/>
      <w:bookmarkStart w:id="200" w:name="_Toc43839449"/>
      <w:bookmarkStart w:id="201" w:name="_Toc43840342"/>
      <w:bookmarkStart w:id="202" w:name="_Toc43846803"/>
      <w:bookmarkStart w:id="203" w:name="_Toc43846849"/>
      <w:bookmarkStart w:id="204" w:name="_Toc43846990"/>
      <w:bookmarkStart w:id="205" w:name="_Toc43851302"/>
      <w:bookmarkStart w:id="206" w:name="_Toc43851451"/>
      <w:bookmarkStart w:id="207" w:name="_Toc43851496"/>
      <w:bookmarkStart w:id="208" w:name="_Toc43851556"/>
      <w:bookmarkStart w:id="209" w:name="_Toc43924742"/>
      <w:bookmarkStart w:id="210" w:name="_Toc43932877"/>
      <w:r w:rsidRPr="00762829">
        <w:rPr>
          <w:rFonts w:ascii="Times New Roman" w:hAnsi="Times New Roman" w:cs="Times New Roman"/>
          <w:sz w:val="24"/>
          <w:szCs w:val="24"/>
          <w:lang w:val="ru-RU"/>
        </w:rPr>
        <w:lastRenderedPageBreak/>
        <w:t>3. Негативное воздействие вод</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Естественные колебания характеристик гидрологического режима водных объектов приводят к возникновению рисков негативного воздействия вод на население и объекты экономики.</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Российская Федерация является страной умеренных гидрологических рисков (негативному воздействию вод подвержено менее 2,5 процента территории Российской Федерации), площадь паводкоопасных территорий составляет около 400 тыс. кв. км, из которых ежегодно затапливаются до 50 тыс. кв. км. Затоплению подвержены отдельные территории 746 городов, в том числе более 40 крупных, тысячи населенных пунктов с населением около 4,6 млн. человек, хозяйственные объекты, более 7 млн. га сельскохозяйственных угодий.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Паводкоопасными районами являются Приморский и Хабаровский края, Сахалинская и Амурская области, Забайкалье, Средний и Южный Урал, низовья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р. Волги, Северный Кавказ, Западная и Восточная Сибирь.</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В течение последних нескольких лет ежегодный ущерб от наводнений составлял около 2 млрд. рублей в год. Основными причинами возникновения ущерба от наводнений являются застройка паводкоопасных территорий, в том числе нижних бьефов гидроузлов, недостаточная обеспеченность поселений и объектов экономики сооружениями инженерной защиты, а также несоответствующие современным требованиям заблаговременность и оправдываемость гидрологических прогнозов.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Серьезной проблемой является абразия берегов водохранилищ. В зонах опасного разрушения берегов в России находится 450 населенных пунктов. Основными последствиями разрушения берегов являются выведение из землепользования значительных площадей сельскохозяйственных и лесных угодий, развитие оползневой опасности на застроенных территориях.</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Одним из наиболее распространенных проявлений негативного воздействия вод в Российской Федерации, характеризующимся значительным распространением, длительностью и масштабом наносимых экономических потерь, является подтопление селитебных территорий и массивов земель сельскохозяйственного освоения.</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Основными причинами возникновения подтопления являются такие техногенные факторы, как повышение уровня грунтовых вод при создании </w:t>
      </w:r>
      <w:r w:rsidRPr="00762829">
        <w:rPr>
          <w:rFonts w:ascii="Times New Roman" w:hAnsi="Times New Roman" w:cs="Times New Roman"/>
          <w:sz w:val="24"/>
          <w:szCs w:val="24"/>
          <w:lang w:val="ru-RU"/>
        </w:rPr>
        <w:lastRenderedPageBreak/>
        <w:t>водохранилищ, утечка воды из технических и коммунально-бытовых сетей, отсутствие ливневой канализации в населенных пунктах, а также бесконтрольное нарушение ландшафта.</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Риск наводнений и иного негативного воздействия вод будет сохраняться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 xml:space="preserve">и усиливаться в будущем в связи с учащением опасных гидрологических явлений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в новых климатических условиях и продолжающимся антропогенным освоением территорий, что требует реализации мероприятий по строительству сооружений инженерной защиты и использованию принципиально новых подходов в рамках решения задач по защите населения и объектов экономики.</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center"/>
        <w:outlineLvl w:val="1"/>
        <w:rPr>
          <w:rFonts w:ascii="Times New Roman" w:hAnsi="Times New Roman" w:cs="Times New Roman"/>
          <w:sz w:val="24"/>
          <w:szCs w:val="24"/>
          <w:lang w:val="ru-RU"/>
        </w:rPr>
      </w:pPr>
      <w:bookmarkStart w:id="211" w:name="_Toc43838931"/>
      <w:bookmarkStart w:id="212" w:name="_Toc43838960"/>
      <w:bookmarkStart w:id="213" w:name="_Toc43839417"/>
      <w:bookmarkStart w:id="214" w:name="_Toc43839450"/>
      <w:bookmarkStart w:id="215" w:name="_Toc43840343"/>
      <w:bookmarkStart w:id="216" w:name="_Toc43846804"/>
      <w:bookmarkStart w:id="217" w:name="_Toc43846850"/>
      <w:bookmarkStart w:id="218" w:name="_Toc43846991"/>
      <w:bookmarkStart w:id="219" w:name="_Toc43851303"/>
      <w:bookmarkStart w:id="220" w:name="_Toc43851452"/>
      <w:bookmarkStart w:id="221" w:name="_Toc43851497"/>
      <w:bookmarkStart w:id="222" w:name="_Toc43851557"/>
      <w:bookmarkStart w:id="223" w:name="_Toc43924743"/>
      <w:bookmarkStart w:id="224" w:name="_Toc43932878"/>
      <w:r w:rsidRPr="00762829">
        <w:rPr>
          <w:rFonts w:ascii="Times New Roman" w:hAnsi="Times New Roman" w:cs="Times New Roman"/>
          <w:sz w:val="24"/>
          <w:szCs w:val="24"/>
          <w:lang w:val="ru-RU"/>
        </w:rPr>
        <w:t>III. Стратегические цели, приоритетные направления развития</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FA2E44" w:rsidRPr="00762829" w:rsidRDefault="00FA2E44" w:rsidP="00FA2E44">
      <w:pPr>
        <w:autoSpaceDE w:val="0"/>
        <w:autoSpaceDN w:val="0"/>
        <w:adjustRightInd w:val="0"/>
        <w:spacing w:after="0" w:line="360" w:lineRule="auto"/>
        <w:jc w:val="center"/>
        <w:rPr>
          <w:rFonts w:ascii="Times New Roman" w:hAnsi="Times New Roman" w:cs="Times New Roman"/>
          <w:sz w:val="24"/>
          <w:szCs w:val="24"/>
          <w:lang w:val="ru-RU"/>
        </w:rPr>
      </w:pPr>
      <w:r w:rsidRPr="00762829">
        <w:rPr>
          <w:rFonts w:ascii="Times New Roman" w:hAnsi="Times New Roman" w:cs="Times New Roman"/>
          <w:sz w:val="24"/>
          <w:szCs w:val="24"/>
          <w:lang w:val="ru-RU"/>
        </w:rPr>
        <w:t>водохозяйственного комплекса</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Развитие водохозяйственного комплекса Российской Федерации является одним из ключевых факторов обеспечения экономического благополучия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и социальной стабильности, национальной безопасности страны и реализации конституционных прав граждан на благоприятную окружающую среду.</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Направления развития водохозяйственного комплекса согласованы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 xml:space="preserve">с направлениями инновационного социально ориентированного экономического развития Российской Федерации, отраженными в </w:t>
      </w:r>
      <w:hyperlink r:id="rId40" w:history="1">
        <w:r w:rsidRPr="00762829">
          <w:rPr>
            <w:rFonts w:ascii="Times New Roman" w:hAnsi="Times New Roman" w:cs="Times New Roman"/>
            <w:sz w:val="24"/>
            <w:szCs w:val="24"/>
            <w:lang w:val="ru-RU"/>
          </w:rPr>
          <w:t>Концепции</w:t>
        </w:r>
      </w:hyperlink>
      <w:r w:rsidRPr="00762829">
        <w:rPr>
          <w:rFonts w:ascii="Times New Roman" w:hAnsi="Times New Roman" w:cs="Times New Roman"/>
          <w:sz w:val="24"/>
          <w:szCs w:val="24"/>
          <w:lang w:val="ru-RU"/>
        </w:rPr>
        <w:t xml:space="preserve"> социально-экономического развития.</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Систематизация указанных направлений с учетом анализа стратегий развития отраслей экономики и регионов, исследования взаимосвязей, а также современного состояния и проблем водохозяйственного комплекса позволяет определить стратегические цели развития водохозяйственного комплекса страны.</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center"/>
        <w:outlineLvl w:val="2"/>
        <w:rPr>
          <w:rFonts w:ascii="Times New Roman" w:hAnsi="Times New Roman" w:cs="Times New Roman"/>
          <w:sz w:val="24"/>
          <w:szCs w:val="24"/>
          <w:lang w:val="ru-RU"/>
        </w:rPr>
      </w:pPr>
      <w:bookmarkStart w:id="225" w:name="_Toc43838932"/>
      <w:bookmarkStart w:id="226" w:name="_Toc43838961"/>
      <w:bookmarkStart w:id="227" w:name="_Toc43839418"/>
      <w:bookmarkStart w:id="228" w:name="_Toc43839451"/>
      <w:bookmarkStart w:id="229" w:name="_Toc43840344"/>
      <w:bookmarkStart w:id="230" w:name="_Toc43846805"/>
      <w:bookmarkStart w:id="231" w:name="_Toc43846851"/>
      <w:bookmarkStart w:id="232" w:name="_Toc43846992"/>
      <w:bookmarkStart w:id="233" w:name="_Toc43851304"/>
      <w:bookmarkStart w:id="234" w:name="_Toc43851453"/>
      <w:bookmarkStart w:id="235" w:name="_Toc43851498"/>
      <w:bookmarkStart w:id="236" w:name="_Toc43851558"/>
      <w:bookmarkStart w:id="237" w:name="_Toc43924744"/>
      <w:bookmarkStart w:id="238" w:name="_Toc43932879"/>
      <w:r w:rsidRPr="00762829">
        <w:rPr>
          <w:rFonts w:ascii="Times New Roman" w:hAnsi="Times New Roman" w:cs="Times New Roman"/>
          <w:sz w:val="24"/>
          <w:szCs w:val="24"/>
          <w:lang w:val="ru-RU"/>
        </w:rPr>
        <w:t>1. Гарантированное обеспечение водными ресурсами населения</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FA2E44" w:rsidRPr="00762829" w:rsidRDefault="00FA2E44" w:rsidP="00FA2E44">
      <w:pPr>
        <w:autoSpaceDE w:val="0"/>
        <w:autoSpaceDN w:val="0"/>
        <w:adjustRightInd w:val="0"/>
        <w:spacing w:after="0" w:line="360" w:lineRule="auto"/>
        <w:jc w:val="center"/>
        <w:rPr>
          <w:rFonts w:ascii="Times New Roman" w:hAnsi="Times New Roman" w:cs="Times New Roman"/>
          <w:sz w:val="24"/>
          <w:szCs w:val="24"/>
          <w:lang w:val="ru-RU"/>
        </w:rPr>
      </w:pPr>
      <w:r w:rsidRPr="00762829">
        <w:rPr>
          <w:rFonts w:ascii="Times New Roman" w:hAnsi="Times New Roman" w:cs="Times New Roman"/>
          <w:sz w:val="24"/>
          <w:szCs w:val="24"/>
          <w:lang w:val="ru-RU"/>
        </w:rPr>
        <w:t>и отраслей экономики</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Гарантированное обеспечение водными ресурсами предполагает приоритетное решение задач обеспечения населения Российской Федерации качественной питьевой водой, создание условий для гармоничного социально-экономического развития регионов, содействие инновациям, обеспечивающим ресурсосбережение, </w:t>
      </w:r>
      <w:r w:rsidRPr="00762829">
        <w:rPr>
          <w:rFonts w:ascii="Times New Roman" w:hAnsi="Times New Roman" w:cs="Times New Roman"/>
          <w:sz w:val="24"/>
          <w:szCs w:val="24"/>
          <w:lang w:val="ru-RU"/>
        </w:rPr>
        <w:lastRenderedPageBreak/>
        <w:t>формирование реальных предпосылок к реализации конкурентных преимуществ российского водоресурсного потенциала.</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Обеспечение потребностей населения и отраслей экономики водными ресурсами будет осуществляться на основе комплексного (интегрированного) подхода к управлению использованием и охраной водных объектов, базирующегося на выявлении объективных ресурсных и экологических ограничений с учетом всех располагаемых ресурсов поверхностных и подземных вод в рамках речных бассейнов и их изменчивости, придании безусловного приоритета обеспечению питьевого и хозяйственно-бытового водоснабжения населения, открытости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и вовлечении в процесс управления использованием и охраной водных объектов органов местного самоуправления, бассейновых советов, ассоциаций водопользователей и других общественных организаций.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Диапазон прогнозируемых значений потребности в водных ресурсах с учетом сценариев развития и темпов роста экономики, предусмотренных в </w:t>
      </w:r>
      <w:hyperlink r:id="rId41" w:history="1">
        <w:r w:rsidRPr="00762829">
          <w:rPr>
            <w:rFonts w:ascii="Times New Roman" w:hAnsi="Times New Roman" w:cs="Times New Roman"/>
            <w:sz w:val="24"/>
            <w:szCs w:val="24"/>
            <w:lang w:val="ru-RU"/>
          </w:rPr>
          <w:t>Концепции</w:t>
        </w:r>
      </w:hyperlink>
      <w:r w:rsidRPr="00762829">
        <w:rPr>
          <w:rFonts w:ascii="Times New Roman" w:hAnsi="Times New Roman" w:cs="Times New Roman"/>
          <w:sz w:val="24"/>
          <w:szCs w:val="24"/>
          <w:lang w:val="ru-RU"/>
        </w:rPr>
        <w:t xml:space="preserve"> социально-экономического развития, и влияния на экономику Российской Федерации последствий мирового экономического кризиса будет определяться реальными темпами роста промышленного, сельскохозяйственного производства, энергетики и к 2020 году с большой вероятностью составит 90 - 100 куб. км.</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В целях максимально эффективного использования водоресурсного потенциала для обеспечения устойчивого экономического роста необходимо обеспечить скоординированное развитие отраслей экономики на основе учета водоресурсных ограничений и допустимой экологической нагрузки на водные объекты, а также комплексного управления использованием и охраной водных объектов.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Основным инструментом обеспечения комплексного использования водных объектов являются схемы комплексного использования и охраны водных объектов, разработку которых предполагается завершить к 2015 году. В первую очередь предусматривается разработать схемы комплексного использования и охраны водных объектов для тех бассейнов, которые имеют напряженный водохозяйственный баланс.</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Приоритетными регионами размещения таких новых крупных водоемких производств, как металлургическая, химическая, целлюлозно-бумажная промышленность, являются Сибирский и Дальневосточный федеральные округа, имеющие наибольшую водообеспеченность. На территории Центрального,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lastRenderedPageBreak/>
        <w:t xml:space="preserve">Северо-Западного, Приволжского, Южного и Уральского федеральных округов развитие водоемких производств должно осуществляться преимущественно путем модернизации и расширения существующих промышленных мощностей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с одновременным внедрением систем оборотного и повторно-последовательного водоснабжения, обеспечивающих рациональное использование имеющихся водных ресурсов, а также снижение антропогенной нагрузки на водные объекты.</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Наращивание освоения гидроэнергетического потенциала предусматривается за счет строительства крупных гидроэлектростанций в составе промышленных кластеров в Сибири и на Дальнем Востоке. Дополнительное использование гидроэнергетического потенциала в европейской части России может обеспечить достройка Чебоксарского и Нижнекамского водохранилищ.</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Приоритетным направлением развития гидроэнергетики на территории европейской части России будет являться строительство гидроаккумулирующих электростанций, средних и малых гидроэлектростанций, а также исследование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и использование возможностей размещения генерирующих мощностей в составе действующих гидроузлов неэнергетического назначения.</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Перспективными районами для развития орошаемого земледелия являются южные районы европейской части Российской Федерации, расположенные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 xml:space="preserve">в бассейнах рек Волги и Дона, Кубани и других рек Северного Кавказа, а также территории юга Сибири и Приморского края. При этом расширение использования орошаемых земель в агропромышленном комплексе должно осуществляться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в приоритетном порядке за счет восстановления и реконструкции ранее освоенных массивов орошения и систем водоподачи и сопровождаться внедрением современных водосберегающих мелиоративных технологий.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Перспективными направлениями развития рыбного хозяйства являются развитие прудового рыбоводства и аквакультуры. Наиболее благоприятным по климатическим условиям для развития прудового рыбоводства является Южный федеральный округ. Индустриальное и пастбищное рыбоводство возможно также развивать в Центральном федеральном округе, в южной части Уральского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и Сибирского федеральных округов.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В связи с высоким рыбохозяйственным потенциалом низовьев р. Волги повышение продуктивности рыбного хозяйства будет являться одним из приоритетных направлений развития водохозяйственного комплекса на территории Волгоградской и Астраханской областей.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center"/>
        <w:outlineLvl w:val="3"/>
        <w:rPr>
          <w:rFonts w:ascii="Times New Roman" w:hAnsi="Times New Roman" w:cs="Times New Roman"/>
          <w:sz w:val="24"/>
          <w:szCs w:val="24"/>
          <w:lang w:val="ru-RU"/>
        </w:rPr>
      </w:pPr>
      <w:r w:rsidRPr="00762829">
        <w:rPr>
          <w:rFonts w:ascii="Times New Roman" w:hAnsi="Times New Roman" w:cs="Times New Roman"/>
          <w:sz w:val="24"/>
          <w:szCs w:val="24"/>
          <w:lang w:val="ru-RU"/>
        </w:rPr>
        <w:t>Повышение рациональности использования водных ресурсов</w:t>
      </w:r>
    </w:p>
    <w:p w:rsidR="00FA2E44" w:rsidRPr="00762829" w:rsidRDefault="00FA2E44" w:rsidP="00FA2E44">
      <w:pPr>
        <w:autoSpaceDE w:val="0"/>
        <w:autoSpaceDN w:val="0"/>
        <w:adjustRightInd w:val="0"/>
        <w:spacing w:after="0" w:line="360" w:lineRule="auto"/>
        <w:jc w:val="center"/>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Гарантированное обеспечение потребности экономики в водных ресурсах требует безусловного повышения рациональности использования ресурсов, снижения водоемкости производства промышленной и сельскохозяйственной продукции, непроизводительных потерь воды.</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Наибольшую актуальность это направление имеет для районов с напряженным водохозяйственным балансом, где сокращение масштабов вовлечения ограниченных водных ресурсов в экономический оборот позволяет сохранить устойчивость водных экосистем.</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В результате сокращения общих объемов изъятия водных ресурсов и их использования в технологическом процессе пропорционально сокращаются объемы очистки сточных вод и количество загрязняющих веществ, поступающих в водные объекты. Сокращение и исключение потерь в водоподающих и распределительных сетях снижает риск развития таких опасных процессов, как подтопление селитебных территорий, загрязнение подземных вод.</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Основным направлением повышения рациональности водопользования является экономическое стимулирование сокращения удельного водопотребления, непроизводительных потерь воды и внедрения водосберегающих технологий.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center"/>
        <w:outlineLvl w:val="3"/>
        <w:rPr>
          <w:rFonts w:ascii="Times New Roman" w:hAnsi="Times New Roman" w:cs="Times New Roman"/>
          <w:sz w:val="24"/>
          <w:szCs w:val="24"/>
          <w:lang w:val="ru-RU"/>
        </w:rPr>
      </w:pPr>
      <w:r w:rsidRPr="00762829">
        <w:rPr>
          <w:rFonts w:ascii="Times New Roman" w:hAnsi="Times New Roman" w:cs="Times New Roman"/>
          <w:sz w:val="24"/>
          <w:szCs w:val="24"/>
          <w:lang w:val="ru-RU"/>
        </w:rPr>
        <w:t>Ликвидация дефицита водных ресурсов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В районах Российской Федерации, где дефицит водных ресурсов сложился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в силу объективных природных факторов и не может быть уменьшен за счет обеспечения рационализации и комплексности использования водных ресурсов, необходимо осуществить строительство водохранилищ питьевого назначения, реконструкцию существующих водохозяйственных систем с целью повышения их водоотдачи, а также строительство групповых водопроводов и ряд других мероприятий, направленных на повышение обеспеченности водными ресурсами.</w:t>
      </w:r>
    </w:p>
    <w:p w:rsidR="006843F9" w:rsidRDefault="006843F9"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6843F9" w:rsidRDefault="006843F9"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6843F9" w:rsidRPr="00762829" w:rsidRDefault="006843F9"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center"/>
        <w:outlineLvl w:val="3"/>
        <w:rPr>
          <w:rFonts w:ascii="Times New Roman" w:hAnsi="Times New Roman" w:cs="Times New Roman"/>
          <w:sz w:val="24"/>
          <w:szCs w:val="24"/>
          <w:lang w:val="ru-RU"/>
        </w:rPr>
      </w:pPr>
      <w:r w:rsidRPr="00762829">
        <w:rPr>
          <w:rFonts w:ascii="Times New Roman" w:hAnsi="Times New Roman" w:cs="Times New Roman"/>
          <w:sz w:val="24"/>
          <w:szCs w:val="24"/>
          <w:lang w:val="ru-RU"/>
        </w:rPr>
        <w:lastRenderedPageBreak/>
        <w:t>Обеспечение населения Российской Федерации качественной</w:t>
      </w:r>
    </w:p>
    <w:p w:rsidR="00FA2E44" w:rsidRPr="00762829" w:rsidRDefault="00FA2E44" w:rsidP="00FA2E44">
      <w:pPr>
        <w:autoSpaceDE w:val="0"/>
        <w:autoSpaceDN w:val="0"/>
        <w:adjustRightInd w:val="0"/>
        <w:spacing w:after="0" w:line="360" w:lineRule="auto"/>
        <w:jc w:val="center"/>
        <w:rPr>
          <w:rFonts w:ascii="Times New Roman" w:hAnsi="Times New Roman" w:cs="Times New Roman"/>
          <w:sz w:val="24"/>
          <w:szCs w:val="24"/>
          <w:lang w:val="ru-RU"/>
        </w:rPr>
      </w:pPr>
      <w:r w:rsidRPr="00762829">
        <w:rPr>
          <w:rFonts w:ascii="Times New Roman" w:hAnsi="Times New Roman" w:cs="Times New Roman"/>
          <w:sz w:val="24"/>
          <w:szCs w:val="24"/>
          <w:lang w:val="ru-RU"/>
        </w:rPr>
        <w:t>питьевой водой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Решение задачи обеспечения населения качественной питьевой водой намечается осуществлять в рамках разрабатываемой государственной программы "Чистая вода", к основополагающим принципам которой необходимо отнести устранение причин несоответствия качества воды, подаваемой населению, гигиеническим нормативам, а также дифференциация подходов к выбору технологических схем водоснабжения населения крупных и средних городов, малых городов и сельских поселений.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Достижение гарантированного обеспечения водными ресурсами населения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и объектов экономики будет способствовать сбалансированному пространственному развитию страны, поддержанию высокого уровня продовольственной, промышленной и энергетической безопасности.</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center"/>
        <w:outlineLvl w:val="2"/>
        <w:rPr>
          <w:rFonts w:ascii="Times New Roman" w:hAnsi="Times New Roman" w:cs="Times New Roman"/>
          <w:sz w:val="24"/>
          <w:szCs w:val="24"/>
          <w:lang w:val="ru-RU"/>
        </w:rPr>
      </w:pPr>
      <w:bookmarkStart w:id="239" w:name="_Toc43838933"/>
      <w:bookmarkStart w:id="240" w:name="_Toc43838962"/>
      <w:bookmarkStart w:id="241" w:name="_Toc43839419"/>
      <w:bookmarkStart w:id="242" w:name="_Toc43839452"/>
      <w:bookmarkStart w:id="243" w:name="_Toc43840345"/>
      <w:bookmarkStart w:id="244" w:name="_Toc43846806"/>
      <w:bookmarkStart w:id="245" w:name="_Toc43846852"/>
      <w:bookmarkStart w:id="246" w:name="_Toc43846993"/>
      <w:bookmarkStart w:id="247" w:name="_Toc43851305"/>
      <w:bookmarkStart w:id="248" w:name="_Toc43851454"/>
      <w:bookmarkStart w:id="249" w:name="_Toc43851499"/>
      <w:bookmarkStart w:id="250" w:name="_Toc43851559"/>
      <w:bookmarkStart w:id="251" w:name="_Toc43924745"/>
      <w:bookmarkStart w:id="252" w:name="_Toc43932880"/>
      <w:r w:rsidRPr="00762829">
        <w:rPr>
          <w:rFonts w:ascii="Times New Roman" w:hAnsi="Times New Roman" w:cs="Times New Roman"/>
          <w:sz w:val="24"/>
          <w:szCs w:val="24"/>
          <w:lang w:val="ru-RU"/>
        </w:rPr>
        <w:t>2. Охрана и восстановление водных объектов</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Охрана и восстановление водных объектов до состояния, обеспечивающего экологически благоприятные условия жизни населения, предполагают решение ряда задач по снижению антропогенной нагрузки на водные объекты, охране подземных вод от загрязнения, реабилитации водных объектов и ликвидации накопленного экологического вреда.</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Для снижения антропогенной нагрузки на водные объекты необходимо реализовать систему взаимосвязанных мер, ключевой из которых является обеспечение практического правоприменения принципов экологического нормирования на основе нормативов допустимого воздействия на водные объекты, учитывающих региональные особенности, индивидуальные характеристики и цели использования водных объектов.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Важной составляющей комплекса мер по снижению антропогенной нагрузки на водные объекты является развитие технического регулирования в области очистки сточных вод.</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Другим направлением снижения антропогенной нагрузки на водные объекты является экономическое стимулирование сокращения сбросов загрязняющих веществ в составе сточных вод.</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lastRenderedPageBreak/>
        <w:t xml:space="preserve">Значительная доля загрязняющих веществ поступает в водные объекты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с водосборов в составе рассредоточенного (диффузного) стока. В связи с этим необходима разработка методов оценки объемов и степени негативного влияния рассредоточенного (диффузного) стока с хозяйственно освоенных территорий.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Серьезным резервом снижения антропогенной нагрузки является также реализация мероприятий по ограничению трансграничного переноса загрязняющих веществ.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В местах проживания населения с неблагополучной водноэкологической обстановкой необходимо восстановление водных объектов, в том числе малых рек, в целях ликвидации накопленного экологического вреда, а также осуществление мер по защите от техногенного загрязнения подземных вод.</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В результате осуществления указанных мер будут достигнуты высокие стандарты жизни населения посредством улучшения качества окружающей среды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и экологических условий. Улучшение качества воды в водных объектах является важнейшим условием обеспечения санитарно-эпидемиологической безопасности населения, комфортных условий проживания будущих поколений жителей Российской Федерации, сохранения здоровья нации, а также сохранения естественной среды обитания водных биологических ресурсов.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center"/>
        <w:outlineLvl w:val="2"/>
        <w:rPr>
          <w:rFonts w:ascii="Times New Roman" w:hAnsi="Times New Roman" w:cs="Times New Roman"/>
          <w:sz w:val="24"/>
          <w:szCs w:val="24"/>
          <w:lang w:val="ru-RU"/>
        </w:rPr>
      </w:pPr>
      <w:bookmarkStart w:id="253" w:name="_Toc43838934"/>
      <w:bookmarkStart w:id="254" w:name="_Toc43838963"/>
      <w:bookmarkStart w:id="255" w:name="_Toc43839420"/>
      <w:bookmarkStart w:id="256" w:name="_Toc43839453"/>
      <w:bookmarkStart w:id="257" w:name="_Toc43840346"/>
      <w:bookmarkStart w:id="258" w:name="_Toc43846807"/>
      <w:bookmarkStart w:id="259" w:name="_Toc43846853"/>
      <w:bookmarkStart w:id="260" w:name="_Toc43846994"/>
      <w:bookmarkStart w:id="261" w:name="_Toc43851306"/>
      <w:bookmarkStart w:id="262" w:name="_Toc43851455"/>
      <w:bookmarkStart w:id="263" w:name="_Toc43851500"/>
      <w:bookmarkStart w:id="264" w:name="_Toc43851560"/>
      <w:bookmarkStart w:id="265" w:name="_Toc43924746"/>
      <w:bookmarkStart w:id="266" w:name="_Toc43932881"/>
      <w:r w:rsidRPr="00762829">
        <w:rPr>
          <w:rFonts w:ascii="Times New Roman" w:hAnsi="Times New Roman" w:cs="Times New Roman"/>
          <w:sz w:val="24"/>
          <w:szCs w:val="24"/>
          <w:lang w:val="ru-RU"/>
        </w:rPr>
        <w:t>3. Обеспечение защищенности от негативного воздействия вод</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Обеспечение защищенности населения и объектов экономики от наводнений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 xml:space="preserve">и иного негативного воздействия вод включает в себя снижение рисков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 xml:space="preserve">и минимизацию ущербов от негативного воздействия вод, обеспечение надежности гидротехнических сооружений, регулирование и регламентацию хозяйственного использования территорий, подверженных периодическому затоплению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и воздействию других опасных гидрологических явлений, развитие технологий мониторинга, в том числе прогнозирования и предупреждения опасных гидрологических явлений.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Современные методы снижения ущерба от опасных гидрологических явлений, включая наводнения, требуют перехода от стратегии индивидуальной защиты объектов к комплексной системе мер, предусматривающей оценку и управление всеми рисками на основе сравнительной технико-экономической оценки вариантов защитных мероприятий и планировочных решений.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lastRenderedPageBreak/>
        <w:t>Реализация комплекса мер, направленных на повышение защищенности населения и объектов экономики от опасных гидрологических явлений, является необходимым элементом обеспечения стабильного экономического развития Российской Федерации, безопасности жизнедеятельности граждан и создания комфортных условий проживания.</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Достижение указанных стратегических целей позволит Российской Федерации занять лидирующие позиции при решении вопросов использования, охраны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и управления водными ресурсами посредством развития научно-технического, производственно-технологического потенциала, увеличения объемов экспорта инновационных технологических решений в области водного хозяйства, современного оборудования, знаний, опыта создания и управления современными водохозяйственными системами.</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center"/>
        <w:outlineLvl w:val="1"/>
        <w:rPr>
          <w:rFonts w:ascii="Times New Roman" w:hAnsi="Times New Roman" w:cs="Times New Roman"/>
          <w:sz w:val="24"/>
          <w:szCs w:val="24"/>
          <w:lang w:val="ru-RU"/>
        </w:rPr>
      </w:pPr>
      <w:bookmarkStart w:id="267" w:name="_Toc43838935"/>
      <w:bookmarkStart w:id="268" w:name="_Toc43838964"/>
      <w:bookmarkStart w:id="269" w:name="_Toc43839421"/>
      <w:bookmarkStart w:id="270" w:name="_Toc43839454"/>
      <w:bookmarkStart w:id="271" w:name="_Toc43840347"/>
      <w:bookmarkStart w:id="272" w:name="_Toc43846808"/>
      <w:bookmarkStart w:id="273" w:name="_Toc43846854"/>
      <w:bookmarkStart w:id="274" w:name="_Toc43846995"/>
      <w:bookmarkStart w:id="275" w:name="_Toc43851307"/>
      <w:bookmarkStart w:id="276" w:name="_Toc43851456"/>
      <w:bookmarkStart w:id="277" w:name="_Toc43851501"/>
      <w:bookmarkStart w:id="278" w:name="_Toc43851561"/>
      <w:bookmarkStart w:id="279" w:name="_Toc43924747"/>
      <w:bookmarkStart w:id="280" w:name="_Toc43932882"/>
      <w:r w:rsidRPr="00762829">
        <w:rPr>
          <w:rFonts w:ascii="Times New Roman" w:hAnsi="Times New Roman" w:cs="Times New Roman"/>
          <w:sz w:val="24"/>
          <w:szCs w:val="24"/>
          <w:lang w:val="ru-RU"/>
        </w:rPr>
        <w:t>IV. Мероприятия и механизм реализации Стратегии</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Система мероприятий настоящей Стратегии сформирована в соответствии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с целями и задачами ее реализации и состоит из мероприятий, направленных на достижение стратегических целей, и мероприятий по обеспечению эффективной реализации положений настоящей Стратегии, включая совершенствование системы государственного управления использованием и охраной водных объектов, в том числе в сфере международного сотрудничества, развитие системы государственного мониторинга водных объектов, научно-техническое и кадровое обеспечение водохозяйственного комплекса, просвещение и воспитание населения в области рационального использования и охраны водных объектов.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center"/>
        <w:outlineLvl w:val="2"/>
        <w:rPr>
          <w:rFonts w:ascii="Times New Roman" w:hAnsi="Times New Roman" w:cs="Times New Roman"/>
          <w:sz w:val="24"/>
          <w:szCs w:val="24"/>
          <w:lang w:val="ru-RU"/>
        </w:rPr>
      </w:pPr>
      <w:bookmarkStart w:id="281" w:name="_Toc43838936"/>
      <w:bookmarkStart w:id="282" w:name="_Toc43838965"/>
      <w:bookmarkStart w:id="283" w:name="_Toc43839422"/>
      <w:bookmarkStart w:id="284" w:name="_Toc43839455"/>
      <w:bookmarkStart w:id="285" w:name="_Toc43840348"/>
      <w:bookmarkStart w:id="286" w:name="_Toc43846809"/>
      <w:bookmarkStart w:id="287" w:name="_Toc43846855"/>
      <w:bookmarkStart w:id="288" w:name="_Toc43846996"/>
      <w:bookmarkStart w:id="289" w:name="_Toc43851308"/>
      <w:bookmarkStart w:id="290" w:name="_Toc43851457"/>
      <w:bookmarkStart w:id="291" w:name="_Toc43851502"/>
      <w:bookmarkStart w:id="292" w:name="_Toc43851562"/>
      <w:bookmarkStart w:id="293" w:name="_Toc43924748"/>
      <w:bookmarkStart w:id="294" w:name="_Toc43932883"/>
      <w:r w:rsidRPr="00762829">
        <w:rPr>
          <w:rFonts w:ascii="Times New Roman" w:hAnsi="Times New Roman" w:cs="Times New Roman"/>
          <w:sz w:val="24"/>
          <w:szCs w:val="24"/>
          <w:lang w:val="ru-RU"/>
        </w:rPr>
        <w:t>1. Гарантированное обеспечение водными ресурсами населения</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FA2E44" w:rsidRPr="00762829" w:rsidRDefault="00FA2E44" w:rsidP="00FA2E44">
      <w:pPr>
        <w:autoSpaceDE w:val="0"/>
        <w:autoSpaceDN w:val="0"/>
        <w:adjustRightInd w:val="0"/>
        <w:spacing w:after="0" w:line="360" w:lineRule="auto"/>
        <w:jc w:val="center"/>
        <w:rPr>
          <w:rFonts w:ascii="Times New Roman" w:hAnsi="Times New Roman" w:cs="Times New Roman"/>
          <w:sz w:val="24"/>
          <w:szCs w:val="24"/>
          <w:lang w:val="ru-RU"/>
        </w:rPr>
      </w:pPr>
      <w:r w:rsidRPr="00762829">
        <w:rPr>
          <w:rFonts w:ascii="Times New Roman" w:hAnsi="Times New Roman" w:cs="Times New Roman"/>
          <w:sz w:val="24"/>
          <w:szCs w:val="24"/>
          <w:lang w:val="ru-RU"/>
        </w:rPr>
        <w:t>и отраслей экономики</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Повышение рациональности водопользования достигается снижением потерь воды при транспортировке, сокращением удельного потребления воды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в технологических процессах, на хозяйственно-бытовые нужды.</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Сокращение потерь воды в водопроводящих элементах водохозяйственных систем жилищно-коммунального хозяйства и агропромышленного комплекса требует реконструкции и модернизации систем водоподачи, восстановления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lastRenderedPageBreak/>
        <w:t>и устройства облицовки каналов, реконструкции оросительных сетей, внедрения современных водосберегающих технологий и оборудования.</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Снижение удельного потребления водных ресурсов в технологических процессах достигается расширением использования систем оборотного и повторно-последовательного водоснабжения, внедрением водосберегающих технологий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в промышленности и сельском хозяйстве.</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В этих целях необходимо:</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установить прогрессивную шкалу платы за изъятие водных ресурсов сверх установленных норм водопотребления;</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ввести льготные ставки платы за изъятие водных ресурсов в целях функционирования систем оборотного и повторно-последовательного водоснабжения;</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обеспечить льготное кредитование отдельных мероприятий по строительству, реконструкции и модернизации систем оборотного и повторно-последовательного водоснабжения, оросительных систем и внедрению инновационных маловодных технологий на условиях сниженных процентных ставок за кредит с использованием механизмов субсидирования и предоставлением частичной или полной компенсации процентной ставки банковского кредита и части его стоимости за счет бюджетных средств при условии, что кредиты привлекаются на приобретение современных технологий и технических средств;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обеспечить на основе новейших технологических решений реконструкцию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и модернизацию находящихся в государственной собственности трактов водоподачи в целях снижения потерь воды;</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реализовать комплекс экономических и административных мер, в том числе по дифференциации водного налога и ставок платы за забор (изъятие) водных ресурсов, стимулированию приборного учета водных ресурсов и пропаганде необходимости оборудования жилого фонда счетчиками воды, обеспечить оборудование системами учета воды вводимых объектов капитального строительства;</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включить забор (изъятие) водных ресурсов для орошения земель сельскохозяйственного назначения в перечень видов платного водопользования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с применением экономически обоснованных ставок платы в целях стимулирования сокращения потерь воды в агропромышленном комплексе.</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lastRenderedPageBreak/>
        <w:t>Реализация мероприятий по повышению рациональности использования водных ресурсов позволит обеспечить снижение водоемкости экономики Российской Федерации и повышение национальной конкурентоспособности.</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Повышение эффективности использования водных ресурсов водохранилищ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и водохозяйственных систем будет способствовать адаптации водохозяйственного комплекса к функционированию в наиболее неблагоприятных условиях - в периоды затяжного маловодья.</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center"/>
        <w:outlineLvl w:val="3"/>
        <w:rPr>
          <w:rFonts w:ascii="Times New Roman" w:hAnsi="Times New Roman" w:cs="Times New Roman"/>
          <w:sz w:val="24"/>
          <w:szCs w:val="24"/>
          <w:lang w:val="ru-RU"/>
        </w:rPr>
      </w:pPr>
      <w:r w:rsidRPr="00762829">
        <w:rPr>
          <w:rFonts w:ascii="Times New Roman" w:hAnsi="Times New Roman" w:cs="Times New Roman"/>
          <w:sz w:val="24"/>
          <w:szCs w:val="24"/>
          <w:lang w:val="ru-RU"/>
        </w:rPr>
        <w:t>Ликвидация дефицита водных ресурсов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В регионах, испытывающих дефицит водных ресурсов, должны быть осуществлены строительство и реконструкция гидроузлов для создания дополнительных регулирующих емкостей водохранилищ и увеличения водоотдачи, реконструкция водохозяйственных систем, проведение поисковых работ, постановка на государственный учет и вовлечение в хозяйственный оборот запасов пресных подземных вод, строительство групповых водопроводов и другие меры по развитию водохозяйственного комплекса. В частности, необходимо осуществить строительство водохранилища на р. Иртыш (Омская область) и водохранилища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в балке Шурдере (Республика Дагестан), реконструкцию Большого Ставропольского канала, модернизацию водохозяйственного комплекса в низовьях р. Волги в Астраханской и Волгоградской областях, строительство Южной трансрегиональной водной системы на территории Ставропольского края, Республики Калмыкия, Волгоградской и Астраханской областей.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Устранение дефицита водных ресурсов предполагается осуществить на основе проектных решений, основанных на параметрах водопользования, установленных схемами комплексного использования и охраны водных объектов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и водохозяйственными балансами.</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Реализация указанных мероприятий создаст надежную основу для обеспечения социально-экономического развития вододефицитных регионов.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center"/>
        <w:outlineLvl w:val="3"/>
        <w:rPr>
          <w:rFonts w:ascii="Times New Roman" w:hAnsi="Times New Roman" w:cs="Times New Roman"/>
          <w:sz w:val="24"/>
          <w:szCs w:val="24"/>
          <w:lang w:val="ru-RU"/>
        </w:rPr>
      </w:pPr>
      <w:r w:rsidRPr="00762829">
        <w:rPr>
          <w:rFonts w:ascii="Times New Roman" w:hAnsi="Times New Roman" w:cs="Times New Roman"/>
          <w:sz w:val="24"/>
          <w:szCs w:val="24"/>
          <w:lang w:val="ru-RU"/>
        </w:rPr>
        <w:t>Обеспечение населения качественной питьевой водой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Для обеспечения населения качественной питьевой водой в разрабатываемой государственной программе "Чистая вода" должен быть предусмотрен комплекс </w:t>
      </w:r>
      <w:r w:rsidRPr="00762829">
        <w:rPr>
          <w:rFonts w:ascii="Times New Roman" w:hAnsi="Times New Roman" w:cs="Times New Roman"/>
          <w:sz w:val="24"/>
          <w:szCs w:val="24"/>
          <w:lang w:val="ru-RU"/>
        </w:rPr>
        <w:lastRenderedPageBreak/>
        <w:t>взаимоувязанных мероприятий, осуществляемых органами государственной власти и органами местного самоуправления, организациями промышленности, финансового сектора, научными организациями и направленных на бесперебойное обеспечение населения страны чистой водой.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В частности, программа должна предусматривать создание эффективной системы управления сектором водоснабжения и водоотведения, формирование социально ориентированной бизнес-среды и конкурентного рынка услуг по водоснабжению, ускоренное развитие инновационно-технологического потенциала, улучшение качества питьевого водоснабжения территорий на основе новых технологических решений.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Учитывая высокую капиталоемкость сектора водоснабжения и водоотведения, а также длительные сроки окупаемости инвестиционных проектов, развитие систем водоснабжения и водоотведения в средних и мелких населенных пунктах и сельской местности будет обеспечиваться с помощью государственных инвестиций в форме софинансирования региональных программ.</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Программой должны предусматриваться также меры по нормативно-правовому обеспечению в области снабжения населения чистой питьевой водой, прежде всего в части установления требований к качеству питьевой воды, технологическим системам и производственным процессам, информационно-аналитическому сопровождению и мониторингу реализации программы, пропаганде и информированию населения о достигнутых результатах.</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center"/>
        <w:outlineLvl w:val="2"/>
        <w:rPr>
          <w:rFonts w:ascii="Times New Roman" w:hAnsi="Times New Roman" w:cs="Times New Roman"/>
          <w:sz w:val="24"/>
          <w:szCs w:val="24"/>
          <w:lang w:val="ru-RU"/>
        </w:rPr>
      </w:pPr>
      <w:bookmarkStart w:id="295" w:name="_Toc43838937"/>
      <w:bookmarkStart w:id="296" w:name="_Toc43838966"/>
      <w:bookmarkStart w:id="297" w:name="_Toc43839423"/>
      <w:bookmarkStart w:id="298" w:name="_Toc43839456"/>
      <w:bookmarkStart w:id="299" w:name="_Toc43840349"/>
      <w:bookmarkStart w:id="300" w:name="_Toc43846810"/>
      <w:bookmarkStart w:id="301" w:name="_Toc43846856"/>
      <w:bookmarkStart w:id="302" w:name="_Toc43846997"/>
      <w:bookmarkStart w:id="303" w:name="_Toc43851309"/>
      <w:bookmarkStart w:id="304" w:name="_Toc43851458"/>
      <w:bookmarkStart w:id="305" w:name="_Toc43851503"/>
      <w:bookmarkStart w:id="306" w:name="_Toc43851563"/>
      <w:bookmarkStart w:id="307" w:name="_Toc43924749"/>
      <w:bookmarkStart w:id="308" w:name="_Toc43932884"/>
      <w:r w:rsidRPr="00762829">
        <w:rPr>
          <w:rFonts w:ascii="Times New Roman" w:hAnsi="Times New Roman" w:cs="Times New Roman"/>
          <w:sz w:val="24"/>
          <w:szCs w:val="24"/>
          <w:lang w:val="ru-RU"/>
        </w:rPr>
        <w:t>2. Охрана и восстановление водных объектов</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Улучшение экологического состояния водных объектов возможно при реализации мер по снижению антропогенной нагрузки на водные объекты и их водосборы, восстановлению водных объектов и ликвидации накопленного экологического ущерба, а также мер по охране от загрязнения подземных вод.</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Основными направлениями действий, обеспечивающими снижение антропогенной нагрузки на водные объекты, являются сокращение поступления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 xml:space="preserve">в водные объекты загрязняющих веществ в составе сточных вод путем строительства и реконструкции очистных сооружений на предприятиях промышленности и жилищно-коммунального хозяйства, организация и очистка поверхностного стока с селитебных территорий и промышленных площадок, </w:t>
      </w:r>
      <w:r w:rsidRPr="00762829">
        <w:rPr>
          <w:rFonts w:ascii="Times New Roman" w:hAnsi="Times New Roman" w:cs="Times New Roman"/>
          <w:sz w:val="24"/>
          <w:szCs w:val="24"/>
          <w:lang w:val="ru-RU"/>
        </w:rPr>
        <w:lastRenderedPageBreak/>
        <w:t>обустройство зон санитарной охраны источников питьевого и хозяйственно-бытового водоснабжения и водоохранных зон водных объектов, осуществление противоэрозионных мероприятий на землях сельскохозяйственного назначения.</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Для снижения антропогенной нагрузки на водные объекты необходимо реализовать следующие меры:</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внедрить систему нормирования, основанную на нормативах допустимых воздействий на водные объекты, учитывающих региональные природные особенности формирования качества водных ресурсов, цели преимущественного использования водных объектов, текущую совокупную антропогенную нагрузку, включая изъятие из русел нерудных строительных материалов;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стимулировать сокращение антропогенной нагрузки на водные объекты путем введения прогрессивной шкалы платы за негативное воздействие на водные объекты в отношении сверхнормативного сброса загрязняющих веществ в составе сточных вод;</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внедрить механизм зачета (возврата) части платежей за негативное воздействие на водные объекты при инвестировании водопользователем средств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в строительство, реконструкцию, техническое перевооружение комплексов очистных сооружений на основе технологий, обеспечивающих нормативную очистку сточных вод;</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обеспечить льготное кредитование мероприятий по строительству, реконструкции и модернизации сооружений очистки сточных вод с внедрением инновационных технологий на условиях сниженных (субсидирование) процентных ставок за кредит;</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ввести механизм софинансирования пилотных проектов, отбираемых на конкурсной основе, региональных и муниципальных программ по очистке сточных вод ливневой канализации городов;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осуществить обустройство зон санитарной охраны водных объектов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 источников питьевого и хозяйственно-бытового водоснабжения, включая подземные, и обеспечение соблюдения режима соответствующих зон санитарной охраны;</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регламентировать хозяйственное использование территорий водоохранных зон и прибрежных защитных полос водных объектов в целях предотвращения их загрязнения, засорения и истощения, а также сохранения среды обитания водных биологических ресурсов;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lastRenderedPageBreak/>
        <w:t xml:space="preserve">повысить защищенность подземных вод от техногенных загрязнений путем разработки требований к осуществлению использования земельных участков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 xml:space="preserve">в границах площадей залегания месторождений подземных вод, которые могут быть использованы для целей централизованного питьевого и хозяйственно-бытового водоснабжения, обеспечения эксплуатационной надежности водозаборов подземных вод, и ликвидации бесхозяйных гидрогеологических скважин, усиления ответственности собственников скважин за соблюдение режимов эксплуатации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и охраны подземных вод;</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сформировать и обеспечить реализацию программ восстановления водных объектов (включая малые реки) в регионах с неблагоприятной водохозяйственной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и экологической обстановкой, программ ликвидации накопленного экологического вреда, основанных на применении современных подходов и технологий реабилитации водных объектов, утративших способность к самоочищению.</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center"/>
        <w:outlineLvl w:val="2"/>
        <w:rPr>
          <w:rFonts w:ascii="Times New Roman" w:hAnsi="Times New Roman" w:cs="Times New Roman"/>
          <w:sz w:val="24"/>
          <w:szCs w:val="24"/>
          <w:lang w:val="ru-RU"/>
        </w:rPr>
      </w:pPr>
      <w:bookmarkStart w:id="309" w:name="_Toc43838938"/>
      <w:bookmarkStart w:id="310" w:name="_Toc43838967"/>
      <w:bookmarkStart w:id="311" w:name="_Toc43839424"/>
      <w:bookmarkStart w:id="312" w:name="_Toc43839457"/>
      <w:bookmarkStart w:id="313" w:name="_Toc43840350"/>
      <w:bookmarkStart w:id="314" w:name="_Toc43846811"/>
      <w:bookmarkStart w:id="315" w:name="_Toc43846857"/>
      <w:bookmarkStart w:id="316" w:name="_Toc43846998"/>
      <w:bookmarkStart w:id="317" w:name="_Toc43851310"/>
      <w:bookmarkStart w:id="318" w:name="_Toc43851459"/>
      <w:bookmarkStart w:id="319" w:name="_Toc43851504"/>
      <w:bookmarkStart w:id="320" w:name="_Toc43851564"/>
      <w:bookmarkStart w:id="321" w:name="_Toc43924750"/>
      <w:bookmarkStart w:id="322" w:name="_Toc43932885"/>
      <w:r w:rsidRPr="00762829">
        <w:rPr>
          <w:rFonts w:ascii="Times New Roman" w:hAnsi="Times New Roman" w:cs="Times New Roman"/>
          <w:sz w:val="24"/>
          <w:szCs w:val="24"/>
          <w:lang w:val="ru-RU"/>
        </w:rPr>
        <w:t>3. Обеспечение защищенности от негативного воздействия вод</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Обеспечение защищенности населения и объектов экономики от наводнений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и иного негативного воздействия вод и снижение ущерба от них достигается реализацией мер, направленных на формирование эффективных систем предупреждения и защиты от наводнений в границах речных бассейнов.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Для обеспечения защищенности от негативного воздействия вод необходимо:</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сформировать информационно-прогностические системы, интегрированные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 xml:space="preserve">с подсистемами гидрометеорологического мониторинга, прогнозов и оповещения, обеспечивающие принятие ситуационных решений по регулированию режимов водохранилищ, управлению инженерными сооружениями и иных мер, направленных на предупреждение и смягчение последствий наводнений. Создание таких систем потребует модернизации системы гидрометеорологических наблюдений, технического перевооружения и совершенствования методов оперативного прогнозирования опасных гидрологических явлений, создания автоматизированных систем мониторинга на реках с быстроразвивающимися паводками и реках, протекающих по территориям с большой плотностью населения. Эффективность систем достигается путем сопряжения с единой информационно-аналитической системой водохозяйственного комплекса Российской Федерации,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lastRenderedPageBreak/>
        <w:t>а также информационными системами единой государственной системы предупреждения и ликвидации чрезвычайных ситуаций;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регламентировать хозяйственную деятельность на территориях, подверженных периодическому затоплению, в том числе расположенных в нижних бьефах гидроузлов, предусматривая законодательное определение паводкоопасных территорий как территорий с особыми условиями их использования для осуществления градостроительной деятельности, установление порядка их зонирования и формирование системы ограничений на ведение хозяйственной деятельности;</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стимулировать добровольное страхование имущества граждан, проживающих на паводкоопасных территориях, что обеспечит оптимизацию бюджетных расходов, связанных с компенсацией ущербов от негативного воздействия вод;</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оптимизировать разграничение полномочий органов государственной власти путем передачи органам государственной власти субъектов Российской Федерации осуществления полномочий Российской Федерации по организации дноуглубительных, русловыпрямительных и иных работ, связанных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с предупреждением негативного воздействия вод, в отношении водных объектов, расположенных на территории соответствующего субъекта;</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обеспечить целевую государственную поддержку строительства объектов собственности субъектов Российской Федерации и муниципальных образований для обеспечения инженерной защиты от негативного воздействия вод (дамб обвалования, систем дренажа, берегоукрепительных и иных сооружений) при отсутствии таких альтернативных экономически обоснованных вариантов, как переселение, вынос объектов, трансформация сельхозугодий и других. Условием софинансирования строительства указанных объектов является наличие принятых субъектами Российской Федерации и муниципальными образованиями согласованных планов и программ по обеспечению безопасности гидротехнических сооружений;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повысить эксплуатационную надежность и безопасность гидротехнических сооружений, находящихся в собственности субъектов Российской Федерации, муниципальных образований, и бесхозяйных гидротехнических сооружений за счет субсидий федерального бюджета на капитальный ремонт и реконструкцию гидротехнических сооружений. Приоритетом является обеспечение </w:t>
      </w:r>
      <w:r w:rsidRPr="00762829">
        <w:rPr>
          <w:rFonts w:ascii="Times New Roman" w:hAnsi="Times New Roman" w:cs="Times New Roman"/>
          <w:sz w:val="24"/>
          <w:szCs w:val="24"/>
          <w:lang w:val="ru-RU"/>
        </w:rPr>
        <w:lastRenderedPageBreak/>
        <w:t>финансирования капитального ремонта и реконструкции потенциально опасных гидротехнических сооружений, находящихся в аварийном состоянии;</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стимулировать сокращение количества бесхозяйных гидротехнических сооружений путем предоставления хозяйствующим субъектам прав обособленного пользования водным объектом, образованным вследствие создания гидротехнического сооружения.</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center"/>
        <w:outlineLvl w:val="2"/>
        <w:rPr>
          <w:rFonts w:ascii="Times New Roman" w:hAnsi="Times New Roman" w:cs="Times New Roman"/>
          <w:sz w:val="24"/>
          <w:szCs w:val="24"/>
          <w:lang w:val="ru-RU"/>
        </w:rPr>
      </w:pPr>
      <w:bookmarkStart w:id="323" w:name="_Toc43838939"/>
      <w:bookmarkStart w:id="324" w:name="_Toc43838968"/>
      <w:bookmarkStart w:id="325" w:name="_Toc43839425"/>
      <w:bookmarkStart w:id="326" w:name="_Toc43839458"/>
      <w:bookmarkStart w:id="327" w:name="_Toc43840351"/>
      <w:bookmarkStart w:id="328" w:name="_Toc43846812"/>
      <w:bookmarkStart w:id="329" w:name="_Toc43846858"/>
      <w:bookmarkStart w:id="330" w:name="_Toc43846999"/>
      <w:bookmarkStart w:id="331" w:name="_Toc43851311"/>
      <w:bookmarkStart w:id="332" w:name="_Toc43851460"/>
      <w:bookmarkStart w:id="333" w:name="_Toc43851505"/>
      <w:bookmarkStart w:id="334" w:name="_Toc43851565"/>
      <w:bookmarkStart w:id="335" w:name="_Toc43924751"/>
      <w:bookmarkStart w:id="336" w:name="_Toc43932886"/>
      <w:r w:rsidRPr="00762829">
        <w:rPr>
          <w:rFonts w:ascii="Times New Roman" w:hAnsi="Times New Roman" w:cs="Times New Roman"/>
          <w:sz w:val="24"/>
          <w:szCs w:val="24"/>
          <w:lang w:val="ru-RU"/>
        </w:rPr>
        <w:t>4. Совершенствование государственного управления в области</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FA2E44" w:rsidRPr="00762829" w:rsidRDefault="00FA2E44" w:rsidP="00FA2E44">
      <w:pPr>
        <w:autoSpaceDE w:val="0"/>
        <w:autoSpaceDN w:val="0"/>
        <w:adjustRightInd w:val="0"/>
        <w:spacing w:after="0" w:line="360" w:lineRule="auto"/>
        <w:jc w:val="center"/>
        <w:rPr>
          <w:rFonts w:ascii="Times New Roman" w:hAnsi="Times New Roman" w:cs="Times New Roman"/>
          <w:sz w:val="24"/>
          <w:szCs w:val="24"/>
          <w:lang w:val="ru-RU"/>
        </w:rPr>
      </w:pPr>
      <w:r w:rsidRPr="00762829">
        <w:rPr>
          <w:rFonts w:ascii="Times New Roman" w:hAnsi="Times New Roman" w:cs="Times New Roman"/>
          <w:sz w:val="24"/>
          <w:szCs w:val="24"/>
          <w:lang w:val="ru-RU"/>
        </w:rPr>
        <w:t>использования и охраны водных объектов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Основными направлениями совершенствования государственного управления в области использования и охраны водных объектов являются развитие принципов интегрированного управления водными ресурсами, механизмов обеспечения сбалансированного развития водохозяйственного комплекса Российской Федерации, усиление роли Российской Федерации в решении глобальных проблем в области использования и охраны водных ресурсов.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Формирование инструментария государственного управления использованием и охраной водных объектов, включая разработку схем комплексного использования и охраны водных объектов, нормативов допустимого воздействия на водные объекты, учитывающих региональные особенности и индивидуальные характеристики водных объектов, а также разработку новых и актуализацию действующих правил использования водохранилищ с учетом изменений их морфометрических характеристик, параметров притока, состава и потребностей пользователей водохозяйственного комплекса, обеспечит переход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к интегрированному управлению водными ресурсами в границах речных бассейнов.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Совершенствование механизмов, предусматривающих согласование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с органами государственного управления использованием и охраной водных объектов размещения водохозяйственных объектов, ведения работ на водных объектах и в их водоохранных зонах, а также принятие решений о строительстве крупных водохозяйственных систем, водохранилищ комплексного назначения на основе оценки эффективности реализации проектов, учитывающей долгосрочные экономические, социальные и экологические аспекты, обеспечит сбалансированное развитие водохозяйственного комплекса.</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lastRenderedPageBreak/>
        <w:t>Совершенствование механизмов координации и взаимодействия органов государственной власти, местного самоуправления и водопользователей осуществляется путем:</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поэтапного изменения статуса бассейновых советов как координирующих органов на органы, принимающие практические управленческие решения по вопросам реализации государственной политики в рамках бассейнового округа, оптимизации водохозяйственной и водоохранной деятельности;</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повышения эффективности реализации отдельных полномочий Российской Федерации в области водных отношений уполномоченными органами субъектов Российской Федерации путем совершенствования системы оценки эффективности исполнения соответствующих полномочий, введения критериев распределения между субъектами Российской Федерации субвенций из федерального бюджета, учитывающих эффективность осуществления отдельных полномочий Российской Федерации в области водных отношений;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совершенствования деятельности межведомственных оперативных групп по регулированию режимов использования водных ресурсов крупных водохозяйственных систем, водохранилищ комплексного назначения и их каскадов;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формирования единой информационно-аналитической системы управления водохозяйственным комплексом, включающей центры ситуационного управления по бассейновым округам.</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Реализация системы мер, направленных на усиление роли Российской Федерации в решении глобальных проблем в области использования и охраны водных ресурсов, включает в себя:</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активизацию участия Российской Федерации в деятельности международных организаций, занимающихся проблемами водопользования, в том числе Шанхайской организации сотрудничества, Евразийского экономического сообщества и Содружества Независимых Государств, а также в решении водохозяйственных проблем в Центральной Азии;</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развитие международного сотрудничества в области совместного использования и охраны трансграничных водных объектов;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поддержку проектов по созданию водохозяйственных объектов в государствах с дефицитом водных ресурсов путем предоставления целевых займов и грантов, консультаций ведущих специалистов в области гидрологии, гидрогеологии, </w:t>
      </w:r>
      <w:r w:rsidRPr="00762829">
        <w:rPr>
          <w:rFonts w:ascii="Times New Roman" w:hAnsi="Times New Roman" w:cs="Times New Roman"/>
          <w:sz w:val="24"/>
          <w:szCs w:val="24"/>
          <w:lang w:val="ru-RU"/>
        </w:rPr>
        <w:lastRenderedPageBreak/>
        <w:t>гидроэнергетики, реализации программ технической поддержки и проведения научных исследований;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обеспечение государственной поддержки продвижения российских производителей на международных рынках водохозяйственных услуг.</w:t>
      </w:r>
    </w:p>
    <w:p w:rsidR="00FA2E44" w:rsidRPr="00762829" w:rsidRDefault="00FA2E44" w:rsidP="006843F9">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В целях оптимизации и повышения результативности бюджетных расходов необходимо осуществить формирование и реализацию долгосрочной целевой программы в области использования и охраны водных объектов, направленной на системное решение проблем сохранения и восстановления водных объектов как системообразующего элемента окружающей среды, внедрение современных технологий, направленных на рациональное использование водных ресурсов, строительство новых регулирующих мощностей, объектов инженерной защиты, обеспечение эксплуатационной надежности и безопасности гидротехнических сооружений.</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jc w:val="center"/>
        <w:outlineLvl w:val="1"/>
        <w:rPr>
          <w:rFonts w:ascii="Times New Roman" w:hAnsi="Times New Roman" w:cs="Times New Roman"/>
          <w:sz w:val="24"/>
          <w:szCs w:val="24"/>
          <w:lang w:val="ru-RU"/>
        </w:rPr>
      </w:pPr>
      <w:bookmarkStart w:id="337" w:name="_Toc43838940"/>
      <w:bookmarkStart w:id="338" w:name="_Toc43838969"/>
      <w:bookmarkStart w:id="339" w:name="_Toc43839426"/>
      <w:bookmarkStart w:id="340" w:name="_Toc43839459"/>
      <w:bookmarkStart w:id="341" w:name="_Toc43840352"/>
      <w:bookmarkStart w:id="342" w:name="_Toc43846813"/>
      <w:bookmarkStart w:id="343" w:name="_Toc43846859"/>
      <w:bookmarkStart w:id="344" w:name="_Toc43847000"/>
      <w:bookmarkStart w:id="345" w:name="_Toc43851312"/>
      <w:bookmarkStart w:id="346" w:name="_Toc43851461"/>
      <w:bookmarkStart w:id="347" w:name="_Toc43851506"/>
      <w:bookmarkStart w:id="348" w:name="_Toc43851566"/>
      <w:bookmarkStart w:id="349" w:name="_Toc43924752"/>
      <w:bookmarkStart w:id="350" w:name="_Toc43932887"/>
      <w:r w:rsidRPr="00762829">
        <w:rPr>
          <w:rFonts w:ascii="Times New Roman" w:hAnsi="Times New Roman" w:cs="Times New Roman"/>
          <w:sz w:val="24"/>
          <w:szCs w:val="24"/>
          <w:lang w:val="ru-RU"/>
        </w:rPr>
        <w:t>V. Ожидаемые результаты реализации Стратегии</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Реализация настоящей Стратегии будет способствовать сбалансированному социально-экономическому развитию страны, поддержанию высокого уровня продовольственной, промышленной и энергетической безопасности и реализации конституционных прав граждан на благоприятную окружающую среду.</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Мероприятия по снижению антропогенного воздействия на водные объекты позволят достичь высоких экологических стандартов жизни населения, сохранения здоровья граждан, улучшить состояние водных экосистем как необходимого фактора для восстановления видового разнообразия и обеспечения условий для воспроизводства водных биоресурсов.</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Реализация мероприятий, направленных на рационализацию и комплексное использование водных ресурсов, позволит добиться снижения водоемкости экономики, гарантировать питьевое и хозяйственно-бытовое водоснабжение населения и создать надежные условия развития промышленности, энергетики, водного транспорта и сельского хозяйства за счет эффективного использования водоресурсного потенциала страны.</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Мероприятия по снижению негативного воздействия вод и обеспечению эксплуатационной надежности гидротехнических сооружений обеспечат защищенность населения, проживающего на территориях, подверженных </w:t>
      </w:r>
      <w:r w:rsidRPr="00762829">
        <w:rPr>
          <w:rFonts w:ascii="Times New Roman" w:hAnsi="Times New Roman" w:cs="Times New Roman"/>
          <w:sz w:val="24"/>
          <w:szCs w:val="24"/>
          <w:lang w:val="ru-RU"/>
        </w:rPr>
        <w:lastRenderedPageBreak/>
        <w:t>воздействию опасных гидрологических явлений, и устойчивое функционирование соответствующих объектов экономики.</w:t>
      </w:r>
    </w:p>
    <w:p w:rsidR="00FA2E44" w:rsidRPr="00762829" w:rsidRDefault="00FA2E44" w:rsidP="00FA2E44">
      <w:pPr>
        <w:autoSpaceDE w:val="0"/>
        <w:autoSpaceDN w:val="0"/>
        <w:adjustRightInd w:val="0"/>
        <w:spacing w:after="0" w:line="360" w:lineRule="auto"/>
        <w:ind w:firstLine="540"/>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Совершенствование государственного управления, развитие науки </w:t>
      </w:r>
      <w:r w:rsidR="006843F9">
        <w:rPr>
          <w:rFonts w:ascii="Times New Roman" w:hAnsi="Times New Roman" w:cs="Times New Roman"/>
          <w:sz w:val="24"/>
          <w:szCs w:val="24"/>
          <w:lang w:val="ru-RU"/>
        </w:rPr>
        <w:br/>
      </w:r>
      <w:r w:rsidRPr="00762829">
        <w:rPr>
          <w:rFonts w:ascii="Times New Roman" w:hAnsi="Times New Roman" w:cs="Times New Roman"/>
          <w:sz w:val="24"/>
          <w:szCs w:val="24"/>
          <w:lang w:val="ru-RU"/>
        </w:rPr>
        <w:t>и образования позволят совершить качественный прорыв в сфере разработки новейших технологий, сформировать научно-технический и кадровый потенциал, существенно расширить область знаний и представлений о гидрологических явлениях и процессах, изучить и реализовать новейшие подходы к управлению использованием и охраной водных объектов, укрепить базу международного сотрудничества в области водопользования.</w:t>
      </w:r>
    </w:p>
    <w:p w:rsidR="009D2655" w:rsidRPr="00762829" w:rsidRDefault="00FA2E44" w:rsidP="009D2655">
      <w:pPr>
        <w:pStyle w:val="Bezmezer"/>
        <w:spacing w:line="360" w:lineRule="auto"/>
        <w:rPr>
          <w:rFonts w:ascii="Times New Roman" w:hAnsi="Times New Roman" w:cs="Times New Roman"/>
          <w:sz w:val="24"/>
          <w:szCs w:val="24"/>
          <w:lang w:val="ru-RU"/>
        </w:rPr>
      </w:pPr>
      <w:r w:rsidRPr="00762829">
        <w:rPr>
          <w:rFonts w:ascii="Times New Roman" w:hAnsi="Times New Roman" w:cs="Times New Roman"/>
          <w:sz w:val="24"/>
          <w:szCs w:val="24"/>
          <w:lang w:val="ru-RU"/>
        </w:rPr>
        <w:t>Для оценки успешности реализации настоящей Стратегии сформирована система показателей, предназначенных для контроля степени достижения стратегических целей на промежуточных этапах, а также оценки эффективности реализации отдельных механизмов и конкретных мероприятий.</w:t>
      </w:r>
    </w:p>
    <w:p w:rsidR="009E3964" w:rsidRPr="00762829" w:rsidRDefault="009E3964" w:rsidP="009D2655">
      <w:pPr>
        <w:pStyle w:val="Bezmezer"/>
        <w:spacing w:line="360" w:lineRule="auto"/>
        <w:rPr>
          <w:rFonts w:ascii="Times New Roman" w:hAnsi="Times New Roman" w:cs="Times New Roman"/>
          <w:sz w:val="24"/>
          <w:szCs w:val="24"/>
          <w:lang w:val="ru-RU"/>
        </w:rPr>
      </w:pPr>
    </w:p>
    <w:p w:rsidR="009E3964" w:rsidRPr="00762829" w:rsidRDefault="009E3964" w:rsidP="009D2655">
      <w:pPr>
        <w:pStyle w:val="Bezmezer"/>
        <w:spacing w:line="360" w:lineRule="auto"/>
        <w:rPr>
          <w:rFonts w:ascii="Times New Roman" w:hAnsi="Times New Roman" w:cs="Times New Roman"/>
          <w:sz w:val="24"/>
          <w:szCs w:val="24"/>
          <w:lang w:val="ru-RU"/>
        </w:rPr>
      </w:pPr>
    </w:p>
    <w:p w:rsidR="009E3964" w:rsidRPr="00762829" w:rsidRDefault="009E3964" w:rsidP="009D2655">
      <w:pPr>
        <w:pStyle w:val="Bezmezer"/>
        <w:spacing w:line="360" w:lineRule="auto"/>
        <w:rPr>
          <w:rFonts w:ascii="Times New Roman" w:hAnsi="Times New Roman" w:cs="Times New Roman"/>
          <w:sz w:val="24"/>
          <w:szCs w:val="24"/>
          <w:lang w:val="ru-RU"/>
        </w:rPr>
      </w:pPr>
    </w:p>
    <w:p w:rsidR="009E3964" w:rsidRPr="00762829" w:rsidRDefault="009E3964" w:rsidP="009D2655">
      <w:pPr>
        <w:pStyle w:val="Bezmezer"/>
        <w:spacing w:line="360" w:lineRule="auto"/>
        <w:rPr>
          <w:rFonts w:ascii="Times New Roman" w:hAnsi="Times New Roman" w:cs="Times New Roman"/>
          <w:sz w:val="24"/>
          <w:szCs w:val="24"/>
          <w:lang w:val="ru-RU"/>
        </w:rPr>
      </w:pPr>
    </w:p>
    <w:p w:rsidR="009E3964" w:rsidRPr="00762829" w:rsidRDefault="009E3964" w:rsidP="009D2655">
      <w:pPr>
        <w:pStyle w:val="Bezmezer"/>
        <w:spacing w:line="360" w:lineRule="auto"/>
        <w:rPr>
          <w:rFonts w:ascii="Times New Roman" w:hAnsi="Times New Roman" w:cs="Times New Roman"/>
          <w:sz w:val="24"/>
          <w:szCs w:val="24"/>
          <w:lang w:val="ru-RU"/>
        </w:rPr>
      </w:pPr>
    </w:p>
    <w:p w:rsidR="009E3964" w:rsidRPr="00762829" w:rsidRDefault="009E3964" w:rsidP="009D2655">
      <w:pPr>
        <w:pStyle w:val="Bezmezer"/>
        <w:spacing w:line="360" w:lineRule="auto"/>
        <w:rPr>
          <w:rFonts w:ascii="Times New Roman" w:hAnsi="Times New Roman" w:cs="Times New Roman"/>
          <w:sz w:val="24"/>
          <w:szCs w:val="24"/>
          <w:lang w:val="ru-RU"/>
        </w:rPr>
      </w:pPr>
    </w:p>
    <w:p w:rsidR="009E3964" w:rsidRPr="00762829" w:rsidRDefault="009E3964" w:rsidP="009D2655">
      <w:pPr>
        <w:pStyle w:val="Bezmezer"/>
        <w:spacing w:line="360" w:lineRule="auto"/>
        <w:rPr>
          <w:rFonts w:ascii="Times New Roman" w:hAnsi="Times New Roman" w:cs="Times New Roman"/>
          <w:sz w:val="24"/>
          <w:szCs w:val="24"/>
          <w:lang w:val="ru-RU"/>
        </w:rPr>
      </w:pPr>
    </w:p>
    <w:p w:rsidR="009E3964" w:rsidRPr="00762829" w:rsidRDefault="009E3964" w:rsidP="009D2655">
      <w:pPr>
        <w:pStyle w:val="Bezmezer"/>
        <w:spacing w:line="360" w:lineRule="auto"/>
        <w:rPr>
          <w:rFonts w:ascii="Times New Roman" w:hAnsi="Times New Roman" w:cs="Times New Roman"/>
          <w:sz w:val="24"/>
          <w:szCs w:val="24"/>
          <w:lang w:val="ru-RU"/>
        </w:rPr>
      </w:pPr>
    </w:p>
    <w:p w:rsidR="009E3964" w:rsidRPr="00762829" w:rsidRDefault="009E3964" w:rsidP="009D2655">
      <w:pPr>
        <w:pStyle w:val="Bezmezer"/>
        <w:spacing w:line="360" w:lineRule="auto"/>
        <w:rPr>
          <w:rFonts w:ascii="Times New Roman" w:hAnsi="Times New Roman" w:cs="Times New Roman"/>
          <w:sz w:val="24"/>
          <w:szCs w:val="24"/>
          <w:lang w:val="ru-RU"/>
        </w:rPr>
      </w:pPr>
    </w:p>
    <w:p w:rsidR="009E3964" w:rsidRPr="00762829" w:rsidRDefault="009E3964" w:rsidP="009D2655">
      <w:pPr>
        <w:pStyle w:val="Bezmezer"/>
        <w:spacing w:line="360" w:lineRule="auto"/>
        <w:rPr>
          <w:rFonts w:ascii="Times New Roman" w:hAnsi="Times New Roman" w:cs="Times New Roman"/>
          <w:sz w:val="24"/>
          <w:szCs w:val="24"/>
          <w:lang w:val="ru-RU"/>
        </w:rPr>
      </w:pPr>
    </w:p>
    <w:p w:rsidR="009E3964" w:rsidRPr="00762829" w:rsidRDefault="009E3964" w:rsidP="009D2655">
      <w:pPr>
        <w:pStyle w:val="Bezmezer"/>
        <w:spacing w:line="360" w:lineRule="auto"/>
        <w:rPr>
          <w:rFonts w:ascii="Times New Roman" w:hAnsi="Times New Roman" w:cs="Times New Roman"/>
          <w:sz w:val="24"/>
          <w:szCs w:val="24"/>
          <w:lang w:val="ru-RU"/>
        </w:rPr>
      </w:pPr>
    </w:p>
    <w:p w:rsidR="009E3964" w:rsidRPr="00762829" w:rsidRDefault="009E3964" w:rsidP="009D2655">
      <w:pPr>
        <w:pStyle w:val="Bezmezer"/>
        <w:spacing w:line="360" w:lineRule="auto"/>
        <w:rPr>
          <w:rFonts w:ascii="Times New Roman" w:hAnsi="Times New Roman" w:cs="Times New Roman"/>
          <w:sz w:val="24"/>
          <w:szCs w:val="24"/>
          <w:lang w:val="ru-RU"/>
        </w:rPr>
      </w:pPr>
    </w:p>
    <w:p w:rsidR="009E3964" w:rsidRPr="00762829" w:rsidRDefault="009E3964" w:rsidP="009D2655">
      <w:pPr>
        <w:pStyle w:val="Bezmezer"/>
        <w:spacing w:line="360" w:lineRule="auto"/>
        <w:rPr>
          <w:rFonts w:ascii="Times New Roman" w:hAnsi="Times New Roman" w:cs="Times New Roman"/>
          <w:sz w:val="24"/>
          <w:szCs w:val="24"/>
          <w:lang w:val="ru-RU"/>
        </w:rPr>
      </w:pPr>
    </w:p>
    <w:p w:rsidR="009E3964" w:rsidRPr="00762829" w:rsidRDefault="009E3964" w:rsidP="009D2655">
      <w:pPr>
        <w:pStyle w:val="Bezmezer"/>
        <w:spacing w:line="360" w:lineRule="auto"/>
        <w:rPr>
          <w:rFonts w:ascii="Times New Roman" w:hAnsi="Times New Roman" w:cs="Times New Roman"/>
          <w:sz w:val="24"/>
          <w:szCs w:val="24"/>
          <w:lang w:val="ru-RU"/>
        </w:rPr>
      </w:pPr>
    </w:p>
    <w:p w:rsidR="009E3964" w:rsidRPr="00762829" w:rsidRDefault="009E3964" w:rsidP="009D2655">
      <w:pPr>
        <w:pStyle w:val="Bezmezer"/>
        <w:spacing w:line="360" w:lineRule="auto"/>
        <w:rPr>
          <w:rFonts w:ascii="Times New Roman" w:hAnsi="Times New Roman" w:cs="Times New Roman"/>
          <w:sz w:val="24"/>
          <w:szCs w:val="24"/>
          <w:lang w:val="ru-RU"/>
        </w:rPr>
      </w:pPr>
    </w:p>
    <w:p w:rsidR="009E3964" w:rsidRPr="00762829" w:rsidRDefault="009E3964" w:rsidP="009D2655">
      <w:pPr>
        <w:pStyle w:val="Bezmezer"/>
        <w:spacing w:line="360" w:lineRule="auto"/>
        <w:rPr>
          <w:rFonts w:ascii="Times New Roman" w:hAnsi="Times New Roman" w:cs="Times New Roman"/>
          <w:sz w:val="24"/>
          <w:szCs w:val="24"/>
          <w:lang w:val="ru-RU"/>
        </w:rPr>
      </w:pPr>
    </w:p>
    <w:p w:rsidR="009E3964" w:rsidRPr="00762829" w:rsidRDefault="009E3964" w:rsidP="009D2655">
      <w:pPr>
        <w:pStyle w:val="Bezmezer"/>
        <w:spacing w:line="360" w:lineRule="auto"/>
        <w:rPr>
          <w:rFonts w:ascii="Times New Roman" w:hAnsi="Times New Roman" w:cs="Times New Roman"/>
          <w:sz w:val="24"/>
          <w:szCs w:val="24"/>
          <w:lang w:val="ru-RU"/>
        </w:rPr>
      </w:pPr>
    </w:p>
    <w:p w:rsidR="009E3964" w:rsidRPr="00762829" w:rsidRDefault="009E3964" w:rsidP="009D2655">
      <w:pPr>
        <w:pStyle w:val="Bezmezer"/>
        <w:spacing w:line="360" w:lineRule="auto"/>
        <w:rPr>
          <w:rFonts w:ascii="Times New Roman" w:hAnsi="Times New Roman" w:cs="Times New Roman"/>
          <w:sz w:val="24"/>
          <w:szCs w:val="24"/>
          <w:lang w:val="ru-RU"/>
        </w:rPr>
      </w:pPr>
    </w:p>
    <w:p w:rsidR="009E3964" w:rsidRPr="00762829" w:rsidRDefault="009E3964" w:rsidP="009D2655">
      <w:pPr>
        <w:pStyle w:val="Bezmezer"/>
        <w:spacing w:line="360" w:lineRule="auto"/>
        <w:rPr>
          <w:rFonts w:ascii="Times New Roman" w:hAnsi="Times New Roman" w:cs="Times New Roman"/>
          <w:sz w:val="24"/>
          <w:szCs w:val="24"/>
          <w:lang w:val="ru-RU"/>
        </w:rPr>
      </w:pPr>
    </w:p>
    <w:p w:rsidR="00FA2E44" w:rsidRPr="00762829" w:rsidRDefault="00927A50" w:rsidP="004851D9">
      <w:pPr>
        <w:pStyle w:val="Nadpis1"/>
        <w:jc w:val="both"/>
        <w:rPr>
          <w:rFonts w:ascii="Times New Roman" w:hAnsi="Times New Roman" w:cs="Times New Roman"/>
          <w:b/>
          <w:bCs/>
          <w:color w:val="auto"/>
          <w:sz w:val="28"/>
          <w:szCs w:val="28"/>
        </w:rPr>
      </w:pPr>
      <w:bookmarkStart w:id="351" w:name="_Toc43851313"/>
      <w:bookmarkStart w:id="352" w:name="_Toc43851462"/>
      <w:bookmarkStart w:id="353" w:name="_Toc43851507"/>
      <w:bookmarkStart w:id="354" w:name="_Toc43932888"/>
      <w:r w:rsidRPr="00762829">
        <w:rPr>
          <w:rFonts w:ascii="Times New Roman" w:hAnsi="Times New Roman" w:cs="Times New Roman"/>
          <w:b/>
          <w:bCs/>
          <w:color w:val="auto"/>
          <w:sz w:val="28"/>
          <w:szCs w:val="28"/>
        </w:rPr>
        <w:lastRenderedPageBreak/>
        <w:t xml:space="preserve">Příloha č. 2 – </w:t>
      </w:r>
      <w:r w:rsidR="00FA2E44" w:rsidRPr="00762829">
        <w:rPr>
          <w:rFonts w:ascii="Times New Roman" w:hAnsi="Times New Roman" w:cs="Times New Roman"/>
          <w:b/>
          <w:bCs/>
          <w:color w:val="auto"/>
          <w:sz w:val="28"/>
          <w:szCs w:val="28"/>
        </w:rPr>
        <w:t>Glosář</w:t>
      </w:r>
      <w:bookmarkEnd w:id="351"/>
      <w:bookmarkEnd w:id="352"/>
      <w:bookmarkEnd w:id="353"/>
      <w:bookmarkEnd w:id="354"/>
      <w:r w:rsidR="00FA2E44" w:rsidRPr="00762829">
        <w:rPr>
          <w:rFonts w:ascii="Times New Roman" w:hAnsi="Times New Roman" w:cs="Times New Roman"/>
          <w:b/>
          <w:bCs/>
          <w:color w:val="auto"/>
          <w:sz w:val="28"/>
          <w:szCs w:val="28"/>
        </w:rPr>
        <w:t xml:space="preserve"> </w:t>
      </w:r>
    </w:p>
    <w:p w:rsidR="009D2655" w:rsidRPr="00762829" w:rsidRDefault="009D2655" w:rsidP="004851D9">
      <w:pPr>
        <w:pStyle w:val="Bezmezer"/>
        <w:spacing w:line="360" w:lineRule="auto"/>
        <w:jc w:val="both"/>
        <w:rPr>
          <w:rFonts w:ascii="Times New Roman" w:hAnsi="Times New Roman" w:cs="Times New Roman"/>
          <w:b/>
          <w:bCs/>
          <w:sz w:val="28"/>
          <w:szCs w:val="28"/>
        </w:rPr>
      </w:pPr>
    </w:p>
    <w:p w:rsidR="009D2655" w:rsidRPr="00762829" w:rsidRDefault="009D2655" w:rsidP="004851D9">
      <w:pPr>
        <w:pStyle w:val="Bezmezer"/>
        <w:spacing w:line="360" w:lineRule="auto"/>
        <w:jc w:val="both"/>
        <w:rPr>
          <w:rFonts w:ascii="Times New Roman" w:hAnsi="Times New Roman" w:cs="Times New Roman"/>
          <w:b/>
          <w:bCs/>
          <w:sz w:val="28"/>
          <w:szCs w:val="28"/>
        </w:rPr>
      </w:pPr>
      <w:bookmarkStart w:id="355" w:name="_Hlk43838115"/>
      <w:r w:rsidRPr="00762829">
        <w:rPr>
          <w:rFonts w:ascii="Times New Roman" w:hAnsi="Times New Roman" w:cs="Times New Roman"/>
          <w:b/>
          <w:bCs/>
          <w:sz w:val="28"/>
          <w:szCs w:val="28"/>
        </w:rPr>
        <w:t>A</w:t>
      </w:r>
    </w:p>
    <w:p w:rsidR="00FA2E44" w:rsidRPr="00762829" w:rsidRDefault="00FA2E44" w:rsidP="004851D9">
      <w:pPr>
        <w:spacing w:line="360" w:lineRule="auto"/>
        <w:jc w:val="both"/>
        <w:rPr>
          <w:rFonts w:ascii="Times New Roman" w:hAnsi="Times New Roman" w:cs="Times New Roman"/>
          <w:b/>
          <w:bCs/>
          <w:sz w:val="24"/>
          <w:szCs w:val="24"/>
          <w:lang w:val="en-GB"/>
        </w:rPr>
      </w:pPr>
      <w:r w:rsidRPr="00762829">
        <w:rPr>
          <w:rFonts w:ascii="Times New Roman" w:hAnsi="Times New Roman" w:cs="Times New Roman"/>
          <w:b/>
          <w:bCs/>
          <w:sz w:val="24"/>
          <w:szCs w:val="24"/>
          <w:lang w:val="ru-RU"/>
        </w:rPr>
        <w:t>абразия</w:t>
      </w:r>
      <w:r w:rsidRPr="00762829">
        <w:rPr>
          <w:rFonts w:ascii="Times New Roman" w:hAnsi="Times New Roman" w:cs="Times New Roman"/>
          <w:b/>
          <w:bCs/>
          <w:sz w:val="24"/>
          <w:szCs w:val="24"/>
          <w:lang w:val="en-GB"/>
        </w:rPr>
        <w:t xml:space="preserve"> – abraze </w:t>
      </w:r>
    </w:p>
    <w:p w:rsidR="00FA2E44" w:rsidRPr="00762829" w:rsidRDefault="00FA2E44" w:rsidP="004851D9">
      <w:pPr>
        <w:pStyle w:val="Odstavecseseznamem"/>
        <w:numPr>
          <w:ilvl w:val="0"/>
          <w:numId w:val="8"/>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абразия берегов – </w:t>
      </w:r>
      <w:r w:rsidRPr="00762829">
        <w:rPr>
          <w:rFonts w:ascii="Times New Roman" w:hAnsi="Times New Roman" w:cs="Times New Roman"/>
          <w:sz w:val="24"/>
          <w:szCs w:val="24"/>
        </w:rPr>
        <w:t>břehová abraze</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агропромышленный комплекс – zemědělsko-průmyslový komplex </w:t>
      </w:r>
    </w:p>
    <w:p w:rsidR="009D2655" w:rsidRPr="00762829" w:rsidRDefault="009D2655" w:rsidP="004851D9">
      <w:pPr>
        <w:spacing w:line="360" w:lineRule="auto"/>
        <w:jc w:val="both"/>
        <w:rPr>
          <w:rFonts w:ascii="Times New Roman" w:hAnsi="Times New Roman" w:cs="Times New Roman"/>
          <w:b/>
          <w:bCs/>
          <w:sz w:val="24"/>
          <w:szCs w:val="24"/>
          <w:lang w:val="ru-RU"/>
        </w:rPr>
      </w:pPr>
    </w:p>
    <w:p w:rsidR="009D2655" w:rsidRPr="00762829" w:rsidRDefault="009D2655" w:rsidP="004851D9">
      <w:pPr>
        <w:spacing w:line="360" w:lineRule="auto"/>
        <w:jc w:val="both"/>
        <w:rPr>
          <w:rFonts w:ascii="Times New Roman" w:hAnsi="Times New Roman" w:cs="Times New Roman"/>
          <w:b/>
          <w:bCs/>
          <w:sz w:val="28"/>
          <w:szCs w:val="28"/>
          <w:lang w:val="ru-RU"/>
        </w:rPr>
      </w:pPr>
      <w:r w:rsidRPr="00762829">
        <w:rPr>
          <w:rFonts w:ascii="Times New Roman" w:hAnsi="Times New Roman" w:cs="Times New Roman"/>
          <w:b/>
          <w:bCs/>
          <w:sz w:val="28"/>
          <w:szCs w:val="28"/>
          <w:lang w:val="ru-RU"/>
        </w:rPr>
        <w:t>Б</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баланс – bilance </w:t>
      </w:r>
    </w:p>
    <w:p w:rsidR="00FA2E44" w:rsidRPr="00762829" w:rsidRDefault="00FA2E44" w:rsidP="004851D9">
      <w:pPr>
        <w:pStyle w:val="Odstavecseseznamem"/>
        <w:numPr>
          <w:ilvl w:val="0"/>
          <w:numId w:val="8"/>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водохозяйственный баланс – </w:t>
      </w:r>
      <w:r w:rsidRPr="00762829">
        <w:rPr>
          <w:rFonts w:ascii="Times New Roman" w:hAnsi="Times New Roman" w:cs="Times New Roman"/>
          <w:sz w:val="24"/>
          <w:szCs w:val="24"/>
        </w:rPr>
        <w:t xml:space="preserve">vodohospodářská bilance </w:t>
      </w:r>
    </w:p>
    <w:p w:rsidR="00FA2E44" w:rsidRPr="00762829" w:rsidRDefault="00FA2E44" w:rsidP="004851D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lang w:val="ru-RU"/>
        </w:rPr>
        <w:t xml:space="preserve">бассейновый округ </w:t>
      </w:r>
      <w:r w:rsidRPr="00762829">
        <w:rPr>
          <w:rFonts w:ascii="Times New Roman" w:hAnsi="Times New Roman" w:cs="Times New Roman"/>
          <w:b/>
          <w:bCs/>
          <w:sz w:val="24"/>
          <w:szCs w:val="24"/>
        </w:rPr>
        <w:t>– okruh povodí</w:t>
      </w:r>
    </w:p>
    <w:p w:rsidR="00FA2E44" w:rsidRPr="00762829" w:rsidRDefault="00FA2E44" w:rsidP="004851D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rPr>
        <w:t xml:space="preserve">бассейновый совет – rada povodí </w:t>
      </w:r>
    </w:p>
    <w:p w:rsidR="00FA2E44" w:rsidRPr="00762829" w:rsidRDefault="00FA2E44" w:rsidP="004851D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rPr>
        <w:t xml:space="preserve">бьеф – zdrž </w:t>
      </w:r>
    </w:p>
    <w:p w:rsidR="00FA2E44" w:rsidRPr="00762829" w:rsidRDefault="00FA2E44" w:rsidP="004851D9">
      <w:pPr>
        <w:pStyle w:val="Odstavecseseznamem"/>
        <w:numPr>
          <w:ilvl w:val="0"/>
          <w:numId w:val="8"/>
        </w:numP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нижний бьеф гидроузла – spodní zdrž velké vodní nádrže</w:t>
      </w:r>
    </w:p>
    <w:p w:rsidR="00FA2E44" w:rsidRPr="00762829" w:rsidRDefault="00FA2E44" w:rsidP="004851D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rPr>
        <w:t>бюджет – rozpočet</w:t>
      </w:r>
    </w:p>
    <w:p w:rsidR="009D2655" w:rsidRPr="00762829" w:rsidRDefault="009D2655" w:rsidP="004851D9">
      <w:pPr>
        <w:spacing w:line="360" w:lineRule="auto"/>
        <w:jc w:val="both"/>
        <w:rPr>
          <w:rFonts w:ascii="Times New Roman" w:hAnsi="Times New Roman" w:cs="Times New Roman"/>
          <w:b/>
          <w:bCs/>
          <w:sz w:val="24"/>
          <w:szCs w:val="24"/>
        </w:rPr>
      </w:pPr>
    </w:p>
    <w:p w:rsidR="009D2655" w:rsidRPr="00762829" w:rsidRDefault="009D2655" w:rsidP="004851D9">
      <w:pPr>
        <w:spacing w:line="360" w:lineRule="auto"/>
        <w:jc w:val="both"/>
        <w:rPr>
          <w:rFonts w:ascii="Times New Roman" w:hAnsi="Times New Roman" w:cs="Times New Roman"/>
          <w:b/>
          <w:bCs/>
          <w:sz w:val="28"/>
          <w:szCs w:val="28"/>
        </w:rPr>
      </w:pPr>
      <w:r w:rsidRPr="00762829">
        <w:rPr>
          <w:rFonts w:ascii="Times New Roman" w:hAnsi="Times New Roman" w:cs="Times New Roman"/>
          <w:b/>
          <w:bCs/>
          <w:sz w:val="28"/>
          <w:szCs w:val="28"/>
        </w:rPr>
        <w:t>В</w:t>
      </w:r>
    </w:p>
    <w:p w:rsidR="00FA2E44" w:rsidRPr="00762829" w:rsidRDefault="00FA2E44" w:rsidP="004851D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rPr>
        <w:t>валовой внутренний продукт, ВВП – hrubý domácí produkt, HDP</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вещество – látka </w:t>
      </w:r>
    </w:p>
    <w:p w:rsidR="00FA2E44" w:rsidRPr="00762829" w:rsidRDefault="00FA2E44" w:rsidP="004851D9">
      <w:pPr>
        <w:pStyle w:val="Odstavecseseznamem"/>
        <w:numPr>
          <w:ilvl w:val="0"/>
          <w:numId w:val="8"/>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загрязняющие вещества – </w:t>
      </w:r>
      <w:r w:rsidRPr="00762829">
        <w:rPr>
          <w:rFonts w:ascii="Times New Roman" w:hAnsi="Times New Roman" w:cs="Times New Roman"/>
          <w:sz w:val="24"/>
          <w:szCs w:val="24"/>
        </w:rPr>
        <w:t>znečišťující látky</w:t>
      </w:r>
    </w:p>
    <w:p w:rsidR="00FA2E44" w:rsidRPr="00762829" w:rsidRDefault="00FA2E44" w:rsidP="004851D9">
      <w:pPr>
        <w:pStyle w:val="Odstavecseseznamem"/>
        <w:numPr>
          <w:ilvl w:val="0"/>
          <w:numId w:val="8"/>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токсичные вещества – </w:t>
      </w:r>
      <w:r w:rsidRPr="00762829">
        <w:rPr>
          <w:rFonts w:ascii="Times New Roman" w:hAnsi="Times New Roman" w:cs="Times New Roman"/>
          <w:sz w:val="24"/>
          <w:szCs w:val="24"/>
        </w:rPr>
        <w:t>toxické látky</w:t>
      </w:r>
    </w:p>
    <w:p w:rsidR="00FA2E44" w:rsidRPr="00762829" w:rsidRDefault="00FA2E44" w:rsidP="004851D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lang w:val="ru-RU"/>
        </w:rPr>
        <w:t xml:space="preserve">власть – </w:t>
      </w:r>
      <w:r w:rsidRPr="00762829">
        <w:rPr>
          <w:rFonts w:ascii="Times New Roman" w:hAnsi="Times New Roman" w:cs="Times New Roman"/>
          <w:b/>
          <w:bCs/>
          <w:sz w:val="24"/>
          <w:szCs w:val="24"/>
        </w:rPr>
        <w:t xml:space="preserve">moc </w:t>
      </w:r>
    </w:p>
    <w:p w:rsidR="00FA2E44" w:rsidRPr="00762829" w:rsidRDefault="00FA2E44" w:rsidP="004851D9">
      <w:pPr>
        <w:pStyle w:val="Odstavecseseznamem"/>
        <w:numPr>
          <w:ilvl w:val="0"/>
          <w:numId w:val="30"/>
        </w:numPr>
        <w:spacing w:line="360" w:lineRule="auto"/>
        <w:jc w:val="both"/>
        <w:rPr>
          <w:rFonts w:ascii="Times New Roman" w:hAnsi="Times New Roman" w:cs="Times New Roman"/>
          <w:sz w:val="24"/>
          <w:szCs w:val="24"/>
        </w:rPr>
      </w:pPr>
      <w:r w:rsidRPr="00762829">
        <w:rPr>
          <w:rFonts w:ascii="Times New Roman" w:hAnsi="Times New Roman" w:cs="Times New Roman"/>
          <w:sz w:val="24"/>
          <w:szCs w:val="24"/>
          <w:lang w:val="ru-RU"/>
        </w:rPr>
        <w:t xml:space="preserve">государственная власть – </w:t>
      </w:r>
      <w:r w:rsidRPr="00762829">
        <w:rPr>
          <w:rFonts w:ascii="Times New Roman" w:hAnsi="Times New Roman" w:cs="Times New Roman"/>
          <w:sz w:val="24"/>
          <w:szCs w:val="24"/>
        </w:rPr>
        <w:t xml:space="preserve">státní moc </w:t>
      </w:r>
    </w:p>
    <w:p w:rsidR="00FA2E44" w:rsidRPr="00762829" w:rsidRDefault="00FA2E44" w:rsidP="004851D9">
      <w:pPr>
        <w:pStyle w:val="Odstavecseseznamem"/>
        <w:numPr>
          <w:ilvl w:val="0"/>
          <w:numId w:val="30"/>
        </w:numPr>
        <w:spacing w:line="360" w:lineRule="auto"/>
        <w:jc w:val="both"/>
        <w:rPr>
          <w:rFonts w:ascii="Times New Roman" w:hAnsi="Times New Roman" w:cs="Times New Roman"/>
          <w:sz w:val="24"/>
          <w:szCs w:val="24"/>
        </w:rPr>
      </w:pPr>
      <w:r w:rsidRPr="00762829">
        <w:rPr>
          <w:rFonts w:ascii="Times New Roman" w:hAnsi="Times New Roman" w:cs="Times New Roman"/>
          <w:sz w:val="24"/>
          <w:szCs w:val="24"/>
          <w:lang w:val="ru-RU"/>
        </w:rPr>
        <w:t xml:space="preserve">исполнительная власть – </w:t>
      </w:r>
      <w:r w:rsidRPr="00762829">
        <w:rPr>
          <w:rFonts w:ascii="Times New Roman" w:hAnsi="Times New Roman" w:cs="Times New Roman"/>
          <w:sz w:val="24"/>
          <w:szCs w:val="24"/>
        </w:rPr>
        <w:t>výkonná moc</w:t>
      </w:r>
    </w:p>
    <w:p w:rsidR="00FA2E44" w:rsidRPr="00762829" w:rsidRDefault="00FA2E44" w:rsidP="004851D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lang w:val="ru-RU"/>
        </w:rPr>
        <w:t xml:space="preserve">внутрибассейновое перераспределение стока – </w:t>
      </w:r>
      <w:r w:rsidRPr="00762829">
        <w:rPr>
          <w:rFonts w:ascii="Times New Roman" w:hAnsi="Times New Roman" w:cs="Times New Roman"/>
          <w:b/>
          <w:bCs/>
          <w:sz w:val="24"/>
          <w:szCs w:val="24"/>
        </w:rPr>
        <w:t>přesun vody v rámci povodí</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lastRenderedPageBreak/>
        <w:t xml:space="preserve">вода – voda </w:t>
      </w:r>
    </w:p>
    <w:p w:rsidR="00FA2E44" w:rsidRPr="00762829" w:rsidRDefault="00FA2E44" w:rsidP="004851D9">
      <w:pPr>
        <w:pStyle w:val="Odstavecseseznamem"/>
        <w:numPr>
          <w:ilvl w:val="0"/>
          <w:numId w:val="10"/>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грунтовая вода – </w:t>
      </w:r>
      <w:r w:rsidRPr="00762829">
        <w:rPr>
          <w:rFonts w:ascii="Times New Roman" w:hAnsi="Times New Roman" w:cs="Times New Roman"/>
          <w:sz w:val="24"/>
          <w:szCs w:val="24"/>
        </w:rPr>
        <w:t xml:space="preserve">spodní voda </w:t>
      </w:r>
    </w:p>
    <w:p w:rsidR="00FA2E44" w:rsidRPr="00762829" w:rsidRDefault="00FA2E44" w:rsidP="004851D9">
      <w:pPr>
        <w:pStyle w:val="Odstavecseseznamem"/>
        <w:numPr>
          <w:ilvl w:val="0"/>
          <w:numId w:val="10"/>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загрязнённая вода – </w:t>
      </w:r>
      <w:r w:rsidRPr="00762829">
        <w:rPr>
          <w:rFonts w:ascii="Times New Roman" w:hAnsi="Times New Roman" w:cs="Times New Roman"/>
          <w:sz w:val="24"/>
          <w:szCs w:val="24"/>
        </w:rPr>
        <w:t xml:space="preserve">znečištěná voda </w:t>
      </w:r>
    </w:p>
    <w:p w:rsidR="00FA2E44" w:rsidRPr="00762829" w:rsidRDefault="00FA2E44" w:rsidP="004851D9">
      <w:pPr>
        <w:pStyle w:val="Odstavecseseznamem"/>
        <w:numPr>
          <w:ilvl w:val="0"/>
          <w:numId w:val="10"/>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качественная вода – </w:t>
      </w:r>
      <w:r w:rsidRPr="00762829">
        <w:rPr>
          <w:rFonts w:ascii="Times New Roman" w:hAnsi="Times New Roman" w:cs="Times New Roman"/>
          <w:sz w:val="24"/>
          <w:szCs w:val="24"/>
        </w:rPr>
        <w:t xml:space="preserve">kvalitní voda </w:t>
      </w:r>
    </w:p>
    <w:p w:rsidR="00FA2E44" w:rsidRPr="00762829" w:rsidRDefault="00FA2E44" w:rsidP="004851D9">
      <w:pPr>
        <w:pStyle w:val="Odstavecseseznamem"/>
        <w:numPr>
          <w:ilvl w:val="0"/>
          <w:numId w:val="9"/>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питьевая вода – </w:t>
      </w:r>
      <w:r w:rsidRPr="00762829">
        <w:rPr>
          <w:rFonts w:ascii="Times New Roman" w:hAnsi="Times New Roman" w:cs="Times New Roman"/>
          <w:sz w:val="24"/>
          <w:szCs w:val="24"/>
        </w:rPr>
        <w:t xml:space="preserve">pitná voda </w:t>
      </w:r>
    </w:p>
    <w:p w:rsidR="00FA2E44" w:rsidRPr="00762829" w:rsidRDefault="00FA2E44" w:rsidP="004851D9">
      <w:pPr>
        <w:pStyle w:val="Odstavecseseznamem"/>
        <w:numPr>
          <w:ilvl w:val="0"/>
          <w:numId w:val="9"/>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подземная вода – </w:t>
      </w:r>
      <w:r w:rsidRPr="00762829">
        <w:rPr>
          <w:rFonts w:ascii="Times New Roman" w:hAnsi="Times New Roman" w:cs="Times New Roman"/>
          <w:sz w:val="24"/>
          <w:szCs w:val="24"/>
        </w:rPr>
        <w:t xml:space="preserve">podzemní voda </w:t>
      </w:r>
    </w:p>
    <w:p w:rsidR="00FA2E44" w:rsidRPr="00762829" w:rsidRDefault="00FA2E44" w:rsidP="004851D9">
      <w:pPr>
        <w:pStyle w:val="Odstavecseseznamem"/>
        <w:numPr>
          <w:ilvl w:val="0"/>
          <w:numId w:val="9"/>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пресная вода – </w:t>
      </w:r>
      <w:r w:rsidRPr="00762829">
        <w:rPr>
          <w:rFonts w:ascii="Times New Roman" w:hAnsi="Times New Roman" w:cs="Times New Roman"/>
          <w:sz w:val="24"/>
          <w:szCs w:val="24"/>
        </w:rPr>
        <w:t xml:space="preserve">sladká voda </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водная растительность – hydrofyty</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водные ресурсы – vodní zdroje </w:t>
      </w:r>
    </w:p>
    <w:p w:rsidR="00FA2E44" w:rsidRPr="00762829" w:rsidRDefault="00FA2E44" w:rsidP="004851D9">
      <w:pPr>
        <w:pStyle w:val="Odstavecseseznamem"/>
        <w:numPr>
          <w:ilvl w:val="0"/>
          <w:numId w:val="11"/>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возобновляемые водные ресурсы – </w:t>
      </w:r>
      <w:r w:rsidRPr="00762829">
        <w:rPr>
          <w:rFonts w:ascii="Times New Roman" w:hAnsi="Times New Roman" w:cs="Times New Roman"/>
          <w:sz w:val="24"/>
          <w:szCs w:val="24"/>
        </w:rPr>
        <w:t>obnovitelné vodní zdroje</w:t>
      </w:r>
    </w:p>
    <w:p w:rsidR="00FA2E44" w:rsidRPr="00762829" w:rsidRDefault="00FA2E44" w:rsidP="004851D9">
      <w:pPr>
        <w:pStyle w:val="Odstavecseseznamem"/>
        <w:numPr>
          <w:ilvl w:val="0"/>
          <w:numId w:val="11"/>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забор водных ресурсов – </w:t>
      </w:r>
      <w:r w:rsidRPr="00762829">
        <w:rPr>
          <w:rFonts w:ascii="Times New Roman" w:hAnsi="Times New Roman" w:cs="Times New Roman"/>
          <w:sz w:val="24"/>
          <w:szCs w:val="24"/>
        </w:rPr>
        <w:t>odběr vodních zdrojů</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водный объект – vodní plocha </w:t>
      </w:r>
    </w:p>
    <w:p w:rsidR="00FA2E44" w:rsidRPr="00762829" w:rsidRDefault="00FA2E44" w:rsidP="004851D9">
      <w:pPr>
        <w:pStyle w:val="Odstavecseseznamem"/>
        <w:numPr>
          <w:ilvl w:val="0"/>
          <w:numId w:val="14"/>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восстановление водных объектов – </w:t>
      </w:r>
      <w:r w:rsidRPr="00762829">
        <w:rPr>
          <w:rFonts w:ascii="Times New Roman" w:hAnsi="Times New Roman" w:cs="Times New Roman"/>
          <w:sz w:val="24"/>
          <w:szCs w:val="24"/>
        </w:rPr>
        <w:t>obnova vodních ploch</w:t>
      </w:r>
    </w:p>
    <w:p w:rsidR="00FA2E44" w:rsidRPr="00762829" w:rsidRDefault="00FA2E44" w:rsidP="004851D9">
      <w:pPr>
        <w:pStyle w:val="Odstavecseseznamem"/>
        <w:numPr>
          <w:ilvl w:val="0"/>
          <w:numId w:val="1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подземные водные объекты – </w:t>
      </w:r>
      <w:r w:rsidRPr="00762829">
        <w:rPr>
          <w:rFonts w:ascii="Times New Roman" w:hAnsi="Times New Roman" w:cs="Times New Roman"/>
          <w:sz w:val="24"/>
          <w:szCs w:val="24"/>
        </w:rPr>
        <w:t>podzemní vodní plochy</w:t>
      </w:r>
    </w:p>
    <w:p w:rsidR="00FA2E44" w:rsidRPr="00762829" w:rsidRDefault="00FA2E44" w:rsidP="004851D9">
      <w:pPr>
        <w:pStyle w:val="Odstavecseseznamem"/>
        <w:numPr>
          <w:ilvl w:val="0"/>
          <w:numId w:val="1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сохранение водных объектов – </w:t>
      </w:r>
      <w:r w:rsidRPr="00762829">
        <w:rPr>
          <w:rFonts w:ascii="Times New Roman" w:hAnsi="Times New Roman" w:cs="Times New Roman"/>
          <w:sz w:val="24"/>
          <w:szCs w:val="24"/>
        </w:rPr>
        <w:t>zachování vodních ploch</w:t>
      </w:r>
    </w:p>
    <w:p w:rsidR="00FA2E44" w:rsidRPr="00762829" w:rsidRDefault="00FA2E44" w:rsidP="004851D9">
      <w:pPr>
        <w:pStyle w:val="Odstavecseseznamem"/>
        <w:numPr>
          <w:ilvl w:val="0"/>
          <w:numId w:val="12"/>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трансграничный водный объект – </w:t>
      </w:r>
      <w:r w:rsidRPr="00762829">
        <w:rPr>
          <w:rFonts w:ascii="Times New Roman" w:hAnsi="Times New Roman" w:cs="Times New Roman"/>
          <w:sz w:val="24"/>
          <w:szCs w:val="24"/>
        </w:rPr>
        <w:t xml:space="preserve">přeshraniční vodní plocha </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вододефицитный регион – region s nedostatkem vody</w:t>
      </w:r>
    </w:p>
    <w:p w:rsidR="00FA2E44" w:rsidRPr="00762829" w:rsidRDefault="009D2655"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в</w:t>
      </w:r>
      <w:r w:rsidR="00FA2E44" w:rsidRPr="00762829">
        <w:rPr>
          <w:rFonts w:ascii="Times New Roman" w:hAnsi="Times New Roman" w:cs="Times New Roman"/>
          <w:b/>
          <w:bCs/>
          <w:sz w:val="24"/>
          <w:szCs w:val="24"/>
          <w:lang w:val="ru-RU"/>
        </w:rPr>
        <w:t xml:space="preserve">одоемкость – náročnost na vodu, spotřeba vody </w:t>
      </w:r>
    </w:p>
    <w:p w:rsidR="00FA2E44" w:rsidRPr="00762829" w:rsidRDefault="00FA2E44" w:rsidP="004851D9">
      <w:pPr>
        <w:pStyle w:val="Odstavecseseznamem"/>
        <w:numPr>
          <w:ilvl w:val="0"/>
          <w:numId w:val="12"/>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водоемкие технологии – </w:t>
      </w:r>
      <w:r w:rsidRPr="00762829">
        <w:rPr>
          <w:rFonts w:ascii="Times New Roman" w:hAnsi="Times New Roman" w:cs="Times New Roman"/>
          <w:sz w:val="24"/>
          <w:szCs w:val="24"/>
        </w:rPr>
        <w:t xml:space="preserve">technologie s velkou spotřebou vody </w:t>
      </w:r>
    </w:p>
    <w:p w:rsidR="00FA2E44" w:rsidRPr="00762829" w:rsidRDefault="00FA2E44" w:rsidP="004851D9">
      <w:pPr>
        <w:pStyle w:val="Odstavecseseznamem"/>
        <w:numPr>
          <w:ilvl w:val="0"/>
          <w:numId w:val="12"/>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водоемкое производство – </w:t>
      </w:r>
      <w:r w:rsidRPr="00762829">
        <w:rPr>
          <w:rFonts w:ascii="Times New Roman" w:hAnsi="Times New Roman" w:cs="Times New Roman"/>
          <w:sz w:val="24"/>
          <w:szCs w:val="24"/>
        </w:rPr>
        <w:t>odvětví průmyslu s velkou spotřebou vody</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водозаборное сооружение – jímací objekt</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водоотведение – </w:t>
      </w:r>
      <w:r w:rsidRPr="00762829">
        <w:rPr>
          <w:rFonts w:ascii="Times New Roman" w:hAnsi="Times New Roman" w:cs="Times New Roman"/>
          <w:b/>
          <w:bCs/>
          <w:sz w:val="24"/>
          <w:szCs w:val="24"/>
          <w:lang w:val="en-GB"/>
        </w:rPr>
        <w:t>odvod</w:t>
      </w:r>
      <w:r w:rsidRPr="00762829">
        <w:rPr>
          <w:rFonts w:ascii="Times New Roman" w:hAnsi="Times New Roman" w:cs="Times New Roman"/>
          <w:b/>
          <w:bCs/>
          <w:sz w:val="24"/>
          <w:szCs w:val="24"/>
          <w:lang w:val="ru-RU"/>
        </w:rPr>
        <w:t xml:space="preserve"> </w:t>
      </w:r>
      <w:r w:rsidRPr="00762829">
        <w:rPr>
          <w:rFonts w:ascii="Times New Roman" w:hAnsi="Times New Roman" w:cs="Times New Roman"/>
          <w:b/>
          <w:bCs/>
          <w:sz w:val="24"/>
          <w:szCs w:val="24"/>
          <w:lang w:val="en-GB"/>
        </w:rPr>
        <w:t>vody</w:t>
      </w:r>
      <w:r w:rsidRPr="00762829">
        <w:rPr>
          <w:rFonts w:ascii="Times New Roman" w:hAnsi="Times New Roman" w:cs="Times New Roman"/>
          <w:b/>
          <w:bCs/>
          <w:sz w:val="24"/>
          <w:szCs w:val="24"/>
          <w:lang w:val="ru-RU"/>
        </w:rPr>
        <w:t xml:space="preserve"> (</w:t>
      </w:r>
      <w:r w:rsidRPr="00762829">
        <w:rPr>
          <w:rFonts w:ascii="Times New Roman" w:hAnsi="Times New Roman" w:cs="Times New Roman"/>
          <w:b/>
          <w:bCs/>
          <w:sz w:val="24"/>
          <w:szCs w:val="24"/>
          <w:lang w:val="en-GB"/>
        </w:rPr>
        <w:t>do</w:t>
      </w:r>
      <w:r w:rsidRPr="00762829">
        <w:rPr>
          <w:rFonts w:ascii="Times New Roman" w:hAnsi="Times New Roman" w:cs="Times New Roman"/>
          <w:b/>
          <w:bCs/>
          <w:sz w:val="24"/>
          <w:szCs w:val="24"/>
          <w:lang w:val="ru-RU"/>
        </w:rPr>
        <w:t xml:space="preserve"> </w:t>
      </w:r>
      <w:r w:rsidRPr="00762829">
        <w:rPr>
          <w:rFonts w:ascii="Times New Roman" w:hAnsi="Times New Roman" w:cs="Times New Roman"/>
          <w:b/>
          <w:bCs/>
          <w:sz w:val="24"/>
          <w:szCs w:val="24"/>
          <w:lang w:val="en-GB"/>
        </w:rPr>
        <w:t>kanalizace</w:t>
      </w:r>
      <w:r w:rsidRPr="00762829">
        <w:rPr>
          <w:rFonts w:ascii="Times New Roman" w:hAnsi="Times New Roman" w:cs="Times New Roman"/>
          <w:b/>
          <w:bCs/>
          <w:sz w:val="24"/>
          <w:szCs w:val="24"/>
          <w:lang w:val="ru-RU"/>
        </w:rPr>
        <w:t>)</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водоохранная зона – </w:t>
      </w:r>
      <w:r w:rsidRPr="00762829">
        <w:rPr>
          <w:rFonts w:ascii="Times New Roman" w:hAnsi="Times New Roman" w:cs="Times New Roman"/>
          <w:b/>
          <w:bCs/>
          <w:sz w:val="24"/>
          <w:szCs w:val="24"/>
          <w:lang w:val="en-GB"/>
        </w:rPr>
        <w:t>ochrann</w:t>
      </w:r>
      <w:r w:rsidRPr="00762829">
        <w:rPr>
          <w:rFonts w:ascii="Times New Roman" w:hAnsi="Times New Roman" w:cs="Times New Roman"/>
          <w:b/>
          <w:bCs/>
          <w:sz w:val="24"/>
          <w:szCs w:val="24"/>
          <w:lang w:val="ru-RU"/>
        </w:rPr>
        <w:t xml:space="preserve">é </w:t>
      </w:r>
      <w:r w:rsidRPr="00762829">
        <w:rPr>
          <w:rFonts w:ascii="Times New Roman" w:hAnsi="Times New Roman" w:cs="Times New Roman"/>
          <w:b/>
          <w:bCs/>
          <w:sz w:val="24"/>
          <w:szCs w:val="24"/>
          <w:lang w:val="en-GB"/>
        </w:rPr>
        <w:t>p</w:t>
      </w:r>
      <w:r w:rsidRPr="00762829">
        <w:rPr>
          <w:rFonts w:ascii="Times New Roman" w:hAnsi="Times New Roman" w:cs="Times New Roman"/>
          <w:b/>
          <w:bCs/>
          <w:sz w:val="24"/>
          <w:szCs w:val="24"/>
          <w:lang w:val="ru-RU"/>
        </w:rPr>
        <w:t>á</w:t>
      </w:r>
      <w:r w:rsidRPr="00762829">
        <w:rPr>
          <w:rFonts w:ascii="Times New Roman" w:hAnsi="Times New Roman" w:cs="Times New Roman"/>
          <w:b/>
          <w:bCs/>
          <w:sz w:val="24"/>
          <w:szCs w:val="24"/>
          <w:lang w:val="en-GB"/>
        </w:rPr>
        <w:t>smo</w:t>
      </w:r>
      <w:r w:rsidRPr="00762829">
        <w:rPr>
          <w:rFonts w:ascii="Times New Roman" w:hAnsi="Times New Roman" w:cs="Times New Roman"/>
          <w:b/>
          <w:bCs/>
          <w:sz w:val="24"/>
          <w:szCs w:val="24"/>
          <w:lang w:val="ru-RU"/>
        </w:rPr>
        <w:t xml:space="preserve"> </w:t>
      </w:r>
      <w:r w:rsidRPr="00762829">
        <w:rPr>
          <w:rFonts w:ascii="Times New Roman" w:hAnsi="Times New Roman" w:cs="Times New Roman"/>
          <w:b/>
          <w:bCs/>
          <w:sz w:val="24"/>
          <w:szCs w:val="24"/>
          <w:lang w:val="en-GB"/>
        </w:rPr>
        <w:t>vodn</w:t>
      </w:r>
      <w:r w:rsidRPr="00762829">
        <w:rPr>
          <w:rFonts w:ascii="Times New Roman" w:hAnsi="Times New Roman" w:cs="Times New Roman"/>
          <w:b/>
          <w:bCs/>
          <w:sz w:val="24"/>
          <w:szCs w:val="24"/>
          <w:lang w:val="ru-RU"/>
        </w:rPr>
        <w:t>í</w:t>
      </w:r>
      <w:r w:rsidRPr="00762829">
        <w:rPr>
          <w:rFonts w:ascii="Times New Roman" w:hAnsi="Times New Roman" w:cs="Times New Roman"/>
          <w:b/>
          <w:bCs/>
          <w:sz w:val="24"/>
          <w:szCs w:val="24"/>
          <w:lang w:val="en-GB"/>
        </w:rPr>
        <w:t>ho</w:t>
      </w:r>
      <w:r w:rsidRPr="00762829">
        <w:rPr>
          <w:rFonts w:ascii="Times New Roman" w:hAnsi="Times New Roman" w:cs="Times New Roman"/>
          <w:b/>
          <w:bCs/>
          <w:sz w:val="24"/>
          <w:szCs w:val="24"/>
          <w:lang w:val="ru-RU"/>
        </w:rPr>
        <w:t xml:space="preserve"> </w:t>
      </w:r>
      <w:r w:rsidRPr="00762829">
        <w:rPr>
          <w:rFonts w:ascii="Times New Roman" w:hAnsi="Times New Roman" w:cs="Times New Roman"/>
          <w:b/>
          <w:bCs/>
          <w:sz w:val="24"/>
          <w:szCs w:val="24"/>
          <w:lang w:val="en-GB"/>
        </w:rPr>
        <w:t>zdroje</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водоподача – </w:t>
      </w:r>
      <w:r w:rsidRPr="00762829">
        <w:rPr>
          <w:rFonts w:ascii="Times New Roman" w:hAnsi="Times New Roman" w:cs="Times New Roman"/>
          <w:b/>
          <w:bCs/>
          <w:sz w:val="24"/>
          <w:szCs w:val="24"/>
          <w:lang w:val="en-GB"/>
        </w:rPr>
        <w:t>z</w:t>
      </w:r>
      <w:r w:rsidRPr="00762829">
        <w:rPr>
          <w:rFonts w:ascii="Times New Roman" w:hAnsi="Times New Roman" w:cs="Times New Roman"/>
          <w:b/>
          <w:bCs/>
          <w:sz w:val="24"/>
          <w:szCs w:val="24"/>
          <w:lang w:val="ru-RU"/>
        </w:rPr>
        <w:t>á</w:t>
      </w:r>
      <w:r w:rsidRPr="00762829">
        <w:rPr>
          <w:rFonts w:ascii="Times New Roman" w:hAnsi="Times New Roman" w:cs="Times New Roman"/>
          <w:b/>
          <w:bCs/>
          <w:sz w:val="24"/>
          <w:szCs w:val="24"/>
          <w:lang w:val="en-GB"/>
        </w:rPr>
        <w:t>sobov</w:t>
      </w:r>
      <w:r w:rsidRPr="00762829">
        <w:rPr>
          <w:rFonts w:ascii="Times New Roman" w:hAnsi="Times New Roman" w:cs="Times New Roman"/>
          <w:b/>
          <w:bCs/>
          <w:sz w:val="24"/>
          <w:szCs w:val="24"/>
          <w:lang w:val="ru-RU"/>
        </w:rPr>
        <w:t>á</w:t>
      </w:r>
      <w:r w:rsidRPr="00762829">
        <w:rPr>
          <w:rFonts w:ascii="Times New Roman" w:hAnsi="Times New Roman" w:cs="Times New Roman"/>
          <w:b/>
          <w:bCs/>
          <w:sz w:val="24"/>
          <w:szCs w:val="24"/>
          <w:lang w:val="en-GB"/>
        </w:rPr>
        <w:t>n</w:t>
      </w:r>
      <w:r w:rsidRPr="00762829">
        <w:rPr>
          <w:rFonts w:ascii="Times New Roman" w:hAnsi="Times New Roman" w:cs="Times New Roman"/>
          <w:b/>
          <w:bCs/>
          <w:sz w:val="24"/>
          <w:szCs w:val="24"/>
          <w:lang w:val="ru-RU"/>
        </w:rPr>
        <w:t xml:space="preserve">í </w:t>
      </w:r>
      <w:r w:rsidRPr="00762829">
        <w:rPr>
          <w:rFonts w:ascii="Times New Roman" w:hAnsi="Times New Roman" w:cs="Times New Roman"/>
          <w:b/>
          <w:bCs/>
          <w:sz w:val="24"/>
          <w:szCs w:val="24"/>
          <w:lang w:val="en-GB"/>
        </w:rPr>
        <w:t>vodou</w:t>
      </w:r>
      <w:r w:rsidRPr="00762829">
        <w:rPr>
          <w:rFonts w:ascii="Times New Roman" w:hAnsi="Times New Roman" w:cs="Times New Roman"/>
          <w:b/>
          <w:bCs/>
          <w:sz w:val="24"/>
          <w:szCs w:val="24"/>
          <w:lang w:val="ru-RU"/>
        </w:rPr>
        <w:t xml:space="preserve"> </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водопользование – </w:t>
      </w:r>
      <w:r w:rsidRPr="00762829">
        <w:rPr>
          <w:rFonts w:ascii="Times New Roman" w:hAnsi="Times New Roman" w:cs="Times New Roman"/>
          <w:b/>
          <w:bCs/>
          <w:sz w:val="24"/>
          <w:szCs w:val="24"/>
          <w:lang w:val="en-GB"/>
        </w:rPr>
        <w:t>u</w:t>
      </w:r>
      <w:r w:rsidRPr="00762829">
        <w:rPr>
          <w:rFonts w:ascii="Times New Roman" w:hAnsi="Times New Roman" w:cs="Times New Roman"/>
          <w:b/>
          <w:bCs/>
          <w:sz w:val="24"/>
          <w:szCs w:val="24"/>
          <w:lang w:val="ru-RU"/>
        </w:rPr>
        <w:t>ží</w:t>
      </w:r>
      <w:r w:rsidRPr="00762829">
        <w:rPr>
          <w:rFonts w:ascii="Times New Roman" w:hAnsi="Times New Roman" w:cs="Times New Roman"/>
          <w:b/>
          <w:bCs/>
          <w:sz w:val="24"/>
          <w:szCs w:val="24"/>
          <w:lang w:val="en-GB"/>
        </w:rPr>
        <w:t>v</w:t>
      </w:r>
      <w:r w:rsidRPr="00762829">
        <w:rPr>
          <w:rFonts w:ascii="Times New Roman" w:hAnsi="Times New Roman" w:cs="Times New Roman"/>
          <w:b/>
          <w:bCs/>
          <w:sz w:val="24"/>
          <w:szCs w:val="24"/>
          <w:lang w:val="ru-RU"/>
        </w:rPr>
        <w:t>á</w:t>
      </w:r>
      <w:r w:rsidRPr="00762829">
        <w:rPr>
          <w:rFonts w:ascii="Times New Roman" w:hAnsi="Times New Roman" w:cs="Times New Roman"/>
          <w:b/>
          <w:bCs/>
          <w:sz w:val="24"/>
          <w:szCs w:val="24"/>
          <w:lang w:val="en-GB"/>
        </w:rPr>
        <w:t>n</w:t>
      </w:r>
      <w:r w:rsidRPr="00762829">
        <w:rPr>
          <w:rFonts w:ascii="Times New Roman" w:hAnsi="Times New Roman" w:cs="Times New Roman"/>
          <w:b/>
          <w:bCs/>
          <w:sz w:val="24"/>
          <w:szCs w:val="24"/>
          <w:lang w:val="ru-RU"/>
        </w:rPr>
        <w:t xml:space="preserve">í </w:t>
      </w:r>
      <w:r w:rsidRPr="00762829">
        <w:rPr>
          <w:rFonts w:ascii="Times New Roman" w:hAnsi="Times New Roman" w:cs="Times New Roman"/>
          <w:b/>
          <w:bCs/>
          <w:sz w:val="24"/>
          <w:szCs w:val="24"/>
          <w:lang w:val="en-GB"/>
        </w:rPr>
        <w:t>vody</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водопотребление – </w:t>
      </w:r>
      <w:r w:rsidRPr="00762829">
        <w:rPr>
          <w:rFonts w:ascii="Times New Roman" w:hAnsi="Times New Roman" w:cs="Times New Roman"/>
          <w:b/>
          <w:bCs/>
          <w:sz w:val="24"/>
          <w:szCs w:val="24"/>
          <w:lang w:val="en-GB"/>
        </w:rPr>
        <w:t>u</w:t>
      </w:r>
      <w:r w:rsidRPr="00762829">
        <w:rPr>
          <w:rFonts w:ascii="Times New Roman" w:hAnsi="Times New Roman" w:cs="Times New Roman"/>
          <w:b/>
          <w:bCs/>
          <w:sz w:val="24"/>
          <w:szCs w:val="24"/>
          <w:lang w:val="ru-RU"/>
        </w:rPr>
        <w:t>ží</w:t>
      </w:r>
      <w:r w:rsidRPr="00762829">
        <w:rPr>
          <w:rFonts w:ascii="Times New Roman" w:hAnsi="Times New Roman" w:cs="Times New Roman"/>
          <w:b/>
          <w:bCs/>
          <w:sz w:val="24"/>
          <w:szCs w:val="24"/>
          <w:lang w:val="en-GB"/>
        </w:rPr>
        <w:t>v</w:t>
      </w:r>
      <w:r w:rsidRPr="00762829">
        <w:rPr>
          <w:rFonts w:ascii="Times New Roman" w:hAnsi="Times New Roman" w:cs="Times New Roman"/>
          <w:b/>
          <w:bCs/>
          <w:sz w:val="24"/>
          <w:szCs w:val="24"/>
          <w:lang w:val="ru-RU"/>
        </w:rPr>
        <w:t>á</w:t>
      </w:r>
      <w:r w:rsidRPr="00762829">
        <w:rPr>
          <w:rFonts w:ascii="Times New Roman" w:hAnsi="Times New Roman" w:cs="Times New Roman"/>
          <w:b/>
          <w:bCs/>
          <w:sz w:val="24"/>
          <w:szCs w:val="24"/>
          <w:lang w:val="en-GB"/>
        </w:rPr>
        <w:t>n</w:t>
      </w:r>
      <w:r w:rsidRPr="00762829">
        <w:rPr>
          <w:rFonts w:ascii="Times New Roman" w:hAnsi="Times New Roman" w:cs="Times New Roman"/>
          <w:b/>
          <w:bCs/>
          <w:sz w:val="24"/>
          <w:szCs w:val="24"/>
          <w:lang w:val="ru-RU"/>
        </w:rPr>
        <w:t>í/</w:t>
      </w:r>
      <w:r w:rsidRPr="00762829">
        <w:rPr>
          <w:rFonts w:ascii="Times New Roman" w:hAnsi="Times New Roman" w:cs="Times New Roman"/>
          <w:b/>
          <w:bCs/>
          <w:sz w:val="24"/>
          <w:szCs w:val="24"/>
          <w:lang w:val="en-GB"/>
        </w:rPr>
        <w:t>spot</w:t>
      </w:r>
      <w:r w:rsidRPr="00762829">
        <w:rPr>
          <w:rFonts w:ascii="Times New Roman" w:hAnsi="Times New Roman" w:cs="Times New Roman"/>
          <w:b/>
          <w:bCs/>
          <w:sz w:val="24"/>
          <w:szCs w:val="24"/>
          <w:lang w:val="ru-RU"/>
        </w:rPr>
        <w:t>ř</w:t>
      </w:r>
      <w:r w:rsidRPr="00762829">
        <w:rPr>
          <w:rFonts w:ascii="Times New Roman" w:hAnsi="Times New Roman" w:cs="Times New Roman"/>
          <w:b/>
          <w:bCs/>
          <w:sz w:val="24"/>
          <w:szCs w:val="24"/>
          <w:lang w:val="en-GB"/>
        </w:rPr>
        <w:t>eba</w:t>
      </w:r>
      <w:r w:rsidRPr="00762829">
        <w:rPr>
          <w:rFonts w:ascii="Times New Roman" w:hAnsi="Times New Roman" w:cs="Times New Roman"/>
          <w:b/>
          <w:bCs/>
          <w:sz w:val="24"/>
          <w:szCs w:val="24"/>
          <w:lang w:val="ru-RU"/>
        </w:rPr>
        <w:t xml:space="preserve"> </w:t>
      </w:r>
      <w:r w:rsidRPr="00762829">
        <w:rPr>
          <w:rFonts w:ascii="Times New Roman" w:hAnsi="Times New Roman" w:cs="Times New Roman"/>
          <w:b/>
          <w:bCs/>
          <w:sz w:val="24"/>
          <w:szCs w:val="24"/>
          <w:lang w:val="en-GB"/>
        </w:rPr>
        <w:t>vody</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водопровод – </w:t>
      </w:r>
      <w:r w:rsidRPr="00762829">
        <w:rPr>
          <w:rFonts w:ascii="Times New Roman" w:hAnsi="Times New Roman" w:cs="Times New Roman"/>
          <w:b/>
          <w:bCs/>
          <w:sz w:val="24"/>
          <w:szCs w:val="24"/>
          <w:lang w:val="en-GB"/>
        </w:rPr>
        <w:t>vodovod</w:t>
      </w:r>
      <w:r w:rsidRPr="00762829">
        <w:rPr>
          <w:rFonts w:ascii="Times New Roman" w:hAnsi="Times New Roman" w:cs="Times New Roman"/>
          <w:b/>
          <w:bCs/>
          <w:sz w:val="24"/>
          <w:szCs w:val="24"/>
          <w:lang w:val="ru-RU"/>
        </w:rPr>
        <w:t xml:space="preserve"> </w:t>
      </w:r>
    </w:p>
    <w:p w:rsidR="00FA2E44" w:rsidRPr="00762829" w:rsidRDefault="00FA2E44" w:rsidP="004851D9">
      <w:pPr>
        <w:pStyle w:val="Odstavecseseznamem"/>
        <w:numPr>
          <w:ilvl w:val="0"/>
          <w:numId w:val="15"/>
        </w:numPr>
        <w:spacing w:line="360" w:lineRule="auto"/>
        <w:jc w:val="both"/>
        <w:rPr>
          <w:rFonts w:ascii="Times New Roman" w:hAnsi="Times New Roman" w:cs="Times New Roman"/>
          <w:sz w:val="24"/>
          <w:szCs w:val="24"/>
          <w:lang w:val="en-GB"/>
        </w:rPr>
      </w:pPr>
      <w:r w:rsidRPr="00762829">
        <w:rPr>
          <w:rFonts w:ascii="Times New Roman" w:hAnsi="Times New Roman" w:cs="Times New Roman"/>
          <w:sz w:val="24"/>
          <w:szCs w:val="24"/>
          <w:lang w:val="ru-RU"/>
        </w:rPr>
        <w:lastRenderedPageBreak/>
        <w:t xml:space="preserve">групповой водопроод – </w:t>
      </w:r>
      <w:r w:rsidRPr="00762829">
        <w:rPr>
          <w:rFonts w:ascii="Times New Roman" w:hAnsi="Times New Roman" w:cs="Times New Roman"/>
          <w:sz w:val="24"/>
          <w:szCs w:val="24"/>
        </w:rPr>
        <w:t>skupinový vodovod</w:t>
      </w:r>
    </w:p>
    <w:p w:rsidR="00FA2E44" w:rsidRPr="00762829" w:rsidRDefault="00FA2E44" w:rsidP="004851D9">
      <w:pPr>
        <w:spacing w:line="360" w:lineRule="auto"/>
        <w:jc w:val="both"/>
        <w:rPr>
          <w:rFonts w:ascii="Times New Roman" w:hAnsi="Times New Roman" w:cs="Times New Roman"/>
          <w:b/>
          <w:bCs/>
          <w:sz w:val="24"/>
          <w:szCs w:val="24"/>
          <w:lang w:val="en-GB"/>
        </w:rPr>
      </w:pPr>
      <w:r w:rsidRPr="00762829">
        <w:rPr>
          <w:rFonts w:ascii="Times New Roman" w:hAnsi="Times New Roman" w:cs="Times New Roman"/>
          <w:b/>
          <w:bCs/>
          <w:sz w:val="24"/>
          <w:szCs w:val="24"/>
          <w:lang w:val="ru-RU"/>
        </w:rPr>
        <w:t>водосберегающие</w:t>
      </w:r>
      <w:r w:rsidRPr="00762829">
        <w:rPr>
          <w:rFonts w:ascii="Times New Roman" w:hAnsi="Times New Roman" w:cs="Times New Roman"/>
          <w:b/>
          <w:bCs/>
          <w:sz w:val="24"/>
          <w:szCs w:val="24"/>
          <w:lang w:val="en-GB"/>
        </w:rPr>
        <w:t xml:space="preserve"> </w:t>
      </w:r>
      <w:r w:rsidRPr="00762829">
        <w:rPr>
          <w:rFonts w:ascii="Times New Roman" w:hAnsi="Times New Roman" w:cs="Times New Roman"/>
          <w:b/>
          <w:bCs/>
          <w:sz w:val="24"/>
          <w:szCs w:val="24"/>
          <w:lang w:val="ru-RU"/>
        </w:rPr>
        <w:t>технологии</w:t>
      </w:r>
      <w:r w:rsidRPr="00762829">
        <w:rPr>
          <w:rFonts w:ascii="Times New Roman" w:hAnsi="Times New Roman" w:cs="Times New Roman"/>
          <w:b/>
          <w:bCs/>
          <w:sz w:val="24"/>
          <w:szCs w:val="24"/>
          <w:lang w:val="en-GB"/>
        </w:rPr>
        <w:t xml:space="preserve"> – technologie </w:t>
      </w:r>
      <w:r w:rsidRPr="00762829">
        <w:rPr>
          <w:rFonts w:ascii="Times New Roman" w:hAnsi="Times New Roman" w:cs="Times New Roman"/>
          <w:b/>
          <w:bCs/>
          <w:sz w:val="24"/>
          <w:szCs w:val="24"/>
        </w:rPr>
        <w:t>šetrné ke spotřebě</w:t>
      </w:r>
      <w:r w:rsidRPr="00762829">
        <w:rPr>
          <w:rFonts w:ascii="Times New Roman" w:hAnsi="Times New Roman" w:cs="Times New Roman"/>
          <w:b/>
          <w:bCs/>
          <w:sz w:val="24"/>
          <w:szCs w:val="24"/>
          <w:lang w:val="en-GB"/>
        </w:rPr>
        <w:t xml:space="preserve"> vody</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водосбор – povodí </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водоснабжение – zásobování vodou </w:t>
      </w:r>
    </w:p>
    <w:p w:rsidR="00FA2E44" w:rsidRPr="00762829" w:rsidRDefault="00FA2E44" w:rsidP="004851D9">
      <w:pPr>
        <w:pStyle w:val="Odstavecseseznamem"/>
        <w:numPr>
          <w:ilvl w:val="0"/>
          <w:numId w:val="15"/>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централизованное водоснабжение – </w:t>
      </w:r>
      <w:r w:rsidRPr="00762829">
        <w:rPr>
          <w:rFonts w:ascii="Times New Roman" w:hAnsi="Times New Roman" w:cs="Times New Roman"/>
          <w:sz w:val="24"/>
          <w:szCs w:val="24"/>
        </w:rPr>
        <w:t>centralizované zásobování vodou</w:t>
      </w:r>
    </w:p>
    <w:p w:rsidR="00FA2E44" w:rsidRPr="00762829" w:rsidRDefault="00FA2E44" w:rsidP="004851D9">
      <w:pPr>
        <w:pStyle w:val="Odstavecseseznamem"/>
        <w:numPr>
          <w:ilvl w:val="0"/>
          <w:numId w:val="15"/>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хозяйственно-бытовое водоснабжение – </w:t>
      </w:r>
      <w:r w:rsidRPr="00762829">
        <w:rPr>
          <w:rFonts w:ascii="Times New Roman" w:hAnsi="Times New Roman" w:cs="Times New Roman"/>
          <w:sz w:val="24"/>
          <w:szCs w:val="24"/>
        </w:rPr>
        <w:t>zásobování užitkovou vodou</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водохозяйственный комплекс – vodní hospodářství</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водохранилище – vodní nádrž</w:t>
      </w:r>
    </w:p>
    <w:p w:rsidR="00FA2E44" w:rsidRPr="00762829" w:rsidRDefault="00FA2E44" w:rsidP="004851D9">
      <w:pPr>
        <w:pStyle w:val="Odstavecseseznamem"/>
        <w:numPr>
          <w:ilvl w:val="0"/>
          <w:numId w:val="18"/>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Нижнекамское водохранилище – Dolnokamská přehradní nádrž</w:t>
      </w:r>
    </w:p>
    <w:p w:rsidR="00FA2E44" w:rsidRPr="00762829" w:rsidRDefault="00FA2E44" w:rsidP="004851D9">
      <w:pPr>
        <w:pStyle w:val="Odstavecseseznamem"/>
        <w:numPr>
          <w:ilvl w:val="0"/>
          <w:numId w:val="18"/>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Чебоксарское водохранилище – Čeboksarská přehradní nádrž</w:t>
      </w:r>
    </w:p>
    <w:p w:rsidR="009D2655" w:rsidRPr="00762829" w:rsidRDefault="009D2655" w:rsidP="004851D9">
      <w:pPr>
        <w:spacing w:line="360" w:lineRule="auto"/>
        <w:jc w:val="both"/>
        <w:rPr>
          <w:rFonts w:ascii="Times New Roman" w:hAnsi="Times New Roman" w:cs="Times New Roman"/>
          <w:sz w:val="24"/>
          <w:szCs w:val="24"/>
          <w:lang w:val="ru-RU"/>
        </w:rPr>
      </w:pPr>
    </w:p>
    <w:p w:rsidR="009D2655" w:rsidRPr="00762829" w:rsidRDefault="009D2655" w:rsidP="004851D9">
      <w:pPr>
        <w:spacing w:line="360" w:lineRule="auto"/>
        <w:jc w:val="both"/>
        <w:rPr>
          <w:rFonts w:ascii="Times New Roman" w:hAnsi="Times New Roman" w:cs="Times New Roman"/>
          <w:b/>
          <w:bCs/>
          <w:sz w:val="28"/>
          <w:szCs w:val="28"/>
          <w:lang w:val="ru-RU"/>
        </w:rPr>
      </w:pPr>
      <w:r w:rsidRPr="00762829">
        <w:rPr>
          <w:rFonts w:ascii="Times New Roman" w:hAnsi="Times New Roman" w:cs="Times New Roman"/>
          <w:b/>
          <w:bCs/>
          <w:sz w:val="28"/>
          <w:szCs w:val="28"/>
          <w:lang w:val="ru-RU"/>
        </w:rPr>
        <w:t>Г</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гидроаккумулирующая электростанция – přečerpávací vodní elektrárna </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гидрогеология – hydrogeologie </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гидрология – hydrologie </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гидротехническое сооружение – vodní dílo</w:t>
      </w:r>
    </w:p>
    <w:p w:rsidR="00FA2E44" w:rsidRPr="00762829" w:rsidRDefault="00FA2E44" w:rsidP="004851D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lang w:val="ru-RU"/>
        </w:rPr>
        <w:t xml:space="preserve">гидроэлектростанция – vodní elektrárna </w:t>
      </w:r>
    </w:p>
    <w:p w:rsidR="00FA2E44" w:rsidRPr="00762829" w:rsidRDefault="00FA2E44" w:rsidP="004851D9">
      <w:pPr>
        <w:pStyle w:val="Odstavecseseznamem"/>
        <w:numPr>
          <w:ilvl w:val="0"/>
          <w:numId w:val="29"/>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малая гидроэлектростанция – </w:t>
      </w:r>
      <w:r w:rsidRPr="00762829">
        <w:rPr>
          <w:rFonts w:ascii="Times New Roman" w:hAnsi="Times New Roman" w:cs="Times New Roman"/>
          <w:sz w:val="24"/>
          <w:szCs w:val="24"/>
        </w:rPr>
        <w:t xml:space="preserve">malá vodní elektrárna </w:t>
      </w:r>
    </w:p>
    <w:p w:rsidR="00FA2E44" w:rsidRPr="00762829" w:rsidRDefault="00FA2E44" w:rsidP="004851D9">
      <w:pPr>
        <w:pStyle w:val="Odstavecseseznamem"/>
        <w:numPr>
          <w:ilvl w:val="0"/>
          <w:numId w:val="29"/>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средняя гидроэлектростанция – </w:t>
      </w:r>
      <w:r w:rsidRPr="00762829">
        <w:rPr>
          <w:rFonts w:ascii="Times New Roman" w:hAnsi="Times New Roman" w:cs="Times New Roman"/>
          <w:sz w:val="24"/>
          <w:szCs w:val="24"/>
        </w:rPr>
        <w:t>střední vodní elektrárna</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гидроэнергетика –</w:t>
      </w:r>
      <w:r w:rsidRPr="00762829">
        <w:rPr>
          <w:rFonts w:ascii="Times New Roman" w:hAnsi="Times New Roman" w:cs="Times New Roman"/>
          <w:b/>
          <w:bCs/>
          <w:sz w:val="24"/>
          <w:szCs w:val="24"/>
        </w:rPr>
        <w:t xml:space="preserve"> </w:t>
      </w:r>
      <w:r w:rsidRPr="00762829">
        <w:rPr>
          <w:rFonts w:ascii="Times New Roman" w:hAnsi="Times New Roman" w:cs="Times New Roman"/>
          <w:b/>
          <w:bCs/>
          <w:sz w:val="24"/>
          <w:szCs w:val="24"/>
          <w:lang w:val="ru-RU"/>
        </w:rPr>
        <w:t>vodní energie</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государственное управление – státní správa</w:t>
      </w:r>
    </w:p>
    <w:p w:rsidR="00FA2E44" w:rsidRPr="00762829" w:rsidRDefault="00FA2E44" w:rsidP="004851D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lang w:val="ru-RU"/>
        </w:rPr>
        <w:t xml:space="preserve">грант – </w:t>
      </w:r>
      <w:r w:rsidRPr="00762829">
        <w:rPr>
          <w:rFonts w:ascii="Times New Roman" w:hAnsi="Times New Roman" w:cs="Times New Roman"/>
          <w:b/>
          <w:bCs/>
          <w:sz w:val="24"/>
          <w:szCs w:val="24"/>
        </w:rPr>
        <w:t xml:space="preserve">grant </w:t>
      </w:r>
    </w:p>
    <w:p w:rsidR="007738BB" w:rsidRPr="00762829" w:rsidRDefault="007738BB" w:rsidP="004851D9">
      <w:pPr>
        <w:spacing w:line="360" w:lineRule="auto"/>
        <w:jc w:val="both"/>
        <w:rPr>
          <w:rFonts w:ascii="Times New Roman" w:hAnsi="Times New Roman" w:cs="Times New Roman"/>
          <w:b/>
          <w:bCs/>
          <w:sz w:val="28"/>
          <w:szCs w:val="28"/>
        </w:rPr>
      </w:pPr>
    </w:p>
    <w:p w:rsidR="007738BB" w:rsidRPr="00762829" w:rsidRDefault="007738BB" w:rsidP="004851D9">
      <w:pPr>
        <w:spacing w:line="360" w:lineRule="auto"/>
        <w:jc w:val="both"/>
        <w:rPr>
          <w:rFonts w:ascii="Times New Roman" w:hAnsi="Times New Roman" w:cs="Times New Roman"/>
          <w:b/>
          <w:bCs/>
          <w:sz w:val="28"/>
          <w:szCs w:val="28"/>
          <w:lang w:val="ru-RU"/>
        </w:rPr>
      </w:pPr>
      <w:r w:rsidRPr="00762829">
        <w:rPr>
          <w:rFonts w:ascii="Times New Roman" w:hAnsi="Times New Roman" w:cs="Times New Roman"/>
          <w:b/>
          <w:bCs/>
          <w:sz w:val="28"/>
          <w:szCs w:val="28"/>
          <w:lang w:val="ru-RU"/>
        </w:rPr>
        <w:t>Д</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Дальневосточный федеральный округ – Dálněvýchodní federální okruh</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lastRenderedPageBreak/>
        <w:t>дамба – hráz</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дефицит – nedostatek </w:t>
      </w:r>
    </w:p>
    <w:p w:rsidR="00FA2E44" w:rsidRPr="00762829" w:rsidRDefault="00FA2E44" w:rsidP="004851D9">
      <w:pPr>
        <w:pStyle w:val="Odstavecseseznamem"/>
        <w:numPr>
          <w:ilvl w:val="0"/>
          <w:numId w:val="16"/>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дефицит водных ресурсов – </w:t>
      </w:r>
      <w:r w:rsidRPr="00762829">
        <w:rPr>
          <w:rFonts w:ascii="Times New Roman" w:hAnsi="Times New Roman" w:cs="Times New Roman"/>
          <w:sz w:val="24"/>
          <w:szCs w:val="24"/>
        </w:rPr>
        <w:t>nedostatek vodních zdrojů</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донные отложения – sedimenty</w:t>
      </w:r>
    </w:p>
    <w:p w:rsidR="007738BB" w:rsidRPr="00762829" w:rsidRDefault="007738BB" w:rsidP="004851D9">
      <w:pPr>
        <w:spacing w:line="360" w:lineRule="auto"/>
        <w:jc w:val="both"/>
        <w:rPr>
          <w:rFonts w:ascii="Times New Roman" w:hAnsi="Times New Roman" w:cs="Times New Roman"/>
          <w:b/>
          <w:bCs/>
          <w:sz w:val="24"/>
          <w:szCs w:val="24"/>
          <w:lang w:val="ru-RU"/>
        </w:rPr>
      </w:pPr>
    </w:p>
    <w:p w:rsidR="007738BB" w:rsidRPr="00762829" w:rsidRDefault="007738BB" w:rsidP="004851D9">
      <w:pPr>
        <w:spacing w:line="360" w:lineRule="auto"/>
        <w:jc w:val="both"/>
        <w:rPr>
          <w:rFonts w:ascii="Times New Roman" w:hAnsi="Times New Roman" w:cs="Times New Roman"/>
          <w:b/>
          <w:bCs/>
          <w:sz w:val="28"/>
          <w:szCs w:val="28"/>
          <w:lang w:val="ru-RU"/>
        </w:rPr>
      </w:pPr>
      <w:r w:rsidRPr="00762829">
        <w:rPr>
          <w:rFonts w:ascii="Times New Roman" w:hAnsi="Times New Roman" w:cs="Times New Roman"/>
          <w:b/>
          <w:bCs/>
          <w:sz w:val="28"/>
          <w:szCs w:val="28"/>
          <w:lang w:val="ru-RU"/>
        </w:rPr>
        <w:t>Е</w:t>
      </w:r>
    </w:p>
    <w:p w:rsidR="00FA2E44" w:rsidRPr="00762829" w:rsidRDefault="00FA2E44" w:rsidP="004851D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lang w:val="ru-RU"/>
        </w:rPr>
        <w:t xml:space="preserve">Евразийское экономическое сообщество – </w:t>
      </w:r>
      <w:r w:rsidRPr="00762829">
        <w:rPr>
          <w:rFonts w:ascii="Times New Roman" w:hAnsi="Times New Roman" w:cs="Times New Roman"/>
          <w:b/>
          <w:bCs/>
          <w:sz w:val="24"/>
          <w:szCs w:val="24"/>
        </w:rPr>
        <w:t xml:space="preserve">Euroasijské hospodářské společenství </w:t>
      </w:r>
    </w:p>
    <w:p w:rsidR="007738BB" w:rsidRPr="00762829" w:rsidRDefault="007738BB" w:rsidP="004851D9">
      <w:pPr>
        <w:spacing w:line="360" w:lineRule="auto"/>
        <w:jc w:val="both"/>
        <w:rPr>
          <w:rFonts w:ascii="Times New Roman" w:hAnsi="Times New Roman" w:cs="Times New Roman"/>
          <w:b/>
          <w:bCs/>
          <w:sz w:val="24"/>
          <w:szCs w:val="24"/>
        </w:rPr>
      </w:pPr>
    </w:p>
    <w:p w:rsidR="007738BB" w:rsidRPr="00762829" w:rsidRDefault="007738BB" w:rsidP="004851D9">
      <w:pPr>
        <w:spacing w:line="360" w:lineRule="auto"/>
        <w:jc w:val="both"/>
        <w:rPr>
          <w:rFonts w:ascii="Times New Roman" w:hAnsi="Times New Roman" w:cs="Times New Roman"/>
          <w:b/>
          <w:bCs/>
          <w:sz w:val="28"/>
          <w:szCs w:val="28"/>
        </w:rPr>
      </w:pPr>
      <w:r w:rsidRPr="00762829">
        <w:rPr>
          <w:rFonts w:ascii="Times New Roman" w:hAnsi="Times New Roman" w:cs="Times New Roman"/>
          <w:b/>
          <w:bCs/>
          <w:sz w:val="28"/>
          <w:szCs w:val="28"/>
        </w:rPr>
        <w:t>Ж</w:t>
      </w:r>
    </w:p>
    <w:p w:rsidR="00FA2E44" w:rsidRPr="00762829" w:rsidRDefault="00FA2E44" w:rsidP="004851D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rPr>
        <w:t>Жилищно-коммунальное хозяйство – Bytové a komunální hospodářství</w:t>
      </w:r>
    </w:p>
    <w:p w:rsidR="007738BB" w:rsidRPr="00762829" w:rsidRDefault="007738BB" w:rsidP="004851D9">
      <w:pPr>
        <w:spacing w:line="360" w:lineRule="auto"/>
        <w:jc w:val="both"/>
        <w:rPr>
          <w:rFonts w:ascii="Times New Roman" w:hAnsi="Times New Roman" w:cs="Times New Roman"/>
          <w:b/>
          <w:bCs/>
          <w:sz w:val="24"/>
          <w:szCs w:val="24"/>
        </w:rPr>
      </w:pPr>
    </w:p>
    <w:p w:rsidR="007738BB" w:rsidRPr="00762829" w:rsidRDefault="007738BB" w:rsidP="004851D9">
      <w:pPr>
        <w:spacing w:line="360" w:lineRule="auto"/>
        <w:jc w:val="both"/>
        <w:rPr>
          <w:rFonts w:ascii="Times New Roman" w:hAnsi="Times New Roman" w:cs="Times New Roman"/>
          <w:b/>
          <w:bCs/>
          <w:sz w:val="28"/>
          <w:szCs w:val="28"/>
          <w:lang w:val="ru-RU"/>
        </w:rPr>
      </w:pPr>
      <w:r w:rsidRPr="00762829">
        <w:rPr>
          <w:rFonts w:ascii="Times New Roman" w:hAnsi="Times New Roman" w:cs="Times New Roman"/>
          <w:b/>
          <w:bCs/>
          <w:sz w:val="28"/>
          <w:szCs w:val="28"/>
          <w:lang w:val="ru-RU"/>
        </w:rPr>
        <w:t>З</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загрязнение – znečištění </w:t>
      </w:r>
    </w:p>
    <w:p w:rsidR="009D2655" w:rsidRPr="00762829" w:rsidRDefault="009D2655" w:rsidP="004851D9">
      <w:pPr>
        <w:pStyle w:val="Odstavecseseznamem"/>
        <w:numPr>
          <w:ilvl w:val="0"/>
          <w:numId w:val="16"/>
        </w:numPr>
        <w:spacing w:line="360" w:lineRule="auto"/>
        <w:jc w:val="both"/>
        <w:rPr>
          <w:rFonts w:ascii="Times New Roman" w:hAnsi="Times New Roman" w:cs="Times New Roman"/>
          <w:b/>
          <w:bCs/>
          <w:sz w:val="24"/>
          <w:szCs w:val="24"/>
          <w:lang w:val="ru-RU"/>
        </w:rPr>
      </w:pPr>
      <w:r w:rsidRPr="00762829">
        <w:rPr>
          <w:rFonts w:ascii="Times New Roman" w:hAnsi="Times New Roman" w:cs="Times New Roman"/>
          <w:sz w:val="24"/>
          <w:szCs w:val="24"/>
          <w:lang w:val="ru-RU"/>
        </w:rPr>
        <w:t xml:space="preserve">трансграничное загрязнение – </w:t>
      </w:r>
      <w:r w:rsidRPr="00762829">
        <w:rPr>
          <w:rFonts w:ascii="Times New Roman" w:hAnsi="Times New Roman" w:cs="Times New Roman"/>
          <w:sz w:val="24"/>
          <w:szCs w:val="24"/>
        </w:rPr>
        <w:t xml:space="preserve">přeshraniční znečištění </w:t>
      </w:r>
    </w:p>
    <w:p w:rsidR="009D2655" w:rsidRPr="00762829" w:rsidRDefault="009D2655" w:rsidP="004851D9">
      <w:pPr>
        <w:pStyle w:val="Odstavecseseznamem"/>
        <w:numPr>
          <w:ilvl w:val="0"/>
          <w:numId w:val="16"/>
        </w:numPr>
        <w:spacing w:line="360" w:lineRule="auto"/>
        <w:jc w:val="both"/>
        <w:rPr>
          <w:rFonts w:ascii="Times New Roman" w:hAnsi="Times New Roman" w:cs="Times New Roman"/>
          <w:b/>
          <w:bCs/>
          <w:sz w:val="24"/>
          <w:szCs w:val="24"/>
          <w:lang w:val="ru-RU"/>
        </w:rPr>
      </w:pPr>
      <w:r w:rsidRPr="00762829">
        <w:rPr>
          <w:rFonts w:ascii="Times New Roman" w:hAnsi="Times New Roman" w:cs="Times New Roman"/>
          <w:sz w:val="24"/>
          <w:szCs w:val="24"/>
          <w:lang w:val="ru-RU"/>
        </w:rPr>
        <w:t xml:space="preserve">антропогенное загрязнение – </w:t>
      </w:r>
      <w:r w:rsidRPr="00762829">
        <w:rPr>
          <w:rFonts w:ascii="Times New Roman" w:hAnsi="Times New Roman" w:cs="Times New Roman"/>
          <w:sz w:val="24"/>
          <w:szCs w:val="24"/>
        </w:rPr>
        <w:t xml:space="preserve">antropogenní znečištění </w:t>
      </w:r>
    </w:p>
    <w:p w:rsidR="009D2655" w:rsidRPr="00762829" w:rsidRDefault="009D2655" w:rsidP="004851D9">
      <w:pPr>
        <w:pStyle w:val="Odstavecseseznamem"/>
        <w:numPr>
          <w:ilvl w:val="0"/>
          <w:numId w:val="16"/>
        </w:numPr>
        <w:spacing w:line="360" w:lineRule="auto"/>
        <w:jc w:val="both"/>
        <w:rPr>
          <w:rFonts w:ascii="Times New Roman" w:hAnsi="Times New Roman" w:cs="Times New Roman"/>
          <w:b/>
          <w:bCs/>
          <w:sz w:val="24"/>
          <w:szCs w:val="24"/>
          <w:lang w:val="ru-RU"/>
        </w:rPr>
      </w:pPr>
      <w:r w:rsidRPr="00762829">
        <w:rPr>
          <w:rFonts w:ascii="Times New Roman" w:hAnsi="Times New Roman" w:cs="Times New Roman"/>
          <w:sz w:val="24"/>
          <w:szCs w:val="24"/>
          <w:lang w:val="ru-RU"/>
        </w:rPr>
        <w:t xml:space="preserve">техногенное загрязнение – </w:t>
      </w:r>
      <w:r w:rsidRPr="00762829">
        <w:rPr>
          <w:rFonts w:ascii="Times New Roman" w:hAnsi="Times New Roman" w:cs="Times New Roman"/>
          <w:sz w:val="24"/>
          <w:szCs w:val="24"/>
        </w:rPr>
        <w:t xml:space="preserve">průmyslové znečištění </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загрязняющие вещества – znečišťující látky</w:t>
      </w:r>
    </w:p>
    <w:p w:rsidR="00FA2E44" w:rsidRPr="00762829" w:rsidRDefault="00FA2E44" w:rsidP="004851D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lang w:val="ru-RU"/>
        </w:rPr>
        <w:t xml:space="preserve">займ – </w:t>
      </w:r>
      <w:r w:rsidRPr="00762829">
        <w:rPr>
          <w:rFonts w:ascii="Times New Roman" w:hAnsi="Times New Roman" w:cs="Times New Roman"/>
          <w:b/>
          <w:bCs/>
          <w:sz w:val="24"/>
          <w:szCs w:val="24"/>
        </w:rPr>
        <w:t xml:space="preserve">půjčka </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запасы – zásoby </w:t>
      </w:r>
    </w:p>
    <w:p w:rsidR="00FA2E44" w:rsidRPr="00762829" w:rsidRDefault="00FA2E44" w:rsidP="004851D9">
      <w:pPr>
        <w:pStyle w:val="Odstavecseseznamem"/>
        <w:numPr>
          <w:ilvl w:val="0"/>
          <w:numId w:val="16"/>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запасы подземных вод – </w:t>
      </w:r>
      <w:r w:rsidRPr="00762829">
        <w:rPr>
          <w:rFonts w:ascii="Times New Roman" w:hAnsi="Times New Roman" w:cs="Times New Roman"/>
          <w:sz w:val="24"/>
          <w:szCs w:val="24"/>
        </w:rPr>
        <w:t>zásoby podzemních vod</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засорение – zanesení </w:t>
      </w:r>
    </w:p>
    <w:p w:rsidR="00FA2E44" w:rsidRDefault="00FA2E44" w:rsidP="004851D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lang w:val="ru-RU"/>
        </w:rPr>
        <w:t>затопление</w:t>
      </w:r>
      <w:r w:rsidRPr="00762829">
        <w:rPr>
          <w:rFonts w:ascii="Times New Roman" w:hAnsi="Times New Roman" w:cs="Times New Roman"/>
          <w:b/>
          <w:bCs/>
          <w:sz w:val="24"/>
          <w:szCs w:val="24"/>
        </w:rPr>
        <w:t xml:space="preserve"> – zatopení, zaplavení </w:t>
      </w:r>
    </w:p>
    <w:p w:rsidR="00A974EA" w:rsidRDefault="00A974EA" w:rsidP="004851D9">
      <w:pPr>
        <w:spacing w:line="360" w:lineRule="auto"/>
        <w:jc w:val="both"/>
        <w:rPr>
          <w:rFonts w:ascii="Times New Roman" w:hAnsi="Times New Roman" w:cs="Times New Roman"/>
          <w:b/>
          <w:bCs/>
          <w:sz w:val="24"/>
          <w:szCs w:val="24"/>
        </w:rPr>
      </w:pPr>
    </w:p>
    <w:p w:rsidR="00A974EA" w:rsidRPr="00762829" w:rsidRDefault="00A974EA" w:rsidP="004851D9">
      <w:pPr>
        <w:spacing w:line="360" w:lineRule="auto"/>
        <w:jc w:val="both"/>
        <w:rPr>
          <w:rFonts w:ascii="Times New Roman" w:hAnsi="Times New Roman" w:cs="Times New Roman"/>
          <w:b/>
          <w:bCs/>
          <w:sz w:val="24"/>
          <w:szCs w:val="24"/>
        </w:rPr>
      </w:pPr>
    </w:p>
    <w:p w:rsidR="006843F9" w:rsidRPr="00A974EA" w:rsidRDefault="00A974EA" w:rsidP="004851D9">
      <w:pPr>
        <w:spacing w:line="360" w:lineRule="auto"/>
        <w:jc w:val="both"/>
        <w:rPr>
          <w:rFonts w:ascii="Times New Roman" w:hAnsi="Times New Roman" w:cs="Times New Roman"/>
          <w:b/>
          <w:bCs/>
          <w:sz w:val="32"/>
          <w:szCs w:val="32"/>
          <w:lang w:val="ru-RU"/>
        </w:rPr>
      </w:pPr>
      <w:r w:rsidRPr="00A974EA">
        <w:rPr>
          <w:rFonts w:ascii="Times New Roman" w:hAnsi="Times New Roman" w:cs="Times New Roman"/>
          <w:b/>
          <w:bCs/>
          <w:sz w:val="28"/>
          <w:szCs w:val="28"/>
          <w:lang w:val="ru-RU"/>
        </w:rPr>
        <w:lastRenderedPageBreak/>
        <w:t>И</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инвестиция – investice</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исполнительная власть</w:t>
      </w:r>
      <w:r w:rsidRPr="00762829">
        <w:rPr>
          <w:rFonts w:ascii="Times New Roman" w:hAnsi="Times New Roman" w:cs="Times New Roman"/>
          <w:b/>
          <w:bCs/>
          <w:sz w:val="24"/>
          <w:szCs w:val="24"/>
        </w:rPr>
        <w:t xml:space="preserve"> </w:t>
      </w:r>
      <w:r w:rsidRPr="00762829">
        <w:rPr>
          <w:rFonts w:ascii="Times New Roman" w:hAnsi="Times New Roman" w:cs="Times New Roman"/>
          <w:b/>
          <w:bCs/>
          <w:sz w:val="24"/>
          <w:szCs w:val="24"/>
          <w:lang w:val="ru-RU"/>
        </w:rPr>
        <w:t>– výkonná moc</w:t>
      </w:r>
    </w:p>
    <w:p w:rsidR="00FA2E44" w:rsidRPr="00762829" w:rsidRDefault="00FA2E44" w:rsidP="004851D9">
      <w:pPr>
        <w:pStyle w:val="Odstavecseseznamem"/>
        <w:numPr>
          <w:ilvl w:val="0"/>
          <w:numId w:val="16"/>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органы исполнительной власти – </w:t>
      </w:r>
      <w:r w:rsidRPr="00762829">
        <w:rPr>
          <w:rFonts w:ascii="Times New Roman" w:hAnsi="Times New Roman" w:cs="Times New Roman"/>
          <w:sz w:val="24"/>
          <w:szCs w:val="24"/>
        </w:rPr>
        <w:t>orgány výkonné moci</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источник – zdroj </w:t>
      </w:r>
    </w:p>
    <w:p w:rsidR="007738BB" w:rsidRPr="00762829" w:rsidRDefault="00FA2E44" w:rsidP="004851D9">
      <w:pPr>
        <w:pStyle w:val="Odstavecseseznamem"/>
        <w:numPr>
          <w:ilvl w:val="0"/>
          <w:numId w:val="16"/>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поверхностный источник – </w:t>
      </w:r>
      <w:r w:rsidRPr="00762829">
        <w:rPr>
          <w:rFonts w:ascii="Times New Roman" w:hAnsi="Times New Roman" w:cs="Times New Roman"/>
          <w:sz w:val="24"/>
          <w:szCs w:val="24"/>
        </w:rPr>
        <w:t xml:space="preserve">povrchový zdroj </w:t>
      </w:r>
    </w:p>
    <w:p w:rsidR="007738BB" w:rsidRPr="00762829" w:rsidRDefault="007738BB" w:rsidP="004851D9">
      <w:pPr>
        <w:spacing w:line="360" w:lineRule="auto"/>
        <w:jc w:val="both"/>
        <w:rPr>
          <w:rFonts w:ascii="Times New Roman" w:hAnsi="Times New Roman" w:cs="Times New Roman"/>
          <w:sz w:val="24"/>
          <w:szCs w:val="24"/>
          <w:lang w:val="ru-RU"/>
        </w:rPr>
      </w:pPr>
    </w:p>
    <w:p w:rsidR="006843F9" w:rsidRPr="00762829" w:rsidRDefault="007738BB" w:rsidP="004851D9">
      <w:pPr>
        <w:spacing w:line="360" w:lineRule="auto"/>
        <w:jc w:val="both"/>
        <w:rPr>
          <w:rFonts w:ascii="Times New Roman" w:hAnsi="Times New Roman" w:cs="Times New Roman"/>
          <w:b/>
          <w:bCs/>
          <w:sz w:val="28"/>
          <w:szCs w:val="28"/>
          <w:lang w:val="ru-RU"/>
        </w:rPr>
      </w:pPr>
      <w:r w:rsidRPr="00762829">
        <w:rPr>
          <w:rFonts w:ascii="Times New Roman" w:hAnsi="Times New Roman" w:cs="Times New Roman"/>
          <w:b/>
          <w:bCs/>
          <w:sz w:val="28"/>
          <w:szCs w:val="28"/>
          <w:lang w:val="ru-RU"/>
        </w:rPr>
        <w:t>К</w:t>
      </w:r>
    </w:p>
    <w:p w:rsidR="00FA2E44" w:rsidRPr="00762829" w:rsidRDefault="00FA2E44" w:rsidP="004851D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lang w:val="ru-RU"/>
        </w:rPr>
        <w:t xml:space="preserve">кадровый потенциал – personální </w:t>
      </w:r>
      <w:r w:rsidRPr="00762829">
        <w:rPr>
          <w:rFonts w:ascii="Times New Roman" w:hAnsi="Times New Roman" w:cs="Times New Roman"/>
          <w:b/>
          <w:bCs/>
          <w:sz w:val="24"/>
          <w:szCs w:val="24"/>
        </w:rPr>
        <w:t>kapacita</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канализация – kanalizace </w:t>
      </w:r>
    </w:p>
    <w:p w:rsidR="00FA2E44" w:rsidRPr="00762829" w:rsidRDefault="00FA2E44" w:rsidP="004851D9">
      <w:pPr>
        <w:pStyle w:val="Odstavecseseznamem"/>
        <w:numPr>
          <w:ilvl w:val="0"/>
          <w:numId w:val="16"/>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ливневая канализация – </w:t>
      </w:r>
      <w:r w:rsidRPr="00762829">
        <w:rPr>
          <w:rFonts w:ascii="Times New Roman" w:hAnsi="Times New Roman" w:cs="Times New Roman"/>
          <w:sz w:val="24"/>
          <w:szCs w:val="24"/>
        </w:rPr>
        <w:t xml:space="preserve">dešťová kanalizace </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каскад – kaskáda</w:t>
      </w:r>
    </w:p>
    <w:p w:rsidR="00FA2E44" w:rsidRPr="00762829" w:rsidRDefault="00FA2E44" w:rsidP="004851D9">
      <w:pPr>
        <w:pStyle w:val="Odstavecseseznamem"/>
        <w:numPr>
          <w:ilvl w:val="0"/>
          <w:numId w:val="16"/>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Волжско-Камский каскад – </w:t>
      </w:r>
      <w:r w:rsidRPr="00762829">
        <w:rPr>
          <w:rFonts w:ascii="Times New Roman" w:hAnsi="Times New Roman" w:cs="Times New Roman"/>
          <w:sz w:val="24"/>
          <w:szCs w:val="24"/>
        </w:rPr>
        <w:t>Volžsko-Kamská kaskáda</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конкурентоспособность – konkurenceschopnost </w:t>
      </w:r>
    </w:p>
    <w:p w:rsidR="007738BB" w:rsidRPr="00762829" w:rsidRDefault="007738BB" w:rsidP="004851D9">
      <w:pPr>
        <w:spacing w:line="360" w:lineRule="auto"/>
        <w:jc w:val="both"/>
        <w:rPr>
          <w:rFonts w:ascii="Times New Roman" w:hAnsi="Times New Roman" w:cs="Times New Roman"/>
          <w:b/>
          <w:bCs/>
          <w:sz w:val="24"/>
          <w:szCs w:val="24"/>
          <w:lang w:val="ru-RU"/>
        </w:rPr>
      </w:pPr>
    </w:p>
    <w:p w:rsidR="006843F9" w:rsidRPr="00762829" w:rsidRDefault="007738BB" w:rsidP="004851D9">
      <w:pPr>
        <w:spacing w:line="360" w:lineRule="auto"/>
        <w:jc w:val="both"/>
        <w:rPr>
          <w:rFonts w:ascii="Times New Roman" w:hAnsi="Times New Roman" w:cs="Times New Roman"/>
          <w:b/>
          <w:bCs/>
          <w:sz w:val="28"/>
          <w:szCs w:val="28"/>
          <w:lang w:val="ru-RU"/>
        </w:rPr>
      </w:pPr>
      <w:r w:rsidRPr="00762829">
        <w:rPr>
          <w:rFonts w:ascii="Times New Roman" w:hAnsi="Times New Roman" w:cs="Times New Roman"/>
          <w:b/>
          <w:bCs/>
          <w:sz w:val="28"/>
          <w:szCs w:val="28"/>
          <w:lang w:val="ru-RU"/>
        </w:rPr>
        <w:t>М</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маловодный период – období sucha</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мелиоративные системы – zavlažovací systémy </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мероприятие – opatření  </w:t>
      </w:r>
    </w:p>
    <w:p w:rsidR="00FA2E44" w:rsidRPr="00762829" w:rsidRDefault="00FA2E44" w:rsidP="004851D9">
      <w:pPr>
        <w:pStyle w:val="Odstavecseseznamem"/>
        <w:numPr>
          <w:ilvl w:val="0"/>
          <w:numId w:val="16"/>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защитное мероприятие – </w:t>
      </w:r>
      <w:r w:rsidRPr="00762829">
        <w:rPr>
          <w:rFonts w:ascii="Times New Roman" w:hAnsi="Times New Roman" w:cs="Times New Roman"/>
          <w:sz w:val="24"/>
          <w:szCs w:val="24"/>
        </w:rPr>
        <w:t>ochranné opatření</w:t>
      </w:r>
    </w:p>
    <w:p w:rsidR="00FA2E44" w:rsidRPr="00762829" w:rsidRDefault="00FA2E44" w:rsidP="004851D9">
      <w:pPr>
        <w:pStyle w:val="Odstavecseseznamem"/>
        <w:numPr>
          <w:ilvl w:val="0"/>
          <w:numId w:val="16"/>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комплекс мероприятий – </w:t>
      </w:r>
      <w:r w:rsidRPr="00762829">
        <w:rPr>
          <w:rFonts w:ascii="Times New Roman" w:hAnsi="Times New Roman" w:cs="Times New Roman"/>
          <w:sz w:val="24"/>
          <w:szCs w:val="24"/>
        </w:rPr>
        <w:t xml:space="preserve">soubor opatření </w:t>
      </w:r>
    </w:p>
    <w:p w:rsidR="00FA2E44" w:rsidRPr="00762829" w:rsidRDefault="00FA2E44" w:rsidP="004851D9">
      <w:pPr>
        <w:pStyle w:val="Odstavecseseznamem"/>
        <w:numPr>
          <w:ilvl w:val="0"/>
          <w:numId w:val="16"/>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первоочередное мероприятие – </w:t>
      </w:r>
      <w:r w:rsidRPr="00762829">
        <w:rPr>
          <w:rFonts w:ascii="Times New Roman" w:hAnsi="Times New Roman" w:cs="Times New Roman"/>
          <w:sz w:val="24"/>
          <w:szCs w:val="24"/>
        </w:rPr>
        <w:t xml:space="preserve">primární opatření </w:t>
      </w:r>
    </w:p>
    <w:p w:rsidR="00FA2E44" w:rsidRPr="00762829" w:rsidRDefault="00FA2E44" w:rsidP="004851D9">
      <w:pPr>
        <w:pStyle w:val="Odstavecseseznamem"/>
        <w:numPr>
          <w:ilvl w:val="0"/>
          <w:numId w:val="16"/>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противоэрозионное мероприятие – </w:t>
      </w:r>
      <w:r w:rsidRPr="00762829">
        <w:rPr>
          <w:rFonts w:ascii="Times New Roman" w:hAnsi="Times New Roman" w:cs="Times New Roman"/>
          <w:sz w:val="24"/>
          <w:szCs w:val="24"/>
        </w:rPr>
        <w:t xml:space="preserve">protierozní opatření </w:t>
      </w:r>
    </w:p>
    <w:p w:rsidR="00FA2E44" w:rsidRPr="00762829" w:rsidRDefault="00FA2E44" w:rsidP="004851D9">
      <w:pPr>
        <w:pStyle w:val="Odstavecseseznamem"/>
        <w:numPr>
          <w:ilvl w:val="0"/>
          <w:numId w:val="16"/>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реализация мероприятий – </w:t>
      </w:r>
      <w:r w:rsidRPr="00762829">
        <w:rPr>
          <w:rFonts w:ascii="Times New Roman" w:hAnsi="Times New Roman" w:cs="Times New Roman"/>
          <w:sz w:val="24"/>
          <w:szCs w:val="24"/>
        </w:rPr>
        <w:t xml:space="preserve">provádění opatření </w:t>
      </w:r>
    </w:p>
    <w:p w:rsidR="00FA2E44" w:rsidRPr="00762829" w:rsidRDefault="00FA2E44" w:rsidP="004851D9">
      <w:pPr>
        <w:pStyle w:val="Odstavecseseznamem"/>
        <w:numPr>
          <w:ilvl w:val="0"/>
          <w:numId w:val="16"/>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система мероприятий – </w:t>
      </w:r>
      <w:r w:rsidRPr="00762829">
        <w:rPr>
          <w:rFonts w:ascii="Times New Roman" w:hAnsi="Times New Roman" w:cs="Times New Roman"/>
          <w:sz w:val="24"/>
          <w:szCs w:val="24"/>
        </w:rPr>
        <w:t>systém opatření</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lastRenderedPageBreak/>
        <w:t>Минпромторг России – Ministerstvo průmyslu a obchodu Ruska</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Минрегион России – Ministerstvo pro místní rozvoj Ruska</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Минсельхоз России – Ministerstvo zemědělství Ruska</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Минтранс России – Ministerstvo dopravy Ruska</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Минэкономразвития России – Ministerstvo pro hospodářský rozvoj Ruska</w:t>
      </w:r>
    </w:p>
    <w:p w:rsidR="00FA2E44" w:rsidRPr="00762829" w:rsidRDefault="00FA2E44" w:rsidP="004851D9">
      <w:pPr>
        <w:spacing w:line="360" w:lineRule="auto"/>
        <w:jc w:val="both"/>
        <w:rPr>
          <w:rFonts w:ascii="Times New Roman" w:hAnsi="Times New Roman" w:cs="Times New Roman"/>
          <w:b/>
          <w:bCs/>
          <w:sz w:val="24"/>
          <w:szCs w:val="24"/>
          <w:lang w:val="ru-RU"/>
        </w:rPr>
      </w:pPr>
      <w:bookmarkStart w:id="356" w:name="_Hlk43411725"/>
      <w:r w:rsidRPr="00762829">
        <w:rPr>
          <w:rFonts w:ascii="Times New Roman" w:hAnsi="Times New Roman" w:cs="Times New Roman"/>
          <w:b/>
          <w:bCs/>
          <w:sz w:val="24"/>
          <w:szCs w:val="24"/>
          <w:lang w:val="ru-RU"/>
        </w:rPr>
        <w:t>Минэнерго России – Ministerstvo energetiky Ruska</w:t>
      </w:r>
    </w:p>
    <w:bookmarkEnd w:id="356"/>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мониторинг – monitoring, monitorování</w:t>
      </w:r>
      <w:r w:rsidRPr="00762829">
        <w:rPr>
          <w:rFonts w:ascii="Times New Roman" w:hAnsi="Times New Roman" w:cs="Times New Roman"/>
          <w:b/>
          <w:bCs/>
          <w:sz w:val="24"/>
          <w:szCs w:val="24"/>
        </w:rPr>
        <w:t>, pozorování</w:t>
      </w:r>
      <w:r w:rsidRPr="00762829">
        <w:rPr>
          <w:rFonts w:ascii="Times New Roman" w:hAnsi="Times New Roman" w:cs="Times New Roman"/>
          <w:b/>
          <w:bCs/>
          <w:sz w:val="24"/>
          <w:szCs w:val="24"/>
          <w:lang w:val="ru-RU"/>
        </w:rPr>
        <w:t xml:space="preserve"> </w:t>
      </w:r>
    </w:p>
    <w:p w:rsidR="00FA2E44" w:rsidRPr="00762829" w:rsidRDefault="00FA2E44" w:rsidP="004851D9">
      <w:pPr>
        <w:pStyle w:val="Odstavecseseznamem"/>
        <w:numPr>
          <w:ilvl w:val="0"/>
          <w:numId w:val="17"/>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гидрометеорологический мониторинг – </w:t>
      </w:r>
      <w:r w:rsidRPr="00762829">
        <w:rPr>
          <w:rFonts w:ascii="Times New Roman" w:hAnsi="Times New Roman" w:cs="Times New Roman"/>
          <w:sz w:val="24"/>
          <w:szCs w:val="24"/>
        </w:rPr>
        <w:t>hydrometeorologické pozorování</w:t>
      </w:r>
    </w:p>
    <w:p w:rsidR="00FA2E44" w:rsidRPr="00762829" w:rsidRDefault="00FA2E44" w:rsidP="004851D9">
      <w:pPr>
        <w:pStyle w:val="Odstavecseseznamem"/>
        <w:numPr>
          <w:ilvl w:val="0"/>
          <w:numId w:val="17"/>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технологии мониторинга – </w:t>
      </w:r>
      <w:r w:rsidRPr="00762829">
        <w:rPr>
          <w:rFonts w:ascii="Times New Roman" w:hAnsi="Times New Roman" w:cs="Times New Roman"/>
          <w:sz w:val="24"/>
          <w:szCs w:val="24"/>
        </w:rPr>
        <w:t>monitorovací technologie</w:t>
      </w:r>
    </w:p>
    <w:p w:rsidR="007738BB" w:rsidRPr="00762829" w:rsidRDefault="007738BB" w:rsidP="004851D9">
      <w:pPr>
        <w:spacing w:line="360" w:lineRule="auto"/>
        <w:jc w:val="both"/>
        <w:rPr>
          <w:rFonts w:ascii="Times New Roman" w:hAnsi="Times New Roman" w:cs="Times New Roman"/>
          <w:sz w:val="24"/>
          <w:szCs w:val="24"/>
          <w:lang w:val="ru-RU"/>
        </w:rPr>
      </w:pPr>
    </w:p>
    <w:p w:rsidR="007738BB" w:rsidRPr="00762829" w:rsidRDefault="007738BB" w:rsidP="004851D9">
      <w:pPr>
        <w:spacing w:line="360" w:lineRule="auto"/>
        <w:jc w:val="both"/>
        <w:rPr>
          <w:rFonts w:ascii="Times New Roman" w:hAnsi="Times New Roman" w:cs="Times New Roman"/>
          <w:b/>
          <w:bCs/>
          <w:sz w:val="28"/>
          <w:szCs w:val="28"/>
          <w:lang w:val="ru-RU"/>
        </w:rPr>
      </w:pPr>
      <w:r w:rsidRPr="00762829">
        <w:rPr>
          <w:rFonts w:ascii="Times New Roman" w:hAnsi="Times New Roman" w:cs="Times New Roman"/>
          <w:b/>
          <w:bCs/>
          <w:sz w:val="28"/>
          <w:szCs w:val="28"/>
          <w:lang w:val="ru-RU"/>
        </w:rPr>
        <w:t>Н</w:t>
      </w:r>
    </w:p>
    <w:p w:rsidR="00FA2E44" w:rsidRPr="00762829" w:rsidRDefault="00FA2E44" w:rsidP="004851D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lang w:val="ru-RU"/>
        </w:rPr>
        <w:t>население – obyvatelstvo</w:t>
      </w:r>
      <w:r w:rsidRPr="00762829">
        <w:rPr>
          <w:rFonts w:ascii="Times New Roman" w:hAnsi="Times New Roman" w:cs="Times New Roman"/>
          <w:b/>
          <w:bCs/>
          <w:sz w:val="24"/>
          <w:szCs w:val="24"/>
        </w:rPr>
        <w:t>, zalidnění</w:t>
      </w:r>
    </w:p>
    <w:p w:rsidR="00FA2E44" w:rsidRPr="00762829" w:rsidRDefault="00FA2E44" w:rsidP="004851D9">
      <w:pPr>
        <w:pStyle w:val="Odstavecseseznamem"/>
        <w:numPr>
          <w:ilvl w:val="0"/>
          <w:numId w:val="17"/>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водоснабжение населения – </w:t>
      </w:r>
      <w:r w:rsidRPr="00762829">
        <w:rPr>
          <w:rFonts w:ascii="Times New Roman" w:hAnsi="Times New Roman" w:cs="Times New Roman"/>
          <w:sz w:val="24"/>
          <w:szCs w:val="24"/>
        </w:rPr>
        <w:t>zásobování obyvatelstva vodou</w:t>
      </w:r>
    </w:p>
    <w:p w:rsidR="00FA2E44" w:rsidRPr="00762829" w:rsidRDefault="00FA2E44" w:rsidP="004851D9">
      <w:pPr>
        <w:pStyle w:val="Odstavecseseznamem"/>
        <w:numPr>
          <w:ilvl w:val="0"/>
          <w:numId w:val="17"/>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защищённость населения – </w:t>
      </w:r>
      <w:r w:rsidRPr="00762829">
        <w:rPr>
          <w:rFonts w:ascii="Times New Roman" w:hAnsi="Times New Roman" w:cs="Times New Roman"/>
          <w:sz w:val="24"/>
          <w:szCs w:val="24"/>
        </w:rPr>
        <w:t>ochrana obyvatelstva</w:t>
      </w:r>
    </w:p>
    <w:p w:rsidR="00FA2E44" w:rsidRPr="00762829" w:rsidRDefault="00FA2E44" w:rsidP="004851D9">
      <w:pPr>
        <w:pStyle w:val="Odstavecseseznamem"/>
        <w:numPr>
          <w:ilvl w:val="0"/>
          <w:numId w:val="17"/>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потребности населения – </w:t>
      </w:r>
      <w:r w:rsidRPr="00762829">
        <w:rPr>
          <w:rFonts w:ascii="Times New Roman" w:hAnsi="Times New Roman" w:cs="Times New Roman"/>
          <w:sz w:val="24"/>
          <w:szCs w:val="24"/>
        </w:rPr>
        <w:t xml:space="preserve">potřeby obyvatelstva </w:t>
      </w:r>
    </w:p>
    <w:p w:rsidR="00FA2E44" w:rsidRPr="00762829" w:rsidRDefault="00FA2E44" w:rsidP="004851D9">
      <w:pPr>
        <w:pStyle w:val="Odstavecseseznamem"/>
        <w:numPr>
          <w:ilvl w:val="0"/>
          <w:numId w:val="17"/>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плотность населения – </w:t>
      </w:r>
      <w:r w:rsidRPr="00762829">
        <w:rPr>
          <w:rFonts w:ascii="Times New Roman" w:hAnsi="Times New Roman" w:cs="Times New Roman"/>
          <w:sz w:val="24"/>
          <w:szCs w:val="24"/>
        </w:rPr>
        <w:t>hustota zalidnění</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низовье реки – dolní tok řeky</w:t>
      </w:r>
    </w:p>
    <w:p w:rsidR="007738BB" w:rsidRPr="00762829" w:rsidRDefault="007738BB" w:rsidP="004851D9">
      <w:pPr>
        <w:spacing w:line="360" w:lineRule="auto"/>
        <w:jc w:val="both"/>
        <w:rPr>
          <w:rFonts w:ascii="Times New Roman" w:hAnsi="Times New Roman" w:cs="Times New Roman"/>
          <w:b/>
          <w:bCs/>
          <w:sz w:val="24"/>
          <w:szCs w:val="24"/>
          <w:lang w:val="ru-RU"/>
        </w:rPr>
      </w:pPr>
    </w:p>
    <w:p w:rsidR="007738BB" w:rsidRPr="00762829" w:rsidRDefault="007738BB" w:rsidP="004851D9">
      <w:pPr>
        <w:spacing w:line="360" w:lineRule="auto"/>
        <w:jc w:val="both"/>
        <w:rPr>
          <w:rFonts w:ascii="Times New Roman" w:hAnsi="Times New Roman" w:cs="Times New Roman"/>
          <w:b/>
          <w:bCs/>
          <w:sz w:val="28"/>
          <w:szCs w:val="28"/>
          <w:lang w:val="ru-RU"/>
        </w:rPr>
      </w:pPr>
      <w:r w:rsidRPr="00762829">
        <w:rPr>
          <w:rFonts w:ascii="Times New Roman" w:hAnsi="Times New Roman" w:cs="Times New Roman"/>
          <w:b/>
          <w:bCs/>
          <w:sz w:val="28"/>
          <w:szCs w:val="28"/>
          <w:lang w:val="ru-RU"/>
        </w:rPr>
        <w:t>О</w:t>
      </w:r>
    </w:p>
    <w:p w:rsidR="00FA2E44" w:rsidRPr="00762829" w:rsidRDefault="00FA2E44" w:rsidP="004851D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lang w:val="ru-RU"/>
        </w:rPr>
        <w:t xml:space="preserve">область – </w:t>
      </w:r>
      <w:r w:rsidRPr="00762829">
        <w:rPr>
          <w:rFonts w:ascii="Times New Roman" w:hAnsi="Times New Roman" w:cs="Times New Roman"/>
          <w:b/>
          <w:bCs/>
          <w:sz w:val="24"/>
          <w:szCs w:val="24"/>
        </w:rPr>
        <w:t xml:space="preserve">oblast </w:t>
      </w:r>
    </w:p>
    <w:p w:rsidR="00FA2E44" w:rsidRPr="00762829" w:rsidRDefault="00FA2E44" w:rsidP="004851D9">
      <w:pPr>
        <w:pStyle w:val="Odstavecseseznamem"/>
        <w:numPr>
          <w:ilvl w:val="0"/>
          <w:numId w:val="28"/>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Омская область – Omská oblast</w:t>
      </w:r>
    </w:p>
    <w:p w:rsidR="00FA2E44" w:rsidRPr="00762829" w:rsidRDefault="00FA2E44" w:rsidP="004851D9">
      <w:pPr>
        <w:pStyle w:val="Odstavecseseznamem"/>
        <w:numPr>
          <w:ilvl w:val="0"/>
          <w:numId w:val="28"/>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Волгоградская область – Volgogradská oblast</w:t>
      </w:r>
    </w:p>
    <w:p w:rsidR="00FA2E44" w:rsidRPr="00762829" w:rsidRDefault="00FA2E44" w:rsidP="004851D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lang w:val="ru-RU"/>
        </w:rPr>
        <w:t xml:space="preserve">облицовка каналов – </w:t>
      </w:r>
      <w:r w:rsidRPr="00762829">
        <w:rPr>
          <w:rFonts w:ascii="Times New Roman" w:hAnsi="Times New Roman" w:cs="Times New Roman"/>
          <w:b/>
          <w:bCs/>
          <w:sz w:val="24"/>
          <w:szCs w:val="24"/>
        </w:rPr>
        <w:t xml:space="preserve">zpevnění vodních kanálů </w:t>
      </w:r>
    </w:p>
    <w:p w:rsidR="00FA2E44" w:rsidRPr="00762829" w:rsidRDefault="00FA2E44" w:rsidP="004851D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lang w:val="ru-RU"/>
        </w:rPr>
        <w:t xml:space="preserve">объект – </w:t>
      </w:r>
      <w:r w:rsidRPr="00762829">
        <w:rPr>
          <w:rFonts w:ascii="Times New Roman" w:hAnsi="Times New Roman" w:cs="Times New Roman"/>
          <w:b/>
          <w:bCs/>
          <w:sz w:val="24"/>
          <w:szCs w:val="24"/>
        </w:rPr>
        <w:t>objekt, stavba, subjekt</w:t>
      </w:r>
    </w:p>
    <w:p w:rsidR="00FA2E44" w:rsidRPr="00762829" w:rsidRDefault="00FA2E44" w:rsidP="004851D9">
      <w:pPr>
        <w:pStyle w:val="Odstavecseseznamem"/>
        <w:numPr>
          <w:ilvl w:val="0"/>
          <w:numId w:val="19"/>
        </w:numPr>
        <w:spacing w:line="360" w:lineRule="auto"/>
        <w:jc w:val="both"/>
        <w:rPr>
          <w:rFonts w:ascii="Times New Roman" w:hAnsi="Times New Roman" w:cs="Times New Roman"/>
          <w:sz w:val="24"/>
          <w:szCs w:val="24"/>
        </w:rPr>
      </w:pPr>
      <w:r w:rsidRPr="00762829">
        <w:rPr>
          <w:rFonts w:ascii="Times New Roman" w:hAnsi="Times New Roman" w:cs="Times New Roman"/>
          <w:sz w:val="24"/>
          <w:szCs w:val="24"/>
        </w:rPr>
        <w:t>объект инженерной защиты – stavba inženýrské ochrany</w:t>
      </w:r>
    </w:p>
    <w:p w:rsidR="00FA2E44" w:rsidRPr="00762829" w:rsidRDefault="00FA2E44" w:rsidP="004851D9">
      <w:pPr>
        <w:pStyle w:val="Odstavecseseznamem"/>
        <w:numPr>
          <w:ilvl w:val="0"/>
          <w:numId w:val="19"/>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объект экономики – ekonomický subjekt</w:t>
      </w:r>
    </w:p>
    <w:p w:rsidR="00FA2E44" w:rsidRPr="00762829" w:rsidRDefault="00FA2E44" w:rsidP="004851D9">
      <w:pPr>
        <w:pStyle w:val="Odstavecseseznamem"/>
        <w:numPr>
          <w:ilvl w:val="0"/>
          <w:numId w:val="19"/>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lastRenderedPageBreak/>
        <w:t xml:space="preserve">хозяйственный объект – </w:t>
      </w:r>
      <w:r w:rsidRPr="00762829">
        <w:rPr>
          <w:rFonts w:ascii="Times New Roman" w:hAnsi="Times New Roman" w:cs="Times New Roman"/>
          <w:sz w:val="24"/>
          <w:szCs w:val="24"/>
        </w:rPr>
        <w:t>hospodářský objekt</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окупаемость – rentabilita, návratnost</w:t>
      </w:r>
    </w:p>
    <w:p w:rsidR="00FA2E44" w:rsidRPr="00762829" w:rsidRDefault="00FA2E44" w:rsidP="004851D9">
      <w:pPr>
        <w:pStyle w:val="Odstavecseseznamem"/>
        <w:numPr>
          <w:ilvl w:val="0"/>
          <w:numId w:val="20"/>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окупаемость инвестиционных проектов – </w:t>
      </w:r>
      <w:r w:rsidRPr="00762829">
        <w:rPr>
          <w:rFonts w:ascii="Times New Roman" w:hAnsi="Times New Roman" w:cs="Times New Roman"/>
          <w:sz w:val="24"/>
          <w:szCs w:val="24"/>
        </w:rPr>
        <w:t>návratnost investičních projektů</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оползневая опасность – nebezpečí sesuvů</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орошаемое земледелие – zavlažování v zemědělství </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орошение – zavlažování</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отрасль – odvětví </w:t>
      </w:r>
    </w:p>
    <w:p w:rsidR="00FA2E44" w:rsidRPr="00762829" w:rsidRDefault="00FA2E44" w:rsidP="004851D9">
      <w:pPr>
        <w:pStyle w:val="Odstavecseseznamem"/>
        <w:numPr>
          <w:ilvl w:val="0"/>
          <w:numId w:val="20"/>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отрасль экономики – </w:t>
      </w:r>
      <w:r w:rsidRPr="00762829">
        <w:rPr>
          <w:rFonts w:ascii="Times New Roman" w:hAnsi="Times New Roman" w:cs="Times New Roman"/>
          <w:sz w:val="24"/>
          <w:szCs w:val="24"/>
        </w:rPr>
        <w:t>hospodářské odvětví</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очистное сооружение – čistička odpadních vod</w:t>
      </w:r>
    </w:p>
    <w:p w:rsidR="007738BB" w:rsidRPr="00762829" w:rsidRDefault="007738BB" w:rsidP="004851D9">
      <w:pPr>
        <w:spacing w:line="360" w:lineRule="auto"/>
        <w:jc w:val="both"/>
        <w:rPr>
          <w:rFonts w:ascii="Times New Roman" w:hAnsi="Times New Roman" w:cs="Times New Roman"/>
          <w:b/>
          <w:bCs/>
          <w:sz w:val="24"/>
          <w:szCs w:val="24"/>
          <w:lang w:val="ru-RU"/>
        </w:rPr>
      </w:pPr>
    </w:p>
    <w:p w:rsidR="007738BB" w:rsidRPr="00762829" w:rsidRDefault="007738BB" w:rsidP="004851D9">
      <w:pPr>
        <w:spacing w:line="360" w:lineRule="auto"/>
        <w:jc w:val="both"/>
        <w:rPr>
          <w:rFonts w:ascii="Times New Roman" w:hAnsi="Times New Roman" w:cs="Times New Roman"/>
          <w:b/>
          <w:bCs/>
          <w:sz w:val="28"/>
          <w:szCs w:val="28"/>
          <w:lang w:val="ru-RU"/>
        </w:rPr>
      </w:pPr>
      <w:r w:rsidRPr="00762829">
        <w:rPr>
          <w:rFonts w:ascii="Times New Roman" w:hAnsi="Times New Roman" w:cs="Times New Roman"/>
          <w:b/>
          <w:bCs/>
          <w:sz w:val="28"/>
          <w:szCs w:val="28"/>
          <w:lang w:val="ru-RU"/>
        </w:rPr>
        <w:t>П</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паводок – povodeň</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перевооружение – modernizace </w:t>
      </w:r>
    </w:p>
    <w:p w:rsidR="00FA2E44" w:rsidRPr="00762829" w:rsidRDefault="00FA2E44" w:rsidP="004851D9">
      <w:pPr>
        <w:pStyle w:val="Odstavecseseznamem"/>
        <w:numPr>
          <w:ilvl w:val="0"/>
          <w:numId w:val="20"/>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техническое перевооружение – </w:t>
      </w:r>
      <w:r w:rsidRPr="00762829">
        <w:rPr>
          <w:rFonts w:ascii="Times New Roman" w:hAnsi="Times New Roman" w:cs="Times New Roman"/>
          <w:sz w:val="24"/>
          <w:szCs w:val="24"/>
        </w:rPr>
        <w:t>technická modernizace</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переселение – přesídlení </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период маловодья – období sucha</w:t>
      </w:r>
    </w:p>
    <w:p w:rsidR="00FA2E44" w:rsidRPr="00762829" w:rsidRDefault="00FA2E44" w:rsidP="004851D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lang w:val="ru-RU"/>
        </w:rPr>
        <w:t>показатель</w:t>
      </w:r>
      <w:r w:rsidRPr="00762829">
        <w:rPr>
          <w:rFonts w:ascii="Times New Roman" w:hAnsi="Times New Roman" w:cs="Times New Roman"/>
          <w:b/>
          <w:bCs/>
          <w:sz w:val="24"/>
          <w:szCs w:val="24"/>
        </w:rPr>
        <w:t xml:space="preserve"> – ukazatel </w:t>
      </w:r>
    </w:p>
    <w:p w:rsidR="00FA2E44" w:rsidRPr="00762829" w:rsidRDefault="00FA2E44" w:rsidP="004851D9">
      <w:pPr>
        <w:pStyle w:val="Odstavecseseznamem"/>
        <w:numPr>
          <w:ilvl w:val="0"/>
          <w:numId w:val="20"/>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микробиологические показатели – </w:t>
      </w:r>
      <w:r w:rsidRPr="00762829">
        <w:rPr>
          <w:rFonts w:ascii="Times New Roman" w:hAnsi="Times New Roman" w:cs="Times New Roman"/>
          <w:sz w:val="24"/>
          <w:szCs w:val="24"/>
        </w:rPr>
        <w:t>mikrobiologické ukazatele</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полезный объём – užitný objem</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полномочие – pravomoc</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потенциал – potenciál </w:t>
      </w:r>
    </w:p>
    <w:p w:rsidR="00FA2E44" w:rsidRPr="00762829" w:rsidRDefault="00FA2E44" w:rsidP="004851D9">
      <w:pPr>
        <w:pStyle w:val="Odstavecseseznamem"/>
        <w:numPr>
          <w:ilvl w:val="0"/>
          <w:numId w:val="20"/>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гидроэнергетический потенциал – </w:t>
      </w:r>
      <w:r w:rsidRPr="00762829">
        <w:rPr>
          <w:rFonts w:ascii="Times New Roman" w:hAnsi="Times New Roman" w:cs="Times New Roman"/>
          <w:sz w:val="24"/>
          <w:szCs w:val="24"/>
        </w:rPr>
        <w:t>hydroenergetický potenciál</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Приволжский федеральный округ – Povolžský federální okruh</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Приморский край – Přímořský kraj</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lastRenderedPageBreak/>
        <w:t xml:space="preserve">прогноз – předpověď </w:t>
      </w:r>
    </w:p>
    <w:p w:rsidR="00FA2E44" w:rsidRPr="00762829" w:rsidRDefault="00FA2E44" w:rsidP="004851D9">
      <w:pPr>
        <w:pStyle w:val="Odstavecseseznamem"/>
        <w:numPr>
          <w:ilvl w:val="0"/>
          <w:numId w:val="20"/>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гидрологический прогноз – </w:t>
      </w:r>
      <w:r w:rsidRPr="00762829">
        <w:rPr>
          <w:rFonts w:ascii="Times New Roman" w:hAnsi="Times New Roman" w:cs="Times New Roman"/>
          <w:sz w:val="24"/>
          <w:szCs w:val="24"/>
        </w:rPr>
        <w:t xml:space="preserve">hydrologická předpověď </w:t>
      </w:r>
    </w:p>
    <w:p w:rsidR="00FA2E44" w:rsidRPr="00762829" w:rsidRDefault="00FA2E44" w:rsidP="004851D9">
      <w:pPr>
        <w:pStyle w:val="Odstavecseseznamem"/>
        <w:numPr>
          <w:ilvl w:val="0"/>
          <w:numId w:val="20"/>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заблаговременность прогноза – </w:t>
      </w:r>
      <w:r w:rsidRPr="00762829">
        <w:rPr>
          <w:rFonts w:ascii="Times New Roman" w:hAnsi="Times New Roman" w:cs="Times New Roman"/>
          <w:sz w:val="24"/>
          <w:szCs w:val="24"/>
        </w:rPr>
        <w:t>včasnost předpovědi</w:t>
      </w:r>
    </w:p>
    <w:p w:rsidR="00FA2E44" w:rsidRPr="00762829" w:rsidRDefault="00FA2E44" w:rsidP="004851D9">
      <w:pPr>
        <w:pStyle w:val="Odstavecseseznamem"/>
        <w:numPr>
          <w:ilvl w:val="0"/>
          <w:numId w:val="20"/>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оправдываемость прогноза – </w:t>
      </w:r>
      <w:r w:rsidRPr="00762829">
        <w:rPr>
          <w:rFonts w:ascii="Times New Roman" w:hAnsi="Times New Roman" w:cs="Times New Roman"/>
          <w:sz w:val="24"/>
          <w:szCs w:val="24"/>
        </w:rPr>
        <w:t>úspěšnost předpovědi</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производственный потенциал – výrobní kapacita</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производство – výroba </w:t>
      </w:r>
    </w:p>
    <w:p w:rsidR="00FA2E44" w:rsidRPr="00762829" w:rsidRDefault="00FA2E44" w:rsidP="004851D9">
      <w:pPr>
        <w:pStyle w:val="Odstavecseseznamem"/>
        <w:numPr>
          <w:ilvl w:val="0"/>
          <w:numId w:val="21"/>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химическое производство – </w:t>
      </w:r>
      <w:r w:rsidRPr="00762829">
        <w:rPr>
          <w:rFonts w:ascii="Times New Roman" w:hAnsi="Times New Roman" w:cs="Times New Roman"/>
          <w:sz w:val="24"/>
          <w:szCs w:val="24"/>
        </w:rPr>
        <w:t xml:space="preserve">chemická výroba </w:t>
      </w:r>
    </w:p>
    <w:p w:rsidR="00FA2E44" w:rsidRPr="00762829" w:rsidRDefault="00FA2E44" w:rsidP="004851D9">
      <w:pPr>
        <w:pStyle w:val="Odstavecseseznamem"/>
        <w:numPr>
          <w:ilvl w:val="0"/>
          <w:numId w:val="21"/>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металлургическое производство – </w:t>
      </w:r>
      <w:r w:rsidRPr="00762829">
        <w:rPr>
          <w:rFonts w:ascii="Times New Roman" w:hAnsi="Times New Roman" w:cs="Times New Roman"/>
          <w:sz w:val="24"/>
          <w:szCs w:val="24"/>
        </w:rPr>
        <w:t>hutní výroba</w:t>
      </w:r>
    </w:p>
    <w:p w:rsidR="00FA2E44" w:rsidRPr="00762829" w:rsidRDefault="00FA2E44" w:rsidP="004851D9">
      <w:pPr>
        <w:pStyle w:val="Odstavecseseznamem"/>
        <w:numPr>
          <w:ilvl w:val="0"/>
          <w:numId w:val="21"/>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водоемкое производство – </w:t>
      </w:r>
      <w:r w:rsidRPr="00762829">
        <w:rPr>
          <w:rFonts w:ascii="Times New Roman" w:hAnsi="Times New Roman" w:cs="Times New Roman"/>
          <w:sz w:val="24"/>
          <w:szCs w:val="24"/>
        </w:rPr>
        <w:t>výroba s velkou spotřebou vody</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промышленность – průmysl </w:t>
      </w:r>
    </w:p>
    <w:p w:rsidR="00FA2E44" w:rsidRPr="00762829" w:rsidRDefault="00FA2E44" w:rsidP="004851D9">
      <w:pPr>
        <w:pStyle w:val="Odstavecseseznamem"/>
        <w:numPr>
          <w:ilvl w:val="0"/>
          <w:numId w:val="22"/>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добывающая промышленность – </w:t>
      </w:r>
      <w:r w:rsidRPr="00762829">
        <w:rPr>
          <w:rFonts w:ascii="Times New Roman" w:hAnsi="Times New Roman" w:cs="Times New Roman"/>
          <w:sz w:val="24"/>
          <w:szCs w:val="24"/>
        </w:rPr>
        <w:t>těžební průmysl</w:t>
      </w:r>
    </w:p>
    <w:p w:rsidR="00FA2E44" w:rsidRPr="00762829" w:rsidRDefault="00FA2E44" w:rsidP="004851D9">
      <w:pPr>
        <w:pStyle w:val="Odstavecseseznamem"/>
        <w:numPr>
          <w:ilvl w:val="0"/>
          <w:numId w:val="22"/>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обрабатывающая промышленность – </w:t>
      </w:r>
      <w:r w:rsidRPr="00762829">
        <w:rPr>
          <w:rFonts w:ascii="Times New Roman" w:hAnsi="Times New Roman" w:cs="Times New Roman"/>
          <w:sz w:val="24"/>
          <w:szCs w:val="24"/>
        </w:rPr>
        <w:t>zpracovávací průmysl</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угольная промышленность – </w:t>
      </w:r>
      <w:r w:rsidRPr="00762829">
        <w:rPr>
          <w:rFonts w:ascii="Times New Roman" w:hAnsi="Times New Roman" w:cs="Times New Roman"/>
          <w:sz w:val="24"/>
          <w:szCs w:val="24"/>
        </w:rPr>
        <w:t>těžební průmysl</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пруд – rybník</w:t>
      </w:r>
    </w:p>
    <w:p w:rsidR="007738BB" w:rsidRPr="00762829" w:rsidRDefault="007738BB" w:rsidP="004851D9">
      <w:pPr>
        <w:spacing w:line="360" w:lineRule="auto"/>
        <w:jc w:val="both"/>
        <w:rPr>
          <w:rFonts w:ascii="Times New Roman" w:hAnsi="Times New Roman" w:cs="Times New Roman"/>
          <w:b/>
          <w:bCs/>
          <w:sz w:val="24"/>
          <w:szCs w:val="24"/>
          <w:lang w:val="ru-RU"/>
        </w:rPr>
      </w:pPr>
    </w:p>
    <w:p w:rsidR="007738BB" w:rsidRPr="00762829" w:rsidRDefault="007738BB" w:rsidP="004851D9">
      <w:pPr>
        <w:spacing w:line="360" w:lineRule="auto"/>
        <w:jc w:val="both"/>
        <w:rPr>
          <w:rFonts w:ascii="Times New Roman" w:hAnsi="Times New Roman" w:cs="Times New Roman"/>
          <w:b/>
          <w:bCs/>
          <w:sz w:val="28"/>
          <w:szCs w:val="28"/>
          <w:lang w:val="ru-RU"/>
        </w:rPr>
      </w:pPr>
      <w:r w:rsidRPr="00762829">
        <w:rPr>
          <w:rFonts w:ascii="Times New Roman" w:hAnsi="Times New Roman" w:cs="Times New Roman"/>
          <w:b/>
          <w:bCs/>
          <w:sz w:val="28"/>
          <w:szCs w:val="28"/>
          <w:lang w:val="ru-RU"/>
        </w:rPr>
        <w:t>Р</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развитие – rozvoj </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социально-экономическое развитие – </w:t>
      </w:r>
      <w:r w:rsidRPr="00762829">
        <w:rPr>
          <w:rFonts w:ascii="Times New Roman" w:hAnsi="Times New Roman" w:cs="Times New Roman"/>
          <w:sz w:val="24"/>
          <w:szCs w:val="24"/>
        </w:rPr>
        <w:t>socio-ekonomický rozvoj</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распоряжение – nařízení</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распоряжение Правительства – </w:t>
      </w:r>
      <w:r w:rsidRPr="00762829">
        <w:rPr>
          <w:rFonts w:ascii="Times New Roman" w:hAnsi="Times New Roman" w:cs="Times New Roman"/>
          <w:sz w:val="24"/>
          <w:szCs w:val="24"/>
        </w:rPr>
        <w:t>nařízení vlády</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расходы – výdaje, náklady </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бюджетные расходы – </w:t>
      </w:r>
      <w:r w:rsidRPr="00762829">
        <w:rPr>
          <w:rFonts w:ascii="Times New Roman" w:hAnsi="Times New Roman" w:cs="Times New Roman"/>
          <w:sz w:val="24"/>
          <w:szCs w:val="24"/>
        </w:rPr>
        <w:t>rozpočtové výdaje</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режим – režim </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гидрологический режим – </w:t>
      </w:r>
      <w:r w:rsidRPr="00762829">
        <w:rPr>
          <w:rFonts w:ascii="Times New Roman" w:hAnsi="Times New Roman" w:cs="Times New Roman"/>
          <w:sz w:val="24"/>
          <w:szCs w:val="24"/>
        </w:rPr>
        <w:t>hydrologický režim</w:t>
      </w:r>
    </w:p>
    <w:p w:rsidR="00FA2E44" w:rsidRPr="00762829" w:rsidRDefault="00FA2E44" w:rsidP="004851D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lang w:val="ru-RU"/>
        </w:rPr>
        <w:t xml:space="preserve">река – </w:t>
      </w:r>
      <w:r w:rsidRPr="00762829">
        <w:rPr>
          <w:rFonts w:ascii="Times New Roman" w:hAnsi="Times New Roman" w:cs="Times New Roman"/>
          <w:b/>
          <w:bCs/>
          <w:sz w:val="24"/>
          <w:szCs w:val="24"/>
        </w:rPr>
        <w:t>řeka</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бассейн реки – povodí řeky</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lastRenderedPageBreak/>
        <w:t xml:space="preserve">река Волга – Volha </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река Дон – Don </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река Иртыш – řeka Irtyš </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река Кубань – </w:t>
      </w:r>
      <w:r w:rsidRPr="00762829">
        <w:rPr>
          <w:rFonts w:ascii="Times New Roman" w:hAnsi="Times New Roman" w:cs="Times New Roman"/>
          <w:sz w:val="24"/>
          <w:szCs w:val="24"/>
        </w:rPr>
        <w:t>řeka Kubáň</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река Терек – </w:t>
      </w:r>
      <w:r w:rsidRPr="00762829">
        <w:rPr>
          <w:rFonts w:ascii="Times New Roman" w:hAnsi="Times New Roman" w:cs="Times New Roman"/>
          <w:sz w:val="24"/>
          <w:szCs w:val="24"/>
        </w:rPr>
        <w:t>řeka Těrek</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Республика Дагестан – Dagestánská republika</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Республика Калмыкия – Kalmycká republika</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ресурсосбережение</w:t>
      </w:r>
      <w:r w:rsidRPr="00762829">
        <w:rPr>
          <w:rFonts w:ascii="Times New Roman" w:hAnsi="Times New Roman" w:cs="Times New Roman"/>
          <w:b/>
          <w:bCs/>
          <w:sz w:val="24"/>
          <w:szCs w:val="24"/>
        </w:rPr>
        <w:t xml:space="preserve"> – úspora zdrojů </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речной сток – vodní tok</w:t>
      </w:r>
    </w:p>
    <w:p w:rsidR="00FA2E44" w:rsidRPr="00762829" w:rsidRDefault="00FA2E44" w:rsidP="004851D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lang w:val="ru-RU"/>
        </w:rPr>
        <w:t xml:space="preserve">рыбное хозяйство – </w:t>
      </w:r>
      <w:r w:rsidRPr="00762829">
        <w:rPr>
          <w:rFonts w:ascii="Times New Roman" w:hAnsi="Times New Roman" w:cs="Times New Roman"/>
          <w:b/>
          <w:bCs/>
          <w:sz w:val="24"/>
          <w:szCs w:val="24"/>
        </w:rPr>
        <w:t xml:space="preserve">rybářství </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рыбоводство – chov ryb </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индустриальное рыбоводство – </w:t>
      </w:r>
      <w:r w:rsidRPr="00762829">
        <w:rPr>
          <w:rFonts w:ascii="Times New Roman" w:hAnsi="Times New Roman" w:cs="Times New Roman"/>
          <w:sz w:val="24"/>
          <w:szCs w:val="24"/>
        </w:rPr>
        <w:t>intenzivní chov ryb</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пастбищное рыбоводство – </w:t>
      </w:r>
      <w:r w:rsidRPr="00762829">
        <w:rPr>
          <w:rFonts w:ascii="Times New Roman" w:hAnsi="Times New Roman" w:cs="Times New Roman"/>
          <w:sz w:val="24"/>
          <w:szCs w:val="24"/>
        </w:rPr>
        <w:t>extenzivní chov ryb</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рынок – trh </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междынародный рынок – </w:t>
      </w:r>
      <w:r w:rsidRPr="00762829">
        <w:rPr>
          <w:rFonts w:ascii="Times New Roman" w:hAnsi="Times New Roman" w:cs="Times New Roman"/>
          <w:sz w:val="24"/>
          <w:szCs w:val="24"/>
        </w:rPr>
        <w:t>mezinárodní trh</w:t>
      </w:r>
    </w:p>
    <w:p w:rsidR="007738BB" w:rsidRPr="00762829" w:rsidRDefault="007738BB" w:rsidP="004851D9">
      <w:pPr>
        <w:spacing w:line="360" w:lineRule="auto"/>
        <w:jc w:val="both"/>
        <w:rPr>
          <w:rFonts w:ascii="Times New Roman" w:hAnsi="Times New Roman" w:cs="Times New Roman"/>
          <w:sz w:val="24"/>
          <w:szCs w:val="24"/>
          <w:lang w:val="ru-RU"/>
        </w:rPr>
      </w:pPr>
    </w:p>
    <w:p w:rsidR="007738BB" w:rsidRPr="00762829" w:rsidRDefault="007738BB" w:rsidP="004851D9">
      <w:pPr>
        <w:spacing w:line="360" w:lineRule="auto"/>
        <w:jc w:val="both"/>
        <w:rPr>
          <w:rFonts w:ascii="Times New Roman" w:hAnsi="Times New Roman" w:cs="Times New Roman"/>
          <w:b/>
          <w:bCs/>
          <w:sz w:val="28"/>
          <w:szCs w:val="28"/>
          <w:lang w:val="ru-RU"/>
        </w:rPr>
      </w:pPr>
      <w:r w:rsidRPr="00762829">
        <w:rPr>
          <w:rFonts w:ascii="Times New Roman" w:hAnsi="Times New Roman" w:cs="Times New Roman"/>
          <w:b/>
          <w:bCs/>
          <w:sz w:val="28"/>
          <w:szCs w:val="28"/>
          <w:lang w:val="ru-RU"/>
        </w:rPr>
        <w:t>С</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самоочищение – samočištění </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bookmarkStart w:id="357" w:name="_Hlk43414016"/>
      <w:r w:rsidRPr="00762829">
        <w:rPr>
          <w:rFonts w:ascii="Times New Roman" w:hAnsi="Times New Roman" w:cs="Times New Roman"/>
          <w:sz w:val="24"/>
          <w:szCs w:val="24"/>
          <w:lang w:val="ru-RU"/>
        </w:rPr>
        <w:t xml:space="preserve">способность к самоочищению – </w:t>
      </w:r>
      <w:r w:rsidRPr="00762829">
        <w:rPr>
          <w:rFonts w:ascii="Times New Roman" w:hAnsi="Times New Roman" w:cs="Times New Roman"/>
          <w:sz w:val="24"/>
          <w:szCs w:val="24"/>
        </w:rPr>
        <w:t>samočisticí schopnost</w:t>
      </w:r>
    </w:p>
    <w:bookmarkEnd w:id="357"/>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самоуправление – samospráva </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местное самоуправление – </w:t>
      </w:r>
      <w:r w:rsidRPr="00762829">
        <w:rPr>
          <w:rFonts w:ascii="Times New Roman" w:hAnsi="Times New Roman" w:cs="Times New Roman"/>
          <w:sz w:val="24"/>
          <w:szCs w:val="24"/>
        </w:rPr>
        <w:t xml:space="preserve">místní samospráva </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сброс – vypouštění </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сброс загрязняющих веществ – </w:t>
      </w:r>
      <w:r w:rsidRPr="00762829">
        <w:rPr>
          <w:rFonts w:ascii="Times New Roman" w:hAnsi="Times New Roman" w:cs="Times New Roman"/>
          <w:sz w:val="24"/>
          <w:szCs w:val="24"/>
        </w:rPr>
        <w:t>vypouštění znečišťujících látek</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Северо-Западный федеральный округ – Severozápadní federální okruh</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сельское хозяйство</w:t>
      </w:r>
      <w:r w:rsidRPr="00762829">
        <w:rPr>
          <w:rFonts w:ascii="Times New Roman" w:hAnsi="Times New Roman" w:cs="Times New Roman"/>
          <w:b/>
          <w:bCs/>
          <w:sz w:val="24"/>
          <w:szCs w:val="24"/>
        </w:rPr>
        <w:t xml:space="preserve"> – zemědělství </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lastRenderedPageBreak/>
        <w:t>сельскохозяйственное угодье – zemědělská půda</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Сибирский федеральный округ – Sibiřský federální okruh</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скважина – vrt  </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гидрологическая скважина – </w:t>
      </w:r>
      <w:r w:rsidRPr="00762829">
        <w:rPr>
          <w:rFonts w:ascii="Times New Roman" w:hAnsi="Times New Roman" w:cs="Times New Roman"/>
          <w:sz w:val="24"/>
          <w:szCs w:val="24"/>
        </w:rPr>
        <w:t>hydrologický vrt</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совет – rada </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bookmarkStart w:id="358" w:name="_Hlk43414809"/>
      <w:r w:rsidRPr="00762829">
        <w:rPr>
          <w:rFonts w:ascii="Times New Roman" w:hAnsi="Times New Roman" w:cs="Times New Roman"/>
          <w:sz w:val="24"/>
          <w:szCs w:val="24"/>
          <w:lang w:val="ru-RU"/>
        </w:rPr>
        <w:t xml:space="preserve">бассейновый совет – </w:t>
      </w:r>
      <w:r w:rsidRPr="00762829">
        <w:rPr>
          <w:rFonts w:ascii="Times New Roman" w:hAnsi="Times New Roman" w:cs="Times New Roman"/>
          <w:sz w:val="24"/>
          <w:szCs w:val="24"/>
        </w:rPr>
        <w:t xml:space="preserve">rada povodí </w:t>
      </w:r>
    </w:p>
    <w:bookmarkEnd w:id="358"/>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Содружество Независимых Государств – Společenství nezávislých států</w:t>
      </w:r>
    </w:p>
    <w:p w:rsidR="00FA2E44" w:rsidRPr="00762829" w:rsidRDefault="00FA2E44" w:rsidP="004851D9">
      <w:pPr>
        <w:spacing w:line="360" w:lineRule="auto"/>
        <w:jc w:val="both"/>
        <w:rPr>
          <w:rFonts w:ascii="Times New Roman" w:hAnsi="Times New Roman" w:cs="Times New Roman"/>
          <w:sz w:val="24"/>
          <w:szCs w:val="24"/>
          <w:lang w:val="ru-RU"/>
        </w:rPr>
      </w:pPr>
      <w:r w:rsidRPr="00762829">
        <w:rPr>
          <w:rFonts w:ascii="Times New Roman" w:hAnsi="Times New Roman" w:cs="Times New Roman"/>
          <w:b/>
          <w:bCs/>
          <w:sz w:val="24"/>
          <w:szCs w:val="24"/>
          <w:lang w:val="ru-RU"/>
        </w:rPr>
        <w:t xml:space="preserve">софинансирование – spolufinancování </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софинансирование региональных программ – </w:t>
      </w:r>
      <w:r w:rsidRPr="00762829">
        <w:rPr>
          <w:rFonts w:ascii="Times New Roman" w:hAnsi="Times New Roman" w:cs="Times New Roman"/>
          <w:sz w:val="24"/>
          <w:szCs w:val="24"/>
        </w:rPr>
        <w:t>spolufinancování regionálních programů</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среда – prostředí </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окружающая среда – </w:t>
      </w:r>
      <w:r w:rsidRPr="00762829">
        <w:rPr>
          <w:rFonts w:ascii="Times New Roman" w:hAnsi="Times New Roman" w:cs="Times New Roman"/>
          <w:sz w:val="24"/>
          <w:szCs w:val="24"/>
        </w:rPr>
        <w:t>životní prostředí</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ставка платы – sazba poplatků</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сток – tok, odtok </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водный сток – </w:t>
      </w:r>
      <w:r w:rsidRPr="00762829">
        <w:rPr>
          <w:rFonts w:ascii="Times New Roman" w:hAnsi="Times New Roman" w:cs="Times New Roman"/>
          <w:sz w:val="24"/>
          <w:szCs w:val="24"/>
        </w:rPr>
        <w:t>vodní tok</w:t>
      </w:r>
    </w:p>
    <w:p w:rsidR="00FA2E44" w:rsidRPr="00762829" w:rsidRDefault="00FA2E44" w:rsidP="004851D9">
      <w:pPr>
        <w:pStyle w:val="Odstavecseseznamem"/>
        <w:numPr>
          <w:ilvl w:val="0"/>
          <w:numId w:val="23"/>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рессредоточенный сток – </w:t>
      </w:r>
      <w:r w:rsidRPr="00762829">
        <w:rPr>
          <w:rFonts w:ascii="Times New Roman" w:hAnsi="Times New Roman" w:cs="Times New Roman"/>
          <w:sz w:val="24"/>
          <w:szCs w:val="24"/>
        </w:rPr>
        <w:t>rozptýlený odtok</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сточная вода – odpadní voda </w:t>
      </w:r>
    </w:p>
    <w:p w:rsidR="00FA2E44" w:rsidRPr="00762829" w:rsidRDefault="00FA2E44" w:rsidP="004851D9">
      <w:pPr>
        <w:pStyle w:val="Odstavecseseznamem"/>
        <w:numPr>
          <w:ilvl w:val="0"/>
          <w:numId w:val="24"/>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загрязненная сточная вода – </w:t>
      </w:r>
      <w:r w:rsidRPr="00762829">
        <w:rPr>
          <w:rFonts w:ascii="Times New Roman" w:hAnsi="Times New Roman" w:cs="Times New Roman"/>
          <w:sz w:val="24"/>
          <w:szCs w:val="24"/>
        </w:rPr>
        <w:t>znečištěná spodní voda</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страхование – pojištění  </w:t>
      </w:r>
    </w:p>
    <w:p w:rsidR="00FA2E44" w:rsidRPr="00762829" w:rsidRDefault="00FA2E44" w:rsidP="004851D9">
      <w:pPr>
        <w:pStyle w:val="Odstavecseseznamem"/>
        <w:numPr>
          <w:ilvl w:val="0"/>
          <w:numId w:val="24"/>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страхование имущества граждан – </w:t>
      </w:r>
      <w:r w:rsidRPr="00762829">
        <w:rPr>
          <w:rFonts w:ascii="Times New Roman" w:hAnsi="Times New Roman" w:cs="Times New Roman"/>
          <w:sz w:val="24"/>
          <w:szCs w:val="24"/>
        </w:rPr>
        <w:t>pojištění majetku občanů</w:t>
      </w:r>
    </w:p>
    <w:p w:rsidR="007738BB" w:rsidRPr="00762829" w:rsidRDefault="007738BB" w:rsidP="004851D9">
      <w:pPr>
        <w:spacing w:line="360" w:lineRule="auto"/>
        <w:jc w:val="both"/>
        <w:rPr>
          <w:rFonts w:ascii="Times New Roman" w:hAnsi="Times New Roman" w:cs="Times New Roman"/>
          <w:sz w:val="24"/>
          <w:szCs w:val="24"/>
          <w:lang w:val="ru-RU"/>
        </w:rPr>
      </w:pPr>
    </w:p>
    <w:p w:rsidR="007738BB" w:rsidRPr="00762829" w:rsidRDefault="007738BB" w:rsidP="004851D9">
      <w:pPr>
        <w:spacing w:line="360" w:lineRule="auto"/>
        <w:jc w:val="both"/>
        <w:rPr>
          <w:rFonts w:ascii="Times New Roman" w:hAnsi="Times New Roman" w:cs="Times New Roman"/>
          <w:b/>
          <w:bCs/>
          <w:sz w:val="28"/>
          <w:szCs w:val="28"/>
          <w:lang w:val="ru-RU"/>
        </w:rPr>
      </w:pPr>
      <w:r w:rsidRPr="00762829">
        <w:rPr>
          <w:rFonts w:ascii="Times New Roman" w:hAnsi="Times New Roman" w:cs="Times New Roman"/>
          <w:b/>
          <w:bCs/>
          <w:sz w:val="28"/>
          <w:szCs w:val="28"/>
          <w:lang w:val="ru-RU"/>
        </w:rPr>
        <w:t>Т</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территория – území </w:t>
      </w:r>
    </w:p>
    <w:p w:rsidR="00FA2E44" w:rsidRPr="00762829" w:rsidRDefault="00FA2E44" w:rsidP="004851D9">
      <w:pPr>
        <w:pStyle w:val="Odstavecseseznamem"/>
        <w:numPr>
          <w:ilvl w:val="0"/>
          <w:numId w:val="24"/>
        </w:numPr>
        <w:spacing w:line="360" w:lineRule="auto"/>
        <w:jc w:val="both"/>
        <w:rPr>
          <w:rFonts w:ascii="Times New Roman" w:hAnsi="Times New Roman" w:cs="Times New Roman"/>
          <w:sz w:val="24"/>
          <w:szCs w:val="24"/>
          <w:lang w:val="ru-RU"/>
        </w:rPr>
      </w:pPr>
      <w:bookmarkStart w:id="359" w:name="_Hlk43415251"/>
      <w:r w:rsidRPr="00762829">
        <w:rPr>
          <w:rFonts w:ascii="Times New Roman" w:hAnsi="Times New Roman" w:cs="Times New Roman"/>
          <w:sz w:val="24"/>
          <w:szCs w:val="24"/>
          <w:lang w:val="ru-RU"/>
        </w:rPr>
        <w:t xml:space="preserve">водосборная территория – </w:t>
      </w:r>
      <w:r w:rsidRPr="00762829">
        <w:rPr>
          <w:rFonts w:ascii="Times New Roman" w:hAnsi="Times New Roman" w:cs="Times New Roman"/>
          <w:sz w:val="24"/>
          <w:szCs w:val="24"/>
        </w:rPr>
        <w:t>povodí</w:t>
      </w:r>
      <w:bookmarkEnd w:id="359"/>
      <w:r w:rsidRPr="00762829">
        <w:rPr>
          <w:rFonts w:ascii="Times New Roman" w:hAnsi="Times New Roman" w:cs="Times New Roman"/>
          <w:sz w:val="24"/>
          <w:szCs w:val="24"/>
        </w:rPr>
        <w:t xml:space="preserve"> </w:t>
      </w:r>
    </w:p>
    <w:p w:rsidR="00FA2E44" w:rsidRPr="00762829" w:rsidRDefault="00FA2E44" w:rsidP="004851D9">
      <w:pPr>
        <w:pStyle w:val="Odstavecseseznamem"/>
        <w:numPr>
          <w:ilvl w:val="0"/>
          <w:numId w:val="24"/>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застроенная территория – </w:t>
      </w:r>
      <w:r w:rsidRPr="00762829">
        <w:rPr>
          <w:rFonts w:ascii="Times New Roman" w:hAnsi="Times New Roman" w:cs="Times New Roman"/>
          <w:sz w:val="24"/>
          <w:szCs w:val="24"/>
        </w:rPr>
        <w:t xml:space="preserve">zastavěné území </w:t>
      </w:r>
    </w:p>
    <w:p w:rsidR="00FA2E44" w:rsidRPr="00762829" w:rsidRDefault="00FA2E44" w:rsidP="004851D9">
      <w:pPr>
        <w:pStyle w:val="Odstavecseseznamem"/>
        <w:numPr>
          <w:ilvl w:val="0"/>
          <w:numId w:val="24"/>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lastRenderedPageBreak/>
        <w:t xml:space="preserve">паводкоопасная территория – </w:t>
      </w:r>
      <w:r w:rsidRPr="00762829">
        <w:rPr>
          <w:rFonts w:ascii="Times New Roman" w:hAnsi="Times New Roman" w:cs="Times New Roman"/>
          <w:sz w:val="24"/>
          <w:szCs w:val="24"/>
        </w:rPr>
        <w:t>záplavové území</w:t>
      </w:r>
    </w:p>
    <w:p w:rsidR="00FA2E44" w:rsidRPr="00762829" w:rsidRDefault="00FA2E44" w:rsidP="004851D9">
      <w:pPr>
        <w:pStyle w:val="Odstavecseseznamem"/>
        <w:numPr>
          <w:ilvl w:val="0"/>
          <w:numId w:val="24"/>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селитебная территория - </w:t>
      </w:r>
      <w:r w:rsidRPr="00762829">
        <w:rPr>
          <w:rFonts w:ascii="Times New Roman" w:hAnsi="Times New Roman" w:cs="Times New Roman"/>
          <w:sz w:val="24"/>
          <w:szCs w:val="24"/>
        </w:rPr>
        <w:t>sídliště</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технологии – technologie </w:t>
      </w:r>
    </w:p>
    <w:p w:rsidR="00FA2E44" w:rsidRPr="00762829" w:rsidRDefault="00FA2E44" w:rsidP="004851D9">
      <w:pPr>
        <w:pStyle w:val="Odstavecseseznamem"/>
        <w:numPr>
          <w:ilvl w:val="0"/>
          <w:numId w:val="25"/>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водосберегающее технологии – </w:t>
      </w:r>
      <w:r w:rsidRPr="00762829">
        <w:rPr>
          <w:rFonts w:ascii="Times New Roman" w:hAnsi="Times New Roman" w:cs="Times New Roman"/>
          <w:sz w:val="24"/>
          <w:szCs w:val="24"/>
        </w:rPr>
        <w:t>technologie šetřící vodou</w:t>
      </w:r>
    </w:p>
    <w:p w:rsidR="00FA2E44" w:rsidRPr="00762829" w:rsidRDefault="00FA2E44" w:rsidP="004851D9">
      <w:pPr>
        <w:pStyle w:val="Odstavecseseznamem"/>
        <w:numPr>
          <w:ilvl w:val="0"/>
          <w:numId w:val="25"/>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иновационные технологии – </w:t>
      </w:r>
      <w:r w:rsidRPr="00762829">
        <w:rPr>
          <w:rFonts w:ascii="Times New Roman" w:hAnsi="Times New Roman" w:cs="Times New Roman"/>
          <w:sz w:val="24"/>
          <w:szCs w:val="24"/>
        </w:rPr>
        <w:t xml:space="preserve">inovační technologie </w:t>
      </w:r>
    </w:p>
    <w:p w:rsidR="007738BB" w:rsidRPr="00A974EA" w:rsidRDefault="00FA2E44" w:rsidP="004851D9">
      <w:pPr>
        <w:pStyle w:val="Odstavecseseznamem"/>
        <w:numPr>
          <w:ilvl w:val="0"/>
          <w:numId w:val="25"/>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технологии производства – </w:t>
      </w:r>
      <w:r w:rsidRPr="00762829">
        <w:rPr>
          <w:rFonts w:ascii="Times New Roman" w:hAnsi="Times New Roman" w:cs="Times New Roman"/>
          <w:sz w:val="24"/>
          <w:szCs w:val="24"/>
        </w:rPr>
        <w:t>výrobní technologie</w:t>
      </w:r>
    </w:p>
    <w:p w:rsidR="00A974EA" w:rsidRPr="00762829" w:rsidRDefault="00A974EA" w:rsidP="004851D9">
      <w:pPr>
        <w:pStyle w:val="Odstavecseseznamem"/>
        <w:spacing w:line="360" w:lineRule="auto"/>
        <w:jc w:val="both"/>
        <w:rPr>
          <w:rFonts w:ascii="Times New Roman" w:hAnsi="Times New Roman" w:cs="Times New Roman"/>
          <w:sz w:val="24"/>
          <w:szCs w:val="24"/>
          <w:lang w:val="ru-RU"/>
        </w:rPr>
      </w:pPr>
    </w:p>
    <w:p w:rsidR="007738BB" w:rsidRPr="00762829" w:rsidRDefault="007738BB" w:rsidP="004851D9">
      <w:pPr>
        <w:spacing w:line="360" w:lineRule="auto"/>
        <w:jc w:val="both"/>
        <w:rPr>
          <w:rFonts w:ascii="Times New Roman" w:hAnsi="Times New Roman" w:cs="Times New Roman"/>
          <w:b/>
          <w:bCs/>
          <w:sz w:val="28"/>
          <w:szCs w:val="28"/>
          <w:lang w:val="ru-RU"/>
        </w:rPr>
      </w:pPr>
      <w:r w:rsidRPr="00762829">
        <w:rPr>
          <w:rFonts w:ascii="Times New Roman" w:hAnsi="Times New Roman" w:cs="Times New Roman"/>
          <w:b/>
          <w:bCs/>
          <w:sz w:val="28"/>
          <w:szCs w:val="28"/>
          <w:lang w:val="ru-RU"/>
        </w:rPr>
        <w:t>У</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удельное водопотребление – specifická spotřeba vody</w:t>
      </w:r>
    </w:p>
    <w:p w:rsidR="00A974EA"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Уральский федеральный округ – Uralský federální okruh</w:t>
      </w:r>
    </w:p>
    <w:p w:rsidR="00A974EA" w:rsidRPr="00762829" w:rsidRDefault="00A974EA" w:rsidP="004851D9">
      <w:pPr>
        <w:spacing w:line="360" w:lineRule="auto"/>
        <w:jc w:val="both"/>
        <w:rPr>
          <w:rFonts w:ascii="Times New Roman" w:hAnsi="Times New Roman" w:cs="Times New Roman"/>
          <w:b/>
          <w:bCs/>
          <w:sz w:val="24"/>
          <w:szCs w:val="24"/>
          <w:lang w:val="ru-RU"/>
        </w:rPr>
      </w:pPr>
    </w:p>
    <w:p w:rsidR="007738BB" w:rsidRPr="00762829" w:rsidRDefault="007738BB" w:rsidP="004851D9">
      <w:pPr>
        <w:spacing w:line="360" w:lineRule="auto"/>
        <w:jc w:val="both"/>
        <w:rPr>
          <w:rFonts w:ascii="Times New Roman" w:hAnsi="Times New Roman" w:cs="Times New Roman"/>
          <w:b/>
          <w:bCs/>
          <w:sz w:val="28"/>
          <w:szCs w:val="28"/>
          <w:lang w:val="ru-RU"/>
        </w:rPr>
      </w:pPr>
      <w:r w:rsidRPr="00762829">
        <w:rPr>
          <w:rFonts w:ascii="Times New Roman" w:hAnsi="Times New Roman" w:cs="Times New Roman"/>
          <w:b/>
          <w:bCs/>
          <w:sz w:val="28"/>
          <w:szCs w:val="28"/>
          <w:lang w:val="ru-RU"/>
        </w:rPr>
        <w:t>Ф</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фактор – faktor </w:t>
      </w:r>
    </w:p>
    <w:p w:rsidR="007738BB" w:rsidRPr="00762829" w:rsidRDefault="00FA2E44" w:rsidP="004851D9">
      <w:pPr>
        <w:pStyle w:val="Odstavecseseznamem"/>
        <w:numPr>
          <w:ilvl w:val="0"/>
          <w:numId w:val="26"/>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техногенный фактор – </w:t>
      </w:r>
      <w:r w:rsidRPr="00762829">
        <w:rPr>
          <w:rFonts w:ascii="Times New Roman" w:hAnsi="Times New Roman" w:cs="Times New Roman"/>
          <w:sz w:val="24"/>
          <w:szCs w:val="24"/>
        </w:rPr>
        <w:t>antropogenní faktor</w:t>
      </w:r>
    </w:p>
    <w:p w:rsidR="00FC2893" w:rsidRPr="00762829" w:rsidRDefault="00FC2893" w:rsidP="004851D9">
      <w:pPr>
        <w:spacing w:line="360" w:lineRule="auto"/>
        <w:jc w:val="both"/>
        <w:rPr>
          <w:rFonts w:ascii="Times New Roman" w:hAnsi="Times New Roman" w:cs="Times New Roman"/>
          <w:sz w:val="24"/>
          <w:szCs w:val="24"/>
          <w:lang w:val="ru-RU"/>
        </w:rPr>
      </w:pPr>
    </w:p>
    <w:p w:rsidR="007738BB" w:rsidRPr="00762829" w:rsidRDefault="007738BB" w:rsidP="004851D9">
      <w:pPr>
        <w:spacing w:line="360" w:lineRule="auto"/>
        <w:jc w:val="both"/>
        <w:rPr>
          <w:rFonts w:ascii="Times New Roman" w:hAnsi="Times New Roman" w:cs="Times New Roman"/>
          <w:b/>
          <w:bCs/>
          <w:sz w:val="28"/>
          <w:szCs w:val="28"/>
          <w:lang w:val="ru-RU"/>
        </w:rPr>
      </w:pPr>
      <w:r w:rsidRPr="00762829">
        <w:rPr>
          <w:rFonts w:ascii="Times New Roman" w:hAnsi="Times New Roman" w:cs="Times New Roman"/>
          <w:b/>
          <w:bCs/>
          <w:sz w:val="28"/>
          <w:szCs w:val="28"/>
          <w:lang w:val="ru-RU"/>
        </w:rPr>
        <w:t>Ц</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Центральная Азия – Střední Asie</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Центральный федеральный округ – Centrální federální okruh</w:t>
      </w:r>
    </w:p>
    <w:p w:rsidR="007738BB"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Шанхайская организация сотрудничества – Šanghajská organizace pro spolupráci</w:t>
      </w:r>
    </w:p>
    <w:p w:rsidR="00A974EA" w:rsidRPr="00762829" w:rsidRDefault="00A974EA" w:rsidP="004851D9">
      <w:pPr>
        <w:spacing w:line="360" w:lineRule="auto"/>
        <w:jc w:val="both"/>
        <w:rPr>
          <w:rFonts w:ascii="Times New Roman" w:hAnsi="Times New Roman" w:cs="Times New Roman"/>
          <w:b/>
          <w:bCs/>
          <w:sz w:val="24"/>
          <w:szCs w:val="24"/>
          <w:lang w:val="ru-RU"/>
        </w:rPr>
      </w:pPr>
    </w:p>
    <w:p w:rsidR="007738BB" w:rsidRPr="00762829" w:rsidRDefault="007738BB" w:rsidP="004851D9">
      <w:pPr>
        <w:spacing w:line="360" w:lineRule="auto"/>
        <w:jc w:val="both"/>
        <w:rPr>
          <w:rFonts w:ascii="Times New Roman" w:hAnsi="Times New Roman" w:cs="Times New Roman"/>
          <w:b/>
          <w:bCs/>
          <w:sz w:val="28"/>
          <w:szCs w:val="28"/>
          <w:lang w:val="ru-RU"/>
        </w:rPr>
      </w:pPr>
      <w:r w:rsidRPr="00762829">
        <w:rPr>
          <w:rFonts w:ascii="Times New Roman" w:hAnsi="Times New Roman" w:cs="Times New Roman"/>
          <w:b/>
          <w:bCs/>
          <w:sz w:val="28"/>
          <w:szCs w:val="28"/>
          <w:lang w:val="ru-RU"/>
        </w:rPr>
        <w:t>Э</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экологический вред – ekologická újma</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экономика – ekonomika, hospodářství </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экономические механизмы – ekonomické nástroje</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lastRenderedPageBreak/>
        <w:t xml:space="preserve">экономическое стимулирование – investiční pobídka </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экосистема – ekosystém</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 xml:space="preserve">энергетика – energetika </w:t>
      </w:r>
    </w:p>
    <w:p w:rsidR="00FA2E44" w:rsidRPr="00762829" w:rsidRDefault="00FA2E44" w:rsidP="004851D9">
      <w:pPr>
        <w:pStyle w:val="Odstavecseseznamem"/>
        <w:numPr>
          <w:ilvl w:val="0"/>
          <w:numId w:val="26"/>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тепловая энергетика – </w:t>
      </w:r>
      <w:r w:rsidRPr="00762829">
        <w:rPr>
          <w:rFonts w:ascii="Times New Roman" w:hAnsi="Times New Roman" w:cs="Times New Roman"/>
          <w:sz w:val="24"/>
          <w:szCs w:val="24"/>
        </w:rPr>
        <w:t>uhelná energetika</w:t>
      </w:r>
    </w:p>
    <w:p w:rsidR="00FA2E44" w:rsidRPr="00762829" w:rsidRDefault="00FA2E44" w:rsidP="004851D9">
      <w:pPr>
        <w:pStyle w:val="Odstavecseseznamem"/>
        <w:numPr>
          <w:ilvl w:val="0"/>
          <w:numId w:val="26"/>
        </w:numPr>
        <w:spacing w:line="360" w:lineRule="auto"/>
        <w:jc w:val="both"/>
        <w:rPr>
          <w:rFonts w:ascii="Times New Roman" w:hAnsi="Times New Roman" w:cs="Times New Roman"/>
          <w:sz w:val="24"/>
          <w:szCs w:val="24"/>
          <w:lang w:val="ru-RU"/>
        </w:rPr>
      </w:pPr>
      <w:r w:rsidRPr="00762829">
        <w:rPr>
          <w:rFonts w:ascii="Times New Roman" w:hAnsi="Times New Roman" w:cs="Times New Roman"/>
          <w:sz w:val="24"/>
          <w:szCs w:val="24"/>
          <w:lang w:val="ru-RU"/>
        </w:rPr>
        <w:t xml:space="preserve">атомная энергетика – </w:t>
      </w:r>
      <w:r w:rsidRPr="00762829">
        <w:rPr>
          <w:rFonts w:ascii="Times New Roman" w:hAnsi="Times New Roman" w:cs="Times New Roman"/>
          <w:sz w:val="24"/>
          <w:szCs w:val="24"/>
        </w:rPr>
        <w:t>jaderná energetika</w:t>
      </w:r>
    </w:p>
    <w:p w:rsidR="007738BB" w:rsidRPr="00762829" w:rsidRDefault="007738BB" w:rsidP="004851D9">
      <w:pPr>
        <w:spacing w:line="360" w:lineRule="auto"/>
        <w:jc w:val="both"/>
        <w:rPr>
          <w:rFonts w:ascii="Times New Roman" w:hAnsi="Times New Roman" w:cs="Times New Roman"/>
          <w:sz w:val="24"/>
          <w:szCs w:val="24"/>
          <w:lang w:val="ru-RU"/>
        </w:rPr>
      </w:pPr>
    </w:p>
    <w:p w:rsidR="007738BB" w:rsidRPr="00762829" w:rsidRDefault="007738BB" w:rsidP="004851D9">
      <w:pPr>
        <w:spacing w:line="360" w:lineRule="auto"/>
        <w:jc w:val="both"/>
        <w:rPr>
          <w:rFonts w:ascii="Times New Roman" w:hAnsi="Times New Roman" w:cs="Times New Roman"/>
          <w:b/>
          <w:bCs/>
          <w:sz w:val="28"/>
          <w:szCs w:val="28"/>
          <w:lang w:val="ru-RU"/>
        </w:rPr>
      </w:pPr>
      <w:r w:rsidRPr="00762829">
        <w:rPr>
          <w:rFonts w:ascii="Times New Roman" w:hAnsi="Times New Roman" w:cs="Times New Roman"/>
          <w:b/>
          <w:bCs/>
          <w:sz w:val="28"/>
          <w:szCs w:val="28"/>
          <w:lang w:val="ru-RU"/>
        </w:rPr>
        <w:t>Ю</w:t>
      </w:r>
    </w:p>
    <w:p w:rsidR="00FA2E44" w:rsidRPr="00762829" w:rsidRDefault="00FA2E44" w:rsidP="004851D9">
      <w:pPr>
        <w:spacing w:line="360" w:lineRule="auto"/>
        <w:jc w:val="both"/>
        <w:rPr>
          <w:rFonts w:ascii="Times New Roman" w:hAnsi="Times New Roman" w:cs="Times New Roman"/>
          <w:b/>
          <w:bCs/>
          <w:sz w:val="24"/>
          <w:szCs w:val="24"/>
          <w:lang w:val="ru-RU"/>
        </w:rPr>
      </w:pPr>
      <w:r w:rsidRPr="00762829">
        <w:rPr>
          <w:rFonts w:ascii="Times New Roman" w:hAnsi="Times New Roman" w:cs="Times New Roman"/>
          <w:b/>
          <w:bCs/>
          <w:sz w:val="24"/>
          <w:szCs w:val="24"/>
          <w:lang w:val="ru-RU"/>
        </w:rPr>
        <w:t>Южный федеральный округ – Jižní federální okruh</w:t>
      </w:r>
    </w:p>
    <w:p w:rsidR="007738BB" w:rsidRPr="00762829" w:rsidRDefault="007738BB" w:rsidP="004851D9">
      <w:pPr>
        <w:spacing w:line="360" w:lineRule="auto"/>
        <w:jc w:val="both"/>
        <w:rPr>
          <w:rFonts w:ascii="Times New Roman" w:hAnsi="Times New Roman" w:cs="Times New Roman"/>
          <w:b/>
          <w:bCs/>
          <w:sz w:val="24"/>
          <w:szCs w:val="24"/>
          <w:lang w:val="ru-RU"/>
        </w:rPr>
      </w:pPr>
    </w:p>
    <w:p w:rsidR="007738BB" w:rsidRPr="00762829" w:rsidRDefault="007738BB" w:rsidP="004851D9">
      <w:pPr>
        <w:spacing w:line="360" w:lineRule="auto"/>
        <w:jc w:val="both"/>
        <w:rPr>
          <w:rFonts w:ascii="Times New Roman" w:hAnsi="Times New Roman" w:cs="Times New Roman"/>
          <w:b/>
          <w:bCs/>
          <w:sz w:val="28"/>
          <w:szCs w:val="28"/>
        </w:rPr>
      </w:pPr>
      <w:r w:rsidRPr="00762829">
        <w:rPr>
          <w:rFonts w:ascii="Times New Roman" w:hAnsi="Times New Roman" w:cs="Times New Roman"/>
          <w:b/>
          <w:bCs/>
          <w:sz w:val="28"/>
          <w:szCs w:val="28"/>
          <w:lang w:val="ru-RU"/>
        </w:rPr>
        <w:t>Я</w:t>
      </w:r>
    </w:p>
    <w:p w:rsidR="00FA2E44" w:rsidRPr="00762829" w:rsidRDefault="00FA2E44" w:rsidP="004851D9">
      <w:pPr>
        <w:spacing w:line="360" w:lineRule="auto"/>
        <w:jc w:val="both"/>
        <w:rPr>
          <w:rFonts w:ascii="Times New Roman" w:hAnsi="Times New Roman" w:cs="Times New Roman"/>
          <w:b/>
          <w:bCs/>
          <w:sz w:val="24"/>
          <w:szCs w:val="24"/>
        </w:rPr>
      </w:pPr>
      <w:r w:rsidRPr="00762829">
        <w:rPr>
          <w:rFonts w:ascii="Times New Roman" w:hAnsi="Times New Roman" w:cs="Times New Roman"/>
          <w:b/>
          <w:bCs/>
          <w:sz w:val="24"/>
          <w:szCs w:val="24"/>
          <w:lang w:val="ru-RU"/>
        </w:rPr>
        <w:t xml:space="preserve">явление – jev </w:t>
      </w:r>
    </w:p>
    <w:p w:rsidR="00FA2E44" w:rsidRPr="00762829" w:rsidRDefault="00FA2E44" w:rsidP="004851D9">
      <w:pPr>
        <w:pStyle w:val="Odstavecseseznamem"/>
        <w:numPr>
          <w:ilvl w:val="0"/>
          <w:numId w:val="27"/>
        </w:numPr>
        <w:spacing w:line="360" w:lineRule="auto"/>
        <w:jc w:val="both"/>
        <w:rPr>
          <w:rFonts w:ascii="Times New Roman" w:hAnsi="Times New Roman" w:cs="Times New Roman"/>
          <w:sz w:val="24"/>
          <w:szCs w:val="24"/>
        </w:rPr>
      </w:pPr>
      <w:r w:rsidRPr="00762829">
        <w:rPr>
          <w:rFonts w:ascii="Times New Roman" w:hAnsi="Times New Roman" w:cs="Times New Roman"/>
          <w:sz w:val="24"/>
          <w:szCs w:val="24"/>
          <w:lang w:val="ru-RU"/>
        </w:rPr>
        <w:t xml:space="preserve">гидрологическое явление – </w:t>
      </w:r>
      <w:r w:rsidRPr="00762829">
        <w:rPr>
          <w:rFonts w:ascii="Times New Roman" w:hAnsi="Times New Roman" w:cs="Times New Roman"/>
          <w:sz w:val="24"/>
          <w:szCs w:val="24"/>
        </w:rPr>
        <w:t xml:space="preserve">hydrologický jev </w:t>
      </w:r>
    </w:p>
    <w:p w:rsidR="00FA2E44" w:rsidRPr="00762829" w:rsidRDefault="00FA2E44" w:rsidP="004851D9">
      <w:pPr>
        <w:pStyle w:val="Odstavecseseznamem"/>
        <w:numPr>
          <w:ilvl w:val="0"/>
          <w:numId w:val="27"/>
        </w:numPr>
        <w:spacing w:line="360" w:lineRule="auto"/>
        <w:jc w:val="both"/>
        <w:rPr>
          <w:rFonts w:ascii="Times New Roman" w:hAnsi="Times New Roman" w:cs="Times New Roman"/>
          <w:sz w:val="24"/>
          <w:szCs w:val="24"/>
        </w:rPr>
      </w:pPr>
      <w:r w:rsidRPr="00762829">
        <w:rPr>
          <w:rFonts w:ascii="Times New Roman" w:hAnsi="Times New Roman" w:cs="Times New Roman"/>
          <w:sz w:val="24"/>
          <w:szCs w:val="24"/>
          <w:lang w:val="ru-RU"/>
        </w:rPr>
        <w:t xml:space="preserve">опасное явление – </w:t>
      </w:r>
      <w:r w:rsidRPr="00762829">
        <w:rPr>
          <w:rFonts w:ascii="Times New Roman" w:hAnsi="Times New Roman" w:cs="Times New Roman"/>
          <w:sz w:val="24"/>
          <w:szCs w:val="24"/>
        </w:rPr>
        <w:t>nebezpečný jev</w:t>
      </w:r>
    </w:p>
    <w:bookmarkEnd w:id="355"/>
    <w:p w:rsidR="00FA2E44" w:rsidRPr="00762829" w:rsidRDefault="00FA2E44" w:rsidP="004851D9">
      <w:pPr>
        <w:tabs>
          <w:tab w:val="left" w:pos="8124"/>
        </w:tabs>
        <w:jc w:val="both"/>
        <w:rPr>
          <w:rFonts w:ascii="Times New Roman" w:hAnsi="Times New Roman" w:cs="Times New Roman"/>
          <w:b/>
          <w:bCs/>
          <w:sz w:val="28"/>
          <w:szCs w:val="28"/>
        </w:rPr>
      </w:pPr>
    </w:p>
    <w:sectPr w:rsidR="00FA2E44" w:rsidRPr="00762829" w:rsidSect="00A41420">
      <w:footerReference w:type="default" r:id="rId42"/>
      <w:pgSz w:w="11906" w:h="16838"/>
      <w:pgMar w:top="1418" w:right="1418" w:bottom="1418" w:left="187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843F9" w:rsidRDefault="006843F9" w:rsidP="008F67FD">
      <w:pPr>
        <w:spacing w:after="0" w:line="240" w:lineRule="auto"/>
      </w:pPr>
      <w:r>
        <w:separator/>
      </w:r>
    </w:p>
  </w:endnote>
  <w:endnote w:type="continuationSeparator" w:id="0">
    <w:p w:rsidR="006843F9" w:rsidRDefault="006843F9" w:rsidP="008F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43F9" w:rsidRDefault="006843F9">
    <w:pPr>
      <w:pStyle w:val="Zpat"/>
      <w:jc w:val="right"/>
    </w:pPr>
  </w:p>
  <w:p w:rsidR="006843F9" w:rsidRDefault="006843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1291019"/>
      <w:docPartObj>
        <w:docPartGallery w:val="Page Numbers (Bottom of Page)"/>
        <w:docPartUnique/>
      </w:docPartObj>
    </w:sdtPr>
    <w:sdtEndPr/>
    <w:sdtContent>
      <w:p w:rsidR="006843F9" w:rsidRDefault="006843F9">
        <w:pPr>
          <w:pStyle w:val="Zpat"/>
          <w:jc w:val="right"/>
        </w:pPr>
        <w:r>
          <w:fldChar w:fldCharType="begin"/>
        </w:r>
        <w:r>
          <w:instrText>PAGE   \* MERGEFORMAT</w:instrText>
        </w:r>
        <w:r>
          <w:fldChar w:fldCharType="separate"/>
        </w:r>
        <w:r>
          <w:t>2</w:t>
        </w:r>
        <w:r>
          <w:fldChar w:fldCharType="end"/>
        </w:r>
      </w:p>
    </w:sdtContent>
  </w:sdt>
  <w:p w:rsidR="006843F9" w:rsidRDefault="006843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843F9" w:rsidRDefault="006843F9" w:rsidP="008F67FD">
      <w:pPr>
        <w:spacing w:after="0" w:line="240" w:lineRule="auto"/>
      </w:pPr>
      <w:r>
        <w:separator/>
      </w:r>
    </w:p>
  </w:footnote>
  <w:footnote w:type="continuationSeparator" w:id="0">
    <w:p w:rsidR="006843F9" w:rsidRDefault="006843F9" w:rsidP="008F6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54AD"/>
    <w:multiLevelType w:val="hybridMultilevel"/>
    <w:tmpl w:val="DAAED5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342475"/>
    <w:multiLevelType w:val="hybridMultilevel"/>
    <w:tmpl w:val="640CB0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392164"/>
    <w:multiLevelType w:val="hybridMultilevel"/>
    <w:tmpl w:val="6FE63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075385"/>
    <w:multiLevelType w:val="hybridMultilevel"/>
    <w:tmpl w:val="C1A2E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1B723F"/>
    <w:multiLevelType w:val="hybridMultilevel"/>
    <w:tmpl w:val="86EA372C"/>
    <w:lvl w:ilvl="0" w:tplc="FD9E44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BE7510"/>
    <w:multiLevelType w:val="hybridMultilevel"/>
    <w:tmpl w:val="FB020F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30393B"/>
    <w:multiLevelType w:val="hybridMultilevel"/>
    <w:tmpl w:val="BBE01166"/>
    <w:lvl w:ilvl="0" w:tplc="89E8ECB0">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0AD7348"/>
    <w:multiLevelType w:val="hybridMultilevel"/>
    <w:tmpl w:val="B65ED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6E13F9"/>
    <w:multiLevelType w:val="hybridMultilevel"/>
    <w:tmpl w:val="D52C8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9D0C93"/>
    <w:multiLevelType w:val="hybridMultilevel"/>
    <w:tmpl w:val="0762A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A52EB9"/>
    <w:multiLevelType w:val="hybridMultilevel"/>
    <w:tmpl w:val="784A35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A515C1"/>
    <w:multiLevelType w:val="hybridMultilevel"/>
    <w:tmpl w:val="7EA86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D570BD"/>
    <w:multiLevelType w:val="hybridMultilevel"/>
    <w:tmpl w:val="EE6E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2003F55"/>
    <w:multiLevelType w:val="hybridMultilevel"/>
    <w:tmpl w:val="AD0043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D2954B7"/>
    <w:multiLevelType w:val="hybridMultilevel"/>
    <w:tmpl w:val="7856E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D660165"/>
    <w:multiLevelType w:val="hybridMultilevel"/>
    <w:tmpl w:val="59C2B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216EB8"/>
    <w:multiLevelType w:val="hybridMultilevel"/>
    <w:tmpl w:val="923CA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50210A"/>
    <w:multiLevelType w:val="hybridMultilevel"/>
    <w:tmpl w:val="49383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34552BA"/>
    <w:multiLevelType w:val="hybridMultilevel"/>
    <w:tmpl w:val="DDAA6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8E5215D"/>
    <w:multiLevelType w:val="hybridMultilevel"/>
    <w:tmpl w:val="3FD675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AC1345"/>
    <w:multiLevelType w:val="multilevel"/>
    <w:tmpl w:val="D7A09F5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BE7798F"/>
    <w:multiLevelType w:val="hybridMultilevel"/>
    <w:tmpl w:val="2634F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C347308"/>
    <w:multiLevelType w:val="hybridMultilevel"/>
    <w:tmpl w:val="9DC4D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303A0C"/>
    <w:multiLevelType w:val="hybridMultilevel"/>
    <w:tmpl w:val="8B7A2B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8B3CE2"/>
    <w:multiLevelType w:val="hybridMultilevel"/>
    <w:tmpl w:val="D9EE20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4747AE"/>
    <w:multiLevelType w:val="hybridMultilevel"/>
    <w:tmpl w:val="4A3A1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91E6FC6"/>
    <w:multiLevelType w:val="hybridMultilevel"/>
    <w:tmpl w:val="312A91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5E7927"/>
    <w:multiLevelType w:val="hybridMultilevel"/>
    <w:tmpl w:val="6B0AF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3A66FAF"/>
    <w:multiLevelType w:val="hybridMultilevel"/>
    <w:tmpl w:val="B27CC6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6C669D1"/>
    <w:multiLevelType w:val="hybridMultilevel"/>
    <w:tmpl w:val="ECC49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A991461"/>
    <w:multiLevelType w:val="hybridMultilevel"/>
    <w:tmpl w:val="E9724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7D352A"/>
    <w:multiLevelType w:val="hybridMultilevel"/>
    <w:tmpl w:val="7AD0E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5"/>
  </w:num>
  <w:num w:numId="4">
    <w:abstractNumId w:val="6"/>
  </w:num>
  <w:num w:numId="5">
    <w:abstractNumId w:val="1"/>
  </w:num>
  <w:num w:numId="6">
    <w:abstractNumId w:val="23"/>
  </w:num>
  <w:num w:numId="7">
    <w:abstractNumId w:val="12"/>
  </w:num>
  <w:num w:numId="8">
    <w:abstractNumId w:val="29"/>
  </w:num>
  <w:num w:numId="9">
    <w:abstractNumId w:val="30"/>
  </w:num>
  <w:num w:numId="10">
    <w:abstractNumId w:val="11"/>
  </w:num>
  <w:num w:numId="11">
    <w:abstractNumId w:val="8"/>
  </w:num>
  <w:num w:numId="12">
    <w:abstractNumId w:val="0"/>
  </w:num>
  <w:num w:numId="13">
    <w:abstractNumId w:val="22"/>
  </w:num>
  <w:num w:numId="14">
    <w:abstractNumId w:val="28"/>
  </w:num>
  <w:num w:numId="15">
    <w:abstractNumId w:val="21"/>
  </w:num>
  <w:num w:numId="16">
    <w:abstractNumId w:val="15"/>
  </w:num>
  <w:num w:numId="17">
    <w:abstractNumId w:val="25"/>
  </w:num>
  <w:num w:numId="18">
    <w:abstractNumId w:val="16"/>
  </w:num>
  <w:num w:numId="19">
    <w:abstractNumId w:val="2"/>
  </w:num>
  <w:num w:numId="20">
    <w:abstractNumId w:val="31"/>
  </w:num>
  <w:num w:numId="21">
    <w:abstractNumId w:val="7"/>
  </w:num>
  <w:num w:numId="22">
    <w:abstractNumId w:val="18"/>
  </w:num>
  <w:num w:numId="23">
    <w:abstractNumId w:val="17"/>
  </w:num>
  <w:num w:numId="24">
    <w:abstractNumId w:val="27"/>
  </w:num>
  <w:num w:numId="25">
    <w:abstractNumId w:val="10"/>
  </w:num>
  <w:num w:numId="26">
    <w:abstractNumId w:val="13"/>
  </w:num>
  <w:num w:numId="27">
    <w:abstractNumId w:val="3"/>
  </w:num>
  <w:num w:numId="28">
    <w:abstractNumId w:val="19"/>
  </w:num>
  <w:num w:numId="29">
    <w:abstractNumId w:val="9"/>
  </w:num>
  <w:num w:numId="30">
    <w:abstractNumId w:val="14"/>
  </w:num>
  <w:num w:numId="31">
    <w:abstractNumId w:val="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9D"/>
    <w:rsid w:val="00040777"/>
    <w:rsid w:val="000628B1"/>
    <w:rsid w:val="00063353"/>
    <w:rsid w:val="000A1033"/>
    <w:rsid w:val="000D48C4"/>
    <w:rsid w:val="000E159F"/>
    <w:rsid w:val="000F67E8"/>
    <w:rsid w:val="0012269D"/>
    <w:rsid w:val="00163FB3"/>
    <w:rsid w:val="001A57EA"/>
    <w:rsid w:val="001D15FE"/>
    <w:rsid w:val="00262EC2"/>
    <w:rsid w:val="002772FB"/>
    <w:rsid w:val="002C1472"/>
    <w:rsid w:val="002F4CCA"/>
    <w:rsid w:val="003014AF"/>
    <w:rsid w:val="00341616"/>
    <w:rsid w:val="00347495"/>
    <w:rsid w:val="003B53BA"/>
    <w:rsid w:val="00401E23"/>
    <w:rsid w:val="004036E9"/>
    <w:rsid w:val="004106D2"/>
    <w:rsid w:val="00455C3F"/>
    <w:rsid w:val="004601B2"/>
    <w:rsid w:val="004851D9"/>
    <w:rsid w:val="004A0982"/>
    <w:rsid w:val="004A0CEB"/>
    <w:rsid w:val="004B37B1"/>
    <w:rsid w:val="004C18A8"/>
    <w:rsid w:val="004E3317"/>
    <w:rsid w:val="00510EF9"/>
    <w:rsid w:val="00577CFC"/>
    <w:rsid w:val="00590BAE"/>
    <w:rsid w:val="005A3ACC"/>
    <w:rsid w:val="005C4E79"/>
    <w:rsid w:val="005D60E1"/>
    <w:rsid w:val="006253CA"/>
    <w:rsid w:val="00634AAE"/>
    <w:rsid w:val="00643775"/>
    <w:rsid w:val="00674EE8"/>
    <w:rsid w:val="006843F9"/>
    <w:rsid w:val="006C2E7E"/>
    <w:rsid w:val="0070537C"/>
    <w:rsid w:val="0073186D"/>
    <w:rsid w:val="00745769"/>
    <w:rsid w:val="00762829"/>
    <w:rsid w:val="007738BB"/>
    <w:rsid w:val="00802029"/>
    <w:rsid w:val="00853BF2"/>
    <w:rsid w:val="0086631C"/>
    <w:rsid w:val="008F67FD"/>
    <w:rsid w:val="008F6A82"/>
    <w:rsid w:val="009060D5"/>
    <w:rsid w:val="00911080"/>
    <w:rsid w:val="00927A50"/>
    <w:rsid w:val="00994537"/>
    <w:rsid w:val="009D2655"/>
    <w:rsid w:val="009E3964"/>
    <w:rsid w:val="009F581D"/>
    <w:rsid w:val="00A30F46"/>
    <w:rsid w:val="00A41420"/>
    <w:rsid w:val="00A45AD2"/>
    <w:rsid w:val="00A528A8"/>
    <w:rsid w:val="00A71AA6"/>
    <w:rsid w:val="00A95BA7"/>
    <w:rsid w:val="00A974EA"/>
    <w:rsid w:val="00AC452B"/>
    <w:rsid w:val="00B05E21"/>
    <w:rsid w:val="00B63D33"/>
    <w:rsid w:val="00C407E3"/>
    <w:rsid w:val="00CB37AE"/>
    <w:rsid w:val="00D2587C"/>
    <w:rsid w:val="00D31F92"/>
    <w:rsid w:val="00D631A0"/>
    <w:rsid w:val="00D80597"/>
    <w:rsid w:val="00DB6EDB"/>
    <w:rsid w:val="00E37EB2"/>
    <w:rsid w:val="00E711D5"/>
    <w:rsid w:val="00E92DBC"/>
    <w:rsid w:val="00EB4A80"/>
    <w:rsid w:val="00EC4793"/>
    <w:rsid w:val="00EF33DC"/>
    <w:rsid w:val="00F00BA4"/>
    <w:rsid w:val="00F03472"/>
    <w:rsid w:val="00F07052"/>
    <w:rsid w:val="00F960F2"/>
    <w:rsid w:val="00FA2E44"/>
    <w:rsid w:val="00FC2893"/>
    <w:rsid w:val="00FD5C93"/>
    <w:rsid w:val="00FD70E5"/>
    <w:rsid w:val="00FF5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5991DF"/>
  <w15:chartTrackingRefBased/>
  <w15:docId w15:val="{FBBA12C2-9EA3-49D7-A82C-F0B16EB5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960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F960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A95B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A95B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2269D"/>
    <w:pPr>
      <w:autoSpaceDE w:val="0"/>
      <w:autoSpaceDN w:val="0"/>
      <w:adjustRightInd w:val="0"/>
      <w:spacing w:after="0" w:line="240" w:lineRule="auto"/>
    </w:pPr>
    <w:rPr>
      <w:rFonts w:ascii="Book Antiqua" w:hAnsi="Book Antiqua" w:cs="Book Antiqua"/>
      <w:color w:val="000000"/>
      <w:sz w:val="24"/>
      <w:szCs w:val="24"/>
    </w:rPr>
  </w:style>
  <w:style w:type="paragraph" w:styleId="Bezmezer">
    <w:name w:val="No Spacing"/>
    <w:uiPriority w:val="1"/>
    <w:qFormat/>
    <w:rsid w:val="00FD70E5"/>
    <w:pPr>
      <w:spacing w:after="0" w:line="240" w:lineRule="auto"/>
    </w:pPr>
  </w:style>
  <w:style w:type="paragraph" w:styleId="Zhlav">
    <w:name w:val="header"/>
    <w:basedOn w:val="Normln"/>
    <w:link w:val="ZhlavChar"/>
    <w:uiPriority w:val="99"/>
    <w:unhideWhenUsed/>
    <w:rsid w:val="008F67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67FD"/>
  </w:style>
  <w:style w:type="paragraph" w:styleId="Zpat">
    <w:name w:val="footer"/>
    <w:basedOn w:val="Normln"/>
    <w:link w:val="ZpatChar"/>
    <w:uiPriority w:val="99"/>
    <w:unhideWhenUsed/>
    <w:rsid w:val="008F67FD"/>
    <w:pPr>
      <w:tabs>
        <w:tab w:val="center" w:pos="4536"/>
        <w:tab w:val="right" w:pos="9072"/>
      </w:tabs>
      <w:spacing w:after="0" w:line="240" w:lineRule="auto"/>
    </w:pPr>
  </w:style>
  <w:style w:type="character" w:customStyle="1" w:styleId="ZpatChar">
    <w:name w:val="Zápatí Char"/>
    <w:basedOn w:val="Standardnpsmoodstavce"/>
    <w:link w:val="Zpat"/>
    <w:uiPriority w:val="99"/>
    <w:rsid w:val="008F67FD"/>
  </w:style>
  <w:style w:type="character" w:styleId="Hypertextovodkaz">
    <w:name w:val="Hyperlink"/>
    <w:basedOn w:val="Standardnpsmoodstavce"/>
    <w:uiPriority w:val="99"/>
    <w:unhideWhenUsed/>
    <w:rsid w:val="008F67FD"/>
    <w:rPr>
      <w:color w:val="0000FF"/>
      <w:u w:val="single"/>
    </w:rPr>
  </w:style>
  <w:style w:type="paragraph" w:styleId="Odstavecseseznamem">
    <w:name w:val="List Paragraph"/>
    <w:basedOn w:val="Normln"/>
    <w:uiPriority w:val="34"/>
    <w:qFormat/>
    <w:rsid w:val="008F67FD"/>
    <w:pPr>
      <w:ind w:left="720"/>
      <w:contextualSpacing/>
    </w:pPr>
  </w:style>
  <w:style w:type="paragraph" w:customStyle="1" w:styleId="ConsPlusTitle">
    <w:name w:val="ConsPlusTitle"/>
    <w:uiPriority w:val="99"/>
    <w:rsid w:val="00FA2E44"/>
    <w:pPr>
      <w:widowControl w:val="0"/>
      <w:autoSpaceDE w:val="0"/>
      <w:autoSpaceDN w:val="0"/>
      <w:adjustRightInd w:val="0"/>
      <w:spacing w:after="0" w:line="240" w:lineRule="auto"/>
    </w:pPr>
    <w:rPr>
      <w:rFonts w:ascii="Calibri" w:eastAsia="Times New Roman" w:hAnsi="Calibri" w:cs="Calibri"/>
      <w:b/>
      <w:bCs/>
      <w:lang w:val="ru-RU" w:eastAsia="ru-RU"/>
    </w:rPr>
  </w:style>
  <w:style w:type="paragraph" w:styleId="Normlnweb">
    <w:name w:val="Normal (Web)"/>
    <w:basedOn w:val="Normln"/>
    <w:uiPriority w:val="99"/>
    <w:semiHidden/>
    <w:unhideWhenUsed/>
    <w:rsid w:val="00D8059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455C3F"/>
    <w:rPr>
      <w:color w:val="605E5C"/>
      <w:shd w:val="clear" w:color="auto" w:fill="E1DFDD"/>
    </w:rPr>
  </w:style>
  <w:style w:type="character" w:customStyle="1" w:styleId="Nadpis1Char">
    <w:name w:val="Nadpis 1 Char"/>
    <w:basedOn w:val="Standardnpsmoodstavce"/>
    <w:link w:val="Nadpis1"/>
    <w:uiPriority w:val="9"/>
    <w:rsid w:val="00F960F2"/>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F960F2"/>
    <w:pPr>
      <w:outlineLvl w:val="9"/>
    </w:pPr>
    <w:rPr>
      <w:lang w:eastAsia="cs-CZ"/>
    </w:rPr>
  </w:style>
  <w:style w:type="paragraph" w:styleId="Obsah1">
    <w:name w:val="toc 1"/>
    <w:basedOn w:val="Normln"/>
    <w:next w:val="Normln"/>
    <w:autoRedefine/>
    <w:uiPriority w:val="39"/>
    <w:unhideWhenUsed/>
    <w:rsid w:val="000F67E8"/>
    <w:pPr>
      <w:tabs>
        <w:tab w:val="right" w:leader="dot" w:pos="8607"/>
      </w:tabs>
      <w:spacing w:after="100"/>
    </w:pPr>
    <w:rPr>
      <w:b/>
      <w:bCs/>
      <w:noProof/>
    </w:rPr>
  </w:style>
  <w:style w:type="paragraph" w:styleId="Obsah2">
    <w:name w:val="toc 2"/>
    <w:basedOn w:val="Normln"/>
    <w:next w:val="Normln"/>
    <w:autoRedefine/>
    <w:uiPriority w:val="39"/>
    <w:unhideWhenUsed/>
    <w:rsid w:val="000F67E8"/>
    <w:pPr>
      <w:tabs>
        <w:tab w:val="right" w:leader="dot" w:pos="8607"/>
      </w:tabs>
      <w:spacing w:after="100"/>
      <w:ind w:left="220"/>
    </w:pPr>
    <w:rPr>
      <w:noProof/>
    </w:rPr>
  </w:style>
  <w:style w:type="paragraph" w:styleId="Obsah3">
    <w:name w:val="toc 3"/>
    <w:basedOn w:val="Normln"/>
    <w:next w:val="Normln"/>
    <w:autoRedefine/>
    <w:uiPriority w:val="39"/>
    <w:unhideWhenUsed/>
    <w:rsid w:val="00E92DBC"/>
    <w:pPr>
      <w:tabs>
        <w:tab w:val="right" w:leader="dot" w:pos="8607"/>
      </w:tabs>
      <w:spacing w:after="100"/>
      <w:ind w:left="440"/>
    </w:pPr>
    <w:rPr>
      <w:rFonts w:ascii="Times New Roman" w:hAnsi="Times New Roman" w:cs="Times New Roman"/>
      <w:b/>
      <w:bCs/>
      <w:noProof/>
    </w:rPr>
  </w:style>
  <w:style w:type="character" w:customStyle="1" w:styleId="Nadpis2Char">
    <w:name w:val="Nadpis 2 Char"/>
    <w:basedOn w:val="Standardnpsmoodstavce"/>
    <w:link w:val="Nadpis2"/>
    <w:uiPriority w:val="9"/>
    <w:rsid w:val="00F960F2"/>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A95BA7"/>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A95BA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392738">
      <w:bodyDiv w:val="1"/>
      <w:marLeft w:val="0"/>
      <w:marRight w:val="0"/>
      <w:marTop w:val="0"/>
      <w:marBottom w:val="0"/>
      <w:divBdr>
        <w:top w:val="none" w:sz="0" w:space="0" w:color="auto"/>
        <w:left w:val="none" w:sz="0" w:space="0" w:color="auto"/>
        <w:bottom w:val="none" w:sz="0" w:space="0" w:color="auto"/>
        <w:right w:val="none" w:sz="0" w:space="0" w:color="auto"/>
      </w:divBdr>
      <w:divsChild>
        <w:div w:id="284585940">
          <w:marLeft w:val="0"/>
          <w:marRight w:val="0"/>
          <w:marTop w:val="0"/>
          <w:marBottom w:val="0"/>
          <w:divBdr>
            <w:top w:val="single" w:sz="6" w:space="0" w:color="9F9F9F"/>
            <w:left w:val="single" w:sz="6" w:space="0" w:color="9F9F9F"/>
            <w:bottom w:val="single" w:sz="6" w:space="0" w:color="9F9F9F"/>
            <w:right w:val="single" w:sz="6" w:space="0" w:color="9F9F9F"/>
          </w:divBdr>
          <w:divsChild>
            <w:div w:id="14701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8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gpedia.ru/id523691p1.html" TargetMode="External"/><Relationship Id="rId18" Type="http://schemas.openxmlformats.org/officeDocument/2006/relationships/hyperlink" Target="https://www.mnr.gov.ru/" TargetMode="External"/><Relationship Id="rId26" Type="http://schemas.openxmlformats.org/officeDocument/2006/relationships/hyperlink" Target="https://slovnik.seznam.cz/" TargetMode="External"/><Relationship Id="rId39" Type="http://schemas.openxmlformats.org/officeDocument/2006/relationships/hyperlink" Target="consultantplus://offline/ref=1FB75FC91806BF475717FD4071DB51FE7C0857C70BC9529F9722DF18B28226AC60413349C3B14Ei0Q4L" TargetMode="External"/><Relationship Id="rId3" Type="http://schemas.openxmlformats.org/officeDocument/2006/relationships/styles" Target="styles.xml"/><Relationship Id="rId21" Type="http://schemas.openxmlformats.org/officeDocument/2006/relationships/hyperlink" Target="https://context.reverso.net/%D0%BF%D0%B5%D1%80%D0%B5%D0%B2%D0%BE%D0%B4/%D0%B0%D0%BD%D0%B3%D0%BB%D0%B8%D0%B9%D1%81%D0%BA%D0%B8%D0%B9-%D1%80%D1%83%D1%81%D1%81%D0%BA%D0%B8%D0%B9/" TargetMode="External"/><Relationship Id="rId34" Type="http://schemas.openxmlformats.org/officeDocument/2006/relationships/hyperlink" Target="consultantplus://offline/ref=1FB75FC91806BF475717FD4071DB51FE740858C60EC40F959F7BD31AB58D79BB67083F48C3B14E0Ci9Q6L"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nr.gov.ru/" TargetMode="External"/><Relationship Id="rId17" Type="http://schemas.openxmlformats.org/officeDocument/2006/relationships/hyperlink" Target="http://service-teplo.ru/?page_id=1143" TargetMode="External"/><Relationship Id="rId25" Type="http://schemas.openxmlformats.org/officeDocument/2006/relationships/hyperlink" Target="https://translate.google.cz/?hl=cs" TargetMode="External"/><Relationship Id="rId33" Type="http://schemas.openxmlformats.org/officeDocument/2006/relationships/hyperlink" Target="consultantplus://offline/ref=1FB75FC91806BF475717FD4071DB51FE740858C60EC40F959F7BD31AB58D79BB67083F48C3B14D0Ai9QDL" TargetMode="External"/><Relationship Id="rId38" Type="http://schemas.openxmlformats.org/officeDocument/2006/relationships/hyperlink" Target="consultantplus://offline/ref=1FB75FC91806BF475717FD4071DB51FE7C0857C70BC9529F9722DF18B28226AC60413349C2B549i0Q4L" TargetMode="External"/><Relationship Id="rId2" Type="http://schemas.openxmlformats.org/officeDocument/2006/relationships/numbering" Target="numbering.xml"/><Relationship Id="rId16" Type="http://schemas.openxmlformats.org/officeDocument/2006/relationships/hyperlink" Target="http://gramota.ru/" TargetMode="External"/><Relationship Id="rId20" Type="http://schemas.openxmlformats.org/officeDocument/2006/relationships/hyperlink" Target="http://www.waterrus.ru/equipment/zero_discharge.htm" TargetMode="External"/><Relationship Id="rId29" Type="http://schemas.openxmlformats.org/officeDocument/2006/relationships/hyperlink" Target="consultantplus://offline/ref=1FB75FC91806BF475717FD4071DB51FE740858C702C60F959F7BD31AB58D79BB67083F48C3B14E0Ci9Q6L" TargetMode="External"/><Relationship Id="rId41" Type="http://schemas.openxmlformats.org/officeDocument/2006/relationships/hyperlink" Target="consultantplus://offline/ref=1FB75FC91806BF475717FD4071DB51FE7C0857C70BC9529F9722DF18B28226AC60413349C3B14Ei0Q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75FC91806BF475717FD4071DB51FE7C0857C70BC9529F9722DF18B28226AC60413349C3B14Ei0Q4L" TargetMode="External"/><Relationship Id="rId24" Type="http://schemas.openxmlformats.org/officeDocument/2006/relationships/hyperlink" Target="https://www.prumyslovaekologie.cz/info/vyuziti-vody-v-prumyslu" TargetMode="External"/><Relationship Id="rId32" Type="http://schemas.openxmlformats.org/officeDocument/2006/relationships/hyperlink" Target="consultantplus://offline/ref=1FB75FC91806BF475717FD4071DB51FE740858C60EC40F959F7BD31AB58D79BB67083F48C3B14E0Di9Q4L" TargetMode="External"/><Relationship Id="rId37" Type="http://schemas.openxmlformats.org/officeDocument/2006/relationships/hyperlink" Target="consultantplus://offline/ref=1FB75FC91806BF475717FD4071DB51FE740858C60EC40F959F7BD31AB58D79BB67083F48C3B14D0Ai9QDL" TargetMode="External"/><Relationship Id="rId40" Type="http://schemas.openxmlformats.org/officeDocument/2006/relationships/hyperlink" Target="consultantplus://offline/ref=1FB75FC91806BF475717FD4071DB51FE7C0857C70BC9529F9722DF18B28226AC60413349C3B14Ei0Q4L" TargetMode="External"/><Relationship Id="rId5" Type="http://schemas.openxmlformats.org/officeDocument/2006/relationships/webSettings" Target="webSettings.xml"/><Relationship Id="rId15" Type="http://schemas.openxmlformats.org/officeDocument/2006/relationships/hyperlink" Target="https://water-rf.ru/%D0%93%D0%BB%D0%BE%D1%81%D1%81%D0%B0%D1%80%D0%B8%D0%B9" TargetMode="External"/><Relationship Id="rId23" Type="http://schemas.openxmlformats.org/officeDocument/2006/relationships/hyperlink" Target="https://www.linguee.com/" TargetMode="External"/><Relationship Id="rId28" Type="http://schemas.openxmlformats.org/officeDocument/2006/relationships/hyperlink" Target="https://www.wikipedia.org/" TargetMode="External"/><Relationship Id="rId36" Type="http://schemas.openxmlformats.org/officeDocument/2006/relationships/hyperlink" Target="consultantplus://offline/ref=1FB75FC91806BF475717FD4071DB51FE740858C60EC40F959F7BD31AB58D79BB67083F48C3B14E0Di9Q4L" TargetMode="External"/><Relationship Id="rId10" Type="http://schemas.openxmlformats.org/officeDocument/2006/relationships/hyperlink" Target="consultantplus://offline/ref=1FB75FC91806BF475717FD4071DB51FE7C0857C70BC9529F9722DF18B28226AC60413349C2B549i0Q4L" TargetMode="External"/><Relationship Id="rId19" Type="http://schemas.openxmlformats.org/officeDocument/2006/relationships/hyperlink" Target="http://enviropark.ru/course/info.php?id=111" TargetMode="External"/><Relationship Id="rId31" Type="http://schemas.openxmlformats.org/officeDocument/2006/relationships/hyperlink" Target="consultantplus://offline/ref=1FB75FC91806BF475717FD4071DB51FE740858C60EC40F959F7BD31AB58D79BB67083F48C3B14D0Ai9QD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nr.gov.ru/" TargetMode="External"/><Relationship Id="rId14" Type="http://schemas.openxmlformats.org/officeDocument/2006/relationships/hyperlink" Target="https://ru.wiktionary.org/wiki/%D0%97%D0%B0%D0%B3%D0%BB%D0%B0%D0%B2%D0%BD%D0%B0%D1%8F_%D1%81%D1%82%D1%80%D0%B0%D0%BD%D0%B8%D1%86%D0%B0" TargetMode="External"/><Relationship Id="rId22" Type="http://schemas.openxmlformats.org/officeDocument/2006/relationships/hyperlink" Target="https://slovniky.lingea.cz/rusko-cesky" TargetMode="External"/><Relationship Id="rId27" Type="http://schemas.openxmlformats.org/officeDocument/2006/relationships/hyperlink" Target="https://cs.wiktionary.org/wiki/Wikislovn%C3%ADk:Hlavn%C3%AD_strana" TargetMode="External"/><Relationship Id="rId30" Type="http://schemas.openxmlformats.org/officeDocument/2006/relationships/hyperlink" Target="consultantplus://offline/ref=1FB75FC91806BF475717FD4071DB51FE740858C60EC40F959F7BD31AB58D79BB67083F48C3B14E0Di9Q4L" TargetMode="External"/><Relationship Id="rId35" Type="http://schemas.openxmlformats.org/officeDocument/2006/relationships/hyperlink" Target="consultantplus://offline/ref=1FB75FC91806BF475717FD4071DB51FE740858C60EC40F959F7BD31AB58D79BB67083F48C3B14E0Di9Q4L" TargetMode="External"/><Relationship Id="rId43"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25C43-5EFD-424C-9F83-EF20FE0A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92</Pages>
  <Words>19723</Words>
  <Characters>141814</Characters>
  <Application>Microsoft Office Word</Application>
  <DocSecurity>0</DocSecurity>
  <Lines>3017</Lines>
  <Paragraphs>1098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2020-06-23T12:04:00Z</dcterms:created>
  <dcterms:modified xsi:type="dcterms:W3CDTF">2020-06-25T08:37:00Z</dcterms:modified>
</cp:coreProperties>
</file>