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32"/>
      </w:tblGrid>
      <w:tr w:rsidR="00CA0E83" w:rsidRPr="00427052" w:rsidTr="00AF0F8F">
        <w:trPr>
          <w:cantSplit/>
          <w:trHeight w:val="269"/>
          <w:jc w:val="center"/>
        </w:trPr>
        <w:tc>
          <w:tcPr>
            <w:tcW w:w="8832" w:type="dxa"/>
            <w:tcBorders>
              <w:top w:val="single" w:sz="18" w:space="0" w:color="auto"/>
              <w:bottom w:val="nil"/>
            </w:tcBorders>
            <w:vAlign w:val="center"/>
          </w:tcPr>
          <w:p w:rsidR="00CA0E83" w:rsidRPr="00427052" w:rsidRDefault="00CA0E83" w:rsidP="00AF0F8F">
            <w:pPr>
              <w:widowControl/>
              <w:suppressAutoHyphens w:val="0"/>
              <w:spacing w:line="240" w:lineRule="auto"/>
              <w:jc w:val="center"/>
              <w:rPr>
                <w:rFonts w:ascii="Arial" w:eastAsia="Times New Roman" w:hAnsi="Arial" w:cs="Arial"/>
                <w:kern w:val="0"/>
                <w:sz w:val="28"/>
                <w:lang w:eastAsia="cs-CZ" w:bidi="ar-SA"/>
              </w:rPr>
            </w:pPr>
            <w:r w:rsidRPr="00427052">
              <w:rPr>
                <w:rFonts w:ascii="Arial" w:eastAsia="Times New Roman" w:hAnsi="Arial" w:cs="Arial"/>
                <w:b/>
                <w:smallCaps/>
                <w:kern w:val="0"/>
                <w:sz w:val="28"/>
                <w:lang w:eastAsia="cs-CZ" w:bidi="ar-SA"/>
              </w:rPr>
              <w:t>Vysoká škola obchodní a hotelová</w:t>
            </w:r>
          </w:p>
        </w:tc>
      </w:tr>
    </w:tbl>
    <w:p w:rsidR="00CA0E83" w:rsidRPr="00427052" w:rsidRDefault="00CA0E83" w:rsidP="00BD633F">
      <w:pPr>
        <w:widowControl/>
        <w:suppressAutoHyphens w:val="0"/>
        <w:spacing w:line="240" w:lineRule="auto"/>
        <w:jc w:val="left"/>
        <w:rPr>
          <w:rFonts w:ascii="Arial" w:eastAsia="Times New Roman" w:hAnsi="Arial" w:cs="Arial"/>
          <w:kern w:val="0"/>
          <w:lang w:eastAsia="cs-CZ" w:bidi="ar-SA"/>
        </w:rPr>
      </w:pPr>
    </w:p>
    <w:p w:rsidR="00CA0E83" w:rsidRPr="00427052" w:rsidRDefault="00CA0E83" w:rsidP="00BD633F">
      <w:pPr>
        <w:widowControl/>
        <w:suppressAutoHyphens w:val="0"/>
        <w:spacing w:line="240" w:lineRule="auto"/>
        <w:jc w:val="center"/>
        <w:rPr>
          <w:rFonts w:ascii="Arial" w:eastAsia="Times New Roman" w:hAnsi="Arial" w:cs="Arial"/>
          <w:b/>
          <w:smallCaps/>
          <w:kern w:val="0"/>
          <w:sz w:val="36"/>
          <w:lang w:eastAsia="cs-CZ" w:bidi="ar-SA"/>
        </w:rPr>
      </w:pPr>
      <w:r w:rsidRPr="00427052">
        <w:rPr>
          <w:rFonts w:ascii="Arial" w:eastAsia="Times New Roman" w:hAnsi="Arial" w:cs="Arial"/>
          <w:b/>
          <w:smallCaps/>
          <w:kern w:val="0"/>
          <w:sz w:val="36"/>
          <w:lang w:eastAsia="cs-CZ" w:bidi="ar-SA"/>
        </w:rPr>
        <w:t xml:space="preserve">Hodnocení </w:t>
      </w:r>
    </w:p>
    <w:p w:rsidR="00CA0E83" w:rsidRPr="00427052" w:rsidRDefault="00CA0E83" w:rsidP="00BD633F">
      <w:pPr>
        <w:widowControl/>
        <w:suppressAutoHyphens w:val="0"/>
        <w:spacing w:line="240" w:lineRule="auto"/>
        <w:jc w:val="center"/>
        <w:rPr>
          <w:rFonts w:ascii="Arial" w:eastAsia="Times New Roman" w:hAnsi="Arial" w:cs="Arial"/>
          <w:b/>
          <w:smallCaps/>
          <w:kern w:val="0"/>
          <w:sz w:val="36"/>
          <w:lang w:eastAsia="cs-CZ" w:bidi="ar-SA"/>
        </w:rPr>
      </w:pPr>
      <w:r w:rsidRPr="00427052">
        <w:rPr>
          <w:rFonts w:ascii="Arial" w:eastAsia="Times New Roman" w:hAnsi="Arial" w:cs="Arial"/>
          <w:b/>
          <w:smallCaps/>
          <w:kern w:val="0"/>
          <w:sz w:val="36"/>
          <w:lang w:eastAsia="cs-CZ" w:bidi="ar-SA"/>
        </w:rPr>
        <w:t>vedoucího bakalářské práce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left w:w="70" w:type="dxa"/>
          <w:right w:w="70" w:type="dxa"/>
        </w:tblCellMar>
        <w:tblLook w:val="0000" w:firstRow="0" w:lastRow="0" w:firstColumn="0" w:lastColumn="0" w:noHBand="0" w:noVBand="0"/>
      </w:tblPr>
      <w:tblGrid>
        <w:gridCol w:w="4436"/>
        <w:gridCol w:w="4436"/>
      </w:tblGrid>
      <w:tr w:rsidR="00CA0E83" w:rsidRPr="00427052" w:rsidTr="00AF0F8F">
        <w:trPr>
          <w:trHeight w:hRule="exact" w:val="392"/>
        </w:trPr>
        <w:tc>
          <w:tcPr>
            <w:tcW w:w="4436" w:type="dxa"/>
          </w:tcPr>
          <w:p w:rsidR="00CA0E83" w:rsidRPr="00427052" w:rsidRDefault="00CA0E83" w:rsidP="00AF0F8F">
            <w:pPr>
              <w:widowControl/>
              <w:suppressAutoHyphens w:val="0"/>
              <w:spacing w:before="60" w:line="240" w:lineRule="auto"/>
              <w:jc w:val="left"/>
              <w:rPr>
                <w:rFonts w:ascii="Arial" w:eastAsia="Times New Roman" w:hAnsi="Arial" w:cs="Arial"/>
                <w:kern w:val="0"/>
                <w:lang w:eastAsia="cs-CZ" w:bidi="ar-SA"/>
              </w:rPr>
            </w:pPr>
            <w:r w:rsidRPr="00427052">
              <w:rPr>
                <w:rFonts w:ascii="Arial" w:eastAsia="Times New Roman" w:hAnsi="Arial" w:cs="Arial"/>
                <w:smallCaps/>
                <w:kern w:val="0"/>
                <w:sz w:val="16"/>
                <w:lang w:eastAsia="cs-CZ" w:bidi="ar-SA"/>
              </w:rPr>
              <w:t>Vedoucí bakalářské práce (jméno, příjmení a tituly)</w:t>
            </w:r>
          </w:p>
        </w:tc>
        <w:tc>
          <w:tcPr>
            <w:tcW w:w="4436" w:type="dxa"/>
          </w:tcPr>
          <w:p w:rsidR="00CA0E83" w:rsidRPr="00427052" w:rsidRDefault="00CA0E83" w:rsidP="00AF0F8F">
            <w:pPr>
              <w:widowControl/>
              <w:suppressAutoHyphens w:val="0"/>
              <w:spacing w:before="60" w:line="240" w:lineRule="auto"/>
              <w:jc w:val="left"/>
              <w:rPr>
                <w:rFonts w:ascii="Arial" w:eastAsia="Times New Roman" w:hAnsi="Arial" w:cs="Arial"/>
                <w:smallCaps/>
                <w:kern w:val="0"/>
                <w:sz w:val="16"/>
                <w:lang w:eastAsia="cs-CZ" w:bidi="ar-SA"/>
              </w:rPr>
            </w:pPr>
            <w:r w:rsidRPr="00427052">
              <w:rPr>
                <w:rFonts w:ascii="Arial" w:eastAsia="Times New Roman" w:hAnsi="Arial" w:cs="Arial"/>
                <w:smallCaps/>
                <w:kern w:val="0"/>
                <w:sz w:val="16"/>
                <w:lang w:eastAsia="cs-CZ" w:bidi="ar-SA"/>
              </w:rPr>
              <w:t>Bakalář (jméno, příjemní, případně i tituly)</w:t>
            </w:r>
          </w:p>
          <w:p w:rsidR="00CA0E83" w:rsidRPr="00427052" w:rsidRDefault="00CA0E83" w:rsidP="00AF0F8F">
            <w:pPr>
              <w:widowControl/>
              <w:suppressAutoHyphens w:val="0"/>
              <w:spacing w:before="60" w:line="240" w:lineRule="auto"/>
              <w:jc w:val="left"/>
              <w:rPr>
                <w:rFonts w:ascii="Arial" w:eastAsia="Times New Roman" w:hAnsi="Arial" w:cs="Arial"/>
                <w:kern w:val="0"/>
                <w:lang w:eastAsia="cs-CZ" w:bidi="ar-SA"/>
              </w:rPr>
            </w:pPr>
          </w:p>
        </w:tc>
      </w:tr>
      <w:tr w:rsidR="00CA0E83" w:rsidRPr="00427052" w:rsidTr="00AF0F8F">
        <w:trPr>
          <w:trHeight w:hRule="exact" w:val="392"/>
        </w:trPr>
        <w:tc>
          <w:tcPr>
            <w:tcW w:w="4436" w:type="dxa"/>
          </w:tcPr>
          <w:p w:rsidR="00CA0E83" w:rsidRPr="00427052" w:rsidRDefault="00CA0E83" w:rsidP="00AF0F8F">
            <w:pPr>
              <w:widowControl/>
              <w:suppressAutoHyphens w:val="0"/>
              <w:spacing w:before="60" w:line="240" w:lineRule="auto"/>
              <w:jc w:val="left"/>
              <w:rPr>
                <w:rFonts w:ascii="Arial" w:eastAsia="Times New Roman" w:hAnsi="Arial" w:cs="Arial"/>
                <w:kern w:val="0"/>
                <w:lang w:eastAsia="cs-CZ" w:bidi="ar-SA"/>
              </w:rPr>
            </w:pPr>
            <w:r w:rsidRPr="00E83B6C">
              <w:rPr>
                <w:rFonts w:ascii="Arial" w:eastAsia="Times New Roman" w:hAnsi="Arial" w:cs="Arial"/>
                <w:noProof/>
                <w:kern w:val="0"/>
                <w:lang w:eastAsia="cs-CZ" w:bidi="ar-SA"/>
              </w:rPr>
              <w:t>Mgr. Tomáš Jeřábek, MBA</w:t>
            </w:r>
          </w:p>
        </w:tc>
        <w:tc>
          <w:tcPr>
            <w:tcW w:w="4436" w:type="dxa"/>
          </w:tcPr>
          <w:p w:rsidR="00CA0E83" w:rsidRPr="00427052" w:rsidRDefault="00CA0E83" w:rsidP="00AF0F8F">
            <w:pPr>
              <w:widowControl/>
              <w:suppressAutoHyphens w:val="0"/>
              <w:spacing w:before="60" w:line="240" w:lineRule="auto"/>
              <w:jc w:val="left"/>
              <w:rPr>
                <w:rFonts w:ascii="Arial" w:eastAsia="Times New Roman" w:hAnsi="Arial" w:cs="Arial"/>
                <w:kern w:val="0"/>
                <w:lang w:eastAsia="cs-CZ" w:bidi="ar-SA"/>
              </w:rPr>
            </w:pPr>
            <w:r w:rsidRPr="00E83B6C">
              <w:rPr>
                <w:rFonts w:ascii="Arial" w:eastAsia="Times New Roman" w:hAnsi="Arial" w:cs="Arial"/>
                <w:noProof/>
                <w:kern w:val="0"/>
                <w:lang w:eastAsia="cs-CZ" w:bidi="ar-SA"/>
              </w:rPr>
              <w:t>Alena</w:t>
            </w:r>
            <w:r>
              <w:rPr>
                <w:rFonts w:ascii="Arial" w:eastAsia="Times New Roman" w:hAnsi="Arial" w:cs="Arial"/>
                <w:kern w:val="0"/>
                <w:lang w:eastAsia="cs-CZ" w:bidi="ar-SA"/>
              </w:rPr>
              <w:t xml:space="preserve"> </w:t>
            </w:r>
            <w:r w:rsidRPr="00E83B6C">
              <w:rPr>
                <w:rFonts w:ascii="Arial" w:eastAsia="Times New Roman" w:hAnsi="Arial" w:cs="Arial"/>
                <w:noProof/>
                <w:kern w:val="0"/>
                <w:lang w:eastAsia="cs-CZ" w:bidi="ar-SA"/>
              </w:rPr>
              <w:t>Chovancová</w:t>
            </w:r>
          </w:p>
        </w:tc>
      </w:tr>
    </w:tbl>
    <w:p w:rsidR="00CA0E83" w:rsidRPr="00427052" w:rsidRDefault="00CA0E83" w:rsidP="00BD633F">
      <w:pPr>
        <w:widowControl/>
        <w:suppressAutoHyphens w:val="0"/>
        <w:spacing w:line="240" w:lineRule="auto"/>
        <w:jc w:val="left"/>
        <w:rPr>
          <w:rFonts w:ascii="Arial" w:eastAsia="Times New Roman" w:hAnsi="Arial" w:cs="Arial"/>
          <w:kern w:val="0"/>
          <w:lang w:eastAsia="cs-CZ" w:bidi="ar-SA"/>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1127"/>
        <w:gridCol w:w="7765"/>
      </w:tblGrid>
      <w:tr w:rsidR="00CA0E83" w:rsidRPr="00427052" w:rsidTr="00AF0F8F">
        <w:trPr>
          <w:trHeight w:val="364"/>
        </w:trPr>
        <w:tc>
          <w:tcPr>
            <w:tcW w:w="1127" w:type="dxa"/>
            <w:tcBorders>
              <w:right w:val="nil"/>
            </w:tcBorders>
          </w:tcPr>
          <w:p w:rsidR="00CA0E83" w:rsidRPr="00427052" w:rsidRDefault="00CA0E83" w:rsidP="00AF0F8F">
            <w:pPr>
              <w:widowControl/>
              <w:suppressAutoHyphens w:val="0"/>
              <w:spacing w:before="60" w:line="240" w:lineRule="auto"/>
              <w:jc w:val="left"/>
              <w:rPr>
                <w:rFonts w:ascii="Arial" w:eastAsia="Times New Roman" w:hAnsi="Arial" w:cs="Arial"/>
                <w:smallCaps/>
                <w:kern w:val="0"/>
                <w:sz w:val="16"/>
                <w:lang w:eastAsia="cs-CZ" w:bidi="ar-SA"/>
              </w:rPr>
            </w:pPr>
            <w:r w:rsidRPr="00427052">
              <w:rPr>
                <w:rFonts w:ascii="Arial" w:eastAsia="Times New Roman" w:hAnsi="Arial" w:cs="Arial"/>
                <w:smallCaps/>
                <w:kern w:val="0"/>
                <w:sz w:val="16"/>
                <w:lang w:eastAsia="cs-CZ" w:bidi="ar-SA"/>
              </w:rPr>
              <w:t>Název práce</w:t>
            </w:r>
          </w:p>
        </w:tc>
        <w:tc>
          <w:tcPr>
            <w:tcW w:w="7765" w:type="dxa"/>
            <w:tcBorders>
              <w:top w:val="single" w:sz="18" w:space="0" w:color="auto"/>
              <w:left w:val="nil"/>
              <w:bottom w:val="single" w:sz="18" w:space="0" w:color="auto"/>
            </w:tcBorders>
            <w:vAlign w:val="center"/>
          </w:tcPr>
          <w:p w:rsidR="00CA0E83" w:rsidRPr="00427052" w:rsidRDefault="00CA0E83" w:rsidP="00AF0F8F">
            <w:pPr>
              <w:widowControl/>
              <w:suppressAutoHyphens w:val="0"/>
              <w:spacing w:before="60" w:line="240" w:lineRule="auto"/>
              <w:jc w:val="left"/>
              <w:rPr>
                <w:rFonts w:ascii="Arial" w:eastAsia="Times New Roman" w:hAnsi="Arial" w:cs="Arial"/>
                <w:kern w:val="0"/>
                <w:lang w:eastAsia="cs-CZ" w:bidi="ar-SA"/>
              </w:rPr>
            </w:pPr>
            <w:r>
              <w:rPr>
                <w:rFonts w:ascii="Arial" w:eastAsia="Times New Roman" w:hAnsi="Arial" w:cs="Arial"/>
                <w:kern w:val="0"/>
                <w:lang w:eastAsia="cs-CZ" w:bidi="ar-SA"/>
              </w:rPr>
              <w:t xml:space="preserve"> </w:t>
            </w:r>
            <w:r w:rsidRPr="00E83B6C">
              <w:rPr>
                <w:rFonts w:ascii="Arial" w:eastAsia="Times New Roman" w:hAnsi="Arial" w:cs="Arial"/>
                <w:noProof/>
                <w:kern w:val="0"/>
                <w:lang w:eastAsia="cs-CZ" w:bidi="ar-SA"/>
              </w:rPr>
              <w:t>Vliv cestovního ruchu na ekonomický růst</w:t>
            </w:r>
          </w:p>
        </w:tc>
      </w:tr>
    </w:tbl>
    <w:p w:rsidR="00CA0E83" w:rsidRPr="00427052" w:rsidRDefault="00CA0E83" w:rsidP="00BD633F">
      <w:pPr>
        <w:widowControl/>
        <w:suppressAutoHyphens w:val="0"/>
        <w:spacing w:line="240" w:lineRule="auto"/>
        <w:jc w:val="left"/>
        <w:rPr>
          <w:rFonts w:ascii="Arial" w:eastAsia="Times New Roman" w:hAnsi="Arial" w:cs="Arial"/>
          <w:kern w:val="0"/>
          <w:lang w:eastAsia="cs-CZ" w:bidi="ar-SA"/>
        </w:rPr>
      </w:pPr>
    </w:p>
    <w:p w:rsidR="00CA0E83" w:rsidRPr="00427052" w:rsidRDefault="00CA0E83" w:rsidP="00BD633F">
      <w:pPr>
        <w:widowControl/>
        <w:suppressAutoHyphens w:val="0"/>
        <w:spacing w:line="240" w:lineRule="auto"/>
        <w:rPr>
          <w:rFonts w:ascii="Arial" w:eastAsia="Times New Roman" w:hAnsi="Arial" w:cs="Arial"/>
          <w:kern w:val="0"/>
          <w:sz w:val="16"/>
          <w:lang w:eastAsia="cs-CZ" w:bidi="ar-SA"/>
        </w:rPr>
      </w:pPr>
    </w:p>
    <w:p w:rsidR="00CA0E83" w:rsidRPr="00427052" w:rsidRDefault="00CA0E83" w:rsidP="00BD633F">
      <w:pPr>
        <w:widowControl/>
        <w:suppressAutoHyphens w:val="0"/>
        <w:spacing w:line="240" w:lineRule="auto"/>
        <w:rPr>
          <w:rFonts w:ascii="Arial" w:eastAsia="Times New Roman" w:hAnsi="Arial" w:cs="Arial"/>
          <w:kern w:val="0"/>
          <w:sz w:val="16"/>
          <w:lang w:eastAsia="cs-CZ" w:bidi="ar-SA"/>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62"/>
        <w:gridCol w:w="625"/>
        <w:gridCol w:w="625"/>
        <w:gridCol w:w="625"/>
        <w:gridCol w:w="625"/>
        <w:gridCol w:w="625"/>
        <w:gridCol w:w="625"/>
      </w:tblGrid>
      <w:tr w:rsidR="00CA0E83" w:rsidRPr="00427052" w:rsidTr="00AF0F8F">
        <w:trPr>
          <w:cantSplit/>
          <w:trHeight w:val="388"/>
        </w:trPr>
        <w:tc>
          <w:tcPr>
            <w:tcW w:w="2964" w:type="pct"/>
            <w:tcBorders>
              <w:top w:val="single" w:sz="18" w:space="0" w:color="auto"/>
              <w:bottom w:val="single" w:sz="12" w:space="0" w:color="auto"/>
              <w:right w:val="single" w:sz="12" w:space="0" w:color="auto"/>
            </w:tcBorders>
            <w:vAlign w:val="center"/>
          </w:tcPr>
          <w:p w:rsidR="00CA0E83" w:rsidRPr="00427052" w:rsidRDefault="00CA0E83" w:rsidP="00AF0F8F">
            <w:pPr>
              <w:widowControl/>
              <w:suppressAutoHyphens w:val="0"/>
              <w:spacing w:before="60" w:after="60" w:line="240" w:lineRule="auto"/>
              <w:rPr>
                <w:rFonts w:ascii="Arial" w:eastAsia="Times New Roman" w:hAnsi="Arial" w:cs="Arial"/>
                <w:b/>
                <w:kern w:val="0"/>
                <w:lang w:eastAsia="cs-CZ" w:bidi="ar-SA"/>
              </w:rPr>
            </w:pPr>
            <w:r>
              <w:rPr>
                <w:rFonts w:ascii="Arial" w:eastAsia="Times New Roman" w:hAnsi="Arial" w:cs="Arial"/>
                <w:b/>
                <w:kern w:val="0"/>
                <w:lang w:eastAsia="cs-CZ" w:bidi="ar-SA"/>
              </w:rPr>
              <w:t>Úroveň splnění tématu BP</w:t>
            </w:r>
          </w:p>
        </w:tc>
        <w:tc>
          <w:tcPr>
            <w:tcW w:w="339" w:type="pct"/>
            <w:tcBorders>
              <w:top w:val="single" w:sz="18" w:space="0" w:color="auto"/>
              <w:left w:val="nil"/>
              <w:bottom w:val="single" w:sz="12" w:space="0" w:color="auto"/>
            </w:tcBorders>
          </w:tcPr>
          <w:p w:rsidR="00CA0E83" w:rsidRPr="00427052" w:rsidRDefault="00CA0E83" w:rsidP="00AF0F8F">
            <w:pPr>
              <w:widowControl/>
              <w:suppressAutoHyphens w:val="0"/>
              <w:spacing w:before="60" w:after="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A</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after="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B</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after="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C</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after="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D</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after="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E</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after="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F</w:t>
            </w:r>
          </w:p>
        </w:tc>
      </w:tr>
      <w:tr w:rsidR="00CA0E83" w:rsidRPr="00427052" w:rsidTr="00AF0F8F">
        <w:trPr>
          <w:cantSplit/>
          <w:trHeight w:val="232"/>
        </w:trPr>
        <w:tc>
          <w:tcPr>
            <w:tcW w:w="2964" w:type="pct"/>
            <w:tcBorders>
              <w:top w:val="nil"/>
              <w:bottom w:val="single" w:sz="6" w:space="0" w:color="auto"/>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stupeň splnění cíle</w:t>
            </w:r>
          </w:p>
        </w:tc>
        <w:tc>
          <w:tcPr>
            <w:tcW w:w="339" w:type="pct"/>
            <w:tcBorders>
              <w:top w:val="nil"/>
              <w:left w:val="nil"/>
              <w:bottom w:val="nil"/>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CA0E83" w:rsidRPr="00427052" w:rsidTr="00AF0F8F">
        <w:trPr>
          <w:cantSplit/>
          <w:trHeight w:val="232"/>
        </w:trPr>
        <w:tc>
          <w:tcPr>
            <w:tcW w:w="2964" w:type="pct"/>
            <w:tcBorders>
              <w:top w:val="single" w:sz="6" w:space="0" w:color="auto"/>
              <w:bottom w:val="single" w:sz="6" w:space="0" w:color="auto"/>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 xml:space="preserve">logická stavba práce </w:t>
            </w:r>
            <w:r w:rsidRPr="00427052">
              <w:rPr>
                <w:rFonts w:ascii="Arial" w:eastAsia="Times New Roman" w:hAnsi="Arial" w:cs="Times New Roman"/>
                <w:kern w:val="0"/>
                <w:sz w:val="18"/>
                <w:lang w:eastAsia="cs-CZ" w:bidi="ar-SA"/>
              </w:rPr>
              <w:t>a návaznost částí</w:t>
            </w:r>
          </w:p>
        </w:tc>
        <w:tc>
          <w:tcPr>
            <w:tcW w:w="339" w:type="pct"/>
            <w:tcBorders>
              <w:top w:val="single" w:sz="6" w:space="0" w:color="auto"/>
              <w:left w:val="nil"/>
              <w:bottom w:val="single" w:sz="6" w:space="0" w:color="auto"/>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CA0E83" w:rsidRPr="00427052" w:rsidTr="00AF0F8F">
        <w:trPr>
          <w:cantSplit/>
          <w:trHeight w:val="232"/>
        </w:trPr>
        <w:tc>
          <w:tcPr>
            <w:tcW w:w="2964" w:type="pct"/>
            <w:tcBorders>
              <w:top w:val="single" w:sz="6" w:space="0" w:color="auto"/>
              <w:bottom w:val="nil"/>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hloubka provedené analýzy</w:t>
            </w:r>
          </w:p>
        </w:tc>
        <w:tc>
          <w:tcPr>
            <w:tcW w:w="339" w:type="pct"/>
            <w:tcBorders>
              <w:top w:val="nil"/>
              <w:left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bottom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CA0E83" w:rsidRPr="00427052" w:rsidTr="00AF0F8F">
        <w:trPr>
          <w:cantSplit/>
          <w:trHeight w:val="232"/>
        </w:trPr>
        <w:tc>
          <w:tcPr>
            <w:tcW w:w="2964" w:type="pct"/>
            <w:tcBorders>
              <w:top w:val="single" w:sz="6" w:space="0" w:color="auto"/>
              <w:bottom w:val="single" w:sz="6" w:space="0" w:color="auto"/>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vhodnost použitých metod</w:t>
            </w:r>
          </w:p>
        </w:tc>
        <w:tc>
          <w:tcPr>
            <w:tcW w:w="339" w:type="pct"/>
            <w:tcBorders>
              <w:top w:val="single" w:sz="6" w:space="0" w:color="auto"/>
              <w:left w:val="nil"/>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CA0E83" w:rsidRPr="00427052" w:rsidTr="00AF0F8F">
        <w:trPr>
          <w:cantSplit/>
          <w:trHeight w:val="232"/>
        </w:trPr>
        <w:tc>
          <w:tcPr>
            <w:tcW w:w="2964" w:type="pct"/>
            <w:tcBorders>
              <w:top w:val="single" w:sz="6" w:space="0" w:color="auto"/>
              <w:bottom w:val="single" w:sz="6" w:space="0" w:color="auto"/>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úroveň použití metod</w:t>
            </w:r>
          </w:p>
        </w:tc>
        <w:tc>
          <w:tcPr>
            <w:tcW w:w="339" w:type="pct"/>
            <w:tcBorders>
              <w:top w:val="single" w:sz="6" w:space="0" w:color="auto"/>
              <w:left w:val="nil"/>
              <w:bottom w:val="single" w:sz="6" w:space="0" w:color="auto"/>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CA0E83" w:rsidRPr="00427052" w:rsidTr="00AF0F8F">
        <w:trPr>
          <w:cantSplit/>
          <w:trHeight w:val="232"/>
        </w:trPr>
        <w:tc>
          <w:tcPr>
            <w:tcW w:w="2964" w:type="pct"/>
            <w:tcBorders>
              <w:top w:val="single" w:sz="6" w:space="0" w:color="auto"/>
              <w:bottom w:val="single" w:sz="6" w:space="0" w:color="auto"/>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Pr>
                <w:rFonts w:ascii="Arial" w:eastAsia="Times New Roman" w:hAnsi="Arial" w:cs="Arial"/>
                <w:kern w:val="0"/>
                <w:sz w:val="18"/>
                <w:lang w:eastAsia="cs-CZ" w:bidi="ar-SA"/>
              </w:rPr>
              <w:t>závěry práce</w:t>
            </w:r>
          </w:p>
        </w:tc>
        <w:tc>
          <w:tcPr>
            <w:tcW w:w="339" w:type="pct"/>
            <w:tcBorders>
              <w:top w:val="single" w:sz="6" w:space="0" w:color="auto"/>
              <w:left w:val="nil"/>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CA0E83" w:rsidRPr="00427052" w:rsidTr="00AF0F8F">
        <w:trPr>
          <w:cantSplit/>
          <w:trHeight w:val="232"/>
        </w:trPr>
        <w:tc>
          <w:tcPr>
            <w:tcW w:w="2964" w:type="pct"/>
            <w:tcBorders>
              <w:top w:val="single" w:sz="6" w:space="0" w:color="auto"/>
              <w:bottom w:val="single" w:sz="6" w:space="0" w:color="auto"/>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vlastní přínos studenta k tématu</w:t>
            </w:r>
          </w:p>
        </w:tc>
        <w:tc>
          <w:tcPr>
            <w:tcW w:w="339" w:type="pct"/>
            <w:tcBorders>
              <w:top w:val="single" w:sz="6" w:space="0" w:color="auto"/>
              <w:left w:val="nil"/>
              <w:bottom w:val="single" w:sz="6" w:space="0" w:color="auto"/>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6"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CA0E83" w:rsidRPr="00427052" w:rsidTr="00AF0F8F">
        <w:trPr>
          <w:cantSplit/>
          <w:trHeight w:val="252"/>
        </w:trPr>
        <w:tc>
          <w:tcPr>
            <w:tcW w:w="2964" w:type="pct"/>
            <w:tcBorders>
              <w:top w:val="single" w:sz="6" w:space="0" w:color="auto"/>
              <w:bottom w:val="single" w:sz="18" w:space="0" w:color="auto"/>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význam pro teorii / praxi</w:t>
            </w:r>
          </w:p>
        </w:tc>
        <w:tc>
          <w:tcPr>
            <w:tcW w:w="339" w:type="pct"/>
            <w:tcBorders>
              <w:top w:val="single" w:sz="6" w:space="0" w:color="auto"/>
              <w:left w:val="nil"/>
              <w:bottom w:val="single" w:sz="18"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18" w:space="0" w:color="auto"/>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single" w:sz="6" w:space="0" w:color="auto"/>
              <w:bottom w:val="single" w:sz="18"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18"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18"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single" w:sz="6" w:space="0" w:color="auto"/>
              <w:bottom w:val="single" w:sz="18" w:space="0" w:color="auto"/>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bl>
    <w:p w:rsidR="00CA0E83" w:rsidRPr="00427052" w:rsidRDefault="00CA0E83" w:rsidP="00BD633F">
      <w:pPr>
        <w:widowControl/>
        <w:suppressAutoHyphens w:val="0"/>
        <w:spacing w:line="240" w:lineRule="auto"/>
        <w:jc w:val="left"/>
        <w:rPr>
          <w:rFonts w:ascii="Arial" w:eastAsia="Times New Roman" w:hAnsi="Arial" w:cs="Arial"/>
          <w:kern w:val="0"/>
          <w:sz w:val="16"/>
          <w:lang w:eastAsia="cs-CZ" w:bidi="ar-SA"/>
        </w:rPr>
      </w:pPr>
    </w:p>
    <w:p w:rsidR="00CA0E83" w:rsidRPr="00427052" w:rsidRDefault="00CA0E83" w:rsidP="00BD633F">
      <w:pPr>
        <w:widowControl/>
        <w:suppressAutoHyphens w:val="0"/>
        <w:spacing w:line="240" w:lineRule="auto"/>
        <w:jc w:val="left"/>
        <w:rPr>
          <w:rFonts w:ascii="Arial" w:eastAsia="Times New Roman" w:hAnsi="Arial" w:cs="Arial"/>
          <w:kern w:val="0"/>
          <w:sz w:val="16"/>
          <w:lang w:eastAsia="cs-CZ" w:bidi="ar-SA"/>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64"/>
        <w:gridCol w:w="624"/>
        <w:gridCol w:w="624"/>
        <w:gridCol w:w="625"/>
        <w:gridCol w:w="625"/>
        <w:gridCol w:w="625"/>
        <w:gridCol w:w="625"/>
      </w:tblGrid>
      <w:tr w:rsidR="00CA0E83" w:rsidRPr="00427052" w:rsidTr="00AF0F8F">
        <w:tc>
          <w:tcPr>
            <w:tcW w:w="2965" w:type="pct"/>
            <w:tcBorders>
              <w:top w:val="single" w:sz="18" w:space="0" w:color="auto"/>
              <w:bottom w:val="single" w:sz="12" w:space="0" w:color="auto"/>
              <w:right w:val="single" w:sz="12" w:space="0" w:color="auto"/>
            </w:tcBorders>
          </w:tcPr>
          <w:p w:rsidR="00CA0E83" w:rsidRPr="00427052" w:rsidRDefault="00CA0E83" w:rsidP="00AF0F8F">
            <w:pPr>
              <w:widowControl/>
              <w:suppressAutoHyphens w:val="0"/>
              <w:spacing w:before="60" w:after="60" w:line="240" w:lineRule="auto"/>
              <w:rPr>
                <w:rFonts w:ascii="Arial" w:eastAsia="Times New Roman" w:hAnsi="Arial" w:cs="Arial"/>
                <w:kern w:val="0"/>
                <w:lang w:eastAsia="cs-CZ" w:bidi="ar-SA"/>
              </w:rPr>
            </w:pPr>
            <w:r>
              <w:rPr>
                <w:rFonts w:ascii="Arial" w:eastAsia="Times New Roman" w:hAnsi="Arial" w:cs="Arial"/>
                <w:b/>
                <w:kern w:val="0"/>
                <w:lang w:eastAsia="cs-CZ" w:bidi="ar-SA"/>
              </w:rPr>
              <w:t>Splnění formálních náležitostí BP</w:t>
            </w:r>
          </w:p>
        </w:tc>
        <w:tc>
          <w:tcPr>
            <w:tcW w:w="339" w:type="pct"/>
            <w:tcBorders>
              <w:top w:val="single" w:sz="18" w:space="0" w:color="auto"/>
              <w:left w:val="nil"/>
              <w:bottom w:val="single" w:sz="12" w:space="0" w:color="auto"/>
            </w:tcBorders>
          </w:tcPr>
          <w:p w:rsidR="00CA0E83" w:rsidRPr="00427052" w:rsidRDefault="00CA0E83" w:rsidP="00AF0F8F">
            <w:pPr>
              <w:widowControl/>
              <w:suppressAutoHyphens w:val="0"/>
              <w:spacing w:before="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A</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B</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C</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D</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E</w:t>
            </w:r>
          </w:p>
        </w:tc>
        <w:tc>
          <w:tcPr>
            <w:tcW w:w="339" w:type="pct"/>
            <w:tcBorders>
              <w:top w:val="single" w:sz="18" w:space="0" w:color="auto"/>
              <w:bottom w:val="single" w:sz="12" w:space="0" w:color="auto"/>
            </w:tcBorders>
          </w:tcPr>
          <w:p w:rsidR="00CA0E83" w:rsidRPr="00427052" w:rsidRDefault="00CA0E83" w:rsidP="00AF0F8F">
            <w:pPr>
              <w:widowControl/>
              <w:suppressAutoHyphens w:val="0"/>
              <w:spacing w:before="60" w:line="240" w:lineRule="auto"/>
              <w:jc w:val="center"/>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F</w:t>
            </w:r>
          </w:p>
        </w:tc>
      </w:tr>
      <w:tr w:rsidR="00CA0E83" w:rsidRPr="00427052" w:rsidTr="00AF0F8F">
        <w:tc>
          <w:tcPr>
            <w:tcW w:w="2965" w:type="pct"/>
            <w:tcBorders>
              <w:top w:val="nil"/>
              <w:bottom w:val="single" w:sz="6" w:space="0" w:color="auto"/>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práce s literaturou, citace</w:t>
            </w:r>
          </w:p>
        </w:tc>
        <w:tc>
          <w:tcPr>
            <w:tcW w:w="339" w:type="pct"/>
            <w:tcBorders>
              <w:top w:val="nil"/>
              <w:left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Borders>
              <w:top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top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Borders>
              <w:top w:val="nil"/>
            </w:tcBorders>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CA0E83" w:rsidRPr="00427052" w:rsidTr="00AF0F8F">
        <w:tc>
          <w:tcPr>
            <w:tcW w:w="2965" w:type="pct"/>
            <w:tcBorders>
              <w:top w:val="single" w:sz="6" w:space="0" w:color="auto"/>
              <w:bottom w:val="single" w:sz="6" w:space="0" w:color="auto"/>
              <w:right w:val="single" w:sz="12" w:space="0" w:color="auto"/>
            </w:tcBorders>
          </w:tcPr>
          <w:p w:rsidR="00CA0E83" w:rsidRPr="00427052" w:rsidRDefault="00CA0E83" w:rsidP="00AF0F8F">
            <w:pPr>
              <w:widowControl/>
              <w:suppressAutoHyphens w:val="0"/>
              <w:spacing w:before="20" w:after="20" w:line="240" w:lineRule="auto"/>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úprava práce – text, grafy, tabulky, …</w:t>
            </w:r>
          </w:p>
        </w:tc>
        <w:tc>
          <w:tcPr>
            <w:tcW w:w="339" w:type="pct"/>
            <w:tcBorders>
              <w:left w:val="nil"/>
            </w:tcBorders>
          </w:tcPr>
          <w:p w:rsidR="00CA0E83" w:rsidRPr="00427052" w:rsidRDefault="00CE6062"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before="20" w:after="20" w:line="240" w:lineRule="auto"/>
              <w:jc w:val="center"/>
              <w:rPr>
                <w:rFonts w:ascii="Arial" w:eastAsia="Times New Roman" w:hAnsi="Arial" w:cs="Arial"/>
                <w:kern w:val="0"/>
                <w:sz w:val="18"/>
                <w:szCs w:val="18"/>
                <w:lang w:eastAsia="cs-CZ" w:bidi="ar-SA"/>
              </w:rPr>
            </w:pPr>
          </w:p>
        </w:tc>
      </w:tr>
      <w:tr w:rsidR="00CA0E83" w:rsidRPr="00427052" w:rsidTr="00AF0F8F">
        <w:tc>
          <w:tcPr>
            <w:tcW w:w="2965" w:type="pct"/>
            <w:tcBorders>
              <w:top w:val="single" w:sz="6" w:space="0" w:color="auto"/>
              <w:bottom w:val="single" w:sz="6" w:space="0" w:color="auto"/>
              <w:right w:val="single" w:sz="12" w:space="0" w:color="auto"/>
            </w:tcBorders>
          </w:tcPr>
          <w:p w:rsidR="00CA0E83" w:rsidRPr="00427052" w:rsidRDefault="00CA0E83" w:rsidP="00AF0F8F">
            <w:pPr>
              <w:widowControl/>
              <w:suppressAutoHyphens w:val="0"/>
              <w:spacing w:line="240" w:lineRule="auto"/>
              <w:jc w:val="left"/>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styl, jasnost formulací</w:t>
            </w:r>
          </w:p>
        </w:tc>
        <w:tc>
          <w:tcPr>
            <w:tcW w:w="339" w:type="pct"/>
            <w:tcBorders>
              <w:left w:val="nil"/>
            </w:tcBorders>
          </w:tcPr>
          <w:p w:rsidR="00CA0E83" w:rsidRPr="00427052" w:rsidRDefault="00CE6062" w:rsidP="00AF0F8F">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r>
      <w:tr w:rsidR="00CA0E83" w:rsidRPr="00427052" w:rsidTr="00AF0F8F">
        <w:tc>
          <w:tcPr>
            <w:tcW w:w="2965" w:type="pct"/>
            <w:tcBorders>
              <w:top w:val="single" w:sz="6" w:space="0" w:color="auto"/>
              <w:bottom w:val="single" w:sz="6" w:space="0" w:color="auto"/>
              <w:right w:val="single" w:sz="12" w:space="0" w:color="auto"/>
            </w:tcBorders>
          </w:tcPr>
          <w:p w:rsidR="00CA0E83" w:rsidRPr="00427052" w:rsidRDefault="00CA0E83" w:rsidP="00AF0F8F">
            <w:pPr>
              <w:widowControl/>
              <w:suppressAutoHyphens w:val="0"/>
              <w:spacing w:line="240" w:lineRule="auto"/>
              <w:jc w:val="left"/>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gramatická úroveň, překlepy</w:t>
            </w:r>
          </w:p>
        </w:tc>
        <w:tc>
          <w:tcPr>
            <w:tcW w:w="339" w:type="pct"/>
            <w:tcBorders>
              <w:left w:val="nil"/>
            </w:tcBorders>
          </w:tcPr>
          <w:p w:rsidR="00CA0E83" w:rsidRPr="00427052" w:rsidRDefault="00CE6062" w:rsidP="00AF0F8F">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r>
      <w:tr w:rsidR="00CA0E83" w:rsidRPr="00427052" w:rsidTr="00AF0F8F">
        <w:tc>
          <w:tcPr>
            <w:tcW w:w="2965" w:type="pct"/>
            <w:tcBorders>
              <w:top w:val="single" w:sz="6" w:space="0" w:color="auto"/>
              <w:bottom w:val="single" w:sz="6" w:space="0" w:color="auto"/>
              <w:right w:val="single" w:sz="12" w:space="0" w:color="auto"/>
            </w:tcBorders>
          </w:tcPr>
          <w:p w:rsidR="00CA0E83" w:rsidRPr="00427052" w:rsidRDefault="00CA0E83" w:rsidP="00AF0F8F">
            <w:pPr>
              <w:widowControl/>
              <w:suppressAutoHyphens w:val="0"/>
              <w:spacing w:line="240" w:lineRule="auto"/>
              <w:jc w:val="left"/>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samostatnost a aktivita studenta při zpracování</w:t>
            </w:r>
          </w:p>
        </w:tc>
        <w:tc>
          <w:tcPr>
            <w:tcW w:w="339" w:type="pct"/>
            <w:tcBorders>
              <w:left w:val="nil"/>
            </w:tcBorders>
          </w:tcPr>
          <w:p w:rsidR="00CA0E83" w:rsidRPr="00427052" w:rsidRDefault="00CE6062" w:rsidP="00AF0F8F">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r>
      <w:tr w:rsidR="00CA0E83" w:rsidRPr="00427052" w:rsidTr="00AF0F8F">
        <w:tc>
          <w:tcPr>
            <w:tcW w:w="2965" w:type="pct"/>
            <w:tcBorders>
              <w:top w:val="single" w:sz="6" w:space="0" w:color="auto"/>
              <w:bottom w:val="nil"/>
              <w:right w:val="single" w:sz="12" w:space="0" w:color="auto"/>
            </w:tcBorders>
          </w:tcPr>
          <w:p w:rsidR="00CA0E83" w:rsidRPr="00427052" w:rsidRDefault="00CA0E83" w:rsidP="00AF0F8F">
            <w:pPr>
              <w:widowControl/>
              <w:suppressAutoHyphens w:val="0"/>
              <w:spacing w:line="240" w:lineRule="auto"/>
              <w:jc w:val="left"/>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stanovení a plnění harmonogramu tvorby práce</w:t>
            </w:r>
          </w:p>
        </w:tc>
        <w:tc>
          <w:tcPr>
            <w:tcW w:w="339" w:type="pct"/>
            <w:tcBorders>
              <w:left w:val="nil"/>
              <w:bottom w:val="nil"/>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Borders>
              <w:bottom w:val="nil"/>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Borders>
              <w:bottom w:val="nil"/>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Borders>
              <w:bottom w:val="nil"/>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Borders>
              <w:bottom w:val="nil"/>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p>
        </w:tc>
        <w:tc>
          <w:tcPr>
            <w:tcW w:w="339" w:type="pct"/>
            <w:tcBorders>
              <w:bottom w:val="nil"/>
            </w:tcBorders>
          </w:tcPr>
          <w:p w:rsidR="00CA0E83" w:rsidRPr="00427052" w:rsidRDefault="00CE6062" w:rsidP="00AF0F8F">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X</w:t>
            </w:r>
          </w:p>
        </w:tc>
      </w:tr>
      <w:tr w:rsidR="00CA0E83" w:rsidRPr="00427052" w:rsidTr="00AF0F8F">
        <w:tc>
          <w:tcPr>
            <w:tcW w:w="2965" w:type="pct"/>
            <w:tcBorders>
              <w:top w:val="single" w:sz="6" w:space="0" w:color="auto"/>
              <w:bottom w:val="single" w:sz="18" w:space="0" w:color="auto"/>
              <w:right w:val="single" w:sz="12" w:space="0" w:color="auto"/>
            </w:tcBorders>
          </w:tcPr>
          <w:p w:rsidR="00CA0E83" w:rsidRPr="00427052" w:rsidRDefault="00CA0E83" w:rsidP="00AF0F8F">
            <w:pPr>
              <w:widowControl/>
              <w:suppressAutoHyphens w:val="0"/>
              <w:spacing w:line="240" w:lineRule="auto"/>
              <w:jc w:val="left"/>
              <w:rPr>
                <w:rFonts w:ascii="Arial" w:eastAsia="Times New Roman" w:hAnsi="Arial" w:cs="Arial"/>
                <w:kern w:val="0"/>
                <w:sz w:val="18"/>
                <w:lang w:eastAsia="cs-CZ" w:bidi="ar-SA"/>
              </w:rPr>
            </w:pPr>
            <w:r w:rsidRPr="00427052">
              <w:rPr>
                <w:rFonts w:ascii="Arial" w:eastAsia="Times New Roman" w:hAnsi="Arial" w:cs="Arial"/>
                <w:kern w:val="0"/>
                <w:sz w:val="18"/>
                <w:lang w:eastAsia="cs-CZ" w:bidi="ar-SA"/>
              </w:rPr>
              <w:t>spolupráce s vedoucím práce</w:t>
            </w:r>
          </w:p>
        </w:tc>
        <w:tc>
          <w:tcPr>
            <w:tcW w:w="339" w:type="pct"/>
            <w:tcBorders>
              <w:top w:val="single" w:sz="6" w:space="0" w:color="auto"/>
              <w:left w:val="nil"/>
              <w:bottom w:val="single" w:sz="18" w:space="0" w:color="auto"/>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18" w:space="0" w:color="auto"/>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18" w:space="0" w:color="auto"/>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18" w:space="0" w:color="auto"/>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c>
          <w:tcPr>
            <w:tcW w:w="339" w:type="pct"/>
            <w:tcBorders>
              <w:top w:val="single" w:sz="6" w:space="0" w:color="auto"/>
              <w:bottom w:val="single" w:sz="18" w:space="0" w:color="auto"/>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r>
              <w:rPr>
                <w:rFonts w:ascii="Arial" w:eastAsia="Times New Roman" w:hAnsi="Arial" w:cs="Arial"/>
                <w:kern w:val="0"/>
                <w:sz w:val="18"/>
                <w:szCs w:val="18"/>
                <w:lang w:eastAsia="cs-CZ" w:bidi="ar-SA"/>
              </w:rPr>
              <w:t xml:space="preserve"> </w:t>
            </w:r>
            <w:r w:rsidR="00CE6062">
              <w:rPr>
                <w:rFonts w:ascii="Arial" w:eastAsia="Times New Roman" w:hAnsi="Arial" w:cs="Arial"/>
                <w:kern w:val="0"/>
                <w:sz w:val="18"/>
                <w:szCs w:val="18"/>
                <w:lang w:eastAsia="cs-CZ" w:bidi="ar-SA"/>
              </w:rPr>
              <w:t>X</w:t>
            </w:r>
          </w:p>
        </w:tc>
        <w:tc>
          <w:tcPr>
            <w:tcW w:w="339" w:type="pct"/>
            <w:tcBorders>
              <w:top w:val="single" w:sz="6" w:space="0" w:color="auto"/>
              <w:bottom w:val="single" w:sz="18" w:space="0" w:color="auto"/>
            </w:tcBorders>
          </w:tcPr>
          <w:p w:rsidR="00CA0E83" w:rsidRPr="00427052" w:rsidRDefault="00CA0E83" w:rsidP="00AF0F8F">
            <w:pPr>
              <w:widowControl/>
              <w:suppressAutoHyphens w:val="0"/>
              <w:spacing w:line="240" w:lineRule="auto"/>
              <w:jc w:val="center"/>
              <w:rPr>
                <w:rFonts w:ascii="Arial" w:eastAsia="Times New Roman" w:hAnsi="Arial" w:cs="Arial"/>
                <w:kern w:val="0"/>
                <w:sz w:val="18"/>
                <w:szCs w:val="18"/>
                <w:lang w:eastAsia="cs-CZ" w:bidi="ar-SA"/>
              </w:rPr>
            </w:pPr>
          </w:p>
        </w:tc>
      </w:tr>
    </w:tbl>
    <w:p w:rsidR="00CA0E83" w:rsidRPr="00427052" w:rsidRDefault="00CA0E83" w:rsidP="00BD633F">
      <w:pPr>
        <w:widowControl/>
        <w:suppressAutoHyphens w:val="0"/>
        <w:spacing w:before="120" w:line="240" w:lineRule="auto"/>
        <w:jc w:val="left"/>
        <w:rPr>
          <w:rFonts w:eastAsia="Times New Roman" w:cs="Times New Roman"/>
          <w:b/>
          <w:kern w:val="0"/>
          <w:lang w:eastAsia="cs-CZ" w:bidi="ar-SA"/>
        </w:rPr>
      </w:pPr>
    </w:p>
    <w:p w:rsidR="00CA0E83" w:rsidRPr="00427052" w:rsidRDefault="00CA0E83" w:rsidP="00BD633F">
      <w:pPr>
        <w:widowControl/>
        <w:suppressAutoHyphens w:val="0"/>
        <w:spacing w:before="120" w:line="240" w:lineRule="auto"/>
        <w:jc w:val="left"/>
        <w:rPr>
          <w:rFonts w:eastAsia="Times New Roman" w:cs="Times New Roman"/>
          <w:b/>
          <w:kern w:val="0"/>
          <w:lang w:eastAsia="cs-CZ" w:bidi="ar-SA"/>
        </w:rPr>
      </w:pPr>
      <w:r w:rsidRPr="00427052">
        <w:rPr>
          <w:rFonts w:eastAsia="Times New Roman" w:cs="Times New Roman"/>
          <w:b/>
          <w:kern w:val="0"/>
          <w:lang w:eastAsia="cs-CZ" w:bidi="ar-SA"/>
        </w:rPr>
        <w:t>Pro uvedení konkrétních připomínek a otázek k práci, resp. průběhu zpracování použijete druhou, případně i další strany hodnocení.</w:t>
      </w:r>
    </w:p>
    <w:p w:rsidR="00CA0E83" w:rsidRPr="00427052" w:rsidRDefault="00CA0E83" w:rsidP="00BD633F">
      <w:pPr>
        <w:widowControl/>
        <w:suppressAutoHyphens w:val="0"/>
        <w:spacing w:before="120" w:line="240" w:lineRule="auto"/>
        <w:jc w:val="left"/>
        <w:rPr>
          <w:rFonts w:eastAsia="Times New Roman" w:cs="Times New Roman"/>
          <w:kern w:val="0"/>
          <w:lang w:eastAsia="cs-CZ" w:bidi="ar-SA"/>
        </w:rPr>
      </w:pPr>
    </w:p>
    <w:tbl>
      <w:tblPr>
        <w:tblW w:w="5000" w:type="pct"/>
        <w:jc w:val="center"/>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5345"/>
        <w:gridCol w:w="3867"/>
      </w:tblGrid>
      <w:tr w:rsidR="00CA0E83" w:rsidRPr="00427052" w:rsidTr="00AF0F8F">
        <w:trPr>
          <w:trHeight w:hRule="exact" w:val="592"/>
          <w:jc w:val="center"/>
        </w:trPr>
        <w:tc>
          <w:tcPr>
            <w:tcW w:w="2901" w:type="pct"/>
          </w:tcPr>
          <w:p w:rsidR="00CA0E83" w:rsidRPr="00427052" w:rsidRDefault="00CA0E83" w:rsidP="00AF0F8F">
            <w:pPr>
              <w:widowControl/>
              <w:suppressAutoHyphens w:val="0"/>
              <w:spacing w:before="20" w:line="240" w:lineRule="auto"/>
              <w:jc w:val="left"/>
              <w:rPr>
                <w:rFonts w:ascii="Arial" w:eastAsia="Times New Roman" w:hAnsi="Arial" w:cs="Times New Roman"/>
                <w:smallCaps/>
                <w:kern w:val="0"/>
                <w:sz w:val="16"/>
                <w:lang w:eastAsia="cs-CZ" w:bidi="ar-SA"/>
              </w:rPr>
            </w:pPr>
            <w:r w:rsidRPr="00427052">
              <w:rPr>
                <w:rFonts w:ascii="Arial" w:eastAsia="Times New Roman" w:hAnsi="Arial" w:cs="Times New Roman"/>
                <w:smallCaps/>
                <w:kern w:val="0"/>
                <w:sz w:val="16"/>
                <w:lang w:eastAsia="cs-CZ" w:bidi="ar-SA"/>
              </w:rPr>
              <w:t xml:space="preserve">Navržená známka: </w:t>
            </w:r>
          </w:p>
          <w:p w:rsidR="00CA0E83" w:rsidRPr="00427052" w:rsidRDefault="00CA0E83" w:rsidP="00AF0F8F">
            <w:pPr>
              <w:widowControl/>
              <w:suppressAutoHyphens w:val="0"/>
              <w:spacing w:before="20" w:line="240" w:lineRule="auto"/>
              <w:ind w:right="-70"/>
              <w:jc w:val="left"/>
              <w:rPr>
                <w:rFonts w:ascii="Arial" w:eastAsia="Times New Roman" w:hAnsi="Arial" w:cs="Times New Roman"/>
                <w:smallCaps/>
                <w:kern w:val="0"/>
                <w:sz w:val="16"/>
                <w:lang w:eastAsia="cs-CZ" w:bidi="ar-SA"/>
              </w:rPr>
            </w:pPr>
            <w:r w:rsidRPr="00427052">
              <w:rPr>
                <w:rFonts w:ascii="Arial" w:eastAsia="Times New Roman" w:hAnsi="Arial" w:cs="Times New Roman"/>
                <w:smallCaps/>
                <w:kern w:val="0"/>
                <w:sz w:val="14"/>
                <w:lang w:eastAsia="cs-CZ" w:bidi="ar-SA"/>
              </w:rPr>
              <w:t xml:space="preserve">(POUŽÍVEJTE STUPNICI </w:t>
            </w:r>
            <w:r w:rsidRPr="00427052">
              <w:rPr>
                <w:rFonts w:ascii="Arial" w:eastAsia="Times New Roman" w:hAnsi="Arial" w:cs="Times New Roman"/>
                <w:smallCaps/>
                <w:kern w:val="0"/>
                <w:sz w:val="16"/>
                <w:lang w:eastAsia="cs-CZ" w:bidi="ar-SA"/>
              </w:rPr>
              <w:t xml:space="preserve">a, </w:t>
            </w:r>
            <w:r w:rsidRPr="00427052">
              <w:rPr>
                <w:rFonts w:ascii="Arial" w:eastAsia="Times New Roman" w:hAnsi="Arial" w:cs="Times New Roman"/>
                <w:smallCaps/>
                <w:kern w:val="0"/>
                <w:sz w:val="14"/>
                <w:lang w:eastAsia="cs-CZ" w:bidi="ar-SA"/>
              </w:rPr>
              <w:t>B</w:t>
            </w:r>
            <w:r w:rsidRPr="00427052">
              <w:rPr>
                <w:rFonts w:ascii="Arial" w:eastAsia="Times New Roman" w:hAnsi="Arial" w:cs="Times New Roman"/>
                <w:smallCaps/>
                <w:kern w:val="0"/>
                <w:sz w:val="16"/>
                <w:lang w:eastAsia="cs-CZ" w:bidi="ar-SA"/>
              </w:rPr>
              <w:t xml:space="preserve">, c, </w:t>
            </w:r>
            <w:r w:rsidRPr="00427052">
              <w:rPr>
                <w:rFonts w:ascii="Arial" w:eastAsia="Times New Roman" w:hAnsi="Arial" w:cs="Times New Roman"/>
                <w:smallCaps/>
                <w:kern w:val="0"/>
                <w:sz w:val="14"/>
                <w:lang w:eastAsia="cs-CZ" w:bidi="ar-SA"/>
              </w:rPr>
              <w:t>D,</w:t>
            </w:r>
            <w:r w:rsidRPr="00427052">
              <w:rPr>
                <w:rFonts w:ascii="Arial" w:eastAsia="Times New Roman" w:hAnsi="Arial" w:cs="Times New Roman"/>
                <w:smallCaps/>
                <w:kern w:val="0"/>
                <w:sz w:val="16"/>
                <w:lang w:eastAsia="cs-CZ" w:bidi="ar-SA"/>
              </w:rPr>
              <w:t xml:space="preserve"> </w:t>
            </w:r>
            <w:r w:rsidRPr="00427052">
              <w:rPr>
                <w:rFonts w:ascii="Arial" w:eastAsia="Times New Roman" w:hAnsi="Arial" w:cs="Times New Roman"/>
                <w:smallCaps/>
                <w:kern w:val="0"/>
                <w:sz w:val="14"/>
                <w:lang w:eastAsia="cs-CZ" w:bidi="ar-SA"/>
              </w:rPr>
              <w:t>E, F)</w:t>
            </w:r>
          </w:p>
        </w:tc>
        <w:tc>
          <w:tcPr>
            <w:tcW w:w="2099" w:type="pct"/>
            <w:vAlign w:val="center"/>
          </w:tcPr>
          <w:p w:rsidR="00CA0E83" w:rsidRPr="00427052" w:rsidRDefault="00CE6062" w:rsidP="00AF0F8F">
            <w:pPr>
              <w:widowControl/>
              <w:suppressAutoHyphens w:val="0"/>
              <w:spacing w:before="20" w:line="240" w:lineRule="auto"/>
              <w:jc w:val="left"/>
              <w:rPr>
                <w:rFonts w:eastAsia="Times New Roman" w:cs="Times New Roman"/>
                <w:b/>
                <w:smallCaps/>
                <w:kern w:val="0"/>
                <w:lang w:eastAsia="cs-CZ" w:bidi="ar-SA"/>
              </w:rPr>
            </w:pPr>
            <w:r>
              <w:rPr>
                <w:rFonts w:eastAsia="Times New Roman" w:cs="Times New Roman"/>
                <w:b/>
                <w:smallCaps/>
                <w:kern w:val="0"/>
                <w:lang w:eastAsia="cs-CZ" w:bidi="ar-SA"/>
              </w:rPr>
              <w:t>A</w:t>
            </w:r>
          </w:p>
        </w:tc>
      </w:tr>
    </w:tbl>
    <w:p w:rsidR="00CA0E83" w:rsidRPr="00427052" w:rsidRDefault="00CA0E83" w:rsidP="00BD633F">
      <w:pPr>
        <w:widowControl/>
        <w:suppressAutoHyphens w:val="0"/>
        <w:spacing w:line="240" w:lineRule="auto"/>
        <w:jc w:val="left"/>
        <w:rPr>
          <w:rFonts w:eastAsia="Times New Roman" w:cs="Times New Roman"/>
          <w:b/>
          <w:kern w:val="0"/>
          <w:lang w:eastAsia="cs-CZ" w:bidi="ar-SA"/>
        </w:rPr>
      </w:pPr>
      <w:r w:rsidRPr="00427052">
        <w:rPr>
          <w:rFonts w:eastAsia="Times New Roman" w:cs="Times New Roman"/>
          <w:b/>
          <w:kern w:val="0"/>
          <w:lang w:eastAsia="cs-CZ" w:bidi="ar-SA"/>
        </w:rPr>
        <w:t>Slovní hodnocení práce:</w:t>
      </w:r>
    </w:p>
    <w:p w:rsidR="00CE6062" w:rsidRDefault="00633A73" w:rsidP="00BD633F">
      <w:pPr>
        <w:widowControl/>
        <w:suppressAutoHyphens w:val="0"/>
        <w:spacing w:line="240" w:lineRule="auto"/>
        <w:ind w:firstLine="12"/>
        <w:jc w:val="left"/>
        <w:rPr>
          <w:rFonts w:eastAsia="Times New Roman" w:cs="Times New Roman"/>
          <w:kern w:val="0"/>
          <w:lang w:eastAsia="cs-CZ" w:bidi="ar-SA"/>
        </w:rPr>
      </w:pPr>
      <w:r>
        <w:rPr>
          <w:rFonts w:eastAsia="Times New Roman" w:cs="Times New Roman"/>
          <w:kern w:val="0"/>
          <w:lang w:eastAsia="cs-CZ" w:bidi="ar-SA"/>
        </w:rPr>
        <w:t>Bakalářská práce A. Chovancové analyzuje vliv cestovního ruchu na ekonomický růst ČR a SR za období 2000 až 2012. Práce je psána přehlednou formou bez větších gramatických nedostatků nebo překlepů. Na několika místech autorka ke svým někdy diskutabilním tvrzením neuvádí citace, což mírně snižuje odbornou důvěryhodnost textu.</w:t>
      </w:r>
      <w:r w:rsidR="00C64027">
        <w:rPr>
          <w:rFonts w:eastAsia="Times New Roman" w:cs="Times New Roman"/>
          <w:kern w:val="0"/>
          <w:lang w:eastAsia="cs-CZ" w:bidi="ar-SA"/>
        </w:rPr>
        <w:t xml:space="preserve"> Dále</w:t>
      </w:r>
      <w:r w:rsidR="00CE6062">
        <w:rPr>
          <w:rFonts w:eastAsia="Times New Roman" w:cs="Times New Roman"/>
          <w:kern w:val="0"/>
          <w:lang w:eastAsia="cs-CZ" w:bidi="ar-SA"/>
        </w:rPr>
        <w:t>,</w:t>
      </w:r>
      <w:r w:rsidR="00C64027">
        <w:rPr>
          <w:rFonts w:eastAsia="Times New Roman" w:cs="Times New Roman"/>
          <w:kern w:val="0"/>
          <w:lang w:eastAsia="cs-CZ" w:bidi="ar-SA"/>
        </w:rPr>
        <w:t xml:space="preserve"> </w:t>
      </w:r>
      <w:r w:rsidR="00CE6062">
        <w:rPr>
          <w:rFonts w:eastAsia="Times New Roman" w:cs="Times New Roman"/>
          <w:kern w:val="0"/>
          <w:lang w:eastAsia="cs-CZ" w:bidi="ar-SA"/>
        </w:rPr>
        <w:t>autorka používá pouze základní techniky neumožňující hlubší analýzu CR na ekonomický růst.</w:t>
      </w:r>
    </w:p>
    <w:p w:rsidR="00A861FB" w:rsidRDefault="00CE6062" w:rsidP="00CE6062">
      <w:pPr>
        <w:widowControl/>
        <w:suppressAutoHyphens w:val="0"/>
        <w:spacing w:line="240" w:lineRule="auto"/>
        <w:ind w:firstLine="12"/>
        <w:jc w:val="left"/>
        <w:rPr>
          <w:rFonts w:eastAsia="Times New Roman" w:cs="Times New Roman"/>
          <w:kern w:val="0"/>
          <w:lang w:eastAsia="cs-CZ" w:bidi="ar-SA"/>
        </w:rPr>
      </w:pPr>
      <w:r>
        <w:rPr>
          <w:rFonts w:eastAsia="Times New Roman" w:cs="Times New Roman"/>
          <w:kern w:val="0"/>
          <w:lang w:eastAsia="cs-CZ" w:bidi="ar-SA"/>
        </w:rPr>
        <w:t>Nicméně vzhledem k tomu, že se jedná o bakalářskou práci, jsou i přes výše uvedené připomínky všechny vytýčené cíle splněny a práci považuji za kvalitní. Dále je třeba zohlednit skutečnost náročnosti tématu. Práci navrhuji hodnotit jako výbornou.</w:t>
      </w:r>
    </w:p>
    <w:p w:rsidR="0074783D" w:rsidRDefault="0074783D" w:rsidP="00AF0F8F">
      <w:pPr>
        <w:widowControl/>
        <w:suppressAutoHyphens w:val="0"/>
        <w:spacing w:line="240" w:lineRule="auto"/>
        <w:jc w:val="left"/>
        <w:rPr>
          <w:rFonts w:eastAsia="Times New Roman" w:cs="Times New Roman"/>
          <w:kern w:val="0"/>
          <w:lang w:eastAsia="cs-CZ" w:bidi="ar-SA"/>
        </w:rPr>
      </w:pPr>
    </w:p>
    <w:p w:rsidR="00F77FDF" w:rsidRDefault="00F77FDF" w:rsidP="00AF0F8F">
      <w:pPr>
        <w:widowControl/>
        <w:suppressAutoHyphens w:val="0"/>
        <w:spacing w:line="240" w:lineRule="auto"/>
        <w:jc w:val="left"/>
        <w:rPr>
          <w:rFonts w:eastAsia="Times New Roman" w:cs="Times New Roman"/>
          <w:kern w:val="0"/>
          <w:lang w:eastAsia="cs-CZ" w:bidi="ar-SA"/>
        </w:rPr>
      </w:pPr>
      <w:r>
        <w:rPr>
          <w:rFonts w:eastAsia="Times New Roman" w:cs="Times New Roman"/>
          <w:kern w:val="0"/>
          <w:lang w:eastAsia="cs-CZ" w:bidi="ar-SA"/>
        </w:rPr>
        <w:t>Otázky k obhajobě:</w:t>
      </w:r>
    </w:p>
    <w:p w:rsidR="00070615" w:rsidRDefault="00070615" w:rsidP="00F77FDF">
      <w:pPr>
        <w:pStyle w:val="Odstavecseseznamem"/>
        <w:widowControl/>
        <w:numPr>
          <w:ilvl w:val="0"/>
          <w:numId w:val="1"/>
        </w:numPr>
        <w:suppressAutoHyphens w:val="0"/>
        <w:spacing w:line="240" w:lineRule="auto"/>
        <w:jc w:val="left"/>
        <w:rPr>
          <w:rFonts w:eastAsia="Times New Roman" w:cs="Times New Roman"/>
          <w:kern w:val="0"/>
          <w:lang w:eastAsia="cs-CZ" w:bidi="ar-SA"/>
        </w:rPr>
      </w:pPr>
      <w:r>
        <w:rPr>
          <w:rFonts w:eastAsia="Times New Roman" w:cs="Times New Roman"/>
          <w:kern w:val="0"/>
          <w:lang w:eastAsia="cs-CZ" w:bidi="ar-SA"/>
        </w:rPr>
        <w:lastRenderedPageBreak/>
        <w:t xml:space="preserve">V práci uvádíte několik citačně nepodložených tvrzení. </w:t>
      </w:r>
      <w:r w:rsidR="00F77FDF">
        <w:rPr>
          <w:rFonts w:eastAsia="Times New Roman" w:cs="Times New Roman"/>
          <w:kern w:val="0"/>
          <w:lang w:eastAsia="cs-CZ" w:bidi="ar-SA"/>
        </w:rPr>
        <w:t xml:space="preserve">Na straně </w:t>
      </w:r>
      <w:r>
        <w:rPr>
          <w:rFonts w:eastAsia="Times New Roman" w:cs="Times New Roman"/>
          <w:kern w:val="0"/>
          <w:lang w:eastAsia="cs-CZ" w:bidi="ar-SA"/>
        </w:rPr>
        <w:t>18 tvrdíte (mimochodem bez jakékoliv citace), že mezi vývojem domácího měnového kurzu a cestovním ruchem existuje silná negativní závislost. Pokuste se toto tvrzení obhájit.</w:t>
      </w:r>
    </w:p>
    <w:p w:rsidR="00F77FDF" w:rsidRPr="00F77FDF" w:rsidRDefault="00070615" w:rsidP="00F77FDF">
      <w:pPr>
        <w:pStyle w:val="Odstavecseseznamem"/>
        <w:widowControl/>
        <w:numPr>
          <w:ilvl w:val="0"/>
          <w:numId w:val="1"/>
        </w:numPr>
        <w:suppressAutoHyphens w:val="0"/>
        <w:spacing w:line="240" w:lineRule="auto"/>
        <w:jc w:val="left"/>
        <w:rPr>
          <w:rFonts w:eastAsia="Times New Roman" w:cs="Times New Roman"/>
          <w:kern w:val="0"/>
          <w:lang w:eastAsia="cs-CZ" w:bidi="ar-SA"/>
        </w:rPr>
      </w:pPr>
      <w:r>
        <w:rPr>
          <w:rFonts w:eastAsia="Times New Roman" w:cs="Times New Roman"/>
          <w:kern w:val="0"/>
          <w:lang w:eastAsia="cs-CZ" w:bidi="ar-SA"/>
        </w:rPr>
        <w:t xml:space="preserve"> </w:t>
      </w:r>
      <w:r w:rsidR="009C2EF6">
        <w:rPr>
          <w:rFonts w:eastAsia="Times New Roman" w:cs="Times New Roman"/>
          <w:kern w:val="0"/>
          <w:lang w:eastAsia="cs-CZ" w:bidi="ar-SA"/>
        </w:rPr>
        <w:t xml:space="preserve">Čím byl způsoben výrazný pokles návštěvnosti </w:t>
      </w:r>
      <w:r w:rsidR="00DC4527">
        <w:rPr>
          <w:rFonts w:eastAsia="Times New Roman" w:cs="Times New Roman"/>
          <w:kern w:val="0"/>
          <w:lang w:eastAsia="cs-CZ" w:bidi="ar-SA"/>
        </w:rPr>
        <w:t>v roce 2002 prezentovaný v grafu 6 na str. 37.</w:t>
      </w:r>
    </w:p>
    <w:p w:rsidR="00F77FDF" w:rsidRDefault="00F77FDF" w:rsidP="00AF0F8F">
      <w:pPr>
        <w:widowControl/>
        <w:suppressAutoHyphens w:val="0"/>
        <w:spacing w:line="240" w:lineRule="auto"/>
        <w:jc w:val="left"/>
        <w:rPr>
          <w:rFonts w:eastAsia="Times New Roman" w:cs="Times New Roman"/>
          <w:kern w:val="0"/>
          <w:lang w:eastAsia="cs-CZ" w:bidi="ar-SA"/>
        </w:rPr>
      </w:pPr>
    </w:p>
    <w:p w:rsidR="00CA0E83" w:rsidRPr="00427052" w:rsidRDefault="00CA0E83" w:rsidP="00CF5FCE">
      <w:pPr>
        <w:widowControl/>
        <w:suppressAutoHyphens w:val="0"/>
        <w:spacing w:line="240" w:lineRule="auto"/>
        <w:jc w:val="left"/>
        <w:rPr>
          <w:rFonts w:eastAsia="Times New Roman" w:cs="Times New Roman"/>
          <w:kern w:val="0"/>
          <w:lang w:eastAsia="cs-CZ" w:bidi="ar-SA"/>
        </w:rPr>
      </w:pPr>
    </w:p>
    <w:p w:rsidR="00CA0E83" w:rsidRPr="00427052" w:rsidRDefault="00CA0E83" w:rsidP="00BD633F">
      <w:pPr>
        <w:widowControl/>
        <w:suppressAutoHyphens w:val="0"/>
        <w:spacing w:line="240" w:lineRule="auto"/>
        <w:ind w:firstLine="12"/>
        <w:jc w:val="left"/>
        <w:rPr>
          <w:rFonts w:eastAsia="Times New Roman" w:cs="Times New Roman"/>
          <w:b/>
          <w:kern w:val="0"/>
          <w:lang w:eastAsia="cs-CZ" w:bidi="ar-SA"/>
        </w:rPr>
      </w:pPr>
      <w:r w:rsidRPr="00427052">
        <w:rPr>
          <w:rFonts w:eastAsia="Times New Roman" w:cs="Times New Roman"/>
          <w:kern w:val="0"/>
          <w:lang w:eastAsia="cs-CZ" w:bidi="ar-SA"/>
        </w:rPr>
        <w:t>Bakalářskou práci</w:t>
      </w:r>
      <w:r w:rsidRPr="00427052">
        <w:rPr>
          <w:rFonts w:eastAsia="Times New Roman" w:cs="Times New Roman"/>
          <w:b/>
          <w:kern w:val="0"/>
          <w:lang w:eastAsia="cs-CZ" w:bidi="ar-SA"/>
        </w:rPr>
        <w:t xml:space="preserve"> doporučuji </w:t>
      </w:r>
      <w:r w:rsidRPr="00427052">
        <w:rPr>
          <w:rFonts w:eastAsia="Times New Roman" w:cs="Times New Roman"/>
          <w:kern w:val="0"/>
          <w:lang w:eastAsia="cs-CZ" w:bidi="ar-SA"/>
        </w:rPr>
        <w:t>k obhajobě a navrhuji hodnocení:</w:t>
      </w:r>
      <w:r w:rsidRPr="00427052">
        <w:rPr>
          <w:rFonts w:eastAsia="Times New Roman" w:cs="Times New Roman"/>
          <w:b/>
          <w:kern w:val="0"/>
          <w:lang w:eastAsia="cs-CZ" w:bidi="ar-SA"/>
        </w:rPr>
        <w:t xml:space="preserve"> </w:t>
      </w:r>
      <w:r w:rsidR="00CE6062">
        <w:rPr>
          <w:rFonts w:eastAsia="Times New Roman" w:cs="Times New Roman"/>
          <w:b/>
          <w:kern w:val="0"/>
          <w:lang w:eastAsia="cs-CZ" w:bidi="ar-SA"/>
        </w:rPr>
        <w:t>A</w:t>
      </w:r>
      <w:r>
        <w:rPr>
          <w:rFonts w:eastAsia="Times New Roman" w:cs="Times New Roman"/>
          <w:b/>
          <w:kern w:val="0"/>
          <w:lang w:eastAsia="cs-CZ" w:bidi="ar-SA"/>
        </w:rPr>
        <w:t xml:space="preserve"> </w:t>
      </w:r>
    </w:p>
    <w:p w:rsidR="00CA0E83" w:rsidRPr="00427052" w:rsidRDefault="00CA0E83" w:rsidP="00BD633F">
      <w:pPr>
        <w:widowControl/>
        <w:tabs>
          <w:tab w:val="right" w:pos="9072"/>
        </w:tabs>
        <w:suppressAutoHyphens w:val="0"/>
        <w:spacing w:line="240" w:lineRule="auto"/>
        <w:jc w:val="left"/>
        <w:rPr>
          <w:rFonts w:eastAsia="Times New Roman" w:cs="Times New Roman"/>
          <w:b/>
          <w:kern w:val="0"/>
          <w:lang w:eastAsia="cs-CZ" w:bidi="ar-SA"/>
        </w:rPr>
      </w:pPr>
    </w:p>
    <w:p w:rsidR="00CA0E83" w:rsidRPr="00427052" w:rsidRDefault="00CA0E83" w:rsidP="00BD633F">
      <w:pPr>
        <w:widowControl/>
        <w:tabs>
          <w:tab w:val="right" w:pos="9072"/>
        </w:tabs>
        <w:suppressAutoHyphens w:val="0"/>
        <w:spacing w:line="240" w:lineRule="auto"/>
        <w:jc w:val="left"/>
        <w:rPr>
          <w:rFonts w:eastAsia="Times New Roman" w:cs="Times New Roman"/>
          <w:kern w:val="0"/>
          <w:lang w:eastAsia="cs-CZ" w:bidi="ar-SA"/>
        </w:rPr>
      </w:pPr>
      <w:r w:rsidRPr="00427052">
        <w:rPr>
          <w:rFonts w:eastAsia="Times New Roman" w:cs="Times New Roman"/>
          <w:b/>
          <w:kern w:val="0"/>
          <w:lang w:eastAsia="cs-CZ" w:bidi="ar-SA"/>
        </w:rPr>
        <w:t>Vedoucí bakalářské práce:</w:t>
      </w:r>
      <w:r w:rsidRPr="00427052">
        <w:rPr>
          <w:rFonts w:eastAsia="Times New Roman" w:cs="Times New Roman"/>
          <w:b/>
          <w:kern w:val="0"/>
          <w:lang w:eastAsia="cs-CZ" w:bidi="ar-SA"/>
        </w:rPr>
        <w:tab/>
      </w:r>
    </w:p>
    <w:p w:rsidR="00CA0E83" w:rsidRPr="00427052" w:rsidRDefault="00724401" w:rsidP="00BD633F">
      <w:pPr>
        <w:widowControl/>
        <w:tabs>
          <w:tab w:val="right" w:pos="9072"/>
        </w:tabs>
        <w:suppressAutoHyphens w:val="0"/>
        <w:spacing w:line="240" w:lineRule="auto"/>
        <w:jc w:val="left"/>
        <w:rPr>
          <w:rFonts w:eastAsia="Times New Roman" w:cs="Times New Roman"/>
          <w:kern w:val="0"/>
          <w:lang w:eastAsia="cs-CZ" w:bidi="ar-SA"/>
        </w:rPr>
      </w:pPr>
      <w:r>
        <w:rPr>
          <w:rFonts w:eastAsia="Times New Roman" w:cs="Times New Roman"/>
          <w:kern w:val="0"/>
          <w:lang w:eastAsia="cs-CZ" w:bidi="ar-SA"/>
        </w:rPr>
        <w:t>Mgr. Tomáš Jeřábek, MBA</w:t>
      </w:r>
    </w:p>
    <w:p w:rsidR="00CA0E83" w:rsidRDefault="00CA0E83" w:rsidP="00BD633F">
      <w:pPr>
        <w:widowControl/>
        <w:suppressAutoHyphens w:val="0"/>
        <w:spacing w:line="240" w:lineRule="auto"/>
        <w:jc w:val="left"/>
        <w:rPr>
          <w:rFonts w:eastAsia="Times New Roman" w:cs="Times New Roman"/>
          <w:kern w:val="0"/>
          <w:lang w:eastAsia="cs-CZ" w:bidi="ar-SA"/>
        </w:rPr>
      </w:pPr>
    </w:p>
    <w:p w:rsidR="00CA0E83" w:rsidRDefault="00CA0E83" w:rsidP="00CF5FCE">
      <w:pPr>
        <w:widowControl/>
        <w:suppressAutoHyphens w:val="0"/>
        <w:spacing w:line="240" w:lineRule="auto"/>
        <w:jc w:val="left"/>
      </w:pPr>
      <w:r>
        <w:rPr>
          <w:rFonts w:eastAsia="Times New Roman" w:cs="Times New Roman"/>
          <w:kern w:val="0"/>
          <w:lang w:eastAsia="cs-CZ" w:bidi="ar-SA"/>
        </w:rPr>
        <w:t xml:space="preserve">Datum, místo a podpis vedoucího:    </w:t>
      </w:r>
    </w:p>
    <w:p w:rsidR="00CA0E83" w:rsidRDefault="00CA0E83" w:rsidP="00C67471">
      <w:pPr>
        <w:spacing w:before="120"/>
        <w:sectPr w:rsidR="00CA0E83" w:rsidSect="00CA0E83">
          <w:pgSz w:w="11906" w:h="16838"/>
          <w:pgMar w:top="1417" w:right="1417" w:bottom="1417" w:left="1417" w:header="708" w:footer="708" w:gutter="0"/>
          <w:pgNumType w:start="1"/>
          <w:cols w:space="708"/>
          <w:docGrid w:linePitch="360"/>
        </w:sectPr>
      </w:pPr>
    </w:p>
    <w:p w:rsidR="00CA0E83" w:rsidRDefault="00724401" w:rsidP="00C67471">
      <w:pPr>
        <w:spacing w:before="120"/>
      </w:pPr>
      <w:r>
        <w:lastRenderedPageBreak/>
        <w:t>17.8.2015, Brno,</w:t>
      </w:r>
      <w:bookmarkStart w:id="0" w:name="_GoBack"/>
      <w:bookmarkEnd w:id="0"/>
    </w:p>
    <w:sectPr w:rsidR="00CA0E83" w:rsidSect="00CA0E8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9289B"/>
    <w:multiLevelType w:val="hybridMultilevel"/>
    <w:tmpl w:val="BB180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71"/>
    <w:rsid w:val="00070615"/>
    <w:rsid w:val="00475441"/>
    <w:rsid w:val="004C48CA"/>
    <w:rsid w:val="00633A73"/>
    <w:rsid w:val="00724401"/>
    <w:rsid w:val="0074783D"/>
    <w:rsid w:val="00780917"/>
    <w:rsid w:val="008C3613"/>
    <w:rsid w:val="009C2EF6"/>
    <w:rsid w:val="009F6525"/>
    <w:rsid w:val="00A861FB"/>
    <w:rsid w:val="00AF0F8F"/>
    <w:rsid w:val="00B52F6C"/>
    <w:rsid w:val="00BC242F"/>
    <w:rsid w:val="00BD633F"/>
    <w:rsid w:val="00C00A9B"/>
    <w:rsid w:val="00C64027"/>
    <w:rsid w:val="00C67471"/>
    <w:rsid w:val="00CA0E83"/>
    <w:rsid w:val="00CC0018"/>
    <w:rsid w:val="00CE6062"/>
    <w:rsid w:val="00CF5FCE"/>
    <w:rsid w:val="00D120CC"/>
    <w:rsid w:val="00DC4527"/>
    <w:rsid w:val="00DD6945"/>
    <w:rsid w:val="00E00248"/>
    <w:rsid w:val="00EF1FF5"/>
    <w:rsid w:val="00F77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578D0-C51D-4976-9628-CF80C9B2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633F"/>
    <w:pPr>
      <w:widowControl w:val="0"/>
      <w:suppressAutoHyphens/>
      <w:spacing w:after="0" w:line="360" w:lineRule="auto"/>
      <w:jc w:val="both"/>
    </w:pPr>
    <w:rPr>
      <w:rFonts w:eastAsia="SimSun" w:cs="Mangal"/>
      <w:kern w:val="1"/>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Málek</dc:creator>
  <cp:lastModifiedBy>Tomáš Jeřábek</cp:lastModifiedBy>
  <cp:revision>2</cp:revision>
  <dcterms:created xsi:type="dcterms:W3CDTF">2015-08-17T19:08:00Z</dcterms:created>
  <dcterms:modified xsi:type="dcterms:W3CDTF">2015-08-17T19:08:00Z</dcterms:modified>
</cp:coreProperties>
</file>