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425" w:rsidRPr="00427052" w:rsidTr="00A56425">
        <w:trPr>
          <w:cantSplit/>
          <w:jc w:val="center"/>
        </w:trPr>
        <w:tc>
          <w:tcPr>
            <w:tcW w:w="9072" w:type="dxa"/>
            <w:tcBorders>
              <w:top w:val="single" w:sz="18" w:space="0" w:color="auto"/>
              <w:bottom w:val="nil"/>
            </w:tcBorders>
            <w:vAlign w:val="center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A56425" w:rsidRPr="00427052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 xml:space="preserve">Hodnocení </w:t>
      </w:r>
    </w:p>
    <w:p w:rsidR="00A56425" w:rsidRPr="00427052" w:rsidRDefault="00A56425" w:rsidP="00A56425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A56425" w:rsidRPr="00427052" w:rsidTr="007064DC">
        <w:trPr>
          <w:trHeight w:hRule="exact" w:val="480"/>
        </w:trPr>
        <w:tc>
          <w:tcPr>
            <w:tcW w:w="4570" w:type="dxa"/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Oponent bakalářské práce (jméno, příjmení a tituly</w:t>
            </w:r>
            <w:r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/ pracoviště, je-li mimo VŠOH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)</w:t>
            </w:r>
          </w:p>
        </w:tc>
        <w:tc>
          <w:tcPr>
            <w:tcW w:w="4502" w:type="dxa"/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A56425" w:rsidRPr="00427052" w:rsidTr="007064DC">
        <w:trPr>
          <w:trHeight w:hRule="exact" w:val="480"/>
        </w:trPr>
        <w:tc>
          <w:tcPr>
            <w:tcW w:w="4570" w:type="dxa"/>
          </w:tcPr>
          <w:p w:rsidR="00A56425" w:rsidRPr="00FC252F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Ulbrich, Ph.D.</w:t>
            </w:r>
          </w:p>
        </w:tc>
        <w:tc>
          <w:tcPr>
            <w:tcW w:w="4502" w:type="dxa"/>
          </w:tcPr>
          <w:p w:rsidR="00A56425" w:rsidRPr="00FC252F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Eva Sikorová</w:t>
            </w:r>
          </w:p>
        </w:tc>
      </w:tr>
    </w:tbl>
    <w:p w:rsidR="00A56425" w:rsidRPr="00427052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A56425" w:rsidRPr="00427052" w:rsidTr="007064DC">
        <w:trPr>
          <w:trHeight w:val="399"/>
        </w:trPr>
        <w:tc>
          <w:tcPr>
            <w:tcW w:w="1145" w:type="dxa"/>
            <w:tcBorders>
              <w:right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A56425" w:rsidRPr="000C7415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0C7415">
              <w:rPr>
                <w:rFonts w:ascii="Arial" w:eastAsia="Times New Roman" w:hAnsi="Arial" w:cs="Arial"/>
                <w:kern w:val="0"/>
                <w:lang w:eastAsia="cs-CZ" w:bidi="ar-SA"/>
              </w:rPr>
              <w:t>Stravovací návyky studentů vysokých škol, rizika a možnosti</w:t>
            </w:r>
          </w:p>
          <w:p w:rsidR="00A56425" w:rsidRPr="00FC252F" w:rsidRDefault="00A56425" w:rsidP="007064D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0C7415">
              <w:rPr>
                <w:rFonts w:ascii="Arial" w:eastAsia="Times New Roman" w:hAnsi="Arial" w:cs="Arial"/>
                <w:kern w:val="0"/>
                <w:lang w:eastAsia="cs-CZ" w:bidi="ar-SA"/>
              </w:rPr>
              <w:t>řešení</w:t>
            </w:r>
          </w:p>
        </w:tc>
      </w:tr>
    </w:tbl>
    <w:p w:rsidR="00A56425" w:rsidRPr="00427052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stupeň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A56425" w:rsidRPr="00427052" w:rsidTr="007064DC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A56425" w:rsidRPr="00427052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A56425" w:rsidRPr="00427052" w:rsidTr="007064DC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after="60" w:line="240" w:lineRule="auto"/>
              <w:rPr>
                <w:rFonts w:eastAsia="Times New Roman" w:cs="Times New Roman"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A56425" w:rsidRPr="00427052" w:rsidTr="007064DC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A56425" w:rsidRPr="00427052" w:rsidTr="007064DC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A56425" w:rsidRPr="00427052" w:rsidTr="007064DC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A56425" w:rsidRPr="00427052" w:rsidTr="007064DC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A56425" w:rsidRPr="00427052" w:rsidRDefault="00A56425" w:rsidP="007064D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:rsidR="00A56425" w:rsidRPr="00427052" w:rsidRDefault="00A56425" w:rsidP="00A56425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A56425" w:rsidRPr="00427052" w:rsidRDefault="00A56425" w:rsidP="00A56425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2625"/>
      </w:tblGrid>
      <w:tr w:rsidR="00A56425" w:rsidRPr="00427052" w:rsidTr="007064DC">
        <w:trPr>
          <w:trHeight w:hRule="exact" w:val="640"/>
          <w:jc w:val="center"/>
        </w:trPr>
        <w:tc>
          <w:tcPr>
            <w:tcW w:w="2910" w:type="dxa"/>
          </w:tcPr>
          <w:p w:rsidR="00A56425" w:rsidRPr="00427052" w:rsidRDefault="00A56425" w:rsidP="007064DC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Navržená známka</w:t>
            </w:r>
          </w:p>
          <w:p w:rsidR="00A56425" w:rsidRPr="00427052" w:rsidRDefault="00A56425" w:rsidP="007064DC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(Používejte stupnici A, B, C, D, E, F)</w:t>
            </w:r>
          </w:p>
        </w:tc>
        <w:tc>
          <w:tcPr>
            <w:tcW w:w="2625" w:type="dxa"/>
            <w:vAlign w:val="center"/>
          </w:tcPr>
          <w:p w:rsidR="00A56425" w:rsidRPr="00427052" w:rsidRDefault="00A56425" w:rsidP="007064DC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smallCaps/>
                <w:kern w:val="0"/>
                <w:sz w:val="22"/>
                <w:lang w:eastAsia="cs-CZ" w:bidi="ar-SA"/>
              </w:rPr>
            </w:pPr>
            <w:r>
              <w:rPr>
                <w:rFonts w:eastAsia="Times New Roman" w:cs="Times New Roman"/>
                <w:smallCaps/>
                <w:kern w:val="0"/>
                <w:sz w:val="22"/>
                <w:lang w:eastAsia="cs-CZ" w:bidi="ar-SA"/>
              </w:rPr>
              <w:t>D</w:t>
            </w:r>
          </w:p>
        </w:tc>
      </w:tr>
    </w:tbl>
    <w:p w:rsidR="00A56425" w:rsidRPr="00427052" w:rsidRDefault="00A56425" w:rsidP="00A56425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A56425" w:rsidRDefault="00A56425" w:rsidP="00A56425">
      <w:pPr>
        <w:spacing w:line="276" w:lineRule="auto"/>
        <w:ind w:firstLine="12"/>
      </w:pPr>
      <w:r w:rsidRPr="000E6BF3">
        <w:t xml:space="preserve">Práce </w:t>
      </w:r>
      <w:r>
        <w:t>studentky Evy Sikorové obsahuje 70</w:t>
      </w:r>
      <w:r w:rsidRPr="000E6BF3">
        <w:t xml:space="preserve"> stran. Rozsah teoretické i praktické části je </w:t>
      </w:r>
      <w:r>
        <w:t xml:space="preserve">dostatečný. </w:t>
      </w:r>
    </w:p>
    <w:p w:rsidR="00A56425" w:rsidRDefault="00A56425" w:rsidP="00A56425">
      <w:pPr>
        <w:spacing w:line="276" w:lineRule="auto"/>
        <w:ind w:firstLine="12"/>
      </w:pPr>
      <w:r>
        <w:t>V teoretické části si autorka vzala za cíl, jak uvádí „představit ucelenější přehled názorů,</w:t>
      </w:r>
    </w:p>
    <w:p w:rsidR="00A56425" w:rsidRDefault="00A56425" w:rsidP="00A56425">
      <w:pPr>
        <w:spacing w:line="276" w:lineRule="auto"/>
        <w:ind w:firstLine="12"/>
      </w:pPr>
      <w:r>
        <w:t>náhledů odborníků…“ čemuž text, zpracovaný až na malé výjimky z jedné publikace neodpovídá. Zde by měl student prokázat dovednost práce s literaturou, což autorka nesplňuje.</w:t>
      </w:r>
    </w:p>
    <w:p w:rsidR="00A56425" w:rsidRDefault="00A56425" w:rsidP="00A56425">
      <w:pPr>
        <w:spacing w:line="276" w:lineRule="auto"/>
        <w:ind w:firstLine="12"/>
      </w:pPr>
      <w:r>
        <w:t>Praktická část je zpracována poměrně pečlivě, nicméně studentka se nevyhnula chybám pro tento typ páce typických. Např. graf č. 13 se opakuje a tak popis neodpovídá zadané otázce.</w:t>
      </w:r>
    </w:p>
    <w:p w:rsidR="00A56425" w:rsidRDefault="00A56425" w:rsidP="00A56425">
      <w:pPr>
        <w:spacing w:line="276" w:lineRule="auto"/>
        <w:ind w:firstLine="12"/>
      </w:pPr>
      <w:r>
        <w:t xml:space="preserve">V metodologii považuji za důležité lepší výběr studentů, nebo jejich větší definici. Způsoby výživy záleží i na formě a typu studia. Např. studenti technických oborů (IT apod.) se jistě </w:t>
      </w:r>
      <w:r>
        <w:lastRenderedPageBreak/>
        <w:t>stravují jinak než studenti oborů humanitních. Z tohoto pohledu výzkum nelze brát jako validní. Vhodné by mohlo být i zhodnocení stravovacích návyků studentů více typů škol, což studentka v názvu BP i má.</w:t>
      </w:r>
    </w:p>
    <w:p w:rsidR="00A56425" w:rsidRDefault="00A56425" w:rsidP="00A56425">
      <w:pPr>
        <w:spacing w:line="276" w:lineRule="auto"/>
        <w:ind w:firstLine="12"/>
      </w:pPr>
      <w:r>
        <w:t xml:space="preserve">Dotazník, který bohužel není v přílohách uveden, není úplně vhodný ke zjišťování stravovacích návyků. Vhodnější by byl záznamový arch, kdy respondent přesněji zapisuje, co a v jakém množství konkrétně konzumuje. </w:t>
      </w:r>
    </w:p>
    <w:p w:rsidR="00A56425" w:rsidRDefault="00A56425" w:rsidP="00A56425">
      <w:pPr>
        <w:spacing w:line="276" w:lineRule="auto"/>
        <w:ind w:firstLine="12"/>
      </w:pPr>
    </w:p>
    <w:p w:rsidR="00A56425" w:rsidRDefault="00A56425" w:rsidP="00A56425">
      <w:pPr>
        <w:spacing w:line="276" w:lineRule="auto"/>
      </w:pPr>
      <w:r w:rsidRPr="00764B93">
        <w:t>Na aut</w:t>
      </w:r>
      <w:r>
        <w:t>orku mám další následující doplňující otázky:</w:t>
      </w:r>
    </w:p>
    <w:p w:rsidR="00A56425" w:rsidRDefault="00A56425" w:rsidP="00A56425">
      <w:pPr>
        <w:spacing w:line="276" w:lineRule="auto"/>
        <w:ind w:firstLine="12"/>
        <w:jc w:val="right"/>
      </w:pPr>
    </w:p>
    <w:p w:rsidR="00A56425" w:rsidRPr="000E4FF3" w:rsidRDefault="00A56425" w:rsidP="00A56425">
      <w:pPr>
        <w:widowControl/>
        <w:numPr>
          <w:ilvl w:val="0"/>
          <w:numId w:val="6"/>
        </w:numPr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Jaké jsou</w:t>
      </w:r>
      <w:r w:rsidRPr="000E4FF3">
        <w:rPr>
          <w:rFonts w:eastAsia="Times New Roman" w:cs="Times New Roman"/>
          <w:kern w:val="0"/>
          <w:lang w:eastAsia="cs-CZ" w:bidi="ar-SA"/>
        </w:rPr>
        <w:t xml:space="preserve"> podle Vás důvod</w:t>
      </w:r>
      <w:r>
        <w:rPr>
          <w:rFonts w:eastAsia="Times New Roman" w:cs="Times New Roman"/>
          <w:kern w:val="0"/>
          <w:lang w:eastAsia="cs-CZ" w:bidi="ar-SA"/>
        </w:rPr>
        <w:t>y vysokého počtu studentů</w:t>
      </w:r>
      <w:r w:rsidRPr="000E4FF3">
        <w:rPr>
          <w:rFonts w:eastAsia="Times New Roman" w:cs="Times New Roman"/>
          <w:kern w:val="0"/>
          <w:lang w:eastAsia="cs-CZ" w:bidi="ar-SA"/>
        </w:rPr>
        <w:t xml:space="preserve"> stravujících se doma a ne v menzách?</w:t>
      </w:r>
    </w:p>
    <w:p w:rsidR="00A56425" w:rsidRDefault="00A56425" w:rsidP="00A56425">
      <w:pPr>
        <w:widowControl/>
        <w:suppressAutoHyphens w:val="0"/>
        <w:spacing w:line="240" w:lineRule="auto"/>
        <w:ind w:left="372"/>
        <w:jc w:val="left"/>
      </w:pPr>
    </w:p>
    <w:p w:rsidR="00A56425" w:rsidRPr="00055421" w:rsidRDefault="00A56425" w:rsidP="00A56425">
      <w:pPr>
        <w:widowControl/>
        <w:suppressAutoHyphens w:val="0"/>
        <w:spacing w:line="240" w:lineRule="auto"/>
        <w:ind w:left="37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A56425" w:rsidRPr="00427052" w:rsidRDefault="00A56425" w:rsidP="00A56425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>
        <w:rPr>
          <w:rFonts w:eastAsia="Times New Roman" w:cs="Times New Roman"/>
          <w:b/>
          <w:kern w:val="0"/>
          <w:lang w:eastAsia="cs-CZ" w:bidi="ar-SA"/>
        </w:rPr>
        <w:t xml:space="preserve"> doporučuji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 xml:space="preserve"> D</w:t>
      </w:r>
    </w:p>
    <w:p w:rsidR="00A56425" w:rsidRPr="00427052" w:rsidRDefault="00A56425" w:rsidP="00A56425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A56425" w:rsidRPr="00427052" w:rsidRDefault="00A56425" w:rsidP="00A56425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Oponent </w:t>
      </w:r>
      <w:r w:rsidRPr="00427052">
        <w:rPr>
          <w:rFonts w:eastAsia="Times New Roman" w:cs="Times New Roman"/>
          <w:b/>
          <w:kern w:val="0"/>
          <w:lang w:eastAsia="cs-CZ" w:bidi="ar-SA"/>
        </w:rPr>
        <w:t>bakalářské práce:</w:t>
      </w:r>
      <w:r>
        <w:rPr>
          <w:rFonts w:eastAsia="Times New Roman" w:cs="Times New Roman"/>
          <w:b/>
          <w:kern w:val="0"/>
          <w:lang w:eastAsia="cs-CZ" w:bidi="ar-SA"/>
        </w:rPr>
        <w:tab/>
        <w:t>Mgr. Tomáš Ulbrich, Ph.D.</w:t>
      </w: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A56425" w:rsidRPr="00427052" w:rsidRDefault="00A56425" w:rsidP="00A56425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56425" w:rsidRDefault="00A56425" w:rsidP="00A56425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Datum, místo a podpis oponenta: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>15. 5. 2015, Brno</w:t>
      </w:r>
      <w:bookmarkStart w:id="0" w:name="_GoBack"/>
      <w:bookmarkEnd w:id="0"/>
    </w:p>
    <w:sectPr w:rsidR="00A56425" w:rsidSect="00B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FC7"/>
    <w:multiLevelType w:val="hybridMultilevel"/>
    <w:tmpl w:val="653069FE"/>
    <w:lvl w:ilvl="0" w:tplc="0E1822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492053E"/>
    <w:multiLevelType w:val="hybridMultilevel"/>
    <w:tmpl w:val="88FC9908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357"/>
    <w:multiLevelType w:val="hybridMultilevel"/>
    <w:tmpl w:val="B33E032A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49E7FF4"/>
    <w:multiLevelType w:val="hybridMultilevel"/>
    <w:tmpl w:val="2FF061AA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2CF32556"/>
    <w:multiLevelType w:val="hybridMultilevel"/>
    <w:tmpl w:val="A92ED344"/>
    <w:lvl w:ilvl="0" w:tplc="0405000F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3D05EF7"/>
    <w:multiLevelType w:val="hybridMultilevel"/>
    <w:tmpl w:val="60FC1990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3EAF0D0E"/>
    <w:multiLevelType w:val="hybridMultilevel"/>
    <w:tmpl w:val="02909FC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46D94430"/>
    <w:multiLevelType w:val="hybridMultilevel"/>
    <w:tmpl w:val="45368838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552E1CDF"/>
    <w:multiLevelType w:val="hybridMultilevel"/>
    <w:tmpl w:val="60FC1990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5A6941EA"/>
    <w:multiLevelType w:val="hybridMultilevel"/>
    <w:tmpl w:val="7412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2BFF"/>
    <w:multiLevelType w:val="hybridMultilevel"/>
    <w:tmpl w:val="D10431FC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A0D38AE"/>
    <w:multiLevelType w:val="hybridMultilevel"/>
    <w:tmpl w:val="2F80C0B6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6CEE45A7"/>
    <w:multiLevelType w:val="hybridMultilevel"/>
    <w:tmpl w:val="45368838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78AF1EC9"/>
    <w:multiLevelType w:val="hybridMultilevel"/>
    <w:tmpl w:val="60FC1990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7DED5263"/>
    <w:multiLevelType w:val="hybridMultilevel"/>
    <w:tmpl w:val="D10431FC"/>
    <w:lvl w:ilvl="0" w:tplc="174867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5"/>
    <w:rsid w:val="004F792A"/>
    <w:rsid w:val="00A56425"/>
    <w:rsid w:val="00E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9FC2-B785-4C3A-9629-64B45A9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425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Tunnasted">
    <w:name w:val="AA Tučné na střed"/>
    <w:basedOn w:val="Normln"/>
    <w:qFormat/>
    <w:locked/>
    <w:rsid w:val="00A56425"/>
    <w:pPr>
      <w:keepNext/>
      <w:keepLines/>
      <w:jc w:val="center"/>
    </w:pPr>
    <w:rPr>
      <w:b/>
      <w:bCs/>
      <w:szCs w:val="20"/>
    </w:rPr>
  </w:style>
  <w:style w:type="character" w:customStyle="1" w:styleId="AANormlnTun">
    <w:name w:val="AA Normální+ Tučné"/>
    <w:qFormat/>
    <w:rsid w:val="00A56425"/>
    <w:rPr>
      <w:rFonts w:cs="Times New Roman"/>
      <w:b/>
      <w:bCs/>
    </w:rPr>
  </w:style>
  <w:style w:type="character" w:customStyle="1" w:styleId="shorttext">
    <w:name w:val="short_text"/>
    <w:rsid w:val="00A56425"/>
  </w:style>
  <w:style w:type="character" w:customStyle="1" w:styleId="hps">
    <w:name w:val="hps"/>
    <w:rsid w:val="00A56425"/>
  </w:style>
  <w:style w:type="paragraph" w:styleId="Textbubliny">
    <w:name w:val="Balloon Text"/>
    <w:basedOn w:val="Normln"/>
    <w:link w:val="TextbublinyChar"/>
    <w:uiPriority w:val="99"/>
    <w:semiHidden/>
    <w:unhideWhenUsed/>
    <w:rsid w:val="00A56425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42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2</cp:revision>
  <dcterms:created xsi:type="dcterms:W3CDTF">2015-10-03T16:36:00Z</dcterms:created>
  <dcterms:modified xsi:type="dcterms:W3CDTF">2015-10-03T16:37:00Z</dcterms:modified>
</cp:coreProperties>
</file>