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0EDB2" w14:textId="77777777" w:rsidR="00340A4B" w:rsidRPr="00584F98" w:rsidRDefault="00340A4B" w:rsidP="00340A4B">
      <w:pPr>
        <w:pStyle w:val="Standard"/>
        <w:pageBreakBefore/>
        <w:jc w:val="center"/>
        <w:rPr>
          <w:rFonts w:ascii="Times New Roman" w:hAnsi="Times New Roman" w:cs="Times New Roman"/>
        </w:rPr>
      </w:pPr>
      <w:r w:rsidRPr="00584F98">
        <w:rPr>
          <w:rFonts w:ascii="Times New Roman" w:hAnsi="Times New Roman" w:cs="Times New Roman"/>
          <w:b/>
          <w:bCs/>
          <w:sz w:val="40"/>
          <w:szCs w:val="40"/>
        </w:rPr>
        <w:t>UNIVERZITA PALACKÉHO V OLOMOUCI</w:t>
      </w:r>
    </w:p>
    <w:p w14:paraId="09CB7DDD" w14:textId="77777777" w:rsidR="00340A4B" w:rsidRPr="00584F98" w:rsidRDefault="00340A4B" w:rsidP="00340A4B">
      <w:pPr>
        <w:pStyle w:val="Standard"/>
        <w:jc w:val="center"/>
        <w:rPr>
          <w:rFonts w:ascii="Times New Roman" w:hAnsi="Times New Roman" w:cs="Times New Roman"/>
        </w:rPr>
      </w:pPr>
      <w:r w:rsidRPr="00584F98">
        <w:rPr>
          <w:rFonts w:ascii="Times New Roman" w:hAnsi="Times New Roman" w:cs="Times New Roman"/>
          <w:b/>
          <w:bCs/>
          <w:sz w:val="36"/>
          <w:szCs w:val="36"/>
        </w:rPr>
        <w:t>PEDAGOGICKÁ FAKULTA</w:t>
      </w:r>
    </w:p>
    <w:p w14:paraId="5EA8439A" w14:textId="77777777" w:rsidR="00340A4B" w:rsidRPr="00584F98" w:rsidRDefault="00340A4B" w:rsidP="00340A4B">
      <w:pPr>
        <w:pStyle w:val="Standard"/>
        <w:jc w:val="center"/>
        <w:rPr>
          <w:rFonts w:ascii="Times New Roman" w:hAnsi="Times New Roman" w:cs="Times New Roman"/>
        </w:rPr>
      </w:pPr>
      <w:r w:rsidRPr="00584F98">
        <w:rPr>
          <w:rFonts w:ascii="Times New Roman" w:hAnsi="Times New Roman" w:cs="Times New Roman"/>
          <w:sz w:val="36"/>
          <w:szCs w:val="36"/>
        </w:rPr>
        <w:t xml:space="preserve">Ústav </w:t>
      </w:r>
      <w:proofErr w:type="spellStart"/>
      <w:r w:rsidRPr="00584F98">
        <w:rPr>
          <w:rFonts w:ascii="Times New Roman" w:hAnsi="Times New Roman" w:cs="Times New Roman"/>
          <w:sz w:val="36"/>
          <w:szCs w:val="36"/>
        </w:rPr>
        <w:t>speciálněpedagogických</w:t>
      </w:r>
      <w:proofErr w:type="spellEnd"/>
      <w:r w:rsidRPr="00584F98">
        <w:rPr>
          <w:rFonts w:ascii="Times New Roman" w:hAnsi="Times New Roman" w:cs="Times New Roman"/>
          <w:sz w:val="36"/>
          <w:szCs w:val="36"/>
        </w:rPr>
        <w:t xml:space="preserve"> studií</w:t>
      </w:r>
    </w:p>
    <w:p w14:paraId="78364D40" w14:textId="77777777" w:rsidR="00340A4B" w:rsidRPr="00584F98" w:rsidRDefault="00340A4B" w:rsidP="00340A4B">
      <w:pPr>
        <w:pStyle w:val="Standard"/>
        <w:jc w:val="center"/>
        <w:rPr>
          <w:rFonts w:ascii="Times New Roman" w:hAnsi="Times New Roman" w:cs="Times New Roman"/>
        </w:rPr>
      </w:pPr>
    </w:p>
    <w:p w14:paraId="563E7614" w14:textId="77777777" w:rsidR="00340A4B" w:rsidRPr="00584F98" w:rsidRDefault="00340A4B" w:rsidP="00340A4B">
      <w:pPr>
        <w:pStyle w:val="Standard"/>
        <w:jc w:val="center"/>
        <w:rPr>
          <w:rFonts w:ascii="Times New Roman" w:hAnsi="Times New Roman" w:cs="Times New Roman"/>
        </w:rPr>
      </w:pPr>
    </w:p>
    <w:p w14:paraId="3544B169" w14:textId="77777777" w:rsidR="00340A4B" w:rsidRPr="00584F98" w:rsidRDefault="00340A4B" w:rsidP="00340A4B">
      <w:pPr>
        <w:pStyle w:val="Standard"/>
        <w:jc w:val="center"/>
        <w:rPr>
          <w:rFonts w:ascii="Times New Roman" w:hAnsi="Times New Roman" w:cs="Times New Roman"/>
        </w:rPr>
      </w:pPr>
    </w:p>
    <w:p w14:paraId="2756E250" w14:textId="77777777" w:rsidR="00340A4B" w:rsidRPr="00584F98" w:rsidRDefault="00340A4B" w:rsidP="00340A4B">
      <w:pPr>
        <w:pStyle w:val="Standard"/>
        <w:jc w:val="center"/>
        <w:rPr>
          <w:rFonts w:ascii="Times New Roman" w:hAnsi="Times New Roman" w:cs="Times New Roman"/>
        </w:rPr>
      </w:pPr>
    </w:p>
    <w:p w14:paraId="4B34D062" w14:textId="77777777" w:rsidR="00340A4B" w:rsidRPr="00584F98" w:rsidRDefault="00340A4B" w:rsidP="00340A4B">
      <w:pPr>
        <w:pStyle w:val="Standard"/>
        <w:jc w:val="center"/>
        <w:rPr>
          <w:rFonts w:ascii="Times New Roman" w:hAnsi="Times New Roman" w:cs="Times New Roman"/>
        </w:rPr>
      </w:pPr>
    </w:p>
    <w:p w14:paraId="442B17B8" w14:textId="77777777" w:rsidR="00340A4B" w:rsidRPr="00584F98" w:rsidRDefault="00340A4B" w:rsidP="00340A4B">
      <w:pPr>
        <w:pStyle w:val="Standard"/>
        <w:jc w:val="center"/>
        <w:rPr>
          <w:rFonts w:ascii="Times New Roman" w:hAnsi="Times New Roman" w:cs="Times New Roman"/>
        </w:rPr>
      </w:pPr>
    </w:p>
    <w:p w14:paraId="4439B8B2" w14:textId="77777777" w:rsidR="00340A4B" w:rsidRPr="00584F98" w:rsidRDefault="00340A4B" w:rsidP="00340A4B">
      <w:pPr>
        <w:pStyle w:val="Standard"/>
        <w:jc w:val="center"/>
        <w:rPr>
          <w:rFonts w:ascii="Times New Roman" w:hAnsi="Times New Roman" w:cs="Times New Roman"/>
        </w:rPr>
      </w:pPr>
    </w:p>
    <w:p w14:paraId="756F701C" w14:textId="77777777" w:rsidR="00340A4B" w:rsidRPr="00584F98" w:rsidRDefault="00340A4B" w:rsidP="00340A4B">
      <w:pPr>
        <w:pStyle w:val="Standard"/>
        <w:jc w:val="center"/>
        <w:rPr>
          <w:rFonts w:ascii="Times New Roman" w:hAnsi="Times New Roman" w:cs="Times New Roman"/>
        </w:rPr>
      </w:pPr>
    </w:p>
    <w:p w14:paraId="4F2CCE25" w14:textId="77777777" w:rsidR="00340A4B" w:rsidRPr="00584F98" w:rsidRDefault="00340A4B" w:rsidP="00340A4B">
      <w:pPr>
        <w:pStyle w:val="Standard"/>
        <w:jc w:val="center"/>
        <w:rPr>
          <w:rFonts w:ascii="Times New Roman" w:hAnsi="Times New Roman" w:cs="Times New Roman"/>
        </w:rPr>
      </w:pPr>
      <w:r w:rsidRPr="00584F98">
        <w:rPr>
          <w:rFonts w:ascii="Times New Roman" w:hAnsi="Times New Roman" w:cs="Times New Roman"/>
          <w:sz w:val="44"/>
          <w:szCs w:val="44"/>
        </w:rPr>
        <w:t>Bakalářská práce</w:t>
      </w:r>
    </w:p>
    <w:p w14:paraId="04ED318B" w14:textId="77777777" w:rsidR="00340A4B" w:rsidRPr="00584F98" w:rsidRDefault="00340A4B" w:rsidP="00340A4B">
      <w:pPr>
        <w:pStyle w:val="Standard"/>
        <w:jc w:val="center"/>
        <w:rPr>
          <w:rFonts w:ascii="Times New Roman" w:hAnsi="Times New Roman" w:cs="Times New Roman"/>
        </w:rPr>
      </w:pPr>
      <w:r w:rsidRPr="00584F98">
        <w:rPr>
          <w:rFonts w:ascii="Times New Roman" w:hAnsi="Times New Roman" w:cs="Times New Roman"/>
          <w:sz w:val="36"/>
          <w:szCs w:val="36"/>
        </w:rPr>
        <w:t xml:space="preserve">Barbora Fríbová </w:t>
      </w:r>
    </w:p>
    <w:p w14:paraId="1A925BA5" w14:textId="77777777" w:rsidR="00340A4B" w:rsidRPr="00584F98" w:rsidRDefault="00340A4B" w:rsidP="00340A4B">
      <w:pPr>
        <w:pStyle w:val="Standard"/>
        <w:jc w:val="center"/>
        <w:rPr>
          <w:rFonts w:ascii="Times New Roman" w:hAnsi="Times New Roman" w:cs="Times New Roman"/>
        </w:rPr>
      </w:pPr>
    </w:p>
    <w:p w14:paraId="7BD27A9E" w14:textId="77777777" w:rsidR="00340A4B" w:rsidRPr="00584F98" w:rsidRDefault="00340A4B" w:rsidP="00340A4B">
      <w:pPr>
        <w:pStyle w:val="Standard"/>
        <w:jc w:val="center"/>
        <w:rPr>
          <w:rFonts w:ascii="Times New Roman" w:hAnsi="Times New Roman" w:cs="Times New Roman"/>
        </w:rPr>
      </w:pPr>
    </w:p>
    <w:p w14:paraId="54B6E9A5" w14:textId="77777777" w:rsidR="00340A4B" w:rsidRPr="00584F98" w:rsidRDefault="00340A4B" w:rsidP="00340A4B">
      <w:pPr>
        <w:pStyle w:val="Standard"/>
        <w:jc w:val="center"/>
        <w:rPr>
          <w:rFonts w:ascii="Times New Roman" w:hAnsi="Times New Roman" w:cs="Times New Roman"/>
        </w:rPr>
      </w:pPr>
    </w:p>
    <w:p w14:paraId="082E4EAA" w14:textId="77777777" w:rsidR="00340A4B" w:rsidRPr="00584F98" w:rsidRDefault="00340A4B" w:rsidP="00340A4B">
      <w:pPr>
        <w:pStyle w:val="Standard"/>
        <w:jc w:val="center"/>
        <w:rPr>
          <w:rFonts w:ascii="Times New Roman" w:hAnsi="Times New Roman" w:cs="Times New Roman"/>
        </w:rPr>
      </w:pPr>
      <w:r w:rsidRPr="00584F98">
        <w:rPr>
          <w:rFonts w:ascii="Times New Roman" w:hAnsi="Times New Roman" w:cs="Times New Roman"/>
          <w:sz w:val="40"/>
          <w:szCs w:val="40"/>
        </w:rPr>
        <w:t>Školní úspěšnost dětí s ADHD v inkluzivním vzdělávání prvního stupně základní školy</w:t>
      </w:r>
    </w:p>
    <w:p w14:paraId="738C7C90" w14:textId="77777777" w:rsidR="00340A4B" w:rsidRPr="00584F98" w:rsidRDefault="00340A4B" w:rsidP="00340A4B">
      <w:pPr>
        <w:pStyle w:val="Standard"/>
        <w:jc w:val="center"/>
        <w:rPr>
          <w:rFonts w:ascii="Times New Roman" w:hAnsi="Times New Roman" w:cs="Times New Roman"/>
        </w:rPr>
      </w:pPr>
    </w:p>
    <w:p w14:paraId="6F9391FA" w14:textId="77777777" w:rsidR="00340A4B" w:rsidRPr="00584F98" w:rsidRDefault="00340A4B" w:rsidP="00340A4B">
      <w:pPr>
        <w:pStyle w:val="Standard"/>
        <w:jc w:val="center"/>
        <w:rPr>
          <w:rFonts w:ascii="Times New Roman" w:hAnsi="Times New Roman" w:cs="Times New Roman"/>
        </w:rPr>
      </w:pPr>
    </w:p>
    <w:p w14:paraId="0B5412CB" w14:textId="77777777" w:rsidR="00340A4B" w:rsidRPr="00584F98" w:rsidRDefault="00340A4B" w:rsidP="00340A4B">
      <w:pPr>
        <w:pStyle w:val="Standard"/>
        <w:jc w:val="center"/>
        <w:rPr>
          <w:rFonts w:ascii="Times New Roman" w:hAnsi="Times New Roman" w:cs="Times New Roman"/>
        </w:rPr>
      </w:pPr>
    </w:p>
    <w:p w14:paraId="3361A9AC" w14:textId="77777777" w:rsidR="00340A4B" w:rsidRPr="00584F98" w:rsidRDefault="00340A4B" w:rsidP="00340A4B">
      <w:pPr>
        <w:pStyle w:val="Standard"/>
        <w:jc w:val="center"/>
        <w:rPr>
          <w:rFonts w:ascii="Times New Roman" w:hAnsi="Times New Roman" w:cs="Times New Roman"/>
        </w:rPr>
      </w:pPr>
    </w:p>
    <w:p w14:paraId="44B7009A" w14:textId="77777777" w:rsidR="00340A4B" w:rsidRPr="00584F98" w:rsidRDefault="00340A4B" w:rsidP="00340A4B">
      <w:pPr>
        <w:pStyle w:val="Standard"/>
        <w:jc w:val="center"/>
        <w:rPr>
          <w:rFonts w:ascii="Times New Roman" w:hAnsi="Times New Roman" w:cs="Times New Roman"/>
        </w:rPr>
      </w:pPr>
    </w:p>
    <w:p w14:paraId="3B9EFAF9" w14:textId="77777777" w:rsidR="00340A4B" w:rsidRPr="00584F98" w:rsidRDefault="00340A4B" w:rsidP="00340A4B">
      <w:pPr>
        <w:pStyle w:val="Standard"/>
        <w:jc w:val="center"/>
        <w:rPr>
          <w:rFonts w:ascii="Times New Roman" w:hAnsi="Times New Roman" w:cs="Times New Roman"/>
        </w:rPr>
      </w:pPr>
    </w:p>
    <w:p w14:paraId="5D0EF2EE" w14:textId="77777777" w:rsidR="00340A4B" w:rsidRPr="00584F98" w:rsidRDefault="00340A4B" w:rsidP="00340A4B">
      <w:pPr>
        <w:pStyle w:val="Standard"/>
        <w:jc w:val="center"/>
        <w:rPr>
          <w:rFonts w:ascii="Times New Roman" w:hAnsi="Times New Roman" w:cs="Times New Roman"/>
        </w:rPr>
      </w:pPr>
    </w:p>
    <w:p w14:paraId="218A7173" w14:textId="77777777" w:rsidR="00340A4B" w:rsidRPr="00584F98" w:rsidRDefault="00340A4B" w:rsidP="00340A4B">
      <w:pPr>
        <w:pStyle w:val="Standard"/>
        <w:jc w:val="center"/>
        <w:rPr>
          <w:rFonts w:ascii="Times New Roman" w:hAnsi="Times New Roman" w:cs="Times New Roman"/>
        </w:rPr>
      </w:pPr>
    </w:p>
    <w:p w14:paraId="572F0C36" w14:textId="77777777" w:rsidR="00340A4B" w:rsidRPr="00584F98" w:rsidRDefault="00340A4B" w:rsidP="00340A4B">
      <w:pPr>
        <w:pStyle w:val="Standard"/>
        <w:jc w:val="center"/>
        <w:rPr>
          <w:rFonts w:ascii="Times New Roman" w:hAnsi="Times New Roman" w:cs="Times New Roman"/>
          <w:sz w:val="28"/>
          <w:szCs w:val="28"/>
        </w:rPr>
      </w:pPr>
    </w:p>
    <w:p w14:paraId="42F45FBD" w14:textId="77777777" w:rsidR="00340A4B" w:rsidRPr="00584F98" w:rsidRDefault="00340A4B" w:rsidP="00340A4B">
      <w:pPr>
        <w:pStyle w:val="Standard"/>
        <w:jc w:val="center"/>
        <w:rPr>
          <w:rFonts w:ascii="Times New Roman" w:hAnsi="Times New Roman" w:cs="Times New Roman"/>
          <w:sz w:val="28"/>
          <w:szCs w:val="28"/>
        </w:rPr>
      </w:pPr>
    </w:p>
    <w:p w14:paraId="733CAC0E" w14:textId="16171442" w:rsidR="00340A4B" w:rsidRPr="00584F98" w:rsidRDefault="00340A4B" w:rsidP="00340A4B">
      <w:pPr>
        <w:pStyle w:val="Standard"/>
        <w:rPr>
          <w:rFonts w:ascii="Times New Roman" w:hAnsi="Times New Roman" w:cs="Times New Roman"/>
        </w:rPr>
      </w:pPr>
      <w:r w:rsidRPr="00584F98">
        <w:rPr>
          <w:rFonts w:ascii="Times New Roman" w:hAnsi="Times New Roman" w:cs="Times New Roman"/>
          <w:sz w:val="32"/>
          <w:szCs w:val="32"/>
        </w:rPr>
        <w:t xml:space="preserve">Olomouc 2022       </w:t>
      </w:r>
      <w:r w:rsidRPr="00584F98">
        <w:rPr>
          <w:rFonts w:ascii="Times New Roman" w:hAnsi="Times New Roman" w:cs="Times New Roman"/>
          <w:sz w:val="32"/>
          <w:szCs w:val="32"/>
        </w:rPr>
        <w:tab/>
        <w:t xml:space="preserve">   </w:t>
      </w:r>
      <w:r w:rsidR="003C6220">
        <w:rPr>
          <w:rFonts w:ascii="Times New Roman" w:hAnsi="Times New Roman" w:cs="Times New Roman"/>
          <w:sz w:val="32"/>
          <w:szCs w:val="32"/>
        </w:rPr>
        <w:t>V</w:t>
      </w:r>
      <w:r w:rsidRPr="00584F98">
        <w:rPr>
          <w:rFonts w:ascii="Times New Roman" w:hAnsi="Times New Roman" w:cs="Times New Roman"/>
          <w:sz w:val="32"/>
          <w:szCs w:val="32"/>
        </w:rPr>
        <w:t>edoucí práce: Mgr. Zdeňka Kozáková</w:t>
      </w:r>
      <w:r w:rsidR="00CE73B4">
        <w:rPr>
          <w:rFonts w:ascii="Times New Roman" w:hAnsi="Times New Roman" w:cs="Times New Roman"/>
          <w:sz w:val="32"/>
          <w:szCs w:val="32"/>
        </w:rPr>
        <w:t>,</w:t>
      </w:r>
      <w:r w:rsidRPr="00584F98">
        <w:rPr>
          <w:rFonts w:ascii="Times New Roman" w:hAnsi="Times New Roman" w:cs="Times New Roman"/>
          <w:sz w:val="32"/>
          <w:szCs w:val="32"/>
        </w:rPr>
        <w:t xml:space="preserve"> Ph.D.</w:t>
      </w:r>
    </w:p>
    <w:p w14:paraId="79A1985B" w14:textId="77777777" w:rsidR="00340A4B" w:rsidRPr="00584F98" w:rsidRDefault="00340A4B" w:rsidP="00340A4B">
      <w:pPr>
        <w:pStyle w:val="Standard"/>
        <w:rPr>
          <w:rFonts w:ascii="Times New Roman" w:hAnsi="Times New Roman" w:cs="Times New Roman"/>
        </w:rPr>
      </w:pPr>
    </w:p>
    <w:p w14:paraId="475EE441" w14:textId="77777777" w:rsidR="00340A4B" w:rsidRPr="00584F98" w:rsidRDefault="00340A4B" w:rsidP="00340A4B">
      <w:pPr>
        <w:pStyle w:val="Standard"/>
        <w:jc w:val="both"/>
        <w:rPr>
          <w:rFonts w:ascii="Times New Roman" w:hAnsi="Times New Roman" w:cs="Times New Roman"/>
        </w:rPr>
      </w:pPr>
    </w:p>
    <w:p w14:paraId="1E675B92" w14:textId="77777777" w:rsidR="00340A4B" w:rsidRPr="00584F98" w:rsidRDefault="00340A4B" w:rsidP="00340A4B">
      <w:pPr>
        <w:pStyle w:val="Standard"/>
        <w:jc w:val="both"/>
        <w:rPr>
          <w:rFonts w:ascii="Times New Roman" w:hAnsi="Times New Roman" w:cs="Times New Roman"/>
        </w:rPr>
      </w:pPr>
    </w:p>
    <w:p w14:paraId="7E30AE3A" w14:textId="77777777" w:rsidR="00340A4B" w:rsidRPr="00584F98" w:rsidRDefault="00340A4B" w:rsidP="00340A4B">
      <w:pPr>
        <w:pStyle w:val="Standard"/>
        <w:jc w:val="both"/>
        <w:rPr>
          <w:rFonts w:ascii="Times New Roman" w:hAnsi="Times New Roman" w:cs="Times New Roman"/>
        </w:rPr>
      </w:pPr>
    </w:p>
    <w:p w14:paraId="2C98DE22" w14:textId="77777777" w:rsidR="00340A4B" w:rsidRPr="00584F98" w:rsidRDefault="00340A4B" w:rsidP="00340A4B">
      <w:pPr>
        <w:pStyle w:val="Standard"/>
        <w:jc w:val="both"/>
        <w:rPr>
          <w:rFonts w:ascii="Times New Roman" w:hAnsi="Times New Roman" w:cs="Times New Roman"/>
        </w:rPr>
      </w:pPr>
    </w:p>
    <w:p w14:paraId="7F8E89F3" w14:textId="77777777" w:rsidR="00340A4B" w:rsidRPr="00584F98" w:rsidRDefault="00340A4B" w:rsidP="00340A4B">
      <w:pPr>
        <w:pStyle w:val="Standard"/>
        <w:jc w:val="both"/>
        <w:rPr>
          <w:rFonts w:ascii="Times New Roman" w:hAnsi="Times New Roman" w:cs="Times New Roman"/>
        </w:rPr>
      </w:pPr>
    </w:p>
    <w:p w14:paraId="1A4F3A0C" w14:textId="77777777" w:rsidR="00340A4B" w:rsidRPr="00584F98" w:rsidRDefault="00340A4B" w:rsidP="00340A4B">
      <w:pPr>
        <w:pStyle w:val="Standard"/>
        <w:jc w:val="both"/>
        <w:rPr>
          <w:rFonts w:ascii="Times New Roman" w:hAnsi="Times New Roman" w:cs="Times New Roman"/>
        </w:rPr>
      </w:pPr>
    </w:p>
    <w:p w14:paraId="6C72A11E" w14:textId="77777777" w:rsidR="00340A4B" w:rsidRPr="00584F98" w:rsidRDefault="00340A4B" w:rsidP="00340A4B">
      <w:pPr>
        <w:pStyle w:val="Standard"/>
        <w:jc w:val="both"/>
        <w:rPr>
          <w:rFonts w:ascii="Times New Roman" w:hAnsi="Times New Roman" w:cs="Times New Roman"/>
        </w:rPr>
      </w:pPr>
    </w:p>
    <w:p w14:paraId="049BF609" w14:textId="77777777" w:rsidR="00340A4B" w:rsidRPr="00584F98" w:rsidRDefault="00340A4B" w:rsidP="00340A4B">
      <w:pPr>
        <w:pStyle w:val="Standard"/>
        <w:jc w:val="both"/>
        <w:rPr>
          <w:rFonts w:ascii="Times New Roman" w:hAnsi="Times New Roman" w:cs="Times New Roman"/>
        </w:rPr>
      </w:pPr>
    </w:p>
    <w:p w14:paraId="6E3A6DBD" w14:textId="77777777" w:rsidR="00340A4B" w:rsidRPr="00584F98" w:rsidRDefault="00340A4B" w:rsidP="00340A4B">
      <w:pPr>
        <w:pStyle w:val="Standard"/>
        <w:jc w:val="both"/>
        <w:rPr>
          <w:rFonts w:ascii="Times New Roman" w:hAnsi="Times New Roman" w:cs="Times New Roman"/>
        </w:rPr>
      </w:pPr>
    </w:p>
    <w:p w14:paraId="5290EDE2" w14:textId="77777777" w:rsidR="00340A4B" w:rsidRPr="00584F98" w:rsidRDefault="00340A4B" w:rsidP="00340A4B">
      <w:pPr>
        <w:pStyle w:val="Standard"/>
        <w:jc w:val="both"/>
        <w:rPr>
          <w:rFonts w:ascii="Times New Roman" w:hAnsi="Times New Roman" w:cs="Times New Roman"/>
        </w:rPr>
      </w:pPr>
    </w:p>
    <w:p w14:paraId="1D02EB9E" w14:textId="77777777" w:rsidR="00340A4B" w:rsidRPr="00584F98" w:rsidRDefault="00340A4B" w:rsidP="00340A4B">
      <w:pPr>
        <w:pStyle w:val="Standard"/>
        <w:jc w:val="both"/>
        <w:rPr>
          <w:rFonts w:ascii="Times New Roman" w:hAnsi="Times New Roman" w:cs="Times New Roman"/>
        </w:rPr>
      </w:pPr>
    </w:p>
    <w:p w14:paraId="1415D130" w14:textId="77777777" w:rsidR="00340A4B" w:rsidRPr="00584F98" w:rsidRDefault="00340A4B" w:rsidP="00340A4B">
      <w:pPr>
        <w:pStyle w:val="Standard"/>
        <w:jc w:val="both"/>
        <w:rPr>
          <w:rFonts w:ascii="Times New Roman" w:hAnsi="Times New Roman" w:cs="Times New Roman"/>
        </w:rPr>
      </w:pPr>
    </w:p>
    <w:p w14:paraId="2406C82D" w14:textId="77777777" w:rsidR="00340A4B" w:rsidRPr="00584F98" w:rsidRDefault="00340A4B" w:rsidP="00340A4B">
      <w:pPr>
        <w:pStyle w:val="Standard"/>
        <w:jc w:val="both"/>
        <w:rPr>
          <w:rFonts w:ascii="Times New Roman" w:hAnsi="Times New Roman" w:cs="Times New Roman"/>
        </w:rPr>
      </w:pPr>
    </w:p>
    <w:p w14:paraId="333A207E" w14:textId="77777777" w:rsidR="00340A4B" w:rsidRPr="00584F98" w:rsidRDefault="00340A4B" w:rsidP="00340A4B">
      <w:pPr>
        <w:pStyle w:val="Standard"/>
        <w:jc w:val="both"/>
        <w:rPr>
          <w:rFonts w:ascii="Times New Roman" w:hAnsi="Times New Roman" w:cs="Times New Roman"/>
        </w:rPr>
      </w:pPr>
    </w:p>
    <w:p w14:paraId="57FD59D0" w14:textId="77777777" w:rsidR="00340A4B" w:rsidRPr="00584F98" w:rsidRDefault="00340A4B" w:rsidP="00340A4B">
      <w:pPr>
        <w:pStyle w:val="Standard"/>
        <w:jc w:val="both"/>
        <w:rPr>
          <w:rFonts w:ascii="Times New Roman" w:hAnsi="Times New Roman" w:cs="Times New Roman"/>
        </w:rPr>
      </w:pPr>
    </w:p>
    <w:p w14:paraId="2D6B6AD0" w14:textId="77777777" w:rsidR="00340A4B" w:rsidRPr="00584F98" w:rsidRDefault="00340A4B" w:rsidP="00340A4B">
      <w:pPr>
        <w:pStyle w:val="Standard"/>
        <w:jc w:val="both"/>
        <w:rPr>
          <w:rFonts w:ascii="Times New Roman" w:hAnsi="Times New Roman" w:cs="Times New Roman"/>
        </w:rPr>
      </w:pPr>
    </w:p>
    <w:p w14:paraId="0CED76C5" w14:textId="77777777" w:rsidR="00340A4B" w:rsidRPr="00584F98" w:rsidRDefault="00340A4B" w:rsidP="00340A4B">
      <w:pPr>
        <w:pStyle w:val="Standard"/>
        <w:jc w:val="both"/>
        <w:rPr>
          <w:rFonts w:ascii="Times New Roman" w:hAnsi="Times New Roman" w:cs="Times New Roman"/>
        </w:rPr>
      </w:pPr>
    </w:p>
    <w:p w14:paraId="0CF228CE" w14:textId="77777777" w:rsidR="00340A4B" w:rsidRPr="00584F98" w:rsidRDefault="00340A4B" w:rsidP="00340A4B">
      <w:pPr>
        <w:pStyle w:val="Standard"/>
        <w:jc w:val="both"/>
        <w:rPr>
          <w:rFonts w:ascii="Times New Roman" w:hAnsi="Times New Roman" w:cs="Times New Roman"/>
        </w:rPr>
      </w:pPr>
    </w:p>
    <w:p w14:paraId="41141405" w14:textId="77777777" w:rsidR="00340A4B" w:rsidRPr="00584F98" w:rsidRDefault="00340A4B" w:rsidP="00340A4B">
      <w:pPr>
        <w:pStyle w:val="Standard"/>
        <w:jc w:val="both"/>
        <w:rPr>
          <w:rFonts w:ascii="Times New Roman" w:hAnsi="Times New Roman" w:cs="Times New Roman"/>
        </w:rPr>
      </w:pPr>
    </w:p>
    <w:p w14:paraId="3A50CB99" w14:textId="77777777" w:rsidR="00340A4B" w:rsidRPr="00584F98" w:rsidRDefault="00340A4B" w:rsidP="00340A4B">
      <w:pPr>
        <w:pStyle w:val="Standard"/>
        <w:jc w:val="both"/>
        <w:rPr>
          <w:rFonts w:ascii="Times New Roman" w:hAnsi="Times New Roman" w:cs="Times New Roman"/>
        </w:rPr>
      </w:pPr>
    </w:p>
    <w:p w14:paraId="2B05EE22" w14:textId="259EE9D9" w:rsidR="00340A4B" w:rsidRDefault="00340A4B" w:rsidP="00340A4B">
      <w:pPr>
        <w:pStyle w:val="Standard"/>
        <w:jc w:val="both"/>
        <w:rPr>
          <w:rFonts w:ascii="Times New Roman" w:hAnsi="Times New Roman" w:cs="Times New Roman"/>
        </w:rPr>
      </w:pPr>
    </w:p>
    <w:p w14:paraId="5C7DE58C" w14:textId="64DC2325" w:rsidR="003C6220" w:rsidRDefault="003C6220" w:rsidP="00340A4B">
      <w:pPr>
        <w:pStyle w:val="Standard"/>
        <w:jc w:val="both"/>
        <w:rPr>
          <w:rFonts w:ascii="Times New Roman" w:hAnsi="Times New Roman" w:cs="Times New Roman"/>
        </w:rPr>
      </w:pPr>
    </w:p>
    <w:p w14:paraId="6C3D22DF" w14:textId="006FBC74" w:rsidR="003C6220" w:rsidRDefault="003C6220" w:rsidP="00340A4B">
      <w:pPr>
        <w:pStyle w:val="Standard"/>
        <w:jc w:val="both"/>
        <w:rPr>
          <w:rFonts w:ascii="Times New Roman" w:hAnsi="Times New Roman" w:cs="Times New Roman"/>
        </w:rPr>
      </w:pPr>
    </w:p>
    <w:p w14:paraId="599D4FEF" w14:textId="03105A99" w:rsidR="003C6220" w:rsidRDefault="003C6220" w:rsidP="00340A4B">
      <w:pPr>
        <w:pStyle w:val="Standard"/>
        <w:jc w:val="both"/>
        <w:rPr>
          <w:rFonts w:ascii="Times New Roman" w:hAnsi="Times New Roman" w:cs="Times New Roman"/>
        </w:rPr>
      </w:pPr>
    </w:p>
    <w:p w14:paraId="25704533" w14:textId="5F1B700C" w:rsidR="003C6220" w:rsidRDefault="003C6220" w:rsidP="00340A4B">
      <w:pPr>
        <w:pStyle w:val="Standard"/>
        <w:jc w:val="both"/>
        <w:rPr>
          <w:rFonts w:ascii="Times New Roman" w:hAnsi="Times New Roman" w:cs="Times New Roman"/>
        </w:rPr>
      </w:pPr>
    </w:p>
    <w:p w14:paraId="64EB8D15" w14:textId="7EDB6467" w:rsidR="00340A4B" w:rsidRPr="00584F98" w:rsidRDefault="00340A4B" w:rsidP="00C64FDD">
      <w:pPr>
        <w:pStyle w:val="Standard"/>
        <w:spacing w:line="360" w:lineRule="auto"/>
        <w:jc w:val="both"/>
        <w:rPr>
          <w:rFonts w:ascii="Times New Roman" w:hAnsi="Times New Roman" w:cs="Times New Roman"/>
          <w:sz w:val="24"/>
          <w:szCs w:val="24"/>
        </w:rPr>
      </w:pPr>
      <w:r w:rsidRPr="00584F98">
        <w:rPr>
          <w:rFonts w:ascii="Times New Roman" w:hAnsi="Times New Roman" w:cs="Times New Roman"/>
          <w:sz w:val="24"/>
          <w:szCs w:val="24"/>
        </w:rPr>
        <w:t>Prohlašuji, že jsem tuto bakalářskou práci vypracovala samostatně pod vedením Mgr. Zdeňky Kozákové</w:t>
      </w:r>
      <w:r w:rsidR="00031796">
        <w:rPr>
          <w:rFonts w:ascii="Times New Roman" w:hAnsi="Times New Roman" w:cs="Times New Roman"/>
          <w:sz w:val="24"/>
          <w:szCs w:val="24"/>
        </w:rPr>
        <w:t>,</w:t>
      </w:r>
      <w:r w:rsidRPr="00584F98">
        <w:rPr>
          <w:rFonts w:ascii="Times New Roman" w:hAnsi="Times New Roman" w:cs="Times New Roman"/>
          <w:sz w:val="24"/>
          <w:szCs w:val="24"/>
        </w:rPr>
        <w:t xml:space="preserve"> Ph.D. a použila jsem jen zdroje uvedené v seznamu literatury.</w:t>
      </w:r>
    </w:p>
    <w:p w14:paraId="3B90486E" w14:textId="77777777" w:rsidR="00340A4B" w:rsidRPr="00584F98" w:rsidRDefault="00340A4B" w:rsidP="00340A4B">
      <w:pPr>
        <w:pStyle w:val="Standard"/>
        <w:jc w:val="both"/>
        <w:rPr>
          <w:rFonts w:ascii="Times New Roman" w:hAnsi="Times New Roman" w:cs="Times New Roman"/>
          <w:sz w:val="24"/>
          <w:szCs w:val="24"/>
        </w:rPr>
      </w:pPr>
    </w:p>
    <w:p w14:paraId="293769B9" w14:textId="77777777" w:rsidR="00340A4B" w:rsidRPr="00584F98" w:rsidRDefault="00340A4B" w:rsidP="00340A4B">
      <w:pPr>
        <w:pStyle w:val="Standard"/>
        <w:jc w:val="both"/>
        <w:rPr>
          <w:rFonts w:ascii="Times New Roman" w:hAnsi="Times New Roman" w:cs="Times New Roman"/>
          <w:sz w:val="24"/>
          <w:szCs w:val="24"/>
        </w:rPr>
      </w:pPr>
    </w:p>
    <w:p w14:paraId="4DDF95CE" w14:textId="4D75FDE1" w:rsidR="00340A4B" w:rsidRPr="00584F98" w:rsidRDefault="00340A4B" w:rsidP="00340A4B">
      <w:pPr>
        <w:pStyle w:val="Standard"/>
        <w:jc w:val="both"/>
        <w:rPr>
          <w:rFonts w:ascii="Times New Roman" w:hAnsi="Times New Roman" w:cs="Times New Roman"/>
          <w:sz w:val="24"/>
          <w:szCs w:val="24"/>
        </w:rPr>
      </w:pPr>
      <w:r w:rsidRPr="00584F98">
        <w:rPr>
          <w:rFonts w:ascii="Times New Roman" w:hAnsi="Times New Roman" w:cs="Times New Roman"/>
          <w:sz w:val="24"/>
          <w:szCs w:val="24"/>
        </w:rPr>
        <w:t>V Olomouci dne</w:t>
      </w:r>
      <w:r w:rsidRPr="00584F98">
        <w:rPr>
          <w:rFonts w:ascii="Times New Roman" w:hAnsi="Times New Roman" w:cs="Times New Roman"/>
          <w:sz w:val="24"/>
          <w:szCs w:val="24"/>
        </w:rPr>
        <w:tab/>
      </w:r>
      <w:r w:rsidRPr="00584F98">
        <w:rPr>
          <w:rFonts w:ascii="Times New Roman" w:hAnsi="Times New Roman" w:cs="Times New Roman"/>
          <w:sz w:val="24"/>
          <w:szCs w:val="24"/>
        </w:rPr>
        <w:tab/>
      </w:r>
      <w:r w:rsidRPr="00584F98">
        <w:rPr>
          <w:rFonts w:ascii="Times New Roman" w:hAnsi="Times New Roman" w:cs="Times New Roman"/>
          <w:sz w:val="24"/>
          <w:szCs w:val="24"/>
        </w:rPr>
        <w:tab/>
      </w:r>
      <w:r w:rsidRPr="00584F98">
        <w:rPr>
          <w:rFonts w:ascii="Times New Roman" w:hAnsi="Times New Roman" w:cs="Times New Roman"/>
          <w:sz w:val="24"/>
          <w:szCs w:val="24"/>
        </w:rPr>
        <w:tab/>
      </w:r>
      <w:r w:rsidRPr="00584F98">
        <w:rPr>
          <w:rFonts w:ascii="Times New Roman" w:hAnsi="Times New Roman" w:cs="Times New Roman"/>
          <w:sz w:val="24"/>
          <w:szCs w:val="24"/>
        </w:rPr>
        <w:tab/>
      </w:r>
      <w:r w:rsidR="00031796">
        <w:rPr>
          <w:rFonts w:ascii="Times New Roman" w:hAnsi="Times New Roman" w:cs="Times New Roman"/>
          <w:sz w:val="24"/>
          <w:szCs w:val="24"/>
        </w:rPr>
        <w:t xml:space="preserve">           </w:t>
      </w:r>
      <w:r w:rsidRPr="00584F98">
        <w:rPr>
          <w:rFonts w:ascii="Times New Roman" w:hAnsi="Times New Roman" w:cs="Times New Roman"/>
          <w:sz w:val="24"/>
          <w:szCs w:val="24"/>
        </w:rPr>
        <w:t>…………………………………….</w:t>
      </w:r>
    </w:p>
    <w:p w14:paraId="1582D123" w14:textId="0BA78D6D" w:rsidR="00340A4B" w:rsidRPr="00584F98" w:rsidRDefault="00340A4B" w:rsidP="00F8099A">
      <w:pPr>
        <w:pStyle w:val="Standard"/>
        <w:jc w:val="right"/>
        <w:rPr>
          <w:rFonts w:ascii="Times New Roman" w:hAnsi="Times New Roman" w:cs="Times New Roman"/>
          <w:sz w:val="24"/>
          <w:szCs w:val="24"/>
        </w:rPr>
      </w:pPr>
      <w:r w:rsidRPr="00584F98">
        <w:rPr>
          <w:rFonts w:ascii="Times New Roman" w:hAnsi="Times New Roman" w:cs="Times New Roman"/>
          <w:sz w:val="24"/>
          <w:szCs w:val="24"/>
        </w:rPr>
        <w:t>Barbora Fríbová</w:t>
      </w:r>
    </w:p>
    <w:p w14:paraId="569DE243" w14:textId="77777777" w:rsidR="00340A4B" w:rsidRPr="00584F98" w:rsidRDefault="00340A4B" w:rsidP="00340A4B">
      <w:pPr>
        <w:pStyle w:val="Standard"/>
        <w:ind w:firstLine="708"/>
        <w:jc w:val="both"/>
        <w:rPr>
          <w:rFonts w:ascii="Times New Roman" w:hAnsi="Times New Roman" w:cs="Times New Roman"/>
          <w:sz w:val="32"/>
          <w:szCs w:val="32"/>
        </w:rPr>
      </w:pPr>
    </w:p>
    <w:p w14:paraId="01FE072D" w14:textId="77777777" w:rsidR="00340A4B" w:rsidRPr="00584F98" w:rsidRDefault="00340A4B" w:rsidP="00340A4B">
      <w:pPr>
        <w:pStyle w:val="Standard"/>
        <w:ind w:firstLine="708"/>
        <w:jc w:val="both"/>
        <w:rPr>
          <w:rFonts w:ascii="Times New Roman" w:hAnsi="Times New Roman" w:cs="Times New Roman"/>
          <w:sz w:val="32"/>
          <w:szCs w:val="32"/>
        </w:rPr>
      </w:pPr>
      <w:r w:rsidRPr="00584F98">
        <w:rPr>
          <w:rFonts w:ascii="Times New Roman" w:hAnsi="Times New Roman" w:cs="Times New Roman"/>
          <w:sz w:val="32"/>
          <w:szCs w:val="32"/>
        </w:rPr>
        <w:tab/>
      </w:r>
      <w:r w:rsidRPr="00584F98">
        <w:rPr>
          <w:rFonts w:ascii="Times New Roman" w:hAnsi="Times New Roman" w:cs="Times New Roman"/>
          <w:sz w:val="32"/>
          <w:szCs w:val="32"/>
        </w:rPr>
        <w:tab/>
      </w:r>
    </w:p>
    <w:p w14:paraId="0965ECDE" w14:textId="77777777" w:rsidR="00340A4B" w:rsidRPr="00584F98" w:rsidRDefault="00340A4B" w:rsidP="00340A4B">
      <w:pPr>
        <w:pStyle w:val="Standard"/>
        <w:ind w:firstLine="708"/>
        <w:jc w:val="both"/>
        <w:rPr>
          <w:rFonts w:ascii="Times New Roman" w:hAnsi="Times New Roman" w:cs="Times New Roman"/>
          <w:sz w:val="32"/>
          <w:szCs w:val="32"/>
        </w:rPr>
      </w:pPr>
    </w:p>
    <w:p w14:paraId="263CB7E0" w14:textId="77777777" w:rsidR="00340A4B" w:rsidRPr="00584F98" w:rsidRDefault="00340A4B" w:rsidP="00340A4B">
      <w:pPr>
        <w:pStyle w:val="Standard"/>
        <w:rPr>
          <w:rFonts w:ascii="Times New Roman" w:hAnsi="Times New Roman" w:cs="Times New Roman"/>
          <w:sz w:val="32"/>
          <w:szCs w:val="32"/>
        </w:rPr>
      </w:pPr>
    </w:p>
    <w:p w14:paraId="0266D1D4" w14:textId="77777777" w:rsidR="00340A4B" w:rsidRPr="00584F98" w:rsidRDefault="00340A4B" w:rsidP="00340A4B">
      <w:pPr>
        <w:pStyle w:val="Standard"/>
        <w:rPr>
          <w:rFonts w:ascii="Times New Roman" w:hAnsi="Times New Roman" w:cs="Times New Roman"/>
          <w:sz w:val="32"/>
          <w:szCs w:val="32"/>
        </w:rPr>
      </w:pPr>
    </w:p>
    <w:p w14:paraId="3D8C64DB" w14:textId="77777777" w:rsidR="00340A4B" w:rsidRPr="00584F98" w:rsidRDefault="00340A4B" w:rsidP="00340A4B">
      <w:pPr>
        <w:pStyle w:val="Standard"/>
        <w:rPr>
          <w:rFonts w:ascii="Times New Roman" w:hAnsi="Times New Roman" w:cs="Times New Roman"/>
          <w:sz w:val="32"/>
          <w:szCs w:val="32"/>
        </w:rPr>
      </w:pPr>
    </w:p>
    <w:p w14:paraId="4E05F58C" w14:textId="77777777" w:rsidR="00340A4B" w:rsidRPr="00584F98" w:rsidRDefault="00340A4B" w:rsidP="00340A4B">
      <w:pPr>
        <w:pStyle w:val="Standard"/>
        <w:rPr>
          <w:rFonts w:ascii="Times New Roman" w:hAnsi="Times New Roman" w:cs="Times New Roman"/>
          <w:sz w:val="32"/>
          <w:szCs w:val="32"/>
        </w:rPr>
      </w:pPr>
    </w:p>
    <w:p w14:paraId="55A9D5B3" w14:textId="77777777" w:rsidR="00340A4B" w:rsidRPr="00584F98" w:rsidRDefault="00340A4B" w:rsidP="00340A4B">
      <w:pPr>
        <w:pStyle w:val="Standard"/>
        <w:rPr>
          <w:rFonts w:ascii="Times New Roman" w:hAnsi="Times New Roman" w:cs="Times New Roman"/>
          <w:sz w:val="32"/>
          <w:szCs w:val="32"/>
        </w:rPr>
      </w:pPr>
    </w:p>
    <w:p w14:paraId="6F7805B2" w14:textId="77777777" w:rsidR="00340A4B" w:rsidRPr="00584F98" w:rsidRDefault="00340A4B" w:rsidP="00340A4B">
      <w:pPr>
        <w:pStyle w:val="Standard"/>
        <w:rPr>
          <w:rFonts w:ascii="Times New Roman" w:hAnsi="Times New Roman" w:cs="Times New Roman"/>
          <w:sz w:val="32"/>
          <w:szCs w:val="32"/>
        </w:rPr>
      </w:pPr>
    </w:p>
    <w:p w14:paraId="6A7F7D6A" w14:textId="77777777" w:rsidR="00340A4B" w:rsidRPr="00584F98" w:rsidRDefault="00340A4B" w:rsidP="00340A4B">
      <w:pPr>
        <w:pStyle w:val="Standard"/>
        <w:rPr>
          <w:rFonts w:ascii="Times New Roman" w:hAnsi="Times New Roman" w:cs="Times New Roman"/>
          <w:sz w:val="32"/>
          <w:szCs w:val="32"/>
        </w:rPr>
      </w:pPr>
    </w:p>
    <w:p w14:paraId="37FB402C" w14:textId="77777777" w:rsidR="00340A4B" w:rsidRPr="00584F98" w:rsidRDefault="00340A4B" w:rsidP="00340A4B">
      <w:pPr>
        <w:pStyle w:val="Standard"/>
        <w:rPr>
          <w:rFonts w:ascii="Times New Roman" w:hAnsi="Times New Roman" w:cs="Times New Roman"/>
          <w:sz w:val="32"/>
          <w:szCs w:val="32"/>
        </w:rPr>
      </w:pPr>
    </w:p>
    <w:p w14:paraId="3CD9AAB5" w14:textId="77777777" w:rsidR="00340A4B" w:rsidRPr="00584F98" w:rsidRDefault="00340A4B" w:rsidP="00340A4B">
      <w:pPr>
        <w:pStyle w:val="Standard"/>
        <w:rPr>
          <w:rFonts w:ascii="Times New Roman" w:hAnsi="Times New Roman" w:cs="Times New Roman"/>
          <w:sz w:val="32"/>
          <w:szCs w:val="32"/>
        </w:rPr>
      </w:pPr>
    </w:p>
    <w:p w14:paraId="0576A99D" w14:textId="77777777" w:rsidR="00340A4B" w:rsidRPr="00584F98" w:rsidRDefault="00340A4B" w:rsidP="00340A4B">
      <w:pPr>
        <w:pStyle w:val="Standard"/>
        <w:rPr>
          <w:rFonts w:ascii="Times New Roman" w:hAnsi="Times New Roman" w:cs="Times New Roman"/>
          <w:sz w:val="32"/>
          <w:szCs w:val="32"/>
        </w:rPr>
      </w:pPr>
    </w:p>
    <w:p w14:paraId="3455A6EE" w14:textId="77777777" w:rsidR="00340A4B" w:rsidRPr="00584F98" w:rsidRDefault="00340A4B" w:rsidP="00340A4B">
      <w:pPr>
        <w:pStyle w:val="Standard"/>
        <w:rPr>
          <w:rFonts w:ascii="Times New Roman" w:hAnsi="Times New Roman" w:cs="Times New Roman"/>
          <w:sz w:val="32"/>
          <w:szCs w:val="32"/>
        </w:rPr>
      </w:pPr>
    </w:p>
    <w:p w14:paraId="54F1C975" w14:textId="77777777" w:rsidR="00340A4B" w:rsidRPr="00584F98" w:rsidRDefault="00340A4B" w:rsidP="00340A4B">
      <w:pPr>
        <w:pStyle w:val="Standard"/>
        <w:rPr>
          <w:rFonts w:ascii="Times New Roman" w:hAnsi="Times New Roman" w:cs="Times New Roman"/>
          <w:sz w:val="32"/>
          <w:szCs w:val="32"/>
        </w:rPr>
      </w:pPr>
    </w:p>
    <w:p w14:paraId="5ACA74E7" w14:textId="77777777" w:rsidR="00340A4B" w:rsidRPr="00584F98" w:rsidRDefault="00340A4B" w:rsidP="00340A4B">
      <w:pPr>
        <w:pStyle w:val="Standard"/>
        <w:rPr>
          <w:rFonts w:ascii="Times New Roman" w:hAnsi="Times New Roman" w:cs="Times New Roman"/>
          <w:sz w:val="32"/>
          <w:szCs w:val="32"/>
        </w:rPr>
      </w:pPr>
    </w:p>
    <w:p w14:paraId="23F3B53C" w14:textId="77777777" w:rsidR="00340A4B" w:rsidRPr="00584F98" w:rsidRDefault="00340A4B" w:rsidP="00340A4B">
      <w:pPr>
        <w:pStyle w:val="Standard"/>
        <w:rPr>
          <w:rFonts w:ascii="Times New Roman" w:hAnsi="Times New Roman" w:cs="Times New Roman"/>
          <w:sz w:val="32"/>
          <w:szCs w:val="32"/>
        </w:rPr>
      </w:pPr>
    </w:p>
    <w:p w14:paraId="577C872D" w14:textId="77777777" w:rsidR="00340A4B" w:rsidRPr="00584F98" w:rsidRDefault="00340A4B" w:rsidP="00340A4B">
      <w:pPr>
        <w:pStyle w:val="Standard"/>
        <w:rPr>
          <w:rFonts w:ascii="Times New Roman" w:hAnsi="Times New Roman" w:cs="Times New Roman"/>
          <w:sz w:val="32"/>
          <w:szCs w:val="32"/>
        </w:rPr>
      </w:pPr>
    </w:p>
    <w:p w14:paraId="5F5AB505" w14:textId="77777777" w:rsidR="00340A4B" w:rsidRPr="00584F98" w:rsidRDefault="00340A4B" w:rsidP="00340A4B">
      <w:pPr>
        <w:pStyle w:val="Standard"/>
        <w:rPr>
          <w:rFonts w:ascii="Times New Roman" w:hAnsi="Times New Roman" w:cs="Times New Roman"/>
          <w:sz w:val="32"/>
          <w:szCs w:val="32"/>
        </w:rPr>
      </w:pPr>
    </w:p>
    <w:p w14:paraId="35DF5B55" w14:textId="77777777" w:rsidR="00340A4B" w:rsidRPr="00584F98" w:rsidRDefault="00340A4B" w:rsidP="00340A4B">
      <w:pPr>
        <w:pStyle w:val="Standard"/>
        <w:rPr>
          <w:rFonts w:ascii="Times New Roman" w:hAnsi="Times New Roman" w:cs="Times New Roman"/>
          <w:sz w:val="32"/>
          <w:szCs w:val="32"/>
        </w:rPr>
      </w:pPr>
    </w:p>
    <w:p w14:paraId="5D299190" w14:textId="77777777" w:rsidR="00C64FDD" w:rsidRPr="00584F98" w:rsidRDefault="00C64FDD" w:rsidP="00340A4B">
      <w:pPr>
        <w:pStyle w:val="Standard"/>
        <w:rPr>
          <w:rFonts w:ascii="Times New Roman" w:hAnsi="Times New Roman" w:cs="Times New Roman"/>
          <w:sz w:val="32"/>
          <w:szCs w:val="32"/>
        </w:rPr>
      </w:pPr>
    </w:p>
    <w:p w14:paraId="188412B6" w14:textId="77777777" w:rsidR="00340A4B" w:rsidRPr="00584F98" w:rsidRDefault="00340A4B" w:rsidP="00C64FDD">
      <w:pPr>
        <w:pStyle w:val="Standard"/>
        <w:spacing w:line="360" w:lineRule="auto"/>
        <w:rPr>
          <w:rFonts w:ascii="Times New Roman" w:hAnsi="Times New Roman" w:cs="Times New Roman"/>
          <w:b/>
          <w:bCs/>
          <w:sz w:val="24"/>
          <w:szCs w:val="24"/>
        </w:rPr>
      </w:pPr>
      <w:r w:rsidRPr="00584F98">
        <w:rPr>
          <w:rFonts w:ascii="Times New Roman" w:hAnsi="Times New Roman" w:cs="Times New Roman"/>
          <w:b/>
          <w:bCs/>
          <w:sz w:val="24"/>
          <w:szCs w:val="24"/>
        </w:rPr>
        <w:t>Poděkování</w:t>
      </w:r>
    </w:p>
    <w:p w14:paraId="157E9CB2" w14:textId="17C40E4B" w:rsidR="00340A4B" w:rsidRPr="00584F98" w:rsidRDefault="00340A4B" w:rsidP="00C64FDD">
      <w:pPr>
        <w:pStyle w:val="Default"/>
        <w:spacing w:line="360" w:lineRule="auto"/>
        <w:jc w:val="both"/>
      </w:pPr>
      <w:r w:rsidRPr="00584F98">
        <w:t>Ráda bych poděkovala Mgr. Zdeňce Kozákové</w:t>
      </w:r>
      <w:r w:rsidR="00CC3271">
        <w:t>,</w:t>
      </w:r>
      <w:r w:rsidRPr="00584F98">
        <w:t xml:space="preserve"> Ph.D.</w:t>
      </w:r>
      <w:r w:rsidR="00CC3271">
        <w:t xml:space="preserve"> </w:t>
      </w:r>
      <w:r w:rsidRPr="00584F98">
        <w:t>za odborné vedení bakalářské práce a</w:t>
      </w:r>
      <w:r w:rsidR="00CC3271">
        <w:t> </w:t>
      </w:r>
      <w:r w:rsidRPr="00584F98">
        <w:t xml:space="preserve">podnětné rady. </w:t>
      </w:r>
    </w:p>
    <w:p w14:paraId="354E240B" w14:textId="7649FD8A" w:rsidR="00340A4B" w:rsidRPr="00584F98" w:rsidRDefault="00340A4B" w:rsidP="00C64FDD">
      <w:pPr>
        <w:pStyle w:val="Standard"/>
        <w:spacing w:line="360" w:lineRule="auto"/>
        <w:jc w:val="both"/>
        <w:rPr>
          <w:rFonts w:ascii="Times New Roman" w:hAnsi="Times New Roman" w:cs="Times New Roman"/>
          <w:sz w:val="24"/>
          <w:szCs w:val="24"/>
        </w:rPr>
        <w:sectPr w:rsidR="00340A4B" w:rsidRPr="00584F98">
          <w:pgSz w:w="11906" w:h="16838"/>
          <w:pgMar w:top="1418" w:right="1134" w:bottom="1418" w:left="1701" w:header="708" w:footer="708" w:gutter="0"/>
          <w:cols w:space="708"/>
        </w:sectPr>
      </w:pPr>
      <w:r w:rsidRPr="00584F98">
        <w:rPr>
          <w:rFonts w:ascii="Times New Roman" w:hAnsi="Times New Roman" w:cs="Times New Roman"/>
          <w:sz w:val="24"/>
          <w:szCs w:val="24"/>
        </w:rPr>
        <w:t xml:space="preserve">Mé díky </w:t>
      </w:r>
      <w:proofErr w:type="gramStart"/>
      <w:r w:rsidRPr="00584F98">
        <w:rPr>
          <w:rFonts w:ascii="Times New Roman" w:hAnsi="Times New Roman" w:cs="Times New Roman"/>
          <w:sz w:val="24"/>
          <w:szCs w:val="24"/>
        </w:rPr>
        <w:t>patří</w:t>
      </w:r>
      <w:proofErr w:type="gramEnd"/>
      <w:r w:rsidRPr="00584F98">
        <w:rPr>
          <w:rFonts w:ascii="Times New Roman" w:hAnsi="Times New Roman" w:cs="Times New Roman"/>
          <w:sz w:val="24"/>
          <w:szCs w:val="24"/>
        </w:rPr>
        <w:t xml:space="preserve"> i všem respondentům, díky kterým jsem nasbírala podklady pro praktickou část práce, a mé rodině, která </w:t>
      </w:r>
      <w:r w:rsidR="00061EE2" w:rsidRPr="00584F98">
        <w:rPr>
          <w:rFonts w:ascii="Times New Roman" w:hAnsi="Times New Roman" w:cs="Times New Roman"/>
          <w:sz w:val="24"/>
          <w:szCs w:val="24"/>
        </w:rPr>
        <w:t>mě</w:t>
      </w:r>
      <w:r w:rsidRPr="00584F98">
        <w:rPr>
          <w:rFonts w:ascii="Times New Roman" w:hAnsi="Times New Roman" w:cs="Times New Roman"/>
          <w:sz w:val="24"/>
          <w:szCs w:val="24"/>
        </w:rPr>
        <w:t xml:space="preserve"> při psaní práce po celou dobu studia podporovala.</w:t>
      </w:r>
    </w:p>
    <w:p w14:paraId="343BC9F4" w14:textId="57E0C590" w:rsidR="00EC7585" w:rsidRPr="00584F98" w:rsidRDefault="00EC7585" w:rsidP="008B337C">
      <w:pPr>
        <w:pStyle w:val="Nadpisobsahu"/>
        <w:numPr>
          <w:ilvl w:val="0"/>
          <w:numId w:val="0"/>
        </w:numPr>
        <w:ind w:left="720"/>
        <w:rPr>
          <w:rFonts w:ascii="Times New Roman" w:hAnsi="Times New Roman" w:cs="Times New Roman"/>
          <w:b w:val="0"/>
          <w:bCs/>
          <w:color w:val="auto"/>
        </w:rPr>
      </w:pPr>
      <w:bookmarkStart w:id="0" w:name="_Toc105931078"/>
      <w:bookmarkStart w:id="1" w:name="_Toc106215678"/>
      <w:bookmarkStart w:id="2" w:name="_Toc106215793"/>
      <w:bookmarkStart w:id="3" w:name="_Toc106230625"/>
      <w:bookmarkStart w:id="4" w:name="_Toc106230693"/>
      <w:bookmarkStart w:id="5" w:name="_Toc106537532"/>
      <w:bookmarkStart w:id="6" w:name="_Toc106555254"/>
      <w:r w:rsidRPr="00584F98">
        <w:rPr>
          <w:rFonts w:ascii="Times New Roman" w:hAnsi="Times New Roman" w:cs="Times New Roman"/>
          <w:bCs/>
          <w:color w:val="auto"/>
        </w:rPr>
        <w:lastRenderedPageBreak/>
        <w:t>OBSAH</w:t>
      </w:r>
      <w:bookmarkEnd w:id="0"/>
      <w:bookmarkEnd w:id="1"/>
      <w:bookmarkEnd w:id="2"/>
      <w:bookmarkEnd w:id="3"/>
      <w:bookmarkEnd w:id="4"/>
      <w:bookmarkEnd w:id="5"/>
      <w:bookmarkEnd w:id="6"/>
    </w:p>
    <w:sdt>
      <w:sdtPr>
        <w:rPr>
          <w:rFonts w:cs="Times New Roman"/>
        </w:rPr>
        <w:id w:val="-496189766"/>
        <w:docPartObj>
          <w:docPartGallery w:val="Table of Contents"/>
          <w:docPartUnique/>
        </w:docPartObj>
      </w:sdtPr>
      <w:sdtEndPr>
        <w:rPr>
          <w:b/>
          <w:bCs/>
        </w:rPr>
      </w:sdtEndPr>
      <w:sdtContent>
        <w:p w14:paraId="6D09D326" w14:textId="720B3D4E" w:rsidR="0039572F" w:rsidRPr="00584F98" w:rsidRDefault="0039572F" w:rsidP="00CB1554">
          <w:pPr>
            <w:ind w:firstLine="0"/>
            <w:rPr>
              <w:rFonts w:cs="Times New Roman"/>
              <w:b/>
              <w:bCs/>
            </w:rPr>
          </w:pPr>
        </w:p>
        <w:p w14:paraId="3F09AFBF" w14:textId="46563B49" w:rsidR="001262AC" w:rsidRDefault="0039572F">
          <w:pPr>
            <w:pStyle w:val="Obsah1"/>
            <w:tabs>
              <w:tab w:val="right" w:leader="dot" w:pos="9062"/>
            </w:tabs>
            <w:rPr>
              <w:rFonts w:asciiTheme="minorHAnsi" w:eastAsiaTheme="minorEastAsia" w:hAnsiTheme="minorHAnsi"/>
              <w:noProof/>
              <w:sz w:val="22"/>
              <w:lang w:eastAsia="cs-CZ"/>
            </w:rPr>
          </w:pPr>
          <w:r w:rsidRPr="00584F98">
            <w:rPr>
              <w:rFonts w:cs="Times New Roman"/>
            </w:rPr>
            <w:fldChar w:fldCharType="begin"/>
          </w:r>
          <w:r w:rsidRPr="00584F98">
            <w:rPr>
              <w:rFonts w:cs="Times New Roman"/>
            </w:rPr>
            <w:instrText xml:space="preserve"> TOC \o "1-3" \h \z \u </w:instrText>
          </w:r>
          <w:r w:rsidRPr="00584F98">
            <w:rPr>
              <w:rFonts w:cs="Times New Roman"/>
            </w:rPr>
            <w:fldChar w:fldCharType="separate"/>
          </w:r>
          <w:hyperlink w:anchor="_Toc106555255" w:history="1">
            <w:r w:rsidR="001262AC" w:rsidRPr="00A677FB">
              <w:rPr>
                <w:rStyle w:val="Hypertextovodkaz"/>
                <w:rFonts w:cs="Times New Roman"/>
                <w:bCs/>
                <w:noProof/>
              </w:rPr>
              <w:t>Úvod</w:t>
            </w:r>
            <w:r w:rsidR="001262AC">
              <w:rPr>
                <w:noProof/>
                <w:webHidden/>
              </w:rPr>
              <w:tab/>
            </w:r>
            <w:r w:rsidR="001262AC">
              <w:rPr>
                <w:noProof/>
                <w:webHidden/>
              </w:rPr>
              <w:fldChar w:fldCharType="begin"/>
            </w:r>
            <w:r w:rsidR="001262AC">
              <w:rPr>
                <w:noProof/>
                <w:webHidden/>
              </w:rPr>
              <w:instrText xml:space="preserve"> PAGEREF _Toc106555255 \h </w:instrText>
            </w:r>
            <w:r w:rsidR="001262AC">
              <w:rPr>
                <w:noProof/>
                <w:webHidden/>
              </w:rPr>
            </w:r>
            <w:r w:rsidR="001262AC">
              <w:rPr>
                <w:noProof/>
                <w:webHidden/>
              </w:rPr>
              <w:fldChar w:fldCharType="separate"/>
            </w:r>
            <w:r w:rsidR="001262AC">
              <w:rPr>
                <w:noProof/>
                <w:webHidden/>
              </w:rPr>
              <w:t>6</w:t>
            </w:r>
            <w:r w:rsidR="001262AC">
              <w:rPr>
                <w:noProof/>
                <w:webHidden/>
              </w:rPr>
              <w:fldChar w:fldCharType="end"/>
            </w:r>
          </w:hyperlink>
        </w:p>
        <w:p w14:paraId="71A811D8" w14:textId="100FCB68" w:rsidR="001262AC" w:rsidRDefault="005D11CD">
          <w:pPr>
            <w:pStyle w:val="Obsah1"/>
            <w:tabs>
              <w:tab w:val="right" w:leader="dot" w:pos="9062"/>
            </w:tabs>
            <w:rPr>
              <w:rFonts w:asciiTheme="minorHAnsi" w:eastAsiaTheme="minorEastAsia" w:hAnsiTheme="minorHAnsi"/>
              <w:noProof/>
              <w:sz w:val="22"/>
              <w:lang w:eastAsia="cs-CZ"/>
            </w:rPr>
          </w:pPr>
          <w:hyperlink w:anchor="_Toc106555256" w:history="1">
            <w:r w:rsidR="001262AC" w:rsidRPr="00A677FB">
              <w:rPr>
                <w:rStyle w:val="Hypertextovodkaz"/>
                <w:noProof/>
              </w:rPr>
              <w:t>TEORETICKÁ ČÁST</w:t>
            </w:r>
            <w:r w:rsidR="001262AC">
              <w:rPr>
                <w:noProof/>
                <w:webHidden/>
              </w:rPr>
              <w:tab/>
            </w:r>
            <w:r w:rsidR="001262AC">
              <w:rPr>
                <w:noProof/>
                <w:webHidden/>
              </w:rPr>
              <w:fldChar w:fldCharType="begin"/>
            </w:r>
            <w:r w:rsidR="001262AC">
              <w:rPr>
                <w:noProof/>
                <w:webHidden/>
              </w:rPr>
              <w:instrText xml:space="preserve"> PAGEREF _Toc106555256 \h </w:instrText>
            </w:r>
            <w:r w:rsidR="001262AC">
              <w:rPr>
                <w:noProof/>
                <w:webHidden/>
              </w:rPr>
            </w:r>
            <w:r w:rsidR="001262AC">
              <w:rPr>
                <w:noProof/>
                <w:webHidden/>
              </w:rPr>
              <w:fldChar w:fldCharType="separate"/>
            </w:r>
            <w:r w:rsidR="001262AC">
              <w:rPr>
                <w:noProof/>
                <w:webHidden/>
              </w:rPr>
              <w:t>8</w:t>
            </w:r>
            <w:r w:rsidR="001262AC">
              <w:rPr>
                <w:noProof/>
                <w:webHidden/>
              </w:rPr>
              <w:fldChar w:fldCharType="end"/>
            </w:r>
          </w:hyperlink>
        </w:p>
        <w:p w14:paraId="57C1750B" w14:textId="63CF98AF" w:rsidR="001262AC" w:rsidRDefault="005D11CD">
          <w:pPr>
            <w:pStyle w:val="Obsah2"/>
            <w:rPr>
              <w:rFonts w:asciiTheme="minorHAnsi" w:eastAsiaTheme="minorEastAsia" w:hAnsiTheme="minorHAnsi"/>
              <w:b w:val="0"/>
              <w:bCs w:val="0"/>
              <w:sz w:val="22"/>
              <w:lang w:eastAsia="cs-CZ"/>
            </w:rPr>
          </w:pPr>
          <w:hyperlink w:anchor="_Toc106555257" w:history="1">
            <w:r w:rsidR="001262AC" w:rsidRPr="00A677FB">
              <w:rPr>
                <w:rStyle w:val="Hypertextovodkaz"/>
              </w:rPr>
              <w:t>1</w:t>
            </w:r>
            <w:r w:rsidR="001262AC">
              <w:rPr>
                <w:rFonts w:asciiTheme="minorHAnsi" w:eastAsiaTheme="minorEastAsia" w:hAnsiTheme="minorHAnsi"/>
                <w:b w:val="0"/>
                <w:bCs w:val="0"/>
                <w:sz w:val="22"/>
                <w:lang w:eastAsia="cs-CZ"/>
              </w:rPr>
              <w:tab/>
            </w:r>
            <w:r w:rsidR="001262AC" w:rsidRPr="00A677FB">
              <w:rPr>
                <w:rStyle w:val="Hypertextovodkaz"/>
              </w:rPr>
              <w:t>ADHD</w:t>
            </w:r>
            <w:r w:rsidR="001262AC">
              <w:rPr>
                <w:webHidden/>
              </w:rPr>
              <w:tab/>
            </w:r>
            <w:r w:rsidR="001262AC">
              <w:rPr>
                <w:webHidden/>
              </w:rPr>
              <w:fldChar w:fldCharType="begin"/>
            </w:r>
            <w:r w:rsidR="001262AC">
              <w:rPr>
                <w:webHidden/>
              </w:rPr>
              <w:instrText xml:space="preserve"> PAGEREF _Toc106555257 \h </w:instrText>
            </w:r>
            <w:r w:rsidR="001262AC">
              <w:rPr>
                <w:webHidden/>
              </w:rPr>
            </w:r>
            <w:r w:rsidR="001262AC">
              <w:rPr>
                <w:webHidden/>
              </w:rPr>
              <w:fldChar w:fldCharType="separate"/>
            </w:r>
            <w:r w:rsidR="001262AC">
              <w:rPr>
                <w:webHidden/>
              </w:rPr>
              <w:t>8</w:t>
            </w:r>
            <w:r w:rsidR="001262AC">
              <w:rPr>
                <w:webHidden/>
              </w:rPr>
              <w:fldChar w:fldCharType="end"/>
            </w:r>
          </w:hyperlink>
        </w:p>
        <w:p w14:paraId="33B3FE4A" w14:textId="62D37B80"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58" w:history="1">
            <w:r w:rsidR="001262AC" w:rsidRPr="00A677FB">
              <w:rPr>
                <w:rStyle w:val="Hypertextovodkaz"/>
                <w:noProof/>
              </w:rPr>
              <w:t>1.1</w:t>
            </w:r>
            <w:r w:rsidR="001262AC">
              <w:rPr>
                <w:rFonts w:asciiTheme="minorHAnsi" w:eastAsiaTheme="minorEastAsia" w:hAnsiTheme="minorHAnsi"/>
                <w:noProof/>
                <w:sz w:val="22"/>
                <w:lang w:eastAsia="cs-CZ"/>
              </w:rPr>
              <w:tab/>
            </w:r>
            <w:r w:rsidR="001262AC" w:rsidRPr="00A677FB">
              <w:rPr>
                <w:rStyle w:val="Hypertextovodkaz"/>
                <w:noProof/>
              </w:rPr>
              <w:t>Terminologický vývoj pojmu ADHD</w:t>
            </w:r>
            <w:r w:rsidR="001262AC">
              <w:rPr>
                <w:noProof/>
                <w:webHidden/>
              </w:rPr>
              <w:tab/>
            </w:r>
            <w:r w:rsidR="001262AC">
              <w:rPr>
                <w:noProof/>
                <w:webHidden/>
              </w:rPr>
              <w:fldChar w:fldCharType="begin"/>
            </w:r>
            <w:r w:rsidR="001262AC">
              <w:rPr>
                <w:noProof/>
                <w:webHidden/>
              </w:rPr>
              <w:instrText xml:space="preserve"> PAGEREF _Toc106555258 \h </w:instrText>
            </w:r>
            <w:r w:rsidR="001262AC">
              <w:rPr>
                <w:noProof/>
                <w:webHidden/>
              </w:rPr>
            </w:r>
            <w:r w:rsidR="001262AC">
              <w:rPr>
                <w:noProof/>
                <w:webHidden/>
              </w:rPr>
              <w:fldChar w:fldCharType="separate"/>
            </w:r>
            <w:r w:rsidR="001262AC">
              <w:rPr>
                <w:noProof/>
                <w:webHidden/>
              </w:rPr>
              <w:t>8</w:t>
            </w:r>
            <w:r w:rsidR="001262AC">
              <w:rPr>
                <w:noProof/>
                <w:webHidden/>
              </w:rPr>
              <w:fldChar w:fldCharType="end"/>
            </w:r>
          </w:hyperlink>
        </w:p>
        <w:p w14:paraId="1B2F27D0" w14:textId="7B9A3848"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59" w:history="1">
            <w:r w:rsidR="001262AC" w:rsidRPr="00A677FB">
              <w:rPr>
                <w:rStyle w:val="Hypertextovodkaz"/>
                <w:noProof/>
              </w:rPr>
              <w:t>1.2</w:t>
            </w:r>
            <w:r w:rsidR="001262AC">
              <w:rPr>
                <w:rFonts w:asciiTheme="minorHAnsi" w:eastAsiaTheme="minorEastAsia" w:hAnsiTheme="minorHAnsi"/>
                <w:noProof/>
                <w:sz w:val="22"/>
                <w:lang w:eastAsia="cs-CZ"/>
              </w:rPr>
              <w:tab/>
            </w:r>
            <w:r w:rsidR="001262AC" w:rsidRPr="00A677FB">
              <w:rPr>
                <w:rStyle w:val="Hypertextovodkaz"/>
                <w:noProof/>
              </w:rPr>
              <w:t>Etiologie ADHD</w:t>
            </w:r>
            <w:r w:rsidR="001262AC">
              <w:rPr>
                <w:noProof/>
                <w:webHidden/>
              </w:rPr>
              <w:tab/>
            </w:r>
            <w:r w:rsidR="001262AC">
              <w:rPr>
                <w:noProof/>
                <w:webHidden/>
              </w:rPr>
              <w:fldChar w:fldCharType="begin"/>
            </w:r>
            <w:r w:rsidR="001262AC">
              <w:rPr>
                <w:noProof/>
                <w:webHidden/>
              </w:rPr>
              <w:instrText xml:space="preserve"> PAGEREF _Toc106555259 \h </w:instrText>
            </w:r>
            <w:r w:rsidR="001262AC">
              <w:rPr>
                <w:noProof/>
                <w:webHidden/>
              </w:rPr>
            </w:r>
            <w:r w:rsidR="001262AC">
              <w:rPr>
                <w:noProof/>
                <w:webHidden/>
              </w:rPr>
              <w:fldChar w:fldCharType="separate"/>
            </w:r>
            <w:r w:rsidR="001262AC">
              <w:rPr>
                <w:noProof/>
                <w:webHidden/>
              </w:rPr>
              <w:t>10</w:t>
            </w:r>
            <w:r w:rsidR="001262AC">
              <w:rPr>
                <w:noProof/>
                <w:webHidden/>
              </w:rPr>
              <w:fldChar w:fldCharType="end"/>
            </w:r>
          </w:hyperlink>
        </w:p>
        <w:p w14:paraId="7B17229D" w14:textId="1C5D902D"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60" w:history="1">
            <w:r w:rsidR="001262AC" w:rsidRPr="00A677FB">
              <w:rPr>
                <w:rStyle w:val="Hypertextovodkaz"/>
                <w:noProof/>
              </w:rPr>
              <w:t>1.3</w:t>
            </w:r>
            <w:r w:rsidR="001262AC">
              <w:rPr>
                <w:rFonts w:asciiTheme="minorHAnsi" w:eastAsiaTheme="minorEastAsia" w:hAnsiTheme="minorHAnsi"/>
                <w:noProof/>
                <w:sz w:val="22"/>
                <w:lang w:eastAsia="cs-CZ"/>
              </w:rPr>
              <w:tab/>
            </w:r>
            <w:r w:rsidR="001262AC" w:rsidRPr="00A677FB">
              <w:rPr>
                <w:rStyle w:val="Hypertextovodkaz"/>
                <w:noProof/>
              </w:rPr>
              <w:t>Subtypy ADHD</w:t>
            </w:r>
            <w:r w:rsidR="001262AC">
              <w:rPr>
                <w:noProof/>
                <w:webHidden/>
              </w:rPr>
              <w:tab/>
            </w:r>
            <w:r w:rsidR="001262AC">
              <w:rPr>
                <w:noProof/>
                <w:webHidden/>
              </w:rPr>
              <w:fldChar w:fldCharType="begin"/>
            </w:r>
            <w:r w:rsidR="001262AC">
              <w:rPr>
                <w:noProof/>
                <w:webHidden/>
              </w:rPr>
              <w:instrText xml:space="preserve"> PAGEREF _Toc106555260 \h </w:instrText>
            </w:r>
            <w:r w:rsidR="001262AC">
              <w:rPr>
                <w:noProof/>
                <w:webHidden/>
              </w:rPr>
            </w:r>
            <w:r w:rsidR="001262AC">
              <w:rPr>
                <w:noProof/>
                <w:webHidden/>
              </w:rPr>
              <w:fldChar w:fldCharType="separate"/>
            </w:r>
            <w:r w:rsidR="001262AC">
              <w:rPr>
                <w:noProof/>
                <w:webHidden/>
              </w:rPr>
              <w:t>12</w:t>
            </w:r>
            <w:r w:rsidR="001262AC">
              <w:rPr>
                <w:noProof/>
                <w:webHidden/>
              </w:rPr>
              <w:fldChar w:fldCharType="end"/>
            </w:r>
          </w:hyperlink>
        </w:p>
        <w:p w14:paraId="4197C8E3" w14:textId="7C844C90"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61" w:history="1">
            <w:r w:rsidR="001262AC" w:rsidRPr="00A677FB">
              <w:rPr>
                <w:rStyle w:val="Hypertextovodkaz"/>
                <w:noProof/>
              </w:rPr>
              <w:t>1.4</w:t>
            </w:r>
            <w:r w:rsidR="001262AC">
              <w:rPr>
                <w:rFonts w:asciiTheme="minorHAnsi" w:eastAsiaTheme="minorEastAsia" w:hAnsiTheme="minorHAnsi"/>
                <w:noProof/>
                <w:sz w:val="22"/>
                <w:lang w:eastAsia="cs-CZ"/>
              </w:rPr>
              <w:tab/>
            </w:r>
            <w:r w:rsidR="001262AC" w:rsidRPr="00A677FB">
              <w:rPr>
                <w:rStyle w:val="Hypertextovodkaz"/>
                <w:noProof/>
              </w:rPr>
              <w:t>Příznaky ADHD a ADD</w:t>
            </w:r>
            <w:r w:rsidR="001262AC">
              <w:rPr>
                <w:noProof/>
                <w:webHidden/>
              </w:rPr>
              <w:tab/>
            </w:r>
            <w:r w:rsidR="001262AC">
              <w:rPr>
                <w:noProof/>
                <w:webHidden/>
              </w:rPr>
              <w:fldChar w:fldCharType="begin"/>
            </w:r>
            <w:r w:rsidR="001262AC">
              <w:rPr>
                <w:noProof/>
                <w:webHidden/>
              </w:rPr>
              <w:instrText xml:space="preserve"> PAGEREF _Toc106555261 \h </w:instrText>
            </w:r>
            <w:r w:rsidR="001262AC">
              <w:rPr>
                <w:noProof/>
                <w:webHidden/>
              </w:rPr>
            </w:r>
            <w:r w:rsidR="001262AC">
              <w:rPr>
                <w:noProof/>
                <w:webHidden/>
              </w:rPr>
              <w:fldChar w:fldCharType="separate"/>
            </w:r>
            <w:r w:rsidR="001262AC">
              <w:rPr>
                <w:noProof/>
                <w:webHidden/>
              </w:rPr>
              <w:t>15</w:t>
            </w:r>
            <w:r w:rsidR="001262AC">
              <w:rPr>
                <w:noProof/>
                <w:webHidden/>
              </w:rPr>
              <w:fldChar w:fldCharType="end"/>
            </w:r>
          </w:hyperlink>
        </w:p>
        <w:p w14:paraId="77027D02" w14:textId="60C8EC30"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62" w:history="1">
            <w:r w:rsidR="001262AC" w:rsidRPr="00A677FB">
              <w:rPr>
                <w:rStyle w:val="Hypertextovodkaz"/>
                <w:noProof/>
              </w:rPr>
              <w:t>1.5</w:t>
            </w:r>
            <w:r w:rsidR="001262AC">
              <w:rPr>
                <w:rFonts w:asciiTheme="minorHAnsi" w:eastAsiaTheme="minorEastAsia" w:hAnsiTheme="minorHAnsi"/>
                <w:noProof/>
                <w:sz w:val="22"/>
                <w:lang w:eastAsia="cs-CZ"/>
              </w:rPr>
              <w:tab/>
            </w:r>
            <w:r w:rsidR="001262AC" w:rsidRPr="00A677FB">
              <w:rPr>
                <w:rStyle w:val="Hypertextovodkaz"/>
                <w:noProof/>
              </w:rPr>
              <w:t>Porovnání DSM-V a MKN</w:t>
            </w:r>
            <w:r w:rsidR="001262AC">
              <w:rPr>
                <w:noProof/>
                <w:webHidden/>
              </w:rPr>
              <w:tab/>
            </w:r>
            <w:r w:rsidR="001262AC">
              <w:rPr>
                <w:noProof/>
                <w:webHidden/>
              </w:rPr>
              <w:fldChar w:fldCharType="begin"/>
            </w:r>
            <w:r w:rsidR="001262AC">
              <w:rPr>
                <w:noProof/>
                <w:webHidden/>
              </w:rPr>
              <w:instrText xml:space="preserve"> PAGEREF _Toc106555262 \h </w:instrText>
            </w:r>
            <w:r w:rsidR="001262AC">
              <w:rPr>
                <w:noProof/>
                <w:webHidden/>
              </w:rPr>
            </w:r>
            <w:r w:rsidR="001262AC">
              <w:rPr>
                <w:noProof/>
                <w:webHidden/>
              </w:rPr>
              <w:fldChar w:fldCharType="separate"/>
            </w:r>
            <w:r w:rsidR="001262AC">
              <w:rPr>
                <w:noProof/>
                <w:webHidden/>
              </w:rPr>
              <w:t>19</w:t>
            </w:r>
            <w:r w:rsidR="001262AC">
              <w:rPr>
                <w:noProof/>
                <w:webHidden/>
              </w:rPr>
              <w:fldChar w:fldCharType="end"/>
            </w:r>
          </w:hyperlink>
        </w:p>
        <w:p w14:paraId="3582C00C" w14:textId="2F25B68A" w:rsidR="001262AC" w:rsidRDefault="005D11CD">
          <w:pPr>
            <w:pStyle w:val="Obsah2"/>
            <w:rPr>
              <w:rFonts w:asciiTheme="minorHAnsi" w:eastAsiaTheme="minorEastAsia" w:hAnsiTheme="minorHAnsi"/>
              <w:b w:val="0"/>
              <w:bCs w:val="0"/>
              <w:sz w:val="22"/>
              <w:lang w:eastAsia="cs-CZ"/>
            </w:rPr>
          </w:pPr>
          <w:hyperlink w:anchor="_Toc106555263" w:history="1">
            <w:r w:rsidR="001262AC" w:rsidRPr="00A677FB">
              <w:rPr>
                <w:rStyle w:val="Hypertextovodkaz"/>
              </w:rPr>
              <w:t>2</w:t>
            </w:r>
            <w:r w:rsidR="001262AC">
              <w:rPr>
                <w:rFonts w:asciiTheme="minorHAnsi" w:eastAsiaTheme="minorEastAsia" w:hAnsiTheme="minorHAnsi"/>
                <w:b w:val="0"/>
                <w:bCs w:val="0"/>
                <w:sz w:val="22"/>
                <w:lang w:eastAsia="cs-CZ"/>
              </w:rPr>
              <w:tab/>
            </w:r>
            <w:r w:rsidR="001262AC" w:rsidRPr="00A677FB">
              <w:rPr>
                <w:rStyle w:val="Hypertextovodkaz"/>
              </w:rPr>
              <w:t>Dítě s ADHD v české škole</w:t>
            </w:r>
            <w:r w:rsidR="001262AC">
              <w:rPr>
                <w:webHidden/>
              </w:rPr>
              <w:tab/>
            </w:r>
            <w:r w:rsidR="001262AC">
              <w:rPr>
                <w:webHidden/>
              </w:rPr>
              <w:fldChar w:fldCharType="begin"/>
            </w:r>
            <w:r w:rsidR="001262AC">
              <w:rPr>
                <w:webHidden/>
              </w:rPr>
              <w:instrText xml:space="preserve"> PAGEREF _Toc106555263 \h </w:instrText>
            </w:r>
            <w:r w:rsidR="001262AC">
              <w:rPr>
                <w:webHidden/>
              </w:rPr>
            </w:r>
            <w:r w:rsidR="001262AC">
              <w:rPr>
                <w:webHidden/>
              </w:rPr>
              <w:fldChar w:fldCharType="separate"/>
            </w:r>
            <w:r w:rsidR="001262AC">
              <w:rPr>
                <w:webHidden/>
              </w:rPr>
              <w:t>20</w:t>
            </w:r>
            <w:r w:rsidR="001262AC">
              <w:rPr>
                <w:webHidden/>
              </w:rPr>
              <w:fldChar w:fldCharType="end"/>
            </w:r>
          </w:hyperlink>
        </w:p>
        <w:p w14:paraId="740E4BD2" w14:textId="3D3CC4A8"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64" w:history="1">
            <w:r w:rsidR="001262AC" w:rsidRPr="00A677FB">
              <w:rPr>
                <w:rStyle w:val="Hypertextovodkaz"/>
                <w:noProof/>
              </w:rPr>
              <w:t>2.1</w:t>
            </w:r>
            <w:r w:rsidR="001262AC">
              <w:rPr>
                <w:rFonts w:asciiTheme="minorHAnsi" w:eastAsiaTheme="minorEastAsia" w:hAnsiTheme="minorHAnsi"/>
                <w:noProof/>
                <w:sz w:val="22"/>
                <w:lang w:eastAsia="cs-CZ"/>
              </w:rPr>
              <w:tab/>
            </w:r>
            <w:r w:rsidR="001262AC" w:rsidRPr="00A677FB">
              <w:rPr>
                <w:rStyle w:val="Hypertextovodkaz"/>
                <w:noProof/>
              </w:rPr>
              <w:t>Inkluze</w:t>
            </w:r>
            <w:r w:rsidR="001262AC">
              <w:rPr>
                <w:noProof/>
                <w:webHidden/>
              </w:rPr>
              <w:tab/>
            </w:r>
            <w:r w:rsidR="001262AC">
              <w:rPr>
                <w:noProof/>
                <w:webHidden/>
              </w:rPr>
              <w:fldChar w:fldCharType="begin"/>
            </w:r>
            <w:r w:rsidR="001262AC">
              <w:rPr>
                <w:noProof/>
                <w:webHidden/>
              </w:rPr>
              <w:instrText xml:space="preserve"> PAGEREF _Toc106555264 \h </w:instrText>
            </w:r>
            <w:r w:rsidR="001262AC">
              <w:rPr>
                <w:noProof/>
                <w:webHidden/>
              </w:rPr>
            </w:r>
            <w:r w:rsidR="001262AC">
              <w:rPr>
                <w:noProof/>
                <w:webHidden/>
              </w:rPr>
              <w:fldChar w:fldCharType="separate"/>
            </w:r>
            <w:r w:rsidR="001262AC">
              <w:rPr>
                <w:noProof/>
                <w:webHidden/>
              </w:rPr>
              <w:t>20</w:t>
            </w:r>
            <w:r w:rsidR="001262AC">
              <w:rPr>
                <w:noProof/>
                <w:webHidden/>
              </w:rPr>
              <w:fldChar w:fldCharType="end"/>
            </w:r>
          </w:hyperlink>
        </w:p>
        <w:p w14:paraId="637FB1B8" w14:textId="1BBCC204"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65" w:history="1">
            <w:r w:rsidR="001262AC" w:rsidRPr="00A677FB">
              <w:rPr>
                <w:rStyle w:val="Hypertextovodkaz"/>
                <w:noProof/>
              </w:rPr>
              <w:t>2.2</w:t>
            </w:r>
            <w:r w:rsidR="001262AC">
              <w:rPr>
                <w:rFonts w:asciiTheme="minorHAnsi" w:eastAsiaTheme="minorEastAsia" w:hAnsiTheme="minorHAnsi"/>
                <w:noProof/>
                <w:sz w:val="22"/>
                <w:lang w:eastAsia="cs-CZ"/>
              </w:rPr>
              <w:tab/>
            </w:r>
            <w:r w:rsidR="001262AC" w:rsidRPr="00A677FB">
              <w:rPr>
                <w:rStyle w:val="Hypertextovodkaz"/>
                <w:noProof/>
              </w:rPr>
              <w:t>Legislativní ukotvení ADHD a inkluze ve škole</w:t>
            </w:r>
            <w:r w:rsidR="001262AC">
              <w:rPr>
                <w:noProof/>
                <w:webHidden/>
              </w:rPr>
              <w:tab/>
            </w:r>
            <w:r w:rsidR="001262AC">
              <w:rPr>
                <w:noProof/>
                <w:webHidden/>
              </w:rPr>
              <w:fldChar w:fldCharType="begin"/>
            </w:r>
            <w:r w:rsidR="001262AC">
              <w:rPr>
                <w:noProof/>
                <w:webHidden/>
              </w:rPr>
              <w:instrText xml:space="preserve"> PAGEREF _Toc106555265 \h </w:instrText>
            </w:r>
            <w:r w:rsidR="001262AC">
              <w:rPr>
                <w:noProof/>
                <w:webHidden/>
              </w:rPr>
            </w:r>
            <w:r w:rsidR="001262AC">
              <w:rPr>
                <w:noProof/>
                <w:webHidden/>
              </w:rPr>
              <w:fldChar w:fldCharType="separate"/>
            </w:r>
            <w:r w:rsidR="001262AC">
              <w:rPr>
                <w:noProof/>
                <w:webHidden/>
              </w:rPr>
              <w:t>22</w:t>
            </w:r>
            <w:r w:rsidR="001262AC">
              <w:rPr>
                <w:noProof/>
                <w:webHidden/>
              </w:rPr>
              <w:fldChar w:fldCharType="end"/>
            </w:r>
          </w:hyperlink>
        </w:p>
        <w:p w14:paraId="34D1D88E" w14:textId="146A9DA6"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66" w:history="1">
            <w:r w:rsidR="001262AC" w:rsidRPr="00A677FB">
              <w:rPr>
                <w:rStyle w:val="Hypertextovodkaz"/>
                <w:noProof/>
              </w:rPr>
              <w:t>2.3</w:t>
            </w:r>
            <w:r w:rsidR="001262AC">
              <w:rPr>
                <w:rFonts w:asciiTheme="minorHAnsi" w:eastAsiaTheme="minorEastAsia" w:hAnsiTheme="minorHAnsi"/>
                <w:noProof/>
                <w:sz w:val="22"/>
                <w:lang w:eastAsia="cs-CZ"/>
              </w:rPr>
              <w:tab/>
            </w:r>
            <w:r w:rsidR="001262AC" w:rsidRPr="00A677FB">
              <w:rPr>
                <w:rStyle w:val="Hypertextovodkaz"/>
                <w:noProof/>
              </w:rPr>
              <w:t>Projevy ADHD ve škole</w:t>
            </w:r>
            <w:r w:rsidR="001262AC">
              <w:rPr>
                <w:noProof/>
                <w:webHidden/>
              </w:rPr>
              <w:tab/>
            </w:r>
            <w:r w:rsidR="001262AC">
              <w:rPr>
                <w:noProof/>
                <w:webHidden/>
              </w:rPr>
              <w:fldChar w:fldCharType="begin"/>
            </w:r>
            <w:r w:rsidR="001262AC">
              <w:rPr>
                <w:noProof/>
                <w:webHidden/>
              </w:rPr>
              <w:instrText xml:space="preserve"> PAGEREF _Toc106555266 \h </w:instrText>
            </w:r>
            <w:r w:rsidR="001262AC">
              <w:rPr>
                <w:noProof/>
                <w:webHidden/>
              </w:rPr>
            </w:r>
            <w:r w:rsidR="001262AC">
              <w:rPr>
                <w:noProof/>
                <w:webHidden/>
              </w:rPr>
              <w:fldChar w:fldCharType="separate"/>
            </w:r>
            <w:r w:rsidR="001262AC">
              <w:rPr>
                <w:noProof/>
                <w:webHidden/>
              </w:rPr>
              <w:t>25</w:t>
            </w:r>
            <w:r w:rsidR="001262AC">
              <w:rPr>
                <w:noProof/>
                <w:webHidden/>
              </w:rPr>
              <w:fldChar w:fldCharType="end"/>
            </w:r>
          </w:hyperlink>
        </w:p>
        <w:p w14:paraId="716D8AF6" w14:textId="0A0FE730"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67" w:history="1">
            <w:r w:rsidR="001262AC" w:rsidRPr="00A677FB">
              <w:rPr>
                <w:rStyle w:val="Hypertextovodkaz"/>
                <w:noProof/>
              </w:rPr>
              <w:t>2.4</w:t>
            </w:r>
            <w:r w:rsidR="001262AC">
              <w:rPr>
                <w:rFonts w:asciiTheme="minorHAnsi" w:eastAsiaTheme="minorEastAsia" w:hAnsiTheme="minorHAnsi"/>
                <w:noProof/>
                <w:sz w:val="22"/>
                <w:lang w:eastAsia="cs-CZ"/>
              </w:rPr>
              <w:tab/>
            </w:r>
            <w:r w:rsidR="001262AC" w:rsidRPr="00A677FB">
              <w:rPr>
                <w:rStyle w:val="Hypertextovodkaz"/>
                <w:noProof/>
              </w:rPr>
              <w:t>Školní úspěšnost dítěte s ADHD</w:t>
            </w:r>
            <w:r w:rsidR="001262AC">
              <w:rPr>
                <w:noProof/>
                <w:webHidden/>
              </w:rPr>
              <w:tab/>
            </w:r>
            <w:r w:rsidR="001262AC">
              <w:rPr>
                <w:noProof/>
                <w:webHidden/>
              </w:rPr>
              <w:fldChar w:fldCharType="begin"/>
            </w:r>
            <w:r w:rsidR="001262AC">
              <w:rPr>
                <w:noProof/>
                <w:webHidden/>
              </w:rPr>
              <w:instrText xml:space="preserve"> PAGEREF _Toc106555267 \h </w:instrText>
            </w:r>
            <w:r w:rsidR="001262AC">
              <w:rPr>
                <w:noProof/>
                <w:webHidden/>
              </w:rPr>
            </w:r>
            <w:r w:rsidR="001262AC">
              <w:rPr>
                <w:noProof/>
                <w:webHidden/>
              </w:rPr>
              <w:fldChar w:fldCharType="separate"/>
            </w:r>
            <w:r w:rsidR="001262AC">
              <w:rPr>
                <w:noProof/>
                <w:webHidden/>
              </w:rPr>
              <w:t>26</w:t>
            </w:r>
            <w:r w:rsidR="001262AC">
              <w:rPr>
                <w:noProof/>
                <w:webHidden/>
              </w:rPr>
              <w:fldChar w:fldCharType="end"/>
            </w:r>
          </w:hyperlink>
        </w:p>
        <w:p w14:paraId="1278F53C" w14:textId="1DD82783"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68" w:history="1">
            <w:r w:rsidR="001262AC" w:rsidRPr="00A677FB">
              <w:rPr>
                <w:rStyle w:val="Hypertextovodkaz"/>
                <w:noProof/>
              </w:rPr>
              <w:t>2.5</w:t>
            </w:r>
            <w:r w:rsidR="001262AC">
              <w:rPr>
                <w:rFonts w:asciiTheme="minorHAnsi" w:eastAsiaTheme="minorEastAsia" w:hAnsiTheme="minorHAnsi"/>
                <w:noProof/>
                <w:sz w:val="22"/>
                <w:lang w:eastAsia="cs-CZ"/>
              </w:rPr>
              <w:tab/>
            </w:r>
            <w:r w:rsidR="001262AC" w:rsidRPr="00A677FB">
              <w:rPr>
                <w:rStyle w:val="Hypertextovodkaz"/>
                <w:noProof/>
              </w:rPr>
              <w:t>Způsob práce s dítětem s ADHD ve škole</w:t>
            </w:r>
            <w:r w:rsidR="001262AC">
              <w:rPr>
                <w:noProof/>
                <w:webHidden/>
              </w:rPr>
              <w:tab/>
            </w:r>
            <w:r w:rsidR="001262AC">
              <w:rPr>
                <w:noProof/>
                <w:webHidden/>
              </w:rPr>
              <w:fldChar w:fldCharType="begin"/>
            </w:r>
            <w:r w:rsidR="001262AC">
              <w:rPr>
                <w:noProof/>
                <w:webHidden/>
              </w:rPr>
              <w:instrText xml:space="preserve"> PAGEREF _Toc106555268 \h </w:instrText>
            </w:r>
            <w:r w:rsidR="001262AC">
              <w:rPr>
                <w:noProof/>
                <w:webHidden/>
              </w:rPr>
            </w:r>
            <w:r w:rsidR="001262AC">
              <w:rPr>
                <w:noProof/>
                <w:webHidden/>
              </w:rPr>
              <w:fldChar w:fldCharType="separate"/>
            </w:r>
            <w:r w:rsidR="001262AC">
              <w:rPr>
                <w:noProof/>
                <w:webHidden/>
              </w:rPr>
              <w:t>27</w:t>
            </w:r>
            <w:r w:rsidR="001262AC">
              <w:rPr>
                <w:noProof/>
                <w:webHidden/>
              </w:rPr>
              <w:fldChar w:fldCharType="end"/>
            </w:r>
          </w:hyperlink>
        </w:p>
        <w:p w14:paraId="4564A7A2" w14:textId="2C4F46E3" w:rsidR="001262AC" w:rsidRDefault="005D11CD">
          <w:pPr>
            <w:pStyle w:val="Obsah1"/>
            <w:tabs>
              <w:tab w:val="right" w:leader="dot" w:pos="9062"/>
            </w:tabs>
            <w:rPr>
              <w:rFonts w:asciiTheme="minorHAnsi" w:eastAsiaTheme="minorEastAsia" w:hAnsiTheme="minorHAnsi"/>
              <w:noProof/>
              <w:sz w:val="22"/>
              <w:lang w:eastAsia="cs-CZ"/>
            </w:rPr>
          </w:pPr>
          <w:hyperlink w:anchor="_Toc106555269" w:history="1">
            <w:r w:rsidR="001262AC" w:rsidRPr="00A677FB">
              <w:rPr>
                <w:rStyle w:val="Hypertextovodkaz"/>
                <w:noProof/>
              </w:rPr>
              <w:t>EMPIRICKÁ ČÁST</w:t>
            </w:r>
            <w:r w:rsidR="001262AC">
              <w:rPr>
                <w:noProof/>
                <w:webHidden/>
              </w:rPr>
              <w:tab/>
            </w:r>
            <w:r w:rsidR="001262AC">
              <w:rPr>
                <w:noProof/>
                <w:webHidden/>
              </w:rPr>
              <w:fldChar w:fldCharType="begin"/>
            </w:r>
            <w:r w:rsidR="001262AC">
              <w:rPr>
                <w:noProof/>
                <w:webHidden/>
              </w:rPr>
              <w:instrText xml:space="preserve"> PAGEREF _Toc106555269 \h </w:instrText>
            </w:r>
            <w:r w:rsidR="001262AC">
              <w:rPr>
                <w:noProof/>
                <w:webHidden/>
              </w:rPr>
            </w:r>
            <w:r w:rsidR="001262AC">
              <w:rPr>
                <w:noProof/>
                <w:webHidden/>
              </w:rPr>
              <w:fldChar w:fldCharType="separate"/>
            </w:r>
            <w:r w:rsidR="001262AC">
              <w:rPr>
                <w:noProof/>
                <w:webHidden/>
              </w:rPr>
              <w:t>29</w:t>
            </w:r>
            <w:r w:rsidR="001262AC">
              <w:rPr>
                <w:noProof/>
                <w:webHidden/>
              </w:rPr>
              <w:fldChar w:fldCharType="end"/>
            </w:r>
          </w:hyperlink>
        </w:p>
        <w:p w14:paraId="417FCB77" w14:textId="5B3920B6" w:rsidR="001262AC" w:rsidRDefault="005D11CD">
          <w:pPr>
            <w:pStyle w:val="Obsah2"/>
            <w:rPr>
              <w:rFonts w:asciiTheme="minorHAnsi" w:eastAsiaTheme="minorEastAsia" w:hAnsiTheme="minorHAnsi"/>
              <w:b w:val="0"/>
              <w:bCs w:val="0"/>
              <w:sz w:val="22"/>
              <w:lang w:eastAsia="cs-CZ"/>
            </w:rPr>
          </w:pPr>
          <w:hyperlink w:anchor="_Toc106555270" w:history="1">
            <w:r w:rsidR="001262AC" w:rsidRPr="00A677FB">
              <w:rPr>
                <w:rStyle w:val="Hypertextovodkaz"/>
              </w:rPr>
              <w:t>3</w:t>
            </w:r>
            <w:r w:rsidR="001262AC">
              <w:rPr>
                <w:rFonts w:asciiTheme="minorHAnsi" w:eastAsiaTheme="minorEastAsia" w:hAnsiTheme="minorHAnsi"/>
                <w:b w:val="0"/>
                <w:bCs w:val="0"/>
                <w:sz w:val="22"/>
                <w:lang w:eastAsia="cs-CZ"/>
              </w:rPr>
              <w:tab/>
            </w:r>
            <w:r w:rsidR="001262AC" w:rsidRPr="00A677FB">
              <w:rPr>
                <w:rStyle w:val="Hypertextovodkaz"/>
              </w:rPr>
              <w:t>Metodologie</w:t>
            </w:r>
            <w:r w:rsidR="001262AC">
              <w:rPr>
                <w:webHidden/>
              </w:rPr>
              <w:tab/>
            </w:r>
            <w:r w:rsidR="001262AC">
              <w:rPr>
                <w:webHidden/>
              </w:rPr>
              <w:fldChar w:fldCharType="begin"/>
            </w:r>
            <w:r w:rsidR="001262AC">
              <w:rPr>
                <w:webHidden/>
              </w:rPr>
              <w:instrText xml:space="preserve"> PAGEREF _Toc106555270 \h </w:instrText>
            </w:r>
            <w:r w:rsidR="001262AC">
              <w:rPr>
                <w:webHidden/>
              </w:rPr>
            </w:r>
            <w:r w:rsidR="001262AC">
              <w:rPr>
                <w:webHidden/>
              </w:rPr>
              <w:fldChar w:fldCharType="separate"/>
            </w:r>
            <w:r w:rsidR="001262AC">
              <w:rPr>
                <w:webHidden/>
              </w:rPr>
              <w:t>29</w:t>
            </w:r>
            <w:r w:rsidR="001262AC">
              <w:rPr>
                <w:webHidden/>
              </w:rPr>
              <w:fldChar w:fldCharType="end"/>
            </w:r>
          </w:hyperlink>
        </w:p>
        <w:p w14:paraId="5EAD775C" w14:textId="429B5BA6"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71" w:history="1">
            <w:r w:rsidR="001262AC" w:rsidRPr="00A677FB">
              <w:rPr>
                <w:rStyle w:val="Hypertextovodkaz"/>
                <w:noProof/>
              </w:rPr>
              <w:t>3.1</w:t>
            </w:r>
            <w:r w:rsidR="001262AC">
              <w:rPr>
                <w:rFonts w:asciiTheme="minorHAnsi" w:eastAsiaTheme="minorEastAsia" w:hAnsiTheme="minorHAnsi"/>
                <w:noProof/>
                <w:sz w:val="22"/>
                <w:lang w:eastAsia="cs-CZ"/>
              </w:rPr>
              <w:tab/>
            </w:r>
            <w:r w:rsidR="001262AC" w:rsidRPr="00A677FB">
              <w:rPr>
                <w:rStyle w:val="Hypertextovodkaz"/>
                <w:noProof/>
              </w:rPr>
              <w:t>Cíl a výzkumné otázky empirické části</w:t>
            </w:r>
            <w:r w:rsidR="001262AC">
              <w:rPr>
                <w:noProof/>
                <w:webHidden/>
              </w:rPr>
              <w:tab/>
            </w:r>
            <w:r w:rsidR="001262AC">
              <w:rPr>
                <w:noProof/>
                <w:webHidden/>
              </w:rPr>
              <w:fldChar w:fldCharType="begin"/>
            </w:r>
            <w:r w:rsidR="001262AC">
              <w:rPr>
                <w:noProof/>
                <w:webHidden/>
              </w:rPr>
              <w:instrText xml:space="preserve"> PAGEREF _Toc106555271 \h </w:instrText>
            </w:r>
            <w:r w:rsidR="001262AC">
              <w:rPr>
                <w:noProof/>
                <w:webHidden/>
              </w:rPr>
            </w:r>
            <w:r w:rsidR="001262AC">
              <w:rPr>
                <w:noProof/>
                <w:webHidden/>
              </w:rPr>
              <w:fldChar w:fldCharType="separate"/>
            </w:r>
            <w:r w:rsidR="001262AC">
              <w:rPr>
                <w:noProof/>
                <w:webHidden/>
              </w:rPr>
              <w:t>29</w:t>
            </w:r>
            <w:r w:rsidR="001262AC">
              <w:rPr>
                <w:noProof/>
                <w:webHidden/>
              </w:rPr>
              <w:fldChar w:fldCharType="end"/>
            </w:r>
          </w:hyperlink>
        </w:p>
        <w:p w14:paraId="3FC8EA2D" w14:textId="180850C9"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72" w:history="1">
            <w:r w:rsidR="001262AC" w:rsidRPr="00A677FB">
              <w:rPr>
                <w:rStyle w:val="Hypertextovodkaz"/>
                <w:noProof/>
              </w:rPr>
              <w:t>3.2</w:t>
            </w:r>
            <w:r w:rsidR="001262AC">
              <w:rPr>
                <w:rFonts w:asciiTheme="minorHAnsi" w:eastAsiaTheme="minorEastAsia" w:hAnsiTheme="minorHAnsi"/>
                <w:noProof/>
                <w:sz w:val="22"/>
                <w:lang w:eastAsia="cs-CZ"/>
              </w:rPr>
              <w:tab/>
            </w:r>
            <w:r w:rsidR="001262AC" w:rsidRPr="00A677FB">
              <w:rPr>
                <w:rStyle w:val="Hypertextovodkaz"/>
                <w:noProof/>
              </w:rPr>
              <w:t>Výzkumné metody</w:t>
            </w:r>
            <w:r w:rsidR="001262AC">
              <w:rPr>
                <w:noProof/>
                <w:webHidden/>
              </w:rPr>
              <w:tab/>
            </w:r>
            <w:r w:rsidR="001262AC">
              <w:rPr>
                <w:noProof/>
                <w:webHidden/>
              </w:rPr>
              <w:fldChar w:fldCharType="begin"/>
            </w:r>
            <w:r w:rsidR="001262AC">
              <w:rPr>
                <w:noProof/>
                <w:webHidden/>
              </w:rPr>
              <w:instrText xml:space="preserve"> PAGEREF _Toc106555272 \h </w:instrText>
            </w:r>
            <w:r w:rsidR="001262AC">
              <w:rPr>
                <w:noProof/>
                <w:webHidden/>
              </w:rPr>
            </w:r>
            <w:r w:rsidR="001262AC">
              <w:rPr>
                <w:noProof/>
                <w:webHidden/>
              </w:rPr>
              <w:fldChar w:fldCharType="separate"/>
            </w:r>
            <w:r w:rsidR="001262AC">
              <w:rPr>
                <w:noProof/>
                <w:webHidden/>
              </w:rPr>
              <w:t>30</w:t>
            </w:r>
            <w:r w:rsidR="001262AC">
              <w:rPr>
                <w:noProof/>
                <w:webHidden/>
              </w:rPr>
              <w:fldChar w:fldCharType="end"/>
            </w:r>
          </w:hyperlink>
        </w:p>
        <w:p w14:paraId="19CC8D74" w14:textId="2B9F93AD"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73" w:history="1">
            <w:r w:rsidR="001262AC" w:rsidRPr="00A677FB">
              <w:rPr>
                <w:rStyle w:val="Hypertextovodkaz"/>
                <w:noProof/>
              </w:rPr>
              <w:t>3.3</w:t>
            </w:r>
            <w:r w:rsidR="001262AC">
              <w:rPr>
                <w:rFonts w:asciiTheme="minorHAnsi" w:eastAsiaTheme="minorEastAsia" w:hAnsiTheme="minorHAnsi"/>
                <w:noProof/>
                <w:sz w:val="22"/>
                <w:lang w:eastAsia="cs-CZ"/>
              </w:rPr>
              <w:tab/>
            </w:r>
            <w:r w:rsidR="001262AC" w:rsidRPr="00A677FB">
              <w:rPr>
                <w:rStyle w:val="Hypertextovodkaz"/>
                <w:noProof/>
              </w:rPr>
              <w:t>Popis a charakteristika prostředí</w:t>
            </w:r>
            <w:r w:rsidR="001262AC">
              <w:rPr>
                <w:noProof/>
                <w:webHidden/>
              </w:rPr>
              <w:tab/>
            </w:r>
            <w:r w:rsidR="001262AC">
              <w:rPr>
                <w:noProof/>
                <w:webHidden/>
              </w:rPr>
              <w:fldChar w:fldCharType="begin"/>
            </w:r>
            <w:r w:rsidR="001262AC">
              <w:rPr>
                <w:noProof/>
                <w:webHidden/>
              </w:rPr>
              <w:instrText xml:space="preserve"> PAGEREF _Toc106555273 \h </w:instrText>
            </w:r>
            <w:r w:rsidR="001262AC">
              <w:rPr>
                <w:noProof/>
                <w:webHidden/>
              </w:rPr>
            </w:r>
            <w:r w:rsidR="001262AC">
              <w:rPr>
                <w:noProof/>
                <w:webHidden/>
              </w:rPr>
              <w:fldChar w:fldCharType="separate"/>
            </w:r>
            <w:r w:rsidR="001262AC">
              <w:rPr>
                <w:noProof/>
                <w:webHidden/>
              </w:rPr>
              <w:t>32</w:t>
            </w:r>
            <w:r w:rsidR="001262AC">
              <w:rPr>
                <w:noProof/>
                <w:webHidden/>
              </w:rPr>
              <w:fldChar w:fldCharType="end"/>
            </w:r>
          </w:hyperlink>
        </w:p>
        <w:p w14:paraId="575B4B18" w14:textId="009A6EEA" w:rsidR="001262AC" w:rsidRDefault="005D11CD">
          <w:pPr>
            <w:pStyle w:val="Obsah2"/>
            <w:rPr>
              <w:rFonts w:asciiTheme="minorHAnsi" w:eastAsiaTheme="minorEastAsia" w:hAnsiTheme="minorHAnsi"/>
              <w:b w:val="0"/>
              <w:bCs w:val="0"/>
              <w:sz w:val="22"/>
              <w:lang w:eastAsia="cs-CZ"/>
            </w:rPr>
          </w:pPr>
          <w:hyperlink w:anchor="_Toc106555274" w:history="1">
            <w:r w:rsidR="001262AC" w:rsidRPr="00A677FB">
              <w:rPr>
                <w:rStyle w:val="Hypertextovodkaz"/>
              </w:rPr>
              <w:t>4</w:t>
            </w:r>
            <w:r w:rsidR="001262AC">
              <w:rPr>
                <w:rFonts w:asciiTheme="minorHAnsi" w:eastAsiaTheme="minorEastAsia" w:hAnsiTheme="minorHAnsi"/>
                <w:b w:val="0"/>
                <w:bCs w:val="0"/>
                <w:sz w:val="22"/>
                <w:lang w:eastAsia="cs-CZ"/>
              </w:rPr>
              <w:tab/>
            </w:r>
            <w:r w:rsidR="001262AC" w:rsidRPr="00A677FB">
              <w:rPr>
                <w:rStyle w:val="Hypertextovodkaz"/>
              </w:rPr>
              <w:t>Analýza dat</w:t>
            </w:r>
            <w:r w:rsidR="001262AC">
              <w:rPr>
                <w:webHidden/>
              </w:rPr>
              <w:tab/>
            </w:r>
            <w:r w:rsidR="001262AC">
              <w:rPr>
                <w:webHidden/>
              </w:rPr>
              <w:fldChar w:fldCharType="begin"/>
            </w:r>
            <w:r w:rsidR="001262AC">
              <w:rPr>
                <w:webHidden/>
              </w:rPr>
              <w:instrText xml:space="preserve"> PAGEREF _Toc106555274 \h </w:instrText>
            </w:r>
            <w:r w:rsidR="001262AC">
              <w:rPr>
                <w:webHidden/>
              </w:rPr>
            </w:r>
            <w:r w:rsidR="001262AC">
              <w:rPr>
                <w:webHidden/>
              </w:rPr>
              <w:fldChar w:fldCharType="separate"/>
            </w:r>
            <w:r w:rsidR="001262AC">
              <w:rPr>
                <w:webHidden/>
              </w:rPr>
              <w:t>33</w:t>
            </w:r>
            <w:r w:rsidR="001262AC">
              <w:rPr>
                <w:webHidden/>
              </w:rPr>
              <w:fldChar w:fldCharType="end"/>
            </w:r>
          </w:hyperlink>
        </w:p>
        <w:p w14:paraId="645CBB26" w14:textId="74D345CA"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75" w:history="1">
            <w:r w:rsidR="001262AC" w:rsidRPr="00A677FB">
              <w:rPr>
                <w:rStyle w:val="Hypertextovodkaz"/>
                <w:noProof/>
              </w:rPr>
              <w:t>4.1</w:t>
            </w:r>
            <w:r w:rsidR="001262AC">
              <w:rPr>
                <w:rFonts w:asciiTheme="minorHAnsi" w:eastAsiaTheme="minorEastAsia" w:hAnsiTheme="minorHAnsi"/>
                <w:noProof/>
                <w:sz w:val="22"/>
                <w:lang w:eastAsia="cs-CZ"/>
              </w:rPr>
              <w:tab/>
            </w:r>
            <w:r w:rsidR="001262AC" w:rsidRPr="00A677FB">
              <w:rPr>
                <w:rStyle w:val="Hypertextovodkaz"/>
                <w:noProof/>
              </w:rPr>
              <w:t>Případové studie</w:t>
            </w:r>
            <w:r w:rsidR="001262AC">
              <w:rPr>
                <w:noProof/>
                <w:webHidden/>
              </w:rPr>
              <w:tab/>
            </w:r>
            <w:r w:rsidR="001262AC">
              <w:rPr>
                <w:noProof/>
                <w:webHidden/>
              </w:rPr>
              <w:fldChar w:fldCharType="begin"/>
            </w:r>
            <w:r w:rsidR="001262AC">
              <w:rPr>
                <w:noProof/>
                <w:webHidden/>
              </w:rPr>
              <w:instrText xml:space="preserve"> PAGEREF _Toc106555275 \h </w:instrText>
            </w:r>
            <w:r w:rsidR="001262AC">
              <w:rPr>
                <w:noProof/>
                <w:webHidden/>
              </w:rPr>
            </w:r>
            <w:r w:rsidR="001262AC">
              <w:rPr>
                <w:noProof/>
                <w:webHidden/>
              </w:rPr>
              <w:fldChar w:fldCharType="separate"/>
            </w:r>
            <w:r w:rsidR="001262AC">
              <w:rPr>
                <w:noProof/>
                <w:webHidden/>
              </w:rPr>
              <w:t>33</w:t>
            </w:r>
            <w:r w:rsidR="001262AC">
              <w:rPr>
                <w:noProof/>
                <w:webHidden/>
              </w:rPr>
              <w:fldChar w:fldCharType="end"/>
            </w:r>
          </w:hyperlink>
        </w:p>
        <w:p w14:paraId="54847C11" w14:textId="294C88F5" w:rsidR="001262AC" w:rsidRDefault="005D11CD">
          <w:pPr>
            <w:pStyle w:val="Obsah3"/>
            <w:tabs>
              <w:tab w:val="left" w:pos="1760"/>
              <w:tab w:val="right" w:leader="dot" w:pos="9062"/>
            </w:tabs>
            <w:rPr>
              <w:rFonts w:asciiTheme="minorHAnsi" w:eastAsiaTheme="minorEastAsia" w:hAnsiTheme="minorHAnsi"/>
              <w:noProof/>
              <w:sz w:val="22"/>
              <w:lang w:eastAsia="cs-CZ"/>
            </w:rPr>
          </w:pPr>
          <w:hyperlink w:anchor="_Toc106555276" w:history="1">
            <w:r w:rsidR="001262AC" w:rsidRPr="00A677FB">
              <w:rPr>
                <w:rStyle w:val="Hypertextovodkaz"/>
                <w:noProof/>
              </w:rPr>
              <w:t>4.2</w:t>
            </w:r>
            <w:r w:rsidR="001262AC">
              <w:rPr>
                <w:rFonts w:asciiTheme="minorHAnsi" w:eastAsiaTheme="minorEastAsia" w:hAnsiTheme="minorHAnsi"/>
                <w:noProof/>
                <w:sz w:val="22"/>
                <w:lang w:eastAsia="cs-CZ"/>
              </w:rPr>
              <w:tab/>
            </w:r>
            <w:r w:rsidR="001262AC" w:rsidRPr="00A677FB">
              <w:rPr>
                <w:rStyle w:val="Hypertextovodkaz"/>
                <w:noProof/>
              </w:rPr>
              <w:t>Zodpovězení výzkumných otázek</w:t>
            </w:r>
            <w:r w:rsidR="001262AC">
              <w:rPr>
                <w:noProof/>
                <w:webHidden/>
              </w:rPr>
              <w:tab/>
            </w:r>
            <w:r w:rsidR="001262AC">
              <w:rPr>
                <w:noProof/>
                <w:webHidden/>
              </w:rPr>
              <w:fldChar w:fldCharType="begin"/>
            </w:r>
            <w:r w:rsidR="001262AC">
              <w:rPr>
                <w:noProof/>
                <w:webHidden/>
              </w:rPr>
              <w:instrText xml:space="preserve"> PAGEREF _Toc106555276 \h </w:instrText>
            </w:r>
            <w:r w:rsidR="001262AC">
              <w:rPr>
                <w:noProof/>
                <w:webHidden/>
              </w:rPr>
            </w:r>
            <w:r w:rsidR="001262AC">
              <w:rPr>
                <w:noProof/>
                <w:webHidden/>
              </w:rPr>
              <w:fldChar w:fldCharType="separate"/>
            </w:r>
            <w:r w:rsidR="001262AC">
              <w:rPr>
                <w:noProof/>
                <w:webHidden/>
              </w:rPr>
              <w:t>41</w:t>
            </w:r>
            <w:r w:rsidR="001262AC">
              <w:rPr>
                <w:noProof/>
                <w:webHidden/>
              </w:rPr>
              <w:fldChar w:fldCharType="end"/>
            </w:r>
          </w:hyperlink>
        </w:p>
        <w:p w14:paraId="79987B27" w14:textId="61585613" w:rsidR="001262AC" w:rsidRDefault="005D11CD">
          <w:pPr>
            <w:pStyle w:val="Obsah2"/>
            <w:rPr>
              <w:rFonts w:asciiTheme="minorHAnsi" w:eastAsiaTheme="minorEastAsia" w:hAnsiTheme="minorHAnsi"/>
              <w:b w:val="0"/>
              <w:bCs w:val="0"/>
              <w:sz w:val="22"/>
              <w:lang w:eastAsia="cs-CZ"/>
            </w:rPr>
          </w:pPr>
          <w:hyperlink w:anchor="_Toc106555277" w:history="1">
            <w:r w:rsidR="001262AC" w:rsidRPr="00A677FB">
              <w:rPr>
                <w:rStyle w:val="Hypertextovodkaz"/>
              </w:rPr>
              <w:t>5</w:t>
            </w:r>
            <w:r w:rsidR="001262AC">
              <w:rPr>
                <w:rFonts w:asciiTheme="minorHAnsi" w:eastAsiaTheme="minorEastAsia" w:hAnsiTheme="minorHAnsi"/>
                <w:b w:val="0"/>
                <w:bCs w:val="0"/>
                <w:sz w:val="22"/>
                <w:lang w:eastAsia="cs-CZ"/>
              </w:rPr>
              <w:tab/>
            </w:r>
            <w:r w:rsidR="001262AC" w:rsidRPr="00A677FB">
              <w:rPr>
                <w:rStyle w:val="Hypertextovodkaz"/>
              </w:rPr>
              <w:t>Limity výzkumu</w:t>
            </w:r>
            <w:r w:rsidR="001262AC">
              <w:rPr>
                <w:webHidden/>
              </w:rPr>
              <w:tab/>
            </w:r>
            <w:r w:rsidR="001262AC">
              <w:rPr>
                <w:webHidden/>
              </w:rPr>
              <w:fldChar w:fldCharType="begin"/>
            </w:r>
            <w:r w:rsidR="001262AC">
              <w:rPr>
                <w:webHidden/>
              </w:rPr>
              <w:instrText xml:space="preserve"> PAGEREF _Toc106555277 \h </w:instrText>
            </w:r>
            <w:r w:rsidR="001262AC">
              <w:rPr>
                <w:webHidden/>
              </w:rPr>
            </w:r>
            <w:r w:rsidR="001262AC">
              <w:rPr>
                <w:webHidden/>
              </w:rPr>
              <w:fldChar w:fldCharType="separate"/>
            </w:r>
            <w:r w:rsidR="001262AC">
              <w:rPr>
                <w:webHidden/>
              </w:rPr>
              <w:t>45</w:t>
            </w:r>
            <w:r w:rsidR="001262AC">
              <w:rPr>
                <w:webHidden/>
              </w:rPr>
              <w:fldChar w:fldCharType="end"/>
            </w:r>
          </w:hyperlink>
        </w:p>
        <w:p w14:paraId="69B98558" w14:textId="3259287C" w:rsidR="001262AC" w:rsidRDefault="005D11CD">
          <w:pPr>
            <w:pStyle w:val="Obsah2"/>
            <w:rPr>
              <w:rFonts w:asciiTheme="minorHAnsi" w:eastAsiaTheme="minorEastAsia" w:hAnsiTheme="minorHAnsi"/>
              <w:b w:val="0"/>
              <w:bCs w:val="0"/>
              <w:sz w:val="22"/>
              <w:lang w:eastAsia="cs-CZ"/>
            </w:rPr>
          </w:pPr>
          <w:hyperlink w:anchor="_Toc106555278" w:history="1">
            <w:r w:rsidR="001262AC" w:rsidRPr="00A677FB">
              <w:rPr>
                <w:rStyle w:val="Hypertextovodkaz"/>
              </w:rPr>
              <w:t>6</w:t>
            </w:r>
            <w:r w:rsidR="001262AC">
              <w:rPr>
                <w:rFonts w:asciiTheme="minorHAnsi" w:eastAsiaTheme="minorEastAsia" w:hAnsiTheme="minorHAnsi"/>
                <w:b w:val="0"/>
                <w:bCs w:val="0"/>
                <w:sz w:val="22"/>
                <w:lang w:eastAsia="cs-CZ"/>
              </w:rPr>
              <w:tab/>
            </w:r>
            <w:r w:rsidR="001262AC" w:rsidRPr="00A677FB">
              <w:rPr>
                <w:rStyle w:val="Hypertextovodkaz"/>
              </w:rPr>
              <w:t>Diskuze</w:t>
            </w:r>
            <w:r w:rsidR="001262AC">
              <w:rPr>
                <w:webHidden/>
              </w:rPr>
              <w:tab/>
            </w:r>
            <w:r w:rsidR="001262AC">
              <w:rPr>
                <w:webHidden/>
              </w:rPr>
              <w:fldChar w:fldCharType="begin"/>
            </w:r>
            <w:r w:rsidR="001262AC">
              <w:rPr>
                <w:webHidden/>
              </w:rPr>
              <w:instrText xml:space="preserve"> PAGEREF _Toc106555278 \h </w:instrText>
            </w:r>
            <w:r w:rsidR="001262AC">
              <w:rPr>
                <w:webHidden/>
              </w:rPr>
            </w:r>
            <w:r w:rsidR="001262AC">
              <w:rPr>
                <w:webHidden/>
              </w:rPr>
              <w:fldChar w:fldCharType="separate"/>
            </w:r>
            <w:r w:rsidR="001262AC">
              <w:rPr>
                <w:webHidden/>
              </w:rPr>
              <w:t>46</w:t>
            </w:r>
            <w:r w:rsidR="001262AC">
              <w:rPr>
                <w:webHidden/>
              </w:rPr>
              <w:fldChar w:fldCharType="end"/>
            </w:r>
          </w:hyperlink>
        </w:p>
        <w:p w14:paraId="0D3D7CAE" w14:textId="017804ED" w:rsidR="001262AC" w:rsidRDefault="005D11CD">
          <w:pPr>
            <w:pStyle w:val="Obsah1"/>
            <w:tabs>
              <w:tab w:val="right" w:leader="dot" w:pos="9062"/>
            </w:tabs>
            <w:rPr>
              <w:rFonts w:asciiTheme="minorHAnsi" w:eastAsiaTheme="minorEastAsia" w:hAnsiTheme="minorHAnsi"/>
              <w:noProof/>
              <w:sz w:val="22"/>
              <w:lang w:eastAsia="cs-CZ"/>
            </w:rPr>
          </w:pPr>
          <w:hyperlink w:anchor="_Toc106555279" w:history="1">
            <w:r w:rsidR="001262AC" w:rsidRPr="00A677FB">
              <w:rPr>
                <w:rStyle w:val="Hypertextovodkaz"/>
                <w:noProof/>
              </w:rPr>
              <w:t>Závěr</w:t>
            </w:r>
            <w:r w:rsidR="001262AC">
              <w:rPr>
                <w:noProof/>
                <w:webHidden/>
              </w:rPr>
              <w:tab/>
            </w:r>
            <w:r w:rsidR="001262AC">
              <w:rPr>
                <w:noProof/>
                <w:webHidden/>
              </w:rPr>
              <w:fldChar w:fldCharType="begin"/>
            </w:r>
            <w:r w:rsidR="001262AC">
              <w:rPr>
                <w:noProof/>
                <w:webHidden/>
              </w:rPr>
              <w:instrText xml:space="preserve"> PAGEREF _Toc106555279 \h </w:instrText>
            </w:r>
            <w:r w:rsidR="001262AC">
              <w:rPr>
                <w:noProof/>
                <w:webHidden/>
              </w:rPr>
            </w:r>
            <w:r w:rsidR="001262AC">
              <w:rPr>
                <w:noProof/>
                <w:webHidden/>
              </w:rPr>
              <w:fldChar w:fldCharType="separate"/>
            </w:r>
            <w:r w:rsidR="001262AC">
              <w:rPr>
                <w:noProof/>
                <w:webHidden/>
              </w:rPr>
              <w:t>48</w:t>
            </w:r>
            <w:r w:rsidR="001262AC">
              <w:rPr>
                <w:noProof/>
                <w:webHidden/>
              </w:rPr>
              <w:fldChar w:fldCharType="end"/>
            </w:r>
          </w:hyperlink>
        </w:p>
        <w:p w14:paraId="0AE4CE6B" w14:textId="361AD45F" w:rsidR="001262AC" w:rsidRDefault="005D11CD">
          <w:pPr>
            <w:pStyle w:val="Obsah1"/>
            <w:tabs>
              <w:tab w:val="right" w:leader="dot" w:pos="9062"/>
            </w:tabs>
            <w:rPr>
              <w:rFonts w:asciiTheme="minorHAnsi" w:eastAsiaTheme="minorEastAsia" w:hAnsiTheme="minorHAnsi"/>
              <w:noProof/>
              <w:sz w:val="22"/>
              <w:lang w:eastAsia="cs-CZ"/>
            </w:rPr>
          </w:pPr>
          <w:hyperlink w:anchor="_Toc106555280" w:history="1">
            <w:r w:rsidR="001262AC" w:rsidRPr="00A677FB">
              <w:rPr>
                <w:rStyle w:val="Hypertextovodkaz"/>
                <w:rFonts w:cs="Times New Roman"/>
                <w:noProof/>
              </w:rPr>
              <w:t>Seznam literatury</w:t>
            </w:r>
            <w:r w:rsidR="001262AC">
              <w:rPr>
                <w:noProof/>
                <w:webHidden/>
              </w:rPr>
              <w:tab/>
            </w:r>
            <w:r w:rsidR="001262AC">
              <w:rPr>
                <w:noProof/>
                <w:webHidden/>
              </w:rPr>
              <w:fldChar w:fldCharType="begin"/>
            </w:r>
            <w:r w:rsidR="001262AC">
              <w:rPr>
                <w:noProof/>
                <w:webHidden/>
              </w:rPr>
              <w:instrText xml:space="preserve"> PAGEREF _Toc106555280 \h </w:instrText>
            </w:r>
            <w:r w:rsidR="001262AC">
              <w:rPr>
                <w:noProof/>
                <w:webHidden/>
              </w:rPr>
            </w:r>
            <w:r w:rsidR="001262AC">
              <w:rPr>
                <w:noProof/>
                <w:webHidden/>
              </w:rPr>
              <w:fldChar w:fldCharType="separate"/>
            </w:r>
            <w:r w:rsidR="001262AC">
              <w:rPr>
                <w:noProof/>
                <w:webHidden/>
              </w:rPr>
              <w:t>51</w:t>
            </w:r>
            <w:r w:rsidR="001262AC">
              <w:rPr>
                <w:noProof/>
                <w:webHidden/>
              </w:rPr>
              <w:fldChar w:fldCharType="end"/>
            </w:r>
          </w:hyperlink>
        </w:p>
        <w:p w14:paraId="06CFA2FC" w14:textId="4440EFFE" w:rsidR="001262AC" w:rsidRDefault="005D11CD">
          <w:pPr>
            <w:pStyle w:val="Obsah1"/>
            <w:tabs>
              <w:tab w:val="right" w:leader="dot" w:pos="9062"/>
            </w:tabs>
            <w:rPr>
              <w:rFonts w:asciiTheme="minorHAnsi" w:eastAsiaTheme="minorEastAsia" w:hAnsiTheme="minorHAnsi"/>
              <w:noProof/>
              <w:sz w:val="22"/>
              <w:lang w:eastAsia="cs-CZ"/>
            </w:rPr>
          </w:pPr>
          <w:hyperlink w:anchor="_Toc106555281" w:history="1">
            <w:r w:rsidR="001262AC" w:rsidRPr="00A677FB">
              <w:rPr>
                <w:rStyle w:val="Hypertextovodkaz"/>
                <w:noProof/>
              </w:rPr>
              <w:t>Seznam zkratek</w:t>
            </w:r>
            <w:r w:rsidR="001262AC">
              <w:rPr>
                <w:noProof/>
                <w:webHidden/>
              </w:rPr>
              <w:tab/>
            </w:r>
            <w:r w:rsidR="001262AC">
              <w:rPr>
                <w:noProof/>
                <w:webHidden/>
              </w:rPr>
              <w:fldChar w:fldCharType="begin"/>
            </w:r>
            <w:r w:rsidR="001262AC">
              <w:rPr>
                <w:noProof/>
                <w:webHidden/>
              </w:rPr>
              <w:instrText xml:space="preserve"> PAGEREF _Toc106555281 \h </w:instrText>
            </w:r>
            <w:r w:rsidR="001262AC">
              <w:rPr>
                <w:noProof/>
                <w:webHidden/>
              </w:rPr>
            </w:r>
            <w:r w:rsidR="001262AC">
              <w:rPr>
                <w:noProof/>
                <w:webHidden/>
              </w:rPr>
              <w:fldChar w:fldCharType="separate"/>
            </w:r>
            <w:r w:rsidR="001262AC">
              <w:rPr>
                <w:noProof/>
                <w:webHidden/>
              </w:rPr>
              <w:t>54</w:t>
            </w:r>
            <w:r w:rsidR="001262AC">
              <w:rPr>
                <w:noProof/>
                <w:webHidden/>
              </w:rPr>
              <w:fldChar w:fldCharType="end"/>
            </w:r>
          </w:hyperlink>
        </w:p>
        <w:p w14:paraId="66AC554B" w14:textId="70025EDD" w:rsidR="001262AC" w:rsidRDefault="005D11CD">
          <w:pPr>
            <w:pStyle w:val="Obsah1"/>
            <w:tabs>
              <w:tab w:val="right" w:leader="dot" w:pos="9062"/>
            </w:tabs>
            <w:rPr>
              <w:rFonts w:asciiTheme="minorHAnsi" w:eastAsiaTheme="minorEastAsia" w:hAnsiTheme="minorHAnsi"/>
              <w:noProof/>
              <w:sz w:val="22"/>
              <w:lang w:eastAsia="cs-CZ"/>
            </w:rPr>
          </w:pPr>
          <w:hyperlink w:anchor="_Toc106555282" w:history="1">
            <w:r w:rsidR="001262AC" w:rsidRPr="00A677FB">
              <w:rPr>
                <w:rStyle w:val="Hypertextovodkaz"/>
                <w:noProof/>
              </w:rPr>
              <w:t>Seznam obrázků</w:t>
            </w:r>
            <w:r w:rsidR="001262AC">
              <w:rPr>
                <w:noProof/>
                <w:webHidden/>
              </w:rPr>
              <w:tab/>
            </w:r>
            <w:r w:rsidR="001262AC">
              <w:rPr>
                <w:noProof/>
                <w:webHidden/>
              </w:rPr>
              <w:fldChar w:fldCharType="begin"/>
            </w:r>
            <w:r w:rsidR="001262AC">
              <w:rPr>
                <w:noProof/>
                <w:webHidden/>
              </w:rPr>
              <w:instrText xml:space="preserve"> PAGEREF _Toc106555282 \h </w:instrText>
            </w:r>
            <w:r w:rsidR="001262AC">
              <w:rPr>
                <w:noProof/>
                <w:webHidden/>
              </w:rPr>
            </w:r>
            <w:r w:rsidR="001262AC">
              <w:rPr>
                <w:noProof/>
                <w:webHidden/>
              </w:rPr>
              <w:fldChar w:fldCharType="separate"/>
            </w:r>
            <w:r w:rsidR="001262AC">
              <w:rPr>
                <w:noProof/>
                <w:webHidden/>
              </w:rPr>
              <w:t>55</w:t>
            </w:r>
            <w:r w:rsidR="001262AC">
              <w:rPr>
                <w:noProof/>
                <w:webHidden/>
              </w:rPr>
              <w:fldChar w:fldCharType="end"/>
            </w:r>
          </w:hyperlink>
        </w:p>
        <w:p w14:paraId="7C50FD7A" w14:textId="7AA887BC" w:rsidR="001262AC" w:rsidRDefault="005D11CD">
          <w:pPr>
            <w:pStyle w:val="Obsah1"/>
            <w:tabs>
              <w:tab w:val="right" w:leader="dot" w:pos="9062"/>
            </w:tabs>
            <w:rPr>
              <w:rFonts w:asciiTheme="minorHAnsi" w:eastAsiaTheme="minorEastAsia" w:hAnsiTheme="minorHAnsi"/>
              <w:noProof/>
              <w:sz w:val="22"/>
              <w:lang w:eastAsia="cs-CZ"/>
            </w:rPr>
          </w:pPr>
          <w:hyperlink w:anchor="_Toc106555283" w:history="1">
            <w:r w:rsidR="001262AC" w:rsidRPr="00A677FB">
              <w:rPr>
                <w:rStyle w:val="Hypertextovodkaz"/>
                <w:noProof/>
              </w:rPr>
              <w:t>Seznam příloh</w:t>
            </w:r>
            <w:r w:rsidR="001262AC">
              <w:rPr>
                <w:noProof/>
                <w:webHidden/>
              </w:rPr>
              <w:tab/>
            </w:r>
            <w:r w:rsidR="001262AC">
              <w:rPr>
                <w:noProof/>
                <w:webHidden/>
              </w:rPr>
              <w:fldChar w:fldCharType="begin"/>
            </w:r>
            <w:r w:rsidR="001262AC">
              <w:rPr>
                <w:noProof/>
                <w:webHidden/>
              </w:rPr>
              <w:instrText xml:space="preserve"> PAGEREF _Toc106555283 \h </w:instrText>
            </w:r>
            <w:r w:rsidR="001262AC">
              <w:rPr>
                <w:noProof/>
                <w:webHidden/>
              </w:rPr>
            </w:r>
            <w:r w:rsidR="001262AC">
              <w:rPr>
                <w:noProof/>
                <w:webHidden/>
              </w:rPr>
              <w:fldChar w:fldCharType="separate"/>
            </w:r>
            <w:r w:rsidR="001262AC">
              <w:rPr>
                <w:noProof/>
                <w:webHidden/>
              </w:rPr>
              <w:t>56</w:t>
            </w:r>
            <w:r w:rsidR="001262AC">
              <w:rPr>
                <w:noProof/>
                <w:webHidden/>
              </w:rPr>
              <w:fldChar w:fldCharType="end"/>
            </w:r>
          </w:hyperlink>
        </w:p>
        <w:p w14:paraId="554CDCB9" w14:textId="4A6AB329" w:rsidR="00F4244D" w:rsidRPr="008A0746" w:rsidRDefault="0039572F" w:rsidP="008A0746">
          <w:pPr>
            <w:rPr>
              <w:rFonts w:cs="Times New Roman"/>
            </w:rPr>
          </w:pPr>
          <w:r w:rsidRPr="00584F98">
            <w:rPr>
              <w:rFonts w:cs="Times New Roman"/>
              <w:b/>
              <w:bCs/>
            </w:rPr>
            <w:fldChar w:fldCharType="end"/>
          </w:r>
        </w:p>
      </w:sdtContent>
    </w:sdt>
    <w:p w14:paraId="4F705656" w14:textId="77777777" w:rsidR="00041E91" w:rsidRDefault="00041E91" w:rsidP="00F4244D">
      <w:pPr>
        <w:pStyle w:val="Standard"/>
        <w:rPr>
          <w:rFonts w:ascii="Times New Roman" w:hAnsi="Times New Roman" w:cs="Times New Roman"/>
          <w:lang w:val="en-US"/>
        </w:rPr>
        <w:sectPr w:rsidR="00041E91">
          <w:footerReference w:type="default" r:id="rId8"/>
          <w:pgSz w:w="11906" w:h="16838"/>
          <w:pgMar w:top="1417" w:right="1417" w:bottom="1417" w:left="1417" w:header="708" w:footer="708" w:gutter="0"/>
          <w:cols w:space="708"/>
          <w:docGrid w:linePitch="360"/>
        </w:sectPr>
      </w:pPr>
    </w:p>
    <w:p w14:paraId="3BEBF53E" w14:textId="67B8FA27" w:rsidR="00340A4B" w:rsidRDefault="00340A4B" w:rsidP="008B337C">
      <w:pPr>
        <w:pStyle w:val="Nadpis1"/>
        <w:numPr>
          <w:ilvl w:val="0"/>
          <w:numId w:val="0"/>
        </w:numPr>
        <w:ind w:left="720"/>
        <w:rPr>
          <w:rFonts w:cs="Times New Roman"/>
          <w:b w:val="0"/>
          <w:bCs/>
        </w:rPr>
      </w:pPr>
      <w:bookmarkStart w:id="7" w:name="_Toc38544458"/>
      <w:bookmarkStart w:id="8" w:name="_Toc106555255"/>
      <w:r w:rsidRPr="00584F98">
        <w:rPr>
          <w:rFonts w:cs="Times New Roman"/>
          <w:bCs/>
        </w:rPr>
        <w:lastRenderedPageBreak/>
        <w:t>Úvod</w:t>
      </w:r>
      <w:bookmarkEnd w:id="7"/>
      <w:bookmarkEnd w:id="8"/>
    </w:p>
    <w:p w14:paraId="3FD8A482" w14:textId="6D5396A3" w:rsidR="001A3172" w:rsidRPr="00F16872" w:rsidRDefault="00A66704" w:rsidP="0058180F">
      <w:r>
        <w:t xml:space="preserve">Předkládaná bakalářská práce </w:t>
      </w:r>
      <w:r w:rsidR="0044093B">
        <w:t xml:space="preserve">je rozdělená na dvě části, teoretickou a empirickou část. Teoretická část bakalářská práce </w:t>
      </w:r>
      <w:r>
        <w:t>se věnuje tématu ADHD a školní úspěšnosti u dětí na základní škole.</w:t>
      </w:r>
      <w:r w:rsidR="0044093B">
        <w:t xml:space="preserve"> </w:t>
      </w:r>
      <w:r w:rsidR="0058180F">
        <w:t xml:space="preserve">V literatuře je věnována ADHD velká pozornost, avšak tato pozornost je zasloužená, jelikož se odhaduje, že až </w:t>
      </w:r>
      <w:r w:rsidR="005E21FA">
        <w:t>5–7</w:t>
      </w:r>
      <w:r w:rsidR="0058180F">
        <w:t xml:space="preserve"> % dětí má známky ADHD</w:t>
      </w:r>
      <w:r w:rsidR="001224A8">
        <w:t>. J</w:t>
      </w:r>
      <w:r w:rsidR="0058180F">
        <w:t xml:space="preserve">edná o nejčastěji se vyskytující </w:t>
      </w:r>
      <w:proofErr w:type="spellStart"/>
      <w:r w:rsidR="0058180F" w:rsidRPr="007537E3">
        <w:rPr>
          <w:rFonts w:cs="Times New Roman"/>
        </w:rPr>
        <w:t>neurov</w:t>
      </w:r>
      <w:r w:rsidR="00B37DDA">
        <w:rPr>
          <w:rFonts w:cs="Times New Roman"/>
        </w:rPr>
        <w:t>ý</w:t>
      </w:r>
      <w:r w:rsidR="0058180F" w:rsidRPr="007537E3">
        <w:rPr>
          <w:rFonts w:cs="Times New Roman"/>
        </w:rPr>
        <w:t>vojovou</w:t>
      </w:r>
      <w:proofErr w:type="spellEnd"/>
      <w:r w:rsidR="0058180F" w:rsidRPr="007537E3">
        <w:rPr>
          <w:rFonts w:cs="Times New Roman"/>
        </w:rPr>
        <w:t xml:space="preserve"> poruchu dětského věku (</w:t>
      </w:r>
      <w:proofErr w:type="spellStart"/>
      <w:r w:rsidR="0058180F" w:rsidRPr="007537E3">
        <w:rPr>
          <w:rFonts w:cs="Times New Roman"/>
        </w:rPr>
        <w:t>Miovský</w:t>
      </w:r>
      <w:proofErr w:type="spellEnd"/>
      <w:r w:rsidR="0058180F" w:rsidRPr="007537E3">
        <w:rPr>
          <w:rFonts w:cs="Times New Roman"/>
        </w:rPr>
        <w:t>, 2018)</w:t>
      </w:r>
      <w:r w:rsidR="001224A8">
        <w:rPr>
          <w:rFonts w:cs="Times New Roman"/>
        </w:rPr>
        <w:t xml:space="preserve">, a proto je téměř jisté, že se s takovým žákem setká téměř každý pedagogický pracovník. </w:t>
      </w:r>
      <w:r w:rsidR="00511455" w:rsidRPr="00F16872">
        <w:rPr>
          <w:rFonts w:cs="Times New Roman"/>
        </w:rPr>
        <w:t>Četná setkání s dětmi s ADHD vedla i k sepsání této bakalářské práce tak</w:t>
      </w:r>
      <w:r w:rsidR="00B37DDA" w:rsidRPr="00F16872">
        <w:rPr>
          <w:rFonts w:cs="Times New Roman"/>
        </w:rPr>
        <w:t>,</w:t>
      </w:r>
      <w:r w:rsidR="00511455" w:rsidRPr="00F16872">
        <w:rPr>
          <w:rFonts w:cs="Times New Roman"/>
        </w:rPr>
        <w:t xml:space="preserve"> aby</w:t>
      </w:r>
      <w:r w:rsidR="00F16872" w:rsidRPr="00F16872">
        <w:rPr>
          <w:rFonts w:cs="Times New Roman"/>
        </w:rPr>
        <w:t>ch</w:t>
      </w:r>
      <w:r w:rsidR="00511455" w:rsidRPr="00F16872">
        <w:rPr>
          <w:rFonts w:cs="Times New Roman"/>
        </w:rPr>
        <w:t xml:space="preserve"> těmto dětem více porozuměla a</w:t>
      </w:r>
      <w:r w:rsidR="00D43EC4" w:rsidRPr="00F16872">
        <w:rPr>
          <w:rFonts w:cs="Times New Roman"/>
        </w:rPr>
        <w:t> </w:t>
      </w:r>
      <w:r w:rsidR="00511455" w:rsidRPr="00F16872">
        <w:rPr>
          <w:rFonts w:cs="Times New Roman"/>
        </w:rPr>
        <w:t>věděla, jak</w:t>
      </w:r>
      <w:r w:rsidR="0091568F">
        <w:rPr>
          <w:rFonts w:cs="Times New Roman"/>
        </w:rPr>
        <w:t> </w:t>
      </w:r>
      <w:r w:rsidR="00511455" w:rsidRPr="00F16872">
        <w:rPr>
          <w:rFonts w:cs="Times New Roman"/>
        </w:rPr>
        <w:t xml:space="preserve">s nimi pracovat.   </w:t>
      </w:r>
    </w:p>
    <w:p w14:paraId="28D329DA" w14:textId="7CC0B3ED" w:rsidR="0044093B" w:rsidRPr="001A7935" w:rsidRDefault="0044093B" w:rsidP="001A7935">
      <w:pPr>
        <w:rPr>
          <w:rFonts w:cs="Times New Roman"/>
        </w:rPr>
      </w:pPr>
      <w:r>
        <w:t xml:space="preserve">Na </w:t>
      </w:r>
      <w:r w:rsidRPr="001A7935">
        <w:rPr>
          <w:rFonts w:cs="Times New Roman"/>
        </w:rPr>
        <w:t>začátku teoretické části</w:t>
      </w:r>
      <w:r w:rsidR="00F611F9" w:rsidRPr="001A7935">
        <w:rPr>
          <w:rFonts w:cs="Times New Roman"/>
        </w:rPr>
        <w:t xml:space="preserve"> je definováno, co to je ADHD, jaká je jeho etiologie a jaké jsou subtypy a příznaky ADHD.</w:t>
      </w:r>
      <w:r w:rsidR="00141CEA">
        <w:rPr>
          <w:rFonts w:cs="Times New Roman"/>
        </w:rPr>
        <w:t xml:space="preserve"> </w:t>
      </w:r>
      <w:r w:rsidR="00F611F9" w:rsidRPr="001A7935">
        <w:rPr>
          <w:rFonts w:cs="Times New Roman"/>
        </w:rPr>
        <w:t>Další kapitola se věnuje dítěti s </w:t>
      </w:r>
      <w:r w:rsidR="00D75F50" w:rsidRPr="001A7935">
        <w:rPr>
          <w:rFonts w:cs="Times New Roman"/>
        </w:rPr>
        <w:t>ADHD ve</w:t>
      </w:r>
      <w:r w:rsidR="00F611F9" w:rsidRPr="001A7935">
        <w:rPr>
          <w:rFonts w:cs="Times New Roman"/>
        </w:rPr>
        <w:t xml:space="preserve"> škole. V současnosti je snaha o uplatňování inkluze dětí se zdravotním postižením, kam </w:t>
      </w:r>
      <w:proofErr w:type="gramStart"/>
      <w:r w:rsidR="00F611F9" w:rsidRPr="001A7935">
        <w:rPr>
          <w:rFonts w:cs="Times New Roman"/>
        </w:rPr>
        <w:t>patří</w:t>
      </w:r>
      <w:proofErr w:type="gramEnd"/>
      <w:r w:rsidR="00F611F9" w:rsidRPr="001A7935">
        <w:rPr>
          <w:rFonts w:cs="Times New Roman"/>
        </w:rPr>
        <w:t xml:space="preserve"> i děti s ADHD, avšak</w:t>
      </w:r>
      <w:r w:rsidR="0091568F">
        <w:rPr>
          <w:rFonts w:cs="Times New Roman"/>
        </w:rPr>
        <w:t> </w:t>
      </w:r>
      <w:r w:rsidR="00F611F9" w:rsidRPr="001A7935">
        <w:rPr>
          <w:rFonts w:cs="Times New Roman"/>
        </w:rPr>
        <w:t>jak je psáno v bakalářské práci, samotný pojem inkluze je mnohoznačný a různí autoři ho vnímají různě. Následně se bakalářská práce věnuje legislativnímu ukotvení ADHD a inkluzi ve škole. Následuje kapitola o projevech ADHD ve škole a školní úspěšnosti dětí s ADHD. Poslední kapitola teoretické části se zabývá způsoby práce s dítětem s ADHD ve škole, tak</w:t>
      </w:r>
      <w:r w:rsidR="00D43EC4">
        <w:rPr>
          <w:rFonts w:cs="Times New Roman"/>
        </w:rPr>
        <w:t> </w:t>
      </w:r>
      <w:r w:rsidR="00F611F9" w:rsidRPr="001A7935">
        <w:rPr>
          <w:rFonts w:cs="Times New Roman"/>
        </w:rPr>
        <w:t>abychom mohli podpořit jeho školní úspěšnost.</w:t>
      </w:r>
      <w:r w:rsidRPr="001A7935">
        <w:rPr>
          <w:rFonts w:cs="Times New Roman"/>
        </w:rPr>
        <w:t xml:space="preserve"> </w:t>
      </w:r>
    </w:p>
    <w:p w14:paraId="09ACD6DC" w14:textId="78E756CC" w:rsidR="0091568F" w:rsidRDefault="0044093B" w:rsidP="0091568F">
      <w:pPr>
        <w:rPr>
          <w:rFonts w:cs="Times New Roman"/>
        </w:rPr>
      </w:pPr>
      <w:r w:rsidRPr="001A7935">
        <w:rPr>
          <w:rFonts w:cs="Times New Roman"/>
        </w:rPr>
        <w:t>Domnívám se, že je velmi důležité podporovat školní úspěšnost všech dětí ve škole, jelikož si p</w:t>
      </w:r>
      <w:r w:rsidR="00340A4B" w:rsidRPr="001A7935">
        <w:rPr>
          <w:rFonts w:cs="Times New Roman"/>
        </w:rPr>
        <w:t xml:space="preserve">amatuji na </w:t>
      </w:r>
      <w:r w:rsidRPr="001A7935">
        <w:rPr>
          <w:rFonts w:cs="Times New Roman"/>
        </w:rPr>
        <w:t xml:space="preserve">svá </w:t>
      </w:r>
      <w:r w:rsidR="00340A4B" w:rsidRPr="001A7935">
        <w:rPr>
          <w:rFonts w:cs="Times New Roman"/>
        </w:rPr>
        <w:t>školní léta, kdy jsem se snažila být „jedničkářka“, abych byla na</w:t>
      </w:r>
      <w:r w:rsidR="00D43EC4">
        <w:rPr>
          <w:rFonts w:cs="Times New Roman"/>
        </w:rPr>
        <w:t> </w:t>
      </w:r>
      <w:r w:rsidR="00340A4B" w:rsidRPr="001A7935">
        <w:rPr>
          <w:rFonts w:cs="Times New Roman"/>
        </w:rPr>
        <w:t>druhém stupni zařazena do výběrové třídy. Podařilo se</w:t>
      </w:r>
      <w:r w:rsidR="001A7935">
        <w:rPr>
          <w:rFonts w:cs="Times New Roman"/>
        </w:rPr>
        <w:t>.</w:t>
      </w:r>
      <w:r w:rsidR="00340A4B" w:rsidRPr="001A7935">
        <w:rPr>
          <w:rFonts w:cs="Times New Roman"/>
        </w:rPr>
        <w:t xml:space="preserve"> </w:t>
      </w:r>
      <w:r w:rsidR="001A7935">
        <w:rPr>
          <w:rFonts w:cs="Times New Roman"/>
        </w:rPr>
        <w:t>P</w:t>
      </w:r>
      <w:r w:rsidR="00340A4B" w:rsidRPr="001A7935">
        <w:rPr>
          <w:rFonts w:cs="Times New Roman"/>
        </w:rPr>
        <w:t>osléze</w:t>
      </w:r>
      <w:r w:rsidR="001A7935">
        <w:rPr>
          <w:rFonts w:cs="Times New Roman"/>
        </w:rPr>
        <w:t xml:space="preserve"> ale už</w:t>
      </w:r>
      <w:r w:rsidR="00340A4B" w:rsidRPr="001A7935">
        <w:rPr>
          <w:rFonts w:cs="Times New Roman"/>
        </w:rPr>
        <w:t xml:space="preserve"> má školní úspěšnost tak </w:t>
      </w:r>
      <w:r w:rsidR="001A7935">
        <w:rPr>
          <w:rFonts w:cs="Times New Roman"/>
        </w:rPr>
        <w:t>výrazná</w:t>
      </w:r>
      <w:r w:rsidR="00340A4B" w:rsidRPr="001A7935">
        <w:rPr>
          <w:rFonts w:cs="Times New Roman"/>
        </w:rPr>
        <w:t xml:space="preserve"> nebyla. Náhle jsem pocítila realitu, která </w:t>
      </w:r>
      <w:r w:rsidR="0091568F" w:rsidRPr="001A7935">
        <w:rPr>
          <w:rFonts w:cs="Times New Roman"/>
        </w:rPr>
        <w:t>mě</w:t>
      </w:r>
      <w:r w:rsidR="00340A4B" w:rsidRPr="001A7935">
        <w:rPr>
          <w:rFonts w:cs="Times New Roman"/>
        </w:rPr>
        <w:t xml:space="preserve"> znervózňovala</w:t>
      </w:r>
      <w:r w:rsidR="001A7935">
        <w:rPr>
          <w:rFonts w:cs="Times New Roman"/>
        </w:rPr>
        <w:t>,</w:t>
      </w:r>
      <w:r w:rsidR="00340A4B" w:rsidRPr="001A7935">
        <w:rPr>
          <w:rFonts w:cs="Times New Roman"/>
        </w:rPr>
        <w:t xml:space="preserve"> a mé sebevědomí klesalo</w:t>
      </w:r>
      <w:r w:rsidRPr="001A7935">
        <w:rPr>
          <w:rFonts w:cs="Times New Roman"/>
        </w:rPr>
        <w:t>. Děti s ADHD prožívají ve škole mnoho nedorozumění a neúspěchů, často mnohem více než děti bez ADHD.</w:t>
      </w:r>
      <w:r w:rsidR="00D75F50" w:rsidRPr="001A7935">
        <w:rPr>
          <w:rFonts w:cs="Times New Roman"/>
        </w:rPr>
        <w:t xml:space="preserve"> </w:t>
      </w:r>
    </w:p>
    <w:p w14:paraId="31F4FC98" w14:textId="4A602D53" w:rsidR="0091568F" w:rsidRDefault="0091568F" w:rsidP="0091568F">
      <w:pPr>
        <w:rPr>
          <w:rFonts w:cs="Times New Roman"/>
        </w:rPr>
      </w:pPr>
      <w:r w:rsidRPr="00516911">
        <w:rPr>
          <w:rFonts w:cs="Times New Roman"/>
        </w:rPr>
        <w:t>Cílem empirické části bakalářské práce je za pomoci kvalitativního výzkumu popsat školní úspěšnost 3 dětí</w:t>
      </w:r>
      <w:r>
        <w:rPr>
          <w:rFonts w:cs="Times New Roman"/>
        </w:rPr>
        <w:t xml:space="preserve"> s ADHD </w:t>
      </w:r>
      <w:r w:rsidRPr="00516911">
        <w:rPr>
          <w:rFonts w:cs="Times New Roman"/>
        </w:rPr>
        <w:t>na základní škole na prvním stupni</w:t>
      </w:r>
      <w:r>
        <w:rPr>
          <w:rFonts w:cs="Times New Roman"/>
        </w:rPr>
        <w:t>, a to včetně subjektivního a objektivního hodnocení. Empirická část se také zabývá metodami, které dle učitelů vedou ke školní úspěšnosti žáků s ADHD.</w:t>
      </w:r>
    </w:p>
    <w:p w14:paraId="1C743A80" w14:textId="0119BAEA" w:rsidR="0091568F" w:rsidRPr="001A7935" w:rsidRDefault="0091568F" w:rsidP="0091568F">
      <w:pPr>
        <w:rPr>
          <w:rFonts w:cs="Times New Roman"/>
        </w:rPr>
      </w:pPr>
      <w:r>
        <w:rPr>
          <w:rFonts w:cs="Times New Roman"/>
        </w:rPr>
        <w:t>Z tohoto cíle bakalářské práce vyplývají 4 výzkumné otázky, které jsou následující:</w:t>
      </w:r>
      <w:r w:rsidRPr="00516911">
        <w:rPr>
          <w:rFonts w:cs="Times New Roman"/>
        </w:rPr>
        <w:t xml:space="preserve"> </w:t>
      </w:r>
    </w:p>
    <w:p w14:paraId="6B1DFB03" w14:textId="77777777" w:rsidR="0091568F" w:rsidRPr="00516911" w:rsidRDefault="0091568F" w:rsidP="0091568F">
      <w:pPr>
        <w:pStyle w:val="Odstavecseseznamem"/>
        <w:numPr>
          <w:ilvl w:val="0"/>
          <w:numId w:val="40"/>
        </w:numPr>
        <w:spacing w:line="360" w:lineRule="auto"/>
        <w:rPr>
          <w:rFonts w:ascii="Times New Roman" w:hAnsi="Times New Roman" w:cs="Times New Roman"/>
        </w:rPr>
      </w:pPr>
      <w:r>
        <w:rPr>
          <w:rFonts w:ascii="Times New Roman" w:hAnsi="Times New Roman" w:cs="Times New Roman"/>
        </w:rPr>
        <w:t>Jaké v</w:t>
      </w:r>
      <w:r w:rsidRPr="00516911">
        <w:rPr>
          <w:rFonts w:ascii="Times New Roman" w:hAnsi="Times New Roman" w:cs="Times New Roman"/>
        </w:rPr>
        <w:t>yužívají učitelé specifické pedagogické metody při práci s dítětem s ADHD?</w:t>
      </w:r>
    </w:p>
    <w:p w14:paraId="783399E6" w14:textId="77777777" w:rsidR="0091568F" w:rsidRDefault="0091568F" w:rsidP="0091568F">
      <w:pPr>
        <w:pStyle w:val="Odstavecseseznamem"/>
        <w:numPr>
          <w:ilvl w:val="0"/>
          <w:numId w:val="40"/>
        </w:numPr>
        <w:spacing w:line="360" w:lineRule="auto"/>
        <w:rPr>
          <w:rFonts w:ascii="Times New Roman" w:hAnsi="Times New Roman" w:cs="Times New Roman"/>
        </w:rPr>
      </w:pPr>
      <w:r w:rsidRPr="00516911">
        <w:rPr>
          <w:rFonts w:ascii="Times New Roman" w:hAnsi="Times New Roman" w:cs="Times New Roman"/>
        </w:rPr>
        <w:t xml:space="preserve">Cítí se dítě subjektivně školně úspěšné? </w:t>
      </w:r>
    </w:p>
    <w:p w14:paraId="6EA3F77A" w14:textId="77777777" w:rsidR="0091568F" w:rsidRPr="00516911" w:rsidRDefault="0091568F" w:rsidP="0091568F">
      <w:pPr>
        <w:pStyle w:val="Odstavecseseznamem"/>
        <w:numPr>
          <w:ilvl w:val="0"/>
          <w:numId w:val="40"/>
        </w:numPr>
        <w:spacing w:line="360" w:lineRule="auto"/>
        <w:rPr>
          <w:rFonts w:ascii="Times New Roman" w:hAnsi="Times New Roman" w:cs="Times New Roman"/>
        </w:rPr>
      </w:pPr>
      <w:r>
        <w:rPr>
          <w:rFonts w:ascii="Times New Roman" w:hAnsi="Times New Roman" w:cs="Times New Roman"/>
        </w:rPr>
        <w:lastRenderedPageBreak/>
        <w:t xml:space="preserve">Odráží se subjektivní školní úspěšnost dítěte s ADHD </w:t>
      </w:r>
      <w:r w:rsidRPr="00516911">
        <w:rPr>
          <w:rFonts w:ascii="Times New Roman" w:hAnsi="Times New Roman" w:cs="Times New Roman"/>
        </w:rPr>
        <w:t>ve školní úspěšnosti objektivní?</w:t>
      </w:r>
    </w:p>
    <w:p w14:paraId="2359E4F4" w14:textId="77777777" w:rsidR="0091568F" w:rsidRPr="00E9203F" w:rsidRDefault="0091568F" w:rsidP="0091568F">
      <w:pPr>
        <w:pStyle w:val="Odstavecseseznamem"/>
        <w:numPr>
          <w:ilvl w:val="0"/>
          <w:numId w:val="40"/>
        </w:numPr>
        <w:spacing w:line="360" w:lineRule="auto"/>
      </w:pPr>
      <w:r w:rsidRPr="00516911">
        <w:rPr>
          <w:rFonts w:ascii="Times New Roman" w:hAnsi="Times New Roman" w:cs="Times New Roman"/>
        </w:rPr>
        <w:t>Proměňovala se školní úspěšnost dítěte s ADHD od začátku jeho školní docházky?</w:t>
      </w:r>
    </w:p>
    <w:p w14:paraId="31EB58CA" w14:textId="757DE525" w:rsidR="00290840" w:rsidRDefault="00A97972" w:rsidP="00290840">
      <w:pPr>
        <w:rPr>
          <w:rFonts w:cs="Times New Roman"/>
          <w:color w:val="FF0000"/>
          <w:szCs w:val="24"/>
        </w:rPr>
      </w:pPr>
      <w:r w:rsidRPr="001A7935">
        <w:rPr>
          <w:rFonts w:cs="Times New Roman"/>
          <w:szCs w:val="24"/>
        </w:rPr>
        <w:t>Součástí empirické části jsou případové studie tří žáků na základní škole na 1. stupni. Tyto děti byly pozorovány v hodině, dále byl proveden rozhovor s jejich učiteli a v neposlední řadě i se samotnými žáky.</w:t>
      </w:r>
      <w:r w:rsidR="00290840" w:rsidRPr="00B52A23">
        <w:rPr>
          <w:rFonts w:cs="Times New Roman"/>
          <w:color w:val="FF0000"/>
          <w:szCs w:val="24"/>
        </w:rPr>
        <w:t xml:space="preserve"> </w:t>
      </w:r>
      <w:r w:rsidR="00644B1B" w:rsidRPr="00511455">
        <w:rPr>
          <w:rFonts w:cs="Times New Roman"/>
        </w:rPr>
        <w:t>Školní úspěšnosti u žáků s ADHD se věnuje několik odborných prací (například Školní úspěšnost dětí s ADHD z pohledu učitelů (Perná, 2016)</w:t>
      </w:r>
      <w:r w:rsidR="00645FA2" w:rsidRPr="00511455">
        <w:rPr>
          <w:rFonts w:cs="Times New Roman"/>
        </w:rPr>
        <w:t xml:space="preserve"> či novější diplomová práce Žák s ADHD na 1. stupni základní školy (Tomešová, 2017)</w:t>
      </w:r>
      <w:r w:rsidR="00644B1B" w:rsidRPr="00511455">
        <w:rPr>
          <w:rFonts w:cs="Times New Roman"/>
        </w:rPr>
        <w:t>),</w:t>
      </w:r>
      <w:r w:rsidR="00154314" w:rsidRPr="00511455">
        <w:rPr>
          <w:rFonts w:cs="Times New Roman"/>
        </w:rPr>
        <w:t xml:space="preserve"> Perná</w:t>
      </w:r>
      <w:r w:rsidR="00644B1B" w:rsidRPr="00511455">
        <w:rPr>
          <w:rFonts w:cs="Times New Roman"/>
        </w:rPr>
        <w:t xml:space="preserve"> píše </w:t>
      </w:r>
      <w:r w:rsidR="00154314" w:rsidRPr="00511455">
        <w:rPr>
          <w:rFonts w:cs="Times New Roman"/>
        </w:rPr>
        <w:t xml:space="preserve">spíše </w:t>
      </w:r>
      <w:r w:rsidR="00644B1B" w:rsidRPr="00511455">
        <w:rPr>
          <w:rFonts w:cs="Times New Roman"/>
        </w:rPr>
        <w:t>o školní neúspěšnosti a faktor</w:t>
      </w:r>
      <w:r w:rsidR="0091568F">
        <w:rPr>
          <w:rFonts w:cs="Times New Roman"/>
        </w:rPr>
        <w:t>ech</w:t>
      </w:r>
      <w:r w:rsidR="00644B1B" w:rsidRPr="00511455">
        <w:rPr>
          <w:rFonts w:cs="Times New Roman"/>
        </w:rPr>
        <w:t xml:space="preserve">, které k ní vedou. </w:t>
      </w:r>
      <w:r w:rsidR="00154314" w:rsidRPr="00511455">
        <w:rPr>
          <w:rFonts w:cs="Times New Roman"/>
        </w:rPr>
        <w:t>Zatímco Tomešová popisuje různé druhy metod, které vedou ke školní úspěšnosti žáků a již</w:t>
      </w:r>
      <w:r w:rsidR="0091568F">
        <w:rPr>
          <w:rFonts w:cs="Times New Roman"/>
        </w:rPr>
        <w:t xml:space="preserve"> je</w:t>
      </w:r>
      <w:r w:rsidR="00154314" w:rsidRPr="00511455">
        <w:rPr>
          <w:rFonts w:cs="Times New Roman"/>
        </w:rPr>
        <w:t xml:space="preserve"> tak blíže náplni této bakalářské práce. Avšak rozdíl tkví v tom, že tato bakalářská práce se více zabývá tím, jaké obecnější a komplexnější metody je možné aplikovat na žáka. Zatímco Tomešová píše o tom, že </w:t>
      </w:r>
      <w:r w:rsidR="00511455" w:rsidRPr="00511455">
        <w:rPr>
          <w:rFonts w:cs="Times New Roman"/>
        </w:rPr>
        <w:t>například „</w:t>
      </w:r>
      <w:r w:rsidR="00154314" w:rsidRPr="00511455">
        <w:rPr>
          <w:rFonts w:cs="Times New Roman"/>
        </w:rPr>
        <w:t>individuální a skupinová výuka vede k lepší školní úspěšnosti</w:t>
      </w:r>
      <w:r w:rsidR="00511455" w:rsidRPr="00511455">
        <w:rPr>
          <w:rFonts w:cs="Times New Roman"/>
        </w:rPr>
        <w:t>“ (Tomešová, 2017, s. 93)</w:t>
      </w:r>
      <w:r w:rsidR="00154314" w:rsidRPr="00511455">
        <w:rPr>
          <w:rFonts w:cs="Times New Roman"/>
        </w:rPr>
        <w:t>, tak tato bakalářská práce zkoumá, jak je tato výuka naplňována, jak se chová učitel a jak se projevuje žák.</w:t>
      </w:r>
    </w:p>
    <w:p w14:paraId="7E155F3D" w14:textId="77777777" w:rsidR="00141CEA" w:rsidRPr="00B52A23" w:rsidRDefault="00141CEA" w:rsidP="00511455">
      <w:pPr>
        <w:ind w:firstLine="0"/>
        <w:rPr>
          <w:rFonts w:cs="Times New Roman"/>
          <w:color w:val="FF0000"/>
          <w:szCs w:val="24"/>
        </w:rPr>
      </w:pPr>
    </w:p>
    <w:p w14:paraId="2063DB93" w14:textId="77777777" w:rsidR="00290840" w:rsidRDefault="00290840" w:rsidP="001A7935">
      <w:pPr>
        <w:rPr>
          <w:rFonts w:cs="Times New Roman"/>
          <w:szCs w:val="24"/>
        </w:rPr>
      </w:pPr>
    </w:p>
    <w:p w14:paraId="77ABFF2B" w14:textId="458C2BAA" w:rsidR="001A7935" w:rsidRPr="00584F98" w:rsidRDefault="001A7935" w:rsidP="001A7935">
      <w:pPr>
        <w:ind w:firstLine="0"/>
        <w:jc w:val="left"/>
        <w:rPr>
          <w:rFonts w:cs="Times New Roman"/>
          <w:szCs w:val="24"/>
        </w:rPr>
      </w:pPr>
      <w:r>
        <w:rPr>
          <w:rFonts w:cs="Times New Roman"/>
          <w:szCs w:val="24"/>
        </w:rPr>
        <w:br w:type="page"/>
      </w:r>
    </w:p>
    <w:p w14:paraId="6C8CC1BF" w14:textId="5700C1B0" w:rsidR="00340A4B" w:rsidRDefault="00340A4B" w:rsidP="009E6942">
      <w:pPr>
        <w:pStyle w:val="Nadpis1"/>
        <w:numPr>
          <w:ilvl w:val="0"/>
          <w:numId w:val="0"/>
        </w:numPr>
        <w:ind w:left="720"/>
        <w:jc w:val="both"/>
      </w:pPr>
      <w:bookmarkStart w:id="9" w:name="_Toc38544459"/>
      <w:bookmarkStart w:id="10" w:name="_Toc106555256"/>
      <w:r w:rsidRPr="009C6869">
        <w:lastRenderedPageBreak/>
        <w:t>TEORETICKÁ</w:t>
      </w:r>
      <w:r w:rsidRPr="00584F98">
        <w:t xml:space="preserve"> ČÁST</w:t>
      </w:r>
      <w:bookmarkEnd w:id="9"/>
      <w:bookmarkEnd w:id="10"/>
    </w:p>
    <w:p w14:paraId="53136743" w14:textId="33BBA9EB" w:rsidR="00576873" w:rsidRDefault="00576873" w:rsidP="00576873">
      <w:r>
        <w:t xml:space="preserve">Teoretická část bakalářské práce je rozdělena do dvou částí. První část se zabývá terminologickým vývojem pojmu ADHD. Dále etiologií, subtypy a obecnými příznaky ADHD. Druhá část se zabývá dítětem s ADHD ve škole. Kapitoly pojednávají o inkluzi, legislativním ukotvení ADHD, projevy ADHD ve škole </w:t>
      </w:r>
      <w:r w:rsidR="00B24811">
        <w:t xml:space="preserve">a školní úspěšností dítěte s ADHD, včetně poslední kapitoly, která se zabývá způsoby práce s dítětem s ADHD ve škole. </w:t>
      </w:r>
    </w:p>
    <w:p w14:paraId="0E3B8725" w14:textId="1BB48C88" w:rsidR="00B24811" w:rsidRDefault="00B24811" w:rsidP="00CA318E">
      <w:pPr>
        <w:pStyle w:val="Nadpis2"/>
        <w:numPr>
          <w:ilvl w:val="0"/>
          <w:numId w:val="36"/>
        </w:numPr>
      </w:pPr>
      <w:bookmarkStart w:id="11" w:name="_Toc106555257"/>
      <w:r>
        <w:t>ADHD</w:t>
      </w:r>
      <w:bookmarkEnd w:id="11"/>
    </w:p>
    <w:p w14:paraId="64CB7D74" w14:textId="7F0C323D" w:rsidR="00B24811" w:rsidRDefault="00B24811" w:rsidP="00B24811">
      <w:r>
        <w:t xml:space="preserve">Tato kapitola se věnuje pojmu ADHD </w:t>
      </w:r>
      <w:r w:rsidR="005E21FA">
        <w:t xml:space="preserve">a </w:t>
      </w:r>
      <w:r>
        <w:t>jeho etiologi</w:t>
      </w:r>
      <w:r w:rsidR="005E21FA">
        <w:t>i</w:t>
      </w:r>
      <w:r>
        <w:t>, subtyp</w:t>
      </w:r>
      <w:r w:rsidR="00A436C2">
        <w:t>ech</w:t>
      </w:r>
      <w:r>
        <w:t xml:space="preserve"> a</w:t>
      </w:r>
      <w:r w:rsidR="00A436C2">
        <w:t xml:space="preserve"> příznacích</w:t>
      </w:r>
      <w:r>
        <w:t>.</w:t>
      </w:r>
    </w:p>
    <w:p w14:paraId="11F05A47" w14:textId="77777777" w:rsidR="00276534" w:rsidRPr="00B24811" w:rsidRDefault="00276534" w:rsidP="00B24811"/>
    <w:p w14:paraId="7B9BFAD9" w14:textId="48972772" w:rsidR="00340A4B" w:rsidRDefault="00340A4B" w:rsidP="00452F31">
      <w:pPr>
        <w:pStyle w:val="Nadpis3"/>
        <w:numPr>
          <w:ilvl w:val="1"/>
          <w:numId w:val="36"/>
        </w:numPr>
      </w:pPr>
      <w:bookmarkStart w:id="12" w:name="_Toc106555258"/>
      <w:r w:rsidRPr="002B1604">
        <w:t>Terminologický</w:t>
      </w:r>
      <w:r w:rsidRPr="00CB7735">
        <w:t xml:space="preserve"> vývoj pojmu ADHD</w:t>
      </w:r>
      <w:bookmarkEnd w:id="12"/>
    </w:p>
    <w:p w14:paraId="7574D1CA" w14:textId="0951B46D" w:rsidR="001E2F38" w:rsidRPr="00CF69F9" w:rsidRDefault="00CB7735" w:rsidP="00CF69F9">
      <w:pPr>
        <w:rPr>
          <w:rFonts w:cs="Times New Roman"/>
        </w:rPr>
      </w:pPr>
      <w:r w:rsidRPr="00CF69F9">
        <w:rPr>
          <w:rFonts w:cs="Times New Roman"/>
        </w:rPr>
        <w:t>První snah</w:t>
      </w:r>
      <w:r w:rsidR="00CF69F9">
        <w:rPr>
          <w:rFonts w:cs="Times New Roman"/>
        </w:rPr>
        <w:t>y</w:t>
      </w:r>
      <w:r w:rsidRPr="00CF69F9">
        <w:rPr>
          <w:rFonts w:cs="Times New Roman"/>
        </w:rPr>
        <w:t xml:space="preserve"> o terminologické uchycení pojmu </w:t>
      </w:r>
      <w:r w:rsidR="00A97972" w:rsidRPr="00CF69F9">
        <w:rPr>
          <w:rFonts w:cs="Times New Roman"/>
        </w:rPr>
        <w:t xml:space="preserve">ADHD </w:t>
      </w:r>
      <w:r w:rsidRPr="00CF69F9">
        <w:rPr>
          <w:rFonts w:cs="Times New Roman"/>
        </w:rPr>
        <w:t>sah</w:t>
      </w:r>
      <w:r w:rsidR="005E4D19" w:rsidRPr="00CF69F9">
        <w:rPr>
          <w:rFonts w:cs="Times New Roman"/>
        </w:rPr>
        <w:t>ají</w:t>
      </w:r>
      <w:r w:rsidRPr="00CF69F9">
        <w:rPr>
          <w:rFonts w:cs="Times New Roman"/>
        </w:rPr>
        <w:t xml:space="preserve"> „do konce 1. poloviny 19.</w:t>
      </w:r>
      <w:r w:rsidR="00CF69F9">
        <w:rPr>
          <w:rFonts w:cs="Times New Roman"/>
        </w:rPr>
        <w:t> </w:t>
      </w:r>
      <w:r w:rsidRPr="00CF69F9">
        <w:rPr>
          <w:rFonts w:cs="Times New Roman"/>
        </w:rPr>
        <w:t>století</w:t>
      </w:r>
      <w:r w:rsidR="005E4D19" w:rsidRPr="00CF69F9">
        <w:rPr>
          <w:rFonts w:cs="Times New Roman"/>
        </w:rPr>
        <w:t>“</w:t>
      </w:r>
      <w:r w:rsidR="00454307">
        <w:rPr>
          <w:rFonts w:cs="Times New Roman"/>
        </w:rPr>
        <w:t>,</w:t>
      </w:r>
      <w:r w:rsidR="005E4D19" w:rsidRPr="00CF69F9">
        <w:rPr>
          <w:rFonts w:cs="Times New Roman"/>
        </w:rPr>
        <w:t xml:space="preserve"> od té doby se t</w:t>
      </w:r>
      <w:r w:rsidR="001E2F38" w:rsidRPr="00CF69F9">
        <w:rPr>
          <w:rFonts w:cs="Times New Roman"/>
        </w:rPr>
        <w:t>erminologie užívaná k označení hyperaktivních dětí</w:t>
      </w:r>
      <w:r w:rsidR="005E4D19" w:rsidRPr="00CF69F9">
        <w:rPr>
          <w:rFonts w:cs="Times New Roman"/>
        </w:rPr>
        <w:t xml:space="preserve"> mění</w:t>
      </w:r>
      <w:r w:rsidR="001E2F38" w:rsidRPr="00CF69F9">
        <w:rPr>
          <w:rFonts w:cs="Times New Roman"/>
        </w:rPr>
        <w:t xml:space="preserve"> podle pojetí jejich problematiky </w:t>
      </w:r>
      <w:r w:rsidR="005E4D19" w:rsidRPr="00CF69F9">
        <w:rPr>
          <w:rFonts w:cs="Times New Roman"/>
        </w:rPr>
        <w:t xml:space="preserve">a </w:t>
      </w:r>
      <w:r w:rsidR="001E2F38" w:rsidRPr="00CF69F9">
        <w:rPr>
          <w:rFonts w:cs="Times New Roman"/>
        </w:rPr>
        <w:t>získávání nových poznatků o ní</w:t>
      </w:r>
      <w:r w:rsidR="005E4D19" w:rsidRPr="00CF69F9">
        <w:rPr>
          <w:rFonts w:cs="Times New Roman"/>
        </w:rPr>
        <w:t xml:space="preserve"> (Jucovičová, 2015, s. 13).</w:t>
      </w:r>
      <w:r w:rsidR="0002035A" w:rsidRPr="00CF69F9">
        <w:rPr>
          <w:rFonts w:cs="Times New Roman"/>
        </w:rPr>
        <w:t xml:space="preserve"> Například již v roce 1902 popsal britský pediatr Sir George Frederic </w:t>
      </w:r>
      <w:proofErr w:type="spellStart"/>
      <w:r w:rsidR="0002035A" w:rsidRPr="00CF69F9">
        <w:rPr>
          <w:rFonts w:cs="Times New Roman"/>
        </w:rPr>
        <w:t>Still</w:t>
      </w:r>
      <w:proofErr w:type="spellEnd"/>
      <w:r w:rsidR="0002035A" w:rsidRPr="00CF69F9">
        <w:rPr>
          <w:rFonts w:cs="Times New Roman"/>
        </w:rPr>
        <w:t xml:space="preserve"> </w:t>
      </w:r>
      <w:r w:rsidR="00A97972" w:rsidRPr="00CF69F9">
        <w:rPr>
          <w:rFonts w:cs="Times New Roman"/>
        </w:rPr>
        <w:t xml:space="preserve">obsáhleji </w:t>
      </w:r>
      <w:r w:rsidR="0002035A" w:rsidRPr="00CF69F9">
        <w:rPr>
          <w:rFonts w:cs="Times New Roman"/>
        </w:rPr>
        <w:t>děti, kt</w:t>
      </w:r>
      <w:r w:rsidR="00367A6C" w:rsidRPr="00CF69F9">
        <w:rPr>
          <w:rFonts w:cs="Times New Roman"/>
        </w:rPr>
        <w:t>eré se nedokáž</w:t>
      </w:r>
      <w:r w:rsidR="0039065B">
        <w:rPr>
          <w:rFonts w:cs="Times New Roman"/>
        </w:rPr>
        <w:t>ou</w:t>
      </w:r>
      <w:r w:rsidR="00367A6C" w:rsidRPr="00CF69F9">
        <w:rPr>
          <w:rFonts w:cs="Times New Roman"/>
        </w:rPr>
        <w:t xml:space="preserve"> kontrolovat jako běžné děti, přestože jsou inteligentní </w:t>
      </w:r>
      <w:r w:rsidR="00524F6A" w:rsidRPr="00CF69F9">
        <w:rPr>
          <w:rFonts w:cs="Times New Roman"/>
        </w:rPr>
        <w:t>(</w:t>
      </w:r>
      <w:proofErr w:type="spellStart"/>
      <w:r w:rsidR="00524F6A" w:rsidRPr="00CF69F9">
        <w:rPr>
          <w:rFonts w:cs="Times New Roman"/>
        </w:rPr>
        <w:t>The</w:t>
      </w:r>
      <w:proofErr w:type="spellEnd"/>
      <w:r w:rsidR="00524F6A" w:rsidRPr="00CF69F9">
        <w:rPr>
          <w:rFonts w:cs="Times New Roman"/>
        </w:rPr>
        <w:t xml:space="preserve"> </w:t>
      </w:r>
      <w:proofErr w:type="spellStart"/>
      <w:r w:rsidR="00524F6A" w:rsidRPr="00CF69F9">
        <w:rPr>
          <w:rFonts w:cs="Times New Roman"/>
        </w:rPr>
        <w:t>History</w:t>
      </w:r>
      <w:proofErr w:type="spellEnd"/>
      <w:r w:rsidR="00524F6A" w:rsidRPr="00CF69F9">
        <w:rPr>
          <w:rFonts w:cs="Times New Roman"/>
        </w:rPr>
        <w:t xml:space="preserve"> </w:t>
      </w:r>
      <w:proofErr w:type="spellStart"/>
      <w:r w:rsidR="00524F6A" w:rsidRPr="00CF69F9">
        <w:rPr>
          <w:rFonts w:cs="Times New Roman"/>
        </w:rPr>
        <w:t>of</w:t>
      </w:r>
      <w:proofErr w:type="spellEnd"/>
      <w:r w:rsidR="00524F6A" w:rsidRPr="00CF69F9">
        <w:rPr>
          <w:rFonts w:cs="Times New Roman"/>
        </w:rPr>
        <w:t xml:space="preserve"> ADHD: A</w:t>
      </w:r>
      <w:r w:rsidR="00454307">
        <w:rPr>
          <w:rFonts w:cs="Times New Roman"/>
        </w:rPr>
        <w:t> </w:t>
      </w:r>
      <w:proofErr w:type="spellStart"/>
      <w:r w:rsidR="00524F6A" w:rsidRPr="00CF69F9">
        <w:rPr>
          <w:rFonts w:cs="Times New Roman"/>
        </w:rPr>
        <w:t>Timeline</w:t>
      </w:r>
      <w:proofErr w:type="spellEnd"/>
      <w:r w:rsidR="00524F6A" w:rsidRPr="00CF69F9">
        <w:rPr>
          <w:rFonts w:cs="Times New Roman"/>
        </w:rPr>
        <w:t>, 2021</w:t>
      </w:r>
      <w:r w:rsidR="00367A6C" w:rsidRPr="00CF69F9">
        <w:rPr>
          <w:rFonts w:cs="Times New Roman"/>
        </w:rPr>
        <w:t xml:space="preserve">). </w:t>
      </w:r>
      <w:r w:rsidR="005A67CA" w:rsidRPr="00CF69F9">
        <w:rPr>
          <w:rFonts w:cs="Times New Roman"/>
        </w:rPr>
        <w:t>Tyto děti vykazoval</w:t>
      </w:r>
      <w:r w:rsidR="00454307">
        <w:rPr>
          <w:rFonts w:cs="Times New Roman"/>
        </w:rPr>
        <w:t>y</w:t>
      </w:r>
      <w:r w:rsidR="005A67CA" w:rsidRPr="00CF69F9">
        <w:rPr>
          <w:rFonts w:cs="Times New Roman"/>
        </w:rPr>
        <w:t xml:space="preserve"> slabou sebekontrolu, přehnanou aktivitu a netrpělivost (Ptáček</w:t>
      </w:r>
      <w:r w:rsidR="00E50FF2" w:rsidRPr="00CF69F9">
        <w:rPr>
          <w:rFonts w:cs="Times New Roman"/>
        </w:rPr>
        <w:t>, 2018</w:t>
      </w:r>
      <w:r w:rsidR="005A67CA" w:rsidRPr="00CF69F9">
        <w:rPr>
          <w:rFonts w:cs="Times New Roman"/>
        </w:rPr>
        <w:t>)</w:t>
      </w:r>
      <w:r w:rsidR="00454307">
        <w:rPr>
          <w:rFonts w:cs="Times New Roman"/>
        </w:rPr>
        <w:t>.</w:t>
      </w:r>
    </w:p>
    <w:p w14:paraId="1633CA8D" w14:textId="3A0609E3" w:rsidR="005E4D19" w:rsidRPr="00CF69F9" w:rsidRDefault="005E4D19" w:rsidP="00CF69F9">
      <w:pPr>
        <w:rPr>
          <w:rFonts w:cs="Times New Roman"/>
        </w:rPr>
      </w:pPr>
      <w:r w:rsidRPr="00CF69F9">
        <w:rPr>
          <w:rFonts w:cs="Times New Roman"/>
        </w:rPr>
        <w:t>První ve světě běžně užívaný pojem spojený s</w:t>
      </w:r>
      <w:r w:rsidR="0002035A" w:rsidRPr="00CF69F9">
        <w:rPr>
          <w:rFonts w:cs="Times New Roman"/>
        </w:rPr>
        <w:t> hyperaktivními dětmi</w:t>
      </w:r>
      <w:r w:rsidRPr="00CF69F9">
        <w:rPr>
          <w:rFonts w:cs="Times New Roman"/>
        </w:rPr>
        <w:t xml:space="preserve"> je „minimální mozková dysfunkce (MBD</w:t>
      </w:r>
      <w:r w:rsidR="00CB1554">
        <w:rPr>
          <w:rStyle w:val="Znakapoznpodarou"/>
          <w:rFonts w:cs="Times New Roman"/>
        </w:rPr>
        <w:footnoteReference w:id="1"/>
      </w:r>
      <w:r w:rsidRPr="00CF69F9">
        <w:rPr>
          <w:rFonts w:cs="Times New Roman"/>
        </w:rPr>
        <w:t>)“, který se začal užívat od „roku 1930“ a od kterého byl u nás odvozen</w:t>
      </w:r>
      <w:r w:rsidR="00CC7F44" w:rsidRPr="00CF69F9">
        <w:rPr>
          <w:rFonts w:cs="Times New Roman"/>
        </w:rPr>
        <w:t xml:space="preserve"> pojem</w:t>
      </w:r>
      <w:r w:rsidRPr="00CF69F9">
        <w:rPr>
          <w:rFonts w:cs="Times New Roman"/>
        </w:rPr>
        <w:t xml:space="preserve"> „malá mozková dysfunkce (MMD)“ (</w:t>
      </w:r>
      <w:r w:rsidR="0027153D" w:rsidRPr="00CF69F9">
        <w:rPr>
          <w:rFonts w:cs="Times New Roman"/>
        </w:rPr>
        <w:t>Jucovičová</w:t>
      </w:r>
      <w:r w:rsidRPr="00CF69F9">
        <w:rPr>
          <w:rFonts w:cs="Times New Roman"/>
        </w:rPr>
        <w:t xml:space="preserve">, 2015, s. 13). </w:t>
      </w:r>
    </w:p>
    <w:p w14:paraId="0E6D4085" w14:textId="4447A79A" w:rsidR="00E236A6" w:rsidRPr="00CF69F9" w:rsidRDefault="005E4D19" w:rsidP="00CF69F9">
      <w:pPr>
        <w:rPr>
          <w:rFonts w:cs="Times New Roman"/>
        </w:rPr>
      </w:pPr>
      <w:r w:rsidRPr="00CF69F9">
        <w:rPr>
          <w:rFonts w:cs="Times New Roman"/>
        </w:rPr>
        <w:t xml:space="preserve">„Od padesátých let </w:t>
      </w:r>
      <w:r w:rsidR="00E236A6" w:rsidRPr="00CF69F9">
        <w:rPr>
          <w:rFonts w:cs="Times New Roman"/>
        </w:rPr>
        <w:t>20. století se u nás užíval výraz l</w:t>
      </w:r>
      <w:r w:rsidRPr="00CF69F9">
        <w:rPr>
          <w:rFonts w:cs="Times New Roman"/>
        </w:rPr>
        <w:t>ehká dětská encefalopatie (LDE)</w:t>
      </w:r>
      <w:r w:rsidR="00E236A6" w:rsidRPr="00CF69F9">
        <w:rPr>
          <w:rFonts w:cs="Times New Roman"/>
        </w:rPr>
        <w:t xml:space="preserve"> a</w:t>
      </w:r>
      <w:r w:rsidR="007D50C9">
        <w:rPr>
          <w:rFonts w:cs="Times New Roman"/>
        </w:rPr>
        <w:t> </w:t>
      </w:r>
      <w:r w:rsidR="00E236A6" w:rsidRPr="00CF69F9">
        <w:rPr>
          <w:rFonts w:cs="Times New Roman"/>
        </w:rPr>
        <w:t>od šedesátý</w:t>
      </w:r>
      <w:r w:rsidR="007D50C9">
        <w:rPr>
          <w:rFonts w:cs="Times New Roman"/>
        </w:rPr>
        <w:t>ch</w:t>
      </w:r>
      <w:r w:rsidR="00E236A6" w:rsidRPr="00CF69F9">
        <w:rPr>
          <w:rFonts w:cs="Times New Roman"/>
        </w:rPr>
        <w:t xml:space="preserve"> let 20. století se pomalu prosazuje l</w:t>
      </w:r>
      <w:r w:rsidR="004C769D" w:rsidRPr="00CF69F9">
        <w:rPr>
          <w:rFonts w:cs="Times New Roman"/>
        </w:rPr>
        <w:t>ehká mozková dysfunkce (LMD)</w:t>
      </w:r>
      <w:r w:rsidR="00E236A6" w:rsidRPr="00CF69F9">
        <w:rPr>
          <w:rFonts w:cs="Times New Roman"/>
        </w:rPr>
        <w:t>“</w:t>
      </w:r>
      <w:r w:rsidR="00CB7735" w:rsidRPr="00CF69F9">
        <w:rPr>
          <w:rFonts w:cs="Times New Roman"/>
        </w:rPr>
        <w:t xml:space="preserve"> (</w:t>
      </w:r>
      <w:r w:rsidR="00E236A6" w:rsidRPr="00CF69F9">
        <w:rPr>
          <w:rFonts w:cs="Times New Roman"/>
        </w:rPr>
        <w:t>Jucovičová, 2015</w:t>
      </w:r>
      <w:r w:rsidR="00AD3CC1">
        <w:rPr>
          <w:rFonts w:cs="Times New Roman"/>
        </w:rPr>
        <w:t>, s. 13)</w:t>
      </w:r>
      <w:r w:rsidR="00E236A6" w:rsidRPr="00CF69F9">
        <w:rPr>
          <w:rFonts w:cs="Times New Roman"/>
        </w:rPr>
        <w:t xml:space="preserve">. Tento termín byl v České republice užíván přes 30 let a vžil se do povědomí laické i odborné veřejnosti. </w:t>
      </w:r>
      <w:r w:rsidR="00230F6B" w:rsidRPr="00CF69F9">
        <w:rPr>
          <w:rFonts w:cs="Times New Roman"/>
        </w:rPr>
        <w:t>S pojmem LMD se ještě můžeme setkat a je užíván i laickou veřejností (</w:t>
      </w:r>
      <w:r w:rsidR="00CC7F44" w:rsidRPr="00CF69F9">
        <w:rPr>
          <w:rFonts w:cs="Times New Roman"/>
        </w:rPr>
        <w:t>Jucovičová, 2015</w:t>
      </w:r>
      <w:r w:rsidR="00230F6B" w:rsidRPr="00CF69F9">
        <w:rPr>
          <w:rFonts w:cs="Times New Roman"/>
        </w:rPr>
        <w:t>)</w:t>
      </w:r>
      <w:r w:rsidR="00E236A6" w:rsidRPr="00CF69F9">
        <w:rPr>
          <w:rFonts w:cs="Times New Roman"/>
        </w:rPr>
        <w:t>. A</w:t>
      </w:r>
      <w:r w:rsidR="00230F6B" w:rsidRPr="00CF69F9">
        <w:rPr>
          <w:rFonts w:cs="Times New Roman"/>
        </w:rPr>
        <w:t xml:space="preserve">však termín se </w:t>
      </w:r>
      <w:proofErr w:type="gramStart"/>
      <w:r w:rsidR="00230F6B" w:rsidRPr="00CF69F9">
        <w:rPr>
          <w:rFonts w:cs="Times New Roman"/>
        </w:rPr>
        <w:t>liší</w:t>
      </w:r>
      <w:proofErr w:type="gramEnd"/>
      <w:r w:rsidR="00230F6B" w:rsidRPr="00CF69F9">
        <w:rPr>
          <w:rFonts w:cs="Times New Roman"/>
        </w:rPr>
        <w:t xml:space="preserve"> od </w:t>
      </w:r>
      <w:r w:rsidR="00CC41D0" w:rsidRPr="00CF69F9">
        <w:rPr>
          <w:rFonts w:cs="Times New Roman"/>
        </w:rPr>
        <w:t xml:space="preserve">mladšího </w:t>
      </w:r>
      <w:r w:rsidR="00230F6B" w:rsidRPr="00CF69F9">
        <w:rPr>
          <w:rFonts w:cs="Times New Roman"/>
        </w:rPr>
        <w:t>termínu ADHD, a to především tím, že LMD má jasně vymezenou etiologii, zatímco u ADHD nebyla tato etiologie zjištěna či ji nemá (Vágnerová</w:t>
      </w:r>
      <w:r w:rsidR="00BE54BA" w:rsidRPr="00CF69F9">
        <w:rPr>
          <w:rFonts w:cs="Times New Roman"/>
        </w:rPr>
        <w:t>, 2005</w:t>
      </w:r>
      <w:r w:rsidR="00230F6B" w:rsidRPr="00CF69F9">
        <w:rPr>
          <w:rFonts w:cs="Times New Roman"/>
        </w:rPr>
        <w:t xml:space="preserve">). </w:t>
      </w:r>
      <w:r w:rsidR="00BE54BA" w:rsidRPr="00CF69F9">
        <w:rPr>
          <w:rFonts w:cs="Times New Roman"/>
        </w:rPr>
        <w:t xml:space="preserve">ADHD se také uvádí jako jeden z příznaků LMD </w:t>
      </w:r>
      <w:r w:rsidR="00BE54BA" w:rsidRPr="00CF69F9">
        <w:rPr>
          <w:rFonts w:cs="Times New Roman"/>
        </w:rPr>
        <w:lastRenderedPageBreak/>
        <w:t xml:space="preserve">(Vágnerová, </w:t>
      </w:r>
      <w:r w:rsidR="00706429" w:rsidRPr="00CF69F9">
        <w:rPr>
          <w:rFonts w:cs="Times New Roman"/>
        </w:rPr>
        <w:t>2004</w:t>
      </w:r>
      <w:r w:rsidR="00AD3CC1">
        <w:rPr>
          <w:rFonts w:cs="Times New Roman"/>
        </w:rPr>
        <w:t>)</w:t>
      </w:r>
      <w:r w:rsidR="00BE54BA" w:rsidRPr="00CF69F9">
        <w:rPr>
          <w:rFonts w:cs="Times New Roman"/>
        </w:rPr>
        <w:t>.</w:t>
      </w:r>
      <w:r w:rsidR="00CC41D0" w:rsidRPr="00CF69F9">
        <w:rPr>
          <w:rFonts w:cs="Times New Roman"/>
        </w:rPr>
        <w:t xml:space="preserve"> Obecně se setkáváme od 90. let minulého století </w:t>
      </w:r>
      <w:r w:rsidR="00CC7F44" w:rsidRPr="00CF69F9">
        <w:rPr>
          <w:rFonts w:cs="Times New Roman"/>
        </w:rPr>
        <w:t xml:space="preserve">ve </w:t>
      </w:r>
      <w:r w:rsidR="00CC41D0" w:rsidRPr="00CF69F9">
        <w:rPr>
          <w:rFonts w:cs="Times New Roman"/>
        </w:rPr>
        <w:t xml:space="preserve">světě s tím, že je snaha spíše označit projevy syndromu, než jeho </w:t>
      </w:r>
      <w:r w:rsidR="00CC7F44" w:rsidRPr="00CF69F9">
        <w:rPr>
          <w:rFonts w:cs="Times New Roman"/>
        </w:rPr>
        <w:t xml:space="preserve">etiologii </w:t>
      </w:r>
      <w:r w:rsidR="00E236A6" w:rsidRPr="00CF69F9">
        <w:rPr>
          <w:rFonts w:cs="Times New Roman"/>
        </w:rPr>
        <w:t>(</w:t>
      </w:r>
      <w:r w:rsidR="006D267E" w:rsidRPr="00CF69F9">
        <w:rPr>
          <w:rFonts w:cs="Times New Roman"/>
        </w:rPr>
        <w:t>Jucovičová</w:t>
      </w:r>
      <w:r w:rsidR="00AB64B1" w:rsidRPr="00CF69F9">
        <w:rPr>
          <w:rFonts w:cs="Times New Roman"/>
        </w:rPr>
        <w:t>, 2015</w:t>
      </w:r>
      <w:r w:rsidR="00E236A6" w:rsidRPr="00CF69F9">
        <w:rPr>
          <w:rFonts w:cs="Times New Roman"/>
        </w:rPr>
        <w:t>).</w:t>
      </w:r>
    </w:p>
    <w:p w14:paraId="3B74B677" w14:textId="66C03049" w:rsidR="004C769D" w:rsidRPr="00CF69F9" w:rsidRDefault="004C769D" w:rsidP="00CF69F9">
      <w:pPr>
        <w:rPr>
          <w:rFonts w:cs="Times New Roman"/>
        </w:rPr>
      </w:pPr>
      <w:r w:rsidRPr="00CF69F9">
        <w:rPr>
          <w:rFonts w:cs="Times New Roman"/>
        </w:rPr>
        <w:t xml:space="preserve">V současnosti </w:t>
      </w:r>
      <w:r w:rsidR="00CC41D0" w:rsidRPr="00CF69F9">
        <w:rPr>
          <w:rFonts w:cs="Times New Roman"/>
        </w:rPr>
        <w:t>máme dva termíny pro hyperaktivní děti,</w:t>
      </w:r>
      <w:r w:rsidRPr="00CF69F9">
        <w:rPr>
          <w:rFonts w:cs="Times New Roman"/>
        </w:rPr>
        <w:t xml:space="preserve"> podle </w:t>
      </w:r>
      <w:r w:rsidR="00DB0DF0" w:rsidRPr="00CF69F9">
        <w:rPr>
          <w:rFonts w:cs="Times New Roman"/>
        </w:rPr>
        <w:t>M</w:t>
      </w:r>
      <w:r w:rsidRPr="00CF69F9">
        <w:rPr>
          <w:rFonts w:cs="Times New Roman"/>
        </w:rPr>
        <w:t>ezinárodní klasifikace nemocí</w:t>
      </w:r>
      <w:r w:rsidR="00DB0DF0" w:rsidRPr="00CF69F9">
        <w:rPr>
          <w:rFonts w:cs="Times New Roman"/>
        </w:rPr>
        <w:t xml:space="preserve"> 10</w:t>
      </w:r>
      <w:r w:rsidRPr="00CF69F9">
        <w:rPr>
          <w:rFonts w:cs="Times New Roman"/>
        </w:rPr>
        <w:t xml:space="preserve"> (MKN-10)</w:t>
      </w:r>
      <w:r w:rsidR="00AB64B1" w:rsidRPr="00CF69F9">
        <w:rPr>
          <w:rFonts w:cs="Times New Roman"/>
        </w:rPr>
        <w:t xml:space="preserve"> mluvíme</w:t>
      </w:r>
      <w:r w:rsidRPr="00CF69F9">
        <w:rPr>
          <w:rFonts w:cs="Times New Roman"/>
        </w:rPr>
        <w:t xml:space="preserve"> o hyperkinetickém syndromu</w:t>
      </w:r>
      <w:r w:rsidR="00453655">
        <w:rPr>
          <w:rFonts w:cs="Times New Roman"/>
        </w:rPr>
        <w:t xml:space="preserve">, </w:t>
      </w:r>
      <w:r w:rsidRPr="00CF69F9">
        <w:rPr>
          <w:rFonts w:cs="Times New Roman"/>
        </w:rPr>
        <w:t>případně hyperkinetick</w:t>
      </w:r>
      <w:r w:rsidR="00453655">
        <w:rPr>
          <w:rFonts w:cs="Times New Roman"/>
        </w:rPr>
        <w:t>é</w:t>
      </w:r>
      <w:r w:rsidRPr="00CF69F9">
        <w:rPr>
          <w:rFonts w:cs="Times New Roman"/>
        </w:rPr>
        <w:t xml:space="preserve"> poru</w:t>
      </w:r>
      <w:r w:rsidR="00453655">
        <w:rPr>
          <w:rFonts w:cs="Times New Roman"/>
        </w:rPr>
        <w:t>še</w:t>
      </w:r>
      <w:r w:rsidRPr="00CF69F9">
        <w:rPr>
          <w:rFonts w:cs="Times New Roman"/>
        </w:rPr>
        <w:t xml:space="preserve"> či hyperaktivní</w:t>
      </w:r>
      <w:r w:rsidR="00453655">
        <w:rPr>
          <w:rFonts w:cs="Times New Roman"/>
        </w:rPr>
        <w:t>m</w:t>
      </w:r>
      <w:r w:rsidRPr="00CF69F9">
        <w:rPr>
          <w:rFonts w:cs="Times New Roman"/>
        </w:rPr>
        <w:t xml:space="preserve"> syndrom</w:t>
      </w:r>
      <w:r w:rsidR="00453655">
        <w:rPr>
          <w:rFonts w:cs="Times New Roman"/>
        </w:rPr>
        <w:t>u</w:t>
      </w:r>
      <w:r w:rsidR="00367A6C" w:rsidRPr="00CF69F9">
        <w:rPr>
          <w:rFonts w:cs="Times New Roman"/>
        </w:rPr>
        <w:t xml:space="preserve"> </w:t>
      </w:r>
      <w:r w:rsidR="00D83A32" w:rsidRPr="00CF69F9">
        <w:rPr>
          <w:rFonts w:cs="Times New Roman"/>
        </w:rPr>
        <w:t>(</w:t>
      </w:r>
      <w:hyperlink r:id="rId9" w:history="1">
        <w:r w:rsidR="00524F6A" w:rsidRPr="00CF69F9">
          <w:rPr>
            <w:rStyle w:val="Hypertextovodkaz"/>
            <w:rFonts w:cs="Times New Roman"/>
            <w:color w:val="auto"/>
            <w:u w:val="none"/>
          </w:rPr>
          <w:t>Ptáček,</w:t>
        </w:r>
      </w:hyperlink>
      <w:r w:rsidR="00524F6A" w:rsidRPr="00CF69F9">
        <w:rPr>
          <w:rStyle w:val="Hypertextovodkaz"/>
          <w:rFonts w:cs="Times New Roman"/>
          <w:color w:val="auto"/>
          <w:u w:val="none"/>
        </w:rPr>
        <w:t xml:space="preserve"> 2018</w:t>
      </w:r>
      <w:r w:rsidR="00D83A32" w:rsidRPr="00CF69F9">
        <w:rPr>
          <w:rFonts w:cs="Times New Roman"/>
        </w:rPr>
        <w:t xml:space="preserve">). </w:t>
      </w:r>
      <w:r w:rsidR="00BF28FC" w:rsidRPr="00CF69F9">
        <w:rPr>
          <w:rFonts w:cs="Times New Roman"/>
        </w:rPr>
        <w:t>Druhý pojem</w:t>
      </w:r>
      <w:r w:rsidR="00367A6C" w:rsidRPr="00CF69F9">
        <w:rPr>
          <w:rFonts w:cs="Times New Roman"/>
        </w:rPr>
        <w:t xml:space="preserve"> </w:t>
      </w:r>
      <w:r w:rsidR="00BF28FC" w:rsidRPr="00CF69F9">
        <w:rPr>
          <w:rFonts w:cs="Times New Roman"/>
        </w:rPr>
        <w:t>„častěji v</w:t>
      </w:r>
      <w:r w:rsidR="00453655">
        <w:rPr>
          <w:rFonts w:cs="Times New Roman"/>
        </w:rPr>
        <w:t xml:space="preserve"> </w:t>
      </w:r>
      <w:r w:rsidR="00BF28FC" w:rsidRPr="00CF69F9">
        <w:rPr>
          <w:rFonts w:cs="Times New Roman"/>
        </w:rPr>
        <w:t>pedagogické a</w:t>
      </w:r>
      <w:r w:rsidR="00453655">
        <w:rPr>
          <w:rFonts w:cs="Times New Roman"/>
        </w:rPr>
        <w:t> </w:t>
      </w:r>
      <w:r w:rsidR="00BF28FC" w:rsidRPr="00CF69F9">
        <w:rPr>
          <w:rFonts w:cs="Times New Roman"/>
        </w:rPr>
        <w:t>psychologické praxi používaný je pojem ADHD, který vychází z</w:t>
      </w:r>
      <w:r w:rsidR="00453655">
        <w:rPr>
          <w:rFonts w:cs="Times New Roman"/>
        </w:rPr>
        <w:t xml:space="preserve"> </w:t>
      </w:r>
      <w:r w:rsidR="00BF28FC" w:rsidRPr="00CF69F9">
        <w:rPr>
          <w:rFonts w:cs="Times New Roman"/>
        </w:rPr>
        <w:t>Diagnostického statistického manuálu duševních poruch (DSM-V)</w:t>
      </w:r>
      <w:r w:rsidR="000F397D" w:rsidRPr="00CF69F9">
        <w:rPr>
          <w:rFonts w:cs="Times New Roman"/>
        </w:rPr>
        <w:t xml:space="preserve"> od Americké psychiatrické asociace (APA)</w:t>
      </w:r>
      <w:r w:rsidR="00BF28FC" w:rsidRPr="00CF69F9">
        <w:rPr>
          <w:rFonts w:cs="Times New Roman"/>
        </w:rPr>
        <w:t xml:space="preserve">. Rozlišujeme syndrom poruchy pozornosti a hyperaktivity (ADHD) nebo bez ní (ADD)“ (Jucovičová, 2015, s. 14). </w:t>
      </w:r>
      <w:r w:rsidR="00AB64B1" w:rsidRPr="00CF69F9">
        <w:rPr>
          <w:rFonts w:cs="Times New Roman"/>
        </w:rPr>
        <w:t xml:space="preserve">„Stále však ještě doznívá pojem LMD, což někdy </w:t>
      </w:r>
      <w:proofErr w:type="gramStart"/>
      <w:r w:rsidR="00AB64B1" w:rsidRPr="00CF69F9">
        <w:rPr>
          <w:rFonts w:cs="Times New Roman"/>
        </w:rPr>
        <w:t>vytváří</w:t>
      </w:r>
      <w:proofErr w:type="gramEnd"/>
      <w:r w:rsidR="00AB64B1" w:rsidRPr="00CF69F9">
        <w:rPr>
          <w:rFonts w:cs="Times New Roman"/>
        </w:rPr>
        <w:t xml:space="preserve"> zmatek</w:t>
      </w:r>
      <w:r w:rsidR="00453655">
        <w:rPr>
          <w:rFonts w:cs="Times New Roman"/>
        </w:rPr>
        <w:t>“</w:t>
      </w:r>
      <w:r w:rsidR="00AB64B1" w:rsidRPr="00CF69F9">
        <w:rPr>
          <w:rFonts w:cs="Times New Roman"/>
        </w:rPr>
        <w:t xml:space="preserve"> (Jucovičová, 2015, s. 14).</w:t>
      </w:r>
      <w:r w:rsidR="00DA7088" w:rsidRPr="00CF69F9">
        <w:rPr>
          <w:rFonts w:cs="Times New Roman"/>
        </w:rPr>
        <w:t xml:space="preserve"> Nicméně pojem ADHD je nejlépe srozumitelný pro laickou i</w:t>
      </w:r>
      <w:r w:rsidR="00453655">
        <w:rPr>
          <w:rFonts w:cs="Times New Roman"/>
        </w:rPr>
        <w:t> </w:t>
      </w:r>
      <w:r w:rsidR="00DB0DF0" w:rsidRPr="00CF69F9">
        <w:rPr>
          <w:rFonts w:cs="Times New Roman"/>
        </w:rPr>
        <w:t>odbornou</w:t>
      </w:r>
      <w:r w:rsidR="00DA7088" w:rsidRPr="00CF69F9">
        <w:rPr>
          <w:rFonts w:cs="Times New Roman"/>
        </w:rPr>
        <w:t xml:space="preserve"> veřejnost a je na něm největší konsensuální shoda (Ptáček</w:t>
      </w:r>
      <w:r w:rsidR="00E50FF2" w:rsidRPr="00CF69F9">
        <w:rPr>
          <w:rFonts w:cs="Times New Roman"/>
        </w:rPr>
        <w:t>, 2018</w:t>
      </w:r>
      <w:r w:rsidR="00DA7088" w:rsidRPr="00CF69F9">
        <w:rPr>
          <w:rFonts w:cs="Times New Roman"/>
        </w:rPr>
        <w:t>)</w:t>
      </w:r>
      <w:r w:rsidR="00453655">
        <w:rPr>
          <w:rFonts w:cs="Times New Roman"/>
        </w:rPr>
        <w:t>.</w:t>
      </w:r>
    </w:p>
    <w:p w14:paraId="59BC31D4" w14:textId="760957BA" w:rsidR="001E2F38" w:rsidRPr="00CF69F9" w:rsidRDefault="0002035A" w:rsidP="00CF69F9">
      <w:pPr>
        <w:rPr>
          <w:rFonts w:cs="Times New Roman"/>
        </w:rPr>
      </w:pPr>
      <w:r w:rsidRPr="00CF69F9">
        <w:rPr>
          <w:rFonts w:cs="Times New Roman"/>
        </w:rPr>
        <w:t>Pojem ADHD je zkratka vycházející z anglického označení poruchy „</w:t>
      </w:r>
      <w:proofErr w:type="spellStart"/>
      <w:r w:rsidRPr="00CF69F9">
        <w:rPr>
          <w:rFonts w:cs="Times New Roman"/>
        </w:rPr>
        <w:t>attention</w:t>
      </w:r>
      <w:proofErr w:type="spellEnd"/>
      <w:r w:rsidRPr="00CF69F9">
        <w:rPr>
          <w:rFonts w:cs="Times New Roman"/>
        </w:rPr>
        <w:t xml:space="preserve"> deficit </w:t>
      </w:r>
      <w:proofErr w:type="spellStart"/>
      <w:r w:rsidRPr="00CF69F9">
        <w:rPr>
          <w:rFonts w:cs="Times New Roman"/>
        </w:rPr>
        <w:t>hyperactivity</w:t>
      </w:r>
      <w:proofErr w:type="spellEnd"/>
      <w:r w:rsidRPr="00CF69F9">
        <w:rPr>
          <w:rFonts w:cs="Times New Roman"/>
        </w:rPr>
        <w:t xml:space="preserve"> </w:t>
      </w:r>
      <w:proofErr w:type="spellStart"/>
      <w:r w:rsidRPr="00CF69F9">
        <w:rPr>
          <w:rFonts w:cs="Times New Roman"/>
        </w:rPr>
        <w:t>disorder</w:t>
      </w:r>
      <w:proofErr w:type="spellEnd"/>
      <w:r w:rsidRPr="00CF69F9">
        <w:rPr>
          <w:rFonts w:cs="Times New Roman"/>
        </w:rPr>
        <w:t>“, to znamená poruchu pozornosti kombinovanou s hyperaktivitou. ADD je označení pouhé poruchy pozornosti, tj. „</w:t>
      </w:r>
      <w:proofErr w:type="spellStart"/>
      <w:r w:rsidRPr="00CF69F9">
        <w:rPr>
          <w:rFonts w:cs="Times New Roman"/>
        </w:rPr>
        <w:t>attention</w:t>
      </w:r>
      <w:proofErr w:type="spellEnd"/>
      <w:r w:rsidRPr="00CF69F9">
        <w:rPr>
          <w:rFonts w:cs="Times New Roman"/>
        </w:rPr>
        <w:t xml:space="preserve"> deficit </w:t>
      </w:r>
      <w:proofErr w:type="spellStart"/>
      <w:r w:rsidRPr="00CF69F9">
        <w:rPr>
          <w:rFonts w:cs="Times New Roman"/>
        </w:rPr>
        <w:t>disorder</w:t>
      </w:r>
      <w:proofErr w:type="spellEnd"/>
      <w:r w:rsidRPr="00CF69F9">
        <w:rPr>
          <w:rFonts w:cs="Times New Roman"/>
        </w:rPr>
        <w:t>“</w:t>
      </w:r>
      <w:r w:rsidR="00453655">
        <w:rPr>
          <w:rFonts w:cs="Times New Roman"/>
        </w:rPr>
        <w:t xml:space="preserve"> </w:t>
      </w:r>
      <w:r w:rsidRPr="00CF69F9">
        <w:rPr>
          <w:rFonts w:cs="Times New Roman"/>
        </w:rPr>
        <w:t>(Vágnerová,</w:t>
      </w:r>
      <w:r w:rsidR="00706429" w:rsidRPr="00CF69F9">
        <w:rPr>
          <w:rFonts w:cs="Times New Roman"/>
        </w:rPr>
        <w:t xml:space="preserve"> 2005</w:t>
      </w:r>
      <w:r w:rsidRPr="00CF69F9">
        <w:rPr>
          <w:rFonts w:cs="Times New Roman"/>
        </w:rPr>
        <w:t xml:space="preserve"> s. 97).</w:t>
      </w:r>
      <w:r w:rsidR="00BF28FC" w:rsidRPr="00CF69F9">
        <w:rPr>
          <w:rFonts w:cs="Times New Roman"/>
        </w:rPr>
        <w:t xml:space="preserve"> </w:t>
      </w:r>
      <w:r w:rsidR="00EA29F3" w:rsidRPr="00CF69F9">
        <w:rPr>
          <w:rFonts w:cs="Times New Roman"/>
        </w:rPr>
        <w:t xml:space="preserve">Můžeme se také setkat </w:t>
      </w:r>
      <w:r w:rsidR="00BF28FC" w:rsidRPr="00CF69F9">
        <w:rPr>
          <w:rFonts w:cs="Times New Roman"/>
        </w:rPr>
        <w:t xml:space="preserve">u nás </w:t>
      </w:r>
      <w:r w:rsidR="00EA29F3" w:rsidRPr="00CF69F9">
        <w:rPr>
          <w:rFonts w:cs="Times New Roman"/>
        </w:rPr>
        <w:t>s méně užívaným pojmem UADD (</w:t>
      </w:r>
      <w:proofErr w:type="spellStart"/>
      <w:r w:rsidR="00EA29F3" w:rsidRPr="00CF69F9">
        <w:rPr>
          <w:rFonts w:cs="Times New Roman"/>
        </w:rPr>
        <w:t>genaralizovaná</w:t>
      </w:r>
      <w:proofErr w:type="spellEnd"/>
      <w:r w:rsidR="00EA29F3" w:rsidRPr="00CF69F9">
        <w:rPr>
          <w:rFonts w:cs="Times New Roman"/>
        </w:rPr>
        <w:t xml:space="preserve"> porucha pozornosti bez hyperaktivity), u těchto dětí se kromě poruch pozornosti projevuje </w:t>
      </w:r>
      <w:proofErr w:type="spellStart"/>
      <w:r w:rsidR="00EA29F3" w:rsidRPr="00CF69F9">
        <w:rPr>
          <w:rFonts w:cs="Times New Roman"/>
        </w:rPr>
        <w:t>hypoaktivita</w:t>
      </w:r>
      <w:proofErr w:type="spellEnd"/>
      <w:r w:rsidR="00EA29F3" w:rsidRPr="00CF69F9">
        <w:rPr>
          <w:rFonts w:cs="Times New Roman"/>
        </w:rPr>
        <w:t>, tedy pomalost</w:t>
      </w:r>
      <w:r w:rsidR="00AB64B1" w:rsidRPr="00CF69F9">
        <w:rPr>
          <w:rFonts w:cs="Times New Roman"/>
        </w:rPr>
        <w:t xml:space="preserve"> (</w:t>
      </w:r>
      <w:proofErr w:type="spellStart"/>
      <w:r w:rsidR="00AB64B1" w:rsidRPr="00CF69F9">
        <w:rPr>
          <w:rFonts w:cs="Times New Roman"/>
        </w:rPr>
        <w:t>Jucovičová</w:t>
      </w:r>
      <w:proofErr w:type="spellEnd"/>
      <w:r w:rsidR="00AB64B1" w:rsidRPr="00CF69F9">
        <w:rPr>
          <w:rFonts w:cs="Times New Roman"/>
        </w:rPr>
        <w:t xml:space="preserve">, 2015). </w:t>
      </w:r>
    </w:p>
    <w:p w14:paraId="1177F401" w14:textId="00DC4519" w:rsidR="00BF28FC" w:rsidRPr="00CF69F9" w:rsidRDefault="00BF28FC" w:rsidP="00CF69F9">
      <w:pPr>
        <w:rPr>
          <w:rFonts w:cs="Times New Roman"/>
          <w:color w:val="231F20"/>
          <w:sz w:val="27"/>
          <w:szCs w:val="27"/>
        </w:rPr>
      </w:pPr>
      <w:r w:rsidRPr="00CF69F9">
        <w:rPr>
          <w:rFonts w:cs="Times New Roman"/>
        </w:rPr>
        <w:t>V první verzi DSM nebylo ADHD rozpoznáno, zatímco v druhé verzi již byl</w:t>
      </w:r>
      <w:r w:rsidR="00453655">
        <w:rPr>
          <w:rFonts w:cs="Times New Roman"/>
        </w:rPr>
        <w:t>a</w:t>
      </w:r>
      <w:r w:rsidRPr="00CF69F9">
        <w:rPr>
          <w:rFonts w:cs="Times New Roman"/>
        </w:rPr>
        <w:t xml:space="preserve"> definována „hyperkinetická dětská reakce“</w:t>
      </w:r>
      <w:r w:rsidR="00453655">
        <w:rPr>
          <w:rFonts w:cs="Times New Roman"/>
        </w:rPr>
        <w:t xml:space="preserve">, </w:t>
      </w:r>
      <w:r w:rsidRPr="00CF69F9">
        <w:rPr>
          <w:rFonts w:cs="Times New Roman"/>
        </w:rPr>
        <w:t xml:space="preserve">anglicky </w:t>
      </w:r>
      <w:r w:rsidR="00453655">
        <w:rPr>
          <w:rFonts w:cs="Times New Roman"/>
        </w:rPr>
        <w:t>„</w:t>
      </w:r>
      <w:proofErr w:type="spellStart"/>
      <w:r w:rsidRPr="00CF69F9">
        <w:rPr>
          <w:rFonts w:cs="Times New Roman"/>
        </w:rPr>
        <w:t>hyperkinetic</w:t>
      </w:r>
      <w:proofErr w:type="spellEnd"/>
      <w:r w:rsidRPr="00CF69F9">
        <w:rPr>
          <w:rFonts w:cs="Times New Roman"/>
        </w:rPr>
        <w:t xml:space="preserve"> </w:t>
      </w:r>
      <w:proofErr w:type="spellStart"/>
      <w:r w:rsidRPr="00CF69F9">
        <w:rPr>
          <w:rFonts w:cs="Times New Roman"/>
        </w:rPr>
        <w:t>reaction</w:t>
      </w:r>
      <w:proofErr w:type="spellEnd"/>
      <w:r w:rsidRPr="00CF69F9">
        <w:rPr>
          <w:rFonts w:cs="Times New Roman"/>
        </w:rPr>
        <w:t xml:space="preserve"> </w:t>
      </w:r>
      <w:proofErr w:type="spellStart"/>
      <w:r w:rsidRPr="00CF69F9">
        <w:rPr>
          <w:rFonts w:cs="Times New Roman"/>
        </w:rPr>
        <w:t>of</w:t>
      </w:r>
      <w:proofErr w:type="spellEnd"/>
      <w:r w:rsidRPr="00CF69F9">
        <w:rPr>
          <w:rFonts w:cs="Times New Roman"/>
        </w:rPr>
        <w:t xml:space="preserve"> </w:t>
      </w:r>
      <w:proofErr w:type="spellStart"/>
      <w:r w:rsidRPr="00CF69F9">
        <w:rPr>
          <w:rFonts w:cs="Times New Roman"/>
        </w:rPr>
        <w:t>childhood</w:t>
      </w:r>
      <w:proofErr w:type="spellEnd"/>
      <w:r w:rsidR="00453655">
        <w:rPr>
          <w:rFonts w:cs="Times New Roman"/>
          <w:color w:val="231F20"/>
          <w:sz w:val="27"/>
          <w:szCs w:val="27"/>
        </w:rPr>
        <w:t>“</w:t>
      </w:r>
      <w:r w:rsidR="00524F6A" w:rsidRPr="00CF69F9">
        <w:rPr>
          <w:rFonts w:cs="Times New Roman"/>
          <w:color w:val="231F20"/>
          <w:sz w:val="27"/>
          <w:szCs w:val="27"/>
        </w:rPr>
        <w:t xml:space="preserve"> </w:t>
      </w:r>
      <w:r w:rsidR="00524F6A" w:rsidRPr="00CF69F9">
        <w:rPr>
          <w:rFonts w:cs="Times New Roman"/>
        </w:rPr>
        <w:t>(</w:t>
      </w:r>
      <w:proofErr w:type="spellStart"/>
      <w:r w:rsidR="00524F6A" w:rsidRPr="00CF69F9">
        <w:rPr>
          <w:rFonts w:cs="Times New Roman"/>
        </w:rPr>
        <w:t>The</w:t>
      </w:r>
      <w:proofErr w:type="spellEnd"/>
      <w:r w:rsidR="00524F6A" w:rsidRPr="00CF69F9">
        <w:rPr>
          <w:rFonts w:cs="Times New Roman"/>
        </w:rPr>
        <w:t xml:space="preserve"> </w:t>
      </w:r>
      <w:proofErr w:type="spellStart"/>
      <w:r w:rsidR="00524F6A" w:rsidRPr="00CF69F9">
        <w:rPr>
          <w:rFonts w:cs="Times New Roman"/>
        </w:rPr>
        <w:t>History</w:t>
      </w:r>
      <w:proofErr w:type="spellEnd"/>
      <w:r w:rsidR="00524F6A" w:rsidRPr="00CF69F9">
        <w:rPr>
          <w:rFonts w:cs="Times New Roman"/>
        </w:rPr>
        <w:t xml:space="preserve"> </w:t>
      </w:r>
      <w:proofErr w:type="spellStart"/>
      <w:r w:rsidR="00524F6A" w:rsidRPr="00CF69F9">
        <w:rPr>
          <w:rFonts w:cs="Times New Roman"/>
        </w:rPr>
        <w:t>of</w:t>
      </w:r>
      <w:proofErr w:type="spellEnd"/>
      <w:r w:rsidR="00524F6A" w:rsidRPr="00CF69F9">
        <w:rPr>
          <w:rFonts w:cs="Times New Roman"/>
        </w:rPr>
        <w:t xml:space="preserve"> ADHD: A </w:t>
      </w:r>
      <w:proofErr w:type="spellStart"/>
      <w:r w:rsidR="00524F6A" w:rsidRPr="00CF69F9">
        <w:rPr>
          <w:rFonts w:cs="Times New Roman"/>
        </w:rPr>
        <w:t>Timeline</w:t>
      </w:r>
      <w:proofErr w:type="spellEnd"/>
      <w:r w:rsidR="00524F6A" w:rsidRPr="00CF69F9">
        <w:rPr>
          <w:rFonts w:cs="Times New Roman"/>
        </w:rPr>
        <w:t>, 2021).</w:t>
      </w:r>
    </w:p>
    <w:p w14:paraId="4F2C7EE9" w14:textId="59FB6C41" w:rsidR="00DA7088" w:rsidRPr="00CF69F9" w:rsidRDefault="001C560F" w:rsidP="00CF69F9">
      <w:pPr>
        <w:rPr>
          <w:rFonts w:eastAsia="Times New Roman" w:cs="Times New Roman"/>
          <w:color w:val="212529"/>
          <w:szCs w:val="24"/>
          <w:lang w:eastAsia="cs-CZ"/>
        </w:rPr>
      </w:pPr>
      <w:r w:rsidRPr="00CF69F9">
        <w:rPr>
          <w:rFonts w:cs="Times New Roman"/>
        </w:rPr>
        <w:t xml:space="preserve">Ve třetí verzi DSM-III v roce </w:t>
      </w:r>
      <w:r w:rsidR="00AD3CC1">
        <w:rPr>
          <w:rFonts w:cs="Times New Roman"/>
        </w:rPr>
        <w:t xml:space="preserve">1980 </w:t>
      </w:r>
      <w:r w:rsidRPr="00CF69F9">
        <w:rPr>
          <w:rFonts w:cs="Times New Roman"/>
        </w:rPr>
        <w:t>již byl přítomen pojem ADD (</w:t>
      </w:r>
      <w:proofErr w:type="spellStart"/>
      <w:r w:rsidRPr="00CF69F9">
        <w:rPr>
          <w:rFonts w:cs="Times New Roman"/>
        </w:rPr>
        <w:t>attention</w:t>
      </w:r>
      <w:proofErr w:type="spellEnd"/>
      <w:r w:rsidRPr="00CF69F9">
        <w:rPr>
          <w:rFonts w:cs="Times New Roman"/>
        </w:rPr>
        <w:t xml:space="preserve"> deficit </w:t>
      </w:r>
      <w:proofErr w:type="spellStart"/>
      <w:r w:rsidRPr="00CF69F9">
        <w:rPr>
          <w:rFonts w:cs="Times New Roman"/>
        </w:rPr>
        <w:t>disorder</w:t>
      </w:r>
      <w:proofErr w:type="spellEnd"/>
      <w:r w:rsidRPr="00CF69F9">
        <w:rPr>
          <w:rFonts w:cs="Times New Roman"/>
        </w:rPr>
        <w:t>)</w:t>
      </w:r>
      <w:r w:rsidR="00A46EBB" w:rsidRPr="00CF69F9">
        <w:rPr>
          <w:rFonts w:cs="Times New Roman"/>
        </w:rPr>
        <w:t xml:space="preserve"> se dvěma subtypy s</w:t>
      </w:r>
      <w:r w:rsidR="005A67CA" w:rsidRPr="00CF69F9">
        <w:rPr>
          <w:rFonts w:cs="Times New Roman"/>
        </w:rPr>
        <w:t xml:space="preserve"> ADD </w:t>
      </w:r>
      <w:r w:rsidR="00A46EBB" w:rsidRPr="00CF69F9">
        <w:rPr>
          <w:rFonts w:cs="Times New Roman"/>
        </w:rPr>
        <w:t>hyperaktivitou a</w:t>
      </w:r>
      <w:r w:rsidR="005A67CA" w:rsidRPr="00CF69F9">
        <w:rPr>
          <w:rFonts w:cs="Times New Roman"/>
        </w:rPr>
        <w:t xml:space="preserve"> ADD</w:t>
      </w:r>
      <w:r w:rsidR="00A46EBB" w:rsidRPr="00CF69F9">
        <w:rPr>
          <w:rFonts w:cs="Times New Roman"/>
        </w:rPr>
        <w:t xml:space="preserve"> bez</w:t>
      </w:r>
      <w:r w:rsidRPr="00CF69F9">
        <w:rPr>
          <w:rFonts w:cs="Times New Roman"/>
        </w:rPr>
        <w:t>, jelikož si vědci nemysleli, že je hyperaktivita společný symptom (</w:t>
      </w:r>
      <w:proofErr w:type="spellStart"/>
      <w:r w:rsidR="00524F6A" w:rsidRPr="00CF69F9">
        <w:rPr>
          <w:rFonts w:cs="Times New Roman"/>
        </w:rPr>
        <w:t>The</w:t>
      </w:r>
      <w:proofErr w:type="spellEnd"/>
      <w:r w:rsidR="00524F6A" w:rsidRPr="00CF69F9">
        <w:rPr>
          <w:rFonts w:cs="Times New Roman"/>
        </w:rPr>
        <w:t xml:space="preserve"> </w:t>
      </w:r>
      <w:proofErr w:type="spellStart"/>
      <w:r w:rsidR="00524F6A" w:rsidRPr="00CF69F9">
        <w:rPr>
          <w:rFonts w:cs="Times New Roman"/>
        </w:rPr>
        <w:t>History</w:t>
      </w:r>
      <w:proofErr w:type="spellEnd"/>
      <w:r w:rsidR="00524F6A" w:rsidRPr="00CF69F9">
        <w:rPr>
          <w:rFonts w:cs="Times New Roman"/>
        </w:rPr>
        <w:t xml:space="preserve"> </w:t>
      </w:r>
      <w:proofErr w:type="spellStart"/>
      <w:r w:rsidR="00524F6A" w:rsidRPr="00CF69F9">
        <w:rPr>
          <w:rFonts w:cs="Times New Roman"/>
        </w:rPr>
        <w:t>of</w:t>
      </w:r>
      <w:proofErr w:type="spellEnd"/>
      <w:r w:rsidR="00524F6A" w:rsidRPr="00CF69F9">
        <w:rPr>
          <w:rFonts w:cs="Times New Roman"/>
        </w:rPr>
        <w:t xml:space="preserve"> ADHD: A </w:t>
      </w:r>
      <w:proofErr w:type="spellStart"/>
      <w:r w:rsidR="00524F6A" w:rsidRPr="00CF69F9">
        <w:rPr>
          <w:rFonts w:cs="Times New Roman"/>
        </w:rPr>
        <w:t>Timeline</w:t>
      </w:r>
      <w:proofErr w:type="spellEnd"/>
      <w:r w:rsidR="00524F6A" w:rsidRPr="00CF69F9">
        <w:rPr>
          <w:rFonts w:cs="Times New Roman"/>
        </w:rPr>
        <w:t>, 2021</w:t>
      </w:r>
      <w:r w:rsidRPr="00CF69F9">
        <w:rPr>
          <w:rFonts w:cs="Times New Roman"/>
        </w:rPr>
        <w:t xml:space="preserve">). </w:t>
      </w:r>
      <w:r w:rsidR="00A46EBB" w:rsidRPr="00CF69F9">
        <w:rPr>
          <w:rFonts w:cs="Times New Roman"/>
        </w:rPr>
        <w:t xml:space="preserve">V revidované verzi DSM-III v roce 1987 byl název opět změněn, a to již na současné ADHD </w:t>
      </w:r>
      <w:r w:rsidR="00524F6A" w:rsidRPr="00CF69F9">
        <w:rPr>
          <w:rFonts w:eastAsia="Times New Roman" w:cs="Times New Roman"/>
          <w:color w:val="212529"/>
          <w:szCs w:val="24"/>
          <w:lang w:eastAsia="cs-CZ"/>
        </w:rPr>
        <w:t>(</w:t>
      </w:r>
      <w:proofErr w:type="spellStart"/>
      <w:r w:rsidR="00524F6A" w:rsidRPr="00CF69F9">
        <w:rPr>
          <w:rFonts w:cs="Times New Roman"/>
        </w:rPr>
        <w:t>The</w:t>
      </w:r>
      <w:proofErr w:type="spellEnd"/>
      <w:r w:rsidR="00524F6A" w:rsidRPr="00CF69F9">
        <w:rPr>
          <w:rFonts w:cs="Times New Roman"/>
        </w:rPr>
        <w:t xml:space="preserve"> </w:t>
      </w:r>
      <w:proofErr w:type="spellStart"/>
      <w:r w:rsidR="00524F6A" w:rsidRPr="00CF69F9">
        <w:rPr>
          <w:rFonts w:cs="Times New Roman"/>
        </w:rPr>
        <w:t>History</w:t>
      </w:r>
      <w:proofErr w:type="spellEnd"/>
      <w:r w:rsidR="00524F6A" w:rsidRPr="00CF69F9">
        <w:rPr>
          <w:rFonts w:cs="Times New Roman"/>
        </w:rPr>
        <w:t xml:space="preserve"> </w:t>
      </w:r>
      <w:proofErr w:type="spellStart"/>
      <w:r w:rsidR="00524F6A" w:rsidRPr="00CF69F9">
        <w:rPr>
          <w:rFonts w:cs="Times New Roman"/>
        </w:rPr>
        <w:t>of</w:t>
      </w:r>
      <w:proofErr w:type="spellEnd"/>
      <w:r w:rsidR="00B86964">
        <w:rPr>
          <w:rFonts w:cs="Times New Roman"/>
        </w:rPr>
        <w:t> </w:t>
      </w:r>
      <w:r w:rsidR="00524F6A" w:rsidRPr="00CF69F9">
        <w:rPr>
          <w:rFonts w:cs="Times New Roman"/>
        </w:rPr>
        <w:t xml:space="preserve">ADHD: A </w:t>
      </w:r>
      <w:proofErr w:type="spellStart"/>
      <w:r w:rsidR="00524F6A" w:rsidRPr="00CF69F9">
        <w:rPr>
          <w:rFonts w:cs="Times New Roman"/>
        </w:rPr>
        <w:t>Timeline</w:t>
      </w:r>
      <w:proofErr w:type="spellEnd"/>
      <w:r w:rsidR="00524F6A" w:rsidRPr="00CF69F9">
        <w:rPr>
          <w:rFonts w:cs="Times New Roman"/>
        </w:rPr>
        <w:t>, 2021</w:t>
      </w:r>
      <w:r w:rsidR="00524F6A" w:rsidRPr="00CF69F9">
        <w:rPr>
          <w:rFonts w:eastAsia="Times New Roman" w:cs="Times New Roman"/>
          <w:color w:val="212529"/>
          <w:szCs w:val="24"/>
          <w:lang w:eastAsia="cs-CZ"/>
        </w:rPr>
        <w:t xml:space="preserve">). </w:t>
      </w:r>
      <w:r w:rsidR="00DA7088" w:rsidRPr="00CF69F9">
        <w:rPr>
          <w:rFonts w:cs="Times New Roman"/>
        </w:rPr>
        <w:t>V DSV IV byly definovány subtypy a v DSM-V (2013) se začalo pohlížet na ADHD jako na celoživotní problém</w:t>
      </w:r>
      <w:r w:rsidR="00453655">
        <w:rPr>
          <w:rFonts w:cs="Times New Roman"/>
        </w:rPr>
        <w:t>,</w:t>
      </w:r>
      <w:r w:rsidR="00DA7088" w:rsidRPr="00CF69F9">
        <w:rPr>
          <w:rFonts w:cs="Times New Roman"/>
        </w:rPr>
        <w:t xml:space="preserve"> z toho důvodu byl</w:t>
      </w:r>
      <w:r w:rsidR="00453655">
        <w:rPr>
          <w:rFonts w:cs="Times New Roman"/>
        </w:rPr>
        <w:t>a</w:t>
      </w:r>
      <w:r w:rsidR="00DA7088" w:rsidRPr="00CF69F9">
        <w:rPr>
          <w:rFonts w:cs="Times New Roman"/>
        </w:rPr>
        <w:t xml:space="preserve"> upraven</w:t>
      </w:r>
      <w:r w:rsidR="00453655">
        <w:rPr>
          <w:rFonts w:cs="Times New Roman"/>
        </w:rPr>
        <w:t>a</w:t>
      </w:r>
      <w:r w:rsidR="00DA7088" w:rsidRPr="00CF69F9">
        <w:rPr>
          <w:rFonts w:cs="Times New Roman"/>
        </w:rPr>
        <w:t xml:space="preserve"> i kritéria (Ptáček</w:t>
      </w:r>
      <w:r w:rsidR="00E50FF2" w:rsidRPr="00CF69F9">
        <w:rPr>
          <w:rFonts w:cs="Times New Roman"/>
        </w:rPr>
        <w:t>, 2018</w:t>
      </w:r>
      <w:r w:rsidR="00DA7088" w:rsidRPr="00CF69F9">
        <w:rPr>
          <w:rFonts w:cs="Times New Roman"/>
        </w:rPr>
        <w:t>).</w:t>
      </w:r>
    </w:p>
    <w:p w14:paraId="3F6DD7A2" w14:textId="4CC4230B" w:rsidR="00A908E4" w:rsidRPr="00276534" w:rsidRDefault="005D4815" w:rsidP="00276534">
      <w:pPr>
        <w:rPr>
          <w:rFonts w:cs="Times New Roman"/>
        </w:rPr>
      </w:pPr>
      <w:r w:rsidRPr="00CF69F9">
        <w:rPr>
          <w:rFonts w:cs="Times New Roman"/>
        </w:rPr>
        <w:t>První snaha o pojmenování hyperaktivního dítěte sahá až do 1. poloviny 19. století, kdy se postupem času uplatňovala snaha o to, aby se definoval pojem za pomoci projevů spíše</w:t>
      </w:r>
      <w:r w:rsidR="00B86964">
        <w:rPr>
          <w:rFonts w:cs="Times New Roman"/>
        </w:rPr>
        <w:t> </w:t>
      </w:r>
      <w:r w:rsidRPr="00CF69F9">
        <w:rPr>
          <w:rFonts w:cs="Times New Roman"/>
        </w:rPr>
        <w:t>než</w:t>
      </w:r>
      <w:r w:rsidR="00B86964">
        <w:rPr>
          <w:rFonts w:cs="Times New Roman"/>
        </w:rPr>
        <w:t> </w:t>
      </w:r>
      <w:r w:rsidRPr="00CF69F9">
        <w:rPr>
          <w:rFonts w:cs="Times New Roman"/>
        </w:rPr>
        <w:t>etiologie. Přestože zůstávají určité pozůstatky starších pojmů (především LMD), tak</w:t>
      </w:r>
      <w:r w:rsidR="00B86964">
        <w:rPr>
          <w:rFonts w:cs="Times New Roman"/>
        </w:rPr>
        <w:t> </w:t>
      </w:r>
      <w:r w:rsidR="00DB0DF0" w:rsidRPr="00CF69F9">
        <w:rPr>
          <w:rFonts w:cs="Times New Roman"/>
        </w:rPr>
        <w:t>pojem</w:t>
      </w:r>
      <w:r w:rsidRPr="00CF69F9">
        <w:rPr>
          <w:rFonts w:cs="Times New Roman"/>
        </w:rPr>
        <w:t xml:space="preserve"> ADHD je od roku 1987</w:t>
      </w:r>
      <w:r w:rsidR="00DB0DF0" w:rsidRPr="00CF69F9">
        <w:rPr>
          <w:rFonts w:cs="Times New Roman"/>
        </w:rPr>
        <w:t xml:space="preserve"> ustálený</w:t>
      </w:r>
      <w:r w:rsidR="00DA7088" w:rsidRPr="00CF69F9">
        <w:rPr>
          <w:rFonts w:cs="Times New Roman"/>
        </w:rPr>
        <w:t xml:space="preserve"> </w:t>
      </w:r>
      <w:r w:rsidR="00DB0DF0" w:rsidRPr="00CF69F9">
        <w:rPr>
          <w:rFonts w:cs="Times New Roman"/>
        </w:rPr>
        <w:t>s lehčími obměnami. O</w:t>
      </w:r>
      <w:r w:rsidR="00DA7088" w:rsidRPr="00CF69F9">
        <w:rPr>
          <w:rFonts w:cs="Times New Roman"/>
        </w:rPr>
        <w:t>d roku 2013, kdy bylo vydáno DSM-</w:t>
      </w:r>
      <w:r w:rsidR="00CE3C68">
        <w:rPr>
          <w:rFonts w:cs="Times New Roman"/>
        </w:rPr>
        <w:t>V</w:t>
      </w:r>
      <w:r w:rsidR="00DB0DF0" w:rsidRPr="00CF69F9">
        <w:rPr>
          <w:rFonts w:cs="Times New Roman"/>
        </w:rPr>
        <w:t xml:space="preserve"> </w:t>
      </w:r>
      <w:r w:rsidR="00453655">
        <w:rPr>
          <w:rFonts w:cs="Times New Roman"/>
        </w:rPr>
        <w:t>s</w:t>
      </w:r>
      <w:r w:rsidR="00DB0DF0" w:rsidRPr="00CF69F9">
        <w:rPr>
          <w:rFonts w:cs="Times New Roman"/>
        </w:rPr>
        <w:t>e pojem používá</w:t>
      </w:r>
      <w:r w:rsidR="00DA7088" w:rsidRPr="00CF69F9">
        <w:rPr>
          <w:rFonts w:cs="Times New Roman"/>
        </w:rPr>
        <w:t xml:space="preserve"> i pro dospělé jedince</w:t>
      </w:r>
      <w:r w:rsidRPr="00CF69F9">
        <w:rPr>
          <w:rFonts w:cs="Times New Roman"/>
        </w:rPr>
        <w:t>.</w:t>
      </w:r>
      <w:r w:rsidR="00A908E4" w:rsidRPr="00CF69F9">
        <w:rPr>
          <w:rFonts w:cs="Times New Roman"/>
        </w:rPr>
        <w:br w:type="page"/>
      </w:r>
    </w:p>
    <w:p w14:paraId="5A61737F" w14:textId="773A3493" w:rsidR="00230F6B" w:rsidRDefault="00A74251" w:rsidP="00F0468D">
      <w:pPr>
        <w:pStyle w:val="Nadpis3"/>
        <w:numPr>
          <w:ilvl w:val="1"/>
          <w:numId w:val="36"/>
        </w:numPr>
      </w:pPr>
      <w:r>
        <w:lastRenderedPageBreak/>
        <w:t xml:space="preserve"> </w:t>
      </w:r>
      <w:bookmarkStart w:id="13" w:name="_Toc106555259"/>
      <w:r w:rsidR="00230F6B">
        <w:t>Etiologie ADHD</w:t>
      </w:r>
      <w:bookmarkEnd w:id="13"/>
    </w:p>
    <w:p w14:paraId="6BE9A7B2" w14:textId="68250B8A" w:rsidR="002251EE" w:rsidRPr="007537E3" w:rsidRDefault="002251EE" w:rsidP="007537E3">
      <w:pPr>
        <w:rPr>
          <w:rFonts w:cs="Times New Roman"/>
        </w:rPr>
      </w:pPr>
      <w:r w:rsidRPr="007537E3">
        <w:rPr>
          <w:rFonts w:cs="Times New Roman"/>
        </w:rPr>
        <w:t>„ADHD je považovaná za vývojovou poruchu nejasné či neznámé etiologie… může jít o kombinaci znevýhodňujících faktorů“ (Vágnerová, 2005, s. 95). ADHD mají různé příčiny a</w:t>
      </w:r>
      <w:r w:rsidR="007537E3">
        <w:rPr>
          <w:rFonts w:cs="Times New Roman"/>
        </w:rPr>
        <w:t> </w:t>
      </w:r>
      <w:r w:rsidRPr="007537E3">
        <w:rPr>
          <w:rFonts w:cs="Times New Roman"/>
        </w:rPr>
        <w:t xml:space="preserve">z toho důvodu se </w:t>
      </w:r>
      <w:proofErr w:type="gramStart"/>
      <w:r w:rsidRPr="007537E3">
        <w:rPr>
          <w:rFonts w:cs="Times New Roman"/>
        </w:rPr>
        <w:t>liší</w:t>
      </w:r>
      <w:proofErr w:type="gramEnd"/>
      <w:r w:rsidRPr="007537E3">
        <w:rPr>
          <w:rFonts w:cs="Times New Roman"/>
        </w:rPr>
        <w:t xml:space="preserve"> i jejich projevy a potřeba léčby (Vágnerová, 2005).</w:t>
      </w:r>
    </w:p>
    <w:p w14:paraId="4DB8E98A" w14:textId="3957FD35" w:rsidR="000F397D" w:rsidRPr="007537E3" w:rsidRDefault="000F397D" w:rsidP="007537E3">
      <w:pPr>
        <w:rPr>
          <w:rFonts w:cs="Times New Roman"/>
        </w:rPr>
      </w:pPr>
      <w:r w:rsidRPr="007537E3">
        <w:rPr>
          <w:rFonts w:cs="Times New Roman"/>
        </w:rPr>
        <w:t>„Celosvětové odhady výskytu ADHD v dětské populaci se pohybují mezi 5-7 %“ (</w:t>
      </w:r>
      <w:proofErr w:type="spellStart"/>
      <w:r w:rsidRPr="007537E3">
        <w:rPr>
          <w:rFonts w:cs="Times New Roman"/>
        </w:rPr>
        <w:t>Miovský</w:t>
      </w:r>
      <w:proofErr w:type="spellEnd"/>
      <w:r w:rsidRPr="007537E3">
        <w:rPr>
          <w:rFonts w:cs="Times New Roman"/>
        </w:rPr>
        <w:t>,</w:t>
      </w:r>
      <w:r w:rsidR="00344747" w:rsidRPr="007537E3">
        <w:rPr>
          <w:rFonts w:cs="Times New Roman"/>
        </w:rPr>
        <w:t xml:space="preserve"> </w:t>
      </w:r>
      <w:r w:rsidRPr="007537E3">
        <w:rPr>
          <w:rFonts w:cs="Times New Roman"/>
        </w:rPr>
        <w:t xml:space="preserve">2018, </w:t>
      </w:r>
      <w:r w:rsidR="0027153D" w:rsidRPr="007537E3">
        <w:rPr>
          <w:rFonts w:cs="Times New Roman"/>
        </w:rPr>
        <w:t>s. 12</w:t>
      </w:r>
      <w:r w:rsidRPr="007537E3">
        <w:rPr>
          <w:rFonts w:cs="Times New Roman"/>
        </w:rPr>
        <w:t xml:space="preserve">) a jedná se o nejčastěji se vyskytující </w:t>
      </w:r>
      <w:proofErr w:type="spellStart"/>
      <w:r w:rsidRPr="007537E3">
        <w:rPr>
          <w:rFonts w:cs="Times New Roman"/>
        </w:rPr>
        <w:t>neurovývojovou</w:t>
      </w:r>
      <w:proofErr w:type="spellEnd"/>
      <w:r w:rsidRPr="007537E3">
        <w:rPr>
          <w:rFonts w:cs="Times New Roman"/>
        </w:rPr>
        <w:t xml:space="preserve"> poruchu dětského věku (</w:t>
      </w:r>
      <w:proofErr w:type="spellStart"/>
      <w:r w:rsidRPr="007537E3">
        <w:rPr>
          <w:rFonts w:cs="Times New Roman"/>
        </w:rPr>
        <w:t>Miovský</w:t>
      </w:r>
      <w:proofErr w:type="spellEnd"/>
      <w:r w:rsidRPr="007537E3">
        <w:rPr>
          <w:rFonts w:cs="Times New Roman"/>
        </w:rPr>
        <w:t xml:space="preserve">, 2018). Národní průzkum ve Spojených státech Amerických dokonce </w:t>
      </w:r>
      <w:r w:rsidR="00DB0DF0" w:rsidRPr="007537E3">
        <w:rPr>
          <w:rFonts w:cs="Times New Roman"/>
        </w:rPr>
        <w:t>uvádí</w:t>
      </w:r>
      <w:r w:rsidRPr="007537E3">
        <w:rPr>
          <w:rFonts w:cs="Times New Roman"/>
        </w:rPr>
        <w:t>, že</w:t>
      </w:r>
      <w:r w:rsidR="00B86964">
        <w:rPr>
          <w:rFonts w:cs="Times New Roman"/>
        </w:rPr>
        <w:t> </w:t>
      </w:r>
      <w:r w:rsidRPr="007537E3">
        <w:rPr>
          <w:rFonts w:cs="Times New Roman"/>
        </w:rPr>
        <w:t xml:space="preserve">počet dětí diagnostikovaných s ADHD je 9,4 %, tedy 6,1 milionu </w:t>
      </w:r>
      <w:r w:rsidR="00D13F2F" w:rsidRPr="007537E3">
        <w:rPr>
          <w:rFonts w:cs="Times New Roman"/>
        </w:rPr>
        <w:t xml:space="preserve">(Data and </w:t>
      </w:r>
      <w:proofErr w:type="spellStart"/>
      <w:r w:rsidR="00D13F2F" w:rsidRPr="007537E3">
        <w:rPr>
          <w:rFonts w:cs="Times New Roman"/>
        </w:rPr>
        <w:t>Statistics</w:t>
      </w:r>
      <w:proofErr w:type="spellEnd"/>
      <w:r w:rsidR="00D13F2F" w:rsidRPr="007537E3">
        <w:rPr>
          <w:rFonts w:cs="Times New Roman"/>
        </w:rPr>
        <w:t xml:space="preserve"> </w:t>
      </w:r>
      <w:proofErr w:type="spellStart"/>
      <w:r w:rsidR="00D13F2F" w:rsidRPr="007537E3">
        <w:rPr>
          <w:rFonts w:cs="Times New Roman"/>
        </w:rPr>
        <w:t>About</w:t>
      </w:r>
      <w:proofErr w:type="spellEnd"/>
      <w:r w:rsidR="00B86964">
        <w:rPr>
          <w:rFonts w:cs="Times New Roman"/>
        </w:rPr>
        <w:t> </w:t>
      </w:r>
      <w:r w:rsidR="00D13F2F" w:rsidRPr="007537E3">
        <w:rPr>
          <w:rFonts w:cs="Times New Roman"/>
        </w:rPr>
        <w:t>ADHD, 2022).</w:t>
      </w:r>
      <w:r w:rsidR="00DB0DF0" w:rsidRPr="007537E3">
        <w:rPr>
          <w:rFonts w:cs="Times New Roman"/>
        </w:rPr>
        <w:t xml:space="preserve"> A</w:t>
      </w:r>
      <w:r w:rsidRPr="007537E3">
        <w:rPr>
          <w:rFonts w:cs="Times New Roman"/>
        </w:rPr>
        <w:t>DHD bývá také častěji identifikováno u chlapců než u dívek (1:2-1:16) (</w:t>
      </w:r>
      <w:proofErr w:type="spellStart"/>
      <w:r w:rsidRPr="007537E3">
        <w:rPr>
          <w:rFonts w:cs="Times New Roman"/>
        </w:rPr>
        <w:t>Miovský</w:t>
      </w:r>
      <w:proofErr w:type="spellEnd"/>
      <w:r w:rsidRPr="007537E3">
        <w:rPr>
          <w:rFonts w:cs="Times New Roman"/>
        </w:rPr>
        <w:t>, 2018).</w:t>
      </w:r>
    </w:p>
    <w:p w14:paraId="2A585DC6" w14:textId="43829237" w:rsidR="00FF1217" w:rsidRPr="007537E3" w:rsidRDefault="002251EE" w:rsidP="007537E3">
      <w:pPr>
        <w:rPr>
          <w:rFonts w:cs="Times New Roman"/>
        </w:rPr>
      </w:pPr>
      <w:r w:rsidRPr="007537E3">
        <w:rPr>
          <w:rFonts w:cs="Times New Roman"/>
        </w:rPr>
        <w:t xml:space="preserve">ADHD a ADD se </w:t>
      </w:r>
      <w:r w:rsidR="00FF1217" w:rsidRPr="007537E3">
        <w:rPr>
          <w:rFonts w:cs="Times New Roman"/>
        </w:rPr>
        <w:t xml:space="preserve">rozvíjí </w:t>
      </w:r>
      <w:r w:rsidR="00DB0DF0" w:rsidRPr="007537E3">
        <w:rPr>
          <w:rFonts w:cs="Times New Roman"/>
        </w:rPr>
        <w:t>„</w:t>
      </w:r>
      <w:r w:rsidR="00FF1217" w:rsidRPr="007537E3">
        <w:rPr>
          <w:rFonts w:cs="Times New Roman"/>
        </w:rPr>
        <w:t>na základě narušení mozkových funkcí</w:t>
      </w:r>
      <w:r w:rsidR="00DB0DF0" w:rsidRPr="007537E3">
        <w:rPr>
          <w:rFonts w:cs="Times New Roman"/>
        </w:rPr>
        <w:t>“</w:t>
      </w:r>
      <w:r w:rsidR="00FF1217" w:rsidRPr="007537E3">
        <w:rPr>
          <w:rFonts w:cs="Times New Roman"/>
        </w:rPr>
        <w:t xml:space="preserve">, </w:t>
      </w:r>
      <w:r w:rsidR="003A520C" w:rsidRPr="007537E3">
        <w:rPr>
          <w:rFonts w:cs="Times New Roman"/>
        </w:rPr>
        <w:t xml:space="preserve">etiologie je </w:t>
      </w:r>
      <w:r w:rsidR="00DB0DF0" w:rsidRPr="007537E3">
        <w:rPr>
          <w:rFonts w:cs="Times New Roman"/>
        </w:rPr>
        <w:t>„</w:t>
      </w:r>
      <w:r w:rsidR="00FF1217" w:rsidRPr="007537E3">
        <w:rPr>
          <w:rFonts w:cs="Times New Roman"/>
        </w:rPr>
        <w:t>primárně biogenní</w:t>
      </w:r>
      <w:r w:rsidR="00DB0DF0" w:rsidRPr="007537E3">
        <w:rPr>
          <w:rFonts w:cs="Times New Roman"/>
        </w:rPr>
        <w:t>“</w:t>
      </w:r>
      <w:r w:rsidR="003A520C" w:rsidRPr="007537E3">
        <w:rPr>
          <w:rFonts w:cs="Times New Roman"/>
        </w:rPr>
        <w:t xml:space="preserve"> a t</w:t>
      </w:r>
      <w:r w:rsidR="00FF1217" w:rsidRPr="007537E3">
        <w:rPr>
          <w:rFonts w:cs="Times New Roman"/>
        </w:rPr>
        <w:t xml:space="preserve">oto narušení může být </w:t>
      </w:r>
      <w:r w:rsidR="003A520C" w:rsidRPr="007537E3">
        <w:rPr>
          <w:rFonts w:cs="Times New Roman"/>
        </w:rPr>
        <w:t>„</w:t>
      </w:r>
      <w:r w:rsidR="00FF1217" w:rsidRPr="007537E3">
        <w:rPr>
          <w:rFonts w:cs="Times New Roman"/>
        </w:rPr>
        <w:t>genetické či exogenní</w:t>
      </w:r>
      <w:r w:rsidR="003A520C" w:rsidRPr="007537E3">
        <w:rPr>
          <w:rFonts w:cs="Times New Roman"/>
        </w:rPr>
        <w:t>“ (Vágnerová, 2005).</w:t>
      </w:r>
      <w:r w:rsidR="00FF1217" w:rsidRPr="007537E3">
        <w:rPr>
          <w:rFonts w:cs="Times New Roman"/>
        </w:rPr>
        <w:t xml:space="preserve"> Vlivy vnějšího prostředí mohou poškodit centrální nervovou soustavu v prenatálním i</w:t>
      </w:r>
      <w:r w:rsidR="007537E3">
        <w:rPr>
          <w:rFonts w:cs="Times New Roman"/>
        </w:rPr>
        <w:t> </w:t>
      </w:r>
      <w:r w:rsidR="00FF1217" w:rsidRPr="007537E3">
        <w:rPr>
          <w:rFonts w:cs="Times New Roman"/>
        </w:rPr>
        <w:t>perinatálním období</w:t>
      </w:r>
      <w:r w:rsidR="003A520C" w:rsidRPr="007537E3">
        <w:rPr>
          <w:rFonts w:cs="Times New Roman"/>
        </w:rPr>
        <w:t xml:space="preserve"> a</w:t>
      </w:r>
      <w:r w:rsidR="00E74113" w:rsidRPr="007537E3">
        <w:rPr>
          <w:rFonts w:cs="Times New Roman"/>
        </w:rPr>
        <w:t xml:space="preserve">nebo </w:t>
      </w:r>
      <w:r w:rsidR="003A520C" w:rsidRPr="007537E3">
        <w:rPr>
          <w:rFonts w:cs="Times New Roman"/>
        </w:rPr>
        <w:t xml:space="preserve">postnatálním období, respektive </w:t>
      </w:r>
      <w:r w:rsidR="00E74113" w:rsidRPr="007537E3">
        <w:rPr>
          <w:rFonts w:cs="Times New Roman"/>
        </w:rPr>
        <w:t>v raném dětství (</w:t>
      </w:r>
      <w:r w:rsidR="006D267E" w:rsidRPr="007537E3">
        <w:rPr>
          <w:rFonts w:cs="Times New Roman"/>
        </w:rPr>
        <w:t>Jucovičová, 2010</w:t>
      </w:r>
      <w:r w:rsidR="00E74113" w:rsidRPr="007537E3">
        <w:rPr>
          <w:rFonts w:cs="Times New Roman"/>
        </w:rPr>
        <w:t>). Může se také jednat o „kombinaci genetiky a exogenních vlivů“ (</w:t>
      </w:r>
      <w:r w:rsidR="0027153D" w:rsidRPr="007537E3">
        <w:rPr>
          <w:rFonts w:cs="Times New Roman"/>
        </w:rPr>
        <w:t>Jucovičová, 2010</w:t>
      </w:r>
      <w:r w:rsidR="00E74113" w:rsidRPr="007537E3">
        <w:rPr>
          <w:rFonts w:cs="Times New Roman"/>
        </w:rPr>
        <w:t>,</w:t>
      </w:r>
      <w:r w:rsidR="00B86964">
        <w:rPr>
          <w:rFonts w:cs="Times New Roman"/>
        </w:rPr>
        <w:t> </w:t>
      </w:r>
      <w:r w:rsidR="00E74113" w:rsidRPr="007537E3">
        <w:rPr>
          <w:rFonts w:cs="Times New Roman"/>
        </w:rPr>
        <w:t>s.</w:t>
      </w:r>
      <w:r w:rsidR="007537E3">
        <w:rPr>
          <w:rFonts w:cs="Times New Roman"/>
        </w:rPr>
        <w:t> </w:t>
      </w:r>
      <w:r w:rsidR="00E74113" w:rsidRPr="007537E3">
        <w:rPr>
          <w:rFonts w:cs="Times New Roman"/>
        </w:rPr>
        <w:t>12)</w:t>
      </w:r>
      <w:r w:rsidR="00E92E1D">
        <w:rPr>
          <w:rFonts w:cs="Times New Roman"/>
        </w:rPr>
        <w:t>.</w:t>
      </w:r>
    </w:p>
    <w:p w14:paraId="32A6F429" w14:textId="6769B997" w:rsidR="003A520C" w:rsidRPr="007537E3" w:rsidRDefault="003A520C" w:rsidP="006112EC">
      <w:pPr>
        <w:spacing w:after="0"/>
        <w:rPr>
          <w:rFonts w:cs="Times New Roman"/>
        </w:rPr>
      </w:pPr>
      <w:r w:rsidRPr="007537E3">
        <w:rPr>
          <w:rFonts w:cs="Times New Roman"/>
        </w:rPr>
        <w:t>Mezi faktory, které způsobují ADHD se v literatuře uvádí</w:t>
      </w:r>
      <w:r w:rsidR="007537E3">
        <w:rPr>
          <w:rFonts w:cs="Times New Roman"/>
        </w:rPr>
        <w:t xml:space="preserve"> (Vágnerová, 2005)</w:t>
      </w:r>
      <w:r w:rsidRPr="007537E3">
        <w:rPr>
          <w:rFonts w:cs="Times New Roman"/>
        </w:rPr>
        <w:t>:</w:t>
      </w:r>
    </w:p>
    <w:p w14:paraId="7B1851B0" w14:textId="63E9FECE" w:rsidR="00FF1217" w:rsidRPr="007537E3" w:rsidRDefault="00FF1217" w:rsidP="006112EC">
      <w:pPr>
        <w:pStyle w:val="Standard"/>
        <w:numPr>
          <w:ilvl w:val="0"/>
          <w:numId w:val="5"/>
        </w:numPr>
        <w:spacing w:after="0" w:line="360" w:lineRule="auto"/>
        <w:jc w:val="both"/>
        <w:rPr>
          <w:rFonts w:ascii="Times New Roman" w:hAnsi="Times New Roman" w:cs="Times New Roman"/>
          <w:sz w:val="24"/>
          <w:szCs w:val="24"/>
        </w:rPr>
      </w:pPr>
      <w:r w:rsidRPr="007537E3">
        <w:rPr>
          <w:rFonts w:ascii="Times New Roman" w:hAnsi="Times New Roman" w:cs="Times New Roman"/>
          <w:sz w:val="24"/>
          <w:szCs w:val="24"/>
        </w:rPr>
        <w:t>Strukturálně funkční změnu mozku</w:t>
      </w:r>
    </w:p>
    <w:p w14:paraId="22E1154E" w14:textId="5F403029" w:rsidR="00FF1217" w:rsidRPr="007537E3" w:rsidRDefault="00E74113" w:rsidP="006112EC">
      <w:pPr>
        <w:pStyle w:val="Standard"/>
        <w:numPr>
          <w:ilvl w:val="0"/>
          <w:numId w:val="5"/>
        </w:numPr>
        <w:spacing w:after="0" w:line="360" w:lineRule="auto"/>
        <w:jc w:val="both"/>
        <w:rPr>
          <w:rFonts w:ascii="Times New Roman" w:hAnsi="Times New Roman" w:cs="Times New Roman"/>
          <w:sz w:val="24"/>
          <w:szCs w:val="24"/>
        </w:rPr>
      </w:pPr>
      <w:r w:rsidRPr="007537E3">
        <w:rPr>
          <w:rFonts w:ascii="Times New Roman" w:hAnsi="Times New Roman" w:cs="Times New Roman"/>
          <w:sz w:val="24"/>
          <w:szCs w:val="24"/>
        </w:rPr>
        <w:t>Poruchy mozkového metabolismu</w:t>
      </w:r>
    </w:p>
    <w:p w14:paraId="3C8481EA" w14:textId="245F1E0A" w:rsidR="00E74113" w:rsidRPr="007537E3" w:rsidRDefault="00E74113" w:rsidP="006112EC">
      <w:pPr>
        <w:pStyle w:val="Standard"/>
        <w:numPr>
          <w:ilvl w:val="0"/>
          <w:numId w:val="5"/>
        </w:numPr>
        <w:spacing w:after="0" w:line="360" w:lineRule="auto"/>
        <w:jc w:val="both"/>
        <w:rPr>
          <w:rFonts w:ascii="Times New Roman" w:hAnsi="Times New Roman" w:cs="Times New Roman"/>
          <w:sz w:val="24"/>
          <w:szCs w:val="24"/>
        </w:rPr>
      </w:pPr>
      <w:r w:rsidRPr="007537E3">
        <w:rPr>
          <w:rFonts w:ascii="Times New Roman" w:hAnsi="Times New Roman" w:cs="Times New Roman"/>
          <w:sz w:val="24"/>
          <w:szCs w:val="24"/>
        </w:rPr>
        <w:t>Negativní působení rodinného prostředí</w:t>
      </w:r>
    </w:p>
    <w:p w14:paraId="701033C8" w14:textId="5ED20805" w:rsidR="00E74113" w:rsidRPr="007537E3" w:rsidRDefault="00E74113" w:rsidP="006112EC">
      <w:pPr>
        <w:pStyle w:val="Standard"/>
        <w:numPr>
          <w:ilvl w:val="0"/>
          <w:numId w:val="5"/>
        </w:numPr>
        <w:spacing w:after="0" w:line="360" w:lineRule="auto"/>
        <w:jc w:val="both"/>
        <w:rPr>
          <w:rFonts w:ascii="Times New Roman" w:hAnsi="Times New Roman" w:cs="Times New Roman"/>
          <w:sz w:val="24"/>
          <w:szCs w:val="24"/>
        </w:rPr>
      </w:pPr>
      <w:r w:rsidRPr="007537E3">
        <w:rPr>
          <w:rFonts w:ascii="Times New Roman" w:hAnsi="Times New Roman" w:cs="Times New Roman"/>
          <w:sz w:val="24"/>
          <w:szCs w:val="24"/>
        </w:rPr>
        <w:t>Důsledek opožděného zrání</w:t>
      </w:r>
      <w:r w:rsidR="00FF47CC" w:rsidRPr="007537E3">
        <w:rPr>
          <w:rFonts w:ascii="Times New Roman" w:hAnsi="Times New Roman" w:cs="Times New Roman"/>
          <w:sz w:val="24"/>
          <w:szCs w:val="24"/>
        </w:rPr>
        <w:t xml:space="preserve"> frontální mozkové kůry</w:t>
      </w:r>
    </w:p>
    <w:p w14:paraId="0F3E49DA" w14:textId="77777777" w:rsidR="00534515" w:rsidRDefault="00534515" w:rsidP="007537E3">
      <w:pPr>
        <w:pStyle w:val="Standard"/>
        <w:spacing w:line="360" w:lineRule="auto"/>
        <w:ind w:firstLine="709"/>
        <w:jc w:val="both"/>
        <w:rPr>
          <w:rFonts w:ascii="Times New Roman" w:hAnsi="Times New Roman" w:cs="Times New Roman"/>
          <w:sz w:val="24"/>
          <w:szCs w:val="24"/>
        </w:rPr>
      </w:pPr>
    </w:p>
    <w:p w14:paraId="434BEECD" w14:textId="5AF91A6D" w:rsidR="004C6D29" w:rsidRPr="007537E3" w:rsidRDefault="003A520C" w:rsidP="007537E3">
      <w:pPr>
        <w:pStyle w:val="Standard"/>
        <w:spacing w:line="360" w:lineRule="auto"/>
        <w:ind w:firstLine="709"/>
        <w:jc w:val="both"/>
        <w:rPr>
          <w:rFonts w:ascii="Times New Roman" w:hAnsi="Times New Roman" w:cs="Times New Roman"/>
          <w:sz w:val="24"/>
          <w:szCs w:val="24"/>
        </w:rPr>
      </w:pPr>
      <w:r w:rsidRPr="007537E3">
        <w:rPr>
          <w:rFonts w:ascii="Times New Roman" w:hAnsi="Times New Roman" w:cs="Times New Roman"/>
          <w:sz w:val="24"/>
          <w:szCs w:val="24"/>
        </w:rPr>
        <w:t>Jiný autor</w:t>
      </w:r>
      <w:r w:rsidR="007537E3">
        <w:rPr>
          <w:rFonts w:ascii="Times New Roman" w:hAnsi="Times New Roman" w:cs="Times New Roman"/>
          <w:sz w:val="24"/>
          <w:szCs w:val="24"/>
        </w:rPr>
        <w:t>,</w:t>
      </w:r>
      <w:r w:rsidRPr="007537E3">
        <w:rPr>
          <w:rFonts w:ascii="Times New Roman" w:hAnsi="Times New Roman" w:cs="Times New Roman"/>
          <w:sz w:val="24"/>
          <w:szCs w:val="24"/>
        </w:rPr>
        <w:t xml:space="preserve"> </w:t>
      </w:r>
      <w:r w:rsidR="004C6D29" w:rsidRPr="007537E3">
        <w:rPr>
          <w:rFonts w:ascii="Times New Roman" w:hAnsi="Times New Roman" w:cs="Times New Roman"/>
          <w:sz w:val="24"/>
          <w:szCs w:val="24"/>
        </w:rPr>
        <w:t>Paclt</w:t>
      </w:r>
      <w:r w:rsidR="007537E3">
        <w:rPr>
          <w:rFonts w:ascii="Times New Roman" w:hAnsi="Times New Roman" w:cs="Times New Roman"/>
          <w:sz w:val="24"/>
          <w:szCs w:val="24"/>
        </w:rPr>
        <w:t>,</w:t>
      </w:r>
      <w:r w:rsidR="004C6D29" w:rsidRPr="007537E3">
        <w:rPr>
          <w:rFonts w:ascii="Times New Roman" w:hAnsi="Times New Roman" w:cs="Times New Roman"/>
          <w:sz w:val="24"/>
          <w:szCs w:val="24"/>
        </w:rPr>
        <w:t xml:space="preserve"> uvádí etiologickou příčinu kognitivní, neurobiologickou</w:t>
      </w:r>
      <w:r w:rsidR="007537E3">
        <w:rPr>
          <w:rFonts w:ascii="Times New Roman" w:hAnsi="Times New Roman" w:cs="Times New Roman"/>
          <w:sz w:val="24"/>
          <w:szCs w:val="24"/>
        </w:rPr>
        <w:t>,</w:t>
      </w:r>
      <w:r w:rsidR="004C6D29" w:rsidRPr="007537E3">
        <w:rPr>
          <w:rFonts w:ascii="Times New Roman" w:hAnsi="Times New Roman" w:cs="Times New Roman"/>
          <w:sz w:val="24"/>
          <w:szCs w:val="24"/>
        </w:rPr>
        <w:t xml:space="preserve"> biochemickou a genetickou (</w:t>
      </w:r>
      <w:r w:rsidR="006D267E" w:rsidRPr="007537E3">
        <w:rPr>
          <w:rFonts w:ascii="Times New Roman" w:hAnsi="Times New Roman" w:cs="Times New Roman"/>
          <w:sz w:val="24"/>
          <w:szCs w:val="24"/>
        </w:rPr>
        <w:t xml:space="preserve">Jucovičová, 2010, </w:t>
      </w:r>
      <w:r w:rsidR="004C6D29" w:rsidRPr="007537E3">
        <w:rPr>
          <w:rFonts w:ascii="Times New Roman" w:hAnsi="Times New Roman" w:cs="Times New Roman"/>
          <w:sz w:val="24"/>
          <w:szCs w:val="24"/>
        </w:rPr>
        <w:t>s. 12). Neurobiologický model</w:t>
      </w:r>
      <w:r w:rsidR="00CE3C68">
        <w:rPr>
          <w:rFonts w:ascii="Times New Roman" w:hAnsi="Times New Roman" w:cs="Times New Roman"/>
          <w:sz w:val="24"/>
          <w:szCs w:val="24"/>
        </w:rPr>
        <w:t xml:space="preserve"> udává, že</w:t>
      </w:r>
      <w:r w:rsidR="00D43EC4">
        <w:rPr>
          <w:rFonts w:ascii="Times New Roman" w:hAnsi="Times New Roman" w:cs="Times New Roman"/>
          <w:sz w:val="24"/>
          <w:szCs w:val="24"/>
        </w:rPr>
        <w:t> </w:t>
      </w:r>
      <w:r w:rsidR="00CE3C68">
        <w:rPr>
          <w:rFonts w:ascii="Times New Roman" w:hAnsi="Times New Roman" w:cs="Times New Roman"/>
          <w:sz w:val="24"/>
          <w:szCs w:val="24"/>
        </w:rPr>
        <w:t>ADHD</w:t>
      </w:r>
      <w:r w:rsidR="004C6D29" w:rsidRPr="007537E3">
        <w:rPr>
          <w:rFonts w:ascii="Times New Roman" w:hAnsi="Times New Roman" w:cs="Times New Roman"/>
          <w:sz w:val="24"/>
          <w:szCs w:val="24"/>
        </w:rPr>
        <w:t xml:space="preserve"> může vzniknout odlišnou stavbou mozku dítěte od dětí, které podobné projevy nemají (Vágnerová, 2005).</w:t>
      </w:r>
    </w:p>
    <w:p w14:paraId="6B4C05DC" w14:textId="4FF43998" w:rsidR="004C6D29" w:rsidRPr="007537E3" w:rsidRDefault="004C6D29" w:rsidP="007537E3">
      <w:pPr>
        <w:rPr>
          <w:rFonts w:cs="Times New Roman"/>
        </w:rPr>
      </w:pPr>
      <w:r w:rsidRPr="007537E3">
        <w:rPr>
          <w:rFonts w:cs="Times New Roman"/>
        </w:rPr>
        <w:t>Poruchy mozkového metabolismu</w:t>
      </w:r>
      <w:r w:rsidR="00CE3C68">
        <w:rPr>
          <w:rFonts w:cs="Times New Roman"/>
        </w:rPr>
        <w:t>, resp.</w:t>
      </w:r>
      <w:r w:rsidRPr="007537E3">
        <w:rPr>
          <w:rFonts w:cs="Times New Roman"/>
        </w:rPr>
        <w:t xml:space="preserve"> biochemick</w:t>
      </w:r>
      <w:r w:rsidR="00CE3C68">
        <w:rPr>
          <w:rFonts w:cs="Times New Roman"/>
        </w:rPr>
        <w:t>á etiologie,</w:t>
      </w:r>
      <w:r w:rsidRPr="007537E3">
        <w:rPr>
          <w:rFonts w:cs="Times New Roman"/>
        </w:rPr>
        <w:t xml:space="preserve"> </w:t>
      </w:r>
      <w:r w:rsidR="00CE3C68">
        <w:rPr>
          <w:rFonts w:cs="Times New Roman"/>
        </w:rPr>
        <w:t>„</w:t>
      </w:r>
      <w:r w:rsidRPr="007537E3">
        <w:rPr>
          <w:rFonts w:cs="Times New Roman"/>
        </w:rPr>
        <w:t>jsou založené na</w:t>
      </w:r>
      <w:r w:rsidR="00D43EC4">
        <w:rPr>
          <w:rFonts w:cs="Times New Roman"/>
        </w:rPr>
        <w:t> </w:t>
      </w:r>
      <w:r w:rsidRPr="007537E3">
        <w:rPr>
          <w:rFonts w:cs="Times New Roman"/>
        </w:rPr>
        <w:t>nedostatku některých transmiterů</w:t>
      </w:r>
      <w:r w:rsidR="00CE3C68">
        <w:rPr>
          <w:rFonts w:cs="Times New Roman"/>
        </w:rPr>
        <w:t>“</w:t>
      </w:r>
      <w:r w:rsidRPr="007537E3">
        <w:rPr>
          <w:rFonts w:cs="Times New Roman"/>
        </w:rPr>
        <w:t xml:space="preserve"> (</w:t>
      </w:r>
      <w:r w:rsidR="006D267E" w:rsidRPr="007537E3">
        <w:rPr>
          <w:rFonts w:cs="Times New Roman"/>
        </w:rPr>
        <w:t>Jucovičová, 2010</w:t>
      </w:r>
      <w:r w:rsidRPr="007537E3">
        <w:rPr>
          <w:rFonts w:cs="Times New Roman"/>
        </w:rPr>
        <w:t xml:space="preserve">, s. 12), </w:t>
      </w:r>
      <w:r w:rsidR="00FF47CC" w:rsidRPr="007537E3">
        <w:rPr>
          <w:rFonts w:cs="Times New Roman"/>
        </w:rPr>
        <w:t>„</w:t>
      </w:r>
      <w:r w:rsidR="00A62AAF">
        <w:rPr>
          <w:rFonts w:cs="Times New Roman"/>
        </w:rPr>
        <w:t>c</w:t>
      </w:r>
      <w:r w:rsidR="00FF47CC" w:rsidRPr="007537E3">
        <w:rPr>
          <w:rFonts w:cs="Times New Roman"/>
        </w:rPr>
        <w:t xml:space="preserve">ož jsou </w:t>
      </w:r>
      <w:r w:rsidR="003A520C" w:rsidRPr="007537E3">
        <w:rPr>
          <w:rFonts w:cs="Times New Roman"/>
        </w:rPr>
        <w:t>látky</w:t>
      </w:r>
      <w:r w:rsidR="00FF47CC" w:rsidRPr="007537E3">
        <w:rPr>
          <w:rFonts w:cs="Times New Roman"/>
        </w:rPr>
        <w:t>, které stimulují a tlumí aktivitu určitých oblastí mozku</w:t>
      </w:r>
      <w:r w:rsidR="00A62AAF">
        <w:rPr>
          <w:rFonts w:cs="Times New Roman"/>
        </w:rPr>
        <w:t>“</w:t>
      </w:r>
      <w:r w:rsidR="00FF47CC" w:rsidRPr="007537E3">
        <w:rPr>
          <w:rFonts w:cs="Times New Roman"/>
        </w:rPr>
        <w:t xml:space="preserve"> (Vágnerová, 2005, s. 101).</w:t>
      </w:r>
    </w:p>
    <w:p w14:paraId="3D658C09" w14:textId="69EC7E79" w:rsidR="00FF47CC" w:rsidRPr="007537E3" w:rsidRDefault="00FF47CC" w:rsidP="007537E3">
      <w:pPr>
        <w:rPr>
          <w:rFonts w:cs="Times New Roman"/>
        </w:rPr>
      </w:pPr>
      <w:r w:rsidRPr="007537E3">
        <w:rPr>
          <w:rFonts w:cs="Times New Roman"/>
        </w:rPr>
        <w:lastRenderedPageBreak/>
        <w:t xml:space="preserve">Negativní působení rodinného prostředí zmiňuje Vágnerová tak, že se dítě </w:t>
      </w:r>
      <w:proofErr w:type="gramStart"/>
      <w:r w:rsidRPr="007537E3">
        <w:rPr>
          <w:rFonts w:cs="Times New Roman"/>
        </w:rPr>
        <w:t>nenaučí</w:t>
      </w:r>
      <w:proofErr w:type="gramEnd"/>
      <w:r w:rsidRPr="007537E3">
        <w:rPr>
          <w:rFonts w:cs="Times New Roman"/>
        </w:rPr>
        <w:t xml:space="preserve"> samo regulovat, neumí ovládat svou pozornost, což vyplývá z toho, že se mu nikdo nevěnoval, případně jeho rodiče žijí ve velmi disharmonickém vztahu (Vágnerová, 2005, s. 102).</w:t>
      </w:r>
    </w:p>
    <w:p w14:paraId="30BCCA0A" w14:textId="0FB68D07" w:rsidR="00FF47CC" w:rsidRPr="007537E3" w:rsidRDefault="003A520C" w:rsidP="007537E3">
      <w:pPr>
        <w:rPr>
          <w:rFonts w:cs="Times New Roman"/>
        </w:rPr>
      </w:pPr>
      <w:r w:rsidRPr="007537E3">
        <w:rPr>
          <w:rFonts w:cs="Times New Roman"/>
        </w:rPr>
        <w:t>Další faktor</w:t>
      </w:r>
      <w:r w:rsidR="00536A46">
        <w:rPr>
          <w:rFonts w:cs="Times New Roman"/>
        </w:rPr>
        <w:t xml:space="preserve">, </w:t>
      </w:r>
      <w:r w:rsidRPr="007537E3">
        <w:rPr>
          <w:rFonts w:cs="Times New Roman"/>
        </w:rPr>
        <w:t>opožděné zrání frontální mozkové kůry</w:t>
      </w:r>
      <w:r w:rsidR="00536A46">
        <w:rPr>
          <w:rFonts w:cs="Times New Roman"/>
        </w:rPr>
        <w:t>,</w:t>
      </w:r>
      <w:r w:rsidRPr="007537E3">
        <w:rPr>
          <w:rFonts w:cs="Times New Roman"/>
        </w:rPr>
        <w:t xml:space="preserve"> má často příznivou prognózu. </w:t>
      </w:r>
      <w:r w:rsidR="002C1E17" w:rsidRPr="007537E3">
        <w:rPr>
          <w:rFonts w:cs="Times New Roman"/>
        </w:rPr>
        <w:t>„</w:t>
      </w:r>
      <w:r w:rsidRPr="007537E3">
        <w:rPr>
          <w:rFonts w:cs="Times New Roman"/>
        </w:rPr>
        <w:t>D</w:t>
      </w:r>
      <w:r w:rsidR="00FF47CC" w:rsidRPr="007537E3">
        <w:rPr>
          <w:rFonts w:cs="Times New Roman"/>
        </w:rPr>
        <w:t xml:space="preserve">ůsledek opožděného zrání frontální mozkové kůry způsobí nedokonalé propojení důležitých oblastí mozku </w:t>
      </w:r>
      <w:r w:rsidR="002C1E17" w:rsidRPr="007537E3">
        <w:rPr>
          <w:rFonts w:cs="Times New Roman"/>
        </w:rPr>
        <w:t>ovlivňující fungování pozornosti… pokud tato příčina není patologická, dojde k postupné kompenzaci obtíží</w:t>
      </w:r>
      <w:r w:rsidR="00536A46">
        <w:rPr>
          <w:rFonts w:cs="Times New Roman"/>
        </w:rPr>
        <w:t>“</w:t>
      </w:r>
      <w:r w:rsidR="002C1E17" w:rsidRPr="007537E3">
        <w:rPr>
          <w:rFonts w:cs="Times New Roman"/>
        </w:rPr>
        <w:t xml:space="preserve"> (Vágnerová, 2005, s. 102).</w:t>
      </w:r>
    </w:p>
    <w:p w14:paraId="672C78A0" w14:textId="671897C5" w:rsidR="00CD7D1A" w:rsidRPr="007537E3" w:rsidRDefault="002C1E17" w:rsidP="007537E3">
      <w:pPr>
        <w:rPr>
          <w:rFonts w:cs="Times New Roman"/>
        </w:rPr>
      </w:pPr>
      <w:r w:rsidRPr="007537E3">
        <w:rPr>
          <w:rFonts w:cs="Times New Roman"/>
        </w:rPr>
        <w:t>Genetický vliv souvisí s mírou dědičnosti dispozice, která je velmi vysoká. U ADHD uvádí Vágnerová 50-</w:t>
      </w:r>
      <w:r w:rsidR="003A520C" w:rsidRPr="007537E3">
        <w:rPr>
          <w:rFonts w:cs="Times New Roman"/>
        </w:rPr>
        <w:t>70 %</w:t>
      </w:r>
      <w:r w:rsidRPr="007537E3">
        <w:rPr>
          <w:rFonts w:cs="Times New Roman"/>
        </w:rPr>
        <w:t>, a u ADD dokonce 70-90</w:t>
      </w:r>
      <w:r w:rsidR="003A520C" w:rsidRPr="007537E3">
        <w:rPr>
          <w:rFonts w:cs="Times New Roman"/>
        </w:rPr>
        <w:t xml:space="preserve"> </w:t>
      </w:r>
      <w:r w:rsidRPr="007537E3">
        <w:rPr>
          <w:rFonts w:cs="Times New Roman"/>
        </w:rPr>
        <w:t>%. (Vágnerová, 2005, s. 101.) Ukazuje se</w:t>
      </w:r>
      <w:r w:rsidR="00B86964">
        <w:rPr>
          <w:rFonts w:cs="Times New Roman"/>
        </w:rPr>
        <w:t> </w:t>
      </w:r>
      <w:r w:rsidRPr="007537E3">
        <w:rPr>
          <w:rFonts w:cs="Times New Roman"/>
        </w:rPr>
        <w:t>navíc, že se „poruchy pozornosti dědí po mužské linii“ (</w:t>
      </w:r>
      <w:r w:rsidR="006D267E" w:rsidRPr="007537E3">
        <w:rPr>
          <w:rFonts w:cs="Times New Roman"/>
        </w:rPr>
        <w:t>Jucovičová, 2010</w:t>
      </w:r>
      <w:r w:rsidRPr="007537E3">
        <w:rPr>
          <w:rFonts w:cs="Times New Roman"/>
        </w:rPr>
        <w:t>, s. 12).</w:t>
      </w:r>
    </w:p>
    <w:p w14:paraId="6C4DE0BB" w14:textId="7D7C5E08" w:rsidR="007D44F1" w:rsidRPr="007537E3" w:rsidRDefault="007D44F1" w:rsidP="007537E3">
      <w:pPr>
        <w:rPr>
          <w:rFonts w:cs="Times New Roman"/>
        </w:rPr>
      </w:pPr>
      <w:r w:rsidRPr="007537E3">
        <w:rPr>
          <w:rFonts w:cs="Times New Roman"/>
        </w:rPr>
        <w:t xml:space="preserve">Přestože ADHD postihuje </w:t>
      </w:r>
      <w:r w:rsidR="00CD7D1A" w:rsidRPr="007537E3">
        <w:rPr>
          <w:rFonts w:cs="Times New Roman"/>
        </w:rPr>
        <w:t>opravdu velké procento</w:t>
      </w:r>
      <w:r w:rsidRPr="007537E3">
        <w:rPr>
          <w:rFonts w:cs="Times New Roman"/>
        </w:rPr>
        <w:t xml:space="preserve"> dětí</w:t>
      </w:r>
      <w:r w:rsidR="00CD7D1A" w:rsidRPr="007537E3">
        <w:rPr>
          <w:rFonts w:cs="Times New Roman"/>
        </w:rPr>
        <w:t xml:space="preserve"> (až 10 %)</w:t>
      </w:r>
      <w:r w:rsidRPr="007537E3">
        <w:rPr>
          <w:rFonts w:cs="Times New Roman"/>
        </w:rPr>
        <w:t>, tak je jeho etiologie</w:t>
      </w:r>
      <w:r w:rsidR="00CD7D1A" w:rsidRPr="007537E3">
        <w:rPr>
          <w:rFonts w:cs="Times New Roman"/>
        </w:rPr>
        <w:t xml:space="preserve"> stále</w:t>
      </w:r>
      <w:r w:rsidRPr="007537E3">
        <w:rPr>
          <w:rFonts w:cs="Times New Roman"/>
        </w:rPr>
        <w:t xml:space="preserve"> nejasná a </w:t>
      </w:r>
      <w:r w:rsidR="00CD7D1A" w:rsidRPr="007537E3">
        <w:rPr>
          <w:rFonts w:cs="Times New Roman"/>
        </w:rPr>
        <w:t xml:space="preserve">jde spíše </w:t>
      </w:r>
      <w:r w:rsidRPr="007537E3">
        <w:rPr>
          <w:rFonts w:cs="Times New Roman"/>
        </w:rPr>
        <w:t xml:space="preserve">o kombinaci znevýhodňujících faktorů. Mezi příčiny </w:t>
      </w:r>
      <w:proofErr w:type="gramStart"/>
      <w:r w:rsidRPr="007537E3">
        <w:rPr>
          <w:rFonts w:cs="Times New Roman"/>
        </w:rPr>
        <w:t>patří</w:t>
      </w:r>
      <w:proofErr w:type="gramEnd"/>
      <w:r w:rsidRPr="007537E3">
        <w:rPr>
          <w:rFonts w:cs="Times New Roman"/>
        </w:rPr>
        <w:t xml:space="preserve"> kognitivní, neurobiologické, biochemické či genetické příčiny.  </w:t>
      </w:r>
    </w:p>
    <w:p w14:paraId="3763473E" w14:textId="77777777" w:rsidR="003C4789" w:rsidRPr="007537E3" w:rsidRDefault="003C4789" w:rsidP="007537E3">
      <w:pPr>
        <w:jc w:val="left"/>
        <w:rPr>
          <w:rFonts w:eastAsia="SimSun" w:cs="Times New Roman"/>
          <w:b/>
          <w:sz w:val="30"/>
          <w:szCs w:val="26"/>
          <w:lang w:eastAsia="zh-CN"/>
        </w:rPr>
      </w:pPr>
      <w:r w:rsidRPr="007537E3">
        <w:rPr>
          <w:rFonts w:cs="Times New Roman"/>
        </w:rPr>
        <w:br w:type="page"/>
      </w:r>
    </w:p>
    <w:p w14:paraId="63DEAECB" w14:textId="402CAA49" w:rsidR="00340A4B" w:rsidRDefault="00340A4B" w:rsidP="00A74251">
      <w:pPr>
        <w:pStyle w:val="Nadpis3"/>
        <w:numPr>
          <w:ilvl w:val="1"/>
          <w:numId w:val="36"/>
        </w:numPr>
      </w:pPr>
      <w:bookmarkStart w:id="14" w:name="_Toc106555260"/>
      <w:r w:rsidRPr="00552ED4">
        <w:lastRenderedPageBreak/>
        <w:t>Subtypy</w:t>
      </w:r>
      <w:r w:rsidRPr="00584F98">
        <w:t xml:space="preserve"> ADHD</w:t>
      </w:r>
      <w:bookmarkEnd w:id="14"/>
    </w:p>
    <w:p w14:paraId="63FE430C" w14:textId="1B814141" w:rsidR="00552ED4" w:rsidRDefault="00552ED4" w:rsidP="00FC670F">
      <w:r>
        <w:t>Jak bylo zmíněno výše</w:t>
      </w:r>
      <w:r w:rsidR="00FC670F">
        <w:t>,</w:t>
      </w:r>
      <w:r>
        <w:t xml:space="preserve"> uplatňuje se v současnosti dělení ADHD v odborné veřejnosti podle dvou dokumentů DSM-V a MKN-10</w:t>
      </w:r>
      <w:r w:rsidR="00CF3A64">
        <w:t xml:space="preserve"> (nově </w:t>
      </w:r>
      <w:r w:rsidR="00CF3A64" w:rsidRPr="00CF3A64">
        <w:t>1. ledna 2022 s pětiletým přechodným obdobím</w:t>
      </w:r>
      <w:r w:rsidR="00CF3A64">
        <w:t xml:space="preserve"> vstoupila v platnost MKN-11 </w:t>
      </w:r>
      <w:r w:rsidR="00E40574" w:rsidRPr="00E40574">
        <w:t>(MKN-10, 2022)</w:t>
      </w:r>
      <w:r w:rsidR="00E40574">
        <w:t xml:space="preserve">. </w:t>
      </w:r>
      <w:r>
        <w:t>V</w:t>
      </w:r>
      <w:r w:rsidR="00CF3A64">
        <w:t> </w:t>
      </w:r>
      <w:r w:rsidR="00D34770">
        <w:t>následujících</w:t>
      </w:r>
      <w:r w:rsidR="00CF3A64">
        <w:t xml:space="preserve"> kapitolách jsou rozebrány</w:t>
      </w:r>
      <w:r>
        <w:t xml:space="preserve"> jednotlivé </w:t>
      </w:r>
      <w:r w:rsidR="00CF3A64">
        <w:t>klasifikace a porovnány mezi sebou.</w:t>
      </w:r>
    </w:p>
    <w:p w14:paraId="48B10F70" w14:textId="77777777" w:rsidR="00276534" w:rsidRDefault="00276534" w:rsidP="00FC670F"/>
    <w:p w14:paraId="738F2AB8" w14:textId="31472C6B" w:rsidR="00FC670F" w:rsidRDefault="008C4D40" w:rsidP="00351C66">
      <w:pPr>
        <w:pStyle w:val="Nadpis5"/>
        <w:numPr>
          <w:ilvl w:val="2"/>
          <w:numId w:val="36"/>
        </w:numPr>
      </w:pPr>
      <w:r>
        <w:t>DSM-V</w:t>
      </w:r>
    </w:p>
    <w:p w14:paraId="519CE81C" w14:textId="4B3EC53A" w:rsidR="00CF3A64" w:rsidRDefault="00A869A3" w:rsidP="00FC670F">
      <w:r>
        <w:t>Diagnózu ADHD můžeme určit dle kritérií americké psychiatrické asociace DSM-</w:t>
      </w:r>
      <w:r w:rsidR="00CE3C68">
        <w:t>V</w:t>
      </w:r>
      <w:r>
        <w:t>, které rozlišují 3 podtypy ADHD (</w:t>
      </w:r>
      <w:r w:rsidR="00EC1D58" w:rsidRPr="00EC1D58">
        <w:t xml:space="preserve">Čermáková, </w:t>
      </w:r>
      <w:r w:rsidR="001373B9">
        <w:t>nedatováno</w:t>
      </w:r>
      <w:r>
        <w:t xml:space="preserve">). </w:t>
      </w:r>
      <w:r w:rsidR="00CF3A64">
        <w:t>„</w:t>
      </w:r>
      <w:r w:rsidR="00B06028">
        <w:t>Rozlišujeme syndrom poruchy pozornosti a hyperaktivity (ADHD) nebo bez ní (ADD). Podle DSM-V má ADHD tři subtypy, ADHD</w:t>
      </w:r>
      <w:r w:rsidR="00860C07">
        <w:t xml:space="preserve"> </w:t>
      </w:r>
      <w:r w:rsidR="00B06028">
        <w:t>s</w:t>
      </w:r>
      <w:r w:rsidR="00860C07">
        <w:t xml:space="preserve"> </w:t>
      </w:r>
      <w:r w:rsidR="00B06028">
        <w:t>převažující poruchou pozornosti (ADD), ADHD s</w:t>
      </w:r>
      <w:r w:rsidR="00860C07">
        <w:t xml:space="preserve"> </w:t>
      </w:r>
      <w:r w:rsidR="00B06028">
        <w:t xml:space="preserve">převažující motorickou hyperaktivitou a impulzivitou a kombinovaný typ“ (Jucovičová, 2015, s. 14). </w:t>
      </w:r>
      <w:r w:rsidR="00EA3FCC">
        <w:t xml:space="preserve">Jednotlivé procentuální zastoupení subtypů, kdy nejčastější je smíšený typ, vidíme na obrázku </w:t>
      </w:r>
      <w:r w:rsidR="00860C07">
        <w:t xml:space="preserve">č. 1 </w:t>
      </w:r>
      <w:r w:rsidR="00EA3FCC">
        <w:t>níže</w:t>
      </w:r>
      <w:r w:rsidR="00860C07">
        <w:t>.</w:t>
      </w:r>
    </w:p>
    <w:p w14:paraId="796C1B30" w14:textId="77777777" w:rsidR="00C861B9" w:rsidRDefault="00C861B9" w:rsidP="00FC670F"/>
    <w:p w14:paraId="7A4EAAF8" w14:textId="77777777" w:rsidR="00CF3A64" w:rsidRDefault="00CF3A64" w:rsidP="00CF3A64">
      <w:pPr>
        <w:keepNext/>
      </w:pPr>
      <w:r>
        <w:rPr>
          <w:rFonts w:cs="Times New Roman"/>
          <w:b/>
          <w:noProof/>
          <w:sz w:val="28"/>
          <w:szCs w:val="28"/>
        </w:rPr>
        <w:drawing>
          <wp:inline distT="0" distB="0" distL="0" distR="0" wp14:anchorId="1A0378DC" wp14:editId="12405D4F">
            <wp:extent cx="4998720" cy="2590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8720" cy="2590800"/>
                    </a:xfrm>
                    <a:prstGeom prst="rect">
                      <a:avLst/>
                    </a:prstGeom>
                    <a:noFill/>
                    <a:ln>
                      <a:noFill/>
                    </a:ln>
                  </pic:spPr>
                </pic:pic>
              </a:graphicData>
            </a:graphic>
          </wp:inline>
        </w:drawing>
      </w:r>
    </w:p>
    <w:p w14:paraId="0743C64B" w14:textId="34B2F6C7" w:rsidR="00B06028" w:rsidRPr="00C861B9" w:rsidRDefault="00CF3A64" w:rsidP="00CF3A64">
      <w:pPr>
        <w:pStyle w:val="Titulek"/>
        <w:rPr>
          <w:color w:val="auto"/>
          <w:sz w:val="20"/>
          <w:szCs w:val="20"/>
        </w:rPr>
      </w:pPr>
      <w:r w:rsidRPr="00C861B9">
        <w:rPr>
          <w:color w:val="auto"/>
          <w:sz w:val="20"/>
          <w:szCs w:val="20"/>
        </w:rPr>
        <w:t xml:space="preserve">Obrázek </w:t>
      </w:r>
      <w:r w:rsidRPr="00C861B9">
        <w:rPr>
          <w:color w:val="auto"/>
          <w:sz w:val="20"/>
          <w:szCs w:val="20"/>
        </w:rPr>
        <w:fldChar w:fldCharType="begin"/>
      </w:r>
      <w:r w:rsidRPr="00C861B9">
        <w:rPr>
          <w:color w:val="auto"/>
          <w:sz w:val="20"/>
          <w:szCs w:val="20"/>
        </w:rPr>
        <w:instrText xml:space="preserve"> SEQ Obrázek \* ARABIC </w:instrText>
      </w:r>
      <w:r w:rsidRPr="00C861B9">
        <w:rPr>
          <w:color w:val="auto"/>
          <w:sz w:val="20"/>
          <w:szCs w:val="20"/>
        </w:rPr>
        <w:fldChar w:fldCharType="separate"/>
      </w:r>
      <w:r w:rsidR="00700440" w:rsidRPr="00C861B9">
        <w:rPr>
          <w:noProof/>
          <w:color w:val="auto"/>
          <w:sz w:val="20"/>
          <w:szCs w:val="20"/>
        </w:rPr>
        <w:t>1</w:t>
      </w:r>
      <w:r w:rsidRPr="00C861B9">
        <w:rPr>
          <w:color w:val="auto"/>
          <w:sz w:val="20"/>
          <w:szCs w:val="20"/>
        </w:rPr>
        <w:fldChar w:fldCharType="end"/>
      </w:r>
      <w:r w:rsidRPr="00C861B9">
        <w:rPr>
          <w:color w:val="auto"/>
          <w:sz w:val="20"/>
          <w:szCs w:val="20"/>
        </w:rPr>
        <w:t>:</w:t>
      </w:r>
      <w:r w:rsidR="0027153D" w:rsidRPr="00C861B9">
        <w:rPr>
          <w:color w:val="auto"/>
          <w:sz w:val="20"/>
          <w:szCs w:val="20"/>
        </w:rPr>
        <w:t xml:space="preserve"> </w:t>
      </w:r>
      <w:r w:rsidR="008475A0">
        <w:rPr>
          <w:color w:val="auto"/>
          <w:sz w:val="20"/>
          <w:szCs w:val="20"/>
        </w:rPr>
        <w:t>ADHD – zastoupení subtypů dle DSM-V, z</w:t>
      </w:r>
      <w:r w:rsidR="00344747" w:rsidRPr="00C861B9">
        <w:rPr>
          <w:color w:val="auto"/>
          <w:sz w:val="20"/>
          <w:szCs w:val="20"/>
        </w:rPr>
        <w:t xml:space="preserve"> knihy </w:t>
      </w:r>
      <w:r w:rsidR="0027153D" w:rsidRPr="00C861B9">
        <w:rPr>
          <w:color w:val="auto"/>
          <w:sz w:val="20"/>
          <w:szCs w:val="20"/>
        </w:rPr>
        <w:t>„</w:t>
      </w:r>
      <w:r w:rsidRPr="00C861B9">
        <w:rPr>
          <w:color w:val="auto"/>
          <w:sz w:val="20"/>
          <w:szCs w:val="20"/>
        </w:rPr>
        <w:t>Máme dítě s</w:t>
      </w:r>
      <w:r w:rsidR="0027153D" w:rsidRPr="00C861B9">
        <w:rPr>
          <w:color w:val="auto"/>
          <w:sz w:val="20"/>
          <w:szCs w:val="20"/>
        </w:rPr>
        <w:t> </w:t>
      </w:r>
      <w:r w:rsidRPr="00C861B9">
        <w:rPr>
          <w:color w:val="auto"/>
          <w:sz w:val="20"/>
          <w:szCs w:val="20"/>
        </w:rPr>
        <w:t>ADHD</w:t>
      </w:r>
      <w:r w:rsidR="0027153D" w:rsidRPr="00C861B9">
        <w:rPr>
          <w:color w:val="auto"/>
          <w:sz w:val="20"/>
          <w:szCs w:val="20"/>
        </w:rPr>
        <w:t>“</w:t>
      </w:r>
      <w:r w:rsidR="00344747" w:rsidRPr="00C861B9">
        <w:rPr>
          <w:color w:val="auto"/>
          <w:sz w:val="20"/>
          <w:szCs w:val="20"/>
        </w:rPr>
        <w:t xml:space="preserve"> (Jucovičová, 2015, s. </w:t>
      </w:r>
      <w:r w:rsidR="0027153D" w:rsidRPr="00C861B9">
        <w:rPr>
          <w:color w:val="auto"/>
          <w:sz w:val="20"/>
          <w:szCs w:val="20"/>
        </w:rPr>
        <w:t>15</w:t>
      </w:r>
      <w:r w:rsidR="00344747" w:rsidRPr="00C861B9">
        <w:rPr>
          <w:color w:val="auto"/>
          <w:sz w:val="20"/>
          <w:szCs w:val="20"/>
        </w:rPr>
        <w:t>)</w:t>
      </w:r>
    </w:p>
    <w:p w14:paraId="38586A5E" w14:textId="77777777" w:rsidR="00C861B9" w:rsidRDefault="00C861B9" w:rsidP="007F5278"/>
    <w:p w14:paraId="335B1AF5" w14:textId="435BEB23" w:rsidR="00F803FA" w:rsidRDefault="00F803FA" w:rsidP="00860C07">
      <w:r>
        <w:t>Pro typ s převažující poruchou pozornosti j</w:t>
      </w:r>
      <w:r w:rsidR="001E1EB4">
        <w:t xml:space="preserve">e typická nepozornost. Děti mají </w:t>
      </w:r>
      <w:r>
        <w:t>„výpadky pozornosti</w:t>
      </w:r>
      <w:r w:rsidR="001E1EB4">
        <w:t xml:space="preserve">“, </w:t>
      </w:r>
      <w:r>
        <w:t>vypadají „duchem nepřítomné a nesoustředěné, často zapomínají a jejich pozornost těká</w:t>
      </w:r>
      <w:r w:rsidR="001E1EB4">
        <w:t>, nestíhají zadané úkoly</w:t>
      </w:r>
      <w:r>
        <w:t>“ (</w:t>
      </w:r>
      <w:r w:rsidR="00344747">
        <w:t>Jucovičová</w:t>
      </w:r>
      <w:r>
        <w:t xml:space="preserve">, 2015, s. 16). </w:t>
      </w:r>
    </w:p>
    <w:p w14:paraId="49DC21C9" w14:textId="63400A91" w:rsidR="00F803FA" w:rsidRDefault="001E1EB4" w:rsidP="00860C07">
      <w:r>
        <w:lastRenderedPageBreak/>
        <w:t xml:space="preserve">ADHD s převažující motorickou hyperaktivitou a impulzivitou se projevuje především „přetrvávající motorickou aktivitou, </w:t>
      </w:r>
      <w:proofErr w:type="gramStart"/>
      <w:r>
        <w:t>nevydrží</w:t>
      </w:r>
      <w:proofErr w:type="gramEnd"/>
      <w:r>
        <w:t xml:space="preserve"> sedět na svém místě, stále si s něčím hrají, jednají a reagují velmi rychle, bez rozmyšlení, hrozí riziko úrazů z důvodu impulzivity</w:t>
      </w:r>
      <w:r w:rsidR="00EB1174">
        <w:t>“</w:t>
      </w:r>
      <w:r>
        <w:t xml:space="preserve"> (</w:t>
      </w:r>
      <w:r w:rsidR="00EE3347">
        <w:t>Jucovičová</w:t>
      </w:r>
      <w:r>
        <w:t>, 2015, s. 17).</w:t>
      </w:r>
      <w:r w:rsidR="00D34770">
        <w:t xml:space="preserve"> </w:t>
      </w:r>
      <w:r>
        <w:t>Kombinovaný typ je pak kombinací poruchy pozornosti, motorické hyperaktivity a impulzivity, je to také nejčastější typ (</w:t>
      </w:r>
      <w:r w:rsidR="00EE3347">
        <w:t>Jucovičová</w:t>
      </w:r>
      <w:r>
        <w:t>, 2015</w:t>
      </w:r>
      <w:r w:rsidR="006E751A">
        <w:t>)</w:t>
      </w:r>
      <w:r>
        <w:t>.</w:t>
      </w:r>
    </w:p>
    <w:p w14:paraId="796A8F46" w14:textId="4BAA17B3" w:rsidR="00860C07" w:rsidRDefault="00D34770" w:rsidP="008C4D40">
      <w:r w:rsidRPr="00D34770">
        <w:t xml:space="preserve">DSM-V rozlišuje </w:t>
      </w:r>
      <w:r>
        <w:t xml:space="preserve">tedy </w:t>
      </w:r>
      <w:r w:rsidRPr="00D34770">
        <w:t>tři subtypy</w:t>
      </w:r>
      <w:r w:rsidR="00EB1174">
        <w:t>:</w:t>
      </w:r>
      <w:r w:rsidRPr="00D34770">
        <w:t xml:space="preserve"> ADHD, ADHD s převažující poruchou pozornosti (ADD), ADHD s převažující motorickou hyperaktivitou a impulzivitou a kombinovaný typ, přičemž nejčastější je smíšený typ.</w:t>
      </w:r>
    </w:p>
    <w:p w14:paraId="575C09F7" w14:textId="77777777" w:rsidR="00276534" w:rsidRDefault="00276534" w:rsidP="008C4D40"/>
    <w:p w14:paraId="1C55FD9A" w14:textId="18F86692" w:rsidR="008C4D40" w:rsidRDefault="00F0468D" w:rsidP="00CA318E">
      <w:pPr>
        <w:pStyle w:val="Nadpis5"/>
      </w:pPr>
      <w:r>
        <w:t xml:space="preserve">1.3.2 </w:t>
      </w:r>
      <w:r w:rsidR="008C4D40">
        <w:t>MKN-10 a MKN-11</w:t>
      </w:r>
    </w:p>
    <w:p w14:paraId="09CF46DD" w14:textId="16004E54" w:rsidR="001A703E" w:rsidRPr="00EB1174" w:rsidRDefault="001A703E" w:rsidP="00EB1174">
      <w:pPr>
        <w:rPr>
          <w:rFonts w:cs="Times New Roman"/>
          <w:szCs w:val="24"/>
          <w:lang w:eastAsia="cs-CZ"/>
        </w:rPr>
      </w:pPr>
      <w:r w:rsidRPr="00EB1174">
        <w:rPr>
          <w:rFonts w:cs="Times New Roman"/>
          <w:szCs w:val="24"/>
        </w:rPr>
        <w:t>MKN-10 popisuje hyperkinetické poruch</w:t>
      </w:r>
      <w:r w:rsidR="000E540D">
        <w:rPr>
          <w:rFonts w:cs="Times New Roman"/>
          <w:szCs w:val="24"/>
        </w:rPr>
        <w:t>y</w:t>
      </w:r>
      <w:r w:rsidRPr="00EB1174">
        <w:rPr>
          <w:rFonts w:cs="Times New Roman"/>
          <w:szCs w:val="24"/>
        </w:rPr>
        <w:t xml:space="preserve"> tak, že jsou „</w:t>
      </w:r>
      <w:r w:rsidRPr="00EB1174">
        <w:rPr>
          <w:rFonts w:cs="Times New Roman"/>
          <w:szCs w:val="24"/>
          <w:lang w:eastAsia="cs-CZ"/>
        </w:rPr>
        <w:t xml:space="preserve">charakterizované časným nástupem (obvykle v prvních pěti letech </w:t>
      </w:r>
      <w:proofErr w:type="gramStart"/>
      <w:r w:rsidR="000C130D" w:rsidRPr="00EB1174">
        <w:rPr>
          <w:rFonts w:cs="Times New Roman"/>
          <w:szCs w:val="24"/>
          <w:lang w:eastAsia="cs-CZ"/>
        </w:rPr>
        <w:t>života)‚</w:t>
      </w:r>
      <w:proofErr w:type="gramEnd"/>
      <w:r w:rsidRPr="00EB1174">
        <w:rPr>
          <w:rFonts w:cs="Times New Roman"/>
          <w:szCs w:val="24"/>
          <w:lang w:eastAsia="cs-CZ"/>
        </w:rPr>
        <w:t xml:space="preserve"> nedostatečnou vytrvalostí v činnostech‚ vyžadujících poznávací schopnosti‚ a tendencí přebíhat od jedné činnosti ke druhé‚ aniž by byla jedna dokončena‚ spolu s dezorganizovanou‚ špatně regulovanou a nadměrnou aktivitou“ </w:t>
      </w:r>
      <w:r w:rsidR="00E40574" w:rsidRPr="00EB1174">
        <w:rPr>
          <w:rFonts w:cs="Times New Roman"/>
          <w:szCs w:val="24"/>
          <w:lang w:eastAsia="cs-CZ"/>
        </w:rPr>
        <w:t>(MKN-10, 2022)</w:t>
      </w:r>
      <w:r w:rsidR="000E540D">
        <w:rPr>
          <w:rFonts w:cs="Times New Roman"/>
          <w:szCs w:val="24"/>
          <w:lang w:eastAsia="cs-CZ"/>
        </w:rPr>
        <w:t>.</w:t>
      </w:r>
    </w:p>
    <w:p w14:paraId="2EA2B1DB" w14:textId="3E396599" w:rsidR="001A703E" w:rsidRPr="00EB1174" w:rsidRDefault="001A703E" w:rsidP="00EB1174">
      <w:pPr>
        <w:rPr>
          <w:rFonts w:cs="Times New Roman"/>
          <w:szCs w:val="24"/>
          <w:lang w:eastAsia="cs-CZ"/>
        </w:rPr>
      </w:pPr>
      <w:r w:rsidRPr="00EB1174">
        <w:rPr>
          <w:rFonts w:cs="Times New Roman"/>
          <w:szCs w:val="24"/>
          <w:lang w:eastAsia="cs-CZ"/>
        </w:rPr>
        <w:t>Současně mohou být přítomn</w:t>
      </w:r>
      <w:r w:rsidR="000E540D">
        <w:rPr>
          <w:rFonts w:cs="Times New Roman"/>
          <w:szCs w:val="24"/>
          <w:lang w:eastAsia="cs-CZ"/>
        </w:rPr>
        <w:t>y</w:t>
      </w:r>
      <w:r w:rsidRPr="00EB1174">
        <w:rPr>
          <w:rFonts w:cs="Times New Roman"/>
          <w:szCs w:val="24"/>
          <w:lang w:eastAsia="cs-CZ"/>
        </w:rPr>
        <w:t xml:space="preserve"> </w:t>
      </w:r>
      <w:r w:rsidR="007F4C55" w:rsidRPr="00EB1174">
        <w:rPr>
          <w:rFonts w:cs="Times New Roman"/>
          <w:szCs w:val="24"/>
          <w:lang w:eastAsia="cs-CZ"/>
        </w:rPr>
        <w:t>„</w:t>
      </w:r>
      <w:r w:rsidRPr="00EB1174">
        <w:rPr>
          <w:rFonts w:cs="Times New Roman"/>
          <w:szCs w:val="24"/>
          <w:lang w:eastAsia="cs-CZ"/>
        </w:rPr>
        <w:t xml:space="preserve">neukázněnost, impulzivnost, náchylnost k úrazům, </w:t>
      </w:r>
      <w:r w:rsidR="007F4C55" w:rsidRPr="00EB1174">
        <w:rPr>
          <w:rFonts w:cs="Times New Roman"/>
          <w:szCs w:val="24"/>
          <w:lang w:eastAsia="cs-CZ"/>
        </w:rPr>
        <w:t xml:space="preserve">neúmyslné a </w:t>
      </w:r>
      <w:r w:rsidRPr="00EB1174">
        <w:rPr>
          <w:rFonts w:cs="Times New Roman"/>
          <w:szCs w:val="24"/>
          <w:lang w:eastAsia="cs-CZ"/>
        </w:rPr>
        <w:t>bezmyšlenkovité porušování pravidel</w:t>
      </w:r>
      <w:r w:rsidR="007F4C55" w:rsidRPr="00EB1174">
        <w:rPr>
          <w:rFonts w:cs="Times New Roman"/>
          <w:szCs w:val="24"/>
          <w:lang w:eastAsia="cs-CZ"/>
        </w:rPr>
        <w:t xml:space="preserve">“ </w:t>
      </w:r>
      <w:r w:rsidR="00E40574" w:rsidRPr="00EB1174">
        <w:rPr>
          <w:rFonts w:cs="Times New Roman"/>
          <w:szCs w:val="24"/>
          <w:lang w:eastAsia="cs-CZ"/>
        </w:rPr>
        <w:t xml:space="preserve">(MKN-10, 2022). </w:t>
      </w:r>
      <w:r w:rsidR="007F4C55" w:rsidRPr="00EB1174">
        <w:rPr>
          <w:rFonts w:cs="Times New Roman"/>
          <w:szCs w:val="24"/>
          <w:lang w:eastAsia="cs-CZ"/>
        </w:rPr>
        <w:t>V sociální oblasti nemusí být</w:t>
      </w:r>
      <w:r w:rsidR="000E540D">
        <w:rPr>
          <w:rFonts w:cs="Times New Roman"/>
          <w:szCs w:val="24"/>
          <w:lang w:eastAsia="cs-CZ"/>
        </w:rPr>
        <w:t xml:space="preserve"> tyto děti</w:t>
      </w:r>
      <w:r w:rsidR="007F4C55" w:rsidRPr="00EB1174">
        <w:rPr>
          <w:rFonts w:cs="Times New Roman"/>
          <w:szCs w:val="24"/>
          <w:lang w:eastAsia="cs-CZ"/>
        </w:rPr>
        <w:t xml:space="preserve"> příliš oblíben</w:t>
      </w:r>
      <w:r w:rsidR="000E540D">
        <w:rPr>
          <w:rFonts w:cs="Times New Roman"/>
          <w:szCs w:val="24"/>
          <w:lang w:eastAsia="cs-CZ"/>
        </w:rPr>
        <w:t>é</w:t>
      </w:r>
      <w:r w:rsidR="007F4C55" w:rsidRPr="00EB1174">
        <w:rPr>
          <w:rFonts w:cs="Times New Roman"/>
          <w:szCs w:val="24"/>
          <w:lang w:eastAsia="cs-CZ"/>
        </w:rPr>
        <w:t xml:space="preserve"> a mohou se stát izolovanými, což může způsobit disociální chování a nízké sebevědomí </w:t>
      </w:r>
      <w:r w:rsidR="00E40574" w:rsidRPr="00EB1174">
        <w:rPr>
          <w:rFonts w:cs="Times New Roman"/>
          <w:szCs w:val="24"/>
          <w:lang w:eastAsia="cs-CZ"/>
        </w:rPr>
        <w:t>(MKN-10, 2022).</w:t>
      </w:r>
    </w:p>
    <w:p w14:paraId="5CB0BE62" w14:textId="3DC851B8" w:rsidR="001A703E" w:rsidRPr="00EB1174" w:rsidRDefault="007F4C55" w:rsidP="00EB1174">
      <w:pPr>
        <w:rPr>
          <w:rFonts w:cs="Times New Roman"/>
          <w:szCs w:val="24"/>
          <w:lang w:eastAsia="cs-CZ"/>
        </w:rPr>
      </w:pPr>
      <w:r w:rsidRPr="00EB1174">
        <w:rPr>
          <w:rFonts w:cs="Times New Roman"/>
          <w:szCs w:val="24"/>
          <w:lang w:eastAsia="cs-CZ"/>
        </w:rPr>
        <w:t>MKN-10</w:t>
      </w:r>
      <w:r w:rsidR="000E540D">
        <w:rPr>
          <w:rFonts w:cs="Times New Roman"/>
          <w:szCs w:val="24"/>
          <w:lang w:eastAsia="cs-CZ"/>
        </w:rPr>
        <w:t xml:space="preserve"> (2022)</w:t>
      </w:r>
      <w:r w:rsidRPr="00EB1174">
        <w:rPr>
          <w:rFonts w:cs="Times New Roman"/>
          <w:szCs w:val="24"/>
          <w:lang w:eastAsia="cs-CZ"/>
        </w:rPr>
        <w:t xml:space="preserve"> poruchy pozornosti a aktivity rozděluje na:</w:t>
      </w:r>
    </w:p>
    <w:p w14:paraId="10AD8626" w14:textId="41C670FF" w:rsidR="001A703E" w:rsidRPr="00EB1174" w:rsidRDefault="007F4C55" w:rsidP="000E540D">
      <w:pPr>
        <w:pStyle w:val="Odstavecseseznamem"/>
        <w:numPr>
          <w:ilvl w:val="0"/>
          <w:numId w:val="18"/>
        </w:numPr>
        <w:spacing w:line="360" w:lineRule="auto"/>
        <w:rPr>
          <w:rFonts w:ascii="Times New Roman" w:hAnsi="Times New Roman" w:cs="Times New Roman"/>
          <w:szCs w:val="24"/>
        </w:rPr>
      </w:pPr>
      <w:r w:rsidRPr="00EB1174">
        <w:rPr>
          <w:rFonts w:ascii="Times New Roman" w:hAnsi="Times New Roman" w:cs="Times New Roman"/>
          <w:szCs w:val="24"/>
        </w:rPr>
        <w:t>F90.0</w:t>
      </w:r>
      <w:r w:rsidR="000E540D">
        <w:rPr>
          <w:rFonts w:ascii="Times New Roman" w:hAnsi="Times New Roman" w:cs="Times New Roman"/>
          <w:szCs w:val="24"/>
        </w:rPr>
        <w:tab/>
      </w:r>
      <w:r w:rsidR="001A703E" w:rsidRPr="00EB1174">
        <w:rPr>
          <w:rFonts w:ascii="Times New Roman" w:hAnsi="Times New Roman" w:cs="Times New Roman"/>
          <w:szCs w:val="24"/>
        </w:rPr>
        <w:t xml:space="preserve">Porucha aktivity a pozornosti </w:t>
      </w:r>
    </w:p>
    <w:p w14:paraId="74DEA1D0" w14:textId="4592A51D" w:rsidR="001A703E" w:rsidRPr="00EB1174" w:rsidRDefault="001A703E" w:rsidP="000E540D">
      <w:pPr>
        <w:pStyle w:val="Odstavecseseznamem"/>
        <w:numPr>
          <w:ilvl w:val="0"/>
          <w:numId w:val="18"/>
        </w:numPr>
        <w:spacing w:line="360" w:lineRule="auto"/>
        <w:rPr>
          <w:rFonts w:ascii="Times New Roman" w:hAnsi="Times New Roman" w:cs="Times New Roman"/>
          <w:szCs w:val="24"/>
        </w:rPr>
      </w:pPr>
      <w:r w:rsidRPr="00EB1174">
        <w:rPr>
          <w:rFonts w:ascii="Times New Roman" w:hAnsi="Times New Roman" w:cs="Times New Roman"/>
          <w:szCs w:val="24"/>
        </w:rPr>
        <w:t>F90.1</w:t>
      </w:r>
      <w:r w:rsidR="000E540D">
        <w:rPr>
          <w:rFonts w:ascii="Times New Roman" w:hAnsi="Times New Roman" w:cs="Times New Roman"/>
          <w:szCs w:val="24"/>
        </w:rPr>
        <w:tab/>
      </w:r>
      <w:r w:rsidRPr="00EB1174">
        <w:rPr>
          <w:rFonts w:ascii="Times New Roman" w:hAnsi="Times New Roman" w:cs="Times New Roman"/>
          <w:szCs w:val="24"/>
        </w:rPr>
        <w:t>Hyperkinetická porucha chování</w:t>
      </w:r>
    </w:p>
    <w:p w14:paraId="486FF003" w14:textId="7E085C8B" w:rsidR="001A703E" w:rsidRPr="00EB1174" w:rsidRDefault="001A703E" w:rsidP="000E540D">
      <w:pPr>
        <w:pStyle w:val="Odstavecseseznamem"/>
        <w:numPr>
          <w:ilvl w:val="0"/>
          <w:numId w:val="18"/>
        </w:numPr>
        <w:spacing w:line="360" w:lineRule="auto"/>
        <w:rPr>
          <w:rFonts w:ascii="Times New Roman" w:hAnsi="Times New Roman" w:cs="Times New Roman"/>
          <w:color w:val="202122"/>
          <w:szCs w:val="24"/>
        </w:rPr>
      </w:pPr>
      <w:r w:rsidRPr="00EB1174">
        <w:rPr>
          <w:rFonts w:ascii="Times New Roman" w:hAnsi="Times New Roman" w:cs="Times New Roman"/>
          <w:color w:val="202122"/>
          <w:szCs w:val="24"/>
        </w:rPr>
        <w:t>F90.8</w:t>
      </w:r>
      <w:r w:rsidR="000E540D">
        <w:rPr>
          <w:rFonts w:ascii="Times New Roman" w:hAnsi="Times New Roman" w:cs="Times New Roman"/>
          <w:color w:val="202122"/>
          <w:szCs w:val="24"/>
        </w:rPr>
        <w:tab/>
      </w:r>
      <w:r w:rsidRPr="00EB1174">
        <w:rPr>
          <w:rFonts w:ascii="Times New Roman" w:hAnsi="Times New Roman" w:cs="Times New Roman"/>
          <w:color w:val="202122"/>
          <w:szCs w:val="24"/>
        </w:rPr>
        <w:t>Jiné hyperkinetické poruchy</w:t>
      </w:r>
    </w:p>
    <w:p w14:paraId="76A0F981" w14:textId="03485C95" w:rsidR="007F4C55" w:rsidRPr="00EB1174" w:rsidRDefault="001A703E" w:rsidP="000E540D">
      <w:pPr>
        <w:pStyle w:val="Odstavecseseznamem"/>
        <w:numPr>
          <w:ilvl w:val="0"/>
          <w:numId w:val="18"/>
        </w:numPr>
        <w:spacing w:line="360" w:lineRule="auto"/>
        <w:rPr>
          <w:rFonts w:ascii="Times New Roman" w:hAnsi="Times New Roman" w:cs="Times New Roman"/>
          <w:color w:val="202122"/>
          <w:szCs w:val="24"/>
        </w:rPr>
      </w:pPr>
      <w:r w:rsidRPr="00EB1174">
        <w:rPr>
          <w:rFonts w:ascii="Times New Roman" w:hAnsi="Times New Roman" w:cs="Times New Roman"/>
          <w:color w:val="202122"/>
          <w:szCs w:val="24"/>
        </w:rPr>
        <w:t>F90.9</w:t>
      </w:r>
      <w:r w:rsidR="000E540D">
        <w:rPr>
          <w:rFonts w:ascii="Times New Roman" w:hAnsi="Times New Roman" w:cs="Times New Roman"/>
          <w:color w:val="202122"/>
          <w:szCs w:val="24"/>
        </w:rPr>
        <w:tab/>
      </w:r>
      <w:r w:rsidRPr="00EB1174">
        <w:rPr>
          <w:rFonts w:ascii="Times New Roman" w:hAnsi="Times New Roman" w:cs="Times New Roman"/>
          <w:color w:val="202122"/>
          <w:szCs w:val="24"/>
        </w:rPr>
        <w:t xml:space="preserve">Hyperkinetická porucha NS </w:t>
      </w:r>
      <w:r w:rsidR="006E751A">
        <w:rPr>
          <w:rStyle w:val="Znakapoznpodarou"/>
          <w:rFonts w:ascii="Times New Roman" w:hAnsi="Times New Roman" w:cs="Times New Roman"/>
          <w:color w:val="202122"/>
          <w:szCs w:val="24"/>
        </w:rPr>
        <w:footnoteReference w:id="2"/>
      </w:r>
    </w:p>
    <w:p w14:paraId="02D65545" w14:textId="77777777" w:rsidR="000E540D" w:rsidRDefault="000E540D" w:rsidP="00EB1174">
      <w:pPr>
        <w:rPr>
          <w:rFonts w:cs="Times New Roman"/>
          <w:szCs w:val="24"/>
        </w:rPr>
      </w:pPr>
    </w:p>
    <w:p w14:paraId="730CF056" w14:textId="16A6FB2E" w:rsidR="007F4C55" w:rsidRPr="00EB1174" w:rsidRDefault="007F4C55" w:rsidP="00EB1174">
      <w:pPr>
        <w:rPr>
          <w:rFonts w:cs="Times New Roman"/>
          <w:color w:val="404040"/>
          <w:szCs w:val="24"/>
          <w:shd w:val="clear" w:color="auto" w:fill="FFFFFF"/>
        </w:rPr>
      </w:pPr>
      <w:r w:rsidRPr="00EB1174">
        <w:rPr>
          <w:rFonts w:cs="Times New Roman"/>
          <w:szCs w:val="24"/>
        </w:rPr>
        <w:t xml:space="preserve">V současnosti již </w:t>
      </w:r>
      <w:r w:rsidR="001D4B88" w:rsidRPr="00EB1174">
        <w:rPr>
          <w:rFonts w:cs="Times New Roman"/>
          <w:szCs w:val="24"/>
        </w:rPr>
        <w:t>v některých zahraničních státech</w:t>
      </w:r>
      <w:r w:rsidRPr="00EB1174">
        <w:rPr>
          <w:rFonts w:cs="Times New Roman"/>
          <w:szCs w:val="24"/>
        </w:rPr>
        <w:t xml:space="preserve"> platí nová verze MKN-11, k</w:t>
      </w:r>
      <w:r w:rsidR="00CC584E" w:rsidRPr="00EB1174">
        <w:rPr>
          <w:rFonts w:cs="Times New Roman"/>
          <w:szCs w:val="24"/>
        </w:rPr>
        <w:t>terá využívá pojem ADHD a rozděluje ADHD do 5 prezentací</w:t>
      </w:r>
      <w:r w:rsidR="00CE402C">
        <w:rPr>
          <w:rFonts w:cs="Times New Roman"/>
          <w:szCs w:val="24"/>
        </w:rPr>
        <w:t xml:space="preserve"> (</w:t>
      </w:r>
      <w:r w:rsidR="00CE402C" w:rsidRPr="00EB1174">
        <w:rPr>
          <w:rFonts w:eastAsia="Times New Roman" w:cs="Times New Roman"/>
          <w:color w:val="212529"/>
          <w:szCs w:val="24"/>
          <w:lang w:eastAsia="cs-CZ"/>
        </w:rPr>
        <w:t xml:space="preserve">ICD-11 </w:t>
      </w:r>
      <w:proofErr w:type="spellStart"/>
      <w:r w:rsidR="00CE402C" w:rsidRPr="00EB1174">
        <w:rPr>
          <w:rFonts w:eastAsia="Times New Roman" w:cs="Times New Roman"/>
          <w:color w:val="212529"/>
          <w:szCs w:val="24"/>
          <w:lang w:eastAsia="cs-CZ"/>
        </w:rPr>
        <w:t>for</w:t>
      </w:r>
      <w:proofErr w:type="spellEnd"/>
      <w:r w:rsidR="00CE402C" w:rsidRPr="00EB1174">
        <w:rPr>
          <w:rFonts w:eastAsia="Times New Roman" w:cs="Times New Roman"/>
          <w:color w:val="212529"/>
          <w:szCs w:val="24"/>
          <w:lang w:eastAsia="cs-CZ"/>
        </w:rPr>
        <w:t xml:space="preserve"> Mortality and Morbidity </w:t>
      </w:r>
      <w:proofErr w:type="spellStart"/>
      <w:r w:rsidR="00CE402C" w:rsidRPr="00EB1174">
        <w:rPr>
          <w:rFonts w:eastAsia="Times New Roman" w:cs="Times New Roman"/>
          <w:color w:val="212529"/>
          <w:szCs w:val="24"/>
          <w:lang w:eastAsia="cs-CZ"/>
        </w:rPr>
        <w:t>Statistics</w:t>
      </w:r>
      <w:proofErr w:type="spellEnd"/>
      <w:r w:rsidR="00CE402C" w:rsidRPr="00EB1174">
        <w:rPr>
          <w:rFonts w:eastAsia="Times New Roman" w:cs="Times New Roman"/>
          <w:color w:val="212529"/>
          <w:szCs w:val="24"/>
          <w:lang w:eastAsia="cs-CZ"/>
        </w:rPr>
        <w:t>, 2022</w:t>
      </w:r>
      <w:r w:rsidR="00CE402C">
        <w:rPr>
          <w:rFonts w:eastAsia="Times New Roman" w:cs="Times New Roman"/>
          <w:color w:val="212529"/>
          <w:szCs w:val="24"/>
          <w:lang w:eastAsia="cs-CZ"/>
        </w:rPr>
        <w:t>)</w:t>
      </w:r>
      <w:r w:rsidR="00CC584E" w:rsidRPr="00EB1174">
        <w:rPr>
          <w:rFonts w:cs="Times New Roman"/>
          <w:szCs w:val="24"/>
        </w:rPr>
        <w:t>:</w:t>
      </w:r>
    </w:p>
    <w:p w14:paraId="4D8E1481" w14:textId="7062CE0A" w:rsidR="00CC584E" w:rsidRPr="00EB1174" w:rsidRDefault="00CC584E" w:rsidP="00CE402C">
      <w:pPr>
        <w:pStyle w:val="Odstavecseseznamem"/>
        <w:numPr>
          <w:ilvl w:val="0"/>
          <w:numId w:val="19"/>
        </w:numPr>
        <w:spacing w:line="360" w:lineRule="auto"/>
        <w:rPr>
          <w:rFonts w:ascii="Times New Roman" w:hAnsi="Times New Roman" w:cs="Times New Roman"/>
          <w:szCs w:val="24"/>
          <w:lang w:eastAsia="cs-CZ"/>
        </w:rPr>
      </w:pPr>
      <w:r w:rsidRPr="00EB1174">
        <w:rPr>
          <w:rFonts w:ascii="Times New Roman" w:hAnsi="Times New Roman" w:cs="Times New Roman"/>
          <w:szCs w:val="24"/>
          <w:lang w:eastAsia="cs-CZ"/>
        </w:rPr>
        <w:lastRenderedPageBreak/>
        <w:t>6A05.0</w:t>
      </w:r>
      <w:r w:rsidR="00CE402C">
        <w:rPr>
          <w:rFonts w:ascii="Times New Roman" w:hAnsi="Times New Roman" w:cs="Times New Roman"/>
          <w:szCs w:val="24"/>
          <w:lang w:eastAsia="cs-CZ"/>
        </w:rPr>
        <w:t xml:space="preserve">   </w:t>
      </w:r>
      <w:r w:rsidRPr="00EB1174">
        <w:rPr>
          <w:rFonts w:ascii="Times New Roman" w:hAnsi="Times New Roman" w:cs="Times New Roman"/>
          <w:szCs w:val="24"/>
          <w:lang w:eastAsia="cs-CZ"/>
        </w:rPr>
        <w:t>Převážně nepozorná prezentace</w:t>
      </w:r>
    </w:p>
    <w:p w14:paraId="5EB56A02" w14:textId="47FDD861" w:rsidR="00CC584E" w:rsidRPr="00EB1174" w:rsidRDefault="00CC584E" w:rsidP="00CE402C">
      <w:pPr>
        <w:pStyle w:val="Odstavecseseznamem"/>
        <w:numPr>
          <w:ilvl w:val="0"/>
          <w:numId w:val="19"/>
        </w:numPr>
        <w:spacing w:line="360" w:lineRule="auto"/>
        <w:rPr>
          <w:rFonts w:ascii="Times New Roman" w:hAnsi="Times New Roman" w:cs="Times New Roman"/>
          <w:szCs w:val="24"/>
          <w:lang w:eastAsia="cs-CZ"/>
        </w:rPr>
      </w:pPr>
      <w:r w:rsidRPr="00EB1174">
        <w:rPr>
          <w:rFonts w:ascii="Times New Roman" w:hAnsi="Times New Roman" w:cs="Times New Roman"/>
          <w:szCs w:val="24"/>
          <w:lang w:eastAsia="cs-CZ"/>
        </w:rPr>
        <w:t>6A05.1</w:t>
      </w:r>
      <w:r w:rsidR="00CE402C">
        <w:rPr>
          <w:rFonts w:ascii="Times New Roman" w:hAnsi="Times New Roman" w:cs="Times New Roman"/>
          <w:szCs w:val="24"/>
          <w:lang w:eastAsia="cs-CZ"/>
        </w:rPr>
        <w:t xml:space="preserve">   </w:t>
      </w:r>
      <w:r w:rsidRPr="00EB1174">
        <w:rPr>
          <w:rFonts w:ascii="Times New Roman" w:hAnsi="Times New Roman" w:cs="Times New Roman"/>
          <w:szCs w:val="24"/>
          <w:lang w:eastAsia="cs-CZ"/>
        </w:rPr>
        <w:t>Převážně hyperaktivně-impulzivní prezentace</w:t>
      </w:r>
    </w:p>
    <w:p w14:paraId="70B0C410" w14:textId="632FAEB0" w:rsidR="00CC584E" w:rsidRPr="00EB1174" w:rsidRDefault="00CC584E" w:rsidP="00CE402C">
      <w:pPr>
        <w:pStyle w:val="Odstavecseseznamem"/>
        <w:numPr>
          <w:ilvl w:val="0"/>
          <w:numId w:val="19"/>
        </w:numPr>
        <w:spacing w:line="360" w:lineRule="auto"/>
        <w:rPr>
          <w:rFonts w:ascii="Times New Roman" w:hAnsi="Times New Roman" w:cs="Times New Roman"/>
          <w:szCs w:val="24"/>
          <w:lang w:eastAsia="cs-CZ"/>
        </w:rPr>
      </w:pPr>
      <w:r w:rsidRPr="00EB1174">
        <w:rPr>
          <w:rFonts w:ascii="Times New Roman" w:hAnsi="Times New Roman" w:cs="Times New Roman"/>
          <w:szCs w:val="24"/>
          <w:lang w:eastAsia="cs-CZ"/>
        </w:rPr>
        <w:t>6A05.2</w:t>
      </w:r>
      <w:r w:rsidR="00CE402C">
        <w:rPr>
          <w:rFonts w:ascii="Times New Roman" w:hAnsi="Times New Roman" w:cs="Times New Roman"/>
          <w:szCs w:val="24"/>
          <w:lang w:eastAsia="cs-CZ"/>
        </w:rPr>
        <w:t xml:space="preserve">   </w:t>
      </w:r>
      <w:r w:rsidRPr="00EB1174">
        <w:rPr>
          <w:rFonts w:ascii="Times New Roman" w:hAnsi="Times New Roman" w:cs="Times New Roman"/>
          <w:szCs w:val="24"/>
          <w:lang w:eastAsia="cs-CZ"/>
        </w:rPr>
        <w:t>Kombinovaná prezentace</w:t>
      </w:r>
    </w:p>
    <w:p w14:paraId="485E84E3" w14:textId="331DC586" w:rsidR="00CC584E" w:rsidRPr="00EB1174" w:rsidRDefault="00CC584E" w:rsidP="00CE402C">
      <w:pPr>
        <w:pStyle w:val="Odstavecseseznamem"/>
        <w:numPr>
          <w:ilvl w:val="0"/>
          <w:numId w:val="19"/>
        </w:numPr>
        <w:spacing w:line="360" w:lineRule="auto"/>
        <w:rPr>
          <w:rFonts w:ascii="Times New Roman" w:hAnsi="Times New Roman" w:cs="Times New Roman"/>
          <w:szCs w:val="24"/>
          <w:lang w:eastAsia="cs-CZ"/>
        </w:rPr>
      </w:pPr>
      <w:proofErr w:type="gramStart"/>
      <w:r w:rsidRPr="00EB1174">
        <w:rPr>
          <w:rFonts w:ascii="Times New Roman" w:hAnsi="Times New Roman" w:cs="Times New Roman"/>
          <w:szCs w:val="24"/>
          <w:lang w:eastAsia="cs-CZ"/>
        </w:rPr>
        <w:t>6A05.Y</w:t>
      </w:r>
      <w:r w:rsidR="00CE402C">
        <w:rPr>
          <w:rFonts w:ascii="Times New Roman" w:hAnsi="Times New Roman" w:cs="Times New Roman"/>
          <w:szCs w:val="24"/>
          <w:lang w:eastAsia="cs-CZ"/>
        </w:rPr>
        <w:t xml:space="preserve">  </w:t>
      </w:r>
      <w:r w:rsidRPr="00EB1174">
        <w:rPr>
          <w:rFonts w:ascii="Times New Roman" w:hAnsi="Times New Roman" w:cs="Times New Roman"/>
          <w:szCs w:val="24"/>
          <w:lang w:eastAsia="cs-CZ"/>
        </w:rPr>
        <w:t>Ostatní</w:t>
      </w:r>
      <w:proofErr w:type="gramEnd"/>
      <w:r w:rsidRPr="00EB1174">
        <w:rPr>
          <w:rFonts w:ascii="Times New Roman" w:hAnsi="Times New Roman" w:cs="Times New Roman"/>
          <w:szCs w:val="24"/>
          <w:lang w:eastAsia="cs-CZ"/>
        </w:rPr>
        <w:t xml:space="preserve"> specifikovaná prezentace</w:t>
      </w:r>
    </w:p>
    <w:p w14:paraId="440A79E1" w14:textId="16048F65" w:rsidR="00CC584E" w:rsidRPr="00CE402C" w:rsidRDefault="00CC584E" w:rsidP="00CE402C">
      <w:pPr>
        <w:pStyle w:val="Odstavecseseznamem"/>
        <w:numPr>
          <w:ilvl w:val="0"/>
          <w:numId w:val="19"/>
        </w:numPr>
        <w:spacing w:line="360" w:lineRule="auto"/>
        <w:rPr>
          <w:rFonts w:ascii="Times New Roman" w:hAnsi="Times New Roman" w:cs="Times New Roman"/>
          <w:szCs w:val="24"/>
          <w:lang w:eastAsia="cs-CZ"/>
        </w:rPr>
      </w:pPr>
      <w:r w:rsidRPr="00EB1174">
        <w:rPr>
          <w:rFonts w:ascii="Times New Roman" w:hAnsi="Times New Roman" w:cs="Times New Roman"/>
          <w:szCs w:val="24"/>
          <w:lang w:eastAsia="cs-CZ"/>
        </w:rPr>
        <w:t>6A05.Z</w:t>
      </w:r>
      <w:r w:rsidR="00CE402C">
        <w:rPr>
          <w:rFonts w:ascii="Times New Roman" w:hAnsi="Times New Roman" w:cs="Times New Roman"/>
          <w:szCs w:val="24"/>
          <w:lang w:eastAsia="cs-CZ"/>
        </w:rPr>
        <w:t xml:space="preserve">   </w:t>
      </w:r>
      <w:r w:rsidRPr="00EB1174">
        <w:rPr>
          <w:rFonts w:ascii="Times New Roman" w:hAnsi="Times New Roman" w:cs="Times New Roman"/>
          <w:szCs w:val="24"/>
          <w:lang w:eastAsia="cs-CZ"/>
        </w:rPr>
        <w:t>Nespecifikovaná prezentace</w:t>
      </w:r>
    </w:p>
    <w:p w14:paraId="51994FF6" w14:textId="77777777" w:rsidR="00EB1174" w:rsidRDefault="00EB1174" w:rsidP="00EB1174">
      <w:pPr>
        <w:rPr>
          <w:rFonts w:cs="Times New Roman"/>
          <w:szCs w:val="24"/>
        </w:rPr>
      </w:pPr>
    </w:p>
    <w:p w14:paraId="35D49226" w14:textId="23C7E4C2" w:rsidR="00535C60" w:rsidRPr="00EB1174" w:rsidRDefault="00D34770" w:rsidP="00EB1174">
      <w:pPr>
        <w:rPr>
          <w:rFonts w:cs="Times New Roman"/>
          <w:szCs w:val="24"/>
        </w:rPr>
      </w:pPr>
      <w:r w:rsidRPr="00EB1174">
        <w:rPr>
          <w:rFonts w:cs="Times New Roman"/>
          <w:szCs w:val="24"/>
        </w:rPr>
        <w:t xml:space="preserve">Pokud </w:t>
      </w:r>
      <w:r w:rsidR="001D4B88" w:rsidRPr="00EB1174">
        <w:rPr>
          <w:rFonts w:cs="Times New Roman"/>
          <w:szCs w:val="24"/>
        </w:rPr>
        <w:t xml:space="preserve">mluvíme o hyperaktivním dítěti, tak v terminologii MKN-10 </w:t>
      </w:r>
      <w:r w:rsidR="006E751A">
        <w:rPr>
          <w:rFonts w:cs="Times New Roman"/>
          <w:szCs w:val="24"/>
        </w:rPr>
        <w:t xml:space="preserve">najdeme poruchu </w:t>
      </w:r>
      <w:r w:rsidR="001D4B88" w:rsidRPr="00EB1174">
        <w:rPr>
          <w:rFonts w:cs="Times New Roman"/>
          <w:szCs w:val="24"/>
        </w:rPr>
        <w:t>aktivity a pozornosti, kam spadá hyperkine</w:t>
      </w:r>
      <w:r w:rsidR="003C4789" w:rsidRPr="00EB1174">
        <w:rPr>
          <w:rFonts w:cs="Times New Roman"/>
          <w:szCs w:val="24"/>
        </w:rPr>
        <w:t>ti</w:t>
      </w:r>
      <w:r w:rsidR="001D4B88" w:rsidRPr="00EB1174">
        <w:rPr>
          <w:rFonts w:cs="Times New Roman"/>
          <w:szCs w:val="24"/>
        </w:rPr>
        <w:t>cká porucha chová</w:t>
      </w:r>
      <w:r w:rsidR="00CE402C">
        <w:rPr>
          <w:rFonts w:cs="Times New Roman"/>
          <w:szCs w:val="24"/>
        </w:rPr>
        <w:t>ní</w:t>
      </w:r>
      <w:r w:rsidR="001D4B88" w:rsidRPr="00EB1174">
        <w:rPr>
          <w:rFonts w:cs="Times New Roman"/>
          <w:szCs w:val="24"/>
        </w:rPr>
        <w:t>, jin</w:t>
      </w:r>
      <w:r w:rsidR="006E751A">
        <w:rPr>
          <w:rFonts w:cs="Times New Roman"/>
          <w:szCs w:val="24"/>
        </w:rPr>
        <w:t>á</w:t>
      </w:r>
      <w:r w:rsidR="001D4B88" w:rsidRPr="00EB1174">
        <w:rPr>
          <w:rFonts w:cs="Times New Roman"/>
          <w:szCs w:val="24"/>
        </w:rPr>
        <w:t xml:space="preserve"> hyperkinetická porucha a hyperkinetická porucha nervového systému. V současnosti již v některých státech platí nová verze MKN-11, která již využívá pojmu ADHD s 5 subtypy. </w:t>
      </w:r>
    </w:p>
    <w:p w14:paraId="2DBF2F16" w14:textId="77777777" w:rsidR="00A908E4" w:rsidRPr="00EB1174" w:rsidRDefault="00A908E4" w:rsidP="00EB1174">
      <w:pPr>
        <w:jc w:val="left"/>
        <w:rPr>
          <w:rFonts w:eastAsia="SimSun" w:cs="Times New Roman"/>
          <w:b/>
          <w:szCs w:val="24"/>
          <w:lang w:eastAsia="zh-CN"/>
        </w:rPr>
      </w:pPr>
      <w:r w:rsidRPr="00EB1174">
        <w:rPr>
          <w:rFonts w:cs="Times New Roman"/>
          <w:szCs w:val="24"/>
        </w:rPr>
        <w:br w:type="page"/>
      </w:r>
    </w:p>
    <w:p w14:paraId="6DBD0946" w14:textId="0239E060" w:rsidR="00D72F7C" w:rsidRPr="009F2D53" w:rsidRDefault="00492CBD" w:rsidP="00F0468D">
      <w:pPr>
        <w:pStyle w:val="Nadpis3"/>
        <w:numPr>
          <w:ilvl w:val="1"/>
          <w:numId w:val="36"/>
        </w:numPr>
      </w:pPr>
      <w:bookmarkStart w:id="15" w:name="_Toc106555261"/>
      <w:r w:rsidRPr="009F2D53">
        <w:lastRenderedPageBreak/>
        <w:t xml:space="preserve">Příznaky </w:t>
      </w:r>
      <w:r w:rsidR="00340A4B" w:rsidRPr="009F2D53">
        <w:t>ADHD</w:t>
      </w:r>
      <w:r w:rsidR="00A869A3" w:rsidRPr="009F2D53">
        <w:t xml:space="preserve"> a ADD</w:t>
      </w:r>
      <w:bookmarkEnd w:id="15"/>
    </w:p>
    <w:p w14:paraId="098F2225" w14:textId="38F248FE" w:rsidR="000457B1" w:rsidRDefault="00492CBD" w:rsidP="00CE402C">
      <w:pPr>
        <w:rPr>
          <w:lang w:eastAsia="cs-CZ"/>
        </w:rPr>
      </w:pPr>
      <w:r>
        <w:rPr>
          <w:lang w:eastAsia="cs-CZ"/>
        </w:rPr>
        <w:t xml:space="preserve">Mezi tři hlavní skupiny příznaků ADHD/ADD </w:t>
      </w:r>
      <w:proofErr w:type="gramStart"/>
      <w:r>
        <w:rPr>
          <w:lang w:eastAsia="cs-CZ"/>
        </w:rPr>
        <w:t>patří</w:t>
      </w:r>
      <w:proofErr w:type="gramEnd"/>
      <w:r>
        <w:rPr>
          <w:lang w:eastAsia="cs-CZ"/>
        </w:rPr>
        <w:t xml:space="preserve"> nepozornost, hyperaktivita a</w:t>
      </w:r>
      <w:r w:rsidR="00CE402C">
        <w:rPr>
          <w:lang w:eastAsia="cs-CZ"/>
        </w:rPr>
        <w:t> </w:t>
      </w:r>
      <w:r>
        <w:rPr>
          <w:lang w:eastAsia="cs-CZ"/>
        </w:rPr>
        <w:t>impulzivita</w:t>
      </w:r>
      <w:r w:rsidR="00266168">
        <w:rPr>
          <w:lang w:eastAsia="cs-CZ"/>
        </w:rPr>
        <w:t xml:space="preserve"> (</w:t>
      </w:r>
      <w:r w:rsidR="00927803">
        <w:rPr>
          <w:lang w:eastAsia="cs-CZ"/>
        </w:rPr>
        <w:t>Fischer, 2014</w:t>
      </w:r>
      <w:r w:rsidR="00266168">
        <w:rPr>
          <w:lang w:eastAsia="cs-CZ"/>
        </w:rPr>
        <w:t>).</w:t>
      </w:r>
      <w:r w:rsidR="00FD5ED0">
        <w:rPr>
          <w:lang w:eastAsia="cs-CZ"/>
        </w:rPr>
        <w:t xml:space="preserve"> </w:t>
      </w:r>
      <w:r>
        <w:rPr>
          <w:lang w:eastAsia="cs-CZ"/>
        </w:rPr>
        <w:t>DSM-</w:t>
      </w:r>
      <w:r w:rsidR="00CE3C68">
        <w:rPr>
          <w:lang w:eastAsia="cs-CZ"/>
        </w:rPr>
        <w:t>V</w:t>
      </w:r>
      <w:r>
        <w:rPr>
          <w:lang w:eastAsia="cs-CZ"/>
        </w:rPr>
        <w:t xml:space="preserve"> rozlišuje příznaky </w:t>
      </w:r>
      <w:r w:rsidR="00266168">
        <w:rPr>
          <w:lang w:eastAsia="cs-CZ"/>
        </w:rPr>
        <w:t>pro dvě kategorie</w:t>
      </w:r>
      <w:r w:rsidR="00CE402C">
        <w:rPr>
          <w:lang w:eastAsia="cs-CZ"/>
        </w:rPr>
        <w:t>:</w:t>
      </w:r>
      <w:r w:rsidR="00266168">
        <w:rPr>
          <w:lang w:eastAsia="cs-CZ"/>
        </w:rPr>
        <w:t xml:space="preserve"> </w:t>
      </w:r>
      <w:r>
        <w:rPr>
          <w:lang w:eastAsia="cs-CZ"/>
        </w:rPr>
        <w:t>pro nepozornost a</w:t>
      </w:r>
      <w:r w:rsidR="00CE402C">
        <w:rPr>
          <w:lang w:eastAsia="cs-CZ"/>
        </w:rPr>
        <w:t> </w:t>
      </w:r>
      <w:r>
        <w:rPr>
          <w:lang w:eastAsia="cs-CZ"/>
        </w:rPr>
        <w:t>pro hyperaktivitu a impulzivitu</w:t>
      </w:r>
      <w:r w:rsidR="00266168">
        <w:rPr>
          <w:lang w:eastAsia="cs-CZ"/>
        </w:rPr>
        <w:t xml:space="preserve">. </w:t>
      </w:r>
      <w:r>
        <w:rPr>
          <w:lang w:eastAsia="cs-CZ"/>
        </w:rPr>
        <w:t>V každé kategorii musí být pro přidělení diagnózy přítomno alespoň 6 příznaků po dobu 6 měsíců</w:t>
      </w:r>
      <w:r w:rsidR="00E32BFB">
        <w:rPr>
          <w:lang w:eastAsia="cs-CZ"/>
        </w:rPr>
        <w:t>, dále se alespoň některé příznaky musí projevit před 12</w:t>
      </w:r>
      <w:r w:rsidR="00CE402C">
        <w:rPr>
          <w:lang w:eastAsia="cs-CZ"/>
        </w:rPr>
        <w:t>. </w:t>
      </w:r>
      <w:r w:rsidR="00E32BFB">
        <w:rPr>
          <w:lang w:eastAsia="cs-CZ"/>
        </w:rPr>
        <w:t>rokem a musí</w:t>
      </w:r>
      <w:r w:rsidR="00CE402C">
        <w:rPr>
          <w:lang w:eastAsia="cs-CZ"/>
        </w:rPr>
        <w:t xml:space="preserve"> se</w:t>
      </w:r>
      <w:r w:rsidR="00E32BFB">
        <w:rPr>
          <w:lang w:eastAsia="cs-CZ"/>
        </w:rPr>
        <w:t xml:space="preserve"> projevovat na alespoň 2 místech (např. škola a doma). Také příznaky musí zasahovat do sociálního, pracovního či školního života dítěte či dospělého</w:t>
      </w:r>
      <w:r>
        <w:rPr>
          <w:lang w:eastAsia="cs-CZ"/>
        </w:rPr>
        <w:t xml:space="preserve"> (</w:t>
      </w:r>
      <w:proofErr w:type="spellStart"/>
      <w:r w:rsidR="00FD5ED0">
        <w:rPr>
          <w:lang w:eastAsia="cs-CZ"/>
        </w:rPr>
        <w:t>Miovský</w:t>
      </w:r>
      <w:proofErr w:type="spellEnd"/>
      <w:r w:rsidR="00FD5ED0">
        <w:rPr>
          <w:lang w:eastAsia="cs-CZ"/>
        </w:rPr>
        <w:t>, s. 103</w:t>
      </w:r>
      <w:r w:rsidR="00CE402C">
        <w:rPr>
          <w:lang w:eastAsia="cs-CZ"/>
        </w:rPr>
        <w:t>).</w:t>
      </w:r>
      <w:r>
        <w:rPr>
          <w:lang w:eastAsia="cs-CZ"/>
        </w:rPr>
        <w:t xml:space="preserve"> </w:t>
      </w:r>
    </w:p>
    <w:p w14:paraId="3368EB0F" w14:textId="788F358F" w:rsidR="000457B1" w:rsidRDefault="000457B1" w:rsidP="00CE402C">
      <w:pPr>
        <w:rPr>
          <w:lang w:eastAsia="cs-CZ"/>
        </w:rPr>
      </w:pPr>
      <w:r>
        <w:rPr>
          <w:lang w:eastAsia="cs-CZ"/>
        </w:rPr>
        <w:t>Dle MKN-10 se rozdělují příznaky do tří kategorií</w:t>
      </w:r>
      <w:r w:rsidR="00CE402C">
        <w:rPr>
          <w:lang w:eastAsia="cs-CZ"/>
        </w:rPr>
        <w:t>:</w:t>
      </w:r>
      <w:r>
        <w:rPr>
          <w:lang w:eastAsia="cs-CZ"/>
        </w:rPr>
        <w:t xml:space="preserve"> nepozornost, hyperaktivita a</w:t>
      </w:r>
      <w:r w:rsidR="00CE402C">
        <w:rPr>
          <w:lang w:eastAsia="cs-CZ"/>
        </w:rPr>
        <w:t> </w:t>
      </w:r>
      <w:r>
        <w:rPr>
          <w:lang w:eastAsia="cs-CZ"/>
        </w:rPr>
        <w:t>impulzivita</w:t>
      </w:r>
      <w:r w:rsidR="00CE402C">
        <w:rPr>
          <w:lang w:eastAsia="cs-CZ"/>
        </w:rPr>
        <w:t>. V</w:t>
      </w:r>
      <w:r w:rsidR="006318B3">
        <w:rPr>
          <w:lang w:eastAsia="cs-CZ"/>
        </w:rPr>
        <w:t xml:space="preserve"> zásadě se shoduje s DSM-V, ale jsou tam určité „odlišnosti v kategorizaci, symptomech a diagnostických označení, též není uvedena porucha jako celoživotní“ (Ptáček, </w:t>
      </w:r>
      <w:r w:rsidR="00E50FF2">
        <w:rPr>
          <w:lang w:eastAsia="cs-CZ"/>
        </w:rPr>
        <w:t xml:space="preserve">2018, </w:t>
      </w:r>
      <w:r w:rsidR="006318B3">
        <w:rPr>
          <w:lang w:eastAsia="cs-CZ"/>
        </w:rPr>
        <w:t>s. 18).</w:t>
      </w:r>
    </w:p>
    <w:p w14:paraId="6E5E9252" w14:textId="4E1B280B" w:rsidR="0019389E" w:rsidRDefault="0025510A" w:rsidP="00CE402C">
      <w:pPr>
        <w:rPr>
          <w:lang w:eastAsia="cs-CZ"/>
        </w:rPr>
      </w:pPr>
      <w:r w:rsidRPr="0025510A">
        <w:rPr>
          <w:lang w:eastAsia="cs-CZ"/>
        </w:rPr>
        <w:t>„Stanovení diagnózy ADHD/ADD není nikterak jednoduché, neboť příznaky se často mísí s dalšími psychickými i fyzickými obtížemi, emočními příznaky a problémy v životě jedince, které mohou vznikat na základě dlouhodobého boje s příznaky ADHD/ADD“ (</w:t>
      </w:r>
      <w:r w:rsidR="00EC1D58" w:rsidRPr="00EC1D58">
        <w:rPr>
          <w:lang w:eastAsia="cs-CZ"/>
        </w:rPr>
        <w:t xml:space="preserve">Čermáková, </w:t>
      </w:r>
      <w:r w:rsidR="001373B9">
        <w:rPr>
          <w:lang w:eastAsia="cs-CZ"/>
        </w:rPr>
        <w:t>nedatováno</w:t>
      </w:r>
      <w:r w:rsidR="00EC1D58" w:rsidRPr="00EC1D58">
        <w:rPr>
          <w:lang w:eastAsia="cs-CZ"/>
        </w:rPr>
        <w:t>)</w:t>
      </w:r>
      <w:r w:rsidRPr="0025510A">
        <w:rPr>
          <w:lang w:eastAsia="cs-CZ"/>
        </w:rPr>
        <w:t xml:space="preserve">. </w:t>
      </w:r>
      <w:r w:rsidR="0019389E">
        <w:rPr>
          <w:lang w:eastAsia="cs-CZ"/>
        </w:rPr>
        <w:t>Navíc dle Vágnerové je „určení míry neklidu (hyperaktivity) do</w:t>
      </w:r>
      <w:r w:rsidR="00D43EC4">
        <w:rPr>
          <w:lang w:eastAsia="cs-CZ"/>
        </w:rPr>
        <w:t> </w:t>
      </w:r>
      <w:r w:rsidR="0019389E">
        <w:rPr>
          <w:lang w:eastAsia="cs-CZ"/>
        </w:rPr>
        <w:t>značné míry relativní a záleží na situaci i na hodnotiteli, resp. na normách určité společnosti“ (Vágnerová, 2004, s. 43).</w:t>
      </w:r>
    </w:p>
    <w:p w14:paraId="11D5F342" w14:textId="6C47AD86" w:rsidR="00915971" w:rsidRDefault="00D00A1F" w:rsidP="0075182D">
      <w:pPr>
        <w:rPr>
          <w:lang w:eastAsia="cs-CZ"/>
        </w:rPr>
      </w:pPr>
      <w:r>
        <w:rPr>
          <w:lang w:eastAsia="cs-CZ"/>
        </w:rPr>
        <w:t>„Až 60 % dětí s ADHD trpí alespoň jednou komorbidní poruchou a mnoho z těchto dětí má diagnózy vícečlenné</w:t>
      </w:r>
      <w:r w:rsidR="00CE402C">
        <w:rPr>
          <w:lang w:eastAsia="cs-CZ"/>
        </w:rPr>
        <w:t>“</w:t>
      </w:r>
      <w:r>
        <w:rPr>
          <w:lang w:eastAsia="cs-CZ"/>
        </w:rPr>
        <w:t xml:space="preserve"> (Jensen a kol</w:t>
      </w:r>
      <w:r w:rsidR="00CE402C">
        <w:rPr>
          <w:lang w:eastAsia="cs-CZ"/>
        </w:rPr>
        <w:t>.</w:t>
      </w:r>
      <w:r>
        <w:rPr>
          <w:lang w:eastAsia="cs-CZ"/>
        </w:rPr>
        <w:t xml:space="preserve"> in Ptáček,</w:t>
      </w:r>
      <w:r w:rsidR="00E50FF2">
        <w:rPr>
          <w:lang w:eastAsia="cs-CZ"/>
        </w:rPr>
        <w:t xml:space="preserve"> 2018</w:t>
      </w:r>
      <w:r>
        <w:rPr>
          <w:lang w:eastAsia="cs-CZ"/>
        </w:rPr>
        <w:t xml:space="preserve"> s. 20).</w:t>
      </w:r>
      <w:r w:rsidR="00915971">
        <w:rPr>
          <w:lang w:eastAsia="cs-CZ"/>
        </w:rPr>
        <w:t xml:space="preserve"> „Mezi časté komorbidity u dětí s ADHD </w:t>
      </w:r>
      <w:proofErr w:type="gramStart"/>
      <w:r w:rsidR="00915971">
        <w:rPr>
          <w:lang w:eastAsia="cs-CZ"/>
        </w:rPr>
        <w:t>patří</w:t>
      </w:r>
      <w:proofErr w:type="gramEnd"/>
      <w:r w:rsidR="00915971">
        <w:rPr>
          <w:lang w:eastAsia="cs-CZ"/>
        </w:rPr>
        <w:t>: „porucha opozičního vzdoru – až 50 %, poruchy chování – 30-50 %, poruchy nálad – 15</w:t>
      </w:r>
      <w:r w:rsidR="00CE402C">
        <w:rPr>
          <w:lang w:eastAsia="cs-CZ"/>
        </w:rPr>
        <w:t>-</w:t>
      </w:r>
      <w:r w:rsidR="00915971">
        <w:rPr>
          <w:lang w:eastAsia="cs-CZ"/>
        </w:rPr>
        <w:t>20 %, úzkostné poruchy – 20-25</w:t>
      </w:r>
      <w:r w:rsidR="00FF7B5E">
        <w:rPr>
          <w:lang w:eastAsia="cs-CZ"/>
        </w:rPr>
        <w:t xml:space="preserve"> </w:t>
      </w:r>
      <w:r w:rsidR="00915971">
        <w:rPr>
          <w:lang w:eastAsia="cs-CZ"/>
        </w:rPr>
        <w:t>% a specifické poruchy učení – 10-25 %</w:t>
      </w:r>
      <w:r w:rsidR="00162E02">
        <w:rPr>
          <w:lang w:eastAsia="cs-CZ"/>
        </w:rPr>
        <w:t>“</w:t>
      </w:r>
      <w:r w:rsidR="00915971">
        <w:rPr>
          <w:lang w:eastAsia="cs-CZ"/>
        </w:rPr>
        <w:t xml:space="preserve"> (Ptáček,</w:t>
      </w:r>
      <w:r w:rsidR="00E50FF2">
        <w:rPr>
          <w:lang w:eastAsia="cs-CZ"/>
        </w:rPr>
        <w:t xml:space="preserve"> 2018</w:t>
      </w:r>
      <w:r w:rsidR="00915971">
        <w:rPr>
          <w:lang w:eastAsia="cs-CZ"/>
        </w:rPr>
        <w:t xml:space="preserve"> s. 20).</w:t>
      </w:r>
      <w:r w:rsidR="00D13F2F">
        <w:rPr>
          <w:lang w:eastAsia="cs-CZ"/>
        </w:rPr>
        <w:t xml:space="preserve"> </w:t>
      </w:r>
      <w:r w:rsidR="0075182D">
        <w:t xml:space="preserve">Děti s ADHD mají také více než děti z běžné populace diagnózu </w:t>
      </w:r>
      <w:proofErr w:type="spellStart"/>
      <w:r w:rsidR="0075182D">
        <w:t>Tourettova</w:t>
      </w:r>
      <w:proofErr w:type="spellEnd"/>
      <w:r w:rsidR="0075182D">
        <w:t xml:space="preserve"> syndromu a poruchu autistického spektra</w:t>
      </w:r>
      <w:r w:rsidR="0075182D" w:rsidRPr="00D13F2F">
        <w:rPr>
          <w:lang w:eastAsia="cs-CZ"/>
        </w:rPr>
        <w:t xml:space="preserve"> </w:t>
      </w:r>
      <w:r w:rsidR="00D13F2F" w:rsidRPr="00D13F2F">
        <w:rPr>
          <w:lang w:eastAsia="cs-CZ"/>
        </w:rPr>
        <w:t xml:space="preserve">(Data and </w:t>
      </w:r>
      <w:proofErr w:type="spellStart"/>
      <w:r w:rsidR="00D13F2F" w:rsidRPr="00D13F2F">
        <w:rPr>
          <w:lang w:eastAsia="cs-CZ"/>
        </w:rPr>
        <w:t>Statistics</w:t>
      </w:r>
      <w:proofErr w:type="spellEnd"/>
      <w:r w:rsidR="00D13F2F" w:rsidRPr="00D13F2F">
        <w:rPr>
          <w:lang w:eastAsia="cs-CZ"/>
        </w:rPr>
        <w:t xml:space="preserve"> </w:t>
      </w:r>
      <w:proofErr w:type="spellStart"/>
      <w:r w:rsidR="00D13F2F" w:rsidRPr="00D13F2F">
        <w:rPr>
          <w:lang w:eastAsia="cs-CZ"/>
        </w:rPr>
        <w:t>About</w:t>
      </w:r>
      <w:proofErr w:type="spellEnd"/>
      <w:r w:rsidR="00D13F2F" w:rsidRPr="00D13F2F">
        <w:rPr>
          <w:lang w:eastAsia="cs-CZ"/>
        </w:rPr>
        <w:t xml:space="preserve"> ADHD, 2022)</w:t>
      </w:r>
      <w:r w:rsidR="00D13F2F">
        <w:rPr>
          <w:lang w:eastAsia="cs-CZ"/>
        </w:rPr>
        <w:t>.</w:t>
      </w:r>
    </w:p>
    <w:p w14:paraId="225F6AD9" w14:textId="741CFCF0" w:rsidR="00D00A1F" w:rsidRDefault="00535C60" w:rsidP="00CE402C">
      <w:pPr>
        <w:rPr>
          <w:lang w:eastAsia="cs-CZ"/>
        </w:rPr>
      </w:pPr>
      <w:r w:rsidRPr="00535C60">
        <w:rPr>
          <w:lang w:eastAsia="cs-CZ"/>
        </w:rPr>
        <w:t xml:space="preserve">Syndrom ADHD/ADD se projevuje třemi hlavními příznaky, nepozornost, hyperaktivita a impulzivita. Příznaky ADHD také zasahují do života jedince a často není jednoduché ADHD diagnostikovat, jelikož se na jejím podkladě můžou objevit další diagnózy. </w:t>
      </w:r>
      <w:r>
        <w:rPr>
          <w:lang w:eastAsia="cs-CZ"/>
        </w:rPr>
        <w:t xml:space="preserve">ADHD má celou řadu komorbidních poruch, především v oblasti psychiky. </w:t>
      </w:r>
    </w:p>
    <w:p w14:paraId="17206A71" w14:textId="77777777" w:rsidR="00CE402C" w:rsidRPr="00535C60" w:rsidRDefault="00CE402C" w:rsidP="00CE402C">
      <w:pPr>
        <w:rPr>
          <w:lang w:eastAsia="cs-CZ"/>
        </w:rPr>
      </w:pPr>
    </w:p>
    <w:p w14:paraId="68D5E841" w14:textId="6372422D" w:rsidR="00340A4B" w:rsidRPr="009F2D53" w:rsidRDefault="00F0468D" w:rsidP="00CA318E">
      <w:pPr>
        <w:pStyle w:val="Nadpis5"/>
      </w:pPr>
      <w:r>
        <w:lastRenderedPageBreak/>
        <w:t xml:space="preserve">1.4.1 </w:t>
      </w:r>
      <w:r w:rsidR="00340A4B" w:rsidRPr="009F2D53">
        <w:t>Nepozornost</w:t>
      </w:r>
    </w:p>
    <w:p w14:paraId="65800176" w14:textId="6F5093C6" w:rsidR="00332C83" w:rsidRDefault="00917D59" w:rsidP="008D7797">
      <w:r>
        <w:t xml:space="preserve">„Základním symptomem poruch ADD i ADHD syndromu je porucha pozornosti, která se může projevit narušením a opožděním vývoje všech jejích složek, především omezenou schopností autoregulace, tj. nedostatečnou kontrolou a ovládáním pozornosti“ (Vágnerová, </w:t>
      </w:r>
      <w:r w:rsidR="00706429">
        <w:t>2005</w:t>
      </w:r>
      <w:r w:rsidR="00332C83">
        <w:t xml:space="preserve">, </w:t>
      </w:r>
      <w:r w:rsidR="00706429">
        <w:t>s</w:t>
      </w:r>
      <w:r w:rsidR="00332C83">
        <w:t>. 103).</w:t>
      </w:r>
    </w:p>
    <w:p w14:paraId="4CCA4C39" w14:textId="033B58EB" w:rsidR="00332C83" w:rsidRDefault="00332C83" w:rsidP="008D7797">
      <w:r>
        <w:t>Pozornost může být narušena „ve složkách koncentrace pozornosti, její délky (</w:t>
      </w:r>
      <w:proofErr w:type="spellStart"/>
      <w:r>
        <w:t>tenacita</w:t>
      </w:r>
      <w:proofErr w:type="spellEnd"/>
      <w:r>
        <w:t xml:space="preserve">), rozsahu (distribuce), pružnosti (vigilita) a navíc pozornost je často nevýběrová (selektivita)“ (Vágnerová, </w:t>
      </w:r>
      <w:r w:rsidR="00706429">
        <w:t>2005</w:t>
      </w:r>
      <w:r>
        <w:t>, s. 103-104).</w:t>
      </w:r>
    </w:p>
    <w:p w14:paraId="366DFD81" w14:textId="62BD95F7" w:rsidR="00332C83" w:rsidRPr="00917D59" w:rsidRDefault="00332C83" w:rsidP="008D7797">
      <w:r>
        <w:t xml:space="preserve">Navíc děti s ADHD/ADD mají </w:t>
      </w:r>
      <w:r w:rsidR="002F31CA">
        <w:t>problémy s „kognitivními funkcemi, jelikož jim chybí schopnost regulovat příjem podnětů a koordinovat jejich zpracování“ (Vágner</w:t>
      </w:r>
      <w:r w:rsidR="008D7797">
        <w:t>ová</w:t>
      </w:r>
      <w:r w:rsidR="002F31CA">
        <w:t xml:space="preserve">, </w:t>
      </w:r>
      <w:r w:rsidR="00706429">
        <w:t>2005</w:t>
      </w:r>
      <w:r w:rsidR="002F31CA">
        <w:t>, s.</w:t>
      </w:r>
      <w:r w:rsidR="008D7797">
        <w:t> </w:t>
      </w:r>
      <w:r w:rsidR="002F31CA">
        <w:t>105)</w:t>
      </w:r>
      <w:r w:rsidR="008D7797">
        <w:t>.</w:t>
      </w:r>
      <w:r w:rsidR="002F31CA">
        <w:t xml:space="preserve"> To zasahuje do schopnosti </w:t>
      </w:r>
      <w:r w:rsidR="0075182D">
        <w:t>„</w:t>
      </w:r>
      <w:r w:rsidR="002F31CA">
        <w:t xml:space="preserve">přiměřeně </w:t>
      </w:r>
      <w:r w:rsidR="002D62C3">
        <w:t>přijímat</w:t>
      </w:r>
      <w:r w:rsidR="002F31CA">
        <w:t xml:space="preserve"> informace, do oblasti exekutivních funkcí, paměti a učení</w:t>
      </w:r>
      <w:r w:rsidR="0075182D">
        <w:t>“</w:t>
      </w:r>
      <w:r w:rsidR="002F31CA">
        <w:t xml:space="preserve"> (Vágner</w:t>
      </w:r>
      <w:r w:rsidR="008D7797">
        <w:t>ová</w:t>
      </w:r>
      <w:r w:rsidR="002F31CA">
        <w:t xml:space="preserve">, </w:t>
      </w:r>
      <w:r w:rsidR="00706429">
        <w:t>2005</w:t>
      </w:r>
      <w:r w:rsidR="002F31CA">
        <w:t>, s. 105)</w:t>
      </w:r>
      <w:r w:rsidR="008D7797">
        <w:t>.</w:t>
      </w:r>
    </w:p>
    <w:p w14:paraId="752945E6" w14:textId="6F3B0A3F" w:rsidR="00A869A3" w:rsidRDefault="00EA77E4" w:rsidP="008D7797">
      <w:r>
        <w:t>Mezi</w:t>
      </w:r>
      <w:r w:rsidR="00332C83">
        <w:t xml:space="preserve"> diagnostická kritéria a</w:t>
      </w:r>
      <w:r>
        <w:t xml:space="preserve"> projevy nepozornosti podle DSM-</w:t>
      </w:r>
      <w:r w:rsidR="00CE3C68">
        <w:t>V</w:t>
      </w:r>
      <w:r>
        <w:t xml:space="preserve"> </w:t>
      </w:r>
      <w:proofErr w:type="gramStart"/>
      <w:r>
        <w:t>patří</w:t>
      </w:r>
      <w:proofErr w:type="gramEnd"/>
      <w:r w:rsidR="00526929">
        <w:t xml:space="preserve"> (</w:t>
      </w:r>
      <w:proofErr w:type="spellStart"/>
      <w:r w:rsidR="00526929">
        <w:t>Miovský</w:t>
      </w:r>
      <w:proofErr w:type="spellEnd"/>
      <w:r w:rsidR="00526929">
        <w:t>, 2018,</w:t>
      </w:r>
      <w:r w:rsidR="006B027E">
        <w:t> </w:t>
      </w:r>
      <w:r w:rsidR="00526929">
        <w:t>s. 95-98)</w:t>
      </w:r>
      <w:r>
        <w:t xml:space="preserve">: </w:t>
      </w:r>
    </w:p>
    <w:p w14:paraId="31CE2AE4" w14:textId="5B06F63C" w:rsidR="00FC0704" w:rsidRPr="00FD468D" w:rsidRDefault="00FC0704" w:rsidP="00E21439">
      <w:pPr>
        <w:pStyle w:val="Odstavecseseznamem"/>
        <w:numPr>
          <w:ilvl w:val="0"/>
          <w:numId w:val="20"/>
        </w:numPr>
        <w:spacing w:line="360" w:lineRule="auto"/>
        <w:rPr>
          <w:rFonts w:ascii="Times New Roman" w:hAnsi="Times New Roman" w:cs="Times New Roman"/>
        </w:rPr>
      </w:pPr>
      <w:r w:rsidRPr="00FD468D">
        <w:rPr>
          <w:rFonts w:ascii="Times New Roman" w:hAnsi="Times New Roman" w:cs="Times New Roman"/>
        </w:rPr>
        <w:t>Často nedokáže dát pozor na detaily nebo dělá chyby z nepozornosti</w:t>
      </w:r>
    </w:p>
    <w:p w14:paraId="7FE854EF" w14:textId="2F3E9D61" w:rsidR="00FC0704" w:rsidRPr="00FD468D" w:rsidRDefault="00FC0704" w:rsidP="00E21439">
      <w:pPr>
        <w:pStyle w:val="Odstavecseseznamem"/>
        <w:numPr>
          <w:ilvl w:val="0"/>
          <w:numId w:val="20"/>
        </w:numPr>
        <w:spacing w:line="360" w:lineRule="auto"/>
        <w:rPr>
          <w:rFonts w:ascii="Times New Roman" w:hAnsi="Times New Roman" w:cs="Times New Roman"/>
        </w:rPr>
      </w:pPr>
      <w:r w:rsidRPr="00FD468D">
        <w:rPr>
          <w:rFonts w:ascii="Times New Roman" w:hAnsi="Times New Roman" w:cs="Times New Roman"/>
        </w:rPr>
        <w:t>Často má potíže s udržením pozornosti v úkolech nebo při hře</w:t>
      </w:r>
    </w:p>
    <w:p w14:paraId="10285FB8" w14:textId="0700C978" w:rsidR="00FC0704" w:rsidRPr="00FD468D" w:rsidRDefault="00FC0704" w:rsidP="00E21439">
      <w:pPr>
        <w:pStyle w:val="Odstavecseseznamem"/>
        <w:numPr>
          <w:ilvl w:val="0"/>
          <w:numId w:val="20"/>
        </w:numPr>
        <w:spacing w:line="360" w:lineRule="auto"/>
        <w:rPr>
          <w:rFonts w:ascii="Times New Roman" w:hAnsi="Times New Roman" w:cs="Times New Roman"/>
        </w:rPr>
      </w:pPr>
      <w:r w:rsidRPr="00FD468D">
        <w:rPr>
          <w:rFonts w:ascii="Times New Roman" w:hAnsi="Times New Roman" w:cs="Times New Roman"/>
        </w:rPr>
        <w:t>Často vypadá, že neposlouchá, i když někdo mluví přímo k němu</w:t>
      </w:r>
    </w:p>
    <w:p w14:paraId="41356815" w14:textId="43610B86" w:rsidR="00FC0704" w:rsidRPr="00FD468D" w:rsidRDefault="00FC0704" w:rsidP="00E21439">
      <w:pPr>
        <w:pStyle w:val="Odstavecseseznamem"/>
        <w:numPr>
          <w:ilvl w:val="0"/>
          <w:numId w:val="20"/>
        </w:numPr>
        <w:spacing w:line="360" w:lineRule="auto"/>
        <w:rPr>
          <w:rFonts w:ascii="Times New Roman" w:hAnsi="Times New Roman" w:cs="Times New Roman"/>
        </w:rPr>
      </w:pPr>
      <w:r w:rsidRPr="00FD468D">
        <w:rPr>
          <w:rFonts w:ascii="Times New Roman" w:hAnsi="Times New Roman" w:cs="Times New Roman"/>
        </w:rPr>
        <w:t xml:space="preserve">Často se neřídí podle pokynů a </w:t>
      </w:r>
      <w:proofErr w:type="gramStart"/>
      <w:r w:rsidRPr="00FD468D">
        <w:rPr>
          <w:rFonts w:ascii="Times New Roman" w:hAnsi="Times New Roman" w:cs="Times New Roman"/>
        </w:rPr>
        <w:t>nedokončí</w:t>
      </w:r>
      <w:proofErr w:type="gramEnd"/>
      <w:r w:rsidRPr="00FD468D">
        <w:rPr>
          <w:rFonts w:ascii="Times New Roman" w:hAnsi="Times New Roman" w:cs="Times New Roman"/>
        </w:rPr>
        <w:t xml:space="preserve"> práci nebo povinnosti</w:t>
      </w:r>
    </w:p>
    <w:p w14:paraId="7D03F78E" w14:textId="7BDEF7E4" w:rsidR="00FC0704" w:rsidRPr="00FD468D" w:rsidRDefault="00FC0704" w:rsidP="00E21439">
      <w:pPr>
        <w:pStyle w:val="Odstavecseseznamem"/>
        <w:numPr>
          <w:ilvl w:val="0"/>
          <w:numId w:val="20"/>
        </w:numPr>
        <w:spacing w:line="360" w:lineRule="auto"/>
        <w:rPr>
          <w:rFonts w:ascii="Times New Roman" w:hAnsi="Times New Roman" w:cs="Times New Roman"/>
        </w:rPr>
      </w:pPr>
      <w:r w:rsidRPr="00FD468D">
        <w:rPr>
          <w:rFonts w:ascii="Times New Roman" w:hAnsi="Times New Roman" w:cs="Times New Roman"/>
        </w:rPr>
        <w:t>Často má potíže s organizováním úkolů a činností</w:t>
      </w:r>
    </w:p>
    <w:p w14:paraId="33D8DDDE" w14:textId="3700ACFF" w:rsidR="00FC0704" w:rsidRPr="00FD468D" w:rsidRDefault="00FC0704" w:rsidP="00E21439">
      <w:pPr>
        <w:pStyle w:val="Odstavecseseznamem"/>
        <w:numPr>
          <w:ilvl w:val="0"/>
          <w:numId w:val="20"/>
        </w:numPr>
        <w:spacing w:line="360" w:lineRule="auto"/>
        <w:rPr>
          <w:rFonts w:ascii="Times New Roman" w:hAnsi="Times New Roman" w:cs="Times New Roman"/>
        </w:rPr>
      </w:pPr>
      <w:r w:rsidRPr="00FD468D">
        <w:rPr>
          <w:rFonts w:ascii="Times New Roman" w:hAnsi="Times New Roman" w:cs="Times New Roman"/>
        </w:rPr>
        <w:t>Často se vyhýbá úkolům, které vyžadují trvalé duševní úsilí, nemá je rád nebo se zdr</w:t>
      </w:r>
      <w:r w:rsidR="00E21439">
        <w:rPr>
          <w:rFonts w:ascii="Times New Roman" w:hAnsi="Times New Roman" w:cs="Times New Roman"/>
        </w:rPr>
        <w:t>á</w:t>
      </w:r>
      <w:r w:rsidRPr="00FD468D">
        <w:rPr>
          <w:rFonts w:ascii="Times New Roman" w:hAnsi="Times New Roman" w:cs="Times New Roman"/>
        </w:rPr>
        <w:t>há je plnit</w:t>
      </w:r>
    </w:p>
    <w:p w14:paraId="7EDE5BC8" w14:textId="50C07111" w:rsidR="00FC0704" w:rsidRPr="00FD468D" w:rsidRDefault="00FC0704" w:rsidP="00E21439">
      <w:pPr>
        <w:pStyle w:val="Odstavecseseznamem"/>
        <w:numPr>
          <w:ilvl w:val="0"/>
          <w:numId w:val="20"/>
        </w:numPr>
        <w:spacing w:line="360" w:lineRule="auto"/>
        <w:rPr>
          <w:rFonts w:ascii="Times New Roman" w:hAnsi="Times New Roman" w:cs="Times New Roman"/>
        </w:rPr>
      </w:pPr>
      <w:r w:rsidRPr="00FD468D">
        <w:rPr>
          <w:rFonts w:ascii="Times New Roman" w:hAnsi="Times New Roman" w:cs="Times New Roman"/>
        </w:rPr>
        <w:t>Často ztrácí věci nezbytné pro plnění úkolů nebo činností</w:t>
      </w:r>
    </w:p>
    <w:p w14:paraId="01BE7292" w14:textId="5787CD3E" w:rsidR="00FC0704" w:rsidRPr="00FD468D" w:rsidRDefault="00FC0704" w:rsidP="00E21439">
      <w:pPr>
        <w:pStyle w:val="Odstavecseseznamem"/>
        <w:numPr>
          <w:ilvl w:val="0"/>
          <w:numId w:val="20"/>
        </w:numPr>
        <w:spacing w:line="360" w:lineRule="auto"/>
        <w:rPr>
          <w:rFonts w:ascii="Times New Roman" w:hAnsi="Times New Roman" w:cs="Times New Roman"/>
        </w:rPr>
      </w:pPr>
      <w:r w:rsidRPr="00FD468D">
        <w:rPr>
          <w:rFonts w:ascii="Times New Roman" w:hAnsi="Times New Roman" w:cs="Times New Roman"/>
        </w:rPr>
        <w:t>Často se snadno rozptýlí vnějšími podněty</w:t>
      </w:r>
    </w:p>
    <w:p w14:paraId="3CACE3AD" w14:textId="28331C2F" w:rsidR="00E2797A" w:rsidRDefault="00FC0704" w:rsidP="00E21439">
      <w:pPr>
        <w:pStyle w:val="Odstavecseseznamem"/>
        <w:numPr>
          <w:ilvl w:val="0"/>
          <w:numId w:val="20"/>
        </w:numPr>
        <w:spacing w:line="360" w:lineRule="auto"/>
        <w:rPr>
          <w:rFonts w:ascii="Times New Roman" w:hAnsi="Times New Roman" w:cs="Times New Roman"/>
        </w:rPr>
      </w:pPr>
      <w:r w:rsidRPr="00FD468D">
        <w:rPr>
          <w:rFonts w:ascii="Times New Roman" w:hAnsi="Times New Roman" w:cs="Times New Roman"/>
        </w:rPr>
        <w:t>Často je zapomnětlivý v denních aktivitách</w:t>
      </w:r>
    </w:p>
    <w:p w14:paraId="356CE870" w14:textId="77777777" w:rsidR="00E21439" w:rsidRPr="00E21439" w:rsidRDefault="00E21439" w:rsidP="00E21439">
      <w:pPr>
        <w:ind w:firstLine="0"/>
        <w:rPr>
          <w:rFonts w:cs="Times New Roman"/>
        </w:rPr>
      </w:pPr>
    </w:p>
    <w:p w14:paraId="63F173AA" w14:textId="291906C3" w:rsidR="006318B3" w:rsidRDefault="006318B3" w:rsidP="008D7797">
      <w:r>
        <w:t>Dle MKN-10, aby byla diagnostikována hyperkinetická porucha</w:t>
      </w:r>
      <w:r w:rsidR="00E21439">
        <w:t>,</w:t>
      </w:r>
      <w:r>
        <w:t xml:space="preserve"> musí </w:t>
      </w:r>
      <w:r w:rsidR="00535C60">
        <w:t>přetrvávat</w:t>
      </w:r>
      <w:r>
        <w:t xml:space="preserve"> po</w:t>
      </w:r>
      <w:r w:rsidR="006B027E">
        <w:t> </w:t>
      </w:r>
      <w:r>
        <w:t xml:space="preserve">dobu 6 </w:t>
      </w:r>
      <w:r w:rsidR="00535C60">
        <w:t>měsíců</w:t>
      </w:r>
      <w:r>
        <w:t xml:space="preserve"> aspoň 6 z </w:t>
      </w:r>
      <w:r w:rsidR="00535C60">
        <w:t>následujících</w:t>
      </w:r>
      <w:r>
        <w:t xml:space="preserve"> 9 projevů</w:t>
      </w:r>
      <w:r w:rsidR="00EE5D08">
        <w:t xml:space="preserve"> (</w:t>
      </w:r>
      <w:r w:rsidR="00EE5D08" w:rsidRPr="00FD468D">
        <w:rPr>
          <w:rFonts w:cs="Times New Roman"/>
        </w:rPr>
        <w:t>Ptáček, 2018</w:t>
      </w:r>
      <w:r w:rsidR="00EE5D08">
        <w:rPr>
          <w:rFonts w:cs="Times New Roman"/>
        </w:rPr>
        <w:t>,</w:t>
      </w:r>
      <w:r w:rsidR="00EE5D08" w:rsidRPr="00FD468D">
        <w:rPr>
          <w:rFonts w:cs="Times New Roman"/>
        </w:rPr>
        <w:t xml:space="preserve"> s. 18</w:t>
      </w:r>
      <w:r w:rsidR="00EE5D08">
        <w:rPr>
          <w:rFonts w:cs="Times New Roman"/>
        </w:rPr>
        <w:t>)</w:t>
      </w:r>
      <w:r>
        <w:t>:</w:t>
      </w:r>
    </w:p>
    <w:p w14:paraId="42E2149D" w14:textId="0B0D232D" w:rsidR="006318B3" w:rsidRPr="00FD468D" w:rsidRDefault="006318B3" w:rsidP="008D7797">
      <w:pPr>
        <w:pStyle w:val="Odstavecseseznamem"/>
        <w:numPr>
          <w:ilvl w:val="0"/>
          <w:numId w:val="14"/>
        </w:numPr>
        <w:spacing w:line="360" w:lineRule="auto"/>
        <w:rPr>
          <w:rFonts w:ascii="Times New Roman" w:hAnsi="Times New Roman" w:cs="Times New Roman"/>
        </w:rPr>
      </w:pPr>
      <w:r w:rsidRPr="00FD468D">
        <w:rPr>
          <w:rFonts w:ascii="Times New Roman" w:hAnsi="Times New Roman" w:cs="Times New Roman"/>
        </w:rPr>
        <w:t>Dítě není schopno věnovat plnou pozornost detailům nebo dělá chyby z nepozornosti ve školních úlohách, při práci nebo jiných aktivitách</w:t>
      </w:r>
    </w:p>
    <w:p w14:paraId="120B3DF5" w14:textId="5E99E7AB" w:rsidR="006318B3" w:rsidRPr="00FD468D" w:rsidRDefault="006318B3" w:rsidP="008D7797">
      <w:pPr>
        <w:pStyle w:val="Odstavecseseznamem"/>
        <w:numPr>
          <w:ilvl w:val="0"/>
          <w:numId w:val="14"/>
        </w:numPr>
        <w:spacing w:line="360" w:lineRule="auto"/>
        <w:rPr>
          <w:rFonts w:ascii="Times New Roman" w:hAnsi="Times New Roman" w:cs="Times New Roman"/>
        </w:rPr>
      </w:pPr>
      <w:r w:rsidRPr="00FD468D">
        <w:rPr>
          <w:rFonts w:ascii="Times New Roman" w:hAnsi="Times New Roman" w:cs="Times New Roman"/>
        </w:rPr>
        <w:t>Často není schopno udržet pozornost při úkolech nebo hře</w:t>
      </w:r>
    </w:p>
    <w:p w14:paraId="515978AA" w14:textId="64659BB1" w:rsidR="006318B3" w:rsidRPr="00FD468D" w:rsidRDefault="006318B3" w:rsidP="008D7797">
      <w:pPr>
        <w:pStyle w:val="Odstavecseseznamem"/>
        <w:numPr>
          <w:ilvl w:val="0"/>
          <w:numId w:val="14"/>
        </w:numPr>
        <w:spacing w:line="360" w:lineRule="auto"/>
        <w:rPr>
          <w:rFonts w:ascii="Times New Roman" w:hAnsi="Times New Roman" w:cs="Times New Roman"/>
        </w:rPr>
      </w:pPr>
      <w:r w:rsidRPr="00FD468D">
        <w:rPr>
          <w:rFonts w:ascii="Times New Roman" w:hAnsi="Times New Roman" w:cs="Times New Roman"/>
        </w:rPr>
        <w:t>Často se zdá, že neposlouchá, co se mu říká</w:t>
      </w:r>
    </w:p>
    <w:p w14:paraId="2912AE8B" w14:textId="6E770CFC" w:rsidR="006318B3" w:rsidRPr="00FD468D" w:rsidRDefault="006318B3" w:rsidP="008D7797">
      <w:pPr>
        <w:pStyle w:val="Odstavecseseznamem"/>
        <w:numPr>
          <w:ilvl w:val="0"/>
          <w:numId w:val="14"/>
        </w:numPr>
        <w:spacing w:line="360" w:lineRule="auto"/>
        <w:rPr>
          <w:rFonts w:ascii="Times New Roman" w:hAnsi="Times New Roman" w:cs="Times New Roman"/>
        </w:rPr>
      </w:pPr>
      <w:r w:rsidRPr="00FD468D">
        <w:rPr>
          <w:rFonts w:ascii="Times New Roman" w:hAnsi="Times New Roman" w:cs="Times New Roman"/>
        </w:rPr>
        <w:lastRenderedPageBreak/>
        <w:t>Často není schopno sledovat instrukce nebo dokončit školní úlohu, běžné pracovní povinnosti nebo úkoly na pracovišti (nikoliv pro opoziční chování nebo neschopnost pochopit instrukce)</w:t>
      </w:r>
    </w:p>
    <w:p w14:paraId="683A1FF9" w14:textId="010A69CC" w:rsidR="006318B3" w:rsidRPr="00FD468D" w:rsidRDefault="006318B3" w:rsidP="008D7797">
      <w:pPr>
        <w:pStyle w:val="Odstavecseseznamem"/>
        <w:numPr>
          <w:ilvl w:val="0"/>
          <w:numId w:val="14"/>
        </w:numPr>
        <w:spacing w:line="360" w:lineRule="auto"/>
        <w:rPr>
          <w:rFonts w:ascii="Times New Roman" w:hAnsi="Times New Roman" w:cs="Times New Roman"/>
        </w:rPr>
      </w:pPr>
      <w:r w:rsidRPr="00FD468D">
        <w:rPr>
          <w:rFonts w:ascii="Times New Roman" w:hAnsi="Times New Roman" w:cs="Times New Roman"/>
        </w:rPr>
        <w:t>Často má potíže s organizováním úkolů a aktivit</w:t>
      </w:r>
    </w:p>
    <w:p w14:paraId="0789759A" w14:textId="654F6434" w:rsidR="006318B3" w:rsidRPr="00FD468D" w:rsidRDefault="006318B3" w:rsidP="008D7797">
      <w:pPr>
        <w:pStyle w:val="Odstavecseseznamem"/>
        <w:numPr>
          <w:ilvl w:val="0"/>
          <w:numId w:val="14"/>
        </w:numPr>
        <w:spacing w:line="360" w:lineRule="auto"/>
        <w:rPr>
          <w:rFonts w:ascii="Times New Roman" w:hAnsi="Times New Roman" w:cs="Times New Roman"/>
        </w:rPr>
      </w:pPr>
      <w:r w:rsidRPr="00FD468D">
        <w:rPr>
          <w:rFonts w:ascii="Times New Roman" w:hAnsi="Times New Roman" w:cs="Times New Roman"/>
        </w:rPr>
        <w:t>Často se v</w:t>
      </w:r>
      <w:r w:rsidR="00EE5D08">
        <w:rPr>
          <w:rFonts w:ascii="Times New Roman" w:hAnsi="Times New Roman" w:cs="Times New Roman"/>
        </w:rPr>
        <w:t>y</w:t>
      </w:r>
      <w:r w:rsidRPr="00FD468D">
        <w:rPr>
          <w:rFonts w:ascii="Times New Roman" w:hAnsi="Times New Roman" w:cs="Times New Roman"/>
        </w:rPr>
        <w:t>hýbá úkolům, které vyžadují trvalé duševní úsilí nebo je má velice nerado</w:t>
      </w:r>
    </w:p>
    <w:p w14:paraId="0CFB17C7" w14:textId="098587C0" w:rsidR="006318B3" w:rsidRPr="00FD468D" w:rsidRDefault="006318B3" w:rsidP="008D7797">
      <w:pPr>
        <w:pStyle w:val="Odstavecseseznamem"/>
        <w:numPr>
          <w:ilvl w:val="0"/>
          <w:numId w:val="14"/>
        </w:numPr>
        <w:spacing w:line="360" w:lineRule="auto"/>
        <w:rPr>
          <w:rFonts w:ascii="Times New Roman" w:hAnsi="Times New Roman" w:cs="Times New Roman"/>
        </w:rPr>
      </w:pPr>
      <w:r w:rsidRPr="00FD468D">
        <w:rPr>
          <w:rFonts w:ascii="Times New Roman" w:hAnsi="Times New Roman" w:cs="Times New Roman"/>
        </w:rPr>
        <w:t>Často ztrácí věci, které potřebuje pro u</w:t>
      </w:r>
      <w:r w:rsidR="0070610D" w:rsidRPr="00FD468D">
        <w:rPr>
          <w:rFonts w:ascii="Times New Roman" w:hAnsi="Times New Roman" w:cs="Times New Roman"/>
        </w:rPr>
        <w:t>r</w:t>
      </w:r>
      <w:r w:rsidRPr="00FD468D">
        <w:rPr>
          <w:rFonts w:ascii="Times New Roman" w:hAnsi="Times New Roman" w:cs="Times New Roman"/>
        </w:rPr>
        <w:t>č</w:t>
      </w:r>
      <w:r w:rsidR="0070610D" w:rsidRPr="00FD468D">
        <w:rPr>
          <w:rFonts w:ascii="Times New Roman" w:hAnsi="Times New Roman" w:cs="Times New Roman"/>
        </w:rPr>
        <w:t>it</w:t>
      </w:r>
      <w:r w:rsidRPr="00FD468D">
        <w:rPr>
          <w:rFonts w:ascii="Times New Roman" w:hAnsi="Times New Roman" w:cs="Times New Roman"/>
        </w:rPr>
        <w:t>é úkoly nebo aktivity, jako jsou např.</w:t>
      </w:r>
      <w:r w:rsidR="00EE5D08">
        <w:rPr>
          <w:rFonts w:ascii="Times New Roman" w:hAnsi="Times New Roman" w:cs="Times New Roman"/>
        </w:rPr>
        <w:t> </w:t>
      </w:r>
      <w:r w:rsidRPr="00FD468D">
        <w:rPr>
          <w:rFonts w:ascii="Times New Roman" w:hAnsi="Times New Roman" w:cs="Times New Roman"/>
        </w:rPr>
        <w:t>školní potřeby, tužky, knihy, hračky, nářadí</w:t>
      </w:r>
    </w:p>
    <w:p w14:paraId="77FA9086" w14:textId="32AF7561" w:rsidR="006318B3" w:rsidRPr="00FD468D" w:rsidRDefault="006318B3" w:rsidP="008D7797">
      <w:pPr>
        <w:pStyle w:val="Odstavecseseznamem"/>
        <w:numPr>
          <w:ilvl w:val="0"/>
          <w:numId w:val="14"/>
        </w:numPr>
        <w:spacing w:line="360" w:lineRule="auto"/>
        <w:rPr>
          <w:rFonts w:ascii="Times New Roman" w:hAnsi="Times New Roman" w:cs="Times New Roman"/>
        </w:rPr>
      </w:pPr>
      <w:r w:rsidRPr="00FD468D">
        <w:rPr>
          <w:rFonts w:ascii="Times New Roman" w:hAnsi="Times New Roman" w:cs="Times New Roman"/>
        </w:rPr>
        <w:t>Dá se snadno rozptýlit vnějšími podněty</w:t>
      </w:r>
    </w:p>
    <w:p w14:paraId="5F62D0B1" w14:textId="07AD390C" w:rsidR="006318B3" w:rsidRDefault="006318B3" w:rsidP="008D7797">
      <w:pPr>
        <w:pStyle w:val="Odstavecseseznamem"/>
        <w:numPr>
          <w:ilvl w:val="0"/>
          <w:numId w:val="14"/>
        </w:numPr>
        <w:spacing w:line="360" w:lineRule="auto"/>
        <w:rPr>
          <w:rFonts w:ascii="Times New Roman" w:hAnsi="Times New Roman" w:cs="Times New Roman"/>
        </w:rPr>
      </w:pPr>
      <w:r w:rsidRPr="00FD468D">
        <w:rPr>
          <w:rFonts w:ascii="Times New Roman" w:hAnsi="Times New Roman" w:cs="Times New Roman"/>
        </w:rPr>
        <w:t>Je často během denních aktivit zapomnětlivé</w:t>
      </w:r>
    </w:p>
    <w:p w14:paraId="4ABEBAD7" w14:textId="77777777" w:rsidR="00EE5D08" w:rsidRPr="00EE5D08" w:rsidRDefault="00EE5D08" w:rsidP="00EE5D08">
      <w:pPr>
        <w:rPr>
          <w:rFonts w:cs="Times New Roman"/>
        </w:rPr>
      </w:pPr>
    </w:p>
    <w:p w14:paraId="79220207" w14:textId="0BDF5159" w:rsidR="00E2797A" w:rsidRDefault="002D62C3" w:rsidP="008D7797">
      <w:r w:rsidRPr="0046766F">
        <w:t>Nepoz</w:t>
      </w:r>
      <w:r w:rsidR="0046766F">
        <w:t>or</w:t>
      </w:r>
      <w:r w:rsidRPr="0046766F">
        <w:t>nost je základním příznakem ADHD/ADD. Pozornost může být zasažena ve</w:t>
      </w:r>
      <w:r w:rsidR="006B027E">
        <w:t> </w:t>
      </w:r>
      <w:r w:rsidRPr="0046766F">
        <w:t>všech svých složkách. Nepozornost ovlivňuje nepříznivě i další kognitivní funkce dítěte. Jak</w:t>
      </w:r>
      <w:r w:rsidR="00B86964">
        <w:t> </w:t>
      </w:r>
      <w:r w:rsidRPr="0046766F">
        <w:t>DSM-</w:t>
      </w:r>
      <w:r w:rsidR="00CE3C68">
        <w:t>V</w:t>
      </w:r>
      <w:r w:rsidRPr="0046766F">
        <w:t>, tak MKN-10 uvádí konkrétní příznaky, které se projevují u ADHD ve vztahu k nepozornosti. Příznaky v DSM-V a MKN-10 jsou velmi podobné.</w:t>
      </w:r>
    </w:p>
    <w:p w14:paraId="07C38305" w14:textId="77777777" w:rsidR="00EE5D08" w:rsidRPr="0046766F" w:rsidRDefault="00EE5D08" w:rsidP="008D7797"/>
    <w:p w14:paraId="0E9DD71B" w14:textId="4536E748" w:rsidR="00340A4B" w:rsidRPr="009F2D53" w:rsidRDefault="00F0468D" w:rsidP="00CA318E">
      <w:pPr>
        <w:pStyle w:val="Nadpis5"/>
        <w:rPr>
          <w:szCs w:val="28"/>
        </w:rPr>
      </w:pPr>
      <w:r>
        <w:t xml:space="preserve">1.4.2 </w:t>
      </w:r>
      <w:r w:rsidR="00340A4B" w:rsidRPr="009F2D53">
        <w:t>Hyperaktivita</w:t>
      </w:r>
      <w:r w:rsidR="00492CBD" w:rsidRPr="009F2D53">
        <w:t xml:space="preserve"> a i</w:t>
      </w:r>
      <w:r w:rsidR="00340A4B" w:rsidRPr="009F2D53">
        <w:rPr>
          <w:szCs w:val="28"/>
        </w:rPr>
        <w:t>mpulzivita</w:t>
      </w:r>
    </w:p>
    <w:p w14:paraId="5076FAFC" w14:textId="00C6AA83" w:rsidR="00CB4B7C" w:rsidRPr="00DB130C" w:rsidRDefault="002F31CA" w:rsidP="00DB130C">
      <w:pPr>
        <w:rPr>
          <w:rFonts w:cs="Times New Roman"/>
          <w:szCs w:val="24"/>
        </w:rPr>
      </w:pPr>
      <w:r w:rsidRPr="00DB130C">
        <w:rPr>
          <w:rFonts w:cs="Times New Roman"/>
          <w:szCs w:val="24"/>
        </w:rPr>
        <w:t>Děti s ADHD mají „</w:t>
      </w:r>
      <w:r w:rsidR="002D62C3" w:rsidRPr="00DB130C">
        <w:rPr>
          <w:rFonts w:cs="Times New Roman"/>
          <w:szCs w:val="24"/>
        </w:rPr>
        <w:t>výkyvy emoční</w:t>
      </w:r>
      <w:r w:rsidRPr="00DB130C">
        <w:rPr>
          <w:rFonts w:cs="Times New Roman"/>
          <w:szCs w:val="24"/>
        </w:rPr>
        <w:t xml:space="preserve"> reaktivity a celkového ladění, mívají rovněž menší toleranci k zátěži, též se projevuje nápadnost v reagování, tzn. impulzivnost, děti nejsou schopné brzdit aktuální impulzy</w:t>
      </w:r>
      <w:r w:rsidR="00D92434">
        <w:rPr>
          <w:rFonts w:cs="Times New Roman"/>
          <w:szCs w:val="24"/>
        </w:rPr>
        <w:t>“</w:t>
      </w:r>
      <w:r w:rsidRPr="00DB130C">
        <w:rPr>
          <w:rFonts w:cs="Times New Roman"/>
          <w:szCs w:val="24"/>
        </w:rPr>
        <w:t xml:space="preserve"> (Vá</w:t>
      </w:r>
      <w:r w:rsidR="00DB130C">
        <w:rPr>
          <w:rFonts w:cs="Times New Roman"/>
          <w:szCs w:val="24"/>
        </w:rPr>
        <w:t>g</w:t>
      </w:r>
      <w:r w:rsidRPr="00DB130C">
        <w:rPr>
          <w:rFonts w:cs="Times New Roman"/>
          <w:szCs w:val="24"/>
        </w:rPr>
        <w:t>ner</w:t>
      </w:r>
      <w:r w:rsidR="00D92434">
        <w:rPr>
          <w:rFonts w:cs="Times New Roman"/>
          <w:szCs w:val="24"/>
        </w:rPr>
        <w:t>ová</w:t>
      </w:r>
      <w:r w:rsidRPr="00DB130C">
        <w:rPr>
          <w:rFonts w:cs="Times New Roman"/>
          <w:szCs w:val="24"/>
        </w:rPr>
        <w:t xml:space="preserve">, </w:t>
      </w:r>
      <w:r w:rsidR="00706429" w:rsidRPr="00DB130C">
        <w:rPr>
          <w:rFonts w:cs="Times New Roman"/>
          <w:szCs w:val="24"/>
        </w:rPr>
        <w:t>2005</w:t>
      </w:r>
      <w:r w:rsidRPr="00DB130C">
        <w:rPr>
          <w:rFonts w:cs="Times New Roman"/>
          <w:szCs w:val="24"/>
        </w:rPr>
        <w:t>, s. 105-106).</w:t>
      </w:r>
      <w:r w:rsidR="00CB4B7C" w:rsidRPr="00DB130C">
        <w:rPr>
          <w:rFonts w:cs="Times New Roman"/>
          <w:szCs w:val="24"/>
        </w:rPr>
        <w:t xml:space="preserve"> Hyperaktivita je diferenciální příznak mezi ADHD a ADD, který se projevuje </w:t>
      </w:r>
      <w:r w:rsidR="0046766F" w:rsidRPr="00DB130C">
        <w:rPr>
          <w:rFonts w:cs="Times New Roman"/>
          <w:szCs w:val="24"/>
        </w:rPr>
        <w:t>nadměrným</w:t>
      </w:r>
      <w:r w:rsidR="00CB4B7C" w:rsidRPr="00DB130C">
        <w:rPr>
          <w:rFonts w:cs="Times New Roman"/>
          <w:szCs w:val="24"/>
        </w:rPr>
        <w:t xml:space="preserve"> nutkáním k pohybu, která je neúčelná až nesmyslná a dítě jí není schopné ovládat (Vágner</w:t>
      </w:r>
      <w:r w:rsidR="00D92434">
        <w:rPr>
          <w:rFonts w:cs="Times New Roman"/>
          <w:szCs w:val="24"/>
        </w:rPr>
        <w:t>ová</w:t>
      </w:r>
      <w:r w:rsidR="00CB4B7C" w:rsidRPr="00DB130C">
        <w:rPr>
          <w:rFonts w:cs="Times New Roman"/>
          <w:szCs w:val="24"/>
        </w:rPr>
        <w:t xml:space="preserve">, </w:t>
      </w:r>
      <w:r w:rsidR="00706429" w:rsidRPr="00DB130C">
        <w:rPr>
          <w:rFonts w:cs="Times New Roman"/>
          <w:szCs w:val="24"/>
        </w:rPr>
        <w:t>2005</w:t>
      </w:r>
      <w:r w:rsidR="0075182D">
        <w:rPr>
          <w:rFonts w:cs="Times New Roman"/>
          <w:szCs w:val="24"/>
        </w:rPr>
        <w:t>)</w:t>
      </w:r>
      <w:r w:rsidR="00CB4B7C" w:rsidRPr="00DB130C">
        <w:rPr>
          <w:rFonts w:cs="Times New Roman"/>
          <w:szCs w:val="24"/>
        </w:rPr>
        <w:t>.</w:t>
      </w:r>
    </w:p>
    <w:p w14:paraId="36F43C2C" w14:textId="08727B3E" w:rsidR="00492CBD" w:rsidRPr="00DB130C" w:rsidRDefault="00492CBD" w:rsidP="00DB130C">
      <w:pPr>
        <w:rPr>
          <w:rFonts w:cs="Times New Roman"/>
          <w:szCs w:val="24"/>
        </w:rPr>
      </w:pPr>
      <w:r w:rsidRPr="00DB130C">
        <w:rPr>
          <w:rFonts w:cs="Times New Roman"/>
          <w:szCs w:val="24"/>
        </w:rPr>
        <w:t xml:space="preserve">Mezi </w:t>
      </w:r>
      <w:r w:rsidR="00CB4B7C" w:rsidRPr="00DB130C">
        <w:rPr>
          <w:rFonts w:cs="Times New Roman"/>
          <w:szCs w:val="24"/>
        </w:rPr>
        <w:t xml:space="preserve">diagnostická kritéria a </w:t>
      </w:r>
      <w:r w:rsidRPr="00DB130C">
        <w:rPr>
          <w:rFonts w:cs="Times New Roman"/>
          <w:szCs w:val="24"/>
        </w:rPr>
        <w:t>příznaky hyperaktivity a impulzivity u dětí s</w:t>
      </w:r>
      <w:r w:rsidR="00CA64E2" w:rsidRPr="00DB130C">
        <w:rPr>
          <w:rFonts w:cs="Times New Roman"/>
          <w:szCs w:val="24"/>
        </w:rPr>
        <w:t> </w:t>
      </w:r>
      <w:r w:rsidRPr="00DB130C">
        <w:rPr>
          <w:rFonts w:cs="Times New Roman"/>
          <w:szCs w:val="24"/>
        </w:rPr>
        <w:t>ADHD</w:t>
      </w:r>
      <w:r w:rsidR="00CA64E2" w:rsidRPr="00DB130C">
        <w:rPr>
          <w:rFonts w:cs="Times New Roman"/>
          <w:szCs w:val="24"/>
        </w:rPr>
        <w:t xml:space="preserve"> v DSM-V</w:t>
      </w:r>
      <w:r w:rsidRPr="00DB130C">
        <w:rPr>
          <w:rFonts w:cs="Times New Roman"/>
          <w:szCs w:val="24"/>
        </w:rPr>
        <w:t xml:space="preserve"> </w:t>
      </w:r>
      <w:proofErr w:type="gramStart"/>
      <w:r w:rsidRPr="00DB130C">
        <w:rPr>
          <w:rFonts w:cs="Times New Roman"/>
          <w:szCs w:val="24"/>
        </w:rPr>
        <w:t>patří</w:t>
      </w:r>
      <w:proofErr w:type="gramEnd"/>
      <w:r w:rsidR="00D92434">
        <w:rPr>
          <w:rFonts w:cs="Times New Roman"/>
          <w:szCs w:val="24"/>
        </w:rPr>
        <w:t xml:space="preserve"> (</w:t>
      </w:r>
      <w:proofErr w:type="spellStart"/>
      <w:r w:rsidR="00D92434" w:rsidRPr="00DB130C">
        <w:rPr>
          <w:rFonts w:cs="Times New Roman"/>
          <w:szCs w:val="24"/>
        </w:rPr>
        <w:t>Miovský</w:t>
      </w:r>
      <w:proofErr w:type="spellEnd"/>
      <w:r w:rsidR="00D92434" w:rsidRPr="00DB130C">
        <w:rPr>
          <w:rFonts w:cs="Times New Roman"/>
          <w:szCs w:val="24"/>
        </w:rPr>
        <w:t>, 2018, s. 95-98</w:t>
      </w:r>
      <w:r w:rsidR="00D92434">
        <w:rPr>
          <w:rFonts w:cs="Times New Roman"/>
          <w:szCs w:val="24"/>
        </w:rPr>
        <w:t>)</w:t>
      </w:r>
      <w:r w:rsidRPr="00DB130C">
        <w:rPr>
          <w:rFonts w:cs="Times New Roman"/>
          <w:szCs w:val="24"/>
        </w:rPr>
        <w:t>:</w:t>
      </w:r>
    </w:p>
    <w:p w14:paraId="6F46992D" w14:textId="44D6BD90" w:rsidR="00FD5ED0" w:rsidRPr="00DB130C" w:rsidRDefault="00FD5ED0" w:rsidP="00947FF5">
      <w:pPr>
        <w:pStyle w:val="Odstavecseseznamem"/>
        <w:numPr>
          <w:ilvl w:val="0"/>
          <w:numId w:val="25"/>
        </w:numPr>
        <w:spacing w:line="360" w:lineRule="auto"/>
        <w:rPr>
          <w:rFonts w:ascii="Times New Roman" w:hAnsi="Times New Roman" w:cs="Times New Roman"/>
          <w:szCs w:val="24"/>
        </w:rPr>
      </w:pPr>
      <w:r w:rsidRPr="00DB130C">
        <w:rPr>
          <w:rFonts w:ascii="Times New Roman" w:hAnsi="Times New Roman" w:cs="Times New Roman"/>
          <w:szCs w:val="24"/>
        </w:rPr>
        <w:t>Často se neklidně vrtí nebo poklepává rukama a nohama, kroutí se na sedadle</w:t>
      </w:r>
    </w:p>
    <w:p w14:paraId="7D331054" w14:textId="3469C7DE" w:rsidR="00FD5ED0" w:rsidRPr="00DB130C" w:rsidRDefault="00FD5ED0" w:rsidP="00947FF5">
      <w:pPr>
        <w:pStyle w:val="Odstavecseseznamem"/>
        <w:numPr>
          <w:ilvl w:val="0"/>
          <w:numId w:val="25"/>
        </w:numPr>
        <w:spacing w:line="360" w:lineRule="auto"/>
        <w:rPr>
          <w:rFonts w:ascii="Times New Roman" w:hAnsi="Times New Roman" w:cs="Times New Roman"/>
          <w:szCs w:val="24"/>
        </w:rPr>
      </w:pPr>
      <w:r w:rsidRPr="00DB130C">
        <w:rPr>
          <w:rFonts w:ascii="Times New Roman" w:hAnsi="Times New Roman" w:cs="Times New Roman"/>
          <w:szCs w:val="24"/>
        </w:rPr>
        <w:t>Často opustí své místo v situacích, kdy se oč</w:t>
      </w:r>
      <w:r w:rsidR="0046766F" w:rsidRPr="00DB130C">
        <w:rPr>
          <w:rFonts w:ascii="Times New Roman" w:hAnsi="Times New Roman" w:cs="Times New Roman"/>
          <w:szCs w:val="24"/>
        </w:rPr>
        <w:t>e</w:t>
      </w:r>
      <w:r w:rsidRPr="00DB130C">
        <w:rPr>
          <w:rFonts w:ascii="Times New Roman" w:hAnsi="Times New Roman" w:cs="Times New Roman"/>
          <w:szCs w:val="24"/>
        </w:rPr>
        <w:t>kává,</w:t>
      </w:r>
      <w:r w:rsidR="0046766F" w:rsidRPr="00DB130C">
        <w:rPr>
          <w:rFonts w:ascii="Times New Roman" w:hAnsi="Times New Roman" w:cs="Times New Roman"/>
          <w:szCs w:val="24"/>
        </w:rPr>
        <w:t xml:space="preserve"> </w:t>
      </w:r>
      <w:r w:rsidRPr="00DB130C">
        <w:rPr>
          <w:rFonts w:ascii="Times New Roman" w:hAnsi="Times New Roman" w:cs="Times New Roman"/>
          <w:szCs w:val="24"/>
        </w:rPr>
        <w:t>že zůstane sedět</w:t>
      </w:r>
    </w:p>
    <w:p w14:paraId="40474214" w14:textId="59256AC3" w:rsidR="00FD5ED0" w:rsidRPr="00DB130C" w:rsidRDefault="00FD5ED0" w:rsidP="00947FF5">
      <w:pPr>
        <w:pStyle w:val="Odstavecseseznamem"/>
        <w:numPr>
          <w:ilvl w:val="0"/>
          <w:numId w:val="25"/>
        </w:numPr>
        <w:spacing w:line="360" w:lineRule="auto"/>
        <w:rPr>
          <w:rFonts w:ascii="Times New Roman" w:hAnsi="Times New Roman" w:cs="Times New Roman"/>
          <w:szCs w:val="24"/>
        </w:rPr>
      </w:pPr>
      <w:r w:rsidRPr="00DB130C">
        <w:rPr>
          <w:rFonts w:ascii="Times New Roman" w:hAnsi="Times New Roman" w:cs="Times New Roman"/>
          <w:szCs w:val="24"/>
        </w:rPr>
        <w:t>Často pobíhá kolem nebo je neklidný v</w:t>
      </w:r>
      <w:r w:rsidR="0046766F" w:rsidRPr="00DB130C">
        <w:rPr>
          <w:rFonts w:ascii="Times New Roman" w:hAnsi="Times New Roman" w:cs="Times New Roman"/>
          <w:szCs w:val="24"/>
        </w:rPr>
        <w:t xml:space="preserve"> </w:t>
      </w:r>
      <w:r w:rsidRPr="00DB130C">
        <w:rPr>
          <w:rFonts w:ascii="Times New Roman" w:hAnsi="Times New Roman" w:cs="Times New Roman"/>
          <w:szCs w:val="24"/>
        </w:rPr>
        <w:t>situacích, kdy je to nevhodné</w:t>
      </w:r>
    </w:p>
    <w:p w14:paraId="106FC82A" w14:textId="5AC856E2" w:rsidR="00FD5ED0" w:rsidRPr="00DB130C" w:rsidRDefault="00FD5ED0" w:rsidP="00947FF5">
      <w:pPr>
        <w:pStyle w:val="Odstavecseseznamem"/>
        <w:numPr>
          <w:ilvl w:val="0"/>
          <w:numId w:val="25"/>
        </w:numPr>
        <w:spacing w:line="360" w:lineRule="auto"/>
        <w:rPr>
          <w:rFonts w:ascii="Times New Roman" w:hAnsi="Times New Roman" w:cs="Times New Roman"/>
          <w:szCs w:val="24"/>
        </w:rPr>
      </w:pPr>
      <w:r w:rsidRPr="00DB130C">
        <w:rPr>
          <w:rFonts w:ascii="Times New Roman" w:hAnsi="Times New Roman" w:cs="Times New Roman"/>
          <w:szCs w:val="24"/>
        </w:rPr>
        <w:t>Často není schopen se zapojit tiše do volnočasových aktivit</w:t>
      </w:r>
    </w:p>
    <w:p w14:paraId="52B9FE42" w14:textId="0164C718" w:rsidR="00FD5ED0" w:rsidRPr="00DB130C" w:rsidRDefault="00FD5ED0" w:rsidP="00947FF5">
      <w:pPr>
        <w:pStyle w:val="Odstavecseseznamem"/>
        <w:numPr>
          <w:ilvl w:val="0"/>
          <w:numId w:val="25"/>
        </w:numPr>
        <w:spacing w:line="360" w:lineRule="auto"/>
        <w:rPr>
          <w:rFonts w:ascii="Times New Roman" w:hAnsi="Times New Roman" w:cs="Times New Roman"/>
          <w:szCs w:val="24"/>
        </w:rPr>
      </w:pPr>
      <w:r w:rsidRPr="00DB130C">
        <w:rPr>
          <w:rFonts w:ascii="Times New Roman" w:hAnsi="Times New Roman" w:cs="Times New Roman"/>
          <w:szCs w:val="24"/>
        </w:rPr>
        <w:t>Často je na cestě, chová se jako by byl poháněn motorem</w:t>
      </w:r>
    </w:p>
    <w:p w14:paraId="12369F2D" w14:textId="7EFBECF1" w:rsidR="00FD5ED0" w:rsidRPr="00DB130C" w:rsidRDefault="00FD5ED0" w:rsidP="00947FF5">
      <w:pPr>
        <w:pStyle w:val="Odstavecseseznamem"/>
        <w:numPr>
          <w:ilvl w:val="0"/>
          <w:numId w:val="25"/>
        </w:numPr>
        <w:spacing w:line="360" w:lineRule="auto"/>
        <w:rPr>
          <w:rFonts w:ascii="Times New Roman" w:hAnsi="Times New Roman" w:cs="Times New Roman"/>
          <w:szCs w:val="24"/>
        </w:rPr>
      </w:pPr>
      <w:r w:rsidRPr="00DB130C">
        <w:rPr>
          <w:rFonts w:ascii="Times New Roman" w:hAnsi="Times New Roman" w:cs="Times New Roman"/>
          <w:szCs w:val="24"/>
        </w:rPr>
        <w:t>Často mluví příliš</w:t>
      </w:r>
    </w:p>
    <w:p w14:paraId="21BDE18C" w14:textId="5832342C" w:rsidR="00FD5ED0" w:rsidRPr="00DB130C" w:rsidRDefault="00FD5ED0" w:rsidP="00947FF5">
      <w:pPr>
        <w:pStyle w:val="Odstavecseseznamem"/>
        <w:numPr>
          <w:ilvl w:val="0"/>
          <w:numId w:val="25"/>
        </w:numPr>
        <w:spacing w:line="360" w:lineRule="auto"/>
        <w:rPr>
          <w:rFonts w:ascii="Times New Roman" w:hAnsi="Times New Roman" w:cs="Times New Roman"/>
          <w:szCs w:val="24"/>
        </w:rPr>
      </w:pPr>
      <w:r w:rsidRPr="00DB130C">
        <w:rPr>
          <w:rFonts w:ascii="Times New Roman" w:hAnsi="Times New Roman" w:cs="Times New Roman"/>
          <w:szCs w:val="24"/>
        </w:rPr>
        <w:t>Často vyhrkne odpověď dříve, než byla otázka vyslovena do konce</w:t>
      </w:r>
    </w:p>
    <w:p w14:paraId="19086530" w14:textId="457FC833" w:rsidR="00FD5ED0" w:rsidRPr="00DB130C" w:rsidRDefault="00FD5ED0" w:rsidP="00947FF5">
      <w:pPr>
        <w:pStyle w:val="Odstavecseseznamem"/>
        <w:numPr>
          <w:ilvl w:val="0"/>
          <w:numId w:val="25"/>
        </w:numPr>
        <w:spacing w:line="360" w:lineRule="auto"/>
        <w:rPr>
          <w:rFonts w:ascii="Times New Roman" w:hAnsi="Times New Roman" w:cs="Times New Roman"/>
          <w:szCs w:val="24"/>
        </w:rPr>
      </w:pPr>
      <w:r w:rsidRPr="00DB130C">
        <w:rPr>
          <w:rFonts w:ascii="Times New Roman" w:hAnsi="Times New Roman" w:cs="Times New Roman"/>
          <w:szCs w:val="24"/>
        </w:rPr>
        <w:lastRenderedPageBreak/>
        <w:t>Často má potíže s čekáním (např. ve frontě)</w:t>
      </w:r>
    </w:p>
    <w:p w14:paraId="260EB69F" w14:textId="11FF31B1" w:rsidR="00FD5ED0" w:rsidRDefault="00FD5ED0" w:rsidP="00947FF5">
      <w:pPr>
        <w:pStyle w:val="Odstavecseseznamem"/>
        <w:numPr>
          <w:ilvl w:val="0"/>
          <w:numId w:val="25"/>
        </w:numPr>
        <w:spacing w:line="360" w:lineRule="auto"/>
        <w:rPr>
          <w:rFonts w:ascii="Times New Roman" w:hAnsi="Times New Roman" w:cs="Times New Roman"/>
          <w:szCs w:val="24"/>
        </w:rPr>
      </w:pPr>
      <w:r w:rsidRPr="00DB130C">
        <w:rPr>
          <w:rFonts w:ascii="Times New Roman" w:hAnsi="Times New Roman" w:cs="Times New Roman"/>
          <w:szCs w:val="24"/>
        </w:rPr>
        <w:t>Často přerušuje v rozhovoru ostatní nebo jim zasahuje do činnosti</w:t>
      </w:r>
    </w:p>
    <w:p w14:paraId="76F67988" w14:textId="77777777" w:rsidR="00D92434" w:rsidRPr="00D92434" w:rsidRDefault="00D92434" w:rsidP="00D92434">
      <w:pPr>
        <w:ind w:firstLine="0"/>
        <w:rPr>
          <w:rFonts w:cs="Times New Roman"/>
          <w:szCs w:val="24"/>
        </w:rPr>
      </w:pPr>
    </w:p>
    <w:p w14:paraId="577D6327" w14:textId="52053EC9" w:rsidR="00CA64E2" w:rsidRPr="00DB130C" w:rsidRDefault="00CA64E2" w:rsidP="0075182D">
      <w:pPr>
        <w:pStyle w:val="Standard"/>
        <w:spacing w:line="360" w:lineRule="auto"/>
        <w:ind w:firstLine="709"/>
        <w:jc w:val="both"/>
        <w:rPr>
          <w:rFonts w:ascii="Times New Roman" w:hAnsi="Times New Roman" w:cs="Times New Roman"/>
          <w:sz w:val="24"/>
          <w:szCs w:val="24"/>
        </w:rPr>
      </w:pPr>
      <w:r w:rsidRPr="00DB130C">
        <w:rPr>
          <w:rFonts w:ascii="Times New Roman" w:hAnsi="Times New Roman" w:cs="Times New Roman"/>
          <w:sz w:val="24"/>
          <w:szCs w:val="24"/>
        </w:rPr>
        <w:t>Diagnostická kritéria dle MKN-10 u hyperaktivity zahrnují</w:t>
      </w:r>
      <w:r w:rsidR="00947FF5">
        <w:rPr>
          <w:rFonts w:ascii="Times New Roman" w:hAnsi="Times New Roman" w:cs="Times New Roman"/>
          <w:sz w:val="24"/>
          <w:szCs w:val="24"/>
        </w:rPr>
        <w:t xml:space="preserve"> (Ptáček, 2018, s. 19)</w:t>
      </w:r>
      <w:r w:rsidRPr="00DB130C">
        <w:rPr>
          <w:rFonts w:ascii="Times New Roman" w:hAnsi="Times New Roman" w:cs="Times New Roman"/>
          <w:sz w:val="24"/>
          <w:szCs w:val="24"/>
        </w:rPr>
        <w:t>:</w:t>
      </w:r>
    </w:p>
    <w:p w14:paraId="4FE5DD85" w14:textId="54AEBC6D" w:rsidR="00CA64E2" w:rsidRPr="00DB130C" w:rsidRDefault="00CA64E2" w:rsidP="00947FF5">
      <w:pPr>
        <w:pStyle w:val="Odstavecseseznamem"/>
        <w:numPr>
          <w:ilvl w:val="0"/>
          <w:numId w:val="24"/>
        </w:numPr>
        <w:spacing w:line="360" w:lineRule="auto"/>
        <w:rPr>
          <w:rFonts w:ascii="Times New Roman" w:hAnsi="Times New Roman" w:cs="Times New Roman"/>
          <w:szCs w:val="24"/>
        </w:rPr>
      </w:pPr>
      <w:r w:rsidRPr="00DB130C">
        <w:rPr>
          <w:rFonts w:ascii="Times New Roman" w:hAnsi="Times New Roman" w:cs="Times New Roman"/>
          <w:szCs w:val="24"/>
        </w:rPr>
        <w:t>Dítě často neklidně pohybuje rukama nebo nohama, nebo se vrtí na židli</w:t>
      </w:r>
    </w:p>
    <w:p w14:paraId="4E7F78D0" w14:textId="1FFBCD28" w:rsidR="00CA64E2" w:rsidRPr="00DB130C" w:rsidRDefault="00CA64E2" w:rsidP="00947FF5">
      <w:pPr>
        <w:pStyle w:val="Odstavecseseznamem"/>
        <w:numPr>
          <w:ilvl w:val="0"/>
          <w:numId w:val="24"/>
        </w:numPr>
        <w:spacing w:line="360" w:lineRule="auto"/>
        <w:rPr>
          <w:rFonts w:ascii="Times New Roman" w:hAnsi="Times New Roman" w:cs="Times New Roman"/>
          <w:szCs w:val="24"/>
        </w:rPr>
      </w:pPr>
      <w:r w:rsidRPr="00DB130C">
        <w:rPr>
          <w:rFonts w:ascii="Times New Roman" w:hAnsi="Times New Roman" w:cs="Times New Roman"/>
          <w:szCs w:val="24"/>
        </w:rPr>
        <w:t>Vstává ze židle ve třídě nebo v jiných situacích, kde se očekává, že bude sedět</w:t>
      </w:r>
    </w:p>
    <w:p w14:paraId="19FA3533" w14:textId="116803D3" w:rsidR="00CA64E2" w:rsidRPr="00DB130C" w:rsidRDefault="00CA64E2" w:rsidP="00947FF5">
      <w:pPr>
        <w:pStyle w:val="Odstavecseseznamem"/>
        <w:numPr>
          <w:ilvl w:val="0"/>
          <w:numId w:val="24"/>
        </w:numPr>
        <w:spacing w:line="360" w:lineRule="auto"/>
        <w:rPr>
          <w:rFonts w:ascii="Times New Roman" w:hAnsi="Times New Roman" w:cs="Times New Roman"/>
          <w:szCs w:val="24"/>
        </w:rPr>
      </w:pPr>
      <w:r w:rsidRPr="00DB130C">
        <w:rPr>
          <w:rFonts w:ascii="Times New Roman" w:hAnsi="Times New Roman" w:cs="Times New Roman"/>
          <w:szCs w:val="24"/>
        </w:rPr>
        <w:t>Často nadměrně pobíhá nebo si stoupá v situacích, kdy je to nevhodné (u</w:t>
      </w:r>
      <w:r w:rsidR="00947FF5">
        <w:rPr>
          <w:rFonts w:ascii="Times New Roman" w:hAnsi="Times New Roman" w:cs="Times New Roman"/>
          <w:szCs w:val="24"/>
        </w:rPr>
        <w:t> </w:t>
      </w:r>
      <w:r w:rsidRPr="00DB130C">
        <w:rPr>
          <w:rFonts w:ascii="Times New Roman" w:hAnsi="Times New Roman" w:cs="Times New Roman"/>
          <w:szCs w:val="24"/>
        </w:rPr>
        <w:t>adolescentů nebo dospělých mohou být přítomny pouze pocity neklidu)</w:t>
      </w:r>
    </w:p>
    <w:p w14:paraId="79D7BA7A" w14:textId="61B131D4" w:rsidR="00CA64E2" w:rsidRPr="00DB130C" w:rsidRDefault="00CA64E2" w:rsidP="00947FF5">
      <w:pPr>
        <w:pStyle w:val="Odstavecseseznamem"/>
        <w:numPr>
          <w:ilvl w:val="0"/>
          <w:numId w:val="24"/>
        </w:numPr>
        <w:spacing w:line="360" w:lineRule="auto"/>
        <w:rPr>
          <w:rFonts w:ascii="Times New Roman" w:hAnsi="Times New Roman" w:cs="Times New Roman"/>
          <w:szCs w:val="24"/>
        </w:rPr>
      </w:pPr>
      <w:r w:rsidRPr="00DB130C">
        <w:rPr>
          <w:rFonts w:ascii="Times New Roman" w:hAnsi="Times New Roman" w:cs="Times New Roman"/>
          <w:szCs w:val="24"/>
        </w:rPr>
        <w:t>Často je nadměrně hlučné nebo má potíže věnovat se ve volném čase tiché hře</w:t>
      </w:r>
    </w:p>
    <w:p w14:paraId="62AE41E2" w14:textId="49506147" w:rsidR="00947FF5" w:rsidRPr="00947FF5" w:rsidRDefault="00CA64E2" w:rsidP="00947FF5">
      <w:pPr>
        <w:pStyle w:val="Odstavecseseznamem"/>
        <w:numPr>
          <w:ilvl w:val="0"/>
          <w:numId w:val="24"/>
        </w:numPr>
        <w:spacing w:line="360" w:lineRule="auto"/>
        <w:rPr>
          <w:rFonts w:ascii="Times New Roman" w:hAnsi="Times New Roman" w:cs="Times New Roman"/>
          <w:szCs w:val="24"/>
        </w:rPr>
      </w:pPr>
      <w:r w:rsidRPr="00DB130C">
        <w:rPr>
          <w:rFonts w:ascii="Times New Roman" w:hAnsi="Times New Roman" w:cs="Times New Roman"/>
          <w:szCs w:val="24"/>
        </w:rPr>
        <w:t>Trvale se projevuje příliš vysokou motorickou aktivitou, která se podstatně nepřizpůsobuje sociálnímu kontextu nebo společenským požadavkům</w:t>
      </w:r>
    </w:p>
    <w:p w14:paraId="24EAE0E1" w14:textId="77777777" w:rsidR="00947FF5" w:rsidRDefault="00947FF5" w:rsidP="00DB130C">
      <w:pPr>
        <w:rPr>
          <w:rFonts w:cs="Times New Roman"/>
          <w:szCs w:val="24"/>
        </w:rPr>
      </w:pPr>
    </w:p>
    <w:p w14:paraId="28A75F31" w14:textId="30399B42" w:rsidR="00CA64E2" w:rsidRPr="00DB130C" w:rsidRDefault="0075182D" w:rsidP="0075182D">
      <w:pPr>
        <w:jc w:val="left"/>
        <w:rPr>
          <w:rFonts w:cs="Times New Roman"/>
          <w:szCs w:val="24"/>
        </w:rPr>
      </w:pPr>
      <w:r w:rsidRPr="00DB130C">
        <w:rPr>
          <w:rFonts w:cs="Times New Roman"/>
          <w:szCs w:val="24"/>
        </w:rPr>
        <w:t xml:space="preserve">Diagnostická kritéria dle MKN-10 u </w:t>
      </w:r>
      <w:r>
        <w:rPr>
          <w:rFonts w:cs="Times New Roman"/>
          <w:szCs w:val="24"/>
        </w:rPr>
        <w:t>impulzivity</w:t>
      </w:r>
      <w:r w:rsidRPr="00DB130C">
        <w:rPr>
          <w:rFonts w:cs="Times New Roman"/>
          <w:szCs w:val="24"/>
        </w:rPr>
        <w:t xml:space="preserve"> zahrnují</w:t>
      </w:r>
      <w:r>
        <w:rPr>
          <w:rFonts w:cs="Times New Roman"/>
          <w:szCs w:val="24"/>
        </w:rPr>
        <w:t xml:space="preserve"> </w:t>
      </w:r>
      <w:r w:rsidR="00947FF5">
        <w:rPr>
          <w:rFonts w:cs="Times New Roman"/>
          <w:szCs w:val="24"/>
        </w:rPr>
        <w:t>(Ptáček, 2018, s. 19)</w:t>
      </w:r>
      <w:r w:rsidR="00CA64E2" w:rsidRPr="00DB130C">
        <w:rPr>
          <w:rFonts w:cs="Times New Roman"/>
          <w:szCs w:val="24"/>
        </w:rPr>
        <w:t>:</w:t>
      </w:r>
    </w:p>
    <w:p w14:paraId="77FFDC1E" w14:textId="73DE465F" w:rsidR="00CA64E2" w:rsidRPr="00DB130C" w:rsidRDefault="00CA64E2" w:rsidP="00947FF5">
      <w:pPr>
        <w:pStyle w:val="Odstavecseseznamem"/>
        <w:numPr>
          <w:ilvl w:val="0"/>
          <w:numId w:val="23"/>
        </w:numPr>
        <w:spacing w:line="360" w:lineRule="auto"/>
        <w:rPr>
          <w:rFonts w:ascii="Times New Roman" w:hAnsi="Times New Roman" w:cs="Times New Roman"/>
          <w:szCs w:val="24"/>
        </w:rPr>
      </w:pPr>
      <w:r w:rsidRPr="00DB130C">
        <w:rPr>
          <w:rFonts w:ascii="Times New Roman" w:hAnsi="Times New Roman" w:cs="Times New Roman"/>
          <w:szCs w:val="24"/>
        </w:rPr>
        <w:t>Dítě často vyhrkne odpovědi na otázky, které ještě nebyly dokončeny</w:t>
      </w:r>
    </w:p>
    <w:p w14:paraId="313EA5D8" w14:textId="73007F03" w:rsidR="00CA64E2" w:rsidRPr="00DB130C" w:rsidRDefault="00CA64E2" w:rsidP="00947FF5">
      <w:pPr>
        <w:pStyle w:val="Odstavecseseznamem"/>
        <w:numPr>
          <w:ilvl w:val="0"/>
          <w:numId w:val="23"/>
        </w:numPr>
        <w:spacing w:line="360" w:lineRule="auto"/>
        <w:rPr>
          <w:rFonts w:ascii="Times New Roman" w:hAnsi="Times New Roman" w:cs="Times New Roman"/>
          <w:szCs w:val="24"/>
        </w:rPr>
      </w:pPr>
      <w:r w:rsidRPr="00DB130C">
        <w:rPr>
          <w:rFonts w:ascii="Times New Roman" w:hAnsi="Times New Roman" w:cs="Times New Roman"/>
          <w:szCs w:val="24"/>
        </w:rPr>
        <w:t>Často není schopno čekat ve frontě, až na něho přijde řada ve hře nebo</w:t>
      </w:r>
      <w:r w:rsidR="00B86964">
        <w:rPr>
          <w:rFonts w:ascii="Times New Roman" w:hAnsi="Times New Roman" w:cs="Times New Roman"/>
          <w:szCs w:val="24"/>
        </w:rPr>
        <w:t> </w:t>
      </w:r>
      <w:r w:rsidRPr="00DB130C">
        <w:rPr>
          <w:rFonts w:ascii="Times New Roman" w:hAnsi="Times New Roman" w:cs="Times New Roman"/>
          <w:szCs w:val="24"/>
        </w:rPr>
        <w:t>ve</w:t>
      </w:r>
      <w:r w:rsidR="00D43EC4">
        <w:rPr>
          <w:rFonts w:ascii="Times New Roman" w:hAnsi="Times New Roman" w:cs="Times New Roman"/>
          <w:szCs w:val="24"/>
        </w:rPr>
        <w:t> </w:t>
      </w:r>
      <w:r w:rsidRPr="00DB130C">
        <w:rPr>
          <w:rFonts w:ascii="Times New Roman" w:hAnsi="Times New Roman" w:cs="Times New Roman"/>
          <w:szCs w:val="24"/>
        </w:rPr>
        <w:t>skupinových hrách</w:t>
      </w:r>
    </w:p>
    <w:p w14:paraId="64EDE1CE" w14:textId="649D8531" w:rsidR="00CA64E2" w:rsidRPr="00DB130C" w:rsidRDefault="00CA64E2" w:rsidP="00947FF5">
      <w:pPr>
        <w:pStyle w:val="Odstavecseseznamem"/>
        <w:numPr>
          <w:ilvl w:val="0"/>
          <w:numId w:val="23"/>
        </w:numPr>
        <w:spacing w:line="360" w:lineRule="auto"/>
        <w:rPr>
          <w:rFonts w:ascii="Times New Roman" w:hAnsi="Times New Roman" w:cs="Times New Roman"/>
          <w:szCs w:val="24"/>
        </w:rPr>
      </w:pPr>
      <w:r w:rsidRPr="00DB130C">
        <w:rPr>
          <w:rFonts w:ascii="Times New Roman" w:hAnsi="Times New Roman" w:cs="Times New Roman"/>
          <w:szCs w:val="24"/>
        </w:rPr>
        <w:t>Často přerušuje nebo se vnucuje jiným lidem (např. skáče do řeči)</w:t>
      </w:r>
    </w:p>
    <w:p w14:paraId="01713C6A" w14:textId="53938240" w:rsidR="00CA64E2" w:rsidRPr="00DB130C" w:rsidRDefault="00CA64E2" w:rsidP="00947FF5">
      <w:pPr>
        <w:pStyle w:val="Odstavecseseznamem"/>
        <w:numPr>
          <w:ilvl w:val="0"/>
          <w:numId w:val="23"/>
        </w:numPr>
        <w:spacing w:line="360" w:lineRule="auto"/>
        <w:rPr>
          <w:rFonts w:ascii="Times New Roman" w:hAnsi="Times New Roman" w:cs="Times New Roman"/>
          <w:szCs w:val="24"/>
        </w:rPr>
      </w:pPr>
      <w:r w:rsidRPr="00DB130C">
        <w:rPr>
          <w:rFonts w:ascii="Times New Roman" w:hAnsi="Times New Roman" w:cs="Times New Roman"/>
          <w:szCs w:val="24"/>
        </w:rPr>
        <w:t>Často příliš mluví bez ohledu na sociální zábrany</w:t>
      </w:r>
    </w:p>
    <w:p w14:paraId="49B385AE" w14:textId="77777777" w:rsidR="00947FF5" w:rsidRDefault="00947FF5" w:rsidP="00DB130C">
      <w:pPr>
        <w:ind w:left="360"/>
        <w:rPr>
          <w:rFonts w:cs="Times New Roman"/>
          <w:szCs w:val="24"/>
        </w:rPr>
      </w:pPr>
    </w:p>
    <w:p w14:paraId="2FF53FA6" w14:textId="6DAE1048" w:rsidR="00030634" w:rsidRPr="00DB130C" w:rsidRDefault="00CB4B7C" w:rsidP="00DB130C">
      <w:pPr>
        <w:ind w:left="360"/>
        <w:rPr>
          <w:rFonts w:cs="Times New Roman"/>
          <w:szCs w:val="24"/>
        </w:rPr>
      </w:pPr>
      <w:r w:rsidRPr="00DB130C">
        <w:rPr>
          <w:rFonts w:cs="Times New Roman"/>
          <w:szCs w:val="24"/>
        </w:rPr>
        <w:t xml:space="preserve">„V praxi se ovšem vyskytuje i opačný problém, který lze označit jako syndrom </w:t>
      </w:r>
      <w:proofErr w:type="spellStart"/>
      <w:r w:rsidRPr="00DB130C">
        <w:rPr>
          <w:rFonts w:cs="Times New Roman"/>
          <w:szCs w:val="24"/>
        </w:rPr>
        <w:t>hypoaktivity</w:t>
      </w:r>
      <w:proofErr w:type="spellEnd"/>
      <w:r w:rsidRPr="00DB130C">
        <w:rPr>
          <w:rFonts w:cs="Times New Roman"/>
          <w:szCs w:val="24"/>
        </w:rPr>
        <w:t xml:space="preserve">, takové děti bývají nápadně pomalé, </w:t>
      </w:r>
      <w:proofErr w:type="spellStart"/>
      <w:r w:rsidRPr="00DB130C">
        <w:rPr>
          <w:rFonts w:cs="Times New Roman"/>
          <w:szCs w:val="24"/>
        </w:rPr>
        <w:t>nevýbavné</w:t>
      </w:r>
      <w:proofErr w:type="spellEnd"/>
      <w:r w:rsidRPr="00DB130C">
        <w:rPr>
          <w:rFonts w:cs="Times New Roman"/>
          <w:szCs w:val="24"/>
        </w:rPr>
        <w:t xml:space="preserve">, na všechno reagují s dlouhou </w:t>
      </w:r>
      <w:r w:rsidR="0046766F" w:rsidRPr="00DB130C">
        <w:rPr>
          <w:rFonts w:cs="Times New Roman"/>
          <w:szCs w:val="24"/>
        </w:rPr>
        <w:t>latencí,</w:t>
      </w:r>
      <w:r w:rsidRPr="00DB130C">
        <w:rPr>
          <w:rFonts w:cs="Times New Roman"/>
          <w:szCs w:val="24"/>
        </w:rPr>
        <w:t xml:space="preserve"> a i jejich emoční projevy jsou utlumené“ (Vágner</w:t>
      </w:r>
      <w:r w:rsidR="00E50FF2" w:rsidRPr="00DB130C">
        <w:rPr>
          <w:rFonts w:cs="Times New Roman"/>
          <w:szCs w:val="24"/>
        </w:rPr>
        <w:t>ová</w:t>
      </w:r>
      <w:r w:rsidRPr="00DB130C">
        <w:rPr>
          <w:rFonts w:cs="Times New Roman"/>
          <w:szCs w:val="24"/>
        </w:rPr>
        <w:t xml:space="preserve">, </w:t>
      </w:r>
      <w:r w:rsidR="00706429" w:rsidRPr="00DB130C">
        <w:rPr>
          <w:rFonts w:cs="Times New Roman"/>
          <w:szCs w:val="24"/>
        </w:rPr>
        <w:t>2005</w:t>
      </w:r>
      <w:r w:rsidRPr="00DB130C">
        <w:rPr>
          <w:rFonts w:cs="Times New Roman"/>
          <w:szCs w:val="24"/>
        </w:rPr>
        <w:t>, s. 107).</w:t>
      </w:r>
    </w:p>
    <w:p w14:paraId="3D4C6CC7" w14:textId="77777777" w:rsidR="00CE4E47" w:rsidRDefault="0046766F" w:rsidP="0075182D">
      <w:pPr>
        <w:ind w:left="360"/>
        <w:rPr>
          <w:rFonts w:cs="Times New Roman"/>
          <w:szCs w:val="24"/>
        </w:rPr>
      </w:pPr>
      <w:r w:rsidRPr="00DB130C">
        <w:rPr>
          <w:rFonts w:cs="Times New Roman"/>
          <w:szCs w:val="24"/>
        </w:rPr>
        <w:t xml:space="preserve">Druhou a třetí diagnostickou oblastí ADHD a ADD je hyperaktivita a impulzivita, přičemž absence těchto projevů je diferenciální diagnostikou mezi těmito dvěma syndromy. Zatímco DSM-V zahrnuje tyto příznaky do jedné skupiny, MKN-10 </w:t>
      </w:r>
      <w:r w:rsidR="0070610D" w:rsidRPr="00DB130C">
        <w:rPr>
          <w:rFonts w:cs="Times New Roman"/>
          <w:szCs w:val="24"/>
        </w:rPr>
        <w:t>tyto příznaky rozděluje do dvou skupin, jinak jsou opět projevy obou klasifikací poměrně podobné.</w:t>
      </w:r>
    </w:p>
    <w:p w14:paraId="3011357B" w14:textId="1ABC1A5F" w:rsidR="00A82253" w:rsidRPr="00DB130C" w:rsidRDefault="0070610D" w:rsidP="0075182D">
      <w:pPr>
        <w:ind w:left="360"/>
        <w:rPr>
          <w:rFonts w:cs="Times New Roman"/>
          <w:szCs w:val="24"/>
        </w:rPr>
      </w:pPr>
      <w:r w:rsidRPr="00DB130C">
        <w:rPr>
          <w:rFonts w:cs="Times New Roman"/>
          <w:szCs w:val="24"/>
        </w:rPr>
        <w:t xml:space="preserve"> </w:t>
      </w:r>
    </w:p>
    <w:p w14:paraId="38B29390" w14:textId="77777777" w:rsidR="001F65C8" w:rsidRDefault="001F65C8">
      <w:pPr>
        <w:spacing w:line="259" w:lineRule="auto"/>
        <w:ind w:firstLine="0"/>
        <w:jc w:val="left"/>
        <w:rPr>
          <w:rFonts w:eastAsia="SimSun" w:cs="F"/>
          <w:b/>
          <w:color w:val="000000"/>
          <w:sz w:val="28"/>
          <w:szCs w:val="24"/>
          <w:lang w:eastAsia="zh-CN"/>
        </w:rPr>
      </w:pPr>
      <w:r>
        <w:br w:type="page"/>
      </w:r>
    </w:p>
    <w:p w14:paraId="48385EE2" w14:textId="44E8F959" w:rsidR="00264363" w:rsidRPr="009F2D53" w:rsidRDefault="00F0468D" w:rsidP="00F0468D">
      <w:pPr>
        <w:pStyle w:val="Nadpis3"/>
        <w:numPr>
          <w:ilvl w:val="1"/>
          <w:numId w:val="36"/>
        </w:numPr>
      </w:pPr>
      <w:r>
        <w:lastRenderedPageBreak/>
        <w:t xml:space="preserve"> </w:t>
      </w:r>
      <w:bookmarkStart w:id="16" w:name="_Toc106555262"/>
      <w:r w:rsidR="00264363" w:rsidRPr="009F2D53">
        <w:t>Porovnání DSM-V a MKN</w:t>
      </w:r>
      <w:bookmarkEnd w:id="16"/>
    </w:p>
    <w:p w14:paraId="359CD10E" w14:textId="554AF455" w:rsidR="00264363" w:rsidRPr="00A82253" w:rsidRDefault="00264363" w:rsidP="00A82253">
      <w:pPr>
        <w:rPr>
          <w:szCs w:val="24"/>
        </w:rPr>
      </w:pPr>
      <w:r w:rsidRPr="00A82253">
        <w:rPr>
          <w:szCs w:val="24"/>
        </w:rPr>
        <w:t>„Častěji v pedagogické a psychologické praxi používaný pojem ADHD vychází z Diagnostického statistického manuálu duševních poruch (DSM-V)</w:t>
      </w:r>
      <w:r w:rsidR="00A82253">
        <w:rPr>
          <w:szCs w:val="24"/>
        </w:rPr>
        <w:t>“</w:t>
      </w:r>
      <w:r w:rsidRPr="00A82253">
        <w:rPr>
          <w:szCs w:val="24"/>
        </w:rPr>
        <w:t xml:space="preserve"> (</w:t>
      </w:r>
      <w:r w:rsidR="00EE3347" w:rsidRPr="00A82253">
        <w:rPr>
          <w:szCs w:val="24"/>
        </w:rPr>
        <w:t>Jucovičová</w:t>
      </w:r>
      <w:r w:rsidRPr="00A82253">
        <w:rPr>
          <w:szCs w:val="24"/>
        </w:rPr>
        <w:t>, 2015,</w:t>
      </w:r>
      <w:r w:rsidR="00B86964">
        <w:rPr>
          <w:szCs w:val="24"/>
        </w:rPr>
        <w:t> </w:t>
      </w:r>
      <w:r w:rsidRPr="00A82253">
        <w:rPr>
          <w:szCs w:val="24"/>
        </w:rPr>
        <w:t>s.</w:t>
      </w:r>
      <w:r w:rsidR="00A82253">
        <w:rPr>
          <w:szCs w:val="24"/>
        </w:rPr>
        <w:t> </w:t>
      </w:r>
      <w:r w:rsidRPr="00A82253">
        <w:rPr>
          <w:szCs w:val="24"/>
        </w:rPr>
        <w:t>14).</w:t>
      </w:r>
      <w:r w:rsidR="0070610D" w:rsidRPr="00A82253">
        <w:rPr>
          <w:szCs w:val="24"/>
        </w:rPr>
        <w:t xml:space="preserve"> a nebyl přítomen v MKN-10. V MKN-10 se nevyužíval pojem ADHD, ale jednalo se o</w:t>
      </w:r>
      <w:r w:rsidR="00A82253">
        <w:rPr>
          <w:szCs w:val="24"/>
        </w:rPr>
        <w:t> </w:t>
      </w:r>
      <w:r w:rsidR="0070610D" w:rsidRPr="00A82253">
        <w:rPr>
          <w:szCs w:val="24"/>
        </w:rPr>
        <w:t>hyperaktivní poruchy, přestože byl pojem ADHD široce přijat i zdravotníky, a</w:t>
      </w:r>
      <w:r w:rsidRPr="00A82253">
        <w:rPr>
          <w:szCs w:val="24"/>
        </w:rPr>
        <w:t>však</w:t>
      </w:r>
      <w:r w:rsidR="00B86964">
        <w:rPr>
          <w:szCs w:val="24"/>
        </w:rPr>
        <w:t> </w:t>
      </w:r>
      <w:r w:rsidRPr="00A82253">
        <w:rPr>
          <w:szCs w:val="24"/>
        </w:rPr>
        <w:t>díky</w:t>
      </w:r>
      <w:r w:rsidR="00B86964">
        <w:rPr>
          <w:szCs w:val="24"/>
        </w:rPr>
        <w:t> </w:t>
      </w:r>
      <w:r w:rsidR="00E14653" w:rsidRPr="00A82253">
        <w:rPr>
          <w:szCs w:val="24"/>
        </w:rPr>
        <w:t xml:space="preserve">nově revidované </w:t>
      </w:r>
      <w:r w:rsidRPr="00A82253">
        <w:rPr>
          <w:szCs w:val="24"/>
        </w:rPr>
        <w:t>MKN-11 se pojem více sjednocuje na úzus ADHD</w:t>
      </w:r>
      <w:r w:rsidR="0070610D" w:rsidRPr="00A82253">
        <w:rPr>
          <w:szCs w:val="24"/>
        </w:rPr>
        <w:t xml:space="preserve">, jelikož tam je již </w:t>
      </w:r>
      <w:r w:rsidR="00683D38" w:rsidRPr="00A82253">
        <w:rPr>
          <w:szCs w:val="24"/>
        </w:rPr>
        <w:t>syndrom</w:t>
      </w:r>
      <w:r w:rsidR="00E14653" w:rsidRPr="00A82253">
        <w:rPr>
          <w:szCs w:val="24"/>
        </w:rPr>
        <w:t xml:space="preserve"> ADHD</w:t>
      </w:r>
      <w:r w:rsidR="00683D38" w:rsidRPr="00A82253">
        <w:rPr>
          <w:szCs w:val="24"/>
        </w:rPr>
        <w:t xml:space="preserve"> </w:t>
      </w:r>
      <w:r w:rsidR="0070610D" w:rsidRPr="00A82253">
        <w:rPr>
          <w:szCs w:val="24"/>
        </w:rPr>
        <w:t xml:space="preserve">přítomen </w:t>
      </w:r>
      <w:r w:rsidR="00E14653" w:rsidRPr="00A82253">
        <w:rPr>
          <w:szCs w:val="24"/>
        </w:rPr>
        <w:t xml:space="preserve">pod tímto pojmem </w:t>
      </w:r>
      <w:r w:rsidR="0070610D" w:rsidRPr="00A82253">
        <w:rPr>
          <w:szCs w:val="24"/>
        </w:rPr>
        <w:t>(</w:t>
      </w:r>
      <w:proofErr w:type="spellStart"/>
      <w:r w:rsidR="0070610D" w:rsidRPr="00A82253">
        <w:rPr>
          <w:szCs w:val="24"/>
        </w:rPr>
        <w:t>Mertin</w:t>
      </w:r>
      <w:proofErr w:type="spellEnd"/>
      <w:r w:rsidR="0070610D" w:rsidRPr="00A82253">
        <w:rPr>
          <w:szCs w:val="24"/>
        </w:rPr>
        <w:t>, 2018).</w:t>
      </w:r>
    </w:p>
    <w:p w14:paraId="50692DCE" w14:textId="18F1FF50" w:rsidR="000A5F8B" w:rsidRPr="00A82253" w:rsidRDefault="00264363" w:rsidP="00A82253">
      <w:pPr>
        <w:rPr>
          <w:szCs w:val="24"/>
        </w:rPr>
      </w:pPr>
      <w:r w:rsidRPr="00A82253">
        <w:rPr>
          <w:szCs w:val="24"/>
          <w:shd w:val="clear" w:color="auto" w:fill="FFFFFF"/>
        </w:rPr>
        <w:t>„Diagnostické kategorie uvedené v</w:t>
      </w:r>
      <w:r w:rsidR="00A82253">
        <w:rPr>
          <w:szCs w:val="24"/>
          <w:shd w:val="clear" w:color="auto" w:fill="FFFFFF"/>
        </w:rPr>
        <w:t> </w:t>
      </w:r>
      <w:r w:rsidRPr="00A82253">
        <w:rPr>
          <w:szCs w:val="24"/>
          <w:shd w:val="clear" w:color="auto" w:fill="FFFFFF"/>
        </w:rPr>
        <w:t>DSM</w:t>
      </w:r>
      <w:r w:rsidR="00A82253">
        <w:rPr>
          <w:szCs w:val="24"/>
          <w:shd w:val="clear" w:color="auto" w:fill="FFFFFF"/>
        </w:rPr>
        <w:t>-</w:t>
      </w:r>
      <w:r w:rsidRPr="00A82253">
        <w:rPr>
          <w:szCs w:val="24"/>
          <w:shd w:val="clear" w:color="auto" w:fill="FFFFFF"/>
        </w:rPr>
        <w:t>IV a MKN</w:t>
      </w:r>
      <w:r w:rsidR="00A82253">
        <w:rPr>
          <w:szCs w:val="24"/>
          <w:shd w:val="clear" w:color="auto" w:fill="FFFFFF"/>
        </w:rPr>
        <w:t>-</w:t>
      </w:r>
      <w:r w:rsidRPr="00A82253">
        <w:rPr>
          <w:szCs w:val="24"/>
          <w:shd w:val="clear" w:color="auto" w:fill="FFFFFF"/>
        </w:rPr>
        <w:t>10 nejsou zcela totožné. Diagnostická kategorie ADHD je koncipována šířeji, zatímco termín hyperkinetická porucha je vymezen závažnějšími projevy deficitů v dotčených oblastech a vztahuje se tedy pouze na</w:t>
      </w:r>
      <w:r w:rsidR="00B86964">
        <w:rPr>
          <w:szCs w:val="24"/>
          <w:shd w:val="clear" w:color="auto" w:fill="FFFFFF"/>
        </w:rPr>
        <w:t> </w:t>
      </w:r>
      <w:r w:rsidRPr="00A82253">
        <w:rPr>
          <w:szCs w:val="24"/>
          <w:shd w:val="clear" w:color="auto" w:fill="FFFFFF"/>
        </w:rPr>
        <w:t xml:space="preserve">jedince se závažnějšími formami poruchy. Obecně lze </w:t>
      </w:r>
      <w:proofErr w:type="gramStart"/>
      <w:r w:rsidRPr="00A82253">
        <w:rPr>
          <w:szCs w:val="24"/>
          <w:shd w:val="clear" w:color="auto" w:fill="FFFFFF"/>
        </w:rPr>
        <w:t>říci</w:t>
      </w:r>
      <w:proofErr w:type="gramEnd"/>
      <w:r w:rsidRPr="00A82253">
        <w:rPr>
          <w:szCs w:val="24"/>
          <w:shd w:val="clear" w:color="auto" w:fill="FFFFFF"/>
        </w:rPr>
        <w:t xml:space="preserve">, že právě větší popisnost a širší pojetí syndromu ADHD uvedeném v DSM je pro depistáž a následnou terapii a reedukaci vhodnější“ </w:t>
      </w:r>
      <w:r w:rsidR="000C130D" w:rsidRPr="00A82253">
        <w:rPr>
          <w:szCs w:val="24"/>
        </w:rPr>
        <w:t>(Alfabet, 2021).</w:t>
      </w:r>
      <w:bookmarkStart w:id="17" w:name="_Toc38544473"/>
    </w:p>
    <w:p w14:paraId="2B310492" w14:textId="1F2CD368" w:rsidR="00E14653" w:rsidRPr="00A82253" w:rsidRDefault="00E14653" w:rsidP="00DB1B75">
      <w:pPr>
        <w:shd w:val="clear" w:color="auto" w:fill="FFFFFF"/>
        <w:rPr>
          <w:rFonts w:ascii="Open Sans" w:eastAsia="Times New Roman" w:hAnsi="Open Sans" w:cs="Open Sans"/>
          <w:color w:val="212529"/>
          <w:szCs w:val="24"/>
          <w:lang w:eastAsia="cs-CZ"/>
        </w:rPr>
      </w:pPr>
      <w:r w:rsidRPr="00A82253">
        <w:rPr>
          <w:szCs w:val="24"/>
          <w:lang w:eastAsia="cs-CZ"/>
        </w:rPr>
        <w:t xml:space="preserve">„Druhým významným rozdílem mezi oběma koncepty je jejich pohled na souběh těchto poruch s poruchou chování. MKN-10 </w:t>
      </w:r>
      <w:proofErr w:type="gramStart"/>
      <w:r w:rsidRPr="00A82253">
        <w:rPr>
          <w:szCs w:val="24"/>
          <w:lang w:eastAsia="cs-CZ"/>
        </w:rPr>
        <w:t>hovoří</w:t>
      </w:r>
      <w:proofErr w:type="gramEnd"/>
      <w:r w:rsidRPr="00A82253">
        <w:rPr>
          <w:szCs w:val="24"/>
          <w:lang w:eastAsia="cs-CZ"/>
        </w:rPr>
        <w:t xml:space="preserve"> o samostatné diagnostické kategorii hyperkinetické poruchy chování (F90.1) – zahrnuje jedince, kteří mají kromě specifických obtíží v chování vzniklých drobným poškozením CNS zároveň i příznaky poruch</w:t>
      </w:r>
      <w:r w:rsidR="00DB1B75">
        <w:rPr>
          <w:szCs w:val="24"/>
          <w:lang w:eastAsia="cs-CZ"/>
        </w:rPr>
        <w:t>y</w:t>
      </w:r>
      <w:r w:rsidRPr="00A82253">
        <w:rPr>
          <w:szCs w:val="24"/>
          <w:lang w:eastAsia="cs-CZ"/>
        </w:rPr>
        <w:t xml:space="preserve"> chování na</w:t>
      </w:r>
      <w:r w:rsidR="00B86964">
        <w:rPr>
          <w:szCs w:val="24"/>
          <w:lang w:eastAsia="cs-CZ"/>
        </w:rPr>
        <w:t> </w:t>
      </w:r>
      <w:r w:rsidRPr="00A82253">
        <w:rPr>
          <w:szCs w:val="24"/>
          <w:lang w:eastAsia="cs-CZ"/>
        </w:rPr>
        <w:t>rozdíl od dětí s poruchou aktivity a pozornosti (F 90.0), u nichž porucha chování přítomna není. Podle DSM 5 je však porucha chování chápána a diagnostikována pouze jako porucha komorbidní. Tato porucha v chování tzv. nespecifická se začíná objevovat mezi 7.</w:t>
      </w:r>
      <w:r w:rsidR="00DB1B75">
        <w:rPr>
          <w:szCs w:val="24"/>
          <w:lang w:eastAsia="cs-CZ"/>
        </w:rPr>
        <w:t>-</w:t>
      </w:r>
      <w:r w:rsidRPr="00A82253">
        <w:rPr>
          <w:szCs w:val="24"/>
          <w:lang w:eastAsia="cs-CZ"/>
        </w:rPr>
        <w:t>10. rokem věku ve 30</w:t>
      </w:r>
      <w:r w:rsidR="00DB1B75">
        <w:rPr>
          <w:szCs w:val="24"/>
          <w:lang w:eastAsia="cs-CZ"/>
        </w:rPr>
        <w:t>-</w:t>
      </w:r>
      <w:proofErr w:type="gramStart"/>
      <w:r w:rsidRPr="00A82253">
        <w:rPr>
          <w:szCs w:val="24"/>
          <w:lang w:eastAsia="cs-CZ"/>
        </w:rPr>
        <w:t>50%</w:t>
      </w:r>
      <w:proofErr w:type="gramEnd"/>
      <w:r w:rsidRPr="00A82253">
        <w:rPr>
          <w:szCs w:val="24"/>
          <w:lang w:eastAsia="cs-CZ"/>
        </w:rPr>
        <w:t xml:space="preserve"> dětí s ADHD, nejčastěji v podobě opozičního vzdoru, agresivity, lhaní, zároveň se můžeme setkat se začínajícími úzkostnými poruchami a poruchami nálady“ (</w:t>
      </w:r>
      <w:r w:rsidR="00D34C2A" w:rsidRPr="00A82253">
        <w:rPr>
          <w:szCs w:val="24"/>
          <w:lang w:eastAsia="cs-CZ"/>
        </w:rPr>
        <w:t xml:space="preserve">Specifika poruch chování </w:t>
      </w:r>
      <w:r w:rsidR="00DB1B75">
        <w:rPr>
          <w:szCs w:val="24"/>
          <w:lang w:eastAsia="cs-CZ"/>
        </w:rPr>
        <w:t>–</w:t>
      </w:r>
      <w:r w:rsidR="00D34C2A" w:rsidRPr="00A82253">
        <w:rPr>
          <w:szCs w:val="24"/>
          <w:lang w:eastAsia="cs-CZ"/>
        </w:rPr>
        <w:t xml:space="preserve"> z lékařského pohledu, </w:t>
      </w:r>
      <w:r w:rsidR="001373B9">
        <w:rPr>
          <w:szCs w:val="24"/>
          <w:lang w:eastAsia="cs-CZ"/>
        </w:rPr>
        <w:t>nedatováno</w:t>
      </w:r>
      <w:r w:rsidRPr="00A82253">
        <w:rPr>
          <w:szCs w:val="24"/>
          <w:lang w:eastAsia="cs-CZ"/>
        </w:rPr>
        <w:t>).</w:t>
      </w:r>
    </w:p>
    <w:p w14:paraId="6AB19F7F" w14:textId="668C53EB" w:rsidR="00E14653" w:rsidRPr="00A82253" w:rsidRDefault="00E14653" w:rsidP="00A82253">
      <w:pPr>
        <w:rPr>
          <w:szCs w:val="24"/>
          <w:lang w:eastAsia="cs-CZ"/>
        </w:rPr>
      </w:pPr>
      <w:r w:rsidRPr="00A82253">
        <w:rPr>
          <w:szCs w:val="24"/>
          <w:lang w:eastAsia="cs-CZ"/>
        </w:rPr>
        <w:t xml:space="preserve">Klasifikace DSM-V a MKN-10 se v mnoha ohledech </w:t>
      </w:r>
      <w:proofErr w:type="gramStart"/>
      <w:r w:rsidRPr="00A82253">
        <w:rPr>
          <w:szCs w:val="24"/>
          <w:lang w:eastAsia="cs-CZ"/>
        </w:rPr>
        <w:t>liší</w:t>
      </w:r>
      <w:proofErr w:type="gramEnd"/>
      <w:r w:rsidRPr="00A82253">
        <w:rPr>
          <w:szCs w:val="24"/>
          <w:lang w:eastAsia="cs-CZ"/>
        </w:rPr>
        <w:t>. Důležité je, že v nové MKN-11 se sjednocuje terminologie ADHD. Dále jsou rozdíly v tom, že</w:t>
      </w:r>
      <w:r w:rsidR="00503337" w:rsidRPr="00A82253">
        <w:rPr>
          <w:szCs w:val="24"/>
          <w:lang w:eastAsia="cs-CZ"/>
        </w:rPr>
        <w:t xml:space="preserve"> ADHD v DSM-V zachycuje více případů a díky své popisnosti je vhodnější pro depistáž a následnou terapii. </w:t>
      </w:r>
    </w:p>
    <w:p w14:paraId="1249B886" w14:textId="168E52C7" w:rsidR="0070610D" w:rsidRPr="00A82253" w:rsidRDefault="0070610D" w:rsidP="00A82253">
      <w:pPr>
        <w:rPr>
          <w:rFonts w:ascii="Open Sans" w:eastAsia="Times New Roman" w:hAnsi="Open Sans" w:cs="Open Sans"/>
          <w:color w:val="212529"/>
          <w:szCs w:val="24"/>
          <w:lang w:eastAsia="cs-CZ"/>
        </w:rPr>
      </w:pPr>
      <w:r w:rsidRPr="00A82253">
        <w:rPr>
          <w:szCs w:val="24"/>
        </w:rPr>
        <w:br w:type="page"/>
      </w:r>
    </w:p>
    <w:p w14:paraId="2FE06931" w14:textId="75A4042D" w:rsidR="00216743" w:rsidRDefault="00AB0C0A" w:rsidP="00E70558">
      <w:pPr>
        <w:pStyle w:val="Nadpis2"/>
        <w:numPr>
          <w:ilvl w:val="0"/>
          <w:numId w:val="36"/>
        </w:numPr>
      </w:pPr>
      <w:bookmarkStart w:id="18" w:name="_Toc106555263"/>
      <w:r>
        <w:lastRenderedPageBreak/>
        <w:t>Dítě s ADHD v</w:t>
      </w:r>
      <w:r w:rsidR="00F611F9">
        <w:t> české škole</w:t>
      </w:r>
      <w:bookmarkEnd w:id="18"/>
    </w:p>
    <w:p w14:paraId="508BCD11" w14:textId="71D697BC" w:rsidR="00216743" w:rsidRDefault="00AB141D" w:rsidP="00DB1B75">
      <w:r>
        <w:t>Ústředním tématem tohoto oddílu bakalářské práce je dítě s ADHD v současné české škole. Nejdříve je představen pojem inkluze, kter</w:t>
      </w:r>
      <w:r w:rsidR="00DB1B75">
        <w:t>ou</w:t>
      </w:r>
      <w:r>
        <w:t xml:space="preserve"> se české školství </w:t>
      </w:r>
      <w:proofErr w:type="gramStart"/>
      <w:r>
        <w:t>snaží</w:t>
      </w:r>
      <w:proofErr w:type="gramEnd"/>
      <w:r>
        <w:t xml:space="preserve"> uplatňovat, následuje stručný přehled legislativního ukotvení inkluze a ADHD ve školství.  Poslední část se zabývá školní úspěšností dítěte, jeho projevy ve škole a způsoby práce, </w:t>
      </w:r>
      <w:r w:rsidR="00DB1B75">
        <w:t>kterými můžeme zvýšit</w:t>
      </w:r>
      <w:r>
        <w:t xml:space="preserve"> školní úspěšnost dítěte.</w:t>
      </w:r>
    </w:p>
    <w:p w14:paraId="186778FC" w14:textId="77777777" w:rsidR="00DB1B75" w:rsidRPr="00216743" w:rsidRDefault="00DB1B75" w:rsidP="00DB1B75"/>
    <w:p w14:paraId="7F6C82B2" w14:textId="6EF06EC0" w:rsidR="00216743" w:rsidRPr="006A2433" w:rsidRDefault="00216743" w:rsidP="00D43EC4">
      <w:pPr>
        <w:pStyle w:val="Nadpis3"/>
        <w:numPr>
          <w:ilvl w:val="1"/>
          <w:numId w:val="39"/>
        </w:numPr>
      </w:pPr>
      <w:bookmarkStart w:id="19" w:name="_Toc106555264"/>
      <w:r w:rsidRPr="006A2433">
        <w:t>Inkluze</w:t>
      </w:r>
      <w:bookmarkEnd w:id="19"/>
    </w:p>
    <w:p w14:paraId="43CFDE1D" w14:textId="63A1D84F" w:rsidR="000E18FB" w:rsidRPr="00DB1B75" w:rsidRDefault="000E18FB" w:rsidP="00DB1B75">
      <w:pPr>
        <w:rPr>
          <w:rFonts w:cs="Times New Roman"/>
        </w:rPr>
      </w:pPr>
      <w:r w:rsidRPr="00DB1B75">
        <w:rPr>
          <w:rFonts w:cs="Times New Roman"/>
        </w:rPr>
        <w:t>K pojmu inkluzivního vzdělávání se vyjadřují politici, učitelé, rodiče, přičemž vše je podporováno m</w:t>
      </w:r>
      <w:r w:rsidR="00DB1B75">
        <w:rPr>
          <w:rFonts w:cs="Times New Roman"/>
        </w:rPr>
        <w:t>é</w:t>
      </w:r>
      <w:r w:rsidRPr="00DB1B75">
        <w:rPr>
          <w:rFonts w:cs="Times New Roman"/>
        </w:rPr>
        <w:t>dii, pro které je to vděčné téma, protože vyvolává kontroverze</w:t>
      </w:r>
      <w:r w:rsidR="00DB1B75">
        <w:rPr>
          <w:rFonts w:cs="Times New Roman"/>
        </w:rPr>
        <w:t>. A</w:t>
      </w:r>
      <w:r w:rsidRPr="00DB1B75">
        <w:rPr>
          <w:rFonts w:cs="Times New Roman"/>
        </w:rPr>
        <w:t>však samotný pojem inkluze není, jak bude popsáno v této kapitole, tak jednoznačný.</w:t>
      </w:r>
    </w:p>
    <w:p w14:paraId="68C77FA0" w14:textId="615ED616" w:rsidR="000E18FB" w:rsidRPr="00DB1B75" w:rsidRDefault="000E18FB" w:rsidP="00DB1B75">
      <w:pPr>
        <w:rPr>
          <w:rFonts w:cs="Times New Roman"/>
        </w:rPr>
      </w:pPr>
      <w:r w:rsidRPr="00DB1B75">
        <w:rPr>
          <w:rFonts w:cs="Times New Roman"/>
        </w:rPr>
        <w:t>Definic a přístupů k inkluzivní</w:t>
      </w:r>
      <w:r w:rsidR="00DB1B75">
        <w:rPr>
          <w:rFonts w:cs="Times New Roman"/>
        </w:rPr>
        <w:t>mu</w:t>
      </w:r>
      <w:r w:rsidRPr="00DB1B75">
        <w:rPr>
          <w:rFonts w:cs="Times New Roman"/>
        </w:rPr>
        <w:t xml:space="preserve"> vzdělávání je mnoho a není možné pojem jednoduše popsat. Využívá se „deskriptivních definic, které popisují různé konkrétní příklady z inkluzivní praxe“ či „preskriptivních definic, které popisují určité předpoklady, které hodláme využívat“ (</w:t>
      </w:r>
      <w:proofErr w:type="spellStart"/>
      <w:r w:rsidRPr="00DB1B75">
        <w:rPr>
          <w:rFonts w:cs="Times New Roman"/>
        </w:rPr>
        <w:t>Zilcher</w:t>
      </w:r>
      <w:proofErr w:type="spellEnd"/>
      <w:r w:rsidRPr="00DB1B75">
        <w:rPr>
          <w:rFonts w:cs="Times New Roman"/>
        </w:rPr>
        <w:t>, 2019, s. 38). Mezi preskriptivní definic</w:t>
      </w:r>
      <w:r w:rsidR="0058075C">
        <w:rPr>
          <w:rFonts w:cs="Times New Roman"/>
        </w:rPr>
        <w:t>e</w:t>
      </w:r>
      <w:r w:rsidRPr="00DB1B75">
        <w:rPr>
          <w:rFonts w:cs="Times New Roman"/>
        </w:rPr>
        <w:t xml:space="preserve"> například patří: </w:t>
      </w:r>
      <w:r w:rsidR="00703D5C" w:rsidRPr="00DB1B75">
        <w:rPr>
          <w:rFonts w:cs="Times New Roman"/>
        </w:rPr>
        <w:t>„Inkluzivním (společným) vzděláváním nazýváme způsob vzdělávání, který dbá na maximální rozvoj každého žáka s</w:t>
      </w:r>
      <w:r w:rsidR="0058075C">
        <w:rPr>
          <w:rFonts w:cs="Times New Roman"/>
        </w:rPr>
        <w:t> </w:t>
      </w:r>
      <w:r w:rsidR="00703D5C" w:rsidRPr="00DB1B75">
        <w:rPr>
          <w:rFonts w:cs="Times New Roman"/>
        </w:rPr>
        <w:t xml:space="preserve">ohledem na jeho individuální potřeby a specifika“ </w:t>
      </w:r>
      <w:r w:rsidR="003555E6" w:rsidRPr="00DB1B75">
        <w:rPr>
          <w:rFonts w:cs="Times New Roman"/>
        </w:rPr>
        <w:t xml:space="preserve">(CO JE INKLUZE VE </w:t>
      </w:r>
      <w:proofErr w:type="gramStart"/>
      <w:r w:rsidR="003555E6" w:rsidRPr="00DB1B75">
        <w:rPr>
          <w:rFonts w:cs="Times New Roman"/>
        </w:rPr>
        <w:t>ŠKOLE?,</w:t>
      </w:r>
      <w:proofErr w:type="gramEnd"/>
      <w:r w:rsidR="003555E6" w:rsidRPr="00DB1B75">
        <w:rPr>
          <w:rFonts w:cs="Times New Roman"/>
        </w:rPr>
        <w:t xml:space="preserve"> </w:t>
      </w:r>
      <w:r w:rsidR="001373B9">
        <w:rPr>
          <w:rFonts w:cs="Times New Roman"/>
        </w:rPr>
        <w:t>nedatováno</w:t>
      </w:r>
      <w:r w:rsidR="003555E6" w:rsidRPr="00DB1B75">
        <w:rPr>
          <w:rFonts w:cs="Times New Roman"/>
        </w:rPr>
        <w:t>)</w:t>
      </w:r>
      <w:r w:rsidR="00B80BDE">
        <w:rPr>
          <w:rFonts w:cs="Times New Roman"/>
        </w:rPr>
        <w:t>. D</w:t>
      </w:r>
      <w:r w:rsidRPr="00DB1B75">
        <w:rPr>
          <w:rFonts w:cs="Times New Roman"/>
        </w:rPr>
        <w:t>alší více širokou definic</w:t>
      </w:r>
      <w:r w:rsidR="00B80BDE">
        <w:rPr>
          <w:rFonts w:cs="Times New Roman"/>
        </w:rPr>
        <w:t>í</w:t>
      </w:r>
      <w:r w:rsidRPr="00DB1B75">
        <w:rPr>
          <w:rFonts w:cs="Times New Roman"/>
        </w:rPr>
        <w:t xml:space="preserve"> inkluzivního vzdělávání nabízí </w:t>
      </w:r>
      <w:proofErr w:type="spellStart"/>
      <w:r w:rsidRPr="00DB1B75">
        <w:rPr>
          <w:rFonts w:cs="Times New Roman"/>
        </w:rPr>
        <w:t>Slowík</w:t>
      </w:r>
      <w:proofErr w:type="spellEnd"/>
      <w:r w:rsidRPr="00DB1B75">
        <w:rPr>
          <w:rFonts w:cs="Times New Roman"/>
        </w:rPr>
        <w:t>, který píše o</w:t>
      </w:r>
      <w:r w:rsidR="00B80BDE">
        <w:rPr>
          <w:rFonts w:cs="Times New Roman"/>
        </w:rPr>
        <w:t> </w:t>
      </w:r>
      <w:r w:rsidRPr="00DB1B75">
        <w:rPr>
          <w:rFonts w:cs="Times New Roman"/>
        </w:rPr>
        <w:t>„modelu sociálního soužití“,</w:t>
      </w:r>
      <w:r w:rsidR="000941C5" w:rsidRPr="00DB1B75">
        <w:rPr>
          <w:rFonts w:cs="Times New Roman"/>
        </w:rPr>
        <w:t xml:space="preserve"> který stojí </w:t>
      </w:r>
      <w:r w:rsidR="00CE4E47">
        <w:rPr>
          <w:rFonts w:cs="Times New Roman"/>
        </w:rPr>
        <w:t>„</w:t>
      </w:r>
      <w:r w:rsidR="000941C5" w:rsidRPr="00DB1B75">
        <w:rPr>
          <w:rFonts w:cs="Times New Roman"/>
        </w:rPr>
        <w:t xml:space="preserve">na filozofickém základu a přesvědčení, že </w:t>
      </w:r>
      <w:r w:rsidR="00F875EC" w:rsidRPr="00DB1B75">
        <w:rPr>
          <w:rFonts w:cs="Times New Roman"/>
        </w:rPr>
        <w:t>každý,</w:t>
      </w:r>
      <w:r w:rsidR="000941C5" w:rsidRPr="00DB1B75">
        <w:rPr>
          <w:rFonts w:cs="Times New Roman"/>
        </w:rPr>
        <w:t xml:space="preserve"> kdo </w:t>
      </w:r>
      <w:proofErr w:type="gramStart"/>
      <w:r w:rsidR="000941C5" w:rsidRPr="00DB1B75">
        <w:rPr>
          <w:rFonts w:cs="Times New Roman"/>
        </w:rPr>
        <w:t>patří</w:t>
      </w:r>
      <w:proofErr w:type="gramEnd"/>
      <w:r w:rsidR="000941C5" w:rsidRPr="00DB1B75">
        <w:rPr>
          <w:rFonts w:cs="Times New Roman"/>
        </w:rPr>
        <w:t xml:space="preserve"> do určité skupiny, komunity nebo společnosti, tam musí být vítán a přijímán a ceněn stejně jako všichni ostatní; v opačném případě tam totiž nepatří. Ze vzájemných rozdílů a</w:t>
      </w:r>
      <w:r w:rsidR="00F875EC">
        <w:rPr>
          <w:rFonts w:cs="Times New Roman"/>
        </w:rPr>
        <w:t> </w:t>
      </w:r>
      <w:r w:rsidR="000941C5" w:rsidRPr="00DB1B75">
        <w:rPr>
          <w:rFonts w:cs="Times New Roman"/>
        </w:rPr>
        <w:t>odlišností se máme a můžeme učit a být obohaceni“ (</w:t>
      </w:r>
      <w:proofErr w:type="spellStart"/>
      <w:r w:rsidR="000941C5" w:rsidRPr="00DB1B75">
        <w:rPr>
          <w:rFonts w:cs="Times New Roman"/>
        </w:rPr>
        <w:t>Slowík</w:t>
      </w:r>
      <w:proofErr w:type="spellEnd"/>
      <w:r w:rsidR="000941C5" w:rsidRPr="00DB1B75">
        <w:rPr>
          <w:rFonts w:cs="Times New Roman"/>
        </w:rPr>
        <w:t>, 2022, s.13). Tento model předpokládá, že</w:t>
      </w:r>
      <w:r w:rsidR="00D43EC4">
        <w:rPr>
          <w:rFonts w:cs="Times New Roman"/>
        </w:rPr>
        <w:t> </w:t>
      </w:r>
      <w:r w:rsidR="000941C5" w:rsidRPr="00DB1B75">
        <w:rPr>
          <w:rFonts w:cs="Times New Roman"/>
        </w:rPr>
        <w:t xml:space="preserve">se inkluze odehrává v celé </w:t>
      </w:r>
      <w:r w:rsidR="00AB141D" w:rsidRPr="00DB1B75">
        <w:rPr>
          <w:rFonts w:cs="Times New Roman"/>
        </w:rPr>
        <w:t>společnosti</w:t>
      </w:r>
      <w:r w:rsidR="000941C5" w:rsidRPr="00DB1B75">
        <w:rPr>
          <w:rFonts w:cs="Times New Roman"/>
        </w:rPr>
        <w:t>, takže i v zaměstnání, politice, zdravotnictví a podobně (</w:t>
      </w:r>
      <w:proofErr w:type="spellStart"/>
      <w:r w:rsidR="000941C5" w:rsidRPr="00DB1B75">
        <w:rPr>
          <w:rFonts w:cs="Times New Roman"/>
        </w:rPr>
        <w:t>Slowík</w:t>
      </w:r>
      <w:proofErr w:type="spellEnd"/>
      <w:r w:rsidR="000941C5" w:rsidRPr="00DB1B75">
        <w:rPr>
          <w:rFonts w:cs="Times New Roman"/>
        </w:rPr>
        <w:t xml:space="preserve">, 2022). </w:t>
      </w:r>
    </w:p>
    <w:p w14:paraId="3A62C93A" w14:textId="71D2654E" w:rsidR="00401F8A" w:rsidRPr="00DB1B75" w:rsidRDefault="00401F8A" w:rsidP="00DB1B75">
      <w:pPr>
        <w:rPr>
          <w:rFonts w:cs="Times New Roman"/>
        </w:rPr>
      </w:pPr>
      <w:r w:rsidRPr="00DB1B75">
        <w:rPr>
          <w:rFonts w:cs="Times New Roman"/>
        </w:rPr>
        <w:t xml:space="preserve">Pojem inkluze se </w:t>
      </w:r>
      <w:r w:rsidR="001E0A76" w:rsidRPr="00DB1B75">
        <w:rPr>
          <w:rFonts w:cs="Times New Roman"/>
        </w:rPr>
        <w:t xml:space="preserve">také </w:t>
      </w:r>
      <w:r w:rsidRPr="00DB1B75">
        <w:rPr>
          <w:rFonts w:cs="Times New Roman"/>
        </w:rPr>
        <w:t xml:space="preserve">mísí s pojmem integrace, kdy se v literatuře uplatňují </w:t>
      </w:r>
      <w:r w:rsidR="009B2B1F">
        <w:rPr>
          <w:rFonts w:cs="Times New Roman"/>
        </w:rPr>
        <w:t>tři</w:t>
      </w:r>
      <w:r w:rsidRPr="00DB1B75">
        <w:rPr>
          <w:rFonts w:cs="Times New Roman"/>
        </w:rPr>
        <w:t xml:space="preserve"> vztahy mezi těmito pojmy</w:t>
      </w:r>
      <w:r w:rsidR="009B2B1F">
        <w:rPr>
          <w:rFonts w:cs="Times New Roman"/>
        </w:rPr>
        <w:t xml:space="preserve"> (</w:t>
      </w:r>
      <w:proofErr w:type="spellStart"/>
      <w:r w:rsidR="009B2B1F">
        <w:rPr>
          <w:rFonts w:cs="Times New Roman"/>
        </w:rPr>
        <w:t>Zilcher</w:t>
      </w:r>
      <w:proofErr w:type="spellEnd"/>
      <w:r w:rsidR="009B2B1F">
        <w:rPr>
          <w:rFonts w:cs="Times New Roman"/>
        </w:rPr>
        <w:t>, 2019, 30):</w:t>
      </w:r>
    </w:p>
    <w:p w14:paraId="64BA0CFE" w14:textId="32BEA10E" w:rsidR="00401F8A" w:rsidRPr="00DB1B75" w:rsidRDefault="00401F8A" w:rsidP="009B2B1F">
      <w:pPr>
        <w:pStyle w:val="Odstavecseseznamem"/>
        <w:numPr>
          <w:ilvl w:val="0"/>
          <w:numId w:val="26"/>
        </w:numPr>
        <w:spacing w:line="360" w:lineRule="auto"/>
        <w:rPr>
          <w:rFonts w:ascii="Times New Roman" w:hAnsi="Times New Roman" w:cs="Times New Roman"/>
        </w:rPr>
      </w:pPr>
      <w:r w:rsidRPr="00DB1B75">
        <w:rPr>
          <w:rFonts w:ascii="Times New Roman" w:hAnsi="Times New Roman" w:cs="Times New Roman"/>
        </w:rPr>
        <w:t>Integrace a inkluze jsou pojmy prakticky totožné.</w:t>
      </w:r>
    </w:p>
    <w:p w14:paraId="56355B8B" w14:textId="33339C8A" w:rsidR="00401F8A" w:rsidRPr="00DB1B75" w:rsidRDefault="00401F8A" w:rsidP="009B2B1F">
      <w:pPr>
        <w:pStyle w:val="Odstavecseseznamem"/>
        <w:numPr>
          <w:ilvl w:val="0"/>
          <w:numId w:val="26"/>
        </w:numPr>
        <w:spacing w:line="360" w:lineRule="auto"/>
        <w:rPr>
          <w:rFonts w:ascii="Times New Roman" w:hAnsi="Times New Roman" w:cs="Times New Roman"/>
        </w:rPr>
      </w:pPr>
      <w:r w:rsidRPr="00DB1B75">
        <w:rPr>
          <w:rFonts w:ascii="Times New Roman" w:hAnsi="Times New Roman" w:cs="Times New Roman"/>
        </w:rPr>
        <w:t>Inkluze je určitá vylepšená, lepší integrace.</w:t>
      </w:r>
    </w:p>
    <w:p w14:paraId="5E0932D9" w14:textId="53FDF569" w:rsidR="00401F8A" w:rsidRPr="00DB1B75" w:rsidRDefault="00401F8A" w:rsidP="009B2B1F">
      <w:pPr>
        <w:pStyle w:val="Odstavecseseznamem"/>
        <w:numPr>
          <w:ilvl w:val="0"/>
          <w:numId w:val="26"/>
        </w:numPr>
        <w:spacing w:line="360" w:lineRule="auto"/>
        <w:rPr>
          <w:rFonts w:ascii="Times New Roman" w:hAnsi="Times New Roman" w:cs="Times New Roman"/>
        </w:rPr>
      </w:pPr>
      <w:r w:rsidRPr="00DB1B75">
        <w:rPr>
          <w:rFonts w:ascii="Times New Roman" w:hAnsi="Times New Roman" w:cs="Times New Roman"/>
        </w:rPr>
        <w:t xml:space="preserve">Inkluze je naprosto odlišný </w:t>
      </w:r>
      <w:r w:rsidR="00784693" w:rsidRPr="00DB1B75">
        <w:rPr>
          <w:rFonts w:ascii="Times New Roman" w:hAnsi="Times New Roman" w:cs="Times New Roman"/>
        </w:rPr>
        <w:t>přístup, který</w:t>
      </w:r>
      <w:r w:rsidRPr="00DB1B75">
        <w:rPr>
          <w:rFonts w:ascii="Times New Roman" w:hAnsi="Times New Roman" w:cs="Times New Roman"/>
        </w:rPr>
        <w:t xml:space="preserve"> předpokládá zařazení všech dětí do</w:t>
      </w:r>
      <w:r w:rsidR="00D43EC4">
        <w:rPr>
          <w:rFonts w:ascii="Times New Roman" w:hAnsi="Times New Roman" w:cs="Times New Roman"/>
        </w:rPr>
        <w:t> </w:t>
      </w:r>
      <w:r w:rsidRPr="00DB1B75">
        <w:rPr>
          <w:rFonts w:ascii="Times New Roman" w:hAnsi="Times New Roman" w:cs="Times New Roman"/>
        </w:rPr>
        <w:t xml:space="preserve">běžné školy. Jedná se o </w:t>
      </w:r>
      <w:r w:rsidR="00784693" w:rsidRPr="00DB1B75">
        <w:rPr>
          <w:rFonts w:ascii="Times New Roman" w:hAnsi="Times New Roman" w:cs="Times New Roman"/>
        </w:rPr>
        <w:t>bezpodmínečné</w:t>
      </w:r>
      <w:r w:rsidRPr="00DB1B75">
        <w:rPr>
          <w:rFonts w:ascii="Times New Roman" w:hAnsi="Times New Roman" w:cs="Times New Roman"/>
        </w:rPr>
        <w:t xml:space="preserve"> akceptování speciálních potře</w:t>
      </w:r>
      <w:r w:rsidR="00AB141D" w:rsidRPr="00DB1B75">
        <w:rPr>
          <w:rFonts w:ascii="Times New Roman" w:hAnsi="Times New Roman" w:cs="Times New Roman"/>
        </w:rPr>
        <w:t>b</w:t>
      </w:r>
      <w:r w:rsidRPr="00DB1B75">
        <w:rPr>
          <w:rFonts w:ascii="Times New Roman" w:hAnsi="Times New Roman" w:cs="Times New Roman"/>
        </w:rPr>
        <w:t xml:space="preserve"> všech žáků</w:t>
      </w:r>
      <w:r w:rsidR="009B2B1F">
        <w:rPr>
          <w:rFonts w:ascii="Times New Roman" w:hAnsi="Times New Roman" w:cs="Times New Roman"/>
        </w:rPr>
        <w:t>.</w:t>
      </w:r>
    </w:p>
    <w:p w14:paraId="3FD84BBC" w14:textId="1B6036F1" w:rsidR="00703D5C" w:rsidRPr="00DB1B75" w:rsidRDefault="00784693" w:rsidP="00DB1B75">
      <w:pPr>
        <w:rPr>
          <w:rFonts w:cs="Times New Roman"/>
        </w:rPr>
      </w:pPr>
      <w:r w:rsidRPr="00DB1B75">
        <w:rPr>
          <w:rFonts w:cs="Times New Roman"/>
        </w:rPr>
        <w:lastRenderedPageBreak/>
        <w:t xml:space="preserve">Krahulík a </w:t>
      </w:r>
      <w:proofErr w:type="spellStart"/>
      <w:r w:rsidRPr="00DB1B75">
        <w:rPr>
          <w:rFonts w:cs="Times New Roman"/>
        </w:rPr>
        <w:t>Tannenberg</w:t>
      </w:r>
      <w:proofErr w:type="spellEnd"/>
      <w:r w:rsidRPr="00DB1B75">
        <w:rPr>
          <w:rFonts w:cs="Times New Roman"/>
        </w:rPr>
        <w:t xml:space="preserve"> říkají, že při přístupu integrace se žák stane součástí běžného vzdělávání až ve chvíli, kdy on sám je připraven, přizpůsobuje se tedy on škole (in </w:t>
      </w:r>
      <w:proofErr w:type="spellStart"/>
      <w:r w:rsidRPr="00DB1B75">
        <w:rPr>
          <w:rFonts w:cs="Times New Roman"/>
        </w:rPr>
        <w:t>Zilcher</w:t>
      </w:r>
      <w:proofErr w:type="spellEnd"/>
      <w:r w:rsidRPr="00DB1B75">
        <w:rPr>
          <w:rFonts w:cs="Times New Roman"/>
        </w:rPr>
        <w:t xml:space="preserve">, 2019, s. 33), zatímco u inkluze někteří autoři </w:t>
      </w:r>
      <w:r w:rsidR="00AB141D" w:rsidRPr="00DB1B75">
        <w:rPr>
          <w:rFonts w:cs="Times New Roman"/>
        </w:rPr>
        <w:t>mluví</w:t>
      </w:r>
      <w:r w:rsidRPr="00DB1B75">
        <w:rPr>
          <w:rFonts w:cs="Times New Roman"/>
        </w:rPr>
        <w:t xml:space="preserve"> jako o „škole pro všechny“, kdy se i škola přizpůsobuje žákům (</w:t>
      </w:r>
      <w:proofErr w:type="spellStart"/>
      <w:r w:rsidR="001E0A76" w:rsidRPr="00DB1B75">
        <w:rPr>
          <w:rFonts w:cs="Times New Roman"/>
        </w:rPr>
        <w:t>Zilcher</w:t>
      </w:r>
      <w:proofErr w:type="spellEnd"/>
      <w:r w:rsidR="001E0A76" w:rsidRPr="00DB1B75">
        <w:rPr>
          <w:rFonts w:cs="Times New Roman"/>
        </w:rPr>
        <w:t>, 2019, s. 41).</w:t>
      </w:r>
    </w:p>
    <w:p w14:paraId="4C0BE39B" w14:textId="37840DD2" w:rsidR="00401F8A" w:rsidRDefault="00AB141D" w:rsidP="00DB1B75">
      <w:pPr>
        <w:rPr>
          <w:rFonts w:cs="Times New Roman"/>
        </w:rPr>
      </w:pPr>
      <w:r w:rsidRPr="00DB1B75">
        <w:rPr>
          <w:rFonts w:cs="Times New Roman"/>
        </w:rPr>
        <w:t>Inkluze nemá jednoznačnou a všemi přijímající definici</w:t>
      </w:r>
      <w:r w:rsidR="008D1CD5" w:rsidRPr="00DB1B75">
        <w:rPr>
          <w:rFonts w:cs="Times New Roman"/>
        </w:rPr>
        <w:t>. Inkluze se také zaměňuje se</w:t>
      </w:r>
      <w:r w:rsidR="00D43EC4">
        <w:rPr>
          <w:rFonts w:cs="Times New Roman"/>
        </w:rPr>
        <w:t> </w:t>
      </w:r>
      <w:r w:rsidR="008D1CD5" w:rsidRPr="00DB1B75">
        <w:rPr>
          <w:rFonts w:cs="Times New Roman"/>
        </w:rPr>
        <w:t>s pojmem integrace, je brána jako její lepší verze nebo jako akceptování všech žáků. Definice inkluze se mohou zakládat na žité praxi (deskriptivní) či na filozofických a etických předpokladech autora (preskriptivní definice).</w:t>
      </w:r>
    </w:p>
    <w:p w14:paraId="7CA011DD" w14:textId="77777777" w:rsidR="009B2B1F" w:rsidRPr="00DB1B75" w:rsidRDefault="009B2B1F" w:rsidP="00DB1B75">
      <w:pPr>
        <w:rPr>
          <w:rFonts w:cs="Times New Roman"/>
        </w:rPr>
      </w:pPr>
    </w:p>
    <w:p w14:paraId="1B3A841E" w14:textId="77777777" w:rsidR="001F65C8" w:rsidRDefault="001F65C8">
      <w:pPr>
        <w:spacing w:line="259" w:lineRule="auto"/>
        <w:ind w:firstLine="0"/>
        <w:jc w:val="left"/>
        <w:rPr>
          <w:rFonts w:eastAsia="SimSun" w:cs="F"/>
          <w:b/>
          <w:color w:val="000000"/>
          <w:sz w:val="28"/>
          <w:szCs w:val="24"/>
          <w:lang w:eastAsia="zh-CN"/>
        </w:rPr>
      </w:pPr>
      <w:r>
        <w:br w:type="page"/>
      </w:r>
    </w:p>
    <w:p w14:paraId="26A48A1C" w14:textId="35D3D90C" w:rsidR="00282EA4" w:rsidRPr="006A2433" w:rsidRDefault="00282EA4" w:rsidP="00D43EC4">
      <w:pPr>
        <w:pStyle w:val="Nadpis3"/>
        <w:numPr>
          <w:ilvl w:val="1"/>
          <w:numId w:val="39"/>
        </w:numPr>
      </w:pPr>
      <w:bookmarkStart w:id="20" w:name="_Toc106555265"/>
      <w:r w:rsidRPr="006A2433">
        <w:lastRenderedPageBreak/>
        <w:t>Legislativní ukotvení</w:t>
      </w:r>
      <w:r w:rsidR="00AB0C0A" w:rsidRPr="006A2433">
        <w:t xml:space="preserve"> ADHD</w:t>
      </w:r>
      <w:r w:rsidR="00B32D20" w:rsidRPr="006A2433">
        <w:t xml:space="preserve"> a inkluze</w:t>
      </w:r>
      <w:r w:rsidR="00AB0C0A" w:rsidRPr="006A2433">
        <w:t xml:space="preserve"> ve škole</w:t>
      </w:r>
      <w:bookmarkEnd w:id="20"/>
    </w:p>
    <w:p w14:paraId="087A8E6E" w14:textId="22BC12F3" w:rsidR="00D34C2A" w:rsidRPr="00AB3A95" w:rsidRDefault="008D2BCF" w:rsidP="00AB3A95">
      <w:pPr>
        <w:rPr>
          <w:rFonts w:cs="Times New Roman"/>
          <w:szCs w:val="24"/>
        </w:rPr>
      </w:pPr>
      <w:r w:rsidRPr="00AB3A95">
        <w:rPr>
          <w:rFonts w:cs="Times New Roman"/>
          <w:szCs w:val="24"/>
        </w:rPr>
        <w:t xml:space="preserve">„Z hlediska </w:t>
      </w:r>
      <w:proofErr w:type="spellStart"/>
      <w:r w:rsidRPr="00AB3A95">
        <w:rPr>
          <w:rFonts w:cs="Times New Roman"/>
          <w:szCs w:val="24"/>
        </w:rPr>
        <w:t>pedagickopsychologické</w:t>
      </w:r>
      <w:proofErr w:type="spellEnd"/>
      <w:r w:rsidRPr="00AB3A95">
        <w:rPr>
          <w:rFonts w:cs="Times New Roman"/>
          <w:szCs w:val="24"/>
        </w:rPr>
        <w:t xml:space="preserve"> terminologie a zejména z hlediska legislativy, byly a jsou </w:t>
      </w:r>
      <w:r w:rsidR="00642B47" w:rsidRPr="00AB3A95">
        <w:rPr>
          <w:rFonts w:cs="Times New Roman"/>
          <w:szCs w:val="24"/>
        </w:rPr>
        <w:t>hyperaktivní</w:t>
      </w:r>
      <w:r w:rsidRPr="00AB3A95">
        <w:rPr>
          <w:rFonts w:cs="Times New Roman"/>
          <w:szCs w:val="24"/>
        </w:rPr>
        <w:t xml:space="preserve"> i </w:t>
      </w:r>
      <w:proofErr w:type="spellStart"/>
      <w:r w:rsidRPr="00AB3A95">
        <w:rPr>
          <w:rFonts w:cs="Times New Roman"/>
          <w:szCs w:val="24"/>
        </w:rPr>
        <w:t>hypoaktivní</w:t>
      </w:r>
      <w:proofErr w:type="spellEnd"/>
      <w:r w:rsidRPr="00AB3A95">
        <w:rPr>
          <w:rFonts w:cs="Times New Roman"/>
          <w:szCs w:val="24"/>
        </w:rPr>
        <w:t xml:space="preserve"> syndrom zařazovány mezi tzv. specifické vývojové poruchy chování (</w:t>
      </w:r>
      <w:r w:rsidR="00AB3A95">
        <w:rPr>
          <w:rFonts w:cs="Times New Roman"/>
          <w:szCs w:val="24"/>
        </w:rPr>
        <w:t xml:space="preserve">zkr. </w:t>
      </w:r>
      <w:r w:rsidRPr="00AB3A95">
        <w:rPr>
          <w:rFonts w:cs="Times New Roman"/>
          <w:szCs w:val="24"/>
        </w:rPr>
        <w:t xml:space="preserve">SPCH, SVPCH)“ </w:t>
      </w:r>
      <w:r w:rsidR="00D34C2A" w:rsidRPr="00AB3A95">
        <w:rPr>
          <w:rFonts w:cs="Times New Roman"/>
          <w:szCs w:val="24"/>
        </w:rPr>
        <w:t>(Žáčková, 2017, s. 28)</w:t>
      </w:r>
      <w:r w:rsidR="00AB3A95">
        <w:rPr>
          <w:rFonts w:cs="Times New Roman"/>
          <w:szCs w:val="24"/>
        </w:rPr>
        <w:t>.</w:t>
      </w:r>
    </w:p>
    <w:p w14:paraId="5AF0DC28" w14:textId="701D18C8" w:rsidR="00642B47" w:rsidRPr="00AB3A95" w:rsidRDefault="00642B47" w:rsidP="00AB3A95">
      <w:pPr>
        <w:rPr>
          <w:rFonts w:cs="Times New Roman"/>
          <w:color w:val="333333"/>
          <w:szCs w:val="24"/>
          <w:shd w:val="clear" w:color="auto" w:fill="FFFFFF"/>
        </w:rPr>
      </w:pPr>
      <w:r w:rsidRPr="00AB3A95">
        <w:rPr>
          <w:rFonts w:cs="Times New Roman"/>
          <w:color w:val="333333"/>
          <w:szCs w:val="24"/>
          <w:shd w:val="clear" w:color="auto" w:fill="FFFFFF"/>
        </w:rPr>
        <w:t xml:space="preserve">Nejdůležitější dokument upravující </w:t>
      </w:r>
      <w:r w:rsidR="00AB3A95">
        <w:rPr>
          <w:rFonts w:cs="Times New Roman"/>
          <w:color w:val="333333"/>
          <w:szCs w:val="24"/>
          <w:shd w:val="clear" w:color="auto" w:fill="FFFFFF"/>
        </w:rPr>
        <w:t xml:space="preserve">pojetí žáka v </w:t>
      </w:r>
      <w:r w:rsidRPr="00AB3A95">
        <w:rPr>
          <w:rFonts w:cs="Times New Roman"/>
          <w:color w:val="333333"/>
          <w:szCs w:val="24"/>
          <w:shd w:val="clear" w:color="auto" w:fill="FFFFFF"/>
        </w:rPr>
        <w:t>české</w:t>
      </w:r>
      <w:r w:rsidR="00AB3A95">
        <w:rPr>
          <w:rFonts w:cs="Times New Roman"/>
          <w:color w:val="333333"/>
          <w:szCs w:val="24"/>
          <w:shd w:val="clear" w:color="auto" w:fill="FFFFFF"/>
        </w:rPr>
        <w:t>m</w:t>
      </w:r>
      <w:r w:rsidRPr="00AB3A95">
        <w:rPr>
          <w:rFonts w:cs="Times New Roman"/>
          <w:color w:val="333333"/>
          <w:szCs w:val="24"/>
          <w:shd w:val="clear" w:color="auto" w:fill="FFFFFF"/>
        </w:rPr>
        <w:t xml:space="preserve"> školství je Zákon o</w:t>
      </w:r>
      <w:r w:rsidR="00AB3A95">
        <w:rPr>
          <w:rFonts w:cs="Times New Roman"/>
          <w:color w:val="333333"/>
          <w:szCs w:val="24"/>
          <w:shd w:val="clear" w:color="auto" w:fill="FFFFFF"/>
        </w:rPr>
        <w:t> </w:t>
      </w:r>
      <w:r w:rsidRPr="00AB3A95">
        <w:rPr>
          <w:rFonts w:cs="Times New Roman"/>
          <w:color w:val="333333"/>
          <w:szCs w:val="24"/>
          <w:shd w:val="clear" w:color="auto" w:fill="FFFFFF"/>
        </w:rPr>
        <w:t xml:space="preserve">předškolním, základním, středním, vyšším odborném a jiném vzdělávání (zákon č. 561/2004 Sb.), který </w:t>
      </w:r>
      <w:r w:rsidR="00AB3A95">
        <w:rPr>
          <w:rFonts w:cs="Times New Roman"/>
          <w:color w:val="333333"/>
          <w:szCs w:val="24"/>
          <w:shd w:val="clear" w:color="auto" w:fill="FFFFFF"/>
        </w:rPr>
        <w:t xml:space="preserve">popisuje vše </w:t>
      </w:r>
      <w:r w:rsidRPr="00AB3A95">
        <w:rPr>
          <w:rFonts w:cs="Times New Roman"/>
          <w:color w:val="333333"/>
          <w:szCs w:val="24"/>
          <w:shd w:val="clear" w:color="auto" w:fill="FFFFFF"/>
        </w:rPr>
        <w:t xml:space="preserve">od předškolního vzdělání až po vyšší odborné vzdělání </w:t>
      </w:r>
      <w:r w:rsidR="005C4C8D" w:rsidRPr="00AB3A95">
        <w:rPr>
          <w:rFonts w:cs="Times New Roman"/>
          <w:color w:val="333333"/>
          <w:szCs w:val="24"/>
          <w:shd w:val="clear" w:color="auto" w:fill="FFFFFF"/>
        </w:rPr>
        <w:t>(Školský zákon, 2004</w:t>
      </w:r>
      <w:r w:rsidRPr="00AB3A95">
        <w:rPr>
          <w:rFonts w:cs="Times New Roman"/>
          <w:color w:val="333333"/>
          <w:szCs w:val="24"/>
          <w:shd w:val="clear" w:color="auto" w:fill="FFFFFF"/>
        </w:rPr>
        <w:t>).</w:t>
      </w:r>
    </w:p>
    <w:p w14:paraId="637C67D2" w14:textId="214A9101" w:rsidR="000C6AEB" w:rsidRPr="00AB3A95" w:rsidRDefault="00642B47" w:rsidP="00AB3A95">
      <w:pPr>
        <w:rPr>
          <w:rFonts w:cs="Times New Roman"/>
          <w:szCs w:val="24"/>
        </w:rPr>
      </w:pPr>
      <w:r w:rsidRPr="00AB3A95">
        <w:rPr>
          <w:rFonts w:cs="Times New Roman"/>
          <w:szCs w:val="24"/>
        </w:rPr>
        <w:t>Legislativně první</w:t>
      </w:r>
      <w:r w:rsidR="000C6AEB" w:rsidRPr="00AB3A95">
        <w:rPr>
          <w:rFonts w:cs="Times New Roman"/>
          <w:szCs w:val="24"/>
        </w:rPr>
        <w:t xml:space="preserve"> inkluzivní podporu dětí s</w:t>
      </w:r>
      <w:r w:rsidR="00587EBB">
        <w:rPr>
          <w:rFonts w:cs="Times New Roman"/>
          <w:szCs w:val="24"/>
        </w:rPr>
        <w:t>e</w:t>
      </w:r>
      <w:r w:rsidR="000C6AEB" w:rsidRPr="00AB3A95">
        <w:rPr>
          <w:rFonts w:cs="Times New Roman"/>
          <w:szCs w:val="24"/>
        </w:rPr>
        <w:t> zdravotním postižením</w:t>
      </w:r>
      <w:r w:rsidR="008D2BCF" w:rsidRPr="00AB3A95">
        <w:rPr>
          <w:rFonts w:cs="Times New Roman"/>
          <w:szCs w:val="24"/>
        </w:rPr>
        <w:t xml:space="preserve"> (kam </w:t>
      </w:r>
      <w:proofErr w:type="gramStart"/>
      <w:r w:rsidR="008D2BCF" w:rsidRPr="00AB3A95">
        <w:rPr>
          <w:rFonts w:cs="Times New Roman"/>
          <w:szCs w:val="24"/>
        </w:rPr>
        <w:t>patří</w:t>
      </w:r>
      <w:proofErr w:type="gramEnd"/>
      <w:r w:rsidR="008D2BCF" w:rsidRPr="00AB3A95">
        <w:rPr>
          <w:rFonts w:cs="Times New Roman"/>
          <w:szCs w:val="24"/>
        </w:rPr>
        <w:t xml:space="preserve"> i děti s ADHD)</w:t>
      </w:r>
      <w:r w:rsidR="000C6AEB" w:rsidRPr="00AB3A95">
        <w:rPr>
          <w:rFonts w:cs="Times New Roman"/>
          <w:szCs w:val="24"/>
        </w:rPr>
        <w:t xml:space="preserve"> ve škole nalézáme ve vyhlášce č. 73/2005 Sb., o vzdělávání dětí, žáků a studentů se</w:t>
      </w:r>
      <w:r w:rsidR="00D43EC4">
        <w:rPr>
          <w:rFonts w:cs="Times New Roman"/>
          <w:szCs w:val="24"/>
        </w:rPr>
        <w:t> </w:t>
      </w:r>
      <w:r w:rsidR="000C6AEB" w:rsidRPr="00AB3A95">
        <w:rPr>
          <w:rFonts w:cs="Times New Roman"/>
          <w:szCs w:val="24"/>
        </w:rPr>
        <w:t xml:space="preserve">speciálními </w:t>
      </w:r>
      <w:r w:rsidR="00FA07EB" w:rsidRPr="00AB3A95">
        <w:rPr>
          <w:rFonts w:cs="Times New Roman"/>
          <w:szCs w:val="24"/>
        </w:rPr>
        <w:t>vzdělávacími</w:t>
      </w:r>
      <w:r w:rsidR="000C6AEB" w:rsidRPr="00AB3A95">
        <w:rPr>
          <w:rFonts w:cs="Times New Roman"/>
          <w:szCs w:val="24"/>
        </w:rPr>
        <w:t xml:space="preserve"> potřebami a vzdělávání dětí, žáků a studentů mimořádně nadaných (</w:t>
      </w:r>
      <w:proofErr w:type="spellStart"/>
      <w:r w:rsidR="000C6AEB" w:rsidRPr="00AB3A95">
        <w:rPr>
          <w:rFonts w:cs="Times New Roman"/>
          <w:szCs w:val="24"/>
        </w:rPr>
        <w:t>Zilcher</w:t>
      </w:r>
      <w:proofErr w:type="spellEnd"/>
      <w:r w:rsidR="000C6AEB" w:rsidRPr="00AB3A95">
        <w:rPr>
          <w:rFonts w:cs="Times New Roman"/>
          <w:szCs w:val="24"/>
        </w:rPr>
        <w:t>, 2019).</w:t>
      </w:r>
    </w:p>
    <w:p w14:paraId="41056E95" w14:textId="4D70AF92" w:rsidR="00FA07EB" w:rsidRPr="00AB3A95" w:rsidRDefault="00B77E84" w:rsidP="00AB3A95">
      <w:pPr>
        <w:rPr>
          <w:rFonts w:cs="Times New Roman"/>
          <w:color w:val="333333"/>
          <w:szCs w:val="24"/>
          <w:shd w:val="clear" w:color="auto" w:fill="FFFFFF"/>
        </w:rPr>
      </w:pPr>
      <w:r w:rsidRPr="00AB3A95">
        <w:rPr>
          <w:rFonts w:cs="Times New Roman"/>
          <w:szCs w:val="24"/>
        </w:rPr>
        <w:t>Ve vyhlášce se píše, že vzdělání takových dětí se uskutečňuje „s využitím vyrovnávacích a podpůrných opatření</w:t>
      </w:r>
      <w:r w:rsidR="00587EBB">
        <w:rPr>
          <w:rFonts w:cs="Times New Roman"/>
          <w:szCs w:val="24"/>
        </w:rPr>
        <w:t>“</w:t>
      </w:r>
      <w:r w:rsidRPr="00AB3A95">
        <w:rPr>
          <w:rFonts w:cs="Times New Roman"/>
          <w:szCs w:val="24"/>
        </w:rPr>
        <w:t xml:space="preserve"> </w:t>
      </w:r>
      <w:r w:rsidR="005C4C8D" w:rsidRPr="00AB3A95">
        <w:rPr>
          <w:rFonts w:cs="Times New Roman"/>
          <w:szCs w:val="24"/>
        </w:rPr>
        <w:t xml:space="preserve">(Vyhláška č. 73/2005 Sb., 2005). </w:t>
      </w:r>
      <w:r w:rsidR="001F2564" w:rsidRPr="00AB3A95">
        <w:rPr>
          <w:rFonts w:cs="Times New Roman"/>
          <w:szCs w:val="24"/>
        </w:rPr>
        <w:t>Tato podpůrná opatření jsou dále upravena v</w:t>
      </w:r>
      <w:r w:rsidR="00587EBB">
        <w:rPr>
          <w:rFonts w:cs="Times New Roman"/>
          <w:szCs w:val="24"/>
        </w:rPr>
        <w:t>e v</w:t>
      </w:r>
      <w:r w:rsidR="001F2564" w:rsidRPr="00AB3A95">
        <w:rPr>
          <w:rFonts w:cs="Times New Roman"/>
          <w:szCs w:val="24"/>
        </w:rPr>
        <w:t>yhláš</w:t>
      </w:r>
      <w:r w:rsidR="00587EBB">
        <w:rPr>
          <w:rFonts w:cs="Times New Roman"/>
          <w:szCs w:val="24"/>
        </w:rPr>
        <w:t>ce</w:t>
      </w:r>
      <w:r w:rsidR="001F2564" w:rsidRPr="00AB3A95">
        <w:rPr>
          <w:rFonts w:cs="Times New Roman"/>
          <w:szCs w:val="24"/>
        </w:rPr>
        <w:t xml:space="preserve"> č. 27/2016 Sb., kde jsou podpůrná opatření dále definována. Celkově se jedná o 5 stupňů, kdy „I. stupeň podpůrných opatření vždy navrhuje a</w:t>
      </w:r>
      <w:r w:rsidR="00587EBB">
        <w:rPr>
          <w:rFonts w:cs="Times New Roman"/>
          <w:szCs w:val="24"/>
        </w:rPr>
        <w:t> </w:t>
      </w:r>
      <w:r w:rsidR="001F2564" w:rsidRPr="00AB3A95">
        <w:rPr>
          <w:rFonts w:cs="Times New Roman"/>
          <w:szCs w:val="24"/>
        </w:rPr>
        <w:t>poskytuje škola, zatímco II.</w:t>
      </w:r>
      <w:r w:rsidR="00587EBB">
        <w:rPr>
          <w:rFonts w:cs="Times New Roman"/>
          <w:szCs w:val="24"/>
        </w:rPr>
        <w:t>-</w:t>
      </w:r>
      <w:r w:rsidR="001F2564" w:rsidRPr="00AB3A95">
        <w:rPr>
          <w:rFonts w:cs="Times New Roman"/>
          <w:szCs w:val="24"/>
        </w:rPr>
        <w:t>V. stupeň navrhuje a metodicky provází v jeho naplňování školské poradenské</w:t>
      </w:r>
      <w:r w:rsidR="00CE4E47">
        <w:rPr>
          <w:rFonts w:cs="Times New Roman"/>
          <w:szCs w:val="24"/>
        </w:rPr>
        <w:t xml:space="preserve"> zařízení</w:t>
      </w:r>
      <w:r w:rsidR="001F2564" w:rsidRPr="00AB3A95">
        <w:rPr>
          <w:rFonts w:cs="Times New Roman"/>
          <w:szCs w:val="24"/>
        </w:rPr>
        <w:t>“</w:t>
      </w:r>
      <w:r w:rsidR="007E064A" w:rsidRPr="00AB3A95">
        <w:rPr>
          <w:rFonts w:cs="Times New Roman"/>
          <w:szCs w:val="24"/>
        </w:rPr>
        <w:t xml:space="preserve"> </w:t>
      </w:r>
      <w:r w:rsidR="001F2564" w:rsidRPr="00AB3A95">
        <w:rPr>
          <w:rFonts w:cs="Times New Roman"/>
          <w:szCs w:val="24"/>
        </w:rPr>
        <w:t>(</w:t>
      </w:r>
      <w:r w:rsidR="007E064A" w:rsidRPr="00AB3A95">
        <w:rPr>
          <w:rFonts w:cs="Times New Roman"/>
          <w:szCs w:val="24"/>
        </w:rPr>
        <w:t>Podpůrná opatření, 2013</w:t>
      </w:r>
      <w:r w:rsidR="00587EBB">
        <w:rPr>
          <w:rFonts w:cs="Times New Roman"/>
          <w:szCs w:val="24"/>
        </w:rPr>
        <w:t>-</w:t>
      </w:r>
      <w:r w:rsidR="007E064A" w:rsidRPr="00AB3A95">
        <w:rPr>
          <w:rFonts w:cs="Times New Roman"/>
          <w:szCs w:val="24"/>
        </w:rPr>
        <w:t>2022</w:t>
      </w:r>
      <w:r w:rsidR="001F2564" w:rsidRPr="00AB3A95">
        <w:rPr>
          <w:rFonts w:cs="Times New Roman"/>
          <w:szCs w:val="24"/>
        </w:rPr>
        <w:t>)</w:t>
      </w:r>
      <w:r w:rsidR="00FA07EB" w:rsidRPr="00AB3A95">
        <w:rPr>
          <w:rFonts w:cs="Times New Roman"/>
          <w:szCs w:val="24"/>
        </w:rPr>
        <w:t>.</w:t>
      </w:r>
      <w:r w:rsidR="003D08BB" w:rsidRPr="00AB3A95">
        <w:rPr>
          <w:rFonts w:cs="Times New Roman"/>
          <w:szCs w:val="24"/>
        </w:rPr>
        <w:t xml:space="preserve"> A tato opatření </w:t>
      </w:r>
      <w:r w:rsidR="00587EBB">
        <w:rPr>
          <w:rFonts w:cs="Times New Roman"/>
          <w:szCs w:val="24"/>
        </w:rPr>
        <w:t xml:space="preserve">a jejich naplňování </w:t>
      </w:r>
      <w:r w:rsidR="003D08BB" w:rsidRPr="00AB3A95">
        <w:rPr>
          <w:rFonts w:cs="Times New Roman"/>
          <w:szCs w:val="24"/>
        </w:rPr>
        <w:t xml:space="preserve">jsou pro dítě bezplatná </w:t>
      </w:r>
      <w:r w:rsidR="00C40944" w:rsidRPr="00AB3A95">
        <w:rPr>
          <w:rFonts w:cs="Times New Roman"/>
          <w:color w:val="333333"/>
          <w:szCs w:val="24"/>
          <w:shd w:val="clear" w:color="auto" w:fill="FFFFFF"/>
        </w:rPr>
        <w:t xml:space="preserve">(Školský zákon, 2004). </w:t>
      </w:r>
      <w:r w:rsidR="00FA07EB" w:rsidRPr="00AB3A95">
        <w:rPr>
          <w:rFonts w:cs="Times New Roman"/>
          <w:szCs w:val="24"/>
        </w:rPr>
        <w:t xml:space="preserve">Mezi podpůrná opatření </w:t>
      </w:r>
      <w:proofErr w:type="gramStart"/>
      <w:r w:rsidR="00FA07EB" w:rsidRPr="00AB3A95">
        <w:rPr>
          <w:rFonts w:cs="Times New Roman"/>
          <w:szCs w:val="24"/>
        </w:rPr>
        <w:t>patří</w:t>
      </w:r>
      <w:proofErr w:type="gramEnd"/>
      <w:r w:rsidR="00587EBB">
        <w:rPr>
          <w:rFonts w:cs="Times New Roman"/>
          <w:szCs w:val="24"/>
        </w:rPr>
        <w:t xml:space="preserve"> (</w:t>
      </w:r>
      <w:r w:rsidR="00587EBB" w:rsidRPr="00AB3A95">
        <w:rPr>
          <w:rFonts w:cs="Times New Roman"/>
          <w:szCs w:val="24"/>
        </w:rPr>
        <w:t>Vyhláška č. 73/2005 Sb., 2005)</w:t>
      </w:r>
      <w:r w:rsidR="00587EBB">
        <w:rPr>
          <w:rFonts w:cs="Times New Roman"/>
          <w:szCs w:val="24"/>
        </w:rPr>
        <w:t>:</w:t>
      </w:r>
    </w:p>
    <w:p w14:paraId="4FAB0394" w14:textId="78751D7C" w:rsidR="00FA07EB" w:rsidRPr="00AB3A95" w:rsidRDefault="00946D7D" w:rsidP="00587EBB">
      <w:pPr>
        <w:pStyle w:val="Odstavecseseznamem"/>
        <w:numPr>
          <w:ilvl w:val="0"/>
          <w:numId w:val="27"/>
        </w:numPr>
        <w:spacing w:line="360" w:lineRule="auto"/>
        <w:rPr>
          <w:rFonts w:ascii="Times New Roman" w:hAnsi="Times New Roman" w:cs="Times New Roman"/>
          <w:szCs w:val="24"/>
        </w:rPr>
      </w:pPr>
      <w:r>
        <w:rPr>
          <w:rFonts w:ascii="Times New Roman" w:hAnsi="Times New Roman" w:cs="Times New Roman"/>
          <w:szCs w:val="24"/>
        </w:rPr>
        <w:t>„</w:t>
      </w:r>
      <w:r w:rsidR="00B77E84" w:rsidRPr="00AB3A95">
        <w:rPr>
          <w:rFonts w:ascii="Times New Roman" w:hAnsi="Times New Roman" w:cs="Times New Roman"/>
          <w:szCs w:val="24"/>
        </w:rPr>
        <w:t>využití speciálních metod, postupů, forem a prostředků vzdělávání</w:t>
      </w:r>
    </w:p>
    <w:p w14:paraId="2E3F2781" w14:textId="77777777" w:rsidR="00FA07EB" w:rsidRPr="00AB3A95" w:rsidRDefault="00B77E84" w:rsidP="00587EBB">
      <w:pPr>
        <w:pStyle w:val="Odstavecseseznamem"/>
        <w:numPr>
          <w:ilvl w:val="0"/>
          <w:numId w:val="27"/>
        </w:numPr>
        <w:spacing w:line="360" w:lineRule="auto"/>
        <w:rPr>
          <w:rFonts w:ascii="Times New Roman" w:hAnsi="Times New Roman" w:cs="Times New Roman"/>
          <w:szCs w:val="24"/>
        </w:rPr>
      </w:pPr>
      <w:r w:rsidRPr="00AB3A95">
        <w:rPr>
          <w:rFonts w:ascii="Times New Roman" w:hAnsi="Times New Roman" w:cs="Times New Roman"/>
          <w:szCs w:val="24"/>
        </w:rPr>
        <w:t>kompenzačních, rehabilitačních a učebních pomůcek</w:t>
      </w:r>
    </w:p>
    <w:p w14:paraId="01AA7530" w14:textId="58F4029C" w:rsidR="00FA07EB" w:rsidRPr="00AB3A95" w:rsidRDefault="00B77E84" w:rsidP="00587EBB">
      <w:pPr>
        <w:pStyle w:val="Odstavecseseznamem"/>
        <w:numPr>
          <w:ilvl w:val="0"/>
          <w:numId w:val="27"/>
        </w:numPr>
        <w:spacing w:line="360" w:lineRule="auto"/>
        <w:rPr>
          <w:rFonts w:ascii="Times New Roman" w:hAnsi="Times New Roman" w:cs="Times New Roman"/>
          <w:szCs w:val="24"/>
        </w:rPr>
      </w:pPr>
      <w:r w:rsidRPr="00AB3A95">
        <w:rPr>
          <w:rFonts w:ascii="Times New Roman" w:hAnsi="Times New Roman" w:cs="Times New Roman"/>
          <w:szCs w:val="24"/>
        </w:rPr>
        <w:t xml:space="preserve">speciálních učebnic a didaktických materiál </w:t>
      </w:r>
    </w:p>
    <w:p w14:paraId="554D8038" w14:textId="23C5D7DA" w:rsidR="00FA07EB" w:rsidRPr="00AB3A95" w:rsidRDefault="00B77E84" w:rsidP="00587EBB">
      <w:pPr>
        <w:pStyle w:val="Odstavecseseznamem"/>
        <w:numPr>
          <w:ilvl w:val="0"/>
          <w:numId w:val="27"/>
        </w:numPr>
        <w:spacing w:line="360" w:lineRule="auto"/>
        <w:rPr>
          <w:rFonts w:ascii="Times New Roman" w:hAnsi="Times New Roman" w:cs="Times New Roman"/>
          <w:szCs w:val="24"/>
        </w:rPr>
      </w:pPr>
      <w:r w:rsidRPr="00AB3A95">
        <w:rPr>
          <w:rFonts w:ascii="Times New Roman" w:hAnsi="Times New Roman" w:cs="Times New Roman"/>
          <w:szCs w:val="24"/>
        </w:rPr>
        <w:t>zařazení předmětů speciálně pedagogické péče</w:t>
      </w:r>
    </w:p>
    <w:p w14:paraId="4D1EE2CD" w14:textId="740F8B15" w:rsidR="00FA07EB" w:rsidRPr="00AB3A95" w:rsidRDefault="00B77E84" w:rsidP="00587EBB">
      <w:pPr>
        <w:pStyle w:val="Odstavecseseznamem"/>
        <w:numPr>
          <w:ilvl w:val="0"/>
          <w:numId w:val="27"/>
        </w:numPr>
        <w:spacing w:line="360" w:lineRule="auto"/>
        <w:rPr>
          <w:rFonts w:ascii="Times New Roman" w:hAnsi="Times New Roman" w:cs="Times New Roman"/>
          <w:szCs w:val="24"/>
        </w:rPr>
      </w:pPr>
      <w:r w:rsidRPr="00AB3A95">
        <w:rPr>
          <w:rFonts w:ascii="Times New Roman" w:hAnsi="Times New Roman" w:cs="Times New Roman"/>
          <w:szCs w:val="24"/>
        </w:rPr>
        <w:t>poskytování pedagogicko-psychologických služeb</w:t>
      </w:r>
    </w:p>
    <w:p w14:paraId="6C500C99" w14:textId="49FEFB1B" w:rsidR="00FA07EB" w:rsidRPr="00AB3A95" w:rsidRDefault="00B77E84" w:rsidP="00587EBB">
      <w:pPr>
        <w:pStyle w:val="Odstavecseseznamem"/>
        <w:numPr>
          <w:ilvl w:val="0"/>
          <w:numId w:val="27"/>
        </w:numPr>
        <w:spacing w:line="360" w:lineRule="auto"/>
        <w:rPr>
          <w:rFonts w:ascii="Times New Roman" w:hAnsi="Times New Roman" w:cs="Times New Roman"/>
          <w:szCs w:val="24"/>
        </w:rPr>
      </w:pPr>
      <w:r w:rsidRPr="00AB3A95">
        <w:rPr>
          <w:rFonts w:ascii="Times New Roman" w:hAnsi="Times New Roman" w:cs="Times New Roman"/>
          <w:szCs w:val="24"/>
        </w:rPr>
        <w:t>zajištění služeb asistenta pedagoga</w:t>
      </w:r>
    </w:p>
    <w:p w14:paraId="63DF188E" w14:textId="77777777" w:rsidR="00FA07EB" w:rsidRPr="00AB3A95" w:rsidRDefault="00B77E84" w:rsidP="00587EBB">
      <w:pPr>
        <w:pStyle w:val="Odstavecseseznamem"/>
        <w:numPr>
          <w:ilvl w:val="0"/>
          <w:numId w:val="27"/>
        </w:numPr>
        <w:spacing w:line="360" w:lineRule="auto"/>
        <w:rPr>
          <w:rFonts w:ascii="Times New Roman" w:hAnsi="Times New Roman" w:cs="Times New Roman"/>
          <w:szCs w:val="24"/>
        </w:rPr>
      </w:pPr>
      <w:r w:rsidRPr="00AB3A95">
        <w:rPr>
          <w:rFonts w:ascii="Times New Roman" w:hAnsi="Times New Roman" w:cs="Times New Roman"/>
          <w:szCs w:val="24"/>
        </w:rPr>
        <w:t xml:space="preserve">snížení počtu žáků ve třídě </w:t>
      </w:r>
    </w:p>
    <w:p w14:paraId="73121977" w14:textId="1B13C39B" w:rsidR="00B77E84" w:rsidRPr="00AB3A95" w:rsidRDefault="00B77E84" w:rsidP="00587EBB">
      <w:pPr>
        <w:pStyle w:val="Odstavecseseznamem"/>
        <w:numPr>
          <w:ilvl w:val="0"/>
          <w:numId w:val="27"/>
        </w:numPr>
        <w:spacing w:line="360" w:lineRule="auto"/>
        <w:rPr>
          <w:rFonts w:ascii="Times New Roman" w:hAnsi="Times New Roman" w:cs="Times New Roman"/>
          <w:szCs w:val="24"/>
        </w:rPr>
      </w:pPr>
      <w:r w:rsidRPr="00AB3A95">
        <w:rPr>
          <w:rFonts w:ascii="Times New Roman" w:hAnsi="Times New Roman" w:cs="Times New Roman"/>
          <w:szCs w:val="24"/>
        </w:rPr>
        <w:t>nebo studijní skupině nebo jiná úprava organizace vzdělávání zohledňující speciální vzdělávací potřeby žáka</w:t>
      </w:r>
      <w:r w:rsidR="00946D7D">
        <w:rPr>
          <w:rFonts w:ascii="Times New Roman" w:hAnsi="Times New Roman" w:cs="Times New Roman"/>
          <w:szCs w:val="24"/>
        </w:rPr>
        <w:t>“</w:t>
      </w:r>
    </w:p>
    <w:p w14:paraId="418D2ECB" w14:textId="77777777" w:rsidR="00AB3A95" w:rsidRDefault="00AB3A95" w:rsidP="00AB3A95">
      <w:pPr>
        <w:rPr>
          <w:rFonts w:cs="Times New Roman"/>
          <w:szCs w:val="24"/>
        </w:rPr>
      </w:pPr>
    </w:p>
    <w:p w14:paraId="7AD2AC11" w14:textId="50A4DBE3" w:rsidR="00B77E84" w:rsidRPr="00AB3A95" w:rsidRDefault="00FA07EB" w:rsidP="00AB3A95">
      <w:pPr>
        <w:rPr>
          <w:rFonts w:cs="Times New Roman"/>
          <w:szCs w:val="24"/>
        </w:rPr>
      </w:pPr>
      <w:r w:rsidRPr="00AB3A95">
        <w:rPr>
          <w:rFonts w:cs="Times New Roman"/>
          <w:szCs w:val="24"/>
        </w:rPr>
        <w:lastRenderedPageBreak/>
        <w:t xml:space="preserve">Vyhláška č. 73/2005 </w:t>
      </w:r>
      <w:proofErr w:type="spellStart"/>
      <w:r w:rsidRPr="00AB3A95">
        <w:rPr>
          <w:rFonts w:cs="Times New Roman"/>
          <w:szCs w:val="24"/>
        </w:rPr>
        <w:t>Sb</w:t>
      </w:r>
      <w:proofErr w:type="spellEnd"/>
      <w:r w:rsidRPr="00AB3A95">
        <w:rPr>
          <w:rFonts w:cs="Times New Roman"/>
          <w:szCs w:val="24"/>
        </w:rPr>
        <w:t xml:space="preserve"> ale podle </w:t>
      </w:r>
      <w:proofErr w:type="spellStart"/>
      <w:r w:rsidRPr="00AB3A95">
        <w:rPr>
          <w:rFonts w:cs="Times New Roman"/>
          <w:szCs w:val="24"/>
        </w:rPr>
        <w:t>Zilchera</w:t>
      </w:r>
      <w:proofErr w:type="spellEnd"/>
      <w:r w:rsidRPr="00AB3A95">
        <w:rPr>
          <w:rFonts w:cs="Times New Roman"/>
          <w:szCs w:val="24"/>
        </w:rPr>
        <w:t xml:space="preserve"> </w:t>
      </w:r>
      <w:r w:rsidR="00342F61" w:rsidRPr="00AB3A95">
        <w:rPr>
          <w:rFonts w:cs="Times New Roman"/>
          <w:szCs w:val="24"/>
        </w:rPr>
        <w:t xml:space="preserve">způsobila řadu </w:t>
      </w:r>
      <w:r w:rsidR="008A04F6" w:rsidRPr="00AB3A95">
        <w:rPr>
          <w:rFonts w:cs="Times New Roman"/>
          <w:szCs w:val="24"/>
        </w:rPr>
        <w:t>problémů</w:t>
      </w:r>
      <w:r w:rsidR="00342F61" w:rsidRPr="00AB3A95">
        <w:rPr>
          <w:rFonts w:cs="Times New Roman"/>
          <w:szCs w:val="24"/>
        </w:rPr>
        <w:t xml:space="preserve"> v praktickém </w:t>
      </w:r>
      <w:r w:rsidR="008A04F6" w:rsidRPr="00AB3A95">
        <w:rPr>
          <w:rFonts w:cs="Times New Roman"/>
          <w:szCs w:val="24"/>
        </w:rPr>
        <w:t>využití</w:t>
      </w:r>
      <w:r w:rsidR="00342F61" w:rsidRPr="00AB3A95">
        <w:rPr>
          <w:rFonts w:cs="Times New Roman"/>
          <w:szCs w:val="24"/>
        </w:rPr>
        <w:t xml:space="preserve"> z důvodu své opatrné formulace, kde se píše: </w:t>
      </w:r>
      <w:r w:rsidR="00CE4E47">
        <w:rPr>
          <w:rFonts w:cs="Times New Roman"/>
          <w:szCs w:val="24"/>
        </w:rPr>
        <w:t>„</w:t>
      </w:r>
      <w:r w:rsidR="00342F61" w:rsidRPr="00AB3A95">
        <w:rPr>
          <w:rFonts w:cs="Times New Roman"/>
          <w:szCs w:val="24"/>
        </w:rPr>
        <w:t>…kdy odpovídá možnostem ale zároveň podmínkám školy</w:t>
      </w:r>
      <w:r w:rsidR="00CE4E47">
        <w:rPr>
          <w:rFonts w:cs="Times New Roman"/>
          <w:szCs w:val="24"/>
        </w:rPr>
        <w:t>“</w:t>
      </w:r>
      <w:r w:rsidR="00342F61" w:rsidRPr="00AB3A95">
        <w:rPr>
          <w:rFonts w:cs="Times New Roman"/>
          <w:szCs w:val="24"/>
        </w:rPr>
        <w:t xml:space="preserve"> (</w:t>
      </w:r>
      <w:proofErr w:type="spellStart"/>
      <w:r w:rsidR="00342F61" w:rsidRPr="00AB3A95">
        <w:rPr>
          <w:rFonts w:cs="Times New Roman"/>
          <w:szCs w:val="24"/>
        </w:rPr>
        <w:t>Zilcher</w:t>
      </w:r>
      <w:proofErr w:type="spellEnd"/>
      <w:r w:rsidR="00DD400C" w:rsidRPr="00AB3A95">
        <w:rPr>
          <w:rFonts w:cs="Times New Roman"/>
          <w:szCs w:val="24"/>
        </w:rPr>
        <w:t>, 2019, s. 119</w:t>
      </w:r>
      <w:r w:rsidR="00342F61" w:rsidRPr="00AB3A95">
        <w:rPr>
          <w:rFonts w:cs="Times New Roman"/>
          <w:szCs w:val="24"/>
        </w:rPr>
        <w:t xml:space="preserve">). To znamená, že dítě má právo na vzdělávání ve své spádové škole, ale je nutné také posoudit </w:t>
      </w:r>
      <w:r w:rsidR="003D08BB" w:rsidRPr="00AB3A95">
        <w:rPr>
          <w:rFonts w:cs="Times New Roman"/>
          <w:szCs w:val="24"/>
        </w:rPr>
        <w:t>subjektivní</w:t>
      </w:r>
      <w:r w:rsidR="00342F61" w:rsidRPr="00AB3A95">
        <w:rPr>
          <w:rFonts w:cs="Times New Roman"/>
          <w:szCs w:val="24"/>
        </w:rPr>
        <w:t xml:space="preserve"> připravenost dané školy, což dává prostor škole prostor pro to, aby si udržela svůj záměr a žáka se spec</w:t>
      </w:r>
      <w:r w:rsidR="00862157">
        <w:rPr>
          <w:rFonts w:cs="Times New Roman"/>
          <w:szCs w:val="24"/>
        </w:rPr>
        <w:t>iálními v</w:t>
      </w:r>
      <w:r w:rsidR="00342F61" w:rsidRPr="00AB3A95">
        <w:rPr>
          <w:rFonts w:cs="Times New Roman"/>
          <w:szCs w:val="24"/>
        </w:rPr>
        <w:t>zdělávacími potřebami do své školy nevpustila (</w:t>
      </w:r>
      <w:proofErr w:type="spellStart"/>
      <w:r w:rsidR="00342F61" w:rsidRPr="00AB3A95">
        <w:rPr>
          <w:rFonts w:cs="Times New Roman"/>
          <w:szCs w:val="24"/>
        </w:rPr>
        <w:t>Zilcher</w:t>
      </w:r>
      <w:proofErr w:type="spellEnd"/>
      <w:r w:rsidR="00DD400C" w:rsidRPr="00AB3A95">
        <w:rPr>
          <w:rFonts w:cs="Times New Roman"/>
          <w:szCs w:val="24"/>
        </w:rPr>
        <w:t>, 2019</w:t>
      </w:r>
      <w:r w:rsidR="00342F61" w:rsidRPr="00AB3A95">
        <w:rPr>
          <w:rFonts w:cs="Times New Roman"/>
          <w:szCs w:val="24"/>
        </w:rPr>
        <w:t>).</w:t>
      </w:r>
    </w:p>
    <w:p w14:paraId="03169BA2" w14:textId="5EF0C27D" w:rsidR="00342F61" w:rsidRPr="00AB3A95" w:rsidRDefault="008A04F6" w:rsidP="00AB3A95">
      <w:pPr>
        <w:rPr>
          <w:rFonts w:cs="Times New Roman"/>
          <w:szCs w:val="24"/>
        </w:rPr>
      </w:pPr>
      <w:r w:rsidRPr="00AB3A95">
        <w:rPr>
          <w:rFonts w:cs="Times New Roman"/>
          <w:szCs w:val="24"/>
        </w:rPr>
        <w:t>V prvně zmíněné vyhlášce č. 73/2005 Sb</w:t>
      </w:r>
      <w:r w:rsidR="00862157">
        <w:rPr>
          <w:rFonts w:cs="Times New Roman"/>
          <w:szCs w:val="24"/>
        </w:rPr>
        <w:t>.</w:t>
      </w:r>
      <w:r w:rsidRPr="00AB3A95">
        <w:rPr>
          <w:rFonts w:cs="Times New Roman"/>
          <w:szCs w:val="24"/>
        </w:rPr>
        <w:t xml:space="preserve"> jsou dále upraveny „formy vzdělávání žáků se zdravotním postižením“, kdy mají takoví žáci možnost se vzdělávat:</w:t>
      </w:r>
    </w:p>
    <w:p w14:paraId="31652631" w14:textId="4DDE4E19" w:rsidR="008A04F6" w:rsidRPr="00AB3A95" w:rsidRDefault="008A04F6" w:rsidP="00862157">
      <w:pPr>
        <w:pStyle w:val="Odstavecseseznamem"/>
        <w:numPr>
          <w:ilvl w:val="0"/>
          <w:numId w:val="28"/>
        </w:numPr>
        <w:spacing w:line="360" w:lineRule="auto"/>
        <w:rPr>
          <w:rFonts w:ascii="Times New Roman" w:hAnsi="Times New Roman" w:cs="Times New Roman"/>
          <w:szCs w:val="24"/>
        </w:rPr>
      </w:pPr>
      <w:r w:rsidRPr="00AB3A95">
        <w:rPr>
          <w:rFonts w:ascii="Times New Roman" w:hAnsi="Times New Roman" w:cs="Times New Roman"/>
          <w:szCs w:val="24"/>
        </w:rPr>
        <w:t>formou individuální integrace</w:t>
      </w:r>
    </w:p>
    <w:p w14:paraId="1076E3D8" w14:textId="64670326" w:rsidR="008A04F6" w:rsidRPr="00AB3A95" w:rsidRDefault="008A04F6" w:rsidP="00862157">
      <w:pPr>
        <w:pStyle w:val="Odstavecseseznamem"/>
        <w:numPr>
          <w:ilvl w:val="0"/>
          <w:numId w:val="28"/>
        </w:numPr>
        <w:spacing w:line="360" w:lineRule="auto"/>
        <w:rPr>
          <w:rFonts w:ascii="Times New Roman" w:hAnsi="Times New Roman" w:cs="Times New Roman"/>
          <w:szCs w:val="24"/>
        </w:rPr>
      </w:pPr>
      <w:r w:rsidRPr="00AB3A95">
        <w:rPr>
          <w:rFonts w:ascii="Times New Roman" w:hAnsi="Times New Roman" w:cs="Times New Roman"/>
          <w:szCs w:val="24"/>
        </w:rPr>
        <w:t>formou skupinové integrace</w:t>
      </w:r>
    </w:p>
    <w:p w14:paraId="3C0F983B" w14:textId="4A6B8CCB" w:rsidR="008A04F6" w:rsidRPr="00AB3A95" w:rsidRDefault="008A04F6" w:rsidP="00862157">
      <w:pPr>
        <w:pStyle w:val="Odstavecseseznamem"/>
        <w:numPr>
          <w:ilvl w:val="0"/>
          <w:numId w:val="28"/>
        </w:numPr>
        <w:spacing w:line="360" w:lineRule="auto"/>
        <w:rPr>
          <w:rFonts w:ascii="Times New Roman" w:hAnsi="Times New Roman" w:cs="Times New Roman"/>
          <w:szCs w:val="24"/>
        </w:rPr>
      </w:pPr>
      <w:r w:rsidRPr="00AB3A95">
        <w:rPr>
          <w:rFonts w:ascii="Times New Roman" w:hAnsi="Times New Roman" w:cs="Times New Roman"/>
          <w:szCs w:val="24"/>
        </w:rPr>
        <w:t xml:space="preserve">ve </w:t>
      </w:r>
      <w:r w:rsidR="00802661" w:rsidRPr="00AB3A95">
        <w:rPr>
          <w:rFonts w:ascii="Times New Roman" w:hAnsi="Times New Roman" w:cs="Times New Roman"/>
          <w:szCs w:val="24"/>
        </w:rPr>
        <w:t xml:space="preserve">speciální </w:t>
      </w:r>
      <w:r w:rsidRPr="00AB3A95">
        <w:rPr>
          <w:rFonts w:ascii="Times New Roman" w:hAnsi="Times New Roman" w:cs="Times New Roman"/>
          <w:szCs w:val="24"/>
        </w:rPr>
        <w:t>škole</w:t>
      </w:r>
    </w:p>
    <w:p w14:paraId="3D4FE334" w14:textId="20A922B5" w:rsidR="008A04F6" w:rsidRPr="00AB3A95" w:rsidRDefault="008A04F6" w:rsidP="00862157">
      <w:pPr>
        <w:pStyle w:val="Odstavecseseznamem"/>
        <w:numPr>
          <w:ilvl w:val="0"/>
          <w:numId w:val="28"/>
        </w:numPr>
        <w:spacing w:line="360" w:lineRule="auto"/>
        <w:rPr>
          <w:rFonts w:ascii="Times New Roman" w:hAnsi="Times New Roman" w:cs="Times New Roman"/>
          <w:szCs w:val="24"/>
        </w:rPr>
      </w:pPr>
      <w:r w:rsidRPr="00AB3A95">
        <w:rPr>
          <w:rFonts w:ascii="Times New Roman" w:hAnsi="Times New Roman" w:cs="Times New Roman"/>
          <w:szCs w:val="24"/>
        </w:rPr>
        <w:t>kombinací forem uvedených</w:t>
      </w:r>
    </w:p>
    <w:p w14:paraId="43C4D698" w14:textId="77777777" w:rsidR="00862157" w:rsidRDefault="00862157" w:rsidP="00AB3A95">
      <w:pPr>
        <w:rPr>
          <w:rFonts w:cs="Times New Roman"/>
          <w:szCs w:val="24"/>
        </w:rPr>
      </w:pPr>
    </w:p>
    <w:p w14:paraId="57E5E4DB" w14:textId="2259E145" w:rsidR="00802661" w:rsidRPr="00AB3A95" w:rsidRDefault="00CE4E47" w:rsidP="00AB3A95">
      <w:pPr>
        <w:rPr>
          <w:rFonts w:cs="Times New Roman"/>
          <w:color w:val="000000"/>
          <w:szCs w:val="24"/>
        </w:rPr>
      </w:pPr>
      <w:r>
        <w:rPr>
          <w:rFonts w:cs="Times New Roman"/>
          <w:szCs w:val="24"/>
        </w:rPr>
        <w:t>„</w:t>
      </w:r>
      <w:r w:rsidR="00802661" w:rsidRPr="00AB3A95">
        <w:rPr>
          <w:rFonts w:cs="Times New Roman"/>
          <w:szCs w:val="24"/>
        </w:rPr>
        <w:t xml:space="preserve">Forma individuální integrace znamená vzdělávání žáka se zdravotním postižením v běžné škole nebo ve speciální škole </w:t>
      </w:r>
      <w:r w:rsidR="008A04F6" w:rsidRPr="00AB3A95">
        <w:rPr>
          <w:rFonts w:cs="Times New Roman"/>
          <w:color w:val="000000"/>
          <w:szCs w:val="24"/>
        </w:rPr>
        <w:t>určené pro žáky s jiným druhem zdravotního postižení</w:t>
      </w:r>
      <w:r w:rsidR="00802661" w:rsidRPr="00AB3A95">
        <w:rPr>
          <w:rFonts w:cs="Times New Roman"/>
          <w:color w:val="000000"/>
          <w:szCs w:val="24"/>
        </w:rPr>
        <w:t>“</w:t>
      </w:r>
      <w:r w:rsidR="00802661" w:rsidRPr="00AB3A95">
        <w:rPr>
          <w:rFonts w:cs="Times New Roman"/>
          <w:szCs w:val="24"/>
        </w:rPr>
        <w:t xml:space="preserve"> </w:t>
      </w:r>
      <w:r w:rsidR="005C4C8D" w:rsidRPr="00AB3A95">
        <w:rPr>
          <w:rFonts w:cs="Times New Roman"/>
          <w:szCs w:val="24"/>
        </w:rPr>
        <w:t>(Vyhláška č. 73/2005 Sb., 2005)</w:t>
      </w:r>
      <w:r w:rsidR="008A04F6" w:rsidRPr="00AB3A95">
        <w:rPr>
          <w:rFonts w:cs="Times New Roman"/>
          <w:color w:val="000000"/>
          <w:szCs w:val="24"/>
        </w:rPr>
        <w:t>.</w:t>
      </w:r>
      <w:r w:rsidR="00802661" w:rsidRPr="00AB3A95">
        <w:rPr>
          <w:rFonts w:cs="Times New Roman"/>
          <w:color w:val="000000"/>
          <w:szCs w:val="24"/>
        </w:rPr>
        <w:t xml:space="preserve"> Skupinová integrace znamená takové vzdělávání celé třídy žáků se zdravotním postižením</w:t>
      </w:r>
      <w:r w:rsidR="005C4C8D" w:rsidRPr="00AB3A95">
        <w:rPr>
          <w:rFonts w:cs="Times New Roman"/>
          <w:color w:val="000000"/>
          <w:szCs w:val="24"/>
        </w:rPr>
        <w:t xml:space="preserve"> (Vyhláška č. 73/2005 Sb., 2005)</w:t>
      </w:r>
      <w:r w:rsidR="00802661" w:rsidRPr="00AB3A95">
        <w:rPr>
          <w:rFonts w:cs="Times New Roman"/>
          <w:color w:val="000000"/>
          <w:szCs w:val="24"/>
        </w:rPr>
        <w:t>.</w:t>
      </w:r>
    </w:p>
    <w:p w14:paraId="2F6BF513" w14:textId="5C0DA646" w:rsidR="00703D5C" w:rsidRPr="00AB3A95" w:rsidRDefault="00703D5C" w:rsidP="00DF7F94">
      <w:pPr>
        <w:rPr>
          <w:rFonts w:cs="Times New Roman"/>
          <w:szCs w:val="24"/>
        </w:rPr>
      </w:pPr>
      <w:r w:rsidRPr="00AB3A95">
        <w:rPr>
          <w:rFonts w:cs="Times New Roman"/>
          <w:szCs w:val="24"/>
        </w:rPr>
        <w:t>V České republice jsou na určitá časová období také vydávána MŠMT Národní akční plány inkluzivního vzdělávání. Nejnovější Národní akční plán inkluzivního vzdělávání je na</w:t>
      </w:r>
      <w:r w:rsidR="00D43EC4">
        <w:rPr>
          <w:rFonts w:cs="Times New Roman"/>
          <w:szCs w:val="24"/>
        </w:rPr>
        <w:t> </w:t>
      </w:r>
      <w:r w:rsidRPr="00AB3A95">
        <w:rPr>
          <w:rFonts w:cs="Times New Roman"/>
          <w:szCs w:val="24"/>
        </w:rPr>
        <w:t>roky 2019-2020. Mezi prioritní oblasti na tyto roky patřilo: „podpora a ověření role školního sociálního pedagoga, analýza vzdělávání v MŠ a ZŠ s vysokým zastoupením romských žáků a</w:t>
      </w:r>
      <w:r w:rsidR="00DF7F94">
        <w:rPr>
          <w:rFonts w:cs="Times New Roman"/>
          <w:szCs w:val="24"/>
        </w:rPr>
        <w:t> </w:t>
      </w:r>
      <w:r w:rsidRPr="00AB3A95">
        <w:rPr>
          <w:rFonts w:cs="Times New Roman"/>
          <w:szCs w:val="24"/>
        </w:rPr>
        <w:t>jejich podpora či vzdělávání pedagogických pracovníků“ (</w:t>
      </w:r>
      <w:r w:rsidR="00DD400C" w:rsidRPr="00AB3A95">
        <w:rPr>
          <w:rFonts w:cs="Times New Roman"/>
          <w:szCs w:val="24"/>
        </w:rPr>
        <w:t>Národní akční plán inkluzivního vzdělávání na období 2019-2020, 2019)</w:t>
      </w:r>
      <w:r w:rsidRPr="00AB3A95">
        <w:rPr>
          <w:rFonts w:cs="Times New Roman"/>
          <w:szCs w:val="24"/>
        </w:rPr>
        <w:t>.</w:t>
      </w:r>
    </w:p>
    <w:p w14:paraId="504F17A8" w14:textId="2CD95FF2" w:rsidR="00B32D20" w:rsidRPr="00AB3A95" w:rsidRDefault="00B32D20" w:rsidP="00AB3A95">
      <w:pPr>
        <w:rPr>
          <w:rFonts w:cs="Times New Roman"/>
          <w:szCs w:val="24"/>
        </w:rPr>
      </w:pPr>
      <w:r w:rsidRPr="00AB3A95">
        <w:rPr>
          <w:rFonts w:cs="Times New Roman"/>
          <w:szCs w:val="24"/>
        </w:rPr>
        <w:t xml:space="preserve">Mezi důležité mezinárodní dokumenty, které Česká republika přijala </w:t>
      </w:r>
      <w:proofErr w:type="gramStart"/>
      <w:r w:rsidRPr="00AB3A95">
        <w:rPr>
          <w:rFonts w:cs="Times New Roman"/>
          <w:szCs w:val="24"/>
        </w:rPr>
        <w:t>patří</w:t>
      </w:r>
      <w:proofErr w:type="gramEnd"/>
      <w:r w:rsidRPr="00AB3A95">
        <w:rPr>
          <w:rFonts w:cs="Times New Roman"/>
          <w:szCs w:val="24"/>
        </w:rPr>
        <w:t xml:space="preserve"> „Úmluva o</w:t>
      </w:r>
      <w:r w:rsidR="00DF7F94">
        <w:rPr>
          <w:rFonts w:cs="Times New Roman"/>
          <w:szCs w:val="24"/>
        </w:rPr>
        <w:t> </w:t>
      </w:r>
      <w:r w:rsidRPr="00AB3A95">
        <w:rPr>
          <w:rFonts w:cs="Times New Roman"/>
          <w:szCs w:val="24"/>
        </w:rPr>
        <w:t>právech osob se zdravotním postižením, která v článku 24 stanoví povinnost zajistit inkluzivní vzdělávání a je pro ČR od 2009 závazná“ (</w:t>
      </w:r>
      <w:proofErr w:type="spellStart"/>
      <w:r w:rsidRPr="00AB3A95">
        <w:rPr>
          <w:rFonts w:cs="Times New Roman"/>
          <w:szCs w:val="24"/>
        </w:rPr>
        <w:t>Zilcher</w:t>
      </w:r>
      <w:proofErr w:type="spellEnd"/>
      <w:r w:rsidR="00DD400C" w:rsidRPr="00AB3A95">
        <w:rPr>
          <w:rFonts w:cs="Times New Roman"/>
          <w:szCs w:val="24"/>
        </w:rPr>
        <w:t>, 2019, s. 121</w:t>
      </w:r>
      <w:r w:rsidRPr="00AB3A95">
        <w:rPr>
          <w:rFonts w:cs="Times New Roman"/>
          <w:szCs w:val="24"/>
        </w:rPr>
        <w:t>)</w:t>
      </w:r>
      <w:r w:rsidR="00DF7F94">
        <w:rPr>
          <w:rFonts w:cs="Times New Roman"/>
          <w:szCs w:val="24"/>
        </w:rPr>
        <w:t>.</w:t>
      </w:r>
    </w:p>
    <w:p w14:paraId="35BDEFBD" w14:textId="63CCCD13" w:rsidR="008D1CD5" w:rsidRDefault="00642B47" w:rsidP="00846919">
      <w:pPr>
        <w:rPr>
          <w:rFonts w:cs="Times New Roman"/>
          <w:szCs w:val="24"/>
        </w:rPr>
      </w:pPr>
      <w:r w:rsidRPr="00AB3A95">
        <w:rPr>
          <w:rFonts w:cs="Times New Roman"/>
          <w:szCs w:val="24"/>
        </w:rPr>
        <w:t xml:space="preserve">Nejdůležitější dokument, který upravuje vzdělání v České republice je zákon </w:t>
      </w:r>
      <w:r w:rsidRPr="00AB3A95">
        <w:rPr>
          <w:rFonts w:cs="Times New Roman"/>
          <w:color w:val="333333"/>
          <w:szCs w:val="24"/>
          <w:shd w:val="clear" w:color="auto" w:fill="FFFFFF"/>
        </w:rPr>
        <w:t>č.</w:t>
      </w:r>
      <w:r w:rsidR="00DF7F94">
        <w:rPr>
          <w:rFonts w:cs="Times New Roman"/>
          <w:color w:val="333333"/>
          <w:szCs w:val="24"/>
          <w:shd w:val="clear" w:color="auto" w:fill="FFFFFF"/>
        </w:rPr>
        <w:t> </w:t>
      </w:r>
      <w:r w:rsidRPr="00AB3A95">
        <w:rPr>
          <w:rFonts w:cs="Times New Roman"/>
          <w:color w:val="333333"/>
          <w:szCs w:val="24"/>
          <w:shd w:val="clear" w:color="auto" w:fill="FFFFFF"/>
        </w:rPr>
        <w:t xml:space="preserve">561/2004 Sb.). Důležitým momentem v inkluzivním vzdělávání byla vyhláška </w:t>
      </w:r>
      <w:r w:rsidR="000642EA" w:rsidRPr="00AB3A95">
        <w:rPr>
          <w:rFonts w:cs="Times New Roman"/>
          <w:szCs w:val="24"/>
        </w:rPr>
        <w:t xml:space="preserve">č. 73/2005 Sb., o vzdělávání dětí, žáků a studentů se speciálními vzdělávacími potřebami a vzdělávání dětí, žáků a studentů mimořádně nadaných, která popisuje, jak se mají takové děti vzdělávat a jaké mají možnosti. V České republice také pravidelně vzniká Národní akční plán inkluzivního </w:t>
      </w:r>
      <w:r w:rsidR="000642EA" w:rsidRPr="00AB3A95">
        <w:rPr>
          <w:rFonts w:cs="Times New Roman"/>
          <w:szCs w:val="24"/>
        </w:rPr>
        <w:lastRenderedPageBreak/>
        <w:t>vzdělávání a Česká republika podepsala řadu mezinárodních dokumentů, včetně Úmluv</w:t>
      </w:r>
      <w:r w:rsidR="00846919">
        <w:rPr>
          <w:rFonts w:cs="Times New Roman"/>
          <w:szCs w:val="24"/>
        </w:rPr>
        <w:t>y</w:t>
      </w:r>
      <w:r w:rsidR="000642EA" w:rsidRPr="00AB3A95">
        <w:rPr>
          <w:rFonts w:cs="Times New Roman"/>
          <w:szCs w:val="24"/>
        </w:rPr>
        <w:t xml:space="preserve"> o</w:t>
      </w:r>
      <w:r w:rsidR="00846919">
        <w:rPr>
          <w:rFonts w:cs="Times New Roman"/>
          <w:szCs w:val="24"/>
        </w:rPr>
        <w:t> </w:t>
      </w:r>
      <w:r w:rsidR="000642EA" w:rsidRPr="00AB3A95">
        <w:rPr>
          <w:rFonts w:cs="Times New Roman"/>
          <w:szCs w:val="24"/>
        </w:rPr>
        <w:t>právech osob se zdravotním postižením, která zavazuje České republiku zajistit inkluzivní vzdělávání.</w:t>
      </w:r>
    </w:p>
    <w:p w14:paraId="42E43F86" w14:textId="77777777" w:rsidR="00520AA3" w:rsidRPr="00AB3A95" w:rsidRDefault="00520AA3" w:rsidP="00846919">
      <w:pPr>
        <w:rPr>
          <w:rFonts w:cs="Times New Roman"/>
          <w:szCs w:val="24"/>
        </w:rPr>
      </w:pPr>
    </w:p>
    <w:p w14:paraId="107C27E9" w14:textId="77777777" w:rsidR="001F65C8" w:rsidRDefault="001F65C8">
      <w:pPr>
        <w:spacing w:line="259" w:lineRule="auto"/>
        <w:ind w:firstLine="0"/>
        <w:jc w:val="left"/>
        <w:rPr>
          <w:rFonts w:eastAsia="SimSun" w:cs="F"/>
          <w:b/>
          <w:color w:val="000000"/>
          <w:sz w:val="28"/>
          <w:szCs w:val="24"/>
          <w:lang w:eastAsia="zh-CN"/>
        </w:rPr>
      </w:pPr>
      <w:r>
        <w:br w:type="page"/>
      </w:r>
    </w:p>
    <w:p w14:paraId="55F5E093" w14:textId="2EEB35D0" w:rsidR="00AB0C0A" w:rsidRPr="006A2433" w:rsidRDefault="00AB0C0A" w:rsidP="00D43EC4">
      <w:pPr>
        <w:pStyle w:val="Nadpis3"/>
        <w:numPr>
          <w:ilvl w:val="1"/>
          <w:numId w:val="39"/>
        </w:numPr>
      </w:pPr>
      <w:bookmarkStart w:id="21" w:name="_Toc106555266"/>
      <w:r w:rsidRPr="006A2433">
        <w:lastRenderedPageBreak/>
        <w:t xml:space="preserve">Projevy </w:t>
      </w:r>
      <w:r w:rsidR="00223C22" w:rsidRPr="006A2433">
        <w:t xml:space="preserve">ADHD </w:t>
      </w:r>
      <w:r w:rsidRPr="006A2433">
        <w:t>ve škole</w:t>
      </w:r>
      <w:bookmarkEnd w:id="21"/>
    </w:p>
    <w:p w14:paraId="4FE384E1" w14:textId="6B12E0C3" w:rsidR="00AB0C0A" w:rsidRDefault="00C91196" w:rsidP="00520AA3">
      <w:r>
        <w:t>„</w:t>
      </w:r>
      <w:r w:rsidR="00AB0C0A">
        <w:t>Ve škole se projevují nápadné výkyvy v jejich výkonosti, děti s</w:t>
      </w:r>
      <w:r w:rsidR="007766FC">
        <w:t> </w:t>
      </w:r>
      <w:r w:rsidR="00AB0C0A">
        <w:t>ADHD</w:t>
      </w:r>
      <w:r w:rsidR="007766FC">
        <w:t xml:space="preserve"> </w:t>
      </w:r>
      <w:r w:rsidR="00AB0C0A">
        <w:t>jsou schopné v krátkém časovém rozmezí pracovat výborně, ale po chvíli zase velmi nedostatečně, přičemž není na vině dítě, že by se nedostatečně snažilo</w:t>
      </w:r>
      <w:r w:rsidR="00CE4E47">
        <w:t>“</w:t>
      </w:r>
      <w:r w:rsidR="00AB0C0A">
        <w:t xml:space="preserve"> (Vágner</w:t>
      </w:r>
      <w:r w:rsidR="007766FC">
        <w:t>ová</w:t>
      </w:r>
      <w:r w:rsidR="00AB0C0A">
        <w:t xml:space="preserve">, </w:t>
      </w:r>
      <w:r w:rsidR="00706429">
        <w:t>2005</w:t>
      </w:r>
      <w:r w:rsidR="00AB0C0A">
        <w:t>,</w:t>
      </w:r>
      <w:r w:rsidR="00706429">
        <w:t xml:space="preserve"> s.</w:t>
      </w:r>
      <w:r w:rsidR="00AB0C0A">
        <w:t xml:space="preserve"> 107).</w:t>
      </w:r>
      <w:r w:rsidR="004E40FF">
        <w:t xml:space="preserve"> „Děti s ADHD jsou ve škole neklidné, nevydrží sedět, vybíhají, vyskakují, ale na druhé straně jsou děti s ADHD, ADD velmi snadno unavitelné (i krátkodobé soustředění stojí velké úsilí) </w:t>
      </w:r>
      <w:r w:rsidR="007766FC">
        <w:t>–</w:t>
      </w:r>
      <w:r w:rsidR="004E40FF">
        <w:t xml:space="preserve"> únava se</w:t>
      </w:r>
      <w:r w:rsidR="00D43EC4">
        <w:t> </w:t>
      </w:r>
      <w:r w:rsidR="004E40FF">
        <w:t>u</w:t>
      </w:r>
      <w:r w:rsidR="007766FC">
        <w:t> </w:t>
      </w:r>
      <w:r w:rsidR="004E40FF">
        <w:t xml:space="preserve">některých dětí projeví překvapivě vyšší aktivitou, vzrušivostí, děti </w:t>
      </w:r>
      <w:proofErr w:type="gramStart"/>
      <w:r w:rsidR="004E40FF">
        <w:t>nedokáží</w:t>
      </w:r>
      <w:proofErr w:type="gramEnd"/>
      <w:r w:rsidR="004E40FF">
        <w:t xml:space="preserve"> zachytit signály únavy“ </w:t>
      </w:r>
      <w:r w:rsidR="009625CF">
        <w:t>(Fořtová, 2013, s. 5</w:t>
      </w:r>
      <w:r w:rsidR="004E40FF">
        <w:t>).</w:t>
      </w:r>
    </w:p>
    <w:p w14:paraId="2A088E30" w14:textId="0E47EFAC" w:rsidR="004E40FF" w:rsidRDefault="0078171A" w:rsidP="00520AA3">
      <w:r>
        <w:t xml:space="preserve">Dítě dělá </w:t>
      </w:r>
      <w:r w:rsidR="0027153D">
        <w:t>„</w:t>
      </w:r>
      <w:r>
        <w:t xml:space="preserve">chyby z nepozornosti, má problémy s udržením pozornosti při úkolech, </w:t>
      </w:r>
      <w:proofErr w:type="gramStart"/>
      <w:r>
        <w:t>nedokončí</w:t>
      </w:r>
      <w:proofErr w:type="gramEnd"/>
      <w:r>
        <w:t xml:space="preserve"> úkol či se snadno rozptýlí, často zapomíná na každodenní povinnosti</w:t>
      </w:r>
      <w:r w:rsidR="0027153D">
        <w:t>“</w:t>
      </w:r>
      <w:r>
        <w:t xml:space="preserve"> (</w:t>
      </w:r>
      <w:proofErr w:type="spellStart"/>
      <w:r>
        <w:t>Miovský</w:t>
      </w:r>
      <w:proofErr w:type="spellEnd"/>
      <w:r w:rsidR="0027153D">
        <w:t>, 2018, s. 95-98</w:t>
      </w:r>
      <w:r>
        <w:t>). Dětí s ADHD mohou</w:t>
      </w:r>
      <w:r w:rsidR="004E40FF">
        <w:t xml:space="preserve"> mít „obtíže v jemné a hrubé motorice: neohrabanost, nešikovnost, málo koordinované pohyby, zvýšené svalové napětí, možné problémy v</w:t>
      </w:r>
      <w:r w:rsidR="007766FC">
        <w:t> </w:t>
      </w:r>
      <w:r w:rsidR="004E40FF">
        <w:t>sebeobsluze, mohou mít</w:t>
      </w:r>
      <w:r w:rsidR="000642EA">
        <w:t xml:space="preserve"> </w:t>
      </w:r>
      <w:r w:rsidR="004E40FF">
        <w:t xml:space="preserve">problémy s písmem“ </w:t>
      </w:r>
      <w:r w:rsidR="009625CF">
        <w:t>(Fořtová, 2013, s. 5</w:t>
      </w:r>
      <w:r w:rsidR="004E40FF">
        <w:t>).</w:t>
      </w:r>
      <w:r w:rsidR="00927803">
        <w:t xml:space="preserve"> </w:t>
      </w:r>
    </w:p>
    <w:p w14:paraId="666D91A4" w14:textId="723C021A" w:rsidR="00AB0C0A" w:rsidRDefault="00AB0C0A" w:rsidP="00520AA3">
      <w:r>
        <w:t xml:space="preserve"> Děti s ADHD mají ve škole potíže i v sociální oblasti. Často jsou </w:t>
      </w:r>
      <w:r w:rsidR="00E50FF2">
        <w:t>vníman</w:t>
      </w:r>
      <w:r w:rsidR="007766FC">
        <w:t>é</w:t>
      </w:r>
      <w:r>
        <w:t xml:space="preserve"> negativně jak učiteli, tak vrstevnickou skupinou (</w:t>
      </w:r>
      <w:r w:rsidR="00E50FF2">
        <w:t>Vágnerová, 2005</w:t>
      </w:r>
      <w:r>
        <w:t xml:space="preserve">). Představa problémového žáka učitelem přesně kopíruje chování žáka s ADHD. Problémový žák je </w:t>
      </w:r>
      <w:r w:rsidR="00C91196">
        <w:t>„</w:t>
      </w:r>
      <w:r>
        <w:t>nepozorný, roztěkaný, pracuje povrchně, není pečlivý, mají nepochopitelné výkyvy ve výkonech, dostatečně se</w:t>
      </w:r>
      <w:r w:rsidR="00D43EC4">
        <w:t> </w:t>
      </w:r>
      <w:proofErr w:type="gramStart"/>
      <w:r>
        <w:t>nesnaží</w:t>
      </w:r>
      <w:proofErr w:type="gramEnd"/>
      <w:r w:rsidR="00C91196">
        <w:t>“</w:t>
      </w:r>
      <w:r>
        <w:t xml:space="preserve"> (Vágner</w:t>
      </w:r>
      <w:r w:rsidR="007766FC">
        <w:t>ová</w:t>
      </w:r>
      <w:r>
        <w:t xml:space="preserve">, </w:t>
      </w:r>
      <w:r w:rsidR="00706429">
        <w:t>2005</w:t>
      </w:r>
      <w:r>
        <w:t>, s. 108).</w:t>
      </w:r>
    </w:p>
    <w:p w14:paraId="14791B9E" w14:textId="6A571481" w:rsidR="00AB0C0A" w:rsidRDefault="00AB0C0A" w:rsidP="00520AA3">
      <w:r>
        <w:t xml:space="preserve">Pokud má dítě i problémy s impulzivitou a hyperaktivitou </w:t>
      </w:r>
      <w:r w:rsidR="007766FC">
        <w:t xml:space="preserve">a </w:t>
      </w:r>
      <w:r>
        <w:t xml:space="preserve">ve třídě </w:t>
      </w:r>
      <w:proofErr w:type="gramStart"/>
      <w:r>
        <w:t>ruší</w:t>
      </w:r>
      <w:proofErr w:type="gramEnd"/>
      <w:r>
        <w:t>, je náladové a</w:t>
      </w:r>
      <w:r w:rsidR="00325739">
        <w:t> </w:t>
      </w:r>
      <w:r>
        <w:t>chov</w:t>
      </w:r>
      <w:r w:rsidR="007766FC">
        <w:t>á</w:t>
      </w:r>
      <w:r>
        <w:t xml:space="preserve"> se pro ostatní nepříjemně, můž</w:t>
      </w:r>
      <w:r w:rsidR="007766FC">
        <w:t>e</w:t>
      </w:r>
      <w:r>
        <w:t xml:space="preserve"> vyvolávat napětí v ostatních lidech, </w:t>
      </w:r>
      <w:r w:rsidR="007766FC">
        <w:t>což</w:t>
      </w:r>
      <w:r>
        <w:t xml:space="preserve"> pak vytváří riziko vzniku negativního postoje vůči dítěti s ADHD (Vágner</w:t>
      </w:r>
      <w:r w:rsidR="00E50FF2">
        <w:t>ová</w:t>
      </w:r>
      <w:r>
        <w:t xml:space="preserve">, </w:t>
      </w:r>
      <w:r w:rsidR="00706429">
        <w:t>2005</w:t>
      </w:r>
      <w:r>
        <w:t>).</w:t>
      </w:r>
    </w:p>
    <w:p w14:paraId="05254A7A" w14:textId="61517362" w:rsidR="00AB0C0A" w:rsidRDefault="00CE4E47" w:rsidP="00520AA3">
      <w:r>
        <w:t>„</w:t>
      </w:r>
      <w:r w:rsidR="00AB0C0A">
        <w:t xml:space="preserve">Děti s ADHD kvůli svým projevům mohou jít do konfliktu s ostatními </w:t>
      </w:r>
      <w:proofErr w:type="gramStart"/>
      <w:r w:rsidR="00AB0C0A">
        <w:t>žáky</w:t>
      </w:r>
      <w:proofErr w:type="gramEnd"/>
      <w:r w:rsidR="00AB0C0A">
        <w:t xml:space="preserve"> a to může vést až k odmítnutí žáka třídou a jeho izolaci</w:t>
      </w:r>
      <w:r>
        <w:t>“</w:t>
      </w:r>
      <w:r w:rsidR="00AB0C0A">
        <w:t xml:space="preserve"> (Vágner</w:t>
      </w:r>
      <w:r w:rsidR="0019389E">
        <w:t>ová</w:t>
      </w:r>
      <w:r w:rsidR="00AB0C0A">
        <w:t xml:space="preserve">, </w:t>
      </w:r>
      <w:r w:rsidR="00706429">
        <w:t>2005</w:t>
      </w:r>
      <w:r w:rsidR="00AB0C0A">
        <w:t xml:space="preserve">, s. 110). </w:t>
      </w:r>
      <w:r w:rsidR="00927803">
        <w:t>„</w:t>
      </w:r>
      <w:r w:rsidR="00AB0C0A">
        <w:t>Jako sekundární důsledek izolace dítěte může dítě začít chodit za školu či začít se závislostním chováním</w:t>
      </w:r>
      <w:r w:rsidR="00927803">
        <w:t>“</w:t>
      </w:r>
      <w:r w:rsidR="00AB0C0A">
        <w:t xml:space="preserve"> (Fischer</w:t>
      </w:r>
      <w:r w:rsidR="00927803">
        <w:t>, 2014, s. 229</w:t>
      </w:r>
      <w:r w:rsidR="00AB0C0A">
        <w:t>).</w:t>
      </w:r>
      <w:r w:rsidR="0019389E">
        <w:t xml:space="preserve"> Podle Vágnerové</w:t>
      </w:r>
      <w:r w:rsidR="00325739">
        <w:t xml:space="preserve"> (2004, s. 44)</w:t>
      </w:r>
      <w:r w:rsidR="0019389E">
        <w:t xml:space="preserve"> „mnohdy lze až mluvit o deprivaci v oblasti potřeby citové akceptace a sociálního kontaktu“</w:t>
      </w:r>
      <w:r w:rsidR="00325739">
        <w:t>.</w:t>
      </w:r>
    </w:p>
    <w:p w14:paraId="731965CA" w14:textId="3062EA4C" w:rsidR="001F65C8" w:rsidRDefault="000642EA" w:rsidP="001F65C8">
      <w:pPr>
        <w:rPr>
          <w:rFonts w:eastAsia="SimSun" w:cs="F"/>
          <w:b/>
          <w:color w:val="000000"/>
          <w:sz w:val="28"/>
          <w:szCs w:val="24"/>
          <w:lang w:eastAsia="zh-CN"/>
        </w:rPr>
      </w:pPr>
      <w:r w:rsidRPr="0078171A">
        <w:t xml:space="preserve">Žák s ADHD má ve škole celou řadu pro něj specifických obtíží, které jsou zapříčiněné projevy jeho syndromu. Kromě </w:t>
      </w:r>
      <w:r w:rsidR="0078171A" w:rsidRPr="0078171A">
        <w:t>sníženého kolísavého výkonu mají děti obtíže především v jemné a hrubé motorice, problémy s únavou, udržením pozornosti a splněním zadaných úkolů. Též jim hrozí sociální izolace z důvodu jejich projevů, které nemusí být pro spolužáky příjemné</w:t>
      </w:r>
      <w:r w:rsidR="001F65C8">
        <w:t>.</w:t>
      </w:r>
      <w:r w:rsidR="001F65C8">
        <w:br w:type="page"/>
      </w:r>
    </w:p>
    <w:p w14:paraId="41D48F42" w14:textId="2844D12D" w:rsidR="00EE3347" w:rsidRPr="006A2433" w:rsidRDefault="00F611F9" w:rsidP="00D43EC4">
      <w:pPr>
        <w:pStyle w:val="Nadpis3"/>
        <w:numPr>
          <w:ilvl w:val="1"/>
          <w:numId w:val="39"/>
        </w:numPr>
      </w:pPr>
      <w:bookmarkStart w:id="22" w:name="_Toc106555267"/>
      <w:r w:rsidRPr="006A2433">
        <w:lastRenderedPageBreak/>
        <w:t>Školní úspěšnost dítěte s</w:t>
      </w:r>
      <w:r w:rsidR="00AE5DF1" w:rsidRPr="006A2433">
        <w:t> </w:t>
      </w:r>
      <w:r w:rsidRPr="006A2433">
        <w:t>ADHD</w:t>
      </w:r>
      <w:bookmarkEnd w:id="22"/>
    </w:p>
    <w:p w14:paraId="56470CCB" w14:textId="483EFC74" w:rsidR="000642EA" w:rsidRPr="00C1382E" w:rsidRDefault="00D416A0" w:rsidP="00C1382E">
      <w:pPr>
        <w:rPr>
          <w:rFonts w:cs="Times New Roman"/>
          <w:szCs w:val="24"/>
        </w:rPr>
      </w:pPr>
      <w:r w:rsidRPr="00C1382E">
        <w:rPr>
          <w:rFonts w:cs="Times New Roman"/>
          <w:szCs w:val="24"/>
        </w:rPr>
        <w:t>„Školní úspěšnost vyjadřuje, jak jsou uskutečněn</w:t>
      </w:r>
      <w:r w:rsidR="00D52832">
        <w:rPr>
          <w:rFonts w:cs="Times New Roman"/>
          <w:szCs w:val="24"/>
        </w:rPr>
        <w:t>y</w:t>
      </w:r>
      <w:r w:rsidRPr="00C1382E">
        <w:rPr>
          <w:rFonts w:cs="Times New Roman"/>
          <w:szCs w:val="24"/>
        </w:rPr>
        <w:t xml:space="preserve"> nároky společnosti na osobnost, uplatňovaných prostřednictvím školy“ (Kolář, 2012, s. 388). Mezi tři aspekty školní úspěšnosti </w:t>
      </w:r>
      <w:proofErr w:type="gramStart"/>
      <w:r w:rsidRPr="00C1382E">
        <w:rPr>
          <w:rFonts w:cs="Times New Roman"/>
          <w:szCs w:val="24"/>
        </w:rPr>
        <w:t>patří</w:t>
      </w:r>
      <w:proofErr w:type="gramEnd"/>
      <w:r w:rsidRPr="00C1382E">
        <w:rPr>
          <w:rFonts w:cs="Times New Roman"/>
          <w:szCs w:val="24"/>
        </w:rPr>
        <w:t xml:space="preserve"> „výkony, činnosti a rozvoj žákovy osobnosti“ (tamtéž). Již z definice vyplývá, že žák s ADHD je ohrožen školní neúspěšností, jelikož minimálně jeho výkony abnormálně kolísají.</w:t>
      </w:r>
      <w:r w:rsidR="00DC3EFB" w:rsidRPr="00C1382E">
        <w:rPr>
          <w:rFonts w:cs="Times New Roman"/>
          <w:szCs w:val="24"/>
        </w:rPr>
        <w:t xml:space="preserve"> „</w:t>
      </w:r>
      <w:r w:rsidR="000642EA" w:rsidRPr="00C1382E">
        <w:rPr>
          <w:rFonts w:cs="Times New Roman"/>
          <w:szCs w:val="24"/>
        </w:rPr>
        <w:t xml:space="preserve">Neúspěšnost není </w:t>
      </w:r>
      <w:r w:rsidR="00DC3EFB" w:rsidRPr="00C1382E">
        <w:rPr>
          <w:rFonts w:cs="Times New Roman"/>
          <w:szCs w:val="24"/>
        </w:rPr>
        <w:t>ale</w:t>
      </w:r>
      <w:r w:rsidR="000642EA" w:rsidRPr="00C1382E">
        <w:rPr>
          <w:rFonts w:cs="Times New Roman"/>
          <w:szCs w:val="24"/>
        </w:rPr>
        <w:t> </w:t>
      </w:r>
      <w:r w:rsidR="00DC3EFB" w:rsidRPr="00C1382E">
        <w:rPr>
          <w:rFonts w:cs="Times New Roman"/>
          <w:szCs w:val="24"/>
        </w:rPr>
        <w:t xml:space="preserve">v </w:t>
      </w:r>
      <w:r w:rsidR="000642EA" w:rsidRPr="00C1382E">
        <w:rPr>
          <w:rFonts w:cs="Times New Roman"/>
          <w:szCs w:val="24"/>
        </w:rPr>
        <w:t>tomto případě dána nedostatečnou inteligencí, ale neschopností j</w:t>
      </w:r>
      <w:r w:rsidR="00C1382E">
        <w:rPr>
          <w:rFonts w:cs="Times New Roman"/>
          <w:szCs w:val="24"/>
        </w:rPr>
        <w:t>i</w:t>
      </w:r>
      <w:r w:rsidR="000642EA" w:rsidRPr="00C1382E">
        <w:rPr>
          <w:rFonts w:cs="Times New Roman"/>
          <w:szCs w:val="24"/>
        </w:rPr>
        <w:t xml:space="preserve"> žádoucím způsobem využívat“ (Vágnerová, </w:t>
      </w:r>
      <w:r w:rsidR="00706429" w:rsidRPr="00C1382E">
        <w:rPr>
          <w:rFonts w:cs="Times New Roman"/>
          <w:szCs w:val="24"/>
        </w:rPr>
        <w:t>2005</w:t>
      </w:r>
      <w:r w:rsidR="000642EA" w:rsidRPr="00C1382E">
        <w:rPr>
          <w:rFonts w:cs="Times New Roman"/>
          <w:szCs w:val="24"/>
        </w:rPr>
        <w:t>, s. 103).</w:t>
      </w:r>
    </w:p>
    <w:p w14:paraId="5F1E416E" w14:textId="271BF196" w:rsidR="00D44F6C" w:rsidRPr="00C1382E" w:rsidRDefault="00C1382E" w:rsidP="00C1382E">
      <w:pPr>
        <w:rPr>
          <w:rFonts w:eastAsia="Times New Roman" w:cs="Times New Roman"/>
          <w:color w:val="212529"/>
          <w:szCs w:val="24"/>
          <w:lang w:eastAsia="cs-CZ"/>
        </w:rPr>
      </w:pPr>
      <w:r>
        <w:rPr>
          <w:rFonts w:cs="Times New Roman"/>
          <w:szCs w:val="24"/>
        </w:rPr>
        <w:t>Š</w:t>
      </w:r>
      <w:r w:rsidR="00DC3EFB" w:rsidRPr="00C1382E">
        <w:rPr>
          <w:rFonts w:cs="Times New Roman"/>
          <w:szCs w:val="24"/>
        </w:rPr>
        <w:t>kolní úspěšnost</w:t>
      </w:r>
      <w:r>
        <w:rPr>
          <w:rFonts w:cs="Times New Roman"/>
          <w:szCs w:val="24"/>
        </w:rPr>
        <w:t xml:space="preserve"> rozdělujeme</w:t>
      </w:r>
      <w:r w:rsidR="00DC3EFB" w:rsidRPr="00C1382E">
        <w:rPr>
          <w:rFonts w:cs="Times New Roman"/>
          <w:szCs w:val="24"/>
        </w:rPr>
        <w:t xml:space="preserve"> na objektivní a subjektivní. Objektivní školní úspěšnost </w:t>
      </w:r>
      <w:r w:rsidR="00DC3EFB" w:rsidRPr="00C1382E">
        <w:rPr>
          <w:rFonts w:cs="Times New Roman"/>
          <w:szCs w:val="24"/>
          <w:shd w:val="clear" w:color="auto" w:fill="FFFFFF"/>
        </w:rPr>
        <w:t>je brána jak</w:t>
      </w:r>
      <w:r w:rsidR="0092730E">
        <w:rPr>
          <w:rFonts w:cs="Times New Roman"/>
          <w:szCs w:val="24"/>
          <w:shd w:val="clear" w:color="auto" w:fill="FFFFFF"/>
        </w:rPr>
        <w:t>o</w:t>
      </w:r>
      <w:r w:rsidR="00DC3EFB" w:rsidRPr="00C1382E">
        <w:rPr>
          <w:rFonts w:cs="Times New Roman"/>
          <w:szCs w:val="24"/>
          <w:shd w:val="clear" w:color="auto" w:fill="FFFFFF"/>
        </w:rPr>
        <w:t xml:space="preserve"> „objektivní výstup dílčích hodnocení učitelů jeho školní práce“ (</w:t>
      </w:r>
      <w:hyperlink r:id="rId11" w:anchor="hel2" w:history="1">
        <w:r w:rsidR="00B371DF" w:rsidRPr="00C1382E">
          <w:rPr>
            <w:rFonts w:eastAsia="Times New Roman" w:cs="Times New Roman"/>
            <w:color w:val="212529"/>
            <w:szCs w:val="24"/>
            <w:lang w:eastAsia="cs-CZ"/>
          </w:rPr>
          <w:t>Školní úspěšnost, 2022)</w:t>
        </w:r>
      </w:hyperlink>
      <w:r w:rsidR="00B371DF" w:rsidRPr="00C1382E">
        <w:rPr>
          <w:rFonts w:cs="Times New Roman"/>
          <w:szCs w:val="24"/>
          <w:shd w:val="clear" w:color="auto" w:fill="FFFFFF"/>
        </w:rPr>
        <w:t>.</w:t>
      </w:r>
      <w:r w:rsidR="00DC3EFB" w:rsidRPr="00C1382E">
        <w:rPr>
          <w:rFonts w:cs="Times New Roman"/>
          <w:szCs w:val="24"/>
          <w:shd w:val="clear" w:color="auto" w:fill="FFFFFF"/>
        </w:rPr>
        <w:t xml:space="preserve"> Zatímco subjektivní školní úspěšnost</w:t>
      </w:r>
      <w:r w:rsidR="00DC3EFB" w:rsidRPr="00C1382E">
        <w:rPr>
          <w:rFonts w:cs="Times New Roman"/>
          <w:szCs w:val="24"/>
        </w:rPr>
        <w:t xml:space="preserve"> je dána „</w:t>
      </w:r>
      <w:r w:rsidR="00DC3EFB" w:rsidRPr="00C1382E">
        <w:rPr>
          <w:rFonts w:cs="Times New Roman"/>
          <w:szCs w:val="24"/>
          <w:shd w:val="clear" w:color="auto" w:fill="FFFFFF"/>
        </w:rPr>
        <w:t xml:space="preserve">pohledem učitele, rodiče nebo přímo žáka na vlastní působení ve školní instituci“ </w:t>
      </w:r>
      <w:r w:rsidR="00B371DF" w:rsidRPr="00C1382E">
        <w:rPr>
          <w:rFonts w:eastAsia="Times New Roman" w:cs="Times New Roman"/>
          <w:color w:val="212529"/>
          <w:szCs w:val="24"/>
          <w:lang w:eastAsia="cs-CZ"/>
        </w:rPr>
        <w:t>(</w:t>
      </w:r>
      <w:r w:rsidR="000760AA">
        <w:rPr>
          <w:rFonts w:eastAsia="Times New Roman" w:cs="Times New Roman"/>
          <w:color w:val="212529"/>
          <w:szCs w:val="24"/>
          <w:lang w:eastAsia="cs-CZ"/>
        </w:rPr>
        <w:t>tamtéž</w:t>
      </w:r>
      <w:r w:rsidR="00B371DF" w:rsidRPr="00C1382E">
        <w:rPr>
          <w:rFonts w:eastAsia="Times New Roman" w:cs="Times New Roman"/>
          <w:color w:val="212529"/>
          <w:szCs w:val="24"/>
          <w:lang w:eastAsia="cs-CZ"/>
        </w:rPr>
        <w:t>).</w:t>
      </w:r>
    </w:p>
    <w:p w14:paraId="031344CD" w14:textId="5050A996" w:rsidR="003F7301" w:rsidRPr="00C1382E" w:rsidRDefault="00DC3EFB" w:rsidP="00C1382E">
      <w:pPr>
        <w:rPr>
          <w:rFonts w:eastAsia="Times New Roman" w:cs="Times New Roman"/>
          <w:color w:val="212529"/>
          <w:szCs w:val="24"/>
          <w:lang w:eastAsia="cs-CZ"/>
        </w:rPr>
      </w:pPr>
      <w:r w:rsidRPr="00C1382E">
        <w:rPr>
          <w:rFonts w:cs="Times New Roman"/>
          <w:color w:val="212529"/>
          <w:szCs w:val="24"/>
          <w:shd w:val="clear" w:color="auto" w:fill="FFFFFF"/>
        </w:rPr>
        <w:t xml:space="preserve">„Školní úspěšnost ovlivňuje žákovo sebepojetí a vztahy v rovině společenské, pedagogické a psychologické“ </w:t>
      </w:r>
      <w:r w:rsidR="00B371DF" w:rsidRPr="00C1382E">
        <w:rPr>
          <w:rFonts w:cs="Times New Roman"/>
          <w:color w:val="212529"/>
          <w:szCs w:val="24"/>
          <w:shd w:val="clear" w:color="auto" w:fill="FFFFFF"/>
        </w:rPr>
        <w:t>(</w:t>
      </w:r>
      <w:r w:rsidR="00B371DF" w:rsidRPr="00C1382E">
        <w:rPr>
          <w:rFonts w:eastAsia="Times New Roman" w:cs="Times New Roman"/>
          <w:color w:val="212529"/>
          <w:szCs w:val="24"/>
          <w:lang w:eastAsia="cs-CZ"/>
        </w:rPr>
        <w:t>Školní úspěšnost, 2022)</w:t>
      </w:r>
      <w:r w:rsidRPr="00C1382E">
        <w:rPr>
          <w:rFonts w:cs="Times New Roman"/>
          <w:color w:val="212529"/>
          <w:szCs w:val="24"/>
          <w:shd w:val="clear" w:color="auto" w:fill="FFFFFF"/>
        </w:rPr>
        <w:t>.</w:t>
      </w:r>
      <w:r w:rsidR="00D44F6C" w:rsidRPr="00C1382E">
        <w:rPr>
          <w:rFonts w:cs="Times New Roman"/>
          <w:color w:val="212529"/>
          <w:szCs w:val="24"/>
          <w:shd w:val="clear" w:color="auto" w:fill="FFFFFF"/>
        </w:rPr>
        <w:t xml:space="preserve"> </w:t>
      </w:r>
      <w:r w:rsidR="003F7301" w:rsidRPr="00C1382E">
        <w:rPr>
          <w:rFonts w:cs="Times New Roman"/>
          <w:color w:val="212529"/>
          <w:szCs w:val="24"/>
          <w:shd w:val="clear" w:color="auto" w:fill="FFFFFF"/>
        </w:rPr>
        <w:t xml:space="preserve">Školní neúspěšnost je dána hlavně „nedostatečnou motivací, negativním postojem ke škole, což </w:t>
      </w:r>
      <w:r w:rsidR="00335A0D" w:rsidRPr="00C1382E">
        <w:rPr>
          <w:rFonts w:cs="Times New Roman"/>
          <w:color w:val="212529"/>
          <w:szCs w:val="24"/>
          <w:shd w:val="clear" w:color="auto" w:fill="FFFFFF"/>
        </w:rPr>
        <w:t>může vyplývat</w:t>
      </w:r>
      <w:r w:rsidR="003F7301" w:rsidRPr="00C1382E">
        <w:rPr>
          <w:rFonts w:cs="Times New Roman"/>
          <w:color w:val="212529"/>
          <w:szCs w:val="24"/>
          <w:shd w:val="clear" w:color="auto" w:fill="FFFFFF"/>
        </w:rPr>
        <w:t xml:space="preserve"> </w:t>
      </w:r>
      <w:proofErr w:type="gramStart"/>
      <w:r w:rsidR="003F7301" w:rsidRPr="00C1382E">
        <w:rPr>
          <w:rFonts w:cs="Times New Roman"/>
          <w:color w:val="212529"/>
          <w:szCs w:val="24"/>
          <w:shd w:val="clear" w:color="auto" w:fill="FFFFFF"/>
        </w:rPr>
        <w:t>z</w:t>
      </w:r>
      <w:proofErr w:type="gramEnd"/>
      <w:r w:rsidR="003F7301" w:rsidRPr="00C1382E">
        <w:rPr>
          <w:rFonts w:cs="Times New Roman"/>
          <w:color w:val="212529"/>
          <w:szCs w:val="24"/>
          <w:shd w:val="clear" w:color="auto" w:fill="FFFFFF"/>
        </w:rPr>
        <w:t xml:space="preserve"> negativní zkušeností se školou“ (</w:t>
      </w:r>
      <w:r w:rsidR="00335A0D" w:rsidRPr="00C1382E">
        <w:rPr>
          <w:rFonts w:cs="Times New Roman"/>
          <w:color w:val="212529"/>
          <w:szCs w:val="24"/>
          <w:shd w:val="clear" w:color="auto" w:fill="FFFFFF"/>
        </w:rPr>
        <w:t>Vágnerová</w:t>
      </w:r>
      <w:r w:rsidR="003F7301" w:rsidRPr="00C1382E">
        <w:rPr>
          <w:rFonts w:cs="Times New Roman"/>
          <w:color w:val="212529"/>
          <w:szCs w:val="24"/>
          <w:shd w:val="clear" w:color="auto" w:fill="FFFFFF"/>
        </w:rPr>
        <w:t>,</w:t>
      </w:r>
      <w:r w:rsidR="00335A0D" w:rsidRPr="00C1382E">
        <w:rPr>
          <w:rFonts w:cs="Times New Roman"/>
          <w:color w:val="212529"/>
          <w:szCs w:val="24"/>
          <w:shd w:val="clear" w:color="auto" w:fill="FFFFFF"/>
        </w:rPr>
        <w:t xml:space="preserve"> 2005</w:t>
      </w:r>
      <w:r w:rsidR="003F7301" w:rsidRPr="00C1382E">
        <w:rPr>
          <w:rFonts w:cs="Times New Roman"/>
          <w:color w:val="212529"/>
          <w:szCs w:val="24"/>
          <w:shd w:val="clear" w:color="auto" w:fill="FFFFFF"/>
        </w:rPr>
        <w:t xml:space="preserve"> s. 127), kterou jsou děti s ADHD ohroženy z důvodů zmíněných v předchozí kapitole. „Nízké sebevědomí také negativně ovlivňuje školní úspěšnost</w:t>
      </w:r>
      <w:r w:rsidR="00335A0D" w:rsidRPr="00C1382E">
        <w:rPr>
          <w:rFonts w:cs="Times New Roman"/>
          <w:color w:val="212529"/>
          <w:szCs w:val="24"/>
          <w:shd w:val="clear" w:color="auto" w:fill="FFFFFF"/>
        </w:rPr>
        <w:t>“</w:t>
      </w:r>
      <w:r w:rsidR="003F7301" w:rsidRPr="00C1382E">
        <w:rPr>
          <w:rFonts w:cs="Times New Roman"/>
          <w:color w:val="212529"/>
          <w:szCs w:val="24"/>
          <w:shd w:val="clear" w:color="auto" w:fill="FFFFFF"/>
        </w:rPr>
        <w:t xml:space="preserve"> (</w:t>
      </w:r>
      <w:r w:rsidR="00335A0D" w:rsidRPr="00C1382E">
        <w:rPr>
          <w:rFonts w:cs="Times New Roman"/>
          <w:color w:val="212529"/>
          <w:szCs w:val="24"/>
          <w:shd w:val="clear" w:color="auto" w:fill="FFFFFF"/>
        </w:rPr>
        <w:t>Vágnerová, 2005</w:t>
      </w:r>
      <w:r w:rsidR="003F7301" w:rsidRPr="00C1382E">
        <w:rPr>
          <w:rFonts w:cs="Times New Roman"/>
          <w:color w:val="212529"/>
          <w:szCs w:val="24"/>
          <w:shd w:val="clear" w:color="auto" w:fill="FFFFFF"/>
        </w:rPr>
        <w:t>, s. 131).</w:t>
      </w:r>
    </w:p>
    <w:p w14:paraId="4BD55144" w14:textId="6BF3D45D" w:rsidR="00335A0D" w:rsidRPr="00C1382E" w:rsidRDefault="00335A0D" w:rsidP="00C1382E">
      <w:pPr>
        <w:rPr>
          <w:rFonts w:cs="Times New Roman"/>
          <w:color w:val="212529"/>
          <w:szCs w:val="24"/>
          <w:shd w:val="clear" w:color="auto" w:fill="FFFFFF"/>
        </w:rPr>
      </w:pPr>
      <w:r w:rsidRPr="00C1382E">
        <w:rPr>
          <w:rFonts w:cs="Times New Roman"/>
          <w:color w:val="212529"/>
          <w:szCs w:val="24"/>
          <w:shd w:val="clear" w:color="auto" w:fill="FFFFFF"/>
        </w:rPr>
        <w:t xml:space="preserve">Pokud dítě zažívá opakovaně neúspěch, může se dostat do fáze, že se již </w:t>
      </w:r>
      <w:proofErr w:type="gramStart"/>
      <w:r w:rsidRPr="00C1382E">
        <w:rPr>
          <w:rFonts w:cs="Times New Roman"/>
          <w:color w:val="212529"/>
          <w:szCs w:val="24"/>
          <w:shd w:val="clear" w:color="auto" w:fill="FFFFFF"/>
        </w:rPr>
        <w:t>nesnaží</w:t>
      </w:r>
      <w:proofErr w:type="gramEnd"/>
      <w:r w:rsidRPr="00C1382E">
        <w:rPr>
          <w:rFonts w:cs="Times New Roman"/>
          <w:color w:val="212529"/>
          <w:szCs w:val="24"/>
          <w:shd w:val="clear" w:color="auto" w:fill="FFFFFF"/>
        </w:rPr>
        <w:t xml:space="preserve"> zlepšit svůj výkon, pak se mluví o „naučené bezmocnosti“ (Vágnerová, 2005, s. 133), takové dítě již</w:t>
      </w:r>
      <w:r w:rsidR="006C0087">
        <w:rPr>
          <w:rFonts w:cs="Times New Roman"/>
          <w:color w:val="212529"/>
          <w:szCs w:val="24"/>
          <w:shd w:val="clear" w:color="auto" w:fill="FFFFFF"/>
        </w:rPr>
        <w:t> </w:t>
      </w:r>
      <w:r w:rsidRPr="00C1382E">
        <w:rPr>
          <w:rFonts w:cs="Times New Roman"/>
          <w:color w:val="212529"/>
          <w:szCs w:val="24"/>
          <w:shd w:val="clear" w:color="auto" w:fill="FFFFFF"/>
        </w:rPr>
        <w:t>rezignuje na snahu.</w:t>
      </w:r>
    </w:p>
    <w:p w14:paraId="6EBC6963" w14:textId="0611A7F8" w:rsidR="003F7301" w:rsidRPr="00C1382E" w:rsidRDefault="003F7301" w:rsidP="00C1382E">
      <w:pPr>
        <w:rPr>
          <w:rFonts w:cs="Times New Roman"/>
          <w:color w:val="212529"/>
          <w:szCs w:val="24"/>
          <w:shd w:val="clear" w:color="auto" w:fill="FFFFFF"/>
        </w:rPr>
      </w:pPr>
      <w:r w:rsidRPr="00C1382E">
        <w:rPr>
          <w:rFonts w:cs="Times New Roman"/>
          <w:color w:val="212529"/>
          <w:szCs w:val="24"/>
          <w:shd w:val="clear" w:color="auto" w:fill="FFFFFF"/>
        </w:rPr>
        <w:t>Naopak může pomoci</w:t>
      </w:r>
      <w:r w:rsidR="00B371DF" w:rsidRPr="00C1382E">
        <w:rPr>
          <w:rFonts w:cs="Times New Roman"/>
          <w:color w:val="212529"/>
          <w:szCs w:val="24"/>
          <w:shd w:val="clear" w:color="auto" w:fill="FFFFFF"/>
        </w:rPr>
        <w:t xml:space="preserve"> školní úspěšnosti</w:t>
      </w:r>
      <w:r w:rsidRPr="00C1382E">
        <w:rPr>
          <w:rFonts w:cs="Times New Roman"/>
          <w:color w:val="212529"/>
          <w:szCs w:val="24"/>
          <w:shd w:val="clear" w:color="auto" w:fill="FFFFFF"/>
        </w:rPr>
        <w:t>, pokud dítě najde osobní motivaci být školně úspěšné, či dokonce najde smysl ve školní práci</w:t>
      </w:r>
      <w:r w:rsidR="00335A0D" w:rsidRPr="00C1382E">
        <w:rPr>
          <w:rFonts w:cs="Times New Roman"/>
          <w:color w:val="212529"/>
          <w:szCs w:val="24"/>
          <w:shd w:val="clear" w:color="auto" w:fill="FFFFFF"/>
        </w:rPr>
        <w:t>, p</w:t>
      </w:r>
      <w:r w:rsidRPr="00C1382E">
        <w:rPr>
          <w:rFonts w:cs="Times New Roman"/>
          <w:color w:val="212529"/>
          <w:szCs w:val="24"/>
          <w:shd w:val="clear" w:color="auto" w:fill="FFFFFF"/>
        </w:rPr>
        <w:t xml:space="preserve">odpořit školní úspěšnost také může rodina </w:t>
      </w:r>
      <w:r w:rsidR="00335A0D" w:rsidRPr="00C1382E">
        <w:rPr>
          <w:rFonts w:cs="Times New Roman"/>
          <w:color w:val="212529"/>
          <w:szCs w:val="24"/>
          <w:shd w:val="clear" w:color="auto" w:fill="FFFFFF"/>
        </w:rPr>
        <w:t>(Vágnerová, 2005).</w:t>
      </w:r>
    </w:p>
    <w:p w14:paraId="68371B25" w14:textId="1A7CDD41" w:rsidR="00F611F9" w:rsidRPr="00C1382E" w:rsidRDefault="00335A0D" w:rsidP="00C1382E">
      <w:pPr>
        <w:rPr>
          <w:rFonts w:cs="Times New Roman"/>
          <w:szCs w:val="24"/>
        </w:rPr>
      </w:pPr>
      <w:r w:rsidRPr="00C1382E">
        <w:rPr>
          <w:rFonts w:cs="Times New Roman"/>
          <w:szCs w:val="24"/>
        </w:rPr>
        <w:t xml:space="preserve">V této kapitole bylo ilustrováno, že dítě s ADHD je z důvodu svých projevů ohroženo školní neúspěšností. </w:t>
      </w:r>
    </w:p>
    <w:p w14:paraId="25193C86" w14:textId="3BBE9C3E" w:rsidR="00F611F9" w:rsidRPr="00C1382E" w:rsidRDefault="00F611F9" w:rsidP="00C1382E">
      <w:pPr>
        <w:ind w:firstLine="0"/>
        <w:rPr>
          <w:rFonts w:eastAsia="SimSun" w:cs="Times New Roman"/>
          <w:szCs w:val="24"/>
          <w:lang w:eastAsia="zh-CN"/>
        </w:rPr>
      </w:pPr>
    </w:p>
    <w:p w14:paraId="2665F073" w14:textId="77777777" w:rsidR="001F65C8" w:rsidRDefault="001F65C8">
      <w:pPr>
        <w:spacing w:line="259" w:lineRule="auto"/>
        <w:ind w:firstLine="0"/>
        <w:jc w:val="left"/>
        <w:rPr>
          <w:rFonts w:eastAsia="SimSun" w:cs="F"/>
          <w:b/>
          <w:color w:val="000000"/>
          <w:sz w:val="28"/>
          <w:szCs w:val="24"/>
          <w:lang w:eastAsia="zh-CN"/>
        </w:rPr>
      </w:pPr>
      <w:r>
        <w:br w:type="page"/>
      </w:r>
    </w:p>
    <w:p w14:paraId="46276F29" w14:textId="5DC33F72" w:rsidR="00AB0C0A" w:rsidRPr="006A2433" w:rsidRDefault="00B32D20" w:rsidP="00D43EC4">
      <w:pPr>
        <w:pStyle w:val="Nadpis3"/>
        <w:numPr>
          <w:ilvl w:val="1"/>
          <w:numId w:val="39"/>
        </w:numPr>
      </w:pPr>
      <w:bookmarkStart w:id="23" w:name="_Toc106555268"/>
      <w:r w:rsidRPr="006A2433">
        <w:lastRenderedPageBreak/>
        <w:t>Způsob práce</w:t>
      </w:r>
      <w:r w:rsidR="00216743" w:rsidRPr="006A2433">
        <w:t xml:space="preserve"> s dítětem s ADHD ve škole</w:t>
      </w:r>
      <w:bookmarkEnd w:id="23"/>
    </w:p>
    <w:p w14:paraId="5E3DFBE9" w14:textId="1C8A8EF7" w:rsidR="00C91196" w:rsidRPr="001317D7" w:rsidRDefault="00216743" w:rsidP="001317D7">
      <w:pPr>
        <w:rPr>
          <w:rFonts w:cs="Times New Roman"/>
        </w:rPr>
      </w:pPr>
      <w:r w:rsidRPr="001317D7">
        <w:rPr>
          <w:rFonts w:cs="Times New Roman"/>
        </w:rPr>
        <w:t xml:space="preserve">„Správný výchovný přístup výrazně omezuje nežádoucí projevy i u nejzávažnějších forem poruchy. Výchovné vedení v rodině a ve škole musí být jednotné. Základem je klidný, laskavý, trpělivý zároveň i důsledný přístup, který by měl být uplatňován všemi osobami, které se podílejí na výchově a vzdělávání dítěte“ </w:t>
      </w:r>
      <w:r w:rsidR="000C130D" w:rsidRPr="001317D7">
        <w:rPr>
          <w:rFonts w:cs="Times New Roman"/>
        </w:rPr>
        <w:t xml:space="preserve">(Alfabet, 2021). </w:t>
      </w:r>
      <w:r w:rsidR="00902E81" w:rsidRPr="001317D7">
        <w:rPr>
          <w:rFonts w:cs="Times New Roman"/>
        </w:rPr>
        <w:t xml:space="preserve">Mimo to je také důležité „znát projevy této specifické poruchy chování a umět odhadnout, předvídat, které situace mohou vést k problémovému chování těchto dětí“ </w:t>
      </w:r>
      <w:r w:rsidR="00B63248" w:rsidRPr="001317D7">
        <w:rPr>
          <w:rFonts w:cs="Times New Roman"/>
        </w:rPr>
        <w:t>(Jucovičová, 2010, s. 110</w:t>
      </w:r>
      <w:r w:rsidR="00902E81" w:rsidRPr="001317D7">
        <w:rPr>
          <w:rFonts w:cs="Times New Roman"/>
        </w:rPr>
        <w:t>).</w:t>
      </w:r>
      <w:r w:rsidR="00C91196" w:rsidRPr="001317D7">
        <w:rPr>
          <w:rFonts w:cs="Times New Roman"/>
        </w:rPr>
        <w:t xml:space="preserve"> Avšak </w:t>
      </w:r>
      <w:r w:rsidR="00D52832">
        <w:rPr>
          <w:rFonts w:cs="Times New Roman"/>
        </w:rPr>
        <w:t xml:space="preserve">je důležité </w:t>
      </w:r>
      <w:r w:rsidR="00C91196" w:rsidRPr="001317D7">
        <w:rPr>
          <w:rFonts w:cs="Times New Roman"/>
        </w:rPr>
        <w:t>nevěnovat dítěti přehnanou pozornost, aby se necítilo jiné než ostatní děti (</w:t>
      </w:r>
      <w:r w:rsidR="00EE3347" w:rsidRPr="001317D7">
        <w:rPr>
          <w:rFonts w:cs="Times New Roman"/>
        </w:rPr>
        <w:t>Jucovičová, 2010</w:t>
      </w:r>
      <w:r w:rsidR="00C91196" w:rsidRPr="001317D7">
        <w:rPr>
          <w:rFonts w:cs="Times New Roman"/>
        </w:rPr>
        <w:t xml:space="preserve">). </w:t>
      </w:r>
    </w:p>
    <w:p w14:paraId="3594708C" w14:textId="6500A784" w:rsidR="00216743" w:rsidRPr="001317D7" w:rsidRDefault="005D3BCA" w:rsidP="001317D7">
      <w:pPr>
        <w:rPr>
          <w:rFonts w:cs="Times New Roman"/>
        </w:rPr>
      </w:pPr>
      <w:r w:rsidRPr="001317D7">
        <w:rPr>
          <w:rFonts w:cs="Times New Roman"/>
        </w:rPr>
        <w:t>Důležitým prvkem v práci s dítětem s ADHD je nastavení důsledných pravidel, které</w:t>
      </w:r>
      <w:r w:rsidR="006C0087">
        <w:rPr>
          <w:rFonts w:cs="Times New Roman"/>
        </w:rPr>
        <w:t> </w:t>
      </w:r>
      <w:r w:rsidRPr="001317D7">
        <w:rPr>
          <w:rFonts w:cs="Times New Roman"/>
        </w:rPr>
        <w:t>i</w:t>
      </w:r>
      <w:r w:rsidR="0020567B">
        <w:rPr>
          <w:rFonts w:cs="Times New Roman"/>
        </w:rPr>
        <w:t> </w:t>
      </w:r>
      <w:r w:rsidRPr="001317D7">
        <w:rPr>
          <w:rFonts w:cs="Times New Roman"/>
        </w:rPr>
        <w:t xml:space="preserve">dítě je schopné pochopit, vhodné je také vytvořit pravidelní denní režim </w:t>
      </w:r>
      <w:r w:rsidR="000C130D" w:rsidRPr="001317D7">
        <w:rPr>
          <w:rFonts w:cs="Times New Roman"/>
        </w:rPr>
        <w:t>(Alfabet, 2021).</w:t>
      </w:r>
    </w:p>
    <w:p w14:paraId="6FD628CE" w14:textId="4889C851" w:rsidR="00C358FB" w:rsidRPr="001317D7" w:rsidRDefault="005D3BCA" w:rsidP="001317D7">
      <w:pPr>
        <w:rPr>
          <w:rFonts w:cs="Times New Roman"/>
        </w:rPr>
      </w:pPr>
      <w:r w:rsidRPr="001317D7">
        <w:rPr>
          <w:rFonts w:cs="Times New Roman"/>
        </w:rPr>
        <w:t>Je také důležité, aby dítě vědělo, co ho čeká, pokud nebude pravidla dodržovat</w:t>
      </w:r>
      <w:r w:rsidR="0020567B">
        <w:rPr>
          <w:rFonts w:cs="Times New Roman"/>
        </w:rPr>
        <w:t>,</w:t>
      </w:r>
      <w:r w:rsidRPr="001317D7">
        <w:rPr>
          <w:rFonts w:cs="Times New Roman"/>
        </w:rPr>
        <w:t xml:space="preserve"> a jaká odměna ho čeká, když se bude chovat adekvátním způsobe</w:t>
      </w:r>
      <w:r w:rsidR="0020567B">
        <w:rPr>
          <w:rFonts w:cs="Times New Roman"/>
        </w:rPr>
        <w:t>m</w:t>
      </w:r>
      <w:r w:rsidRPr="001317D7">
        <w:rPr>
          <w:rFonts w:cs="Times New Roman"/>
        </w:rPr>
        <w:t xml:space="preserve">. „Raději volíme </w:t>
      </w:r>
      <w:r w:rsidR="00AD710D" w:rsidRPr="001317D7">
        <w:rPr>
          <w:rFonts w:cs="Times New Roman"/>
        </w:rPr>
        <w:t>přidělování,</w:t>
      </w:r>
      <w:r w:rsidRPr="001317D7">
        <w:rPr>
          <w:rFonts w:cs="Times New Roman"/>
        </w:rPr>
        <w:t xml:space="preserve"> resp.</w:t>
      </w:r>
      <w:r w:rsidR="0020567B">
        <w:rPr>
          <w:rFonts w:cs="Times New Roman"/>
        </w:rPr>
        <w:t> </w:t>
      </w:r>
      <w:r w:rsidRPr="001317D7">
        <w:rPr>
          <w:rFonts w:cs="Times New Roman"/>
        </w:rPr>
        <w:t>odnímání pochval, odměn či výhod</w:t>
      </w:r>
      <w:r w:rsidR="0020567B">
        <w:rPr>
          <w:rFonts w:cs="Times New Roman"/>
        </w:rPr>
        <w:t>,</w:t>
      </w:r>
      <w:r w:rsidRPr="001317D7">
        <w:rPr>
          <w:rFonts w:cs="Times New Roman"/>
        </w:rPr>
        <w:t xml:space="preserve"> než tresty“ </w:t>
      </w:r>
      <w:r w:rsidR="000C130D" w:rsidRPr="001317D7">
        <w:rPr>
          <w:rFonts w:cs="Times New Roman"/>
        </w:rPr>
        <w:t xml:space="preserve">(Alfabet, 2021). </w:t>
      </w:r>
      <w:r w:rsidR="00C91196" w:rsidRPr="001317D7">
        <w:rPr>
          <w:rFonts w:cs="Times New Roman"/>
        </w:rPr>
        <w:t xml:space="preserve">Je dobré intenzivně spolupracovat s rodinou, tak aby </w:t>
      </w:r>
      <w:r w:rsidR="00C358FB" w:rsidRPr="001317D7">
        <w:rPr>
          <w:rFonts w:cs="Times New Roman"/>
        </w:rPr>
        <w:t>byly škola a rodina ve shodě (</w:t>
      </w:r>
      <w:r w:rsidR="00EE3347" w:rsidRPr="001317D7">
        <w:rPr>
          <w:rFonts w:cs="Times New Roman"/>
        </w:rPr>
        <w:t>Jucovičová, 2010).</w:t>
      </w:r>
    </w:p>
    <w:p w14:paraId="2C13513C" w14:textId="3199E3D2" w:rsidR="005D3BCA" w:rsidRPr="001317D7" w:rsidRDefault="005D3BCA" w:rsidP="001317D7">
      <w:pPr>
        <w:rPr>
          <w:rFonts w:eastAsia="Times New Roman" w:cs="Times New Roman"/>
          <w:color w:val="212529"/>
          <w:szCs w:val="24"/>
          <w:lang w:eastAsia="cs-CZ"/>
        </w:rPr>
      </w:pPr>
      <w:r w:rsidRPr="001317D7">
        <w:rPr>
          <w:rFonts w:cs="Times New Roman"/>
          <w:color w:val="212529"/>
        </w:rPr>
        <w:t>Jedním z osvědčených způsobů jsou žetony, které dítě sbírá celý den.</w:t>
      </w:r>
      <w:r w:rsidR="00902E81" w:rsidRPr="001317D7">
        <w:rPr>
          <w:rFonts w:cs="Times New Roman"/>
          <w:color w:val="212529"/>
        </w:rPr>
        <w:t xml:space="preserve"> Žetony dostává za</w:t>
      </w:r>
      <w:r w:rsidR="006C0087">
        <w:rPr>
          <w:rFonts w:cs="Times New Roman"/>
          <w:color w:val="212529"/>
        </w:rPr>
        <w:t> </w:t>
      </w:r>
      <w:r w:rsidR="00902E81" w:rsidRPr="001317D7">
        <w:rPr>
          <w:rFonts w:cs="Times New Roman"/>
          <w:color w:val="212529"/>
        </w:rPr>
        <w:t>své chování, vždy s žákem na konci hodiny zhodnotíme, co se podařilo a co se nevydařilo. Následně žetony vymění za možnost věnovat se svým oblíbeným aktivitám</w:t>
      </w:r>
      <w:r w:rsidR="0020567B">
        <w:rPr>
          <w:rFonts w:cs="Times New Roman"/>
          <w:color w:val="212529"/>
        </w:rPr>
        <w:t>.</w:t>
      </w:r>
      <w:r w:rsidR="00902E81" w:rsidRPr="001317D7">
        <w:rPr>
          <w:rFonts w:cs="Times New Roman"/>
          <w:color w:val="212529"/>
        </w:rPr>
        <w:t xml:space="preserve"> „</w:t>
      </w:r>
      <w:r w:rsidRPr="001317D7">
        <w:rPr>
          <w:rFonts w:cs="Times New Roman"/>
          <w:color w:val="212529"/>
        </w:rPr>
        <w:t>Počet žetonů a</w:t>
      </w:r>
      <w:r w:rsidR="0020567B">
        <w:rPr>
          <w:rFonts w:cs="Times New Roman"/>
          <w:color w:val="212529"/>
        </w:rPr>
        <w:t> </w:t>
      </w:r>
      <w:r w:rsidRPr="001317D7">
        <w:rPr>
          <w:rFonts w:cs="Times New Roman"/>
          <w:color w:val="212529"/>
        </w:rPr>
        <w:t>míra odměny by měly být přesně definované, aby dítě vědělo, jakého výsledku může dosáhnout</w:t>
      </w:r>
      <w:r w:rsidR="00902E81" w:rsidRPr="001317D7">
        <w:rPr>
          <w:rFonts w:cs="Times New Roman"/>
          <w:color w:val="212529"/>
        </w:rPr>
        <w:t>“ (</w:t>
      </w:r>
      <w:r w:rsidR="00AD710D" w:rsidRPr="001317D7">
        <w:rPr>
          <w:rFonts w:cs="Times New Roman"/>
          <w:color w:val="212529"/>
        </w:rPr>
        <w:t>Autorský tým APIV B, 2022).</w:t>
      </w:r>
    </w:p>
    <w:p w14:paraId="4357D032" w14:textId="155977CB" w:rsidR="00902E81" w:rsidRPr="001317D7" w:rsidRDefault="00902E81" w:rsidP="001317D7">
      <w:pPr>
        <w:rPr>
          <w:rFonts w:cs="Times New Roman"/>
        </w:rPr>
      </w:pPr>
      <w:r w:rsidRPr="001317D7">
        <w:rPr>
          <w:rFonts w:cs="Times New Roman"/>
        </w:rPr>
        <w:t xml:space="preserve">„Je také třeba nechávat dítě pravidelně zažívat úspěch. U dětí s ADHD používáme jako výchovný prvek pochvalu, dítě výrazně chválíme, zejména pokud zvládne na zátěžovou situaci reagovat společensky žádoucím způsobem. Dítě však chválíme i za z našeho pohledu drobné úspěchy (že nám neskočilo do řeči, že nesebralo kamarádovi hračku)“ </w:t>
      </w:r>
      <w:r w:rsidR="000C130D" w:rsidRPr="001317D7">
        <w:rPr>
          <w:rFonts w:cs="Times New Roman"/>
        </w:rPr>
        <w:t>(Alfabet, 2021).</w:t>
      </w:r>
    </w:p>
    <w:p w14:paraId="353CE674" w14:textId="2E13E2F8" w:rsidR="005827EE" w:rsidRPr="001317D7" w:rsidRDefault="005827EE" w:rsidP="001317D7">
      <w:pPr>
        <w:rPr>
          <w:rFonts w:cs="Times New Roman"/>
        </w:rPr>
      </w:pPr>
      <w:r w:rsidRPr="001317D7">
        <w:rPr>
          <w:rFonts w:cs="Times New Roman"/>
        </w:rPr>
        <w:t xml:space="preserve">Je také důležité „sledovat, které situace u dětí problematické chování vyvolávají. Velmi často se stává, že se jedná o situace, které se opakují. Snažíme se tedy analyzovat, které situace určité chování u dítěte způsobují, a pak je buď eliminovat, nebo se alespoň snažit zmírnit jejich dopad“ </w:t>
      </w:r>
      <w:r w:rsidR="00B63248" w:rsidRPr="001317D7">
        <w:rPr>
          <w:rFonts w:cs="Times New Roman"/>
        </w:rPr>
        <w:t>(Jucovičová, 2010, s. 111</w:t>
      </w:r>
      <w:r w:rsidRPr="001317D7">
        <w:rPr>
          <w:rFonts w:cs="Times New Roman"/>
        </w:rPr>
        <w:t>).</w:t>
      </w:r>
    </w:p>
    <w:p w14:paraId="61DAF879" w14:textId="74B01448" w:rsidR="00927803" w:rsidRPr="001317D7" w:rsidRDefault="005827EE" w:rsidP="001317D7">
      <w:pPr>
        <w:rPr>
          <w:rFonts w:cs="Times New Roman"/>
        </w:rPr>
      </w:pPr>
      <w:r w:rsidRPr="001317D7">
        <w:rPr>
          <w:rFonts w:cs="Times New Roman"/>
        </w:rPr>
        <w:t>Důležité je také zaměřit se na pěstování dobrého třídního klima</w:t>
      </w:r>
      <w:r w:rsidR="0020567B">
        <w:rPr>
          <w:rFonts w:cs="Times New Roman"/>
        </w:rPr>
        <w:t>tu</w:t>
      </w:r>
      <w:r w:rsidRPr="001317D7">
        <w:rPr>
          <w:rFonts w:cs="Times New Roman"/>
        </w:rPr>
        <w:t xml:space="preserve"> u žáků. Dítě s ADHD bude pravděpodobně zažívat konflikty s ostatními dětmi z důvodu svého nevhodného chování, a tak je důležité tyto problémy popisovat, řešit a vysvětlovat mezi </w:t>
      </w:r>
      <w:r w:rsidR="00E23F26">
        <w:rPr>
          <w:rFonts w:cs="Times New Roman"/>
        </w:rPr>
        <w:t>dětmi</w:t>
      </w:r>
      <w:r w:rsidRPr="001317D7">
        <w:rPr>
          <w:rFonts w:cs="Times New Roman"/>
        </w:rPr>
        <w:t>, tak aby byl</w:t>
      </w:r>
      <w:r w:rsidR="00E23F26">
        <w:rPr>
          <w:rFonts w:cs="Times New Roman"/>
        </w:rPr>
        <w:t>y</w:t>
      </w:r>
      <w:r w:rsidRPr="001317D7">
        <w:rPr>
          <w:rFonts w:cs="Times New Roman"/>
        </w:rPr>
        <w:t xml:space="preserve"> </w:t>
      </w:r>
      <w:r w:rsidRPr="001317D7">
        <w:rPr>
          <w:rFonts w:cs="Times New Roman"/>
        </w:rPr>
        <w:lastRenderedPageBreak/>
        <w:t>tolerantnější k </w:t>
      </w:r>
      <w:proofErr w:type="gramStart"/>
      <w:r w:rsidRPr="001317D7">
        <w:rPr>
          <w:rFonts w:cs="Times New Roman"/>
        </w:rPr>
        <w:t>žákovi</w:t>
      </w:r>
      <w:proofErr w:type="gramEnd"/>
      <w:r w:rsidRPr="001317D7">
        <w:rPr>
          <w:rFonts w:cs="Times New Roman"/>
        </w:rPr>
        <w:t xml:space="preserve"> a naopak žák se pokusil toto své nevhodné chování, co nejvíce změnit (</w:t>
      </w:r>
      <w:r w:rsidR="00AD710D" w:rsidRPr="001317D7">
        <w:rPr>
          <w:rFonts w:cs="Times New Roman"/>
        </w:rPr>
        <w:t>Jucovičová, 2010).</w:t>
      </w:r>
    </w:p>
    <w:p w14:paraId="676AC2FF" w14:textId="22CCAD5E" w:rsidR="00503337" w:rsidRPr="001317D7" w:rsidRDefault="00AF1EDC" w:rsidP="001317D7">
      <w:pPr>
        <w:rPr>
          <w:rFonts w:cs="Times New Roman"/>
        </w:rPr>
      </w:pPr>
      <w:r w:rsidRPr="001317D7">
        <w:rPr>
          <w:rFonts w:cs="Times New Roman"/>
        </w:rPr>
        <w:t>V práci s dětmi s ADHD je důležitý důsledný přístup kombinovaný s laskavostí k dítěti, která se projevuje i tak, že dítě oceňujeme a úspěchy dítěte zdůrazňujeme i před rodiči, pro</w:t>
      </w:r>
      <w:r w:rsidR="00D43EC4">
        <w:rPr>
          <w:rFonts w:cs="Times New Roman"/>
        </w:rPr>
        <w:t> </w:t>
      </w:r>
      <w:r w:rsidRPr="001317D7">
        <w:rPr>
          <w:rFonts w:cs="Times New Roman"/>
        </w:rPr>
        <w:t>které je důležité, aby věděli, že nám na dítěti záleží. Také je potřeba znát specifické projevy dítěte s ADHD, abychom jim mohli předcházet a pomoci dítěti se začlenit do třídy a pěstovat dobré třídní klima ve třídě.</w:t>
      </w:r>
    </w:p>
    <w:p w14:paraId="2E43780C" w14:textId="7FD7C3B2" w:rsidR="0078171A" w:rsidRPr="0019753A" w:rsidRDefault="005449B9" w:rsidP="0019753A">
      <w:pPr>
        <w:ind w:firstLine="0"/>
        <w:jc w:val="left"/>
        <w:rPr>
          <w:rFonts w:cs="Times New Roman"/>
          <w:color w:val="212529"/>
        </w:rPr>
      </w:pPr>
      <w:r>
        <w:rPr>
          <w:rFonts w:cs="Times New Roman"/>
          <w:color w:val="212529"/>
        </w:rPr>
        <w:br w:type="page"/>
      </w:r>
    </w:p>
    <w:p w14:paraId="7F989687" w14:textId="0858955D" w:rsidR="00AA2096" w:rsidRPr="009C6869" w:rsidRDefault="00AA2096" w:rsidP="009E6942">
      <w:pPr>
        <w:pStyle w:val="Nadpis1"/>
        <w:numPr>
          <w:ilvl w:val="0"/>
          <w:numId w:val="0"/>
        </w:numPr>
        <w:ind w:left="720"/>
        <w:jc w:val="both"/>
      </w:pPr>
      <w:bookmarkStart w:id="24" w:name="_Toc106555269"/>
      <w:r w:rsidRPr="00F97560">
        <w:lastRenderedPageBreak/>
        <w:t>EMPIRICKÁ</w:t>
      </w:r>
      <w:r w:rsidRPr="009C6869">
        <w:t xml:space="preserve"> ČÁST</w:t>
      </w:r>
      <w:bookmarkEnd w:id="24"/>
    </w:p>
    <w:p w14:paraId="03179D44" w14:textId="564DEECA" w:rsidR="00AA2096" w:rsidRDefault="008B337C" w:rsidP="00516911">
      <w:r w:rsidRPr="007F7152">
        <w:t xml:space="preserve">V následujících kapitolách </w:t>
      </w:r>
      <w:r w:rsidR="007F7152">
        <w:t>je</w:t>
      </w:r>
      <w:r w:rsidRPr="007F7152">
        <w:t xml:space="preserve"> popsána empirická část bakalářské práce</w:t>
      </w:r>
      <w:r w:rsidR="000F111E" w:rsidRPr="007F7152">
        <w:t xml:space="preserve">. Nejdříve </w:t>
      </w:r>
      <w:r w:rsidR="007F7152">
        <w:t>je</w:t>
      </w:r>
      <w:r w:rsidR="000F111E" w:rsidRPr="007F7152">
        <w:t xml:space="preserve"> popsána metodologie výzkumu, následně jsou představeny případové studie dvou žáků a </w:t>
      </w:r>
      <w:r w:rsidR="007F7152">
        <w:t xml:space="preserve">jedné </w:t>
      </w:r>
      <w:r w:rsidR="000F111E" w:rsidRPr="007F7152">
        <w:t xml:space="preserve">žákyně. </w:t>
      </w:r>
      <w:r w:rsidR="00101810">
        <w:t>Empirickou část uzavírá</w:t>
      </w:r>
      <w:r w:rsidR="000F111E" w:rsidRPr="007F7152">
        <w:t xml:space="preserve"> kapitola analýza dat, limity výzkumu a </w:t>
      </w:r>
      <w:proofErr w:type="gramStart"/>
      <w:r w:rsidR="00101810">
        <w:t>diskuze</w:t>
      </w:r>
      <w:proofErr w:type="gramEnd"/>
      <w:r w:rsidR="000F111E" w:rsidRPr="007F7152">
        <w:t>.</w:t>
      </w:r>
    </w:p>
    <w:p w14:paraId="59E7434A" w14:textId="77777777" w:rsidR="00516911" w:rsidRPr="007F7152" w:rsidRDefault="00516911" w:rsidP="00516911"/>
    <w:p w14:paraId="67678404" w14:textId="2E14AC5E" w:rsidR="00AA2096" w:rsidRDefault="00AA2096" w:rsidP="00D43EC4">
      <w:pPr>
        <w:pStyle w:val="Nadpis2"/>
        <w:numPr>
          <w:ilvl w:val="0"/>
          <w:numId w:val="39"/>
        </w:numPr>
      </w:pPr>
      <w:bookmarkStart w:id="25" w:name="_Toc106555270"/>
      <w:r w:rsidRPr="008B337C">
        <w:t>Metodologie</w:t>
      </w:r>
      <w:bookmarkEnd w:id="25"/>
    </w:p>
    <w:p w14:paraId="4F0F2F74" w14:textId="075C176B" w:rsidR="00516911" w:rsidRDefault="000F111E" w:rsidP="00E70558">
      <w:r w:rsidRPr="007F7152">
        <w:t xml:space="preserve">V následujících podkapitolách </w:t>
      </w:r>
      <w:r w:rsidR="007F7152">
        <w:t>je</w:t>
      </w:r>
      <w:r w:rsidRPr="007F7152">
        <w:t xml:space="preserve"> popsána metodologie empirické části</w:t>
      </w:r>
      <w:r w:rsidR="007F7152">
        <w:t xml:space="preserve"> s podkapitolami</w:t>
      </w:r>
      <w:r w:rsidRPr="007F7152">
        <w:t xml:space="preserve"> cíl empirické části, výzkumné metody, popis a charakteristika prostředí.</w:t>
      </w:r>
    </w:p>
    <w:p w14:paraId="72FB0729" w14:textId="77777777" w:rsidR="001224A8" w:rsidRPr="007F7152" w:rsidRDefault="001224A8" w:rsidP="00E70558"/>
    <w:p w14:paraId="09408A96" w14:textId="06F0E4A2" w:rsidR="00AA2096" w:rsidRPr="006A2433" w:rsidRDefault="00AA2096" w:rsidP="00D43EC4">
      <w:pPr>
        <w:pStyle w:val="Nadpis3"/>
        <w:numPr>
          <w:ilvl w:val="1"/>
          <w:numId w:val="39"/>
        </w:numPr>
      </w:pPr>
      <w:bookmarkStart w:id="26" w:name="_Toc106555271"/>
      <w:r w:rsidRPr="006A2433">
        <w:t xml:space="preserve">Cíl </w:t>
      </w:r>
      <w:r w:rsidR="00382575">
        <w:t xml:space="preserve">a výzkumné otázky </w:t>
      </w:r>
      <w:r w:rsidRPr="006A2433">
        <w:t>empirické části</w:t>
      </w:r>
      <w:bookmarkEnd w:id="26"/>
    </w:p>
    <w:p w14:paraId="5A03F149" w14:textId="77777777" w:rsidR="00CD2BA5" w:rsidRDefault="00AA2096" w:rsidP="00516911">
      <w:pPr>
        <w:rPr>
          <w:rFonts w:cs="Times New Roman"/>
        </w:rPr>
      </w:pPr>
      <w:r w:rsidRPr="00516911">
        <w:rPr>
          <w:rFonts w:cs="Times New Roman"/>
        </w:rPr>
        <w:t xml:space="preserve">Cílem empirické části bakalářské práce je </w:t>
      </w:r>
      <w:r w:rsidR="000F111E" w:rsidRPr="00516911">
        <w:rPr>
          <w:rFonts w:cs="Times New Roman"/>
        </w:rPr>
        <w:t xml:space="preserve">za pomoci kvalitativního výzkumu </w:t>
      </w:r>
      <w:r w:rsidRPr="00516911">
        <w:rPr>
          <w:rFonts w:cs="Times New Roman"/>
        </w:rPr>
        <w:t>popsat školní úspěšnost 3 dětí</w:t>
      </w:r>
      <w:r w:rsidR="005A5283">
        <w:rPr>
          <w:rFonts w:cs="Times New Roman"/>
        </w:rPr>
        <w:t xml:space="preserve"> s ADHD </w:t>
      </w:r>
      <w:r w:rsidRPr="00516911">
        <w:rPr>
          <w:rFonts w:cs="Times New Roman"/>
        </w:rPr>
        <w:t>na základní škole na prvním stupni.</w:t>
      </w:r>
      <w:r w:rsidR="003B0C49">
        <w:rPr>
          <w:rFonts w:cs="Times New Roman"/>
        </w:rPr>
        <w:t xml:space="preserve"> První oblast </w:t>
      </w:r>
      <w:r w:rsidR="00CD2BA5">
        <w:rPr>
          <w:rFonts w:cs="Times New Roman"/>
        </w:rPr>
        <w:t xml:space="preserve">zájmu jsou specifické pedagogické metody, které učitelé využívají při práci s dětmi s ADHD, tak aby byly děti školně úspěšné. </w:t>
      </w:r>
    </w:p>
    <w:p w14:paraId="6B819AA8" w14:textId="1B74B941" w:rsidR="005A030B" w:rsidRPr="00516911" w:rsidRDefault="00CD2BA5" w:rsidP="00CD2BA5">
      <w:pPr>
        <w:rPr>
          <w:rFonts w:cs="Times New Roman"/>
        </w:rPr>
      </w:pPr>
      <w:r>
        <w:rPr>
          <w:rFonts w:cs="Times New Roman"/>
        </w:rPr>
        <w:t xml:space="preserve">Druhou oblastí zájmu je samotná školní úspěšnost, a to jednak subjektivní, která vychází přímo z vnímání žáka, tak i objektivní, která je dána známkami, které žák obdržel. Cílem empirické části je také zjistit, zda se nějak školní úspěšnost dítěte s ADHD na základní škole proměnila v průběhu jeho studia.  </w:t>
      </w:r>
    </w:p>
    <w:p w14:paraId="0C115D02" w14:textId="05FC589F" w:rsidR="00AA2096" w:rsidRPr="00516911" w:rsidRDefault="00CD2BA5" w:rsidP="00516911">
      <w:pPr>
        <w:rPr>
          <w:rFonts w:cs="Times New Roman"/>
        </w:rPr>
      </w:pPr>
      <w:r>
        <w:rPr>
          <w:rFonts w:cs="Times New Roman"/>
        </w:rPr>
        <w:t>Z tohoto cíle bakalářské práce vyplývají 4 výzkumné otázky, které jsou následující:</w:t>
      </w:r>
      <w:r w:rsidR="00AA2096" w:rsidRPr="00516911">
        <w:rPr>
          <w:rFonts w:cs="Times New Roman"/>
        </w:rPr>
        <w:t xml:space="preserve"> </w:t>
      </w:r>
    </w:p>
    <w:p w14:paraId="1129D844" w14:textId="328A152F" w:rsidR="00AA2096" w:rsidRPr="00516911" w:rsidRDefault="00B35516" w:rsidP="00535ED4">
      <w:pPr>
        <w:pStyle w:val="Odstavecseseznamem"/>
        <w:numPr>
          <w:ilvl w:val="0"/>
          <w:numId w:val="40"/>
        </w:numPr>
        <w:spacing w:line="360" w:lineRule="auto"/>
        <w:rPr>
          <w:rFonts w:ascii="Times New Roman" w:hAnsi="Times New Roman" w:cs="Times New Roman"/>
        </w:rPr>
      </w:pPr>
      <w:r>
        <w:rPr>
          <w:rFonts w:ascii="Times New Roman" w:hAnsi="Times New Roman" w:cs="Times New Roman"/>
        </w:rPr>
        <w:t>Jaké v</w:t>
      </w:r>
      <w:r w:rsidR="00AA2096" w:rsidRPr="00516911">
        <w:rPr>
          <w:rFonts w:ascii="Times New Roman" w:hAnsi="Times New Roman" w:cs="Times New Roman"/>
        </w:rPr>
        <w:t>yužívají učitelé specifické pedagogické metody při práci s dítětem s ADHD?</w:t>
      </w:r>
    </w:p>
    <w:p w14:paraId="0E275A2F" w14:textId="3E192BA9" w:rsidR="00CD2BA5" w:rsidRDefault="00AA2096" w:rsidP="00535ED4">
      <w:pPr>
        <w:pStyle w:val="Odstavecseseznamem"/>
        <w:numPr>
          <w:ilvl w:val="0"/>
          <w:numId w:val="40"/>
        </w:numPr>
        <w:spacing w:line="360" w:lineRule="auto"/>
        <w:rPr>
          <w:rFonts w:ascii="Times New Roman" w:hAnsi="Times New Roman" w:cs="Times New Roman"/>
        </w:rPr>
      </w:pPr>
      <w:r w:rsidRPr="00516911">
        <w:rPr>
          <w:rFonts w:ascii="Times New Roman" w:hAnsi="Times New Roman" w:cs="Times New Roman"/>
        </w:rPr>
        <w:t xml:space="preserve">Cítí se dítě subjektivně školně úspěšné? </w:t>
      </w:r>
    </w:p>
    <w:p w14:paraId="0D5A6792" w14:textId="3DCEB597" w:rsidR="00AA2096" w:rsidRPr="00516911" w:rsidRDefault="00CD2BA5" w:rsidP="00535ED4">
      <w:pPr>
        <w:pStyle w:val="Odstavecseseznamem"/>
        <w:numPr>
          <w:ilvl w:val="0"/>
          <w:numId w:val="40"/>
        </w:numPr>
        <w:spacing w:line="360" w:lineRule="auto"/>
        <w:rPr>
          <w:rFonts w:ascii="Times New Roman" w:hAnsi="Times New Roman" w:cs="Times New Roman"/>
        </w:rPr>
      </w:pPr>
      <w:r>
        <w:rPr>
          <w:rFonts w:ascii="Times New Roman" w:hAnsi="Times New Roman" w:cs="Times New Roman"/>
        </w:rPr>
        <w:t xml:space="preserve">Odráží se subjektivní školní úspěšnost </w:t>
      </w:r>
      <w:r w:rsidR="00B70363">
        <w:rPr>
          <w:rFonts w:ascii="Times New Roman" w:hAnsi="Times New Roman" w:cs="Times New Roman"/>
        </w:rPr>
        <w:t xml:space="preserve">dítěte s ADHD </w:t>
      </w:r>
      <w:r w:rsidR="00AA2096" w:rsidRPr="00516911">
        <w:rPr>
          <w:rFonts w:ascii="Times New Roman" w:hAnsi="Times New Roman" w:cs="Times New Roman"/>
        </w:rPr>
        <w:t>ve školní úspěšnosti objektivní?</w:t>
      </w:r>
    </w:p>
    <w:p w14:paraId="1245D18B" w14:textId="2398973A" w:rsidR="00E9203F" w:rsidRPr="00E9203F" w:rsidRDefault="00AA2096" w:rsidP="00535ED4">
      <w:pPr>
        <w:pStyle w:val="Odstavecseseznamem"/>
        <w:numPr>
          <w:ilvl w:val="0"/>
          <w:numId w:val="40"/>
        </w:numPr>
        <w:spacing w:line="360" w:lineRule="auto"/>
      </w:pPr>
      <w:r w:rsidRPr="00516911">
        <w:rPr>
          <w:rFonts w:ascii="Times New Roman" w:hAnsi="Times New Roman" w:cs="Times New Roman"/>
        </w:rPr>
        <w:t>Proměňovala se školní úspěšnost dítěte s ADHD od začátku jeho školní docházky?</w:t>
      </w:r>
    </w:p>
    <w:p w14:paraId="2FEE56C6" w14:textId="77777777" w:rsidR="00E9203F" w:rsidRDefault="00E9203F" w:rsidP="00E9203F">
      <w:pPr>
        <w:pStyle w:val="Odstavecseseznamem"/>
        <w:spacing w:line="360" w:lineRule="auto"/>
        <w:ind w:left="1429" w:firstLine="0"/>
      </w:pPr>
    </w:p>
    <w:p w14:paraId="2DF5C260" w14:textId="368ED0B7" w:rsidR="00AA2096" w:rsidRPr="006A2433" w:rsidRDefault="00AA2096" w:rsidP="00535ED4">
      <w:pPr>
        <w:pStyle w:val="Nadpis3"/>
        <w:numPr>
          <w:ilvl w:val="1"/>
          <w:numId w:val="39"/>
        </w:numPr>
      </w:pPr>
      <w:bookmarkStart w:id="27" w:name="_Toc106555272"/>
      <w:r w:rsidRPr="006A2433">
        <w:lastRenderedPageBreak/>
        <w:t>Výzkumné metody</w:t>
      </w:r>
      <w:bookmarkEnd w:id="27"/>
    </w:p>
    <w:p w14:paraId="41824583" w14:textId="3DB19964" w:rsidR="00CD1C07" w:rsidRDefault="00CD1C07" w:rsidP="00516911">
      <w:r w:rsidRPr="00516911">
        <w:rPr>
          <w:rFonts w:cs="Times New Roman"/>
        </w:rPr>
        <w:t xml:space="preserve">„Kvalitativní výzkum je proces hledání porozumění založený na různých metodologických tradicích zkoumání daného sociálního nebo lidského problému. Výzkumník </w:t>
      </w:r>
      <w:proofErr w:type="gramStart"/>
      <w:r w:rsidRPr="00516911">
        <w:rPr>
          <w:rFonts w:cs="Times New Roman"/>
        </w:rPr>
        <w:t>vytváří</w:t>
      </w:r>
      <w:proofErr w:type="gramEnd"/>
      <w:r w:rsidRPr="00516911">
        <w:rPr>
          <w:rFonts w:cs="Times New Roman"/>
        </w:rPr>
        <w:t xml:space="preserve"> komplexní holistický obraz, analyzuje různé typy textů, informuje o názorech účastníků výzkumu a provádí zkoumání v přirozených podmínkách“ (</w:t>
      </w:r>
      <w:proofErr w:type="spellStart"/>
      <w:r w:rsidRPr="00516911">
        <w:rPr>
          <w:rFonts w:cs="Times New Roman"/>
        </w:rPr>
        <w:t>Hendl</w:t>
      </w:r>
      <w:proofErr w:type="spellEnd"/>
      <w:r w:rsidRPr="00516911">
        <w:rPr>
          <w:rFonts w:cs="Times New Roman"/>
        </w:rPr>
        <w:t>, 2005, s. 50).</w:t>
      </w:r>
    </w:p>
    <w:p w14:paraId="7BEC2251" w14:textId="1A774263" w:rsidR="002F0393" w:rsidRDefault="00F54EE3" w:rsidP="002F0393">
      <w:r>
        <w:t>Mezi výzkumné metody</w:t>
      </w:r>
      <w:r w:rsidR="00CD1C07">
        <w:t xml:space="preserve"> použité v této bakalářské práci</w:t>
      </w:r>
      <w:r>
        <w:t xml:space="preserve"> </w:t>
      </w:r>
      <w:proofErr w:type="gramStart"/>
      <w:r w:rsidR="001E5F5B">
        <w:t>patří</w:t>
      </w:r>
      <w:proofErr w:type="gramEnd"/>
      <w:r w:rsidR="001E5F5B">
        <w:t xml:space="preserve"> </w:t>
      </w:r>
      <w:r w:rsidR="000F111E">
        <w:t>polostrukturovaný</w:t>
      </w:r>
      <w:r>
        <w:t xml:space="preserve"> rozhovor</w:t>
      </w:r>
      <w:r w:rsidR="007F7152">
        <w:t xml:space="preserve"> pro pedagogy</w:t>
      </w:r>
      <w:r w:rsidR="006B027E">
        <w:t xml:space="preserve">. </w:t>
      </w:r>
      <w:r w:rsidR="00266662">
        <w:t xml:space="preserve"> </w:t>
      </w:r>
      <w:r w:rsidR="00DA1E89">
        <w:t>T</w:t>
      </w:r>
      <w:r w:rsidR="00266662">
        <w:t xml:space="preserve">ématem </w:t>
      </w:r>
      <w:r w:rsidR="00DA1E89">
        <w:t xml:space="preserve">tohoto rozhovoru </w:t>
      </w:r>
      <w:r w:rsidR="007F7152">
        <w:t>jsou</w:t>
      </w:r>
      <w:r w:rsidR="00266662">
        <w:t xml:space="preserve"> strategie práce s žákem s ADHD, školní úspěšnost žáka a proměna školní úspěšnosti během dosavadní vzdělávací kariéry žáka</w:t>
      </w:r>
      <w:r w:rsidR="006B027E">
        <w:t xml:space="preserve"> (viz Příloha č. 5)</w:t>
      </w:r>
      <w:r w:rsidR="00266662">
        <w:t>.</w:t>
      </w:r>
      <w:r w:rsidR="007F7152">
        <w:t xml:space="preserve"> Rozhovory s žáky jsou také polostrukturované a</w:t>
      </w:r>
      <w:r w:rsidR="0031443E">
        <w:t> </w:t>
      </w:r>
      <w:r w:rsidR="007F7152">
        <w:t>zabývají se subjektivní školní úspěšností žáka, jeho vnímání</w:t>
      </w:r>
      <w:r w:rsidR="0031443E">
        <w:t>m</w:t>
      </w:r>
      <w:r w:rsidR="007F7152">
        <w:t xml:space="preserve"> obtíží ve vztahu ke </w:t>
      </w:r>
      <w:r w:rsidR="009A5198">
        <w:t>škole,</w:t>
      </w:r>
      <w:r w:rsidR="007F7152">
        <w:t xml:space="preserve"> a</w:t>
      </w:r>
      <w:r w:rsidR="0031443E">
        <w:t> </w:t>
      </w:r>
      <w:r w:rsidR="007F7152">
        <w:t>naopak vnímání</w:t>
      </w:r>
      <w:r w:rsidR="0031443E">
        <w:t>m</w:t>
      </w:r>
      <w:r w:rsidR="007F7152">
        <w:t xml:space="preserve"> toho, </w:t>
      </w:r>
      <w:r w:rsidR="00DA1E89">
        <w:t>co </w:t>
      </w:r>
      <w:r w:rsidR="007F7152">
        <w:t>mu pomáhá</w:t>
      </w:r>
      <w:r w:rsidR="006B027E">
        <w:t xml:space="preserve"> (viz Příloha č. 6)</w:t>
      </w:r>
      <w:r w:rsidR="007F7152">
        <w:t>.</w:t>
      </w:r>
      <w:r w:rsidR="001E5F5B">
        <w:t xml:space="preserve"> </w:t>
      </w:r>
      <w:r w:rsidR="002F0393">
        <w:t>„Tento typ rozhovoru je vhodný, pokud ho nemáme možnost opakovat a máme málo času se respondentovi věnovat“ (</w:t>
      </w:r>
      <w:proofErr w:type="spellStart"/>
      <w:r w:rsidR="002F0393">
        <w:t>Hendl</w:t>
      </w:r>
      <w:proofErr w:type="spellEnd"/>
      <w:r w:rsidR="002F0393">
        <w:t xml:space="preserve">, 2005, s. 173), proto je tento rozhovor vhodný do školního prostředí. </w:t>
      </w:r>
    </w:p>
    <w:p w14:paraId="14E17BF5" w14:textId="3C96F987" w:rsidR="009A5198" w:rsidRDefault="009A5198" w:rsidP="00E9203F">
      <w:r>
        <w:t>Další</w:t>
      </w:r>
      <w:r w:rsidR="00F54EE3">
        <w:t xml:space="preserve"> výzkumnou metodou </w:t>
      </w:r>
      <w:r w:rsidR="001E5F5B">
        <w:t xml:space="preserve">je </w:t>
      </w:r>
      <w:r w:rsidR="00F54EE3">
        <w:t>nezúčastněné pozorování</w:t>
      </w:r>
      <w:r>
        <w:t xml:space="preserve">, kdy </w:t>
      </w:r>
      <w:r w:rsidR="00E9203F">
        <w:t>„se</w:t>
      </w:r>
      <w:r>
        <w:t xml:space="preserve"> nezúčastněný pozorovatel </w:t>
      </w:r>
      <w:proofErr w:type="gramStart"/>
      <w:r>
        <w:t>snaží</w:t>
      </w:r>
      <w:proofErr w:type="gramEnd"/>
      <w:r>
        <w:t xml:space="preserve"> získat záznam chování jedince nebo jedinců ve skupině“</w:t>
      </w:r>
      <w:r w:rsidR="00E9203F">
        <w:t xml:space="preserve"> (</w:t>
      </w:r>
      <w:proofErr w:type="spellStart"/>
      <w:r w:rsidR="00E9203F">
        <w:t>Hendl</w:t>
      </w:r>
      <w:proofErr w:type="spellEnd"/>
      <w:r w:rsidR="00E9203F">
        <w:t>, 2005, s.</w:t>
      </w:r>
      <w:r w:rsidR="006B027E">
        <w:t> </w:t>
      </w:r>
      <w:r w:rsidR="00E9203F">
        <w:t>201).</w:t>
      </w:r>
    </w:p>
    <w:p w14:paraId="32864A55" w14:textId="2687C125" w:rsidR="00D43EC4" w:rsidRDefault="009A5198" w:rsidP="00D43EC4">
      <w:r>
        <w:t>Byly také shromážděny 3 případové studie, kdy „jde o detailní studium jednoho případu nebo několika málo případů… v případové studii jde o zachycení složitosti případu</w:t>
      </w:r>
      <w:r w:rsidR="00D43EC4">
        <w:t>… předpokládá se, že důkladným prozkoumáním jednoho případu lépe porozumíme jiným podobným případům</w:t>
      </w:r>
      <w:r>
        <w:t>“ (</w:t>
      </w:r>
      <w:proofErr w:type="spellStart"/>
      <w:r>
        <w:t>Hendl</w:t>
      </w:r>
      <w:proofErr w:type="spellEnd"/>
      <w:r>
        <w:t>, 2005, s. 104).</w:t>
      </w:r>
    </w:p>
    <w:p w14:paraId="5A48343D" w14:textId="11698E33" w:rsidR="00F54EE3" w:rsidRDefault="00F54EE3" w:rsidP="00516911">
      <w:pPr>
        <w:rPr>
          <w:szCs w:val="24"/>
        </w:rPr>
      </w:pPr>
      <w:r>
        <w:rPr>
          <w:szCs w:val="24"/>
        </w:rPr>
        <w:t>Během návštěv základních škol proběhly tři rozhovory s</w:t>
      </w:r>
      <w:r w:rsidR="0049657C">
        <w:rPr>
          <w:szCs w:val="24"/>
        </w:rPr>
        <w:t xml:space="preserve"> </w:t>
      </w:r>
      <w:r>
        <w:rPr>
          <w:szCs w:val="24"/>
        </w:rPr>
        <w:t xml:space="preserve">učiteli, jeden rozhovor s asistentem pedagoga a tři rozhovory s dětmi. Kromě rozhovorů </w:t>
      </w:r>
      <w:r w:rsidR="001E5F5B">
        <w:rPr>
          <w:szCs w:val="24"/>
        </w:rPr>
        <w:t>proběhlo</w:t>
      </w:r>
      <w:r>
        <w:rPr>
          <w:szCs w:val="24"/>
        </w:rPr>
        <w:t xml:space="preserve"> </w:t>
      </w:r>
      <w:r w:rsidR="001E5F5B">
        <w:rPr>
          <w:szCs w:val="24"/>
        </w:rPr>
        <w:t xml:space="preserve">nezúčastněné </w:t>
      </w:r>
      <w:r>
        <w:rPr>
          <w:szCs w:val="24"/>
        </w:rPr>
        <w:t>pozorování během hodin a o přestáv</w:t>
      </w:r>
      <w:r w:rsidR="000F111E">
        <w:rPr>
          <w:szCs w:val="24"/>
        </w:rPr>
        <w:t>kách</w:t>
      </w:r>
      <w:r>
        <w:rPr>
          <w:szCs w:val="24"/>
        </w:rPr>
        <w:t>. Celkem byly zaznamenány čtyři hodiny ve výuce a</w:t>
      </w:r>
      <w:r w:rsidR="0049657C">
        <w:rPr>
          <w:szCs w:val="24"/>
        </w:rPr>
        <w:t> </w:t>
      </w:r>
      <w:r>
        <w:rPr>
          <w:szCs w:val="24"/>
        </w:rPr>
        <w:t>šest přestávek. Rodiče dětí souhlasili písemně s tím, že se jejich děti budou účastnit výzkumu. Součástí tohoto souhlasu je, že výzkum je zcela anonymní. Proto jsou změněna jména všech účastníků výzkumu.</w:t>
      </w:r>
    </w:p>
    <w:p w14:paraId="7008DED6" w14:textId="69599B5F" w:rsidR="001F65C8" w:rsidRPr="00CA7557" w:rsidRDefault="00CA7557" w:rsidP="00CA7557">
      <w:r>
        <w:t>Přístup na základní školu získala autorka bakalářské práce za pomoci asistentky pedagoga</w:t>
      </w:r>
      <w:r w:rsidR="000E792E">
        <w:t xml:space="preserve">. Tato asistentka pedagoga </w:t>
      </w:r>
      <w:r>
        <w:t>pracuje na škol</w:t>
      </w:r>
      <w:r w:rsidR="000E792E">
        <w:t>e, kde se vzdělává Martin a Aneta. Tuto asistentku pedagoga</w:t>
      </w:r>
      <w:r>
        <w:t xml:space="preserve"> autorka osobně zná. Asistentka domluvila rozhovor a pozorování v jiné třídě, než sama působí</w:t>
      </w:r>
      <w:r w:rsidR="00553FB0">
        <w:t xml:space="preserve"> (viz více </w:t>
      </w:r>
      <w:r w:rsidR="00553FB0" w:rsidRPr="00553FB0">
        <w:t>Příloha č. 7: Rozhovor s asistentkou před vstupem na základní školu Martina a Anety</w:t>
      </w:r>
      <w:r w:rsidR="00553FB0">
        <w:t>)</w:t>
      </w:r>
      <w:r>
        <w:t xml:space="preserve">. Dveře na druhou základní školu byly autorce otevřeny </w:t>
      </w:r>
      <w:r w:rsidR="00ED04B0">
        <w:t xml:space="preserve">opět za pomoci </w:t>
      </w:r>
      <w:r w:rsidR="00ED04B0">
        <w:lastRenderedPageBreak/>
        <w:t>asistentky pedagoga</w:t>
      </w:r>
      <w:r>
        <w:t>, kterou autorka také osobně zná</w:t>
      </w:r>
      <w:r w:rsidR="000E792E">
        <w:t xml:space="preserve">. </w:t>
      </w:r>
      <w:proofErr w:type="spellStart"/>
      <w:r w:rsidR="000E792E">
        <w:t>Tatoo</w:t>
      </w:r>
      <w:proofErr w:type="spellEnd"/>
      <w:r w:rsidR="000E792E">
        <w:t xml:space="preserve"> asistentka</w:t>
      </w:r>
      <w:r>
        <w:t xml:space="preserve"> domluvila pozorování a rozhovor ve třídě </w:t>
      </w:r>
      <w:r w:rsidR="000E792E">
        <w:t>u učitelky</w:t>
      </w:r>
      <w:r w:rsidR="00ED04B0">
        <w:t xml:space="preserve"> z 5. třídy</w:t>
      </w:r>
      <w:r>
        <w:t xml:space="preserve">, viz </w:t>
      </w:r>
      <w:r w:rsidR="006114E9">
        <w:t>podrobněji přepis komunikace</w:t>
      </w:r>
      <w:r w:rsidR="00553FB0">
        <w:t xml:space="preserve"> (viz více </w:t>
      </w:r>
      <w:r w:rsidR="00553FB0" w:rsidRPr="00553FB0">
        <w:t>Příloha č. 8: Rozhovor s učitelkou před vstupem na základní školu Jakuba</w:t>
      </w:r>
      <w:r w:rsidR="00553FB0">
        <w:t xml:space="preserve">). Celkově byly kontaktováno 5 učitelek či asistentek pedagoga, které autorka osobně zná. Souhlas s provedením výzkumu vyjádřily výše zmíněná učitelka a asistentka pedagoga. </w:t>
      </w:r>
    </w:p>
    <w:p w14:paraId="11AB53D7" w14:textId="77777777" w:rsidR="002D0A1D" w:rsidRDefault="002D0A1D">
      <w:pPr>
        <w:spacing w:line="259" w:lineRule="auto"/>
        <w:ind w:firstLine="0"/>
        <w:jc w:val="left"/>
        <w:rPr>
          <w:rFonts w:eastAsia="SimSun" w:cs="F"/>
          <w:b/>
          <w:color w:val="000000"/>
          <w:sz w:val="28"/>
          <w:szCs w:val="24"/>
          <w:lang w:eastAsia="zh-CN"/>
        </w:rPr>
      </w:pPr>
      <w:r>
        <w:br w:type="page"/>
      </w:r>
    </w:p>
    <w:p w14:paraId="482E9752" w14:textId="2498B6D8" w:rsidR="00AA2096" w:rsidRPr="006A2433" w:rsidRDefault="00AA2096" w:rsidP="00535ED4">
      <w:pPr>
        <w:pStyle w:val="Nadpis3"/>
        <w:numPr>
          <w:ilvl w:val="1"/>
          <w:numId w:val="39"/>
        </w:numPr>
      </w:pPr>
      <w:bookmarkStart w:id="28" w:name="_Toc106555273"/>
      <w:r w:rsidRPr="006A2433">
        <w:lastRenderedPageBreak/>
        <w:t>Popis</w:t>
      </w:r>
      <w:r w:rsidR="00CD1C07" w:rsidRPr="006A2433">
        <w:t xml:space="preserve"> a charakteristika</w:t>
      </w:r>
      <w:r w:rsidRPr="006A2433">
        <w:t xml:space="preserve"> prostředí</w:t>
      </w:r>
      <w:bookmarkEnd w:id="28"/>
    </w:p>
    <w:p w14:paraId="3E6FF257" w14:textId="34536394" w:rsidR="00AA2096" w:rsidRDefault="000F111E" w:rsidP="0049657C">
      <w:r>
        <w:t>Výzkum se u</w:t>
      </w:r>
      <w:r w:rsidR="00F54EE3">
        <w:t>skutečnil na dvou základních školách v Jihomoravském kraji v průběhu května</w:t>
      </w:r>
      <w:r w:rsidR="00CD1C07">
        <w:t xml:space="preserve"> 2022</w:t>
      </w:r>
      <w:r w:rsidR="00F54EE3">
        <w:t xml:space="preserve">. </w:t>
      </w:r>
      <w:r w:rsidR="008567D5">
        <w:t xml:space="preserve">Z důvodu anonymity nejsou uváděny názvy škol. </w:t>
      </w:r>
      <w:r w:rsidR="00F54EE3">
        <w:t>Základní školy se nachází ve</w:t>
      </w:r>
      <w:r w:rsidR="00E14EDB">
        <w:t> </w:t>
      </w:r>
      <w:r w:rsidR="00F54EE3">
        <w:t>dvou různých městech do padesát tisíc obyvatel.</w:t>
      </w:r>
      <w:r w:rsidR="00421E72">
        <w:t xml:space="preserve"> Školy se nachází v širším centru daných měst. Jedna škola je orientovaná </w:t>
      </w:r>
      <w:r w:rsidR="001E5F5B">
        <w:t xml:space="preserve">pouze </w:t>
      </w:r>
      <w:r w:rsidR="00421E72">
        <w:t>na základní vzdělávání, zatímco druhá nabízí i</w:t>
      </w:r>
      <w:r w:rsidR="00E14EDB">
        <w:t> </w:t>
      </w:r>
      <w:r w:rsidR="001E5F5B">
        <w:t>předškolní vzdělávání</w:t>
      </w:r>
      <w:r w:rsidR="00421E72">
        <w:t xml:space="preserve">, odkud většina žáků pokračuje dále na základní školu. </w:t>
      </w:r>
      <w:r w:rsidR="00456209">
        <w:t>Menší škola má přibližně dvě stě padesát žáků, zatímco větší ze škol má okolo tři sta osmdesáti žáků.</w:t>
      </w:r>
      <w:r w:rsidR="00A450D6">
        <w:t xml:space="preserve"> K tomu má větší škola tři třídy v mateřské škole.</w:t>
      </w:r>
      <w:r w:rsidR="00456209">
        <w:t xml:space="preserve"> </w:t>
      </w:r>
      <w:r w:rsidR="001E5F5B">
        <w:t>Základní školy</w:t>
      </w:r>
      <w:r w:rsidR="00456209">
        <w:t xml:space="preserve"> nabízí klasické základní vzdělání a</w:t>
      </w:r>
      <w:r w:rsidR="00E14EDB">
        <w:t> </w:t>
      </w:r>
      <w:r w:rsidR="00456209">
        <w:t>jsou zřízeny státem.</w:t>
      </w:r>
    </w:p>
    <w:p w14:paraId="3A2E4970" w14:textId="5927D425" w:rsidR="001224A8" w:rsidRDefault="00F54EE3" w:rsidP="00CD1C07">
      <w:pPr>
        <w:ind w:firstLine="0"/>
      </w:pPr>
      <w:r>
        <w:t>Výzkum probíhal na různých místech v prostorách školy. Pozorování bylo výhradně ve třídách během hodin s třídními učiteli a</w:t>
      </w:r>
      <w:r w:rsidR="00421E72">
        <w:t xml:space="preserve"> během přestávek</w:t>
      </w:r>
      <w:r w:rsidR="00FF0035">
        <w:t xml:space="preserve"> (v</w:t>
      </w:r>
      <w:r w:rsidR="00456209">
        <w:t xml:space="preserve"> jednom případě byla také přítomna </w:t>
      </w:r>
      <w:r w:rsidR="00421E72">
        <w:t>asistentka pedagoga</w:t>
      </w:r>
      <w:r w:rsidR="00FF0035">
        <w:t>)</w:t>
      </w:r>
      <w:r w:rsidR="00421E72">
        <w:t>. Jednalo se o tři různé třídy (místnosti) v rámci dvou škol. Počet žáků ve</w:t>
      </w:r>
      <w:r w:rsidR="00E50DD2">
        <w:t> </w:t>
      </w:r>
      <w:r w:rsidR="00421E72">
        <w:t xml:space="preserve">třídě byl okolo 25 žáků. </w:t>
      </w:r>
      <w:r w:rsidR="00456209">
        <w:t xml:space="preserve">Hodiny probíhaly poměrně poklidně, nevybočovaly ze standardního průběhu vyučovací hodiny. </w:t>
      </w:r>
      <w:r w:rsidR="00643F46">
        <w:t xml:space="preserve">Jednalo se o </w:t>
      </w:r>
      <w:r w:rsidR="00FF0035">
        <w:t>3. a 5. třídy</w:t>
      </w:r>
      <w:r w:rsidR="00643F46">
        <w:t xml:space="preserve"> základní školy. </w:t>
      </w:r>
      <w:r w:rsidR="00421E72">
        <w:t>Kromě pozorování ve</w:t>
      </w:r>
      <w:r w:rsidR="00E50DD2">
        <w:t> </w:t>
      </w:r>
      <w:r w:rsidR="00421E72">
        <w:t>třídách probíhal</w:t>
      </w:r>
      <w:r w:rsidR="00FF0035">
        <w:t>y</w:t>
      </w:r>
      <w:r w:rsidR="00421E72">
        <w:t xml:space="preserve"> ještě </w:t>
      </w:r>
      <w:r w:rsidR="00A450D6">
        <w:t xml:space="preserve">polostrukturované </w:t>
      </w:r>
      <w:r w:rsidR="00421E72">
        <w:t>rozhovory, a to o přestávkách</w:t>
      </w:r>
      <w:r w:rsidR="00FF0035">
        <w:t>:</w:t>
      </w:r>
      <w:r w:rsidR="00421E72">
        <w:t xml:space="preserve"> buď ve třídě</w:t>
      </w:r>
      <w:r w:rsidR="00FF0035">
        <w:t>,</w:t>
      </w:r>
      <w:r w:rsidR="00421E72">
        <w:t xml:space="preserve"> nebo</w:t>
      </w:r>
      <w:r w:rsidR="00E14EDB">
        <w:t> </w:t>
      </w:r>
      <w:r w:rsidR="00421E72">
        <w:t>na chodbě.</w:t>
      </w:r>
      <w:r w:rsidR="00643F46">
        <w:t xml:space="preserve"> Během přestávek byli učitelé většinou přítomni ve třídě. Jak učitelé, tak</w:t>
      </w:r>
      <w:r w:rsidR="00E14EDB">
        <w:t> </w:t>
      </w:r>
      <w:r w:rsidR="00643F46">
        <w:t xml:space="preserve">asistentka pedagoga byli výhradně </w:t>
      </w:r>
      <w:r w:rsidR="00FF0035">
        <w:t>ženy.</w:t>
      </w:r>
      <w:r w:rsidR="00CD1C07">
        <w:t xml:space="preserve"> </w:t>
      </w:r>
    </w:p>
    <w:p w14:paraId="11D3665E" w14:textId="77777777" w:rsidR="001224A8" w:rsidRDefault="001224A8">
      <w:pPr>
        <w:spacing w:line="259" w:lineRule="auto"/>
        <w:ind w:firstLine="0"/>
        <w:jc w:val="left"/>
        <w:rPr>
          <w:rFonts w:eastAsia="SimSun" w:cs="F"/>
          <w:b/>
          <w:sz w:val="30"/>
          <w:szCs w:val="26"/>
          <w:lang w:eastAsia="zh-CN"/>
        </w:rPr>
      </w:pPr>
      <w:r>
        <w:br w:type="page"/>
      </w:r>
    </w:p>
    <w:p w14:paraId="004D62F8" w14:textId="6660275F" w:rsidR="00F54EE3" w:rsidRDefault="00643F46" w:rsidP="00D43EC4">
      <w:pPr>
        <w:pStyle w:val="Nadpis2"/>
        <w:numPr>
          <w:ilvl w:val="0"/>
          <w:numId w:val="39"/>
        </w:numPr>
      </w:pPr>
      <w:r>
        <w:lastRenderedPageBreak/>
        <w:t xml:space="preserve"> </w:t>
      </w:r>
      <w:bookmarkStart w:id="29" w:name="_Toc106555274"/>
      <w:r w:rsidR="008567D5" w:rsidRPr="008567D5">
        <w:t>Analýza dat</w:t>
      </w:r>
      <w:bookmarkEnd w:id="29"/>
    </w:p>
    <w:p w14:paraId="368F895E" w14:textId="760AEB7A" w:rsidR="008567D5" w:rsidRDefault="008567D5" w:rsidP="008567D5">
      <w:pPr>
        <w:rPr>
          <w:rFonts w:cs="Times New Roman"/>
        </w:rPr>
      </w:pPr>
      <w:r w:rsidRPr="003B142E">
        <w:rPr>
          <w:rFonts w:cs="Times New Roman"/>
        </w:rPr>
        <w:t>V následujících kapitolách budou rozebrán</w:t>
      </w:r>
      <w:r>
        <w:rPr>
          <w:rFonts w:cs="Times New Roman"/>
        </w:rPr>
        <w:t>a</w:t>
      </w:r>
      <w:r w:rsidRPr="003B142E">
        <w:rPr>
          <w:rFonts w:cs="Times New Roman"/>
        </w:rPr>
        <w:t xml:space="preserve"> nasbíraná data pomocí analýzy orientované na případ, kdy „analýza orientovaná na případ uvažuje případ jako celistvou entitu a hledá konfigurace, asociace, příčiny a následky uvnitř případu, případně provádí komparaci mezi několika málo případy“ (</w:t>
      </w:r>
      <w:proofErr w:type="spellStart"/>
      <w:r w:rsidRPr="003B142E">
        <w:rPr>
          <w:rFonts w:cs="Times New Roman"/>
        </w:rPr>
        <w:t>Hendl</w:t>
      </w:r>
      <w:proofErr w:type="spellEnd"/>
      <w:r w:rsidRPr="003B142E">
        <w:rPr>
          <w:rFonts w:cs="Times New Roman"/>
        </w:rPr>
        <w:t xml:space="preserve">, 2005, s. 226). Mezi jednotlivé části kvantitativního výzkumu </w:t>
      </w:r>
      <w:proofErr w:type="gramStart"/>
      <w:r w:rsidRPr="003B142E">
        <w:rPr>
          <w:rFonts w:cs="Times New Roman"/>
        </w:rPr>
        <w:t>patří</w:t>
      </w:r>
      <w:proofErr w:type="gramEnd"/>
      <w:r w:rsidRPr="003B142E">
        <w:rPr>
          <w:rFonts w:cs="Times New Roman"/>
        </w:rPr>
        <w:t xml:space="preserve">: </w:t>
      </w:r>
      <w:r w:rsidR="00D52832">
        <w:rPr>
          <w:rFonts w:cs="Times New Roman"/>
        </w:rPr>
        <w:t>„</w:t>
      </w:r>
      <w:r w:rsidR="001D2E29">
        <w:rPr>
          <w:rFonts w:cs="Times New Roman"/>
        </w:rPr>
        <w:t>U</w:t>
      </w:r>
      <w:r w:rsidRPr="003B142E">
        <w:rPr>
          <w:rFonts w:cs="Times New Roman"/>
        </w:rPr>
        <w:t>chování a organizace dat, Segmentace, Kódování a Poznámkování, Identifikace vztahů mezi kategoriemi, Zobrazení pomocí přehledových grafů a tabulek, Průběžný souhrn, Miniatury</w:t>
      </w:r>
      <w:r w:rsidR="001D2E29">
        <w:rPr>
          <w:rFonts w:cs="Times New Roman"/>
        </w:rPr>
        <w:t>“</w:t>
      </w:r>
      <w:r w:rsidRPr="003B142E">
        <w:rPr>
          <w:rFonts w:cs="Times New Roman"/>
        </w:rPr>
        <w:t xml:space="preserve"> (</w:t>
      </w:r>
      <w:proofErr w:type="spellStart"/>
      <w:r w:rsidRPr="003B142E">
        <w:rPr>
          <w:rFonts w:cs="Times New Roman"/>
        </w:rPr>
        <w:t>Hendl</w:t>
      </w:r>
      <w:proofErr w:type="spellEnd"/>
      <w:r w:rsidRPr="003B142E">
        <w:rPr>
          <w:rFonts w:cs="Times New Roman"/>
        </w:rPr>
        <w:t>, 2005, s. 226-227).</w:t>
      </w:r>
    </w:p>
    <w:p w14:paraId="1BF8A487" w14:textId="77777777" w:rsidR="001224A8" w:rsidRPr="008567D5" w:rsidRDefault="001224A8" w:rsidP="008567D5">
      <w:pPr>
        <w:rPr>
          <w:rFonts w:cs="Times New Roman"/>
        </w:rPr>
      </w:pPr>
    </w:p>
    <w:p w14:paraId="26CBFEA0" w14:textId="16BF5655" w:rsidR="00AA2096" w:rsidRDefault="00AA2096" w:rsidP="00D43EC4">
      <w:pPr>
        <w:pStyle w:val="Nadpis3"/>
        <w:numPr>
          <w:ilvl w:val="1"/>
          <w:numId w:val="39"/>
        </w:numPr>
      </w:pPr>
      <w:bookmarkStart w:id="30" w:name="_Toc106555275"/>
      <w:r>
        <w:t>Případové studie</w:t>
      </w:r>
      <w:bookmarkEnd w:id="30"/>
    </w:p>
    <w:p w14:paraId="7AF40F65" w14:textId="4CFABE69" w:rsidR="00AA2096" w:rsidRDefault="00AA2096" w:rsidP="003B142E">
      <w:r>
        <w:t xml:space="preserve">V následující kapitole jsou sepsány </w:t>
      </w:r>
      <w:r w:rsidR="00503337">
        <w:t xml:space="preserve">tři </w:t>
      </w:r>
      <w:r w:rsidR="001E5F5B">
        <w:t xml:space="preserve">případové studie </w:t>
      </w:r>
      <w:r w:rsidR="001D2E29">
        <w:t xml:space="preserve">vypracované </w:t>
      </w:r>
      <w:r w:rsidR="001E5F5B">
        <w:t>na základě rozhovorů a pozorování</w:t>
      </w:r>
      <w:r w:rsidR="00503337">
        <w:t xml:space="preserve"> na základních školách. Případové studie obsahují základní informace, rodinnou anamnézu, osobní anamnézu</w:t>
      </w:r>
      <w:r w:rsidR="001D2E29">
        <w:t>, průběh školní docházky</w:t>
      </w:r>
      <w:r w:rsidR="00503337">
        <w:t xml:space="preserve"> a současný stav.</w:t>
      </w:r>
    </w:p>
    <w:p w14:paraId="4887C00C" w14:textId="77777777" w:rsidR="003B142E" w:rsidRPr="001830F7" w:rsidRDefault="003B142E" w:rsidP="003B142E"/>
    <w:p w14:paraId="317BAE4A" w14:textId="3B4EFBAF" w:rsidR="003B142E" w:rsidRPr="00CC1F5D" w:rsidRDefault="00E70558" w:rsidP="00CA318E">
      <w:pPr>
        <w:pStyle w:val="Nadpis5"/>
      </w:pPr>
      <w:r w:rsidRPr="00CC1F5D">
        <w:t xml:space="preserve">4.1.1 </w:t>
      </w:r>
      <w:r w:rsidR="00AA2096" w:rsidRPr="00CC1F5D">
        <w:t xml:space="preserve">Případová studie č. 1 </w:t>
      </w:r>
      <w:r w:rsidR="00246802" w:rsidRPr="00CC1F5D">
        <w:t>–</w:t>
      </w:r>
      <w:r w:rsidR="00AA2096" w:rsidRPr="00CC1F5D">
        <w:t xml:space="preserve"> Martin</w:t>
      </w:r>
    </w:p>
    <w:p w14:paraId="0C28F84D" w14:textId="2647F481" w:rsidR="00AA2096" w:rsidRPr="003B142E" w:rsidRDefault="00AA2096" w:rsidP="003B142E">
      <w:pPr>
        <w:ind w:firstLine="0"/>
        <w:rPr>
          <w:rFonts w:cs="Times New Roman"/>
          <w:b/>
          <w:bCs/>
          <w:szCs w:val="24"/>
          <w:u w:val="single"/>
        </w:rPr>
      </w:pPr>
      <w:r w:rsidRPr="003B142E">
        <w:rPr>
          <w:rFonts w:cs="Times New Roman"/>
          <w:b/>
          <w:bCs/>
          <w:szCs w:val="24"/>
          <w:u w:val="single"/>
        </w:rPr>
        <w:t>Základní informace</w:t>
      </w:r>
    </w:p>
    <w:p w14:paraId="2681419B" w14:textId="11680332" w:rsidR="00E3014B" w:rsidRPr="003B142E" w:rsidRDefault="00E3014B" w:rsidP="003B142E">
      <w:pPr>
        <w:rPr>
          <w:rFonts w:cs="Times New Roman"/>
          <w:szCs w:val="24"/>
        </w:rPr>
      </w:pPr>
      <w:r w:rsidRPr="003B142E">
        <w:rPr>
          <w:rFonts w:cs="Times New Roman"/>
          <w:szCs w:val="24"/>
        </w:rPr>
        <w:t>Pohlaví:</w:t>
      </w:r>
      <w:r w:rsidR="003B142E">
        <w:rPr>
          <w:rFonts w:cs="Times New Roman"/>
          <w:szCs w:val="24"/>
        </w:rPr>
        <w:tab/>
      </w:r>
      <w:r w:rsidR="003B142E">
        <w:rPr>
          <w:rFonts w:cs="Times New Roman"/>
          <w:szCs w:val="24"/>
        </w:rPr>
        <w:tab/>
      </w:r>
      <w:r w:rsidR="003B142E">
        <w:rPr>
          <w:rFonts w:cs="Times New Roman"/>
          <w:szCs w:val="24"/>
        </w:rPr>
        <w:tab/>
      </w:r>
      <w:r w:rsidRPr="003B142E">
        <w:rPr>
          <w:rFonts w:cs="Times New Roman"/>
          <w:szCs w:val="24"/>
        </w:rPr>
        <w:t>Chlapec</w:t>
      </w:r>
    </w:p>
    <w:p w14:paraId="7679A116" w14:textId="3E161E73" w:rsidR="00E3014B" w:rsidRPr="003B142E" w:rsidRDefault="00E3014B" w:rsidP="003B142E">
      <w:pPr>
        <w:rPr>
          <w:rFonts w:cs="Times New Roman"/>
          <w:szCs w:val="24"/>
        </w:rPr>
      </w:pPr>
      <w:r w:rsidRPr="003B142E">
        <w:rPr>
          <w:rFonts w:cs="Times New Roman"/>
          <w:szCs w:val="24"/>
        </w:rPr>
        <w:t>Věk:</w:t>
      </w:r>
      <w:r w:rsidR="003B142E">
        <w:rPr>
          <w:rFonts w:cs="Times New Roman"/>
          <w:szCs w:val="24"/>
        </w:rPr>
        <w:tab/>
      </w:r>
      <w:r w:rsidR="003B142E">
        <w:rPr>
          <w:rFonts w:cs="Times New Roman"/>
          <w:szCs w:val="24"/>
        </w:rPr>
        <w:tab/>
      </w:r>
      <w:r w:rsidR="003B142E">
        <w:rPr>
          <w:rFonts w:cs="Times New Roman"/>
          <w:szCs w:val="24"/>
        </w:rPr>
        <w:tab/>
      </w:r>
      <w:r w:rsidR="003B142E">
        <w:rPr>
          <w:rFonts w:cs="Times New Roman"/>
          <w:szCs w:val="24"/>
        </w:rPr>
        <w:tab/>
      </w:r>
      <w:r w:rsidRPr="003B142E">
        <w:rPr>
          <w:rFonts w:cs="Times New Roman"/>
          <w:szCs w:val="24"/>
        </w:rPr>
        <w:t>8 let</w:t>
      </w:r>
    </w:p>
    <w:p w14:paraId="318A29C3" w14:textId="0A72D792" w:rsidR="00E3014B" w:rsidRPr="003B142E" w:rsidRDefault="00E3014B" w:rsidP="003B142E">
      <w:pPr>
        <w:rPr>
          <w:rFonts w:cs="Times New Roman"/>
          <w:szCs w:val="24"/>
        </w:rPr>
      </w:pPr>
      <w:r w:rsidRPr="003B142E">
        <w:rPr>
          <w:rFonts w:cs="Times New Roman"/>
          <w:szCs w:val="24"/>
        </w:rPr>
        <w:t>Diagnóza:</w:t>
      </w:r>
      <w:r w:rsidR="003B142E">
        <w:rPr>
          <w:rFonts w:cs="Times New Roman"/>
          <w:szCs w:val="24"/>
        </w:rPr>
        <w:tab/>
      </w:r>
      <w:r w:rsidR="003B142E">
        <w:rPr>
          <w:rFonts w:cs="Times New Roman"/>
          <w:szCs w:val="24"/>
        </w:rPr>
        <w:tab/>
      </w:r>
      <w:r w:rsidR="003B142E">
        <w:rPr>
          <w:rFonts w:cs="Times New Roman"/>
          <w:szCs w:val="24"/>
        </w:rPr>
        <w:tab/>
      </w:r>
      <w:r w:rsidRPr="003B142E">
        <w:rPr>
          <w:rFonts w:cs="Times New Roman"/>
          <w:szCs w:val="24"/>
        </w:rPr>
        <w:t>ADHD, dyslexie, dysgrafie</w:t>
      </w:r>
    </w:p>
    <w:p w14:paraId="602E9778" w14:textId="7DBF35EF" w:rsidR="00E3014B" w:rsidRPr="003B142E" w:rsidRDefault="00E3014B" w:rsidP="003B142E">
      <w:pPr>
        <w:rPr>
          <w:rFonts w:cs="Times New Roman"/>
          <w:szCs w:val="24"/>
        </w:rPr>
      </w:pPr>
      <w:r w:rsidRPr="003B142E">
        <w:rPr>
          <w:rFonts w:cs="Times New Roman"/>
          <w:szCs w:val="24"/>
        </w:rPr>
        <w:t>Stupeň podpůrných opatření:</w:t>
      </w:r>
      <w:r w:rsidR="003B142E">
        <w:rPr>
          <w:rFonts w:cs="Times New Roman"/>
          <w:szCs w:val="24"/>
        </w:rPr>
        <w:tab/>
      </w:r>
      <w:r w:rsidRPr="003B142E">
        <w:rPr>
          <w:rFonts w:cs="Times New Roman"/>
          <w:szCs w:val="24"/>
        </w:rPr>
        <w:t>II.</w:t>
      </w:r>
    </w:p>
    <w:p w14:paraId="628974A4" w14:textId="762B9B3D" w:rsidR="00E3014B" w:rsidRPr="003B142E" w:rsidRDefault="00E3014B" w:rsidP="003B142E">
      <w:pPr>
        <w:rPr>
          <w:rFonts w:cs="Times New Roman"/>
          <w:szCs w:val="24"/>
        </w:rPr>
      </w:pPr>
      <w:r w:rsidRPr="003B142E">
        <w:rPr>
          <w:rFonts w:cs="Times New Roman"/>
          <w:szCs w:val="24"/>
        </w:rPr>
        <w:t>Ročník:</w:t>
      </w:r>
      <w:r w:rsidR="003B142E">
        <w:rPr>
          <w:rFonts w:cs="Times New Roman"/>
          <w:szCs w:val="24"/>
        </w:rPr>
        <w:tab/>
      </w:r>
      <w:r w:rsidR="003B142E">
        <w:rPr>
          <w:rFonts w:cs="Times New Roman"/>
          <w:szCs w:val="24"/>
        </w:rPr>
        <w:tab/>
      </w:r>
      <w:r w:rsidR="003B142E">
        <w:rPr>
          <w:rFonts w:cs="Times New Roman"/>
          <w:szCs w:val="24"/>
        </w:rPr>
        <w:tab/>
      </w:r>
      <w:r w:rsidRPr="003B142E">
        <w:rPr>
          <w:rFonts w:cs="Times New Roman"/>
          <w:szCs w:val="24"/>
        </w:rPr>
        <w:t>3. třída</w:t>
      </w:r>
    </w:p>
    <w:p w14:paraId="4BCECADA" w14:textId="77777777" w:rsidR="003B142E" w:rsidRDefault="003B142E" w:rsidP="003B142E">
      <w:pPr>
        <w:ind w:firstLine="0"/>
        <w:rPr>
          <w:rFonts w:cs="Times New Roman"/>
          <w:szCs w:val="24"/>
          <w:u w:val="single"/>
        </w:rPr>
      </w:pPr>
    </w:p>
    <w:p w14:paraId="08E90DC7" w14:textId="02387AE1" w:rsidR="00E3014B" w:rsidRPr="003B142E" w:rsidRDefault="00E3014B" w:rsidP="003B142E">
      <w:pPr>
        <w:ind w:firstLine="0"/>
        <w:rPr>
          <w:rFonts w:cs="Times New Roman"/>
          <w:b/>
          <w:bCs/>
          <w:szCs w:val="24"/>
          <w:u w:val="single"/>
        </w:rPr>
      </w:pPr>
      <w:r w:rsidRPr="003B142E">
        <w:rPr>
          <w:rFonts w:cs="Times New Roman"/>
          <w:b/>
          <w:bCs/>
          <w:szCs w:val="24"/>
          <w:u w:val="single"/>
        </w:rPr>
        <w:t>Rodinná anamnéza</w:t>
      </w:r>
    </w:p>
    <w:p w14:paraId="50B76893" w14:textId="164940C7" w:rsidR="00E3014B" w:rsidRDefault="009E0856" w:rsidP="003B142E">
      <w:pPr>
        <w:rPr>
          <w:rFonts w:cs="Times New Roman"/>
          <w:szCs w:val="24"/>
        </w:rPr>
      </w:pPr>
      <w:r w:rsidRPr="003B142E">
        <w:rPr>
          <w:rFonts w:cs="Times New Roman"/>
          <w:szCs w:val="24"/>
        </w:rPr>
        <w:t>Chlapec žije pouze s matkou, která pracuje na přepážce banky. Žena je ve středním věku a o otci není nic známo. S výchovou pomáhá babička a dědeček, kteří chlapce vyzvedávají ze</w:t>
      </w:r>
      <w:r w:rsidR="00E50DD2">
        <w:rPr>
          <w:rFonts w:cs="Times New Roman"/>
          <w:szCs w:val="24"/>
        </w:rPr>
        <w:t> </w:t>
      </w:r>
      <w:r w:rsidRPr="003B142E">
        <w:rPr>
          <w:rFonts w:cs="Times New Roman"/>
          <w:szCs w:val="24"/>
        </w:rPr>
        <w:t xml:space="preserve">základní školy. Učitelka </w:t>
      </w:r>
      <w:r w:rsidR="001D2E29">
        <w:rPr>
          <w:rFonts w:cs="Times New Roman"/>
          <w:szCs w:val="24"/>
        </w:rPr>
        <w:t>se domnívá</w:t>
      </w:r>
      <w:r w:rsidRPr="003B142E">
        <w:rPr>
          <w:rFonts w:cs="Times New Roman"/>
          <w:szCs w:val="24"/>
        </w:rPr>
        <w:t>, že by matka mohla mít také ADHD, přestože nebyla nikdy diagnostikována</w:t>
      </w:r>
      <w:r w:rsidR="00952EB6">
        <w:rPr>
          <w:rFonts w:cs="Times New Roman"/>
          <w:szCs w:val="24"/>
        </w:rPr>
        <w:t xml:space="preserve"> (viz Příloha č. 1: </w:t>
      </w:r>
      <w:r w:rsidR="00952EB6" w:rsidRPr="00952EB6">
        <w:rPr>
          <w:rFonts w:cs="Times New Roman"/>
          <w:szCs w:val="24"/>
        </w:rPr>
        <w:t>Rozhovor s učitelkou</w:t>
      </w:r>
      <w:r w:rsidR="00952EB6">
        <w:rPr>
          <w:rFonts w:cs="Times New Roman"/>
          <w:szCs w:val="24"/>
        </w:rPr>
        <w:t>).</w:t>
      </w:r>
    </w:p>
    <w:p w14:paraId="7527A836" w14:textId="77777777" w:rsidR="003B142E" w:rsidRPr="003B142E" w:rsidRDefault="003B142E" w:rsidP="003B142E">
      <w:pPr>
        <w:rPr>
          <w:rFonts w:cs="Times New Roman"/>
          <w:szCs w:val="24"/>
        </w:rPr>
      </w:pPr>
    </w:p>
    <w:p w14:paraId="44158710" w14:textId="1C727C99" w:rsidR="00E3014B" w:rsidRPr="003B142E" w:rsidRDefault="00E3014B" w:rsidP="003B142E">
      <w:pPr>
        <w:ind w:firstLine="0"/>
        <w:rPr>
          <w:rFonts w:cs="Times New Roman"/>
          <w:b/>
          <w:bCs/>
          <w:szCs w:val="24"/>
          <w:u w:val="single"/>
        </w:rPr>
      </w:pPr>
      <w:r w:rsidRPr="003B142E">
        <w:rPr>
          <w:rFonts w:cs="Times New Roman"/>
          <w:b/>
          <w:bCs/>
          <w:szCs w:val="24"/>
          <w:u w:val="single"/>
        </w:rPr>
        <w:t>Osobní anamnéza</w:t>
      </w:r>
    </w:p>
    <w:p w14:paraId="24008A48" w14:textId="16E99645" w:rsidR="005460DC" w:rsidRDefault="009E0856" w:rsidP="003B142E">
      <w:pPr>
        <w:rPr>
          <w:rFonts w:cs="Times New Roman"/>
          <w:szCs w:val="24"/>
        </w:rPr>
      </w:pPr>
      <w:r w:rsidRPr="003B142E">
        <w:rPr>
          <w:rFonts w:cs="Times New Roman"/>
          <w:szCs w:val="24"/>
        </w:rPr>
        <w:t>Chlapec byl odeslán na diagnostiku do pedagogicko-psychologické poradny minulý rok, tedy ve druhé třídě</w:t>
      </w:r>
      <w:r w:rsidR="003B142E">
        <w:rPr>
          <w:rFonts w:cs="Times New Roman"/>
          <w:szCs w:val="24"/>
        </w:rPr>
        <w:t>,</w:t>
      </w:r>
      <w:r w:rsidRPr="003B142E">
        <w:rPr>
          <w:rFonts w:cs="Times New Roman"/>
          <w:szCs w:val="24"/>
        </w:rPr>
        <w:t xml:space="preserve"> na popud paní </w:t>
      </w:r>
      <w:r w:rsidR="001D2E29">
        <w:rPr>
          <w:rFonts w:cs="Times New Roman"/>
          <w:szCs w:val="24"/>
        </w:rPr>
        <w:t xml:space="preserve">třídní </w:t>
      </w:r>
      <w:r w:rsidRPr="003B142E">
        <w:rPr>
          <w:rFonts w:cs="Times New Roman"/>
          <w:szCs w:val="24"/>
        </w:rPr>
        <w:t>učitelky.</w:t>
      </w:r>
      <w:r w:rsidR="00033C77" w:rsidRPr="003B142E">
        <w:rPr>
          <w:rFonts w:cs="Times New Roman"/>
          <w:szCs w:val="24"/>
        </w:rPr>
        <w:t xml:space="preserve"> Zde mu byla dána diagnóza ADHD, dyslexie a</w:t>
      </w:r>
      <w:r w:rsidR="00585261">
        <w:rPr>
          <w:rFonts w:cs="Times New Roman"/>
          <w:szCs w:val="24"/>
        </w:rPr>
        <w:t> </w:t>
      </w:r>
      <w:r w:rsidR="00033C77" w:rsidRPr="003B142E">
        <w:rPr>
          <w:rFonts w:cs="Times New Roman"/>
          <w:szCs w:val="24"/>
        </w:rPr>
        <w:t>dysgrafie a</w:t>
      </w:r>
      <w:r w:rsidR="00585261">
        <w:rPr>
          <w:rFonts w:cs="Times New Roman"/>
          <w:szCs w:val="24"/>
        </w:rPr>
        <w:t xml:space="preserve"> byla</w:t>
      </w:r>
      <w:r w:rsidR="00033C77" w:rsidRPr="003B142E">
        <w:rPr>
          <w:rFonts w:cs="Times New Roman"/>
          <w:szCs w:val="24"/>
        </w:rPr>
        <w:t xml:space="preserve"> doporučen</w:t>
      </w:r>
      <w:r w:rsidR="00585261">
        <w:rPr>
          <w:rFonts w:cs="Times New Roman"/>
          <w:szCs w:val="24"/>
        </w:rPr>
        <w:t>a</w:t>
      </w:r>
      <w:r w:rsidR="00033C77" w:rsidRPr="003B142E">
        <w:rPr>
          <w:rFonts w:cs="Times New Roman"/>
          <w:szCs w:val="24"/>
        </w:rPr>
        <w:t xml:space="preserve"> podpůrná opatření ve II. stupni. </w:t>
      </w:r>
      <w:r w:rsidR="005460DC" w:rsidRPr="003B142E">
        <w:rPr>
          <w:rFonts w:cs="Times New Roman"/>
          <w:szCs w:val="24"/>
        </w:rPr>
        <w:t xml:space="preserve">Do minulého roku měl chlapec sdíleného pedagoga ve třídě. </w:t>
      </w:r>
      <w:r w:rsidR="001D2E29">
        <w:rPr>
          <w:rFonts w:cs="Times New Roman"/>
          <w:szCs w:val="24"/>
        </w:rPr>
        <w:t>Podle paní třídní učitelky byla n</w:t>
      </w:r>
      <w:r w:rsidR="005460DC" w:rsidRPr="003B142E">
        <w:rPr>
          <w:rFonts w:cs="Times New Roman"/>
          <w:szCs w:val="24"/>
        </w:rPr>
        <w:t>ejnáročnější</w:t>
      </w:r>
      <w:r w:rsidR="001D2E29">
        <w:rPr>
          <w:rFonts w:cs="Times New Roman"/>
          <w:szCs w:val="24"/>
        </w:rPr>
        <w:t xml:space="preserve"> </w:t>
      </w:r>
      <w:r w:rsidR="005460DC" w:rsidRPr="003B142E">
        <w:rPr>
          <w:rFonts w:cs="Times New Roman"/>
          <w:szCs w:val="24"/>
        </w:rPr>
        <w:t xml:space="preserve">1. třída, kdy se dítě učilo psát krasopisně. </w:t>
      </w:r>
      <w:r w:rsidR="009E0C53" w:rsidRPr="003B142E">
        <w:rPr>
          <w:rFonts w:cs="Times New Roman"/>
          <w:szCs w:val="24"/>
        </w:rPr>
        <w:t>Též má potíže s porozuměním textu a zaměň</w:t>
      </w:r>
      <w:r w:rsidR="00585261">
        <w:rPr>
          <w:rFonts w:cs="Times New Roman"/>
          <w:szCs w:val="24"/>
        </w:rPr>
        <w:t>uje</w:t>
      </w:r>
      <w:r w:rsidR="009E0C53" w:rsidRPr="003B142E">
        <w:rPr>
          <w:rFonts w:cs="Times New Roman"/>
          <w:szCs w:val="24"/>
        </w:rPr>
        <w:t xml:space="preserve"> někter</w:t>
      </w:r>
      <w:r w:rsidR="00585261">
        <w:rPr>
          <w:rFonts w:cs="Times New Roman"/>
          <w:szCs w:val="24"/>
        </w:rPr>
        <w:t>á</w:t>
      </w:r>
      <w:r w:rsidR="009E0C53" w:rsidRPr="003B142E">
        <w:rPr>
          <w:rFonts w:cs="Times New Roman"/>
          <w:szCs w:val="24"/>
        </w:rPr>
        <w:t xml:space="preserve"> písmen</w:t>
      </w:r>
      <w:r w:rsidR="00585261">
        <w:rPr>
          <w:rFonts w:cs="Times New Roman"/>
          <w:szCs w:val="24"/>
        </w:rPr>
        <w:t>ka</w:t>
      </w:r>
      <w:r w:rsidR="009E0C53" w:rsidRPr="003B142E">
        <w:rPr>
          <w:rFonts w:cs="Times New Roman"/>
          <w:szCs w:val="24"/>
        </w:rPr>
        <w:t>.</w:t>
      </w:r>
    </w:p>
    <w:p w14:paraId="3C115624" w14:textId="77777777" w:rsidR="00270396" w:rsidRPr="003B142E" w:rsidRDefault="00270396" w:rsidP="001D2E29">
      <w:pPr>
        <w:ind w:firstLine="0"/>
        <w:rPr>
          <w:rFonts w:cs="Times New Roman"/>
          <w:szCs w:val="24"/>
        </w:rPr>
      </w:pPr>
    </w:p>
    <w:p w14:paraId="651C0FC1" w14:textId="5CD0006F" w:rsidR="00E3014B" w:rsidRPr="00D9432F" w:rsidRDefault="00E3014B" w:rsidP="00D9432F">
      <w:pPr>
        <w:ind w:firstLine="0"/>
        <w:rPr>
          <w:rFonts w:cs="Times New Roman"/>
          <w:b/>
          <w:bCs/>
          <w:szCs w:val="24"/>
          <w:u w:val="single"/>
        </w:rPr>
      </w:pPr>
      <w:r w:rsidRPr="00D9432F">
        <w:rPr>
          <w:rFonts w:cs="Times New Roman"/>
          <w:b/>
          <w:bCs/>
          <w:szCs w:val="24"/>
          <w:u w:val="single"/>
        </w:rPr>
        <w:t>Současný stav</w:t>
      </w:r>
    </w:p>
    <w:p w14:paraId="50D51C13" w14:textId="4ABD1EB3" w:rsidR="003A428A" w:rsidRPr="003B142E" w:rsidRDefault="003A428A" w:rsidP="003B142E">
      <w:pPr>
        <w:rPr>
          <w:rFonts w:cs="Times New Roman"/>
          <w:szCs w:val="24"/>
        </w:rPr>
      </w:pPr>
      <w:r w:rsidRPr="003B142E">
        <w:rPr>
          <w:rFonts w:cs="Times New Roman"/>
          <w:szCs w:val="24"/>
        </w:rPr>
        <w:t>Chlapec se během pozorování začleňoval do kolektivu, tzn. o přestávkách hrál fotbal s ostatními žáky</w:t>
      </w:r>
      <w:r w:rsidR="007D073A">
        <w:rPr>
          <w:rFonts w:cs="Times New Roman"/>
          <w:szCs w:val="24"/>
        </w:rPr>
        <w:t xml:space="preserve"> (viz více Příloha č.1: </w:t>
      </w:r>
      <w:r w:rsidR="007D073A" w:rsidRPr="007D073A">
        <w:rPr>
          <w:rFonts w:cs="Times New Roman"/>
          <w:szCs w:val="24"/>
        </w:rPr>
        <w:t>Pozorování 1. přestávka</w:t>
      </w:r>
      <w:r w:rsidR="007D073A">
        <w:rPr>
          <w:rFonts w:cs="Times New Roman"/>
          <w:szCs w:val="24"/>
        </w:rPr>
        <w:t>)</w:t>
      </w:r>
      <w:r w:rsidRPr="003B142E">
        <w:rPr>
          <w:rFonts w:cs="Times New Roman"/>
          <w:szCs w:val="24"/>
        </w:rPr>
        <w:t xml:space="preserve">. Chlapec se projevoval roztržitě, například se nestihl nasvačit a připravit se na hodinu. Je velmi motivovaný, hlásí se, ale chybuje, i proto, že je velmi zbrklý a má zrychlené psychomotorické tempo, například při vyjmenovávání vyjmenovaných slov. Po chybě často následuje snaha o ještě rychlejší psychomotorické tempo. Učitelka se naopak toto psychomotorické zrychlení </w:t>
      </w:r>
      <w:proofErr w:type="gramStart"/>
      <w:r w:rsidRPr="003B142E">
        <w:rPr>
          <w:rFonts w:cs="Times New Roman"/>
          <w:szCs w:val="24"/>
        </w:rPr>
        <w:t>snaží</w:t>
      </w:r>
      <w:proofErr w:type="gramEnd"/>
      <w:r w:rsidRPr="003B142E">
        <w:rPr>
          <w:rFonts w:cs="Times New Roman"/>
          <w:szCs w:val="24"/>
        </w:rPr>
        <w:t xml:space="preserve"> korigovat</w:t>
      </w:r>
      <w:r w:rsidR="005460DC" w:rsidRPr="003B142E">
        <w:rPr>
          <w:rFonts w:cs="Times New Roman"/>
          <w:szCs w:val="24"/>
        </w:rPr>
        <w:t>, například i gesty.</w:t>
      </w:r>
    </w:p>
    <w:p w14:paraId="51A25C99" w14:textId="0482CA2C" w:rsidR="00B13646" w:rsidRDefault="007F0A45" w:rsidP="00541CEE">
      <w:pPr>
        <w:rPr>
          <w:rFonts w:cs="Times New Roman"/>
          <w:szCs w:val="24"/>
        </w:rPr>
      </w:pPr>
      <w:r w:rsidRPr="003B142E">
        <w:rPr>
          <w:rFonts w:cs="Times New Roman"/>
          <w:szCs w:val="24"/>
        </w:rPr>
        <w:t xml:space="preserve">Chlapec je motivovaný, hlásí se, avšak někdy je </w:t>
      </w:r>
      <w:r w:rsidR="001E5F5B" w:rsidRPr="003B142E">
        <w:rPr>
          <w:rFonts w:cs="Times New Roman"/>
          <w:szCs w:val="24"/>
        </w:rPr>
        <w:t xml:space="preserve">až moc </w:t>
      </w:r>
      <w:r w:rsidRPr="003B142E">
        <w:rPr>
          <w:rFonts w:cs="Times New Roman"/>
          <w:szCs w:val="24"/>
        </w:rPr>
        <w:t xml:space="preserve">motivovaný a </w:t>
      </w:r>
      <w:proofErr w:type="gramStart"/>
      <w:r w:rsidRPr="003B142E">
        <w:rPr>
          <w:rFonts w:cs="Times New Roman"/>
          <w:szCs w:val="24"/>
        </w:rPr>
        <w:t>poruší</w:t>
      </w:r>
      <w:proofErr w:type="gramEnd"/>
      <w:r w:rsidRPr="003B142E">
        <w:rPr>
          <w:rFonts w:cs="Times New Roman"/>
          <w:szCs w:val="24"/>
        </w:rPr>
        <w:t xml:space="preserve"> pravidla ve snaze se přihlásit o slovo. Paní učitelka upozorňuje na porušení pravidel, ale pochválí správnou odpověď.</w:t>
      </w:r>
    </w:p>
    <w:p w14:paraId="2031C13A" w14:textId="77777777" w:rsidR="00541CEE" w:rsidRDefault="00541CEE" w:rsidP="00541CEE">
      <w:pPr>
        <w:keepNext/>
        <w:ind w:firstLine="0"/>
        <w:jc w:val="left"/>
      </w:pPr>
      <w:r>
        <w:rPr>
          <w:noProof/>
          <w:szCs w:val="24"/>
        </w:rPr>
        <w:drawing>
          <wp:inline distT="0" distB="0" distL="0" distR="0" wp14:anchorId="24DBB507" wp14:editId="1BBC8F68">
            <wp:extent cx="4099560" cy="2857763"/>
            <wp:effectExtent l="0" t="0" r="0" b="0"/>
            <wp:docPr id="7" name="Obrázek 7" descr="Obsah obrázku text, bílá tabule,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bílá tabule, dokument&#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1188" cy="2858898"/>
                    </a:xfrm>
                    <a:prstGeom prst="rect">
                      <a:avLst/>
                    </a:prstGeom>
                    <a:noFill/>
                    <a:ln>
                      <a:noFill/>
                    </a:ln>
                  </pic:spPr>
                </pic:pic>
              </a:graphicData>
            </a:graphic>
          </wp:inline>
        </w:drawing>
      </w:r>
    </w:p>
    <w:p w14:paraId="2FCE9FF8" w14:textId="603A6A3A" w:rsidR="00541CEE" w:rsidRDefault="00541CEE" w:rsidP="00541CEE">
      <w:pPr>
        <w:pStyle w:val="Titulek"/>
        <w:rPr>
          <w:color w:val="auto"/>
          <w:sz w:val="20"/>
          <w:szCs w:val="20"/>
        </w:rPr>
      </w:pPr>
      <w:r w:rsidRPr="00C861B9">
        <w:rPr>
          <w:color w:val="auto"/>
          <w:sz w:val="20"/>
          <w:szCs w:val="20"/>
        </w:rPr>
        <w:t>Obrázek</w:t>
      </w:r>
      <w:r>
        <w:rPr>
          <w:color w:val="auto"/>
          <w:sz w:val="20"/>
          <w:szCs w:val="20"/>
        </w:rPr>
        <w:t xml:space="preserve"> </w:t>
      </w:r>
      <w:r w:rsidR="001B102C">
        <w:rPr>
          <w:color w:val="auto"/>
          <w:sz w:val="20"/>
          <w:szCs w:val="20"/>
        </w:rPr>
        <w:t>2</w:t>
      </w:r>
      <w:r w:rsidRPr="00C861B9">
        <w:rPr>
          <w:color w:val="auto"/>
          <w:sz w:val="20"/>
          <w:szCs w:val="20"/>
        </w:rPr>
        <w:t>:</w:t>
      </w:r>
      <w:r>
        <w:rPr>
          <w:color w:val="auto"/>
          <w:sz w:val="20"/>
          <w:szCs w:val="20"/>
        </w:rPr>
        <w:t xml:space="preserve"> Martin</w:t>
      </w:r>
      <w:r w:rsidRPr="00401477">
        <w:rPr>
          <w:color w:val="auto"/>
          <w:sz w:val="20"/>
          <w:szCs w:val="20"/>
        </w:rPr>
        <w:t>–</w:t>
      </w:r>
      <w:r>
        <w:rPr>
          <w:color w:val="auto"/>
          <w:sz w:val="20"/>
          <w:szCs w:val="20"/>
        </w:rPr>
        <w:t xml:space="preserve"> Matematika</w:t>
      </w:r>
      <w:r w:rsidRPr="00401477">
        <w:rPr>
          <w:color w:val="auto"/>
          <w:sz w:val="20"/>
          <w:szCs w:val="20"/>
        </w:rPr>
        <w:t>, sešit</w:t>
      </w:r>
    </w:p>
    <w:p w14:paraId="6F594BEE" w14:textId="4A1A6766" w:rsidR="007F0A45" w:rsidRPr="003B142E" w:rsidRDefault="007F0A45" w:rsidP="003B142E">
      <w:pPr>
        <w:rPr>
          <w:rFonts w:cs="Times New Roman"/>
          <w:szCs w:val="24"/>
        </w:rPr>
      </w:pPr>
      <w:r w:rsidRPr="003B142E">
        <w:rPr>
          <w:rFonts w:cs="Times New Roman"/>
          <w:szCs w:val="24"/>
        </w:rPr>
        <w:lastRenderedPageBreak/>
        <w:t>Největší obtíže činí žákovi ve škole psaní, jelikož je pro něj těžké udržet tempo psaní tak, aby bylo písmo úhledné. Čím déle chlapec píše, tím horší vzhled písmo má. V rychlosti je ale žák před všemi spolužáky.</w:t>
      </w:r>
      <w:r w:rsidR="00033C77" w:rsidRPr="003B142E">
        <w:rPr>
          <w:rFonts w:cs="Times New Roman"/>
          <w:szCs w:val="24"/>
        </w:rPr>
        <w:t xml:space="preserve"> Žák si sám své potíže ve psaní uvědomuje.</w:t>
      </w:r>
    </w:p>
    <w:p w14:paraId="12663D77" w14:textId="441CCC52" w:rsidR="007F0A45" w:rsidRPr="003B142E" w:rsidRDefault="00033C77" w:rsidP="003B142E">
      <w:pPr>
        <w:rPr>
          <w:rFonts w:cs="Times New Roman"/>
          <w:szCs w:val="24"/>
        </w:rPr>
      </w:pPr>
      <w:r w:rsidRPr="003B142E">
        <w:rPr>
          <w:rFonts w:cs="Times New Roman"/>
          <w:szCs w:val="24"/>
        </w:rPr>
        <w:t>Školu hodnotí pozitivně a oceňuje pomoc paní učitelky, nicméně mluví stroze a je z něj cítit nervozita</w:t>
      </w:r>
      <w:r w:rsidR="007D073A">
        <w:rPr>
          <w:rFonts w:cs="Times New Roman"/>
          <w:szCs w:val="24"/>
        </w:rPr>
        <w:t xml:space="preserve"> (viz Příloha č. 1: </w:t>
      </w:r>
      <w:r w:rsidR="007D073A" w:rsidRPr="007D073A">
        <w:rPr>
          <w:rFonts w:cs="Times New Roman"/>
          <w:szCs w:val="24"/>
        </w:rPr>
        <w:t>Přepis rozhovoru</w:t>
      </w:r>
      <w:r w:rsidR="007D073A">
        <w:rPr>
          <w:rFonts w:cs="Times New Roman"/>
          <w:szCs w:val="24"/>
        </w:rPr>
        <w:t>)</w:t>
      </w:r>
      <w:r w:rsidRPr="003B142E">
        <w:rPr>
          <w:rFonts w:cs="Times New Roman"/>
          <w:szCs w:val="24"/>
        </w:rPr>
        <w:t xml:space="preserve">. Učitelka naopak žáka hodnotí jako </w:t>
      </w:r>
      <w:r w:rsidR="005460DC" w:rsidRPr="003B142E">
        <w:rPr>
          <w:rFonts w:cs="Times New Roman"/>
          <w:szCs w:val="24"/>
        </w:rPr>
        <w:t xml:space="preserve">bystrého a výřečného, ale </w:t>
      </w:r>
      <w:r w:rsidRPr="003B142E">
        <w:rPr>
          <w:rFonts w:cs="Times New Roman"/>
          <w:szCs w:val="24"/>
        </w:rPr>
        <w:t>nepozorného, obecně hodného, avšak občas konfliktního</w:t>
      </w:r>
      <w:r w:rsidR="005460DC" w:rsidRPr="003B142E">
        <w:rPr>
          <w:rFonts w:cs="Times New Roman"/>
          <w:szCs w:val="24"/>
        </w:rPr>
        <w:t>. Též zmiňuje, že</w:t>
      </w:r>
      <w:r w:rsidR="00E14EDB">
        <w:rPr>
          <w:rFonts w:cs="Times New Roman"/>
          <w:szCs w:val="24"/>
        </w:rPr>
        <w:t> </w:t>
      </w:r>
      <w:r w:rsidR="005460DC" w:rsidRPr="003B142E">
        <w:rPr>
          <w:rFonts w:cs="Times New Roman"/>
          <w:szCs w:val="24"/>
        </w:rPr>
        <w:t>záleží velmi na jeho náladě, kdy se běžně stává, že vyrušuje během hodin.</w:t>
      </w:r>
    </w:p>
    <w:p w14:paraId="203E3F07" w14:textId="6C193039" w:rsidR="00B13646" w:rsidRPr="003B142E" w:rsidRDefault="005460DC" w:rsidP="00541CEE">
      <w:pPr>
        <w:rPr>
          <w:rFonts w:cs="Times New Roman"/>
          <w:szCs w:val="24"/>
        </w:rPr>
      </w:pPr>
      <w:r w:rsidRPr="003B142E">
        <w:rPr>
          <w:rFonts w:cs="Times New Roman"/>
          <w:szCs w:val="24"/>
        </w:rPr>
        <w:t>Pro učitelku je důležité nastavit chlapci hranice a řád. Avšak kombinovat to s laskavostí k dítěti. Též je důležité ho oceňovat. Učitelka je k němu tolerantní především ve vztahu k jeho největší obtíži, a to je psaní</w:t>
      </w:r>
      <w:r w:rsidR="00665A69">
        <w:rPr>
          <w:rFonts w:cs="Times New Roman"/>
          <w:szCs w:val="24"/>
        </w:rPr>
        <w:t xml:space="preserve">, viz </w:t>
      </w:r>
      <w:r w:rsidR="00541CEE">
        <w:rPr>
          <w:rFonts w:cs="Times New Roman"/>
          <w:szCs w:val="24"/>
        </w:rPr>
        <w:t xml:space="preserve">výše </w:t>
      </w:r>
      <w:r w:rsidR="00665A69">
        <w:rPr>
          <w:rFonts w:cs="Times New Roman"/>
          <w:szCs w:val="24"/>
        </w:rPr>
        <w:t xml:space="preserve">Příloha č. 4: </w:t>
      </w:r>
      <w:r w:rsidR="00665A69" w:rsidRPr="00665A69">
        <w:rPr>
          <w:rFonts w:cs="Times New Roman"/>
          <w:szCs w:val="24"/>
        </w:rPr>
        <w:t xml:space="preserve">Obrázek </w:t>
      </w:r>
      <w:r w:rsidR="001B102C">
        <w:rPr>
          <w:rFonts w:cs="Times New Roman"/>
          <w:szCs w:val="24"/>
        </w:rPr>
        <w:t>2</w:t>
      </w:r>
      <w:r w:rsidR="00665A69" w:rsidRPr="00665A69">
        <w:rPr>
          <w:rFonts w:cs="Times New Roman"/>
          <w:szCs w:val="24"/>
        </w:rPr>
        <w:t>: Martin – Matematika, sešit</w:t>
      </w:r>
      <w:r w:rsidR="00541CEE">
        <w:rPr>
          <w:rFonts w:cs="Times New Roman"/>
          <w:szCs w:val="24"/>
        </w:rPr>
        <w:t>.</w:t>
      </w:r>
    </w:p>
    <w:p w14:paraId="4038657D" w14:textId="4401D7D0" w:rsidR="009E0C53" w:rsidRDefault="00AA2096" w:rsidP="003B142E">
      <w:pPr>
        <w:rPr>
          <w:rFonts w:cs="Times New Roman"/>
          <w:szCs w:val="24"/>
        </w:rPr>
      </w:pPr>
      <w:r w:rsidRPr="003B142E">
        <w:rPr>
          <w:rFonts w:cs="Times New Roman"/>
          <w:szCs w:val="24"/>
        </w:rPr>
        <w:t xml:space="preserve">Martin je objektivně školně úspěšný. </w:t>
      </w:r>
      <w:r w:rsidR="009E0C53" w:rsidRPr="003B142E">
        <w:rPr>
          <w:rFonts w:cs="Times New Roman"/>
          <w:szCs w:val="24"/>
        </w:rPr>
        <w:t>Na vysvědčení má jedničky, kromě českého jazyka a některých odborných předmětů</w:t>
      </w:r>
      <w:r w:rsidR="001D2E29">
        <w:rPr>
          <w:rFonts w:cs="Times New Roman"/>
          <w:szCs w:val="24"/>
        </w:rPr>
        <w:t xml:space="preserve">, kdy občas </w:t>
      </w:r>
      <w:proofErr w:type="gramStart"/>
      <w:r w:rsidR="001D2E29">
        <w:rPr>
          <w:rFonts w:cs="Times New Roman"/>
          <w:szCs w:val="24"/>
        </w:rPr>
        <w:t>obdrží</w:t>
      </w:r>
      <w:proofErr w:type="gramEnd"/>
      <w:r w:rsidR="001D2E29">
        <w:rPr>
          <w:rFonts w:cs="Times New Roman"/>
          <w:szCs w:val="24"/>
        </w:rPr>
        <w:t xml:space="preserve"> dvojky. </w:t>
      </w:r>
    </w:p>
    <w:p w14:paraId="26C940E9" w14:textId="77777777" w:rsidR="00D9432F" w:rsidRPr="003B142E" w:rsidRDefault="00D9432F" w:rsidP="003B142E">
      <w:pPr>
        <w:rPr>
          <w:rFonts w:cs="Times New Roman"/>
          <w:szCs w:val="24"/>
        </w:rPr>
      </w:pPr>
    </w:p>
    <w:p w14:paraId="4FDD876B" w14:textId="6EE25A9B" w:rsidR="00AA2096" w:rsidRPr="00CC1F5D" w:rsidRDefault="00E70558" w:rsidP="00CA318E">
      <w:pPr>
        <w:pStyle w:val="Nadpis5"/>
      </w:pPr>
      <w:bookmarkStart w:id="31" w:name="_Hlk105319462"/>
      <w:r w:rsidRPr="00CC1F5D">
        <w:t xml:space="preserve">4.1.2 </w:t>
      </w:r>
      <w:r w:rsidR="00AA2096" w:rsidRPr="00CC1F5D">
        <w:t>Případová studie č. 2 – Aneta</w:t>
      </w:r>
    </w:p>
    <w:p w14:paraId="00A10278" w14:textId="6E9A6334" w:rsidR="00AA2096" w:rsidRPr="00FA0757" w:rsidRDefault="00AA2096" w:rsidP="00FA0757">
      <w:pPr>
        <w:ind w:firstLine="0"/>
        <w:rPr>
          <w:rFonts w:cs="Times New Roman"/>
          <w:b/>
          <w:bCs/>
          <w:szCs w:val="24"/>
          <w:u w:val="single"/>
        </w:rPr>
      </w:pPr>
      <w:r w:rsidRPr="00FA0757">
        <w:rPr>
          <w:rFonts w:cs="Times New Roman"/>
          <w:b/>
          <w:bCs/>
          <w:szCs w:val="24"/>
          <w:u w:val="single"/>
        </w:rPr>
        <w:t>Základní informace</w:t>
      </w:r>
    </w:p>
    <w:p w14:paraId="2B2D05C9" w14:textId="56BB882E" w:rsidR="009E0C53" w:rsidRPr="003B142E" w:rsidRDefault="009E0C53" w:rsidP="003B142E">
      <w:pPr>
        <w:rPr>
          <w:rFonts w:cs="Times New Roman"/>
          <w:szCs w:val="24"/>
        </w:rPr>
      </w:pPr>
      <w:r w:rsidRPr="003B142E">
        <w:rPr>
          <w:rFonts w:cs="Times New Roman"/>
          <w:szCs w:val="24"/>
        </w:rPr>
        <w:t xml:space="preserve">Pohlaví: </w:t>
      </w:r>
      <w:r w:rsidR="00FA0757">
        <w:rPr>
          <w:rFonts w:cs="Times New Roman"/>
          <w:szCs w:val="24"/>
        </w:rPr>
        <w:tab/>
      </w:r>
      <w:r w:rsidR="00FA0757">
        <w:rPr>
          <w:rFonts w:cs="Times New Roman"/>
          <w:szCs w:val="24"/>
        </w:rPr>
        <w:tab/>
      </w:r>
      <w:r w:rsidR="00FA0757">
        <w:rPr>
          <w:rFonts w:cs="Times New Roman"/>
          <w:szCs w:val="24"/>
        </w:rPr>
        <w:tab/>
      </w:r>
      <w:r w:rsidRPr="003B142E">
        <w:rPr>
          <w:rFonts w:cs="Times New Roman"/>
          <w:szCs w:val="24"/>
        </w:rPr>
        <w:t>Dívka</w:t>
      </w:r>
    </w:p>
    <w:p w14:paraId="7943BFBD" w14:textId="547CEE62" w:rsidR="009E0C53" w:rsidRPr="003B142E" w:rsidRDefault="009E0C53" w:rsidP="003B142E">
      <w:pPr>
        <w:rPr>
          <w:rFonts w:cs="Times New Roman"/>
          <w:szCs w:val="24"/>
        </w:rPr>
      </w:pPr>
      <w:r w:rsidRPr="003B142E">
        <w:rPr>
          <w:rFonts w:cs="Times New Roman"/>
          <w:szCs w:val="24"/>
        </w:rPr>
        <w:t>Věk:</w:t>
      </w:r>
      <w:r w:rsidR="00FA0757">
        <w:rPr>
          <w:rFonts w:cs="Times New Roman"/>
          <w:szCs w:val="24"/>
        </w:rPr>
        <w:tab/>
      </w:r>
      <w:r w:rsidR="00FA0757">
        <w:rPr>
          <w:rFonts w:cs="Times New Roman"/>
          <w:szCs w:val="24"/>
        </w:rPr>
        <w:tab/>
      </w:r>
      <w:r w:rsidR="00FA0757">
        <w:rPr>
          <w:rFonts w:cs="Times New Roman"/>
          <w:szCs w:val="24"/>
        </w:rPr>
        <w:tab/>
      </w:r>
      <w:r w:rsidR="00FA0757">
        <w:rPr>
          <w:rFonts w:cs="Times New Roman"/>
          <w:szCs w:val="24"/>
        </w:rPr>
        <w:tab/>
      </w:r>
      <w:r w:rsidRPr="003B142E">
        <w:rPr>
          <w:rFonts w:cs="Times New Roman"/>
          <w:szCs w:val="24"/>
        </w:rPr>
        <w:t>10 let</w:t>
      </w:r>
    </w:p>
    <w:p w14:paraId="371FC00E" w14:textId="79932136" w:rsidR="009E0C53" w:rsidRPr="003B142E" w:rsidRDefault="009E0C53" w:rsidP="003B142E">
      <w:pPr>
        <w:rPr>
          <w:rFonts w:cs="Times New Roman"/>
          <w:szCs w:val="24"/>
        </w:rPr>
      </w:pPr>
      <w:r w:rsidRPr="003B142E">
        <w:rPr>
          <w:rFonts w:cs="Times New Roman"/>
          <w:szCs w:val="24"/>
        </w:rPr>
        <w:t>Diagnóza:</w:t>
      </w:r>
      <w:r w:rsidR="00FA0757">
        <w:rPr>
          <w:rFonts w:cs="Times New Roman"/>
          <w:szCs w:val="24"/>
        </w:rPr>
        <w:tab/>
      </w:r>
      <w:r w:rsidR="00FA0757">
        <w:rPr>
          <w:rFonts w:cs="Times New Roman"/>
          <w:szCs w:val="24"/>
        </w:rPr>
        <w:tab/>
      </w:r>
      <w:r w:rsidR="00FA0757">
        <w:rPr>
          <w:rFonts w:cs="Times New Roman"/>
          <w:szCs w:val="24"/>
        </w:rPr>
        <w:tab/>
      </w:r>
      <w:r w:rsidRPr="003B142E">
        <w:rPr>
          <w:rFonts w:cs="Times New Roman"/>
          <w:szCs w:val="24"/>
        </w:rPr>
        <w:t>ADD</w:t>
      </w:r>
      <w:r w:rsidR="004B2066" w:rsidRPr="003B142E">
        <w:rPr>
          <w:rFonts w:cs="Times New Roman"/>
          <w:szCs w:val="24"/>
        </w:rPr>
        <w:t>, dyslexie, dyskalkulie, dysgrafie, dysortografie</w:t>
      </w:r>
    </w:p>
    <w:p w14:paraId="58179F71" w14:textId="5615FCDB" w:rsidR="009E0C53" w:rsidRPr="003B142E" w:rsidRDefault="009E0C53" w:rsidP="003B142E">
      <w:pPr>
        <w:rPr>
          <w:rFonts w:cs="Times New Roman"/>
          <w:szCs w:val="24"/>
        </w:rPr>
      </w:pPr>
      <w:r w:rsidRPr="003B142E">
        <w:rPr>
          <w:rFonts w:cs="Times New Roman"/>
          <w:szCs w:val="24"/>
        </w:rPr>
        <w:t>Stupeň podpůrných opatření:</w:t>
      </w:r>
      <w:r w:rsidR="00FA0757">
        <w:rPr>
          <w:rFonts w:cs="Times New Roman"/>
          <w:szCs w:val="24"/>
        </w:rPr>
        <w:tab/>
      </w:r>
      <w:r w:rsidRPr="003B142E">
        <w:rPr>
          <w:rFonts w:cs="Times New Roman"/>
          <w:szCs w:val="24"/>
        </w:rPr>
        <w:t>III.</w:t>
      </w:r>
    </w:p>
    <w:p w14:paraId="1D4CA166" w14:textId="591CB2CE" w:rsidR="009E0C53" w:rsidRPr="003B142E" w:rsidRDefault="009E0C53" w:rsidP="003B142E">
      <w:pPr>
        <w:rPr>
          <w:rFonts w:cs="Times New Roman"/>
          <w:szCs w:val="24"/>
        </w:rPr>
      </w:pPr>
      <w:r w:rsidRPr="003B142E">
        <w:rPr>
          <w:rFonts w:cs="Times New Roman"/>
          <w:szCs w:val="24"/>
        </w:rPr>
        <w:t>Ročník:</w:t>
      </w:r>
      <w:r w:rsidR="00FA0757">
        <w:rPr>
          <w:rFonts w:cs="Times New Roman"/>
          <w:szCs w:val="24"/>
        </w:rPr>
        <w:tab/>
      </w:r>
      <w:r w:rsidR="00FA0757">
        <w:rPr>
          <w:rFonts w:cs="Times New Roman"/>
          <w:szCs w:val="24"/>
        </w:rPr>
        <w:tab/>
      </w:r>
      <w:r w:rsidR="00FA0757">
        <w:rPr>
          <w:rFonts w:cs="Times New Roman"/>
          <w:szCs w:val="24"/>
        </w:rPr>
        <w:tab/>
      </w:r>
      <w:r w:rsidRPr="003B142E">
        <w:rPr>
          <w:rFonts w:cs="Times New Roman"/>
          <w:szCs w:val="24"/>
        </w:rPr>
        <w:t>5. třída</w:t>
      </w:r>
    </w:p>
    <w:p w14:paraId="6B9260CB" w14:textId="77777777" w:rsidR="00FA0757" w:rsidRDefault="00FA0757" w:rsidP="00FA0757">
      <w:pPr>
        <w:ind w:firstLine="0"/>
        <w:rPr>
          <w:rFonts w:cs="Times New Roman"/>
          <w:szCs w:val="24"/>
          <w:u w:val="single"/>
        </w:rPr>
      </w:pPr>
    </w:p>
    <w:p w14:paraId="63D65493" w14:textId="3D045DE1" w:rsidR="009E0C53" w:rsidRPr="00FA0757" w:rsidRDefault="009E0C53" w:rsidP="00FA0757">
      <w:pPr>
        <w:ind w:firstLine="0"/>
        <w:rPr>
          <w:rFonts w:cs="Times New Roman"/>
          <w:b/>
          <w:bCs/>
          <w:szCs w:val="24"/>
          <w:u w:val="single"/>
        </w:rPr>
      </w:pPr>
      <w:r w:rsidRPr="00FA0757">
        <w:rPr>
          <w:rFonts w:cs="Times New Roman"/>
          <w:b/>
          <w:bCs/>
          <w:szCs w:val="24"/>
          <w:u w:val="single"/>
        </w:rPr>
        <w:t>Rodinná anamnéza</w:t>
      </w:r>
    </w:p>
    <w:p w14:paraId="67088D97" w14:textId="17B0DD67" w:rsidR="009E0C53" w:rsidRPr="003B142E" w:rsidRDefault="00F30BF3" w:rsidP="003B142E">
      <w:pPr>
        <w:rPr>
          <w:rFonts w:cs="Times New Roman"/>
          <w:szCs w:val="24"/>
        </w:rPr>
      </w:pPr>
      <w:r w:rsidRPr="003B142E">
        <w:rPr>
          <w:rFonts w:cs="Times New Roman"/>
          <w:szCs w:val="24"/>
        </w:rPr>
        <w:t xml:space="preserve">Rodinná situace Anety je </w:t>
      </w:r>
      <w:r w:rsidR="00E1420A">
        <w:rPr>
          <w:rFonts w:cs="Times New Roman"/>
          <w:szCs w:val="24"/>
        </w:rPr>
        <w:t>uspokojivá</w:t>
      </w:r>
      <w:r w:rsidRPr="003B142E">
        <w:rPr>
          <w:rFonts w:cs="Times New Roman"/>
          <w:szCs w:val="24"/>
        </w:rPr>
        <w:t>. Matka i otec jsou v manželství, oba pracují a jejich finanční situace je dobrá. Aneta má ještě 2 sourozence, staršího bratra</w:t>
      </w:r>
      <w:r w:rsidR="001E38DF">
        <w:rPr>
          <w:rFonts w:cs="Times New Roman"/>
          <w:szCs w:val="24"/>
        </w:rPr>
        <w:t xml:space="preserve"> (16 let)</w:t>
      </w:r>
      <w:r w:rsidRPr="003B142E">
        <w:rPr>
          <w:rFonts w:cs="Times New Roman"/>
          <w:szCs w:val="24"/>
        </w:rPr>
        <w:t>, který také navštěvoval stejnou základní školu</w:t>
      </w:r>
      <w:r w:rsidR="004D2B51">
        <w:rPr>
          <w:rFonts w:cs="Times New Roman"/>
          <w:szCs w:val="24"/>
        </w:rPr>
        <w:t>,</w:t>
      </w:r>
      <w:r w:rsidRPr="003B142E">
        <w:rPr>
          <w:rFonts w:cs="Times New Roman"/>
          <w:szCs w:val="24"/>
        </w:rPr>
        <w:t xml:space="preserve"> a mladší sestru</w:t>
      </w:r>
      <w:r w:rsidR="00C867AA">
        <w:rPr>
          <w:rFonts w:cs="Times New Roman"/>
          <w:szCs w:val="24"/>
        </w:rPr>
        <w:t xml:space="preserve"> (5 let)</w:t>
      </w:r>
      <w:r w:rsidRPr="003B142E">
        <w:rPr>
          <w:rFonts w:cs="Times New Roman"/>
          <w:szCs w:val="24"/>
        </w:rPr>
        <w:t xml:space="preserve"> v mateřské škole. Starší bratr se jevil </w:t>
      </w:r>
      <w:r w:rsidR="00C867AA">
        <w:rPr>
          <w:rFonts w:cs="Times New Roman"/>
          <w:szCs w:val="24"/>
        </w:rPr>
        <w:t xml:space="preserve">podle učitelů </w:t>
      </w:r>
      <w:r w:rsidRPr="003B142E">
        <w:rPr>
          <w:rFonts w:cs="Times New Roman"/>
          <w:szCs w:val="24"/>
        </w:rPr>
        <w:t>bezproblémově při docházce na tuto základní školu</w:t>
      </w:r>
      <w:r w:rsidR="00907FFE">
        <w:rPr>
          <w:rFonts w:cs="Times New Roman"/>
          <w:szCs w:val="24"/>
        </w:rPr>
        <w:t xml:space="preserve">, viz více Příloha č. 2: </w:t>
      </w:r>
      <w:r w:rsidR="00907FFE" w:rsidRPr="00907FFE">
        <w:rPr>
          <w:rFonts w:cs="Times New Roman"/>
          <w:szCs w:val="24"/>
        </w:rPr>
        <w:t>Rozhovor s učitelkou před vyučováním na chodbě směrem do třídy</w:t>
      </w:r>
      <w:r w:rsidR="00907FFE">
        <w:rPr>
          <w:rFonts w:cs="Times New Roman"/>
          <w:szCs w:val="24"/>
        </w:rPr>
        <w:t>.</w:t>
      </w:r>
    </w:p>
    <w:p w14:paraId="23497C32" w14:textId="1EA616E0" w:rsidR="008A370C" w:rsidRDefault="008A370C" w:rsidP="003B142E">
      <w:pPr>
        <w:rPr>
          <w:rFonts w:cs="Times New Roman"/>
          <w:szCs w:val="24"/>
        </w:rPr>
      </w:pPr>
      <w:r w:rsidRPr="003B142E">
        <w:rPr>
          <w:rFonts w:cs="Times New Roman"/>
          <w:szCs w:val="24"/>
        </w:rPr>
        <w:lastRenderedPageBreak/>
        <w:t xml:space="preserve">Matka </w:t>
      </w:r>
      <w:r w:rsidR="00C867AA">
        <w:rPr>
          <w:rFonts w:cs="Times New Roman"/>
          <w:szCs w:val="24"/>
        </w:rPr>
        <w:t xml:space="preserve">podle paní třídní učitelky </w:t>
      </w:r>
      <w:r w:rsidR="00BB6B0E" w:rsidRPr="003B142E">
        <w:rPr>
          <w:rFonts w:cs="Times New Roman"/>
          <w:szCs w:val="24"/>
        </w:rPr>
        <w:t>velmi těžce prožívala školní neúspěch Anety především v první a druhé třídě, po odborných vyšetření</w:t>
      </w:r>
      <w:r w:rsidR="004D2B51">
        <w:rPr>
          <w:rFonts w:cs="Times New Roman"/>
          <w:szCs w:val="24"/>
        </w:rPr>
        <w:t>ch</w:t>
      </w:r>
      <w:r w:rsidR="00BB6B0E" w:rsidRPr="003B142E">
        <w:rPr>
          <w:rFonts w:cs="Times New Roman"/>
          <w:szCs w:val="24"/>
        </w:rPr>
        <w:t xml:space="preserve"> se</w:t>
      </w:r>
      <w:r w:rsidR="00C867AA">
        <w:rPr>
          <w:rFonts w:cs="Times New Roman"/>
          <w:szCs w:val="24"/>
        </w:rPr>
        <w:t xml:space="preserve"> spolupráce a komunikace</w:t>
      </w:r>
      <w:r w:rsidR="00BB6B0E" w:rsidRPr="003B142E">
        <w:rPr>
          <w:rFonts w:cs="Times New Roman"/>
          <w:szCs w:val="24"/>
        </w:rPr>
        <w:t xml:space="preserve"> se školo</w:t>
      </w:r>
      <w:r w:rsidR="004D2B51">
        <w:rPr>
          <w:rFonts w:cs="Times New Roman"/>
          <w:szCs w:val="24"/>
        </w:rPr>
        <w:t>u</w:t>
      </w:r>
      <w:r w:rsidR="00BB6B0E" w:rsidRPr="003B142E">
        <w:rPr>
          <w:rFonts w:cs="Times New Roman"/>
          <w:szCs w:val="24"/>
        </w:rPr>
        <w:t xml:space="preserve"> zlepšil</w:t>
      </w:r>
      <w:r w:rsidR="00C867AA">
        <w:rPr>
          <w:rFonts w:cs="Times New Roman"/>
          <w:szCs w:val="24"/>
        </w:rPr>
        <w:t>a</w:t>
      </w:r>
      <w:r w:rsidR="00BB6B0E" w:rsidRPr="003B142E">
        <w:rPr>
          <w:rFonts w:cs="Times New Roman"/>
          <w:szCs w:val="24"/>
        </w:rPr>
        <w:t>.</w:t>
      </w:r>
    </w:p>
    <w:p w14:paraId="2592B6C2" w14:textId="77777777" w:rsidR="004D2B51" w:rsidRPr="003B142E" w:rsidRDefault="004D2B51" w:rsidP="003B142E">
      <w:pPr>
        <w:rPr>
          <w:rFonts w:cs="Times New Roman"/>
          <w:szCs w:val="24"/>
        </w:rPr>
      </w:pPr>
    </w:p>
    <w:p w14:paraId="30776817" w14:textId="1E348E6D" w:rsidR="009E0C53" w:rsidRPr="004D2B51" w:rsidRDefault="009E0C53" w:rsidP="004D2B51">
      <w:pPr>
        <w:ind w:firstLine="0"/>
        <w:rPr>
          <w:rFonts w:cs="Times New Roman"/>
          <w:b/>
          <w:bCs/>
          <w:szCs w:val="24"/>
          <w:u w:val="single"/>
        </w:rPr>
      </w:pPr>
      <w:r w:rsidRPr="004D2B51">
        <w:rPr>
          <w:rFonts w:cs="Times New Roman"/>
          <w:b/>
          <w:bCs/>
          <w:szCs w:val="24"/>
          <w:u w:val="single"/>
        </w:rPr>
        <w:t>Osobní anamnéza</w:t>
      </w:r>
    </w:p>
    <w:p w14:paraId="6148A72A" w14:textId="006A560C" w:rsidR="004B2066" w:rsidRPr="003B142E" w:rsidRDefault="004B2066" w:rsidP="003B142E">
      <w:pPr>
        <w:rPr>
          <w:rFonts w:cs="Times New Roman"/>
          <w:szCs w:val="24"/>
        </w:rPr>
      </w:pPr>
      <w:r w:rsidRPr="003B142E">
        <w:rPr>
          <w:rFonts w:cs="Times New Roman"/>
          <w:szCs w:val="24"/>
        </w:rPr>
        <w:t xml:space="preserve">Diagnózu ADD získala žákyně po komplexním psychologickém a speciálně pedagogickém vyšetřením v pedagogicko-psychologické poradně ve 2. třídě. Kromě toho má žákyně dyslexii, dyskalkulii, dysgrafii, dysortografii. Aneta také navštěvuje psychiatra, který jí </w:t>
      </w:r>
      <w:r w:rsidR="00873817">
        <w:rPr>
          <w:rFonts w:cs="Times New Roman"/>
          <w:szCs w:val="24"/>
        </w:rPr>
        <w:t>předepisuje</w:t>
      </w:r>
      <w:r w:rsidRPr="003B142E">
        <w:rPr>
          <w:rFonts w:cs="Times New Roman"/>
          <w:szCs w:val="24"/>
        </w:rPr>
        <w:t xml:space="preserve"> </w:t>
      </w:r>
      <w:r w:rsidR="00F30BF3" w:rsidRPr="003B142E">
        <w:rPr>
          <w:rFonts w:cs="Times New Roman"/>
          <w:szCs w:val="24"/>
        </w:rPr>
        <w:t>léky na poruchu pozornosti. Žákyně byla v minulosti velmi unavená</w:t>
      </w:r>
      <w:r w:rsidR="004A3220" w:rsidRPr="003B142E">
        <w:rPr>
          <w:rFonts w:cs="Times New Roman"/>
          <w:szCs w:val="24"/>
        </w:rPr>
        <w:t>, což se po</w:t>
      </w:r>
      <w:r w:rsidR="00E50DD2">
        <w:rPr>
          <w:rFonts w:cs="Times New Roman"/>
          <w:szCs w:val="24"/>
        </w:rPr>
        <w:t> </w:t>
      </w:r>
      <w:r w:rsidR="004A3220" w:rsidRPr="003B142E">
        <w:rPr>
          <w:rFonts w:cs="Times New Roman"/>
          <w:szCs w:val="24"/>
        </w:rPr>
        <w:t>podání léků zlepšilo, ale obtíže stále přetrvávají.</w:t>
      </w:r>
      <w:r w:rsidR="00F30BF3" w:rsidRPr="003B142E">
        <w:rPr>
          <w:rFonts w:cs="Times New Roman"/>
          <w:szCs w:val="24"/>
        </w:rPr>
        <w:t xml:space="preserve"> Ve třídě je také </w:t>
      </w:r>
      <w:r w:rsidR="00873817">
        <w:rPr>
          <w:rFonts w:cs="Times New Roman"/>
          <w:szCs w:val="24"/>
        </w:rPr>
        <w:t xml:space="preserve">již dva roky </w:t>
      </w:r>
      <w:r w:rsidR="00F30BF3" w:rsidRPr="003B142E">
        <w:rPr>
          <w:rFonts w:cs="Times New Roman"/>
          <w:szCs w:val="24"/>
        </w:rPr>
        <w:t>přítomna asistentka pedagoga</w:t>
      </w:r>
      <w:r w:rsidR="00907FFE">
        <w:rPr>
          <w:rFonts w:cs="Times New Roman"/>
          <w:szCs w:val="24"/>
        </w:rPr>
        <w:t xml:space="preserve">, viz více Příloha č. 2: </w:t>
      </w:r>
      <w:r w:rsidR="00907FFE" w:rsidRPr="00907FFE">
        <w:rPr>
          <w:rFonts w:cs="Times New Roman"/>
          <w:szCs w:val="24"/>
        </w:rPr>
        <w:t>Rozhovor s učitelkou před vyučováním na chodbě směrem do třídy</w:t>
      </w:r>
      <w:r w:rsidR="00907FFE">
        <w:rPr>
          <w:rFonts w:cs="Times New Roman"/>
          <w:szCs w:val="24"/>
        </w:rPr>
        <w:t>.</w:t>
      </w:r>
    </w:p>
    <w:p w14:paraId="54DC60D2" w14:textId="784718EE" w:rsidR="008A370C" w:rsidRDefault="008A370C" w:rsidP="00525DD6">
      <w:pPr>
        <w:rPr>
          <w:rFonts w:cs="Times New Roman"/>
          <w:szCs w:val="24"/>
        </w:rPr>
      </w:pPr>
      <w:r w:rsidRPr="003B142E">
        <w:rPr>
          <w:rFonts w:cs="Times New Roman"/>
          <w:szCs w:val="24"/>
        </w:rPr>
        <w:t>Nejtěžší byla pro Anetu první třída a začátek druhé třídy,</w:t>
      </w:r>
      <w:r w:rsidR="00525DD6">
        <w:rPr>
          <w:rFonts w:cs="Times New Roman"/>
          <w:szCs w:val="24"/>
        </w:rPr>
        <w:t xml:space="preserve"> kdy byla žákyně </w:t>
      </w:r>
      <w:r w:rsidR="00525DD6" w:rsidRPr="003B142E">
        <w:rPr>
          <w:rFonts w:cs="Times New Roman"/>
          <w:szCs w:val="24"/>
        </w:rPr>
        <w:t>ještě pomalejší a více chybovala v úkolech než v současnosti.</w:t>
      </w:r>
      <w:r w:rsidR="00525DD6">
        <w:rPr>
          <w:rFonts w:cs="Times New Roman"/>
          <w:szCs w:val="24"/>
        </w:rPr>
        <w:t xml:space="preserve"> Následně bylo ve druhé třídě provedeno vyšetření a dostalo se Anetě odborné pomoci. Z vyšetření vyplynulo, že má Aneta průměrný intelekt, přestože učitelé uvažovali, že by Aneta mohla mít mentální postižení. </w:t>
      </w:r>
      <w:r w:rsidRPr="003B142E">
        <w:rPr>
          <w:rFonts w:cs="Times New Roman"/>
          <w:szCs w:val="24"/>
        </w:rPr>
        <w:t xml:space="preserve">Aneta též </w:t>
      </w:r>
      <w:r w:rsidR="00525DD6">
        <w:rPr>
          <w:rFonts w:cs="Times New Roman"/>
          <w:szCs w:val="24"/>
        </w:rPr>
        <w:t xml:space="preserve">v současnosti </w:t>
      </w:r>
      <w:r w:rsidRPr="003B142E">
        <w:rPr>
          <w:rFonts w:cs="Times New Roman"/>
          <w:szCs w:val="24"/>
        </w:rPr>
        <w:t>navštěvuje doučování u speciální pedagožky ve škole.</w:t>
      </w:r>
    </w:p>
    <w:p w14:paraId="0925A099" w14:textId="77777777" w:rsidR="00873817" w:rsidRPr="003B142E" w:rsidRDefault="00873817" w:rsidP="003B142E">
      <w:pPr>
        <w:rPr>
          <w:rFonts w:cs="Times New Roman"/>
          <w:szCs w:val="24"/>
        </w:rPr>
      </w:pPr>
    </w:p>
    <w:p w14:paraId="6FE10847" w14:textId="1F4C4155" w:rsidR="009E0C53" w:rsidRPr="00873817" w:rsidRDefault="009E0C53" w:rsidP="00873817">
      <w:pPr>
        <w:ind w:firstLine="0"/>
        <w:rPr>
          <w:rFonts w:cs="Times New Roman"/>
          <w:b/>
          <w:bCs/>
          <w:szCs w:val="24"/>
          <w:u w:val="single"/>
        </w:rPr>
      </w:pPr>
      <w:r w:rsidRPr="00873817">
        <w:rPr>
          <w:rFonts w:cs="Times New Roman"/>
          <w:b/>
          <w:bCs/>
          <w:szCs w:val="24"/>
          <w:u w:val="single"/>
        </w:rPr>
        <w:t>Současný stav</w:t>
      </w:r>
    </w:p>
    <w:p w14:paraId="2FB1CF49" w14:textId="633A6050" w:rsidR="00522F78" w:rsidRPr="003B142E" w:rsidRDefault="00F30BF3" w:rsidP="003B142E">
      <w:pPr>
        <w:rPr>
          <w:rFonts w:cs="Times New Roman"/>
          <w:szCs w:val="24"/>
        </w:rPr>
      </w:pPr>
      <w:r w:rsidRPr="003B142E">
        <w:rPr>
          <w:rFonts w:cs="Times New Roman"/>
          <w:szCs w:val="24"/>
        </w:rPr>
        <w:t>Žákyně se projevuje plaše a nevyčnívá.</w:t>
      </w:r>
      <w:r w:rsidR="00522F78" w:rsidRPr="003B142E">
        <w:rPr>
          <w:rFonts w:cs="Times New Roman"/>
          <w:szCs w:val="24"/>
        </w:rPr>
        <w:t xml:space="preserve"> Ve třídě má jednu dobrou kamarádku, s</w:t>
      </w:r>
      <w:r w:rsidR="006125F4">
        <w:rPr>
          <w:rFonts w:cs="Times New Roman"/>
          <w:szCs w:val="24"/>
        </w:rPr>
        <w:t>e</w:t>
      </w:r>
      <w:r w:rsidR="00522F78" w:rsidRPr="003B142E">
        <w:rPr>
          <w:rFonts w:cs="Times New Roman"/>
          <w:szCs w:val="24"/>
        </w:rPr>
        <w:t> kterou tráví čas o přestávkách. Při hodině je pasivní, nehlásí se a</w:t>
      </w:r>
      <w:r w:rsidR="006125F4">
        <w:rPr>
          <w:rFonts w:cs="Times New Roman"/>
          <w:szCs w:val="24"/>
        </w:rPr>
        <w:t> </w:t>
      </w:r>
      <w:r w:rsidR="00522F78" w:rsidRPr="003B142E">
        <w:rPr>
          <w:rFonts w:cs="Times New Roman"/>
          <w:szCs w:val="24"/>
        </w:rPr>
        <w:t xml:space="preserve">občas se zadívá z okna či se věnuje kresbě mimo plán hodiny. Po celou dobu se Aneta jeví psychomotoricky zpomaleně a je na ní možné pozorovat </w:t>
      </w:r>
      <w:r w:rsidR="004A3220" w:rsidRPr="003B142E">
        <w:rPr>
          <w:rFonts w:cs="Times New Roman"/>
          <w:szCs w:val="24"/>
        </w:rPr>
        <w:t xml:space="preserve">znaky únavy (zívání, polehávání na lavici a podobně). </w:t>
      </w:r>
    </w:p>
    <w:p w14:paraId="33DCB282" w14:textId="6AE9A315" w:rsidR="009E0C53" w:rsidRDefault="00F30BF3" w:rsidP="003B142E">
      <w:pPr>
        <w:rPr>
          <w:rFonts w:cs="Times New Roman"/>
          <w:szCs w:val="24"/>
        </w:rPr>
      </w:pPr>
      <w:r w:rsidRPr="003B142E">
        <w:rPr>
          <w:rFonts w:cs="Times New Roman"/>
          <w:szCs w:val="24"/>
        </w:rPr>
        <w:t>Často je její pozornost rozptýlena</w:t>
      </w:r>
      <w:r w:rsidR="00522F78" w:rsidRPr="003B142E">
        <w:rPr>
          <w:rFonts w:cs="Times New Roman"/>
          <w:szCs w:val="24"/>
        </w:rPr>
        <w:t xml:space="preserve"> od výuky</w:t>
      </w:r>
      <w:r w:rsidRPr="003B142E">
        <w:rPr>
          <w:rFonts w:cs="Times New Roman"/>
          <w:szCs w:val="24"/>
        </w:rPr>
        <w:t xml:space="preserve"> vnějšími činiteli, například </w:t>
      </w:r>
      <w:r w:rsidR="006125F4">
        <w:rPr>
          <w:rFonts w:cs="Times New Roman"/>
          <w:szCs w:val="24"/>
        </w:rPr>
        <w:t xml:space="preserve">když </w:t>
      </w:r>
      <w:r w:rsidRPr="003B142E">
        <w:rPr>
          <w:rFonts w:cs="Times New Roman"/>
          <w:szCs w:val="24"/>
        </w:rPr>
        <w:t>žáci po</w:t>
      </w:r>
      <w:r w:rsidR="00E50DD2">
        <w:rPr>
          <w:rFonts w:cs="Times New Roman"/>
          <w:szCs w:val="24"/>
        </w:rPr>
        <w:t> </w:t>
      </w:r>
      <w:r w:rsidRPr="003B142E">
        <w:rPr>
          <w:rFonts w:cs="Times New Roman"/>
          <w:szCs w:val="24"/>
        </w:rPr>
        <w:t xml:space="preserve">sobě hodí tužkou. </w:t>
      </w:r>
      <w:r w:rsidR="00522F78" w:rsidRPr="003B142E">
        <w:rPr>
          <w:rFonts w:cs="Times New Roman"/>
          <w:szCs w:val="24"/>
        </w:rPr>
        <w:t>Asistentka pedagoga pomáhá především v tom, aby se Aneta koncentrovala na výuku či zdůrazňuje důležité pokyny, pokud je</w:t>
      </w:r>
      <w:r w:rsidR="005B72F5">
        <w:rPr>
          <w:rFonts w:cs="Times New Roman"/>
          <w:szCs w:val="24"/>
        </w:rPr>
        <w:t xml:space="preserve"> žákyně</w:t>
      </w:r>
      <w:r w:rsidR="00522F78" w:rsidRPr="003B142E">
        <w:rPr>
          <w:rFonts w:cs="Times New Roman"/>
          <w:szCs w:val="24"/>
        </w:rPr>
        <w:t xml:space="preserve"> nezachytí.</w:t>
      </w:r>
      <w:r w:rsidR="005B72F5">
        <w:rPr>
          <w:rFonts w:cs="Times New Roman"/>
          <w:szCs w:val="24"/>
        </w:rPr>
        <w:t xml:space="preserve"> </w:t>
      </w:r>
      <w:r w:rsidR="004A3220" w:rsidRPr="003B142E">
        <w:rPr>
          <w:rFonts w:cs="Times New Roman"/>
          <w:szCs w:val="24"/>
        </w:rPr>
        <w:t xml:space="preserve">Též má </w:t>
      </w:r>
      <w:r w:rsidR="005B72F5">
        <w:rPr>
          <w:rFonts w:cs="Times New Roman"/>
          <w:szCs w:val="24"/>
        </w:rPr>
        <w:t xml:space="preserve">Aneta </w:t>
      </w:r>
      <w:r w:rsidR="004A3220" w:rsidRPr="003B142E">
        <w:rPr>
          <w:rFonts w:cs="Times New Roman"/>
          <w:szCs w:val="24"/>
        </w:rPr>
        <w:t>obtíže s psaním, roztřesené písmo, mnoho hrubek, vynechávání písmen</w:t>
      </w:r>
      <w:r w:rsidR="00952EB6">
        <w:rPr>
          <w:rFonts w:cs="Times New Roman"/>
          <w:szCs w:val="24"/>
        </w:rPr>
        <w:t xml:space="preserve">, viz Příloha č. 4: </w:t>
      </w:r>
      <w:r w:rsidR="00952EB6" w:rsidRPr="00952EB6">
        <w:rPr>
          <w:rFonts w:cs="Times New Roman"/>
          <w:szCs w:val="24"/>
        </w:rPr>
        <w:t xml:space="preserve">Obrázek </w:t>
      </w:r>
      <w:r w:rsidR="001B102C">
        <w:rPr>
          <w:rFonts w:cs="Times New Roman"/>
          <w:szCs w:val="24"/>
        </w:rPr>
        <w:t>3</w:t>
      </w:r>
      <w:r w:rsidR="00952EB6" w:rsidRPr="00952EB6">
        <w:rPr>
          <w:rFonts w:cs="Times New Roman"/>
          <w:szCs w:val="24"/>
        </w:rPr>
        <w:t>: Aneta – Český jazyk, sešit</w:t>
      </w:r>
      <w:r w:rsidR="00952EB6">
        <w:rPr>
          <w:rFonts w:cs="Times New Roman"/>
          <w:szCs w:val="24"/>
        </w:rPr>
        <w:t>.</w:t>
      </w:r>
    </w:p>
    <w:p w14:paraId="07F83FAA" w14:textId="77777777" w:rsidR="00401477" w:rsidRDefault="00401477" w:rsidP="00401477">
      <w:pPr>
        <w:pStyle w:val="Standard"/>
        <w:keepNext/>
        <w:spacing w:line="360" w:lineRule="auto"/>
      </w:pPr>
      <w:r>
        <w:rPr>
          <w:noProof/>
        </w:rPr>
        <w:lastRenderedPageBreak/>
        <w:drawing>
          <wp:inline distT="0" distB="0" distL="0" distR="0" wp14:anchorId="2E02C8F8" wp14:editId="3BE490F6">
            <wp:extent cx="5734050" cy="6347229"/>
            <wp:effectExtent l="0" t="0" r="0" b="0"/>
            <wp:docPr id="6" name="Obrázek 6" descr="Obsah obrázku text,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dokument&#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335" cy="6356400"/>
                    </a:xfrm>
                    <a:prstGeom prst="rect">
                      <a:avLst/>
                    </a:prstGeom>
                    <a:noFill/>
                    <a:ln>
                      <a:noFill/>
                    </a:ln>
                  </pic:spPr>
                </pic:pic>
              </a:graphicData>
            </a:graphic>
          </wp:inline>
        </w:drawing>
      </w:r>
    </w:p>
    <w:p w14:paraId="32C4106C" w14:textId="5D9E73BF" w:rsidR="00401477" w:rsidRDefault="00401477" w:rsidP="00401477">
      <w:pPr>
        <w:pStyle w:val="Titulek"/>
        <w:rPr>
          <w:color w:val="auto"/>
          <w:sz w:val="20"/>
          <w:szCs w:val="20"/>
        </w:rPr>
      </w:pPr>
      <w:r w:rsidRPr="00C861B9">
        <w:rPr>
          <w:color w:val="auto"/>
          <w:sz w:val="20"/>
          <w:szCs w:val="20"/>
        </w:rPr>
        <w:t>Obrázek</w:t>
      </w:r>
      <w:r>
        <w:rPr>
          <w:color w:val="auto"/>
          <w:sz w:val="20"/>
          <w:szCs w:val="20"/>
        </w:rPr>
        <w:t xml:space="preserve"> </w:t>
      </w:r>
      <w:r w:rsidR="001B102C">
        <w:rPr>
          <w:color w:val="auto"/>
          <w:sz w:val="20"/>
          <w:szCs w:val="20"/>
        </w:rPr>
        <w:t>3</w:t>
      </w:r>
      <w:r w:rsidRPr="00C861B9">
        <w:rPr>
          <w:color w:val="auto"/>
          <w:sz w:val="20"/>
          <w:szCs w:val="20"/>
        </w:rPr>
        <w:t xml:space="preserve">: </w:t>
      </w:r>
      <w:r w:rsidRPr="00401477">
        <w:rPr>
          <w:color w:val="auto"/>
          <w:sz w:val="20"/>
          <w:szCs w:val="20"/>
        </w:rPr>
        <w:t>Aneta – Český jazyk, sešit</w:t>
      </w:r>
    </w:p>
    <w:p w14:paraId="39E0E67C" w14:textId="77777777" w:rsidR="00401477" w:rsidRPr="00401477" w:rsidRDefault="00401477" w:rsidP="00401477"/>
    <w:p w14:paraId="2DC08219" w14:textId="53F17509" w:rsidR="00522F78" w:rsidRPr="003B142E" w:rsidRDefault="00522F78" w:rsidP="003B142E">
      <w:pPr>
        <w:rPr>
          <w:rFonts w:cs="Times New Roman"/>
          <w:szCs w:val="24"/>
        </w:rPr>
      </w:pPr>
      <w:r w:rsidRPr="003B142E">
        <w:rPr>
          <w:rFonts w:cs="Times New Roman"/>
          <w:szCs w:val="24"/>
        </w:rPr>
        <w:t>Paní učitelka o Anetě říká, že nezlobí, nevyrušuje, jen je nepozorná.</w:t>
      </w:r>
      <w:r w:rsidR="008A370C" w:rsidRPr="003B142E">
        <w:rPr>
          <w:rFonts w:cs="Times New Roman"/>
          <w:szCs w:val="24"/>
        </w:rPr>
        <w:t xml:space="preserve"> Hodnotí j</w:t>
      </w:r>
      <w:r w:rsidR="006125F4">
        <w:rPr>
          <w:rFonts w:cs="Times New Roman"/>
          <w:szCs w:val="24"/>
        </w:rPr>
        <w:t>i</w:t>
      </w:r>
      <w:r w:rsidR="008A370C" w:rsidRPr="003B142E">
        <w:rPr>
          <w:rFonts w:cs="Times New Roman"/>
          <w:szCs w:val="24"/>
        </w:rPr>
        <w:t xml:space="preserve"> jako milou a hodnou. </w:t>
      </w:r>
      <w:r w:rsidR="00BB6B0E" w:rsidRPr="003B142E">
        <w:rPr>
          <w:rFonts w:cs="Times New Roman"/>
          <w:szCs w:val="24"/>
        </w:rPr>
        <w:t>Anetu nebaví předměty, v</w:t>
      </w:r>
      <w:r w:rsidR="006125F4">
        <w:rPr>
          <w:rFonts w:cs="Times New Roman"/>
          <w:szCs w:val="24"/>
        </w:rPr>
        <w:t>e</w:t>
      </w:r>
      <w:r w:rsidR="00BB6B0E" w:rsidRPr="003B142E">
        <w:rPr>
          <w:rFonts w:cs="Times New Roman"/>
          <w:szCs w:val="24"/>
        </w:rPr>
        <w:t> kterých je neúspěšná (matematika a český jazyk). Naopak jí baví výtvarná výchova.</w:t>
      </w:r>
    </w:p>
    <w:p w14:paraId="49E9CE94" w14:textId="71D050D9" w:rsidR="008A370C" w:rsidRDefault="008A370C" w:rsidP="003B142E">
      <w:pPr>
        <w:rPr>
          <w:rFonts w:cs="Times New Roman"/>
          <w:szCs w:val="24"/>
        </w:rPr>
      </w:pPr>
      <w:r w:rsidRPr="003B142E">
        <w:rPr>
          <w:rFonts w:cs="Times New Roman"/>
          <w:szCs w:val="24"/>
        </w:rPr>
        <w:t>Aneta má na vysvědčení jedničky, dvojky, z hlavních předmětů matematika a</w:t>
      </w:r>
      <w:r w:rsidR="006125F4">
        <w:rPr>
          <w:rFonts w:cs="Times New Roman"/>
          <w:szCs w:val="24"/>
        </w:rPr>
        <w:t> </w:t>
      </w:r>
      <w:r w:rsidRPr="003B142E">
        <w:rPr>
          <w:rFonts w:cs="Times New Roman"/>
          <w:szCs w:val="24"/>
        </w:rPr>
        <w:t xml:space="preserve">český jazyk </w:t>
      </w:r>
      <w:r w:rsidR="006125F4">
        <w:rPr>
          <w:rFonts w:cs="Times New Roman"/>
          <w:szCs w:val="24"/>
        </w:rPr>
        <w:t xml:space="preserve">má </w:t>
      </w:r>
      <w:r w:rsidRPr="003B142E">
        <w:rPr>
          <w:rFonts w:cs="Times New Roman"/>
          <w:szCs w:val="24"/>
        </w:rPr>
        <w:t>občas trojku.</w:t>
      </w:r>
    </w:p>
    <w:p w14:paraId="0A26E5AA" w14:textId="77777777" w:rsidR="006125F4" w:rsidRPr="003B142E" w:rsidRDefault="006125F4" w:rsidP="003B142E">
      <w:pPr>
        <w:rPr>
          <w:rFonts w:cs="Times New Roman"/>
          <w:szCs w:val="24"/>
        </w:rPr>
      </w:pPr>
    </w:p>
    <w:p w14:paraId="61E33134" w14:textId="02FB4C42" w:rsidR="00AA2096" w:rsidRPr="00CC1F5D" w:rsidRDefault="00E70558" w:rsidP="00CA318E">
      <w:pPr>
        <w:pStyle w:val="Nadpis5"/>
      </w:pPr>
      <w:bookmarkStart w:id="32" w:name="_Hlk105319507"/>
      <w:bookmarkEnd w:id="31"/>
      <w:r w:rsidRPr="00CC1F5D">
        <w:lastRenderedPageBreak/>
        <w:t xml:space="preserve">4.1.3 </w:t>
      </w:r>
      <w:r w:rsidR="00AA2096" w:rsidRPr="00CC1F5D">
        <w:t>Případová studie č. 3 – Jakub</w:t>
      </w:r>
    </w:p>
    <w:p w14:paraId="4BC5358D" w14:textId="3539050A" w:rsidR="00142055" w:rsidRPr="006125F4" w:rsidRDefault="00142055" w:rsidP="006125F4">
      <w:pPr>
        <w:ind w:firstLine="0"/>
        <w:rPr>
          <w:rFonts w:cs="Times New Roman"/>
          <w:b/>
          <w:bCs/>
          <w:szCs w:val="24"/>
          <w:u w:val="single"/>
        </w:rPr>
      </w:pPr>
      <w:r w:rsidRPr="006125F4">
        <w:rPr>
          <w:rFonts w:cs="Times New Roman"/>
          <w:b/>
          <w:bCs/>
          <w:szCs w:val="24"/>
          <w:u w:val="single"/>
        </w:rPr>
        <w:t>Základní informace</w:t>
      </w:r>
    </w:p>
    <w:p w14:paraId="07035059" w14:textId="192D746F" w:rsidR="00142055" w:rsidRPr="003B142E" w:rsidRDefault="00142055" w:rsidP="003B142E">
      <w:pPr>
        <w:rPr>
          <w:rFonts w:cs="Times New Roman"/>
          <w:szCs w:val="24"/>
        </w:rPr>
      </w:pPr>
      <w:r w:rsidRPr="003B142E">
        <w:rPr>
          <w:rFonts w:cs="Times New Roman"/>
          <w:szCs w:val="24"/>
        </w:rPr>
        <w:t>Pohlaví:</w:t>
      </w:r>
      <w:r w:rsidR="006125F4">
        <w:rPr>
          <w:rFonts w:cs="Times New Roman"/>
          <w:szCs w:val="24"/>
        </w:rPr>
        <w:tab/>
      </w:r>
      <w:r w:rsidR="006125F4">
        <w:rPr>
          <w:rFonts w:cs="Times New Roman"/>
          <w:szCs w:val="24"/>
        </w:rPr>
        <w:tab/>
      </w:r>
      <w:r w:rsidR="006125F4">
        <w:rPr>
          <w:rFonts w:cs="Times New Roman"/>
          <w:szCs w:val="24"/>
        </w:rPr>
        <w:tab/>
      </w:r>
      <w:r w:rsidRPr="003B142E">
        <w:rPr>
          <w:rFonts w:cs="Times New Roman"/>
          <w:szCs w:val="24"/>
        </w:rPr>
        <w:t>Chlapec</w:t>
      </w:r>
    </w:p>
    <w:p w14:paraId="252E0F18" w14:textId="6C6C7C4E" w:rsidR="00142055" w:rsidRPr="003B142E" w:rsidRDefault="00142055" w:rsidP="003B142E">
      <w:pPr>
        <w:rPr>
          <w:rFonts w:cs="Times New Roman"/>
          <w:szCs w:val="24"/>
        </w:rPr>
      </w:pPr>
      <w:r w:rsidRPr="003B142E">
        <w:rPr>
          <w:rFonts w:cs="Times New Roman"/>
          <w:szCs w:val="24"/>
        </w:rPr>
        <w:t>Věk:</w:t>
      </w:r>
      <w:r w:rsidR="006125F4">
        <w:rPr>
          <w:rFonts w:cs="Times New Roman"/>
          <w:szCs w:val="24"/>
        </w:rPr>
        <w:tab/>
      </w:r>
      <w:r w:rsidR="006125F4">
        <w:rPr>
          <w:rFonts w:cs="Times New Roman"/>
          <w:szCs w:val="24"/>
        </w:rPr>
        <w:tab/>
      </w:r>
      <w:r w:rsidR="006125F4">
        <w:rPr>
          <w:rFonts w:cs="Times New Roman"/>
          <w:szCs w:val="24"/>
        </w:rPr>
        <w:tab/>
      </w:r>
      <w:r w:rsidR="006125F4">
        <w:rPr>
          <w:rFonts w:cs="Times New Roman"/>
          <w:szCs w:val="24"/>
        </w:rPr>
        <w:tab/>
      </w:r>
      <w:r w:rsidRPr="003B142E">
        <w:rPr>
          <w:rFonts w:cs="Times New Roman"/>
          <w:szCs w:val="24"/>
        </w:rPr>
        <w:t>8 let</w:t>
      </w:r>
    </w:p>
    <w:p w14:paraId="7305DE5D" w14:textId="361D315B" w:rsidR="00142055" w:rsidRPr="003B142E" w:rsidRDefault="00142055" w:rsidP="003B142E">
      <w:pPr>
        <w:rPr>
          <w:rFonts w:cs="Times New Roman"/>
          <w:szCs w:val="24"/>
        </w:rPr>
      </w:pPr>
      <w:r w:rsidRPr="003B142E">
        <w:rPr>
          <w:rFonts w:cs="Times New Roman"/>
          <w:szCs w:val="24"/>
        </w:rPr>
        <w:t>Diagnóza:</w:t>
      </w:r>
      <w:r w:rsidR="006125F4">
        <w:rPr>
          <w:rFonts w:cs="Times New Roman"/>
          <w:szCs w:val="24"/>
        </w:rPr>
        <w:tab/>
      </w:r>
      <w:r w:rsidR="006125F4">
        <w:rPr>
          <w:rFonts w:cs="Times New Roman"/>
          <w:szCs w:val="24"/>
        </w:rPr>
        <w:tab/>
      </w:r>
      <w:r w:rsidR="006125F4">
        <w:rPr>
          <w:rFonts w:cs="Times New Roman"/>
          <w:szCs w:val="24"/>
        </w:rPr>
        <w:tab/>
      </w:r>
      <w:r w:rsidRPr="003B142E">
        <w:rPr>
          <w:rFonts w:cs="Times New Roman"/>
          <w:szCs w:val="24"/>
        </w:rPr>
        <w:t>ADHD, dyslexie</w:t>
      </w:r>
    </w:p>
    <w:p w14:paraId="43307D09" w14:textId="7ADEB344" w:rsidR="00142055" w:rsidRPr="003B142E" w:rsidRDefault="00142055" w:rsidP="003B142E">
      <w:pPr>
        <w:rPr>
          <w:rFonts w:cs="Times New Roman"/>
          <w:szCs w:val="24"/>
        </w:rPr>
      </w:pPr>
      <w:r w:rsidRPr="003B142E">
        <w:rPr>
          <w:rFonts w:cs="Times New Roman"/>
          <w:szCs w:val="24"/>
        </w:rPr>
        <w:t>Stupeň podpůrných opatření:</w:t>
      </w:r>
      <w:r w:rsidR="006125F4">
        <w:rPr>
          <w:rFonts w:cs="Times New Roman"/>
          <w:szCs w:val="24"/>
        </w:rPr>
        <w:tab/>
      </w:r>
      <w:r w:rsidRPr="003B142E">
        <w:rPr>
          <w:rFonts w:cs="Times New Roman"/>
          <w:szCs w:val="24"/>
        </w:rPr>
        <w:t>II.</w:t>
      </w:r>
    </w:p>
    <w:p w14:paraId="6783144A" w14:textId="7D90E95C" w:rsidR="00142055" w:rsidRPr="003B142E" w:rsidRDefault="00142055" w:rsidP="003B142E">
      <w:pPr>
        <w:rPr>
          <w:rFonts w:cs="Times New Roman"/>
          <w:szCs w:val="24"/>
        </w:rPr>
      </w:pPr>
      <w:r w:rsidRPr="003B142E">
        <w:rPr>
          <w:rFonts w:cs="Times New Roman"/>
          <w:szCs w:val="24"/>
        </w:rPr>
        <w:t>Ročník:</w:t>
      </w:r>
      <w:r w:rsidR="006125F4">
        <w:rPr>
          <w:rFonts w:cs="Times New Roman"/>
          <w:szCs w:val="24"/>
        </w:rPr>
        <w:tab/>
      </w:r>
      <w:r w:rsidR="006125F4">
        <w:rPr>
          <w:rFonts w:cs="Times New Roman"/>
          <w:szCs w:val="24"/>
        </w:rPr>
        <w:tab/>
      </w:r>
      <w:r w:rsidR="006125F4">
        <w:rPr>
          <w:rFonts w:cs="Times New Roman"/>
          <w:szCs w:val="24"/>
        </w:rPr>
        <w:tab/>
      </w:r>
      <w:r w:rsidRPr="003B142E">
        <w:rPr>
          <w:rFonts w:cs="Times New Roman"/>
          <w:szCs w:val="24"/>
        </w:rPr>
        <w:t>3. třída</w:t>
      </w:r>
    </w:p>
    <w:p w14:paraId="59398E02" w14:textId="77777777" w:rsidR="006125F4" w:rsidRDefault="006125F4" w:rsidP="006125F4">
      <w:pPr>
        <w:ind w:firstLine="0"/>
        <w:rPr>
          <w:rFonts w:cs="Times New Roman"/>
          <w:szCs w:val="24"/>
          <w:u w:val="single"/>
        </w:rPr>
      </w:pPr>
    </w:p>
    <w:p w14:paraId="67A42F2C" w14:textId="3B557A17" w:rsidR="00142055" w:rsidRPr="006125F4" w:rsidRDefault="00142055" w:rsidP="006125F4">
      <w:pPr>
        <w:ind w:firstLine="0"/>
        <w:rPr>
          <w:rFonts w:cs="Times New Roman"/>
          <w:b/>
          <w:bCs/>
          <w:szCs w:val="24"/>
          <w:u w:val="single"/>
        </w:rPr>
      </w:pPr>
      <w:r w:rsidRPr="006125F4">
        <w:rPr>
          <w:rFonts w:cs="Times New Roman"/>
          <w:b/>
          <w:bCs/>
          <w:szCs w:val="24"/>
          <w:u w:val="single"/>
        </w:rPr>
        <w:t>Rodinná anamnéza</w:t>
      </w:r>
    </w:p>
    <w:p w14:paraId="27A36CC4" w14:textId="1009D1C6" w:rsidR="00142055" w:rsidRDefault="00142055" w:rsidP="003B142E">
      <w:pPr>
        <w:rPr>
          <w:rFonts w:cs="Times New Roman"/>
          <w:szCs w:val="24"/>
        </w:rPr>
      </w:pPr>
      <w:r w:rsidRPr="003B142E">
        <w:rPr>
          <w:rFonts w:cs="Times New Roman"/>
          <w:szCs w:val="24"/>
        </w:rPr>
        <w:t>Jakub pochází z fungujícího manželského páru. Otec pracuje jako manažer ve firmě v automobilovém průmyslu. Matka pracuje ve službách jako OSVČ (kadeřnice). Chlapec nemá sourozence.</w:t>
      </w:r>
    </w:p>
    <w:p w14:paraId="63C153BF" w14:textId="77777777" w:rsidR="006125F4" w:rsidRPr="003B142E" w:rsidRDefault="006125F4" w:rsidP="003B142E">
      <w:pPr>
        <w:rPr>
          <w:rFonts w:cs="Times New Roman"/>
          <w:szCs w:val="24"/>
        </w:rPr>
      </w:pPr>
    </w:p>
    <w:p w14:paraId="20B299BB" w14:textId="21043EE1" w:rsidR="00142055" w:rsidRPr="006125F4" w:rsidRDefault="00142055" w:rsidP="006125F4">
      <w:pPr>
        <w:ind w:firstLine="0"/>
        <w:rPr>
          <w:rFonts w:cs="Times New Roman"/>
          <w:b/>
          <w:bCs/>
          <w:szCs w:val="24"/>
          <w:u w:val="single"/>
        </w:rPr>
      </w:pPr>
      <w:r w:rsidRPr="006125F4">
        <w:rPr>
          <w:rFonts w:cs="Times New Roman"/>
          <w:b/>
          <w:bCs/>
          <w:szCs w:val="24"/>
          <w:u w:val="single"/>
        </w:rPr>
        <w:t>Osobní anamnéza</w:t>
      </w:r>
    </w:p>
    <w:p w14:paraId="3AECF569" w14:textId="1E8EDBD1" w:rsidR="00142055" w:rsidRDefault="00142055" w:rsidP="003B142E">
      <w:pPr>
        <w:rPr>
          <w:rFonts w:cs="Times New Roman"/>
          <w:szCs w:val="24"/>
        </w:rPr>
      </w:pPr>
      <w:r w:rsidRPr="003B142E">
        <w:rPr>
          <w:rFonts w:cs="Times New Roman"/>
          <w:szCs w:val="24"/>
        </w:rPr>
        <w:t xml:space="preserve">Chlapec byl diagnostikován již v rámci screeningu před vstupem do 1. třídy pedagogicko-psychologickou poradnou. Jelikož nebyla jeho školní zralost optimální, byl dále sledován a v první třídě podstoupil komplexní speciálně pedagogické a psychologické vyšetření, kdy mu byla dána diagnóza ADHD s dyslexií.  </w:t>
      </w:r>
      <w:r w:rsidR="001362E7" w:rsidRPr="003B142E">
        <w:rPr>
          <w:rFonts w:cs="Times New Roman"/>
          <w:szCs w:val="24"/>
        </w:rPr>
        <w:t>Žák dostal také podporu ve II. stupni podpůrných opatření.</w:t>
      </w:r>
    </w:p>
    <w:p w14:paraId="6993AD80" w14:textId="77777777" w:rsidR="006125F4" w:rsidRPr="003B142E" w:rsidRDefault="006125F4" w:rsidP="003B142E">
      <w:pPr>
        <w:rPr>
          <w:rFonts w:cs="Times New Roman"/>
          <w:szCs w:val="24"/>
        </w:rPr>
      </w:pPr>
    </w:p>
    <w:p w14:paraId="7EC0603D" w14:textId="77777777" w:rsidR="00142055" w:rsidRPr="006125F4" w:rsidRDefault="00142055" w:rsidP="006125F4">
      <w:pPr>
        <w:ind w:firstLine="0"/>
        <w:rPr>
          <w:rFonts w:cs="Times New Roman"/>
          <w:b/>
          <w:bCs/>
          <w:szCs w:val="24"/>
          <w:u w:val="single"/>
        </w:rPr>
      </w:pPr>
      <w:r w:rsidRPr="006125F4">
        <w:rPr>
          <w:rFonts w:cs="Times New Roman"/>
          <w:b/>
          <w:bCs/>
          <w:szCs w:val="24"/>
          <w:u w:val="single"/>
        </w:rPr>
        <w:t>Současný stav</w:t>
      </w:r>
    </w:p>
    <w:p w14:paraId="38CAA44A" w14:textId="01740DFA" w:rsidR="001362E7" w:rsidRPr="003B142E" w:rsidRDefault="001362E7" w:rsidP="006125F4">
      <w:pPr>
        <w:pStyle w:val="Standard"/>
        <w:spacing w:line="360" w:lineRule="auto"/>
        <w:ind w:firstLine="709"/>
        <w:jc w:val="both"/>
        <w:rPr>
          <w:rFonts w:ascii="Times New Roman" w:hAnsi="Times New Roman" w:cs="Times New Roman"/>
          <w:sz w:val="24"/>
          <w:szCs w:val="24"/>
        </w:rPr>
      </w:pPr>
      <w:r w:rsidRPr="003B142E">
        <w:rPr>
          <w:rFonts w:ascii="Times New Roman" w:hAnsi="Times New Roman" w:cs="Times New Roman"/>
          <w:sz w:val="24"/>
          <w:szCs w:val="24"/>
        </w:rPr>
        <w:t>Chlapec se projevuje zrychleným psychomotorickým tempem pouze u některých aktivit. Především ve vztahu ke čtení. Jeho čtení je zrychlené, s</w:t>
      </w:r>
      <w:r w:rsidR="00C34DE6">
        <w:rPr>
          <w:rFonts w:ascii="Times New Roman" w:hAnsi="Times New Roman" w:cs="Times New Roman"/>
          <w:sz w:val="24"/>
          <w:szCs w:val="24"/>
        </w:rPr>
        <w:t xml:space="preserve"> </w:t>
      </w:r>
      <w:r w:rsidRPr="003B142E">
        <w:rPr>
          <w:rFonts w:ascii="Times New Roman" w:hAnsi="Times New Roman" w:cs="Times New Roman"/>
          <w:sz w:val="24"/>
          <w:szCs w:val="24"/>
        </w:rPr>
        <w:t>chybami a s</w:t>
      </w:r>
      <w:r w:rsidR="00C34DE6">
        <w:rPr>
          <w:rFonts w:ascii="Times New Roman" w:hAnsi="Times New Roman" w:cs="Times New Roman"/>
          <w:sz w:val="24"/>
          <w:szCs w:val="24"/>
        </w:rPr>
        <w:t xml:space="preserve"> </w:t>
      </w:r>
      <w:r w:rsidRPr="003B142E">
        <w:rPr>
          <w:rFonts w:ascii="Times New Roman" w:hAnsi="Times New Roman" w:cs="Times New Roman"/>
          <w:sz w:val="24"/>
          <w:szCs w:val="24"/>
        </w:rPr>
        <w:t>horším porozuměním, což má za následek problémy s dalšími úkoly a úloh</w:t>
      </w:r>
      <w:r w:rsidR="00C34DE6">
        <w:rPr>
          <w:rFonts w:ascii="Times New Roman" w:hAnsi="Times New Roman" w:cs="Times New Roman"/>
          <w:sz w:val="24"/>
          <w:szCs w:val="24"/>
        </w:rPr>
        <w:t>ami</w:t>
      </w:r>
      <w:r w:rsidRPr="003B142E">
        <w:rPr>
          <w:rFonts w:ascii="Times New Roman" w:hAnsi="Times New Roman" w:cs="Times New Roman"/>
          <w:sz w:val="24"/>
          <w:szCs w:val="24"/>
        </w:rPr>
        <w:t>, ve kterých je přítomno čtení.</w:t>
      </w:r>
      <w:r w:rsidR="002C5325" w:rsidRPr="003B142E">
        <w:rPr>
          <w:rFonts w:ascii="Times New Roman" w:hAnsi="Times New Roman" w:cs="Times New Roman"/>
          <w:sz w:val="24"/>
          <w:szCs w:val="24"/>
        </w:rPr>
        <w:t xml:space="preserve"> Při čtení nahlas čte překotně, přeříkává se.</w:t>
      </w:r>
    </w:p>
    <w:p w14:paraId="2030BF89" w14:textId="163FFE2A" w:rsidR="001362E7" w:rsidRPr="003B142E" w:rsidRDefault="001362E7" w:rsidP="006125F4">
      <w:pPr>
        <w:pStyle w:val="Standard"/>
        <w:spacing w:line="360" w:lineRule="auto"/>
        <w:ind w:firstLine="709"/>
        <w:jc w:val="both"/>
        <w:rPr>
          <w:rFonts w:ascii="Times New Roman" w:hAnsi="Times New Roman" w:cs="Times New Roman"/>
          <w:sz w:val="24"/>
          <w:szCs w:val="24"/>
        </w:rPr>
      </w:pPr>
      <w:r w:rsidRPr="003B142E">
        <w:rPr>
          <w:rFonts w:ascii="Times New Roman" w:hAnsi="Times New Roman" w:cs="Times New Roman"/>
          <w:sz w:val="24"/>
          <w:szCs w:val="24"/>
        </w:rPr>
        <w:t>Chlapec je motivovaný, hlásí se a dodržuje základní pravidla práce ve třídě</w:t>
      </w:r>
      <w:r w:rsidR="002C5325" w:rsidRPr="003B142E">
        <w:rPr>
          <w:rFonts w:ascii="Times New Roman" w:hAnsi="Times New Roman" w:cs="Times New Roman"/>
          <w:sz w:val="24"/>
          <w:szCs w:val="24"/>
        </w:rPr>
        <w:t xml:space="preserve">, pokud má dobré psychické rozpoložení. Pokud tomu tak není, tak učitelka hodnotí práci s ním jako „těžkou“. Vyrušuje, nehlásí se a jeho pozornost je zhoršená. </w:t>
      </w:r>
    </w:p>
    <w:p w14:paraId="1DB37C5A" w14:textId="5C48E8EA" w:rsidR="002C5325" w:rsidRPr="003B142E" w:rsidRDefault="002C5325" w:rsidP="006125F4">
      <w:pPr>
        <w:pStyle w:val="Standard"/>
        <w:spacing w:line="360" w:lineRule="auto"/>
        <w:ind w:firstLine="709"/>
        <w:jc w:val="both"/>
        <w:rPr>
          <w:rFonts w:ascii="Times New Roman" w:hAnsi="Times New Roman" w:cs="Times New Roman"/>
          <w:sz w:val="24"/>
          <w:szCs w:val="24"/>
        </w:rPr>
      </w:pPr>
      <w:r w:rsidRPr="003B142E">
        <w:rPr>
          <w:rFonts w:ascii="Times New Roman" w:hAnsi="Times New Roman" w:cs="Times New Roman"/>
          <w:sz w:val="24"/>
          <w:szCs w:val="24"/>
        </w:rPr>
        <w:lastRenderedPageBreak/>
        <w:t xml:space="preserve">Třídní klima ve třídě je dobré, chlapec je integrovaný do kolektivu a je jeho důležitou součástí. V současnosti se chlapecká část třída zajímá o </w:t>
      </w:r>
      <w:proofErr w:type="spellStart"/>
      <w:r w:rsidRPr="003B142E">
        <w:rPr>
          <w:rFonts w:ascii="Times New Roman" w:hAnsi="Times New Roman" w:cs="Times New Roman"/>
          <w:sz w:val="24"/>
          <w:szCs w:val="24"/>
        </w:rPr>
        <w:t>fingerboardy</w:t>
      </w:r>
      <w:proofErr w:type="spellEnd"/>
      <w:r w:rsidRPr="003B142E">
        <w:rPr>
          <w:rFonts w:ascii="Times New Roman" w:hAnsi="Times New Roman" w:cs="Times New Roman"/>
          <w:sz w:val="24"/>
          <w:szCs w:val="24"/>
        </w:rPr>
        <w:t xml:space="preserve"> a Jakub toho je součástí. Při napomenutí během nevhodného chování (postrkování se) přestane. </w:t>
      </w:r>
    </w:p>
    <w:p w14:paraId="7E05D541" w14:textId="6D3D7B4E" w:rsidR="002C5325" w:rsidRPr="003B142E" w:rsidRDefault="002C5325" w:rsidP="006125F4">
      <w:pPr>
        <w:pStyle w:val="Standard"/>
        <w:spacing w:line="360" w:lineRule="auto"/>
        <w:ind w:firstLine="709"/>
        <w:jc w:val="both"/>
        <w:rPr>
          <w:rFonts w:ascii="Times New Roman" w:hAnsi="Times New Roman" w:cs="Times New Roman"/>
          <w:sz w:val="24"/>
          <w:szCs w:val="24"/>
        </w:rPr>
      </w:pPr>
      <w:r w:rsidRPr="003B142E">
        <w:rPr>
          <w:rFonts w:ascii="Times New Roman" w:hAnsi="Times New Roman" w:cs="Times New Roman"/>
          <w:sz w:val="24"/>
          <w:szCs w:val="24"/>
        </w:rPr>
        <w:t xml:space="preserve">Kromě čtení má chlapec problémy ještě s pochopením složitějších instrukcí z textu, proto učitelka využívá možnosti přeříkat instrukce nahlas, kde je již porozumění lepší. </w:t>
      </w:r>
    </w:p>
    <w:p w14:paraId="06237E0C" w14:textId="21D8BC55" w:rsidR="00665A69" w:rsidRDefault="002C5325" w:rsidP="00665A69">
      <w:pPr>
        <w:pStyle w:val="Standard"/>
        <w:spacing w:line="360" w:lineRule="auto"/>
        <w:ind w:firstLine="709"/>
        <w:jc w:val="both"/>
        <w:rPr>
          <w:rFonts w:ascii="Times New Roman" w:hAnsi="Times New Roman" w:cs="Times New Roman"/>
          <w:sz w:val="24"/>
          <w:szCs w:val="24"/>
        </w:rPr>
      </w:pPr>
      <w:r w:rsidRPr="003B142E">
        <w:rPr>
          <w:rFonts w:ascii="Times New Roman" w:hAnsi="Times New Roman" w:cs="Times New Roman"/>
          <w:sz w:val="24"/>
          <w:szCs w:val="24"/>
        </w:rPr>
        <w:t>Chlapec má z hlavních předmětů samé jedničky. Obtíže nastávají s přírodovědou a</w:t>
      </w:r>
      <w:r w:rsidR="00C34DE6">
        <w:rPr>
          <w:rFonts w:ascii="Times New Roman" w:hAnsi="Times New Roman" w:cs="Times New Roman"/>
          <w:sz w:val="24"/>
          <w:szCs w:val="24"/>
        </w:rPr>
        <w:t> </w:t>
      </w:r>
      <w:r w:rsidRPr="003B142E">
        <w:rPr>
          <w:rFonts w:ascii="Times New Roman" w:hAnsi="Times New Roman" w:cs="Times New Roman"/>
          <w:sz w:val="24"/>
          <w:szCs w:val="24"/>
        </w:rPr>
        <w:t xml:space="preserve">vlastivědou, kde dostává na vysvědčení i dvojky. </w:t>
      </w:r>
      <w:r w:rsidR="00037C72" w:rsidRPr="003B142E">
        <w:rPr>
          <w:rFonts w:ascii="Times New Roman" w:hAnsi="Times New Roman" w:cs="Times New Roman"/>
          <w:sz w:val="24"/>
          <w:szCs w:val="24"/>
        </w:rPr>
        <w:t>Vysvětlení pravděpodobně spočívá v tom, že tyto dva předměty využívají často jako pedagogické cvičení porozumění textu a jeho naučení se nazpaměť, kde Jakub selhává. Jakub také selhává ve složitějších úkolech, které vyžadují motivaci a seberegulaci, například psaní písmen v</w:t>
      </w:r>
      <w:r w:rsidR="00665A69">
        <w:rPr>
          <w:rFonts w:ascii="Times New Roman" w:hAnsi="Times New Roman" w:cs="Times New Roman"/>
          <w:sz w:val="24"/>
          <w:szCs w:val="24"/>
        </w:rPr>
        <w:t> </w:t>
      </w:r>
      <w:r w:rsidR="00037C72" w:rsidRPr="003B142E">
        <w:rPr>
          <w:rFonts w:ascii="Times New Roman" w:hAnsi="Times New Roman" w:cs="Times New Roman"/>
          <w:sz w:val="24"/>
          <w:szCs w:val="24"/>
        </w:rPr>
        <w:t>písance</w:t>
      </w:r>
      <w:r w:rsidR="00665A69">
        <w:rPr>
          <w:rFonts w:ascii="Times New Roman" w:hAnsi="Times New Roman" w:cs="Times New Roman"/>
          <w:sz w:val="24"/>
          <w:szCs w:val="24"/>
        </w:rPr>
        <w:t>. Konkrétní podoba písma Jakub je</w:t>
      </w:r>
      <w:r w:rsidR="00E14EDB">
        <w:rPr>
          <w:rFonts w:ascii="Times New Roman" w:hAnsi="Times New Roman" w:cs="Times New Roman"/>
          <w:sz w:val="24"/>
          <w:szCs w:val="24"/>
        </w:rPr>
        <w:t> </w:t>
      </w:r>
      <w:r w:rsidR="00665A69">
        <w:rPr>
          <w:rFonts w:ascii="Times New Roman" w:hAnsi="Times New Roman" w:cs="Times New Roman"/>
          <w:sz w:val="24"/>
          <w:szCs w:val="24"/>
        </w:rPr>
        <w:t>vidět v</w:t>
      </w:r>
      <w:r w:rsidR="00C3173A">
        <w:rPr>
          <w:rFonts w:ascii="Times New Roman" w:hAnsi="Times New Roman" w:cs="Times New Roman"/>
          <w:sz w:val="24"/>
          <w:szCs w:val="24"/>
        </w:rPr>
        <w:t xml:space="preserve"> níže</w:t>
      </w:r>
      <w:r w:rsidR="00665A69">
        <w:rPr>
          <w:rFonts w:ascii="Times New Roman" w:hAnsi="Times New Roman" w:cs="Times New Roman"/>
          <w:sz w:val="24"/>
          <w:szCs w:val="24"/>
        </w:rPr>
        <w:t xml:space="preserve"> Příloze č. 4: </w:t>
      </w:r>
      <w:r w:rsidR="00665A69" w:rsidRPr="00665A69">
        <w:rPr>
          <w:rFonts w:ascii="Times New Roman" w:hAnsi="Times New Roman" w:cs="Times New Roman"/>
          <w:sz w:val="24"/>
          <w:szCs w:val="24"/>
        </w:rPr>
        <w:t>Obrázek</w:t>
      </w:r>
      <w:r w:rsidR="00665A69">
        <w:rPr>
          <w:rFonts w:ascii="Times New Roman" w:hAnsi="Times New Roman" w:cs="Times New Roman"/>
          <w:sz w:val="24"/>
          <w:szCs w:val="24"/>
        </w:rPr>
        <w:t xml:space="preserve"> </w:t>
      </w:r>
      <w:r w:rsidR="00665A69" w:rsidRPr="00665A69">
        <w:rPr>
          <w:rFonts w:ascii="Times New Roman" w:hAnsi="Times New Roman" w:cs="Times New Roman"/>
          <w:sz w:val="24"/>
          <w:szCs w:val="24"/>
        </w:rPr>
        <w:t>4: Jakub – Český jazyk, sešit</w:t>
      </w:r>
      <w:r w:rsidR="00C3173A">
        <w:rPr>
          <w:rFonts w:ascii="Times New Roman" w:hAnsi="Times New Roman" w:cs="Times New Roman"/>
          <w:sz w:val="24"/>
          <w:szCs w:val="24"/>
        </w:rPr>
        <w:t>.</w:t>
      </w:r>
    </w:p>
    <w:p w14:paraId="4AE8D78E" w14:textId="77777777" w:rsidR="00C3173A" w:rsidRDefault="00C3173A" w:rsidP="00C3173A">
      <w:pPr>
        <w:keepNext/>
        <w:ind w:firstLine="0"/>
        <w:jc w:val="left"/>
      </w:pPr>
      <w:r>
        <w:rPr>
          <w:noProof/>
          <w:szCs w:val="24"/>
        </w:rPr>
        <w:drawing>
          <wp:inline distT="0" distB="0" distL="0" distR="0" wp14:anchorId="0CBFF076" wp14:editId="3A789EB5">
            <wp:extent cx="5760720" cy="419862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198620"/>
                    </a:xfrm>
                    <a:prstGeom prst="rect">
                      <a:avLst/>
                    </a:prstGeom>
                    <a:noFill/>
                    <a:ln>
                      <a:noFill/>
                    </a:ln>
                  </pic:spPr>
                </pic:pic>
              </a:graphicData>
            </a:graphic>
          </wp:inline>
        </w:drawing>
      </w:r>
    </w:p>
    <w:p w14:paraId="61A24138" w14:textId="77777777" w:rsidR="00C3173A" w:rsidRDefault="00C3173A" w:rsidP="00C3173A">
      <w:pPr>
        <w:pStyle w:val="Titulek"/>
        <w:spacing w:line="360" w:lineRule="auto"/>
        <w:jc w:val="left"/>
        <w:rPr>
          <w:szCs w:val="24"/>
        </w:rPr>
      </w:pPr>
      <w:r>
        <w:t xml:space="preserve">Obrázek </w:t>
      </w:r>
      <w:r w:rsidR="005D11CD">
        <w:fldChar w:fldCharType="begin"/>
      </w:r>
      <w:r w:rsidR="005D11CD">
        <w:instrText xml:space="preserve"> SEQ Obrázek \* ARABIC </w:instrText>
      </w:r>
      <w:r w:rsidR="005D11CD">
        <w:fldChar w:fldCharType="separate"/>
      </w:r>
      <w:r>
        <w:rPr>
          <w:noProof/>
        </w:rPr>
        <w:t>4</w:t>
      </w:r>
      <w:r w:rsidR="005D11CD">
        <w:rPr>
          <w:noProof/>
        </w:rPr>
        <w:fldChar w:fldCharType="end"/>
      </w:r>
      <w:r>
        <w:t>: Jakub – Český jazyk, sešit</w:t>
      </w:r>
    </w:p>
    <w:p w14:paraId="28ACEAFF" w14:textId="77777777" w:rsidR="00C3173A" w:rsidRDefault="00C3173A" w:rsidP="00C3173A">
      <w:pPr>
        <w:spacing w:line="259" w:lineRule="auto"/>
        <w:ind w:firstLine="0"/>
        <w:jc w:val="left"/>
        <w:rPr>
          <w:rFonts w:eastAsia="SimSun" w:cs="F"/>
          <w:b/>
          <w:color w:val="000000"/>
          <w:sz w:val="28"/>
          <w:szCs w:val="24"/>
          <w:lang w:eastAsia="zh-CN"/>
        </w:rPr>
      </w:pPr>
      <w:r>
        <w:br w:type="page"/>
      </w:r>
    </w:p>
    <w:p w14:paraId="5CCF5534" w14:textId="50DF9F48" w:rsidR="00037C72" w:rsidRPr="003B142E" w:rsidRDefault="00037C72" w:rsidP="006125F4">
      <w:pPr>
        <w:pStyle w:val="Standard"/>
        <w:spacing w:line="360" w:lineRule="auto"/>
        <w:ind w:firstLine="709"/>
        <w:jc w:val="both"/>
        <w:rPr>
          <w:rFonts w:ascii="Times New Roman" w:hAnsi="Times New Roman" w:cs="Times New Roman"/>
          <w:sz w:val="24"/>
          <w:szCs w:val="24"/>
        </w:rPr>
      </w:pPr>
      <w:r w:rsidRPr="003B142E">
        <w:rPr>
          <w:rFonts w:ascii="Times New Roman" w:hAnsi="Times New Roman" w:cs="Times New Roman"/>
          <w:sz w:val="24"/>
          <w:szCs w:val="24"/>
        </w:rPr>
        <w:lastRenderedPageBreak/>
        <w:t xml:space="preserve">Paní učitelka se </w:t>
      </w:r>
      <w:proofErr w:type="gramStart"/>
      <w:r w:rsidRPr="003B142E">
        <w:rPr>
          <w:rFonts w:ascii="Times New Roman" w:hAnsi="Times New Roman" w:cs="Times New Roman"/>
          <w:sz w:val="24"/>
          <w:szCs w:val="24"/>
        </w:rPr>
        <w:t>snaží</w:t>
      </w:r>
      <w:proofErr w:type="gramEnd"/>
      <w:r w:rsidRPr="003B142E">
        <w:rPr>
          <w:rFonts w:ascii="Times New Roman" w:hAnsi="Times New Roman" w:cs="Times New Roman"/>
          <w:sz w:val="24"/>
          <w:szCs w:val="24"/>
        </w:rPr>
        <w:t xml:space="preserve"> nastavit pevné hranice, avšak s přívětivou tváří, aby Jakubovi učení neznechutila. Školní úspěšnost žáka se v průběhu školní docházky nikterak výrazně neměnila, jelikož byla diagnóza dána již v průběhu prvního ročníku, a tak se s žákem pracuje stále stejně. </w:t>
      </w:r>
    </w:p>
    <w:p w14:paraId="6A470AD0" w14:textId="6C1D064A" w:rsidR="00C36366" w:rsidRDefault="00037C72" w:rsidP="008567D5">
      <w:pPr>
        <w:rPr>
          <w:rFonts w:cs="Times New Roman"/>
          <w:szCs w:val="24"/>
        </w:rPr>
      </w:pPr>
      <w:r w:rsidRPr="003B142E">
        <w:rPr>
          <w:rFonts w:cs="Times New Roman"/>
          <w:szCs w:val="24"/>
        </w:rPr>
        <w:t>Jakub se cítí ve škole dobře, pochvaluje si tělesnou výchovu a přestávky. Též je rád za</w:t>
      </w:r>
      <w:r w:rsidR="00E50DD2">
        <w:rPr>
          <w:rFonts w:cs="Times New Roman"/>
          <w:szCs w:val="24"/>
        </w:rPr>
        <w:t> </w:t>
      </w:r>
      <w:r w:rsidRPr="003B142E">
        <w:rPr>
          <w:rFonts w:cs="Times New Roman"/>
          <w:szCs w:val="24"/>
        </w:rPr>
        <w:t xml:space="preserve">své kamarády ve třídě. Podporu také cítí ze strany paní učitelky. </w:t>
      </w:r>
      <w:r w:rsidR="00266662" w:rsidRPr="003B142E">
        <w:rPr>
          <w:rFonts w:cs="Times New Roman"/>
          <w:szCs w:val="24"/>
        </w:rPr>
        <w:t xml:space="preserve">Mezi jeho neoblíbené předměty </w:t>
      </w:r>
      <w:proofErr w:type="gramStart"/>
      <w:r w:rsidR="00266662" w:rsidRPr="003B142E">
        <w:rPr>
          <w:rFonts w:cs="Times New Roman"/>
          <w:szCs w:val="24"/>
        </w:rPr>
        <w:t>patří</w:t>
      </w:r>
      <w:proofErr w:type="gramEnd"/>
      <w:r w:rsidR="00266662" w:rsidRPr="003B142E">
        <w:rPr>
          <w:rFonts w:cs="Times New Roman"/>
          <w:szCs w:val="24"/>
        </w:rPr>
        <w:t xml:space="preserve"> český jazyk.</w:t>
      </w:r>
      <w:bookmarkEnd w:id="32"/>
    </w:p>
    <w:p w14:paraId="7624D668" w14:textId="77777777" w:rsidR="00E50DD2" w:rsidRDefault="00E50DD2" w:rsidP="008567D5">
      <w:pPr>
        <w:rPr>
          <w:rFonts w:cs="Times New Roman"/>
          <w:szCs w:val="24"/>
        </w:rPr>
      </w:pPr>
    </w:p>
    <w:p w14:paraId="4F5197E7" w14:textId="77777777" w:rsidR="001F65C8" w:rsidRDefault="001F65C8">
      <w:pPr>
        <w:spacing w:line="259" w:lineRule="auto"/>
        <w:ind w:firstLine="0"/>
        <w:jc w:val="left"/>
        <w:rPr>
          <w:rFonts w:eastAsia="SimSun" w:cs="F"/>
          <w:b/>
          <w:color w:val="000000"/>
          <w:sz w:val="28"/>
          <w:szCs w:val="24"/>
          <w:lang w:eastAsia="zh-CN"/>
        </w:rPr>
      </w:pPr>
      <w:r>
        <w:br w:type="page"/>
      </w:r>
    </w:p>
    <w:p w14:paraId="47048906" w14:textId="1F59B3C0" w:rsidR="008567D5" w:rsidRDefault="00037A43" w:rsidP="00D43EC4">
      <w:pPr>
        <w:pStyle w:val="Nadpis3"/>
        <w:numPr>
          <w:ilvl w:val="1"/>
          <w:numId w:val="39"/>
        </w:numPr>
      </w:pPr>
      <w:bookmarkStart w:id="33" w:name="_Toc106555276"/>
      <w:r>
        <w:lastRenderedPageBreak/>
        <w:t>Zodpovězení výzkumných otázek</w:t>
      </w:r>
      <w:bookmarkEnd w:id="33"/>
    </w:p>
    <w:p w14:paraId="256864DA" w14:textId="751C8089" w:rsidR="008567D5" w:rsidRDefault="00CC1F5D" w:rsidP="00CC1F5D">
      <w:r>
        <w:t xml:space="preserve">V následující části jsou </w:t>
      </w:r>
      <w:r w:rsidR="009E6942">
        <w:t>analyzovány 3 výzkumné otázky, které byly položeny před</w:t>
      </w:r>
      <w:r w:rsidR="00E50DD2">
        <w:t> </w:t>
      </w:r>
      <w:r w:rsidR="009E6942">
        <w:t xml:space="preserve">sběrem a analyzováním dat. </w:t>
      </w:r>
    </w:p>
    <w:p w14:paraId="3FBA5754" w14:textId="77777777" w:rsidR="001224A8" w:rsidRPr="008567D5" w:rsidRDefault="001224A8" w:rsidP="00CC1F5D"/>
    <w:p w14:paraId="5B91DE7A" w14:textId="720526C3" w:rsidR="00AA2096" w:rsidRPr="00CC1F5D" w:rsidRDefault="002E0DF1" w:rsidP="00CA318E">
      <w:pPr>
        <w:pStyle w:val="Nadpis5"/>
      </w:pPr>
      <w:r w:rsidRPr="00CC1F5D">
        <w:t>4.2.</w:t>
      </w:r>
      <w:r w:rsidR="00E70558" w:rsidRPr="00CC1F5D">
        <w:t xml:space="preserve">1 </w:t>
      </w:r>
      <w:r w:rsidR="00AA2096" w:rsidRPr="00CC1F5D">
        <w:t xml:space="preserve">Výzkumná otázka č. 1: </w:t>
      </w:r>
      <w:r w:rsidR="00B35516" w:rsidRPr="00B35516">
        <w:t>Jaké využívají učitelé specifické pedagogické metody při práci s dítětem s ADHD?</w:t>
      </w:r>
    </w:p>
    <w:p w14:paraId="0610C850" w14:textId="2BDBAC66" w:rsidR="00AA2096" w:rsidRPr="00EF1C1A" w:rsidRDefault="00AA2096" w:rsidP="003B142E">
      <w:pPr>
        <w:rPr>
          <w:rFonts w:cs="Times New Roman"/>
        </w:rPr>
      </w:pPr>
      <w:r w:rsidRPr="003B142E">
        <w:rPr>
          <w:rFonts w:cs="Times New Roman"/>
        </w:rPr>
        <w:t>Z</w:t>
      </w:r>
      <w:r w:rsidR="0019319D">
        <w:rPr>
          <w:rFonts w:cs="Times New Roman"/>
        </w:rPr>
        <w:t> nasbíraného materiálu</w:t>
      </w:r>
      <w:r w:rsidR="008567D5">
        <w:rPr>
          <w:rFonts w:cs="Times New Roman"/>
        </w:rPr>
        <w:t xml:space="preserve"> bylo za pomoci slučování</w:t>
      </w:r>
      <w:r w:rsidRPr="003B142E">
        <w:rPr>
          <w:rFonts w:cs="Times New Roman"/>
        </w:rPr>
        <w:t xml:space="preserve"> odpovědí </w:t>
      </w:r>
      <w:r w:rsidR="008567D5">
        <w:rPr>
          <w:rFonts w:cs="Times New Roman"/>
        </w:rPr>
        <w:t xml:space="preserve">určeno </w:t>
      </w:r>
      <w:r w:rsidRPr="003B142E">
        <w:rPr>
          <w:rFonts w:cs="Times New Roman"/>
        </w:rPr>
        <w:t>6 základních oblastí, kterým se učitelé specificky věnují ve vztahu k žákovi. První kategorií, na které se</w:t>
      </w:r>
      <w:r w:rsidR="00E50DD2">
        <w:rPr>
          <w:rFonts w:cs="Times New Roman"/>
        </w:rPr>
        <w:t> </w:t>
      </w:r>
      <w:r w:rsidRPr="003B142E">
        <w:rPr>
          <w:rFonts w:cs="Times New Roman"/>
        </w:rPr>
        <w:t xml:space="preserve">učitelé zaměřují, je </w:t>
      </w:r>
      <w:r w:rsidRPr="003B142E">
        <w:rPr>
          <w:rFonts w:cs="Times New Roman"/>
          <w:u w:val="single"/>
        </w:rPr>
        <w:t>sebevědomí žáka</w:t>
      </w:r>
      <w:r w:rsidR="00324A43">
        <w:rPr>
          <w:rFonts w:cs="Times New Roman"/>
        </w:rPr>
        <w:t xml:space="preserve">. </w:t>
      </w:r>
      <w:r w:rsidRPr="003B142E">
        <w:rPr>
          <w:rFonts w:cs="Times New Roman"/>
        </w:rPr>
        <w:t>Metod</w:t>
      </w:r>
      <w:r w:rsidR="005B72F5">
        <w:rPr>
          <w:rFonts w:cs="Times New Roman"/>
        </w:rPr>
        <w:t>y jsou následující: oceňování žáka, laskavý přístup, upomínání pouze v nutných případech,</w:t>
      </w:r>
      <w:r w:rsidRPr="003B142E">
        <w:rPr>
          <w:rFonts w:cs="Times New Roman"/>
        </w:rPr>
        <w:t xml:space="preserve"> tak aby </w:t>
      </w:r>
      <w:r w:rsidR="005B72F5">
        <w:rPr>
          <w:rFonts w:cs="Times New Roman"/>
        </w:rPr>
        <w:t>se nenarušilo</w:t>
      </w:r>
      <w:r w:rsidRPr="003B142E">
        <w:rPr>
          <w:rFonts w:cs="Times New Roman"/>
        </w:rPr>
        <w:t xml:space="preserve"> </w:t>
      </w:r>
      <w:r w:rsidR="005B72F5">
        <w:rPr>
          <w:rFonts w:cs="Times New Roman"/>
        </w:rPr>
        <w:t xml:space="preserve">jeho </w:t>
      </w:r>
      <w:r w:rsidRPr="003B142E">
        <w:rPr>
          <w:rFonts w:cs="Times New Roman"/>
        </w:rPr>
        <w:t>sebevědomí</w:t>
      </w:r>
      <w:r w:rsidR="00E50DD2">
        <w:rPr>
          <w:rFonts w:cs="Times New Roman"/>
        </w:rPr>
        <w:t xml:space="preserve"> (v</w:t>
      </w:r>
      <w:r w:rsidR="0019319D">
        <w:rPr>
          <w:rFonts w:cs="Times New Roman"/>
        </w:rPr>
        <w:t>iz</w:t>
      </w:r>
      <w:r w:rsidR="00E14EDB">
        <w:rPr>
          <w:rFonts w:cs="Times New Roman"/>
        </w:rPr>
        <w:t> </w:t>
      </w:r>
      <w:r w:rsidR="0019319D">
        <w:rPr>
          <w:rFonts w:cs="Times New Roman"/>
        </w:rPr>
        <w:t xml:space="preserve">například Příloha č. 1: </w:t>
      </w:r>
      <w:r w:rsidR="0019319D" w:rsidRPr="0019319D">
        <w:rPr>
          <w:rFonts w:cs="Times New Roman"/>
        </w:rPr>
        <w:t>Rozhovor s učitelkou po vyučování</w:t>
      </w:r>
      <w:r w:rsidR="00E50DD2">
        <w:rPr>
          <w:rFonts w:cs="Times New Roman"/>
        </w:rPr>
        <w:t>)</w:t>
      </w:r>
      <w:r w:rsidR="0019319D">
        <w:rPr>
          <w:rFonts w:cs="Times New Roman"/>
        </w:rPr>
        <w:t>.</w:t>
      </w:r>
      <w:r w:rsidR="00BE3A83">
        <w:rPr>
          <w:rFonts w:cs="Times New Roman"/>
        </w:rPr>
        <w:t xml:space="preserve"> </w:t>
      </w:r>
      <w:r w:rsidR="00BE3A83" w:rsidRPr="00EF1C1A">
        <w:rPr>
          <w:rFonts w:cs="Times New Roman"/>
        </w:rPr>
        <w:t>Učitelky pozorují a interagují s žáky několik hodin denně a ví, v čem je žák neúspěšný a jak ho</w:t>
      </w:r>
      <w:r w:rsidR="00C3606D" w:rsidRPr="00EF1C1A">
        <w:rPr>
          <w:rFonts w:cs="Times New Roman"/>
        </w:rPr>
        <w:t xml:space="preserve"> tento neúspěch </w:t>
      </w:r>
      <w:r w:rsidR="00BE3A83" w:rsidRPr="00EF1C1A">
        <w:rPr>
          <w:rFonts w:cs="Times New Roman"/>
        </w:rPr>
        <w:t>zasahuj</w:t>
      </w:r>
      <w:r w:rsidR="00C3606D" w:rsidRPr="00EF1C1A">
        <w:rPr>
          <w:rFonts w:cs="Times New Roman"/>
        </w:rPr>
        <w:t>e</w:t>
      </w:r>
      <w:r w:rsidR="00BE3A83" w:rsidRPr="00EF1C1A">
        <w:rPr>
          <w:rFonts w:cs="Times New Roman"/>
        </w:rPr>
        <w:t xml:space="preserve">. </w:t>
      </w:r>
      <w:r w:rsidR="00C3606D" w:rsidRPr="00EF1C1A">
        <w:rPr>
          <w:rFonts w:cs="Times New Roman"/>
        </w:rPr>
        <w:t>U</w:t>
      </w:r>
      <w:r w:rsidR="00BE3A83" w:rsidRPr="00EF1C1A">
        <w:rPr>
          <w:rFonts w:cs="Times New Roman"/>
        </w:rPr>
        <w:t xml:space="preserve">čitelky </w:t>
      </w:r>
      <w:r w:rsidR="00C3606D" w:rsidRPr="00EF1C1A">
        <w:rPr>
          <w:rFonts w:cs="Times New Roman"/>
        </w:rPr>
        <w:t xml:space="preserve">také </w:t>
      </w:r>
      <w:r w:rsidR="00BE3A83" w:rsidRPr="00EF1C1A">
        <w:rPr>
          <w:rFonts w:cs="Times New Roman"/>
        </w:rPr>
        <w:t>vědí, že žák své chování jen obtížně kontroluje, a tak oceňují každou jeho snahu. Nicméně zásady</w:t>
      </w:r>
      <w:r w:rsidR="00C3606D" w:rsidRPr="00EF1C1A">
        <w:rPr>
          <w:rFonts w:cs="Times New Roman"/>
        </w:rPr>
        <w:t xml:space="preserve"> laskavého přístupu a ocenění je potřeba uplatňovat na všechny děti, jak vyjádřila Martinova učitelka:</w:t>
      </w:r>
      <w:r w:rsidR="00BE3A83" w:rsidRPr="00EF1C1A">
        <w:rPr>
          <w:rFonts w:cs="Times New Roman"/>
        </w:rPr>
        <w:t xml:space="preserve"> „</w:t>
      </w:r>
      <w:r w:rsidR="00C3606D" w:rsidRPr="00EF1C1A">
        <w:rPr>
          <w:rFonts w:cs="Times New Roman"/>
        </w:rPr>
        <w:t>Taky musí být učitel laskavý a mít rád děti. Všechny, ať s ADHD nebo bez něj. A děti chtějí ocenit, to je lepší než známky. Krásné ocenění“ (Příloha č. 1: Rozhovor s učitelkou po vyučování).</w:t>
      </w:r>
    </w:p>
    <w:p w14:paraId="4CE15E4F" w14:textId="750AA886" w:rsidR="00AA2096" w:rsidRPr="00EF1C1A" w:rsidRDefault="00AA2096" w:rsidP="003B142E">
      <w:pPr>
        <w:rPr>
          <w:rFonts w:cs="Times New Roman"/>
        </w:rPr>
      </w:pPr>
      <w:r w:rsidRPr="003B142E">
        <w:rPr>
          <w:rFonts w:cs="Times New Roman"/>
        </w:rPr>
        <w:t xml:space="preserve">Druhou kategorií je </w:t>
      </w:r>
      <w:r w:rsidRPr="003B142E">
        <w:rPr>
          <w:rFonts w:cs="Times New Roman"/>
          <w:u w:val="single"/>
        </w:rPr>
        <w:t>vyjasnění instrukcí</w:t>
      </w:r>
      <w:r w:rsidRPr="003B142E">
        <w:rPr>
          <w:rFonts w:cs="Times New Roman"/>
        </w:rPr>
        <w:t>. Učitelé žákovi přeříkají důležitá slova ze</w:t>
      </w:r>
      <w:r w:rsidR="00E50DD2">
        <w:rPr>
          <w:rFonts w:cs="Times New Roman"/>
        </w:rPr>
        <w:t> </w:t>
      </w:r>
      <w:r w:rsidRPr="003B142E">
        <w:rPr>
          <w:rFonts w:cs="Times New Roman"/>
        </w:rPr>
        <w:t>zadání, zopakují instrukce slovně či poukáž</w:t>
      </w:r>
      <w:r w:rsidR="00324A43">
        <w:rPr>
          <w:rFonts w:cs="Times New Roman"/>
        </w:rPr>
        <w:t>ou</w:t>
      </w:r>
      <w:r w:rsidRPr="003B142E">
        <w:rPr>
          <w:rFonts w:cs="Times New Roman"/>
        </w:rPr>
        <w:t xml:space="preserve"> v knížce na něco důležitého</w:t>
      </w:r>
      <w:r w:rsidR="00E50DD2">
        <w:rPr>
          <w:rFonts w:cs="Times New Roman"/>
        </w:rPr>
        <w:t xml:space="preserve"> (</w:t>
      </w:r>
      <w:r w:rsidR="00907FFE">
        <w:rPr>
          <w:rFonts w:cs="Times New Roman"/>
        </w:rPr>
        <w:t xml:space="preserve">viz například Příloha č. 2: </w:t>
      </w:r>
      <w:r w:rsidR="00907FFE" w:rsidRPr="00907FFE">
        <w:rPr>
          <w:rFonts w:cs="Times New Roman"/>
        </w:rPr>
        <w:t>Pozorování</w:t>
      </w:r>
      <w:r w:rsidR="00E50DD2">
        <w:rPr>
          <w:rFonts w:cs="Times New Roman"/>
        </w:rPr>
        <w:t>).</w:t>
      </w:r>
      <w:r w:rsidR="00C3606D">
        <w:rPr>
          <w:rFonts w:cs="Times New Roman"/>
        </w:rPr>
        <w:t xml:space="preserve"> </w:t>
      </w:r>
      <w:r w:rsidR="00C3606D" w:rsidRPr="00EF1C1A">
        <w:rPr>
          <w:rFonts w:cs="Times New Roman"/>
        </w:rPr>
        <w:t xml:space="preserve">Touto kategorií oproti kategorii předchozí je potřeba šetřit, aby </w:t>
      </w:r>
      <w:r w:rsidR="00B60C69" w:rsidRPr="00EF1C1A">
        <w:rPr>
          <w:rFonts w:cs="Times New Roman"/>
        </w:rPr>
        <w:t>se</w:t>
      </w:r>
      <w:r w:rsidR="000304D0" w:rsidRPr="00EF1C1A">
        <w:rPr>
          <w:rFonts w:cs="Times New Roman"/>
        </w:rPr>
        <w:t> </w:t>
      </w:r>
      <w:r w:rsidR="00B60C69" w:rsidRPr="00EF1C1A">
        <w:rPr>
          <w:rFonts w:cs="Times New Roman"/>
        </w:rPr>
        <w:t xml:space="preserve">dítě nestalo příliš frustrované tím, že je mu často něco připomínáno. Na druhou stranu se ale </w:t>
      </w:r>
      <w:proofErr w:type="gramStart"/>
      <w:r w:rsidR="00B60C69" w:rsidRPr="00EF1C1A">
        <w:rPr>
          <w:rFonts w:cs="Times New Roman"/>
        </w:rPr>
        <w:t>nesmí  nechat</w:t>
      </w:r>
      <w:proofErr w:type="gramEnd"/>
      <w:r w:rsidR="00B60C69" w:rsidRPr="00EF1C1A">
        <w:rPr>
          <w:rFonts w:cs="Times New Roman"/>
        </w:rPr>
        <w:t xml:space="preserve"> v přílišné nejistotě a neznalosti. Jelikož obě polohy by mu mohly ublížit na</w:t>
      </w:r>
      <w:r w:rsidR="000304D0" w:rsidRPr="00EF1C1A">
        <w:rPr>
          <w:rFonts w:cs="Times New Roman"/>
        </w:rPr>
        <w:t> </w:t>
      </w:r>
      <w:r w:rsidR="00B60C69" w:rsidRPr="00EF1C1A">
        <w:rPr>
          <w:rFonts w:cs="Times New Roman"/>
        </w:rPr>
        <w:t>jeho</w:t>
      </w:r>
      <w:r w:rsidR="000304D0" w:rsidRPr="00EF1C1A">
        <w:rPr>
          <w:rFonts w:cs="Times New Roman"/>
        </w:rPr>
        <w:t> </w:t>
      </w:r>
      <w:r w:rsidR="00B60C69" w:rsidRPr="00EF1C1A">
        <w:rPr>
          <w:rFonts w:cs="Times New Roman"/>
        </w:rPr>
        <w:t xml:space="preserve">sebevědomí.  </w:t>
      </w:r>
    </w:p>
    <w:p w14:paraId="7CEBCDD8" w14:textId="2B75DF7F" w:rsidR="00AA2096" w:rsidRPr="00EF1C1A" w:rsidRDefault="00AA2096" w:rsidP="003B142E">
      <w:pPr>
        <w:rPr>
          <w:rFonts w:cs="Times New Roman"/>
        </w:rPr>
      </w:pPr>
      <w:r w:rsidRPr="003B142E">
        <w:rPr>
          <w:rFonts w:cs="Times New Roman"/>
        </w:rPr>
        <w:t xml:space="preserve">Třetí kategorie se zaměřuje na </w:t>
      </w:r>
      <w:r w:rsidRPr="003B142E">
        <w:rPr>
          <w:rFonts w:cs="Times New Roman"/>
          <w:u w:val="single"/>
        </w:rPr>
        <w:t>regulaci tempa a kontrol</w:t>
      </w:r>
      <w:r w:rsidR="000864A3">
        <w:rPr>
          <w:rFonts w:cs="Times New Roman"/>
          <w:u w:val="single"/>
        </w:rPr>
        <w:t>u</w:t>
      </w:r>
      <w:r w:rsidRPr="003B142E">
        <w:rPr>
          <w:rFonts w:cs="Times New Roman"/>
        </w:rPr>
        <w:t>. Učitelé žákům připomínají zpomalení tempa či případně zahájení činnosti</w:t>
      </w:r>
      <w:r w:rsidR="007D073A">
        <w:rPr>
          <w:rFonts w:cs="Times New Roman"/>
        </w:rPr>
        <w:t xml:space="preserve"> (viz například Příloha č. 1: </w:t>
      </w:r>
      <w:r w:rsidR="007D073A" w:rsidRPr="007D073A">
        <w:rPr>
          <w:rFonts w:cs="Times New Roman"/>
        </w:rPr>
        <w:t>Pozorování o hodině</w:t>
      </w:r>
      <w:r w:rsidR="007D073A">
        <w:rPr>
          <w:rFonts w:cs="Times New Roman"/>
        </w:rPr>
        <w:t xml:space="preserve"> či Příloha č. 1: </w:t>
      </w:r>
      <w:r w:rsidR="007D073A" w:rsidRPr="007D073A">
        <w:rPr>
          <w:rFonts w:cs="Times New Roman"/>
        </w:rPr>
        <w:t>Rozhovor s učitelkou po vyučování</w:t>
      </w:r>
      <w:r w:rsidR="007D073A">
        <w:rPr>
          <w:rFonts w:cs="Times New Roman"/>
        </w:rPr>
        <w:t>)</w:t>
      </w:r>
      <w:r w:rsidRPr="003B142E">
        <w:rPr>
          <w:rFonts w:cs="Times New Roman"/>
        </w:rPr>
        <w:t>. Další důležitou složkou je, že učitelé připomínají žákům, aby si po sobě text přečetli</w:t>
      </w:r>
      <w:r w:rsidR="00E50DD2">
        <w:rPr>
          <w:rFonts w:cs="Times New Roman"/>
        </w:rPr>
        <w:t xml:space="preserve"> (viz Příloha č. 3: Pozorování)</w:t>
      </w:r>
      <w:r w:rsidRPr="003B142E">
        <w:rPr>
          <w:rFonts w:cs="Times New Roman"/>
        </w:rPr>
        <w:t xml:space="preserve">. </w:t>
      </w:r>
      <w:r w:rsidR="008A4C8C" w:rsidRPr="00EF1C1A">
        <w:rPr>
          <w:rFonts w:cs="Times New Roman"/>
        </w:rPr>
        <w:t>Dle vyjádření učitelek je zřejmé, že žáci s ADHD chybují, jak v zahájení činnosti (vyjasnění instrukcí), tak</w:t>
      </w:r>
      <w:r w:rsidR="000304D0" w:rsidRPr="00EF1C1A">
        <w:rPr>
          <w:rFonts w:cs="Times New Roman"/>
        </w:rPr>
        <w:t> </w:t>
      </w:r>
      <w:r w:rsidR="008A4C8C" w:rsidRPr="00EF1C1A">
        <w:rPr>
          <w:rFonts w:cs="Times New Roman"/>
        </w:rPr>
        <w:t>v průběhu (regulace tempa) a ukončení činnosti (kontrola). To vyjadřuje, jak ADHD zasahuje žáka komplexně a je potřeba žáka poznat, aby se vědělo, kde ten konkrétní žák chybuje.</w:t>
      </w:r>
    </w:p>
    <w:p w14:paraId="454A152D" w14:textId="77777777" w:rsidR="0058251D" w:rsidRPr="00EF1C1A" w:rsidRDefault="008A4C8C" w:rsidP="003B142E">
      <w:pPr>
        <w:rPr>
          <w:rFonts w:cs="Times New Roman"/>
        </w:rPr>
      </w:pPr>
      <w:r w:rsidRPr="00EF1C1A">
        <w:rPr>
          <w:rFonts w:cs="Times New Roman"/>
        </w:rPr>
        <w:lastRenderedPageBreak/>
        <w:t>Regulace tempa je také popsána obecně, jelikož v</w:t>
      </w:r>
      <w:r w:rsidR="0058251D" w:rsidRPr="00EF1C1A">
        <w:rPr>
          <w:rFonts w:cs="Times New Roman"/>
        </w:rPr>
        <w:t> empirické části byla žákyně Aneta, která měla problémy s tím, že pracovala příliš pomalu, zatímco Martin a Kuba pracovali příliš rychle a zapomínali na kontrolu. Viz například Příloha č. 1: Rozhovor s učitelkou po vyučování:</w:t>
      </w:r>
    </w:p>
    <w:p w14:paraId="6AAA33E5" w14:textId="0C87D5E9" w:rsidR="008A4C8C" w:rsidRPr="00EF1C1A" w:rsidRDefault="0058251D" w:rsidP="003B142E">
      <w:pPr>
        <w:rPr>
          <w:szCs w:val="24"/>
        </w:rPr>
      </w:pPr>
      <w:r w:rsidRPr="00EF1C1A">
        <w:rPr>
          <w:szCs w:val="24"/>
        </w:rPr>
        <w:t>Učitelka: Je potřeba mu připomínat, ať nespěchá. Stále ho něco v té hlavě popohání. (Martin)</w:t>
      </w:r>
    </w:p>
    <w:p w14:paraId="664CC963" w14:textId="745F87A0" w:rsidR="0058251D" w:rsidRPr="00EF1C1A" w:rsidRDefault="0058251D" w:rsidP="0058251D">
      <w:pPr>
        <w:rPr>
          <w:szCs w:val="24"/>
        </w:rPr>
      </w:pPr>
      <w:r w:rsidRPr="00EF1C1A">
        <w:rPr>
          <w:szCs w:val="24"/>
        </w:rPr>
        <w:t>Učitelka: Nejhorší byla 1. třída a začátek 2. třídy, než se Anetě dostala ta pomoc. Byla pomalejší než ostatní děti. Hodně unavená. Nepozorná (Příloha č. 2: Rozhovor po vyučování).</w:t>
      </w:r>
    </w:p>
    <w:p w14:paraId="7BA88C9A" w14:textId="37B5387C" w:rsidR="000864A3" w:rsidRPr="00EF1C1A" w:rsidRDefault="00AA2096" w:rsidP="000864A3">
      <w:pPr>
        <w:rPr>
          <w:rFonts w:cs="Times New Roman"/>
          <w:szCs w:val="24"/>
        </w:rPr>
      </w:pPr>
      <w:r w:rsidRPr="003B142E">
        <w:rPr>
          <w:rFonts w:cs="Times New Roman"/>
          <w:szCs w:val="24"/>
        </w:rPr>
        <w:t xml:space="preserve">Čtvrtou kategorií je </w:t>
      </w:r>
      <w:r w:rsidRPr="003B142E">
        <w:rPr>
          <w:rFonts w:cs="Times New Roman"/>
          <w:szCs w:val="24"/>
          <w:u w:val="single"/>
        </w:rPr>
        <w:t>nastavení pevných hranic</w:t>
      </w:r>
      <w:r w:rsidRPr="003B142E">
        <w:rPr>
          <w:rFonts w:cs="Times New Roman"/>
          <w:szCs w:val="24"/>
        </w:rPr>
        <w:t>, kterou popsala učitelka Jakuba jako: „Paní učitelka souhlasí, že děti potřebují pevné hranice, až když jsou pevné hranice, tak může být učitel hodný a kamarádský, ale nesmí mu skákat po hlavě</w:t>
      </w:r>
      <w:r w:rsidR="005F371C">
        <w:rPr>
          <w:rFonts w:cs="Times New Roman"/>
          <w:szCs w:val="24"/>
        </w:rPr>
        <w:t>“ (v</w:t>
      </w:r>
      <w:r w:rsidR="006A2433">
        <w:rPr>
          <w:rFonts w:cs="Times New Roman"/>
          <w:szCs w:val="24"/>
        </w:rPr>
        <w:t xml:space="preserve">iz Příloha č. 3: </w:t>
      </w:r>
      <w:r w:rsidR="006A2433" w:rsidRPr="006A2433">
        <w:rPr>
          <w:rFonts w:cs="Times New Roman"/>
          <w:szCs w:val="24"/>
        </w:rPr>
        <w:t>Rozhovor s</w:t>
      </w:r>
      <w:r w:rsidR="00E50DD2">
        <w:rPr>
          <w:rFonts w:cs="Times New Roman"/>
          <w:szCs w:val="24"/>
        </w:rPr>
        <w:t> </w:t>
      </w:r>
      <w:r w:rsidR="006A2433" w:rsidRPr="006A2433">
        <w:rPr>
          <w:rFonts w:cs="Times New Roman"/>
          <w:szCs w:val="24"/>
        </w:rPr>
        <w:t>paní učitelkou po hodině</w:t>
      </w:r>
      <w:r w:rsidR="005F371C">
        <w:rPr>
          <w:rFonts w:cs="Times New Roman"/>
          <w:szCs w:val="24"/>
        </w:rPr>
        <w:t>)</w:t>
      </w:r>
      <w:r w:rsidR="006A2433">
        <w:rPr>
          <w:rFonts w:cs="Times New Roman"/>
          <w:szCs w:val="24"/>
        </w:rPr>
        <w:t>.</w:t>
      </w:r>
      <w:r w:rsidRPr="003B142E">
        <w:rPr>
          <w:rFonts w:cs="Times New Roman"/>
          <w:szCs w:val="24"/>
        </w:rPr>
        <w:t xml:space="preserve"> Jedná se o to, že si učitel udržuje respekt, je dostatečně přísný a</w:t>
      </w:r>
      <w:r w:rsidR="00E50DD2">
        <w:rPr>
          <w:rFonts w:cs="Times New Roman"/>
          <w:szCs w:val="24"/>
        </w:rPr>
        <w:t> </w:t>
      </w:r>
      <w:r w:rsidRPr="003B142E">
        <w:rPr>
          <w:rFonts w:cs="Times New Roman"/>
          <w:szCs w:val="24"/>
        </w:rPr>
        <w:t>„okřikne“ děti, když je potřeba</w:t>
      </w:r>
      <w:r w:rsidR="000864A3">
        <w:rPr>
          <w:rFonts w:cs="Times New Roman"/>
          <w:szCs w:val="24"/>
        </w:rPr>
        <w:t>,</w:t>
      </w:r>
      <w:r w:rsidRPr="003B142E">
        <w:rPr>
          <w:rFonts w:cs="Times New Roman"/>
          <w:szCs w:val="24"/>
        </w:rPr>
        <w:t xml:space="preserve"> nebo třeba to, že je učitel </w:t>
      </w:r>
      <w:r w:rsidR="005B72F5">
        <w:rPr>
          <w:rFonts w:cs="Times New Roman"/>
          <w:szCs w:val="24"/>
        </w:rPr>
        <w:t xml:space="preserve">prostorově </w:t>
      </w:r>
      <w:r w:rsidRPr="003B142E">
        <w:rPr>
          <w:rFonts w:cs="Times New Roman"/>
          <w:szCs w:val="24"/>
        </w:rPr>
        <w:t>blízko</w:t>
      </w:r>
      <w:r w:rsidR="005B72F5">
        <w:rPr>
          <w:rFonts w:cs="Times New Roman"/>
          <w:szCs w:val="24"/>
        </w:rPr>
        <w:t xml:space="preserve"> žákovi</w:t>
      </w:r>
      <w:r w:rsidR="00403F32">
        <w:rPr>
          <w:rFonts w:cs="Times New Roman"/>
          <w:szCs w:val="24"/>
        </w:rPr>
        <w:t xml:space="preserve">, </w:t>
      </w:r>
      <w:r w:rsidR="00403F32" w:rsidRPr="00EF1C1A">
        <w:rPr>
          <w:rFonts w:cs="Times New Roman"/>
          <w:szCs w:val="24"/>
        </w:rPr>
        <w:t>což</w:t>
      </w:r>
      <w:r w:rsidR="000304D0" w:rsidRPr="00EF1C1A">
        <w:rPr>
          <w:rFonts w:cs="Times New Roman"/>
          <w:szCs w:val="24"/>
        </w:rPr>
        <w:t> </w:t>
      </w:r>
      <w:r w:rsidR="00403F32" w:rsidRPr="00EF1C1A">
        <w:rPr>
          <w:rFonts w:cs="Times New Roman"/>
          <w:szCs w:val="24"/>
        </w:rPr>
        <w:t xml:space="preserve">pomáhá rychle reagovat na žákovo vyrušování. </w:t>
      </w:r>
    </w:p>
    <w:p w14:paraId="5371E60F" w14:textId="6D97BAC4" w:rsidR="00AA2096" w:rsidRDefault="00AA2096" w:rsidP="003B142E">
      <w:pPr>
        <w:rPr>
          <w:rFonts w:cs="Times New Roman"/>
          <w:szCs w:val="24"/>
        </w:rPr>
      </w:pPr>
      <w:r w:rsidRPr="003B142E">
        <w:rPr>
          <w:rFonts w:cs="Times New Roman"/>
          <w:szCs w:val="24"/>
          <w:u w:val="single"/>
        </w:rPr>
        <w:t>Respektování obtíží</w:t>
      </w:r>
      <w:r w:rsidRPr="003B142E">
        <w:rPr>
          <w:rFonts w:cs="Times New Roman"/>
          <w:szCs w:val="24"/>
        </w:rPr>
        <w:t xml:space="preserve"> je pátou kategorií. V</w:t>
      </w:r>
      <w:r w:rsidR="006A2433">
        <w:rPr>
          <w:rFonts w:cs="Times New Roman"/>
          <w:szCs w:val="24"/>
        </w:rPr>
        <w:t> případových studiích</w:t>
      </w:r>
      <w:r w:rsidRPr="003B142E">
        <w:rPr>
          <w:rFonts w:cs="Times New Roman"/>
          <w:szCs w:val="24"/>
        </w:rPr>
        <w:t xml:space="preserve"> se to projevovalo ve</w:t>
      </w:r>
      <w:r w:rsidR="00E50DD2">
        <w:rPr>
          <w:rFonts w:cs="Times New Roman"/>
          <w:szCs w:val="24"/>
        </w:rPr>
        <w:t> </w:t>
      </w:r>
      <w:r w:rsidRPr="003B142E">
        <w:rPr>
          <w:rFonts w:cs="Times New Roman"/>
          <w:szCs w:val="24"/>
        </w:rPr>
        <w:t>dvou oblastech</w:t>
      </w:r>
      <w:r w:rsidR="000864A3">
        <w:rPr>
          <w:rFonts w:cs="Times New Roman"/>
          <w:szCs w:val="24"/>
        </w:rPr>
        <w:t>,</w:t>
      </w:r>
      <w:r w:rsidRPr="003B142E">
        <w:rPr>
          <w:rFonts w:cs="Times New Roman"/>
          <w:szCs w:val="24"/>
        </w:rPr>
        <w:t xml:space="preserve"> a to respektování špatné nálady, respektive špatných dní dítěte</w:t>
      </w:r>
      <w:r w:rsidR="000864A3">
        <w:rPr>
          <w:rFonts w:cs="Times New Roman"/>
          <w:szCs w:val="24"/>
        </w:rPr>
        <w:t>,</w:t>
      </w:r>
      <w:r w:rsidRPr="003B142E">
        <w:rPr>
          <w:rFonts w:cs="Times New Roman"/>
          <w:szCs w:val="24"/>
        </w:rPr>
        <w:t xml:space="preserve"> a</w:t>
      </w:r>
      <w:r w:rsidR="00E50DD2">
        <w:rPr>
          <w:rFonts w:cs="Times New Roman"/>
          <w:szCs w:val="24"/>
        </w:rPr>
        <w:t> </w:t>
      </w:r>
      <w:r w:rsidRPr="003B142E">
        <w:rPr>
          <w:rFonts w:cs="Times New Roman"/>
          <w:szCs w:val="24"/>
        </w:rPr>
        <w:t>nebazírov</w:t>
      </w:r>
      <w:r w:rsidR="000864A3">
        <w:rPr>
          <w:rFonts w:cs="Times New Roman"/>
          <w:szCs w:val="24"/>
        </w:rPr>
        <w:t>ání</w:t>
      </w:r>
      <w:r w:rsidRPr="003B142E">
        <w:rPr>
          <w:rFonts w:cs="Times New Roman"/>
          <w:szCs w:val="24"/>
        </w:rPr>
        <w:t xml:space="preserve"> na tom, co </w:t>
      </w:r>
      <w:r w:rsidR="00403F32">
        <w:rPr>
          <w:rFonts w:cs="Times New Roman"/>
          <w:szCs w:val="24"/>
        </w:rPr>
        <w:t>žákovi</w:t>
      </w:r>
      <w:r w:rsidRPr="003B142E">
        <w:rPr>
          <w:rFonts w:cs="Times New Roman"/>
          <w:szCs w:val="24"/>
        </w:rPr>
        <w:t xml:space="preserve"> skutečně nejde a pravděpodobně mu to nikdy nepůjde (</w:t>
      </w:r>
      <w:r w:rsidR="0019319D">
        <w:rPr>
          <w:rFonts w:cs="Times New Roman"/>
          <w:szCs w:val="24"/>
        </w:rPr>
        <w:t>viz</w:t>
      </w:r>
      <w:r w:rsidR="000304D0">
        <w:rPr>
          <w:rFonts w:cs="Times New Roman"/>
          <w:szCs w:val="24"/>
        </w:rPr>
        <w:t> </w:t>
      </w:r>
      <w:r w:rsidR="0019319D">
        <w:rPr>
          <w:rFonts w:cs="Times New Roman"/>
          <w:szCs w:val="24"/>
        </w:rPr>
        <w:t xml:space="preserve">například Příloha č. 1: </w:t>
      </w:r>
      <w:r w:rsidR="0019319D" w:rsidRPr="0019319D">
        <w:rPr>
          <w:rFonts w:cs="Times New Roman"/>
          <w:szCs w:val="24"/>
        </w:rPr>
        <w:t>Rozhovor s učitelkou po vyučování</w:t>
      </w:r>
      <w:r w:rsidR="0019319D">
        <w:rPr>
          <w:rFonts w:cs="Times New Roman"/>
          <w:szCs w:val="24"/>
        </w:rPr>
        <w:t>).</w:t>
      </w:r>
    </w:p>
    <w:p w14:paraId="5F31BB5B" w14:textId="769D095E" w:rsidR="00403F32" w:rsidRPr="00EF1C1A" w:rsidRDefault="00403F32" w:rsidP="003B142E">
      <w:pPr>
        <w:rPr>
          <w:szCs w:val="24"/>
        </w:rPr>
      </w:pPr>
      <w:r w:rsidRPr="00EF1C1A">
        <w:rPr>
          <w:szCs w:val="24"/>
        </w:rPr>
        <w:t>Učitelka: První třída byla nejhorší kvůli tomu psaní. Ale znám takov</w:t>
      </w:r>
      <w:r w:rsidR="00AF7EC1" w:rsidRPr="00EF1C1A">
        <w:rPr>
          <w:szCs w:val="24"/>
        </w:rPr>
        <w:t>é</w:t>
      </w:r>
      <w:r w:rsidRPr="00EF1C1A">
        <w:rPr>
          <w:szCs w:val="24"/>
        </w:rPr>
        <w:t xml:space="preserve"> děti, kterým to</w:t>
      </w:r>
      <w:r w:rsidR="000304D0" w:rsidRPr="00EF1C1A">
        <w:rPr>
          <w:szCs w:val="24"/>
        </w:rPr>
        <w:t> </w:t>
      </w:r>
      <w:r w:rsidRPr="00EF1C1A">
        <w:rPr>
          <w:szCs w:val="24"/>
        </w:rPr>
        <w:t>nejde. Ale člověk jim nesmí to psaní zdeptat (Příloha č. 1: Rozhovor s učitelkou po</w:t>
      </w:r>
      <w:r w:rsidR="000304D0" w:rsidRPr="00EF1C1A">
        <w:rPr>
          <w:szCs w:val="24"/>
        </w:rPr>
        <w:t> </w:t>
      </w:r>
      <w:r w:rsidRPr="00EF1C1A">
        <w:rPr>
          <w:szCs w:val="24"/>
        </w:rPr>
        <w:t>vyučování).</w:t>
      </w:r>
    </w:p>
    <w:p w14:paraId="028F49BC" w14:textId="187CA1BE" w:rsidR="00403F32" w:rsidRPr="00EF1C1A" w:rsidRDefault="00EF1C1A" w:rsidP="003B142E">
      <w:pPr>
        <w:rPr>
          <w:rFonts w:cs="Times New Roman"/>
          <w:szCs w:val="24"/>
        </w:rPr>
      </w:pPr>
      <w:r>
        <w:rPr>
          <w:szCs w:val="24"/>
        </w:rPr>
        <w:t>Pedagog</w:t>
      </w:r>
      <w:r w:rsidR="00E07681" w:rsidRPr="00EF1C1A">
        <w:rPr>
          <w:szCs w:val="24"/>
        </w:rPr>
        <w:t xml:space="preserve"> zde opět balancuje. Nyní mezi respektováním obtíží žáka a zároveň naplnění vzdělávací plánu školy (resp. individuálního vzdělávacího plánu), kdy musí žáka posouvat stále vpřed a není mnoho manévrovacího prostoru pro to, aby bral ohledy na jeho nálady. Učivo se</w:t>
      </w:r>
      <w:r w:rsidR="000304D0" w:rsidRPr="00EF1C1A">
        <w:rPr>
          <w:szCs w:val="24"/>
        </w:rPr>
        <w:t> </w:t>
      </w:r>
      <w:r w:rsidR="00E07681" w:rsidRPr="00EF1C1A">
        <w:rPr>
          <w:szCs w:val="24"/>
        </w:rPr>
        <w:t xml:space="preserve">stále musí naučit. </w:t>
      </w:r>
    </w:p>
    <w:p w14:paraId="5393A497" w14:textId="390B7FF5" w:rsidR="00AA2096" w:rsidRPr="00EF1C1A" w:rsidRDefault="00AA2096" w:rsidP="003B142E">
      <w:pPr>
        <w:rPr>
          <w:rFonts w:cs="Times New Roman"/>
          <w:szCs w:val="24"/>
        </w:rPr>
      </w:pPr>
      <w:r w:rsidRPr="00EF1C1A">
        <w:rPr>
          <w:rFonts w:cs="Times New Roman"/>
          <w:szCs w:val="24"/>
        </w:rPr>
        <w:t xml:space="preserve">Poslední kategorií jsou </w:t>
      </w:r>
      <w:r w:rsidRPr="00EF1C1A">
        <w:rPr>
          <w:rFonts w:cs="Times New Roman"/>
          <w:szCs w:val="24"/>
          <w:u w:val="single"/>
        </w:rPr>
        <w:t>externí metody</w:t>
      </w:r>
      <w:r w:rsidRPr="00EF1C1A">
        <w:rPr>
          <w:rFonts w:cs="Times New Roman"/>
          <w:szCs w:val="24"/>
        </w:rPr>
        <w:t xml:space="preserve">, </w:t>
      </w:r>
      <w:r w:rsidR="004B641A" w:rsidRPr="00EF1C1A">
        <w:rPr>
          <w:rFonts w:cs="Times New Roman"/>
          <w:szCs w:val="24"/>
        </w:rPr>
        <w:t>u kterých poskytuje pomoc jiná osoba či</w:t>
      </w:r>
      <w:r w:rsidR="00E50DD2" w:rsidRPr="00EF1C1A">
        <w:rPr>
          <w:rFonts w:cs="Times New Roman"/>
          <w:szCs w:val="24"/>
        </w:rPr>
        <w:t> </w:t>
      </w:r>
      <w:r w:rsidR="004B641A" w:rsidRPr="00EF1C1A">
        <w:rPr>
          <w:rFonts w:cs="Times New Roman"/>
          <w:szCs w:val="24"/>
        </w:rPr>
        <w:t>zařízení</w:t>
      </w:r>
      <w:r w:rsidRPr="00EF1C1A">
        <w:rPr>
          <w:rFonts w:cs="Times New Roman"/>
          <w:szCs w:val="24"/>
        </w:rPr>
        <w:t xml:space="preserve">, ale </w:t>
      </w:r>
      <w:r w:rsidR="00EF1C1A">
        <w:rPr>
          <w:rFonts w:cs="Times New Roman"/>
          <w:szCs w:val="24"/>
        </w:rPr>
        <w:t>pedagogové</w:t>
      </w:r>
      <w:r w:rsidRPr="00EF1C1A">
        <w:rPr>
          <w:rFonts w:cs="Times New Roman"/>
          <w:szCs w:val="24"/>
        </w:rPr>
        <w:t xml:space="preserve"> je zmínil</w:t>
      </w:r>
      <w:r w:rsidR="000864A3" w:rsidRPr="00EF1C1A">
        <w:rPr>
          <w:rFonts w:cs="Times New Roman"/>
          <w:szCs w:val="24"/>
        </w:rPr>
        <w:t>i</w:t>
      </w:r>
      <w:r w:rsidRPr="00EF1C1A">
        <w:rPr>
          <w:rFonts w:cs="Times New Roman"/>
          <w:szCs w:val="24"/>
        </w:rPr>
        <w:t>: doučování, asistent pedagoga, léky, pomoc PPP</w:t>
      </w:r>
      <w:r w:rsidR="0019319D" w:rsidRPr="00EF1C1A">
        <w:rPr>
          <w:rFonts w:cs="Times New Roman"/>
          <w:szCs w:val="24"/>
        </w:rPr>
        <w:t>, viz například Příloha č. 2: Rozhovor s učitelkou před vyučováním.</w:t>
      </w:r>
      <w:r w:rsidR="00E07681" w:rsidRPr="00EF1C1A">
        <w:rPr>
          <w:rFonts w:cs="Times New Roman"/>
          <w:szCs w:val="24"/>
        </w:rPr>
        <w:t xml:space="preserve"> Všechny tyto metody se zdají být účinné, pokud se aplikují ve chvíli, kdy je žák skutečně potřebuje. Je potřeba neodmítat žádnou pomoc a zároveň zkoušet vše, dokud něco žákovi neuleví od jeho problémů, tak aby mohl být vzděláván s co největšími školní úspěchy v „běžné“ základní škole.  </w:t>
      </w:r>
    </w:p>
    <w:p w14:paraId="7A422B4C" w14:textId="77777777" w:rsidR="000864A3" w:rsidRPr="00EF1C1A" w:rsidRDefault="000864A3" w:rsidP="003B142E">
      <w:pPr>
        <w:rPr>
          <w:rFonts w:cs="Times New Roman"/>
          <w:szCs w:val="24"/>
        </w:rPr>
      </w:pPr>
    </w:p>
    <w:p w14:paraId="621E1835" w14:textId="7E590332" w:rsidR="00AA2096" w:rsidRPr="009E6942" w:rsidRDefault="002E0DF1" w:rsidP="00CA318E">
      <w:pPr>
        <w:pStyle w:val="Nadpis5"/>
      </w:pPr>
      <w:r w:rsidRPr="009E6942">
        <w:lastRenderedPageBreak/>
        <w:t>4.2</w:t>
      </w:r>
      <w:r w:rsidR="00E70558" w:rsidRPr="009E6942">
        <w:t xml:space="preserve">.2 </w:t>
      </w:r>
      <w:r w:rsidR="00AA2096" w:rsidRPr="009E6942">
        <w:t xml:space="preserve">Výzkumná otázka č. 2: Cítí se dítě subjektivně školně úspěšné? </w:t>
      </w:r>
      <w:r w:rsidR="00B70363">
        <w:t xml:space="preserve">a výzkumná otázka č. 3: </w:t>
      </w:r>
      <w:r w:rsidR="00B70363" w:rsidRPr="00B70363">
        <w:t>Odráží se subjektivní školní úspěšnost dítěte s ADHD ve školní úspěšnosti objektivní?</w:t>
      </w:r>
    </w:p>
    <w:p w14:paraId="3793A3EA" w14:textId="6C5ED87D" w:rsidR="00AA2096" w:rsidRPr="003B142E" w:rsidRDefault="00AA2096" w:rsidP="003B142E">
      <w:pPr>
        <w:rPr>
          <w:rFonts w:cs="Times New Roman"/>
        </w:rPr>
      </w:pPr>
      <w:r w:rsidRPr="003B142E">
        <w:rPr>
          <w:rFonts w:cs="Times New Roman"/>
        </w:rPr>
        <w:t xml:space="preserve">U Martina a Anety byla objektivní školní úspěšnost a subjektivní školní úspěšnost ve shodě, tzn. </w:t>
      </w:r>
      <w:r w:rsidR="000864A3">
        <w:rPr>
          <w:rFonts w:cs="Times New Roman"/>
        </w:rPr>
        <w:t>z těch</w:t>
      </w:r>
      <w:r w:rsidRPr="003B142E">
        <w:rPr>
          <w:rFonts w:cs="Times New Roman"/>
        </w:rPr>
        <w:t xml:space="preserve"> předmět</w:t>
      </w:r>
      <w:r w:rsidR="000864A3">
        <w:rPr>
          <w:rFonts w:cs="Times New Roman"/>
        </w:rPr>
        <w:t>ů</w:t>
      </w:r>
      <w:r w:rsidRPr="003B142E">
        <w:rPr>
          <w:rFonts w:cs="Times New Roman"/>
        </w:rPr>
        <w:t>, které považovali za těžké, měli nejhorší známky</w:t>
      </w:r>
      <w:r w:rsidR="000F455B">
        <w:rPr>
          <w:rFonts w:cs="Times New Roman"/>
        </w:rPr>
        <w:t xml:space="preserve"> (viz Příloha č. 1 a Příloha č. 2)</w:t>
      </w:r>
      <w:r w:rsidRPr="003B142E">
        <w:rPr>
          <w:rFonts w:cs="Times New Roman"/>
        </w:rPr>
        <w:t>. Martin udává, že mu nejde psaní, což se shoduje s jeho známkou velmi dobře z</w:t>
      </w:r>
      <w:r w:rsidR="000F455B">
        <w:rPr>
          <w:rFonts w:cs="Times New Roman"/>
        </w:rPr>
        <w:t> </w:t>
      </w:r>
      <w:r w:rsidRPr="003B142E">
        <w:rPr>
          <w:rFonts w:cs="Times New Roman"/>
        </w:rPr>
        <w:t>češtiny. U Anety se jedná o trojky z matematiky či češtiny, což se shoduje s jejím nahlížením, že jí tyto předměty „nejdou“. Navíc se u Anety objevuje problém s velkou únavou</w:t>
      </w:r>
      <w:r w:rsidR="000F455B">
        <w:rPr>
          <w:rFonts w:cs="Times New Roman"/>
        </w:rPr>
        <w:t xml:space="preserve"> (v</w:t>
      </w:r>
      <w:r w:rsidR="006A2433">
        <w:rPr>
          <w:rFonts w:cs="Times New Roman"/>
        </w:rPr>
        <w:t xml:space="preserve">iz Příloha č. 2: </w:t>
      </w:r>
      <w:r w:rsidR="006A2433" w:rsidRPr="006A2433">
        <w:rPr>
          <w:rFonts w:cs="Times New Roman"/>
        </w:rPr>
        <w:t>Rozhovor po vyučování</w:t>
      </w:r>
      <w:r w:rsidR="000F455B">
        <w:rPr>
          <w:rFonts w:cs="Times New Roman"/>
        </w:rPr>
        <w:t>)</w:t>
      </w:r>
      <w:r w:rsidR="006A2433">
        <w:rPr>
          <w:rFonts w:cs="Times New Roman"/>
        </w:rPr>
        <w:t>.</w:t>
      </w:r>
    </w:p>
    <w:p w14:paraId="360408BF" w14:textId="6E606C8B" w:rsidR="00AA2096" w:rsidRPr="003B142E" w:rsidRDefault="00AA2096" w:rsidP="003B142E">
      <w:pPr>
        <w:rPr>
          <w:rFonts w:cs="Times New Roman"/>
        </w:rPr>
      </w:pPr>
      <w:r w:rsidRPr="003B142E">
        <w:rPr>
          <w:rFonts w:cs="Times New Roman"/>
        </w:rPr>
        <w:t>Jakub naopak uvedl český jazyk, kde mu podle jeho slov nejde psaní, avšak výsledky má nejhorší v odborných předmětech (vlastivěda, přírodověda)</w:t>
      </w:r>
      <w:r w:rsidR="000F455B">
        <w:rPr>
          <w:rFonts w:cs="Times New Roman"/>
        </w:rPr>
        <w:t xml:space="preserve"> (viz Příloha č. 3: Rozhovor s Jakubem)</w:t>
      </w:r>
      <w:r w:rsidRPr="003B142E">
        <w:rPr>
          <w:rFonts w:cs="Times New Roman"/>
        </w:rPr>
        <w:t>. Zdá se, že Jakub nemá náhled na své výsledky. Jakub též odpověděl, že mu to jde dobře ve škole, protože to říká paní učitelka</w:t>
      </w:r>
      <w:r w:rsidR="000F455B">
        <w:rPr>
          <w:rFonts w:cs="Times New Roman"/>
        </w:rPr>
        <w:t xml:space="preserve"> (viz opět </w:t>
      </w:r>
      <w:r w:rsidR="006A2433">
        <w:rPr>
          <w:rFonts w:cs="Times New Roman"/>
        </w:rPr>
        <w:t xml:space="preserve">Příloha č. 3: </w:t>
      </w:r>
      <w:r w:rsidR="006A2433" w:rsidRPr="006A2433">
        <w:rPr>
          <w:rFonts w:cs="Times New Roman"/>
        </w:rPr>
        <w:t>Rozhovor s</w:t>
      </w:r>
      <w:r w:rsidR="000F455B">
        <w:rPr>
          <w:rFonts w:cs="Times New Roman"/>
        </w:rPr>
        <w:t> </w:t>
      </w:r>
      <w:r w:rsidR="006A2433" w:rsidRPr="006A2433">
        <w:rPr>
          <w:rFonts w:cs="Times New Roman"/>
        </w:rPr>
        <w:t>Jakubem</w:t>
      </w:r>
      <w:r w:rsidR="000F455B">
        <w:rPr>
          <w:rFonts w:cs="Times New Roman"/>
        </w:rPr>
        <w:t>)</w:t>
      </w:r>
      <w:r w:rsidR="006A2433">
        <w:rPr>
          <w:rFonts w:cs="Times New Roman"/>
        </w:rPr>
        <w:t xml:space="preserve">. </w:t>
      </w:r>
      <w:r w:rsidR="000F455B">
        <w:rPr>
          <w:rFonts w:cs="Times New Roman"/>
        </w:rPr>
        <w:t>Jakub n</w:t>
      </w:r>
      <w:r w:rsidRPr="003B142E">
        <w:rPr>
          <w:rFonts w:cs="Times New Roman"/>
        </w:rPr>
        <w:t xml:space="preserve">ehledí na svůj úspěch tedy skrze známky, ale skrze vyjádření paní učitelky. </w:t>
      </w:r>
    </w:p>
    <w:p w14:paraId="53D05ED4" w14:textId="2DAB1597" w:rsidR="00AA2096" w:rsidRDefault="00AA2096" w:rsidP="003B142E">
      <w:r w:rsidRPr="003B142E">
        <w:rPr>
          <w:rFonts w:cs="Times New Roman"/>
        </w:rPr>
        <w:t>Jakub nemá ve škole výrazné problémy se známk</w:t>
      </w:r>
      <w:r w:rsidR="00552FEF">
        <w:rPr>
          <w:rFonts w:cs="Times New Roman"/>
        </w:rPr>
        <w:t>ami</w:t>
      </w:r>
      <w:r w:rsidRPr="003B142E">
        <w:rPr>
          <w:rFonts w:cs="Times New Roman"/>
        </w:rPr>
        <w:t xml:space="preserve">, neboť se jeho hodnocení pohybuje v rámci </w:t>
      </w:r>
      <w:r w:rsidR="00552FEF">
        <w:rPr>
          <w:rFonts w:cs="Times New Roman"/>
        </w:rPr>
        <w:t xml:space="preserve">hodnocení </w:t>
      </w:r>
      <w:r w:rsidRPr="003B142E">
        <w:rPr>
          <w:rFonts w:cs="Times New Roman"/>
        </w:rPr>
        <w:t>výborně a velmi dobře. To stejné</w:t>
      </w:r>
      <w:r w:rsidR="00552FEF">
        <w:rPr>
          <w:rFonts w:cs="Times New Roman"/>
        </w:rPr>
        <w:t xml:space="preserve"> vidíme</w:t>
      </w:r>
      <w:r w:rsidRPr="003B142E">
        <w:rPr>
          <w:rFonts w:cs="Times New Roman"/>
        </w:rPr>
        <w:t xml:space="preserve"> u Martina, kde kromě odborných předmětů má ještě dvojky v češtině. </w:t>
      </w:r>
      <w:r w:rsidR="004B641A">
        <w:t>Aneta je z výzkumného vzorku nejstarší, chodí už do páté třídy, její učivo je tedy náročnější – čemuž odpovídá i hodnocení jejího výkonu, kde</w:t>
      </w:r>
      <w:r w:rsidR="00A631A1">
        <w:t> </w:t>
      </w:r>
      <w:r w:rsidR="004B641A">
        <w:t>občas klesá i ke známce dobře</w:t>
      </w:r>
      <w:r w:rsidR="000F455B">
        <w:t xml:space="preserve"> (viz Příloha č. 2:</w:t>
      </w:r>
      <w:r w:rsidR="00E50DD2" w:rsidRPr="00E50DD2">
        <w:t xml:space="preserve"> Rozhovor po vyučování</w:t>
      </w:r>
      <w:r w:rsidR="00E50DD2">
        <w:t>)</w:t>
      </w:r>
      <w:r w:rsidR="004B641A">
        <w:t>.</w:t>
      </w:r>
    </w:p>
    <w:p w14:paraId="48FB4553" w14:textId="4FF578E3" w:rsidR="000304D0" w:rsidRPr="00EF1C1A" w:rsidRDefault="000304D0" w:rsidP="003B142E">
      <w:pPr>
        <w:rPr>
          <w:rFonts w:cs="Times New Roman"/>
        </w:rPr>
      </w:pPr>
      <w:r w:rsidRPr="00EF1C1A">
        <w:t xml:space="preserve">Oba chlapci jsou, co se týče školní úspěšnosti v normě na jejich ročník. Zatímco Aneta zaostává, přestože i tady lze sledovat určité zlepšení. Je důležité nepodceňovat vnímání známek žáky, jelikož jak Martin, tak Aneta jsou si vědomi toho, co jim nejde. Případ Jakuba ukazuje, jakou moc má slovo paní učitelky v prvních třídách na základní škole. </w:t>
      </w:r>
    </w:p>
    <w:p w14:paraId="4ABDDBCE" w14:textId="77777777" w:rsidR="00552FEF" w:rsidRPr="003B142E" w:rsidRDefault="00552FEF" w:rsidP="003B142E">
      <w:pPr>
        <w:rPr>
          <w:rFonts w:cs="Times New Roman"/>
        </w:rPr>
      </w:pPr>
    </w:p>
    <w:p w14:paraId="7BD2C3E1" w14:textId="226C9F24" w:rsidR="00AA2096" w:rsidRPr="009E6942" w:rsidRDefault="002E0DF1" w:rsidP="00CA318E">
      <w:pPr>
        <w:pStyle w:val="Nadpis5"/>
      </w:pPr>
      <w:r w:rsidRPr="009E6942">
        <w:t>4.2.3</w:t>
      </w:r>
      <w:r w:rsidR="00E70558" w:rsidRPr="009E6942">
        <w:t xml:space="preserve"> </w:t>
      </w:r>
      <w:r w:rsidR="00AA2096" w:rsidRPr="009E6942">
        <w:t xml:space="preserve">Výzkumná otázka č. </w:t>
      </w:r>
      <w:r w:rsidR="00B70363">
        <w:t>4</w:t>
      </w:r>
      <w:r w:rsidR="00AA2096" w:rsidRPr="009E6942">
        <w:t>: Proměňovala se školní úspěšnost dítěte s ADHD od začátku jeho školní docházky?</w:t>
      </w:r>
    </w:p>
    <w:p w14:paraId="213DE956" w14:textId="4B386A60" w:rsidR="00615A3B" w:rsidRDefault="00AA2096" w:rsidP="004B641A">
      <w:pPr>
        <w:rPr>
          <w:rFonts w:cs="Times New Roman"/>
          <w:szCs w:val="24"/>
        </w:rPr>
      </w:pPr>
      <w:r w:rsidRPr="003B142E">
        <w:rPr>
          <w:rFonts w:cs="Times New Roman"/>
          <w:szCs w:val="24"/>
        </w:rPr>
        <w:t xml:space="preserve">U všech </w:t>
      </w:r>
      <w:r w:rsidR="00790D56">
        <w:rPr>
          <w:rFonts w:cs="Times New Roman"/>
          <w:szCs w:val="24"/>
        </w:rPr>
        <w:t xml:space="preserve">zúčastněných žáků </w:t>
      </w:r>
      <w:r w:rsidRPr="003B142E">
        <w:rPr>
          <w:rFonts w:cs="Times New Roman"/>
          <w:szCs w:val="24"/>
        </w:rPr>
        <w:t>bylo ADHD či ADD diagnostikováno do 2. třídy. Nejdříve byl diagnostikován Jakub, který už šel z mateřské školy s tím, že by se mohl</w:t>
      </w:r>
      <w:r w:rsidR="00F95DDB">
        <w:rPr>
          <w:rFonts w:cs="Times New Roman"/>
          <w:szCs w:val="24"/>
        </w:rPr>
        <w:t>y</w:t>
      </w:r>
      <w:r w:rsidRPr="003B142E">
        <w:rPr>
          <w:rFonts w:cs="Times New Roman"/>
          <w:szCs w:val="24"/>
        </w:rPr>
        <w:t xml:space="preserve"> u ně</w:t>
      </w:r>
      <w:r w:rsidR="00552869">
        <w:rPr>
          <w:rFonts w:cs="Times New Roman"/>
          <w:szCs w:val="24"/>
        </w:rPr>
        <w:t>j</w:t>
      </w:r>
      <w:r w:rsidRPr="003B142E">
        <w:rPr>
          <w:rFonts w:cs="Times New Roman"/>
          <w:szCs w:val="24"/>
        </w:rPr>
        <w:t xml:space="preserve"> rozvinout obtíže, jelikož byl proveden screening pracovníky pedagogicko-psychologické poradny</w:t>
      </w:r>
      <w:r w:rsidR="0019319D">
        <w:rPr>
          <w:rFonts w:cs="Times New Roman"/>
          <w:szCs w:val="24"/>
        </w:rPr>
        <w:t xml:space="preserve"> (viz</w:t>
      </w:r>
      <w:r w:rsidR="00A631A1">
        <w:rPr>
          <w:rFonts w:cs="Times New Roman"/>
          <w:szCs w:val="24"/>
        </w:rPr>
        <w:t> </w:t>
      </w:r>
      <w:r w:rsidR="0019319D">
        <w:rPr>
          <w:rFonts w:cs="Times New Roman"/>
          <w:szCs w:val="24"/>
        </w:rPr>
        <w:t xml:space="preserve">Příloha č 3: </w:t>
      </w:r>
      <w:r w:rsidR="0019319D" w:rsidRPr="0019319D">
        <w:rPr>
          <w:rFonts w:cs="Times New Roman"/>
          <w:szCs w:val="24"/>
        </w:rPr>
        <w:t>Rozhovor s paní učitelkou po hodině</w:t>
      </w:r>
      <w:r w:rsidR="0019319D">
        <w:rPr>
          <w:rFonts w:cs="Times New Roman"/>
          <w:szCs w:val="24"/>
        </w:rPr>
        <w:t>)</w:t>
      </w:r>
      <w:r w:rsidRPr="003B142E">
        <w:rPr>
          <w:rFonts w:cs="Times New Roman"/>
          <w:szCs w:val="24"/>
        </w:rPr>
        <w:t>. U</w:t>
      </w:r>
      <w:r w:rsidR="00F95DDB">
        <w:rPr>
          <w:rFonts w:cs="Times New Roman"/>
          <w:szCs w:val="24"/>
        </w:rPr>
        <w:t> </w:t>
      </w:r>
      <w:r w:rsidRPr="003B142E">
        <w:rPr>
          <w:rFonts w:cs="Times New Roman"/>
          <w:szCs w:val="24"/>
        </w:rPr>
        <w:t>Jakuba učitelka nevidí změnu ve</w:t>
      </w:r>
      <w:r w:rsidR="00A631A1">
        <w:rPr>
          <w:rFonts w:cs="Times New Roman"/>
          <w:szCs w:val="24"/>
        </w:rPr>
        <w:t> </w:t>
      </w:r>
      <w:r w:rsidRPr="003B142E">
        <w:rPr>
          <w:rFonts w:cs="Times New Roman"/>
          <w:szCs w:val="24"/>
        </w:rPr>
        <w:t>školní úspěšnosti</w:t>
      </w:r>
      <w:r w:rsidR="007F6DF5">
        <w:rPr>
          <w:rFonts w:cs="Times New Roman"/>
          <w:szCs w:val="24"/>
        </w:rPr>
        <w:t xml:space="preserve"> </w:t>
      </w:r>
      <w:r w:rsidR="000F455B">
        <w:rPr>
          <w:rFonts w:cs="Times New Roman"/>
          <w:szCs w:val="24"/>
        </w:rPr>
        <w:t>(viz Příloha č. 3: Rozhovor s paní učitelkou po hodině)</w:t>
      </w:r>
      <w:r w:rsidRPr="003B142E">
        <w:rPr>
          <w:rFonts w:cs="Times New Roman"/>
          <w:szCs w:val="24"/>
        </w:rPr>
        <w:t xml:space="preserve">. U Martina udává paní učitelka, že 1. třída byla složitější především ve vztahu k psaní, ale stále </w:t>
      </w:r>
      <w:r w:rsidR="00F95DDB">
        <w:rPr>
          <w:rFonts w:cs="Times New Roman"/>
          <w:szCs w:val="24"/>
        </w:rPr>
        <w:t xml:space="preserve">byl </w:t>
      </w:r>
      <w:r w:rsidRPr="003B142E">
        <w:rPr>
          <w:rFonts w:cs="Times New Roman"/>
          <w:szCs w:val="24"/>
        </w:rPr>
        <w:t>Martin</w:t>
      </w:r>
      <w:r w:rsidR="00F95DDB">
        <w:rPr>
          <w:rFonts w:cs="Times New Roman"/>
          <w:szCs w:val="24"/>
        </w:rPr>
        <w:t xml:space="preserve"> </w:t>
      </w:r>
      <w:r w:rsidR="00F95DDB">
        <w:rPr>
          <w:rFonts w:cs="Times New Roman"/>
          <w:szCs w:val="24"/>
        </w:rPr>
        <w:lastRenderedPageBreak/>
        <w:t>hodnocen</w:t>
      </w:r>
      <w:r w:rsidRPr="003B142E">
        <w:rPr>
          <w:rFonts w:cs="Times New Roman"/>
          <w:szCs w:val="24"/>
        </w:rPr>
        <w:t xml:space="preserve"> nejhůře </w:t>
      </w:r>
      <w:r w:rsidR="00F95DDB">
        <w:rPr>
          <w:rFonts w:cs="Times New Roman"/>
          <w:szCs w:val="24"/>
        </w:rPr>
        <w:t>dvojkou</w:t>
      </w:r>
      <w:r w:rsidR="000F455B">
        <w:rPr>
          <w:rFonts w:cs="Times New Roman"/>
          <w:szCs w:val="24"/>
        </w:rPr>
        <w:t xml:space="preserve"> (viz Příloha č. 1:</w:t>
      </w:r>
      <w:r w:rsidR="000F455B" w:rsidRPr="000F455B">
        <w:t xml:space="preserve"> </w:t>
      </w:r>
      <w:r w:rsidR="000F455B" w:rsidRPr="000F455B">
        <w:rPr>
          <w:rFonts w:cs="Times New Roman"/>
          <w:szCs w:val="24"/>
        </w:rPr>
        <w:t>Rozhovor s učitelkou po vyučování</w:t>
      </w:r>
      <w:r w:rsidR="000F455B">
        <w:rPr>
          <w:rFonts w:cs="Times New Roman"/>
          <w:szCs w:val="24"/>
        </w:rPr>
        <w:t>)</w:t>
      </w:r>
      <w:r w:rsidRPr="003B142E">
        <w:rPr>
          <w:rFonts w:cs="Times New Roman"/>
          <w:szCs w:val="24"/>
        </w:rPr>
        <w:t xml:space="preserve">. Paní učitelka nezmiňuje žádnou výraznou změnu. </w:t>
      </w:r>
      <w:r w:rsidR="004B641A" w:rsidRPr="004B641A">
        <w:rPr>
          <w:rFonts w:cs="Times New Roman"/>
          <w:szCs w:val="24"/>
        </w:rPr>
        <w:t>Podle vyjádření paní učitelky došlo k velké změně u Anety, když jí byly nasazeny léky</w:t>
      </w:r>
      <w:r w:rsidRPr="003B142E">
        <w:rPr>
          <w:rFonts w:cs="Times New Roman"/>
          <w:szCs w:val="24"/>
        </w:rPr>
        <w:t>, které mají zmírňovat její únavu, a byla jí dána diagnóza, rodiče díky tomu také začali lépe spolupracovat se školou</w:t>
      </w:r>
      <w:r w:rsidR="000F455B">
        <w:rPr>
          <w:rFonts w:cs="Times New Roman"/>
          <w:szCs w:val="24"/>
        </w:rPr>
        <w:t xml:space="preserve"> (v</w:t>
      </w:r>
      <w:r w:rsidR="006A2433">
        <w:rPr>
          <w:rFonts w:cs="Times New Roman"/>
          <w:szCs w:val="24"/>
        </w:rPr>
        <w:t xml:space="preserve">iz Příloha č. 2: </w:t>
      </w:r>
      <w:r w:rsidR="006A2433" w:rsidRPr="006A2433">
        <w:rPr>
          <w:rFonts w:cs="Times New Roman"/>
          <w:szCs w:val="24"/>
        </w:rPr>
        <w:t>Rozhovor s učitelkou před</w:t>
      </w:r>
      <w:r w:rsidR="00A631A1">
        <w:rPr>
          <w:rFonts w:cs="Times New Roman"/>
          <w:szCs w:val="24"/>
        </w:rPr>
        <w:t> </w:t>
      </w:r>
      <w:r w:rsidR="006A2433" w:rsidRPr="006A2433">
        <w:rPr>
          <w:rFonts w:cs="Times New Roman"/>
          <w:szCs w:val="24"/>
        </w:rPr>
        <w:t>vyučováním na chodbě směrem do třídy</w:t>
      </w:r>
      <w:r w:rsidR="000F455B">
        <w:rPr>
          <w:rFonts w:cs="Times New Roman"/>
          <w:szCs w:val="24"/>
        </w:rPr>
        <w:t>).</w:t>
      </w:r>
    </w:p>
    <w:p w14:paraId="1FE76336" w14:textId="71AA2810" w:rsidR="00A631A1" w:rsidRPr="00EF1C1A" w:rsidRDefault="00A631A1" w:rsidP="004B641A">
      <w:pPr>
        <w:rPr>
          <w:rFonts w:cs="Times New Roman"/>
          <w:szCs w:val="24"/>
        </w:rPr>
      </w:pPr>
      <w:r w:rsidRPr="00EF1C1A">
        <w:rPr>
          <w:rFonts w:cs="Times New Roman"/>
          <w:szCs w:val="24"/>
        </w:rPr>
        <w:t xml:space="preserve">Tyto tři případy ukazují důležitost včasné diagnostiky. Absence velkého zlepšení v případě Jakuba totiž může ukazovat, že diagnostika pomohla tomu, že žák nebyl nikdy výrazně školně neúspěšný. </w:t>
      </w:r>
      <w:r w:rsidR="00601CB3" w:rsidRPr="00EF1C1A">
        <w:rPr>
          <w:rFonts w:cs="Times New Roman"/>
          <w:szCs w:val="24"/>
        </w:rPr>
        <w:t xml:space="preserve">Výsledky je také potřeba brát s ohledem na to, že se výzkum uskutečnil ve dvou velkých městech. V těchto městech je dostupnost speciálně pedagogické péče pravděpodobně v mnoha případech lepší než v menších městech či na vesnici. Stále je potřeba mít na paměti, že je spousta žáků s ADHD, kterým se pomoc nedostane a </w:t>
      </w:r>
      <w:r w:rsidR="001A305F" w:rsidRPr="00EF1C1A">
        <w:rPr>
          <w:rFonts w:cs="Times New Roman"/>
          <w:szCs w:val="24"/>
        </w:rPr>
        <w:t>tito žáci</w:t>
      </w:r>
      <w:r w:rsidR="00601CB3" w:rsidRPr="00EF1C1A">
        <w:rPr>
          <w:rFonts w:cs="Times New Roman"/>
          <w:szCs w:val="24"/>
        </w:rPr>
        <w:t xml:space="preserve"> pak</w:t>
      </w:r>
      <w:r w:rsidR="001A305F" w:rsidRPr="00EF1C1A">
        <w:rPr>
          <w:rFonts w:cs="Times New Roman"/>
          <w:szCs w:val="24"/>
        </w:rPr>
        <w:t> </w:t>
      </w:r>
      <w:r w:rsidR="00601CB3" w:rsidRPr="00EF1C1A">
        <w:rPr>
          <w:rFonts w:cs="Times New Roman"/>
          <w:szCs w:val="24"/>
        </w:rPr>
        <w:t xml:space="preserve">mohou prožívat školní docházku jako Aneta s Martinem před diagnostikou. Tzn. cítí se školně neúspěšní celou školní docházku. </w:t>
      </w:r>
    </w:p>
    <w:p w14:paraId="21DB7215" w14:textId="5F2D4E73" w:rsidR="008F4438" w:rsidRPr="003B142E" w:rsidRDefault="00B111DD" w:rsidP="007F6DF5">
      <w:pPr>
        <w:ind w:firstLine="0"/>
        <w:rPr>
          <w:rFonts w:cs="Times New Roman"/>
          <w:szCs w:val="24"/>
        </w:rPr>
      </w:pPr>
      <w:r>
        <w:rPr>
          <w:rFonts w:cs="Times New Roman"/>
          <w:szCs w:val="24"/>
        </w:rPr>
        <w:br w:type="page"/>
      </w:r>
    </w:p>
    <w:p w14:paraId="36786B52" w14:textId="77777777" w:rsidR="00AA2096" w:rsidRPr="003B142E" w:rsidRDefault="00AA2096" w:rsidP="00D43EC4">
      <w:pPr>
        <w:pStyle w:val="Nadpis2"/>
        <w:numPr>
          <w:ilvl w:val="0"/>
          <w:numId w:val="39"/>
        </w:numPr>
      </w:pPr>
      <w:bookmarkStart w:id="34" w:name="_Toc106555277"/>
      <w:r w:rsidRPr="003B142E">
        <w:lastRenderedPageBreak/>
        <w:t>Limity výzkumu</w:t>
      </w:r>
      <w:bookmarkEnd w:id="34"/>
    </w:p>
    <w:p w14:paraId="44B9F91D" w14:textId="3FE80659" w:rsidR="00AA2096" w:rsidRPr="003B142E" w:rsidRDefault="00AA2096" w:rsidP="003B142E">
      <w:pPr>
        <w:rPr>
          <w:rFonts w:cs="Times New Roman"/>
        </w:rPr>
      </w:pPr>
      <w:r w:rsidRPr="003B142E">
        <w:rPr>
          <w:rFonts w:cs="Times New Roman"/>
        </w:rPr>
        <w:t>Kromě obecných limit</w:t>
      </w:r>
      <w:r w:rsidR="0063547F">
        <w:rPr>
          <w:rFonts w:cs="Times New Roman"/>
        </w:rPr>
        <w:t>ů</w:t>
      </w:r>
      <w:r w:rsidRPr="003B142E">
        <w:rPr>
          <w:rFonts w:cs="Times New Roman"/>
        </w:rPr>
        <w:t xml:space="preserve"> kvalitativního výzkumu</w:t>
      </w:r>
      <w:r w:rsidR="00270C57">
        <w:rPr>
          <w:rFonts w:cs="Times New Roman"/>
        </w:rPr>
        <w:t>,</w:t>
      </w:r>
      <w:r w:rsidRPr="003B142E">
        <w:rPr>
          <w:rFonts w:cs="Times New Roman"/>
        </w:rPr>
        <w:t xml:space="preserve"> jako je</w:t>
      </w:r>
      <w:r w:rsidR="00270C57">
        <w:rPr>
          <w:rFonts w:cs="Times New Roman"/>
        </w:rPr>
        <w:t xml:space="preserve"> např. nemožnost</w:t>
      </w:r>
      <w:r w:rsidRPr="003B142E">
        <w:rPr>
          <w:rFonts w:cs="Times New Roman"/>
        </w:rPr>
        <w:t xml:space="preserve"> výsledky převést do jiného prostředí (</w:t>
      </w:r>
      <w:proofErr w:type="spellStart"/>
      <w:r w:rsidRPr="003B142E">
        <w:rPr>
          <w:rFonts w:cs="Times New Roman"/>
        </w:rPr>
        <w:t>Hendl</w:t>
      </w:r>
      <w:proofErr w:type="spellEnd"/>
      <w:r w:rsidRPr="003B142E">
        <w:rPr>
          <w:rFonts w:cs="Times New Roman"/>
        </w:rPr>
        <w:t xml:space="preserve">, 2005), </w:t>
      </w:r>
      <w:r w:rsidR="00270C57">
        <w:rPr>
          <w:rFonts w:cs="Times New Roman"/>
        </w:rPr>
        <w:t>zde hraje roli i to</w:t>
      </w:r>
      <w:r w:rsidRPr="003B142E">
        <w:rPr>
          <w:rFonts w:cs="Times New Roman"/>
        </w:rPr>
        <w:t>, že jsem s dětmi strávila poměrně krátkou dobu a rozhovory probíhal</w:t>
      </w:r>
      <w:r w:rsidR="00270C57">
        <w:rPr>
          <w:rFonts w:cs="Times New Roman"/>
        </w:rPr>
        <w:t>y</w:t>
      </w:r>
      <w:r w:rsidRPr="003B142E">
        <w:rPr>
          <w:rFonts w:cs="Times New Roman"/>
        </w:rPr>
        <w:t xml:space="preserve"> o přestávkách či během hodin</w:t>
      </w:r>
      <w:r w:rsidR="00270C57">
        <w:rPr>
          <w:rFonts w:cs="Times New Roman"/>
        </w:rPr>
        <w:t>. N</w:t>
      </w:r>
      <w:r w:rsidRPr="003B142E">
        <w:rPr>
          <w:rFonts w:cs="Times New Roman"/>
        </w:rPr>
        <w:t xml:space="preserve">ebyl čas na </w:t>
      </w:r>
      <w:r w:rsidR="00270C57">
        <w:rPr>
          <w:rFonts w:cs="Times New Roman"/>
        </w:rPr>
        <w:t>hovor</w:t>
      </w:r>
      <w:r w:rsidRPr="003B142E">
        <w:rPr>
          <w:rFonts w:cs="Times New Roman"/>
        </w:rPr>
        <w:t>, který by š</w:t>
      </w:r>
      <w:r w:rsidR="00270C57">
        <w:rPr>
          <w:rFonts w:cs="Times New Roman"/>
        </w:rPr>
        <w:t>el</w:t>
      </w:r>
      <w:r w:rsidRPr="003B142E">
        <w:rPr>
          <w:rFonts w:cs="Times New Roman"/>
        </w:rPr>
        <w:t xml:space="preserve"> hlouběji</w:t>
      </w:r>
      <w:r w:rsidR="0072307F" w:rsidRPr="003B142E">
        <w:rPr>
          <w:rFonts w:cs="Times New Roman"/>
        </w:rPr>
        <w:t xml:space="preserve"> do </w:t>
      </w:r>
      <w:r w:rsidR="00270C57">
        <w:rPr>
          <w:rFonts w:cs="Times New Roman"/>
        </w:rPr>
        <w:t>tématu</w:t>
      </w:r>
      <w:r w:rsidRPr="003B142E">
        <w:rPr>
          <w:rFonts w:cs="Times New Roman"/>
        </w:rPr>
        <w:t>. Děti ani nebyly moc ochotné odpovídat, pravděpodobně protože mě neznal</w:t>
      </w:r>
      <w:r w:rsidR="0072307F" w:rsidRPr="003B142E">
        <w:rPr>
          <w:rFonts w:cs="Times New Roman"/>
        </w:rPr>
        <w:t>y a styděly se</w:t>
      </w:r>
      <w:r w:rsidRPr="003B142E">
        <w:rPr>
          <w:rFonts w:cs="Times New Roman"/>
        </w:rPr>
        <w:t>.</w:t>
      </w:r>
    </w:p>
    <w:p w14:paraId="50672407" w14:textId="29FB5E00" w:rsidR="0072307F" w:rsidRPr="003B142E" w:rsidRDefault="0072307F" w:rsidP="003B142E">
      <w:pPr>
        <w:rPr>
          <w:rFonts w:cs="Times New Roman"/>
        </w:rPr>
      </w:pPr>
      <w:r w:rsidRPr="003B142E">
        <w:rPr>
          <w:rFonts w:cs="Times New Roman"/>
        </w:rPr>
        <w:t>Také je limitem výzkumu, že mi nebyla poskytnuta možnost, abych se podívala do</w:t>
      </w:r>
      <w:r w:rsidR="007F6DF5">
        <w:rPr>
          <w:rFonts w:cs="Times New Roman"/>
        </w:rPr>
        <w:t> </w:t>
      </w:r>
      <w:r w:rsidRPr="003B142E">
        <w:rPr>
          <w:rFonts w:cs="Times New Roman"/>
        </w:rPr>
        <w:t xml:space="preserve">dokumentů, které se týkaly dětí, například plán pedagogické podpory. Proto vycházím pouze z rozhovorů a pozorování. </w:t>
      </w:r>
    </w:p>
    <w:p w14:paraId="0601F22C" w14:textId="7E31FDD1" w:rsidR="00AA2096" w:rsidRDefault="00AA2096" w:rsidP="003B142E">
      <w:pPr>
        <w:rPr>
          <w:rFonts w:cs="Times New Roman"/>
        </w:rPr>
      </w:pPr>
      <w:r w:rsidRPr="003B142E">
        <w:rPr>
          <w:rFonts w:cs="Times New Roman"/>
        </w:rPr>
        <w:t>Je také potřeba brát v potaz, že obě školy byly ve stejné lokalitě, tzn. v </w:t>
      </w:r>
      <w:r w:rsidR="00A450D6" w:rsidRPr="003B142E">
        <w:rPr>
          <w:rFonts w:cs="Times New Roman"/>
        </w:rPr>
        <w:t>Jihomoravském</w:t>
      </w:r>
      <w:r w:rsidRPr="003B142E">
        <w:rPr>
          <w:rFonts w:cs="Times New Roman"/>
        </w:rPr>
        <w:t xml:space="preserve"> kraji a ve dvou městech o přibližně stejném počtu obyvatel (50 tisíc)</w:t>
      </w:r>
      <w:r w:rsidR="002D50B8">
        <w:rPr>
          <w:rFonts w:cs="Times New Roman"/>
        </w:rPr>
        <w:t>.</w:t>
      </w:r>
      <w:r w:rsidR="004B641A">
        <w:rPr>
          <w:rFonts w:cs="Times New Roman"/>
        </w:rPr>
        <w:t xml:space="preserve"> </w:t>
      </w:r>
      <w:r w:rsidR="002D50B8">
        <w:rPr>
          <w:rFonts w:cs="Times New Roman"/>
        </w:rPr>
        <w:t>Proto je vzorek v tomto homogenní a nepopisuje žitou realitu například dětí s ADHD v menších městech, kde může být horší dostupnost odborné pomoci ze strany školského poradenského zařízení</w:t>
      </w:r>
      <w:r w:rsidRPr="003B142E">
        <w:rPr>
          <w:rFonts w:cs="Times New Roman"/>
        </w:rPr>
        <w:t xml:space="preserve">. Ovlivnění je také samozřejmě </w:t>
      </w:r>
      <w:r w:rsidR="00552869">
        <w:rPr>
          <w:rFonts w:cs="Times New Roman"/>
        </w:rPr>
        <w:t>mnou</w:t>
      </w:r>
      <w:r w:rsidRPr="003B142E">
        <w:rPr>
          <w:rFonts w:cs="Times New Roman"/>
        </w:rPr>
        <w:t xml:space="preserve">, jelikož učitelé věděli, že </w:t>
      </w:r>
      <w:r w:rsidR="00552869">
        <w:rPr>
          <w:rFonts w:cs="Times New Roman"/>
        </w:rPr>
        <w:t>jsem přišla</w:t>
      </w:r>
      <w:r w:rsidR="00C54BF0" w:rsidRPr="003B142E">
        <w:rPr>
          <w:rFonts w:cs="Times New Roman"/>
        </w:rPr>
        <w:t xml:space="preserve"> </w:t>
      </w:r>
      <w:r w:rsidRPr="003B142E">
        <w:rPr>
          <w:rFonts w:cs="Times New Roman"/>
        </w:rPr>
        <w:t>pozorovat konkrétního žáka, a tak mu mohli věnovat více pozornosti</w:t>
      </w:r>
      <w:r w:rsidR="00C54BF0" w:rsidRPr="003B142E">
        <w:rPr>
          <w:rFonts w:cs="Times New Roman"/>
        </w:rPr>
        <w:t xml:space="preserve"> než obvykle</w:t>
      </w:r>
      <w:r w:rsidR="002D50B8">
        <w:rPr>
          <w:rFonts w:cs="Times New Roman"/>
        </w:rPr>
        <w:t xml:space="preserve">, anebo se k němu chovat vřeleji, aby vypadali lépe. </w:t>
      </w:r>
    </w:p>
    <w:p w14:paraId="2BE98548" w14:textId="38AAE449" w:rsidR="00615A3B" w:rsidRDefault="00615A3B">
      <w:pPr>
        <w:ind w:firstLine="0"/>
        <w:jc w:val="left"/>
        <w:rPr>
          <w:rFonts w:cs="Times New Roman"/>
        </w:rPr>
      </w:pPr>
      <w:r>
        <w:rPr>
          <w:rFonts w:cs="Times New Roman"/>
        </w:rPr>
        <w:br w:type="page"/>
      </w:r>
    </w:p>
    <w:p w14:paraId="0F04A927" w14:textId="6925B3EE" w:rsidR="00615A3B" w:rsidRDefault="00615A3B" w:rsidP="00D43EC4">
      <w:pPr>
        <w:pStyle w:val="Nadpis2"/>
        <w:numPr>
          <w:ilvl w:val="0"/>
          <w:numId w:val="39"/>
        </w:numPr>
      </w:pPr>
      <w:bookmarkStart w:id="35" w:name="_Toc106555278"/>
      <w:proofErr w:type="gramStart"/>
      <w:r>
        <w:lastRenderedPageBreak/>
        <w:t>Diskuze</w:t>
      </w:r>
      <w:bookmarkEnd w:id="35"/>
      <w:proofErr w:type="gramEnd"/>
    </w:p>
    <w:p w14:paraId="64AB9053" w14:textId="17FEAA30" w:rsidR="00342118" w:rsidRDefault="00342118" w:rsidP="0033474A">
      <w:r>
        <w:t>Bakalářská práce přinesla 6 výše zmíněných kategorií metod práce s žáky s ADHD, které mohou dodat inspiraci učitelům či rodičům, kteří si s dítětem nevědí rady.</w:t>
      </w:r>
      <w:r w:rsidR="0033474A">
        <w:t xml:space="preserve"> Mezi tyto kategorie </w:t>
      </w:r>
      <w:proofErr w:type="gramStart"/>
      <w:r w:rsidR="0033474A">
        <w:t>patří</w:t>
      </w:r>
      <w:proofErr w:type="gramEnd"/>
      <w:r w:rsidR="0033474A">
        <w:t xml:space="preserve"> sebevědomí žáka, které je potřeba nezranit, což se shoduje i s literaturou (</w:t>
      </w:r>
      <w:r>
        <w:t xml:space="preserve">například Vágnerová, 2005; Jucovičová, 2010). </w:t>
      </w:r>
      <w:r w:rsidR="0033474A">
        <w:t xml:space="preserve">Učitelé popisují, že je potřeba být laskavý k žákovi a oceňovat ho, což jsou všeobecně platné pravdy, které i učitele ukazují v lepším světle. Učitel je někdo, kdo je laskavý. Je otázka, do jaké míry se to skutečně </w:t>
      </w:r>
      <w:r w:rsidR="005F371C">
        <w:t>uplatňuje během výuky.</w:t>
      </w:r>
    </w:p>
    <w:p w14:paraId="5C7DE5EE" w14:textId="5208042B" w:rsidR="00342118" w:rsidRDefault="00342118" w:rsidP="00342118">
      <w:r>
        <w:t xml:space="preserve">Další kategorií bylo nastavení pevných hranic. Tato kategorie se v literatuře také objevuje (například </w:t>
      </w:r>
      <w:r w:rsidRPr="00342118">
        <w:rPr>
          <w:rFonts w:cs="Times New Roman"/>
        </w:rPr>
        <w:t>(Alfabet, 2021)).</w:t>
      </w:r>
      <w:r>
        <w:t xml:space="preserve"> </w:t>
      </w:r>
      <w:r w:rsidR="005F371C">
        <w:t>Opět je zde ale nebezpečí toho, že se učitel může jen</w:t>
      </w:r>
      <w:r w:rsidR="00765C13">
        <w:t> </w:t>
      </w:r>
      <w:r w:rsidR="005F371C">
        <w:t>snažit vypadat lépe před externistou. Nastavení pevných hranic je velmi delikátní záležitost a</w:t>
      </w:r>
      <w:r w:rsidR="007F6DF5">
        <w:t> </w:t>
      </w:r>
      <w:r w:rsidR="005F371C">
        <w:t xml:space="preserve">může vést až k autoritářské výchově. </w:t>
      </w:r>
      <w:r w:rsidR="00E55BB3">
        <w:t xml:space="preserve">Nastavení pevných hranic se může také tříštit s jinou kategorií respektování obtíží žáka s ADHD. Kdy se upřednostňuje respektování obtíží a kdy je potřeba pevných hranic a kontroly se ve výzkumu nepodařilo zjistit. </w:t>
      </w:r>
    </w:p>
    <w:p w14:paraId="7271C7C2" w14:textId="3BD1FFE4" w:rsidR="005F371C" w:rsidRDefault="00342118" w:rsidP="00342118">
      <w:r>
        <w:t>Také se při výzkumu ukázalo, jak je důležité využívat pomoci ostatních pedagogických pracovníků, případně lékařů (kategorie externí metody). To se shoduje opět s literaturou, kdy</w:t>
      </w:r>
      <w:r w:rsidR="00765C13">
        <w:t> </w:t>
      </w:r>
      <w:r>
        <w:t xml:space="preserve">například Fischer (2014) píše, že je vhodné využít služeb psychologa či speciálního pedagoga v péči o děti s ADHD. V případě Jakuba (Příloha č. 3: </w:t>
      </w:r>
      <w:r w:rsidRPr="00D8789B">
        <w:t>Rozhovor s paní učitelkou po</w:t>
      </w:r>
      <w:r w:rsidR="00765C13">
        <w:t> </w:t>
      </w:r>
      <w:r w:rsidRPr="00D8789B">
        <w:t>hodině</w:t>
      </w:r>
      <w:r>
        <w:t>) vedl včasný screening k tomu, že mu byly poskytnuta podpora již od 1. třídy. To</w:t>
      </w:r>
      <w:r w:rsidR="00765C13">
        <w:t> </w:t>
      </w:r>
      <w:r>
        <w:t xml:space="preserve">vedlo k tomu, že učitelka v žákově anamnéze neuvedla žádný velký rozdíl ve školní úspěšnosti během studia. </w:t>
      </w:r>
    </w:p>
    <w:p w14:paraId="64EABFDD" w14:textId="3858D866" w:rsidR="00342118" w:rsidRDefault="00342118" w:rsidP="005F371C">
      <w:r>
        <w:t xml:space="preserve">Důležité také byly kategorie vyjasnění instrukcí a regulace tempa a kontrola. </w:t>
      </w:r>
      <w:r w:rsidR="005F371C" w:rsidRPr="003B142E">
        <w:rPr>
          <w:rFonts w:cs="Times New Roman"/>
        </w:rPr>
        <w:t>Učitelé žákovi přeříkají důležitá slova ze zadání, zopakují instrukce slovně či poukáž</w:t>
      </w:r>
      <w:r w:rsidR="005F371C">
        <w:rPr>
          <w:rFonts w:cs="Times New Roman"/>
        </w:rPr>
        <w:t>ou</w:t>
      </w:r>
      <w:r w:rsidR="005F371C" w:rsidRPr="003B142E">
        <w:rPr>
          <w:rFonts w:cs="Times New Roman"/>
        </w:rPr>
        <w:t xml:space="preserve"> v knížce na</w:t>
      </w:r>
      <w:r w:rsidR="00765C13">
        <w:rPr>
          <w:rFonts w:cs="Times New Roman"/>
        </w:rPr>
        <w:t> </w:t>
      </w:r>
      <w:r w:rsidR="005F371C" w:rsidRPr="003B142E">
        <w:rPr>
          <w:rFonts w:cs="Times New Roman"/>
        </w:rPr>
        <w:t>něco důležitého</w:t>
      </w:r>
      <w:r w:rsidR="005F371C">
        <w:rPr>
          <w:rFonts w:cs="Times New Roman"/>
        </w:rPr>
        <w:t>. Regulace tempa a kontrola spočívá v tom, že u</w:t>
      </w:r>
      <w:r w:rsidR="005F371C" w:rsidRPr="003B142E">
        <w:rPr>
          <w:rFonts w:cs="Times New Roman"/>
        </w:rPr>
        <w:t>čitelé žákům připomínají zpomalení tempa či případně zahájení činnosti</w:t>
      </w:r>
      <w:r w:rsidR="005F371C">
        <w:rPr>
          <w:rFonts w:cs="Times New Roman"/>
        </w:rPr>
        <w:t xml:space="preserve">. </w:t>
      </w:r>
      <w:r w:rsidR="005F371C" w:rsidRPr="003B142E">
        <w:rPr>
          <w:rFonts w:cs="Times New Roman"/>
        </w:rPr>
        <w:t xml:space="preserve">Další důležitou složkou je, že učitelé připomínají žákům, aby si po sobě text přečetli. </w:t>
      </w:r>
    </w:p>
    <w:p w14:paraId="2EBBAD5C" w14:textId="3C837FB2" w:rsidR="00DE6A73" w:rsidRDefault="00DE6A73" w:rsidP="005F371C">
      <w:r>
        <w:t xml:space="preserve">Učitelé vypovídají, že je potřeba dítě na jednu stranu kontrolovat, ale na druhou stranu k němu být laskavý. To staví před pedagogy velmi těžký úkol. </w:t>
      </w:r>
    </w:p>
    <w:p w14:paraId="1CCF6A69" w14:textId="0C52531B" w:rsidR="00342118" w:rsidRDefault="00DE6A73" w:rsidP="00342118">
      <w:r>
        <w:t xml:space="preserve">Dále se výzkum zabýval subjektivní a objektivní školní úspěšností. </w:t>
      </w:r>
      <w:r w:rsidR="00342118">
        <w:t>Subjektivní a</w:t>
      </w:r>
      <w:r w:rsidR="00452F31">
        <w:t> </w:t>
      </w:r>
      <w:r w:rsidR="00342118">
        <w:t xml:space="preserve">objektivní </w:t>
      </w:r>
      <w:r>
        <w:t xml:space="preserve">školní </w:t>
      </w:r>
      <w:r w:rsidR="00342118">
        <w:t>úspěšnost byla u dvou žáků ve shodně (Martin a Aneta) a u jednoho (Jakub) nebyla. To bylo zapříčiněné pravděpodobně tím, že Jakub byl nejmladší (8 let), a tak</w:t>
      </w:r>
      <w:r w:rsidR="00897FBA">
        <w:t xml:space="preserve"> se</w:t>
      </w:r>
      <w:r w:rsidR="00342118">
        <w:t xml:space="preserve"> ještě </w:t>
      </w:r>
      <w:r w:rsidR="00897FBA">
        <w:lastRenderedPageBreak/>
        <w:t>díval</w:t>
      </w:r>
      <w:r w:rsidR="00342118">
        <w:t xml:space="preserve"> na své výsledky skrze oči paní učitelky. U Martina, který je podobně starý (též 8 let) se již</w:t>
      </w:r>
      <w:r w:rsidR="00765C13">
        <w:t> </w:t>
      </w:r>
      <w:r w:rsidR="00342118">
        <w:t xml:space="preserve">projevovalo objektivní zhodnocení. </w:t>
      </w:r>
    </w:p>
    <w:p w14:paraId="26B5D3D9" w14:textId="63822BAF" w:rsidR="006D6B9F" w:rsidRDefault="00342118" w:rsidP="00342118">
      <w:r w:rsidRPr="00342118">
        <w:rPr>
          <w:rFonts w:cs="Times New Roman"/>
          <w:szCs w:val="24"/>
        </w:rPr>
        <w:t>U všech zúčastněných žáků bylo ADHD či ADD diagnostikováno do 2. třídy. Zatímco u Jakuba se školní úspěšnost nemě</w:t>
      </w:r>
      <w:r w:rsidR="00897FBA">
        <w:rPr>
          <w:rFonts w:cs="Times New Roman"/>
          <w:szCs w:val="24"/>
        </w:rPr>
        <w:t>nila</w:t>
      </w:r>
      <w:r w:rsidRPr="00342118">
        <w:rPr>
          <w:rFonts w:cs="Times New Roman"/>
          <w:szCs w:val="24"/>
        </w:rPr>
        <w:t>, u Anety měla podpůrná opatření důležitý vliv na</w:t>
      </w:r>
      <w:r w:rsidR="00765C13">
        <w:rPr>
          <w:rFonts w:cs="Times New Roman"/>
          <w:szCs w:val="24"/>
        </w:rPr>
        <w:t> </w:t>
      </w:r>
      <w:r w:rsidRPr="00342118">
        <w:rPr>
          <w:rFonts w:cs="Times New Roman"/>
          <w:szCs w:val="24"/>
        </w:rPr>
        <w:t>to,</w:t>
      </w:r>
      <w:r w:rsidR="00765C13">
        <w:rPr>
          <w:rFonts w:cs="Times New Roman"/>
          <w:szCs w:val="24"/>
        </w:rPr>
        <w:t> </w:t>
      </w:r>
      <w:r w:rsidRPr="00342118">
        <w:rPr>
          <w:rFonts w:cs="Times New Roman"/>
          <w:szCs w:val="24"/>
        </w:rPr>
        <w:t>že</w:t>
      </w:r>
      <w:r w:rsidR="007F6DF5">
        <w:rPr>
          <w:rFonts w:cs="Times New Roman"/>
          <w:szCs w:val="24"/>
        </w:rPr>
        <w:t> </w:t>
      </w:r>
      <w:r w:rsidRPr="00342118">
        <w:rPr>
          <w:rFonts w:cs="Times New Roman"/>
          <w:szCs w:val="24"/>
        </w:rPr>
        <w:t xml:space="preserve">Aneta začala být školně úspěšnější, přestože stále přetrvávají obtíže. U Martina byla školní úspěšnost nejhorší v první třídě, když se třída učila psát. </w:t>
      </w:r>
    </w:p>
    <w:p w14:paraId="0E23F07D" w14:textId="77777777" w:rsidR="006D6B9F" w:rsidRDefault="006D6B9F" w:rsidP="0053090C"/>
    <w:p w14:paraId="13B446FF" w14:textId="7E24A5E2" w:rsidR="00AA2096" w:rsidRPr="0053090C" w:rsidRDefault="00AA2096" w:rsidP="0053090C">
      <w:r w:rsidRPr="003B142E">
        <w:rPr>
          <w:rFonts w:cs="Times New Roman"/>
        </w:rPr>
        <w:br w:type="page"/>
      </w:r>
    </w:p>
    <w:p w14:paraId="564C3DE0" w14:textId="758E4D50" w:rsidR="00141CEA" w:rsidRDefault="006453B0" w:rsidP="005C7698">
      <w:pPr>
        <w:pStyle w:val="Nadpis1"/>
        <w:numPr>
          <w:ilvl w:val="0"/>
          <w:numId w:val="0"/>
        </w:numPr>
        <w:ind w:left="720"/>
      </w:pPr>
      <w:bookmarkStart w:id="36" w:name="_Toc106555279"/>
      <w:r w:rsidRPr="003B142E">
        <w:lastRenderedPageBreak/>
        <w:t>Závěr</w:t>
      </w:r>
      <w:bookmarkEnd w:id="36"/>
    </w:p>
    <w:p w14:paraId="4193DB29" w14:textId="31C4B0EC" w:rsidR="003100D3" w:rsidRDefault="005C7698" w:rsidP="005C7698">
      <w:r>
        <w:t>V teoretické části byl</w:t>
      </w:r>
      <w:r w:rsidR="003100D3">
        <w:t xml:space="preserve"> na začátku</w:t>
      </w:r>
      <w:r>
        <w:t xml:space="preserve"> velký důraz na terminologické vyjasnění pojmu ADHD, které ukázalo, že pojem ADHD se neustále zpřesňuje a zaměřuje se více na projevy oproti etiologii. Etiologie ADHD je stále nejasná, přestože ADHD postihuje až 10 % dětí. </w:t>
      </w:r>
    </w:p>
    <w:p w14:paraId="548918D7" w14:textId="17131E2A" w:rsidR="005C7698" w:rsidRDefault="005C7698" w:rsidP="005C7698">
      <w:r>
        <w:t>V následujících kapitolách teoretické části bylo psáno o příznacích a subtypech ADHD</w:t>
      </w:r>
      <w:r w:rsidR="003100D3">
        <w:t xml:space="preserve">, hlavně s důrazem na DSM-V a MKN-10, které se v mnoha ohledech </w:t>
      </w:r>
      <w:proofErr w:type="gramStart"/>
      <w:r w:rsidR="003100D3">
        <w:t>liší</w:t>
      </w:r>
      <w:proofErr w:type="gramEnd"/>
      <w:r w:rsidR="003100D3">
        <w:t>. Avšak z nové terminologie MKN-11, která ještě není zavedena v České republice vyplývá, že se terminologi</w:t>
      </w:r>
      <w:r w:rsidR="00897FBA">
        <w:t>e</w:t>
      </w:r>
      <w:r w:rsidR="003100D3">
        <w:t xml:space="preserve"> také sjednocuje</w:t>
      </w:r>
      <w:r w:rsidR="00E0326A">
        <w:t xml:space="preserve"> směrem k nejužívanějšímu pojmu ADHD</w:t>
      </w:r>
      <w:r w:rsidR="003100D3">
        <w:t>. DSM-V je vhodnější pro depistáž a</w:t>
      </w:r>
      <w:r w:rsidR="007F6DF5">
        <w:t> </w:t>
      </w:r>
      <w:r w:rsidR="003100D3">
        <w:t xml:space="preserve">následnou terapii z důvodu své popisnosti.  </w:t>
      </w:r>
    </w:p>
    <w:p w14:paraId="3372F5AE" w14:textId="3CFF4E7E" w:rsidR="005C7698" w:rsidRDefault="003100D3" w:rsidP="005C7698">
      <w:r>
        <w:t xml:space="preserve">Druhá část teoretické části se </w:t>
      </w:r>
      <w:r w:rsidR="004A20AA">
        <w:t>věnovala</w:t>
      </w:r>
      <w:r>
        <w:t xml:space="preserve"> dítěti s ADHD, kde </w:t>
      </w:r>
      <w:r w:rsidR="00E0326A">
        <w:t>byla</w:t>
      </w:r>
      <w:r>
        <w:t xml:space="preserve"> nejdříve snaha o</w:t>
      </w:r>
      <w:r w:rsidR="00E0326A">
        <w:t> </w:t>
      </w:r>
      <w:r>
        <w:t>terminologické ukotvení pojmu inkluze, avšak</w:t>
      </w:r>
      <w:r w:rsidR="009D6BDD">
        <w:t xml:space="preserve"> to se </w:t>
      </w:r>
      <w:proofErr w:type="gramStart"/>
      <w:r w:rsidR="009D6BDD">
        <w:t>nedaří</w:t>
      </w:r>
      <w:proofErr w:type="gramEnd"/>
      <w:r w:rsidR="009D6BDD">
        <w:t xml:space="preserve"> s definitivní platností, jelikož</w:t>
      </w:r>
      <w:r w:rsidR="00765C13">
        <w:t> </w:t>
      </w:r>
      <w:r w:rsidR="009D6BDD">
        <w:t>definic inkluze je mnoho</w:t>
      </w:r>
      <w:r>
        <w:t xml:space="preserve">. Přes velké množství definic inkluze lze inkluzi pojímat </w:t>
      </w:r>
      <w:r w:rsidR="009D6BDD">
        <w:t xml:space="preserve">pomocí žité praxe (deskriptivní) anebo pomocí </w:t>
      </w:r>
      <w:proofErr w:type="gramStart"/>
      <w:r w:rsidR="009D6BDD">
        <w:t>filosofických</w:t>
      </w:r>
      <w:proofErr w:type="gramEnd"/>
      <w:r w:rsidR="009D6BDD">
        <w:t xml:space="preserve"> předpokladů (preskriptivní definice).  </w:t>
      </w:r>
    </w:p>
    <w:p w14:paraId="7EE06C82" w14:textId="2199C0BD" w:rsidR="009D6BDD" w:rsidRDefault="009D6BDD" w:rsidP="009D6BDD">
      <w:r w:rsidRPr="00AB3A95">
        <w:rPr>
          <w:color w:val="333333"/>
          <w:shd w:val="clear" w:color="auto" w:fill="FFFFFF"/>
        </w:rPr>
        <w:t xml:space="preserve">Důležitým momentem v inkluzivním vzdělávání byla vyhláška </w:t>
      </w:r>
      <w:r w:rsidRPr="00AB3A95">
        <w:t>č. 73/2005 Sb., o</w:t>
      </w:r>
      <w:r w:rsidR="00E0326A">
        <w:t> </w:t>
      </w:r>
      <w:r w:rsidRPr="00AB3A95">
        <w:t>vzdělávání dětí, žáků a studentů se speciálními vzdělávacími potřebami a vzdělávání dětí, žáků a studentů mimořádně nadaných, která popisuje, jak se mají takové děti vzdělávat a jaké mají možnosti. V České republice také pravidelně vzniká Národní akční plán inkluzivního vzdělávání a Česká republika podepsala řadu mezinárodních dokumentů, včetně Úmluv</w:t>
      </w:r>
      <w:r>
        <w:t>y</w:t>
      </w:r>
      <w:r w:rsidRPr="00AB3A95">
        <w:t xml:space="preserve"> o</w:t>
      </w:r>
      <w:r>
        <w:t> </w:t>
      </w:r>
      <w:r w:rsidRPr="00AB3A95">
        <w:t>právech osob se zdravotním postižením, která zavazuje České republiku zajistit inkluzivní vzdělávání</w:t>
      </w:r>
      <w:r w:rsidR="004A20AA">
        <w:t xml:space="preserve"> (kapitola </w:t>
      </w:r>
      <w:r w:rsidR="004A20AA" w:rsidRPr="004A20AA">
        <w:t>2.2</w:t>
      </w:r>
      <w:r w:rsidR="004A20AA">
        <w:t xml:space="preserve"> </w:t>
      </w:r>
      <w:r w:rsidR="004A20AA" w:rsidRPr="004A20AA">
        <w:t>Legislativní ukotvení ADHD a inkluze ve škole</w:t>
      </w:r>
      <w:r w:rsidR="004A20AA">
        <w:t>)</w:t>
      </w:r>
    </w:p>
    <w:p w14:paraId="77C314B5" w14:textId="75FF2099" w:rsidR="004A20AA" w:rsidRDefault="009D6BDD" w:rsidP="009D6BDD">
      <w:r>
        <w:t>V </w:t>
      </w:r>
      <w:r w:rsidR="00E0326A">
        <w:t>dalších</w:t>
      </w:r>
      <w:r>
        <w:t xml:space="preserve"> kapitolách </w:t>
      </w:r>
      <w:r w:rsidR="004A20AA">
        <w:t>bylo zmíněno, že ž</w:t>
      </w:r>
      <w:r w:rsidRPr="0078171A">
        <w:t xml:space="preserve">ák s ADHD má ve škole celou řadu pro něj specifických obtíží, které jsou zapříčiněné projevy jeho syndromu. Kromě sníženého kolísavého výkonu mají děti obtíže především v jemné a hrubé motorice, problémy s únavou, udržením pozornosti a splněním zadaných úkolů. </w:t>
      </w:r>
      <w:r w:rsidR="004A20AA">
        <w:t>Tyto projevy vedou k tomu, že žák je více než děti bez ADHD ohrožen školním neúspěchem (kapitola 2.4 Školní úspěšnost dítěte s ADHD).</w:t>
      </w:r>
    </w:p>
    <w:p w14:paraId="1F93B9EE" w14:textId="28DDF1CE" w:rsidR="005C7698" w:rsidRPr="00E70558" w:rsidRDefault="004A20AA" w:rsidP="005C7698">
      <w:r>
        <w:t>Aby se předešlo školní neúspěšnosti žáka, je důležité se k němu chovat laskavě, oceňovat jeho úspěchy a také je důležité znát specifické projevy dítěte s ADHD (kapitola 2.5</w:t>
      </w:r>
      <w:r w:rsidR="00E0326A">
        <w:t> </w:t>
      </w:r>
      <w:r>
        <w:t xml:space="preserve">Způsob práce s dítětem s ADHD ve škole). </w:t>
      </w:r>
    </w:p>
    <w:p w14:paraId="28BEF78F" w14:textId="7A890F89" w:rsidR="00B613A3" w:rsidRPr="003B142E" w:rsidRDefault="00A56177" w:rsidP="003B142E">
      <w:pPr>
        <w:rPr>
          <w:rFonts w:cs="Times New Roman"/>
          <w:color w:val="FF0000"/>
        </w:rPr>
      </w:pPr>
      <w:r>
        <w:rPr>
          <w:rFonts w:cs="Times New Roman"/>
        </w:rPr>
        <w:lastRenderedPageBreak/>
        <w:t>E</w:t>
      </w:r>
      <w:r w:rsidR="00C54BF0" w:rsidRPr="003B142E">
        <w:rPr>
          <w:rFonts w:cs="Times New Roman"/>
        </w:rPr>
        <w:t>mpirická část potvrdila některé poznatky, které se uvádí v</w:t>
      </w:r>
      <w:r w:rsidR="00B613A3" w:rsidRPr="003B142E">
        <w:rPr>
          <w:rFonts w:cs="Times New Roman"/>
        </w:rPr>
        <w:t> teoretické části</w:t>
      </w:r>
      <w:r w:rsidR="005D022F" w:rsidRPr="003B142E">
        <w:rPr>
          <w:rFonts w:cs="Times New Roman"/>
        </w:rPr>
        <w:t xml:space="preserve"> (viz</w:t>
      </w:r>
      <w:r w:rsidR="007F6DF5">
        <w:rPr>
          <w:rFonts w:cs="Times New Roman"/>
        </w:rPr>
        <w:t> </w:t>
      </w:r>
      <w:r w:rsidR="00B613A3" w:rsidRPr="003B142E">
        <w:rPr>
          <w:rFonts w:cs="Times New Roman"/>
        </w:rPr>
        <w:t xml:space="preserve">například </w:t>
      </w:r>
      <w:r w:rsidR="005D022F" w:rsidRPr="003B142E">
        <w:rPr>
          <w:rFonts w:cs="Times New Roman"/>
        </w:rPr>
        <w:t>kapitol</w:t>
      </w:r>
      <w:r w:rsidR="00D2412D">
        <w:rPr>
          <w:rFonts w:cs="Times New Roman"/>
        </w:rPr>
        <w:t>u</w:t>
      </w:r>
      <w:r w:rsidR="00CE7FF9" w:rsidRPr="003B142E">
        <w:rPr>
          <w:rFonts w:cs="Times New Roman"/>
        </w:rPr>
        <w:t xml:space="preserve"> </w:t>
      </w:r>
      <w:r w:rsidR="005E21FA">
        <w:rPr>
          <w:rFonts w:cs="Times New Roman"/>
        </w:rPr>
        <w:t xml:space="preserve">2.3 </w:t>
      </w:r>
      <w:r w:rsidR="00CE7FF9" w:rsidRPr="003B142E">
        <w:rPr>
          <w:rFonts w:cs="Times New Roman"/>
        </w:rPr>
        <w:t xml:space="preserve">Projevy ADHD ve škole </w:t>
      </w:r>
      <w:r w:rsidR="00DE6A73" w:rsidRPr="003B142E">
        <w:rPr>
          <w:rFonts w:cs="Times New Roman"/>
        </w:rPr>
        <w:t xml:space="preserve">a </w:t>
      </w:r>
      <w:r w:rsidR="00DE6A73">
        <w:rPr>
          <w:rFonts w:cs="Times New Roman"/>
        </w:rPr>
        <w:t>2.4</w:t>
      </w:r>
      <w:r w:rsidR="005E21FA">
        <w:rPr>
          <w:rFonts w:cs="Times New Roman"/>
        </w:rPr>
        <w:t xml:space="preserve"> </w:t>
      </w:r>
      <w:r w:rsidR="00CE7FF9" w:rsidRPr="003B142E">
        <w:rPr>
          <w:rFonts w:cs="Times New Roman"/>
        </w:rPr>
        <w:t>Způsob práce s dítětem s ADHD ve</w:t>
      </w:r>
      <w:r w:rsidR="007F6DF5">
        <w:rPr>
          <w:rFonts w:cs="Times New Roman"/>
        </w:rPr>
        <w:t> </w:t>
      </w:r>
      <w:r w:rsidR="00CE7FF9" w:rsidRPr="003B142E">
        <w:rPr>
          <w:rFonts w:cs="Times New Roman"/>
        </w:rPr>
        <w:t>škole</w:t>
      </w:r>
      <w:r w:rsidR="00D2412D">
        <w:rPr>
          <w:rFonts w:cs="Times New Roman"/>
        </w:rPr>
        <w:t>)</w:t>
      </w:r>
      <w:r w:rsidR="00C54BF0" w:rsidRPr="003B142E">
        <w:rPr>
          <w:rFonts w:cs="Times New Roman"/>
        </w:rPr>
        <w:t xml:space="preserve">. Z rozhovorů a pozorování vyplynulo, že učitelé považují za velmi důležité nastavit pevné hranice s žáky s ADHD, o </w:t>
      </w:r>
      <w:r w:rsidR="00CE7FF9" w:rsidRPr="003B142E">
        <w:rPr>
          <w:rFonts w:cs="Times New Roman"/>
        </w:rPr>
        <w:t>čemž v odborné literatuře píše například</w:t>
      </w:r>
      <w:r w:rsidR="001F1963" w:rsidRPr="003B142E">
        <w:rPr>
          <w:rFonts w:cs="Times New Roman"/>
        </w:rPr>
        <w:t xml:space="preserve"> Vágnerová, Jucovičová či</w:t>
      </w:r>
      <w:r w:rsidR="007F6DF5">
        <w:rPr>
          <w:rFonts w:cs="Times New Roman"/>
        </w:rPr>
        <w:t> </w:t>
      </w:r>
      <w:r w:rsidR="001F1963" w:rsidRPr="003B142E">
        <w:rPr>
          <w:rFonts w:cs="Times New Roman"/>
        </w:rPr>
        <w:t xml:space="preserve">Fořtová </w:t>
      </w:r>
      <w:r w:rsidR="00CE7FF9" w:rsidRPr="003B142E">
        <w:rPr>
          <w:rFonts w:cs="Times New Roman"/>
        </w:rPr>
        <w:t>(</w:t>
      </w:r>
      <w:r w:rsidR="002D50B8" w:rsidRPr="003B142E">
        <w:rPr>
          <w:rFonts w:cs="Times New Roman"/>
        </w:rPr>
        <w:t>Fořtová, 2013</w:t>
      </w:r>
      <w:r w:rsidR="002D50B8">
        <w:rPr>
          <w:rFonts w:cs="Times New Roman"/>
        </w:rPr>
        <w:t>;</w:t>
      </w:r>
      <w:r w:rsidR="001F1963" w:rsidRPr="003B142E">
        <w:rPr>
          <w:rFonts w:cs="Times New Roman"/>
        </w:rPr>
        <w:t xml:space="preserve"> </w:t>
      </w:r>
      <w:r w:rsidR="00CE7FF9" w:rsidRPr="003B142E">
        <w:rPr>
          <w:rFonts w:cs="Times New Roman"/>
        </w:rPr>
        <w:t>Jucovičová, 2010</w:t>
      </w:r>
      <w:r w:rsidR="002D50B8">
        <w:rPr>
          <w:rFonts w:cs="Times New Roman"/>
        </w:rPr>
        <w:t>;</w:t>
      </w:r>
      <w:r w:rsidR="002D50B8" w:rsidRPr="002D50B8">
        <w:rPr>
          <w:rFonts w:cs="Times New Roman"/>
        </w:rPr>
        <w:t xml:space="preserve"> </w:t>
      </w:r>
      <w:r w:rsidR="002D50B8" w:rsidRPr="003B142E">
        <w:rPr>
          <w:rFonts w:cs="Times New Roman"/>
        </w:rPr>
        <w:t>Vágnerová, 2004</w:t>
      </w:r>
      <w:r w:rsidR="00CE7FF9" w:rsidRPr="003B142E">
        <w:rPr>
          <w:rFonts w:cs="Times New Roman"/>
        </w:rPr>
        <w:t>).</w:t>
      </w:r>
      <w:r w:rsidR="00223C22" w:rsidRPr="003B142E">
        <w:rPr>
          <w:rFonts w:cs="Times New Roman"/>
        </w:rPr>
        <w:t xml:space="preserve"> Mezi další důležité metody práce s žákem </w:t>
      </w:r>
      <w:proofErr w:type="gramStart"/>
      <w:r w:rsidR="00223C22" w:rsidRPr="003B142E">
        <w:rPr>
          <w:rFonts w:cs="Times New Roman"/>
        </w:rPr>
        <w:t>patří</w:t>
      </w:r>
      <w:proofErr w:type="gramEnd"/>
      <w:r w:rsidR="00223C22" w:rsidRPr="003B142E">
        <w:rPr>
          <w:rFonts w:cs="Times New Roman"/>
        </w:rPr>
        <w:t xml:space="preserve"> podle výzkumu podporovat sebevědomí žáka</w:t>
      </w:r>
      <w:r w:rsidR="00CE7FF9" w:rsidRPr="003B142E">
        <w:rPr>
          <w:rFonts w:cs="Times New Roman"/>
        </w:rPr>
        <w:t xml:space="preserve"> oceňováním</w:t>
      </w:r>
      <w:r w:rsidR="00223C22" w:rsidRPr="003B142E">
        <w:rPr>
          <w:rFonts w:cs="Times New Roman"/>
        </w:rPr>
        <w:t>, které velmi souvisí s tím, že se</w:t>
      </w:r>
      <w:r w:rsidR="00CE7FF9" w:rsidRPr="003B142E">
        <w:rPr>
          <w:rFonts w:cs="Times New Roman"/>
        </w:rPr>
        <w:t xml:space="preserve"> mnoho žáků s ADHD může cítit školně neúspěšné a propadnou až</w:t>
      </w:r>
      <w:r w:rsidR="00765C13">
        <w:rPr>
          <w:rFonts w:cs="Times New Roman"/>
        </w:rPr>
        <w:t> </w:t>
      </w:r>
      <w:r w:rsidR="00CE7FF9" w:rsidRPr="003B142E">
        <w:rPr>
          <w:rFonts w:cs="Times New Roman"/>
        </w:rPr>
        <w:t>do</w:t>
      </w:r>
      <w:r w:rsidR="00765C13">
        <w:rPr>
          <w:rFonts w:cs="Times New Roman"/>
        </w:rPr>
        <w:t> </w:t>
      </w:r>
      <w:r w:rsidR="00CE7FF9" w:rsidRPr="003B142E">
        <w:rPr>
          <w:rFonts w:cs="Times New Roman"/>
        </w:rPr>
        <w:t>naučené bezmocnosti (</w:t>
      </w:r>
      <w:r>
        <w:rPr>
          <w:rFonts w:cs="Times New Roman"/>
        </w:rPr>
        <w:t xml:space="preserve">2.4 </w:t>
      </w:r>
      <w:r w:rsidR="00CE7FF9" w:rsidRPr="003B142E">
        <w:rPr>
          <w:rFonts w:cs="Times New Roman"/>
        </w:rPr>
        <w:t>Školní úspěšnost dítěte s ADHD).</w:t>
      </w:r>
      <w:r w:rsidR="00223C22" w:rsidRPr="003B142E">
        <w:rPr>
          <w:rFonts w:cs="Times New Roman"/>
          <w:color w:val="FF0000"/>
        </w:rPr>
        <w:t xml:space="preserve"> </w:t>
      </w:r>
    </w:p>
    <w:p w14:paraId="5E6D7217" w14:textId="6735C106" w:rsidR="00CE7FF9" w:rsidRPr="003B142E" w:rsidRDefault="00223C22" w:rsidP="003B142E">
      <w:pPr>
        <w:rPr>
          <w:rFonts w:cs="Times New Roman"/>
        </w:rPr>
      </w:pPr>
      <w:r w:rsidRPr="003B142E">
        <w:rPr>
          <w:rFonts w:cs="Times New Roman"/>
        </w:rPr>
        <w:t xml:space="preserve">Učitelé se také </w:t>
      </w:r>
      <w:proofErr w:type="gramStart"/>
      <w:r w:rsidRPr="003B142E">
        <w:rPr>
          <w:rFonts w:cs="Times New Roman"/>
        </w:rPr>
        <w:t>snaží</w:t>
      </w:r>
      <w:proofErr w:type="gramEnd"/>
      <w:r w:rsidRPr="003B142E">
        <w:rPr>
          <w:rFonts w:cs="Times New Roman"/>
        </w:rPr>
        <w:t xml:space="preserve"> o přesné vyjasnění instrukcí a regulaci žákova tempa. Na druhou stranu ale zmiňují, že je důležité respektovat žákov</w:t>
      </w:r>
      <w:r w:rsidR="00D2412D">
        <w:rPr>
          <w:rFonts w:cs="Times New Roman"/>
        </w:rPr>
        <w:t>y</w:t>
      </w:r>
      <w:r w:rsidRPr="003B142E">
        <w:rPr>
          <w:rFonts w:cs="Times New Roman"/>
        </w:rPr>
        <w:t xml:space="preserve"> obtíže.</w:t>
      </w:r>
      <w:r w:rsidR="00CE7FF9" w:rsidRPr="003B142E">
        <w:rPr>
          <w:rFonts w:cs="Times New Roman"/>
        </w:rPr>
        <w:t xml:space="preserve"> Mezi další metody </w:t>
      </w:r>
      <w:proofErr w:type="gramStart"/>
      <w:r w:rsidR="00CE7FF9" w:rsidRPr="003B142E">
        <w:rPr>
          <w:rFonts w:cs="Times New Roman"/>
        </w:rPr>
        <w:t>patří</w:t>
      </w:r>
      <w:proofErr w:type="gramEnd"/>
      <w:r w:rsidR="00CE7FF9" w:rsidRPr="003B142E">
        <w:rPr>
          <w:rFonts w:cs="Times New Roman"/>
        </w:rPr>
        <w:t xml:space="preserve"> vyjasnění instrukcí (například zopakování instrukcí), regulace tempa a kontrola (zastavení či zahájení činnosti dítěte za pomoci slov či gest), externí metody (doučování, </w:t>
      </w:r>
      <w:r w:rsidR="006453B0" w:rsidRPr="003B142E">
        <w:rPr>
          <w:rFonts w:cs="Times New Roman"/>
        </w:rPr>
        <w:t xml:space="preserve">návštěva </w:t>
      </w:r>
      <w:r w:rsidR="00CE7FF9" w:rsidRPr="003B142E">
        <w:rPr>
          <w:rFonts w:cs="Times New Roman"/>
        </w:rPr>
        <w:t>PPP či lék</w:t>
      </w:r>
      <w:r w:rsidR="006453B0" w:rsidRPr="003B142E">
        <w:rPr>
          <w:rFonts w:cs="Times New Roman"/>
        </w:rPr>
        <w:t>y</w:t>
      </w:r>
      <w:r w:rsidR="00CE7FF9" w:rsidRPr="003B142E">
        <w:rPr>
          <w:rFonts w:cs="Times New Roman"/>
        </w:rPr>
        <w:t>) a</w:t>
      </w:r>
      <w:r w:rsidR="00D2412D">
        <w:rPr>
          <w:rFonts w:cs="Times New Roman"/>
        </w:rPr>
        <w:t> </w:t>
      </w:r>
      <w:r w:rsidR="00CE7FF9" w:rsidRPr="003B142E">
        <w:rPr>
          <w:rFonts w:cs="Times New Roman"/>
        </w:rPr>
        <w:t xml:space="preserve">respektování obtíží, které se projevuje především laskavostí k dítěti. </w:t>
      </w:r>
    </w:p>
    <w:p w14:paraId="4037AF3E" w14:textId="4C253E83" w:rsidR="006453B0" w:rsidRPr="003B142E" w:rsidRDefault="00C54BF0" w:rsidP="003B142E">
      <w:pPr>
        <w:rPr>
          <w:rFonts w:cs="Times New Roman"/>
        </w:rPr>
      </w:pPr>
      <w:r w:rsidRPr="003B142E">
        <w:rPr>
          <w:rFonts w:cs="Times New Roman"/>
          <w:color w:val="FF0000"/>
        </w:rPr>
        <w:t xml:space="preserve"> </w:t>
      </w:r>
      <w:r w:rsidRPr="003B142E">
        <w:rPr>
          <w:rFonts w:cs="Times New Roman"/>
        </w:rPr>
        <w:t xml:space="preserve">Kromě toho </w:t>
      </w:r>
      <w:r w:rsidR="00223C22" w:rsidRPr="003B142E">
        <w:rPr>
          <w:rFonts w:cs="Times New Roman"/>
        </w:rPr>
        <w:t>se ukázal</w:t>
      </w:r>
      <w:r w:rsidR="006453B0" w:rsidRPr="003B142E">
        <w:rPr>
          <w:rFonts w:cs="Times New Roman"/>
        </w:rPr>
        <w:t>y</w:t>
      </w:r>
      <w:r w:rsidR="00223C22" w:rsidRPr="003B142E">
        <w:rPr>
          <w:rFonts w:cs="Times New Roman"/>
        </w:rPr>
        <w:t xml:space="preserve"> během výzkumu některé typické projevy dětí s ADHD (například únava, nevyrovnaný výkon či </w:t>
      </w:r>
      <w:r w:rsidR="002D50B8">
        <w:rPr>
          <w:rFonts w:cs="Times New Roman"/>
        </w:rPr>
        <w:t>rušivé projevy</w:t>
      </w:r>
      <w:r w:rsidR="00223C22" w:rsidRPr="003B142E">
        <w:rPr>
          <w:rFonts w:cs="Times New Roman"/>
        </w:rPr>
        <w:t xml:space="preserve">), které </w:t>
      </w:r>
      <w:r w:rsidR="006453B0" w:rsidRPr="003B142E">
        <w:rPr>
          <w:rFonts w:cs="Times New Roman"/>
        </w:rPr>
        <w:t>jsou také</w:t>
      </w:r>
      <w:r w:rsidR="00223C22" w:rsidRPr="003B142E">
        <w:rPr>
          <w:rFonts w:cs="Times New Roman"/>
        </w:rPr>
        <w:t xml:space="preserve"> popsané v teoretické části </w:t>
      </w:r>
      <w:r w:rsidR="006453B0" w:rsidRPr="003B142E">
        <w:rPr>
          <w:rFonts w:cs="Times New Roman"/>
        </w:rPr>
        <w:t xml:space="preserve">v kapitole </w:t>
      </w:r>
      <w:r w:rsidR="00E0326A">
        <w:rPr>
          <w:rFonts w:cs="Times New Roman"/>
        </w:rPr>
        <w:t xml:space="preserve">2.3 </w:t>
      </w:r>
      <w:r w:rsidR="00223C22" w:rsidRPr="003B142E">
        <w:rPr>
          <w:rFonts w:cs="Times New Roman"/>
        </w:rPr>
        <w:t>Projevy ADHD ve škole.</w:t>
      </w:r>
    </w:p>
    <w:p w14:paraId="576392F3" w14:textId="08AF41E6" w:rsidR="006453B0" w:rsidRPr="003B142E" w:rsidRDefault="006453B0" w:rsidP="003B142E">
      <w:pPr>
        <w:rPr>
          <w:rFonts w:cs="Times New Roman"/>
        </w:rPr>
      </w:pPr>
      <w:r w:rsidRPr="003B142E">
        <w:rPr>
          <w:rFonts w:cs="Times New Roman"/>
        </w:rPr>
        <w:t>Ukázalo se také, že subjektivní a objektivní školní úspěšnost u dětí s ADHD může, ale</w:t>
      </w:r>
      <w:r w:rsidR="00765C13">
        <w:rPr>
          <w:rFonts w:cs="Times New Roman"/>
        </w:rPr>
        <w:t> </w:t>
      </w:r>
      <w:r w:rsidRPr="003B142E">
        <w:rPr>
          <w:rFonts w:cs="Times New Roman"/>
        </w:rPr>
        <w:t>nemusí být ve shodě</w:t>
      </w:r>
      <w:r w:rsidR="00B237ED">
        <w:rPr>
          <w:rFonts w:cs="Times New Roman"/>
        </w:rPr>
        <w:t>. Z</w:t>
      </w:r>
      <w:r w:rsidRPr="003B142E">
        <w:rPr>
          <w:rFonts w:cs="Times New Roman"/>
        </w:rPr>
        <w:t>atímco Aneta a Martin měli t</w:t>
      </w:r>
      <w:r w:rsidR="00B237ED">
        <w:rPr>
          <w:rFonts w:cs="Times New Roman"/>
        </w:rPr>
        <w:t>a</w:t>
      </w:r>
      <w:r w:rsidRPr="003B142E">
        <w:rPr>
          <w:rFonts w:cs="Times New Roman"/>
        </w:rPr>
        <w:t>to dvě pojetí školní úspěšnosti ve shodě, tak Jakub uvedl český jazyk jako předmět, který mu nejde, přestože známky má horší z vlastivědy a přírodovědy.</w:t>
      </w:r>
    </w:p>
    <w:p w14:paraId="1D2AC4A4" w14:textId="3C0AA1A4" w:rsidR="00B613A3" w:rsidRDefault="006453B0" w:rsidP="003B142E">
      <w:pPr>
        <w:rPr>
          <w:rFonts w:cs="Times New Roman"/>
        </w:rPr>
      </w:pPr>
      <w:r w:rsidRPr="003B142E">
        <w:rPr>
          <w:rFonts w:cs="Times New Roman"/>
        </w:rPr>
        <w:t xml:space="preserve">Školní úspěšnost u dětí </w:t>
      </w:r>
      <w:r w:rsidR="00407686">
        <w:rPr>
          <w:rFonts w:cs="Times New Roman"/>
        </w:rPr>
        <w:t xml:space="preserve">s </w:t>
      </w:r>
      <w:r w:rsidRPr="003B142E">
        <w:rPr>
          <w:rFonts w:cs="Times New Roman"/>
        </w:rPr>
        <w:t>ADHD se zlepšila podle učitelů ve chvíli, kdy se dětem dostalo pomoci a péče. To, že je důležitá včasná diagnostika a prevence</w:t>
      </w:r>
      <w:r w:rsidR="00150C43">
        <w:rPr>
          <w:rFonts w:cs="Times New Roman"/>
        </w:rPr>
        <w:t>,</w:t>
      </w:r>
      <w:r w:rsidRPr="003B142E">
        <w:rPr>
          <w:rFonts w:cs="Times New Roman"/>
        </w:rPr>
        <w:t xml:space="preserve"> ukazuje</w:t>
      </w:r>
      <w:r w:rsidR="00B613A3" w:rsidRPr="003B142E">
        <w:rPr>
          <w:rFonts w:cs="Times New Roman"/>
        </w:rPr>
        <w:t xml:space="preserve"> příběh Jakuba, který byl diagnostikován již v mateřské škole, a tak vstupoval do školy s tím, že mu bude poskytnuta péče v rámci speciálně vzdělávacích potřeb.</w:t>
      </w:r>
    </w:p>
    <w:p w14:paraId="69A8D010" w14:textId="6578B8B4" w:rsidR="00342118" w:rsidRDefault="00A56177" w:rsidP="00342118">
      <w:pPr>
        <w:rPr>
          <w:rFonts w:cs="Times New Roman"/>
          <w:szCs w:val="24"/>
        </w:rPr>
      </w:pPr>
      <w:r>
        <w:rPr>
          <w:rFonts w:cs="Times New Roman"/>
        </w:rPr>
        <w:t>Cíl empirické části byl splněn a d</w:t>
      </w:r>
      <w:r w:rsidR="00DE6A73">
        <w:rPr>
          <w:rFonts w:cs="Times New Roman"/>
          <w:szCs w:val="24"/>
        </w:rPr>
        <w:t>alší výzkum</w:t>
      </w:r>
      <w:r>
        <w:rPr>
          <w:rFonts w:cs="Times New Roman"/>
          <w:szCs w:val="24"/>
        </w:rPr>
        <w:t>y</w:t>
      </w:r>
      <w:r w:rsidR="00DE6A73">
        <w:rPr>
          <w:rFonts w:cs="Times New Roman"/>
          <w:szCs w:val="24"/>
        </w:rPr>
        <w:t xml:space="preserve"> by se mohl</w:t>
      </w:r>
      <w:r>
        <w:rPr>
          <w:rFonts w:cs="Times New Roman"/>
          <w:szCs w:val="24"/>
        </w:rPr>
        <w:t>y</w:t>
      </w:r>
      <w:r w:rsidR="00DE6A73">
        <w:rPr>
          <w:rFonts w:cs="Times New Roman"/>
          <w:szCs w:val="24"/>
        </w:rPr>
        <w:t xml:space="preserve"> zaměřit na rozpracování</w:t>
      </w:r>
      <w:r>
        <w:rPr>
          <w:rFonts w:cs="Times New Roman"/>
          <w:szCs w:val="24"/>
        </w:rPr>
        <w:t xml:space="preserve"> zde uvedených</w:t>
      </w:r>
      <w:r w:rsidR="00DE6A73">
        <w:rPr>
          <w:rFonts w:cs="Times New Roman"/>
          <w:szCs w:val="24"/>
        </w:rPr>
        <w:t xml:space="preserve"> 6 hlavních kategorií. Například by bylo užitečné prozkoumat, co nejvíce zraňuje sebevědomí žáků s ADHD, tak aby se učitel těmto oblastem vyhnul, případně co naopak dětem s ADHD dodává sebevědomí</w:t>
      </w:r>
      <w:r>
        <w:rPr>
          <w:rFonts w:cs="Times New Roman"/>
          <w:szCs w:val="24"/>
        </w:rPr>
        <w:t xml:space="preserve"> nejvíce</w:t>
      </w:r>
      <w:r w:rsidR="00DE6A73">
        <w:rPr>
          <w:rFonts w:cs="Times New Roman"/>
          <w:szCs w:val="24"/>
        </w:rPr>
        <w:t xml:space="preserve">. </w:t>
      </w:r>
      <w:r w:rsidR="00E55BB3">
        <w:rPr>
          <w:rFonts w:cs="Times New Roman"/>
          <w:szCs w:val="24"/>
        </w:rPr>
        <w:t xml:space="preserve">Případně by bylo užitečné rozebrat jednotlivé situace v interakci učitele s žákem a zachytit, kdy se spíše chová autoritativně (nastavení pevných hranic) a kdy ukazuje svou laskavou tvář, případně respektuje žákovi potíže. Taktéž se </w:t>
      </w:r>
      <w:r w:rsidR="00517D46">
        <w:rPr>
          <w:rFonts w:cs="Times New Roman"/>
          <w:szCs w:val="24"/>
        </w:rPr>
        <w:t>znovu potvrdilo</w:t>
      </w:r>
      <w:r w:rsidR="00E55BB3">
        <w:rPr>
          <w:rFonts w:cs="Times New Roman"/>
          <w:szCs w:val="24"/>
        </w:rPr>
        <w:t>, že screeningové vyšetření již před vstupem do školy bylo pro Jakuba velmi užitečné</w:t>
      </w:r>
      <w:r w:rsidR="00517D46">
        <w:rPr>
          <w:rFonts w:cs="Times New Roman"/>
          <w:szCs w:val="24"/>
        </w:rPr>
        <w:t>.</w:t>
      </w:r>
      <w:r w:rsidR="00E55BB3">
        <w:rPr>
          <w:rFonts w:cs="Times New Roman"/>
          <w:szCs w:val="24"/>
        </w:rPr>
        <w:t xml:space="preserve"> </w:t>
      </w:r>
      <w:r w:rsidR="00517D46">
        <w:rPr>
          <w:rFonts w:cs="Times New Roman"/>
          <w:szCs w:val="24"/>
        </w:rPr>
        <w:lastRenderedPageBreak/>
        <w:t>P</w:t>
      </w:r>
      <w:r w:rsidR="00E55BB3">
        <w:rPr>
          <w:rFonts w:cs="Times New Roman"/>
          <w:szCs w:val="24"/>
        </w:rPr>
        <w:t>roto by se další výzkumy mohly zaměřit na to, co by učitelům v mateřských školách pomohlo, aby takové děti odhalili a poskytli jim podporu</w:t>
      </w:r>
      <w:r w:rsidR="00517D46">
        <w:rPr>
          <w:rFonts w:cs="Times New Roman"/>
          <w:szCs w:val="24"/>
        </w:rPr>
        <w:t xml:space="preserve"> včas</w:t>
      </w:r>
      <w:r w:rsidR="00E55BB3">
        <w:rPr>
          <w:rFonts w:cs="Times New Roman"/>
          <w:szCs w:val="24"/>
        </w:rPr>
        <w:t xml:space="preserve">. </w:t>
      </w:r>
    </w:p>
    <w:p w14:paraId="145474CC" w14:textId="77777777" w:rsidR="00411E99" w:rsidRDefault="00411E99" w:rsidP="00E0326A">
      <w:pPr>
        <w:pStyle w:val="Textkomente"/>
        <w:ind w:firstLine="0"/>
      </w:pPr>
    </w:p>
    <w:p w14:paraId="5D25A406" w14:textId="77777777" w:rsidR="00411E99" w:rsidRPr="00141CEA" w:rsidRDefault="00411E99" w:rsidP="00141CEA">
      <w:pPr>
        <w:pStyle w:val="Normlnweb"/>
        <w:shd w:val="clear" w:color="auto" w:fill="FFFFFF"/>
        <w:spacing w:before="0" w:beforeAutospacing="0" w:after="0" w:afterAutospacing="0"/>
        <w:ind w:left="720" w:hanging="360"/>
        <w:rPr>
          <w:color w:val="FF0000"/>
        </w:rPr>
      </w:pPr>
    </w:p>
    <w:p w14:paraId="1E79C65B" w14:textId="23B51AC9" w:rsidR="00AA2096" w:rsidRPr="003B142E" w:rsidRDefault="00AA2096" w:rsidP="00615A3B">
      <w:pPr>
        <w:ind w:firstLine="0"/>
        <w:rPr>
          <w:rFonts w:cs="Times New Roman"/>
        </w:rPr>
      </w:pPr>
    </w:p>
    <w:p w14:paraId="3B9698B6" w14:textId="57564392" w:rsidR="00340A4B" w:rsidRDefault="00340A4B" w:rsidP="009C6869">
      <w:pPr>
        <w:pStyle w:val="Nadpis1"/>
        <w:pageBreakBefore/>
        <w:numPr>
          <w:ilvl w:val="0"/>
          <w:numId w:val="0"/>
        </w:numPr>
        <w:spacing w:before="120" w:after="120" w:line="360" w:lineRule="auto"/>
        <w:ind w:left="720"/>
        <w:rPr>
          <w:rFonts w:cs="Times New Roman"/>
          <w:b w:val="0"/>
        </w:rPr>
      </w:pPr>
      <w:bookmarkStart w:id="37" w:name="_Toc106555280"/>
      <w:r w:rsidRPr="00584F98">
        <w:rPr>
          <w:rFonts w:cs="Times New Roman"/>
        </w:rPr>
        <w:lastRenderedPageBreak/>
        <w:t>Seznam literatury</w:t>
      </w:r>
      <w:bookmarkEnd w:id="17"/>
      <w:bookmarkEnd w:id="37"/>
    </w:p>
    <w:p w14:paraId="50A01CC6" w14:textId="1B4D5D20" w:rsidR="000C130D" w:rsidRPr="007312A4" w:rsidRDefault="000C130D" w:rsidP="007312A4">
      <w:pPr>
        <w:rPr>
          <w:rFonts w:cs="Times New Roman"/>
          <w:szCs w:val="24"/>
          <w:lang w:eastAsia="cs-CZ"/>
        </w:rPr>
      </w:pPr>
      <w:r w:rsidRPr="007312A4">
        <w:rPr>
          <w:rFonts w:cs="Times New Roman"/>
          <w:i/>
          <w:iCs/>
          <w:szCs w:val="24"/>
          <w:lang w:eastAsia="cs-CZ"/>
        </w:rPr>
        <w:t>Alfabet</w:t>
      </w:r>
      <w:r w:rsidRPr="007312A4">
        <w:rPr>
          <w:rFonts w:cs="Times New Roman"/>
          <w:szCs w:val="24"/>
          <w:lang w:eastAsia="cs-CZ"/>
        </w:rPr>
        <w:t xml:space="preserve"> [online], 2021. Praha: Alfa </w:t>
      </w:r>
      <w:proofErr w:type="spellStart"/>
      <w:r w:rsidRPr="007312A4">
        <w:rPr>
          <w:rFonts w:cs="Times New Roman"/>
          <w:szCs w:val="24"/>
          <w:lang w:eastAsia="cs-CZ"/>
        </w:rPr>
        <w:t>Human</w:t>
      </w:r>
      <w:proofErr w:type="spellEnd"/>
      <w:r w:rsidRPr="007312A4">
        <w:rPr>
          <w:rFonts w:cs="Times New Roman"/>
          <w:szCs w:val="24"/>
          <w:lang w:eastAsia="cs-CZ"/>
        </w:rPr>
        <w:t xml:space="preserve"> </w:t>
      </w:r>
      <w:proofErr w:type="spellStart"/>
      <w:r w:rsidRPr="007312A4">
        <w:rPr>
          <w:rFonts w:cs="Times New Roman"/>
          <w:szCs w:val="24"/>
          <w:lang w:eastAsia="cs-CZ"/>
        </w:rPr>
        <w:t>Service</w:t>
      </w:r>
      <w:proofErr w:type="spellEnd"/>
      <w:r w:rsidRPr="007312A4">
        <w:rPr>
          <w:rFonts w:cs="Times New Roman"/>
          <w:szCs w:val="24"/>
          <w:lang w:eastAsia="cs-CZ"/>
        </w:rPr>
        <w:t xml:space="preserve"> [cit. 2022-06-03]. Dostupné z: </w:t>
      </w:r>
      <w:hyperlink r:id="rId15" w:history="1">
        <w:r w:rsidRPr="00D00BA7">
          <w:t>https://www.alfabet.cz/</w:t>
        </w:r>
      </w:hyperlink>
    </w:p>
    <w:p w14:paraId="4113A06B" w14:textId="01FA4BA0" w:rsidR="00AD710D" w:rsidRPr="007312A4" w:rsidRDefault="00AD710D" w:rsidP="007312A4">
      <w:pPr>
        <w:rPr>
          <w:rFonts w:cs="Times New Roman"/>
          <w:szCs w:val="24"/>
          <w:lang w:eastAsia="cs-CZ"/>
        </w:rPr>
      </w:pPr>
      <w:r w:rsidRPr="007312A4">
        <w:rPr>
          <w:rFonts w:cs="Times New Roman"/>
          <w:szCs w:val="24"/>
          <w:lang w:eastAsia="cs-CZ"/>
        </w:rPr>
        <w:t>AUTORSKÝ TÝM APIV B, 2022. Dítě s ADHD a motivace k učení. </w:t>
      </w:r>
      <w:r w:rsidRPr="007312A4">
        <w:rPr>
          <w:rFonts w:cs="Times New Roman"/>
          <w:i/>
          <w:iCs/>
          <w:szCs w:val="24"/>
          <w:lang w:eastAsia="cs-CZ"/>
        </w:rPr>
        <w:t>Zapojme všechny</w:t>
      </w:r>
      <w:r w:rsidRPr="007312A4">
        <w:rPr>
          <w:rFonts w:cs="Times New Roman"/>
          <w:szCs w:val="24"/>
          <w:lang w:eastAsia="cs-CZ"/>
        </w:rPr>
        <w:t xml:space="preserve"> [online]. Praha: NPI ČR, 2020 [cit. 2022-06-08]. Dostupné z: </w:t>
      </w:r>
      <w:hyperlink r:id="rId16" w:history="1">
        <w:r w:rsidRPr="00D00BA7">
          <w:t>https://zapojmevsechny.cz/clanek/detail/dite-s-adhd-a-motivace-k-uceni</w:t>
        </w:r>
      </w:hyperlink>
    </w:p>
    <w:p w14:paraId="0082362C" w14:textId="69CB71AC" w:rsidR="003555E6" w:rsidRPr="007312A4" w:rsidRDefault="003555E6" w:rsidP="007312A4">
      <w:pPr>
        <w:rPr>
          <w:rFonts w:cs="Times New Roman"/>
          <w:szCs w:val="24"/>
          <w:lang w:eastAsia="cs-CZ"/>
        </w:rPr>
      </w:pPr>
      <w:r w:rsidRPr="007312A4">
        <w:rPr>
          <w:rFonts w:cs="Times New Roman"/>
          <w:szCs w:val="24"/>
          <w:lang w:eastAsia="cs-CZ"/>
        </w:rPr>
        <w:t xml:space="preserve">CO JE INKLUZE VE </w:t>
      </w:r>
      <w:proofErr w:type="gramStart"/>
      <w:r w:rsidRPr="007312A4">
        <w:rPr>
          <w:rFonts w:cs="Times New Roman"/>
          <w:szCs w:val="24"/>
          <w:lang w:eastAsia="cs-CZ"/>
        </w:rPr>
        <w:t>ŠKOLE?,</w:t>
      </w:r>
      <w:proofErr w:type="gramEnd"/>
      <w:r w:rsidRPr="007312A4">
        <w:rPr>
          <w:rFonts w:cs="Times New Roman"/>
          <w:szCs w:val="24"/>
          <w:lang w:eastAsia="cs-CZ"/>
        </w:rPr>
        <w:t xml:space="preserve"> </w:t>
      </w:r>
      <w:r w:rsidR="001373B9">
        <w:rPr>
          <w:rFonts w:cs="Times New Roman"/>
          <w:szCs w:val="24"/>
          <w:lang w:eastAsia="cs-CZ"/>
        </w:rPr>
        <w:t>nedatováno</w:t>
      </w:r>
      <w:r w:rsidRPr="007312A4">
        <w:rPr>
          <w:rFonts w:cs="Times New Roman"/>
          <w:szCs w:val="24"/>
          <w:lang w:eastAsia="cs-CZ"/>
        </w:rPr>
        <w:t>. </w:t>
      </w:r>
      <w:r w:rsidRPr="007312A4">
        <w:rPr>
          <w:rFonts w:cs="Times New Roman"/>
          <w:i/>
          <w:iCs/>
          <w:szCs w:val="24"/>
          <w:lang w:eastAsia="cs-CZ"/>
        </w:rPr>
        <w:t>Inkluze v praxi: Portál pro pedagogy, rodiče i zástupce veřejné správy</w:t>
      </w:r>
      <w:r w:rsidRPr="007312A4">
        <w:rPr>
          <w:rFonts w:cs="Times New Roman"/>
          <w:szCs w:val="24"/>
          <w:lang w:eastAsia="cs-CZ"/>
        </w:rPr>
        <w:t xml:space="preserve"> [online]. Praha: Národní pedagogický institut České republiky [cit. 2022-06-08]. Dostupné z: </w:t>
      </w:r>
      <w:hyperlink r:id="rId17" w:history="1">
        <w:r w:rsidR="00D34C2A" w:rsidRPr="00D00BA7">
          <w:t>http://www.inkluzevpraxi.cz/apivb/co-je-inkluze</w:t>
        </w:r>
      </w:hyperlink>
    </w:p>
    <w:p w14:paraId="357BF4A2" w14:textId="790776FC" w:rsidR="00554ED4" w:rsidRPr="007312A4" w:rsidRDefault="00EC1D58" w:rsidP="007312A4">
      <w:pPr>
        <w:rPr>
          <w:rFonts w:cs="Times New Roman"/>
          <w:szCs w:val="24"/>
          <w:lang w:eastAsia="cs-CZ"/>
        </w:rPr>
      </w:pPr>
      <w:r w:rsidRPr="007312A4">
        <w:rPr>
          <w:rFonts w:cs="Times New Roman"/>
          <w:szCs w:val="24"/>
          <w:lang w:eastAsia="cs-CZ"/>
        </w:rPr>
        <w:t xml:space="preserve">ČERMÁKOVÁ, Markéta, Hana PAPEŽOVÁ a Petra UHLÍKOVÁ, </w:t>
      </w:r>
      <w:r w:rsidR="001373B9">
        <w:rPr>
          <w:rFonts w:cs="Times New Roman"/>
          <w:szCs w:val="24"/>
          <w:lang w:eastAsia="cs-CZ"/>
        </w:rPr>
        <w:t>nedatováno</w:t>
      </w:r>
      <w:r w:rsidRPr="007312A4">
        <w:rPr>
          <w:rFonts w:cs="Times New Roman"/>
          <w:szCs w:val="24"/>
          <w:lang w:eastAsia="cs-CZ"/>
        </w:rPr>
        <w:t>. </w:t>
      </w:r>
      <w:r w:rsidRPr="007312A4">
        <w:rPr>
          <w:rFonts w:cs="Times New Roman"/>
          <w:i/>
          <w:iCs/>
          <w:szCs w:val="24"/>
          <w:lang w:eastAsia="cs-CZ"/>
        </w:rPr>
        <w:t>Poruchy pozornosti a hyperaktivita (ADHD/ADD): příručka pro dospělé</w:t>
      </w:r>
      <w:r w:rsidRPr="007312A4">
        <w:rPr>
          <w:rFonts w:cs="Times New Roman"/>
          <w:szCs w:val="24"/>
          <w:lang w:eastAsia="cs-CZ"/>
        </w:rPr>
        <w:t xml:space="preserve"> [online]. Česká republika: Vysoké učení technické </w:t>
      </w:r>
      <w:r w:rsidR="00706429" w:rsidRPr="007312A4">
        <w:rPr>
          <w:rFonts w:cs="Times New Roman"/>
          <w:szCs w:val="24"/>
          <w:lang w:eastAsia="cs-CZ"/>
        </w:rPr>
        <w:t>v </w:t>
      </w:r>
      <w:r w:rsidRPr="007312A4">
        <w:rPr>
          <w:rFonts w:cs="Times New Roman"/>
          <w:szCs w:val="24"/>
          <w:lang w:eastAsia="cs-CZ"/>
        </w:rPr>
        <w:t>Brn</w:t>
      </w:r>
      <w:r w:rsidR="00706429" w:rsidRPr="007312A4">
        <w:rPr>
          <w:rFonts w:cs="Times New Roman"/>
          <w:szCs w:val="24"/>
          <w:lang w:eastAsia="cs-CZ"/>
        </w:rPr>
        <w:t xml:space="preserve">ě </w:t>
      </w:r>
      <w:r w:rsidRPr="007312A4">
        <w:rPr>
          <w:rFonts w:cs="Times New Roman"/>
          <w:szCs w:val="24"/>
          <w:lang w:eastAsia="cs-CZ"/>
        </w:rPr>
        <w:t>[cit. 2022-06-0</w:t>
      </w:r>
      <w:r w:rsidR="00706429" w:rsidRPr="007312A4">
        <w:rPr>
          <w:rFonts w:cs="Times New Roman"/>
          <w:szCs w:val="24"/>
          <w:lang w:eastAsia="cs-CZ"/>
        </w:rPr>
        <w:t>4</w:t>
      </w:r>
      <w:r w:rsidRPr="007312A4">
        <w:rPr>
          <w:rFonts w:cs="Times New Roman"/>
          <w:szCs w:val="24"/>
          <w:lang w:eastAsia="cs-CZ"/>
        </w:rPr>
        <w:t xml:space="preserve">]. Dostupné z: </w:t>
      </w:r>
      <w:hyperlink r:id="rId18" w:history="1">
        <w:r w:rsidR="00D34C2A" w:rsidRPr="00D00BA7">
          <w:t>https://alfons.vut.cz/wp-content/files/ADHD-ADD-broura.pdf</w:t>
        </w:r>
      </w:hyperlink>
    </w:p>
    <w:p w14:paraId="537AE8E1" w14:textId="28D5C4B8" w:rsidR="00D13F2F" w:rsidRPr="007312A4" w:rsidRDefault="00D13F2F" w:rsidP="007312A4">
      <w:pPr>
        <w:rPr>
          <w:rFonts w:cs="Times New Roman"/>
          <w:szCs w:val="24"/>
          <w:lang w:eastAsia="cs-CZ"/>
        </w:rPr>
      </w:pPr>
      <w:r w:rsidRPr="007312A4">
        <w:rPr>
          <w:rFonts w:cs="Times New Roman"/>
          <w:szCs w:val="24"/>
          <w:lang w:eastAsia="cs-CZ"/>
        </w:rPr>
        <w:t xml:space="preserve">Data and </w:t>
      </w:r>
      <w:proofErr w:type="spellStart"/>
      <w:r w:rsidRPr="007312A4">
        <w:rPr>
          <w:rFonts w:cs="Times New Roman"/>
          <w:szCs w:val="24"/>
          <w:lang w:eastAsia="cs-CZ"/>
        </w:rPr>
        <w:t>Statistics</w:t>
      </w:r>
      <w:proofErr w:type="spellEnd"/>
      <w:r w:rsidRPr="007312A4">
        <w:rPr>
          <w:rFonts w:cs="Times New Roman"/>
          <w:szCs w:val="24"/>
          <w:lang w:eastAsia="cs-CZ"/>
        </w:rPr>
        <w:t xml:space="preserve"> </w:t>
      </w:r>
      <w:proofErr w:type="spellStart"/>
      <w:r w:rsidRPr="007312A4">
        <w:rPr>
          <w:rFonts w:cs="Times New Roman"/>
          <w:szCs w:val="24"/>
          <w:lang w:eastAsia="cs-CZ"/>
        </w:rPr>
        <w:t>About</w:t>
      </w:r>
      <w:proofErr w:type="spellEnd"/>
      <w:r w:rsidRPr="007312A4">
        <w:rPr>
          <w:rFonts w:cs="Times New Roman"/>
          <w:szCs w:val="24"/>
          <w:lang w:eastAsia="cs-CZ"/>
        </w:rPr>
        <w:t xml:space="preserve"> ADHD: </w:t>
      </w:r>
      <w:proofErr w:type="spellStart"/>
      <w:r w:rsidRPr="007312A4">
        <w:rPr>
          <w:rFonts w:cs="Times New Roman"/>
          <w:szCs w:val="24"/>
          <w:lang w:eastAsia="cs-CZ"/>
        </w:rPr>
        <w:t>Facts</w:t>
      </w:r>
      <w:proofErr w:type="spellEnd"/>
      <w:r w:rsidRPr="007312A4">
        <w:rPr>
          <w:rFonts w:cs="Times New Roman"/>
          <w:szCs w:val="24"/>
          <w:lang w:eastAsia="cs-CZ"/>
        </w:rPr>
        <w:t xml:space="preserve"> </w:t>
      </w:r>
      <w:proofErr w:type="spellStart"/>
      <w:r w:rsidRPr="007312A4">
        <w:rPr>
          <w:rFonts w:cs="Times New Roman"/>
          <w:szCs w:val="24"/>
          <w:lang w:eastAsia="cs-CZ"/>
        </w:rPr>
        <w:t>about</w:t>
      </w:r>
      <w:proofErr w:type="spellEnd"/>
      <w:r w:rsidRPr="007312A4">
        <w:rPr>
          <w:rFonts w:cs="Times New Roman"/>
          <w:szCs w:val="24"/>
          <w:lang w:eastAsia="cs-CZ"/>
        </w:rPr>
        <w:t xml:space="preserve"> ADHD, 2022. </w:t>
      </w:r>
      <w:proofErr w:type="spellStart"/>
      <w:r w:rsidRPr="007312A4">
        <w:rPr>
          <w:rFonts w:cs="Times New Roman"/>
          <w:i/>
          <w:iCs/>
          <w:szCs w:val="24"/>
          <w:lang w:eastAsia="cs-CZ"/>
        </w:rPr>
        <w:t>Centers</w:t>
      </w:r>
      <w:proofErr w:type="spellEnd"/>
      <w:r w:rsidRPr="007312A4">
        <w:rPr>
          <w:rFonts w:cs="Times New Roman"/>
          <w:i/>
          <w:iCs/>
          <w:szCs w:val="24"/>
          <w:lang w:eastAsia="cs-CZ"/>
        </w:rPr>
        <w:t xml:space="preserve"> </w:t>
      </w:r>
      <w:proofErr w:type="spellStart"/>
      <w:r w:rsidRPr="007312A4">
        <w:rPr>
          <w:rFonts w:cs="Times New Roman"/>
          <w:i/>
          <w:iCs/>
          <w:szCs w:val="24"/>
          <w:lang w:eastAsia="cs-CZ"/>
        </w:rPr>
        <w:t>for</w:t>
      </w:r>
      <w:proofErr w:type="spellEnd"/>
      <w:r w:rsidRPr="007312A4">
        <w:rPr>
          <w:rFonts w:cs="Times New Roman"/>
          <w:i/>
          <w:iCs/>
          <w:szCs w:val="24"/>
          <w:lang w:eastAsia="cs-CZ"/>
        </w:rPr>
        <w:t xml:space="preserve"> </w:t>
      </w:r>
      <w:proofErr w:type="spellStart"/>
      <w:r w:rsidRPr="007312A4">
        <w:rPr>
          <w:rFonts w:cs="Times New Roman"/>
          <w:i/>
          <w:iCs/>
          <w:szCs w:val="24"/>
          <w:lang w:eastAsia="cs-CZ"/>
        </w:rPr>
        <w:t>Disease</w:t>
      </w:r>
      <w:proofErr w:type="spellEnd"/>
      <w:r w:rsidRPr="007312A4">
        <w:rPr>
          <w:rFonts w:cs="Times New Roman"/>
          <w:i/>
          <w:iCs/>
          <w:szCs w:val="24"/>
          <w:lang w:eastAsia="cs-CZ"/>
        </w:rPr>
        <w:t xml:space="preserve"> </w:t>
      </w:r>
      <w:proofErr w:type="spellStart"/>
      <w:r w:rsidRPr="007312A4">
        <w:rPr>
          <w:rFonts w:cs="Times New Roman"/>
          <w:i/>
          <w:iCs/>
          <w:szCs w:val="24"/>
          <w:lang w:eastAsia="cs-CZ"/>
        </w:rPr>
        <w:t>Control</w:t>
      </w:r>
      <w:proofErr w:type="spellEnd"/>
      <w:r w:rsidRPr="007312A4">
        <w:rPr>
          <w:rFonts w:cs="Times New Roman"/>
          <w:i/>
          <w:iCs/>
          <w:szCs w:val="24"/>
          <w:lang w:eastAsia="cs-CZ"/>
        </w:rPr>
        <w:t xml:space="preserve"> and </w:t>
      </w:r>
      <w:proofErr w:type="spellStart"/>
      <w:r w:rsidRPr="007312A4">
        <w:rPr>
          <w:rFonts w:cs="Times New Roman"/>
          <w:i/>
          <w:iCs/>
          <w:szCs w:val="24"/>
          <w:lang w:eastAsia="cs-CZ"/>
        </w:rPr>
        <w:t>Prevention</w:t>
      </w:r>
      <w:proofErr w:type="spellEnd"/>
      <w:r w:rsidRPr="007312A4">
        <w:rPr>
          <w:rFonts w:cs="Times New Roman"/>
          <w:szCs w:val="24"/>
          <w:lang w:eastAsia="cs-CZ"/>
        </w:rPr>
        <w:t xml:space="preserve"> [online]. Atlanta: U.S. Department </w:t>
      </w:r>
      <w:proofErr w:type="spellStart"/>
      <w:r w:rsidRPr="007312A4">
        <w:rPr>
          <w:rFonts w:cs="Times New Roman"/>
          <w:szCs w:val="24"/>
          <w:lang w:eastAsia="cs-CZ"/>
        </w:rPr>
        <w:t>of</w:t>
      </w:r>
      <w:proofErr w:type="spellEnd"/>
      <w:r w:rsidRPr="007312A4">
        <w:rPr>
          <w:rFonts w:cs="Times New Roman"/>
          <w:szCs w:val="24"/>
          <w:lang w:eastAsia="cs-CZ"/>
        </w:rPr>
        <w:t xml:space="preserve"> </w:t>
      </w:r>
      <w:proofErr w:type="spellStart"/>
      <w:r w:rsidRPr="007312A4">
        <w:rPr>
          <w:rFonts w:cs="Times New Roman"/>
          <w:szCs w:val="24"/>
          <w:lang w:eastAsia="cs-CZ"/>
        </w:rPr>
        <w:t>Health</w:t>
      </w:r>
      <w:proofErr w:type="spellEnd"/>
      <w:r w:rsidRPr="007312A4">
        <w:rPr>
          <w:rFonts w:cs="Times New Roman"/>
          <w:szCs w:val="24"/>
          <w:lang w:eastAsia="cs-CZ"/>
        </w:rPr>
        <w:t xml:space="preserve"> &amp; </w:t>
      </w:r>
      <w:proofErr w:type="spellStart"/>
      <w:r w:rsidRPr="007312A4">
        <w:rPr>
          <w:rFonts w:cs="Times New Roman"/>
          <w:szCs w:val="24"/>
          <w:lang w:eastAsia="cs-CZ"/>
        </w:rPr>
        <w:t>Human</w:t>
      </w:r>
      <w:proofErr w:type="spellEnd"/>
      <w:r w:rsidRPr="007312A4">
        <w:rPr>
          <w:rFonts w:cs="Times New Roman"/>
          <w:szCs w:val="24"/>
          <w:lang w:eastAsia="cs-CZ"/>
        </w:rPr>
        <w:t xml:space="preserve"> </w:t>
      </w:r>
      <w:proofErr w:type="spellStart"/>
      <w:r w:rsidRPr="007312A4">
        <w:rPr>
          <w:rFonts w:cs="Times New Roman"/>
          <w:szCs w:val="24"/>
          <w:lang w:eastAsia="cs-CZ"/>
        </w:rPr>
        <w:t>Services</w:t>
      </w:r>
      <w:proofErr w:type="spellEnd"/>
      <w:r w:rsidRPr="007312A4">
        <w:rPr>
          <w:rFonts w:cs="Times New Roman"/>
          <w:szCs w:val="24"/>
          <w:lang w:eastAsia="cs-CZ"/>
        </w:rPr>
        <w:t xml:space="preserve">, 2021 [cit. 2022-06-01]. Dostupné z: </w:t>
      </w:r>
      <w:hyperlink r:id="rId19" w:history="1">
        <w:r w:rsidRPr="00D00BA7">
          <w:t>https://www.cdc.gov/ncbddd/adhd/data.html</w:t>
        </w:r>
      </w:hyperlink>
    </w:p>
    <w:p w14:paraId="10EABC5D" w14:textId="56091BE5" w:rsidR="00927803" w:rsidRPr="007312A4" w:rsidRDefault="00927803" w:rsidP="007312A4">
      <w:pPr>
        <w:rPr>
          <w:rFonts w:cs="Times New Roman"/>
          <w:szCs w:val="24"/>
          <w:lang w:eastAsia="cs-CZ"/>
        </w:rPr>
      </w:pPr>
      <w:r w:rsidRPr="007312A4">
        <w:rPr>
          <w:rFonts w:cs="Times New Roman"/>
          <w:szCs w:val="24"/>
          <w:lang w:eastAsia="cs-CZ"/>
        </w:rPr>
        <w:t>FISCHER, Slavomil, 2014. </w:t>
      </w:r>
      <w:r w:rsidRPr="007312A4">
        <w:rPr>
          <w:rFonts w:cs="Times New Roman"/>
          <w:i/>
          <w:iCs/>
          <w:szCs w:val="24"/>
          <w:lang w:eastAsia="cs-CZ"/>
        </w:rPr>
        <w:t>Speciální pedagogika: edukace a rozvoj osob se</w:t>
      </w:r>
      <w:r w:rsidR="00765C13">
        <w:rPr>
          <w:rFonts w:cs="Times New Roman"/>
          <w:i/>
          <w:iCs/>
          <w:szCs w:val="24"/>
          <w:lang w:eastAsia="cs-CZ"/>
        </w:rPr>
        <w:t> </w:t>
      </w:r>
      <w:r w:rsidRPr="007312A4">
        <w:rPr>
          <w:rFonts w:cs="Times New Roman"/>
          <w:i/>
          <w:iCs/>
          <w:szCs w:val="24"/>
          <w:lang w:eastAsia="cs-CZ"/>
        </w:rPr>
        <w:t xml:space="preserve">specifickými potřebami v oblasti somatické, psychické a </w:t>
      </w:r>
      <w:proofErr w:type="gramStart"/>
      <w:r w:rsidRPr="007312A4">
        <w:rPr>
          <w:rFonts w:cs="Times New Roman"/>
          <w:i/>
          <w:iCs/>
          <w:szCs w:val="24"/>
          <w:lang w:eastAsia="cs-CZ"/>
        </w:rPr>
        <w:t>sociální :</w:t>
      </w:r>
      <w:proofErr w:type="gramEnd"/>
      <w:r w:rsidRPr="007312A4">
        <w:rPr>
          <w:rFonts w:cs="Times New Roman"/>
          <w:i/>
          <w:iCs/>
          <w:szCs w:val="24"/>
          <w:lang w:eastAsia="cs-CZ"/>
        </w:rPr>
        <w:t xml:space="preserve"> učebnice pro studenty učitelství</w:t>
      </w:r>
      <w:r w:rsidRPr="007312A4">
        <w:rPr>
          <w:rFonts w:cs="Times New Roman"/>
          <w:szCs w:val="24"/>
          <w:lang w:eastAsia="cs-CZ"/>
        </w:rPr>
        <w:t>. Praha: Triton. ISBN 978-80-7387-792-7.</w:t>
      </w:r>
    </w:p>
    <w:p w14:paraId="6343172A" w14:textId="68400436" w:rsidR="009625CF" w:rsidRPr="007312A4" w:rsidRDefault="009625CF" w:rsidP="007312A4">
      <w:pPr>
        <w:rPr>
          <w:rFonts w:cs="Times New Roman"/>
          <w:szCs w:val="24"/>
          <w:lang w:eastAsia="cs-CZ"/>
        </w:rPr>
      </w:pPr>
      <w:r w:rsidRPr="007312A4">
        <w:rPr>
          <w:rFonts w:cs="Times New Roman"/>
          <w:szCs w:val="24"/>
          <w:lang w:eastAsia="cs-CZ"/>
        </w:rPr>
        <w:t>FOŘTOVÁ, Kateřina, 2013. </w:t>
      </w:r>
      <w:r w:rsidRPr="007312A4">
        <w:rPr>
          <w:rFonts w:cs="Times New Roman"/>
          <w:i/>
          <w:iCs/>
          <w:szCs w:val="24"/>
          <w:lang w:eastAsia="cs-CZ"/>
        </w:rPr>
        <w:t>Metodika pro pedagogy: Jak pracovat s dětmi se</w:t>
      </w:r>
      <w:r w:rsidR="00765C13">
        <w:rPr>
          <w:rFonts w:cs="Times New Roman"/>
          <w:i/>
          <w:iCs/>
          <w:szCs w:val="24"/>
          <w:lang w:eastAsia="cs-CZ"/>
        </w:rPr>
        <w:t> </w:t>
      </w:r>
      <w:r w:rsidRPr="007312A4">
        <w:rPr>
          <w:rFonts w:cs="Times New Roman"/>
          <w:i/>
          <w:iCs/>
          <w:szCs w:val="24"/>
          <w:lang w:eastAsia="cs-CZ"/>
        </w:rPr>
        <w:t>speciálními vzdělávacími potřebami</w:t>
      </w:r>
      <w:r w:rsidRPr="007312A4">
        <w:rPr>
          <w:rFonts w:cs="Times New Roman"/>
          <w:szCs w:val="24"/>
          <w:lang w:eastAsia="cs-CZ"/>
        </w:rPr>
        <w:t xml:space="preserve"> [online]. Praha: Operačního program Praha Adaptabilita [cit. 2022-06-03]. Dostupné z: </w:t>
      </w:r>
      <w:hyperlink r:id="rId20" w:history="1">
        <w:r w:rsidRPr="00D00BA7">
          <w:t>http://www.vyzkum-mladez.cz/zprava/1434887210.pdf</w:t>
        </w:r>
      </w:hyperlink>
    </w:p>
    <w:p w14:paraId="7ACAA79A" w14:textId="3FC1927B" w:rsidR="00C52280" w:rsidRPr="007312A4" w:rsidRDefault="00C52280" w:rsidP="007312A4">
      <w:pPr>
        <w:rPr>
          <w:rFonts w:cs="Times New Roman"/>
          <w:szCs w:val="24"/>
        </w:rPr>
      </w:pPr>
      <w:r w:rsidRPr="007312A4">
        <w:rPr>
          <w:rFonts w:cs="Times New Roman"/>
          <w:szCs w:val="24"/>
          <w:shd w:val="clear" w:color="auto" w:fill="FFFFFF"/>
        </w:rPr>
        <w:t>HENDL, Jan, 2005. </w:t>
      </w:r>
      <w:r w:rsidRPr="007312A4">
        <w:rPr>
          <w:rFonts w:cs="Times New Roman"/>
          <w:i/>
          <w:iCs/>
          <w:szCs w:val="24"/>
          <w:shd w:val="clear" w:color="auto" w:fill="FFFFFF"/>
        </w:rPr>
        <w:t>Kvalitativní výzkum: základní metody a aplikace</w:t>
      </w:r>
      <w:r w:rsidRPr="007312A4">
        <w:rPr>
          <w:rFonts w:cs="Times New Roman"/>
          <w:szCs w:val="24"/>
          <w:shd w:val="clear" w:color="auto" w:fill="FFFFFF"/>
        </w:rPr>
        <w:t>. Praha: Portál. ISBN 80-7367-040-2.</w:t>
      </w:r>
    </w:p>
    <w:p w14:paraId="72289F89" w14:textId="13BB5900" w:rsidR="00D34C2A" w:rsidRPr="007312A4" w:rsidRDefault="00EB112F" w:rsidP="007312A4">
      <w:pPr>
        <w:rPr>
          <w:rFonts w:cs="Times New Roman"/>
          <w:szCs w:val="24"/>
          <w:lang w:eastAsia="cs-CZ"/>
        </w:rPr>
      </w:pPr>
      <w:r w:rsidRPr="007312A4">
        <w:rPr>
          <w:rFonts w:cs="Times New Roman"/>
          <w:i/>
          <w:iCs/>
          <w:szCs w:val="24"/>
          <w:lang w:eastAsia="cs-CZ"/>
        </w:rPr>
        <w:t xml:space="preserve">ICD-11 </w:t>
      </w:r>
      <w:proofErr w:type="spellStart"/>
      <w:r w:rsidRPr="007312A4">
        <w:rPr>
          <w:rFonts w:cs="Times New Roman"/>
          <w:i/>
          <w:iCs/>
          <w:szCs w:val="24"/>
          <w:lang w:eastAsia="cs-CZ"/>
        </w:rPr>
        <w:t>for</w:t>
      </w:r>
      <w:proofErr w:type="spellEnd"/>
      <w:r w:rsidRPr="007312A4">
        <w:rPr>
          <w:rFonts w:cs="Times New Roman"/>
          <w:i/>
          <w:iCs/>
          <w:szCs w:val="24"/>
          <w:lang w:eastAsia="cs-CZ"/>
        </w:rPr>
        <w:t xml:space="preserve"> Mortality and Morbidity </w:t>
      </w:r>
      <w:proofErr w:type="spellStart"/>
      <w:r w:rsidRPr="007312A4">
        <w:rPr>
          <w:rFonts w:cs="Times New Roman"/>
          <w:i/>
          <w:iCs/>
          <w:szCs w:val="24"/>
          <w:lang w:eastAsia="cs-CZ"/>
        </w:rPr>
        <w:t>Statistics</w:t>
      </w:r>
      <w:proofErr w:type="spellEnd"/>
      <w:r w:rsidRPr="007312A4">
        <w:rPr>
          <w:rFonts w:cs="Times New Roman"/>
          <w:szCs w:val="24"/>
          <w:lang w:eastAsia="cs-CZ"/>
        </w:rPr>
        <w:t xml:space="preserve"> [online], 2022. [cit. 2022-06-06]. Dostupné z: </w:t>
      </w:r>
      <w:hyperlink r:id="rId21" w:anchor="/http%3a%2f%2fid.who.int%2ficd%2fentity%2f821852937" w:history="1">
        <w:r w:rsidR="00D34C2A" w:rsidRPr="00D00BA7">
          <w:t>https://icd.who.int/browse11/l-m/en#/http%3a%2f%2fid.who.int%2ficd%2fentity%2f821852937</w:t>
        </w:r>
      </w:hyperlink>
    </w:p>
    <w:p w14:paraId="3CD679B5" w14:textId="155204F5" w:rsidR="00344747" w:rsidRPr="007312A4" w:rsidRDefault="0027153D" w:rsidP="007312A4">
      <w:pPr>
        <w:rPr>
          <w:rFonts w:cs="Times New Roman"/>
          <w:szCs w:val="24"/>
          <w:lang w:eastAsia="cs-CZ"/>
        </w:rPr>
      </w:pPr>
      <w:r w:rsidRPr="007312A4">
        <w:rPr>
          <w:rFonts w:cs="Times New Roman"/>
          <w:szCs w:val="24"/>
          <w:lang w:eastAsia="cs-CZ"/>
        </w:rPr>
        <w:t>JUCOVIČOVÁ, Drahomíra a Hana ŽÁČKOVÁ, 2010. </w:t>
      </w:r>
      <w:r w:rsidRPr="007312A4">
        <w:rPr>
          <w:rFonts w:cs="Times New Roman"/>
          <w:i/>
          <w:iCs/>
          <w:szCs w:val="24"/>
          <w:lang w:eastAsia="cs-CZ"/>
        </w:rPr>
        <w:t xml:space="preserve">Neklidné a nesoustředěné dítě ve škole a v rodině: základní projevy ADHD, zásady výchovného vedení, působení relaxačních </w:t>
      </w:r>
      <w:r w:rsidRPr="007312A4">
        <w:rPr>
          <w:rFonts w:cs="Times New Roman"/>
          <w:i/>
          <w:iCs/>
          <w:szCs w:val="24"/>
          <w:lang w:eastAsia="cs-CZ"/>
        </w:rPr>
        <w:lastRenderedPageBreak/>
        <w:t>technik, dospívání hyperaktivních dětí</w:t>
      </w:r>
      <w:r w:rsidRPr="007312A4">
        <w:rPr>
          <w:rFonts w:cs="Times New Roman"/>
          <w:szCs w:val="24"/>
          <w:lang w:eastAsia="cs-CZ"/>
        </w:rPr>
        <w:t>. 1. vydání. Praha: Grada. Pedagogika (Grada). ISBN 978-80-247-2697-7.</w:t>
      </w:r>
    </w:p>
    <w:p w14:paraId="3B514620" w14:textId="41B15389" w:rsidR="00D416A0" w:rsidRPr="007312A4" w:rsidRDefault="00EE3347" w:rsidP="007312A4">
      <w:pPr>
        <w:rPr>
          <w:rFonts w:cs="Times New Roman"/>
          <w:szCs w:val="24"/>
        </w:rPr>
      </w:pPr>
      <w:r w:rsidRPr="007312A4">
        <w:rPr>
          <w:rFonts w:cs="Times New Roman"/>
          <w:szCs w:val="24"/>
          <w:shd w:val="clear" w:color="auto" w:fill="FFFFFF"/>
        </w:rPr>
        <w:t>JUCOVIČOVÁ, Drahomíra a Hana ŽÁČKOVÁ, 2015. </w:t>
      </w:r>
      <w:r w:rsidRPr="007312A4">
        <w:rPr>
          <w:rFonts w:cs="Times New Roman"/>
          <w:i/>
          <w:iCs/>
          <w:szCs w:val="24"/>
          <w:shd w:val="clear" w:color="auto" w:fill="FFFFFF"/>
        </w:rPr>
        <w:t>Máme dítě s ADHD: rady pro</w:t>
      </w:r>
      <w:r w:rsidR="00765C13">
        <w:rPr>
          <w:rFonts w:cs="Times New Roman"/>
          <w:i/>
          <w:iCs/>
          <w:szCs w:val="24"/>
          <w:shd w:val="clear" w:color="auto" w:fill="FFFFFF"/>
        </w:rPr>
        <w:t> </w:t>
      </w:r>
      <w:r w:rsidRPr="007312A4">
        <w:rPr>
          <w:rFonts w:cs="Times New Roman"/>
          <w:i/>
          <w:iCs/>
          <w:szCs w:val="24"/>
          <w:shd w:val="clear" w:color="auto" w:fill="FFFFFF"/>
        </w:rPr>
        <w:t>rodiče</w:t>
      </w:r>
      <w:r w:rsidRPr="007312A4">
        <w:rPr>
          <w:rFonts w:cs="Times New Roman"/>
          <w:szCs w:val="24"/>
          <w:shd w:val="clear" w:color="auto" w:fill="FFFFFF"/>
        </w:rPr>
        <w:t xml:space="preserve">. 1. vydání. Praha: Grada </w:t>
      </w:r>
      <w:proofErr w:type="spellStart"/>
      <w:r w:rsidRPr="007312A4">
        <w:rPr>
          <w:rFonts w:cs="Times New Roman"/>
          <w:szCs w:val="24"/>
          <w:shd w:val="clear" w:color="auto" w:fill="FFFFFF"/>
        </w:rPr>
        <w:t>Publishing</w:t>
      </w:r>
      <w:proofErr w:type="spellEnd"/>
      <w:r w:rsidRPr="007312A4">
        <w:rPr>
          <w:rFonts w:cs="Times New Roman"/>
          <w:szCs w:val="24"/>
          <w:shd w:val="clear" w:color="auto" w:fill="FFFFFF"/>
        </w:rPr>
        <w:t>. ISBN 978-80-247-5347-8.</w:t>
      </w:r>
    </w:p>
    <w:p w14:paraId="23D6347E" w14:textId="1997D5CE" w:rsidR="00D416A0" w:rsidRPr="007312A4" w:rsidRDefault="00D416A0" w:rsidP="007312A4">
      <w:pPr>
        <w:rPr>
          <w:rFonts w:cs="Times New Roman"/>
          <w:szCs w:val="24"/>
          <w:lang w:eastAsia="cs-CZ"/>
        </w:rPr>
      </w:pPr>
      <w:r w:rsidRPr="007312A4">
        <w:rPr>
          <w:rFonts w:cs="Times New Roman"/>
          <w:szCs w:val="24"/>
          <w:lang w:eastAsia="cs-CZ"/>
        </w:rPr>
        <w:t>KOLÁŘ, Zdeněk, 2012. </w:t>
      </w:r>
      <w:r w:rsidRPr="007312A4">
        <w:rPr>
          <w:rFonts w:cs="Times New Roman"/>
          <w:i/>
          <w:iCs/>
          <w:szCs w:val="24"/>
          <w:lang w:eastAsia="cs-CZ"/>
        </w:rPr>
        <w:t>Výkladový slovník z pedagogiky: 583 vybraných hesel</w:t>
      </w:r>
      <w:r w:rsidRPr="007312A4">
        <w:rPr>
          <w:rFonts w:cs="Times New Roman"/>
          <w:szCs w:val="24"/>
          <w:lang w:eastAsia="cs-CZ"/>
        </w:rPr>
        <w:t>. Praha: Grada. ISBN 978-80-247-3710-2.</w:t>
      </w:r>
    </w:p>
    <w:p w14:paraId="7D0AC036" w14:textId="2E43B6ED" w:rsidR="00EE3347" w:rsidRPr="007312A4" w:rsidRDefault="00EE3347" w:rsidP="007312A4">
      <w:pPr>
        <w:rPr>
          <w:rFonts w:cs="Times New Roman"/>
          <w:szCs w:val="24"/>
          <w:lang w:eastAsia="cs-CZ"/>
        </w:rPr>
      </w:pPr>
      <w:r w:rsidRPr="007312A4">
        <w:rPr>
          <w:rFonts w:cs="Times New Roman"/>
          <w:szCs w:val="24"/>
          <w:lang w:eastAsia="cs-CZ"/>
        </w:rPr>
        <w:t>MIOVSKÝ, Michal, 2018. </w:t>
      </w:r>
      <w:r w:rsidRPr="007312A4">
        <w:rPr>
          <w:rFonts w:cs="Times New Roman"/>
          <w:i/>
          <w:iCs/>
          <w:szCs w:val="24"/>
          <w:lang w:eastAsia="cs-CZ"/>
        </w:rPr>
        <w:t>Diagnostika a terapie ADHD: dospělí pacienti a klienti v</w:t>
      </w:r>
      <w:r w:rsidR="00765C13">
        <w:rPr>
          <w:rFonts w:cs="Times New Roman"/>
          <w:i/>
          <w:iCs/>
          <w:szCs w:val="24"/>
          <w:lang w:eastAsia="cs-CZ"/>
        </w:rPr>
        <w:t> </w:t>
      </w:r>
      <w:r w:rsidRPr="007312A4">
        <w:rPr>
          <w:rFonts w:cs="Times New Roman"/>
          <w:i/>
          <w:iCs/>
          <w:szCs w:val="24"/>
          <w:lang w:eastAsia="cs-CZ"/>
        </w:rPr>
        <w:t>adiktologii</w:t>
      </w:r>
      <w:r w:rsidRPr="007312A4">
        <w:rPr>
          <w:rFonts w:cs="Times New Roman"/>
          <w:szCs w:val="24"/>
          <w:lang w:eastAsia="cs-CZ"/>
        </w:rPr>
        <w:t>. 1. vydání. Praha: Grada. Psyché (Grada). ISBN 978-80-271-0387-4.</w:t>
      </w:r>
    </w:p>
    <w:p w14:paraId="41F36DEE" w14:textId="0E6EC5F6" w:rsidR="00E40574" w:rsidRPr="007312A4" w:rsidRDefault="00683D38" w:rsidP="007312A4">
      <w:pPr>
        <w:rPr>
          <w:rFonts w:cs="Times New Roman"/>
          <w:szCs w:val="24"/>
        </w:rPr>
      </w:pPr>
      <w:r w:rsidRPr="007312A4">
        <w:rPr>
          <w:rFonts w:cs="Times New Roman"/>
          <w:szCs w:val="24"/>
          <w:lang w:eastAsia="cs-CZ"/>
        </w:rPr>
        <w:t>MERTIN, Václav. Mezinárodní klasifikace nemocí ICD-11/MKN-11. </w:t>
      </w:r>
      <w:r w:rsidRPr="007312A4">
        <w:rPr>
          <w:rFonts w:cs="Times New Roman"/>
          <w:i/>
          <w:iCs/>
          <w:szCs w:val="24"/>
          <w:lang w:eastAsia="cs-CZ"/>
        </w:rPr>
        <w:t>Školní poradenství v praxi</w:t>
      </w:r>
      <w:r w:rsidRPr="007312A4">
        <w:rPr>
          <w:rFonts w:cs="Times New Roman"/>
          <w:szCs w:val="24"/>
          <w:lang w:eastAsia="cs-CZ"/>
        </w:rPr>
        <w:t xml:space="preserve"> [online]. </w:t>
      </w:r>
      <w:proofErr w:type="spellStart"/>
      <w:r w:rsidRPr="007312A4">
        <w:rPr>
          <w:rFonts w:cs="Times New Roman"/>
          <w:szCs w:val="24"/>
          <w:lang w:eastAsia="cs-CZ"/>
        </w:rPr>
        <w:t>Wolters</w:t>
      </w:r>
      <w:proofErr w:type="spellEnd"/>
      <w:r w:rsidRPr="007312A4">
        <w:rPr>
          <w:rFonts w:cs="Times New Roman"/>
          <w:szCs w:val="24"/>
          <w:lang w:eastAsia="cs-CZ"/>
        </w:rPr>
        <w:t xml:space="preserve"> </w:t>
      </w:r>
      <w:proofErr w:type="spellStart"/>
      <w:r w:rsidRPr="007312A4">
        <w:rPr>
          <w:rFonts w:cs="Times New Roman"/>
          <w:szCs w:val="24"/>
          <w:lang w:eastAsia="cs-CZ"/>
        </w:rPr>
        <w:t>Kluwer</w:t>
      </w:r>
      <w:proofErr w:type="spellEnd"/>
      <w:r w:rsidRPr="007312A4">
        <w:rPr>
          <w:rFonts w:cs="Times New Roman"/>
          <w:szCs w:val="24"/>
          <w:lang w:eastAsia="cs-CZ"/>
        </w:rPr>
        <w:t xml:space="preserve"> ČR, 2018, 2018, (6), 1-2 [cit. 2022-06-03]. Dostupné z: </w:t>
      </w:r>
      <w:hyperlink r:id="rId22" w:history="1">
        <w:r w:rsidRPr="00D00BA7">
          <w:t>https://www.rizeniskoly.cz/cz/casopis/skolni-poradenstvi-v-praxi/mezinarodni-klasifikace-nemoci-icd-11-mkn-11.m-4845.rtf</w:t>
        </w:r>
      </w:hyperlink>
    </w:p>
    <w:p w14:paraId="480CF68C" w14:textId="4AAD1D59" w:rsidR="00D34C2A" w:rsidRPr="007312A4" w:rsidRDefault="00E40574" w:rsidP="007312A4">
      <w:pPr>
        <w:rPr>
          <w:rFonts w:cs="Times New Roman"/>
          <w:szCs w:val="24"/>
          <w:shd w:val="clear" w:color="auto" w:fill="FFFFFF"/>
        </w:rPr>
      </w:pPr>
      <w:r w:rsidRPr="007312A4">
        <w:rPr>
          <w:rFonts w:cs="Times New Roman"/>
          <w:i/>
          <w:iCs/>
          <w:szCs w:val="24"/>
          <w:shd w:val="clear" w:color="auto" w:fill="FFFFFF"/>
        </w:rPr>
        <w:t>MKN-10</w:t>
      </w:r>
      <w:r w:rsidRPr="007312A4">
        <w:rPr>
          <w:rFonts w:cs="Times New Roman"/>
          <w:szCs w:val="24"/>
          <w:shd w:val="clear" w:color="auto" w:fill="FFFFFF"/>
        </w:rPr>
        <w:t xml:space="preserve"> [online], 2022. Praha: Ústav zdravotnických informací a statistiky České republiky [cit. 2022-06-03]. Dostupné z: </w:t>
      </w:r>
      <w:hyperlink r:id="rId23" w:history="1">
        <w:r w:rsidRPr="00D00BA7">
          <w:t>https://mkn10.uzis.cz/</w:t>
        </w:r>
      </w:hyperlink>
    </w:p>
    <w:p w14:paraId="53BF6C28" w14:textId="56B810F3" w:rsidR="00DD400C" w:rsidRDefault="00DD400C" w:rsidP="007312A4">
      <w:pPr>
        <w:rPr>
          <w:rFonts w:cs="Times New Roman"/>
          <w:szCs w:val="24"/>
          <w:lang w:eastAsia="cs-CZ"/>
        </w:rPr>
      </w:pPr>
      <w:r w:rsidRPr="007312A4">
        <w:rPr>
          <w:rFonts w:cs="Times New Roman"/>
          <w:i/>
          <w:iCs/>
          <w:szCs w:val="24"/>
          <w:lang w:eastAsia="cs-CZ"/>
        </w:rPr>
        <w:t>Národní akční plán inkluzivního vzdělávání na období 2019-2020</w:t>
      </w:r>
      <w:r w:rsidRPr="007312A4">
        <w:rPr>
          <w:rFonts w:cs="Times New Roman"/>
          <w:szCs w:val="24"/>
          <w:lang w:eastAsia="cs-CZ"/>
        </w:rPr>
        <w:t xml:space="preserve">, 2019. Praha: Ministerstvo školství, mládeže a tělovýchovy. Dostupné také z: </w:t>
      </w:r>
      <w:hyperlink r:id="rId24" w:history="1">
        <w:r w:rsidR="00D00BA7" w:rsidRPr="00D00BA7">
          <w:rPr>
            <w:lang w:eastAsia="cs-CZ"/>
          </w:rPr>
          <w:t>http://www.inkluzevpraxi.cz/apivb/akcni-plan-inkluzivniho-vzdelavani</w:t>
        </w:r>
      </w:hyperlink>
    </w:p>
    <w:p w14:paraId="3781DCF0" w14:textId="7AA41EE5" w:rsidR="00D00BA7" w:rsidRPr="007312A4" w:rsidRDefault="00D00BA7" w:rsidP="007312A4">
      <w:pPr>
        <w:rPr>
          <w:rFonts w:cs="Times New Roman"/>
          <w:szCs w:val="24"/>
          <w:lang w:eastAsia="cs-CZ"/>
        </w:rPr>
      </w:pPr>
      <w:r w:rsidRPr="00D00BA7">
        <w:rPr>
          <w:rFonts w:cs="Times New Roman"/>
          <w:szCs w:val="24"/>
          <w:lang w:eastAsia="cs-CZ"/>
        </w:rPr>
        <w:t>PERNÁ, Tereza, 2016. Školní úspěšnost dětí s ADHD z pohledu učitelů. České Budějovice. Bakalářská práce. Jihočeská univerzita v Českých Budějovicích, Zdravotně sociální fakulta.</w:t>
      </w:r>
    </w:p>
    <w:p w14:paraId="330A2AD6" w14:textId="7A181DAF" w:rsidR="007E064A" w:rsidRPr="007312A4" w:rsidRDefault="007E064A" w:rsidP="007312A4">
      <w:pPr>
        <w:rPr>
          <w:rFonts w:cs="Times New Roman"/>
          <w:szCs w:val="24"/>
          <w:lang w:eastAsia="cs-CZ"/>
        </w:rPr>
      </w:pPr>
      <w:r w:rsidRPr="007312A4">
        <w:rPr>
          <w:rFonts w:cs="Times New Roman"/>
          <w:szCs w:val="24"/>
          <w:lang w:eastAsia="cs-CZ"/>
        </w:rPr>
        <w:t>Podpůrná opatření, 2013</w:t>
      </w:r>
      <w:r w:rsidR="00150C43" w:rsidRPr="007312A4">
        <w:rPr>
          <w:rFonts w:cs="Times New Roman"/>
          <w:szCs w:val="24"/>
          <w:lang w:eastAsia="cs-CZ"/>
        </w:rPr>
        <w:t>-</w:t>
      </w:r>
      <w:r w:rsidRPr="007312A4">
        <w:rPr>
          <w:rFonts w:cs="Times New Roman"/>
          <w:szCs w:val="24"/>
          <w:lang w:eastAsia="cs-CZ"/>
        </w:rPr>
        <w:t>2022.</w:t>
      </w:r>
      <w:r w:rsidR="00150C43" w:rsidRPr="007312A4">
        <w:rPr>
          <w:rFonts w:cs="Times New Roman"/>
          <w:szCs w:val="24"/>
          <w:lang w:eastAsia="cs-CZ"/>
        </w:rPr>
        <w:t xml:space="preserve"> </w:t>
      </w:r>
      <w:r w:rsidRPr="007312A4">
        <w:rPr>
          <w:rFonts w:cs="Times New Roman"/>
          <w:i/>
          <w:iCs/>
          <w:szCs w:val="24"/>
          <w:lang w:eastAsia="cs-CZ"/>
        </w:rPr>
        <w:t>MINISTERSTVO ŠKOLSTVÍ, MLÁDEŽE A</w:t>
      </w:r>
      <w:r w:rsidR="00150C43" w:rsidRPr="007312A4">
        <w:rPr>
          <w:rFonts w:cs="Times New Roman"/>
          <w:i/>
          <w:iCs/>
          <w:szCs w:val="24"/>
          <w:lang w:eastAsia="cs-CZ"/>
        </w:rPr>
        <w:t> </w:t>
      </w:r>
      <w:r w:rsidRPr="007312A4">
        <w:rPr>
          <w:rFonts w:cs="Times New Roman"/>
          <w:i/>
          <w:iCs/>
          <w:szCs w:val="24"/>
          <w:lang w:eastAsia="cs-CZ"/>
        </w:rPr>
        <w:t>TĚLOVÝCHOVY</w:t>
      </w:r>
      <w:r w:rsidRPr="007312A4">
        <w:rPr>
          <w:rFonts w:cs="Times New Roman"/>
          <w:szCs w:val="24"/>
          <w:lang w:eastAsia="cs-CZ"/>
        </w:rPr>
        <w:t> [online]. Praha: MŠMT ČR [cit. 2022-06-08]. Dostupné z: https://www.msmt.cz/vzdelavani/podpurna-opatreni</w:t>
      </w:r>
    </w:p>
    <w:p w14:paraId="55EA420B" w14:textId="0A37C182" w:rsidR="00E50FF2" w:rsidRPr="007312A4" w:rsidRDefault="00E50FF2" w:rsidP="007312A4">
      <w:pPr>
        <w:rPr>
          <w:rFonts w:cs="Times New Roman"/>
          <w:szCs w:val="24"/>
          <w:lang w:eastAsia="cs-CZ"/>
        </w:rPr>
      </w:pPr>
      <w:r w:rsidRPr="007312A4">
        <w:rPr>
          <w:rFonts w:cs="Times New Roman"/>
          <w:szCs w:val="24"/>
          <w:lang w:eastAsia="cs-CZ"/>
        </w:rPr>
        <w:t>PTÁČEK, Radek a Hana PTÁČKOVÁ, 2018. </w:t>
      </w:r>
      <w:proofErr w:type="gramStart"/>
      <w:r w:rsidRPr="007312A4">
        <w:rPr>
          <w:rFonts w:cs="Times New Roman"/>
          <w:i/>
          <w:iCs/>
          <w:szCs w:val="24"/>
          <w:lang w:eastAsia="cs-CZ"/>
        </w:rPr>
        <w:t>ADHD - variabilita</w:t>
      </w:r>
      <w:proofErr w:type="gramEnd"/>
      <w:r w:rsidRPr="007312A4">
        <w:rPr>
          <w:rFonts w:cs="Times New Roman"/>
          <w:i/>
          <w:iCs/>
          <w:szCs w:val="24"/>
          <w:lang w:eastAsia="cs-CZ"/>
        </w:rPr>
        <w:t xml:space="preserve"> v dětství a dospělosti</w:t>
      </w:r>
      <w:r w:rsidRPr="007312A4">
        <w:rPr>
          <w:rFonts w:cs="Times New Roman"/>
          <w:szCs w:val="24"/>
          <w:lang w:eastAsia="cs-CZ"/>
        </w:rPr>
        <w:t>. Praha: Univerzita Karlova, nakladatelství Karolinum. ISBN 978-80-246-2930-8.</w:t>
      </w:r>
    </w:p>
    <w:p w14:paraId="32A82E62" w14:textId="235580DE" w:rsidR="00D34C2A" w:rsidRPr="007312A4" w:rsidRDefault="00C40944" w:rsidP="007312A4">
      <w:pPr>
        <w:rPr>
          <w:rFonts w:cs="Times New Roman"/>
          <w:i/>
          <w:iCs/>
          <w:szCs w:val="24"/>
        </w:rPr>
      </w:pPr>
      <w:r w:rsidRPr="007312A4">
        <w:rPr>
          <w:rFonts w:cs="Times New Roman"/>
          <w:i/>
          <w:iCs/>
          <w:szCs w:val="24"/>
        </w:rPr>
        <w:t>SLOWÍK, Josef, 2022. Inkluzivní speciální pedagogika. Praha: Grada. Pedagogika (Grada). ISBN 978-80-271-3010-8.</w:t>
      </w:r>
    </w:p>
    <w:p w14:paraId="7E185302" w14:textId="4C45AEC0" w:rsidR="00D34C2A" w:rsidRPr="007312A4" w:rsidRDefault="00D34C2A" w:rsidP="007312A4">
      <w:pPr>
        <w:rPr>
          <w:rFonts w:cs="Times New Roman"/>
          <w:szCs w:val="24"/>
          <w:lang w:eastAsia="cs-CZ"/>
        </w:rPr>
      </w:pPr>
      <w:r w:rsidRPr="007312A4">
        <w:rPr>
          <w:rFonts w:cs="Times New Roman"/>
          <w:szCs w:val="24"/>
          <w:lang w:eastAsia="cs-CZ"/>
        </w:rPr>
        <w:t xml:space="preserve">Specifika poruch chování </w:t>
      </w:r>
      <w:r w:rsidR="00150C43" w:rsidRPr="007312A4">
        <w:rPr>
          <w:rFonts w:cs="Times New Roman"/>
          <w:szCs w:val="24"/>
          <w:lang w:eastAsia="cs-CZ"/>
        </w:rPr>
        <w:t>–</w:t>
      </w:r>
      <w:r w:rsidRPr="007312A4">
        <w:rPr>
          <w:rFonts w:cs="Times New Roman"/>
          <w:szCs w:val="24"/>
          <w:lang w:eastAsia="cs-CZ"/>
        </w:rPr>
        <w:t xml:space="preserve"> z lékařského pohledu: Doporučení, inspirace a náměty, </w:t>
      </w:r>
      <w:r w:rsidR="001373B9">
        <w:rPr>
          <w:rFonts w:cs="Times New Roman"/>
          <w:szCs w:val="24"/>
          <w:lang w:eastAsia="cs-CZ"/>
        </w:rPr>
        <w:t>nedatováno</w:t>
      </w:r>
      <w:r w:rsidRPr="007312A4">
        <w:rPr>
          <w:rFonts w:cs="Times New Roman"/>
          <w:szCs w:val="24"/>
          <w:lang w:eastAsia="cs-CZ"/>
        </w:rPr>
        <w:t>. </w:t>
      </w:r>
      <w:r w:rsidRPr="007312A4">
        <w:rPr>
          <w:rFonts w:cs="Times New Roman"/>
          <w:i/>
          <w:iCs/>
          <w:szCs w:val="24"/>
          <w:lang w:eastAsia="cs-CZ"/>
        </w:rPr>
        <w:t>METODICKÝ PORTÁL RVP.CZ</w:t>
      </w:r>
      <w:r w:rsidRPr="007312A4">
        <w:rPr>
          <w:rFonts w:cs="Times New Roman"/>
          <w:szCs w:val="24"/>
          <w:lang w:eastAsia="cs-CZ"/>
        </w:rPr>
        <w:t xml:space="preserve"> [online]. Praha: Národní pedagogický institut </w:t>
      </w:r>
      <w:r w:rsidRPr="007312A4">
        <w:rPr>
          <w:rFonts w:cs="Times New Roman"/>
          <w:szCs w:val="24"/>
          <w:lang w:eastAsia="cs-CZ"/>
        </w:rPr>
        <w:lastRenderedPageBreak/>
        <w:t xml:space="preserve">České republiky [cit. 2022-06-08]. Dostupné z: </w:t>
      </w:r>
      <w:hyperlink r:id="rId25" w:history="1">
        <w:r w:rsidRPr="00D00BA7">
          <w:t>https://digifolio.rvp.cz/view/view.php?id=12202</w:t>
        </w:r>
      </w:hyperlink>
    </w:p>
    <w:p w14:paraId="472CA69C" w14:textId="223D9580" w:rsidR="00B371DF" w:rsidRPr="007312A4" w:rsidRDefault="00B371DF" w:rsidP="007312A4">
      <w:pPr>
        <w:rPr>
          <w:rFonts w:cs="Times New Roman"/>
          <w:szCs w:val="24"/>
          <w:lang w:eastAsia="cs-CZ"/>
        </w:rPr>
      </w:pPr>
      <w:r w:rsidRPr="007312A4">
        <w:rPr>
          <w:rFonts w:cs="Times New Roman"/>
          <w:szCs w:val="24"/>
          <w:lang w:eastAsia="cs-CZ"/>
        </w:rPr>
        <w:t>Školní úspěšnost, 2022. </w:t>
      </w:r>
      <w:r w:rsidRPr="007312A4">
        <w:rPr>
          <w:rFonts w:cs="Times New Roman"/>
          <w:i/>
          <w:iCs/>
          <w:szCs w:val="24"/>
          <w:lang w:eastAsia="cs-CZ"/>
        </w:rPr>
        <w:t>Zapojme všechny</w:t>
      </w:r>
      <w:r w:rsidRPr="007312A4">
        <w:rPr>
          <w:rFonts w:cs="Times New Roman"/>
          <w:szCs w:val="24"/>
          <w:lang w:eastAsia="cs-CZ"/>
        </w:rPr>
        <w:t> [online]. Praha: NPI ČR, 2021 [cit. 2022-06-08]. Dostupné z: https://zapojmevsechny.cz/landing-pages/detail/vliv-nadani-tremy-a-stylu-uceni-na-skolni-uspesnost#hel2</w:t>
      </w:r>
    </w:p>
    <w:p w14:paraId="252B1FB3" w14:textId="1E727ACC" w:rsidR="005C4C8D" w:rsidRPr="007312A4" w:rsidRDefault="00C52280" w:rsidP="007312A4">
      <w:pPr>
        <w:rPr>
          <w:rFonts w:cs="Times New Roman"/>
          <w:szCs w:val="24"/>
          <w:lang w:eastAsia="cs-CZ"/>
        </w:rPr>
      </w:pPr>
      <w:r w:rsidRPr="007312A4">
        <w:rPr>
          <w:rFonts w:cs="Times New Roman"/>
          <w:i/>
          <w:iCs/>
          <w:szCs w:val="24"/>
          <w:lang w:eastAsia="cs-CZ"/>
        </w:rPr>
        <w:t>Školský zákon</w:t>
      </w:r>
      <w:r w:rsidRPr="007312A4">
        <w:rPr>
          <w:rFonts w:cs="Times New Roman"/>
          <w:szCs w:val="24"/>
          <w:lang w:eastAsia="cs-CZ"/>
        </w:rPr>
        <w:t>, 2004.</w:t>
      </w:r>
      <w:r w:rsidR="00411E99">
        <w:rPr>
          <w:rFonts w:cs="Times New Roman"/>
          <w:szCs w:val="24"/>
          <w:lang w:eastAsia="cs-CZ"/>
        </w:rPr>
        <w:t xml:space="preserve"> </w:t>
      </w:r>
      <w:r w:rsidRPr="007312A4">
        <w:rPr>
          <w:rFonts w:cs="Times New Roman"/>
          <w:szCs w:val="24"/>
          <w:lang w:eastAsia="cs-CZ"/>
        </w:rPr>
        <w:t xml:space="preserve">Praha, číslo 561. Dostupné také z: </w:t>
      </w:r>
      <w:hyperlink r:id="rId26" w:history="1">
        <w:r w:rsidR="005C4C8D" w:rsidRPr="00D00BA7">
          <w:t>https://www.zakonyprolidi.cz/cs/2004-561</w:t>
        </w:r>
      </w:hyperlink>
    </w:p>
    <w:p w14:paraId="01C74C21" w14:textId="4E645E2C" w:rsidR="00351C66" w:rsidRDefault="00524F6A" w:rsidP="00351C66">
      <w:pPr>
        <w:rPr>
          <w:rFonts w:cs="Times New Roman"/>
          <w:szCs w:val="24"/>
          <w:lang w:eastAsia="cs-CZ"/>
        </w:rPr>
      </w:pPr>
      <w:proofErr w:type="spellStart"/>
      <w:r w:rsidRPr="007312A4">
        <w:rPr>
          <w:rFonts w:cs="Times New Roman"/>
          <w:szCs w:val="24"/>
          <w:lang w:eastAsia="cs-CZ"/>
        </w:rPr>
        <w:t>The</w:t>
      </w:r>
      <w:proofErr w:type="spellEnd"/>
      <w:r w:rsidRPr="007312A4">
        <w:rPr>
          <w:rFonts w:cs="Times New Roman"/>
          <w:szCs w:val="24"/>
          <w:lang w:eastAsia="cs-CZ"/>
        </w:rPr>
        <w:t xml:space="preserve"> </w:t>
      </w:r>
      <w:proofErr w:type="spellStart"/>
      <w:r w:rsidRPr="007312A4">
        <w:rPr>
          <w:rFonts w:cs="Times New Roman"/>
          <w:szCs w:val="24"/>
          <w:lang w:eastAsia="cs-CZ"/>
        </w:rPr>
        <w:t>History</w:t>
      </w:r>
      <w:proofErr w:type="spellEnd"/>
      <w:r w:rsidRPr="007312A4">
        <w:rPr>
          <w:rFonts w:cs="Times New Roman"/>
          <w:szCs w:val="24"/>
          <w:lang w:eastAsia="cs-CZ"/>
        </w:rPr>
        <w:t xml:space="preserve"> </w:t>
      </w:r>
      <w:proofErr w:type="spellStart"/>
      <w:r w:rsidRPr="007312A4">
        <w:rPr>
          <w:rFonts w:cs="Times New Roman"/>
          <w:szCs w:val="24"/>
          <w:lang w:eastAsia="cs-CZ"/>
        </w:rPr>
        <w:t>of</w:t>
      </w:r>
      <w:proofErr w:type="spellEnd"/>
      <w:r w:rsidRPr="007312A4">
        <w:rPr>
          <w:rFonts w:cs="Times New Roman"/>
          <w:szCs w:val="24"/>
          <w:lang w:eastAsia="cs-CZ"/>
        </w:rPr>
        <w:t xml:space="preserve"> ADHD: A </w:t>
      </w:r>
      <w:proofErr w:type="spellStart"/>
      <w:r w:rsidRPr="007312A4">
        <w:rPr>
          <w:rFonts w:cs="Times New Roman"/>
          <w:szCs w:val="24"/>
          <w:lang w:eastAsia="cs-CZ"/>
        </w:rPr>
        <w:t>Timeline</w:t>
      </w:r>
      <w:proofErr w:type="spellEnd"/>
      <w:r w:rsidRPr="007312A4">
        <w:rPr>
          <w:rFonts w:cs="Times New Roman"/>
          <w:szCs w:val="24"/>
          <w:lang w:eastAsia="cs-CZ"/>
        </w:rPr>
        <w:t>, 2021. </w:t>
      </w:r>
      <w:proofErr w:type="spellStart"/>
      <w:r w:rsidRPr="007312A4">
        <w:rPr>
          <w:rFonts w:cs="Times New Roman"/>
          <w:i/>
          <w:iCs/>
          <w:szCs w:val="24"/>
          <w:lang w:eastAsia="cs-CZ"/>
        </w:rPr>
        <w:t>Healthline</w:t>
      </w:r>
      <w:proofErr w:type="spellEnd"/>
      <w:r w:rsidRPr="007312A4">
        <w:rPr>
          <w:rFonts w:cs="Times New Roman"/>
          <w:i/>
          <w:iCs/>
          <w:szCs w:val="24"/>
          <w:lang w:eastAsia="cs-CZ"/>
        </w:rPr>
        <w:t xml:space="preserve">: </w:t>
      </w:r>
      <w:proofErr w:type="spellStart"/>
      <w:r w:rsidRPr="007312A4">
        <w:rPr>
          <w:rFonts w:cs="Times New Roman"/>
          <w:i/>
          <w:iCs/>
          <w:szCs w:val="24"/>
          <w:lang w:eastAsia="cs-CZ"/>
        </w:rPr>
        <w:t>Medical</w:t>
      </w:r>
      <w:proofErr w:type="spellEnd"/>
      <w:r w:rsidRPr="007312A4">
        <w:rPr>
          <w:rFonts w:cs="Times New Roman"/>
          <w:i/>
          <w:iCs/>
          <w:szCs w:val="24"/>
          <w:lang w:eastAsia="cs-CZ"/>
        </w:rPr>
        <w:t xml:space="preserve"> </w:t>
      </w:r>
      <w:proofErr w:type="spellStart"/>
      <w:r w:rsidRPr="007312A4">
        <w:rPr>
          <w:rFonts w:cs="Times New Roman"/>
          <w:i/>
          <w:iCs/>
          <w:szCs w:val="24"/>
          <w:lang w:eastAsia="cs-CZ"/>
        </w:rPr>
        <w:t>information</w:t>
      </w:r>
      <w:proofErr w:type="spellEnd"/>
      <w:r w:rsidRPr="007312A4">
        <w:rPr>
          <w:rFonts w:cs="Times New Roman"/>
          <w:szCs w:val="24"/>
          <w:lang w:eastAsia="cs-CZ"/>
        </w:rPr>
        <w:t xml:space="preserve"> [online]. San Francisco: </w:t>
      </w:r>
      <w:proofErr w:type="spellStart"/>
      <w:r w:rsidRPr="007312A4">
        <w:rPr>
          <w:rFonts w:cs="Times New Roman"/>
          <w:szCs w:val="24"/>
          <w:lang w:eastAsia="cs-CZ"/>
        </w:rPr>
        <w:t>Healthline</w:t>
      </w:r>
      <w:proofErr w:type="spellEnd"/>
      <w:r w:rsidRPr="007312A4">
        <w:rPr>
          <w:rFonts w:cs="Times New Roman"/>
          <w:szCs w:val="24"/>
          <w:lang w:eastAsia="cs-CZ"/>
        </w:rPr>
        <w:t xml:space="preserve"> Media a </w:t>
      </w:r>
      <w:proofErr w:type="spellStart"/>
      <w:r w:rsidRPr="007312A4">
        <w:rPr>
          <w:rFonts w:cs="Times New Roman"/>
          <w:szCs w:val="24"/>
          <w:lang w:eastAsia="cs-CZ"/>
        </w:rPr>
        <w:t>Red</w:t>
      </w:r>
      <w:proofErr w:type="spellEnd"/>
      <w:r w:rsidRPr="007312A4">
        <w:rPr>
          <w:rFonts w:cs="Times New Roman"/>
          <w:szCs w:val="24"/>
          <w:lang w:eastAsia="cs-CZ"/>
        </w:rPr>
        <w:t xml:space="preserve"> </w:t>
      </w:r>
      <w:proofErr w:type="spellStart"/>
      <w:r w:rsidRPr="007312A4">
        <w:rPr>
          <w:rFonts w:cs="Times New Roman"/>
          <w:szCs w:val="24"/>
          <w:lang w:eastAsia="cs-CZ"/>
        </w:rPr>
        <w:t>Ventures</w:t>
      </w:r>
      <w:proofErr w:type="spellEnd"/>
      <w:r w:rsidRPr="007312A4">
        <w:rPr>
          <w:rFonts w:cs="Times New Roman"/>
          <w:szCs w:val="24"/>
          <w:lang w:eastAsia="cs-CZ"/>
        </w:rPr>
        <w:t xml:space="preserve"> </w:t>
      </w:r>
      <w:proofErr w:type="spellStart"/>
      <w:r w:rsidRPr="007312A4">
        <w:rPr>
          <w:rFonts w:cs="Times New Roman"/>
          <w:szCs w:val="24"/>
          <w:lang w:eastAsia="cs-CZ"/>
        </w:rPr>
        <w:t>Company</w:t>
      </w:r>
      <w:proofErr w:type="spellEnd"/>
      <w:r w:rsidRPr="007312A4">
        <w:rPr>
          <w:rFonts w:cs="Times New Roman"/>
          <w:szCs w:val="24"/>
          <w:lang w:eastAsia="cs-CZ"/>
        </w:rPr>
        <w:t xml:space="preserve"> [cit. 2022-06-01]. Dostupné z: </w:t>
      </w:r>
      <w:hyperlink r:id="rId27" w:history="1">
        <w:r w:rsidR="00351C66" w:rsidRPr="00D00BA7">
          <w:rPr>
            <w:lang w:eastAsia="cs-CZ"/>
          </w:rPr>
          <w:t>https://www.healthline.com/health/adhd/history</w:t>
        </w:r>
      </w:hyperlink>
    </w:p>
    <w:p w14:paraId="234D1D4D" w14:textId="718CFFB9" w:rsidR="00351C66" w:rsidRPr="007312A4" w:rsidRDefault="00351C66" w:rsidP="007312A4">
      <w:pPr>
        <w:rPr>
          <w:rFonts w:cs="Times New Roman"/>
          <w:szCs w:val="24"/>
          <w:lang w:eastAsia="cs-CZ"/>
        </w:rPr>
      </w:pPr>
      <w:r w:rsidRPr="00351C66">
        <w:rPr>
          <w:rFonts w:cs="Times New Roman"/>
          <w:szCs w:val="24"/>
          <w:lang w:eastAsia="cs-CZ"/>
        </w:rPr>
        <w:t>TOMEŠOVÁ, Pavla, 2017. Žák s ADHD na 1. stupni základní školy. Hradec Králové. Diplomová práce. Univerzita Hradec Králové, Pedagogická fakulta.</w:t>
      </w:r>
    </w:p>
    <w:p w14:paraId="7D5462EE" w14:textId="718CFFB9" w:rsidR="00706429" w:rsidRPr="007312A4" w:rsidRDefault="00706429" w:rsidP="007312A4">
      <w:pPr>
        <w:rPr>
          <w:rFonts w:cs="Times New Roman"/>
          <w:szCs w:val="24"/>
          <w:lang w:eastAsia="cs-CZ"/>
        </w:rPr>
      </w:pPr>
      <w:r w:rsidRPr="007312A4">
        <w:rPr>
          <w:rFonts w:cs="Times New Roman"/>
          <w:szCs w:val="24"/>
          <w:lang w:eastAsia="cs-CZ"/>
        </w:rPr>
        <w:t>VÁGNEROVÁ, Marie, 2004. </w:t>
      </w:r>
      <w:r w:rsidRPr="007312A4">
        <w:rPr>
          <w:rFonts w:cs="Times New Roman"/>
          <w:i/>
          <w:iCs/>
          <w:szCs w:val="24"/>
          <w:lang w:eastAsia="cs-CZ"/>
        </w:rPr>
        <w:t>Psychopatologie pro pomáhající profese / Marie Vágnerová</w:t>
      </w:r>
      <w:r w:rsidRPr="007312A4">
        <w:rPr>
          <w:rFonts w:cs="Times New Roman"/>
          <w:szCs w:val="24"/>
          <w:lang w:eastAsia="cs-CZ"/>
        </w:rPr>
        <w:t xml:space="preserve">. Vyd. 3., </w:t>
      </w:r>
      <w:proofErr w:type="spellStart"/>
      <w:r w:rsidRPr="007312A4">
        <w:rPr>
          <w:rFonts w:cs="Times New Roman"/>
          <w:szCs w:val="24"/>
          <w:lang w:eastAsia="cs-CZ"/>
        </w:rPr>
        <w:t>rozš</w:t>
      </w:r>
      <w:proofErr w:type="spellEnd"/>
      <w:r w:rsidRPr="007312A4">
        <w:rPr>
          <w:rFonts w:cs="Times New Roman"/>
          <w:szCs w:val="24"/>
          <w:lang w:eastAsia="cs-CZ"/>
        </w:rPr>
        <w:t xml:space="preserve">. a </w:t>
      </w:r>
      <w:proofErr w:type="spellStart"/>
      <w:r w:rsidRPr="007312A4">
        <w:rPr>
          <w:rFonts w:cs="Times New Roman"/>
          <w:szCs w:val="24"/>
          <w:lang w:eastAsia="cs-CZ"/>
        </w:rPr>
        <w:t>přeprac</w:t>
      </w:r>
      <w:proofErr w:type="spellEnd"/>
      <w:r w:rsidRPr="007312A4">
        <w:rPr>
          <w:rFonts w:cs="Times New Roman"/>
          <w:szCs w:val="24"/>
          <w:lang w:eastAsia="cs-CZ"/>
        </w:rPr>
        <w:t>. Praha: Portál. ISBN 80-7178-802-3.</w:t>
      </w:r>
    </w:p>
    <w:p w14:paraId="007C4CAF" w14:textId="5A7B12D7" w:rsidR="00340A4B" w:rsidRPr="007312A4" w:rsidRDefault="00706429" w:rsidP="007312A4">
      <w:pPr>
        <w:rPr>
          <w:rFonts w:cs="Times New Roman"/>
          <w:szCs w:val="24"/>
          <w:lang w:eastAsia="cs-CZ"/>
        </w:rPr>
      </w:pPr>
      <w:r w:rsidRPr="007312A4">
        <w:rPr>
          <w:rFonts w:cs="Times New Roman"/>
          <w:szCs w:val="24"/>
          <w:lang w:eastAsia="cs-CZ"/>
        </w:rPr>
        <w:t>VÁGNEROVÁ, Marie, 2005. </w:t>
      </w:r>
      <w:r w:rsidRPr="007312A4">
        <w:rPr>
          <w:rFonts w:cs="Times New Roman"/>
          <w:i/>
          <w:iCs/>
          <w:szCs w:val="24"/>
          <w:lang w:eastAsia="cs-CZ"/>
        </w:rPr>
        <w:t>Školní poradenská psychologie pro pedagogy</w:t>
      </w:r>
      <w:r w:rsidRPr="007312A4">
        <w:rPr>
          <w:rFonts w:cs="Times New Roman"/>
          <w:szCs w:val="24"/>
          <w:lang w:eastAsia="cs-CZ"/>
        </w:rPr>
        <w:t>. Praha: Karolinum. ISBN 80-246-1074-4.</w:t>
      </w:r>
    </w:p>
    <w:p w14:paraId="040416E0" w14:textId="58AE1FEC" w:rsidR="00DD400C" w:rsidRPr="007312A4" w:rsidRDefault="005C4C8D" w:rsidP="007312A4">
      <w:pPr>
        <w:rPr>
          <w:rFonts w:cs="Times New Roman"/>
          <w:szCs w:val="24"/>
          <w:lang w:eastAsia="cs-CZ"/>
        </w:rPr>
      </w:pPr>
      <w:r w:rsidRPr="007312A4">
        <w:rPr>
          <w:rFonts w:cs="Times New Roman"/>
          <w:i/>
          <w:iCs/>
          <w:szCs w:val="24"/>
          <w:lang w:eastAsia="cs-CZ"/>
        </w:rPr>
        <w:t>Vyhláška č. 73/2005 Sb.: Vyhláška o vzdělávání dětí, žáků a studentů se speciálními vzdělávacími potřebami a dětí, žáků a studentů mimořádně nadaných</w:t>
      </w:r>
      <w:r w:rsidRPr="007312A4">
        <w:rPr>
          <w:rFonts w:cs="Times New Roman"/>
          <w:szCs w:val="24"/>
          <w:lang w:eastAsia="cs-CZ"/>
        </w:rPr>
        <w:t xml:space="preserve">, 2005. Praha, číslo 73. Dostupné také z: </w:t>
      </w:r>
      <w:hyperlink r:id="rId28" w:history="1">
        <w:r w:rsidRPr="00D00BA7">
          <w:t>https://www.zakonyprolidi.cz/cs/2005-73</w:t>
        </w:r>
      </w:hyperlink>
    </w:p>
    <w:p w14:paraId="154D04F1" w14:textId="09DABA1E" w:rsidR="00D34C2A" w:rsidRPr="007312A4" w:rsidRDefault="00DD400C" w:rsidP="007312A4">
      <w:pPr>
        <w:rPr>
          <w:rFonts w:cs="Times New Roman"/>
          <w:szCs w:val="24"/>
          <w:shd w:val="clear" w:color="auto" w:fill="FFFFFF"/>
        </w:rPr>
      </w:pPr>
      <w:r w:rsidRPr="007312A4">
        <w:rPr>
          <w:rFonts w:cs="Times New Roman"/>
          <w:szCs w:val="24"/>
          <w:shd w:val="clear" w:color="auto" w:fill="FFFFFF"/>
        </w:rPr>
        <w:t>ZILCHER, Ladislav a Zdeněk SVOBODA, 2019. </w:t>
      </w:r>
      <w:r w:rsidRPr="007312A4">
        <w:rPr>
          <w:rFonts w:cs="Times New Roman"/>
          <w:i/>
          <w:iCs/>
          <w:szCs w:val="24"/>
          <w:shd w:val="clear" w:color="auto" w:fill="FFFFFF"/>
        </w:rPr>
        <w:t>Inkluzivní vzdělávání: efektivní vzdělávání všech žáků</w:t>
      </w:r>
      <w:r w:rsidRPr="007312A4">
        <w:rPr>
          <w:rFonts w:cs="Times New Roman"/>
          <w:szCs w:val="24"/>
          <w:shd w:val="clear" w:color="auto" w:fill="FFFFFF"/>
        </w:rPr>
        <w:t>. Praha: Grada. Pedagogika (Grada). ISBN 978-80-271-0789-6.</w:t>
      </w:r>
    </w:p>
    <w:p w14:paraId="4341128E" w14:textId="6CF290C6" w:rsidR="00D34C2A" w:rsidRPr="007312A4" w:rsidRDefault="00D34C2A" w:rsidP="007312A4">
      <w:pPr>
        <w:rPr>
          <w:rFonts w:cs="Times New Roman"/>
          <w:szCs w:val="24"/>
          <w:lang w:eastAsia="cs-CZ"/>
        </w:rPr>
      </w:pPr>
      <w:r w:rsidRPr="007312A4">
        <w:rPr>
          <w:rFonts w:cs="Times New Roman"/>
          <w:szCs w:val="24"/>
          <w:lang w:eastAsia="cs-CZ"/>
        </w:rPr>
        <w:t>ŽÁČKOVÁ, Hana a Drahomíra JUCOVIČOVÁ, 2017. </w:t>
      </w:r>
      <w:r w:rsidRPr="007312A4">
        <w:rPr>
          <w:rFonts w:cs="Times New Roman"/>
          <w:i/>
          <w:iCs/>
          <w:szCs w:val="24"/>
          <w:lang w:eastAsia="cs-CZ"/>
        </w:rPr>
        <w:t>Nepozornost, hyperaktivita a</w:t>
      </w:r>
      <w:r w:rsidR="005B5DCC" w:rsidRPr="007312A4">
        <w:rPr>
          <w:rFonts w:cs="Times New Roman"/>
          <w:i/>
          <w:iCs/>
          <w:szCs w:val="24"/>
          <w:lang w:eastAsia="cs-CZ"/>
        </w:rPr>
        <w:t> </w:t>
      </w:r>
      <w:r w:rsidRPr="007312A4">
        <w:rPr>
          <w:rFonts w:cs="Times New Roman"/>
          <w:i/>
          <w:iCs/>
          <w:szCs w:val="24"/>
          <w:lang w:eastAsia="cs-CZ"/>
        </w:rPr>
        <w:t>impulzivita: zápory i klady ADHD v dospělosti</w:t>
      </w:r>
      <w:r w:rsidRPr="007312A4">
        <w:rPr>
          <w:rFonts w:cs="Times New Roman"/>
          <w:szCs w:val="24"/>
          <w:lang w:eastAsia="cs-CZ"/>
        </w:rPr>
        <w:t>. Praha: Grada. ISBN 978-80-271-0204-4.</w:t>
      </w:r>
    </w:p>
    <w:p w14:paraId="3EDAD7BC" w14:textId="77777777" w:rsidR="00D34C2A" w:rsidRPr="007312A4" w:rsidRDefault="00D34C2A" w:rsidP="007312A4">
      <w:pPr>
        <w:rPr>
          <w:rFonts w:cs="Times New Roman"/>
          <w:szCs w:val="24"/>
          <w:shd w:val="clear" w:color="auto" w:fill="FFFFFF"/>
        </w:rPr>
      </w:pPr>
    </w:p>
    <w:p w14:paraId="25BE2F6F" w14:textId="77777777" w:rsidR="00DD400C" w:rsidRPr="00DD400C" w:rsidRDefault="00DD400C" w:rsidP="00DD400C">
      <w:pPr>
        <w:shd w:val="clear" w:color="auto" w:fill="FFFFFF"/>
        <w:spacing w:after="0" w:line="240" w:lineRule="auto"/>
        <w:jc w:val="left"/>
        <w:rPr>
          <w:rFonts w:ascii="Open Sans" w:eastAsia="Times New Roman" w:hAnsi="Open Sans" w:cs="Open Sans"/>
          <w:color w:val="212529"/>
          <w:szCs w:val="24"/>
          <w:lang w:eastAsia="cs-CZ"/>
        </w:rPr>
      </w:pPr>
    </w:p>
    <w:p w14:paraId="676FAD2E" w14:textId="540281B9" w:rsidR="003C4789" w:rsidRDefault="003C4789">
      <w:pPr>
        <w:ind w:firstLine="0"/>
        <w:jc w:val="left"/>
        <w:rPr>
          <w:rFonts w:eastAsia="SimSun" w:cs="Times New Roman"/>
          <w:sz w:val="22"/>
          <w:lang w:eastAsia="zh-CN"/>
        </w:rPr>
      </w:pPr>
      <w:r>
        <w:rPr>
          <w:rFonts w:cs="Times New Roman"/>
        </w:rPr>
        <w:br w:type="page"/>
      </w:r>
    </w:p>
    <w:p w14:paraId="786A382F" w14:textId="6872FDE8" w:rsidR="003C4789" w:rsidRDefault="003C4789" w:rsidP="009C6869">
      <w:pPr>
        <w:pStyle w:val="Nadpis1"/>
        <w:numPr>
          <w:ilvl w:val="0"/>
          <w:numId w:val="0"/>
        </w:numPr>
        <w:ind w:left="720"/>
      </w:pPr>
      <w:bookmarkStart w:id="38" w:name="_Toc106555281"/>
      <w:r>
        <w:lastRenderedPageBreak/>
        <w:t>Seznam zkratek</w:t>
      </w:r>
      <w:bookmarkEnd w:id="38"/>
    </w:p>
    <w:p w14:paraId="742D8644" w14:textId="5EA96886" w:rsidR="00514035" w:rsidRPr="00CC1F5D" w:rsidRDefault="00514035" w:rsidP="00101ED5">
      <w:pPr>
        <w:pStyle w:val="Standard"/>
        <w:spacing w:line="360" w:lineRule="auto"/>
        <w:jc w:val="both"/>
        <w:rPr>
          <w:rFonts w:ascii="Times New Roman" w:hAnsi="Times New Roman" w:cs="Times New Roman"/>
          <w:sz w:val="24"/>
          <w:szCs w:val="24"/>
        </w:rPr>
      </w:pPr>
      <w:r w:rsidRPr="00101ED5">
        <w:rPr>
          <w:rFonts w:ascii="Times New Roman" w:hAnsi="Times New Roman" w:cs="Times New Roman"/>
          <w:sz w:val="24"/>
          <w:szCs w:val="24"/>
        </w:rPr>
        <w:t>ADD</w:t>
      </w:r>
      <w:r w:rsidR="00101ED5">
        <w:rPr>
          <w:rFonts w:ascii="Times New Roman" w:hAnsi="Times New Roman" w:cs="Times New Roman"/>
          <w:sz w:val="24"/>
          <w:szCs w:val="24"/>
        </w:rPr>
        <w:tab/>
      </w:r>
      <w:r w:rsidR="00101ED5">
        <w:rPr>
          <w:rFonts w:ascii="Times New Roman" w:hAnsi="Times New Roman" w:cs="Times New Roman"/>
          <w:sz w:val="24"/>
          <w:szCs w:val="24"/>
        </w:rPr>
        <w:tab/>
      </w:r>
      <w:proofErr w:type="spellStart"/>
      <w:r w:rsidR="000C3083" w:rsidRPr="00CC1F5D">
        <w:rPr>
          <w:rFonts w:ascii="Times New Roman" w:hAnsi="Times New Roman" w:cs="Times New Roman"/>
          <w:color w:val="202122"/>
          <w:sz w:val="24"/>
          <w:szCs w:val="24"/>
          <w:shd w:val="clear" w:color="auto" w:fill="FFFFFF"/>
        </w:rPr>
        <w:t>attention</w:t>
      </w:r>
      <w:proofErr w:type="spellEnd"/>
      <w:r w:rsidR="000C3083" w:rsidRPr="00CC1F5D">
        <w:rPr>
          <w:rFonts w:ascii="Times New Roman" w:hAnsi="Times New Roman" w:cs="Times New Roman"/>
          <w:color w:val="202122"/>
          <w:sz w:val="24"/>
          <w:szCs w:val="24"/>
          <w:shd w:val="clear" w:color="auto" w:fill="FFFFFF"/>
        </w:rPr>
        <w:t xml:space="preserve"> deficit </w:t>
      </w:r>
      <w:proofErr w:type="spellStart"/>
      <w:r w:rsidR="000C3083" w:rsidRPr="00CC1F5D">
        <w:rPr>
          <w:rFonts w:ascii="Times New Roman" w:hAnsi="Times New Roman" w:cs="Times New Roman"/>
          <w:color w:val="202122"/>
          <w:sz w:val="24"/>
          <w:szCs w:val="24"/>
          <w:shd w:val="clear" w:color="auto" w:fill="FFFFFF"/>
        </w:rPr>
        <w:t>disorder</w:t>
      </w:r>
      <w:proofErr w:type="spellEnd"/>
    </w:p>
    <w:p w14:paraId="03325D73" w14:textId="5CB71DCF" w:rsidR="00514035" w:rsidRPr="00545BCC" w:rsidRDefault="00514035" w:rsidP="00101ED5">
      <w:pPr>
        <w:pStyle w:val="Standard"/>
        <w:spacing w:line="360" w:lineRule="auto"/>
        <w:jc w:val="both"/>
        <w:rPr>
          <w:rFonts w:ascii="Times New Roman" w:hAnsi="Times New Roman" w:cs="Times New Roman"/>
          <w:sz w:val="24"/>
          <w:szCs w:val="24"/>
        </w:rPr>
      </w:pPr>
      <w:r w:rsidRPr="00545BCC">
        <w:rPr>
          <w:rFonts w:ascii="Times New Roman" w:hAnsi="Times New Roman" w:cs="Times New Roman"/>
          <w:sz w:val="24"/>
          <w:szCs w:val="24"/>
        </w:rPr>
        <w:t>ADHD</w:t>
      </w:r>
      <w:r w:rsidR="00101ED5" w:rsidRPr="00545BCC">
        <w:rPr>
          <w:rFonts w:ascii="Times New Roman" w:hAnsi="Times New Roman" w:cs="Times New Roman"/>
          <w:sz w:val="24"/>
          <w:szCs w:val="24"/>
        </w:rPr>
        <w:tab/>
      </w:r>
      <w:r w:rsidR="00101ED5" w:rsidRPr="00545BCC">
        <w:rPr>
          <w:rFonts w:ascii="Times New Roman" w:hAnsi="Times New Roman" w:cs="Times New Roman"/>
          <w:sz w:val="24"/>
          <w:szCs w:val="24"/>
        </w:rPr>
        <w:tab/>
      </w:r>
      <w:proofErr w:type="spellStart"/>
      <w:r w:rsidRPr="00545BCC">
        <w:rPr>
          <w:rFonts w:ascii="Times New Roman" w:hAnsi="Times New Roman" w:cs="Times New Roman"/>
          <w:color w:val="202122"/>
          <w:sz w:val="24"/>
          <w:szCs w:val="24"/>
          <w:shd w:val="clear" w:color="auto" w:fill="FFFFFF"/>
        </w:rPr>
        <w:t>attention</w:t>
      </w:r>
      <w:proofErr w:type="spellEnd"/>
      <w:r w:rsidRPr="00545BCC">
        <w:rPr>
          <w:rFonts w:ascii="Times New Roman" w:hAnsi="Times New Roman" w:cs="Times New Roman"/>
          <w:color w:val="202122"/>
          <w:sz w:val="24"/>
          <w:szCs w:val="24"/>
          <w:shd w:val="clear" w:color="auto" w:fill="FFFFFF"/>
        </w:rPr>
        <w:t xml:space="preserve"> deficit </w:t>
      </w:r>
      <w:proofErr w:type="spellStart"/>
      <w:r w:rsidRPr="00545BCC">
        <w:rPr>
          <w:rFonts w:ascii="Times New Roman" w:hAnsi="Times New Roman" w:cs="Times New Roman"/>
          <w:color w:val="202122"/>
          <w:sz w:val="24"/>
          <w:szCs w:val="24"/>
          <w:shd w:val="clear" w:color="auto" w:fill="FFFFFF"/>
        </w:rPr>
        <w:t>hyperactivity</w:t>
      </w:r>
      <w:proofErr w:type="spellEnd"/>
      <w:r w:rsidRPr="00545BCC">
        <w:rPr>
          <w:rFonts w:ascii="Times New Roman" w:hAnsi="Times New Roman" w:cs="Times New Roman"/>
          <w:color w:val="202122"/>
          <w:sz w:val="24"/>
          <w:szCs w:val="24"/>
          <w:shd w:val="clear" w:color="auto" w:fill="FFFFFF"/>
        </w:rPr>
        <w:t xml:space="preserve"> </w:t>
      </w:r>
      <w:proofErr w:type="spellStart"/>
      <w:r w:rsidRPr="00545BCC">
        <w:rPr>
          <w:rFonts w:ascii="Times New Roman" w:hAnsi="Times New Roman" w:cs="Times New Roman"/>
          <w:color w:val="202122"/>
          <w:sz w:val="24"/>
          <w:szCs w:val="24"/>
          <w:shd w:val="clear" w:color="auto" w:fill="FFFFFF"/>
        </w:rPr>
        <w:t>disorder</w:t>
      </w:r>
      <w:proofErr w:type="spellEnd"/>
    </w:p>
    <w:p w14:paraId="1E83A146" w14:textId="3755D54E" w:rsidR="003C4789" w:rsidRPr="00101ED5" w:rsidRDefault="003C4789" w:rsidP="00101ED5">
      <w:pPr>
        <w:pStyle w:val="Standard"/>
        <w:spacing w:line="360" w:lineRule="auto"/>
        <w:jc w:val="both"/>
        <w:rPr>
          <w:rFonts w:ascii="Times New Roman" w:hAnsi="Times New Roman" w:cs="Times New Roman"/>
          <w:sz w:val="24"/>
          <w:szCs w:val="24"/>
        </w:rPr>
      </w:pPr>
      <w:r w:rsidRPr="00101ED5">
        <w:rPr>
          <w:rFonts w:ascii="Times New Roman" w:hAnsi="Times New Roman" w:cs="Times New Roman"/>
          <w:sz w:val="24"/>
          <w:szCs w:val="24"/>
        </w:rPr>
        <w:t>DSM</w:t>
      </w:r>
      <w:r w:rsidR="00101ED5">
        <w:rPr>
          <w:rFonts w:ascii="Times New Roman" w:hAnsi="Times New Roman" w:cs="Times New Roman"/>
          <w:sz w:val="24"/>
          <w:szCs w:val="24"/>
        </w:rPr>
        <w:tab/>
      </w:r>
      <w:r w:rsidR="00101ED5">
        <w:rPr>
          <w:rFonts w:ascii="Times New Roman" w:hAnsi="Times New Roman" w:cs="Times New Roman"/>
          <w:sz w:val="24"/>
          <w:szCs w:val="24"/>
        </w:rPr>
        <w:tab/>
        <w:t>D</w:t>
      </w:r>
      <w:r w:rsidR="00514035" w:rsidRPr="00101ED5">
        <w:rPr>
          <w:rFonts w:ascii="Times New Roman" w:hAnsi="Times New Roman" w:cs="Times New Roman"/>
          <w:sz w:val="24"/>
          <w:szCs w:val="24"/>
        </w:rPr>
        <w:t>iagnostický a statistický manuál duševních poruch</w:t>
      </w:r>
    </w:p>
    <w:p w14:paraId="3D057F28" w14:textId="75A347E8" w:rsidR="00514035" w:rsidRPr="00101ED5" w:rsidRDefault="00514035" w:rsidP="00101ED5">
      <w:pPr>
        <w:pStyle w:val="Standard"/>
        <w:spacing w:line="360" w:lineRule="auto"/>
        <w:jc w:val="both"/>
        <w:rPr>
          <w:rFonts w:ascii="Times New Roman" w:hAnsi="Times New Roman" w:cs="Times New Roman"/>
          <w:sz w:val="24"/>
          <w:szCs w:val="24"/>
        </w:rPr>
      </w:pPr>
      <w:r w:rsidRPr="00101ED5">
        <w:rPr>
          <w:rFonts w:ascii="Times New Roman" w:hAnsi="Times New Roman" w:cs="Times New Roman"/>
          <w:sz w:val="24"/>
          <w:szCs w:val="24"/>
        </w:rPr>
        <w:t>MKN</w:t>
      </w:r>
      <w:r w:rsidR="00101ED5">
        <w:rPr>
          <w:rFonts w:ascii="Times New Roman" w:hAnsi="Times New Roman" w:cs="Times New Roman"/>
          <w:sz w:val="24"/>
          <w:szCs w:val="24"/>
        </w:rPr>
        <w:tab/>
      </w:r>
      <w:r w:rsidR="00101ED5">
        <w:rPr>
          <w:rFonts w:ascii="Times New Roman" w:hAnsi="Times New Roman" w:cs="Times New Roman"/>
          <w:sz w:val="24"/>
          <w:szCs w:val="24"/>
        </w:rPr>
        <w:tab/>
        <w:t>M</w:t>
      </w:r>
      <w:r w:rsidRPr="00101ED5">
        <w:rPr>
          <w:rFonts w:ascii="Times New Roman" w:hAnsi="Times New Roman" w:cs="Times New Roman"/>
          <w:sz w:val="24"/>
          <w:szCs w:val="24"/>
        </w:rPr>
        <w:t>ezinárodní klasifikace nemocí</w:t>
      </w:r>
    </w:p>
    <w:p w14:paraId="54011728" w14:textId="77777777" w:rsidR="00514035" w:rsidRDefault="00514035" w:rsidP="003C4789">
      <w:pPr>
        <w:pStyle w:val="Standard"/>
      </w:pPr>
    </w:p>
    <w:p w14:paraId="295362FB" w14:textId="77777777" w:rsidR="00514035" w:rsidRPr="003C4789" w:rsidRDefault="00514035" w:rsidP="003C4789">
      <w:pPr>
        <w:pStyle w:val="Standard"/>
      </w:pPr>
    </w:p>
    <w:p w14:paraId="6CDE5A2C" w14:textId="4D05F3E3" w:rsidR="003C4789" w:rsidRDefault="003C4789" w:rsidP="003C4789">
      <w:pPr>
        <w:pStyle w:val="Nadpis1"/>
      </w:pPr>
      <w:r>
        <w:br w:type="page"/>
      </w:r>
    </w:p>
    <w:p w14:paraId="0DE27EF9" w14:textId="01F9C50A" w:rsidR="00615A3B" w:rsidRDefault="00401477" w:rsidP="009C6869">
      <w:pPr>
        <w:pStyle w:val="Nadpis1"/>
        <w:numPr>
          <w:ilvl w:val="0"/>
          <w:numId w:val="0"/>
        </w:numPr>
        <w:ind w:left="720"/>
      </w:pPr>
      <w:bookmarkStart w:id="39" w:name="_Toc106555282"/>
      <w:r>
        <w:lastRenderedPageBreak/>
        <w:t>Seznam obrázků</w:t>
      </w:r>
      <w:bookmarkEnd w:id="39"/>
      <w:r>
        <w:t xml:space="preserve"> </w:t>
      </w:r>
    </w:p>
    <w:p w14:paraId="01D45420" w14:textId="1DEBCA7D" w:rsidR="009E6942" w:rsidRDefault="009E6942" w:rsidP="009E6942">
      <w:r w:rsidRPr="00C861B9">
        <w:t xml:space="preserve">Obrázek </w:t>
      </w:r>
      <w:r w:rsidR="005D11CD">
        <w:fldChar w:fldCharType="begin"/>
      </w:r>
      <w:r w:rsidR="005D11CD">
        <w:instrText xml:space="preserve"> SEQ Obrázek \* ARABIC </w:instrText>
      </w:r>
      <w:r w:rsidR="005D11CD">
        <w:fldChar w:fldCharType="separate"/>
      </w:r>
      <w:r w:rsidRPr="00C861B9">
        <w:rPr>
          <w:noProof/>
        </w:rPr>
        <w:t>1</w:t>
      </w:r>
      <w:r w:rsidR="005D11CD">
        <w:rPr>
          <w:noProof/>
        </w:rPr>
        <w:fldChar w:fldCharType="end"/>
      </w:r>
      <w:r w:rsidRPr="00C861B9">
        <w:t xml:space="preserve">: </w:t>
      </w:r>
      <w:r>
        <w:t>ADHD – zastoupení subtypů dle DSM-V, z</w:t>
      </w:r>
      <w:r w:rsidRPr="00C861B9">
        <w:t xml:space="preserve"> knihy „Máme dítě s ADHD“ (Jucovičová, 2015, s. 15)</w:t>
      </w:r>
      <w:r w:rsidR="00401477">
        <w:t xml:space="preserve"> (</w:t>
      </w:r>
      <w:r w:rsidR="00C3173A">
        <w:t>s.</w:t>
      </w:r>
      <w:r w:rsidR="00401477">
        <w:t xml:space="preserve"> 12)</w:t>
      </w:r>
    </w:p>
    <w:p w14:paraId="6B2B23DD" w14:textId="77777777" w:rsidR="001B102C" w:rsidRDefault="001B102C" w:rsidP="001B102C">
      <w:r>
        <w:t>Obrázek 2: Martin – Matematika, sešit (s. 31)</w:t>
      </w:r>
    </w:p>
    <w:p w14:paraId="02C38904" w14:textId="56DE0C6A" w:rsidR="009E6942" w:rsidRDefault="009E6942" w:rsidP="009E6942">
      <w:r>
        <w:t xml:space="preserve">Obrázek </w:t>
      </w:r>
      <w:r w:rsidR="001B102C">
        <w:t>3</w:t>
      </w:r>
      <w:r>
        <w:t xml:space="preserve">: </w:t>
      </w:r>
      <w:r w:rsidR="00F16CEF">
        <w:t>Martin</w:t>
      </w:r>
      <w:r>
        <w:t xml:space="preserve"> – Český jazyk, sešit</w:t>
      </w:r>
      <w:r w:rsidR="00401477">
        <w:t xml:space="preserve"> (</w:t>
      </w:r>
      <w:r w:rsidR="00C3173A">
        <w:t>s.</w:t>
      </w:r>
      <w:r w:rsidR="00401477">
        <w:t xml:space="preserve"> 34)</w:t>
      </w:r>
    </w:p>
    <w:p w14:paraId="61C80F5F" w14:textId="419E98C3" w:rsidR="009E6942" w:rsidRDefault="009E6942" w:rsidP="00541CEE">
      <w:r>
        <w:t>Obrázek 4: Jakub – Český jazyk, sešit</w:t>
      </w:r>
      <w:r w:rsidR="00C3173A">
        <w:t xml:space="preserve"> (s. 36)</w:t>
      </w:r>
    </w:p>
    <w:p w14:paraId="6D83E77D" w14:textId="77777777" w:rsidR="009E6942" w:rsidRPr="00C861B9" w:rsidRDefault="009E6942" w:rsidP="009E6942"/>
    <w:p w14:paraId="0C23BF69" w14:textId="77777777" w:rsidR="00615A3B" w:rsidRDefault="00615A3B" w:rsidP="00615A3B">
      <w:pPr>
        <w:ind w:firstLine="0"/>
        <w:jc w:val="left"/>
        <w:rPr>
          <w:rFonts w:ascii="Calibri" w:eastAsia="SimSun" w:hAnsi="Calibri" w:cs="F"/>
          <w:sz w:val="22"/>
          <w:highlight w:val="red"/>
          <w:lang w:eastAsia="zh-CN"/>
        </w:rPr>
      </w:pPr>
      <w:r>
        <w:rPr>
          <w:highlight w:val="red"/>
        </w:rPr>
        <w:br w:type="page"/>
      </w:r>
    </w:p>
    <w:p w14:paraId="2612C55C" w14:textId="7DC8F4A3" w:rsidR="008C4D40" w:rsidRPr="00CC1F5D" w:rsidRDefault="00915181" w:rsidP="00CC1F5D">
      <w:pPr>
        <w:pStyle w:val="Nadpis1"/>
        <w:numPr>
          <w:ilvl w:val="0"/>
          <w:numId w:val="0"/>
        </w:numPr>
        <w:spacing w:line="360" w:lineRule="auto"/>
        <w:ind w:left="720"/>
      </w:pPr>
      <w:bookmarkStart w:id="40" w:name="_Toc106555283"/>
      <w:r>
        <w:lastRenderedPageBreak/>
        <w:t>Seznam příloh</w:t>
      </w:r>
      <w:bookmarkEnd w:id="40"/>
    </w:p>
    <w:p w14:paraId="34942B4A" w14:textId="72E1C164" w:rsidR="00915181" w:rsidRDefault="00915181" w:rsidP="00545BCC">
      <w:r>
        <w:t xml:space="preserve">Příloha č. 1: Martin </w:t>
      </w:r>
    </w:p>
    <w:p w14:paraId="3F36B8E9" w14:textId="59C51110" w:rsidR="00915181" w:rsidRDefault="00915181" w:rsidP="00545BCC">
      <w:r>
        <w:t xml:space="preserve">Příloha č. 2: Aneta </w:t>
      </w:r>
    </w:p>
    <w:p w14:paraId="5F2717D5" w14:textId="782C76D7" w:rsidR="00915181" w:rsidRDefault="00915181" w:rsidP="00545BCC">
      <w:r>
        <w:t xml:space="preserve">Příloha č. 3: Jakub </w:t>
      </w:r>
    </w:p>
    <w:p w14:paraId="5EF73FD4" w14:textId="7BB55B4A" w:rsidR="00915181" w:rsidRDefault="00915181" w:rsidP="00545BCC">
      <w:r>
        <w:t xml:space="preserve">Příloha č. 4: Ukázka sešitů </w:t>
      </w:r>
    </w:p>
    <w:p w14:paraId="345DC186" w14:textId="777C184C" w:rsidR="00915181" w:rsidRDefault="00915181" w:rsidP="00545BCC">
      <w:r>
        <w:t xml:space="preserve">Příloha č. 5: Polostrukturovaný rozhovor (učitel) </w:t>
      </w:r>
    </w:p>
    <w:p w14:paraId="61CA461B" w14:textId="77777777" w:rsidR="00915181" w:rsidRDefault="00915181" w:rsidP="00545BCC">
      <w:r>
        <w:t xml:space="preserve">Příloha č. 6: Polostrukturovaný rozhovor (dítě) </w:t>
      </w:r>
    </w:p>
    <w:p w14:paraId="1BE59118" w14:textId="77777777" w:rsidR="00915181" w:rsidRDefault="00915181" w:rsidP="00915181">
      <w:pPr>
        <w:spacing w:line="259" w:lineRule="auto"/>
        <w:ind w:firstLine="0"/>
        <w:jc w:val="left"/>
        <w:sectPr w:rsidR="00915181">
          <w:footerReference w:type="default" r:id="rId29"/>
          <w:pgSz w:w="11906" w:h="16838"/>
          <w:pgMar w:top="1417" w:right="1417" w:bottom="1417" w:left="1417" w:header="708" w:footer="708" w:gutter="0"/>
          <w:cols w:space="708"/>
          <w:docGrid w:linePitch="360"/>
        </w:sectPr>
      </w:pPr>
    </w:p>
    <w:p w14:paraId="25FC39A0" w14:textId="50FC0B40" w:rsidR="00915181" w:rsidRDefault="00915181" w:rsidP="00915181">
      <w:pPr>
        <w:spacing w:line="259" w:lineRule="auto"/>
        <w:ind w:firstLine="0"/>
        <w:jc w:val="left"/>
        <w:rPr>
          <w:rFonts w:eastAsia="SimSun" w:cs="F"/>
          <w:b/>
          <w:color w:val="000000"/>
          <w:sz w:val="28"/>
          <w:szCs w:val="24"/>
          <w:lang w:eastAsia="zh-CN"/>
        </w:rPr>
      </w:pPr>
    </w:p>
    <w:p w14:paraId="575BDEDF" w14:textId="16B7D893" w:rsidR="00BB5E0D" w:rsidRPr="006A2433" w:rsidRDefault="00087B5F" w:rsidP="00087B5F">
      <w:pPr>
        <w:pStyle w:val="Nadpis3"/>
        <w:numPr>
          <w:ilvl w:val="0"/>
          <w:numId w:val="0"/>
        </w:numPr>
        <w:spacing w:line="360" w:lineRule="auto"/>
        <w:ind w:left="720"/>
      </w:pPr>
      <w:bookmarkStart w:id="41" w:name="_Toc106537562"/>
      <w:bookmarkStart w:id="42" w:name="_Toc106555284"/>
      <w:r w:rsidRPr="006A2433">
        <w:t xml:space="preserve">Příloha </w:t>
      </w:r>
      <w:r w:rsidR="00665A69" w:rsidRPr="006A2433">
        <w:t>č. 1</w:t>
      </w:r>
      <w:r w:rsidRPr="006A2433">
        <w:t xml:space="preserve">: </w:t>
      </w:r>
      <w:r w:rsidR="003C4789" w:rsidRPr="006A2433">
        <w:t>Martin</w:t>
      </w:r>
      <w:bookmarkEnd w:id="41"/>
      <w:bookmarkEnd w:id="42"/>
    </w:p>
    <w:p w14:paraId="651ADDE8" w14:textId="545C1709" w:rsidR="003C4789" w:rsidRPr="00BB5E0D" w:rsidRDefault="003C4789" w:rsidP="0061775F">
      <w:pPr>
        <w:ind w:firstLine="0"/>
        <w:rPr>
          <w:b/>
          <w:bCs/>
          <w:szCs w:val="24"/>
          <w:u w:val="single"/>
        </w:rPr>
      </w:pPr>
      <w:r w:rsidRPr="00BB5E0D">
        <w:rPr>
          <w:b/>
          <w:bCs/>
          <w:szCs w:val="24"/>
          <w:u w:val="single"/>
        </w:rPr>
        <w:t>Rozhovor s učitelkou před vyučováním</w:t>
      </w:r>
    </w:p>
    <w:p w14:paraId="52C00624" w14:textId="6C384E26" w:rsidR="003C4789" w:rsidRDefault="003C4789" w:rsidP="0061775F">
      <w:pPr>
        <w:rPr>
          <w:szCs w:val="24"/>
        </w:rPr>
      </w:pPr>
      <w:r>
        <w:rPr>
          <w:szCs w:val="24"/>
        </w:rPr>
        <w:t xml:space="preserve">Já: Dobrý den, </w:t>
      </w:r>
      <w:r w:rsidR="006D6115">
        <w:rPr>
          <w:szCs w:val="24"/>
        </w:rPr>
        <w:t xml:space="preserve">jmenuji se </w:t>
      </w:r>
      <w:r>
        <w:rPr>
          <w:szCs w:val="24"/>
        </w:rPr>
        <w:t>Fríbová, mluvil</w:t>
      </w:r>
      <w:r w:rsidR="006D6115">
        <w:rPr>
          <w:szCs w:val="24"/>
        </w:rPr>
        <w:t>y</w:t>
      </w:r>
      <w:r>
        <w:rPr>
          <w:szCs w:val="24"/>
        </w:rPr>
        <w:t xml:space="preserve"> jsme spolu po telefonu.</w:t>
      </w:r>
    </w:p>
    <w:p w14:paraId="2BB86C65" w14:textId="6F579134" w:rsidR="003C4789" w:rsidRDefault="003C4789" w:rsidP="0061775F">
      <w:pPr>
        <w:rPr>
          <w:szCs w:val="24"/>
        </w:rPr>
      </w:pPr>
      <w:r>
        <w:rPr>
          <w:szCs w:val="24"/>
        </w:rPr>
        <w:t xml:space="preserve">Učitelka: Dobrý den, </w:t>
      </w:r>
      <w:r w:rsidR="008A47A6">
        <w:rPr>
          <w:szCs w:val="24"/>
        </w:rPr>
        <w:t>Nováková</w:t>
      </w:r>
      <w:r>
        <w:rPr>
          <w:szCs w:val="24"/>
        </w:rPr>
        <w:t>. Určitě, pojďte dál. Znáte naš</w:t>
      </w:r>
      <w:r w:rsidR="006D6115">
        <w:rPr>
          <w:szCs w:val="24"/>
        </w:rPr>
        <w:t>i</w:t>
      </w:r>
      <w:r>
        <w:rPr>
          <w:szCs w:val="24"/>
        </w:rPr>
        <w:t xml:space="preserve"> školu?</w:t>
      </w:r>
    </w:p>
    <w:p w14:paraId="5D2325F2" w14:textId="4975185F" w:rsidR="003C4789" w:rsidRDefault="003C4789" w:rsidP="0061775F">
      <w:pPr>
        <w:rPr>
          <w:szCs w:val="24"/>
        </w:rPr>
      </w:pPr>
      <w:r>
        <w:rPr>
          <w:szCs w:val="24"/>
        </w:rPr>
        <w:t xml:space="preserve">Já: Ano, </w:t>
      </w:r>
      <w:r w:rsidR="006D6115">
        <w:rPr>
          <w:szCs w:val="24"/>
        </w:rPr>
        <w:t>pracuje tu kamarádka jako asistentka</w:t>
      </w:r>
      <w:r>
        <w:rPr>
          <w:szCs w:val="24"/>
        </w:rPr>
        <w:t xml:space="preserve">. </w:t>
      </w:r>
    </w:p>
    <w:p w14:paraId="2873AB27" w14:textId="2C34DF23" w:rsidR="003C4789" w:rsidRDefault="003C4789" w:rsidP="0061775F">
      <w:pPr>
        <w:rPr>
          <w:szCs w:val="24"/>
        </w:rPr>
      </w:pPr>
      <w:r>
        <w:rPr>
          <w:szCs w:val="24"/>
        </w:rPr>
        <w:t xml:space="preserve">Učitelka: Dobře, tak já Vás uvedu rovnou do třídy, za chvíli </w:t>
      </w:r>
      <w:proofErr w:type="spellStart"/>
      <w:r w:rsidR="006D6115">
        <w:rPr>
          <w:szCs w:val="24"/>
        </w:rPr>
        <w:t>z</w:t>
      </w:r>
      <w:r>
        <w:rPr>
          <w:szCs w:val="24"/>
        </w:rPr>
        <w:t>končí</w:t>
      </w:r>
      <w:proofErr w:type="spellEnd"/>
      <w:r>
        <w:rPr>
          <w:szCs w:val="24"/>
        </w:rPr>
        <w:t xml:space="preserve"> přestávka. Jdete se</w:t>
      </w:r>
      <w:r w:rsidR="00205764">
        <w:rPr>
          <w:szCs w:val="24"/>
        </w:rPr>
        <w:t> </w:t>
      </w:r>
      <w:r>
        <w:rPr>
          <w:szCs w:val="24"/>
        </w:rPr>
        <w:t>podívat na Martina, že?</w:t>
      </w:r>
    </w:p>
    <w:p w14:paraId="7879C2C4" w14:textId="77777777" w:rsidR="003C4789" w:rsidRDefault="003C4789" w:rsidP="0061775F">
      <w:pPr>
        <w:rPr>
          <w:szCs w:val="24"/>
        </w:rPr>
      </w:pPr>
      <w:r>
        <w:rPr>
          <w:szCs w:val="24"/>
        </w:rPr>
        <w:t>Já: Ano.</w:t>
      </w:r>
    </w:p>
    <w:p w14:paraId="7231E3F8" w14:textId="0A6C4C46" w:rsidR="003C4789" w:rsidRDefault="003C4789" w:rsidP="0061775F">
      <w:pPr>
        <w:rPr>
          <w:szCs w:val="24"/>
        </w:rPr>
      </w:pPr>
      <w:r>
        <w:rPr>
          <w:szCs w:val="24"/>
        </w:rPr>
        <w:t xml:space="preserve">Učitelka: Tak jedná se o 3. třídu. Martinovi je </w:t>
      </w:r>
      <w:r w:rsidR="0061775F">
        <w:rPr>
          <w:szCs w:val="24"/>
        </w:rPr>
        <w:t>[</w:t>
      </w:r>
      <w:r>
        <w:rPr>
          <w:szCs w:val="24"/>
        </w:rPr>
        <w:t>zamyslí se</w:t>
      </w:r>
      <w:r w:rsidR="0061775F">
        <w:rPr>
          <w:szCs w:val="24"/>
        </w:rPr>
        <w:t>]</w:t>
      </w:r>
      <w:r>
        <w:rPr>
          <w:szCs w:val="24"/>
        </w:rPr>
        <w:t xml:space="preserve"> osm. ADHD mu dali v poradně minulý rok. Já už jsem to říkala matce předtím. Ať s ním jde do poradny. </w:t>
      </w:r>
    </w:p>
    <w:p w14:paraId="7F038A37" w14:textId="77777777" w:rsidR="003C4789" w:rsidRDefault="003C4789" w:rsidP="0061775F">
      <w:pPr>
        <w:rPr>
          <w:szCs w:val="24"/>
        </w:rPr>
      </w:pPr>
      <w:r>
        <w:rPr>
          <w:szCs w:val="24"/>
        </w:rPr>
        <w:t>Já: Nechtěla tam zajít?</w:t>
      </w:r>
    </w:p>
    <w:p w14:paraId="45DA5A30" w14:textId="34058658" w:rsidR="003C4789" w:rsidRDefault="003C4789" w:rsidP="0061775F">
      <w:pPr>
        <w:rPr>
          <w:szCs w:val="24"/>
        </w:rPr>
      </w:pPr>
      <w:r>
        <w:rPr>
          <w:szCs w:val="24"/>
        </w:rPr>
        <w:t xml:space="preserve">Učitelka: </w:t>
      </w:r>
      <w:r w:rsidR="006D6115">
        <w:rPr>
          <w:szCs w:val="24"/>
        </w:rPr>
        <w:t>Asi moc ne</w:t>
      </w:r>
      <w:r>
        <w:rPr>
          <w:szCs w:val="24"/>
        </w:rPr>
        <w:t xml:space="preserve">. Znám jí z banky, kde pracuje a ona je stejná jak Martin. Taky </w:t>
      </w:r>
      <w:r w:rsidR="006D6115">
        <w:rPr>
          <w:szCs w:val="24"/>
        </w:rPr>
        <w:t>pořád</w:t>
      </w:r>
      <w:r>
        <w:rPr>
          <w:szCs w:val="24"/>
        </w:rPr>
        <w:t xml:space="preserve"> něco hledá, tak mi bylo hned jasn</w:t>
      </w:r>
      <w:r w:rsidR="006D6115">
        <w:rPr>
          <w:szCs w:val="24"/>
        </w:rPr>
        <w:t>é</w:t>
      </w:r>
      <w:r>
        <w:rPr>
          <w:szCs w:val="24"/>
        </w:rPr>
        <w:t>, že to je ADHD. Ale šli až minulý rok. Kromě ADHD má ještě dyslexii a dysgrafii.</w:t>
      </w:r>
    </w:p>
    <w:p w14:paraId="64C2C72A" w14:textId="77777777" w:rsidR="003C4789" w:rsidRDefault="003C4789" w:rsidP="0061775F">
      <w:pPr>
        <w:rPr>
          <w:szCs w:val="24"/>
        </w:rPr>
      </w:pPr>
      <w:r>
        <w:rPr>
          <w:szCs w:val="24"/>
        </w:rPr>
        <w:t>Já: Martin žije jen s matkou?</w:t>
      </w:r>
    </w:p>
    <w:p w14:paraId="1F5F8D65" w14:textId="76AB11C6" w:rsidR="003C4789" w:rsidRDefault="003C4789" w:rsidP="0061775F">
      <w:pPr>
        <w:rPr>
          <w:szCs w:val="24"/>
        </w:rPr>
      </w:pPr>
      <w:r>
        <w:rPr>
          <w:szCs w:val="24"/>
        </w:rPr>
        <w:t xml:space="preserve">Učitelka: Ano, otce jsem nikdy neviděla, ale občas </w:t>
      </w:r>
      <w:r w:rsidR="006D6115">
        <w:rPr>
          <w:szCs w:val="24"/>
        </w:rPr>
        <w:t xml:space="preserve">pro Martina </w:t>
      </w:r>
      <w:r>
        <w:rPr>
          <w:szCs w:val="24"/>
        </w:rPr>
        <w:t>přijde děda nebo babička.</w:t>
      </w:r>
    </w:p>
    <w:p w14:paraId="2FC02E30" w14:textId="77777777" w:rsidR="003C4789" w:rsidRDefault="003C4789" w:rsidP="0061775F">
      <w:pPr>
        <w:rPr>
          <w:szCs w:val="24"/>
        </w:rPr>
      </w:pPr>
      <w:r>
        <w:rPr>
          <w:szCs w:val="24"/>
        </w:rPr>
        <w:t>Já: A kolik je ve třídě žáků, jestli se můžu zeptat?</w:t>
      </w:r>
    </w:p>
    <w:p w14:paraId="7AB8C0C0" w14:textId="77777777" w:rsidR="003C4789" w:rsidRPr="00F95FDB" w:rsidRDefault="003C4789" w:rsidP="0061775F">
      <w:r w:rsidRPr="00F95FDB">
        <w:t xml:space="preserve">Učitelka: Celkově máme ve škole 250 žáků asi. V Martinově třídě je dvacet osm dětí. Víc je holek. Patnáct a třináct.  </w:t>
      </w:r>
    </w:p>
    <w:p w14:paraId="1CC7735F" w14:textId="7535B77C" w:rsidR="003C4789" w:rsidRDefault="003C4789" w:rsidP="0061775F">
      <w:pPr>
        <w:rPr>
          <w:szCs w:val="24"/>
        </w:rPr>
      </w:pPr>
      <w:r>
        <w:rPr>
          <w:szCs w:val="24"/>
        </w:rPr>
        <w:t>Já: Martin má asi druhý nebo třetí stupeň PO, že?</w:t>
      </w:r>
    </w:p>
    <w:p w14:paraId="2AA1D376" w14:textId="2D703789" w:rsidR="003C4789" w:rsidRDefault="003C4789" w:rsidP="0061775F">
      <w:pPr>
        <w:rPr>
          <w:szCs w:val="24"/>
        </w:rPr>
      </w:pPr>
      <w:r>
        <w:rPr>
          <w:szCs w:val="24"/>
        </w:rPr>
        <w:t xml:space="preserve">Učitelka: Ano, druhý stupeň. Kdyžtak se mě můžete zeptat po hodině. </w:t>
      </w:r>
      <w:r w:rsidR="006D6115">
        <w:rPr>
          <w:szCs w:val="24"/>
        </w:rPr>
        <w:t>Z</w:t>
      </w:r>
      <w:r>
        <w:rPr>
          <w:szCs w:val="24"/>
        </w:rPr>
        <w:t xml:space="preserve">a chvíli začínáme a já si </w:t>
      </w:r>
      <w:proofErr w:type="gramStart"/>
      <w:r>
        <w:rPr>
          <w:szCs w:val="24"/>
        </w:rPr>
        <w:t>potřebuju</w:t>
      </w:r>
      <w:proofErr w:type="gramEnd"/>
      <w:r>
        <w:rPr>
          <w:szCs w:val="24"/>
        </w:rPr>
        <w:t xml:space="preserve"> ještě něco připravit.</w:t>
      </w:r>
    </w:p>
    <w:p w14:paraId="1D3A2871" w14:textId="63732D09" w:rsidR="003C4789" w:rsidRPr="0061775F" w:rsidRDefault="0061775F" w:rsidP="0061775F">
      <w:pPr>
        <w:rPr>
          <w:i/>
          <w:iCs/>
          <w:szCs w:val="24"/>
        </w:rPr>
      </w:pPr>
      <w:r w:rsidRPr="0061775F">
        <w:rPr>
          <w:i/>
          <w:iCs/>
          <w:szCs w:val="24"/>
        </w:rPr>
        <w:t>[</w:t>
      </w:r>
      <w:r w:rsidR="003C4789" w:rsidRPr="0061775F">
        <w:rPr>
          <w:i/>
          <w:iCs/>
          <w:szCs w:val="24"/>
        </w:rPr>
        <w:t>Chvíli ještě jdeme po chodbě a dorazíme do třídy. Do třídy mě uvede paní učitelka, že</w:t>
      </w:r>
      <w:r w:rsidR="00205764">
        <w:rPr>
          <w:i/>
          <w:iCs/>
          <w:szCs w:val="24"/>
        </w:rPr>
        <w:t> </w:t>
      </w:r>
      <w:r w:rsidR="003C4789" w:rsidRPr="0061775F">
        <w:rPr>
          <w:i/>
          <w:iCs/>
          <w:szCs w:val="24"/>
        </w:rPr>
        <w:t>tu s dětmi strávím jednu hodinu během českého jazyka</w:t>
      </w:r>
      <w:r>
        <w:rPr>
          <w:i/>
          <w:iCs/>
          <w:szCs w:val="24"/>
        </w:rPr>
        <w:t>. N</w:t>
      </w:r>
      <w:r w:rsidR="003C4789" w:rsidRPr="0061775F">
        <w:rPr>
          <w:i/>
          <w:iCs/>
          <w:szCs w:val="24"/>
        </w:rPr>
        <w:t>echá mě posadit do zadní lavice a</w:t>
      </w:r>
      <w:r>
        <w:rPr>
          <w:i/>
          <w:iCs/>
          <w:szCs w:val="24"/>
        </w:rPr>
        <w:t> </w:t>
      </w:r>
      <w:r w:rsidR="003C4789" w:rsidRPr="0061775F">
        <w:rPr>
          <w:i/>
          <w:iCs/>
          <w:szCs w:val="24"/>
        </w:rPr>
        <w:t>odejde. Na rozloučenou na mě pokývne.</w:t>
      </w:r>
      <w:r w:rsidRPr="0061775F">
        <w:rPr>
          <w:i/>
          <w:iCs/>
          <w:szCs w:val="24"/>
        </w:rPr>
        <w:t>]</w:t>
      </w:r>
    </w:p>
    <w:p w14:paraId="3C5B20E2" w14:textId="77777777" w:rsidR="0061775F" w:rsidRDefault="0061775F" w:rsidP="0061775F">
      <w:pPr>
        <w:rPr>
          <w:szCs w:val="24"/>
        </w:rPr>
      </w:pPr>
    </w:p>
    <w:p w14:paraId="5B2E30F8" w14:textId="77777777" w:rsidR="003C4789" w:rsidRPr="0061775F" w:rsidRDefault="003C4789" w:rsidP="0061775F">
      <w:pPr>
        <w:ind w:firstLine="0"/>
        <w:rPr>
          <w:b/>
          <w:bCs/>
          <w:szCs w:val="24"/>
          <w:u w:val="single"/>
        </w:rPr>
      </w:pPr>
      <w:bookmarkStart w:id="43" w:name="_Hlk106214538"/>
      <w:r w:rsidRPr="0061775F">
        <w:rPr>
          <w:b/>
          <w:bCs/>
          <w:szCs w:val="24"/>
          <w:u w:val="single"/>
        </w:rPr>
        <w:t>Pozorování 1. přestávka</w:t>
      </w:r>
    </w:p>
    <w:bookmarkEnd w:id="43"/>
    <w:p w14:paraId="16198398" w14:textId="1DF0BFBF" w:rsidR="003C4789" w:rsidRDefault="003C4789" w:rsidP="0061775F">
      <w:pPr>
        <w:rPr>
          <w:szCs w:val="24"/>
        </w:rPr>
      </w:pPr>
      <w:r>
        <w:rPr>
          <w:szCs w:val="24"/>
        </w:rPr>
        <w:t>Třída je pomyslně rozdělena na dvě části, první se stoly a tabulí a druhá část s kobercem, kde si děti hrají. Přišla jsem v době velké přestávky, přes počáteční pohledy si mě kluci nevšíma</w:t>
      </w:r>
      <w:r w:rsidR="008A47A6">
        <w:rPr>
          <w:szCs w:val="24"/>
        </w:rPr>
        <w:t>l</w:t>
      </w:r>
      <w:r w:rsidR="00910236">
        <w:rPr>
          <w:szCs w:val="24"/>
        </w:rPr>
        <w:t>i</w:t>
      </w:r>
      <w:r>
        <w:rPr>
          <w:szCs w:val="24"/>
        </w:rPr>
        <w:t xml:space="preserve">, dvě žákyně se se mnou </w:t>
      </w:r>
      <w:r w:rsidR="008A47A6">
        <w:rPr>
          <w:szCs w:val="24"/>
        </w:rPr>
        <w:t xml:space="preserve">ale daly </w:t>
      </w:r>
      <w:r>
        <w:rPr>
          <w:szCs w:val="24"/>
        </w:rPr>
        <w:t xml:space="preserve">do řeči. O přestávce se Martin nikam výrazně </w:t>
      </w:r>
      <w:proofErr w:type="gramStart"/>
      <w:r>
        <w:rPr>
          <w:szCs w:val="24"/>
        </w:rPr>
        <w:t>neliší</w:t>
      </w:r>
      <w:proofErr w:type="gramEnd"/>
      <w:r>
        <w:rPr>
          <w:szCs w:val="24"/>
        </w:rPr>
        <w:t xml:space="preserve"> od ostatních dětí, což je možná dáno tím, že většina přítomných chlapců včetně Martina hrají fotbal s pěnovým míčem vzadu ve třídě, kde je k tomu uzpůsobené místo. Chlapec pobíhá jako ostatní chlapci a vypadá, že mu fotbal poměrně jde. Chlapci jsou tak zabráni do hraní fotbalu, že se nestačili ani pořádně nasvačit. Ostatní děti sedí v lavicích a </w:t>
      </w:r>
      <w:proofErr w:type="gramStart"/>
      <w:r>
        <w:rPr>
          <w:szCs w:val="24"/>
        </w:rPr>
        <w:t>svačí</w:t>
      </w:r>
      <w:proofErr w:type="gramEnd"/>
      <w:r>
        <w:rPr>
          <w:szCs w:val="24"/>
        </w:rPr>
        <w:t>, případně chodí na</w:t>
      </w:r>
      <w:r w:rsidR="00205764">
        <w:rPr>
          <w:szCs w:val="24"/>
        </w:rPr>
        <w:t> </w:t>
      </w:r>
      <w:r>
        <w:rPr>
          <w:szCs w:val="24"/>
        </w:rPr>
        <w:t xml:space="preserve">chodbu.  </w:t>
      </w:r>
    </w:p>
    <w:p w14:paraId="6BDA2E77" w14:textId="43305B4F" w:rsidR="003C4789" w:rsidRDefault="003C4789" w:rsidP="0061775F">
      <w:pPr>
        <w:rPr>
          <w:szCs w:val="24"/>
        </w:rPr>
      </w:pPr>
      <w:r>
        <w:rPr>
          <w:szCs w:val="24"/>
        </w:rPr>
        <w:t>Když začíná hodina, Martin rychle usedá do lavice a teprve nyní se připravuje na další hodinu – český jazyk.</w:t>
      </w:r>
    </w:p>
    <w:p w14:paraId="312BC529" w14:textId="77777777" w:rsidR="0061775F" w:rsidRPr="00724D17" w:rsidRDefault="0061775F" w:rsidP="0061775F">
      <w:pPr>
        <w:rPr>
          <w:szCs w:val="24"/>
        </w:rPr>
      </w:pPr>
    </w:p>
    <w:p w14:paraId="2C3579AD" w14:textId="77777777" w:rsidR="003C4789" w:rsidRPr="00726875" w:rsidRDefault="003C4789" w:rsidP="0061775F">
      <w:pPr>
        <w:ind w:firstLine="0"/>
        <w:rPr>
          <w:b/>
          <w:bCs/>
          <w:szCs w:val="24"/>
          <w:u w:val="single"/>
        </w:rPr>
      </w:pPr>
      <w:r w:rsidRPr="00726875">
        <w:rPr>
          <w:b/>
          <w:bCs/>
          <w:szCs w:val="24"/>
          <w:u w:val="single"/>
        </w:rPr>
        <w:t>Pozorování o hodině</w:t>
      </w:r>
    </w:p>
    <w:p w14:paraId="1A89B1CC" w14:textId="07E8C2D2" w:rsidR="003C4789" w:rsidRDefault="003C4789" w:rsidP="0061775F">
      <w:pPr>
        <w:rPr>
          <w:szCs w:val="24"/>
        </w:rPr>
      </w:pPr>
      <w:r>
        <w:rPr>
          <w:szCs w:val="24"/>
        </w:rPr>
        <w:t xml:space="preserve">Paní učitelka nejdříve zopakuje se třídou vyjmenovaná slova po </w:t>
      </w:r>
      <w:r w:rsidR="00726875">
        <w:rPr>
          <w:szCs w:val="24"/>
        </w:rPr>
        <w:t>B</w:t>
      </w:r>
      <w:r>
        <w:rPr>
          <w:szCs w:val="24"/>
        </w:rPr>
        <w:t xml:space="preserve">, </w:t>
      </w:r>
      <w:r w:rsidR="00726875">
        <w:rPr>
          <w:szCs w:val="24"/>
        </w:rPr>
        <w:t>L</w:t>
      </w:r>
      <w:r>
        <w:rPr>
          <w:szCs w:val="24"/>
        </w:rPr>
        <w:t xml:space="preserve">, </w:t>
      </w:r>
      <w:r w:rsidR="00726875">
        <w:rPr>
          <w:szCs w:val="24"/>
        </w:rPr>
        <w:t>M</w:t>
      </w:r>
      <w:r>
        <w:rPr>
          <w:szCs w:val="24"/>
        </w:rPr>
        <w:t xml:space="preserve">, </w:t>
      </w:r>
      <w:r w:rsidR="00726875">
        <w:rPr>
          <w:szCs w:val="24"/>
        </w:rPr>
        <w:t>P</w:t>
      </w:r>
      <w:r>
        <w:rPr>
          <w:szCs w:val="24"/>
        </w:rPr>
        <w:t xml:space="preserve"> a </w:t>
      </w:r>
      <w:r w:rsidR="00726875">
        <w:rPr>
          <w:szCs w:val="24"/>
        </w:rPr>
        <w:t>S</w:t>
      </w:r>
      <w:r>
        <w:rPr>
          <w:szCs w:val="24"/>
        </w:rPr>
        <w:t>. Martin se také hlásí, že chce zopakovat vyjmenovaná slova, ale když ho paní učitelka vyvolá na</w:t>
      </w:r>
      <w:r w:rsidR="00205764">
        <w:rPr>
          <w:szCs w:val="24"/>
        </w:rPr>
        <w:t> </w:t>
      </w:r>
      <w:r>
        <w:rPr>
          <w:szCs w:val="24"/>
        </w:rPr>
        <w:t xml:space="preserve">vyjmenovaná slova na P, tak začátek zvládne s přehledem a rychle, ale přibližně od </w:t>
      </w:r>
      <w:r w:rsidR="00642A4B">
        <w:rPr>
          <w:szCs w:val="24"/>
        </w:rPr>
        <w:t>„</w:t>
      </w:r>
      <w:r>
        <w:rPr>
          <w:szCs w:val="24"/>
        </w:rPr>
        <w:t>třpytit se</w:t>
      </w:r>
      <w:r w:rsidR="00642A4B">
        <w:rPr>
          <w:szCs w:val="24"/>
        </w:rPr>
        <w:t>“</w:t>
      </w:r>
      <w:r>
        <w:rPr>
          <w:szCs w:val="24"/>
        </w:rPr>
        <w:t xml:space="preserve"> se začne zadrhávat, respektive přeskakuje určitá slova a některá vynechá</w:t>
      </w:r>
      <w:r w:rsidR="00642A4B">
        <w:rPr>
          <w:szCs w:val="24"/>
        </w:rPr>
        <w:t>. K</w:t>
      </w:r>
      <w:r>
        <w:rPr>
          <w:szCs w:val="24"/>
        </w:rPr>
        <w:t xml:space="preserve">dyž je upozorněn na to, že to je špatně, tak se </w:t>
      </w:r>
      <w:proofErr w:type="gramStart"/>
      <w:r>
        <w:rPr>
          <w:szCs w:val="24"/>
        </w:rPr>
        <w:t>snaží</w:t>
      </w:r>
      <w:proofErr w:type="gramEnd"/>
      <w:r>
        <w:rPr>
          <w:szCs w:val="24"/>
        </w:rPr>
        <w:t xml:space="preserve"> vyjmenovat slova znova a snad ještě rychleji než</w:t>
      </w:r>
      <w:r w:rsidR="00205764">
        <w:rPr>
          <w:szCs w:val="24"/>
        </w:rPr>
        <w:t> </w:t>
      </w:r>
      <w:r>
        <w:rPr>
          <w:szCs w:val="24"/>
        </w:rPr>
        <w:t>p</w:t>
      </w:r>
      <w:r w:rsidR="00910236">
        <w:rPr>
          <w:szCs w:val="24"/>
        </w:rPr>
        <w:t>oprvé</w:t>
      </w:r>
      <w:r>
        <w:rPr>
          <w:szCs w:val="24"/>
        </w:rPr>
        <w:t>. Paní učitelka ho napomene, že nemusí tak rychle, ať zpomalí. „Co jsme si říkali? Není to závod.“ Je vidět na chlapci, jak je motivovaný a chce to říct správně.</w:t>
      </w:r>
    </w:p>
    <w:p w14:paraId="2F76B1AF" w14:textId="06F37F47" w:rsidR="003C4789" w:rsidRDefault="003C4789" w:rsidP="0061775F">
      <w:pPr>
        <w:rPr>
          <w:szCs w:val="24"/>
        </w:rPr>
      </w:pPr>
      <w:r>
        <w:rPr>
          <w:szCs w:val="24"/>
        </w:rPr>
        <w:t>Po zopakování naučených vyjmenovaných slov se přejde k nové látce, vyjmenovaná slova po V. Paní učitelka slova napsala na tabuli, ukazuje je dětem a ptá se jich, zda ví, co</w:t>
      </w:r>
      <w:r w:rsidR="00205764">
        <w:rPr>
          <w:szCs w:val="24"/>
        </w:rPr>
        <w:t> </w:t>
      </w:r>
      <w:r>
        <w:rPr>
          <w:szCs w:val="24"/>
        </w:rPr>
        <w:t>znamenají. Při slově „výt“ se Martin ani nehlásí a řekne, že třeba „vlk vyje“ a zavyje na</w:t>
      </w:r>
      <w:r w:rsidR="00205764">
        <w:rPr>
          <w:szCs w:val="24"/>
        </w:rPr>
        <w:t> </w:t>
      </w:r>
      <w:r>
        <w:rPr>
          <w:szCs w:val="24"/>
        </w:rPr>
        <w:t>celou třídu. Paní učitelka ho pokárá, že se má hlásit, ale že odpověď je správně a přejde k dalšímu slovu.</w:t>
      </w:r>
    </w:p>
    <w:p w14:paraId="778B407E" w14:textId="6525579A" w:rsidR="003C4789" w:rsidRDefault="003C4789" w:rsidP="0061775F">
      <w:pPr>
        <w:rPr>
          <w:szCs w:val="24"/>
        </w:rPr>
      </w:pPr>
      <w:r>
        <w:rPr>
          <w:szCs w:val="24"/>
        </w:rPr>
        <w:t xml:space="preserve">Ve zbylém čase se třída věnuje psaní, kdy v písance pro 3. třídu procvičují psaní. Paní učitelka chodí po třídě a kontroluje žáky, vyzve mě, ať vstanu ze zadní lavice a jdu se podívat na písmo Martina. Martin hodně škrábe (neúhledné písmo), škrtá a čím déle píše, tím je písmo horší. Občas je ale některé slovo velmi hezky napsané i ke konci řádku. Paní učitelka mu </w:t>
      </w:r>
      <w:r>
        <w:rPr>
          <w:szCs w:val="24"/>
        </w:rPr>
        <w:lastRenderedPageBreak/>
        <w:t>pochválí písmenka, která se mu povedla, zároveň ho vyzve, ať tolik nespěchá, jelikož je minimálně o řádek dál než ostatní děti.</w:t>
      </w:r>
    </w:p>
    <w:p w14:paraId="649E9A04" w14:textId="77777777" w:rsidR="00642A4B" w:rsidRPr="00671DFF" w:rsidRDefault="00642A4B" w:rsidP="0061775F">
      <w:pPr>
        <w:rPr>
          <w:szCs w:val="24"/>
        </w:rPr>
      </w:pPr>
    </w:p>
    <w:p w14:paraId="34360B46" w14:textId="77777777" w:rsidR="003C4789" w:rsidRPr="00642A4B" w:rsidRDefault="003C4789" w:rsidP="00642A4B">
      <w:pPr>
        <w:ind w:firstLine="0"/>
        <w:rPr>
          <w:b/>
          <w:bCs/>
          <w:szCs w:val="24"/>
          <w:u w:val="single"/>
        </w:rPr>
      </w:pPr>
      <w:r w:rsidRPr="00642A4B">
        <w:rPr>
          <w:b/>
          <w:bCs/>
          <w:szCs w:val="24"/>
          <w:u w:val="single"/>
        </w:rPr>
        <w:t>Pozorování o 2. přestávce</w:t>
      </w:r>
    </w:p>
    <w:p w14:paraId="185B4CAE" w14:textId="77777777" w:rsidR="003C4789" w:rsidRPr="00BE534B" w:rsidRDefault="003C4789" w:rsidP="0061775F">
      <w:pPr>
        <w:rPr>
          <w:szCs w:val="24"/>
        </w:rPr>
      </w:pPr>
      <w:r>
        <w:rPr>
          <w:szCs w:val="24"/>
        </w:rPr>
        <w:t>Po zazvonění se děti brzy rozeběhnou po třídě a povídají si mezi s sebou, případně kluci hrají opět fotbal. Paní učitelka mi zavolá na rozhovor Martina.</w:t>
      </w:r>
    </w:p>
    <w:p w14:paraId="6F847A8A" w14:textId="77777777" w:rsidR="00642A4B" w:rsidRDefault="00642A4B" w:rsidP="00642A4B">
      <w:pPr>
        <w:ind w:firstLine="0"/>
        <w:rPr>
          <w:szCs w:val="24"/>
          <w:u w:val="single"/>
        </w:rPr>
      </w:pPr>
    </w:p>
    <w:p w14:paraId="0199774C" w14:textId="33877AF3" w:rsidR="003C4789" w:rsidRPr="00642A4B" w:rsidRDefault="003C4789" w:rsidP="00642A4B">
      <w:pPr>
        <w:ind w:firstLine="0"/>
        <w:rPr>
          <w:b/>
          <w:bCs/>
          <w:szCs w:val="24"/>
          <w:u w:val="single"/>
        </w:rPr>
      </w:pPr>
      <w:r w:rsidRPr="00642A4B">
        <w:rPr>
          <w:b/>
          <w:bCs/>
          <w:szCs w:val="24"/>
          <w:u w:val="single"/>
        </w:rPr>
        <w:t>Rozhovor s Martinem</w:t>
      </w:r>
    </w:p>
    <w:p w14:paraId="7782480B" w14:textId="17BFCC44" w:rsidR="003C4789" w:rsidRDefault="003C4789" w:rsidP="0061775F">
      <w:pPr>
        <w:rPr>
          <w:szCs w:val="24"/>
        </w:rPr>
      </w:pPr>
      <w:r>
        <w:rPr>
          <w:szCs w:val="24"/>
        </w:rPr>
        <w:t xml:space="preserve">Nejdříve chci udělat rozhovor s Martinem, ale ten odpovídá velmi stroze a stydí se, respektive chce jít hrát fotbal s kluky. Prostředí přestávky ve třídě je velmi nevhodné na rozhovor, takže pro příští </w:t>
      </w:r>
      <w:r w:rsidR="00910236">
        <w:rPr>
          <w:szCs w:val="24"/>
        </w:rPr>
        <w:t>rozhovor</w:t>
      </w:r>
      <w:r>
        <w:rPr>
          <w:szCs w:val="24"/>
        </w:rPr>
        <w:t xml:space="preserve"> se domluvím s</w:t>
      </w:r>
      <w:r w:rsidR="00910236">
        <w:rPr>
          <w:szCs w:val="24"/>
        </w:rPr>
        <w:t> paní učitelkou</w:t>
      </w:r>
      <w:r>
        <w:rPr>
          <w:szCs w:val="24"/>
        </w:rPr>
        <w:t xml:space="preserve">, že si vezmu dítě během hodiny na chodbu. </w:t>
      </w:r>
    </w:p>
    <w:p w14:paraId="58EC58D0" w14:textId="77777777" w:rsidR="00642A4B" w:rsidRDefault="00642A4B" w:rsidP="0061775F">
      <w:pPr>
        <w:rPr>
          <w:szCs w:val="24"/>
        </w:rPr>
      </w:pPr>
    </w:p>
    <w:p w14:paraId="5C12B8FE" w14:textId="7C102B2D" w:rsidR="003C4789" w:rsidRPr="00642A4B" w:rsidRDefault="003C4789" w:rsidP="00642A4B">
      <w:pPr>
        <w:ind w:firstLine="0"/>
        <w:rPr>
          <w:b/>
          <w:bCs/>
          <w:szCs w:val="24"/>
          <w:u w:val="single"/>
        </w:rPr>
      </w:pPr>
      <w:r w:rsidRPr="00642A4B">
        <w:rPr>
          <w:b/>
          <w:bCs/>
          <w:szCs w:val="24"/>
          <w:u w:val="single"/>
        </w:rPr>
        <w:t>Přepis rozhovoru</w:t>
      </w:r>
    </w:p>
    <w:p w14:paraId="554FDC56" w14:textId="4EC46705" w:rsidR="003C4789" w:rsidRDefault="003C4789" w:rsidP="0061775F">
      <w:pPr>
        <w:rPr>
          <w:szCs w:val="24"/>
        </w:rPr>
      </w:pPr>
      <w:r>
        <w:rPr>
          <w:szCs w:val="24"/>
        </w:rPr>
        <w:t>Já: Ahoj Martin</w:t>
      </w:r>
      <w:r w:rsidR="00642A4B">
        <w:rPr>
          <w:szCs w:val="24"/>
        </w:rPr>
        <w:t>e</w:t>
      </w:r>
      <w:r>
        <w:rPr>
          <w:szCs w:val="24"/>
        </w:rPr>
        <w:t>, já jsem Bára a zajímá mě, jak se dětem líbí ve škole. Můžeš mi odpovědět na pár otázek?</w:t>
      </w:r>
    </w:p>
    <w:p w14:paraId="73C4B6F1" w14:textId="23B66218" w:rsidR="003C4789" w:rsidRPr="00BE534B" w:rsidRDefault="00642A4B" w:rsidP="0061775F">
      <w:pPr>
        <w:rPr>
          <w:szCs w:val="24"/>
        </w:rPr>
      </w:pPr>
      <w:r>
        <w:rPr>
          <w:szCs w:val="24"/>
        </w:rPr>
        <w:t>[</w:t>
      </w:r>
      <w:r w:rsidR="003C4789">
        <w:rPr>
          <w:szCs w:val="24"/>
        </w:rPr>
        <w:t>Martin přikývne.</w:t>
      </w:r>
      <w:r>
        <w:rPr>
          <w:szCs w:val="24"/>
        </w:rPr>
        <w:t>]</w:t>
      </w:r>
      <w:r w:rsidR="003C4789">
        <w:rPr>
          <w:szCs w:val="24"/>
        </w:rPr>
        <w:t xml:space="preserve"> </w:t>
      </w:r>
    </w:p>
    <w:p w14:paraId="5CAB2460" w14:textId="77777777" w:rsidR="003C4789" w:rsidRDefault="003C4789" w:rsidP="0061775F">
      <w:pPr>
        <w:rPr>
          <w:szCs w:val="24"/>
        </w:rPr>
      </w:pPr>
      <w:r>
        <w:rPr>
          <w:szCs w:val="24"/>
        </w:rPr>
        <w:t>Já: Jak se ti tedy ve škole líbí?</w:t>
      </w:r>
    </w:p>
    <w:p w14:paraId="2C9F5536" w14:textId="2E444AC1" w:rsidR="003C4789" w:rsidRDefault="003C4789" w:rsidP="0061775F">
      <w:pPr>
        <w:rPr>
          <w:szCs w:val="24"/>
        </w:rPr>
      </w:pPr>
      <w:r>
        <w:rPr>
          <w:szCs w:val="24"/>
        </w:rPr>
        <w:t xml:space="preserve">Martin: Líbí. </w:t>
      </w:r>
    </w:p>
    <w:p w14:paraId="7794C664" w14:textId="734A9E76" w:rsidR="003C4789" w:rsidRDefault="003C4789" w:rsidP="0061775F">
      <w:pPr>
        <w:rPr>
          <w:szCs w:val="24"/>
        </w:rPr>
      </w:pPr>
      <w:r>
        <w:rPr>
          <w:szCs w:val="24"/>
        </w:rPr>
        <w:t>Já:</w:t>
      </w:r>
      <w:r w:rsidR="0042496A">
        <w:rPr>
          <w:szCs w:val="24"/>
        </w:rPr>
        <w:t xml:space="preserve"> Viděla</w:t>
      </w:r>
      <w:r>
        <w:rPr>
          <w:szCs w:val="24"/>
        </w:rPr>
        <w:t xml:space="preserve"> jsem, že tě baví fotbal, že?</w:t>
      </w:r>
    </w:p>
    <w:p w14:paraId="218BD900" w14:textId="70602E00" w:rsidR="003C4789" w:rsidRDefault="003C4789" w:rsidP="0061775F">
      <w:pPr>
        <w:rPr>
          <w:szCs w:val="24"/>
        </w:rPr>
      </w:pPr>
      <w:r>
        <w:rPr>
          <w:szCs w:val="24"/>
        </w:rPr>
        <w:t>Martin:</w:t>
      </w:r>
      <w:r w:rsidR="00642A4B">
        <w:rPr>
          <w:szCs w:val="24"/>
        </w:rPr>
        <w:t xml:space="preserve"> </w:t>
      </w:r>
      <w:r>
        <w:rPr>
          <w:szCs w:val="24"/>
        </w:rPr>
        <w:t>Jo, baví.</w:t>
      </w:r>
    </w:p>
    <w:p w14:paraId="0D10936B" w14:textId="77777777" w:rsidR="003C4789" w:rsidRDefault="003C4789" w:rsidP="0061775F">
      <w:pPr>
        <w:rPr>
          <w:szCs w:val="24"/>
        </w:rPr>
      </w:pPr>
      <w:r>
        <w:rPr>
          <w:szCs w:val="24"/>
        </w:rPr>
        <w:t>Já: A co tě ještě baví?</w:t>
      </w:r>
    </w:p>
    <w:p w14:paraId="4FF42F1C" w14:textId="34D1B5E7" w:rsidR="003C4789" w:rsidRDefault="003C4789" w:rsidP="0061775F">
      <w:pPr>
        <w:rPr>
          <w:szCs w:val="24"/>
        </w:rPr>
      </w:pPr>
      <w:r>
        <w:rPr>
          <w:szCs w:val="24"/>
        </w:rPr>
        <w:t>Martin: Nevím</w:t>
      </w:r>
      <w:r w:rsidR="00642A4B">
        <w:rPr>
          <w:szCs w:val="24"/>
        </w:rPr>
        <w:t>.</w:t>
      </w:r>
    </w:p>
    <w:p w14:paraId="65C02AB3" w14:textId="328F93D9" w:rsidR="003C4789" w:rsidRDefault="003C4789" w:rsidP="0061775F">
      <w:pPr>
        <w:rPr>
          <w:szCs w:val="24"/>
        </w:rPr>
      </w:pPr>
      <w:r>
        <w:rPr>
          <w:szCs w:val="24"/>
        </w:rPr>
        <w:t>Já: A Je na tebe paní učitelka hodná?</w:t>
      </w:r>
    </w:p>
    <w:p w14:paraId="1832F397" w14:textId="18B0950E" w:rsidR="003C4789" w:rsidRDefault="003C4789" w:rsidP="0061775F">
      <w:pPr>
        <w:rPr>
          <w:szCs w:val="24"/>
        </w:rPr>
      </w:pPr>
      <w:r>
        <w:rPr>
          <w:szCs w:val="24"/>
        </w:rPr>
        <w:t>Martin: Je</w:t>
      </w:r>
      <w:r w:rsidR="00642A4B">
        <w:rPr>
          <w:szCs w:val="24"/>
        </w:rPr>
        <w:t>.</w:t>
      </w:r>
      <w:r>
        <w:rPr>
          <w:szCs w:val="24"/>
        </w:rPr>
        <w:t xml:space="preserve"> </w:t>
      </w:r>
      <w:r w:rsidR="00642A4B">
        <w:rPr>
          <w:szCs w:val="24"/>
        </w:rPr>
        <w:t>[K</w:t>
      </w:r>
      <w:r>
        <w:rPr>
          <w:szCs w:val="24"/>
        </w:rPr>
        <w:t>ýve hlavou.</w:t>
      </w:r>
      <w:r w:rsidR="00642A4B">
        <w:rPr>
          <w:szCs w:val="24"/>
        </w:rPr>
        <w:t>]</w:t>
      </w:r>
      <w:r>
        <w:rPr>
          <w:szCs w:val="24"/>
        </w:rPr>
        <w:t xml:space="preserve"> </w:t>
      </w:r>
    </w:p>
    <w:p w14:paraId="75B7A42B" w14:textId="77777777" w:rsidR="003C4789" w:rsidRDefault="003C4789" w:rsidP="0061775F">
      <w:pPr>
        <w:rPr>
          <w:szCs w:val="24"/>
        </w:rPr>
      </w:pPr>
      <w:r>
        <w:rPr>
          <w:szCs w:val="24"/>
        </w:rPr>
        <w:t xml:space="preserve">Já: A </w:t>
      </w:r>
      <w:bookmarkStart w:id="44" w:name="_Hlk106221989"/>
      <w:r>
        <w:rPr>
          <w:szCs w:val="24"/>
        </w:rPr>
        <w:t>co ti pomáhá ve škole?</w:t>
      </w:r>
      <w:bookmarkEnd w:id="44"/>
    </w:p>
    <w:p w14:paraId="21220E4B" w14:textId="3AEF811B" w:rsidR="003C4789" w:rsidRDefault="003C4789" w:rsidP="0061775F">
      <w:pPr>
        <w:rPr>
          <w:szCs w:val="24"/>
        </w:rPr>
      </w:pPr>
      <w:r>
        <w:rPr>
          <w:szCs w:val="24"/>
        </w:rPr>
        <w:lastRenderedPageBreak/>
        <w:t>Martin: Nevím, asi paní učitelka.</w:t>
      </w:r>
    </w:p>
    <w:p w14:paraId="328B12B6" w14:textId="77777777" w:rsidR="003C4789" w:rsidRDefault="003C4789" w:rsidP="0061775F">
      <w:pPr>
        <w:rPr>
          <w:szCs w:val="24"/>
        </w:rPr>
      </w:pPr>
      <w:r>
        <w:rPr>
          <w:szCs w:val="24"/>
        </w:rPr>
        <w:t>Já: A přijde ti škola těžká?</w:t>
      </w:r>
    </w:p>
    <w:p w14:paraId="1C59A430" w14:textId="403CD19D" w:rsidR="003C4789" w:rsidRDefault="003C4789" w:rsidP="0061775F">
      <w:pPr>
        <w:rPr>
          <w:szCs w:val="24"/>
        </w:rPr>
      </w:pPr>
      <w:r>
        <w:rPr>
          <w:szCs w:val="24"/>
        </w:rPr>
        <w:t>Ma</w:t>
      </w:r>
      <w:r w:rsidR="00642A4B">
        <w:rPr>
          <w:szCs w:val="24"/>
        </w:rPr>
        <w:t>r</w:t>
      </w:r>
      <w:r>
        <w:rPr>
          <w:szCs w:val="24"/>
        </w:rPr>
        <w:t>tin: Ne, jenom psaní</w:t>
      </w:r>
      <w:r w:rsidR="00642A4B">
        <w:rPr>
          <w:szCs w:val="24"/>
        </w:rPr>
        <w:t>.</w:t>
      </w:r>
    </w:p>
    <w:p w14:paraId="10861646" w14:textId="77777777" w:rsidR="00642A4B" w:rsidRDefault="003C4789" w:rsidP="0061775F">
      <w:pPr>
        <w:rPr>
          <w:szCs w:val="24"/>
        </w:rPr>
      </w:pPr>
      <w:r>
        <w:rPr>
          <w:szCs w:val="24"/>
        </w:rPr>
        <w:t>Já: Proč psaní?</w:t>
      </w:r>
    </w:p>
    <w:p w14:paraId="35FC97A3" w14:textId="09A99C6A" w:rsidR="003C4789" w:rsidRDefault="00642A4B" w:rsidP="0061775F">
      <w:pPr>
        <w:rPr>
          <w:szCs w:val="24"/>
        </w:rPr>
      </w:pPr>
      <w:r>
        <w:rPr>
          <w:szCs w:val="24"/>
        </w:rPr>
        <w:t>Martin: [</w:t>
      </w:r>
      <w:proofErr w:type="gramStart"/>
      <w:r>
        <w:rPr>
          <w:szCs w:val="24"/>
        </w:rPr>
        <w:t>P</w:t>
      </w:r>
      <w:r w:rsidR="003C4789">
        <w:rPr>
          <w:szCs w:val="24"/>
        </w:rPr>
        <w:t>okrčí</w:t>
      </w:r>
      <w:proofErr w:type="gramEnd"/>
      <w:r w:rsidR="003C4789">
        <w:rPr>
          <w:szCs w:val="24"/>
        </w:rPr>
        <w:t xml:space="preserve"> rameny.</w:t>
      </w:r>
      <w:r>
        <w:rPr>
          <w:szCs w:val="24"/>
        </w:rPr>
        <w:t>]</w:t>
      </w:r>
      <w:r w:rsidR="003C4789">
        <w:rPr>
          <w:szCs w:val="24"/>
        </w:rPr>
        <w:t xml:space="preserve"> Nevím. </w:t>
      </w:r>
    </w:p>
    <w:p w14:paraId="365205A8" w14:textId="277958EC" w:rsidR="003C4789" w:rsidRPr="00642A4B" w:rsidRDefault="00642A4B" w:rsidP="0061775F">
      <w:pPr>
        <w:rPr>
          <w:i/>
          <w:iCs/>
          <w:szCs w:val="24"/>
        </w:rPr>
      </w:pPr>
      <w:r w:rsidRPr="00642A4B">
        <w:rPr>
          <w:i/>
          <w:iCs/>
          <w:szCs w:val="24"/>
        </w:rPr>
        <w:t>[</w:t>
      </w:r>
      <w:r w:rsidR="003C4789" w:rsidRPr="00642A4B">
        <w:rPr>
          <w:i/>
          <w:iCs/>
          <w:szCs w:val="24"/>
        </w:rPr>
        <w:t xml:space="preserve">Kolem nás se také </w:t>
      </w:r>
      <w:proofErr w:type="gramStart"/>
      <w:r w:rsidR="003C4789" w:rsidRPr="00642A4B">
        <w:rPr>
          <w:i/>
          <w:iCs/>
          <w:szCs w:val="24"/>
        </w:rPr>
        <w:t>utvoří</w:t>
      </w:r>
      <w:proofErr w:type="gramEnd"/>
      <w:r w:rsidR="003C4789" w:rsidRPr="00642A4B">
        <w:rPr>
          <w:i/>
          <w:iCs/>
          <w:szCs w:val="24"/>
        </w:rPr>
        <w:t xml:space="preserve"> hlouček dětí a vidím, že během rozhovoru je Martin ve stresu, tak rozhovor ukončuji.</w:t>
      </w:r>
      <w:r w:rsidRPr="00642A4B">
        <w:rPr>
          <w:i/>
          <w:iCs/>
          <w:szCs w:val="24"/>
        </w:rPr>
        <w:t>]</w:t>
      </w:r>
    </w:p>
    <w:p w14:paraId="65E78842" w14:textId="77777777" w:rsidR="00642A4B" w:rsidRPr="00BE534B" w:rsidRDefault="00642A4B" w:rsidP="0061775F">
      <w:pPr>
        <w:rPr>
          <w:szCs w:val="24"/>
        </w:rPr>
      </w:pPr>
    </w:p>
    <w:p w14:paraId="03AFD5C7" w14:textId="77777777" w:rsidR="003C4789" w:rsidRPr="00642A4B" w:rsidRDefault="003C4789" w:rsidP="00642A4B">
      <w:pPr>
        <w:ind w:firstLine="0"/>
        <w:rPr>
          <w:b/>
          <w:bCs/>
          <w:szCs w:val="24"/>
          <w:u w:val="single"/>
        </w:rPr>
      </w:pPr>
      <w:bookmarkStart w:id="45" w:name="_Hlk106553356"/>
      <w:r w:rsidRPr="00642A4B">
        <w:rPr>
          <w:b/>
          <w:bCs/>
          <w:szCs w:val="24"/>
          <w:u w:val="single"/>
        </w:rPr>
        <w:t>Rozhovor s učitelkou po vyučování</w:t>
      </w:r>
    </w:p>
    <w:bookmarkEnd w:id="45"/>
    <w:p w14:paraId="67F21906" w14:textId="3196D011" w:rsidR="003C4789" w:rsidRDefault="003C4789" w:rsidP="0061775F">
      <w:pPr>
        <w:rPr>
          <w:szCs w:val="24"/>
        </w:rPr>
      </w:pPr>
      <w:r>
        <w:rPr>
          <w:szCs w:val="24"/>
        </w:rPr>
        <w:t>Paní učitelka: Tak jste viděla, jak Martin vyje</w:t>
      </w:r>
      <w:r w:rsidR="009E508E">
        <w:rPr>
          <w:szCs w:val="24"/>
        </w:rPr>
        <w:t>. [Ú</w:t>
      </w:r>
      <w:r>
        <w:rPr>
          <w:szCs w:val="24"/>
        </w:rPr>
        <w:t>směv.</w:t>
      </w:r>
      <w:r w:rsidR="009E508E">
        <w:rPr>
          <w:szCs w:val="24"/>
        </w:rPr>
        <w:t>]</w:t>
      </w:r>
    </w:p>
    <w:p w14:paraId="4DB6E547" w14:textId="77777777" w:rsidR="003C4789" w:rsidRDefault="003C4789" w:rsidP="0061775F">
      <w:pPr>
        <w:rPr>
          <w:szCs w:val="24"/>
        </w:rPr>
      </w:pPr>
      <w:r>
        <w:rPr>
          <w:szCs w:val="24"/>
        </w:rPr>
        <w:t>Já: To je běžné?</w:t>
      </w:r>
    </w:p>
    <w:p w14:paraId="7C86B66C" w14:textId="77777777" w:rsidR="003C4789" w:rsidRDefault="003C4789" w:rsidP="0061775F">
      <w:pPr>
        <w:rPr>
          <w:szCs w:val="24"/>
        </w:rPr>
      </w:pPr>
      <w:r>
        <w:rPr>
          <w:szCs w:val="24"/>
        </w:rPr>
        <w:t>Učitelka: Jo, hodně záleží na jeho náladě, ale občas se takhle projevuje. Není vůbec zlý, ale občas se pohádají kluci při fotbale.</w:t>
      </w:r>
    </w:p>
    <w:p w14:paraId="57114113" w14:textId="77777777" w:rsidR="003C4789" w:rsidRDefault="003C4789" w:rsidP="0061775F">
      <w:pPr>
        <w:rPr>
          <w:szCs w:val="24"/>
        </w:rPr>
      </w:pPr>
      <w:r>
        <w:rPr>
          <w:szCs w:val="24"/>
        </w:rPr>
        <w:t>Já: Tak to musí být občas těžké.</w:t>
      </w:r>
    </w:p>
    <w:p w14:paraId="4BFA48D9" w14:textId="28CDAF6A" w:rsidR="003C4789" w:rsidRDefault="003C4789" w:rsidP="0061775F">
      <w:pPr>
        <w:rPr>
          <w:szCs w:val="24"/>
        </w:rPr>
      </w:pPr>
      <w:r>
        <w:rPr>
          <w:szCs w:val="24"/>
        </w:rPr>
        <w:t xml:space="preserve">Učitelka: </w:t>
      </w:r>
      <w:r w:rsidR="009C48E9">
        <w:rPr>
          <w:szCs w:val="24"/>
        </w:rPr>
        <w:t>Ano</w:t>
      </w:r>
      <w:r>
        <w:rPr>
          <w:szCs w:val="24"/>
        </w:rPr>
        <w:t>, ale minulý rok jsme měli sdíleného asistenta pro několik dětí ve třídě. To</w:t>
      </w:r>
      <w:r w:rsidR="00205764">
        <w:rPr>
          <w:szCs w:val="24"/>
        </w:rPr>
        <w:t> </w:t>
      </w:r>
      <w:r>
        <w:rPr>
          <w:szCs w:val="24"/>
        </w:rPr>
        <w:t>bylo fajn. Ale asistentka odešla do důchodu. Nedivím se, že po těch letech odešla do</w:t>
      </w:r>
      <w:r w:rsidR="00205764">
        <w:rPr>
          <w:szCs w:val="24"/>
        </w:rPr>
        <w:t> </w:t>
      </w:r>
      <w:r>
        <w:rPr>
          <w:szCs w:val="24"/>
        </w:rPr>
        <w:t>důchodu. Učila tady na škole dlouho. Ale teď nemůžeme nikoho najít. Asistentů je málo. Dobří asistenti jsou opravdu vzácné zboží.</w:t>
      </w:r>
    </w:p>
    <w:p w14:paraId="5BC98998" w14:textId="77777777" w:rsidR="003C4789" w:rsidRDefault="003C4789" w:rsidP="0061775F">
      <w:pPr>
        <w:rPr>
          <w:szCs w:val="24"/>
        </w:rPr>
      </w:pPr>
      <w:r>
        <w:rPr>
          <w:szCs w:val="24"/>
        </w:rPr>
        <w:t>Já: A co si myslíte, že je nejdůležitější pro žáky s ADHD?</w:t>
      </w:r>
    </w:p>
    <w:p w14:paraId="5DB0611C" w14:textId="77777777" w:rsidR="003C4789" w:rsidRDefault="003C4789" w:rsidP="0061775F">
      <w:pPr>
        <w:rPr>
          <w:szCs w:val="24"/>
        </w:rPr>
      </w:pPr>
      <w:r>
        <w:rPr>
          <w:szCs w:val="24"/>
        </w:rPr>
        <w:t>Učitelka: Nastavit hranice a řád jako u všech dětí. Taky musí být učitel laskavý a mít rád děti. Všechny, ať s ADHD nebo bez něj. A děti chtějí ocenit, to je lepší než známky. Krásné ocenění. Ale musí být upřímné.</w:t>
      </w:r>
    </w:p>
    <w:p w14:paraId="528A67A8" w14:textId="77777777" w:rsidR="003C4789" w:rsidRDefault="003C4789" w:rsidP="0061775F">
      <w:pPr>
        <w:rPr>
          <w:szCs w:val="24"/>
        </w:rPr>
      </w:pPr>
      <w:r>
        <w:rPr>
          <w:szCs w:val="24"/>
        </w:rPr>
        <w:t xml:space="preserve">Já: A používáte nějaké pedagogické strategie s Martinem? </w:t>
      </w:r>
    </w:p>
    <w:p w14:paraId="22B774DF" w14:textId="77777777" w:rsidR="003C4789" w:rsidRDefault="003C4789" w:rsidP="0061775F">
      <w:pPr>
        <w:rPr>
          <w:szCs w:val="24"/>
        </w:rPr>
      </w:pPr>
      <w:r>
        <w:rPr>
          <w:szCs w:val="24"/>
        </w:rPr>
        <w:t>Učitelka: Myslíte pedagogické postupy?</w:t>
      </w:r>
    </w:p>
    <w:p w14:paraId="730B4482" w14:textId="77777777" w:rsidR="003C4789" w:rsidRDefault="003C4789" w:rsidP="0061775F">
      <w:pPr>
        <w:rPr>
          <w:szCs w:val="24"/>
        </w:rPr>
      </w:pPr>
      <w:r>
        <w:rPr>
          <w:szCs w:val="24"/>
        </w:rPr>
        <w:t xml:space="preserve">Já: Ano. </w:t>
      </w:r>
    </w:p>
    <w:p w14:paraId="12502398" w14:textId="42DFF33A" w:rsidR="003C4789" w:rsidRDefault="003C4789" w:rsidP="0061775F">
      <w:pPr>
        <w:rPr>
          <w:szCs w:val="24"/>
        </w:rPr>
      </w:pPr>
      <w:r>
        <w:rPr>
          <w:szCs w:val="24"/>
        </w:rPr>
        <w:lastRenderedPageBreak/>
        <w:t xml:space="preserve">Učitelka: </w:t>
      </w:r>
      <w:r w:rsidR="00861300">
        <w:rPr>
          <w:szCs w:val="24"/>
        </w:rPr>
        <w:t>J</w:t>
      </w:r>
      <w:r>
        <w:rPr>
          <w:szCs w:val="24"/>
        </w:rPr>
        <w:t xml:space="preserve">e potřeba mu připomínat, ať nespěchá. Stále ho něco v té hlavě popohání. Také mu připomínám, ať si svou práci znovu prohlédne. Někdy mu to musím ukázat prstem, </w:t>
      </w:r>
      <w:r w:rsidR="009C48E9">
        <w:rPr>
          <w:szCs w:val="24"/>
        </w:rPr>
        <w:t>tady</w:t>
      </w:r>
      <w:r>
        <w:rPr>
          <w:szCs w:val="24"/>
        </w:rPr>
        <w:t xml:space="preserve"> </w:t>
      </w:r>
      <w:r w:rsidR="00CA6EB6">
        <w:rPr>
          <w:szCs w:val="24"/>
        </w:rPr>
        <w:t>se dívej</w:t>
      </w:r>
      <w:r w:rsidR="00861300">
        <w:rPr>
          <w:szCs w:val="24"/>
        </w:rPr>
        <w:t xml:space="preserve"> [u</w:t>
      </w:r>
      <w:r>
        <w:rPr>
          <w:szCs w:val="24"/>
        </w:rPr>
        <w:t>směje se a pantomimou předvádí</w:t>
      </w:r>
      <w:r w:rsidR="00861300">
        <w:rPr>
          <w:szCs w:val="24"/>
        </w:rPr>
        <w:t>]</w:t>
      </w:r>
      <w:r>
        <w:rPr>
          <w:szCs w:val="24"/>
        </w:rPr>
        <w:t>. Jinak je chytr</w:t>
      </w:r>
      <w:r w:rsidR="00CA6EB6">
        <w:rPr>
          <w:szCs w:val="24"/>
        </w:rPr>
        <w:t>ý</w:t>
      </w:r>
      <w:r>
        <w:rPr>
          <w:szCs w:val="24"/>
        </w:rPr>
        <w:t xml:space="preserve"> a často upovídan</w:t>
      </w:r>
      <w:r w:rsidR="00CA6EB6">
        <w:rPr>
          <w:szCs w:val="24"/>
        </w:rPr>
        <w:t>ý</w:t>
      </w:r>
      <w:r>
        <w:rPr>
          <w:szCs w:val="24"/>
        </w:rPr>
        <w:t>.</w:t>
      </w:r>
    </w:p>
    <w:p w14:paraId="27723525" w14:textId="77777777" w:rsidR="003C4789" w:rsidRDefault="003C4789" w:rsidP="0061775F">
      <w:pPr>
        <w:rPr>
          <w:szCs w:val="24"/>
        </w:rPr>
      </w:pPr>
      <w:r>
        <w:rPr>
          <w:szCs w:val="24"/>
        </w:rPr>
        <w:t xml:space="preserve">Já: A s čím jste měli největší potíže? </w:t>
      </w:r>
    </w:p>
    <w:p w14:paraId="636D8563" w14:textId="1051988F" w:rsidR="003C4789" w:rsidRDefault="003C4789" w:rsidP="0061775F">
      <w:pPr>
        <w:rPr>
          <w:szCs w:val="24"/>
        </w:rPr>
      </w:pPr>
      <w:r>
        <w:rPr>
          <w:szCs w:val="24"/>
        </w:rPr>
        <w:t>Učitelka: Psaní je pro něj n</w:t>
      </w:r>
      <w:r w:rsidR="00FF115E">
        <w:rPr>
          <w:szCs w:val="24"/>
        </w:rPr>
        <w:t>e</w:t>
      </w:r>
      <w:r>
        <w:rPr>
          <w:szCs w:val="24"/>
        </w:rPr>
        <w:t>jtěžší. Ale snažím se to tolerovat. Hlavně nesmí psát hrubky, jak to napíše hezky, na tom mi už tolik nezáleží. Stejně všechny ty</w:t>
      </w:r>
      <w:r w:rsidR="009C48E9">
        <w:rPr>
          <w:szCs w:val="24"/>
        </w:rPr>
        <w:t>to</w:t>
      </w:r>
      <w:r>
        <w:rPr>
          <w:szCs w:val="24"/>
        </w:rPr>
        <w:t xml:space="preserve"> děti budou psát na</w:t>
      </w:r>
      <w:r w:rsidR="00205764">
        <w:rPr>
          <w:szCs w:val="24"/>
        </w:rPr>
        <w:t> </w:t>
      </w:r>
      <w:r>
        <w:rPr>
          <w:szCs w:val="24"/>
        </w:rPr>
        <w:t xml:space="preserve">počítači. </w:t>
      </w:r>
    </w:p>
    <w:p w14:paraId="7BA30299" w14:textId="60B83A15" w:rsidR="003C4789" w:rsidRDefault="003C4789" w:rsidP="0061775F">
      <w:pPr>
        <w:rPr>
          <w:szCs w:val="24"/>
        </w:rPr>
      </w:pPr>
      <w:r>
        <w:rPr>
          <w:szCs w:val="24"/>
        </w:rPr>
        <w:t>Já: Tak to byl</w:t>
      </w:r>
      <w:r w:rsidR="00FF115E">
        <w:rPr>
          <w:szCs w:val="24"/>
        </w:rPr>
        <w:t>y</w:t>
      </w:r>
      <w:r>
        <w:rPr>
          <w:szCs w:val="24"/>
        </w:rPr>
        <w:t xml:space="preserve"> asi problémy</w:t>
      </w:r>
      <w:r w:rsidR="00FF115E">
        <w:rPr>
          <w:szCs w:val="24"/>
        </w:rPr>
        <w:t>,</w:t>
      </w:r>
      <w:r>
        <w:rPr>
          <w:szCs w:val="24"/>
        </w:rPr>
        <w:t xml:space="preserve"> když se učil psát,</w:t>
      </w:r>
      <w:r w:rsidR="00FF115E">
        <w:rPr>
          <w:szCs w:val="24"/>
        </w:rPr>
        <w:t xml:space="preserve"> </w:t>
      </w:r>
      <w:r>
        <w:rPr>
          <w:szCs w:val="24"/>
        </w:rPr>
        <w:t xml:space="preserve">že? Jak to šlo v první a druhé třídě? </w:t>
      </w:r>
    </w:p>
    <w:p w14:paraId="37A7AD68" w14:textId="7B27ADFC" w:rsidR="003C4789" w:rsidRDefault="003C4789" w:rsidP="0061775F">
      <w:pPr>
        <w:rPr>
          <w:szCs w:val="24"/>
        </w:rPr>
      </w:pPr>
      <w:r>
        <w:rPr>
          <w:szCs w:val="24"/>
        </w:rPr>
        <w:t>Učitelka: První třída byla nejhorší kvůli tomu psaní. Ale znám takov</w:t>
      </w:r>
      <w:r w:rsidR="009C48E9">
        <w:rPr>
          <w:szCs w:val="24"/>
        </w:rPr>
        <w:t>é</w:t>
      </w:r>
      <w:r>
        <w:rPr>
          <w:szCs w:val="24"/>
        </w:rPr>
        <w:t xml:space="preserve"> děti, kterým to</w:t>
      </w:r>
      <w:r w:rsidR="00205764">
        <w:rPr>
          <w:szCs w:val="24"/>
        </w:rPr>
        <w:t> </w:t>
      </w:r>
      <w:r>
        <w:rPr>
          <w:szCs w:val="24"/>
        </w:rPr>
        <w:t>nejde. Ale člověk jim nesmí to psaní zdeptat. Textu taky občas neroz</w:t>
      </w:r>
      <w:r w:rsidR="00FF115E">
        <w:rPr>
          <w:szCs w:val="24"/>
        </w:rPr>
        <w:t>u</w:t>
      </w:r>
      <w:r>
        <w:rPr>
          <w:szCs w:val="24"/>
        </w:rPr>
        <w:t xml:space="preserve">mí a písmenka zaměňuje, jak chce. Není to tak strašné. </w:t>
      </w:r>
    </w:p>
    <w:p w14:paraId="36B43225" w14:textId="77777777" w:rsidR="003C4789" w:rsidRDefault="003C4789" w:rsidP="0061775F">
      <w:pPr>
        <w:rPr>
          <w:szCs w:val="24"/>
        </w:rPr>
      </w:pPr>
      <w:r>
        <w:rPr>
          <w:szCs w:val="24"/>
        </w:rPr>
        <w:t>Já: A jaké má známky Martin?</w:t>
      </w:r>
    </w:p>
    <w:p w14:paraId="39F4743B" w14:textId="13BA36F4" w:rsidR="003C4789" w:rsidRDefault="003C4789" w:rsidP="0061775F">
      <w:pPr>
        <w:rPr>
          <w:szCs w:val="24"/>
        </w:rPr>
      </w:pPr>
      <w:r>
        <w:rPr>
          <w:szCs w:val="24"/>
        </w:rPr>
        <w:t>Učitelka: Jedničky, dvojky. Hlavně z češtiny má dvojky. Já vím, že mu to líp nepůjde, ale tu dvojku mu musím dát. To by bylo jinak nespravedliv</w:t>
      </w:r>
      <w:r w:rsidR="009C48E9">
        <w:rPr>
          <w:szCs w:val="24"/>
        </w:rPr>
        <w:t>é</w:t>
      </w:r>
      <w:r>
        <w:rPr>
          <w:szCs w:val="24"/>
        </w:rPr>
        <w:t xml:space="preserve"> vůči ostatním. </w:t>
      </w:r>
    </w:p>
    <w:p w14:paraId="721BDD83" w14:textId="77777777" w:rsidR="003C4789" w:rsidRDefault="003C4789" w:rsidP="0061775F">
      <w:pPr>
        <w:rPr>
          <w:szCs w:val="24"/>
        </w:rPr>
      </w:pPr>
      <w:r>
        <w:rPr>
          <w:szCs w:val="24"/>
        </w:rPr>
        <w:t xml:space="preserve">Já: A jiné předměty? </w:t>
      </w:r>
    </w:p>
    <w:p w14:paraId="320DE1E0" w14:textId="42AC1F75" w:rsidR="003C4789" w:rsidRDefault="003C4789" w:rsidP="0061775F">
      <w:pPr>
        <w:rPr>
          <w:szCs w:val="24"/>
        </w:rPr>
      </w:pPr>
      <w:r>
        <w:rPr>
          <w:szCs w:val="24"/>
        </w:rPr>
        <w:t xml:space="preserve">Učitelka: Ještě </w:t>
      </w:r>
      <w:r w:rsidR="000518CE">
        <w:rPr>
          <w:szCs w:val="24"/>
        </w:rPr>
        <w:t xml:space="preserve">v </w:t>
      </w:r>
      <w:r>
        <w:rPr>
          <w:szCs w:val="24"/>
        </w:rPr>
        <w:t>přírodověd</w:t>
      </w:r>
      <w:r w:rsidR="000518CE">
        <w:rPr>
          <w:szCs w:val="24"/>
        </w:rPr>
        <w:t>ě</w:t>
      </w:r>
      <w:r>
        <w:rPr>
          <w:szCs w:val="24"/>
        </w:rPr>
        <w:t xml:space="preserve"> nebo vlastivěd</w:t>
      </w:r>
      <w:r w:rsidR="000518CE">
        <w:rPr>
          <w:szCs w:val="24"/>
        </w:rPr>
        <w:t>ě</w:t>
      </w:r>
      <w:r>
        <w:rPr>
          <w:szCs w:val="24"/>
        </w:rPr>
        <w:t xml:space="preserve"> občas </w:t>
      </w:r>
      <w:r w:rsidR="000518CE">
        <w:rPr>
          <w:szCs w:val="24"/>
        </w:rPr>
        <w:t>kolísá</w:t>
      </w:r>
      <w:r>
        <w:rPr>
          <w:szCs w:val="24"/>
        </w:rPr>
        <w:t>.</w:t>
      </w:r>
    </w:p>
    <w:p w14:paraId="599F2ECE" w14:textId="493FCFD0" w:rsidR="003C4789" w:rsidRPr="00FF115E" w:rsidRDefault="00FF115E" w:rsidP="0061775F">
      <w:pPr>
        <w:rPr>
          <w:i/>
          <w:iCs/>
          <w:szCs w:val="24"/>
        </w:rPr>
      </w:pPr>
      <w:r w:rsidRPr="00FF115E">
        <w:rPr>
          <w:i/>
          <w:iCs/>
          <w:szCs w:val="24"/>
        </w:rPr>
        <w:t>[</w:t>
      </w:r>
      <w:r w:rsidR="003C4789" w:rsidRPr="00FF115E">
        <w:rPr>
          <w:i/>
          <w:iCs/>
          <w:szCs w:val="24"/>
        </w:rPr>
        <w:t>Zazvoní.</w:t>
      </w:r>
      <w:r w:rsidRPr="00FF115E">
        <w:rPr>
          <w:i/>
          <w:iCs/>
          <w:szCs w:val="24"/>
        </w:rPr>
        <w:t>]</w:t>
      </w:r>
    </w:p>
    <w:p w14:paraId="4AD38C45" w14:textId="031065A8" w:rsidR="003C4789" w:rsidRDefault="003C4789" w:rsidP="0061775F">
      <w:pPr>
        <w:rPr>
          <w:szCs w:val="24"/>
        </w:rPr>
      </w:pPr>
      <w:r>
        <w:rPr>
          <w:szCs w:val="24"/>
        </w:rPr>
        <w:t xml:space="preserve">Učitelka: Tak snad </w:t>
      </w:r>
      <w:r w:rsidR="000518CE">
        <w:rPr>
          <w:szCs w:val="24"/>
        </w:rPr>
        <w:t>j</w:t>
      </w:r>
      <w:r>
        <w:rPr>
          <w:szCs w:val="24"/>
        </w:rPr>
        <w:t>se</w:t>
      </w:r>
      <w:r w:rsidR="000518CE">
        <w:rPr>
          <w:szCs w:val="24"/>
        </w:rPr>
        <w:t>m</w:t>
      </w:r>
      <w:r>
        <w:rPr>
          <w:szCs w:val="24"/>
        </w:rPr>
        <w:t xml:space="preserve"> Vám trošku pomohla. </w:t>
      </w:r>
    </w:p>
    <w:p w14:paraId="30B92170" w14:textId="20F37E13" w:rsidR="003C4789" w:rsidRDefault="003C4789" w:rsidP="0061775F">
      <w:pPr>
        <w:rPr>
          <w:szCs w:val="24"/>
        </w:rPr>
      </w:pPr>
      <w:r>
        <w:rPr>
          <w:szCs w:val="24"/>
        </w:rPr>
        <w:t>Já: Určitě moc, děkuji, že jsem tu mohla být</w:t>
      </w:r>
      <w:r w:rsidR="000518CE">
        <w:rPr>
          <w:szCs w:val="24"/>
        </w:rPr>
        <w:t>, moc si toho vážím</w:t>
      </w:r>
      <w:r>
        <w:rPr>
          <w:szCs w:val="24"/>
        </w:rPr>
        <w:t>.</w:t>
      </w:r>
    </w:p>
    <w:p w14:paraId="49448E84" w14:textId="008C1454" w:rsidR="003C4789" w:rsidRDefault="003C4789" w:rsidP="0061775F">
      <w:pPr>
        <w:rPr>
          <w:szCs w:val="24"/>
        </w:rPr>
      </w:pPr>
      <w:r>
        <w:rPr>
          <w:szCs w:val="24"/>
        </w:rPr>
        <w:t>Učitelka: Nemáte zač. Zkuste se ještě domluvit s učitelkou z 5.</w:t>
      </w:r>
      <w:r w:rsidR="00FF115E">
        <w:rPr>
          <w:szCs w:val="24"/>
        </w:rPr>
        <w:t xml:space="preserve"> </w:t>
      </w:r>
      <w:r>
        <w:rPr>
          <w:szCs w:val="24"/>
        </w:rPr>
        <w:t>A., tam je dívka, která</w:t>
      </w:r>
      <w:r w:rsidR="00205764">
        <w:rPr>
          <w:szCs w:val="24"/>
        </w:rPr>
        <w:t> </w:t>
      </w:r>
      <w:r>
        <w:rPr>
          <w:szCs w:val="24"/>
        </w:rPr>
        <w:t xml:space="preserve">má taky ADHD.  U dívek to není tak časté. </w:t>
      </w:r>
    </w:p>
    <w:p w14:paraId="661C4D12" w14:textId="77777777" w:rsidR="003C4789" w:rsidRDefault="003C4789" w:rsidP="0061775F">
      <w:pPr>
        <w:rPr>
          <w:szCs w:val="24"/>
        </w:rPr>
      </w:pPr>
      <w:r>
        <w:rPr>
          <w:szCs w:val="24"/>
        </w:rPr>
        <w:t>Já: Děkuji. Zeptám se.</w:t>
      </w:r>
    </w:p>
    <w:p w14:paraId="66C593B0" w14:textId="361D99DE" w:rsidR="003C4789" w:rsidRPr="00FF115E" w:rsidRDefault="00FF115E" w:rsidP="0061775F">
      <w:pPr>
        <w:rPr>
          <w:i/>
          <w:iCs/>
          <w:szCs w:val="24"/>
        </w:rPr>
      </w:pPr>
      <w:r w:rsidRPr="00FF115E">
        <w:rPr>
          <w:i/>
          <w:iCs/>
          <w:szCs w:val="24"/>
        </w:rPr>
        <w:t>[R</w:t>
      </w:r>
      <w:r w:rsidR="003C4789" w:rsidRPr="00FF115E">
        <w:rPr>
          <w:i/>
          <w:iCs/>
          <w:szCs w:val="24"/>
        </w:rPr>
        <w:t>ozloučíme se.</w:t>
      </w:r>
      <w:r w:rsidRPr="00FF115E">
        <w:rPr>
          <w:i/>
          <w:iCs/>
          <w:szCs w:val="24"/>
        </w:rPr>
        <w:t>]</w:t>
      </w:r>
      <w:r w:rsidR="003C4789" w:rsidRPr="00FF115E">
        <w:rPr>
          <w:i/>
          <w:iCs/>
          <w:szCs w:val="24"/>
        </w:rPr>
        <w:t xml:space="preserve"> </w:t>
      </w:r>
    </w:p>
    <w:p w14:paraId="44BFB335" w14:textId="77777777" w:rsidR="003C4789" w:rsidRDefault="003C4789" w:rsidP="0061775F">
      <w:pPr>
        <w:rPr>
          <w:szCs w:val="24"/>
        </w:rPr>
      </w:pPr>
      <w:r>
        <w:rPr>
          <w:szCs w:val="24"/>
        </w:rPr>
        <w:br w:type="page"/>
      </w:r>
    </w:p>
    <w:p w14:paraId="094AE428" w14:textId="6D0F0176" w:rsidR="003C4789" w:rsidRPr="006A2433" w:rsidRDefault="00087B5F" w:rsidP="00615A3B">
      <w:pPr>
        <w:pStyle w:val="Nadpis3"/>
        <w:numPr>
          <w:ilvl w:val="0"/>
          <w:numId w:val="0"/>
        </w:numPr>
        <w:spacing w:line="360" w:lineRule="auto"/>
        <w:ind w:left="720"/>
      </w:pPr>
      <w:bookmarkStart w:id="46" w:name="_Toc106537563"/>
      <w:bookmarkStart w:id="47" w:name="_Toc106555285"/>
      <w:r w:rsidRPr="006A2433">
        <w:lastRenderedPageBreak/>
        <w:t>Příloha</w:t>
      </w:r>
      <w:r w:rsidR="00665A69" w:rsidRPr="006A2433">
        <w:t xml:space="preserve"> č.</w:t>
      </w:r>
      <w:r w:rsidRPr="006A2433">
        <w:t xml:space="preserve"> 2: </w:t>
      </w:r>
      <w:r w:rsidR="003C4789" w:rsidRPr="006A2433">
        <w:t>Aneta</w:t>
      </w:r>
      <w:bookmarkEnd w:id="46"/>
      <w:bookmarkEnd w:id="47"/>
    </w:p>
    <w:p w14:paraId="191F753A" w14:textId="77777777" w:rsidR="003C4789" w:rsidRPr="00FF115E" w:rsidRDefault="003C4789" w:rsidP="00FF115E">
      <w:pPr>
        <w:ind w:firstLine="0"/>
        <w:rPr>
          <w:b/>
          <w:bCs/>
          <w:szCs w:val="24"/>
          <w:u w:val="single"/>
        </w:rPr>
      </w:pPr>
      <w:r w:rsidRPr="00FF115E">
        <w:rPr>
          <w:b/>
          <w:bCs/>
          <w:szCs w:val="24"/>
          <w:u w:val="single"/>
        </w:rPr>
        <w:t>Rozhovor s učitelkou před vyučováním na chodbě směrem do třídy</w:t>
      </w:r>
    </w:p>
    <w:p w14:paraId="66E0E95E" w14:textId="4F38DC2B" w:rsidR="003C4789" w:rsidRDefault="003C4789" w:rsidP="0061775F">
      <w:pPr>
        <w:rPr>
          <w:szCs w:val="24"/>
        </w:rPr>
      </w:pPr>
      <w:r>
        <w:rPr>
          <w:szCs w:val="24"/>
        </w:rPr>
        <w:t>Učitelka: Tak jak jste slyšela, učím v 5. třídě. Anetě je deset</w:t>
      </w:r>
      <w:r w:rsidR="002A5BDB">
        <w:rPr>
          <w:szCs w:val="24"/>
        </w:rPr>
        <w:t xml:space="preserve"> let</w:t>
      </w:r>
      <w:r>
        <w:rPr>
          <w:szCs w:val="24"/>
        </w:rPr>
        <w:t>. Podezření jsem už měla od první třídy. Na některých dětech to poznáte. Ale rodiče to už taky viděli.</w:t>
      </w:r>
    </w:p>
    <w:p w14:paraId="5D6596EF" w14:textId="77777777" w:rsidR="003C4789" w:rsidRDefault="003C4789" w:rsidP="0061775F">
      <w:pPr>
        <w:rPr>
          <w:szCs w:val="24"/>
        </w:rPr>
      </w:pPr>
      <w:r>
        <w:rPr>
          <w:szCs w:val="24"/>
        </w:rPr>
        <w:t>Já: Takže se to zjistilo už v první třídě?</w:t>
      </w:r>
    </w:p>
    <w:p w14:paraId="1D5C3C39" w14:textId="7AE684B3" w:rsidR="003C4789" w:rsidRDefault="003C4789" w:rsidP="0061775F">
      <w:pPr>
        <w:rPr>
          <w:szCs w:val="24"/>
        </w:rPr>
      </w:pPr>
      <w:r>
        <w:rPr>
          <w:szCs w:val="24"/>
        </w:rPr>
        <w:t>Učitelka: Ne, rodiče jí dali na vyšetření (pedagogicko-psychologická poradna) až ve</w:t>
      </w:r>
      <w:r w:rsidR="00205764">
        <w:rPr>
          <w:szCs w:val="24"/>
        </w:rPr>
        <w:t> </w:t>
      </w:r>
      <w:r>
        <w:rPr>
          <w:szCs w:val="24"/>
        </w:rPr>
        <w:t>druhé třídě. Myslím, že jsme se tak shodli. Že už je potřeba něco dělat.</w:t>
      </w:r>
    </w:p>
    <w:p w14:paraId="767F11AC" w14:textId="77777777" w:rsidR="003C4789" w:rsidRDefault="003C4789" w:rsidP="0061775F">
      <w:pPr>
        <w:rPr>
          <w:szCs w:val="24"/>
        </w:rPr>
      </w:pPr>
      <w:r>
        <w:rPr>
          <w:szCs w:val="24"/>
        </w:rPr>
        <w:t>Já: A tam se zjistilo ADHD?</w:t>
      </w:r>
    </w:p>
    <w:p w14:paraId="03D5F1D1" w14:textId="0B3B90B4" w:rsidR="003C4789" w:rsidRDefault="003C4789" w:rsidP="0061775F">
      <w:pPr>
        <w:rPr>
          <w:szCs w:val="24"/>
        </w:rPr>
      </w:pPr>
      <w:r>
        <w:rPr>
          <w:szCs w:val="24"/>
        </w:rPr>
        <w:t>Učitelka: Řekli, že to je silné ADD, dyslexie, dyskalkulie, dysgrafie a dysortografie. Ta</w:t>
      </w:r>
      <w:r w:rsidR="00205764">
        <w:rPr>
          <w:szCs w:val="24"/>
        </w:rPr>
        <w:t> </w:t>
      </w:r>
      <w:r>
        <w:rPr>
          <w:szCs w:val="24"/>
        </w:rPr>
        <w:t>holka si to bohužel vybrala vše. Naštěstí máme asistentku Alici. Už dva roky. Bez ní by to bylo složité. Dost mi pomáhá při hodině.</w:t>
      </w:r>
    </w:p>
    <w:p w14:paraId="41AA9BFE" w14:textId="77777777" w:rsidR="003C4789" w:rsidRDefault="003C4789" w:rsidP="0061775F">
      <w:pPr>
        <w:rPr>
          <w:szCs w:val="24"/>
        </w:rPr>
      </w:pPr>
      <w:r>
        <w:rPr>
          <w:szCs w:val="24"/>
        </w:rPr>
        <w:t>Já: A jaký stupeň podpůrných opatření má?</w:t>
      </w:r>
    </w:p>
    <w:p w14:paraId="492F3A89" w14:textId="149C1E5D" w:rsidR="003C4789" w:rsidRDefault="003C4789" w:rsidP="0061775F">
      <w:pPr>
        <w:rPr>
          <w:szCs w:val="24"/>
        </w:rPr>
      </w:pPr>
      <w:r>
        <w:rPr>
          <w:szCs w:val="24"/>
        </w:rPr>
        <w:t xml:space="preserve">Učitelka: </w:t>
      </w:r>
      <w:r w:rsidR="00FF115E">
        <w:rPr>
          <w:szCs w:val="24"/>
        </w:rPr>
        <w:t>T</w:t>
      </w:r>
      <w:r>
        <w:rPr>
          <w:szCs w:val="24"/>
        </w:rPr>
        <w:t xml:space="preserve">řetí stupeň. </w:t>
      </w:r>
    </w:p>
    <w:p w14:paraId="33E57CC0" w14:textId="77777777" w:rsidR="003C4789" w:rsidRDefault="003C4789" w:rsidP="0061775F">
      <w:pPr>
        <w:rPr>
          <w:szCs w:val="24"/>
        </w:rPr>
      </w:pPr>
      <w:r>
        <w:rPr>
          <w:szCs w:val="24"/>
        </w:rPr>
        <w:t xml:space="preserve"> Já: A co ještě pomáhá?</w:t>
      </w:r>
    </w:p>
    <w:p w14:paraId="05EFA992" w14:textId="15117AE5" w:rsidR="003C4789" w:rsidRDefault="003C4789" w:rsidP="0061775F">
      <w:pPr>
        <w:rPr>
          <w:szCs w:val="24"/>
        </w:rPr>
      </w:pPr>
      <w:r>
        <w:rPr>
          <w:szCs w:val="24"/>
        </w:rPr>
        <w:t>Učitelka: Já jsem proti tomu, aby se dával</w:t>
      </w:r>
      <w:r w:rsidR="00FF115E">
        <w:rPr>
          <w:szCs w:val="24"/>
        </w:rPr>
        <w:t>y</w:t>
      </w:r>
      <w:r>
        <w:rPr>
          <w:szCs w:val="24"/>
        </w:rPr>
        <w:t xml:space="preserve"> léky dětem, ale co vím, tak nějaké léky na</w:t>
      </w:r>
      <w:r w:rsidR="00205764">
        <w:rPr>
          <w:szCs w:val="24"/>
        </w:rPr>
        <w:t> </w:t>
      </w:r>
      <w:r>
        <w:rPr>
          <w:szCs w:val="24"/>
        </w:rPr>
        <w:t>to ADD má. Je pravda, že jí to pomohlo.</w:t>
      </w:r>
    </w:p>
    <w:p w14:paraId="5648F505" w14:textId="77777777" w:rsidR="003C4789" w:rsidRDefault="003C4789" w:rsidP="0061775F">
      <w:pPr>
        <w:rPr>
          <w:szCs w:val="24"/>
        </w:rPr>
      </w:pPr>
      <w:r>
        <w:rPr>
          <w:szCs w:val="24"/>
        </w:rPr>
        <w:t xml:space="preserve">Já: Aha, tak to muselo být opravdu složité. </w:t>
      </w:r>
    </w:p>
    <w:p w14:paraId="47EC9662" w14:textId="1F80AB52" w:rsidR="003C4789" w:rsidRDefault="003C4789" w:rsidP="0061775F">
      <w:pPr>
        <w:rPr>
          <w:szCs w:val="24"/>
        </w:rPr>
      </w:pPr>
      <w:r>
        <w:rPr>
          <w:szCs w:val="24"/>
        </w:rPr>
        <w:t xml:space="preserve">Učitelka: </w:t>
      </w:r>
      <w:r w:rsidR="002A5BDB">
        <w:rPr>
          <w:szCs w:val="24"/>
        </w:rPr>
        <w:t>Ano</w:t>
      </w:r>
      <w:r>
        <w:rPr>
          <w:szCs w:val="24"/>
        </w:rPr>
        <w:t>. Ta holka mě vůbec nevnímala. Byla chudinka úplně mimo. Něco jsem řekla a šlo to jakoby mimo ni. Ale jinak to na ní nepoznáte, teď už s lék</w:t>
      </w:r>
      <w:r w:rsidR="00CA6EB6">
        <w:rPr>
          <w:szCs w:val="24"/>
        </w:rPr>
        <w:t>y</w:t>
      </w:r>
      <w:r>
        <w:rPr>
          <w:szCs w:val="24"/>
        </w:rPr>
        <w:t xml:space="preserve"> vůbec. Řekla byste si, že to je jen stydlivá holčička. </w:t>
      </w:r>
    </w:p>
    <w:p w14:paraId="5A521813" w14:textId="33494C2A" w:rsidR="003C4789" w:rsidRDefault="003C4789" w:rsidP="0061775F">
      <w:pPr>
        <w:rPr>
          <w:szCs w:val="24"/>
        </w:rPr>
      </w:pPr>
      <w:r>
        <w:rPr>
          <w:szCs w:val="24"/>
        </w:rPr>
        <w:t xml:space="preserve">Já: </w:t>
      </w:r>
      <w:r w:rsidR="002A5BDB">
        <w:rPr>
          <w:szCs w:val="24"/>
        </w:rPr>
        <w:t>Moc Vám d</w:t>
      </w:r>
      <w:r>
        <w:rPr>
          <w:szCs w:val="24"/>
        </w:rPr>
        <w:t>ěkuji, za informace.</w:t>
      </w:r>
    </w:p>
    <w:p w14:paraId="1A726F04" w14:textId="450A12EB" w:rsidR="003C4789" w:rsidRDefault="003C4789" w:rsidP="0061775F">
      <w:pPr>
        <w:rPr>
          <w:szCs w:val="24"/>
        </w:rPr>
      </w:pPr>
      <w:r>
        <w:rPr>
          <w:szCs w:val="24"/>
        </w:rPr>
        <w:t>Učitelka: Ale má štěstí s rodinou. Starší bratr sem chodil na školu. Bezproblémový kluk. A mladší s</w:t>
      </w:r>
      <w:r w:rsidR="002A5BDB">
        <w:rPr>
          <w:szCs w:val="24"/>
        </w:rPr>
        <w:t>estra</w:t>
      </w:r>
      <w:r>
        <w:rPr>
          <w:szCs w:val="24"/>
        </w:rPr>
        <w:t xml:space="preserve"> je v mateřské škole taky </w:t>
      </w:r>
      <w:r w:rsidR="002A5BDB">
        <w:rPr>
          <w:szCs w:val="24"/>
        </w:rPr>
        <w:t>u nás</w:t>
      </w:r>
      <w:r>
        <w:rPr>
          <w:szCs w:val="24"/>
        </w:rPr>
        <w:t xml:space="preserve">. Vypadá to, že rodina nemá problémy, ale znáte to, někdy to není poznat. </w:t>
      </w:r>
    </w:p>
    <w:p w14:paraId="1C3ADED3" w14:textId="77777777" w:rsidR="00FF115E" w:rsidRDefault="00FF115E" w:rsidP="00FF115E">
      <w:pPr>
        <w:ind w:firstLine="0"/>
        <w:rPr>
          <w:szCs w:val="24"/>
          <w:u w:val="single"/>
        </w:rPr>
      </w:pPr>
    </w:p>
    <w:p w14:paraId="3319A553" w14:textId="7DAACB01" w:rsidR="003C4789" w:rsidRPr="00FF115E" w:rsidRDefault="003C4789" w:rsidP="00FF115E">
      <w:pPr>
        <w:ind w:firstLine="0"/>
        <w:rPr>
          <w:b/>
          <w:bCs/>
          <w:szCs w:val="24"/>
          <w:u w:val="single"/>
        </w:rPr>
      </w:pPr>
      <w:r w:rsidRPr="00FF115E">
        <w:rPr>
          <w:b/>
          <w:bCs/>
          <w:szCs w:val="24"/>
          <w:u w:val="single"/>
        </w:rPr>
        <w:t>Pozorování</w:t>
      </w:r>
    </w:p>
    <w:p w14:paraId="5C659CDE" w14:textId="6FE81568" w:rsidR="003C4789" w:rsidRDefault="003C4789" w:rsidP="0061775F">
      <w:pPr>
        <w:rPr>
          <w:szCs w:val="24"/>
        </w:rPr>
      </w:pPr>
      <w:r>
        <w:rPr>
          <w:szCs w:val="24"/>
        </w:rPr>
        <w:lastRenderedPageBreak/>
        <w:t>Dorazím na konec přestávky s paní učitelkou. Rovnou se posadím do zadní lavice. Paní učitelka mě jen ve stručnosti představí a následně začne výklad matematiky. Aneta sedí se svou</w:t>
      </w:r>
      <w:r w:rsidR="00205764">
        <w:rPr>
          <w:szCs w:val="24"/>
        </w:rPr>
        <w:t> </w:t>
      </w:r>
      <w:r>
        <w:rPr>
          <w:szCs w:val="24"/>
        </w:rPr>
        <w:t xml:space="preserve">spolužačkou ve druhé lavici u okna. </w:t>
      </w:r>
    </w:p>
    <w:p w14:paraId="413FD9EC" w14:textId="70AEB3E3" w:rsidR="003C4789" w:rsidRDefault="003C4789" w:rsidP="0061775F">
      <w:pPr>
        <w:rPr>
          <w:szCs w:val="24"/>
        </w:rPr>
      </w:pPr>
      <w:r>
        <w:rPr>
          <w:szCs w:val="24"/>
        </w:rPr>
        <w:t>Během v</w:t>
      </w:r>
      <w:r w:rsidR="00CA6EB6">
        <w:rPr>
          <w:szCs w:val="24"/>
        </w:rPr>
        <w:t>ý</w:t>
      </w:r>
      <w:r>
        <w:rPr>
          <w:szCs w:val="24"/>
        </w:rPr>
        <w:t>kladu matematiky je Aneta vskutku nenápadná, občas si „štěbetá“ se svou spolužačkou, ale jinak nikterak nevyrušuje hodinu. Při dotazech paní učitelky se nehlásila ani jednou. Občas se zadívá z okna či si začne kreslit na sešit. Také mi přijde</w:t>
      </w:r>
      <w:r w:rsidR="002A0635">
        <w:rPr>
          <w:szCs w:val="24"/>
        </w:rPr>
        <w:t>,</w:t>
      </w:r>
      <w:r>
        <w:rPr>
          <w:szCs w:val="24"/>
        </w:rPr>
        <w:t xml:space="preserve"> jako by j</w:t>
      </w:r>
      <w:r w:rsidR="002A0635">
        <w:rPr>
          <w:szCs w:val="24"/>
        </w:rPr>
        <w:t>i</w:t>
      </w:r>
      <w:r>
        <w:rPr>
          <w:szCs w:val="24"/>
        </w:rPr>
        <w:t xml:space="preserve"> často vyrušilo, co se děje ve třídě, například když si po sobě dva žáci hází tužkou, tak pak trvá Anetě déle začít zase pracovat. Výklad trval přibližně 20 minut.</w:t>
      </w:r>
    </w:p>
    <w:p w14:paraId="49981471" w14:textId="0A34132A" w:rsidR="003C4789" w:rsidRDefault="003C4789" w:rsidP="0061775F">
      <w:pPr>
        <w:rPr>
          <w:szCs w:val="24"/>
        </w:rPr>
      </w:pPr>
      <w:r>
        <w:rPr>
          <w:szCs w:val="24"/>
        </w:rPr>
        <w:t xml:space="preserve">Poté se přejde k procvičování naučeného v pracovním sešitě. Asistentka pedagoga chodí po třídě a </w:t>
      </w:r>
      <w:proofErr w:type="gramStart"/>
      <w:r>
        <w:rPr>
          <w:szCs w:val="24"/>
        </w:rPr>
        <w:t>krouží</w:t>
      </w:r>
      <w:proofErr w:type="gramEnd"/>
      <w:r>
        <w:rPr>
          <w:szCs w:val="24"/>
        </w:rPr>
        <w:t xml:space="preserve"> </w:t>
      </w:r>
      <w:r w:rsidR="002A0635">
        <w:rPr>
          <w:szCs w:val="24"/>
        </w:rPr>
        <w:t>kolem</w:t>
      </w:r>
      <w:r>
        <w:rPr>
          <w:szCs w:val="24"/>
        </w:rPr>
        <w:t xml:space="preserve"> 3 až 4 žá</w:t>
      </w:r>
      <w:r w:rsidR="002A0635">
        <w:rPr>
          <w:szCs w:val="24"/>
        </w:rPr>
        <w:t>ků</w:t>
      </w:r>
      <w:r>
        <w:rPr>
          <w:szCs w:val="24"/>
        </w:rPr>
        <w:t>, včetně Anety. Paní asistentka se k Anetě nakloní a něco jí vysvětluje, případně jí ukazuje v sešitě, aby se na to ještě podívala. Též jí vybízí „tak pokračuj dále“, když se Aneta zastaví. Také jí vysvětluje některá zadání, která Aneta nepochopila tím, že jí přečte zadání či zdůrazní důležitá slova, například „zapiš“</w:t>
      </w:r>
      <w:r w:rsidR="003674A6">
        <w:rPr>
          <w:szCs w:val="24"/>
        </w:rPr>
        <w:t>,</w:t>
      </w:r>
      <w:r>
        <w:rPr>
          <w:szCs w:val="24"/>
        </w:rPr>
        <w:t xml:space="preserve"> „spoj“ atd. Třída zrovna probírá desetinná čísla. Když zazvoní na přestávku,</w:t>
      </w:r>
      <w:r w:rsidR="00C34487">
        <w:rPr>
          <w:szCs w:val="24"/>
        </w:rPr>
        <w:t xml:space="preserve"> paní</w:t>
      </w:r>
      <w:r>
        <w:rPr>
          <w:szCs w:val="24"/>
        </w:rPr>
        <w:t xml:space="preserve"> asistentka projde děti, s kterými pracovala nejvíce včetně Anety</w:t>
      </w:r>
      <w:r w:rsidR="003674A6">
        <w:rPr>
          <w:szCs w:val="24"/>
        </w:rPr>
        <w:t>,</w:t>
      </w:r>
      <w:r>
        <w:rPr>
          <w:szCs w:val="24"/>
        </w:rPr>
        <w:t xml:space="preserve"> a řekne jim, co mají dodělat doma, </w:t>
      </w:r>
      <w:r w:rsidR="002F300A">
        <w:rPr>
          <w:szCs w:val="24"/>
        </w:rPr>
        <w:t>pokud ně</w:t>
      </w:r>
      <w:r>
        <w:rPr>
          <w:szCs w:val="24"/>
        </w:rPr>
        <w:t>co nestihl</w:t>
      </w:r>
      <w:r w:rsidR="002F300A">
        <w:rPr>
          <w:szCs w:val="24"/>
        </w:rPr>
        <w:t>y</w:t>
      </w:r>
      <w:r>
        <w:rPr>
          <w:szCs w:val="24"/>
        </w:rPr>
        <w:t xml:space="preserve">. </w:t>
      </w:r>
    </w:p>
    <w:p w14:paraId="6A55077E" w14:textId="77777777" w:rsidR="003C4789" w:rsidRDefault="003C4789" w:rsidP="0061775F">
      <w:pPr>
        <w:rPr>
          <w:szCs w:val="24"/>
        </w:rPr>
      </w:pPr>
      <w:r>
        <w:rPr>
          <w:szCs w:val="24"/>
        </w:rPr>
        <w:t>Během malé přestávky Aneta sedí v lavici a povídá si se spolužačkou. Souhlasím s paní učitelkou, že je těžké zpozorovat na žákyni jakékoliv abnormální projevy. Zatímco jiní žáci chodí od lavice k lavici, štěbetají, hrají si na telefonu a tak podobně, tak Aneta sedí v lavici. Spíše vypadá Aneta unaveně.</w:t>
      </w:r>
    </w:p>
    <w:p w14:paraId="5B0D61CF" w14:textId="78C444E7" w:rsidR="003C4789" w:rsidRDefault="003C4789" w:rsidP="0061775F">
      <w:pPr>
        <w:rPr>
          <w:szCs w:val="24"/>
        </w:rPr>
      </w:pPr>
      <w:r>
        <w:rPr>
          <w:szCs w:val="24"/>
        </w:rPr>
        <w:t>Druhá hodina je čeština – sloh. Hodina nebyla úplně vhodná k mému pozorování, jelikož třída celou dobu pokračovala v psaní dopisu, který rozepsal</w:t>
      </w:r>
      <w:r w:rsidR="00764817">
        <w:rPr>
          <w:szCs w:val="24"/>
        </w:rPr>
        <w:t>a</w:t>
      </w:r>
      <w:r>
        <w:rPr>
          <w:szCs w:val="24"/>
        </w:rPr>
        <w:t xml:space="preserve"> minulou hodinu českého jazyka. Aneta se poctivě věnovala zadanému úkolu po celou dobu, jen během toho vypadala unaveně. Dvakrát si dokonce lehla na lavici, ale paní asistentka jí upozornila, ať </w:t>
      </w:r>
      <w:proofErr w:type="gramStart"/>
      <w:r>
        <w:rPr>
          <w:szCs w:val="24"/>
        </w:rPr>
        <w:t>neleží</w:t>
      </w:r>
      <w:proofErr w:type="gramEnd"/>
      <w:r>
        <w:rPr>
          <w:szCs w:val="24"/>
        </w:rPr>
        <w:t>.</w:t>
      </w:r>
    </w:p>
    <w:p w14:paraId="2B6E37C3" w14:textId="74D217BC" w:rsidR="003C4789" w:rsidRDefault="003C4789" w:rsidP="0061775F">
      <w:pPr>
        <w:rPr>
          <w:szCs w:val="24"/>
        </w:rPr>
      </w:pPr>
      <w:r>
        <w:rPr>
          <w:szCs w:val="24"/>
        </w:rPr>
        <w:t xml:space="preserve">Vstanu a zeptám se paní učitelky, zda se </w:t>
      </w:r>
      <w:r w:rsidR="00764817">
        <w:rPr>
          <w:szCs w:val="24"/>
        </w:rPr>
        <w:t>mohu</w:t>
      </w:r>
      <w:r>
        <w:rPr>
          <w:szCs w:val="24"/>
        </w:rPr>
        <w:t xml:space="preserve"> podívat na sloh Anety, souhlasí. Díky tomu vidím, v čem spočívají její problémy – roztřesené písmo, mnoho hrubek, vynechání písmen. Několik žáků odevzdá sloh, zatímco jiní budou mít čas ještě na začátku příští hodiny.</w:t>
      </w:r>
    </w:p>
    <w:p w14:paraId="3E5E0D74" w14:textId="12D96E62" w:rsidR="003C4789" w:rsidRDefault="003C4789" w:rsidP="0061775F">
      <w:pPr>
        <w:rPr>
          <w:szCs w:val="24"/>
        </w:rPr>
      </w:pPr>
      <w:r>
        <w:rPr>
          <w:szCs w:val="24"/>
        </w:rPr>
        <w:t xml:space="preserve">Zůstávám ještě na přestávku, kdy ale Aneta opět jen sedí v lavici a povídá si se spolužačkou, jde se projít na chodbu a nějakou chvíli také </w:t>
      </w:r>
      <w:proofErr w:type="gramStart"/>
      <w:r>
        <w:rPr>
          <w:szCs w:val="24"/>
        </w:rPr>
        <w:t>leží</w:t>
      </w:r>
      <w:proofErr w:type="gramEnd"/>
      <w:r>
        <w:rPr>
          <w:szCs w:val="24"/>
        </w:rPr>
        <w:t xml:space="preserve"> na lavici. Následně ještě proběhne rozhovor s paní učitelkou a s paní asistentkou. A rozhovor s Anetou mimo třídu na</w:t>
      </w:r>
      <w:r w:rsidR="00205764">
        <w:rPr>
          <w:szCs w:val="24"/>
        </w:rPr>
        <w:t> </w:t>
      </w:r>
      <w:r>
        <w:rPr>
          <w:szCs w:val="24"/>
        </w:rPr>
        <w:t xml:space="preserve">chodbě. </w:t>
      </w:r>
    </w:p>
    <w:p w14:paraId="3936FE46" w14:textId="77777777" w:rsidR="003C4789" w:rsidRPr="00B8799E" w:rsidRDefault="003C4789" w:rsidP="0061775F">
      <w:pPr>
        <w:rPr>
          <w:szCs w:val="24"/>
        </w:rPr>
      </w:pPr>
      <w:r w:rsidRPr="00230D0B">
        <w:rPr>
          <w:szCs w:val="24"/>
        </w:rPr>
        <w:t>V Anetině třídě je dvacet devět žáků, šestnáct chlapců a třináct dívek.</w:t>
      </w:r>
    </w:p>
    <w:p w14:paraId="0DC582D3" w14:textId="77777777" w:rsidR="003C4789" w:rsidRPr="003674A6" w:rsidRDefault="003C4789" w:rsidP="003674A6">
      <w:pPr>
        <w:ind w:firstLine="0"/>
        <w:rPr>
          <w:b/>
          <w:bCs/>
          <w:szCs w:val="24"/>
          <w:u w:val="single"/>
        </w:rPr>
      </w:pPr>
      <w:bookmarkStart w:id="48" w:name="_Hlk106230155"/>
      <w:r w:rsidRPr="003674A6">
        <w:rPr>
          <w:b/>
          <w:bCs/>
          <w:szCs w:val="24"/>
          <w:u w:val="single"/>
        </w:rPr>
        <w:lastRenderedPageBreak/>
        <w:t>Rozhovor po vyučování</w:t>
      </w:r>
    </w:p>
    <w:bookmarkEnd w:id="48"/>
    <w:p w14:paraId="6D387F63" w14:textId="711C8BD0" w:rsidR="003C4789" w:rsidRDefault="003C4789" w:rsidP="0061775F">
      <w:pPr>
        <w:rPr>
          <w:szCs w:val="24"/>
        </w:rPr>
      </w:pPr>
      <w:r>
        <w:rPr>
          <w:szCs w:val="24"/>
        </w:rPr>
        <w:t xml:space="preserve">Já: Co bylo </w:t>
      </w:r>
      <w:r w:rsidR="00764817">
        <w:rPr>
          <w:szCs w:val="24"/>
        </w:rPr>
        <w:t xml:space="preserve">pro Anetku </w:t>
      </w:r>
      <w:r>
        <w:rPr>
          <w:szCs w:val="24"/>
        </w:rPr>
        <w:t>nejtěžší?</w:t>
      </w:r>
    </w:p>
    <w:p w14:paraId="2B7BF5A6" w14:textId="1948DB5F" w:rsidR="003C4789" w:rsidRDefault="003C4789" w:rsidP="0061775F">
      <w:pPr>
        <w:rPr>
          <w:szCs w:val="24"/>
        </w:rPr>
      </w:pPr>
      <w:r>
        <w:rPr>
          <w:szCs w:val="24"/>
        </w:rPr>
        <w:t>Učitelka: Nejhorší byla 1. třída a začátek 2.</w:t>
      </w:r>
      <w:r w:rsidR="00D304E2">
        <w:rPr>
          <w:szCs w:val="24"/>
        </w:rPr>
        <w:t xml:space="preserve"> </w:t>
      </w:r>
      <w:r>
        <w:rPr>
          <w:szCs w:val="24"/>
        </w:rPr>
        <w:t>třídy</w:t>
      </w:r>
      <w:r w:rsidR="00D304E2">
        <w:rPr>
          <w:szCs w:val="24"/>
        </w:rPr>
        <w:t>,</w:t>
      </w:r>
      <w:r>
        <w:rPr>
          <w:szCs w:val="24"/>
        </w:rPr>
        <w:t xml:space="preserve"> než se Anetě dostala pomoc. Byla pomalejší než ostatní děti. Hodně unavená. Nepozorná. Mysleli jsme si, že víc nezvládne, ale</w:t>
      </w:r>
      <w:r w:rsidR="00205764">
        <w:rPr>
          <w:szCs w:val="24"/>
        </w:rPr>
        <w:t> </w:t>
      </w:r>
      <w:r>
        <w:rPr>
          <w:szCs w:val="24"/>
        </w:rPr>
        <w:t xml:space="preserve">pak pomohlo, když začala brát léky. </w:t>
      </w:r>
    </w:p>
    <w:p w14:paraId="4D8B9E5F" w14:textId="422443FB" w:rsidR="003C4789" w:rsidRDefault="003674A6" w:rsidP="0061775F">
      <w:pPr>
        <w:rPr>
          <w:szCs w:val="24"/>
        </w:rPr>
      </w:pPr>
      <w:r>
        <w:rPr>
          <w:szCs w:val="24"/>
        </w:rPr>
        <w:t>Asistentka</w:t>
      </w:r>
      <w:r w:rsidR="003C4789">
        <w:rPr>
          <w:szCs w:val="24"/>
        </w:rPr>
        <w:t>: Už není tak unavená díky nim.</w:t>
      </w:r>
    </w:p>
    <w:p w14:paraId="00477DC7" w14:textId="599AE258" w:rsidR="003C4789" w:rsidRDefault="003C4789" w:rsidP="0061775F">
      <w:pPr>
        <w:rPr>
          <w:szCs w:val="24"/>
        </w:rPr>
      </w:pPr>
      <w:r>
        <w:rPr>
          <w:szCs w:val="24"/>
        </w:rPr>
        <w:t>Učitelka: Tak</w:t>
      </w:r>
      <w:r w:rsidR="00764817">
        <w:rPr>
          <w:szCs w:val="24"/>
        </w:rPr>
        <w:t>é</w:t>
      </w:r>
      <w:r>
        <w:rPr>
          <w:szCs w:val="24"/>
        </w:rPr>
        <w:t xml:space="preserve"> </w:t>
      </w:r>
      <w:r w:rsidR="00764817">
        <w:rPr>
          <w:szCs w:val="24"/>
        </w:rPr>
        <w:t>pravidelně dochází</w:t>
      </w:r>
      <w:r>
        <w:rPr>
          <w:szCs w:val="24"/>
        </w:rPr>
        <w:t xml:space="preserve"> </w:t>
      </w:r>
      <w:r w:rsidR="00764817">
        <w:rPr>
          <w:szCs w:val="24"/>
        </w:rPr>
        <w:t xml:space="preserve">na </w:t>
      </w:r>
      <w:r>
        <w:rPr>
          <w:szCs w:val="24"/>
        </w:rPr>
        <w:t>doučování ve škole se speciální pedagožkou a dalšími dětmi. Ale</w:t>
      </w:r>
      <w:r w:rsidR="00205764">
        <w:rPr>
          <w:szCs w:val="24"/>
        </w:rPr>
        <w:t> </w:t>
      </w:r>
      <w:r>
        <w:rPr>
          <w:szCs w:val="24"/>
        </w:rPr>
        <w:t>podle zpráv z PPP má normální intelekt. Na začátku jsme mysleli, že to může být nějak</w:t>
      </w:r>
      <w:r w:rsidR="00764817">
        <w:rPr>
          <w:szCs w:val="24"/>
        </w:rPr>
        <w:t>é</w:t>
      </w:r>
      <w:r>
        <w:rPr>
          <w:szCs w:val="24"/>
        </w:rPr>
        <w:t xml:space="preserve"> mentální postižení.</w:t>
      </w:r>
    </w:p>
    <w:p w14:paraId="51B0F7E9" w14:textId="21CB951E" w:rsidR="003C4789" w:rsidRDefault="003C4789" w:rsidP="0061775F">
      <w:pPr>
        <w:rPr>
          <w:szCs w:val="24"/>
        </w:rPr>
      </w:pPr>
      <w:r>
        <w:rPr>
          <w:szCs w:val="24"/>
        </w:rPr>
        <w:t xml:space="preserve">Asistentka: Známky má jedničky </w:t>
      </w:r>
      <w:r w:rsidR="00764817">
        <w:rPr>
          <w:szCs w:val="24"/>
        </w:rPr>
        <w:t xml:space="preserve">a </w:t>
      </w:r>
      <w:r>
        <w:rPr>
          <w:szCs w:val="24"/>
        </w:rPr>
        <w:t>dvojky. Občas trojku z matematiky či češtiny, ale je chytrá.</w:t>
      </w:r>
    </w:p>
    <w:p w14:paraId="0D237D77" w14:textId="77777777" w:rsidR="003C4789" w:rsidRDefault="003C4789" w:rsidP="0061775F">
      <w:pPr>
        <w:rPr>
          <w:szCs w:val="24"/>
        </w:rPr>
      </w:pPr>
      <w:r>
        <w:rPr>
          <w:szCs w:val="24"/>
        </w:rPr>
        <w:t xml:space="preserve"> Já: Ale bylo vidět, jak musí zápasit s tou únavou.</w:t>
      </w:r>
    </w:p>
    <w:p w14:paraId="2590FB99" w14:textId="77777777" w:rsidR="003C4789" w:rsidRDefault="003C4789" w:rsidP="0061775F">
      <w:pPr>
        <w:rPr>
          <w:szCs w:val="24"/>
        </w:rPr>
      </w:pPr>
      <w:r>
        <w:rPr>
          <w:szCs w:val="24"/>
        </w:rPr>
        <w:t xml:space="preserve">Učitelka: Ano, ale když neměla prášky, tak to bylo ještě horší. </w:t>
      </w:r>
    </w:p>
    <w:p w14:paraId="4610ED5B" w14:textId="77777777" w:rsidR="003C4789" w:rsidRDefault="003C4789" w:rsidP="0061775F">
      <w:pPr>
        <w:rPr>
          <w:szCs w:val="24"/>
        </w:rPr>
      </w:pPr>
      <w:r>
        <w:rPr>
          <w:szCs w:val="24"/>
        </w:rPr>
        <w:t xml:space="preserve">Asistentka: Jinak je ale milá a hodná. </w:t>
      </w:r>
    </w:p>
    <w:p w14:paraId="126E8E8F" w14:textId="7FDABD8F" w:rsidR="003C4789" w:rsidRDefault="003C4789" w:rsidP="0061775F">
      <w:pPr>
        <w:rPr>
          <w:szCs w:val="24"/>
        </w:rPr>
      </w:pPr>
      <w:r>
        <w:rPr>
          <w:szCs w:val="24"/>
        </w:rPr>
        <w:t>Učitelka: Maminka občas chodila do školy, když měla špatné známky na začátku. Věděla, že něco není v p</w:t>
      </w:r>
      <w:r w:rsidR="00D304E2">
        <w:rPr>
          <w:szCs w:val="24"/>
        </w:rPr>
        <w:t>ořádku</w:t>
      </w:r>
      <w:r>
        <w:rPr>
          <w:szCs w:val="24"/>
        </w:rPr>
        <w:t xml:space="preserve"> s Anetou, ale </w:t>
      </w:r>
      <w:r w:rsidR="00545089">
        <w:rPr>
          <w:szCs w:val="24"/>
        </w:rPr>
        <w:t xml:space="preserve">nějakou dobu </w:t>
      </w:r>
      <w:r>
        <w:rPr>
          <w:szCs w:val="24"/>
        </w:rPr>
        <w:t>trvalo</w:t>
      </w:r>
      <w:r w:rsidR="003674A6">
        <w:rPr>
          <w:szCs w:val="24"/>
        </w:rPr>
        <w:t>,</w:t>
      </w:r>
      <w:r>
        <w:rPr>
          <w:szCs w:val="24"/>
        </w:rPr>
        <w:t xml:space="preserve"> než jí dali na vyšetření. Ale myslím, že jí to tam dost vysvětlili.</w:t>
      </w:r>
    </w:p>
    <w:p w14:paraId="365FB6E7" w14:textId="5EA9BF2E" w:rsidR="003C4789" w:rsidRDefault="003C4789" w:rsidP="0061775F">
      <w:pPr>
        <w:rPr>
          <w:szCs w:val="24"/>
        </w:rPr>
      </w:pPr>
      <w:r>
        <w:rPr>
          <w:szCs w:val="24"/>
        </w:rPr>
        <w:t xml:space="preserve">Asistentka: Já jí znám od 3. třídy a vidím, jak sem maminka občas zajde a </w:t>
      </w:r>
      <w:proofErr w:type="gramStart"/>
      <w:r>
        <w:rPr>
          <w:szCs w:val="24"/>
        </w:rPr>
        <w:t>řeší</w:t>
      </w:r>
      <w:proofErr w:type="gramEnd"/>
      <w:r>
        <w:rPr>
          <w:szCs w:val="24"/>
        </w:rPr>
        <w:t xml:space="preserve"> to, ale</w:t>
      </w:r>
      <w:r w:rsidR="00205764">
        <w:rPr>
          <w:szCs w:val="24"/>
        </w:rPr>
        <w:t> </w:t>
      </w:r>
      <w:r>
        <w:rPr>
          <w:szCs w:val="24"/>
        </w:rPr>
        <w:t>vše v klidu.</w:t>
      </w:r>
    </w:p>
    <w:p w14:paraId="10F8832E" w14:textId="77777777" w:rsidR="003C4789" w:rsidRDefault="003C4789" w:rsidP="0061775F">
      <w:pPr>
        <w:rPr>
          <w:szCs w:val="24"/>
        </w:rPr>
      </w:pPr>
      <w:r>
        <w:rPr>
          <w:szCs w:val="24"/>
        </w:rPr>
        <w:t xml:space="preserve">Učitelka: Dost se zajímá stále, ale tak nějak normálně.  </w:t>
      </w:r>
    </w:p>
    <w:p w14:paraId="4FCB757C" w14:textId="77777777" w:rsidR="003674A6" w:rsidRDefault="003674A6" w:rsidP="003674A6">
      <w:pPr>
        <w:ind w:firstLine="0"/>
        <w:rPr>
          <w:szCs w:val="24"/>
          <w:u w:val="single"/>
        </w:rPr>
      </w:pPr>
    </w:p>
    <w:p w14:paraId="28CD2539" w14:textId="28F16564" w:rsidR="003C4789" w:rsidRPr="003674A6" w:rsidRDefault="003C4789" w:rsidP="003674A6">
      <w:pPr>
        <w:ind w:firstLine="0"/>
        <w:rPr>
          <w:b/>
          <w:bCs/>
          <w:szCs w:val="24"/>
          <w:u w:val="single"/>
        </w:rPr>
      </w:pPr>
      <w:r w:rsidRPr="003674A6">
        <w:rPr>
          <w:b/>
          <w:bCs/>
          <w:szCs w:val="24"/>
          <w:u w:val="single"/>
        </w:rPr>
        <w:t>Rozhovor s žákyní</w:t>
      </w:r>
    </w:p>
    <w:p w14:paraId="6119C74F" w14:textId="075E5DCB" w:rsidR="003C4789" w:rsidRDefault="003C4789" w:rsidP="0061775F">
      <w:pPr>
        <w:rPr>
          <w:szCs w:val="24"/>
        </w:rPr>
      </w:pPr>
      <w:r>
        <w:rPr>
          <w:szCs w:val="24"/>
        </w:rPr>
        <w:t>Já: Ahoj Anet</w:t>
      </w:r>
      <w:r w:rsidR="00D304E2">
        <w:rPr>
          <w:szCs w:val="24"/>
        </w:rPr>
        <w:t>k</w:t>
      </w:r>
      <w:r>
        <w:rPr>
          <w:szCs w:val="24"/>
        </w:rPr>
        <w:t xml:space="preserve">o, já jsem Bára </w:t>
      </w:r>
      <w:r w:rsidR="00D304E2">
        <w:rPr>
          <w:szCs w:val="24"/>
        </w:rPr>
        <w:t>můžu</w:t>
      </w:r>
      <w:r>
        <w:rPr>
          <w:szCs w:val="24"/>
        </w:rPr>
        <w:t xml:space="preserve"> se tě </w:t>
      </w:r>
      <w:r w:rsidR="00D304E2">
        <w:rPr>
          <w:szCs w:val="24"/>
        </w:rPr>
        <w:t xml:space="preserve">zeptat </w:t>
      </w:r>
      <w:r>
        <w:rPr>
          <w:szCs w:val="24"/>
        </w:rPr>
        <w:t>na několik věcí, jak se ti líbí ve škole</w:t>
      </w:r>
      <w:r w:rsidR="00103480">
        <w:rPr>
          <w:szCs w:val="24"/>
        </w:rPr>
        <w:t xml:space="preserve"> a</w:t>
      </w:r>
      <w:r w:rsidR="00205764">
        <w:rPr>
          <w:szCs w:val="24"/>
        </w:rPr>
        <w:t> </w:t>
      </w:r>
      <w:r w:rsidR="00103480">
        <w:rPr>
          <w:szCs w:val="24"/>
        </w:rPr>
        <w:t>na jiné věci okolo školy</w:t>
      </w:r>
      <w:r>
        <w:rPr>
          <w:szCs w:val="24"/>
        </w:rPr>
        <w:t>, ano?</w:t>
      </w:r>
    </w:p>
    <w:p w14:paraId="3500061B" w14:textId="77777777" w:rsidR="003C4789" w:rsidRDefault="003C4789" w:rsidP="0061775F">
      <w:pPr>
        <w:rPr>
          <w:szCs w:val="24"/>
        </w:rPr>
      </w:pPr>
      <w:r>
        <w:rPr>
          <w:szCs w:val="24"/>
        </w:rPr>
        <w:t>Aneta: Dobře.</w:t>
      </w:r>
    </w:p>
    <w:p w14:paraId="5CF6FC91" w14:textId="77777777" w:rsidR="003C4789" w:rsidRDefault="003C4789" w:rsidP="0061775F">
      <w:pPr>
        <w:rPr>
          <w:szCs w:val="24"/>
        </w:rPr>
      </w:pPr>
      <w:r>
        <w:rPr>
          <w:szCs w:val="24"/>
        </w:rPr>
        <w:t>Já: Líbí se ti ve škole?</w:t>
      </w:r>
    </w:p>
    <w:p w14:paraId="0A4440D0" w14:textId="4B66ECD0" w:rsidR="003C4789" w:rsidRDefault="003C4789" w:rsidP="0061775F">
      <w:pPr>
        <w:rPr>
          <w:szCs w:val="24"/>
        </w:rPr>
      </w:pPr>
      <w:r>
        <w:rPr>
          <w:szCs w:val="24"/>
        </w:rPr>
        <w:t>Aneta: Ano</w:t>
      </w:r>
      <w:r w:rsidR="003674A6">
        <w:rPr>
          <w:szCs w:val="24"/>
        </w:rPr>
        <w:t>.</w:t>
      </w:r>
    </w:p>
    <w:p w14:paraId="777721E2" w14:textId="7BEDD2C7" w:rsidR="003C4789" w:rsidRDefault="003C4789" w:rsidP="0061775F">
      <w:pPr>
        <w:rPr>
          <w:szCs w:val="24"/>
        </w:rPr>
      </w:pPr>
      <w:r>
        <w:rPr>
          <w:szCs w:val="24"/>
        </w:rPr>
        <w:lastRenderedPageBreak/>
        <w:t xml:space="preserve">Já: </w:t>
      </w:r>
      <w:r w:rsidR="00D304E2">
        <w:rPr>
          <w:szCs w:val="24"/>
        </w:rPr>
        <w:t>Viděla</w:t>
      </w:r>
      <w:r>
        <w:rPr>
          <w:szCs w:val="24"/>
        </w:rPr>
        <w:t xml:space="preserve"> jsem, že se hodně </w:t>
      </w:r>
      <w:r w:rsidR="00D304E2">
        <w:rPr>
          <w:szCs w:val="24"/>
        </w:rPr>
        <w:t xml:space="preserve">bavíš </w:t>
      </w:r>
      <w:r>
        <w:rPr>
          <w:szCs w:val="24"/>
        </w:rPr>
        <w:t>se spolužačkou, to je kamarádka?</w:t>
      </w:r>
    </w:p>
    <w:p w14:paraId="305BCF64" w14:textId="77777777" w:rsidR="003C4789" w:rsidRDefault="003C4789" w:rsidP="0061775F">
      <w:pPr>
        <w:rPr>
          <w:szCs w:val="24"/>
        </w:rPr>
      </w:pPr>
      <w:r>
        <w:rPr>
          <w:szCs w:val="24"/>
        </w:rPr>
        <w:t>Aneta: Ano, Zuzana.</w:t>
      </w:r>
    </w:p>
    <w:p w14:paraId="4D300592" w14:textId="77777777" w:rsidR="003C4789" w:rsidRDefault="003C4789" w:rsidP="0061775F">
      <w:pPr>
        <w:rPr>
          <w:szCs w:val="24"/>
        </w:rPr>
      </w:pPr>
      <w:r>
        <w:rPr>
          <w:szCs w:val="24"/>
        </w:rPr>
        <w:t>Já: A co tě baví ve škole?</w:t>
      </w:r>
    </w:p>
    <w:p w14:paraId="46528E80" w14:textId="77777777" w:rsidR="003C4789" w:rsidRDefault="003C4789" w:rsidP="0061775F">
      <w:pPr>
        <w:rPr>
          <w:szCs w:val="24"/>
        </w:rPr>
      </w:pPr>
      <w:r>
        <w:rPr>
          <w:szCs w:val="24"/>
        </w:rPr>
        <w:t xml:space="preserve">Aneta: Výtvarka. </w:t>
      </w:r>
    </w:p>
    <w:p w14:paraId="6831A3E2" w14:textId="77777777" w:rsidR="003C4789" w:rsidRDefault="003C4789" w:rsidP="0061775F">
      <w:pPr>
        <w:rPr>
          <w:szCs w:val="24"/>
        </w:rPr>
      </w:pPr>
      <w:r>
        <w:rPr>
          <w:szCs w:val="24"/>
        </w:rPr>
        <w:t>Já: A co tě naopak nebaví?</w:t>
      </w:r>
    </w:p>
    <w:p w14:paraId="5368F7B5" w14:textId="77777777" w:rsidR="003C4789" w:rsidRDefault="003C4789" w:rsidP="0061775F">
      <w:pPr>
        <w:rPr>
          <w:szCs w:val="24"/>
        </w:rPr>
      </w:pPr>
      <w:r>
        <w:rPr>
          <w:szCs w:val="24"/>
        </w:rPr>
        <w:t>Aneta: Matematika a čeština.</w:t>
      </w:r>
    </w:p>
    <w:p w14:paraId="7CF3B617" w14:textId="2322EE1A" w:rsidR="003C4789" w:rsidRDefault="003C4789" w:rsidP="0061775F">
      <w:pPr>
        <w:rPr>
          <w:szCs w:val="24"/>
        </w:rPr>
      </w:pPr>
      <w:r>
        <w:rPr>
          <w:szCs w:val="24"/>
        </w:rPr>
        <w:t>Já: A co ti v</w:t>
      </w:r>
      <w:r w:rsidR="00D304E2">
        <w:rPr>
          <w:szCs w:val="24"/>
        </w:rPr>
        <w:t>e</w:t>
      </w:r>
      <w:r>
        <w:rPr>
          <w:szCs w:val="24"/>
        </w:rPr>
        <w:t xml:space="preserve"> škole pomáhá?</w:t>
      </w:r>
    </w:p>
    <w:p w14:paraId="2C9D7A4E" w14:textId="77777777" w:rsidR="003C4789" w:rsidRDefault="003C4789" w:rsidP="0061775F">
      <w:pPr>
        <w:rPr>
          <w:szCs w:val="24"/>
        </w:rPr>
      </w:pPr>
      <w:r>
        <w:rPr>
          <w:szCs w:val="24"/>
        </w:rPr>
        <w:t>Aneta: Beru prášky na únavu. A doučování.</w:t>
      </w:r>
    </w:p>
    <w:p w14:paraId="3069D62F" w14:textId="77777777" w:rsidR="003C4789" w:rsidRDefault="003C4789" w:rsidP="0061775F">
      <w:pPr>
        <w:rPr>
          <w:szCs w:val="24"/>
        </w:rPr>
      </w:pPr>
      <w:r>
        <w:rPr>
          <w:szCs w:val="24"/>
        </w:rPr>
        <w:t>Já: Aha, a je to v pohodě?</w:t>
      </w:r>
    </w:p>
    <w:p w14:paraId="674A865D" w14:textId="77777777" w:rsidR="003C4789" w:rsidRDefault="003C4789" w:rsidP="0061775F">
      <w:pPr>
        <w:rPr>
          <w:szCs w:val="24"/>
        </w:rPr>
      </w:pPr>
      <w:r>
        <w:rPr>
          <w:szCs w:val="24"/>
        </w:rPr>
        <w:t>Aneta: Jo, pomáhá mi to.</w:t>
      </w:r>
    </w:p>
    <w:p w14:paraId="31118DF4" w14:textId="2BFC3908" w:rsidR="003C4789" w:rsidRDefault="003C4789" w:rsidP="0061775F">
      <w:pPr>
        <w:rPr>
          <w:szCs w:val="24"/>
        </w:rPr>
      </w:pPr>
      <w:r>
        <w:rPr>
          <w:szCs w:val="24"/>
        </w:rPr>
        <w:t>Já: A nejs</w:t>
      </w:r>
      <w:r w:rsidR="00D304E2">
        <w:rPr>
          <w:szCs w:val="24"/>
        </w:rPr>
        <w:t>i</w:t>
      </w:r>
      <w:r>
        <w:rPr>
          <w:szCs w:val="24"/>
        </w:rPr>
        <w:t xml:space="preserve"> po tom unavená?</w:t>
      </w:r>
    </w:p>
    <w:p w14:paraId="097FA043" w14:textId="77777777" w:rsidR="003C4789" w:rsidRDefault="003C4789" w:rsidP="0061775F">
      <w:pPr>
        <w:rPr>
          <w:szCs w:val="24"/>
        </w:rPr>
      </w:pPr>
      <w:r>
        <w:rPr>
          <w:szCs w:val="24"/>
        </w:rPr>
        <w:t>Aneta: Jo, unavená jsem.</w:t>
      </w:r>
    </w:p>
    <w:p w14:paraId="0033DCEC" w14:textId="0596EC65" w:rsidR="003C4789" w:rsidRDefault="003C4789" w:rsidP="0061775F">
      <w:pPr>
        <w:rPr>
          <w:szCs w:val="24"/>
        </w:rPr>
      </w:pPr>
      <w:r>
        <w:rPr>
          <w:szCs w:val="24"/>
        </w:rPr>
        <w:t xml:space="preserve">Já: A co </w:t>
      </w:r>
      <w:r w:rsidR="00D304E2">
        <w:rPr>
          <w:szCs w:val="24"/>
        </w:rPr>
        <w:t>ti ve škole</w:t>
      </w:r>
      <w:r>
        <w:rPr>
          <w:szCs w:val="24"/>
        </w:rPr>
        <w:t xml:space="preserve"> vadí? </w:t>
      </w:r>
      <w:r w:rsidR="00D304E2">
        <w:rPr>
          <w:szCs w:val="24"/>
        </w:rPr>
        <w:t>C</w:t>
      </w:r>
      <w:r>
        <w:rPr>
          <w:szCs w:val="24"/>
        </w:rPr>
        <w:t>o bys chtěla změnit</w:t>
      </w:r>
      <w:r w:rsidR="003674A6">
        <w:rPr>
          <w:szCs w:val="24"/>
        </w:rPr>
        <w:t>?</w:t>
      </w:r>
    </w:p>
    <w:p w14:paraId="60AEEE26" w14:textId="4697CE70" w:rsidR="003C4789" w:rsidRDefault="003C4789" w:rsidP="0061775F">
      <w:pPr>
        <w:rPr>
          <w:szCs w:val="24"/>
        </w:rPr>
      </w:pPr>
      <w:r>
        <w:rPr>
          <w:szCs w:val="24"/>
        </w:rPr>
        <w:t>Aneta: No ta matika a čeština. A delší přestávky.</w:t>
      </w:r>
    </w:p>
    <w:p w14:paraId="48D78796" w14:textId="77777777" w:rsidR="003674A6" w:rsidRDefault="003674A6" w:rsidP="0061775F">
      <w:pPr>
        <w:rPr>
          <w:szCs w:val="24"/>
        </w:rPr>
      </w:pPr>
    </w:p>
    <w:p w14:paraId="2008BCE3" w14:textId="77777777" w:rsidR="00907FFE" w:rsidRDefault="00907FFE">
      <w:pPr>
        <w:spacing w:line="259" w:lineRule="auto"/>
        <w:ind w:firstLine="0"/>
        <w:jc w:val="left"/>
        <w:rPr>
          <w:rFonts w:eastAsia="SimSun" w:cs="F"/>
          <w:b/>
          <w:color w:val="000000"/>
          <w:sz w:val="28"/>
          <w:szCs w:val="24"/>
          <w:highlight w:val="red"/>
          <w:lang w:eastAsia="zh-CN"/>
        </w:rPr>
      </w:pPr>
      <w:r>
        <w:rPr>
          <w:highlight w:val="red"/>
        </w:rPr>
        <w:br w:type="page"/>
      </w:r>
    </w:p>
    <w:p w14:paraId="31F30C49" w14:textId="75D24E0A" w:rsidR="003C4789" w:rsidRPr="006A2433" w:rsidRDefault="00087B5F" w:rsidP="00615A3B">
      <w:pPr>
        <w:pStyle w:val="Nadpis3"/>
        <w:numPr>
          <w:ilvl w:val="0"/>
          <w:numId w:val="0"/>
        </w:numPr>
        <w:spacing w:line="360" w:lineRule="auto"/>
        <w:ind w:left="720"/>
      </w:pPr>
      <w:bookmarkStart w:id="49" w:name="_Toc106537564"/>
      <w:bookmarkStart w:id="50" w:name="_Toc106555286"/>
      <w:r w:rsidRPr="006A2433">
        <w:lastRenderedPageBreak/>
        <w:t>Příloha</w:t>
      </w:r>
      <w:r w:rsidR="00665A69" w:rsidRPr="006A2433">
        <w:t xml:space="preserve"> č.</w:t>
      </w:r>
      <w:r w:rsidRPr="006A2433">
        <w:t xml:space="preserve"> 3: </w:t>
      </w:r>
      <w:r w:rsidR="003C4789" w:rsidRPr="006A2433">
        <w:t>Jakub</w:t>
      </w:r>
      <w:bookmarkEnd w:id="49"/>
      <w:bookmarkEnd w:id="50"/>
    </w:p>
    <w:p w14:paraId="542B24A2" w14:textId="77777777" w:rsidR="003C4789" w:rsidRPr="003674A6" w:rsidRDefault="003C4789" w:rsidP="003674A6">
      <w:pPr>
        <w:ind w:firstLine="0"/>
        <w:rPr>
          <w:b/>
          <w:bCs/>
          <w:szCs w:val="24"/>
          <w:u w:val="single"/>
        </w:rPr>
      </w:pPr>
      <w:r w:rsidRPr="003674A6">
        <w:rPr>
          <w:b/>
          <w:bCs/>
          <w:szCs w:val="24"/>
          <w:u w:val="single"/>
        </w:rPr>
        <w:t>Pozorování</w:t>
      </w:r>
    </w:p>
    <w:p w14:paraId="16294C12" w14:textId="14227D9C" w:rsidR="003C4789" w:rsidRDefault="003C4789" w:rsidP="0061775F">
      <w:pPr>
        <w:rPr>
          <w:szCs w:val="24"/>
        </w:rPr>
      </w:pPr>
      <w:r>
        <w:rPr>
          <w:szCs w:val="24"/>
        </w:rPr>
        <w:t xml:space="preserve">Pozorování ve třídě a možnost zpracovat </w:t>
      </w:r>
      <w:r w:rsidR="002D420B">
        <w:rPr>
          <w:szCs w:val="24"/>
        </w:rPr>
        <w:t>případovou studii</w:t>
      </w:r>
      <w:r>
        <w:rPr>
          <w:szCs w:val="24"/>
        </w:rPr>
        <w:t xml:space="preserve"> mi domluvila má známá, asistentka pedagoga na dané škole</w:t>
      </w:r>
      <w:r w:rsidR="003674A6">
        <w:rPr>
          <w:szCs w:val="24"/>
        </w:rPr>
        <w:t xml:space="preserve"> (</w:t>
      </w:r>
      <w:r>
        <w:rPr>
          <w:szCs w:val="24"/>
        </w:rPr>
        <w:t>ne v dané třídě</w:t>
      </w:r>
      <w:r w:rsidR="003674A6">
        <w:rPr>
          <w:szCs w:val="24"/>
        </w:rPr>
        <w:t>)</w:t>
      </w:r>
      <w:r>
        <w:rPr>
          <w:szCs w:val="24"/>
        </w:rPr>
        <w:t xml:space="preserve">. Proto mě i do třída zavedla ona. Zrovna začínala hodina, takže po krátkém představení, proč jsem u nich ve třídě, se žáci věnovali hodině – českému jazyku. Jako v Martinově třídě také probírali vyjmenovaná slova. Ze začátku byl </w:t>
      </w:r>
      <w:r w:rsidR="003674A6">
        <w:rPr>
          <w:szCs w:val="24"/>
        </w:rPr>
        <w:t>deseti</w:t>
      </w:r>
      <w:r>
        <w:rPr>
          <w:szCs w:val="24"/>
        </w:rPr>
        <w:t>minutový diktát</w:t>
      </w:r>
      <w:r w:rsidR="003674A6">
        <w:rPr>
          <w:szCs w:val="24"/>
        </w:rPr>
        <w:t>,</w:t>
      </w:r>
      <w:r>
        <w:rPr>
          <w:szCs w:val="24"/>
        </w:rPr>
        <w:t xml:space="preserve"> následně se probíral</w:t>
      </w:r>
      <w:r w:rsidR="00C23BB2">
        <w:rPr>
          <w:szCs w:val="24"/>
        </w:rPr>
        <w:t>a</w:t>
      </w:r>
      <w:r>
        <w:rPr>
          <w:szCs w:val="24"/>
        </w:rPr>
        <w:t xml:space="preserve"> vyjmenovaná slova po Z a </w:t>
      </w:r>
      <w:r w:rsidR="003674A6">
        <w:rPr>
          <w:szCs w:val="24"/>
        </w:rPr>
        <w:t xml:space="preserve">poté </w:t>
      </w:r>
      <w:r>
        <w:rPr>
          <w:szCs w:val="24"/>
        </w:rPr>
        <w:t>procvičování v pracovním sešitě.</w:t>
      </w:r>
    </w:p>
    <w:p w14:paraId="4958139F" w14:textId="23BF8EB4" w:rsidR="003C4789" w:rsidRDefault="003C4789" w:rsidP="0061775F">
      <w:pPr>
        <w:rPr>
          <w:szCs w:val="24"/>
        </w:rPr>
      </w:pPr>
      <w:r>
        <w:rPr>
          <w:szCs w:val="24"/>
        </w:rPr>
        <w:t>Přestože mi řekla má známá, kdo je Jakub, tak paní učitelka hned na začátku hodiny na</w:t>
      </w:r>
      <w:r w:rsidR="00205764">
        <w:rPr>
          <w:szCs w:val="24"/>
        </w:rPr>
        <w:t> </w:t>
      </w:r>
      <w:r>
        <w:rPr>
          <w:szCs w:val="24"/>
        </w:rPr>
        <w:t xml:space="preserve">mě významně pohlédla a </w:t>
      </w:r>
      <w:r w:rsidR="00C23BB2">
        <w:rPr>
          <w:szCs w:val="24"/>
        </w:rPr>
        <w:t>promluvila</w:t>
      </w:r>
      <w:r>
        <w:rPr>
          <w:szCs w:val="24"/>
        </w:rPr>
        <w:t xml:space="preserve"> k Jakubovi: „Jakoubku</w:t>
      </w:r>
      <w:r w:rsidR="003674A6">
        <w:rPr>
          <w:szCs w:val="24"/>
        </w:rPr>
        <w:t>,</w:t>
      </w:r>
      <w:r>
        <w:rPr>
          <w:szCs w:val="24"/>
        </w:rPr>
        <w:t xml:space="preserve"> vyndej si sešit</w:t>
      </w:r>
      <w:r w:rsidR="003674A6">
        <w:rPr>
          <w:szCs w:val="24"/>
        </w:rPr>
        <w:t>,</w:t>
      </w:r>
      <w:r>
        <w:rPr>
          <w:szCs w:val="24"/>
        </w:rPr>
        <w:t>“ jelikož žák neuposlechl instrukci ohledně toho, že se začíná psát diktát. Jakub sedí v první lavici hned u</w:t>
      </w:r>
      <w:r w:rsidR="00205764">
        <w:rPr>
          <w:szCs w:val="24"/>
        </w:rPr>
        <w:t> </w:t>
      </w:r>
      <w:r w:rsidR="00A6461F">
        <w:rPr>
          <w:szCs w:val="24"/>
        </w:rPr>
        <w:t xml:space="preserve">paní </w:t>
      </w:r>
      <w:r>
        <w:rPr>
          <w:szCs w:val="24"/>
        </w:rPr>
        <w:t>učitelky.</w:t>
      </w:r>
    </w:p>
    <w:p w14:paraId="52F5A6BC" w14:textId="77777777" w:rsidR="003C4789" w:rsidRDefault="003C4789" w:rsidP="0061775F">
      <w:pPr>
        <w:rPr>
          <w:szCs w:val="24"/>
        </w:rPr>
      </w:pPr>
      <w:r>
        <w:rPr>
          <w:szCs w:val="24"/>
        </w:rPr>
        <w:t xml:space="preserve">Během diktátu Jakub následoval instrukce, psal ve stejném tempu jako ostatní žáci. Nikterak nevyrušoval. Jen se jednou zeptal, zda by mohla paní učitelka zopakovat větu. Paní učitelka ji zopakovala, ale zopakování věty udělala i pro několik ostatních dětí. </w:t>
      </w:r>
    </w:p>
    <w:p w14:paraId="350A4A52" w14:textId="16D54115" w:rsidR="003C4789" w:rsidRDefault="003C4789" w:rsidP="0061775F">
      <w:pPr>
        <w:rPr>
          <w:szCs w:val="24"/>
        </w:rPr>
      </w:pPr>
      <w:r>
        <w:rPr>
          <w:szCs w:val="24"/>
        </w:rPr>
        <w:t xml:space="preserve"> Během vysvětlování vyjmenovaných slov po Z byl Jakub velmi aktivní, hlásil se a</w:t>
      </w:r>
      <w:r w:rsidR="003674A6">
        <w:rPr>
          <w:szCs w:val="24"/>
        </w:rPr>
        <w:t> </w:t>
      </w:r>
      <w:r>
        <w:rPr>
          <w:szCs w:val="24"/>
        </w:rPr>
        <w:t>společně s ostatními dětmi nahlas vyjmenovával vyjmenovaná slova po Z. Během práce v pracovním sešitě, kdy si žáci měli přečíst text a doplnit I/Y, tak se projevilo, že Jakubovi čtení činí potíže. Náhle mu musela paní učitelka zopakovat, aby si cvičení přečetl. A když začal, tak</w:t>
      </w:r>
      <w:r w:rsidR="00205764">
        <w:rPr>
          <w:szCs w:val="24"/>
        </w:rPr>
        <w:t> </w:t>
      </w:r>
      <w:r>
        <w:rPr>
          <w:szCs w:val="24"/>
        </w:rPr>
        <w:t>to udělal všechno rychle, takže to vypadalo jako kdyby to ani nečetl a pouze tam něco „namrskal“. Paní učitelka mu řekla, ať si to znovu zkontroluje. Dvakrát také slovo, co napsal (pravděpodobně) špatně</w:t>
      </w:r>
      <w:r w:rsidR="003674A6">
        <w:rPr>
          <w:szCs w:val="24"/>
        </w:rPr>
        <w:t>,</w:t>
      </w:r>
      <w:r>
        <w:rPr>
          <w:szCs w:val="24"/>
        </w:rPr>
        <w:t xml:space="preserve"> zopakovala nahlas a ukázala na tabuli, kde vyjmenovaná slova po</w:t>
      </w:r>
      <w:r w:rsidR="00205764">
        <w:rPr>
          <w:szCs w:val="24"/>
        </w:rPr>
        <w:t> </w:t>
      </w:r>
      <w:r>
        <w:rPr>
          <w:szCs w:val="24"/>
        </w:rPr>
        <w:t xml:space="preserve">Z byla napsaná. Po chvíli tabuli paní učitelka zavřela s tím, že to mají teď žáci zkusit z hlavy. </w:t>
      </w:r>
    </w:p>
    <w:p w14:paraId="66D20554" w14:textId="0C394F59" w:rsidR="003C4789" w:rsidRDefault="003C4789" w:rsidP="0061775F">
      <w:pPr>
        <w:rPr>
          <w:szCs w:val="24"/>
        </w:rPr>
      </w:pPr>
      <w:r>
        <w:rPr>
          <w:szCs w:val="24"/>
        </w:rPr>
        <w:t xml:space="preserve">Další cvičení bylo o tom, že žáci přečetli větu a měli nahlas říct, co tam doplní. Jakub byl třetí na řadě. S několika přeřeknutími a rychlým, překotným čtením větu přečetl. S doplněním I/Y neměl potíže. </w:t>
      </w:r>
    </w:p>
    <w:p w14:paraId="222343AE" w14:textId="48FF28E7" w:rsidR="003C4789" w:rsidRDefault="003C4789" w:rsidP="0061775F">
      <w:pPr>
        <w:rPr>
          <w:szCs w:val="24"/>
        </w:rPr>
      </w:pPr>
      <w:r>
        <w:rPr>
          <w:szCs w:val="24"/>
        </w:rPr>
        <w:t>Pravděpodobně se klukům ve třídě zrovna líbí „</w:t>
      </w:r>
      <w:r w:rsidR="003674A6">
        <w:rPr>
          <w:szCs w:val="24"/>
        </w:rPr>
        <w:t>prstové</w:t>
      </w:r>
      <w:r>
        <w:rPr>
          <w:szCs w:val="24"/>
        </w:rPr>
        <w:t xml:space="preserve"> skejty“ (anglicky „</w:t>
      </w:r>
      <w:proofErr w:type="spellStart"/>
      <w:r>
        <w:rPr>
          <w:szCs w:val="24"/>
        </w:rPr>
        <w:t>fingerboard</w:t>
      </w:r>
      <w:proofErr w:type="spellEnd"/>
      <w:r>
        <w:rPr>
          <w:szCs w:val="24"/>
        </w:rPr>
        <w:t>“</w:t>
      </w:r>
      <w:r w:rsidR="003674A6">
        <w:rPr>
          <w:szCs w:val="24"/>
        </w:rPr>
        <w:t>, několikacentimetrová funkční miniatura</w:t>
      </w:r>
      <w:r>
        <w:rPr>
          <w:szCs w:val="24"/>
        </w:rPr>
        <w:t xml:space="preserve">), protože je měla tak polovina kluků, včetně Jakuba. </w:t>
      </w:r>
      <w:r w:rsidR="00012564">
        <w:rPr>
          <w:szCs w:val="24"/>
        </w:rPr>
        <w:t>V době přestávky</w:t>
      </w:r>
      <w:r>
        <w:rPr>
          <w:szCs w:val="24"/>
        </w:rPr>
        <w:t xml:space="preserve"> jezdili</w:t>
      </w:r>
      <w:r w:rsidR="00012564">
        <w:rPr>
          <w:szCs w:val="24"/>
        </w:rPr>
        <w:t xml:space="preserve"> kluci se skejty</w:t>
      </w:r>
      <w:r>
        <w:rPr>
          <w:szCs w:val="24"/>
        </w:rPr>
        <w:t xml:space="preserve"> po hračkách, měli i malé rampy a budovy. Když se trošku začali kluci hašteřit a přetahovat o jednu budovu, tak je paní učitelka napomenula a oni přestali. Oproti ostatním učitelkám mi paní učitelka Jakuba přišla nejvíce „přísná“, dodržovala </w:t>
      </w:r>
      <w:r>
        <w:rPr>
          <w:szCs w:val="24"/>
        </w:rPr>
        <w:lastRenderedPageBreak/>
        <w:t>pevné hranice. Nepozorovala jsem na chování Jakuba nic, co by se lišilo od hraní si ostatních chlapců.</w:t>
      </w:r>
    </w:p>
    <w:p w14:paraId="4E480FE2" w14:textId="77777777" w:rsidR="003674A6" w:rsidRDefault="003674A6" w:rsidP="0061775F">
      <w:pPr>
        <w:rPr>
          <w:szCs w:val="24"/>
        </w:rPr>
      </w:pPr>
    </w:p>
    <w:p w14:paraId="3DE82DB9" w14:textId="77777777" w:rsidR="003C4789" w:rsidRPr="003674A6" w:rsidRDefault="003C4789" w:rsidP="003674A6">
      <w:pPr>
        <w:ind w:firstLine="0"/>
        <w:rPr>
          <w:b/>
          <w:bCs/>
          <w:szCs w:val="24"/>
          <w:u w:val="single"/>
        </w:rPr>
      </w:pPr>
      <w:r w:rsidRPr="003674A6">
        <w:rPr>
          <w:b/>
          <w:bCs/>
          <w:szCs w:val="24"/>
          <w:u w:val="single"/>
        </w:rPr>
        <w:t>Rozhovor s paní učitelkou po hodině</w:t>
      </w:r>
    </w:p>
    <w:p w14:paraId="0F2EDEF0" w14:textId="7B4BDC72" w:rsidR="003C4789" w:rsidRDefault="003C4789" w:rsidP="0061775F">
      <w:pPr>
        <w:rPr>
          <w:szCs w:val="24"/>
        </w:rPr>
      </w:pPr>
      <w:r>
        <w:rPr>
          <w:szCs w:val="24"/>
        </w:rPr>
        <w:t xml:space="preserve">Já: Dobrý den, Fríbová, </w:t>
      </w:r>
      <w:r w:rsidR="00012564">
        <w:rPr>
          <w:szCs w:val="24"/>
        </w:rPr>
        <w:t xml:space="preserve">moc Vám </w:t>
      </w:r>
      <w:r>
        <w:rPr>
          <w:szCs w:val="24"/>
        </w:rPr>
        <w:t xml:space="preserve">děkuji, že u Vás mohu </w:t>
      </w:r>
      <w:r w:rsidR="00012564">
        <w:rPr>
          <w:szCs w:val="24"/>
        </w:rPr>
        <w:t>provádět</w:t>
      </w:r>
      <w:r>
        <w:rPr>
          <w:szCs w:val="24"/>
        </w:rPr>
        <w:t xml:space="preserve"> výzkum.</w:t>
      </w:r>
    </w:p>
    <w:p w14:paraId="142B50AB" w14:textId="5344035B" w:rsidR="003C4789" w:rsidRDefault="003C4789" w:rsidP="0061775F">
      <w:pPr>
        <w:rPr>
          <w:szCs w:val="24"/>
        </w:rPr>
      </w:pPr>
      <w:r>
        <w:rPr>
          <w:szCs w:val="24"/>
        </w:rPr>
        <w:t xml:space="preserve">Učitelka: </w:t>
      </w:r>
      <w:proofErr w:type="gramStart"/>
      <w:r>
        <w:rPr>
          <w:szCs w:val="24"/>
        </w:rPr>
        <w:t>Těší</w:t>
      </w:r>
      <w:proofErr w:type="gramEnd"/>
      <w:r>
        <w:rPr>
          <w:szCs w:val="24"/>
        </w:rPr>
        <w:t xml:space="preserve"> mě, není vůbec zač. Chcete něco vědět o Jakubovi</w:t>
      </w:r>
      <w:r w:rsidR="00012564">
        <w:rPr>
          <w:szCs w:val="24"/>
        </w:rPr>
        <w:t xml:space="preserve">? </w:t>
      </w:r>
      <w:r>
        <w:rPr>
          <w:szCs w:val="24"/>
        </w:rPr>
        <w:t>než půjdeme do třídy?</w:t>
      </w:r>
    </w:p>
    <w:p w14:paraId="5CC25B6E" w14:textId="77777777" w:rsidR="003C4789" w:rsidRDefault="003C4789" w:rsidP="0061775F">
      <w:pPr>
        <w:rPr>
          <w:szCs w:val="24"/>
        </w:rPr>
      </w:pPr>
      <w:r>
        <w:rPr>
          <w:szCs w:val="24"/>
        </w:rPr>
        <w:t>Já: Ano, prosím.</w:t>
      </w:r>
    </w:p>
    <w:p w14:paraId="273A645A" w14:textId="18E976FA" w:rsidR="003C4789" w:rsidRDefault="003C4789" w:rsidP="0061775F">
      <w:pPr>
        <w:rPr>
          <w:szCs w:val="24"/>
        </w:rPr>
      </w:pPr>
      <w:r>
        <w:rPr>
          <w:szCs w:val="24"/>
        </w:rPr>
        <w:t>Učitelka:</w:t>
      </w:r>
      <w:r w:rsidR="00012564">
        <w:rPr>
          <w:szCs w:val="24"/>
        </w:rPr>
        <w:t xml:space="preserve"> </w:t>
      </w:r>
      <w:r>
        <w:rPr>
          <w:szCs w:val="24"/>
        </w:rPr>
        <w:t>Jakub</w:t>
      </w:r>
      <w:r w:rsidR="00012564">
        <w:rPr>
          <w:szCs w:val="24"/>
        </w:rPr>
        <w:t>ovi je o</w:t>
      </w:r>
      <w:r>
        <w:rPr>
          <w:szCs w:val="24"/>
        </w:rPr>
        <w:t>sm</w:t>
      </w:r>
      <w:r w:rsidR="00012564">
        <w:rPr>
          <w:szCs w:val="24"/>
        </w:rPr>
        <w:t xml:space="preserve"> let</w:t>
      </w:r>
      <w:r>
        <w:rPr>
          <w:szCs w:val="24"/>
        </w:rPr>
        <w:t>, myslím, že je ročník 2014. My máme ve škole dobr</w:t>
      </w:r>
      <w:r w:rsidR="00A6461F">
        <w:rPr>
          <w:szCs w:val="24"/>
        </w:rPr>
        <w:t>é to</w:t>
      </w:r>
      <w:r>
        <w:rPr>
          <w:szCs w:val="24"/>
        </w:rPr>
        <w:t xml:space="preserve">, že k nám chodí </w:t>
      </w:r>
      <w:r w:rsidR="00012564">
        <w:rPr>
          <w:szCs w:val="24"/>
        </w:rPr>
        <w:t>pracovníci</w:t>
      </w:r>
      <w:r>
        <w:rPr>
          <w:szCs w:val="24"/>
        </w:rPr>
        <w:t xml:space="preserve"> z PPP a dělají screeningy dětí u nás ve školce. Takže jsme hned v první třídě věděli, že nemusí být s Jakubem vše v pořádku.</w:t>
      </w:r>
    </w:p>
    <w:p w14:paraId="06289EED" w14:textId="77777777" w:rsidR="003C4789" w:rsidRDefault="003C4789" w:rsidP="0061775F">
      <w:pPr>
        <w:rPr>
          <w:szCs w:val="24"/>
        </w:rPr>
      </w:pPr>
      <w:r>
        <w:rPr>
          <w:szCs w:val="24"/>
        </w:rPr>
        <w:t>Já: Takže má diagnózu od první třídy?</w:t>
      </w:r>
    </w:p>
    <w:p w14:paraId="5F658F7C" w14:textId="415798CA" w:rsidR="003C4789" w:rsidRDefault="003C4789" w:rsidP="0061775F">
      <w:pPr>
        <w:rPr>
          <w:szCs w:val="24"/>
        </w:rPr>
      </w:pPr>
      <w:r>
        <w:rPr>
          <w:szCs w:val="24"/>
        </w:rPr>
        <w:t xml:space="preserve">Učitelka: </w:t>
      </w:r>
      <w:r w:rsidR="00012564">
        <w:rPr>
          <w:szCs w:val="24"/>
        </w:rPr>
        <w:t>Ano</w:t>
      </w:r>
      <w:r>
        <w:rPr>
          <w:szCs w:val="24"/>
        </w:rPr>
        <w:t>, z poradny si ho hned pozvali a řekli, že to je 100</w:t>
      </w:r>
      <w:r w:rsidR="00A6461F">
        <w:rPr>
          <w:szCs w:val="24"/>
        </w:rPr>
        <w:t xml:space="preserve"> </w:t>
      </w:r>
      <w:r>
        <w:rPr>
          <w:szCs w:val="24"/>
        </w:rPr>
        <w:t xml:space="preserve">% ADHD a dyslexie.  </w:t>
      </w:r>
    </w:p>
    <w:p w14:paraId="563E7A63" w14:textId="77777777" w:rsidR="003C4789" w:rsidRDefault="003C4789" w:rsidP="0061775F">
      <w:pPr>
        <w:rPr>
          <w:szCs w:val="24"/>
        </w:rPr>
      </w:pPr>
      <w:r>
        <w:rPr>
          <w:szCs w:val="24"/>
        </w:rPr>
        <w:t>Já: A jaký mu dali stupeň opatření?</w:t>
      </w:r>
    </w:p>
    <w:p w14:paraId="35EA08D9" w14:textId="43A30D49" w:rsidR="003C4789" w:rsidRDefault="003C4789" w:rsidP="0061775F">
      <w:pPr>
        <w:rPr>
          <w:szCs w:val="24"/>
        </w:rPr>
      </w:pPr>
      <w:r>
        <w:rPr>
          <w:szCs w:val="24"/>
        </w:rPr>
        <w:t xml:space="preserve">Učitelka: </w:t>
      </w:r>
      <w:r w:rsidR="00012564">
        <w:rPr>
          <w:szCs w:val="24"/>
        </w:rPr>
        <w:t>Má d</w:t>
      </w:r>
      <w:r>
        <w:rPr>
          <w:szCs w:val="24"/>
        </w:rPr>
        <w:t>ruhý stupeň. Dávám mu na něco více času. Občas něco řeknu znova. A</w:t>
      </w:r>
      <w:r w:rsidR="003674A6">
        <w:rPr>
          <w:szCs w:val="24"/>
        </w:rPr>
        <w:t> </w:t>
      </w:r>
      <w:r>
        <w:rPr>
          <w:szCs w:val="24"/>
        </w:rPr>
        <w:t xml:space="preserve">toleruji jeho obtíže a snažím se k němu přistupovat individuálně. </w:t>
      </w:r>
    </w:p>
    <w:p w14:paraId="6E624159" w14:textId="77777777" w:rsidR="003C4789" w:rsidRDefault="003C4789" w:rsidP="0061775F">
      <w:pPr>
        <w:rPr>
          <w:szCs w:val="24"/>
        </w:rPr>
      </w:pPr>
      <w:r>
        <w:rPr>
          <w:szCs w:val="24"/>
        </w:rPr>
        <w:t>Já: Ještě nějaké strategie využíváte?</w:t>
      </w:r>
    </w:p>
    <w:p w14:paraId="4A71EF57" w14:textId="63CCE514" w:rsidR="003C4789" w:rsidRDefault="003C4789" w:rsidP="0061775F">
      <w:pPr>
        <w:rPr>
          <w:szCs w:val="24"/>
        </w:rPr>
      </w:pPr>
      <w:r>
        <w:rPr>
          <w:szCs w:val="24"/>
        </w:rPr>
        <w:t>Učitelka: On má Jakub největší problémy s porozuměním text</w:t>
      </w:r>
      <w:r w:rsidR="00A6461F">
        <w:rPr>
          <w:szCs w:val="24"/>
        </w:rPr>
        <w:t>ů</w:t>
      </w:r>
      <w:r>
        <w:rPr>
          <w:szCs w:val="24"/>
        </w:rPr>
        <w:t xml:space="preserve"> a nechápe občas instrukce. Ně</w:t>
      </w:r>
      <w:r w:rsidR="00A6461F">
        <w:rPr>
          <w:szCs w:val="24"/>
        </w:rPr>
        <w:t>kterým</w:t>
      </w:r>
      <w:r>
        <w:rPr>
          <w:szCs w:val="24"/>
        </w:rPr>
        <w:t xml:space="preserve"> složitějším. Myslím jako z textu instrukce. Když mu to řeknu, tak to pochopí většinou jako běžn</w:t>
      </w:r>
      <w:r w:rsidR="00A6461F">
        <w:rPr>
          <w:szCs w:val="24"/>
        </w:rPr>
        <w:t>é</w:t>
      </w:r>
      <w:r>
        <w:rPr>
          <w:szCs w:val="24"/>
        </w:rPr>
        <w:t xml:space="preserve"> dítě. A taky je dost hyperaktivní, ale to záleží na jeho náladě. Dnes měl dobrou náladu. Ale někdy to je s ním těžk</w:t>
      </w:r>
      <w:r w:rsidR="007B0393">
        <w:rPr>
          <w:szCs w:val="24"/>
        </w:rPr>
        <w:t>é</w:t>
      </w:r>
      <w:r>
        <w:rPr>
          <w:szCs w:val="24"/>
        </w:rPr>
        <w:t xml:space="preserve">. Vyrušuje, nehlásí se, nedává pozor. </w:t>
      </w:r>
    </w:p>
    <w:p w14:paraId="0FF7A7C3" w14:textId="77777777" w:rsidR="003C4789" w:rsidRDefault="003C4789" w:rsidP="0061775F">
      <w:pPr>
        <w:rPr>
          <w:szCs w:val="24"/>
        </w:rPr>
      </w:pPr>
      <w:r>
        <w:rPr>
          <w:szCs w:val="24"/>
        </w:rPr>
        <w:t>Já: A jak reagovali rodiče na jeho problémy?</w:t>
      </w:r>
    </w:p>
    <w:p w14:paraId="2AEB9E6F" w14:textId="2B91CC26" w:rsidR="003C4789" w:rsidRDefault="003C4789" w:rsidP="0061775F">
      <w:pPr>
        <w:rPr>
          <w:szCs w:val="24"/>
        </w:rPr>
      </w:pPr>
      <w:r>
        <w:rPr>
          <w:szCs w:val="24"/>
        </w:rPr>
        <w:t>Učitelka: Asi mají pochopení. Táta pracuje v nějaké firm</w:t>
      </w:r>
      <w:r w:rsidR="007B0393">
        <w:rPr>
          <w:szCs w:val="24"/>
        </w:rPr>
        <w:t>ě</w:t>
      </w:r>
      <w:r>
        <w:rPr>
          <w:szCs w:val="24"/>
        </w:rPr>
        <w:t xml:space="preserve"> s auty a máma jako</w:t>
      </w:r>
      <w:r w:rsidR="00205764">
        <w:rPr>
          <w:szCs w:val="24"/>
        </w:rPr>
        <w:t> </w:t>
      </w:r>
      <w:r>
        <w:rPr>
          <w:szCs w:val="24"/>
        </w:rPr>
        <w:t>kadeřnice. Jsou to slušn</w:t>
      </w:r>
      <w:r w:rsidR="007B0393">
        <w:rPr>
          <w:szCs w:val="24"/>
        </w:rPr>
        <w:t>í</w:t>
      </w:r>
      <w:r>
        <w:rPr>
          <w:szCs w:val="24"/>
        </w:rPr>
        <w:t xml:space="preserve"> lid</w:t>
      </w:r>
      <w:r w:rsidR="007B0393">
        <w:rPr>
          <w:szCs w:val="24"/>
        </w:rPr>
        <w:t>é</w:t>
      </w:r>
      <w:r>
        <w:rPr>
          <w:szCs w:val="24"/>
        </w:rPr>
        <w:t>. Já se s nimi vždy bez problému domluvila.</w:t>
      </w:r>
    </w:p>
    <w:p w14:paraId="2C29E3D0" w14:textId="77777777" w:rsidR="003C4789" w:rsidRDefault="003C4789" w:rsidP="0061775F">
      <w:pPr>
        <w:rPr>
          <w:szCs w:val="24"/>
        </w:rPr>
      </w:pPr>
      <w:r>
        <w:rPr>
          <w:szCs w:val="24"/>
        </w:rPr>
        <w:t xml:space="preserve">Já: A kolik je ve třídě žáků? Dneska jsem napočítala dvacet tři dětí. </w:t>
      </w:r>
    </w:p>
    <w:p w14:paraId="5E157415" w14:textId="77777777" w:rsidR="003C4789" w:rsidRDefault="003C4789" w:rsidP="0061775F">
      <w:pPr>
        <w:rPr>
          <w:szCs w:val="24"/>
        </w:rPr>
      </w:pPr>
      <w:r>
        <w:rPr>
          <w:szCs w:val="24"/>
        </w:rPr>
        <w:t>Učitelka: Celkově dvacet šest, je to přesně půl na půl kluci a holky.</w:t>
      </w:r>
    </w:p>
    <w:p w14:paraId="78133B71" w14:textId="77777777" w:rsidR="003C4789" w:rsidRDefault="003C4789" w:rsidP="0061775F">
      <w:pPr>
        <w:rPr>
          <w:szCs w:val="24"/>
        </w:rPr>
      </w:pPr>
      <w:r>
        <w:rPr>
          <w:szCs w:val="24"/>
        </w:rPr>
        <w:t>Já: A jak je na tom se známkami na vysvědčení?</w:t>
      </w:r>
    </w:p>
    <w:p w14:paraId="14DC5AE2" w14:textId="5B3C6EC2" w:rsidR="003C4789" w:rsidRDefault="003C4789" w:rsidP="0061775F">
      <w:pPr>
        <w:rPr>
          <w:szCs w:val="24"/>
        </w:rPr>
      </w:pPr>
      <w:r>
        <w:rPr>
          <w:szCs w:val="24"/>
        </w:rPr>
        <w:lastRenderedPageBreak/>
        <w:t>Učitelka: Ze všeho má jedničky. Občas dvojky z přírodovědy nebo vlastivědy. Ale</w:t>
      </w:r>
      <w:r w:rsidR="00205764">
        <w:rPr>
          <w:szCs w:val="24"/>
        </w:rPr>
        <w:t> </w:t>
      </w:r>
      <w:r>
        <w:rPr>
          <w:szCs w:val="24"/>
        </w:rPr>
        <w:t>u</w:t>
      </w:r>
      <w:r w:rsidR="003674A6">
        <w:rPr>
          <w:szCs w:val="24"/>
        </w:rPr>
        <w:t> </w:t>
      </w:r>
      <w:r>
        <w:rPr>
          <w:szCs w:val="24"/>
        </w:rPr>
        <w:t xml:space="preserve">něj je problém, že často vzdává úkoly předem. </w:t>
      </w:r>
    </w:p>
    <w:p w14:paraId="64975B41" w14:textId="77777777" w:rsidR="003C4789" w:rsidRDefault="003C4789" w:rsidP="0061775F">
      <w:pPr>
        <w:rPr>
          <w:szCs w:val="24"/>
        </w:rPr>
      </w:pPr>
      <w:r>
        <w:rPr>
          <w:szCs w:val="24"/>
        </w:rPr>
        <w:t>Já: Nemá motivaci to dokončit?</w:t>
      </w:r>
    </w:p>
    <w:p w14:paraId="1D94AD93" w14:textId="086113BD" w:rsidR="003C4789" w:rsidRDefault="003C4789" w:rsidP="0061775F">
      <w:pPr>
        <w:rPr>
          <w:szCs w:val="24"/>
        </w:rPr>
      </w:pPr>
      <w:r>
        <w:rPr>
          <w:szCs w:val="24"/>
        </w:rPr>
        <w:t xml:space="preserve">Učitelka: </w:t>
      </w:r>
      <w:r w:rsidR="007B0393">
        <w:rPr>
          <w:szCs w:val="24"/>
        </w:rPr>
        <w:t>Ano</w:t>
      </w:r>
      <w:r>
        <w:rPr>
          <w:szCs w:val="24"/>
        </w:rPr>
        <w:t xml:space="preserve">, například psaní písmen v písance je pro něj horror. A ty dvojky má asi z toho, že se hodně ve vlastivědě a přírodovědě pracuje s textem, porozumění a tak. </w:t>
      </w:r>
    </w:p>
    <w:p w14:paraId="6BD39586" w14:textId="77777777" w:rsidR="003C4789" w:rsidRDefault="003C4789" w:rsidP="0061775F">
      <w:pPr>
        <w:rPr>
          <w:szCs w:val="24"/>
        </w:rPr>
      </w:pPr>
      <w:r>
        <w:rPr>
          <w:szCs w:val="24"/>
        </w:rPr>
        <w:t xml:space="preserve"> Já: A máte něco, co ho motivuje? Jak mu pomáháte?</w:t>
      </w:r>
    </w:p>
    <w:p w14:paraId="2F1C2D91" w14:textId="08A739B1" w:rsidR="003C4789" w:rsidRDefault="003C4789" w:rsidP="0061775F">
      <w:pPr>
        <w:rPr>
          <w:szCs w:val="24"/>
        </w:rPr>
      </w:pPr>
      <w:r>
        <w:rPr>
          <w:szCs w:val="24"/>
        </w:rPr>
        <w:t>Učitelka: Tak toleruji jeho špatn</w:t>
      </w:r>
      <w:r w:rsidR="00014828">
        <w:rPr>
          <w:szCs w:val="24"/>
        </w:rPr>
        <w:t>é</w:t>
      </w:r>
      <w:r>
        <w:rPr>
          <w:szCs w:val="24"/>
        </w:rPr>
        <w:t xml:space="preserve"> dny. A opakuji ty instrukce ústně. Nechci ho zase upomínat </w:t>
      </w:r>
      <w:r w:rsidR="007B0393">
        <w:rPr>
          <w:szCs w:val="24"/>
        </w:rPr>
        <w:t>pořád</w:t>
      </w:r>
      <w:r>
        <w:rPr>
          <w:szCs w:val="24"/>
        </w:rPr>
        <w:t xml:space="preserve">, to je pak to dítě nešťastné. A nerado se </w:t>
      </w:r>
      <w:proofErr w:type="gramStart"/>
      <w:r>
        <w:rPr>
          <w:szCs w:val="24"/>
        </w:rPr>
        <w:t>učí</w:t>
      </w:r>
      <w:proofErr w:type="gramEnd"/>
      <w:r>
        <w:rPr>
          <w:szCs w:val="24"/>
        </w:rPr>
        <w:t>. Ale nějaké hranice se držet musí.</w:t>
      </w:r>
    </w:p>
    <w:p w14:paraId="670CDF20" w14:textId="77777777" w:rsidR="003C4789" w:rsidRDefault="003C4789" w:rsidP="0061775F">
      <w:pPr>
        <w:rPr>
          <w:szCs w:val="24"/>
        </w:rPr>
      </w:pPr>
      <w:r>
        <w:rPr>
          <w:szCs w:val="24"/>
        </w:rPr>
        <w:t>Já: Takže se snažíte o pevné hranice?</w:t>
      </w:r>
    </w:p>
    <w:p w14:paraId="73D8CB74" w14:textId="77777777" w:rsidR="003C4789" w:rsidRDefault="003C4789" w:rsidP="0061775F">
      <w:pPr>
        <w:rPr>
          <w:szCs w:val="24"/>
        </w:rPr>
      </w:pPr>
      <w:r>
        <w:rPr>
          <w:szCs w:val="24"/>
        </w:rPr>
        <w:t xml:space="preserve">Učitelka: Samozřejmě. Člověk může být hodný a kamarádský jen, když ho to dítě respektuje. Neskáče mu po hlavě. </w:t>
      </w:r>
    </w:p>
    <w:p w14:paraId="5F021281" w14:textId="77777777" w:rsidR="003C4789" w:rsidRDefault="003C4789" w:rsidP="0061775F">
      <w:pPr>
        <w:rPr>
          <w:szCs w:val="24"/>
        </w:rPr>
      </w:pPr>
      <w:r>
        <w:rPr>
          <w:szCs w:val="24"/>
        </w:rPr>
        <w:t>Já: A ještě změnila se nějak ta jeho školní úspěšnost?</w:t>
      </w:r>
    </w:p>
    <w:p w14:paraId="6D8CD852" w14:textId="40A8C7C2" w:rsidR="003C4789" w:rsidRDefault="003C4789" w:rsidP="0061775F">
      <w:pPr>
        <w:rPr>
          <w:szCs w:val="24"/>
        </w:rPr>
      </w:pPr>
      <w:r>
        <w:rPr>
          <w:szCs w:val="24"/>
        </w:rPr>
        <w:t>Učitelka: Když to víme od první třídy, tak ani ne. To mají jiné děti, že když se přijde na</w:t>
      </w:r>
      <w:r w:rsidR="00205764">
        <w:rPr>
          <w:szCs w:val="24"/>
        </w:rPr>
        <w:t> </w:t>
      </w:r>
      <w:r>
        <w:rPr>
          <w:szCs w:val="24"/>
        </w:rPr>
        <w:t xml:space="preserve">to, co jim je, že se </w:t>
      </w:r>
      <w:proofErr w:type="gramStart"/>
      <w:r>
        <w:rPr>
          <w:szCs w:val="24"/>
        </w:rPr>
        <w:t>zlepší</w:t>
      </w:r>
      <w:proofErr w:type="gramEnd"/>
      <w:r>
        <w:rPr>
          <w:szCs w:val="24"/>
        </w:rPr>
        <w:t>. Ale Jakub ne. Protože jsme hned věděli</w:t>
      </w:r>
      <w:r w:rsidR="003674A6">
        <w:rPr>
          <w:szCs w:val="24"/>
        </w:rPr>
        <w:t>,</w:t>
      </w:r>
      <w:r>
        <w:rPr>
          <w:szCs w:val="24"/>
        </w:rPr>
        <w:t xml:space="preserve"> co se děje. </w:t>
      </w:r>
    </w:p>
    <w:p w14:paraId="39FCF42A" w14:textId="77777777" w:rsidR="003674A6" w:rsidRDefault="003674A6" w:rsidP="003674A6">
      <w:pPr>
        <w:ind w:firstLine="0"/>
        <w:rPr>
          <w:szCs w:val="24"/>
          <w:u w:val="single"/>
        </w:rPr>
      </w:pPr>
    </w:p>
    <w:p w14:paraId="4F53AC7D" w14:textId="13122408" w:rsidR="003C4789" w:rsidRPr="003674A6" w:rsidRDefault="003C4789" w:rsidP="003674A6">
      <w:pPr>
        <w:ind w:firstLine="0"/>
        <w:rPr>
          <w:b/>
          <w:bCs/>
          <w:szCs w:val="24"/>
          <w:u w:val="single"/>
        </w:rPr>
      </w:pPr>
      <w:bookmarkStart w:id="51" w:name="_Hlk106215568"/>
      <w:r w:rsidRPr="003674A6">
        <w:rPr>
          <w:b/>
          <w:bCs/>
          <w:szCs w:val="24"/>
          <w:u w:val="single"/>
        </w:rPr>
        <w:t>Rozhovor s Jakubem</w:t>
      </w:r>
    </w:p>
    <w:bookmarkEnd w:id="51"/>
    <w:p w14:paraId="580D0410" w14:textId="23A0B519" w:rsidR="003C4789" w:rsidRDefault="003C4789" w:rsidP="0061775F">
      <w:pPr>
        <w:rPr>
          <w:szCs w:val="24"/>
        </w:rPr>
      </w:pPr>
      <w:r>
        <w:rPr>
          <w:szCs w:val="24"/>
        </w:rPr>
        <w:t xml:space="preserve">Já: Ahoj Kubo, </w:t>
      </w:r>
      <w:r w:rsidR="007B0393">
        <w:rPr>
          <w:szCs w:val="24"/>
        </w:rPr>
        <w:t xml:space="preserve">jmenuji se Bára, </w:t>
      </w:r>
      <w:r>
        <w:rPr>
          <w:szCs w:val="24"/>
        </w:rPr>
        <w:t xml:space="preserve">ráda bych ti položila </w:t>
      </w:r>
      <w:r w:rsidR="00014828">
        <w:rPr>
          <w:szCs w:val="24"/>
        </w:rPr>
        <w:t>pár otázek</w:t>
      </w:r>
      <w:r>
        <w:rPr>
          <w:szCs w:val="24"/>
        </w:rPr>
        <w:t>, jak se ti líbí ve</w:t>
      </w:r>
      <w:r w:rsidR="00205764">
        <w:rPr>
          <w:szCs w:val="24"/>
        </w:rPr>
        <w:t> </w:t>
      </w:r>
      <w:r>
        <w:rPr>
          <w:szCs w:val="24"/>
        </w:rPr>
        <w:t>škole, můžu?</w:t>
      </w:r>
    </w:p>
    <w:p w14:paraId="0661ACB0" w14:textId="77777777" w:rsidR="003C4789" w:rsidRDefault="003C4789" w:rsidP="0061775F">
      <w:pPr>
        <w:rPr>
          <w:szCs w:val="24"/>
        </w:rPr>
      </w:pPr>
      <w:r>
        <w:rPr>
          <w:szCs w:val="24"/>
        </w:rPr>
        <w:t>Kuba: Dobrý den, můžete.</w:t>
      </w:r>
    </w:p>
    <w:p w14:paraId="6C2A8B5D" w14:textId="77777777" w:rsidR="003C4789" w:rsidRDefault="003C4789" w:rsidP="0061775F">
      <w:pPr>
        <w:rPr>
          <w:szCs w:val="24"/>
        </w:rPr>
      </w:pPr>
      <w:r>
        <w:rPr>
          <w:szCs w:val="24"/>
        </w:rPr>
        <w:t>Já: Jak se ti líbí ve škole?</w:t>
      </w:r>
    </w:p>
    <w:p w14:paraId="37316E2A" w14:textId="77777777" w:rsidR="003C4789" w:rsidRDefault="003C4789" w:rsidP="0061775F">
      <w:pPr>
        <w:rPr>
          <w:szCs w:val="24"/>
        </w:rPr>
      </w:pPr>
      <w:r>
        <w:rPr>
          <w:szCs w:val="24"/>
        </w:rPr>
        <w:t>Kuba: Líbí, mám tady kamarády. Chodíme i ven spolu.</w:t>
      </w:r>
    </w:p>
    <w:p w14:paraId="7E5C1300" w14:textId="77777777" w:rsidR="003C4789" w:rsidRDefault="003C4789" w:rsidP="0061775F">
      <w:pPr>
        <w:rPr>
          <w:szCs w:val="24"/>
        </w:rPr>
      </w:pPr>
      <w:r>
        <w:rPr>
          <w:szCs w:val="24"/>
        </w:rPr>
        <w:t>Já: Tak to je fajn. Takže si spolu hrajete?</w:t>
      </w:r>
    </w:p>
    <w:p w14:paraId="2D51EDB9" w14:textId="0379B721" w:rsidR="003C4789" w:rsidRDefault="003C4789" w:rsidP="0061775F">
      <w:pPr>
        <w:rPr>
          <w:szCs w:val="24"/>
        </w:rPr>
      </w:pPr>
      <w:r>
        <w:rPr>
          <w:szCs w:val="24"/>
        </w:rPr>
        <w:t>Kuba: Jo, viděla</w:t>
      </w:r>
      <w:r w:rsidR="003674A6">
        <w:rPr>
          <w:szCs w:val="24"/>
        </w:rPr>
        <w:t xml:space="preserve"> </w:t>
      </w:r>
      <w:r w:rsidR="007B0393">
        <w:rPr>
          <w:szCs w:val="24"/>
        </w:rPr>
        <w:t>j</w:t>
      </w:r>
      <w:r>
        <w:rPr>
          <w:szCs w:val="24"/>
        </w:rPr>
        <w:t xml:space="preserve">ste naše skejty? </w:t>
      </w:r>
      <w:r w:rsidR="003674A6">
        <w:rPr>
          <w:szCs w:val="24"/>
        </w:rPr>
        <w:t>[</w:t>
      </w:r>
      <w:r>
        <w:rPr>
          <w:szCs w:val="24"/>
        </w:rPr>
        <w:t>Vytahuje z</w:t>
      </w:r>
      <w:r w:rsidR="003674A6">
        <w:rPr>
          <w:szCs w:val="24"/>
        </w:rPr>
        <w:t> </w:t>
      </w:r>
      <w:r>
        <w:rPr>
          <w:szCs w:val="24"/>
        </w:rPr>
        <w:t>kapsy</w:t>
      </w:r>
      <w:r w:rsidR="003674A6">
        <w:rPr>
          <w:szCs w:val="24"/>
        </w:rPr>
        <w:t>.]</w:t>
      </w:r>
      <w:r>
        <w:rPr>
          <w:szCs w:val="24"/>
        </w:rPr>
        <w:t xml:space="preserve"> To je </w:t>
      </w:r>
      <w:proofErr w:type="spellStart"/>
      <w:r>
        <w:rPr>
          <w:szCs w:val="24"/>
        </w:rPr>
        <w:t>fingerboard</w:t>
      </w:r>
      <w:proofErr w:type="spellEnd"/>
      <w:r>
        <w:rPr>
          <w:szCs w:val="24"/>
        </w:rPr>
        <w:t>.</w:t>
      </w:r>
    </w:p>
    <w:p w14:paraId="3B199C76" w14:textId="0AD106E2" w:rsidR="003C4789" w:rsidRDefault="003C4789" w:rsidP="0061775F">
      <w:pPr>
        <w:rPr>
          <w:szCs w:val="24"/>
        </w:rPr>
      </w:pPr>
      <w:r>
        <w:rPr>
          <w:szCs w:val="24"/>
        </w:rPr>
        <w:t>Já: Viděla jsem to. To je pěkn</w:t>
      </w:r>
      <w:r w:rsidR="00014828">
        <w:rPr>
          <w:szCs w:val="24"/>
        </w:rPr>
        <w:t>é</w:t>
      </w:r>
      <w:r>
        <w:rPr>
          <w:szCs w:val="24"/>
        </w:rPr>
        <w:t>.</w:t>
      </w:r>
      <w:r w:rsidR="003674A6">
        <w:rPr>
          <w:szCs w:val="24"/>
        </w:rPr>
        <w:t xml:space="preserve"> </w:t>
      </w:r>
      <w:r>
        <w:rPr>
          <w:szCs w:val="24"/>
        </w:rPr>
        <w:t>Takže tady máš hodně kamarádů?</w:t>
      </w:r>
    </w:p>
    <w:p w14:paraId="609434EE" w14:textId="77777777" w:rsidR="003C4789" w:rsidRDefault="003C4789" w:rsidP="0061775F">
      <w:pPr>
        <w:rPr>
          <w:szCs w:val="24"/>
        </w:rPr>
      </w:pPr>
      <w:r>
        <w:rPr>
          <w:szCs w:val="24"/>
        </w:rPr>
        <w:t>Kuba: Jo, ještě hrajeme fotbal a na telefonu občas, to mě baví.</w:t>
      </w:r>
    </w:p>
    <w:p w14:paraId="30BF750A" w14:textId="77777777" w:rsidR="003C4789" w:rsidRDefault="003C4789" w:rsidP="0061775F">
      <w:pPr>
        <w:rPr>
          <w:szCs w:val="24"/>
        </w:rPr>
      </w:pPr>
      <w:r>
        <w:rPr>
          <w:szCs w:val="24"/>
        </w:rPr>
        <w:t>Já: A hádáte se někdy?</w:t>
      </w:r>
    </w:p>
    <w:p w14:paraId="3BF9CDA9" w14:textId="77777777" w:rsidR="003C4789" w:rsidRDefault="003C4789" w:rsidP="0061775F">
      <w:pPr>
        <w:rPr>
          <w:szCs w:val="24"/>
        </w:rPr>
      </w:pPr>
      <w:r>
        <w:rPr>
          <w:szCs w:val="24"/>
        </w:rPr>
        <w:lastRenderedPageBreak/>
        <w:t xml:space="preserve">Kuba: Jo, občas jo. </w:t>
      </w:r>
    </w:p>
    <w:p w14:paraId="79539BBE" w14:textId="77777777" w:rsidR="003C4789" w:rsidRDefault="003C4789" w:rsidP="0061775F">
      <w:pPr>
        <w:rPr>
          <w:szCs w:val="24"/>
        </w:rPr>
      </w:pPr>
      <w:r>
        <w:rPr>
          <w:szCs w:val="24"/>
        </w:rPr>
        <w:t>Já: A kdo si začíná?</w:t>
      </w:r>
    </w:p>
    <w:p w14:paraId="178AAF94" w14:textId="77777777" w:rsidR="003C4789" w:rsidRDefault="003C4789" w:rsidP="0061775F">
      <w:pPr>
        <w:rPr>
          <w:szCs w:val="24"/>
        </w:rPr>
      </w:pPr>
      <w:r>
        <w:rPr>
          <w:szCs w:val="24"/>
        </w:rPr>
        <w:t>Kuba: Nevím, asi všichni.</w:t>
      </w:r>
    </w:p>
    <w:p w14:paraId="3E7E7571" w14:textId="77777777" w:rsidR="003C4789" w:rsidRDefault="003C4789" w:rsidP="0061775F">
      <w:pPr>
        <w:rPr>
          <w:szCs w:val="24"/>
        </w:rPr>
      </w:pPr>
      <w:r>
        <w:rPr>
          <w:szCs w:val="24"/>
        </w:rPr>
        <w:t>Já: A co tě ještě baví ve škole? Co za předměty?</w:t>
      </w:r>
    </w:p>
    <w:p w14:paraId="146C3E21" w14:textId="2F4A54FD" w:rsidR="003C4789" w:rsidRDefault="003C4789" w:rsidP="0061775F">
      <w:pPr>
        <w:rPr>
          <w:szCs w:val="24"/>
        </w:rPr>
      </w:pPr>
      <w:r>
        <w:rPr>
          <w:szCs w:val="24"/>
        </w:rPr>
        <w:t>Kuba: Hlavně tělocvik, protože rád hraj</w:t>
      </w:r>
      <w:r w:rsidR="00014828">
        <w:rPr>
          <w:szCs w:val="24"/>
        </w:rPr>
        <w:t>i</w:t>
      </w:r>
      <w:r>
        <w:rPr>
          <w:szCs w:val="24"/>
        </w:rPr>
        <w:t xml:space="preserve"> vybíjenou. A přestávky jsou super. </w:t>
      </w:r>
    </w:p>
    <w:p w14:paraId="179835CF" w14:textId="77777777" w:rsidR="003C4789" w:rsidRDefault="003C4789" w:rsidP="0061775F">
      <w:pPr>
        <w:rPr>
          <w:szCs w:val="24"/>
        </w:rPr>
      </w:pPr>
      <w:r>
        <w:rPr>
          <w:szCs w:val="24"/>
        </w:rPr>
        <w:t>Já: A ostatní věci tě baví taky ve škole?</w:t>
      </w:r>
    </w:p>
    <w:p w14:paraId="4554F40E" w14:textId="137A0223" w:rsidR="003C4789" w:rsidRDefault="003C4789" w:rsidP="0061775F">
      <w:pPr>
        <w:rPr>
          <w:szCs w:val="24"/>
        </w:rPr>
      </w:pPr>
      <w:r>
        <w:rPr>
          <w:szCs w:val="24"/>
        </w:rPr>
        <w:t>Kuba</w:t>
      </w:r>
      <w:r w:rsidR="003674A6">
        <w:rPr>
          <w:szCs w:val="24"/>
        </w:rPr>
        <w:t>:</w:t>
      </w:r>
      <w:r>
        <w:rPr>
          <w:szCs w:val="24"/>
        </w:rPr>
        <w:t xml:space="preserve"> Nebaví mě čeština. </w:t>
      </w:r>
    </w:p>
    <w:p w14:paraId="67239D38" w14:textId="77777777" w:rsidR="003C4789" w:rsidRDefault="003C4789" w:rsidP="0061775F">
      <w:pPr>
        <w:rPr>
          <w:szCs w:val="24"/>
        </w:rPr>
      </w:pPr>
      <w:r>
        <w:rPr>
          <w:szCs w:val="24"/>
        </w:rPr>
        <w:t>Já: A proč?</w:t>
      </w:r>
    </w:p>
    <w:p w14:paraId="5C5348E8" w14:textId="77777777" w:rsidR="003C4789" w:rsidRDefault="003C4789" w:rsidP="0061775F">
      <w:pPr>
        <w:rPr>
          <w:szCs w:val="24"/>
        </w:rPr>
      </w:pPr>
      <w:r>
        <w:rPr>
          <w:szCs w:val="24"/>
        </w:rPr>
        <w:t>Kuba: Nebaví mě psát. Ale paní učitelka je hodná.</w:t>
      </w:r>
    </w:p>
    <w:p w14:paraId="0220C4C7" w14:textId="2A531285" w:rsidR="003C4789" w:rsidRDefault="003C4789" w:rsidP="0061775F">
      <w:pPr>
        <w:rPr>
          <w:szCs w:val="24"/>
        </w:rPr>
      </w:pPr>
      <w:r>
        <w:rPr>
          <w:szCs w:val="24"/>
        </w:rPr>
        <w:t xml:space="preserve">Já: Takže ti pomáhá </w:t>
      </w:r>
      <w:r w:rsidR="007B0393">
        <w:rPr>
          <w:szCs w:val="24"/>
        </w:rPr>
        <w:t xml:space="preserve">paní </w:t>
      </w:r>
      <w:r>
        <w:rPr>
          <w:szCs w:val="24"/>
        </w:rPr>
        <w:t>učitelka?</w:t>
      </w:r>
    </w:p>
    <w:p w14:paraId="3E29A743" w14:textId="77777777" w:rsidR="003C4789" w:rsidRDefault="003C4789" w:rsidP="0061775F">
      <w:pPr>
        <w:rPr>
          <w:szCs w:val="24"/>
        </w:rPr>
      </w:pPr>
      <w:r>
        <w:rPr>
          <w:szCs w:val="24"/>
        </w:rPr>
        <w:t xml:space="preserve">Kuba: Jo hodně. </w:t>
      </w:r>
    </w:p>
    <w:p w14:paraId="5F028C2F" w14:textId="77777777" w:rsidR="003C4789" w:rsidRDefault="003C4789" w:rsidP="0061775F">
      <w:pPr>
        <w:rPr>
          <w:szCs w:val="24"/>
        </w:rPr>
      </w:pPr>
      <w:r>
        <w:rPr>
          <w:szCs w:val="24"/>
        </w:rPr>
        <w:t>Já: A ještě něco?</w:t>
      </w:r>
    </w:p>
    <w:p w14:paraId="7FC8C58E" w14:textId="77777777" w:rsidR="003C4789" w:rsidRDefault="003C4789" w:rsidP="0061775F">
      <w:pPr>
        <w:rPr>
          <w:szCs w:val="24"/>
        </w:rPr>
      </w:pPr>
      <w:r>
        <w:rPr>
          <w:szCs w:val="24"/>
        </w:rPr>
        <w:t>Kuba: To nevím. Máma mi říká, že to musím vydržet, když mě něco nebaví.</w:t>
      </w:r>
    </w:p>
    <w:p w14:paraId="544FDAA9" w14:textId="77777777" w:rsidR="003C4789" w:rsidRDefault="003C4789" w:rsidP="0061775F">
      <w:pPr>
        <w:rPr>
          <w:szCs w:val="24"/>
        </w:rPr>
      </w:pPr>
      <w:r>
        <w:rPr>
          <w:szCs w:val="24"/>
        </w:rPr>
        <w:t>Já: A jde ti to?</w:t>
      </w:r>
    </w:p>
    <w:p w14:paraId="16846BD3" w14:textId="77777777" w:rsidR="003C4789" w:rsidRDefault="003C4789" w:rsidP="0061775F">
      <w:pPr>
        <w:rPr>
          <w:szCs w:val="24"/>
        </w:rPr>
      </w:pPr>
      <w:r>
        <w:rPr>
          <w:szCs w:val="24"/>
        </w:rPr>
        <w:t>Kuba: Moc ne.</w:t>
      </w:r>
    </w:p>
    <w:p w14:paraId="71293CBD" w14:textId="077E802C" w:rsidR="003C4789" w:rsidRDefault="003C4789" w:rsidP="0061775F">
      <w:pPr>
        <w:rPr>
          <w:szCs w:val="24"/>
        </w:rPr>
      </w:pPr>
      <w:r>
        <w:rPr>
          <w:szCs w:val="24"/>
        </w:rPr>
        <w:t xml:space="preserve">Já: </w:t>
      </w:r>
      <w:r w:rsidR="00014828">
        <w:rPr>
          <w:szCs w:val="24"/>
        </w:rPr>
        <w:t>Moc ti d</w:t>
      </w:r>
      <w:r>
        <w:rPr>
          <w:szCs w:val="24"/>
        </w:rPr>
        <w:t>ěkuji za rozhovor</w:t>
      </w:r>
      <w:r w:rsidR="003674A6">
        <w:rPr>
          <w:szCs w:val="24"/>
        </w:rPr>
        <w:t>.</w:t>
      </w:r>
    </w:p>
    <w:p w14:paraId="560C1C9D" w14:textId="1E603A06" w:rsidR="00782FE2" w:rsidRPr="003674A6" w:rsidRDefault="003674A6" w:rsidP="0061775F">
      <w:pPr>
        <w:rPr>
          <w:i/>
          <w:iCs/>
          <w:szCs w:val="24"/>
        </w:rPr>
      </w:pPr>
      <w:r w:rsidRPr="003674A6">
        <w:rPr>
          <w:i/>
          <w:iCs/>
          <w:szCs w:val="24"/>
        </w:rPr>
        <w:t>[</w:t>
      </w:r>
      <w:r w:rsidR="003C4789" w:rsidRPr="003674A6">
        <w:rPr>
          <w:i/>
          <w:iCs/>
          <w:szCs w:val="24"/>
        </w:rPr>
        <w:t>Ukončuji rozhovor a posílám žáka zpět do třídy.</w:t>
      </w:r>
      <w:r w:rsidRPr="003674A6">
        <w:rPr>
          <w:i/>
          <w:iCs/>
          <w:szCs w:val="24"/>
        </w:rPr>
        <w:t>]</w:t>
      </w:r>
    </w:p>
    <w:p w14:paraId="78E42D49" w14:textId="6C9EC5A7" w:rsidR="003674A6" w:rsidRDefault="003674A6" w:rsidP="003674A6">
      <w:pPr>
        <w:ind w:firstLine="0"/>
        <w:rPr>
          <w:szCs w:val="24"/>
        </w:rPr>
      </w:pPr>
    </w:p>
    <w:p w14:paraId="221190D4" w14:textId="77777777" w:rsidR="003674A6" w:rsidRDefault="003674A6" w:rsidP="003674A6">
      <w:pPr>
        <w:ind w:firstLine="0"/>
        <w:rPr>
          <w:szCs w:val="24"/>
        </w:rPr>
      </w:pPr>
    </w:p>
    <w:p w14:paraId="2F42E7C9" w14:textId="409B14A3" w:rsidR="00473BF3" w:rsidRPr="006A2433" w:rsidRDefault="00087B5F" w:rsidP="00615A3B">
      <w:pPr>
        <w:pStyle w:val="Nadpis3"/>
        <w:numPr>
          <w:ilvl w:val="0"/>
          <w:numId w:val="0"/>
        </w:numPr>
        <w:spacing w:line="360" w:lineRule="auto"/>
        <w:ind w:left="720"/>
      </w:pPr>
      <w:bookmarkStart w:id="52" w:name="_Toc106537565"/>
      <w:bookmarkStart w:id="53" w:name="_Toc106555287"/>
      <w:r w:rsidRPr="006A2433">
        <w:lastRenderedPageBreak/>
        <w:t xml:space="preserve">Příloha </w:t>
      </w:r>
      <w:r w:rsidR="00665A69" w:rsidRPr="006A2433">
        <w:t xml:space="preserve">č. </w:t>
      </w:r>
      <w:r w:rsidRPr="006A2433">
        <w:t xml:space="preserve">4: </w:t>
      </w:r>
      <w:r w:rsidR="00700440" w:rsidRPr="006A2433">
        <w:t>Ukázk</w:t>
      </w:r>
      <w:r w:rsidR="00B860D3" w:rsidRPr="006A2433">
        <w:t>a</w:t>
      </w:r>
      <w:r w:rsidR="00700440" w:rsidRPr="006A2433">
        <w:t xml:space="preserve"> sešitů</w:t>
      </w:r>
      <w:bookmarkEnd w:id="52"/>
      <w:bookmarkEnd w:id="53"/>
    </w:p>
    <w:p w14:paraId="1EBA8155" w14:textId="77777777" w:rsidR="00473BF3" w:rsidRDefault="00473BF3" w:rsidP="0061775F">
      <w:pPr>
        <w:pStyle w:val="Standard"/>
        <w:keepNext/>
        <w:spacing w:line="360" w:lineRule="auto"/>
      </w:pPr>
      <w:r>
        <w:rPr>
          <w:noProof/>
        </w:rPr>
        <w:drawing>
          <wp:inline distT="0" distB="0" distL="0" distR="0" wp14:anchorId="30CD499D" wp14:editId="6E60B5F2">
            <wp:extent cx="5734050" cy="634722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335" cy="6356400"/>
                    </a:xfrm>
                    <a:prstGeom prst="rect">
                      <a:avLst/>
                    </a:prstGeom>
                    <a:noFill/>
                    <a:ln>
                      <a:noFill/>
                    </a:ln>
                  </pic:spPr>
                </pic:pic>
              </a:graphicData>
            </a:graphic>
          </wp:inline>
        </w:drawing>
      </w:r>
    </w:p>
    <w:p w14:paraId="7D0D571B" w14:textId="7A0455E3" w:rsidR="00473BF3" w:rsidRPr="00473BF3" w:rsidRDefault="00473BF3" w:rsidP="0061775F">
      <w:pPr>
        <w:pStyle w:val="Titulek"/>
        <w:spacing w:line="360" w:lineRule="auto"/>
        <w:jc w:val="left"/>
      </w:pPr>
      <w:bookmarkStart w:id="54" w:name="_Hlk106214265"/>
      <w:r>
        <w:t xml:space="preserve">Obrázek </w:t>
      </w:r>
      <w:r w:rsidR="005D11CD">
        <w:fldChar w:fldCharType="begin"/>
      </w:r>
      <w:r w:rsidR="005D11CD">
        <w:instrText xml:space="preserve"> SEQ Obrázek \* ARABIC </w:instrText>
      </w:r>
      <w:r w:rsidR="005D11CD">
        <w:fldChar w:fldCharType="separate"/>
      </w:r>
      <w:r w:rsidR="00700440">
        <w:rPr>
          <w:noProof/>
        </w:rPr>
        <w:t>2</w:t>
      </w:r>
      <w:r w:rsidR="005D11CD">
        <w:rPr>
          <w:noProof/>
        </w:rPr>
        <w:fldChar w:fldCharType="end"/>
      </w:r>
      <w:r>
        <w:t>:</w:t>
      </w:r>
      <w:r w:rsidR="003674A6">
        <w:t xml:space="preserve"> </w:t>
      </w:r>
      <w:r w:rsidR="00F16CEF">
        <w:t>Martin</w:t>
      </w:r>
      <w:r w:rsidR="003674A6">
        <w:t xml:space="preserve"> – </w:t>
      </w:r>
      <w:r w:rsidR="00700440">
        <w:t>Český jazyk</w:t>
      </w:r>
      <w:r w:rsidR="003674A6">
        <w:t>,</w:t>
      </w:r>
      <w:r>
        <w:t xml:space="preserve"> sešit</w:t>
      </w:r>
    </w:p>
    <w:bookmarkEnd w:id="54"/>
    <w:p w14:paraId="5B86372D" w14:textId="77777777" w:rsidR="00700440" w:rsidRDefault="00473BF3" w:rsidP="0061775F">
      <w:pPr>
        <w:keepNext/>
        <w:ind w:firstLine="0"/>
        <w:jc w:val="left"/>
      </w:pPr>
      <w:r>
        <w:rPr>
          <w:noProof/>
          <w:szCs w:val="24"/>
        </w:rPr>
        <w:lastRenderedPageBreak/>
        <w:drawing>
          <wp:inline distT="0" distB="0" distL="0" distR="0" wp14:anchorId="13590651" wp14:editId="7B31AAD1">
            <wp:extent cx="5760720" cy="40157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015740"/>
                    </a:xfrm>
                    <a:prstGeom prst="rect">
                      <a:avLst/>
                    </a:prstGeom>
                    <a:noFill/>
                    <a:ln>
                      <a:noFill/>
                    </a:ln>
                  </pic:spPr>
                </pic:pic>
              </a:graphicData>
            </a:graphic>
          </wp:inline>
        </w:drawing>
      </w:r>
    </w:p>
    <w:p w14:paraId="2E38ED04" w14:textId="380E3B6C" w:rsidR="00473BF3" w:rsidRDefault="00700440" w:rsidP="0061775F">
      <w:pPr>
        <w:pStyle w:val="Titulek"/>
        <w:spacing w:line="360" w:lineRule="auto"/>
        <w:jc w:val="left"/>
        <w:rPr>
          <w:szCs w:val="24"/>
        </w:rPr>
      </w:pPr>
      <w:r>
        <w:t xml:space="preserve">Obrázek </w:t>
      </w:r>
      <w:r w:rsidR="005D11CD">
        <w:fldChar w:fldCharType="begin"/>
      </w:r>
      <w:r w:rsidR="005D11CD">
        <w:instrText xml:space="preserve"> SEQ Obrázek \* ARABIC </w:instrText>
      </w:r>
      <w:r w:rsidR="005D11CD">
        <w:fldChar w:fldCharType="separate"/>
      </w:r>
      <w:r>
        <w:rPr>
          <w:noProof/>
        </w:rPr>
        <w:t>3</w:t>
      </w:r>
      <w:r w:rsidR="005D11CD">
        <w:rPr>
          <w:noProof/>
        </w:rPr>
        <w:fldChar w:fldCharType="end"/>
      </w:r>
      <w:r>
        <w:t xml:space="preserve">: </w:t>
      </w:r>
      <w:r w:rsidR="003674A6">
        <w:t xml:space="preserve">Martin – </w:t>
      </w:r>
      <w:r>
        <w:t>Matematika, sešit</w:t>
      </w:r>
    </w:p>
    <w:p w14:paraId="1278ADC4" w14:textId="77777777" w:rsidR="00473BF3" w:rsidRDefault="00473BF3" w:rsidP="0061775F">
      <w:pPr>
        <w:ind w:firstLine="0"/>
        <w:jc w:val="left"/>
        <w:rPr>
          <w:szCs w:val="24"/>
        </w:rPr>
      </w:pPr>
    </w:p>
    <w:p w14:paraId="7C9CC813" w14:textId="77777777" w:rsidR="00700440" w:rsidRDefault="00473BF3" w:rsidP="0061775F">
      <w:pPr>
        <w:keepNext/>
        <w:ind w:firstLine="0"/>
        <w:jc w:val="left"/>
      </w:pPr>
      <w:r>
        <w:rPr>
          <w:noProof/>
          <w:szCs w:val="24"/>
        </w:rPr>
        <w:lastRenderedPageBreak/>
        <w:drawing>
          <wp:inline distT="0" distB="0" distL="0" distR="0" wp14:anchorId="0CECF221" wp14:editId="4FDD1FC0">
            <wp:extent cx="5760720" cy="41986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198620"/>
                    </a:xfrm>
                    <a:prstGeom prst="rect">
                      <a:avLst/>
                    </a:prstGeom>
                    <a:noFill/>
                    <a:ln>
                      <a:noFill/>
                    </a:ln>
                  </pic:spPr>
                </pic:pic>
              </a:graphicData>
            </a:graphic>
          </wp:inline>
        </w:drawing>
      </w:r>
    </w:p>
    <w:p w14:paraId="0C300EA9" w14:textId="53EEBD8A" w:rsidR="00473BF3" w:rsidRDefault="00700440" w:rsidP="0061775F">
      <w:pPr>
        <w:pStyle w:val="Titulek"/>
        <w:spacing w:line="360" w:lineRule="auto"/>
        <w:jc w:val="left"/>
        <w:rPr>
          <w:szCs w:val="24"/>
        </w:rPr>
      </w:pPr>
      <w:bookmarkStart w:id="55" w:name="_Hlk106214125"/>
      <w:r>
        <w:t xml:space="preserve">Obrázek </w:t>
      </w:r>
      <w:r w:rsidR="005D11CD">
        <w:fldChar w:fldCharType="begin"/>
      </w:r>
      <w:r w:rsidR="005D11CD">
        <w:instrText xml:space="preserve"> SEQ Obrázek \* ARABIC </w:instrText>
      </w:r>
      <w:r w:rsidR="005D11CD">
        <w:fldChar w:fldCharType="separate"/>
      </w:r>
      <w:r>
        <w:rPr>
          <w:noProof/>
        </w:rPr>
        <w:t>4</w:t>
      </w:r>
      <w:r w:rsidR="005D11CD">
        <w:rPr>
          <w:noProof/>
        </w:rPr>
        <w:fldChar w:fldCharType="end"/>
      </w:r>
      <w:r>
        <w:t xml:space="preserve">: </w:t>
      </w:r>
      <w:r w:rsidR="003674A6">
        <w:t xml:space="preserve">Jakub – </w:t>
      </w:r>
      <w:r>
        <w:t>Český jazyk, sešit</w:t>
      </w:r>
    </w:p>
    <w:bookmarkEnd w:id="55"/>
    <w:p w14:paraId="5C290998" w14:textId="77777777" w:rsidR="00541CEE" w:rsidRDefault="00541CEE">
      <w:pPr>
        <w:spacing w:line="259" w:lineRule="auto"/>
        <w:ind w:firstLine="0"/>
        <w:jc w:val="left"/>
        <w:rPr>
          <w:rFonts w:eastAsia="SimSun" w:cs="F"/>
          <w:b/>
          <w:color w:val="000000"/>
          <w:sz w:val="28"/>
          <w:szCs w:val="24"/>
          <w:lang w:eastAsia="zh-CN"/>
        </w:rPr>
      </w:pPr>
      <w:r>
        <w:br w:type="page"/>
      </w:r>
    </w:p>
    <w:p w14:paraId="253D4354" w14:textId="4A0C7D20" w:rsidR="00700440" w:rsidRDefault="00E9203F" w:rsidP="00E9203F">
      <w:pPr>
        <w:pStyle w:val="Nadpis3"/>
        <w:numPr>
          <w:ilvl w:val="0"/>
          <w:numId w:val="0"/>
        </w:numPr>
        <w:ind w:left="720"/>
      </w:pPr>
      <w:bookmarkStart w:id="56" w:name="_Toc106537566"/>
      <w:bookmarkStart w:id="57" w:name="_Toc106555288"/>
      <w:r>
        <w:lastRenderedPageBreak/>
        <w:t>Příloha č. 5: Polostrukturovaný rozhovor (učitel)</w:t>
      </w:r>
      <w:bookmarkEnd w:id="56"/>
      <w:bookmarkEnd w:id="57"/>
    </w:p>
    <w:p w14:paraId="5E07070A" w14:textId="40C19AFE" w:rsidR="002F0393" w:rsidRDefault="002F0393" w:rsidP="00970AE0">
      <w:r>
        <w:t xml:space="preserve">Otázka č. 1: Jak je na tom rodina </w:t>
      </w:r>
      <w:r w:rsidR="00103480">
        <w:t>žáka</w:t>
      </w:r>
      <w:r>
        <w:t xml:space="preserve"> s ADHD?</w:t>
      </w:r>
    </w:p>
    <w:p w14:paraId="40B39F24" w14:textId="3C1E1F46" w:rsidR="002F0393" w:rsidRDefault="002F0393" w:rsidP="00970AE0">
      <w:r>
        <w:t>Otáčka č. 2: Kdy měl žák největší problém?</w:t>
      </w:r>
      <w:r w:rsidR="00103480">
        <w:t xml:space="preserve"> </w:t>
      </w:r>
    </w:p>
    <w:p w14:paraId="4CC342B2" w14:textId="23B77BC8" w:rsidR="00103480" w:rsidRDefault="00103480" w:rsidP="00970AE0">
      <w:r>
        <w:t>Otázka č. 3:</w:t>
      </w:r>
      <w:r w:rsidRPr="00103480">
        <w:t xml:space="preserve"> </w:t>
      </w:r>
      <w:r>
        <w:t>Změnila se nějak školní úspěšnost žáka s ADHD?</w:t>
      </w:r>
    </w:p>
    <w:p w14:paraId="51145CC8" w14:textId="2CEFCF99" w:rsidR="00103480" w:rsidRDefault="00103480" w:rsidP="00970AE0">
      <w:r>
        <w:t>Otázka č. 4: Kdy proběhla vyšetření v PPP? Kdo ho inicioval? Jaké má žák podpůrná opatření?</w:t>
      </w:r>
    </w:p>
    <w:p w14:paraId="09505DD2" w14:textId="77D532DA" w:rsidR="00103480" w:rsidRDefault="00103480" w:rsidP="00970AE0">
      <w:r>
        <w:t>Otáčka č. 5: Jaké pedagogické strategie/ postupy používáte s žákem s ADHD?</w:t>
      </w:r>
    </w:p>
    <w:p w14:paraId="490CDD7D" w14:textId="4D534867" w:rsidR="00970AE0" w:rsidRDefault="00970AE0" w:rsidP="00970AE0">
      <w:r>
        <w:t xml:space="preserve">Otázka č. 6: Jaké má žák známky? </w:t>
      </w:r>
    </w:p>
    <w:p w14:paraId="0E149EDC" w14:textId="77777777" w:rsidR="00970AE0" w:rsidRDefault="00970AE0" w:rsidP="00970AE0"/>
    <w:p w14:paraId="3B7F74FA" w14:textId="77777777" w:rsidR="00103480" w:rsidRDefault="00103480" w:rsidP="002F0393">
      <w:pPr>
        <w:pStyle w:val="Standard"/>
      </w:pPr>
    </w:p>
    <w:p w14:paraId="359BD1C1" w14:textId="77777777" w:rsidR="00103480" w:rsidRDefault="00103480" w:rsidP="002F0393">
      <w:pPr>
        <w:pStyle w:val="Standard"/>
      </w:pPr>
    </w:p>
    <w:p w14:paraId="791995CC" w14:textId="77777777" w:rsidR="00E9203F" w:rsidRDefault="00E9203F">
      <w:pPr>
        <w:spacing w:line="259" w:lineRule="auto"/>
        <w:ind w:firstLine="0"/>
        <w:jc w:val="left"/>
        <w:rPr>
          <w:rFonts w:eastAsia="SimSun" w:cs="F"/>
          <w:b/>
          <w:color w:val="000000"/>
          <w:sz w:val="28"/>
          <w:szCs w:val="24"/>
          <w:lang w:eastAsia="zh-CN"/>
        </w:rPr>
      </w:pPr>
      <w:r>
        <w:br w:type="page"/>
      </w:r>
    </w:p>
    <w:p w14:paraId="6C40DDC4" w14:textId="664B7D7A" w:rsidR="00E9203F" w:rsidRPr="00E9203F" w:rsidRDefault="00E9203F" w:rsidP="00E9203F">
      <w:pPr>
        <w:pStyle w:val="Nadpis3"/>
        <w:numPr>
          <w:ilvl w:val="0"/>
          <w:numId w:val="0"/>
        </w:numPr>
        <w:ind w:left="720"/>
      </w:pPr>
      <w:bookmarkStart w:id="58" w:name="_Toc106537567"/>
      <w:bookmarkStart w:id="59" w:name="_Toc106555289"/>
      <w:r>
        <w:lastRenderedPageBreak/>
        <w:t>Příloha č. 6: Polostrukturovaný rozhovor (dítě)</w:t>
      </w:r>
      <w:bookmarkEnd w:id="58"/>
      <w:bookmarkEnd w:id="59"/>
    </w:p>
    <w:p w14:paraId="1708833D" w14:textId="0A31871E" w:rsidR="00E9203F" w:rsidRDefault="00103480" w:rsidP="00970AE0">
      <w:r>
        <w:t>Otázka č. 1: Jak se ti líbí ve škole?</w:t>
      </w:r>
    </w:p>
    <w:p w14:paraId="29192ED7" w14:textId="3DF0B43F" w:rsidR="00103480" w:rsidRDefault="00103480" w:rsidP="00970AE0">
      <w:r>
        <w:t>Otázka č. 2:</w:t>
      </w:r>
      <w:r w:rsidR="00970AE0">
        <w:t xml:space="preserve"> C</w:t>
      </w:r>
      <w:r w:rsidR="00970AE0" w:rsidRPr="00970AE0">
        <w:t>o ti pomáhá ve škole?</w:t>
      </w:r>
    </w:p>
    <w:p w14:paraId="68452D95" w14:textId="4B34D8FB" w:rsidR="00103480" w:rsidRDefault="00103480" w:rsidP="00970AE0">
      <w:r>
        <w:t>Otázka č. 3:</w:t>
      </w:r>
      <w:r w:rsidR="00970AE0">
        <w:t xml:space="preserve"> Jak ti to ve škole jde?</w:t>
      </w:r>
    </w:p>
    <w:p w14:paraId="320B65FD" w14:textId="0F0D7620" w:rsidR="00103480" w:rsidRDefault="00103480" w:rsidP="00970AE0">
      <w:r>
        <w:t>Otázka č. 4:</w:t>
      </w:r>
      <w:r w:rsidR="00970AE0">
        <w:t xml:space="preserve"> Co ti přijde nejtěžší ve škole? </w:t>
      </w:r>
    </w:p>
    <w:p w14:paraId="53295FC2" w14:textId="1957AFBE" w:rsidR="006114E9" w:rsidRDefault="00970AE0" w:rsidP="006114E9">
      <w:r>
        <w:t xml:space="preserve">Otázka č. 5: Co tě ve škole baví? </w:t>
      </w:r>
    </w:p>
    <w:p w14:paraId="53FDD813" w14:textId="77777777" w:rsidR="006114E9" w:rsidRDefault="006114E9">
      <w:pPr>
        <w:spacing w:line="259" w:lineRule="auto"/>
        <w:ind w:firstLine="0"/>
        <w:jc w:val="left"/>
      </w:pPr>
      <w:r>
        <w:br w:type="page"/>
      </w:r>
    </w:p>
    <w:p w14:paraId="6CDA9A20" w14:textId="05ADF1F0" w:rsidR="006114E9" w:rsidRDefault="006114E9" w:rsidP="003D3EBB">
      <w:pPr>
        <w:pStyle w:val="Nadpis3"/>
        <w:numPr>
          <w:ilvl w:val="0"/>
          <w:numId w:val="0"/>
        </w:numPr>
        <w:ind w:left="720"/>
      </w:pPr>
      <w:bookmarkStart w:id="60" w:name="_Toc106555290"/>
      <w:r>
        <w:lastRenderedPageBreak/>
        <w:t xml:space="preserve">Příloha č. 7: Rozhovor </w:t>
      </w:r>
      <w:r w:rsidR="003D3EBB">
        <w:t xml:space="preserve">s asistentkou </w:t>
      </w:r>
      <w:r>
        <w:t xml:space="preserve">před vstupem </w:t>
      </w:r>
      <w:r w:rsidR="003D3EBB">
        <w:t>na základní</w:t>
      </w:r>
      <w:r>
        <w:t xml:space="preserve"> škol</w:t>
      </w:r>
      <w:r w:rsidR="003D3EBB">
        <w:t>u Martina a Anety</w:t>
      </w:r>
      <w:bookmarkEnd w:id="60"/>
    </w:p>
    <w:p w14:paraId="7743D571" w14:textId="3ECFF359" w:rsidR="00FB0DF6" w:rsidRDefault="00FB0DF6" w:rsidP="00FB0DF6">
      <w:r>
        <w:t xml:space="preserve">První kontakt </w:t>
      </w:r>
      <w:r w:rsidR="002D0A1D">
        <w:t>s asistentkou pedagoga probíhal na začátku května</w:t>
      </w:r>
      <w:r w:rsidR="00C95998">
        <w:t xml:space="preserve"> 2022</w:t>
      </w:r>
      <w:r w:rsidR="002D0A1D">
        <w:t>. Tato asistentka</w:t>
      </w:r>
      <w:r>
        <w:t xml:space="preserve"> umožnila přístup na základní školu k Martinovi a Anetě.</w:t>
      </w:r>
      <w:r w:rsidR="002D0A1D">
        <w:t xml:space="preserve"> Sama </w:t>
      </w:r>
      <w:proofErr w:type="gramStart"/>
      <w:r w:rsidR="002D0A1D">
        <w:t>učí</w:t>
      </w:r>
      <w:proofErr w:type="gramEnd"/>
      <w:r w:rsidR="002D0A1D">
        <w:t xml:space="preserve"> v jiné třídě, ale na stejné škole.</w:t>
      </w:r>
      <w:r>
        <w:t xml:space="preserve"> Přepis SMS záznamu z telefonu:</w:t>
      </w:r>
    </w:p>
    <w:p w14:paraId="496D248C" w14:textId="3234E2D0" w:rsidR="00FB0DF6" w:rsidRDefault="00FB0DF6">
      <w:pPr>
        <w:spacing w:line="259" w:lineRule="auto"/>
        <w:ind w:firstLine="0"/>
        <w:jc w:val="left"/>
      </w:pPr>
      <w:r>
        <w:t>Já: Ahoj Romano, mám prosbu. Chci udělat v rámci bakalářské práce výzkum ve škole a</w:t>
      </w:r>
      <w:r w:rsidR="00205764">
        <w:t> </w:t>
      </w:r>
      <w:r>
        <w:t xml:space="preserve">potřebuji udělat pozorování ve třídě, kde je žák s ADHD (1. stupeň). </w:t>
      </w:r>
      <w:r w:rsidR="00654390">
        <w:t>A rozhovor s</w:t>
      </w:r>
      <w:r w:rsidR="003D3CC8">
        <w:t xml:space="preserve"> paní </w:t>
      </w:r>
      <w:r w:rsidR="00654390">
        <w:t>učitelkou</w:t>
      </w:r>
      <w:r w:rsidR="00B429D9">
        <w:t xml:space="preserve"> a žákem</w:t>
      </w:r>
      <w:r w:rsidR="00654390">
        <w:t xml:space="preserve">. </w:t>
      </w:r>
      <w:r>
        <w:t>Nebylo by to možné u tebe ve škole?</w:t>
      </w:r>
      <w:r w:rsidR="0023514C">
        <w:t xml:space="preserve"> BF</w:t>
      </w:r>
    </w:p>
    <w:p w14:paraId="1291EC29" w14:textId="76D0C1D3" w:rsidR="00FB0DF6" w:rsidRDefault="00FB0DF6">
      <w:pPr>
        <w:spacing w:line="259" w:lineRule="auto"/>
        <w:ind w:firstLine="0"/>
        <w:jc w:val="left"/>
      </w:pPr>
      <w:r>
        <w:t>Asistentka</w:t>
      </w:r>
      <w:r w:rsidR="00654390">
        <w:t xml:space="preserve"> pedagoga</w:t>
      </w:r>
      <w:r>
        <w:t xml:space="preserve">: </w:t>
      </w:r>
      <w:r w:rsidR="0023514C">
        <w:t>Ahoj Báro, zeptám se ti. V pondělí ti napíšu nebo zavolám, co jsem zjistila, měj se Romana.</w:t>
      </w:r>
    </w:p>
    <w:p w14:paraId="3986A54F" w14:textId="2845AFC6" w:rsidR="0023514C" w:rsidRDefault="0023514C">
      <w:pPr>
        <w:spacing w:line="259" w:lineRule="auto"/>
        <w:ind w:firstLine="0"/>
        <w:jc w:val="left"/>
      </w:pPr>
    </w:p>
    <w:p w14:paraId="1475188C" w14:textId="294192CC" w:rsidR="00654390" w:rsidRDefault="00654390">
      <w:pPr>
        <w:spacing w:line="259" w:lineRule="auto"/>
        <w:ind w:firstLine="0"/>
        <w:jc w:val="left"/>
      </w:pPr>
      <w:r>
        <w:t>V pondělí následovala SMS od asistentky pedagoga.</w:t>
      </w:r>
    </w:p>
    <w:p w14:paraId="4D0676AD" w14:textId="3299E793" w:rsidR="007B0338" w:rsidRDefault="00654390">
      <w:pPr>
        <w:spacing w:line="259" w:lineRule="auto"/>
        <w:ind w:firstLine="0"/>
        <w:jc w:val="left"/>
      </w:pPr>
      <w:r>
        <w:t xml:space="preserve">Asistentka pedagoga: Ahoj Báro, tak se ti ozývám. Šla by 3. třída? Osmiletý žák s ADHD. Rodiče by taky souhlasili, ale musí to být anonymní. Ředitel s tím je taky OK. </w:t>
      </w:r>
      <w:r w:rsidR="007B0338">
        <w:t xml:space="preserve">Učitelka říkala, že můžeš přijít ve středu před velkou přestávkou. Tady je číslo na učitelku: +420 XXX </w:t>
      </w:r>
      <w:proofErr w:type="spellStart"/>
      <w:r w:rsidR="007B0338">
        <w:t>XXX</w:t>
      </w:r>
      <w:proofErr w:type="spellEnd"/>
      <w:r w:rsidR="007B0338">
        <w:t xml:space="preserve"> </w:t>
      </w:r>
      <w:proofErr w:type="spellStart"/>
      <w:r w:rsidR="007B0338">
        <w:t>XXX</w:t>
      </w:r>
      <w:proofErr w:type="spellEnd"/>
      <w:r w:rsidR="007B0338">
        <w:t>. Zavolej jí a domluv se s ní. Hodně štěstí s psaním! Romana</w:t>
      </w:r>
    </w:p>
    <w:p w14:paraId="4019BBF0" w14:textId="789D11D7" w:rsidR="007B0338" w:rsidRDefault="007B0338">
      <w:pPr>
        <w:spacing w:line="259" w:lineRule="auto"/>
        <w:ind w:firstLine="0"/>
        <w:jc w:val="left"/>
      </w:pPr>
      <w:r>
        <w:t xml:space="preserve">Já: Ahoj, </w:t>
      </w:r>
      <w:r w:rsidR="003D3CC8">
        <w:t>jsi</w:t>
      </w:r>
      <w:r>
        <w:t xml:space="preserve"> skvělá, děkuji!</w:t>
      </w:r>
    </w:p>
    <w:p w14:paraId="109D1A8A" w14:textId="77777777" w:rsidR="007B0338" w:rsidRDefault="007B0338">
      <w:pPr>
        <w:spacing w:line="259" w:lineRule="auto"/>
        <w:ind w:firstLine="0"/>
        <w:jc w:val="left"/>
      </w:pPr>
    </w:p>
    <w:p w14:paraId="03C3763E" w14:textId="7103EFBB" w:rsidR="006114E9" w:rsidRDefault="007B0338">
      <w:pPr>
        <w:spacing w:line="259" w:lineRule="auto"/>
        <w:ind w:firstLine="0"/>
        <w:jc w:val="left"/>
      </w:pPr>
      <w:r>
        <w:t>Následoval telefonický rozhovor přímo s</w:t>
      </w:r>
      <w:r w:rsidR="003D3CC8">
        <w:t xml:space="preserve"> paní</w:t>
      </w:r>
      <w:r>
        <w:t> učitelkou ve 3. třídě, kde jsme si ujasnil</w:t>
      </w:r>
      <w:r w:rsidR="003D3CC8">
        <w:t>y</w:t>
      </w:r>
      <w:r>
        <w:t xml:space="preserve">, co je přesně mým cílem (pozorování žáka s ADHD, zjištění jeho školní úspěšnosti a jaké pedagogické metody se při práci s ním využívají). </w:t>
      </w:r>
      <w:r w:rsidR="003D3CC8">
        <w:t>Paní u</w:t>
      </w:r>
      <w:r>
        <w:t xml:space="preserve">čitelka </w:t>
      </w:r>
      <w:r w:rsidR="003D3CC8">
        <w:t xml:space="preserve">mi </w:t>
      </w:r>
      <w:r w:rsidR="00216E3A">
        <w:t>potvrdila,</w:t>
      </w:r>
      <w:r>
        <w:t xml:space="preserve"> že mohu </w:t>
      </w:r>
      <w:r w:rsidR="00216E3A">
        <w:t>ve třídě výzkum</w:t>
      </w:r>
      <w:r w:rsidR="003D3CC8">
        <w:t xml:space="preserve"> provádět</w:t>
      </w:r>
      <w:r w:rsidR="00216E3A">
        <w:t xml:space="preserve">. </w:t>
      </w:r>
      <w:r w:rsidR="001E40AC">
        <w:t>D</w:t>
      </w:r>
      <w:r w:rsidR="00216E3A">
        <w:t xml:space="preserve">ále </w:t>
      </w:r>
      <w:r w:rsidR="001E40AC">
        <w:t xml:space="preserve">mi </w:t>
      </w:r>
      <w:r w:rsidR="00216E3A">
        <w:t xml:space="preserve">domluvila pozorování a </w:t>
      </w:r>
      <w:proofErr w:type="gramStart"/>
      <w:r w:rsidR="00216E3A">
        <w:t>rozhovor  ve</w:t>
      </w:r>
      <w:proofErr w:type="gramEnd"/>
      <w:r w:rsidR="00216E3A">
        <w:t xml:space="preserve"> třídě</w:t>
      </w:r>
      <w:r w:rsidR="001E40AC">
        <w:t xml:space="preserve"> u Anety</w:t>
      </w:r>
      <w:r w:rsidR="002D0A1D">
        <w:t>, viz</w:t>
      </w:r>
      <w:r w:rsidR="00205764">
        <w:t> </w:t>
      </w:r>
      <w:r w:rsidR="002D0A1D">
        <w:t>podrobněji Příloha č. 1: Martin.</w:t>
      </w:r>
      <w:r w:rsidR="006114E9">
        <w:br w:type="page"/>
      </w:r>
    </w:p>
    <w:p w14:paraId="680DFA5E" w14:textId="7588658B" w:rsidR="006114E9" w:rsidRPr="00E9203F" w:rsidRDefault="006114E9" w:rsidP="003D3EBB">
      <w:pPr>
        <w:pStyle w:val="Nadpis3"/>
        <w:numPr>
          <w:ilvl w:val="0"/>
          <w:numId w:val="0"/>
        </w:numPr>
        <w:ind w:left="360"/>
      </w:pPr>
      <w:bookmarkStart w:id="61" w:name="_Toc106555291"/>
      <w:r>
        <w:lastRenderedPageBreak/>
        <w:t xml:space="preserve">Příloha č. 8: Rozhovor </w:t>
      </w:r>
      <w:r w:rsidR="003D3EBB">
        <w:t xml:space="preserve">s učitelkou </w:t>
      </w:r>
      <w:r>
        <w:t xml:space="preserve">před vstupem </w:t>
      </w:r>
      <w:r w:rsidR="003D3EBB">
        <w:t>na základní školu Jakuba</w:t>
      </w:r>
      <w:bookmarkEnd w:id="61"/>
    </w:p>
    <w:p w14:paraId="6668C3E6" w14:textId="247CD3C9" w:rsidR="002D0A1D" w:rsidRDefault="002D0A1D" w:rsidP="002D0A1D">
      <w:pPr>
        <w:rPr>
          <w:szCs w:val="24"/>
        </w:rPr>
      </w:pPr>
      <w:r>
        <w:rPr>
          <w:szCs w:val="24"/>
        </w:rPr>
        <w:t>Při vstupu na základní školu Jakuba byl využit kontakt na</w:t>
      </w:r>
      <w:r w:rsidR="00C95998">
        <w:rPr>
          <w:szCs w:val="24"/>
        </w:rPr>
        <w:t xml:space="preserve"> asistentku pedagoga</w:t>
      </w:r>
      <w:r>
        <w:rPr>
          <w:szCs w:val="24"/>
        </w:rPr>
        <w:t xml:space="preserve">, která </w:t>
      </w:r>
      <w:r w:rsidR="00C95998">
        <w:rPr>
          <w:szCs w:val="24"/>
        </w:rPr>
        <w:t xml:space="preserve">je přítomna pro děti </w:t>
      </w:r>
      <w:r>
        <w:rPr>
          <w:szCs w:val="24"/>
        </w:rPr>
        <w:t>na druhém stupni na dané škole. Učitelka byla kontaktována opět SMS zprávou.</w:t>
      </w:r>
      <w:r w:rsidR="00C95998">
        <w:rPr>
          <w:szCs w:val="24"/>
        </w:rPr>
        <w:t xml:space="preserve"> První kontakt proběhl na začátku května 2020</w:t>
      </w:r>
    </w:p>
    <w:p w14:paraId="61F8E5E7" w14:textId="2652E6FC" w:rsidR="002D0A1D" w:rsidRDefault="002D0A1D" w:rsidP="001E40AC">
      <w:pPr>
        <w:spacing w:line="259" w:lineRule="auto"/>
        <w:ind w:firstLine="708"/>
        <w:jc w:val="left"/>
      </w:pPr>
      <w:r>
        <w:t xml:space="preserve">Já: Ahoj </w:t>
      </w:r>
      <w:r w:rsidR="00ED04B0">
        <w:t>Terezo</w:t>
      </w:r>
      <w:r>
        <w:t>, mám prosbu. Chci udělat v rámci bakalářské práce výzkum ve škole a potřebuji udělat pozorování ve třídě, kde je žák s ADHD (1. stupeň). A rozhovor s</w:t>
      </w:r>
      <w:r w:rsidR="001E40AC">
        <w:t xml:space="preserve"> paní </w:t>
      </w:r>
      <w:r>
        <w:t>učitelkou</w:t>
      </w:r>
      <w:r w:rsidR="00B429D9">
        <w:t xml:space="preserve"> a žákem</w:t>
      </w:r>
      <w:r>
        <w:t>. Nebylo by to možné u tebe ve škole? BF</w:t>
      </w:r>
    </w:p>
    <w:p w14:paraId="7FCFA717" w14:textId="5A0BA256" w:rsidR="00ED04B0" w:rsidRDefault="00C95998" w:rsidP="002D0A1D">
      <w:pPr>
        <w:spacing w:line="259" w:lineRule="auto"/>
        <w:ind w:firstLine="708"/>
        <w:jc w:val="left"/>
      </w:pPr>
      <w:r>
        <w:t>Asistentka pedagoga</w:t>
      </w:r>
      <w:r w:rsidR="00ED04B0">
        <w:t xml:space="preserve">: Ahoj, </w:t>
      </w:r>
      <w:r>
        <w:t xml:space="preserve">zeptám se </w:t>
      </w:r>
      <w:r w:rsidR="001E40AC">
        <w:t xml:space="preserve">paní </w:t>
      </w:r>
      <w:r>
        <w:t xml:space="preserve">učitelky z páté třídy, tam vím, že určitě jednoho žáka s ADHD mají. Dám ti vědět ještě dneska, asi to spěchá, že? </w:t>
      </w:r>
    </w:p>
    <w:p w14:paraId="39123EFE" w14:textId="3D0D6AB7" w:rsidR="00B429D9" w:rsidRDefault="00C95998" w:rsidP="00B429D9">
      <w:pPr>
        <w:spacing w:line="259" w:lineRule="auto"/>
        <w:ind w:firstLine="708"/>
        <w:jc w:val="left"/>
      </w:pPr>
      <w:r>
        <w:t xml:space="preserve">Asistentka pedagoga: </w:t>
      </w:r>
      <w:r w:rsidR="00B429D9">
        <w:t>Tak jsem se zeptala a šlo by to</w:t>
      </w:r>
      <w:r w:rsidR="001E40AC">
        <w:t>.</w:t>
      </w:r>
      <w:r w:rsidR="00B429D9">
        <w:t xml:space="preserve"> Učitelka </w:t>
      </w:r>
      <w:r w:rsidR="001E40AC">
        <w:t>by ráda v</w:t>
      </w:r>
      <w:r w:rsidR="00B429D9">
        <w:t>ědě</w:t>
      </w:r>
      <w:r w:rsidR="001E40AC">
        <w:t>la</w:t>
      </w:r>
      <w:r w:rsidR="00B429D9">
        <w:t>, kolik hodin bys tam chtěla být a na jak dlouho by byl rozhovor.</w:t>
      </w:r>
    </w:p>
    <w:p w14:paraId="6609F614" w14:textId="79F2E459" w:rsidR="002B6FD3" w:rsidRDefault="00B429D9" w:rsidP="002B6FD3">
      <w:pPr>
        <w:spacing w:line="259" w:lineRule="auto"/>
        <w:ind w:firstLine="708"/>
        <w:jc w:val="left"/>
      </w:pPr>
      <w:r>
        <w:t xml:space="preserve">Já: To je super! Děkuji! To záleží na </w:t>
      </w:r>
      <w:r w:rsidR="001E40AC">
        <w:t xml:space="preserve">paní </w:t>
      </w:r>
      <w:r>
        <w:t xml:space="preserve">učitelce, kolik mi věnuje času, ale minimálně jedna celá vyučovací hodina asi a rozhovor o velké přestávce s učitelkou? </w:t>
      </w:r>
      <w:r w:rsidR="002B6FD3">
        <w:t>A šlo by s žákem udělat rozhovor třeba po hodině či během další vyučovací hodiny na chodbě? Ono to ve třídě moc dobře nejde dělat.</w:t>
      </w:r>
    </w:p>
    <w:p w14:paraId="30B71EAE" w14:textId="77777777" w:rsidR="00CA459A" w:rsidRDefault="00CA459A" w:rsidP="002B6FD3">
      <w:pPr>
        <w:spacing w:line="259" w:lineRule="auto"/>
        <w:ind w:firstLine="708"/>
        <w:jc w:val="left"/>
      </w:pPr>
      <w:r>
        <w:t xml:space="preserve">Asistentka pedagoga: Zasílám ti na ní číslo. +420 XXX </w:t>
      </w:r>
      <w:proofErr w:type="spellStart"/>
      <w:r>
        <w:t>XXX</w:t>
      </w:r>
      <w:proofErr w:type="spellEnd"/>
      <w:r>
        <w:t xml:space="preserve"> </w:t>
      </w:r>
      <w:proofErr w:type="spellStart"/>
      <w:r>
        <w:t>XXX</w:t>
      </w:r>
      <w:proofErr w:type="spellEnd"/>
      <w:r>
        <w:t xml:space="preserve">. Andrea Nováková. Ví o tobě, tak si s ní domluv podrobnosti. Brzy na viděnou! </w:t>
      </w:r>
    </w:p>
    <w:p w14:paraId="6E214EBA" w14:textId="1F2920F6" w:rsidR="002B6FD3" w:rsidRDefault="00F94120" w:rsidP="001E40AC">
      <w:pPr>
        <w:spacing w:line="259" w:lineRule="auto"/>
        <w:ind w:firstLine="708"/>
        <w:jc w:val="left"/>
      </w:pPr>
      <w:r>
        <w:t>V následném telefonické rozhovoru s paní učitelkou z 5. třídy jsem ji informovala více o své bakalářské práci, tzn. co je jejím cílem (školní úspěšnost žáka, metody) a domluvil</w:t>
      </w:r>
      <w:r w:rsidR="001E40AC">
        <w:t xml:space="preserve">y </w:t>
      </w:r>
      <w:r>
        <w:t xml:space="preserve">jsme se, že mohu přijít do školy příští týden v úterý na 3. vyučovací hodinu. </w:t>
      </w:r>
    </w:p>
    <w:p w14:paraId="1ADD8A8A" w14:textId="70CB8019" w:rsidR="00F94120" w:rsidRDefault="00F94120" w:rsidP="002B6FD3">
      <w:pPr>
        <w:spacing w:line="259" w:lineRule="auto"/>
        <w:ind w:firstLine="708"/>
        <w:jc w:val="left"/>
      </w:pPr>
      <w:r>
        <w:t xml:space="preserve">Při vstupu do školy mě odvedla do Jakubovi třídy má známá, asistentka pedagoga, která domluvila pozorování a rozhovor. </w:t>
      </w:r>
    </w:p>
    <w:p w14:paraId="79DDEE15" w14:textId="3791F6CE" w:rsidR="00694E07" w:rsidRPr="00584F98" w:rsidRDefault="002D0A1D" w:rsidP="001262AC">
      <w:pPr>
        <w:pStyle w:val="Nadpis1"/>
        <w:numPr>
          <w:ilvl w:val="0"/>
          <w:numId w:val="0"/>
        </w:numPr>
        <w:ind w:left="360"/>
      </w:pPr>
      <w:r>
        <w:rPr>
          <w:szCs w:val="24"/>
        </w:rPr>
        <w:t xml:space="preserve"> </w:t>
      </w:r>
      <w:r w:rsidR="00782FE2">
        <w:rPr>
          <w:szCs w:val="24"/>
        </w:rPr>
        <w:br w:type="page"/>
      </w:r>
      <w:bookmarkStart w:id="62" w:name="_Toc38544457"/>
      <w:r w:rsidR="00694E07" w:rsidRPr="00584F98">
        <w:lastRenderedPageBreak/>
        <w:t>ANOTACE</w:t>
      </w:r>
      <w:bookmarkEnd w:id="62"/>
    </w:p>
    <w:tbl>
      <w:tblPr>
        <w:tblW w:w="9045" w:type="dxa"/>
        <w:tblLayout w:type="fixed"/>
        <w:tblCellMar>
          <w:left w:w="10" w:type="dxa"/>
          <w:right w:w="10" w:type="dxa"/>
        </w:tblCellMar>
        <w:tblLook w:val="04A0" w:firstRow="1" w:lastRow="0" w:firstColumn="1" w:lastColumn="0" w:noHBand="0" w:noVBand="1"/>
      </w:tblPr>
      <w:tblGrid>
        <w:gridCol w:w="2907"/>
        <w:gridCol w:w="6138"/>
      </w:tblGrid>
      <w:tr w:rsidR="00694E07" w14:paraId="65E013B0" w14:textId="77777777" w:rsidTr="00767B70">
        <w:trPr>
          <w:trHeight w:val="435"/>
        </w:trPr>
        <w:tc>
          <w:tcPr>
            <w:tcW w:w="2906" w:type="dxa"/>
            <w:tcBorders>
              <w:top w:val="double" w:sz="4" w:space="0" w:color="000000"/>
              <w:left w:val="double" w:sz="4" w:space="0" w:color="000000"/>
              <w:bottom w:val="single" w:sz="4" w:space="0" w:color="000000"/>
              <w:right w:val="single" w:sz="2" w:space="0" w:color="000000"/>
            </w:tcBorders>
            <w:tcMar>
              <w:top w:w="0" w:type="dxa"/>
              <w:left w:w="113" w:type="dxa"/>
              <w:bottom w:w="0" w:type="dxa"/>
              <w:right w:w="108" w:type="dxa"/>
            </w:tcMar>
            <w:hideMark/>
          </w:tcPr>
          <w:p w14:paraId="5203861A"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Jméno a příjmení:</w:t>
            </w:r>
          </w:p>
        </w:tc>
        <w:tc>
          <w:tcPr>
            <w:tcW w:w="6136" w:type="dxa"/>
            <w:tcBorders>
              <w:top w:val="double" w:sz="4" w:space="0" w:color="000000"/>
              <w:left w:val="single" w:sz="2" w:space="0" w:color="000000"/>
              <w:bottom w:val="single" w:sz="4" w:space="0" w:color="000000"/>
              <w:right w:val="double" w:sz="4" w:space="0" w:color="000000"/>
            </w:tcBorders>
            <w:tcMar>
              <w:top w:w="0" w:type="dxa"/>
              <w:left w:w="113" w:type="dxa"/>
              <w:bottom w:w="0" w:type="dxa"/>
              <w:right w:w="108" w:type="dxa"/>
            </w:tcMar>
            <w:hideMark/>
          </w:tcPr>
          <w:p w14:paraId="6C3C71A1"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Barbora Fríbová</w:t>
            </w:r>
          </w:p>
        </w:tc>
      </w:tr>
      <w:tr w:rsidR="00694E07" w14:paraId="73B2B1B2" w14:textId="77777777" w:rsidTr="00767B70">
        <w:trPr>
          <w:trHeight w:val="415"/>
        </w:trPr>
        <w:tc>
          <w:tcPr>
            <w:tcW w:w="2906" w:type="dxa"/>
            <w:tcBorders>
              <w:top w:val="single" w:sz="2" w:space="0" w:color="000000"/>
              <w:left w:val="double" w:sz="4" w:space="0" w:color="000000"/>
              <w:bottom w:val="single" w:sz="4" w:space="0" w:color="000000"/>
              <w:right w:val="single" w:sz="2" w:space="0" w:color="000000"/>
            </w:tcBorders>
            <w:tcMar>
              <w:top w:w="0" w:type="dxa"/>
              <w:left w:w="113" w:type="dxa"/>
              <w:bottom w:w="0" w:type="dxa"/>
              <w:right w:w="108" w:type="dxa"/>
            </w:tcMar>
            <w:hideMark/>
          </w:tcPr>
          <w:p w14:paraId="60603DD9"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Katedra:</w:t>
            </w:r>
          </w:p>
        </w:tc>
        <w:tc>
          <w:tcPr>
            <w:tcW w:w="6136" w:type="dxa"/>
            <w:tcBorders>
              <w:top w:val="single" w:sz="2" w:space="0" w:color="000000"/>
              <w:left w:val="single" w:sz="2" w:space="0" w:color="000000"/>
              <w:bottom w:val="single" w:sz="4" w:space="0" w:color="000000"/>
              <w:right w:val="double" w:sz="4" w:space="0" w:color="000000"/>
            </w:tcBorders>
            <w:tcMar>
              <w:top w:w="0" w:type="dxa"/>
              <w:left w:w="113" w:type="dxa"/>
              <w:bottom w:w="0" w:type="dxa"/>
              <w:right w:w="108" w:type="dxa"/>
            </w:tcMar>
            <w:hideMark/>
          </w:tcPr>
          <w:p w14:paraId="673191C9"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Ústav </w:t>
            </w:r>
            <w:proofErr w:type="spellStart"/>
            <w:r>
              <w:rPr>
                <w:rFonts w:ascii="Times New Roman" w:eastAsia="Times New Roman" w:hAnsi="Times New Roman" w:cs="Times New Roman"/>
                <w:sz w:val="20"/>
                <w:szCs w:val="20"/>
                <w:lang w:eastAsia="cs-CZ"/>
              </w:rPr>
              <w:t>speciálněpedagogických</w:t>
            </w:r>
            <w:proofErr w:type="spellEnd"/>
            <w:r>
              <w:rPr>
                <w:rFonts w:ascii="Times New Roman" w:eastAsia="Times New Roman" w:hAnsi="Times New Roman" w:cs="Times New Roman"/>
                <w:sz w:val="20"/>
                <w:szCs w:val="20"/>
                <w:lang w:eastAsia="cs-CZ"/>
              </w:rPr>
              <w:t xml:space="preserve"> studií</w:t>
            </w:r>
          </w:p>
        </w:tc>
      </w:tr>
      <w:tr w:rsidR="00694E07" w14:paraId="37ABD8EF" w14:textId="77777777" w:rsidTr="00767B70">
        <w:trPr>
          <w:trHeight w:val="415"/>
        </w:trPr>
        <w:tc>
          <w:tcPr>
            <w:tcW w:w="2906" w:type="dxa"/>
            <w:tcBorders>
              <w:top w:val="single" w:sz="2" w:space="0" w:color="000000"/>
              <w:left w:val="double" w:sz="4" w:space="0" w:color="000000"/>
              <w:bottom w:val="single" w:sz="4" w:space="0" w:color="000000"/>
              <w:right w:val="single" w:sz="2" w:space="0" w:color="000000"/>
            </w:tcBorders>
            <w:tcMar>
              <w:top w:w="0" w:type="dxa"/>
              <w:left w:w="113" w:type="dxa"/>
              <w:bottom w:w="0" w:type="dxa"/>
              <w:right w:w="108" w:type="dxa"/>
            </w:tcMar>
            <w:hideMark/>
          </w:tcPr>
          <w:p w14:paraId="2957E629"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Vedoucí práce:</w:t>
            </w:r>
          </w:p>
        </w:tc>
        <w:tc>
          <w:tcPr>
            <w:tcW w:w="6136" w:type="dxa"/>
            <w:tcBorders>
              <w:top w:val="single" w:sz="2" w:space="0" w:color="000000"/>
              <w:left w:val="single" w:sz="2" w:space="0" w:color="000000"/>
              <w:bottom w:val="single" w:sz="4" w:space="0" w:color="000000"/>
              <w:right w:val="double" w:sz="4" w:space="0" w:color="000000"/>
            </w:tcBorders>
            <w:tcMar>
              <w:top w:w="0" w:type="dxa"/>
              <w:left w:w="113" w:type="dxa"/>
              <w:bottom w:w="0" w:type="dxa"/>
              <w:right w:w="108" w:type="dxa"/>
            </w:tcMar>
            <w:hideMark/>
          </w:tcPr>
          <w:p w14:paraId="2C258D56"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Mgr. Zdeňka Kozáková, Ph.D.</w:t>
            </w:r>
          </w:p>
        </w:tc>
      </w:tr>
      <w:tr w:rsidR="00694E07" w14:paraId="11229323" w14:textId="77777777" w:rsidTr="00767B70">
        <w:trPr>
          <w:trHeight w:val="415"/>
        </w:trPr>
        <w:tc>
          <w:tcPr>
            <w:tcW w:w="2906" w:type="dxa"/>
            <w:tcBorders>
              <w:top w:val="single" w:sz="4" w:space="0" w:color="000000"/>
              <w:left w:val="double" w:sz="4" w:space="0" w:color="000000"/>
              <w:bottom w:val="double" w:sz="4" w:space="0" w:color="000000"/>
              <w:right w:val="single" w:sz="2" w:space="0" w:color="000000"/>
            </w:tcBorders>
            <w:tcMar>
              <w:top w:w="0" w:type="dxa"/>
              <w:left w:w="113" w:type="dxa"/>
              <w:bottom w:w="0" w:type="dxa"/>
              <w:right w:w="108" w:type="dxa"/>
            </w:tcMar>
            <w:hideMark/>
          </w:tcPr>
          <w:p w14:paraId="56AE279C"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Rok obhajoby:</w:t>
            </w:r>
          </w:p>
        </w:tc>
        <w:tc>
          <w:tcPr>
            <w:tcW w:w="6136" w:type="dxa"/>
            <w:tcBorders>
              <w:top w:val="single" w:sz="2" w:space="0" w:color="000000"/>
              <w:left w:val="single" w:sz="2" w:space="0" w:color="000000"/>
              <w:bottom w:val="single" w:sz="4" w:space="0" w:color="000000"/>
              <w:right w:val="double" w:sz="4" w:space="0" w:color="000000"/>
            </w:tcBorders>
            <w:tcMar>
              <w:top w:w="0" w:type="dxa"/>
              <w:left w:w="113" w:type="dxa"/>
              <w:bottom w:w="0" w:type="dxa"/>
              <w:right w:w="108" w:type="dxa"/>
            </w:tcMar>
            <w:hideMark/>
          </w:tcPr>
          <w:p w14:paraId="72325CE4"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2022</w:t>
            </w:r>
          </w:p>
        </w:tc>
      </w:tr>
      <w:tr w:rsidR="00694E07" w14:paraId="50368E41" w14:textId="77777777" w:rsidTr="00767B70">
        <w:tc>
          <w:tcPr>
            <w:tcW w:w="2906" w:type="dxa"/>
            <w:tcBorders>
              <w:top w:val="double" w:sz="4" w:space="0" w:color="000000"/>
              <w:left w:val="nil"/>
              <w:bottom w:val="double" w:sz="4" w:space="0" w:color="000000"/>
              <w:right w:val="nil"/>
            </w:tcBorders>
            <w:tcMar>
              <w:top w:w="0" w:type="dxa"/>
              <w:left w:w="113" w:type="dxa"/>
              <w:bottom w:w="0" w:type="dxa"/>
              <w:right w:w="108" w:type="dxa"/>
            </w:tcMar>
          </w:tcPr>
          <w:p w14:paraId="76736660"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p>
        </w:tc>
        <w:tc>
          <w:tcPr>
            <w:tcW w:w="6136" w:type="dxa"/>
            <w:tcBorders>
              <w:top w:val="double" w:sz="4" w:space="0" w:color="000000"/>
              <w:left w:val="nil"/>
              <w:bottom w:val="double" w:sz="4" w:space="0" w:color="000000"/>
              <w:right w:val="nil"/>
            </w:tcBorders>
            <w:tcMar>
              <w:top w:w="0" w:type="dxa"/>
              <w:left w:w="113" w:type="dxa"/>
              <w:bottom w:w="0" w:type="dxa"/>
              <w:right w:w="108" w:type="dxa"/>
            </w:tcMar>
          </w:tcPr>
          <w:p w14:paraId="442B67B6"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p>
        </w:tc>
      </w:tr>
      <w:tr w:rsidR="00694E07" w14:paraId="038957F5" w14:textId="77777777" w:rsidTr="00767B70">
        <w:trPr>
          <w:trHeight w:val="682"/>
        </w:trPr>
        <w:tc>
          <w:tcPr>
            <w:tcW w:w="2906" w:type="dxa"/>
            <w:tcBorders>
              <w:top w:val="double" w:sz="4" w:space="0" w:color="000000"/>
              <w:left w:val="double" w:sz="4" w:space="0" w:color="000000"/>
              <w:bottom w:val="single" w:sz="4" w:space="0" w:color="000000"/>
              <w:right w:val="single" w:sz="2" w:space="0" w:color="000000"/>
            </w:tcBorders>
            <w:tcMar>
              <w:top w:w="0" w:type="dxa"/>
              <w:left w:w="113" w:type="dxa"/>
              <w:bottom w:w="0" w:type="dxa"/>
              <w:right w:w="108" w:type="dxa"/>
            </w:tcMar>
            <w:hideMark/>
          </w:tcPr>
          <w:p w14:paraId="57FC24FC"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Název práce:</w:t>
            </w:r>
          </w:p>
        </w:tc>
        <w:tc>
          <w:tcPr>
            <w:tcW w:w="6136" w:type="dxa"/>
            <w:tcBorders>
              <w:top w:val="double" w:sz="4" w:space="0" w:color="000000"/>
              <w:left w:val="single" w:sz="2" w:space="0" w:color="000000"/>
              <w:bottom w:val="single" w:sz="4" w:space="0" w:color="000000"/>
              <w:right w:val="double" w:sz="4" w:space="0" w:color="000000"/>
            </w:tcBorders>
            <w:tcMar>
              <w:top w:w="0" w:type="dxa"/>
              <w:left w:w="113" w:type="dxa"/>
              <w:bottom w:w="0" w:type="dxa"/>
              <w:right w:w="108" w:type="dxa"/>
            </w:tcMar>
          </w:tcPr>
          <w:p w14:paraId="7F23BB6C" w14:textId="77777777" w:rsidR="00694E07" w:rsidRPr="00EE5DF6" w:rsidRDefault="00694E07" w:rsidP="00767B70">
            <w:pPr>
              <w:pStyle w:val="Standard"/>
              <w:spacing w:after="0" w:line="240" w:lineRule="auto"/>
              <w:jc w:val="both"/>
              <w:rPr>
                <w:rFonts w:ascii="Times New Roman" w:eastAsia="Times New Roman" w:hAnsi="Times New Roman" w:cs="Times New Roman"/>
                <w:sz w:val="20"/>
                <w:szCs w:val="20"/>
                <w:lang w:eastAsia="cs-CZ"/>
              </w:rPr>
            </w:pPr>
            <w:r w:rsidRPr="00EE5DF6">
              <w:rPr>
                <w:rFonts w:ascii="Times New Roman" w:eastAsia="Times New Roman" w:hAnsi="Times New Roman" w:cs="Times New Roman"/>
                <w:sz w:val="20"/>
                <w:szCs w:val="20"/>
                <w:lang w:eastAsia="cs-CZ"/>
              </w:rPr>
              <w:t>Školní úspěšnost dětí s ADHD v inkluzivním vzdělávání prvního stupně základní školy</w:t>
            </w:r>
          </w:p>
          <w:p w14:paraId="18DA234F" w14:textId="77777777" w:rsidR="00694E07" w:rsidRPr="00EE5DF6" w:rsidRDefault="00694E07" w:rsidP="00767B70">
            <w:pPr>
              <w:pStyle w:val="Standard"/>
              <w:spacing w:after="0" w:line="240" w:lineRule="auto"/>
              <w:jc w:val="both"/>
              <w:rPr>
                <w:rFonts w:ascii="Times New Roman" w:eastAsia="Times New Roman" w:hAnsi="Times New Roman" w:cs="Times New Roman"/>
                <w:sz w:val="20"/>
                <w:szCs w:val="20"/>
                <w:lang w:eastAsia="cs-CZ"/>
              </w:rPr>
            </w:pPr>
          </w:p>
        </w:tc>
      </w:tr>
      <w:tr w:rsidR="00694E07" w14:paraId="0FBB5F9D" w14:textId="77777777" w:rsidTr="00767B70">
        <w:trPr>
          <w:trHeight w:val="517"/>
        </w:trPr>
        <w:tc>
          <w:tcPr>
            <w:tcW w:w="2906" w:type="dxa"/>
            <w:tcBorders>
              <w:top w:val="single" w:sz="2" w:space="0" w:color="000000"/>
              <w:left w:val="double" w:sz="4" w:space="0" w:color="000000"/>
              <w:bottom w:val="single" w:sz="4" w:space="0" w:color="000000"/>
              <w:right w:val="single" w:sz="2" w:space="0" w:color="000000"/>
            </w:tcBorders>
            <w:tcMar>
              <w:top w:w="0" w:type="dxa"/>
              <w:left w:w="113" w:type="dxa"/>
              <w:bottom w:w="0" w:type="dxa"/>
              <w:right w:w="108" w:type="dxa"/>
            </w:tcMar>
            <w:hideMark/>
          </w:tcPr>
          <w:p w14:paraId="470005B4"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Název v angličtině:</w:t>
            </w:r>
          </w:p>
        </w:tc>
        <w:tc>
          <w:tcPr>
            <w:tcW w:w="6136" w:type="dxa"/>
            <w:tcBorders>
              <w:top w:val="single" w:sz="2" w:space="0" w:color="000000"/>
              <w:left w:val="single" w:sz="2" w:space="0" w:color="000000"/>
              <w:bottom w:val="single" w:sz="4" w:space="0" w:color="000000"/>
              <w:right w:val="double" w:sz="4" w:space="0" w:color="000000"/>
            </w:tcBorders>
            <w:tcMar>
              <w:top w:w="0" w:type="dxa"/>
              <w:left w:w="113" w:type="dxa"/>
              <w:bottom w:w="0" w:type="dxa"/>
              <w:right w:w="108" w:type="dxa"/>
            </w:tcMar>
          </w:tcPr>
          <w:p w14:paraId="66E7B0F7" w14:textId="77777777" w:rsidR="00694E07" w:rsidRDefault="00694E07" w:rsidP="00767B70">
            <w:pPr>
              <w:pStyle w:val="Standard"/>
              <w:spacing w:after="0" w:line="240" w:lineRule="auto"/>
              <w:jc w:val="both"/>
              <w:rPr>
                <w:rFonts w:ascii="Times New Roman" w:eastAsia="Times New Roman" w:hAnsi="Times New Roman" w:cs="Times New Roman"/>
                <w:sz w:val="20"/>
                <w:szCs w:val="20"/>
                <w:lang w:eastAsia="cs-CZ"/>
              </w:rPr>
            </w:pPr>
            <w:proofErr w:type="spellStart"/>
            <w:r w:rsidRPr="009D1792">
              <w:rPr>
                <w:rFonts w:ascii="Times New Roman" w:eastAsia="Times New Roman" w:hAnsi="Times New Roman" w:cs="Times New Roman"/>
                <w:sz w:val="20"/>
                <w:szCs w:val="20"/>
                <w:lang w:eastAsia="cs-CZ"/>
              </w:rPr>
              <w:t>School</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success</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children</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with</w:t>
            </w:r>
            <w:proofErr w:type="spellEnd"/>
            <w:r w:rsidRPr="009D1792">
              <w:rPr>
                <w:rFonts w:ascii="Times New Roman" w:eastAsia="Times New Roman" w:hAnsi="Times New Roman" w:cs="Times New Roman"/>
                <w:sz w:val="20"/>
                <w:szCs w:val="20"/>
                <w:lang w:eastAsia="cs-CZ"/>
              </w:rPr>
              <w:t xml:space="preserve"> ADHD in </w:t>
            </w:r>
            <w:proofErr w:type="spellStart"/>
            <w:r w:rsidRPr="009D1792">
              <w:rPr>
                <w:rFonts w:ascii="Times New Roman" w:eastAsia="Times New Roman" w:hAnsi="Times New Roman" w:cs="Times New Roman"/>
                <w:sz w:val="20"/>
                <w:szCs w:val="20"/>
                <w:lang w:eastAsia="cs-CZ"/>
              </w:rPr>
              <w:t>inclusive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primary</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school</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education</w:t>
            </w:r>
            <w:proofErr w:type="spellEnd"/>
          </w:p>
          <w:p w14:paraId="617CE71E" w14:textId="77777777" w:rsidR="00694E07" w:rsidRDefault="00694E07" w:rsidP="00767B70">
            <w:pPr>
              <w:pStyle w:val="Standard"/>
              <w:spacing w:after="0" w:line="240" w:lineRule="auto"/>
              <w:jc w:val="both"/>
              <w:rPr>
                <w:rFonts w:ascii="Times New Roman" w:eastAsia="Times New Roman" w:hAnsi="Times New Roman" w:cs="Times New Roman"/>
                <w:sz w:val="20"/>
                <w:szCs w:val="20"/>
                <w:lang w:eastAsia="cs-CZ"/>
              </w:rPr>
            </w:pPr>
          </w:p>
        </w:tc>
      </w:tr>
      <w:tr w:rsidR="00694E07" w14:paraId="03814F09" w14:textId="77777777" w:rsidTr="00767B70">
        <w:trPr>
          <w:trHeight w:val="1815"/>
        </w:trPr>
        <w:tc>
          <w:tcPr>
            <w:tcW w:w="2906" w:type="dxa"/>
            <w:tcBorders>
              <w:top w:val="single" w:sz="2" w:space="0" w:color="000000"/>
              <w:left w:val="double" w:sz="4" w:space="0" w:color="000000"/>
              <w:bottom w:val="single" w:sz="4" w:space="0" w:color="000000"/>
              <w:right w:val="single" w:sz="2" w:space="0" w:color="000000"/>
            </w:tcBorders>
            <w:tcMar>
              <w:top w:w="0" w:type="dxa"/>
              <w:left w:w="113" w:type="dxa"/>
              <w:bottom w:w="0" w:type="dxa"/>
              <w:right w:w="108" w:type="dxa"/>
            </w:tcMar>
            <w:hideMark/>
          </w:tcPr>
          <w:p w14:paraId="224FCB3A"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Anotace práce:</w:t>
            </w:r>
          </w:p>
        </w:tc>
        <w:tc>
          <w:tcPr>
            <w:tcW w:w="6136" w:type="dxa"/>
            <w:tcBorders>
              <w:top w:val="single" w:sz="2" w:space="0" w:color="000000"/>
              <w:left w:val="single" w:sz="2" w:space="0" w:color="000000"/>
              <w:bottom w:val="single" w:sz="4" w:space="0" w:color="000000"/>
              <w:right w:val="double" w:sz="4" w:space="0" w:color="000000"/>
            </w:tcBorders>
            <w:tcMar>
              <w:top w:w="0" w:type="dxa"/>
              <w:left w:w="113" w:type="dxa"/>
              <w:bottom w:w="0" w:type="dxa"/>
              <w:right w:w="108" w:type="dxa"/>
            </w:tcMar>
          </w:tcPr>
          <w:p w14:paraId="6A342498" w14:textId="77777777" w:rsidR="00694E07" w:rsidRPr="00EE5DF6" w:rsidRDefault="00694E07" w:rsidP="00767B70">
            <w:pPr>
              <w:pStyle w:val="Standard"/>
              <w:spacing w:after="0" w:line="240" w:lineRule="auto"/>
              <w:jc w:val="both"/>
              <w:rPr>
                <w:rFonts w:ascii="Times New Roman" w:eastAsia="Times New Roman" w:hAnsi="Times New Roman" w:cs="Times New Roman"/>
                <w:sz w:val="20"/>
                <w:szCs w:val="20"/>
                <w:lang w:eastAsia="cs-CZ"/>
              </w:rPr>
            </w:pPr>
            <w:r w:rsidRPr="00EE5DF6">
              <w:rPr>
                <w:rFonts w:ascii="Times New Roman" w:eastAsia="Times New Roman" w:hAnsi="Times New Roman" w:cs="Times New Roman"/>
                <w:sz w:val="20"/>
                <w:szCs w:val="20"/>
                <w:lang w:eastAsia="cs-CZ"/>
              </w:rPr>
              <w:t xml:space="preserve">Bakalářská práce se zabývá tématem dětí s ADHD na prvním stupni základní školy a jejich školní úspěšností. Teoretická část bakalářské práce se zabývá vývojem pojmu ADHD, jeho subtypy a symptomy, také bude věnována kapitola legislativnímu ukotvení ADHD. Poté se bakalářská práce </w:t>
            </w:r>
            <w:proofErr w:type="gramStart"/>
            <w:r w:rsidRPr="00EE5DF6">
              <w:rPr>
                <w:rFonts w:ascii="Times New Roman" w:eastAsia="Times New Roman" w:hAnsi="Times New Roman" w:cs="Times New Roman"/>
                <w:sz w:val="20"/>
                <w:szCs w:val="20"/>
                <w:lang w:eastAsia="cs-CZ"/>
              </w:rPr>
              <w:t>zaměří</w:t>
            </w:r>
            <w:proofErr w:type="gramEnd"/>
            <w:r w:rsidRPr="00EE5DF6">
              <w:rPr>
                <w:rFonts w:ascii="Times New Roman" w:eastAsia="Times New Roman" w:hAnsi="Times New Roman" w:cs="Times New Roman"/>
                <w:sz w:val="20"/>
                <w:szCs w:val="20"/>
                <w:lang w:eastAsia="cs-CZ"/>
              </w:rPr>
              <w:t xml:space="preserve"> na inkluzivní vzdělávání.</w:t>
            </w:r>
          </w:p>
          <w:p w14:paraId="6D6CC1B8" w14:textId="1C919FE6" w:rsidR="00694E07" w:rsidRPr="00EE5DF6" w:rsidRDefault="00694E07" w:rsidP="00767B70">
            <w:pPr>
              <w:pStyle w:val="Standard"/>
              <w:spacing w:after="0" w:line="240" w:lineRule="auto"/>
              <w:jc w:val="both"/>
              <w:rPr>
                <w:rFonts w:ascii="Times New Roman" w:eastAsia="Times New Roman" w:hAnsi="Times New Roman" w:cs="Times New Roman"/>
                <w:sz w:val="20"/>
                <w:szCs w:val="20"/>
                <w:lang w:eastAsia="cs-CZ"/>
              </w:rPr>
            </w:pPr>
            <w:r w:rsidRPr="00EE5DF6">
              <w:rPr>
                <w:rFonts w:ascii="Times New Roman" w:eastAsia="Times New Roman" w:hAnsi="Times New Roman" w:cs="Times New Roman"/>
                <w:sz w:val="20"/>
                <w:szCs w:val="20"/>
                <w:lang w:eastAsia="cs-CZ"/>
              </w:rPr>
              <w:t>Praktická část bude realizována pomocí 3 kvalitativních kazuistik dětí na</w:t>
            </w:r>
            <w:r w:rsidR="00205764">
              <w:rPr>
                <w:rFonts w:ascii="Times New Roman" w:eastAsia="Times New Roman" w:hAnsi="Times New Roman" w:cs="Times New Roman"/>
                <w:sz w:val="20"/>
                <w:szCs w:val="20"/>
                <w:lang w:eastAsia="cs-CZ"/>
              </w:rPr>
              <w:t> </w:t>
            </w:r>
            <w:r w:rsidRPr="00EE5DF6">
              <w:rPr>
                <w:rFonts w:ascii="Times New Roman" w:eastAsia="Times New Roman" w:hAnsi="Times New Roman" w:cs="Times New Roman"/>
                <w:sz w:val="20"/>
                <w:szCs w:val="20"/>
                <w:lang w:eastAsia="cs-CZ"/>
              </w:rPr>
              <w:t>1. stupni základní školy</w:t>
            </w:r>
            <w:r w:rsidR="00747D95">
              <w:rPr>
                <w:rFonts w:ascii="Times New Roman" w:eastAsia="Times New Roman" w:hAnsi="Times New Roman" w:cs="Times New Roman"/>
                <w:sz w:val="20"/>
                <w:szCs w:val="20"/>
                <w:lang w:eastAsia="cs-CZ"/>
              </w:rPr>
              <w:t xml:space="preserve"> a zodpovězení 4 výzkumných otázek</w:t>
            </w:r>
            <w:r w:rsidRPr="00EE5DF6">
              <w:rPr>
                <w:rFonts w:ascii="Times New Roman" w:eastAsia="Times New Roman" w:hAnsi="Times New Roman" w:cs="Times New Roman"/>
                <w:sz w:val="20"/>
                <w:szCs w:val="20"/>
                <w:lang w:eastAsia="cs-CZ"/>
              </w:rPr>
              <w:t xml:space="preserve">. Cílem kazuistik </w:t>
            </w:r>
            <w:r w:rsidR="00747D95">
              <w:rPr>
                <w:rFonts w:ascii="Times New Roman" w:eastAsia="Times New Roman" w:hAnsi="Times New Roman" w:cs="Times New Roman"/>
                <w:sz w:val="20"/>
                <w:szCs w:val="20"/>
                <w:lang w:eastAsia="cs-CZ"/>
              </w:rPr>
              <w:t xml:space="preserve">a výzkumných otázek </w:t>
            </w:r>
            <w:r w:rsidRPr="00EE5DF6">
              <w:rPr>
                <w:rFonts w:ascii="Times New Roman" w:eastAsia="Times New Roman" w:hAnsi="Times New Roman" w:cs="Times New Roman"/>
                <w:sz w:val="20"/>
                <w:szCs w:val="20"/>
                <w:lang w:eastAsia="cs-CZ"/>
              </w:rPr>
              <w:t xml:space="preserve">bude popsat, jak dítě došlo do současného ročníku základní školy a jaké pedagogické působení konkrétnímu dítěti pomáhají, aby bylo školně úspěšné, i za pomoci inkluzivního vzdělávání. </w:t>
            </w:r>
          </w:p>
          <w:p w14:paraId="00509C45"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p>
          <w:p w14:paraId="2F87B040"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p>
        </w:tc>
      </w:tr>
      <w:tr w:rsidR="00694E07" w14:paraId="1D363A7B" w14:textId="77777777" w:rsidTr="00767B70">
        <w:trPr>
          <w:trHeight w:val="695"/>
        </w:trPr>
        <w:tc>
          <w:tcPr>
            <w:tcW w:w="2906" w:type="dxa"/>
            <w:tcBorders>
              <w:top w:val="single" w:sz="2" w:space="0" w:color="000000"/>
              <w:left w:val="double" w:sz="4" w:space="0" w:color="000000"/>
              <w:bottom w:val="single" w:sz="4" w:space="0" w:color="000000"/>
              <w:right w:val="single" w:sz="2" w:space="0" w:color="000000"/>
            </w:tcBorders>
            <w:tcMar>
              <w:top w:w="0" w:type="dxa"/>
              <w:left w:w="113" w:type="dxa"/>
              <w:bottom w:w="0" w:type="dxa"/>
              <w:right w:w="108" w:type="dxa"/>
            </w:tcMar>
            <w:hideMark/>
          </w:tcPr>
          <w:p w14:paraId="12C1CE96"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Klíčová slova:</w:t>
            </w:r>
          </w:p>
        </w:tc>
        <w:tc>
          <w:tcPr>
            <w:tcW w:w="6136" w:type="dxa"/>
            <w:tcBorders>
              <w:top w:val="single" w:sz="2" w:space="0" w:color="000000"/>
              <w:left w:val="single" w:sz="2" w:space="0" w:color="000000"/>
              <w:bottom w:val="single" w:sz="4" w:space="0" w:color="000000"/>
              <w:right w:val="double" w:sz="4" w:space="0" w:color="000000"/>
            </w:tcBorders>
            <w:tcMar>
              <w:top w:w="0" w:type="dxa"/>
              <w:left w:w="113" w:type="dxa"/>
              <w:bottom w:w="0" w:type="dxa"/>
              <w:right w:w="108" w:type="dxa"/>
            </w:tcMar>
          </w:tcPr>
          <w:p w14:paraId="301EFA74"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ADHD, kazuistika, 1. stupeň ZŠ, základní škola, inkluzivní vzdělávání</w:t>
            </w:r>
          </w:p>
          <w:p w14:paraId="2F7B0331"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p>
        </w:tc>
      </w:tr>
      <w:tr w:rsidR="00694E07" w14:paraId="32A097D9" w14:textId="77777777" w:rsidTr="00767B70">
        <w:trPr>
          <w:trHeight w:val="993"/>
        </w:trPr>
        <w:tc>
          <w:tcPr>
            <w:tcW w:w="2906" w:type="dxa"/>
            <w:tcBorders>
              <w:top w:val="single" w:sz="2" w:space="0" w:color="000000"/>
              <w:left w:val="double" w:sz="4" w:space="0" w:color="000000"/>
              <w:bottom w:val="single" w:sz="4" w:space="0" w:color="000000"/>
              <w:right w:val="single" w:sz="2" w:space="0" w:color="000000"/>
            </w:tcBorders>
            <w:tcMar>
              <w:top w:w="0" w:type="dxa"/>
              <w:left w:w="113" w:type="dxa"/>
              <w:bottom w:w="0" w:type="dxa"/>
              <w:right w:w="108" w:type="dxa"/>
            </w:tcMar>
            <w:hideMark/>
          </w:tcPr>
          <w:p w14:paraId="446E45B1"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Anotace v angličtině:</w:t>
            </w:r>
          </w:p>
        </w:tc>
        <w:tc>
          <w:tcPr>
            <w:tcW w:w="6136" w:type="dxa"/>
            <w:tcBorders>
              <w:top w:val="single" w:sz="2" w:space="0" w:color="000000"/>
              <w:left w:val="single" w:sz="2" w:space="0" w:color="000000"/>
              <w:bottom w:val="single" w:sz="4" w:space="0" w:color="000000"/>
              <w:right w:val="double" w:sz="4" w:space="0" w:color="000000"/>
            </w:tcBorders>
            <w:tcMar>
              <w:top w:w="0" w:type="dxa"/>
              <w:left w:w="113" w:type="dxa"/>
              <w:bottom w:w="0" w:type="dxa"/>
              <w:right w:w="108" w:type="dxa"/>
            </w:tcMar>
          </w:tcPr>
          <w:p w14:paraId="49E86050" w14:textId="77777777" w:rsidR="00A704CC" w:rsidRPr="009D1792" w:rsidRDefault="00A704CC" w:rsidP="00A704CC">
            <w:pPr>
              <w:pStyle w:val="Standard"/>
              <w:spacing w:after="0" w:line="240" w:lineRule="auto"/>
              <w:jc w:val="both"/>
              <w:rPr>
                <w:rFonts w:ascii="Times New Roman" w:eastAsia="Times New Roman" w:hAnsi="Times New Roman" w:cs="Times New Roman"/>
                <w:sz w:val="20"/>
                <w:szCs w:val="20"/>
                <w:lang w:eastAsia="cs-CZ"/>
              </w:rPr>
            </w:pP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bachelor</w:t>
            </w:r>
            <w:proofErr w:type="spellEnd"/>
            <w:r w:rsidRPr="009D1792">
              <w:rPr>
                <w:rFonts w:ascii="Times New Roman" w:eastAsia="Times New Roman" w:hAnsi="Times New Roman" w:cs="Times New Roman"/>
                <w:sz w:val="20"/>
                <w:szCs w:val="20"/>
                <w:lang w:eastAsia="cs-CZ"/>
              </w:rPr>
              <w:t xml:space="preserve"> thesis </w:t>
            </w:r>
            <w:proofErr w:type="spellStart"/>
            <w:r w:rsidRPr="009D1792">
              <w:rPr>
                <w:rFonts w:ascii="Times New Roman" w:eastAsia="Times New Roman" w:hAnsi="Times New Roman" w:cs="Times New Roman"/>
                <w:sz w:val="20"/>
                <w:szCs w:val="20"/>
                <w:lang w:eastAsia="cs-CZ"/>
              </w:rPr>
              <w:t>deals</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with</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topic</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children</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with</w:t>
            </w:r>
            <w:proofErr w:type="spellEnd"/>
            <w:r w:rsidRPr="009D1792">
              <w:rPr>
                <w:rFonts w:ascii="Times New Roman" w:eastAsia="Times New Roman" w:hAnsi="Times New Roman" w:cs="Times New Roman"/>
                <w:sz w:val="20"/>
                <w:szCs w:val="20"/>
                <w:lang w:eastAsia="cs-CZ"/>
              </w:rPr>
              <w:t xml:space="preserve"> ADHD in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first</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stage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primary</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school</w:t>
            </w:r>
            <w:proofErr w:type="spellEnd"/>
            <w:r w:rsidRPr="009D1792">
              <w:rPr>
                <w:rFonts w:ascii="Times New Roman" w:eastAsia="Times New Roman" w:hAnsi="Times New Roman" w:cs="Times New Roman"/>
                <w:sz w:val="20"/>
                <w:szCs w:val="20"/>
                <w:lang w:eastAsia="cs-CZ"/>
              </w:rPr>
              <w:t xml:space="preserve"> and </w:t>
            </w:r>
            <w:proofErr w:type="spellStart"/>
            <w:r w:rsidRPr="009D1792">
              <w:rPr>
                <w:rFonts w:ascii="Times New Roman" w:eastAsia="Times New Roman" w:hAnsi="Times New Roman" w:cs="Times New Roman"/>
                <w:sz w:val="20"/>
                <w:szCs w:val="20"/>
                <w:lang w:eastAsia="cs-CZ"/>
              </w:rPr>
              <w:t>their</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school</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success</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theoretical</w:t>
            </w:r>
            <w:proofErr w:type="spellEnd"/>
            <w:r w:rsidRPr="009D1792">
              <w:rPr>
                <w:rFonts w:ascii="Times New Roman" w:eastAsia="Times New Roman" w:hAnsi="Times New Roman" w:cs="Times New Roman"/>
                <w:sz w:val="20"/>
                <w:szCs w:val="20"/>
                <w:lang w:eastAsia="cs-CZ"/>
              </w:rPr>
              <w:t xml:space="preserve"> part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bachelor</w:t>
            </w:r>
            <w:proofErr w:type="spellEnd"/>
            <w:r w:rsidRPr="009D1792">
              <w:rPr>
                <w:rFonts w:ascii="Times New Roman" w:eastAsia="Times New Roman" w:hAnsi="Times New Roman" w:cs="Times New Roman"/>
                <w:sz w:val="20"/>
                <w:szCs w:val="20"/>
                <w:lang w:eastAsia="cs-CZ"/>
              </w:rPr>
              <w:t xml:space="preserve"> thesis </w:t>
            </w:r>
            <w:proofErr w:type="spellStart"/>
            <w:r w:rsidRPr="009D1792">
              <w:rPr>
                <w:rFonts w:ascii="Times New Roman" w:eastAsia="Times New Roman" w:hAnsi="Times New Roman" w:cs="Times New Roman"/>
                <w:sz w:val="20"/>
                <w:szCs w:val="20"/>
                <w:lang w:eastAsia="cs-CZ"/>
              </w:rPr>
              <w:t>deals</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with</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development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concept</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ADHD, </w:t>
            </w:r>
            <w:proofErr w:type="spellStart"/>
            <w:r w:rsidRPr="009D1792">
              <w:rPr>
                <w:rFonts w:ascii="Times New Roman" w:eastAsia="Times New Roman" w:hAnsi="Times New Roman" w:cs="Times New Roman"/>
                <w:sz w:val="20"/>
                <w:szCs w:val="20"/>
                <w:lang w:eastAsia="cs-CZ"/>
              </w:rPr>
              <w:t>its</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subtypes</w:t>
            </w:r>
            <w:proofErr w:type="spellEnd"/>
            <w:r w:rsidRPr="009D1792">
              <w:rPr>
                <w:rFonts w:ascii="Times New Roman" w:eastAsia="Times New Roman" w:hAnsi="Times New Roman" w:cs="Times New Roman"/>
                <w:sz w:val="20"/>
                <w:szCs w:val="20"/>
                <w:lang w:eastAsia="cs-CZ"/>
              </w:rPr>
              <w:t xml:space="preserve"> and </w:t>
            </w:r>
            <w:proofErr w:type="spellStart"/>
            <w:r w:rsidRPr="009D1792">
              <w:rPr>
                <w:rFonts w:ascii="Times New Roman" w:eastAsia="Times New Roman" w:hAnsi="Times New Roman" w:cs="Times New Roman"/>
                <w:sz w:val="20"/>
                <w:szCs w:val="20"/>
                <w:lang w:eastAsia="cs-CZ"/>
              </w:rPr>
              <w:t>symptoms</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also</w:t>
            </w:r>
            <w:proofErr w:type="spellEnd"/>
            <w:r w:rsidRPr="009D1792">
              <w:rPr>
                <w:rFonts w:ascii="Times New Roman" w:eastAsia="Times New Roman" w:hAnsi="Times New Roman" w:cs="Times New Roman"/>
                <w:sz w:val="20"/>
                <w:szCs w:val="20"/>
                <w:lang w:eastAsia="cs-CZ"/>
              </w:rPr>
              <w:t xml:space="preserve"> a </w:t>
            </w:r>
            <w:proofErr w:type="spellStart"/>
            <w:r w:rsidRPr="009D1792">
              <w:rPr>
                <w:rFonts w:ascii="Times New Roman" w:eastAsia="Times New Roman" w:hAnsi="Times New Roman" w:cs="Times New Roman"/>
                <w:sz w:val="20"/>
                <w:szCs w:val="20"/>
                <w:lang w:eastAsia="cs-CZ"/>
              </w:rPr>
              <w:t>chapter</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will</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be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devoted</w:t>
            </w:r>
            <w:proofErr w:type="spellEnd"/>
            <w:r w:rsidRPr="009D1792">
              <w:rPr>
                <w:rFonts w:ascii="Times New Roman" w:eastAsia="Times New Roman" w:hAnsi="Times New Roman" w:cs="Times New Roman"/>
                <w:sz w:val="20"/>
                <w:szCs w:val="20"/>
                <w:lang w:eastAsia="cs-CZ"/>
              </w:rPr>
              <w:t xml:space="preserve"> to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legislative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anchoring</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ADHD. </w:t>
            </w:r>
            <w:proofErr w:type="spellStart"/>
            <w:r w:rsidRPr="009D1792">
              <w:rPr>
                <w:rFonts w:ascii="Times New Roman" w:eastAsia="Times New Roman" w:hAnsi="Times New Roman" w:cs="Times New Roman"/>
                <w:sz w:val="20"/>
                <w:szCs w:val="20"/>
                <w:lang w:eastAsia="cs-CZ"/>
              </w:rPr>
              <w:t>Then</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bachelor</w:t>
            </w:r>
            <w:proofErr w:type="spellEnd"/>
            <w:r w:rsidRPr="009D1792">
              <w:rPr>
                <w:rFonts w:ascii="Times New Roman" w:eastAsia="Times New Roman" w:hAnsi="Times New Roman" w:cs="Times New Roman"/>
                <w:sz w:val="20"/>
                <w:szCs w:val="20"/>
                <w:lang w:eastAsia="cs-CZ"/>
              </w:rPr>
              <w:t xml:space="preserve"> thesis </w:t>
            </w:r>
            <w:proofErr w:type="spellStart"/>
            <w:r w:rsidRPr="009D1792">
              <w:rPr>
                <w:rFonts w:ascii="Times New Roman" w:eastAsia="Times New Roman" w:hAnsi="Times New Roman" w:cs="Times New Roman"/>
                <w:sz w:val="20"/>
                <w:szCs w:val="20"/>
                <w:lang w:eastAsia="cs-CZ"/>
              </w:rPr>
              <w:t>will</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focus</w:t>
            </w:r>
            <w:proofErr w:type="spellEnd"/>
            <w:r w:rsidRPr="009D1792">
              <w:rPr>
                <w:rFonts w:ascii="Times New Roman" w:eastAsia="Times New Roman" w:hAnsi="Times New Roman" w:cs="Times New Roman"/>
                <w:sz w:val="20"/>
                <w:szCs w:val="20"/>
                <w:lang w:eastAsia="cs-CZ"/>
              </w:rPr>
              <w:t xml:space="preserve"> on </w:t>
            </w:r>
            <w:proofErr w:type="spellStart"/>
            <w:r w:rsidRPr="009D1792">
              <w:rPr>
                <w:rFonts w:ascii="Times New Roman" w:eastAsia="Times New Roman" w:hAnsi="Times New Roman" w:cs="Times New Roman"/>
                <w:sz w:val="20"/>
                <w:szCs w:val="20"/>
                <w:lang w:eastAsia="cs-CZ"/>
              </w:rPr>
              <w:t>inclusive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education</w:t>
            </w:r>
            <w:proofErr w:type="spellEnd"/>
            <w:r w:rsidRPr="009D1792">
              <w:rPr>
                <w:rFonts w:ascii="Times New Roman" w:eastAsia="Times New Roman" w:hAnsi="Times New Roman" w:cs="Times New Roman"/>
                <w:sz w:val="20"/>
                <w:szCs w:val="20"/>
                <w:lang w:eastAsia="cs-CZ"/>
              </w:rPr>
              <w:t>.</w:t>
            </w:r>
          </w:p>
          <w:p w14:paraId="3855AD5B" w14:textId="72C3B83F" w:rsidR="00A704CC" w:rsidRDefault="00A704CC" w:rsidP="00A704CC">
            <w:pPr>
              <w:pStyle w:val="Standard"/>
              <w:spacing w:after="0" w:line="240" w:lineRule="auto"/>
              <w:rPr>
                <w:rFonts w:ascii="Times New Roman" w:eastAsia="Times New Roman" w:hAnsi="Times New Roman" w:cs="Times New Roman"/>
                <w:sz w:val="20"/>
                <w:szCs w:val="20"/>
                <w:lang w:eastAsia="cs-CZ"/>
              </w:rPr>
            </w:pP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practical</w:t>
            </w:r>
            <w:proofErr w:type="spellEnd"/>
            <w:r w:rsidRPr="009D1792">
              <w:rPr>
                <w:rFonts w:ascii="Times New Roman" w:eastAsia="Times New Roman" w:hAnsi="Times New Roman" w:cs="Times New Roman"/>
                <w:sz w:val="20"/>
                <w:szCs w:val="20"/>
                <w:lang w:eastAsia="cs-CZ"/>
              </w:rPr>
              <w:t xml:space="preserve"> part </w:t>
            </w:r>
            <w:proofErr w:type="spellStart"/>
            <w:r w:rsidRPr="009D1792">
              <w:rPr>
                <w:rFonts w:ascii="Times New Roman" w:eastAsia="Times New Roman" w:hAnsi="Times New Roman" w:cs="Times New Roman"/>
                <w:sz w:val="20"/>
                <w:szCs w:val="20"/>
                <w:lang w:eastAsia="cs-CZ"/>
              </w:rPr>
              <w:t>will</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be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implemented</w:t>
            </w:r>
            <w:proofErr w:type="spellEnd"/>
            <w:r w:rsidRPr="009D1792">
              <w:rPr>
                <w:rFonts w:ascii="Times New Roman" w:eastAsia="Times New Roman" w:hAnsi="Times New Roman" w:cs="Times New Roman"/>
                <w:sz w:val="20"/>
                <w:szCs w:val="20"/>
                <w:lang w:eastAsia="cs-CZ"/>
              </w:rPr>
              <w:t xml:space="preserve"> by </w:t>
            </w:r>
            <w:proofErr w:type="spellStart"/>
            <w:r w:rsidRPr="009D1792">
              <w:rPr>
                <w:rFonts w:ascii="Times New Roman" w:eastAsia="Times New Roman" w:hAnsi="Times New Roman" w:cs="Times New Roman"/>
                <w:sz w:val="20"/>
                <w:szCs w:val="20"/>
                <w:lang w:eastAsia="cs-CZ"/>
              </w:rPr>
              <w:t>means</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3 </w:t>
            </w:r>
            <w:proofErr w:type="spellStart"/>
            <w:r w:rsidRPr="009D1792">
              <w:rPr>
                <w:rFonts w:ascii="Times New Roman" w:eastAsia="Times New Roman" w:hAnsi="Times New Roman" w:cs="Times New Roman"/>
                <w:sz w:val="20"/>
                <w:szCs w:val="20"/>
                <w:lang w:eastAsia="cs-CZ"/>
              </w:rPr>
              <w:t>qualitative</w:t>
            </w:r>
            <w:proofErr w:type="spellEnd"/>
            <w:r w:rsidRPr="009D1792">
              <w:rPr>
                <w:rFonts w:ascii="Times New Roman" w:eastAsia="Times New Roman" w:hAnsi="Times New Roman" w:cs="Times New Roman"/>
                <w:sz w:val="20"/>
                <w:szCs w:val="20"/>
                <w:lang w:eastAsia="cs-CZ"/>
              </w:rPr>
              <w:t xml:space="preserve"> case </w:t>
            </w:r>
            <w:proofErr w:type="spellStart"/>
            <w:r w:rsidRPr="009D1792">
              <w:rPr>
                <w:rFonts w:ascii="Times New Roman" w:eastAsia="Times New Roman" w:hAnsi="Times New Roman" w:cs="Times New Roman"/>
                <w:sz w:val="20"/>
                <w:szCs w:val="20"/>
                <w:lang w:eastAsia="cs-CZ"/>
              </w:rPr>
              <w:t>studies</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children</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at</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primary</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school</w:t>
            </w:r>
            <w:proofErr w:type="spellEnd"/>
            <w:r w:rsidRPr="009D1792">
              <w:rPr>
                <w:rFonts w:ascii="Times New Roman" w:eastAsia="Times New Roman" w:hAnsi="Times New Roman" w:cs="Times New Roman"/>
                <w:sz w:val="20"/>
                <w:szCs w:val="20"/>
                <w:lang w:eastAsia="cs-CZ"/>
              </w:rPr>
              <w:t xml:space="preserve"> level 1.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aim</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case </w:t>
            </w:r>
            <w:proofErr w:type="spellStart"/>
            <w:r w:rsidRPr="009D1792">
              <w:rPr>
                <w:rFonts w:ascii="Times New Roman" w:eastAsia="Times New Roman" w:hAnsi="Times New Roman" w:cs="Times New Roman"/>
                <w:sz w:val="20"/>
                <w:szCs w:val="20"/>
                <w:lang w:eastAsia="cs-CZ"/>
              </w:rPr>
              <w:t>studies</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will</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be</w:t>
            </w:r>
            <w:proofErr w:type="spellEnd"/>
            <w:r w:rsidRPr="009D1792">
              <w:rPr>
                <w:rFonts w:ascii="Times New Roman" w:eastAsia="Times New Roman" w:hAnsi="Times New Roman" w:cs="Times New Roman"/>
                <w:sz w:val="20"/>
                <w:szCs w:val="20"/>
                <w:lang w:eastAsia="cs-CZ"/>
              </w:rPr>
              <w:t xml:space="preserve"> to </w:t>
            </w:r>
            <w:proofErr w:type="spellStart"/>
            <w:r w:rsidRPr="009D1792">
              <w:rPr>
                <w:rFonts w:ascii="Times New Roman" w:eastAsia="Times New Roman" w:hAnsi="Times New Roman" w:cs="Times New Roman"/>
                <w:sz w:val="20"/>
                <w:szCs w:val="20"/>
                <w:lang w:eastAsia="cs-CZ"/>
              </w:rPr>
              <w:t>describe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how</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child</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reached</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current</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year</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primary</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school</w:t>
            </w:r>
            <w:proofErr w:type="spellEnd"/>
            <w:r w:rsidRPr="009D1792">
              <w:rPr>
                <w:rFonts w:ascii="Times New Roman" w:eastAsia="Times New Roman" w:hAnsi="Times New Roman" w:cs="Times New Roman"/>
                <w:sz w:val="20"/>
                <w:szCs w:val="20"/>
                <w:lang w:eastAsia="cs-CZ"/>
              </w:rPr>
              <w:t xml:space="preserve"> and </w:t>
            </w:r>
            <w:proofErr w:type="spellStart"/>
            <w:r w:rsidRPr="009D1792">
              <w:rPr>
                <w:rFonts w:ascii="Times New Roman" w:eastAsia="Times New Roman" w:hAnsi="Times New Roman" w:cs="Times New Roman"/>
                <w:sz w:val="20"/>
                <w:szCs w:val="20"/>
                <w:lang w:eastAsia="cs-CZ"/>
              </w:rPr>
              <w:t>what</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pedagogical</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interventions</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help</w:t>
            </w:r>
            <w:proofErr w:type="spellEnd"/>
            <w:r w:rsidRPr="009D1792">
              <w:rPr>
                <w:rFonts w:ascii="Times New Roman" w:eastAsia="Times New Roman" w:hAnsi="Times New Roman" w:cs="Times New Roman"/>
                <w:sz w:val="20"/>
                <w:szCs w:val="20"/>
                <w:lang w:eastAsia="cs-CZ"/>
              </w:rPr>
              <w:t xml:space="preserve"> a </w:t>
            </w:r>
            <w:proofErr w:type="spellStart"/>
            <w:r w:rsidRPr="009D1792">
              <w:rPr>
                <w:rFonts w:ascii="Times New Roman" w:eastAsia="Times New Roman" w:hAnsi="Times New Roman" w:cs="Times New Roman"/>
                <w:sz w:val="20"/>
                <w:szCs w:val="20"/>
                <w:lang w:eastAsia="cs-CZ"/>
              </w:rPr>
              <w:t>particular</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child</w:t>
            </w:r>
            <w:proofErr w:type="spellEnd"/>
            <w:r w:rsidRPr="009D1792">
              <w:rPr>
                <w:rFonts w:ascii="Times New Roman" w:eastAsia="Times New Roman" w:hAnsi="Times New Roman" w:cs="Times New Roman"/>
                <w:sz w:val="20"/>
                <w:szCs w:val="20"/>
                <w:lang w:eastAsia="cs-CZ"/>
              </w:rPr>
              <w:t xml:space="preserve"> to </w:t>
            </w:r>
            <w:proofErr w:type="spellStart"/>
            <w:r w:rsidRPr="009D1792">
              <w:rPr>
                <w:rFonts w:ascii="Times New Roman" w:eastAsia="Times New Roman" w:hAnsi="Times New Roman" w:cs="Times New Roman"/>
                <w:sz w:val="20"/>
                <w:szCs w:val="20"/>
                <w:lang w:eastAsia="cs-CZ"/>
              </w:rPr>
              <w:t>be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successful</w:t>
            </w:r>
            <w:proofErr w:type="spellEnd"/>
            <w:r w:rsidRPr="009D1792">
              <w:rPr>
                <w:rFonts w:ascii="Times New Roman" w:eastAsia="Times New Roman" w:hAnsi="Times New Roman" w:cs="Times New Roman"/>
                <w:sz w:val="20"/>
                <w:szCs w:val="20"/>
                <w:lang w:eastAsia="cs-CZ"/>
              </w:rPr>
              <w:t xml:space="preserve"> in </w:t>
            </w:r>
            <w:proofErr w:type="spellStart"/>
            <w:r w:rsidRPr="009D1792">
              <w:rPr>
                <w:rFonts w:ascii="Times New Roman" w:eastAsia="Times New Roman" w:hAnsi="Times New Roman" w:cs="Times New Roman"/>
                <w:sz w:val="20"/>
                <w:szCs w:val="20"/>
                <w:lang w:eastAsia="cs-CZ"/>
              </w:rPr>
              <w:t>school</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also</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with</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the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help</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of</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inclusive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education</w:t>
            </w:r>
            <w:proofErr w:type="spellEnd"/>
            <w:r w:rsidRPr="009D1792">
              <w:rPr>
                <w:rFonts w:ascii="Times New Roman" w:eastAsia="Times New Roman" w:hAnsi="Times New Roman" w:cs="Times New Roman"/>
                <w:sz w:val="20"/>
                <w:szCs w:val="20"/>
                <w:lang w:eastAsia="cs-CZ"/>
              </w:rPr>
              <w:t>.</w:t>
            </w:r>
          </w:p>
          <w:p w14:paraId="55747C4E" w14:textId="28F0C8D7" w:rsidR="00694E07" w:rsidRDefault="00694E07" w:rsidP="00767B70">
            <w:pPr>
              <w:pStyle w:val="Standard"/>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ADHD, case study, </w:t>
            </w:r>
            <w:proofErr w:type="spellStart"/>
            <w:r>
              <w:rPr>
                <w:rFonts w:ascii="Times New Roman" w:eastAsia="Times New Roman" w:hAnsi="Times New Roman" w:cs="Times New Roman"/>
                <w:sz w:val="20"/>
                <w:szCs w:val="20"/>
                <w:lang w:eastAsia="cs-CZ"/>
              </w:rPr>
              <w:t>grades</w:t>
            </w:r>
            <w:proofErr w:type="spellEnd"/>
            <w:r>
              <w:rPr>
                <w:rFonts w:ascii="Times New Roman" w:eastAsia="Times New Roman" w:hAnsi="Times New Roman" w:cs="Times New Roman"/>
                <w:sz w:val="20"/>
                <w:szCs w:val="20"/>
                <w:lang w:eastAsia="cs-CZ"/>
              </w:rPr>
              <w:t xml:space="preserve"> 1-5, </w:t>
            </w:r>
            <w:proofErr w:type="spellStart"/>
            <w:r>
              <w:rPr>
                <w:rFonts w:ascii="Times New Roman" w:eastAsia="Times New Roman" w:hAnsi="Times New Roman" w:cs="Times New Roman"/>
                <w:sz w:val="20"/>
                <w:szCs w:val="20"/>
                <w:lang w:eastAsia="cs-CZ"/>
              </w:rPr>
              <w:t>primary</w:t>
            </w:r>
            <w:proofErr w:type="spellEnd"/>
            <w:r>
              <w:rPr>
                <w:rFonts w:ascii="Times New Roman" w:eastAsia="Times New Roman" w:hAnsi="Times New Roman" w:cs="Times New Roman"/>
                <w:sz w:val="20"/>
                <w:szCs w:val="20"/>
                <w:lang w:eastAsia="cs-CZ"/>
              </w:rPr>
              <w:t xml:space="preserve"> </w:t>
            </w:r>
            <w:proofErr w:type="spellStart"/>
            <w:r>
              <w:rPr>
                <w:rFonts w:ascii="Times New Roman" w:eastAsia="Times New Roman" w:hAnsi="Times New Roman" w:cs="Times New Roman"/>
                <w:sz w:val="20"/>
                <w:szCs w:val="20"/>
                <w:lang w:eastAsia="cs-CZ"/>
              </w:rPr>
              <w:t>school</w:t>
            </w:r>
            <w:proofErr w:type="spellEnd"/>
            <w:r>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inclusive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education</w:t>
            </w:r>
            <w:proofErr w:type="spellEnd"/>
          </w:p>
          <w:p w14:paraId="70D1907A"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p>
        </w:tc>
      </w:tr>
      <w:tr w:rsidR="00694E07" w14:paraId="417FCC2E" w14:textId="77777777" w:rsidTr="00767B70">
        <w:trPr>
          <w:trHeight w:val="1736"/>
        </w:trPr>
        <w:tc>
          <w:tcPr>
            <w:tcW w:w="2906" w:type="dxa"/>
            <w:tcBorders>
              <w:top w:val="single" w:sz="2" w:space="0" w:color="000000"/>
              <w:left w:val="double" w:sz="4" w:space="0" w:color="000000"/>
              <w:bottom w:val="single" w:sz="4" w:space="0" w:color="000000"/>
              <w:right w:val="single" w:sz="2" w:space="0" w:color="000000"/>
            </w:tcBorders>
            <w:tcMar>
              <w:top w:w="0" w:type="dxa"/>
              <w:left w:w="113" w:type="dxa"/>
              <w:bottom w:w="0" w:type="dxa"/>
              <w:right w:w="108" w:type="dxa"/>
            </w:tcMar>
            <w:hideMark/>
          </w:tcPr>
          <w:p w14:paraId="55EE3FAA"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Klíčová slova v angličtině:</w:t>
            </w:r>
          </w:p>
        </w:tc>
        <w:tc>
          <w:tcPr>
            <w:tcW w:w="6136" w:type="dxa"/>
            <w:tcBorders>
              <w:top w:val="single" w:sz="2" w:space="0" w:color="000000"/>
              <w:left w:val="single" w:sz="2" w:space="0" w:color="000000"/>
              <w:bottom w:val="single" w:sz="4" w:space="0" w:color="000000"/>
              <w:right w:val="double" w:sz="4" w:space="0" w:color="000000"/>
            </w:tcBorders>
            <w:tcMar>
              <w:top w:w="0" w:type="dxa"/>
              <w:left w:w="113" w:type="dxa"/>
              <w:bottom w:w="0" w:type="dxa"/>
              <w:right w:w="108" w:type="dxa"/>
            </w:tcMar>
          </w:tcPr>
          <w:p w14:paraId="27041796" w14:textId="77777777" w:rsidR="00A704CC" w:rsidRDefault="00A704CC" w:rsidP="00A704CC">
            <w:pPr>
              <w:pStyle w:val="Standard"/>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ADHD, case study, </w:t>
            </w:r>
            <w:proofErr w:type="spellStart"/>
            <w:r>
              <w:rPr>
                <w:rFonts w:ascii="Times New Roman" w:eastAsia="Times New Roman" w:hAnsi="Times New Roman" w:cs="Times New Roman"/>
                <w:sz w:val="20"/>
                <w:szCs w:val="20"/>
                <w:lang w:eastAsia="cs-CZ"/>
              </w:rPr>
              <w:t>grades</w:t>
            </w:r>
            <w:proofErr w:type="spellEnd"/>
            <w:r>
              <w:rPr>
                <w:rFonts w:ascii="Times New Roman" w:eastAsia="Times New Roman" w:hAnsi="Times New Roman" w:cs="Times New Roman"/>
                <w:sz w:val="20"/>
                <w:szCs w:val="20"/>
                <w:lang w:eastAsia="cs-CZ"/>
              </w:rPr>
              <w:t xml:space="preserve"> 1-5, </w:t>
            </w:r>
            <w:proofErr w:type="spellStart"/>
            <w:r>
              <w:rPr>
                <w:rFonts w:ascii="Times New Roman" w:eastAsia="Times New Roman" w:hAnsi="Times New Roman" w:cs="Times New Roman"/>
                <w:sz w:val="20"/>
                <w:szCs w:val="20"/>
                <w:lang w:eastAsia="cs-CZ"/>
              </w:rPr>
              <w:t>primary</w:t>
            </w:r>
            <w:proofErr w:type="spellEnd"/>
            <w:r>
              <w:rPr>
                <w:rFonts w:ascii="Times New Roman" w:eastAsia="Times New Roman" w:hAnsi="Times New Roman" w:cs="Times New Roman"/>
                <w:sz w:val="20"/>
                <w:szCs w:val="20"/>
                <w:lang w:eastAsia="cs-CZ"/>
              </w:rPr>
              <w:t xml:space="preserve"> </w:t>
            </w:r>
            <w:proofErr w:type="spellStart"/>
            <w:r>
              <w:rPr>
                <w:rFonts w:ascii="Times New Roman" w:eastAsia="Times New Roman" w:hAnsi="Times New Roman" w:cs="Times New Roman"/>
                <w:sz w:val="20"/>
                <w:szCs w:val="20"/>
                <w:lang w:eastAsia="cs-CZ"/>
              </w:rPr>
              <w:t>school</w:t>
            </w:r>
            <w:proofErr w:type="spellEnd"/>
            <w:r>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inclusive</w:t>
            </w:r>
            <w:proofErr w:type="spellEnd"/>
            <w:r w:rsidRPr="009D1792">
              <w:rPr>
                <w:rFonts w:ascii="Times New Roman" w:eastAsia="Times New Roman" w:hAnsi="Times New Roman" w:cs="Times New Roman"/>
                <w:sz w:val="20"/>
                <w:szCs w:val="20"/>
                <w:lang w:eastAsia="cs-CZ"/>
              </w:rPr>
              <w:t xml:space="preserve"> </w:t>
            </w:r>
            <w:proofErr w:type="spellStart"/>
            <w:r w:rsidRPr="009D1792">
              <w:rPr>
                <w:rFonts w:ascii="Times New Roman" w:eastAsia="Times New Roman" w:hAnsi="Times New Roman" w:cs="Times New Roman"/>
                <w:sz w:val="20"/>
                <w:szCs w:val="20"/>
                <w:lang w:eastAsia="cs-CZ"/>
              </w:rPr>
              <w:t>education</w:t>
            </w:r>
            <w:proofErr w:type="spellEnd"/>
          </w:p>
          <w:p w14:paraId="07C8E82D" w14:textId="4AA6E9C3" w:rsidR="00694E07" w:rsidRDefault="00694E07" w:rsidP="00767B70">
            <w:pPr>
              <w:pStyle w:val="Standard"/>
              <w:spacing w:after="0" w:line="240" w:lineRule="auto"/>
              <w:jc w:val="both"/>
              <w:rPr>
                <w:rFonts w:ascii="Times New Roman" w:eastAsia="Times New Roman" w:hAnsi="Times New Roman" w:cs="Times New Roman"/>
                <w:sz w:val="20"/>
                <w:szCs w:val="20"/>
                <w:lang w:eastAsia="cs-CZ"/>
              </w:rPr>
            </w:pPr>
          </w:p>
        </w:tc>
      </w:tr>
      <w:tr w:rsidR="00694E07" w14:paraId="1BCA7667" w14:textId="77777777" w:rsidTr="00767B70">
        <w:trPr>
          <w:trHeight w:val="467"/>
        </w:trPr>
        <w:tc>
          <w:tcPr>
            <w:tcW w:w="2906" w:type="dxa"/>
            <w:tcBorders>
              <w:top w:val="single" w:sz="2" w:space="0" w:color="000000"/>
              <w:left w:val="double" w:sz="4" w:space="0" w:color="000000"/>
              <w:bottom w:val="single" w:sz="4" w:space="0" w:color="000000"/>
              <w:right w:val="single" w:sz="2" w:space="0" w:color="000000"/>
            </w:tcBorders>
            <w:tcMar>
              <w:top w:w="0" w:type="dxa"/>
              <w:left w:w="113" w:type="dxa"/>
              <w:bottom w:w="0" w:type="dxa"/>
              <w:right w:w="108" w:type="dxa"/>
            </w:tcMar>
            <w:hideMark/>
          </w:tcPr>
          <w:p w14:paraId="5EC8E5A3"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Přílohy vázané v práci:</w:t>
            </w:r>
          </w:p>
        </w:tc>
        <w:tc>
          <w:tcPr>
            <w:tcW w:w="6136" w:type="dxa"/>
            <w:tcBorders>
              <w:top w:val="single" w:sz="2" w:space="0" w:color="000000"/>
              <w:left w:val="single" w:sz="2" w:space="0" w:color="000000"/>
              <w:bottom w:val="single" w:sz="4" w:space="0" w:color="000000"/>
              <w:right w:val="double" w:sz="4" w:space="0" w:color="000000"/>
            </w:tcBorders>
            <w:tcMar>
              <w:top w:w="0" w:type="dxa"/>
              <w:left w:w="113" w:type="dxa"/>
              <w:bottom w:w="0" w:type="dxa"/>
              <w:right w:w="108" w:type="dxa"/>
            </w:tcMar>
          </w:tcPr>
          <w:p w14:paraId="5C1E91C1" w14:textId="2F980508" w:rsidR="00694E07" w:rsidRDefault="001262AC" w:rsidP="00767B70">
            <w:pPr>
              <w:pStyle w:val="Standard"/>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8</w:t>
            </w:r>
          </w:p>
        </w:tc>
      </w:tr>
      <w:tr w:rsidR="00694E07" w14:paraId="51C283B1" w14:textId="77777777" w:rsidTr="00767B70">
        <w:trPr>
          <w:trHeight w:val="415"/>
        </w:trPr>
        <w:tc>
          <w:tcPr>
            <w:tcW w:w="2906" w:type="dxa"/>
            <w:tcBorders>
              <w:top w:val="single" w:sz="4" w:space="0" w:color="000000"/>
              <w:left w:val="double" w:sz="4" w:space="0" w:color="000000"/>
              <w:bottom w:val="single" w:sz="4" w:space="0" w:color="000000"/>
              <w:right w:val="single" w:sz="2" w:space="0" w:color="000000"/>
            </w:tcBorders>
            <w:tcMar>
              <w:top w:w="0" w:type="dxa"/>
              <w:left w:w="113" w:type="dxa"/>
              <w:bottom w:w="0" w:type="dxa"/>
              <w:right w:w="108" w:type="dxa"/>
            </w:tcMar>
            <w:hideMark/>
          </w:tcPr>
          <w:p w14:paraId="412D065D"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Rozsah práce:</w:t>
            </w:r>
          </w:p>
        </w:tc>
        <w:tc>
          <w:tcPr>
            <w:tcW w:w="6136" w:type="dxa"/>
            <w:tcBorders>
              <w:top w:val="single" w:sz="2" w:space="0" w:color="000000"/>
              <w:left w:val="single" w:sz="2" w:space="0" w:color="000000"/>
              <w:bottom w:val="single" w:sz="4" w:space="0" w:color="000000"/>
              <w:right w:val="double" w:sz="4" w:space="0" w:color="000000"/>
            </w:tcBorders>
            <w:tcMar>
              <w:top w:w="0" w:type="dxa"/>
              <w:left w:w="113" w:type="dxa"/>
              <w:bottom w:w="0" w:type="dxa"/>
              <w:right w:w="108" w:type="dxa"/>
            </w:tcMar>
          </w:tcPr>
          <w:p w14:paraId="7759F96B" w14:textId="18C2682B" w:rsidR="00694E07" w:rsidRDefault="000A4C6F" w:rsidP="00767B70">
            <w:pPr>
              <w:pStyle w:val="Standard"/>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50</w:t>
            </w:r>
          </w:p>
        </w:tc>
      </w:tr>
      <w:tr w:rsidR="00694E07" w14:paraId="0309DCF7" w14:textId="77777777" w:rsidTr="00767B70">
        <w:trPr>
          <w:trHeight w:val="415"/>
        </w:trPr>
        <w:tc>
          <w:tcPr>
            <w:tcW w:w="2906" w:type="dxa"/>
            <w:tcBorders>
              <w:top w:val="single" w:sz="4" w:space="0" w:color="000000"/>
              <w:left w:val="double" w:sz="4" w:space="0" w:color="000000"/>
              <w:bottom w:val="double" w:sz="4" w:space="0" w:color="000000"/>
              <w:right w:val="single" w:sz="2" w:space="0" w:color="000000"/>
            </w:tcBorders>
            <w:tcMar>
              <w:top w:w="0" w:type="dxa"/>
              <w:left w:w="113" w:type="dxa"/>
              <w:bottom w:w="0" w:type="dxa"/>
              <w:right w:w="108" w:type="dxa"/>
            </w:tcMar>
            <w:hideMark/>
          </w:tcPr>
          <w:p w14:paraId="2E430707" w14:textId="77777777" w:rsidR="00694E07" w:rsidRDefault="00694E07" w:rsidP="00767B70">
            <w:pPr>
              <w:pStyle w:val="Standard"/>
              <w:spacing w:after="0" w:line="240" w:lineRule="auto"/>
              <w:rPr>
                <w:rFonts w:ascii="Times New Roman" w:hAnsi="Times New Roman" w:cs="Times New Roman"/>
              </w:rPr>
            </w:pPr>
            <w:r>
              <w:rPr>
                <w:rFonts w:ascii="Times New Roman" w:eastAsia="Times New Roman" w:hAnsi="Times New Roman" w:cs="Times New Roman"/>
                <w:b/>
                <w:sz w:val="20"/>
                <w:szCs w:val="20"/>
                <w:lang w:eastAsia="cs-CZ"/>
              </w:rPr>
              <w:t>Jazyk práce:</w:t>
            </w:r>
          </w:p>
        </w:tc>
        <w:tc>
          <w:tcPr>
            <w:tcW w:w="6136" w:type="dxa"/>
            <w:tcBorders>
              <w:top w:val="single" w:sz="4" w:space="0" w:color="000000"/>
              <w:left w:val="single" w:sz="2" w:space="0" w:color="000000"/>
              <w:bottom w:val="double" w:sz="4" w:space="0" w:color="000000"/>
              <w:right w:val="double" w:sz="4" w:space="0" w:color="000000"/>
            </w:tcBorders>
            <w:tcMar>
              <w:top w:w="0" w:type="dxa"/>
              <w:left w:w="113" w:type="dxa"/>
              <w:bottom w:w="0" w:type="dxa"/>
              <w:right w:w="108" w:type="dxa"/>
            </w:tcMar>
            <w:hideMark/>
          </w:tcPr>
          <w:p w14:paraId="5C715655" w14:textId="77777777" w:rsidR="00694E07" w:rsidRDefault="00694E07" w:rsidP="00767B70">
            <w:pPr>
              <w:pStyle w:val="Standard"/>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čeština</w:t>
            </w:r>
          </w:p>
        </w:tc>
      </w:tr>
    </w:tbl>
    <w:p w14:paraId="2C6E9A4B" w14:textId="77777777" w:rsidR="00694E07" w:rsidRPr="00584F98" w:rsidRDefault="00694E07" w:rsidP="00694E07">
      <w:pPr>
        <w:pStyle w:val="Standard"/>
        <w:rPr>
          <w:rFonts w:ascii="Times New Roman" w:hAnsi="Times New Roman" w:cs="Times New Roman"/>
        </w:rPr>
      </w:pPr>
    </w:p>
    <w:p w14:paraId="0B047401" w14:textId="2939C642" w:rsidR="00782FE2" w:rsidRPr="00694E07" w:rsidRDefault="00782FE2" w:rsidP="00694E07">
      <w:pPr>
        <w:spacing w:line="259" w:lineRule="auto"/>
        <w:ind w:firstLine="0"/>
        <w:rPr>
          <w:rFonts w:eastAsia="Calibri Light" w:cs="Times New Roman"/>
          <w:b/>
          <w:bCs/>
          <w:sz w:val="32"/>
          <w:szCs w:val="32"/>
          <w:lang w:val="en-US" w:eastAsia="zh-CN"/>
        </w:rPr>
      </w:pPr>
    </w:p>
    <w:sectPr w:rsidR="00782FE2" w:rsidRPr="00694E07">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B0E72" w14:textId="77777777" w:rsidR="005D11CD" w:rsidRDefault="005D11CD">
      <w:pPr>
        <w:spacing w:after="0" w:line="240" w:lineRule="auto"/>
      </w:pPr>
      <w:r>
        <w:separator/>
      </w:r>
    </w:p>
  </w:endnote>
  <w:endnote w:type="continuationSeparator" w:id="0">
    <w:p w14:paraId="2949828B" w14:textId="77777777" w:rsidR="005D11CD" w:rsidRDefault="005D1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
    <w:altName w:val="Calibri"/>
    <w:charset w:val="00"/>
    <w:family w:val="auto"/>
    <w:pitch w:val="variable"/>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A118" w14:textId="2941D403" w:rsidR="00041E91" w:rsidRDefault="00041E91">
    <w:pPr>
      <w:pStyle w:val="Zpat"/>
      <w:jc w:val="center"/>
    </w:pPr>
  </w:p>
  <w:p w14:paraId="69BEC0CC" w14:textId="77777777" w:rsidR="008D1FC8" w:rsidRDefault="005D11C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894930"/>
      <w:docPartObj>
        <w:docPartGallery w:val="Page Numbers (Bottom of Page)"/>
        <w:docPartUnique/>
      </w:docPartObj>
    </w:sdtPr>
    <w:sdtEndPr/>
    <w:sdtContent>
      <w:p w14:paraId="7385EADE" w14:textId="77777777" w:rsidR="00041E91" w:rsidRDefault="00041E91">
        <w:pPr>
          <w:pStyle w:val="Zpat"/>
          <w:jc w:val="center"/>
        </w:pPr>
        <w:r>
          <w:fldChar w:fldCharType="begin"/>
        </w:r>
        <w:r>
          <w:instrText>PAGE   \* MERGEFORMAT</w:instrText>
        </w:r>
        <w:r>
          <w:fldChar w:fldCharType="separate"/>
        </w:r>
        <w:r>
          <w:t>2</w:t>
        </w:r>
        <w:r>
          <w:fldChar w:fldCharType="end"/>
        </w:r>
      </w:p>
    </w:sdtContent>
  </w:sdt>
  <w:p w14:paraId="73904AF8" w14:textId="77777777" w:rsidR="00041E91" w:rsidRDefault="00041E9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B3F7" w14:textId="5D50C641" w:rsidR="00915181" w:rsidRDefault="00915181" w:rsidP="00915181">
    <w:pPr>
      <w:pStyle w:val="Zpat"/>
    </w:pPr>
  </w:p>
  <w:p w14:paraId="326EC879" w14:textId="77777777" w:rsidR="00915181" w:rsidRDefault="0091518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552DF" w14:textId="77777777" w:rsidR="005D11CD" w:rsidRDefault="005D11CD">
      <w:pPr>
        <w:spacing w:after="0" w:line="240" w:lineRule="auto"/>
      </w:pPr>
      <w:r>
        <w:separator/>
      </w:r>
    </w:p>
  </w:footnote>
  <w:footnote w:type="continuationSeparator" w:id="0">
    <w:p w14:paraId="300194D3" w14:textId="77777777" w:rsidR="005D11CD" w:rsidRDefault="005D11CD">
      <w:pPr>
        <w:spacing w:after="0" w:line="240" w:lineRule="auto"/>
      </w:pPr>
      <w:r>
        <w:continuationSeparator/>
      </w:r>
    </w:p>
  </w:footnote>
  <w:footnote w:id="1">
    <w:p w14:paraId="14B629D3" w14:textId="2394DE95" w:rsidR="00CB1554" w:rsidRPr="00CB1554" w:rsidRDefault="00CB1554" w:rsidP="00CB1554">
      <w:pPr>
        <w:rPr>
          <w:sz w:val="20"/>
          <w:szCs w:val="20"/>
        </w:rPr>
      </w:pPr>
      <w:r w:rsidRPr="00CB1554">
        <w:rPr>
          <w:rStyle w:val="Znakapoznpodarou"/>
          <w:sz w:val="20"/>
          <w:szCs w:val="20"/>
        </w:rPr>
        <w:footnoteRef/>
      </w:r>
      <w:r w:rsidRPr="00CB1554">
        <w:rPr>
          <w:sz w:val="20"/>
          <w:szCs w:val="20"/>
        </w:rPr>
        <w:t xml:space="preserve"> </w:t>
      </w:r>
      <w:r w:rsidR="00DD32E2">
        <w:rPr>
          <w:sz w:val="20"/>
          <w:szCs w:val="20"/>
        </w:rPr>
        <w:t xml:space="preserve">MBD - </w:t>
      </w:r>
      <w:r w:rsidRPr="00CB1554">
        <w:rPr>
          <w:sz w:val="20"/>
          <w:szCs w:val="20"/>
          <w:shd w:val="clear" w:color="auto" w:fill="FFFFFF"/>
        </w:rPr>
        <w:t>Minimal Brain Damage</w:t>
      </w:r>
      <w:r w:rsidR="00DD32E2">
        <w:rPr>
          <w:sz w:val="20"/>
          <w:szCs w:val="20"/>
          <w:shd w:val="clear" w:color="auto" w:fill="FFFFFF"/>
        </w:rPr>
        <w:t xml:space="preserve"> </w:t>
      </w:r>
      <w:r w:rsidR="00DD32E2" w:rsidRPr="00CF69F9">
        <w:rPr>
          <w:rFonts w:cs="Times New Roman"/>
        </w:rPr>
        <w:t>(Jucovičová, 2015</w:t>
      </w:r>
      <w:r w:rsidR="00DD32E2">
        <w:rPr>
          <w:rFonts w:cs="Times New Roman"/>
        </w:rPr>
        <w:t>)</w:t>
      </w:r>
    </w:p>
  </w:footnote>
  <w:footnote w:id="2">
    <w:p w14:paraId="0A147209" w14:textId="48C8F018" w:rsidR="006E751A" w:rsidRDefault="006E751A">
      <w:pPr>
        <w:pStyle w:val="Textpoznpodarou"/>
      </w:pPr>
      <w:r>
        <w:rPr>
          <w:rStyle w:val="Znakapoznpodarou"/>
        </w:rPr>
        <w:footnoteRef/>
      </w:r>
      <w:r>
        <w:t xml:space="preserve"> NS – nervový systém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3081"/>
    <w:multiLevelType w:val="multilevel"/>
    <w:tmpl w:val="D25A6064"/>
    <w:lvl w:ilvl="0">
      <w:start w:val="1"/>
      <w:numFmt w:val="decimal"/>
      <w:lvlText w:val="%1."/>
      <w:lvlJc w:val="left"/>
      <w:pPr>
        <w:ind w:left="1429" w:hanging="360"/>
      </w:pPr>
      <w:rPr>
        <w:rFonts w:ascii="Times New Roman" w:hAnsi="Times New Roman" w:cs="Times New Roman"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531" w:hanging="720"/>
      </w:pPr>
      <w:rPr>
        <w:rFonts w:hint="default"/>
      </w:rPr>
    </w:lvl>
    <w:lvl w:ilvl="3">
      <w:start w:val="1"/>
      <w:numFmt w:val="decimal"/>
      <w:isLgl/>
      <w:lvlText w:val="%1.%2.%3.%4"/>
      <w:lvlJc w:val="left"/>
      <w:pPr>
        <w:ind w:left="3262" w:hanging="1080"/>
      </w:pPr>
      <w:rPr>
        <w:rFonts w:hint="default"/>
      </w:rPr>
    </w:lvl>
    <w:lvl w:ilvl="4">
      <w:start w:val="1"/>
      <w:numFmt w:val="decimal"/>
      <w:isLgl/>
      <w:lvlText w:val="%1.%2.%3.%4.%5"/>
      <w:lvlJc w:val="left"/>
      <w:pPr>
        <w:ind w:left="3633" w:hanging="1080"/>
      </w:pPr>
      <w:rPr>
        <w:rFonts w:hint="default"/>
      </w:rPr>
    </w:lvl>
    <w:lvl w:ilvl="5">
      <w:start w:val="1"/>
      <w:numFmt w:val="decimal"/>
      <w:isLgl/>
      <w:lvlText w:val="%1.%2.%3.%4.%5.%6"/>
      <w:lvlJc w:val="left"/>
      <w:pPr>
        <w:ind w:left="4364" w:hanging="1440"/>
      </w:pPr>
      <w:rPr>
        <w:rFonts w:hint="default"/>
      </w:rPr>
    </w:lvl>
    <w:lvl w:ilvl="6">
      <w:start w:val="1"/>
      <w:numFmt w:val="decimal"/>
      <w:isLgl/>
      <w:lvlText w:val="%1.%2.%3.%4.%5.%6.%7"/>
      <w:lvlJc w:val="left"/>
      <w:pPr>
        <w:ind w:left="4735" w:hanging="1440"/>
      </w:pPr>
      <w:rPr>
        <w:rFonts w:hint="default"/>
      </w:rPr>
    </w:lvl>
    <w:lvl w:ilvl="7">
      <w:start w:val="1"/>
      <w:numFmt w:val="decimal"/>
      <w:isLgl/>
      <w:lvlText w:val="%1.%2.%3.%4.%5.%6.%7.%8"/>
      <w:lvlJc w:val="left"/>
      <w:pPr>
        <w:ind w:left="5466" w:hanging="1800"/>
      </w:pPr>
      <w:rPr>
        <w:rFonts w:hint="default"/>
      </w:rPr>
    </w:lvl>
    <w:lvl w:ilvl="8">
      <w:start w:val="1"/>
      <w:numFmt w:val="decimal"/>
      <w:isLgl/>
      <w:lvlText w:val="%1.%2.%3.%4.%5.%6.%7.%8.%9"/>
      <w:lvlJc w:val="left"/>
      <w:pPr>
        <w:ind w:left="6197" w:hanging="2160"/>
      </w:pPr>
      <w:rPr>
        <w:rFonts w:hint="default"/>
      </w:rPr>
    </w:lvl>
  </w:abstractNum>
  <w:abstractNum w:abstractNumId="1" w15:restartNumberingAfterBreak="0">
    <w:nsid w:val="05CA3594"/>
    <w:multiLevelType w:val="hybridMultilevel"/>
    <w:tmpl w:val="B8DC8660"/>
    <w:lvl w:ilvl="0" w:tplc="64E40B8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2D4B19"/>
    <w:multiLevelType w:val="hybridMultilevel"/>
    <w:tmpl w:val="9A9CD474"/>
    <w:lvl w:ilvl="0" w:tplc="234A3A1C">
      <w:numFmt w:val="bullet"/>
      <w:lvlText w:val="-"/>
      <w:lvlJc w:val="left"/>
      <w:pPr>
        <w:ind w:left="1429" w:hanging="360"/>
      </w:pPr>
      <w:rPr>
        <w:rFonts w:ascii="Calibri" w:eastAsia="SimSun" w:hAnsi="Calibri" w:cs="Calibr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0F0B400E"/>
    <w:multiLevelType w:val="hybridMultilevel"/>
    <w:tmpl w:val="15FE3412"/>
    <w:lvl w:ilvl="0" w:tplc="BAEC6B92">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 w15:restartNumberingAfterBreak="0">
    <w:nsid w:val="0FEC7E11"/>
    <w:multiLevelType w:val="hybridMultilevel"/>
    <w:tmpl w:val="54F46D30"/>
    <w:lvl w:ilvl="0" w:tplc="234A3A1C">
      <w:numFmt w:val="bullet"/>
      <w:lvlText w:val="-"/>
      <w:lvlJc w:val="left"/>
      <w:pPr>
        <w:ind w:left="1429" w:hanging="360"/>
      </w:pPr>
      <w:rPr>
        <w:rFonts w:ascii="Calibri" w:eastAsia="SimSun" w:hAnsi="Calibri" w:cs="Calibr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10A54EB4"/>
    <w:multiLevelType w:val="hybridMultilevel"/>
    <w:tmpl w:val="44C25630"/>
    <w:lvl w:ilvl="0" w:tplc="BAEC6B92">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 w15:restartNumberingAfterBreak="0">
    <w:nsid w:val="12062BDF"/>
    <w:multiLevelType w:val="hybridMultilevel"/>
    <w:tmpl w:val="6ADE1FF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15:restartNumberingAfterBreak="0">
    <w:nsid w:val="14007803"/>
    <w:multiLevelType w:val="multilevel"/>
    <w:tmpl w:val="CA0820B0"/>
    <w:styleLink w:val="Aktulnseznam2"/>
    <w:lvl w:ilvl="0">
      <w:start w:val="1"/>
      <w:numFmt w:val="decimal"/>
      <w:lvlText w:val="%1"/>
      <w:lvlJc w:val="left"/>
      <w:pPr>
        <w:tabs>
          <w:tab w:val="num" w:pos="1440"/>
        </w:tabs>
        <w:ind w:left="1440" w:hanging="363"/>
      </w:pPr>
      <w:rPr>
        <w:rFonts w:hint="default"/>
      </w:rPr>
    </w:lvl>
    <w:lvl w:ilvl="1">
      <w:start w:val="1"/>
      <w:numFmt w:val="decimal"/>
      <w:lvlText w:val="1.%2"/>
      <w:lvlJc w:val="left"/>
      <w:pPr>
        <w:tabs>
          <w:tab w:val="num" w:pos="1440"/>
        </w:tabs>
        <w:ind w:left="1440" w:hanging="363"/>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40" w:hanging="363"/>
      </w:pPr>
      <w:rPr>
        <w:rFonts w:hint="default"/>
      </w:rPr>
    </w:lvl>
    <w:lvl w:ilvl="3">
      <w:start w:val="1"/>
      <w:numFmt w:val="decimal"/>
      <w:isLgl/>
      <w:lvlText w:val="%1.%2.%3.%4"/>
      <w:lvlJc w:val="left"/>
      <w:pPr>
        <w:ind w:left="1440" w:hanging="363"/>
      </w:pPr>
      <w:rPr>
        <w:rFonts w:hint="default"/>
      </w:rPr>
    </w:lvl>
    <w:lvl w:ilvl="4">
      <w:start w:val="1"/>
      <w:numFmt w:val="decimal"/>
      <w:isLgl/>
      <w:lvlText w:val="%1.%2.%3.%4.%5"/>
      <w:lvlJc w:val="left"/>
      <w:pPr>
        <w:ind w:left="1440" w:hanging="363"/>
      </w:pPr>
      <w:rPr>
        <w:rFonts w:hint="default"/>
      </w:rPr>
    </w:lvl>
    <w:lvl w:ilvl="5">
      <w:start w:val="1"/>
      <w:numFmt w:val="decimal"/>
      <w:isLgl/>
      <w:lvlText w:val="%1.%2.%3.%4.%5.%6"/>
      <w:lvlJc w:val="left"/>
      <w:pPr>
        <w:ind w:left="1440" w:hanging="363"/>
      </w:pPr>
      <w:rPr>
        <w:rFonts w:hint="default"/>
      </w:rPr>
    </w:lvl>
    <w:lvl w:ilvl="6">
      <w:start w:val="1"/>
      <w:numFmt w:val="decimal"/>
      <w:isLgl/>
      <w:lvlText w:val="%1.%2.%3.%4.%5.%6.%7"/>
      <w:lvlJc w:val="left"/>
      <w:pPr>
        <w:ind w:left="1440" w:hanging="363"/>
      </w:pPr>
      <w:rPr>
        <w:rFonts w:hint="default"/>
      </w:rPr>
    </w:lvl>
    <w:lvl w:ilvl="7">
      <w:start w:val="1"/>
      <w:numFmt w:val="decimal"/>
      <w:isLgl/>
      <w:lvlText w:val="%1.%2.%3.%4.%5.%6.%7.%8"/>
      <w:lvlJc w:val="left"/>
      <w:pPr>
        <w:ind w:left="1440" w:hanging="363"/>
      </w:pPr>
      <w:rPr>
        <w:rFonts w:hint="default"/>
      </w:rPr>
    </w:lvl>
    <w:lvl w:ilvl="8">
      <w:start w:val="1"/>
      <w:numFmt w:val="decimal"/>
      <w:isLgl/>
      <w:lvlText w:val="%1.%2.%3.%4.%5.%6.%7.%8.%9"/>
      <w:lvlJc w:val="left"/>
      <w:pPr>
        <w:ind w:left="1440" w:hanging="363"/>
      </w:pPr>
      <w:rPr>
        <w:rFonts w:hint="default"/>
      </w:rPr>
    </w:lvl>
  </w:abstractNum>
  <w:abstractNum w:abstractNumId="8" w15:restartNumberingAfterBreak="0">
    <w:nsid w:val="14F35A26"/>
    <w:multiLevelType w:val="hybridMultilevel"/>
    <w:tmpl w:val="7352AD04"/>
    <w:lvl w:ilvl="0" w:tplc="BAEC6B92">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9" w15:restartNumberingAfterBreak="0">
    <w:nsid w:val="1AEE4638"/>
    <w:multiLevelType w:val="hybridMultilevel"/>
    <w:tmpl w:val="4D46DCCA"/>
    <w:lvl w:ilvl="0" w:tplc="DF72BD12">
      <w:start w:val="1"/>
      <w:numFmt w:val="decimal"/>
      <w:pStyle w:val="Nadpis1"/>
      <w:lvlText w:val="2.%1."/>
      <w:lvlJc w:val="left"/>
      <w:pPr>
        <w:ind w:left="720" w:hanging="360"/>
      </w:pPr>
      <w:rPr>
        <w:rFonts w:ascii="Times New Roman" w:hAnsi="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E36347B"/>
    <w:multiLevelType w:val="hybridMultilevel"/>
    <w:tmpl w:val="279E5678"/>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1F773D5D"/>
    <w:multiLevelType w:val="hybridMultilevel"/>
    <w:tmpl w:val="CAE89C8E"/>
    <w:lvl w:ilvl="0" w:tplc="04050017">
      <w:start w:val="1"/>
      <w:numFmt w:val="lowerLetter"/>
      <w:lvlText w:val="%1)"/>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15:restartNumberingAfterBreak="0">
    <w:nsid w:val="211C67BC"/>
    <w:multiLevelType w:val="multilevel"/>
    <w:tmpl w:val="87E26670"/>
    <w:lvl w:ilvl="0">
      <w:start w:val="1"/>
      <w:numFmt w:val="decimal"/>
      <w:lvlText w:val="%1."/>
      <w:lvlJc w:val="left"/>
      <w:pPr>
        <w:ind w:left="1429"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13" w15:restartNumberingAfterBreak="0">
    <w:nsid w:val="223C7F20"/>
    <w:multiLevelType w:val="hybridMultilevel"/>
    <w:tmpl w:val="A98E207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279C4EC4"/>
    <w:multiLevelType w:val="hybridMultilevel"/>
    <w:tmpl w:val="DE8EA356"/>
    <w:lvl w:ilvl="0" w:tplc="234A3A1C">
      <w:numFmt w:val="bullet"/>
      <w:lvlText w:val="-"/>
      <w:lvlJc w:val="left"/>
      <w:pPr>
        <w:ind w:left="1429" w:hanging="360"/>
      </w:pPr>
      <w:rPr>
        <w:rFonts w:ascii="Calibri" w:eastAsia="SimSun" w:hAnsi="Calibri" w:cs="Calibr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15:restartNumberingAfterBreak="0">
    <w:nsid w:val="2B9D4F2F"/>
    <w:multiLevelType w:val="hybridMultilevel"/>
    <w:tmpl w:val="FA7CFCB6"/>
    <w:lvl w:ilvl="0" w:tplc="234A3A1C">
      <w:numFmt w:val="bullet"/>
      <w:lvlText w:val="-"/>
      <w:lvlJc w:val="left"/>
      <w:pPr>
        <w:ind w:left="1429" w:hanging="360"/>
      </w:pPr>
      <w:rPr>
        <w:rFonts w:ascii="Calibri" w:eastAsia="SimSun" w:hAnsi="Calibri" w:cs="Calibr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6" w15:restartNumberingAfterBreak="0">
    <w:nsid w:val="337543DE"/>
    <w:multiLevelType w:val="hybridMultilevel"/>
    <w:tmpl w:val="A93A8ADE"/>
    <w:lvl w:ilvl="0" w:tplc="234A3A1C">
      <w:numFmt w:val="bullet"/>
      <w:lvlText w:val="-"/>
      <w:lvlJc w:val="left"/>
      <w:pPr>
        <w:ind w:left="1429" w:hanging="360"/>
      </w:pPr>
      <w:rPr>
        <w:rFonts w:ascii="Calibri" w:eastAsia="SimSun" w:hAnsi="Calibri" w:cs="Calibr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38652B35"/>
    <w:multiLevelType w:val="hybridMultilevel"/>
    <w:tmpl w:val="47668F84"/>
    <w:lvl w:ilvl="0" w:tplc="60E6AB9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39360DCD"/>
    <w:multiLevelType w:val="hybridMultilevel"/>
    <w:tmpl w:val="334C459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3B30701F"/>
    <w:multiLevelType w:val="multilevel"/>
    <w:tmpl w:val="4B8CC7EC"/>
    <w:lvl w:ilvl="0">
      <w:start w:val="1"/>
      <w:numFmt w:val="decimal"/>
      <w:lvlText w:val="%1"/>
      <w:lvlJc w:val="left"/>
      <w:pPr>
        <w:ind w:left="384" w:hanging="38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3E045B67"/>
    <w:multiLevelType w:val="hybridMultilevel"/>
    <w:tmpl w:val="9EFE0D8A"/>
    <w:lvl w:ilvl="0" w:tplc="0405000F">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1" w15:restartNumberingAfterBreak="0">
    <w:nsid w:val="3E4B07CF"/>
    <w:multiLevelType w:val="hybridMultilevel"/>
    <w:tmpl w:val="73F4C15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401E7E30"/>
    <w:multiLevelType w:val="hybridMultilevel"/>
    <w:tmpl w:val="94748FC2"/>
    <w:lvl w:ilvl="0" w:tplc="234A3A1C">
      <w:numFmt w:val="bullet"/>
      <w:lvlText w:val="-"/>
      <w:lvlJc w:val="left"/>
      <w:pPr>
        <w:ind w:left="1429" w:hanging="360"/>
      </w:pPr>
      <w:rPr>
        <w:rFonts w:ascii="Calibri" w:eastAsia="SimSun" w:hAnsi="Calibri" w:cs="Calibr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42A32C29"/>
    <w:multiLevelType w:val="hybridMultilevel"/>
    <w:tmpl w:val="B0AC58CE"/>
    <w:lvl w:ilvl="0" w:tplc="04050001">
      <w:start w:val="1"/>
      <w:numFmt w:val="bullet"/>
      <w:lvlText w:val=""/>
      <w:lvlJc w:val="left"/>
      <w:pPr>
        <w:ind w:left="1429" w:hanging="360"/>
      </w:pPr>
      <w:rPr>
        <w:rFonts w:ascii="Symbol" w:hAnsi="Symbol"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4" w15:restartNumberingAfterBreak="0">
    <w:nsid w:val="446224B0"/>
    <w:multiLevelType w:val="hybridMultilevel"/>
    <w:tmpl w:val="7934470C"/>
    <w:lvl w:ilvl="0" w:tplc="02A6DC8A">
      <w:start w:val="1"/>
      <w:numFmt w:val="decimal"/>
      <w:pStyle w:val="Nadpis2"/>
      <w:lvlText w:val="2.%1."/>
      <w:lvlJc w:val="left"/>
      <w:pPr>
        <w:ind w:left="720" w:hanging="36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AE153E5"/>
    <w:multiLevelType w:val="hybridMultilevel"/>
    <w:tmpl w:val="954E4C0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15:restartNumberingAfterBreak="0">
    <w:nsid w:val="4AE86538"/>
    <w:multiLevelType w:val="multilevel"/>
    <w:tmpl w:val="2A9C2E66"/>
    <w:lvl w:ilvl="0">
      <w:start w:val="1"/>
      <w:numFmt w:val="decimal"/>
      <w:lvlText w:val="%1."/>
      <w:lvlJc w:val="left"/>
      <w:pPr>
        <w:ind w:left="1429" w:hanging="360"/>
      </w:pPr>
      <w:rPr>
        <w:rFonts w:ascii="Times New Roman" w:hAnsi="Times New Roman" w:cs="Times New Roman"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531" w:hanging="720"/>
      </w:pPr>
      <w:rPr>
        <w:rFonts w:hint="default"/>
      </w:rPr>
    </w:lvl>
    <w:lvl w:ilvl="3">
      <w:start w:val="1"/>
      <w:numFmt w:val="decimal"/>
      <w:isLgl/>
      <w:lvlText w:val="%1.%2.%3.%4"/>
      <w:lvlJc w:val="left"/>
      <w:pPr>
        <w:ind w:left="3262" w:hanging="1080"/>
      </w:pPr>
      <w:rPr>
        <w:rFonts w:hint="default"/>
      </w:rPr>
    </w:lvl>
    <w:lvl w:ilvl="4">
      <w:start w:val="1"/>
      <w:numFmt w:val="decimal"/>
      <w:isLgl/>
      <w:lvlText w:val="%1.%2.%3.%4.%5"/>
      <w:lvlJc w:val="left"/>
      <w:pPr>
        <w:ind w:left="3633" w:hanging="1080"/>
      </w:pPr>
      <w:rPr>
        <w:rFonts w:hint="default"/>
      </w:rPr>
    </w:lvl>
    <w:lvl w:ilvl="5">
      <w:start w:val="1"/>
      <w:numFmt w:val="decimal"/>
      <w:isLgl/>
      <w:lvlText w:val="%1.%2.%3.%4.%5.%6"/>
      <w:lvlJc w:val="left"/>
      <w:pPr>
        <w:ind w:left="4364" w:hanging="1440"/>
      </w:pPr>
      <w:rPr>
        <w:rFonts w:hint="default"/>
      </w:rPr>
    </w:lvl>
    <w:lvl w:ilvl="6">
      <w:start w:val="1"/>
      <w:numFmt w:val="decimal"/>
      <w:isLgl/>
      <w:lvlText w:val="%1.%2.%3.%4.%5.%6.%7"/>
      <w:lvlJc w:val="left"/>
      <w:pPr>
        <w:ind w:left="4735" w:hanging="1440"/>
      </w:pPr>
      <w:rPr>
        <w:rFonts w:hint="default"/>
      </w:rPr>
    </w:lvl>
    <w:lvl w:ilvl="7">
      <w:start w:val="1"/>
      <w:numFmt w:val="decimal"/>
      <w:isLgl/>
      <w:lvlText w:val="%1.%2.%3.%4.%5.%6.%7.%8"/>
      <w:lvlJc w:val="left"/>
      <w:pPr>
        <w:ind w:left="5466" w:hanging="1800"/>
      </w:pPr>
      <w:rPr>
        <w:rFonts w:hint="default"/>
      </w:rPr>
    </w:lvl>
    <w:lvl w:ilvl="8">
      <w:start w:val="1"/>
      <w:numFmt w:val="decimal"/>
      <w:isLgl/>
      <w:lvlText w:val="%1.%2.%3.%4.%5.%6.%7.%8.%9"/>
      <w:lvlJc w:val="left"/>
      <w:pPr>
        <w:ind w:left="6197" w:hanging="2160"/>
      </w:pPr>
      <w:rPr>
        <w:rFonts w:hint="default"/>
      </w:rPr>
    </w:lvl>
  </w:abstractNum>
  <w:abstractNum w:abstractNumId="27" w15:restartNumberingAfterBreak="0">
    <w:nsid w:val="4C353F74"/>
    <w:multiLevelType w:val="hybridMultilevel"/>
    <w:tmpl w:val="2AA46002"/>
    <w:lvl w:ilvl="0" w:tplc="0405000F">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8" w15:restartNumberingAfterBreak="0">
    <w:nsid w:val="513F1B53"/>
    <w:multiLevelType w:val="hybridMultilevel"/>
    <w:tmpl w:val="057833A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9" w15:restartNumberingAfterBreak="0">
    <w:nsid w:val="51B60487"/>
    <w:multiLevelType w:val="hybridMultilevel"/>
    <w:tmpl w:val="C3FE8D8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15:restartNumberingAfterBreak="0">
    <w:nsid w:val="60A90629"/>
    <w:multiLevelType w:val="multilevel"/>
    <w:tmpl w:val="F3E0A060"/>
    <w:styleLink w:val="Aktulnseznam1"/>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1" w15:restartNumberingAfterBreak="0">
    <w:nsid w:val="62BD42BC"/>
    <w:multiLevelType w:val="multilevel"/>
    <w:tmpl w:val="CA0820B0"/>
    <w:lvl w:ilvl="0">
      <w:start w:val="1"/>
      <w:numFmt w:val="decimal"/>
      <w:lvlText w:val="%1"/>
      <w:lvlJc w:val="left"/>
      <w:pPr>
        <w:tabs>
          <w:tab w:val="num" w:pos="1440"/>
        </w:tabs>
        <w:ind w:left="1440" w:hanging="363"/>
      </w:pPr>
      <w:rPr>
        <w:rFonts w:hint="default"/>
      </w:rPr>
    </w:lvl>
    <w:lvl w:ilvl="1">
      <w:start w:val="1"/>
      <w:numFmt w:val="decimal"/>
      <w:lvlText w:val="1.%2"/>
      <w:lvlJc w:val="left"/>
      <w:pPr>
        <w:tabs>
          <w:tab w:val="num" w:pos="1440"/>
        </w:tabs>
        <w:ind w:left="1440" w:hanging="363"/>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40" w:hanging="363"/>
      </w:pPr>
      <w:rPr>
        <w:rFonts w:hint="default"/>
      </w:rPr>
    </w:lvl>
    <w:lvl w:ilvl="3">
      <w:start w:val="1"/>
      <w:numFmt w:val="decimal"/>
      <w:isLgl/>
      <w:lvlText w:val="%1.%2.%3.%4"/>
      <w:lvlJc w:val="left"/>
      <w:pPr>
        <w:ind w:left="1440" w:hanging="363"/>
      </w:pPr>
      <w:rPr>
        <w:rFonts w:hint="default"/>
      </w:rPr>
    </w:lvl>
    <w:lvl w:ilvl="4">
      <w:start w:val="1"/>
      <w:numFmt w:val="decimal"/>
      <w:isLgl/>
      <w:lvlText w:val="%1.%2.%3.%4.%5"/>
      <w:lvlJc w:val="left"/>
      <w:pPr>
        <w:ind w:left="1440" w:hanging="363"/>
      </w:pPr>
      <w:rPr>
        <w:rFonts w:hint="default"/>
      </w:rPr>
    </w:lvl>
    <w:lvl w:ilvl="5">
      <w:start w:val="1"/>
      <w:numFmt w:val="decimal"/>
      <w:isLgl/>
      <w:lvlText w:val="%1.%2.%3.%4.%5.%6"/>
      <w:lvlJc w:val="left"/>
      <w:pPr>
        <w:ind w:left="1440" w:hanging="363"/>
      </w:pPr>
      <w:rPr>
        <w:rFonts w:hint="default"/>
      </w:rPr>
    </w:lvl>
    <w:lvl w:ilvl="6">
      <w:start w:val="1"/>
      <w:numFmt w:val="decimal"/>
      <w:isLgl/>
      <w:lvlText w:val="%1.%2.%3.%4.%5.%6.%7"/>
      <w:lvlJc w:val="left"/>
      <w:pPr>
        <w:ind w:left="1440" w:hanging="363"/>
      </w:pPr>
      <w:rPr>
        <w:rFonts w:hint="default"/>
      </w:rPr>
    </w:lvl>
    <w:lvl w:ilvl="7">
      <w:start w:val="1"/>
      <w:numFmt w:val="decimal"/>
      <w:isLgl/>
      <w:lvlText w:val="%1.%2.%3.%4.%5.%6.%7.%8"/>
      <w:lvlJc w:val="left"/>
      <w:pPr>
        <w:ind w:left="1440" w:hanging="363"/>
      </w:pPr>
      <w:rPr>
        <w:rFonts w:hint="default"/>
      </w:rPr>
    </w:lvl>
    <w:lvl w:ilvl="8">
      <w:start w:val="1"/>
      <w:numFmt w:val="decimal"/>
      <w:isLgl/>
      <w:lvlText w:val="%1.%2.%3.%4.%5.%6.%7.%8.%9"/>
      <w:lvlJc w:val="left"/>
      <w:pPr>
        <w:ind w:left="1440" w:hanging="363"/>
      </w:pPr>
      <w:rPr>
        <w:rFonts w:hint="default"/>
      </w:rPr>
    </w:lvl>
  </w:abstractNum>
  <w:abstractNum w:abstractNumId="32" w15:restartNumberingAfterBreak="0">
    <w:nsid w:val="69CE5609"/>
    <w:multiLevelType w:val="multilevel"/>
    <w:tmpl w:val="A0E8696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3" w15:restartNumberingAfterBreak="0">
    <w:nsid w:val="6FC95199"/>
    <w:multiLevelType w:val="hybridMultilevel"/>
    <w:tmpl w:val="73DE7D36"/>
    <w:lvl w:ilvl="0" w:tplc="3E603BE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15:restartNumberingAfterBreak="0">
    <w:nsid w:val="703B5280"/>
    <w:multiLevelType w:val="hybridMultilevel"/>
    <w:tmpl w:val="89700DF0"/>
    <w:lvl w:ilvl="0" w:tplc="234A3A1C">
      <w:numFmt w:val="bullet"/>
      <w:lvlText w:val="-"/>
      <w:lvlJc w:val="left"/>
      <w:pPr>
        <w:ind w:left="1429" w:hanging="360"/>
      </w:pPr>
      <w:rPr>
        <w:rFonts w:ascii="Calibri" w:eastAsia="SimSun" w:hAnsi="Calibri" w:cs="Calibr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5" w15:restartNumberingAfterBreak="0">
    <w:nsid w:val="74472181"/>
    <w:multiLevelType w:val="hybridMultilevel"/>
    <w:tmpl w:val="06A0A83E"/>
    <w:lvl w:ilvl="0" w:tplc="971A5A74">
      <w:start w:val="1"/>
      <w:numFmt w:val="decimal"/>
      <w:pStyle w:val="Nadpis3"/>
      <w:lvlText w:val="1.%1"/>
      <w:lvlJc w:val="left"/>
      <w:pPr>
        <w:ind w:left="720" w:hanging="36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5EB1CE7"/>
    <w:multiLevelType w:val="hybridMultilevel"/>
    <w:tmpl w:val="084E1C18"/>
    <w:lvl w:ilvl="0" w:tplc="0405000F">
      <w:start w:val="1"/>
      <w:numFmt w:val="decimal"/>
      <w:lvlText w:val="%1."/>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15:restartNumberingAfterBreak="0">
    <w:nsid w:val="7B7A3EB6"/>
    <w:multiLevelType w:val="multilevel"/>
    <w:tmpl w:val="2070C4A2"/>
    <w:lvl w:ilvl="0">
      <w:start w:val="1"/>
      <w:numFmt w:val="decimal"/>
      <w:lvlText w:val="%1"/>
      <w:lvlJc w:val="left"/>
      <w:pPr>
        <w:ind w:left="384" w:hanging="38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86678265">
    <w:abstractNumId w:val="35"/>
  </w:num>
  <w:num w:numId="2" w16cid:durableId="893546797">
    <w:abstractNumId w:val="24"/>
  </w:num>
  <w:num w:numId="3" w16cid:durableId="1553343667">
    <w:abstractNumId w:val="9"/>
  </w:num>
  <w:num w:numId="4" w16cid:durableId="1978290750">
    <w:abstractNumId w:val="35"/>
    <w:lvlOverride w:ilvl="0">
      <w:startOverride w:val="1"/>
    </w:lvlOverride>
  </w:num>
  <w:num w:numId="5" w16cid:durableId="2131050705">
    <w:abstractNumId w:val="28"/>
  </w:num>
  <w:num w:numId="6" w16cid:durableId="1644699903">
    <w:abstractNumId w:val="8"/>
  </w:num>
  <w:num w:numId="7" w16cid:durableId="1507280508">
    <w:abstractNumId w:val="2"/>
  </w:num>
  <w:num w:numId="8" w16cid:durableId="221062603">
    <w:abstractNumId w:val="34"/>
  </w:num>
  <w:num w:numId="9" w16cid:durableId="566036436">
    <w:abstractNumId w:val="14"/>
  </w:num>
  <w:num w:numId="10" w16cid:durableId="1092821514">
    <w:abstractNumId w:val="26"/>
  </w:num>
  <w:num w:numId="11" w16cid:durableId="1075010653">
    <w:abstractNumId w:val="15"/>
  </w:num>
  <w:num w:numId="12" w16cid:durableId="1874032122">
    <w:abstractNumId w:val="4"/>
  </w:num>
  <w:num w:numId="13" w16cid:durableId="259413137">
    <w:abstractNumId w:val="16"/>
  </w:num>
  <w:num w:numId="14" w16cid:durableId="79104893">
    <w:abstractNumId w:val="20"/>
  </w:num>
  <w:num w:numId="15" w16cid:durableId="1529416896">
    <w:abstractNumId w:val="22"/>
  </w:num>
  <w:num w:numId="16" w16cid:durableId="1613318944">
    <w:abstractNumId w:val="3"/>
  </w:num>
  <w:num w:numId="17" w16cid:durableId="1528518584">
    <w:abstractNumId w:val="5"/>
  </w:num>
  <w:num w:numId="18" w16cid:durableId="1686975656">
    <w:abstractNumId w:val="18"/>
  </w:num>
  <w:num w:numId="19" w16cid:durableId="1841120176">
    <w:abstractNumId w:val="25"/>
  </w:num>
  <w:num w:numId="20" w16cid:durableId="1548832921">
    <w:abstractNumId w:val="6"/>
  </w:num>
  <w:num w:numId="21" w16cid:durableId="1145707074">
    <w:abstractNumId w:val="21"/>
  </w:num>
  <w:num w:numId="22" w16cid:durableId="1484271487">
    <w:abstractNumId w:val="23"/>
  </w:num>
  <w:num w:numId="23" w16cid:durableId="854342614">
    <w:abstractNumId w:val="27"/>
  </w:num>
  <w:num w:numId="24" w16cid:durableId="823206756">
    <w:abstractNumId w:val="12"/>
  </w:num>
  <w:num w:numId="25" w16cid:durableId="1372800779">
    <w:abstractNumId w:val="36"/>
  </w:num>
  <w:num w:numId="26" w16cid:durableId="1120299564">
    <w:abstractNumId w:val="13"/>
  </w:num>
  <w:num w:numId="27" w16cid:durableId="1102452223">
    <w:abstractNumId w:val="29"/>
  </w:num>
  <w:num w:numId="28" w16cid:durableId="1020813601">
    <w:abstractNumId w:val="11"/>
  </w:num>
  <w:num w:numId="29" w16cid:durableId="669257690">
    <w:abstractNumId w:val="24"/>
    <w:lvlOverride w:ilvl="0">
      <w:startOverride w:val="1"/>
    </w:lvlOverride>
  </w:num>
  <w:num w:numId="30" w16cid:durableId="158541783">
    <w:abstractNumId w:val="37"/>
  </w:num>
  <w:num w:numId="31" w16cid:durableId="550504829">
    <w:abstractNumId w:val="19"/>
  </w:num>
  <w:num w:numId="32" w16cid:durableId="102384651">
    <w:abstractNumId w:val="33"/>
  </w:num>
  <w:num w:numId="33" w16cid:durableId="1333944841">
    <w:abstractNumId w:val="1"/>
  </w:num>
  <w:num w:numId="34" w16cid:durableId="36898176">
    <w:abstractNumId w:val="17"/>
  </w:num>
  <w:num w:numId="35" w16cid:durableId="1270814214">
    <w:abstractNumId w:val="10"/>
  </w:num>
  <w:num w:numId="36" w16cid:durableId="376781339">
    <w:abstractNumId w:val="31"/>
  </w:num>
  <w:num w:numId="37" w16cid:durableId="1920019034">
    <w:abstractNumId w:val="30"/>
  </w:num>
  <w:num w:numId="38" w16cid:durableId="1281183350">
    <w:abstractNumId w:val="7"/>
  </w:num>
  <w:num w:numId="39" w16cid:durableId="1164930626">
    <w:abstractNumId w:val="32"/>
  </w:num>
  <w:num w:numId="40" w16cid:durableId="98142903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831"/>
    <w:rsid w:val="00012564"/>
    <w:rsid w:val="00014828"/>
    <w:rsid w:val="0002035A"/>
    <w:rsid w:val="00020B23"/>
    <w:rsid w:val="000304D0"/>
    <w:rsid w:val="00030634"/>
    <w:rsid w:val="00031796"/>
    <w:rsid w:val="00033C77"/>
    <w:rsid w:val="0003559B"/>
    <w:rsid w:val="00037A43"/>
    <w:rsid w:val="00037C72"/>
    <w:rsid w:val="00041E91"/>
    <w:rsid w:val="000457B1"/>
    <w:rsid w:val="00051294"/>
    <w:rsid w:val="000518CE"/>
    <w:rsid w:val="000523E7"/>
    <w:rsid w:val="00060CEA"/>
    <w:rsid w:val="00061EE2"/>
    <w:rsid w:val="000642EA"/>
    <w:rsid w:val="000760AA"/>
    <w:rsid w:val="000864A3"/>
    <w:rsid w:val="00087B5F"/>
    <w:rsid w:val="000941C5"/>
    <w:rsid w:val="000A0169"/>
    <w:rsid w:val="000A3389"/>
    <w:rsid w:val="000A4C6F"/>
    <w:rsid w:val="000A5F8B"/>
    <w:rsid w:val="000B4F60"/>
    <w:rsid w:val="000B5762"/>
    <w:rsid w:val="000C130D"/>
    <w:rsid w:val="000C3083"/>
    <w:rsid w:val="000C3453"/>
    <w:rsid w:val="000C6AEB"/>
    <w:rsid w:val="000C7AE1"/>
    <w:rsid w:val="000D49A7"/>
    <w:rsid w:val="000E18FB"/>
    <w:rsid w:val="000E310F"/>
    <w:rsid w:val="000E4498"/>
    <w:rsid w:val="000E540D"/>
    <w:rsid w:val="000E792E"/>
    <w:rsid w:val="000F111E"/>
    <w:rsid w:val="000F397D"/>
    <w:rsid w:val="000F455B"/>
    <w:rsid w:val="000F7314"/>
    <w:rsid w:val="00101810"/>
    <w:rsid w:val="00101ED5"/>
    <w:rsid w:val="00103480"/>
    <w:rsid w:val="001224A8"/>
    <w:rsid w:val="001262AC"/>
    <w:rsid w:val="001317D7"/>
    <w:rsid w:val="001362E7"/>
    <w:rsid w:val="001373B9"/>
    <w:rsid w:val="00141CEA"/>
    <w:rsid w:val="00141E5C"/>
    <w:rsid w:val="00142055"/>
    <w:rsid w:val="00150C43"/>
    <w:rsid w:val="00154314"/>
    <w:rsid w:val="00162E02"/>
    <w:rsid w:val="0019319D"/>
    <w:rsid w:val="0019389E"/>
    <w:rsid w:val="0019753A"/>
    <w:rsid w:val="001A305F"/>
    <w:rsid w:val="001A3172"/>
    <w:rsid w:val="001A703E"/>
    <w:rsid w:val="001A7935"/>
    <w:rsid w:val="001B102C"/>
    <w:rsid w:val="001B6F7C"/>
    <w:rsid w:val="001C560F"/>
    <w:rsid w:val="001D2E29"/>
    <w:rsid w:val="001D4B88"/>
    <w:rsid w:val="001E084F"/>
    <w:rsid w:val="001E0A76"/>
    <w:rsid w:val="001E1EB4"/>
    <w:rsid w:val="001E2F38"/>
    <w:rsid w:val="001E38DF"/>
    <w:rsid w:val="001E40AC"/>
    <w:rsid w:val="001E5F5B"/>
    <w:rsid w:val="001E6C09"/>
    <w:rsid w:val="001F1963"/>
    <w:rsid w:val="001F2564"/>
    <w:rsid w:val="001F65C8"/>
    <w:rsid w:val="001F7F24"/>
    <w:rsid w:val="00201FD5"/>
    <w:rsid w:val="00204ACD"/>
    <w:rsid w:val="0020567B"/>
    <w:rsid w:val="00205764"/>
    <w:rsid w:val="00216107"/>
    <w:rsid w:val="00216743"/>
    <w:rsid w:val="00216E3A"/>
    <w:rsid w:val="00223C22"/>
    <w:rsid w:val="002251EE"/>
    <w:rsid w:val="00230F6B"/>
    <w:rsid w:val="0023514C"/>
    <w:rsid w:val="00246802"/>
    <w:rsid w:val="00250F76"/>
    <w:rsid w:val="0025510A"/>
    <w:rsid w:val="00264363"/>
    <w:rsid w:val="00266168"/>
    <w:rsid w:val="00266662"/>
    <w:rsid w:val="00270396"/>
    <w:rsid w:val="00270C57"/>
    <w:rsid w:val="0027153D"/>
    <w:rsid w:val="00276534"/>
    <w:rsid w:val="00282EA4"/>
    <w:rsid w:val="00290840"/>
    <w:rsid w:val="00292936"/>
    <w:rsid w:val="002A0635"/>
    <w:rsid w:val="002A2BC1"/>
    <w:rsid w:val="002A5BDB"/>
    <w:rsid w:val="002B1604"/>
    <w:rsid w:val="002B6FD3"/>
    <w:rsid w:val="002C1E17"/>
    <w:rsid w:val="002C5325"/>
    <w:rsid w:val="002D0A1D"/>
    <w:rsid w:val="002D420B"/>
    <w:rsid w:val="002D50B8"/>
    <w:rsid w:val="002D62C3"/>
    <w:rsid w:val="002E0DF1"/>
    <w:rsid w:val="002F0393"/>
    <w:rsid w:val="002F300A"/>
    <w:rsid w:val="002F31CA"/>
    <w:rsid w:val="00302085"/>
    <w:rsid w:val="003100D3"/>
    <w:rsid w:val="00312192"/>
    <w:rsid w:val="0031443E"/>
    <w:rsid w:val="00317484"/>
    <w:rsid w:val="00324A43"/>
    <w:rsid w:val="00325739"/>
    <w:rsid w:val="00332C83"/>
    <w:rsid w:val="0033474A"/>
    <w:rsid w:val="00335A0D"/>
    <w:rsid w:val="00340A4B"/>
    <w:rsid w:val="00342118"/>
    <w:rsid w:val="00342F61"/>
    <w:rsid w:val="00344747"/>
    <w:rsid w:val="00351C66"/>
    <w:rsid w:val="003555E6"/>
    <w:rsid w:val="0035641A"/>
    <w:rsid w:val="003674A6"/>
    <w:rsid w:val="00367A6C"/>
    <w:rsid w:val="00382575"/>
    <w:rsid w:val="0039065B"/>
    <w:rsid w:val="0039572F"/>
    <w:rsid w:val="003A2DB7"/>
    <w:rsid w:val="003A428A"/>
    <w:rsid w:val="003A520C"/>
    <w:rsid w:val="003B0C49"/>
    <w:rsid w:val="003B142E"/>
    <w:rsid w:val="003C4789"/>
    <w:rsid w:val="003C6220"/>
    <w:rsid w:val="003D08BB"/>
    <w:rsid w:val="003D27EA"/>
    <w:rsid w:val="003D3CC8"/>
    <w:rsid w:val="003D3EBB"/>
    <w:rsid w:val="003F2831"/>
    <w:rsid w:val="003F50FD"/>
    <w:rsid w:val="003F7301"/>
    <w:rsid w:val="00401477"/>
    <w:rsid w:val="00401F8A"/>
    <w:rsid w:val="00403F32"/>
    <w:rsid w:val="00407686"/>
    <w:rsid w:val="00411E99"/>
    <w:rsid w:val="00416477"/>
    <w:rsid w:val="00421E72"/>
    <w:rsid w:val="0042496A"/>
    <w:rsid w:val="0044093B"/>
    <w:rsid w:val="00447D6F"/>
    <w:rsid w:val="00452F31"/>
    <w:rsid w:val="00453655"/>
    <w:rsid w:val="00454307"/>
    <w:rsid w:val="00456209"/>
    <w:rsid w:val="0046766F"/>
    <w:rsid w:val="00473BF3"/>
    <w:rsid w:val="00487245"/>
    <w:rsid w:val="00492CBD"/>
    <w:rsid w:val="0049657C"/>
    <w:rsid w:val="00497312"/>
    <w:rsid w:val="004A20AA"/>
    <w:rsid w:val="004A3220"/>
    <w:rsid w:val="004B2066"/>
    <w:rsid w:val="004B641A"/>
    <w:rsid w:val="004C10DC"/>
    <w:rsid w:val="004C1B1A"/>
    <w:rsid w:val="004C6D29"/>
    <w:rsid w:val="004C769D"/>
    <w:rsid w:val="004D210F"/>
    <w:rsid w:val="004D2B51"/>
    <w:rsid w:val="004D3A69"/>
    <w:rsid w:val="004D77CF"/>
    <w:rsid w:val="004E2563"/>
    <w:rsid w:val="004E40FF"/>
    <w:rsid w:val="004F77B4"/>
    <w:rsid w:val="00503337"/>
    <w:rsid w:val="00510E1D"/>
    <w:rsid w:val="00511455"/>
    <w:rsid w:val="00514035"/>
    <w:rsid w:val="00516911"/>
    <w:rsid w:val="00517D46"/>
    <w:rsid w:val="00520AA3"/>
    <w:rsid w:val="00522F78"/>
    <w:rsid w:val="00524F6A"/>
    <w:rsid w:val="00525DD6"/>
    <w:rsid w:val="00526929"/>
    <w:rsid w:val="0053090C"/>
    <w:rsid w:val="00534515"/>
    <w:rsid w:val="00535C60"/>
    <w:rsid w:val="00535ED4"/>
    <w:rsid w:val="00536A46"/>
    <w:rsid w:val="00541CEE"/>
    <w:rsid w:val="005449B9"/>
    <w:rsid w:val="00545089"/>
    <w:rsid w:val="00545BCC"/>
    <w:rsid w:val="005460DC"/>
    <w:rsid w:val="00552869"/>
    <w:rsid w:val="00552ED4"/>
    <w:rsid w:val="00552FEF"/>
    <w:rsid w:val="00553FB0"/>
    <w:rsid w:val="00554ED4"/>
    <w:rsid w:val="005578E1"/>
    <w:rsid w:val="00576873"/>
    <w:rsid w:val="0058075C"/>
    <w:rsid w:val="0058180F"/>
    <w:rsid w:val="0058251D"/>
    <w:rsid w:val="005827EE"/>
    <w:rsid w:val="00583F04"/>
    <w:rsid w:val="00584F98"/>
    <w:rsid w:val="00585261"/>
    <w:rsid w:val="00587EBB"/>
    <w:rsid w:val="005A030B"/>
    <w:rsid w:val="005A5283"/>
    <w:rsid w:val="005A67CA"/>
    <w:rsid w:val="005B26D7"/>
    <w:rsid w:val="005B5DCC"/>
    <w:rsid w:val="005B72F5"/>
    <w:rsid w:val="005C33FC"/>
    <w:rsid w:val="005C35C4"/>
    <w:rsid w:val="005C4826"/>
    <w:rsid w:val="005C4C8D"/>
    <w:rsid w:val="005C7698"/>
    <w:rsid w:val="005D022F"/>
    <w:rsid w:val="005D11CD"/>
    <w:rsid w:val="005D3BCA"/>
    <w:rsid w:val="005D4815"/>
    <w:rsid w:val="005E21FA"/>
    <w:rsid w:val="005E4D19"/>
    <w:rsid w:val="005F371C"/>
    <w:rsid w:val="00601CB3"/>
    <w:rsid w:val="00604303"/>
    <w:rsid w:val="006112EC"/>
    <w:rsid w:val="006114E9"/>
    <w:rsid w:val="006125F4"/>
    <w:rsid w:val="00615A3B"/>
    <w:rsid w:val="0061775F"/>
    <w:rsid w:val="006205D1"/>
    <w:rsid w:val="00622DDB"/>
    <w:rsid w:val="006318B3"/>
    <w:rsid w:val="0063547F"/>
    <w:rsid w:val="00642A4B"/>
    <w:rsid w:val="00642B47"/>
    <w:rsid w:val="00643F46"/>
    <w:rsid w:val="00644B1B"/>
    <w:rsid w:val="006453B0"/>
    <w:rsid w:val="00645FA2"/>
    <w:rsid w:val="00654390"/>
    <w:rsid w:val="006621DE"/>
    <w:rsid w:val="006650DB"/>
    <w:rsid w:val="00665A69"/>
    <w:rsid w:val="00683D38"/>
    <w:rsid w:val="00694E07"/>
    <w:rsid w:val="006973C0"/>
    <w:rsid w:val="00697CBE"/>
    <w:rsid w:val="006A2433"/>
    <w:rsid w:val="006B027E"/>
    <w:rsid w:val="006B43AE"/>
    <w:rsid w:val="006C0087"/>
    <w:rsid w:val="006C460E"/>
    <w:rsid w:val="006D267E"/>
    <w:rsid w:val="006D3BFC"/>
    <w:rsid w:val="006D4888"/>
    <w:rsid w:val="006D5F90"/>
    <w:rsid w:val="006D6115"/>
    <w:rsid w:val="006D6A5A"/>
    <w:rsid w:val="006D6B9F"/>
    <w:rsid w:val="006E2FFA"/>
    <w:rsid w:val="006E751A"/>
    <w:rsid w:val="006F59FD"/>
    <w:rsid w:val="00700440"/>
    <w:rsid w:val="007025F2"/>
    <w:rsid w:val="00703D5C"/>
    <w:rsid w:val="0070610D"/>
    <w:rsid w:val="00706429"/>
    <w:rsid w:val="0072307F"/>
    <w:rsid w:val="00726875"/>
    <w:rsid w:val="007312A4"/>
    <w:rsid w:val="007405B5"/>
    <w:rsid w:val="00747D95"/>
    <w:rsid w:val="0075033C"/>
    <w:rsid w:val="0075182D"/>
    <w:rsid w:val="007537E3"/>
    <w:rsid w:val="00764817"/>
    <w:rsid w:val="00765C13"/>
    <w:rsid w:val="007766FC"/>
    <w:rsid w:val="0078171A"/>
    <w:rsid w:val="00782FE2"/>
    <w:rsid w:val="00784693"/>
    <w:rsid w:val="00787138"/>
    <w:rsid w:val="00790D56"/>
    <w:rsid w:val="00797595"/>
    <w:rsid w:val="007B0338"/>
    <w:rsid w:val="007B0393"/>
    <w:rsid w:val="007B7106"/>
    <w:rsid w:val="007C5CCF"/>
    <w:rsid w:val="007D073A"/>
    <w:rsid w:val="007D44F1"/>
    <w:rsid w:val="007D50C9"/>
    <w:rsid w:val="007D790F"/>
    <w:rsid w:val="007E064A"/>
    <w:rsid w:val="007F0A45"/>
    <w:rsid w:val="007F4C55"/>
    <w:rsid w:val="007F5278"/>
    <w:rsid w:val="007F6DF5"/>
    <w:rsid w:val="007F7152"/>
    <w:rsid w:val="00802661"/>
    <w:rsid w:val="008042DB"/>
    <w:rsid w:val="00815EFD"/>
    <w:rsid w:val="0083577F"/>
    <w:rsid w:val="00837E53"/>
    <w:rsid w:val="00846919"/>
    <w:rsid w:val="008475A0"/>
    <w:rsid w:val="008567D5"/>
    <w:rsid w:val="00860C07"/>
    <w:rsid w:val="00861300"/>
    <w:rsid w:val="00862157"/>
    <w:rsid w:val="00872B31"/>
    <w:rsid w:val="00872BDA"/>
    <w:rsid w:val="00873817"/>
    <w:rsid w:val="00897FBA"/>
    <w:rsid w:val="008A04F6"/>
    <w:rsid w:val="008A0746"/>
    <w:rsid w:val="008A370C"/>
    <w:rsid w:val="008A47A6"/>
    <w:rsid w:val="008A4C8C"/>
    <w:rsid w:val="008A4E8F"/>
    <w:rsid w:val="008A7EE6"/>
    <w:rsid w:val="008B02E7"/>
    <w:rsid w:val="008B337C"/>
    <w:rsid w:val="008C413E"/>
    <w:rsid w:val="008C4D40"/>
    <w:rsid w:val="008D1CD5"/>
    <w:rsid w:val="008D2BCF"/>
    <w:rsid w:val="008D7797"/>
    <w:rsid w:val="008F4438"/>
    <w:rsid w:val="00902E81"/>
    <w:rsid w:val="00907FFE"/>
    <w:rsid w:val="00910236"/>
    <w:rsid w:val="00915181"/>
    <w:rsid w:val="0091568F"/>
    <w:rsid w:val="00915971"/>
    <w:rsid w:val="00917D59"/>
    <w:rsid w:val="009200D9"/>
    <w:rsid w:val="0092730E"/>
    <w:rsid w:val="00927803"/>
    <w:rsid w:val="00930CDA"/>
    <w:rsid w:val="00946D7D"/>
    <w:rsid w:val="00947FF5"/>
    <w:rsid w:val="00952EB6"/>
    <w:rsid w:val="009579D7"/>
    <w:rsid w:val="009625CF"/>
    <w:rsid w:val="00964ABA"/>
    <w:rsid w:val="00970AE0"/>
    <w:rsid w:val="00974EB5"/>
    <w:rsid w:val="00993206"/>
    <w:rsid w:val="00993EC7"/>
    <w:rsid w:val="009A5198"/>
    <w:rsid w:val="009B258B"/>
    <w:rsid w:val="009B2B1F"/>
    <w:rsid w:val="009C48E9"/>
    <w:rsid w:val="009C6869"/>
    <w:rsid w:val="009D1792"/>
    <w:rsid w:val="009D6BDD"/>
    <w:rsid w:val="009D7EEA"/>
    <w:rsid w:val="009E0856"/>
    <w:rsid w:val="009E0C53"/>
    <w:rsid w:val="009E508E"/>
    <w:rsid w:val="009E6942"/>
    <w:rsid w:val="009F0CB9"/>
    <w:rsid w:val="009F2D53"/>
    <w:rsid w:val="009F5294"/>
    <w:rsid w:val="00A42C1F"/>
    <w:rsid w:val="00A436C2"/>
    <w:rsid w:val="00A450D6"/>
    <w:rsid w:val="00A46EBB"/>
    <w:rsid w:val="00A56177"/>
    <w:rsid w:val="00A62AAF"/>
    <w:rsid w:val="00A631A1"/>
    <w:rsid w:val="00A6461F"/>
    <w:rsid w:val="00A66704"/>
    <w:rsid w:val="00A704CC"/>
    <w:rsid w:val="00A74251"/>
    <w:rsid w:val="00A82253"/>
    <w:rsid w:val="00A869A3"/>
    <w:rsid w:val="00A908E4"/>
    <w:rsid w:val="00A97972"/>
    <w:rsid w:val="00AA2096"/>
    <w:rsid w:val="00AA2114"/>
    <w:rsid w:val="00AB0C0A"/>
    <w:rsid w:val="00AB141D"/>
    <w:rsid w:val="00AB3A95"/>
    <w:rsid w:val="00AB64B1"/>
    <w:rsid w:val="00AB6C70"/>
    <w:rsid w:val="00AD3CC1"/>
    <w:rsid w:val="00AD710D"/>
    <w:rsid w:val="00AE5DF1"/>
    <w:rsid w:val="00AF1EDC"/>
    <w:rsid w:val="00AF7EC1"/>
    <w:rsid w:val="00B06028"/>
    <w:rsid w:val="00B111DD"/>
    <w:rsid w:val="00B13646"/>
    <w:rsid w:val="00B14F57"/>
    <w:rsid w:val="00B21699"/>
    <w:rsid w:val="00B237ED"/>
    <w:rsid w:val="00B24811"/>
    <w:rsid w:val="00B25A57"/>
    <w:rsid w:val="00B32D20"/>
    <w:rsid w:val="00B348F3"/>
    <w:rsid w:val="00B35516"/>
    <w:rsid w:val="00B371DF"/>
    <w:rsid w:val="00B37DDA"/>
    <w:rsid w:val="00B429D9"/>
    <w:rsid w:val="00B56785"/>
    <w:rsid w:val="00B60C69"/>
    <w:rsid w:val="00B613A3"/>
    <w:rsid w:val="00B63248"/>
    <w:rsid w:val="00B70363"/>
    <w:rsid w:val="00B72F58"/>
    <w:rsid w:val="00B77E84"/>
    <w:rsid w:val="00B80BDE"/>
    <w:rsid w:val="00B860D3"/>
    <w:rsid w:val="00B86964"/>
    <w:rsid w:val="00B86AF6"/>
    <w:rsid w:val="00BB5E0D"/>
    <w:rsid w:val="00BB6B0E"/>
    <w:rsid w:val="00BD4751"/>
    <w:rsid w:val="00BE3A83"/>
    <w:rsid w:val="00BE5242"/>
    <w:rsid w:val="00BE54BA"/>
    <w:rsid w:val="00BF28FC"/>
    <w:rsid w:val="00BF2D97"/>
    <w:rsid w:val="00C00721"/>
    <w:rsid w:val="00C12562"/>
    <w:rsid w:val="00C1382E"/>
    <w:rsid w:val="00C1567B"/>
    <w:rsid w:val="00C23BB2"/>
    <w:rsid w:val="00C3173A"/>
    <w:rsid w:val="00C34487"/>
    <w:rsid w:val="00C34DE6"/>
    <w:rsid w:val="00C358FB"/>
    <w:rsid w:val="00C3606D"/>
    <w:rsid w:val="00C36366"/>
    <w:rsid w:val="00C40944"/>
    <w:rsid w:val="00C52280"/>
    <w:rsid w:val="00C54BF0"/>
    <w:rsid w:val="00C64FDD"/>
    <w:rsid w:val="00C71F31"/>
    <w:rsid w:val="00C72F91"/>
    <w:rsid w:val="00C861B9"/>
    <w:rsid w:val="00C867AA"/>
    <w:rsid w:val="00C91196"/>
    <w:rsid w:val="00C95998"/>
    <w:rsid w:val="00CA318E"/>
    <w:rsid w:val="00CA459A"/>
    <w:rsid w:val="00CA64E2"/>
    <w:rsid w:val="00CA6EB6"/>
    <w:rsid w:val="00CA7557"/>
    <w:rsid w:val="00CB1554"/>
    <w:rsid w:val="00CB4B7C"/>
    <w:rsid w:val="00CB7735"/>
    <w:rsid w:val="00CC1F5D"/>
    <w:rsid w:val="00CC3271"/>
    <w:rsid w:val="00CC41D0"/>
    <w:rsid w:val="00CC584E"/>
    <w:rsid w:val="00CC7F44"/>
    <w:rsid w:val="00CD1C07"/>
    <w:rsid w:val="00CD2BA5"/>
    <w:rsid w:val="00CD7D1A"/>
    <w:rsid w:val="00CE0526"/>
    <w:rsid w:val="00CE3C68"/>
    <w:rsid w:val="00CE402C"/>
    <w:rsid w:val="00CE4E47"/>
    <w:rsid w:val="00CE73B4"/>
    <w:rsid w:val="00CE7FF9"/>
    <w:rsid w:val="00CF3A64"/>
    <w:rsid w:val="00CF449B"/>
    <w:rsid w:val="00CF69F9"/>
    <w:rsid w:val="00D00A1F"/>
    <w:rsid w:val="00D00BA7"/>
    <w:rsid w:val="00D0258E"/>
    <w:rsid w:val="00D13F2F"/>
    <w:rsid w:val="00D214D9"/>
    <w:rsid w:val="00D2412D"/>
    <w:rsid w:val="00D304E2"/>
    <w:rsid w:val="00D34770"/>
    <w:rsid w:val="00D34C2A"/>
    <w:rsid w:val="00D416A0"/>
    <w:rsid w:val="00D43EC4"/>
    <w:rsid w:val="00D44F6C"/>
    <w:rsid w:val="00D52832"/>
    <w:rsid w:val="00D72F7C"/>
    <w:rsid w:val="00D7436C"/>
    <w:rsid w:val="00D75F50"/>
    <w:rsid w:val="00D83A32"/>
    <w:rsid w:val="00D8789B"/>
    <w:rsid w:val="00D91C2D"/>
    <w:rsid w:val="00D92264"/>
    <w:rsid w:val="00D92434"/>
    <w:rsid w:val="00D9432F"/>
    <w:rsid w:val="00DA1E89"/>
    <w:rsid w:val="00DA7088"/>
    <w:rsid w:val="00DB0DF0"/>
    <w:rsid w:val="00DB130C"/>
    <w:rsid w:val="00DB1B75"/>
    <w:rsid w:val="00DC3EFB"/>
    <w:rsid w:val="00DC6F16"/>
    <w:rsid w:val="00DC7EB1"/>
    <w:rsid w:val="00DD32E2"/>
    <w:rsid w:val="00DD400C"/>
    <w:rsid w:val="00DE1F7C"/>
    <w:rsid w:val="00DE56F3"/>
    <w:rsid w:val="00DE6A73"/>
    <w:rsid w:val="00DF7F94"/>
    <w:rsid w:val="00E0326A"/>
    <w:rsid w:val="00E07681"/>
    <w:rsid w:val="00E1420A"/>
    <w:rsid w:val="00E14653"/>
    <w:rsid w:val="00E14EDB"/>
    <w:rsid w:val="00E21439"/>
    <w:rsid w:val="00E236A6"/>
    <w:rsid w:val="00E23F26"/>
    <w:rsid w:val="00E2797A"/>
    <w:rsid w:val="00E3014B"/>
    <w:rsid w:val="00E32BFB"/>
    <w:rsid w:val="00E40574"/>
    <w:rsid w:val="00E50DD2"/>
    <w:rsid w:val="00E50FF2"/>
    <w:rsid w:val="00E55BB3"/>
    <w:rsid w:val="00E70558"/>
    <w:rsid w:val="00E74113"/>
    <w:rsid w:val="00E909CF"/>
    <w:rsid w:val="00E9203F"/>
    <w:rsid w:val="00E92E1D"/>
    <w:rsid w:val="00EA29F3"/>
    <w:rsid w:val="00EA3FCC"/>
    <w:rsid w:val="00EA77E4"/>
    <w:rsid w:val="00EB112F"/>
    <w:rsid w:val="00EB1174"/>
    <w:rsid w:val="00EB3DD8"/>
    <w:rsid w:val="00EC1D58"/>
    <w:rsid w:val="00EC55A3"/>
    <w:rsid w:val="00EC6E20"/>
    <w:rsid w:val="00EC7585"/>
    <w:rsid w:val="00EC7A4D"/>
    <w:rsid w:val="00ED04B0"/>
    <w:rsid w:val="00EE3347"/>
    <w:rsid w:val="00EE5D08"/>
    <w:rsid w:val="00EE5DF6"/>
    <w:rsid w:val="00EF1C1A"/>
    <w:rsid w:val="00EF4135"/>
    <w:rsid w:val="00F0468D"/>
    <w:rsid w:val="00F16872"/>
    <w:rsid w:val="00F16CEF"/>
    <w:rsid w:val="00F26314"/>
    <w:rsid w:val="00F30BF3"/>
    <w:rsid w:val="00F4244D"/>
    <w:rsid w:val="00F54EE3"/>
    <w:rsid w:val="00F611F9"/>
    <w:rsid w:val="00F803FA"/>
    <w:rsid w:val="00F8099A"/>
    <w:rsid w:val="00F875EC"/>
    <w:rsid w:val="00F94120"/>
    <w:rsid w:val="00F95DDB"/>
    <w:rsid w:val="00F97560"/>
    <w:rsid w:val="00FA0757"/>
    <w:rsid w:val="00FA07EB"/>
    <w:rsid w:val="00FB0DF6"/>
    <w:rsid w:val="00FB12B8"/>
    <w:rsid w:val="00FB6742"/>
    <w:rsid w:val="00FC0704"/>
    <w:rsid w:val="00FC670F"/>
    <w:rsid w:val="00FD468D"/>
    <w:rsid w:val="00FD5ED0"/>
    <w:rsid w:val="00FE22CC"/>
    <w:rsid w:val="00FE6FF6"/>
    <w:rsid w:val="00FE74EF"/>
    <w:rsid w:val="00FF0035"/>
    <w:rsid w:val="00FF115E"/>
    <w:rsid w:val="00FF1217"/>
    <w:rsid w:val="00FF421B"/>
    <w:rsid w:val="00FF47CC"/>
    <w:rsid w:val="00FF7B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584B6"/>
  <w15:chartTrackingRefBased/>
  <w15:docId w15:val="{5BC64597-C799-4C99-85A1-26E4E78CB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24811"/>
    <w:pPr>
      <w:spacing w:line="360" w:lineRule="auto"/>
      <w:ind w:firstLine="709"/>
      <w:jc w:val="both"/>
    </w:pPr>
    <w:rPr>
      <w:rFonts w:ascii="Times New Roman" w:hAnsi="Times New Roman"/>
      <w:sz w:val="24"/>
    </w:rPr>
  </w:style>
  <w:style w:type="paragraph" w:styleId="Nadpis1">
    <w:name w:val="heading 1"/>
    <w:basedOn w:val="Standard"/>
    <w:next w:val="Standard"/>
    <w:link w:val="Nadpis1Char"/>
    <w:uiPriority w:val="9"/>
    <w:qFormat/>
    <w:rsid w:val="00B14F57"/>
    <w:pPr>
      <w:keepNext/>
      <w:keepLines/>
      <w:numPr>
        <w:numId w:val="3"/>
      </w:numPr>
      <w:spacing w:before="240" w:after="240"/>
      <w:outlineLvl w:val="0"/>
    </w:pPr>
    <w:rPr>
      <w:rFonts w:ascii="Times New Roman" w:hAnsi="Times New Roman"/>
      <w:b/>
      <w:smallCaps/>
      <w:sz w:val="32"/>
      <w:szCs w:val="32"/>
    </w:rPr>
  </w:style>
  <w:style w:type="paragraph" w:styleId="Nadpis2">
    <w:name w:val="heading 2"/>
    <w:basedOn w:val="Standard"/>
    <w:next w:val="Standard"/>
    <w:link w:val="Nadpis2Char"/>
    <w:uiPriority w:val="9"/>
    <w:unhideWhenUsed/>
    <w:qFormat/>
    <w:rsid w:val="00B14F57"/>
    <w:pPr>
      <w:keepNext/>
      <w:keepLines/>
      <w:numPr>
        <w:numId w:val="2"/>
      </w:numPr>
      <w:spacing w:before="240" w:after="240"/>
      <w:outlineLvl w:val="1"/>
    </w:pPr>
    <w:rPr>
      <w:rFonts w:ascii="Times New Roman" w:hAnsi="Times New Roman"/>
      <w:b/>
      <w:caps/>
      <w:sz w:val="30"/>
      <w:szCs w:val="26"/>
    </w:rPr>
  </w:style>
  <w:style w:type="paragraph" w:styleId="Nadpis3">
    <w:name w:val="heading 3"/>
    <w:basedOn w:val="Standard"/>
    <w:next w:val="Standard"/>
    <w:link w:val="Nadpis3Char"/>
    <w:uiPriority w:val="9"/>
    <w:unhideWhenUsed/>
    <w:qFormat/>
    <w:rsid w:val="006650DB"/>
    <w:pPr>
      <w:keepNext/>
      <w:keepLines/>
      <w:numPr>
        <w:numId w:val="1"/>
      </w:numPr>
      <w:spacing w:before="240" w:after="240"/>
      <w:jc w:val="both"/>
      <w:outlineLvl w:val="2"/>
    </w:pPr>
    <w:rPr>
      <w:rFonts w:ascii="Times New Roman" w:hAnsi="Times New Roman"/>
      <w:b/>
      <w:color w:val="000000"/>
      <w:sz w:val="28"/>
      <w:szCs w:val="24"/>
    </w:rPr>
  </w:style>
  <w:style w:type="paragraph" w:styleId="Nadpis4">
    <w:name w:val="heading 4"/>
    <w:aliases w:val="NADPIS ČÁSTÍ"/>
    <w:basedOn w:val="Normln"/>
    <w:next w:val="Normln"/>
    <w:link w:val="Nadpis4Char"/>
    <w:uiPriority w:val="9"/>
    <w:unhideWhenUsed/>
    <w:qFormat/>
    <w:rsid w:val="00F97560"/>
    <w:pPr>
      <w:keepNext/>
      <w:keepLines/>
      <w:spacing w:before="40" w:after="0" w:line="432" w:lineRule="auto"/>
      <w:jc w:val="center"/>
      <w:outlineLvl w:val="3"/>
    </w:pPr>
    <w:rPr>
      <w:rFonts w:eastAsiaTheme="majorEastAsia" w:cstheme="majorBidi"/>
      <w:b/>
      <w:iCs/>
      <w:sz w:val="32"/>
    </w:rPr>
  </w:style>
  <w:style w:type="paragraph" w:styleId="Nadpis5">
    <w:name w:val="heading 5"/>
    <w:aliases w:val="Nadpis 4.X"/>
    <w:basedOn w:val="Normln"/>
    <w:next w:val="Normln"/>
    <w:link w:val="Nadpis5Char"/>
    <w:uiPriority w:val="9"/>
    <w:unhideWhenUsed/>
    <w:qFormat/>
    <w:rsid w:val="006650DB"/>
    <w:pPr>
      <w:keepNext/>
      <w:keepLines/>
      <w:spacing w:before="240" w:after="240" w:line="259" w:lineRule="auto"/>
      <w:ind w:left="714" w:hanging="357"/>
      <w:outlineLvl w:val="4"/>
    </w:pPr>
    <w:rPr>
      <w:rFonts w:eastAsiaTheme="majorEastAsia" w:cstheme="majorBidi"/>
      <w:b/>
      <w:smallCap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F2831"/>
    <w:rPr>
      <w:color w:val="0000FF"/>
      <w:u w:val="single"/>
    </w:rPr>
  </w:style>
  <w:style w:type="character" w:customStyle="1" w:styleId="Nadpis1Char">
    <w:name w:val="Nadpis 1 Char"/>
    <w:basedOn w:val="Standardnpsmoodstavce"/>
    <w:link w:val="Nadpis1"/>
    <w:uiPriority w:val="9"/>
    <w:rsid w:val="00B14F57"/>
    <w:rPr>
      <w:rFonts w:ascii="Times New Roman" w:eastAsia="SimSun" w:hAnsi="Times New Roman" w:cs="F"/>
      <w:b/>
      <w:smallCaps/>
      <w:sz w:val="32"/>
      <w:szCs w:val="32"/>
      <w:lang w:eastAsia="zh-CN"/>
    </w:rPr>
  </w:style>
  <w:style w:type="character" w:customStyle="1" w:styleId="Nadpis2Char">
    <w:name w:val="Nadpis 2 Char"/>
    <w:basedOn w:val="Standardnpsmoodstavce"/>
    <w:link w:val="Nadpis2"/>
    <w:uiPriority w:val="9"/>
    <w:rsid w:val="00B14F57"/>
    <w:rPr>
      <w:rFonts w:ascii="Times New Roman" w:eastAsia="SimSun" w:hAnsi="Times New Roman" w:cs="F"/>
      <w:b/>
      <w:caps/>
      <w:sz w:val="30"/>
      <w:szCs w:val="26"/>
      <w:lang w:eastAsia="zh-CN"/>
    </w:rPr>
  </w:style>
  <w:style w:type="character" w:customStyle="1" w:styleId="Nadpis3Char">
    <w:name w:val="Nadpis 3 Char"/>
    <w:basedOn w:val="Standardnpsmoodstavce"/>
    <w:link w:val="Nadpis3"/>
    <w:uiPriority w:val="9"/>
    <w:rsid w:val="006650DB"/>
    <w:rPr>
      <w:rFonts w:ascii="Times New Roman" w:eastAsia="SimSun" w:hAnsi="Times New Roman" w:cs="F"/>
      <w:b/>
      <w:color w:val="000000"/>
      <w:sz w:val="28"/>
      <w:szCs w:val="24"/>
      <w:lang w:eastAsia="zh-CN"/>
    </w:rPr>
  </w:style>
  <w:style w:type="paragraph" w:customStyle="1" w:styleId="Standard">
    <w:name w:val="Standard"/>
    <w:rsid w:val="00340A4B"/>
    <w:pPr>
      <w:suppressAutoHyphens/>
      <w:autoSpaceDN w:val="0"/>
      <w:spacing w:line="249" w:lineRule="auto"/>
      <w:textAlignment w:val="baseline"/>
    </w:pPr>
    <w:rPr>
      <w:rFonts w:ascii="Calibri" w:eastAsia="SimSun" w:hAnsi="Calibri" w:cs="F"/>
      <w:lang w:eastAsia="zh-CN"/>
    </w:rPr>
  </w:style>
  <w:style w:type="paragraph" w:styleId="Zpat">
    <w:name w:val="footer"/>
    <w:basedOn w:val="Standard"/>
    <w:link w:val="ZpatChar"/>
    <w:uiPriority w:val="99"/>
    <w:rsid w:val="00340A4B"/>
    <w:pPr>
      <w:tabs>
        <w:tab w:val="center" w:pos="4536"/>
        <w:tab w:val="right" w:pos="9072"/>
      </w:tabs>
      <w:spacing w:after="0" w:line="240" w:lineRule="auto"/>
    </w:pPr>
  </w:style>
  <w:style w:type="character" w:customStyle="1" w:styleId="ZpatChar">
    <w:name w:val="Zápatí Char"/>
    <w:basedOn w:val="Standardnpsmoodstavce"/>
    <w:link w:val="Zpat"/>
    <w:uiPriority w:val="99"/>
    <w:rsid w:val="00340A4B"/>
    <w:rPr>
      <w:rFonts w:ascii="Calibri" w:eastAsia="SimSun" w:hAnsi="Calibri" w:cs="F"/>
      <w:lang w:eastAsia="zh-CN"/>
    </w:rPr>
  </w:style>
  <w:style w:type="paragraph" w:styleId="Nadpisobsahu">
    <w:name w:val="TOC Heading"/>
    <w:basedOn w:val="Nadpis1"/>
    <w:next w:val="Standard"/>
    <w:uiPriority w:val="39"/>
    <w:qFormat/>
    <w:rsid w:val="00340A4B"/>
    <w:rPr>
      <w:rFonts w:ascii="Calibri Light" w:eastAsia="Calibri Light" w:hAnsi="Calibri Light" w:cs="Calibri Light"/>
      <w:color w:val="2E74B5"/>
      <w:lang w:val="en-US"/>
    </w:rPr>
  </w:style>
  <w:style w:type="paragraph" w:customStyle="1" w:styleId="Contents1">
    <w:name w:val="Contents 1"/>
    <w:basedOn w:val="Standard"/>
    <w:next w:val="Standard"/>
    <w:autoRedefine/>
    <w:rsid w:val="00340A4B"/>
    <w:pPr>
      <w:spacing w:after="100"/>
    </w:pPr>
  </w:style>
  <w:style w:type="paragraph" w:customStyle="1" w:styleId="Contents2">
    <w:name w:val="Contents 2"/>
    <w:basedOn w:val="Standard"/>
    <w:next w:val="Standard"/>
    <w:autoRedefine/>
    <w:rsid w:val="00340A4B"/>
    <w:pPr>
      <w:spacing w:after="100"/>
      <w:ind w:left="220"/>
    </w:pPr>
  </w:style>
  <w:style w:type="paragraph" w:customStyle="1" w:styleId="Contents3">
    <w:name w:val="Contents 3"/>
    <w:basedOn w:val="Standard"/>
    <w:next w:val="Standard"/>
    <w:autoRedefine/>
    <w:rsid w:val="00340A4B"/>
    <w:pPr>
      <w:spacing w:after="100"/>
      <w:ind w:left="440"/>
    </w:pPr>
  </w:style>
  <w:style w:type="character" w:styleId="Odkaznakoment">
    <w:name w:val="annotation reference"/>
    <w:basedOn w:val="Standardnpsmoodstavce"/>
    <w:rsid w:val="00340A4B"/>
    <w:rPr>
      <w:sz w:val="16"/>
      <w:szCs w:val="16"/>
    </w:rPr>
  </w:style>
  <w:style w:type="paragraph" w:customStyle="1" w:styleId="Default">
    <w:name w:val="Default"/>
    <w:rsid w:val="00340A4B"/>
    <w:pPr>
      <w:autoSpaceDE w:val="0"/>
      <w:autoSpaceDN w:val="0"/>
      <w:spacing w:after="0" w:line="240" w:lineRule="auto"/>
    </w:pPr>
    <w:rPr>
      <w:rFonts w:ascii="Times New Roman" w:eastAsia="SimSun" w:hAnsi="Times New Roman" w:cs="Times New Roman"/>
      <w:color w:val="000000"/>
      <w:sz w:val="24"/>
      <w:szCs w:val="24"/>
      <w:lang w:eastAsia="zh-CN"/>
    </w:rPr>
  </w:style>
  <w:style w:type="paragraph" w:styleId="Odstavecseseznamem">
    <w:name w:val="List Paragraph"/>
    <w:basedOn w:val="Normln"/>
    <w:uiPriority w:val="34"/>
    <w:qFormat/>
    <w:rsid w:val="00340A4B"/>
    <w:pPr>
      <w:widowControl w:val="0"/>
      <w:suppressAutoHyphens/>
      <w:autoSpaceDN w:val="0"/>
      <w:spacing w:after="0" w:line="240" w:lineRule="auto"/>
      <w:ind w:left="720"/>
      <w:textAlignment w:val="baseline"/>
    </w:pPr>
    <w:rPr>
      <w:rFonts w:ascii="Calibri" w:eastAsia="SimSun" w:hAnsi="Calibri" w:cs="F"/>
      <w:lang w:eastAsia="zh-CN"/>
    </w:rPr>
  </w:style>
  <w:style w:type="character" w:styleId="Siln">
    <w:name w:val="Strong"/>
    <w:basedOn w:val="Standardnpsmoodstavce"/>
    <w:uiPriority w:val="22"/>
    <w:qFormat/>
    <w:rsid w:val="00340A4B"/>
    <w:rPr>
      <w:b/>
      <w:bCs/>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paragraph" w:styleId="Obsah1">
    <w:name w:val="toc 1"/>
    <w:basedOn w:val="Normln"/>
    <w:next w:val="Normln"/>
    <w:autoRedefine/>
    <w:uiPriority w:val="39"/>
    <w:unhideWhenUsed/>
    <w:rsid w:val="0039572F"/>
    <w:pPr>
      <w:spacing w:after="100"/>
    </w:pPr>
  </w:style>
  <w:style w:type="paragraph" w:styleId="Obsah2">
    <w:name w:val="toc 2"/>
    <w:basedOn w:val="Normln"/>
    <w:next w:val="Normln"/>
    <w:autoRedefine/>
    <w:uiPriority w:val="39"/>
    <w:unhideWhenUsed/>
    <w:rsid w:val="00747D95"/>
    <w:pPr>
      <w:tabs>
        <w:tab w:val="left" w:pos="1320"/>
        <w:tab w:val="right" w:leader="dot" w:pos="9062"/>
      </w:tabs>
      <w:spacing w:after="100"/>
      <w:ind w:left="220"/>
    </w:pPr>
    <w:rPr>
      <w:b/>
      <w:bCs/>
      <w:noProof/>
    </w:rPr>
  </w:style>
  <w:style w:type="paragraph" w:styleId="Obsah3">
    <w:name w:val="toc 3"/>
    <w:basedOn w:val="Normln"/>
    <w:next w:val="Normln"/>
    <w:autoRedefine/>
    <w:uiPriority w:val="39"/>
    <w:unhideWhenUsed/>
    <w:rsid w:val="0039572F"/>
    <w:pPr>
      <w:spacing w:after="100"/>
      <w:ind w:left="440"/>
    </w:pPr>
  </w:style>
  <w:style w:type="paragraph" w:styleId="Zhlav">
    <w:name w:val="header"/>
    <w:basedOn w:val="Normln"/>
    <w:link w:val="ZhlavChar"/>
    <w:uiPriority w:val="99"/>
    <w:unhideWhenUsed/>
    <w:rsid w:val="00D91C2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91C2D"/>
  </w:style>
  <w:style w:type="character" w:customStyle="1" w:styleId="Nevyeenzmnka1">
    <w:name w:val="Nevyřešená zmínka1"/>
    <w:basedOn w:val="Standardnpsmoodstavce"/>
    <w:uiPriority w:val="99"/>
    <w:semiHidden/>
    <w:unhideWhenUsed/>
    <w:rsid w:val="00584F98"/>
    <w:rPr>
      <w:color w:val="605E5C"/>
      <w:shd w:val="clear" w:color="auto" w:fill="E1DFDD"/>
    </w:rPr>
  </w:style>
  <w:style w:type="paragraph" w:styleId="Textbubliny">
    <w:name w:val="Balloon Text"/>
    <w:basedOn w:val="Normln"/>
    <w:link w:val="TextbublinyChar"/>
    <w:uiPriority w:val="99"/>
    <w:semiHidden/>
    <w:unhideWhenUsed/>
    <w:rsid w:val="00EF413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F4135"/>
    <w:rPr>
      <w:rFonts w:ascii="Segoe UI" w:hAnsi="Segoe UI" w:cs="Segoe UI"/>
      <w:sz w:val="18"/>
      <w:szCs w:val="18"/>
    </w:rPr>
  </w:style>
  <w:style w:type="paragraph" w:styleId="Pedmtkomente">
    <w:name w:val="annotation subject"/>
    <w:basedOn w:val="Textkomente"/>
    <w:next w:val="Textkomente"/>
    <w:link w:val="PedmtkomenteChar"/>
    <w:uiPriority w:val="99"/>
    <w:semiHidden/>
    <w:unhideWhenUsed/>
    <w:rsid w:val="00EF4135"/>
    <w:rPr>
      <w:b/>
      <w:bCs/>
    </w:rPr>
  </w:style>
  <w:style w:type="character" w:customStyle="1" w:styleId="PedmtkomenteChar">
    <w:name w:val="Předmět komentáře Char"/>
    <w:basedOn w:val="TextkomenteChar"/>
    <w:link w:val="Pedmtkomente"/>
    <w:uiPriority w:val="99"/>
    <w:semiHidden/>
    <w:rsid w:val="00EF4135"/>
    <w:rPr>
      <w:b/>
      <w:bCs/>
      <w:sz w:val="20"/>
      <w:szCs w:val="20"/>
    </w:rPr>
  </w:style>
  <w:style w:type="character" w:styleId="Sledovanodkaz">
    <w:name w:val="FollowedHyperlink"/>
    <w:basedOn w:val="Standardnpsmoodstavce"/>
    <w:uiPriority w:val="99"/>
    <w:semiHidden/>
    <w:unhideWhenUsed/>
    <w:rsid w:val="00C00721"/>
    <w:rPr>
      <w:color w:val="954F72" w:themeColor="followedHyperlink"/>
      <w:u w:val="single"/>
    </w:rPr>
  </w:style>
  <w:style w:type="character" w:styleId="Nevyeenzmnka">
    <w:name w:val="Unresolved Mention"/>
    <w:basedOn w:val="Standardnpsmoodstavce"/>
    <w:uiPriority w:val="99"/>
    <w:semiHidden/>
    <w:unhideWhenUsed/>
    <w:rsid w:val="00BE54BA"/>
    <w:rPr>
      <w:color w:val="605E5C"/>
      <w:shd w:val="clear" w:color="auto" w:fill="E1DFDD"/>
    </w:rPr>
  </w:style>
  <w:style w:type="paragraph" w:styleId="Normlnweb">
    <w:name w:val="Normal (Web)"/>
    <w:basedOn w:val="Normln"/>
    <w:uiPriority w:val="99"/>
    <w:unhideWhenUsed/>
    <w:rsid w:val="00367A6C"/>
    <w:pPr>
      <w:spacing w:before="100" w:beforeAutospacing="1" w:after="100" w:afterAutospacing="1" w:line="240" w:lineRule="auto"/>
    </w:pPr>
    <w:rPr>
      <w:rFonts w:eastAsia="Times New Roman" w:cs="Times New Roman"/>
      <w:szCs w:val="24"/>
      <w:lang w:eastAsia="cs-CZ"/>
    </w:rPr>
  </w:style>
  <w:style w:type="paragraph" w:styleId="Titulek">
    <w:name w:val="caption"/>
    <w:basedOn w:val="Normln"/>
    <w:next w:val="Normln"/>
    <w:uiPriority w:val="35"/>
    <w:unhideWhenUsed/>
    <w:qFormat/>
    <w:rsid w:val="00CF3A64"/>
    <w:pPr>
      <w:spacing w:after="200" w:line="240" w:lineRule="auto"/>
    </w:pPr>
    <w:rPr>
      <w:i/>
      <w:iCs/>
      <w:color w:val="44546A" w:themeColor="text2"/>
      <w:sz w:val="18"/>
      <w:szCs w:val="18"/>
    </w:rPr>
  </w:style>
  <w:style w:type="character" w:customStyle="1" w:styleId="Nadpis4Char">
    <w:name w:val="Nadpis 4 Char"/>
    <w:aliases w:val="NADPIS ČÁSTÍ Char"/>
    <w:basedOn w:val="Standardnpsmoodstavce"/>
    <w:link w:val="Nadpis4"/>
    <w:uiPriority w:val="9"/>
    <w:rsid w:val="00F97560"/>
    <w:rPr>
      <w:rFonts w:ascii="Times New Roman" w:eastAsiaTheme="majorEastAsia" w:hAnsi="Times New Roman" w:cstheme="majorBidi"/>
      <w:b/>
      <w:iCs/>
      <w:sz w:val="32"/>
    </w:rPr>
  </w:style>
  <w:style w:type="paragraph" w:customStyle="1" w:styleId="l2">
    <w:name w:val="l2"/>
    <w:basedOn w:val="Normln"/>
    <w:rsid w:val="00B77E84"/>
    <w:pPr>
      <w:spacing w:before="100" w:beforeAutospacing="1" w:after="100" w:afterAutospacing="1" w:line="240" w:lineRule="auto"/>
    </w:pPr>
    <w:rPr>
      <w:rFonts w:eastAsia="Times New Roman" w:cs="Times New Roman"/>
      <w:szCs w:val="24"/>
      <w:lang w:eastAsia="cs-CZ"/>
    </w:rPr>
  </w:style>
  <w:style w:type="paragraph" w:customStyle="1" w:styleId="l3">
    <w:name w:val="l3"/>
    <w:basedOn w:val="Normln"/>
    <w:rsid w:val="00B77E84"/>
    <w:pPr>
      <w:spacing w:before="100" w:beforeAutospacing="1" w:after="100" w:afterAutospacing="1" w:line="240" w:lineRule="auto"/>
    </w:pPr>
    <w:rPr>
      <w:rFonts w:eastAsia="Times New Roman" w:cs="Times New Roman"/>
      <w:szCs w:val="24"/>
      <w:lang w:eastAsia="cs-CZ"/>
    </w:rPr>
  </w:style>
  <w:style w:type="character" w:styleId="PromnnHTML">
    <w:name w:val="HTML Variable"/>
    <w:basedOn w:val="Standardnpsmoodstavce"/>
    <w:uiPriority w:val="99"/>
    <w:semiHidden/>
    <w:unhideWhenUsed/>
    <w:rsid w:val="00B77E84"/>
    <w:rPr>
      <w:i/>
      <w:iCs/>
    </w:rPr>
  </w:style>
  <w:style w:type="paragraph" w:customStyle="1" w:styleId="l4">
    <w:name w:val="l4"/>
    <w:basedOn w:val="Normln"/>
    <w:rsid w:val="00342F61"/>
    <w:pPr>
      <w:spacing w:before="100" w:beforeAutospacing="1" w:after="100" w:afterAutospacing="1" w:line="240" w:lineRule="auto"/>
    </w:pPr>
    <w:rPr>
      <w:rFonts w:eastAsia="Times New Roman" w:cs="Times New Roman"/>
      <w:szCs w:val="24"/>
      <w:lang w:eastAsia="cs-CZ"/>
    </w:rPr>
  </w:style>
  <w:style w:type="character" w:customStyle="1" w:styleId="hgkelc">
    <w:name w:val="hgkelc"/>
    <w:basedOn w:val="Standardnpsmoodstavce"/>
    <w:rsid w:val="00A66704"/>
  </w:style>
  <w:style w:type="character" w:customStyle="1" w:styleId="kx21rb">
    <w:name w:val="kx21rb"/>
    <w:basedOn w:val="Standardnpsmoodstavce"/>
    <w:rsid w:val="00A66704"/>
  </w:style>
  <w:style w:type="character" w:styleId="Zdraznn">
    <w:name w:val="Emphasis"/>
    <w:basedOn w:val="Standardnpsmoodstavce"/>
    <w:uiPriority w:val="20"/>
    <w:qFormat/>
    <w:rsid w:val="00E14653"/>
    <w:rPr>
      <w:i/>
      <w:iCs/>
    </w:rPr>
  </w:style>
  <w:style w:type="paragraph" w:styleId="Textpoznpodarou">
    <w:name w:val="footnote text"/>
    <w:basedOn w:val="Normln"/>
    <w:link w:val="TextpoznpodarouChar"/>
    <w:uiPriority w:val="99"/>
    <w:semiHidden/>
    <w:unhideWhenUsed/>
    <w:rsid w:val="00CB155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B1554"/>
    <w:rPr>
      <w:rFonts w:ascii="Times New Roman" w:hAnsi="Times New Roman"/>
      <w:sz w:val="20"/>
      <w:szCs w:val="20"/>
    </w:rPr>
  </w:style>
  <w:style w:type="character" w:styleId="Znakapoznpodarou">
    <w:name w:val="footnote reference"/>
    <w:basedOn w:val="Standardnpsmoodstavce"/>
    <w:uiPriority w:val="99"/>
    <w:semiHidden/>
    <w:unhideWhenUsed/>
    <w:rsid w:val="00CB1554"/>
    <w:rPr>
      <w:vertAlign w:val="superscript"/>
    </w:rPr>
  </w:style>
  <w:style w:type="paragraph" w:styleId="Bezmezer">
    <w:name w:val="No Spacing"/>
    <w:aliases w:val="Nadpis"/>
    <w:basedOn w:val="Contents1"/>
    <w:next w:val="Normln"/>
    <w:uiPriority w:val="1"/>
    <w:qFormat/>
    <w:rsid w:val="00F97560"/>
    <w:pPr>
      <w:spacing w:after="0" w:line="240" w:lineRule="auto"/>
      <w:ind w:firstLine="709"/>
      <w:jc w:val="both"/>
    </w:pPr>
    <w:rPr>
      <w:rFonts w:ascii="Times New Roman" w:hAnsi="Times New Roman"/>
      <w:b/>
      <w:sz w:val="32"/>
    </w:rPr>
  </w:style>
  <w:style w:type="character" w:customStyle="1" w:styleId="Nadpis5Char">
    <w:name w:val="Nadpis 5 Char"/>
    <w:aliases w:val="Nadpis 4.X Char"/>
    <w:basedOn w:val="Standardnpsmoodstavce"/>
    <w:link w:val="Nadpis5"/>
    <w:uiPriority w:val="9"/>
    <w:rsid w:val="006650DB"/>
    <w:rPr>
      <w:rFonts w:ascii="Times New Roman" w:eastAsiaTheme="majorEastAsia" w:hAnsi="Times New Roman" w:cstheme="majorBidi"/>
      <w:b/>
      <w:smallCaps/>
      <w:sz w:val="24"/>
    </w:rPr>
  </w:style>
  <w:style w:type="numbering" w:customStyle="1" w:styleId="Aktulnseznam1">
    <w:name w:val="Aktuální seznam1"/>
    <w:uiPriority w:val="99"/>
    <w:rsid w:val="00A74251"/>
    <w:pPr>
      <w:numPr>
        <w:numId w:val="37"/>
      </w:numPr>
    </w:pPr>
  </w:style>
  <w:style w:type="numbering" w:customStyle="1" w:styleId="Aktulnseznam2">
    <w:name w:val="Aktuální seznam2"/>
    <w:uiPriority w:val="99"/>
    <w:rsid w:val="00351C66"/>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9205">
      <w:bodyDiv w:val="1"/>
      <w:marLeft w:val="0"/>
      <w:marRight w:val="0"/>
      <w:marTop w:val="0"/>
      <w:marBottom w:val="0"/>
      <w:divBdr>
        <w:top w:val="none" w:sz="0" w:space="0" w:color="auto"/>
        <w:left w:val="none" w:sz="0" w:space="0" w:color="auto"/>
        <w:bottom w:val="none" w:sz="0" w:space="0" w:color="auto"/>
        <w:right w:val="none" w:sz="0" w:space="0" w:color="auto"/>
      </w:divBdr>
    </w:div>
    <w:div w:id="55667450">
      <w:bodyDiv w:val="1"/>
      <w:marLeft w:val="0"/>
      <w:marRight w:val="0"/>
      <w:marTop w:val="0"/>
      <w:marBottom w:val="0"/>
      <w:divBdr>
        <w:top w:val="none" w:sz="0" w:space="0" w:color="auto"/>
        <w:left w:val="none" w:sz="0" w:space="0" w:color="auto"/>
        <w:bottom w:val="none" w:sz="0" w:space="0" w:color="auto"/>
        <w:right w:val="none" w:sz="0" w:space="0" w:color="auto"/>
      </w:divBdr>
    </w:div>
    <w:div w:id="72821070">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3913394">
      <w:bodyDiv w:val="1"/>
      <w:marLeft w:val="0"/>
      <w:marRight w:val="0"/>
      <w:marTop w:val="0"/>
      <w:marBottom w:val="0"/>
      <w:divBdr>
        <w:top w:val="none" w:sz="0" w:space="0" w:color="auto"/>
        <w:left w:val="none" w:sz="0" w:space="0" w:color="auto"/>
        <w:bottom w:val="none" w:sz="0" w:space="0" w:color="auto"/>
        <w:right w:val="none" w:sz="0" w:space="0" w:color="auto"/>
      </w:divBdr>
    </w:div>
    <w:div w:id="135493284">
      <w:bodyDiv w:val="1"/>
      <w:marLeft w:val="0"/>
      <w:marRight w:val="0"/>
      <w:marTop w:val="0"/>
      <w:marBottom w:val="0"/>
      <w:divBdr>
        <w:top w:val="none" w:sz="0" w:space="0" w:color="auto"/>
        <w:left w:val="none" w:sz="0" w:space="0" w:color="auto"/>
        <w:bottom w:val="none" w:sz="0" w:space="0" w:color="auto"/>
        <w:right w:val="none" w:sz="0" w:space="0" w:color="auto"/>
      </w:divBdr>
    </w:div>
    <w:div w:id="167133709">
      <w:bodyDiv w:val="1"/>
      <w:marLeft w:val="0"/>
      <w:marRight w:val="0"/>
      <w:marTop w:val="0"/>
      <w:marBottom w:val="0"/>
      <w:divBdr>
        <w:top w:val="none" w:sz="0" w:space="0" w:color="auto"/>
        <w:left w:val="none" w:sz="0" w:space="0" w:color="auto"/>
        <w:bottom w:val="none" w:sz="0" w:space="0" w:color="auto"/>
        <w:right w:val="none" w:sz="0" w:space="0" w:color="auto"/>
      </w:divBdr>
    </w:div>
    <w:div w:id="173804775">
      <w:bodyDiv w:val="1"/>
      <w:marLeft w:val="0"/>
      <w:marRight w:val="0"/>
      <w:marTop w:val="0"/>
      <w:marBottom w:val="0"/>
      <w:divBdr>
        <w:top w:val="none" w:sz="0" w:space="0" w:color="auto"/>
        <w:left w:val="none" w:sz="0" w:space="0" w:color="auto"/>
        <w:bottom w:val="none" w:sz="0" w:space="0" w:color="auto"/>
        <w:right w:val="none" w:sz="0" w:space="0" w:color="auto"/>
      </w:divBdr>
    </w:div>
    <w:div w:id="180778211">
      <w:bodyDiv w:val="1"/>
      <w:marLeft w:val="0"/>
      <w:marRight w:val="0"/>
      <w:marTop w:val="0"/>
      <w:marBottom w:val="0"/>
      <w:divBdr>
        <w:top w:val="none" w:sz="0" w:space="0" w:color="auto"/>
        <w:left w:val="none" w:sz="0" w:space="0" w:color="auto"/>
        <w:bottom w:val="none" w:sz="0" w:space="0" w:color="auto"/>
        <w:right w:val="none" w:sz="0" w:space="0" w:color="auto"/>
      </w:divBdr>
    </w:div>
    <w:div w:id="208760748">
      <w:bodyDiv w:val="1"/>
      <w:marLeft w:val="0"/>
      <w:marRight w:val="0"/>
      <w:marTop w:val="0"/>
      <w:marBottom w:val="0"/>
      <w:divBdr>
        <w:top w:val="none" w:sz="0" w:space="0" w:color="auto"/>
        <w:left w:val="none" w:sz="0" w:space="0" w:color="auto"/>
        <w:bottom w:val="none" w:sz="0" w:space="0" w:color="auto"/>
        <w:right w:val="none" w:sz="0" w:space="0" w:color="auto"/>
      </w:divBdr>
      <w:divsChild>
        <w:div w:id="1009674678">
          <w:marLeft w:val="225"/>
          <w:marRight w:val="0"/>
          <w:marTop w:val="0"/>
          <w:marBottom w:val="0"/>
          <w:divBdr>
            <w:top w:val="none" w:sz="0" w:space="0" w:color="auto"/>
            <w:left w:val="none" w:sz="0" w:space="0" w:color="auto"/>
            <w:bottom w:val="none" w:sz="0" w:space="0" w:color="auto"/>
            <w:right w:val="none" w:sz="0" w:space="0" w:color="auto"/>
          </w:divBdr>
        </w:div>
      </w:divsChild>
    </w:div>
    <w:div w:id="222258910">
      <w:bodyDiv w:val="1"/>
      <w:marLeft w:val="0"/>
      <w:marRight w:val="0"/>
      <w:marTop w:val="0"/>
      <w:marBottom w:val="0"/>
      <w:divBdr>
        <w:top w:val="none" w:sz="0" w:space="0" w:color="auto"/>
        <w:left w:val="none" w:sz="0" w:space="0" w:color="auto"/>
        <w:bottom w:val="none" w:sz="0" w:space="0" w:color="auto"/>
        <w:right w:val="none" w:sz="0" w:space="0" w:color="auto"/>
      </w:divBdr>
    </w:div>
    <w:div w:id="243535973">
      <w:bodyDiv w:val="1"/>
      <w:marLeft w:val="0"/>
      <w:marRight w:val="0"/>
      <w:marTop w:val="0"/>
      <w:marBottom w:val="0"/>
      <w:divBdr>
        <w:top w:val="none" w:sz="0" w:space="0" w:color="auto"/>
        <w:left w:val="none" w:sz="0" w:space="0" w:color="auto"/>
        <w:bottom w:val="none" w:sz="0" w:space="0" w:color="auto"/>
        <w:right w:val="none" w:sz="0" w:space="0" w:color="auto"/>
      </w:divBdr>
    </w:div>
    <w:div w:id="311175390">
      <w:bodyDiv w:val="1"/>
      <w:marLeft w:val="0"/>
      <w:marRight w:val="0"/>
      <w:marTop w:val="0"/>
      <w:marBottom w:val="0"/>
      <w:divBdr>
        <w:top w:val="none" w:sz="0" w:space="0" w:color="auto"/>
        <w:left w:val="none" w:sz="0" w:space="0" w:color="auto"/>
        <w:bottom w:val="none" w:sz="0" w:space="0" w:color="auto"/>
        <w:right w:val="none" w:sz="0" w:space="0" w:color="auto"/>
      </w:divBdr>
    </w:div>
    <w:div w:id="318509947">
      <w:bodyDiv w:val="1"/>
      <w:marLeft w:val="0"/>
      <w:marRight w:val="0"/>
      <w:marTop w:val="0"/>
      <w:marBottom w:val="0"/>
      <w:divBdr>
        <w:top w:val="none" w:sz="0" w:space="0" w:color="auto"/>
        <w:left w:val="none" w:sz="0" w:space="0" w:color="auto"/>
        <w:bottom w:val="none" w:sz="0" w:space="0" w:color="auto"/>
        <w:right w:val="none" w:sz="0" w:space="0" w:color="auto"/>
      </w:divBdr>
    </w:div>
    <w:div w:id="330135705">
      <w:bodyDiv w:val="1"/>
      <w:marLeft w:val="0"/>
      <w:marRight w:val="0"/>
      <w:marTop w:val="0"/>
      <w:marBottom w:val="0"/>
      <w:divBdr>
        <w:top w:val="none" w:sz="0" w:space="0" w:color="auto"/>
        <w:left w:val="none" w:sz="0" w:space="0" w:color="auto"/>
        <w:bottom w:val="none" w:sz="0" w:space="0" w:color="auto"/>
        <w:right w:val="none" w:sz="0" w:space="0" w:color="auto"/>
      </w:divBdr>
    </w:div>
    <w:div w:id="344288578">
      <w:bodyDiv w:val="1"/>
      <w:marLeft w:val="0"/>
      <w:marRight w:val="0"/>
      <w:marTop w:val="0"/>
      <w:marBottom w:val="0"/>
      <w:divBdr>
        <w:top w:val="none" w:sz="0" w:space="0" w:color="auto"/>
        <w:left w:val="none" w:sz="0" w:space="0" w:color="auto"/>
        <w:bottom w:val="none" w:sz="0" w:space="0" w:color="auto"/>
        <w:right w:val="none" w:sz="0" w:space="0" w:color="auto"/>
      </w:divBdr>
    </w:div>
    <w:div w:id="352996131">
      <w:bodyDiv w:val="1"/>
      <w:marLeft w:val="0"/>
      <w:marRight w:val="0"/>
      <w:marTop w:val="0"/>
      <w:marBottom w:val="0"/>
      <w:divBdr>
        <w:top w:val="none" w:sz="0" w:space="0" w:color="auto"/>
        <w:left w:val="none" w:sz="0" w:space="0" w:color="auto"/>
        <w:bottom w:val="none" w:sz="0" w:space="0" w:color="auto"/>
        <w:right w:val="none" w:sz="0" w:space="0" w:color="auto"/>
      </w:divBdr>
    </w:div>
    <w:div w:id="384454467">
      <w:bodyDiv w:val="1"/>
      <w:marLeft w:val="0"/>
      <w:marRight w:val="0"/>
      <w:marTop w:val="0"/>
      <w:marBottom w:val="0"/>
      <w:divBdr>
        <w:top w:val="none" w:sz="0" w:space="0" w:color="auto"/>
        <w:left w:val="none" w:sz="0" w:space="0" w:color="auto"/>
        <w:bottom w:val="none" w:sz="0" w:space="0" w:color="auto"/>
        <w:right w:val="none" w:sz="0" w:space="0" w:color="auto"/>
      </w:divBdr>
    </w:div>
    <w:div w:id="384718889">
      <w:bodyDiv w:val="1"/>
      <w:marLeft w:val="0"/>
      <w:marRight w:val="0"/>
      <w:marTop w:val="0"/>
      <w:marBottom w:val="0"/>
      <w:divBdr>
        <w:top w:val="none" w:sz="0" w:space="0" w:color="auto"/>
        <w:left w:val="none" w:sz="0" w:space="0" w:color="auto"/>
        <w:bottom w:val="none" w:sz="0" w:space="0" w:color="auto"/>
        <w:right w:val="none" w:sz="0" w:space="0" w:color="auto"/>
      </w:divBdr>
    </w:div>
    <w:div w:id="385027393">
      <w:bodyDiv w:val="1"/>
      <w:marLeft w:val="0"/>
      <w:marRight w:val="0"/>
      <w:marTop w:val="0"/>
      <w:marBottom w:val="0"/>
      <w:divBdr>
        <w:top w:val="none" w:sz="0" w:space="0" w:color="auto"/>
        <w:left w:val="none" w:sz="0" w:space="0" w:color="auto"/>
        <w:bottom w:val="none" w:sz="0" w:space="0" w:color="auto"/>
        <w:right w:val="none" w:sz="0" w:space="0" w:color="auto"/>
      </w:divBdr>
    </w:div>
    <w:div w:id="398941333">
      <w:bodyDiv w:val="1"/>
      <w:marLeft w:val="0"/>
      <w:marRight w:val="0"/>
      <w:marTop w:val="0"/>
      <w:marBottom w:val="0"/>
      <w:divBdr>
        <w:top w:val="none" w:sz="0" w:space="0" w:color="auto"/>
        <w:left w:val="none" w:sz="0" w:space="0" w:color="auto"/>
        <w:bottom w:val="none" w:sz="0" w:space="0" w:color="auto"/>
        <w:right w:val="none" w:sz="0" w:space="0" w:color="auto"/>
      </w:divBdr>
      <w:divsChild>
        <w:div w:id="932788268">
          <w:marLeft w:val="0"/>
          <w:marRight w:val="0"/>
          <w:marTop w:val="0"/>
          <w:marBottom w:val="0"/>
          <w:divBdr>
            <w:top w:val="none" w:sz="0" w:space="0" w:color="auto"/>
            <w:left w:val="none" w:sz="0" w:space="0" w:color="auto"/>
            <w:bottom w:val="none" w:sz="0" w:space="0" w:color="auto"/>
            <w:right w:val="none" w:sz="0" w:space="0" w:color="auto"/>
          </w:divBdr>
        </w:div>
      </w:divsChild>
    </w:div>
    <w:div w:id="402338300">
      <w:bodyDiv w:val="1"/>
      <w:marLeft w:val="0"/>
      <w:marRight w:val="0"/>
      <w:marTop w:val="0"/>
      <w:marBottom w:val="0"/>
      <w:divBdr>
        <w:top w:val="none" w:sz="0" w:space="0" w:color="auto"/>
        <w:left w:val="none" w:sz="0" w:space="0" w:color="auto"/>
        <w:bottom w:val="none" w:sz="0" w:space="0" w:color="auto"/>
        <w:right w:val="none" w:sz="0" w:space="0" w:color="auto"/>
      </w:divBdr>
    </w:div>
    <w:div w:id="421679151">
      <w:bodyDiv w:val="1"/>
      <w:marLeft w:val="0"/>
      <w:marRight w:val="0"/>
      <w:marTop w:val="0"/>
      <w:marBottom w:val="0"/>
      <w:divBdr>
        <w:top w:val="none" w:sz="0" w:space="0" w:color="auto"/>
        <w:left w:val="none" w:sz="0" w:space="0" w:color="auto"/>
        <w:bottom w:val="none" w:sz="0" w:space="0" w:color="auto"/>
        <w:right w:val="none" w:sz="0" w:space="0" w:color="auto"/>
      </w:divBdr>
    </w:div>
    <w:div w:id="441387807">
      <w:bodyDiv w:val="1"/>
      <w:marLeft w:val="0"/>
      <w:marRight w:val="0"/>
      <w:marTop w:val="0"/>
      <w:marBottom w:val="0"/>
      <w:divBdr>
        <w:top w:val="none" w:sz="0" w:space="0" w:color="auto"/>
        <w:left w:val="none" w:sz="0" w:space="0" w:color="auto"/>
        <w:bottom w:val="none" w:sz="0" w:space="0" w:color="auto"/>
        <w:right w:val="none" w:sz="0" w:space="0" w:color="auto"/>
      </w:divBdr>
    </w:div>
    <w:div w:id="473379206">
      <w:bodyDiv w:val="1"/>
      <w:marLeft w:val="0"/>
      <w:marRight w:val="0"/>
      <w:marTop w:val="0"/>
      <w:marBottom w:val="0"/>
      <w:divBdr>
        <w:top w:val="none" w:sz="0" w:space="0" w:color="auto"/>
        <w:left w:val="none" w:sz="0" w:space="0" w:color="auto"/>
        <w:bottom w:val="none" w:sz="0" w:space="0" w:color="auto"/>
        <w:right w:val="none" w:sz="0" w:space="0" w:color="auto"/>
      </w:divBdr>
    </w:div>
    <w:div w:id="485361867">
      <w:bodyDiv w:val="1"/>
      <w:marLeft w:val="0"/>
      <w:marRight w:val="0"/>
      <w:marTop w:val="0"/>
      <w:marBottom w:val="0"/>
      <w:divBdr>
        <w:top w:val="none" w:sz="0" w:space="0" w:color="auto"/>
        <w:left w:val="none" w:sz="0" w:space="0" w:color="auto"/>
        <w:bottom w:val="none" w:sz="0" w:space="0" w:color="auto"/>
        <w:right w:val="none" w:sz="0" w:space="0" w:color="auto"/>
      </w:divBdr>
    </w:div>
    <w:div w:id="503477300">
      <w:bodyDiv w:val="1"/>
      <w:marLeft w:val="0"/>
      <w:marRight w:val="0"/>
      <w:marTop w:val="0"/>
      <w:marBottom w:val="0"/>
      <w:divBdr>
        <w:top w:val="none" w:sz="0" w:space="0" w:color="auto"/>
        <w:left w:val="none" w:sz="0" w:space="0" w:color="auto"/>
        <w:bottom w:val="none" w:sz="0" w:space="0" w:color="auto"/>
        <w:right w:val="none" w:sz="0" w:space="0" w:color="auto"/>
      </w:divBdr>
    </w:div>
    <w:div w:id="553198884">
      <w:bodyDiv w:val="1"/>
      <w:marLeft w:val="0"/>
      <w:marRight w:val="0"/>
      <w:marTop w:val="0"/>
      <w:marBottom w:val="0"/>
      <w:divBdr>
        <w:top w:val="none" w:sz="0" w:space="0" w:color="auto"/>
        <w:left w:val="none" w:sz="0" w:space="0" w:color="auto"/>
        <w:bottom w:val="none" w:sz="0" w:space="0" w:color="auto"/>
        <w:right w:val="none" w:sz="0" w:space="0" w:color="auto"/>
      </w:divBdr>
    </w:div>
    <w:div w:id="556402876">
      <w:bodyDiv w:val="1"/>
      <w:marLeft w:val="0"/>
      <w:marRight w:val="0"/>
      <w:marTop w:val="0"/>
      <w:marBottom w:val="0"/>
      <w:divBdr>
        <w:top w:val="none" w:sz="0" w:space="0" w:color="auto"/>
        <w:left w:val="none" w:sz="0" w:space="0" w:color="auto"/>
        <w:bottom w:val="none" w:sz="0" w:space="0" w:color="auto"/>
        <w:right w:val="none" w:sz="0" w:space="0" w:color="auto"/>
      </w:divBdr>
    </w:div>
    <w:div w:id="600141638">
      <w:bodyDiv w:val="1"/>
      <w:marLeft w:val="0"/>
      <w:marRight w:val="0"/>
      <w:marTop w:val="0"/>
      <w:marBottom w:val="0"/>
      <w:divBdr>
        <w:top w:val="none" w:sz="0" w:space="0" w:color="auto"/>
        <w:left w:val="none" w:sz="0" w:space="0" w:color="auto"/>
        <w:bottom w:val="none" w:sz="0" w:space="0" w:color="auto"/>
        <w:right w:val="none" w:sz="0" w:space="0" w:color="auto"/>
      </w:divBdr>
    </w:div>
    <w:div w:id="612249724">
      <w:bodyDiv w:val="1"/>
      <w:marLeft w:val="0"/>
      <w:marRight w:val="0"/>
      <w:marTop w:val="0"/>
      <w:marBottom w:val="0"/>
      <w:divBdr>
        <w:top w:val="none" w:sz="0" w:space="0" w:color="auto"/>
        <w:left w:val="none" w:sz="0" w:space="0" w:color="auto"/>
        <w:bottom w:val="none" w:sz="0" w:space="0" w:color="auto"/>
        <w:right w:val="none" w:sz="0" w:space="0" w:color="auto"/>
      </w:divBdr>
    </w:div>
    <w:div w:id="652414987">
      <w:bodyDiv w:val="1"/>
      <w:marLeft w:val="0"/>
      <w:marRight w:val="0"/>
      <w:marTop w:val="0"/>
      <w:marBottom w:val="0"/>
      <w:divBdr>
        <w:top w:val="none" w:sz="0" w:space="0" w:color="auto"/>
        <w:left w:val="none" w:sz="0" w:space="0" w:color="auto"/>
        <w:bottom w:val="none" w:sz="0" w:space="0" w:color="auto"/>
        <w:right w:val="none" w:sz="0" w:space="0" w:color="auto"/>
      </w:divBdr>
    </w:div>
    <w:div w:id="656303450">
      <w:bodyDiv w:val="1"/>
      <w:marLeft w:val="0"/>
      <w:marRight w:val="0"/>
      <w:marTop w:val="0"/>
      <w:marBottom w:val="0"/>
      <w:divBdr>
        <w:top w:val="none" w:sz="0" w:space="0" w:color="auto"/>
        <w:left w:val="none" w:sz="0" w:space="0" w:color="auto"/>
        <w:bottom w:val="none" w:sz="0" w:space="0" w:color="auto"/>
        <w:right w:val="none" w:sz="0" w:space="0" w:color="auto"/>
      </w:divBdr>
    </w:div>
    <w:div w:id="663435824">
      <w:bodyDiv w:val="1"/>
      <w:marLeft w:val="0"/>
      <w:marRight w:val="0"/>
      <w:marTop w:val="0"/>
      <w:marBottom w:val="0"/>
      <w:divBdr>
        <w:top w:val="none" w:sz="0" w:space="0" w:color="auto"/>
        <w:left w:val="none" w:sz="0" w:space="0" w:color="auto"/>
        <w:bottom w:val="none" w:sz="0" w:space="0" w:color="auto"/>
        <w:right w:val="none" w:sz="0" w:space="0" w:color="auto"/>
      </w:divBdr>
    </w:div>
    <w:div w:id="678191940">
      <w:bodyDiv w:val="1"/>
      <w:marLeft w:val="0"/>
      <w:marRight w:val="0"/>
      <w:marTop w:val="0"/>
      <w:marBottom w:val="0"/>
      <w:divBdr>
        <w:top w:val="none" w:sz="0" w:space="0" w:color="auto"/>
        <w:left w:val="none" w:sz="0" w:space="0" w:color="auto"/>
        <w:bottom w:val="none" w:sz="0" w:space="0" w:color="auto"/>
        <w:right w:val="none" w:sz="0" w:space="0" w:color="auto"/>
      </w:divBdr>
      <w:divsChild>
        <w:div w:id="1002512847">
          <w:marLeft w:val="0"/>
          <w:marRight w:val="0"/>
          <w:marTop w:val="0"/>
          <w:marBottom w:val="0"/>
          <w:divBdr>
            <w:top w:val="none" w:sz="0" w:space="0" w:color="auto"/>
            <w:left w:val="none" w:sz="0" w:space="0" w:color="auto"/>
            <w:bottom w:val="none" w:sz="0" w:space="0" w:color="auto"/>
            <w:right w:val="none" w:sz="0" w:space="0" w:color="auto"/>
          </w:divBdr>
        </w:div>
      </w:divsChild>
    </w:div>
    <w:div w:id="682827956">
      <w:bodyDiv w:val="1"/>
      <w:marLeft w:val="0"/>
      <w:marRight w:val="0"/>
      <w:marTop w:val="0"/>
      <w:marBottom w:val="0"/>
      <w:divBdr>
        <w:top w:val="none" w:sz="0" w:space="0" w:color="auto"/>
        <w:left w:val="none" w:sz="0" w:space="0" w:color="auto"/>
        <w:bottom w:val="none" w:sz="0" w:space="0" w:color="auto"/>
        <w:right w:val="none" w:sz="0" w:space="0" w:color="auto"/>
      </w:divBdr>
    </w:div>
    <w:div w:id="687678700">
      <w:bodyDiv w:val="1"/>
      <w:marLeft w:val="0"/>
      <w:marRight w:val="0"/>
      <w:marTop w:val="0"/>
      <w:marBottom w:val="0"/>
      <w:divBdr>
        <w:top w:val="none" w:sz="0" w:space="0" w:color="auto"/>
        <w:left w:val="none" w:sz="0" w:space="0" w:color="auto"/>
        <w:bottom w:val="none" w:sz="0" w:space="0" w:color="auto"/>
        <w:right w:val="none" w:sz="0" w:space="0" w:color="auto"/>
      </w:divBdr>
    </w:div>
    <w:div w:id="707485740">
      <w:bodyDiv w:val="1"/>
      <w:marLeft w:val="0"/>
      <w:marRight w:val="0"/>
      <w:marTop w:val="0"/>
      <w:marBottom w:val="0"/>
      <w:divBdr>
        <w:top w:val="none" w:sz="0" w:space="0" w:color="auto"/>
        <w:left w:val="none" w:sz="0" w:space="0" w:color="auto"/>
        <w:bottom w:val="none" w:sz="0" w:space="0" w:color="auto"/>
        <w:right w:val="none" w:sz="0" w:space="0" w:color="auto"/>
      </w:divBdr>
    </w:div>
    <w:div w:id="713309545">
      <w:bodyDiv w:val="1"/>
      <w:marLeft w:val="0"/>
      <w:marRight w:val="0"/>
      <w:marTop w:val="0"/>
      <w:marBottom w:val="0"/>
      <w:divBdr>
        <w:top w:val="none" w:sz="0" w:space="0" w:color="auto"/>
        <w:left w:val="none" w:sz="0" w:space="0" w:color="auto"/>
        <w:bottom w:val="none" w:sz="0" w:space="0" w:color="auto"/>
        <w:right w:val="none" w:sz="0" w:space="0" w:color="auto"/>
      </w:divBdr>
    </w:div>
    <w:div w:id="728117376">
      <w:bodyDiv w:val="1"/>
      <w:marLeft w:val="0"/>
      <w:marRight w:val="0"/>
      <w:marTop w:val="0"/>
      <w:marBottom w:val="0"/>
      <w:divBdr>
        <w:top w:val="none" w:sz="0" w:space="0" w:color="auto"/>
        <w:left w:val="none" w:sz="0" w:space="0" w:color="auto"/>
        <w:bottom w:val="none" w:sz="0" w:space="0" w:color="auto"/>
        <w:right w:val="none" w:sz="0" w:space="0" w:color="auto"/>
      </w:divBdr>
      <w:divsChild>
        <w:div w:id="592935602">
          <w:marLeft w:val="0"/>
          <w:marRight w:val="0"/>
          <w:marTop w:val="30"/>
          <w:marBottom w:val="150"/>
          <w:divBdr>
            <w:top w:val="none" w:sz="0" w:space="0" w:color="auto"/>
            <w:left w:val="none" w:sz="0" w:space="0" w:color="auto"/>
            <w:bottom w:val="none" w:sz="0" w:space="0" w:color="auto"/>
            <w:right w:val="none" w:sz="0" w:space="0" w:color="auto"/>
          </w:divBdr>
        </w:div>
      </w:divsChild>
    </w:div>
    <w:div w:id="736368266">
      <w:bodyDiv w:val="1"/>
      <w:marLeft w:val="0"/>
      <w:marRight w:val="0"/>
      <w:marTop w:val="0"/>
      <w:marBottom w:val="0"/>
      <w:divBdr>
        <w:top w:val="none" w:sz="0" w:space="0" w:color="auto"/>
        <w:left w:val="none" w:sz="0" w:space="0" w:color="auto"/>
        <w:bottom w:val="none" w:sz="0" w:space="0" w:color="auto"/>
        <w:right w:val="none" w:sz="0" w:space="0" w:color="auto"/>
      </w:divBdr>
    </w:div>
    <w:div w:id="772556390">
      <w:bodyDiv w:val="1"/>
      <w:marLeft w:val="0"/>
      <w:marRight w:val="0"/>
      <w:marTop w:val="0"/>
      <w:marBottom w:val="0"/>
      <w:divBdr>
        <w:top w:val="none" w:sz="0" w:space="0" w:color="auto"/>
        <w:left w:val="none" w:sz="0" w:space="0" w:color="auto"/>
        <w:bottom w:val="none" w:sz="0" w:space="0" w:color="auto"/>
        <w:right w:val="none" w:sz="0" w:space="0" w:color="auto"/>
      </w:divBdr>
    </w:div>
    <w:div w:id="859666752">
      <w:bodyDiv w:val="1"/>
      <w:marLeft w:val="0"/>
      <w:marRight w:val="0"/>
      <w:marTop w:val="0"/>
      <w:marBottom w:val="0"/>
      <w:divBdr>
        <w:top w:val="none" w:sz="0" w:space="0" w:color="auto"/>
        <w:left w:val="none" w:sz="0" w:space="0" w:color="auto"/>
        <w:bottom w:val="none" w:sz="0" w:space="0" w:color="auto"/>
        <w:right w:val="none" w:sz="0" w:space="0" w:color="auto"/>
      </w:divBdr>
    </w:div>
    <w:div w:id="918444267">
      <w:bodyDiv w:val="1"/>
      <w:marLeft w:val="0"/>
      <w:marRight w:val="0"/>
      <w:marTop w:val="0"/>
      <w:marBottom w:val="0"/>
      <w:divBdr>
        <w:top w:val="none" w:sz="0" w:space="0" w:color="auto"/>
        <w:left w:val="none" w:sz="0" w:space="0" w:color="auto"/>
        <w:bottom w:val="none" w:sz="0" w:space="0" w:color="auto"/>
        <w:right w:val="none" w:sz="0" w:space="0" w:color="auto"/>
      </w:divBdr>
    </w:div>
    <w:div w:id="929047108">
      <w:bodyDiv w:val="1"/>
      <w:marLeft w:val="0"/>
      <w:marRight w:val="0"/>
      <w:marTop w:val="0"/>
      <w:marBottom w:val="0"/>
      <w:divBdr>
        <w:top w:val="none" w:sz="0" w:space="0" w:color="auto"/>
        <w:left w:val="none" w:sz="0" w:space="0" w:color="auto"/>
        <w:bottom w:val="none" w:sz="0" w:space="0" w:color="auto"/>
        <w:right w:val="none" w:sz="0" w:space="0" w:color="auto"/>
      </w:divBdr>
    </w:div>
    <w:div w:id="941451645">
      <w:bodyDiv w:val="1"/>
      <w:marLeft w:val="0"/>
      <w:marRight w:val="0"/>
      <w:marTop w:val="0"/>
      <w:marBottom w:val="0"/>
      <w:divBdr>
        <w:top w:val="none" w:sz="0" w:space="0" w:color="auto"/>
        <w:left w:val="none" w:sz="0" w:space="0" w:color="auto"/>
        <w:bottom w:val="none" w:sz="0" w:space="0" w:color="auto"/>
        <w:right w:val="none" w:sz="0" w:space="0" w:color="auto"/>
      </w:divBdr>
    </w:div>
    <w:div w:id="944731271">
      <w:bodyDiv w:val="1"/>
      <w:marLeft w:val="0"/>
      <w:marRight w:val="0"/>
      <w:marTop w:val="0"/>
      <w:marBottom w:val="0"/>
      <w:divBdr>
        <w:top w:val="none" w:sz="0" w:space="0" w:color="auto"/>
        <w:left w:val="none" w:sz="0" w:space="0" w:color="auto"/>
        <w:bottom w:val="none" w:sz="0" w:space="0" w:color="auto"/>
        <w:right w:val="none" w:sz="0" w:space="0" w:color="auto"/>
      </w:divBdr>
    </w:div>
    <w:div w:id="945389193">
      <w:bodyDiv w:val="1"/>
      <w:marLeft w:val="0"/>
      <w:marRight w:val="0"/>
      <w:marTop w:val="0"/>
      <w:marBottom w:val="0"/>
      <w:divBdr>
        <w:top w:val="none" w:sz="0" w:space="0" w:color="auto"/>
        <w:left w:val="none" w:sz="0" w:space="0" w:color="auto"/>
        <w:bottom w:val="none" w:sz="0" w:space="0" w:color="auto"/>
        <w:right w:val="none" w:sz="0" w:space="0" w:color="auto"/>
      </w:divBdr>
    </w:div>
    <w:div w:id="948043781">
      <w:bodyDiv w:val="1"/>
      <w:marLeft w:val="0"/>
      <w:marRight w:val="0"/>
      <w:marTop w:val="0"/>
      <w:marBottom w:val="0"/>
      <w:divBdr>
        <w:top w:val="none" w:sz="0" w:space="0" w:color="auto"/>
        <w:left w:val="none" w:sz="0" w:space="0" w:color="auto"/>
        <w:bottom w:val="none" w:sz="0" w:space="0" w:color="auto"/>
        <w:right w:val="none" w:sz="0" w:space="0" w:color="auto"/>
      </w:divBdr>
    </w:div>
    <w:div w:id="1051032089">
      <w:bodyDiv w:val="1"/>
      <w:marLeft w:val="0"/>
      <w:marRight w:val="0"/>
      <w:marTop w:val="0"/>
      <w:marBottom w:val="0"/>
      <w:divBdr>
        <w:top w:val="none" w:sz="0" w:space="0" w:color="auto"/>
        <w:left w:val="none" w:sz="0" w:space="0" w:color="auto"/>
        <w:bottom w:val="none" w:sz="0" w:space="0" w:color="auto"/>
        <w:right w:val="none" w:sz="0" w:space="0" w:color="auto"/>
      </w:divBdr>
    </w:div>
    <w:div w:id="1091006781">
      <w:bodyDiv w:val="1"/>
      <w:marLeft w:val="0"/>
      <w:marRight w:val="0"/>
      <w:marTop w:val="0"/>
      <w:marBottom w:val="0"/>
      <w:divBdr>
        <w:top w:val="none" w:sz="0" w:space="0" w:color="auto"/>
        <w:left w:val="none" w:sz="0" w:space="0" w:color="auto"/>
        <w:bottom w:val="none" w:sz="0" w:space="0" w:color="auto"/>
        <w:right w:val="none" w:sz="0" w:space="0" w:color="auto"/>
      </w:divBdr>
    </w:div>
    <w:div w:id="1161967474">
      <w:bodyDiv w:val="1"/>
      <w:marLeft w:val="0"/>
      <w:marRight w:val="0"/>
      <w:marTop w:val="0"/>
      <w:marBottom w:val="0"/>
      <w:divBdr>
        <w:top w:val="none" w:sz="0" w:space="0" w:color="auto"/>
        <w:left w:val="none" w:sz="0" w:space="0" w:color="auto"/>
        <w:bottom w:val="none" w:sz="0" w:space="0" w:color="auto"/>
        <w:right w:val="none" w:sz="0" w:space="0" w:color="auto"/>
      </w:divBdr>
    </w:div>
    <w:div w:id="1203716342">
      <w:bodyDiv w:val="1"/>
      <w:marLeft w:val="0"/>
      <w:marRight w:val="0"/>
      <w:marTop w:val="0"/>
      <w:marBottom w:val="0"/>
      <w:divBdr>
        <w:top w:val="none" w:sz="0" w:space="0" w:color="auto"/>
        <w:left w:val="none" w:sz="0" w:space="0" w:color="auto"/>
        <w:bottom w:val="none" w:sz="0" w:space="0" w:color="auto"/>
        <w:right w:val="none" w:sz="0" w:space="0" w:color="auto"/>
      </w:divBdr>
    </w:div>
    <w:div w:id="1230771930">
      <w:bodyDiv w:val="1"/>
      <w:marLeft w:val="0"/>
      <w:marRight w:val="0"/>
      <w:marTop w:val="0"/>
      <w:marBottom w:val="0"/>
      <w:divBdr>
        <w:top w:val="none" w:sz="0" w:space="0" w:color="auto"/>
        <w:left w:val="none" w:sz="0" w:space="0" w:color="auto"/>
        <w:bottom w:val="none" w:sz="0" w:space="0" w:color="auto"/>
        <w:right w:val="none" w:sz="0" w:space="0" w:color="auto"/>
      </w:divBdr>
    </w:div>
    <w:div w:id="1249582610">
      <w:bodyDiv w:val="1"/>
      <w:marLeft w:val="0"/>
      <w:marRight w:val="0"/>
      <w:marTop w:val="0"/>
      <w:marBottom w:val="0"/>
      <w:divBdr>
        <w:top w:val="none" w:sz="0" w:space="0" w:color="auto"/>
        <w:left w:val="none" w:sz="0" w:space="0" w:color="auto"/>
        <w:bottom w:val="none" w:sz="0" w:space="0" w:color="auto"/>
        <w:right w:val="none" w:sz="0" w:space="0" w:color="auto"/>
      </w:divBdr>
    </w:div>
    <w:div w:id="1260141164">
      <w:bodyDiv w:val="1"/>
      <w:marLeft w:val="0"/>
      <w:marRight w:val="0"/>
      <w:marTop w:val="0"/>
      <w:marBottom w:val="0"/>
      <w:divBdr>
        <w:top w:val="none" w:sz="0" w:space="0" w:color="auto"/>
        <w:left w:val="none" w:sz="0" w:space="0" w:color="auto"/>
        <w:bottom w:val="none" w:sz="0" w:space="0" w:color="auto"/>
        <w:right w:val="none" w:sz="0" w:space="0" w:color="auto"/>
      </w:divBdr>
    </w:div>
    <w:div w:id="1272666670">
      <w:bodyDiv w:val="1"/>
      <w:marLeft w:val="0"/>
      <w:marRight w:val="0"/>
      <w:marTop w:val="0"/>
      <w:marBottom w:val="0"/>
      <w:divBdr>
        <w:top w:val="none" w:sz="0" w:space="0" w:color="auto"/>
        <w:left w:val="none" w:sz="0" w:space="0" w:color="auto"/>
        <w:bottom w:val="none" w:sz="0" w:space="0" w:color="auto"/>
        <w:right w:val="none" w:sz="0" w:space="0" w:color="auto"/>
      </w:divBdr>
    </w:div>
    <w:div w:id="1277179171">
      <w:bodyDiv w:val="1"/>
      <w:marLeft w:val="0"/>
      <w:marRight w:val="0"/>
      <w:marTop w:val="0"/>
      <w:marBottom w:val="0"/>
      <w:divBdr>
        <w:top w:val="none" w:sz="0" w:space="0" w:color="auto"/>
        <w:left w:val="none" w:sz="0" w:space="0" w:color="auto"/>
        <w:bottom w:val="none" w:sz="0" w:space="0" w:color="auto"/>
        <w:right w:val="none" w:sz="0" w:space="0" w:color="auto"/>
      </w:divBdr>
    </w:div>
    <w:div w:id="1294870876">
      <w:bodyDiv w:val="1"/>
      <w:marLeft w:val="0"/>
      <w:marRight w:val="0"/>
      <w:marTop w:val="0"/>
      <w:marBottom w:val="0"/>
      <w:divBdr>
        <w:top w:val="none" w:sz="0" w:space="0" w:color="auto"/>
        <w:left w:val="none" w:sz="0" w:space="0" w:color="auto"/>
        <w:bottom w:val="none" w:sz="0" w:space="0" w:color="auto"/>
        <w:right w:val="none" w:sz="0" w:space="0" w:color="auto"/>
      </w:divBdr>
    </w:div>
    <w:div w:id="1307465923">
      <w:bodyDiv w:val="1"/>
      <w:marLeft w:val="0"/>
      <w:marRight w:val="0"/>
      <w:marTop w:val="0"/>
      <w:marBottom w:val="0"/>
      <w:divBdr>
        <w:top w:val="none" w:sz="0" w:space="0" w:color="auto"/>
        <w:left w:val="none" w:sz="0" w:space="0" w:color="auto"/>
        <w:bottom w:val="none" w:sz="0" w:space="0" w:color="auto"/>
        <w:right w:val="none" w:sz="0" w:space="0" w:color="auto"/>
      </w:divBdr>
    </w:div>
    <w:div w:id="1345858558">
      <w:bodyDiv w:val="1"/>
      <w:marLeft w:val="0"/>
      <w:marRight w:val="0"/>
      <w:marTop w:val="0"/>
      <w:marBottom w:val="0"/>
      <w:divBdr>
        <w:top w:val="none" w:sz="0" w:space="0" w:color="auto"/>
        <w:left w:val="none" w:sz="0" w:space="0" w:color="auto"/>
        <w:bottom w:val="none" w:sz="0" w:space="0" w:color="auto"/>
        <w:right w:val="none" w:sz="0" w:space="0" w:color="auto"/>
      </w:divBdr>
    </w:div>
    <w:div w:id="1358388027">
      <w:bodyDiv w:val="1"/>
      <w:marLeft w:val="0"/>
      <w:marRight w:val="0"/>
      <w:marTop w:val="0"/>
      <w:marBottom w:val="0"/>
      <w:divBdr>
        <w:top w:val="none" w:sz="0" w:space="0" w:color="auto"/>
        <w:left w:val="none" w:sz="0" w:space="0" w:color="auto"/>
        <w:bottom w:val="none" w:sz="0" w:space="0" w:color="auto"/>
        <w:right w:val="none" w:sz="0" w:space="0" w:color="auto"/>
      </w:divBdr>
    </w:div>
    <w:div w:id="1368219785">
      <w:bodyDiv w:val="1"/>
      <w:marLeft w:val="0"/>
      <w:marRight w:val="0"/>
      <w:marTop w:val="0"/>
      <w:marBottom w:val="0"/>
      <w:divBdr>
        <w:top w:val="none" w:sz="0" w:space="0" w:color="auto"/>
        <w:left w:val="none" w:sz="0" w:space="0" w:color="auto"/>
        <w:bottom w:val="none" w:sz="0" w:space="0" w:color="auto"/>
        <w:right w:val="none" w:sz="0" w:space="0" w:color="auto"/>
      </w:divBdr>
    </w:div>
    <w:div w:id="1412239494">
      <w:bodyDiv w:val="1"/>
      <w:marLeft w:val="0"/>
      <w:marRight w:val="0"/>
      <w:marTop w:val="0"/>
      <w:marBottom w:val="0"/>
      <w:divBdr>
        <w:top w:val="none" w:sz="0" w:space="0" w:color="auto"/>
        <w:left w:val="none" w:sz="0" w:space="0" w:color="auto"/>
        <w:bottom w:val="none" w:sz="0" w:space="0" w:color="auto"/>
        <w:right w:val="none" w:sz="0" w:space="0" w:color="auto"/>
      </w:divBdr>
    </w:div>
    <w:div w:id="1436439109">
      <w:bodyDiv w:val="1"/>
      <w:marLeft w:val="0"/>
      <w:marRight w:val="0"/>
      <w:marTop w:val="0"/>
      <w:marBottom w:val="0"/>
      <w:divBdr>
        <w:top w:val="none" w:sz="0" w:space="0" w:color="auto"/>
        <w:left w:val="none" w:sz="0" w:space="0" w:color="auto"/>
        <w:bottom w:val="none" w:sz="0" w:space="0" w:color="auto"/>
        <w:right w:val="none" w:sz="0" w:space="0" w:color="auto"/>
      </w:divBdr>
    </w:div>
    <w:div w:id="1450122008">
      <w:bodyDiv w:val="1"/>
      <w:marLeft w:val="0"/>
      <w:marRight w:val="0"/>
      <w:marTop w:val="0"/>
      <w:marBottom w:val="0"/>
      <w:divBdr>
        <w:top w:val="none" w:sz="0" w:space="0" w:color="auto"/>
        <w:left w:val="none" w:sz="0" w:space="0" w:color="auto"/>
        <w:bottom w:val="none" w:sz="0" w:space="0" w:color="auto"/>
        <w:right w:val="none" w:sz="0" w:space="0" w:color="auto"/>
      </w:divBdr>
    </w:div>
    <w:div w:id="1478566625">
      <w:bodyDiv w:val="1"/>
      <w:marLeft w:val="0"/>
      <w:marRight w:val="0"/>
      <w:marTop w:val="0"/>
      <w:marBottom w:val="0"/>
      <w:divBdr>
        <w:top w:val="none" w:sz="0" w:space="0" w:color="auto"/>
        <w:left w:val="none" w:sz="0" w:space="0" w:color="auto"/>
        <w:bottom w:val="none" w:sz="0" w:space="0" w:color="auto"/>
        <w:right w:val="none" w:sz="0" w:space="0" w:color="auto"/>
      </w:divBdr>
    </w:div>
    <w:div w:id="1486357164">
      <w:bodyDiv w:val="1"/>
      <w:marLeft w:val="0"/>
      <w:marRight w:val="0"/>
      <w:marTop w:val="0"/>
      <w:marBottom w:val="0"/>
      <w:divBdr>
        <w:top w:val="none" w:sz="0" w:space="0" w:color="auto"/>
        <w:left w:val="none" w:sz="0" w:space="0" w:color="auto"/>
        <w:bottom w:val="none" w:sz="0" w:space="0" w:color="auto"/>
        <w:right w:val="none" w:sz="0" w:space="0" w:color="auto"/>
      </w:divBdr>
    </w:div>
    <w:div w:id="1522891076">
      <w:bodyDiv w:val="1"/>
      <w:marLeft w:val="0"/>
      <w:marRight w:val="0"/>
      <w:marTop w:val="0"/>
      <w:marBottom w:val="0"/>
      <w:divBdr>
        <w:top w:val="none" w:sz="0" w:space="0" w:color="auto"/>
        <w:left w:val="none" w:sz="0" w:space="0" w:color="auto"/>
        <w:bottom w:val="none" w:sz="0" w:space="0" w:color="auto"/>
        <w:right w:val="none" w:sz="0" w:space="0" w:color="auto"/>
      </w:divBdr>
    </w:div>
    <w:div w:id="1534028814">
      <w:bodyDiv w:val="1"/>
      <w:marLeft w:val="0"/>
      <w:marRight w:val="0"/>
      <w:marTop w:val="0"/>
      <w:marBottom w:val="0"/>
      <w:divBdr>
        <w:top w:val="none" w:sz="0" w:space="0" w:color="auto"/>
        <w:left w:val="none" w:sz="0" w:space="0" w:color="auto"/>
        <w:bottom w:val="none" w:sz="0" w:space="0" w:color="auto"/>
        <w:right w:val="none" w:sz="0" w:space="0" w:color="auto"/>
      </w:divBdr>
    </w:div>
    <w:div w:id="1548107365">
      <w:bodyDiv w:val="1"/>
      <w:marLeft w:val="0"/>
      <w:marRight w:val="0"/>
      <w:marTop w:val="0"/>
      <w:marBottom w:val="0"/>
      <w:divBdr>
        <w:top w:val="none" w:sz="0" w:space="0" w:color="auto"/>
        <w:left w:val="none" w:sz="0" w:space="0" w:color="auto"/>
        <w:bottom w:val="none" w:sz="0" w:space="0" w:color="auto"/>
        <w:right w:val="none" w:sz="0" w:space="0" w:color="auto"/>
      </w:divBdr>
    </w:div>
    <w:div w:id="1556241017">
      <w:bodyDiv w:val="1"/>
      <w:marLeft w:val="0"/>
      <w:marRight w:val="0"/>
      <w:marTop w:val="0"/>
      <w:marBottom w:val="0"/>
      <w:divBdr>
        <w:top w:val="none" w:sz="0" w:space="0" w:color="auto"/>
        <w:left w:val="none" w:sz="0" w:space="0" w:color="auto"/>
        <w:bottom w:val="none" w:sz="0" w:space="0" w:color="auto"/>
        <w:right w:val="none" w:sz="0" w:space="0" w:color="auto"/>
      </w:divBdr>
    </w:div>
    <w:div w:id="1561288026">
      <w:bodyDiv w:val="1"/>
      <w:marLeft w:val="0"/>
      <w:marRight w:val="0"/>
      <w:marTop w:val="0"/>
      <w:marBottom w:val="0"/>
      <w:divBdr>
        <w:top w:val="none" w:sz="0" w:space="0" w:color="auto"/>
        <w:left w:val="none" w:sz="0" w:space="0" w:color="auto"/>
        <w:bottom w:val="none" w:sz="0" w:space="0" w:color="auto"/>
        <w:right w:val="none" w:sz="0" w:space="0" w:color="auto"/>
      </w:divBdr>
    </w:div>
    <w:div w:id="1586694508">
      <w:bodyDiv w:val="1"/>
      <w:marLeft w:val="0"/>
      <w:marRight w:val="0"/>
      <w:marTop w:val="0"/>
      <w:marBottom w:val="0"/>
      <w:divBdr>
        <w:top w:val="none" w:sz="0" w:space="0" w:color="auto"/>
        <w:left w:val="none" w:sz="0" w:space="0" w:color="auto"/>
        <w:bottom w:val="none" w:sz="0" w:space="0" w:color="auto"/>
        <w:right w:val="none" w:sz="0" w:space="0" w:color="auto"/>
      </w:divBdr>
    </w:div>
    <w:div w:id="1605531880">
      <w:bodyDiv w:val="1"/>
      <w:marLeft w:val="0"/>
      <w:marRight w:val="0"/>
      <w:marTop w:val="0"/>
      <w:marBottom w:val="0"/>
      <w:divBdr>
        <w:top w:val="none" w:sz="0" w:space="0" w:color="auto"/>
        <w:left w:val="none" w:sz="0" w:space="0" w:color="auto"/>
        <w:bottom w:val="none" w:sz="0" w:space="0" w:color="auto"/>
        <w:right w:val="none" w:sz="0" w:space="0" w:color="auto"/>
      </w:divBdr>
    </w:div>
    <w:div w:id="1635064421">
      <w:bodyDiv w:val="1"/>
      <w:marLeft w:val="0"/>
      <w:marRight w:val="0"/>
      <w:marTop w:val="0"/>
      <w:marBottom w:val="0"/>
      <w:divBdr>
        <w:top w:val="none" w:sz="0" w:space="0" w:color="auto"/>
        <w:left w:val="none" w:sz="0" w:space="0" w:color="auto"/>
        <w:bottom w:val="none" w:sz="0" w:space="0" w:color="auto"/>
        <w:right w:val="none" w:sz="0" w:space="0" w:color="auto"/>
      </w:divBdr>
    </w:div>
    <w:div w:id="1673872205">
      <w:bodyDiv w:val="1"/>
      <w:marLeft w:val="0"/>
      <w:marRight w:val="0"/>
      <w:marTop w:val="0"/>
      <w:marBottom w:val="0"/>
      <w:divBdr>
        <w:top w:val="none" w:sz="0" w:space="0" w:color="auto"/>
        <w:left w:val="none" w:sz="0" w:space="0" w:color="auto"/>
        <w:bottom w:val="none" w:sz="0" w:space="0" w:color="auto"/>
        <w:right w:val="none" w:sz="0" w:space="0" w:color="auto"/>
      </w:divBdr>
    </w:div>
    <w:div w:id="1688485843">
      <w:bodyDiv w:val="1"/>
      <w:marLeft w:val="0"/>
      <w:marRight w:val="0"/>
      <w:marTop w:val="0"/>
      <w:marBottom w:val="0"/>
      <w:divBdr>
        <w:top w:val="none" w:sz="0" w:space="0" w:color="auto"/>
        <w:left w:val="none" w:sz="0" w:space="0" w:color="auto"/>
        <w:bottom w:val="none" w:sz="0" w:space="0" w:color="auto"/>
        <w:right w:val="none" w:sz="0" w:space="0" w:color="auto"/>
      </w:divBdr>
    </w:div>
    <w:div w:id="1701010785">
      <w:bodyDiv w:val="1"/>
      <w:marLeft w:val="0"/>
      <w:marRight w:val="0"/>
      <w:marTop w:val="0"/>
      <w:marBottom w:val="0"/>
      <w:divBdr>
        <w:top w:val="none" w:sz="0" w:space="0" w:color="auto"/>
        <w:left w:val="none" w:sz="0" w:space="0" w:color="auto"/>
        <w:bottom w:val="none" w:sz="0" w:space="0" w:color="auto"/>
        <w:right w:val="none" w:sz="0" w:space="0" w:color="auto"/>
      </w:divBdr>
    </w:div>
    <w:div w:id="1709717368">
      <w:bodyDiv w:val="1"/>
      <w:marLeft w:val="0"/>
      <w:marRight w:val="0"/>
      <w:marTop w:val="0"/>
      <w:marBottom w:val="0"/>
      <w:divBdr>
        <w:top w:val="none" w:sz="0" w:space="0" w:color="auto"/>
        <w:left w:val="none" w:sz="0" w:space="0" w:color="auto"/>
        <w:bottom w:val="none" w:sz="0" w:space="0" w:color="auto"/>
        <w:right w:val="none" w:sz="0" w:space="0" w:color="auto"/>
      </w:divBdr>
    </w:div>
    <w:div w:id="1714229370">
      <w:bodyDiv w:val="1"/>
      <w:marLeft w:val="0"/>
      <w:marRight w:val="0"/>
      <w:marTop w:val="0"/>
      <w:marBottom w:val="0"/>
      <w:divBdr>
        <w:top w:val="none" w:sz="0" w:space="0" w:color="auto"/>
        <w:left w:val="none" w:sz="0" w:space="0" w:color="auto"/>
        <w:bottom w:val="none" w:sz="0" w:space="0" w:color="auto"/>
        <w:right w:val="none" w:sz="0" w:space="0" w:color="auto"/>
      </w:divBdr>
    </w:div>
    <w:div w:id="1720741391">
      <w:bodyDiv w:val="1"/>
      <w:marLeft w:val="0"/>
      <w:marRight w:val="0"/>
      <w:marTop w:val="0"/>
      <w:marBottom w:val="0"/>
      <w:divBdr>
        <w:top w:val="none" w:sz="0" w:space="0" w:color="auto"/>
        <w:left w:val="none" w:sz="0" w:space="0" w:color="auto"/>
        <w:bottom w:val="none" w:sz="0" w:space="0" w:color="auto"/>
        <w:right w:val="none" w:sz="0" w:space="0" w:color="auto"/>
      </w:divBdr>
    </w:div>
    <w:div w:id="1724326740">
      <w:bodyDiv w:val="1"/>
      <w:marLeft w:val="0"/>
      <w:marRight w:val="0"/>
      <w:marTop w:val="0"/>
      <w:marBottom w:val="0"/>
      <w:divBdr>
        <w:top w:val="none" w:sz="0" w:space="0" w:color="auto"/>
        <w:left w:val="none" w:sz="0" w:space="0" w:color="auto"/>
        <w:bottom w:val="none" w:sz="0" w:space="0" w:color="auto"/>
        <w:right w:val="none" w:sz="0" w:space="0" w:color="auto"/>
      </w:divBdr>
    </w:div>
    <w:div w:id="1778021161">
      <w:bodyDiv w:val="1"/>
      <w:marLeft w:val="0"/>
      <w:marRight w:val="0"/>
      <w:marTop w:val="0"/>
      <w:marBottom w:val="0"/>
      <w:divBdr>
        <w:top w:val="none" w:sz="0" w:space="0" w:color="auto"/>
        <w:left w:val="none" w:sz="0" w:space="0" w:color="auto"/>
        <w:bottom w:val="none" w:sz="0" w:space="0" w:color="auto"/>
        <w:right w:val="none" w:sz="0" w:space="0" w:color="auto"/>
      </w:divBdr>
    </w:div>
    <w:div w:id="1788237606">
      <w:bodyDiv w:val="1"/>
      <w:marLeft w:val="0"/>
      <w:marRight w:val="0"/>
      <w:marTop w:val="0"/>
      <w:marBottom w:val="0"/>
      <w:divBdr>
        <w:top w:val="none" w:sz="0" w:space="0" w:color="auto"/>
        <w:left w:val="none" w:sz="0" w:space="0" w:color="auto"/>
        <w:bottom w:val="none" w:sz="0" w:space="0" w:color="auto"/>
        <w:right w:val="none" w:sz="0" w:space="0" w:color="auto"/>
      </w:divBdr>
    </w:div>
    <w:div w:id="1817722528">
      <w:bodyDiv w:val="1"/>
      <w:marLeft w:val="0"/>
      <w:marRight w:val="0"/>
      <w:marTop w:val="0"/>
      <w:marBottom w:val="0"/>
      <w:divBdr>
        <w:top w:val="none" w:sz="0" w:space="0" w:color="auto"/>
        <w:left w:val="none" w:sz="0" w:space="0" w:color="auto"/>
        <w:bottom w:val="none" w:sz="0" w:space="0" w:color="auto"/>
        <w:right w:val="none" w:sz="0" w:space="0" w:color="auto"/>
      </w:divBdr>
    </w:div>
    <w:div w:id="1819805039">
      <w:bodyDiv w:val="1"/>
      <w:marLeft w:val="0"/>
      <w:marRight w:val="0"/>
      <w:marTop w:val="0"/>
      <w:marBottom w:val="0"/>
      <w:divBdr>
        <w:top w:val="none" w:sz="0" w:space="0" w:color="auto"/>
        <w:left w:val="none" w:sz="0" w:space="0" w:color="auto"/>
        <w:bottom w:val="none" w:sz="0" w:space="0" w:color="auto"/>
        <w:right w:val="none" w:sz="0" w:space="0" w:color="auto"/>
      </w:divBdr>
    </w:div>
    <w:div w:id="1827429495">
      <w:bodyDiv w:val="1"/>
      <w:marLeft w:val="0"/>
      <w:marRight w:val="0"/>
      <w:marTop w:val="0"/>
      <w:marBottom w:val="0"/>
      <w:divBdr>
        <w:top w:val="none" w:sz="0" w:space="0" w:color="auto"/>
        <w:left w:val="none" w:sz="0" w:space="0" w:color="auto"/>
        <w:bottom w:val="none" w:sz="0" w:space="0" w:color="auto"/>
        <w:right w:val="none" w:sz="0" w:space="0" w:color="auto"/>
      </w:divBdr>
    </w:div>
    <w:div w:id="1851871232">
      <w:bodyDiv w:val="1"/>
      <w:marLeft w:val="0"/>
      <w:marRight w:val="0"/>
      <w:marTop w:val="0"/>
      <w:marBottom w:val="0"/>
      <w:divBdr>
        <w:top w:val="none" w:sz="0" w:space="0" w:color="auto"/>
        <w:left w:val="none" w:sz="0" w:space="0" w:color="auto"/>
        <w:bottom w:val="none" w:sz="0" w:space="0" w:color="auto"/>
        <w:right w:val="none" w:sz="0" w:space="0" w:color="auto"/>
      </w:divBdr>
    </w:div>
    <w:div w:id="1868985212">
      <w:bodyDiv w:val="1"/>
      <w:marLeft w:val="0"/>
      <w:marRight w:val="0"/>
      <w:marTop w:val="0"/>
      <w:marBottom w:val="0"/>
      <w:divBdr>
        <w:top w:val="none" w:sz="0" w:space="0" w:color="auto"/>
        <w:left w:val="none" w:sz="0" w:space="0" w:color="auto"/>
        <w:bottom w:val="none" w:sz="0" w:space="0" w:color="auto"/>
        <w:right w:val="none" w:sz="0" w:space="0" w:color="auto"/>
      </w:divBdr>
    </w:div>
    <w:div w:id="1890217677">
      <w:bodyDiv w:val="1"/>
      <w:marLeft w:val="0"/>
      <w:marRight w:val="0"/>
      <w:marTop w:val="0"/>
      <w:marBottom w:val="0"/>
      <w:divBdr>
        <w:top w:val="none" w:sz="0" w:space="0" w:color="auto"/>
        <w:left w:val="none" w:sz="0" w:space="0" w:color="auto"/>
        <w:bottom w:val="none" w:sz="0" w:space="0" w:color="auto"/>
        <w:right w:val="none" w:sz="0" w:space="0" w:color="auto"/>
      </w:divBdr>
    </w:div>
    <w:div w:id="1897857856">
      <w:bodyDiv w:val="1"/>
      <w:marLeft w:val="0"/>
      <w:marRight w:val="0"/>
      <w:marTop w:val="0"/>
      <w:marBottom w:val="0"/>
      <w:divBdr>
        <w:top w:val="none" w:sz="0" w:space="0" w:color="auto"/>
        <w:left w:val="none" w:sz="0" w:space="0" w:color="auto"/>
        <w:bottom w:val="none" w:sz="0" w:space="0" w:color="auto"/>
        <w:right w:val="none" w:sz="0" w:space="0" w:color="auto"/>
      </w:divBdr>
    </w:div>
    <w:div w:id="1899051165">
      <w:bodyDiv w:val="1"/>
      <w:marLeft w:val="0"/>
      <w:marRight w:val="0"/>
      <w:marTop w:val="0"/>
      <w:marBottom w:val="0"/>
      <w:divBdr>
        <w:top w:val="none" w:sz="0" w:space="0" w:color="auto"/>
        <w:left w:val="none" w:sz="0" w:space="0" w:color="auto"/>
        <w:bottom w:val="none" w:sz="0" w:space="0" w:color="auto"/>
        <w:right w:val="none" w:sz="0" w:space="0" w:color="auto"/>
      </w:divBdr>
    </w:div>
    <w:div w:id="1904370661">
      <w:bodyDiv w:val="1"/>
      <w:marLeft w:val="0"/>
      <w:marRight w:val="0"/>
      <w:marTop w:val="0"/>
      <w:marBottom w:val="0"/>
      <w:divBdr>
        <w:top w:val="none" w:sz="0" w:space="0" w:color="auto"/>
        <w:left w:val="none" w:sz="0" w:space="0" w:color="auto"/>
        <w:bottom w:val="none" w:sz="0" w:space="0" w:color="auto"/>
        <w:right w:val="none" w:sz="0" w:space="0" w:color="auto"/>
      </w:divBdr>
    </w:div>
    <w:div w:id="1999534378">
      <w:bodyDiv w:val="1"/>
      <w:marLeft w:val="0"/>
      <w:marRight w:val="0"/>
      <w:marTop w:val="0"/>
      <w:marBottom w:val="0"/>
      <w:divBdr>
        <w:top w:val="none" w:sz="0" w:space="0" w:color="auto"/>
        <w:left w:val="none" w:sz="0" w:space="0" w:color="auto"/>
        <w:bottom w:val="none" w:sz="0" w:space="0" w:color="auto"/>
        <w:right w:val="none" w:sz="0" w:space="0" w:color="auto"/>
      </w:divBdr>
    </w:div>
    <w:div w:id="2025083229">
      <w:bodyDiv w:val="1"/>
      <w:marLeft w:val="0"/>
      <w:marRight w:val="0"/>
      <w:marTop w:val="0"/>
      <w:marBottom w:val="0"/>
      <w:divBdr>
        <w:top w:val="none" w:sz="0" w:space="0" w:color="auto"/>
        <w:left w:val="none" w:sz="0" w:space="0" w:color="auto"/>
        <w:bottom w:val="none" w:sz="0" w:space="0" w:color="auto"/>
        <w:right w:val="none" w:sz="0" w:space="0" w:color="auto"/>
      </w:divBdr>
    </w:div>
    <w:div w:id="2050495927">
      <w:bodyDiv w:val="1"/>
      <w:marLeft w:val="0"/>
      <w:marRight w:val="0"/>
      <w:marTop w:val="0"/>
      <w:marBottom w:val="0"/>
      <w:divBdr>
        <w:top w:val="none" w:sz="0" w:space="0" w:color="auto"/>
        <w:left w:val="none" w:sz="0" w:space="0" w:color="auto"/>
        <w:bottom w:val="none" w:sz="0" w:space="0" w:color="auto"/>
        <w:right w:val="none" w:sz="0" w:space="0" w:color="auto"/>
      </w:divBdr>
    </w:div>
    <w:div w:id="207913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lfons.vut.cz/wp-content/files/ADHD-ADD-broura.pdf" TargetMode="External"/><Relationship Id="rId26" Type="http://schemas.openxmlformats.org/officeDocument/2006/relationships/hyperlink" Target="https://www.zakonyprolidi.cz/cs/2004-561" TargetMode="External"/><Relationship Id="rId3" Type="http://schemas.openxmlformats.org/officeDocument/2006/relationships/styles" Target="styles.xml"/><Relationship Id="rId21" Type="http://schemas.openxmlformats.org/officeDocument/2006/relationships/hyperlink" Target="https://icd.who.int/browse11/l-m/e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inkluzevpraxi.cz/apivb/co-je-inkluze" TargetMode="External"/><Relationship Id="rId25" Type="http://schemas.openxmlformats.org/officeDocument/2006/relationships/hyperlink" Target="https://digifolio.rvp.cz/view/view.php?id=1220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pojmevsechny.cz/clanek/detail/dite-s-adhd-a-motivace-k-uceni" TargetMode="External"/><Relationship Id="rId20" Type="http://schemas.openxmlformats.org/officeDocument/2006/relationships/hyperlink" Target="http://www.vyzkum-mladez.cz/zprava/1434887210.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pojmevsechny.cz/landing-pages/detail/vliv-nadani-tremy-a-stylu-uceni-na-skolni-uspesnost" TargetMode="External"/><Relationship Id="rId24" Type="http://schemas.openxmlformats.org/officeDocument/2006/relationships/hyperlink" Target="http://www.inkluzevpraxi.cz/apivb/akcni-plan-inkluzivniho-vzdelavani"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lfabet.cz/" TargetMode="External"/><Relationship Id="rId23" Type="http://schemas.openxmlformats.org/officeDocument/2006/relationships/hyperlink" Target="https://mkn10.uzis.cz/" TargetMode="External"/><Relationship Id="rId28" Type="http://schemas.openxmlformats.org/officeDocument/2006/relationships/hyperlink" Target="https://www.zakonyprolidi.cz/cs/2005-73" TargetMode="External"/><Relationship Id="rId10" Type="http://schemas.openxmlformats.org/officeDocument/2006/relationships/image" Target="media/image1.png"/><Relationship Id="rId19" Type="http://schemas.openxmlformats.org/officeDocument/2006/relationships/hyperlink" Target="https://www.cdc.gov/ncbddd/adhd/data.htm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watch?v=zxkwOLTyFh4" TargetMode="External"/><Relationship Id="rId14" Type="http://schemas.openxmlformats.org/officeDocument/2006/relationships/image" Target="media/image4.png"/><Relationship Id="rId22" Type="http://schemas.openxmlformats.org/officeDocument/2006/relationships/hyperlink" Target="https://www.rizeniskoly.cz/cz/casopis/skolni-poradenstvi-v-praxi/mezinarodni-klasifikace-nemoci-icd-11-mkn-11.m-4845.rtf" TargetMode="External"/><Relationship Id="rId27" Type="http://schemas.openxmlformats.org/officeDocument/2006/relationships/hyperlink" Target="https://www.healthline.com/health/adhd/history" TargetMode="External"/><Relationship Id="rId30" Type="http://schemas.openxmlformats.org/officeDocument/2006/relationships/image" Target="media/image5.png"/><Relationship Id="rId8"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7DE47-AFA8-4052-8195-1315A2FF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78</Pages>
  <Words>15395</Words>
  <Characters>90835</Characters>
  <Application>Microsoft Office Word</Application>
  <DocSecurity>0</DocSecurity>
  <Lines>756</Lines>
  <Paragraphs>212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Fribova Barbora</dc:creator>
  <cp:keywords/>
  <dc:description/>
  <cp:lastModifiedBy>Fribova Barbora</cp:lastModifiedBy>
  <cp:revision>18</cp:revision>
  <dcterms:created xsi:type="dcterms:W3CDTF">2022-06-19T16:28:00Z</dcterms:created>
  <dcterms:modified xsi:type="dcterms:W3CDTF">2022-06-20T06:15:00Z</dcterms:modified>
</cp:coreProperties>
</file>