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7E3CE" w14:textId="77777777" w:rsidR="008B41DB" w:rsidRPr="008B41DB" w:rsidRDefault="008B41DB" w:rsidP="008B41DB">
      <w:pPr>
        <w:pStyle w:val="Titulnstrana"/>
        <w:rPr>
          <w:sz w:val="32"/>
          <w:szCs w:val="32"/>
        </w:rPr>
      </w:pPr>
      <w:r w:rsidRPr="008B41DB">
        <w:rPr>
          <w:sz w:val="32"/>
          <w:szCs w:val="32"/>
        </w:rPr>
        <w:t>Filozofická fakulta Univerzity Palackého</w:t>
      </w:r>
    </w:p>
    <w:p w14:paraId="108BD92F" w14:textId="77777777" w:rsidR="008B41DB" w:rsidRPr="008B41DB" w:rsidRDefault="008B41DB" w:rsidP="008B41DB">
      <w:pPr>
        <w:pStyle w:val="Titulnstrana"/>
      </w:pPr>
    </w:p>
    <w:p w14:paraId="60179A24" w14:textId="77777777" w:rsidR="008B41DB" w:rsidRDefault="008B41DB" w:rsidP="008B41DB">
      <w:pPr>
        <w:pStyle w:val="Titulnstrana"/>
      </w:pPr>
    </w:p>
    <w:p w14:paraId="0917A5E9" w14:textId="77777777" w:rsidR="008B41DB" w:rsidRDefault="008B41DB" w:rsidP="008B41DB">
      <w:pPr>
        <w:pStyle w:val="Titulnstrana"/>
      </w:pPr>
    </w:p>
    <w:p w14:paraId="3DCC459C" w14:textId="77777777" w:rsidR="008B41DB" w:rsidRDefault="008B41DB" w:rsidP="008B41DB">
      <w:pPr>
        <w:pStyle w:val="Titulnstrana"/>
      </w:pPr>
    </w:p>
    <w:p w14:paraId="25854ABA" w14:textId="77777777" w:rsidR="008B41DB" w:rsidRDefault="008B41DB" w:rsidP="008B41DB">
      <w:pPr>
        <w:pStyle w:val="Titulnstrana"/>
        <w:ind w:left="0"/>
        <w:jc w:val="both"/>
      </w:pPr>
    </w:p>
    <w:p w14:paraId="161FEE68" w14:textId="77777777" w:rsidR="008B41DB" w:rsidRDefault="008B41DB" w:rsidP="008B41DB">
      <w:pPr>
        <w:pStyle w:val="Titulnstrana"/>
      </w:pPr>
    </w:p>
    <w:p w14:paraId="2E6AB113" w14:textId="77777777" w:rsidR="008B41DB" w:rsidRPr="008B41DB" w:rsidRDefault="008B41DB" w:rsidP="008B41DB">
      <w:pPr>
        <w:pStyle w:val="Titulnstrana"/>
      </w:pPr>
    </w:p>
    <w:p w14:paraId="04814E85" w14:textId="77777777" w:rsidR="008B41DB" w:rsidRPr="008B41DB" w:rsidRDefault="008B41DB" w:rsidP="008B41DB">
      <w:pPr>
        <w:pStyle w:val="Titulnstrana"/>
      </w:pPr>
    </w:p>
    <w:p w14:paraId="6FADE5F5" w14:textId="5B9817C4" w:rsidR="008B41DB" w:rsidRPr="008B41DB" w:rsidRDefault="008B41DB" w:rsidP="008B41DB">
      <w:pPr>
        <w:pStyle w:val="Titulnstrana"/>
        <w:rPr>
          <w:b/>
          <w:bCs/>
          <w:sz w:val="48"/>
          <w:szCs w:val="48"/>
        </w:rPr>
      </w:pPr>
      <w:r w:rsidRPr="008B41DB">
        <w:rPr>
          <w:b/>
          <w:bCs/>
          <w:sz w:val="48"/>
          <w:szCs w:val="48"/>
        </w:rPr>
        <w:t>Funkční větná perspektiva při překladu odborného textu</w:t>
      </w:r>
    </w:p>
    <w:p w14:paraId="7D5BD732" w14:textId="77777777" w:rsidR="008B41DB" w:rsidRPr="008B41DB" w:rsidRDefault="008B41DB" w:rsidP="008B41DB">
      <w:pPr>
        <w:pStyle w:val="Titulnstrana"/>
      </w:pPr>
    </w:p>
    <w:p w14:paraId="475B8848" w14:textId="458792D4" w:rsidR="008B41DB" w:rsidRPr="008B41DB" w:rsidRDefault="008B41DB" w:rsidP="008B41DB">
      <w:pPr>
        <w:pStyle w:val="Titulnstrana"/>
        <w:rPr>
          <w:b/>
          <w:bCs/>
          <w:sz w:val="32"/>
          <w:szCs w:val="32"/>
        </w:rPr>
      </w:pPr>
      <w:r w:rsidRPr="008B41DB">
        <w:rPr>
          <w:b/>
          <w:bCs/>
          <w:sz w:val="32"/>
          <w:szCs w:val="32"/>
        </w:rPr>
        <w:t>(Bakalářská práce)</w:t>
      </w:r>
    </w:p>
    <w:p w14:paraId="1D881A62" w14:textId="77777777" w:rsidR="008B41DB" w:rsidRPr="008B41DB" w:rsidRDefault="008B41DB" w:rsidP="008B41DB">
      <w:pPr>
        <w:pStyle w:val="Titulnstrana"/>
      </w:pPr>
    </w:p>
    <w:p w14:paraId="1991A619" w14:textId="77777777" w:rsidR="008B41DB" w:rsidRPr="008B41DB" w:rsidRDefault="008B41DB" w:rsidP="008B41DB">
      <w:pPr>
        <w:pStyle w:val="Titulnstrana"/>
      </w:pPr>
    </w:p>
    <w:p w14:paraId="039DD684" w14:textId="77777777" w:rsidR="008B41DB" w:rsidRPr="008B41DB" w:rsidRDefault="008B41DB" w:rsidP="008B41DB">
      <w:pPr>
        <w:pStyle w:val="Titulnstrana"/>
      </w:pPr>
    </w:p>
    <w:p w14:paraId="5022821D" w14:textId="745E1529" w:rsidR="008B41DB" w:rsidRPr="008B41DB" w:rsidRDefault="008B41DB" w:rsidP="008B41DB">
      <w:pPr>
        <w:pStyle w:val="Titulnstrana"/>
        <w:rPr>
          <w:b/>
          <w:bCs/>
          <w:sz w:val="40"/>
          <w:szCs w:val="40"/>
        </w:rPr>
      </w:pPr>
      <w:r w:rsidRPr="008B41DB">
        <w:rPr>
          <w:b/>
          <w:bCs/>
          <w:sz w:val="40"/>
          <w:szCs w:val="40"/>
        </w:rPr>
        <w:t>202</w:t>
      </w:r>
      <w:r w:rsidR="005D03D4">
        <w:rPr>
          <w:b/>
          <w:bCs/>
          <w:sz w:val="40"/>
          <w:szCs w:val="40"/>
        </w:rPr>
        <w:t>4</w:t>
      </w:r>
    </w:p>
    <w:p w14:paraId="54DBDF5F" w14:textId="77777777" w:rsidR="008B41DB" w:rsidRPr="008B41DB" w:rsidRDefault="008B41DB" w:rsidP="008B41DB">
      <w:pPr>
        <w:pStyle w:val="Titulnstrana"/>
        <w:rPr>
          <w:b/>
          <w:bCs/>
          <w:sz w:val="36"/>
          <w:szCs w:val="36"/>
        </w:rPr>
      </w:pPr>
    </w:p>
    <w:p w14:paraId="50BC295F" w14:textId="77777777" w:rsidR="008B41DB" w:rsidRPr="008B41DB" w:rsidRDefault="008B41DB" w:rsidP="008B41DB">
      <w:pPr>
        <w:pStyle w:val="Titulnstrana"/>
        <w:rPr>
          <w:b/>
          <w:bCs/>
          <w:sz w:val="36"/>
          <w:szCs w:val="36"/>
        </w:rPr>
      </w:pPr>
    </w:p>
    <w:p w14:paraId="56E681CD" w14:textId="2E36B7EF" w:rsidR="008B41DB" w:rsidRPr="008B41DB" w:rsidRDefault="008B41DB" w:rsidP="008B41DB">
      <w:pPr>
        <w:pStyle w:val="Titulnstrana"/>
        <w:rPr>
          <w:b/>
          <w:bCs/>
          <w:sz w:val="40"/>
          <w:szCs w:val="40"/>
        </w:rPr>
      </w:pPr>
      <w:r w:rsidRPr="008B41DB">
        <w:rPr>
          <w:b/>
          <w:bCs/>
          <w:sz w:val="40"/>
          <w:szCs w:val="40"/>
        </w:rPr>
        <w:t>Barbora Valová</w:t>
      </w:r>
    </w:p>
    <w:p w14:paraId="059186DA" w14:textId="77777777" w:rsidR="008B41DB" w:rsidRDefault="008B41DB" w:rsidP="008B41DB">
      <w:pPr>
        <w:pStyle w:val="Titulnstrana"/>
      </w:pPr>
    </w:p>
    <w:p w14:paraId="607E031D" w14:textId="77777777" w:rsidR="008B41DB" w:rsidRDefault="008B41DB" w:rsidP="008B41DB">
      <w:pPr>
        <w:pStyle w:val="Titulnstrana"/>
      </w:pPr>
    </w:p>
    <w:p w14:paraId="06F90D86" w14:textId="77777777" w:rsidR="008B41DB" w:rsidRDefault="008B41DB" w:rsidP="008B41DB">
      <w:pPr>
        <w:pStyle w:val="Titulnstrana"/>
      </w:pPr>
    </w:p>
    <w:p w14:paraId="5ECCCD55" w14:textId="77777777" w:rsidR="008B41DB" w:rsidRPr="008B41DB" w:rsidRDefault="008B41DB" w:rsidP="008B41DB">
      <w:pPr>
        <w:pStyle w:val="Titulnstrana"/>
      </w:pPr>
    </w:p>
    <w:p w14:paraId="367790D5" w14:textId="0333249B" w:rsidR="0017355C" w:rsidRPr="008F4053" w:rsidRDefault="008B41DB" w:rsidP="0017355C">
      <w:pPr>
        <w:pStyle w:val="Druhstrana"/>
        <w:rPr>
          <w:b/>
          <w:bCs/>
        </w:rPr>
      </w:pPr>
      <w:r w:rsidRPr="00E43F7E">
        <w:rPr>
          <w:sz w:val="32"/>
          <w:szCs w:val="32"/>
        </w:rPr>
        <w:br w:type="page"/>
      </w:r>
      <w:r w:rsidR="0017355C" w:rsidRPr="008F4053">
        <w:rPr>
          <w:b/>
          <w:bCs/>
        </w:rPr>
        <w:lastRenderedPageBreak/>
        <w:t>Filozofická fakulta Univerzity Palackého</w:t>
      </w:r>
    </w:p>
    <w:p w14:paraId="6CFECF3E" w14:textId="51280AE1" w:rsidR="0017355C" w:rsidRPr="008F4053" w:rsidRDefault="0017355C" w:rsidP="0017355C">
      <w:pPr>
        <w:pStyle w:val="Druhstrana"/>
        <w:rPr>
          <w:b/>
          <w:bCs/>
        </w:rPr>
      </w:pPr>
      <w:r w:rsidRPr="008F4053">
        <w:rPr>
          <w:b/>
          <w:bCs/>
        </w:rPr>
        <w:t>Katedra anglistiky a amerikanistiky</w:t>
      </w:r>
    </w:p>
    <w:p w14:paraId="251A4746" w14:textId="7628047E" w:rsidR="0017355C" w:rsidRPr="008F4053" w:rsidRDefault="0017355C" w:rsidP="008F4053">
      <w:pPr>
        <w:pStyle w:val="Druhstrana"/>
        <w:rPr>
          <w:b/>
          <w:bCs/>
          <w:sz w:val="32"/>
          <w:szCs w:val="32"/>
        </w:rPr>
      </w:pPr>
      <w:r w:rsidRPr="008F4053">
        <w:rPr>
          <w:b/>
          <w:bCs/>
          <w:sz w:val="32"/>
          <w:szCs w:val="32"/>
        </w:rPr>
        <w:t xml:space="preserve">Funkční větná perspektiva při překladu </w:t>
      </w:r>
      <w:r w:rsidR="008F4053" w:rsidRPr="008F4053">
        <w:rPr>
          <w:b/>
          <w:bCs/>
          <w:sz w:val="32"/>
          <w:szCs w:val="32"/>
        </w:rPr>
        <w:t>odborného</w:t>
      </w:r>
      <w:r w:rsidRPr="008F4053">
        <w:rPr>
          <w:b/>
          <w:bCs/>
          <w:sz w:val="32"/>
          <w:szCs w:val="32"/>
        </w:rPr>
        <w:t xml:space="preserve"> textu</w:t>
      </w:r>
      <w:r w:rsidR="00512BCE">
        <w:rPr>
          <w:b/>
          <w:bCs/>
          <w:sz w:val="32"/>
          <w:szCs w:val="32"/>
        </w:rPr>
        <w:t>.</w:t>
      </w:r>
    </w:p>
    <w:p w14:paraId="67E5E950" w14:textId="0E036662" w:rsidR="0017355C" w:rsidRPr="008F4053" w:rsidRDefault="008F4053" w:rsidP="008F4053">
      <w:pPr>
        <w:pStyle w:val="Druhstrana"/>
        <w:rPr>
          <w:b/>
          <w:bCs/>
        </w:rPr>
      </w:pPr>
      <w:proofErr w:type="spellStart"/>
      <w:r w:rsidRPr="008F4053">
        <w:rPr>
          <w:b/>
          <w:bCs/>
        </w:rPr>
        <w:t>Functional</w:t>
      </w:r>
      <w:proofErr w:type="spellEnd"/>
      <w:r w:rsidRPr="008F4053">
        <w:rPr>
          <w:b/>
          <w:bCs/>
        </w:rPr>
        <w:t xml:space="preserve"> sentence </w:t>
      </w:r>
      <w:proofErr w:type="spellStart"/>
      <w:r w:rsidRPr="008F4053">
        <w:rPr>
          <w:b/>
          <w:bCs/>
        </w:rPr>
        <w:t>perspective</w:t>
      </w:r>
      <w:proofErr w:type="spellEnd"/>
      <w:r w:rsidRPr="008F4053">
        <w:rPr>
          <w:b/>
          <w:bCs/>
        </w:rPr>
        <w:t xml:space="preserve"> in </w:t>
      </w:r>
      <w:proofErr w:type="spellStart"/>
      <w:r w:rsidRPr="008F4053">
        <w:rPr>
          <w:b/>
          <w:bCs/>
        </w:rPr>
        <w:t>specialized</w:t>
      </w:r>
      <w:proofErr w:type="spellEnd"/>
      <w:r w:rsidRPr="008F4053">
        <w:rPr>
          <w:b/>
          <w:bCs/>
        </w:rPr>
        <w:t xml:space="preserve"> text </w:t>
      </w:r>
      <w:proofErr w:type="spellStart"/>
      <w:r w:rsidRPr="008F4053">
        <w:rPr>
          <w:b/>
          <w:bCs/>
        </w:rPr>
        <w:t>translation</w:t>
      </w:r>
      <w:proofErr w:type="spellEnd"/>
      <w:r w:rsidR="00512BCE">
        <w:rPr>
          <w:b/>
          <w:bCs/>
        </w:rPr>
        <w:t>.</w:t>
      </w:r>
    </w:p>
    <w:p w14:paraId="54BDA77E" w14:textId="2271EE31" w:rsidR="0017355C" w:rsidRPr="008F4053" w:rsidRDefault="0017355C" w:rsidP="0017355C">
      <w:pPr>
        <w:pStyle w:val="Druhstrana"/>
        <w:rPr>
          <w:b/>
          <w:bCs/>
        </w:rPr>
      </w:pPr>
      <w:r w:rsidRPr="004D4218">
        <w:rPr>
          <w:b/>
          <w:bCs/>
        </w:rPr>
        <w:t>(</w:t>
      </w:r>
      <w:r w:rsidR="008F4053">
        <w:rPr>
          <w:b/>
          <w:bCs/>
        </w:rPr>
        <w:t>Bakalářská</w:t>
      </w:r>
      <w:r w:rsidRPr="004D4218">
        <w:rPr>
          <w:b/>
          <w:bCs/>
        </w:rPr>
        <w:t xml:space="preserve"> práce). </w:t>
      </w:r>
    </w:p>
    <w:p w14:paraId="0ACF5D8D" w14:textId="5148C640" w:rsidR="0017355C" w:rsidRPr="00393076" w:rsidRDefault="0017355C" w:rsidP="0017355C">
      <w:pPr>
        <w:pStyle w:val="Druhstrana"/>
      </w:pPr>
      <w:r w:rsidRPr="004D4218">
        <w:rPr>
          <w:b/>
          <w:bCs/>
        </w:rPr>
        <w:t>Autor:</w:t>
      </w:r>
      <w:r w:rsidRPr="00393076">
        <w:t xml:space="preserve"> </w:t>
      </w:r>
      <w:r w:rsidR="008F4053">
        <w:t>Barbora Valová</w:t>
      </w:r>
    </w:p>
    <w:p w14:paraId="5044965B" w14:textId="40054D33" w:rsidR="0017355C" w:rsidRPr="00393076" w:rsidRDefault="0017355C" w:rsidP="0017355C">
      <w:pPr>
        <w:pStyle w:val="Druhstrana"/>
      </w:pPr>
      <w:r w:rsidRPr="004D4218">
        <w:rPr>
          <w:b/>
          <w:bCs/>
        </w:rPr>
        <w:t>Studijní obor:</w:t>
      </w:r>
      <w:r w:rsidRPr="00393076">
        <w:t xml:space="preserve"> </w:t>
      </w:r>
      <w:r w:rsidR="008F4053">
        <w:t>A</w:t>
      </w:r>
      <w:r w:rsidR="008F4053" w:rsidRPr="00393076">
        <w:t>ngličtina</w:t>
      </w:r>
      <w:r w:rsidR="008F4053">
        <w:t xml:space="preserve"> se zaměřením na tlumočení a překlad</w:t>
      </w:r>
    </w:p>
    <w:p w14:paraId="7248FA5F" w14:textId="2D5A55D7" w:rsidR="0017355C" w:rsidRDefault="0017355C" w:rsidP="0017355C">
      <w:pPr>
        <w:pStyle w:val="Druhstrana"/>
        <w:rPr>
          <w:rFonts w:cs="Colonna MT"/>
        </w:rPr>
      </w:pPr>
      <w:r w:rsidRPr="004D4218">
        <w:rPr>
          <w:b/>
          <w:bCs/>
        </w:rPr>
        <w:t>Vedoucí práce:</w:t>
      </w:r>
      <w:r w:rsidRPr="00393076">
        <w:t xml:space="preserve"> </w:t>
      </w:r>
      <w:r w:rsidR="008F4053">
        <w:t>Mgr. Michal Kubánek</w:t>
      </w:r>
    </w:p>
    <w:p w14:paraId="260E6840" w14:textId="16813702" w:rsidR="008F4053" w:rsidRDefault="00512BCE" w:rsidP="0017355C">
      <w:pPr>
        <w:pStyle w:val="Druhstrana"/>
        <w:rPr>
          <w:rFonts w:cs="Colonna MT"/>
        </w:rPr>
      </w:pPr>
      <w:r>
        <w:rPr>
          <w:rFonts w:cs="Colonna MT"/>
        </w:rPr>
        <w:t>Olomouc 2024</w:t>
      </w:r>
    </w:p>
    <w:p w14:paraId="44836D58" w14:textId="77777777" w:rsidR="008F4053" w:rsidRPr="00393076" w:rsidRDefault="008F4053" w:rsidP="0017355C">
      <w:pPr>
        <w:pStyle w:val="Druhstrana"/>
      </w:pPr>
    </w:p>
    <w:p w14:paraId="74B9FC21" w14:textId="1BABD152" w:rsidR="0017355C" w:rsidRPr="00393076" w:rsidRDefault="0017355C" w:rsidP="0017355C">
      <w:pPr>
        <w:pStyle w:val="Druhstrana"/>
      </w:pPr>
      <w:r w:rsidRPr="004D4218">
        <w:rPr>
          <w:b/>
          <w:bCs/>
        </w:rPr>
        <w:t>Po</w:t>
      </w:r>
      <w:r w:rsidRPr="004D4218">
        <w:rPr>
          <w:rFonts w:ascii="Cambria" w:hAnsi="Cambria" w:cs="Cambria"/>
          <w:b/>
          <w:bCs/>
        </w:rPr>
        <w:t>č</w:t>
      </w:r>
      <w:r w:rsidRPr="004D4218">
        <w:rPr>
          <w:b/>
          <w:bCs/>
        </w:rPr>
        <w:t>et znak</w:t>
      </w:r>
      <w:r w:rsidRPr="004D4218">
        <w:rPr>
          <w:rFonts w:ascii="Cambria" w:hAnsi="Cambria" w:cs="Cambria"/>
          <w:b/>
          <w:bCs/>
        </w:rPr>
        <w:t>ů</w:t>
      </w:r>
      <w:r w:rsidRPr="004D4218">
        <w:rPr>
          <w:b/>
          <w:bCs/>
        </w:rPr>
        <w:t>:</w:t>
      </w:r>
      <w:r w:rsidRPr="00393076">
        <w:t xml:space="preserve"> </w:t>
      </w:r>
      <w:r w:rsidR="00C318F0">
        <w:t xml:space="preserve">56 </w:t>
      </w:r>
      <w:r w:rsidR="009C58E5">
        <w:t>837</w:t>
      </w:r>
      <w:r w:rsidRPr="00393076">
        <w:t xml:space="preserve"> (bez </w:t>
      </w:r>
      <w:r w:rsidR="009C58E5">
        <w:t>příloh</w:t>
      </w:r>
      <w:r w:rsidRPr="00393076">
        <w:t>)</w:t>
      </w:r>
    </w:p>
    <w:p w14:paraId="1E0A744D" w14:textId="2BFE1817" w:rsidR="0017355C" w:rsidRPr="00393076" w:rsidRDefault="0017355C" w:rsidP="0017355C">
      <w:pPr>
        <w:pStyle w:val="Druhstrana"/>
      </w:pPr>
      <w:r w:rsidRPr="004D4218">
        <w:rPr>
          <w:b/>
          <w:bCs/>
        </w:rPr>
        <w:t>Po</w:t>
      </w:r>
      <w:r w:rsidRPr="004D4218">
        <w:rPr>
          <w:rFonts w:ascii="Cambria" w:hAnsi="Cambria" w:cs="Cambria"/>
          <w:b/>
          <w:bCs/>
        </w:rPr>
        <w:t>č</w:t>
      </w:r>
      <w:r w:rsidRPr="004D4218">
        <w:rPr>
          <w:b/>
          <w:bCs/>
        </w:rPr>
        <w:t>et stran</w:t>
      </w:r>
      <w:r w:rsidRPr="00393076">
        <w:t xml:space="preserve"> (podle znak</w:t>
      </w:r>
      <w:r w:rsidRPr="00393076">
        <w:rPr>
          <w:rFonts w:ascii="Cambria" w:hAnsi="Cambria" w:cs="Cambria"/>
        </w:rPr>
        <w:t>ů</w:t>
      </w:r>
      <w:r w:rsidRPr="00393076">
        <w:t xml:space="preserve"> /1800): </w:t>
      </w:r>
      <w:r w:rsidR="00CB5A65">
        <w:t>3</w:t>
      </w:r>
      <w:r w:rsidR="009C58E5">
        <w:t>2</w:t>
      </w:r>
    </w:p>
    <w:p w14:paraId="121C809F" w14:textId="35C7CBB4" w:rsidR="0017355C" w:rsidRPr="00393076" w:rsidRDefault="0017355C" w:rsidP="0017355C">
      <w:pPr>
        <w:pStyle w:val="Druhstrana"/>
      </w:pPr>
      <w:r w:rsidRPr="004D4218">
        <w:rPr>
          <w:b/>
          <w:bCs/>
        </w:rPr>
        <w:t>Po</w:t>
      </w:r>
      <w:r w:rsidRPr="004D4218">
        <w:rPr>
          <w:rFonts w:ascii="Cambria" w:hAnsi="Cambria" w:cs="Cambria"/>
          <w:b/>
          <w:bCs/>
        </w:rPr>
        <w:t>č</w:t>
      </w:r>
      <w:r w:rsidRPr="004D4218">
        <w:rPr>
          <w:b/>
          <w:bCs/>
        </w:rPr>
        <w:t>et stran</w:t>
      </w:r>
      <w:r w:rsidRPr="00393076">
        <w:t xml:space="preserve"> (podle </w:t>
      </w:r>
      <w:r w:rsidRPr="00393076">
        <w:rPr>
          <w:rFonts w:ascii="Cambria" w:hAnsi="Cambria" w:cs="Cambria"/>
        </w:rPr>
        <w:t>č</w:t>
      </w:r>
      <w:r w:rsidRPr="00393076">
        <w:rPr>
          <w:rFonts w:cs="Colonna MT"/>
        </w:rPr>
        <w:t>í</w:t>
      </w:r>
      <w:r w:rsidRPr="00393076">
        <w:t xml:space="preserve">sel): </w:t>
      </w:r>
      <w:r w:rsidR="00993CAA">
        <w:t>50</w:t>
      </w:r>
    </w:p>
    <w:p w14:paraId="0C362590" w14:textId="77777777" w:rsidR="004F725C" w:rsidRPr="00393076" w:rsidRDefault="004F725C" w:rsidP="0017355C">
      <w:pPr>
        <w:pStyle w:val="Druhstrana"/>
      </w:pPr>
    </w:p>
    <w:p w14:paraId="69D0261C" w14:textId="50B6CC98" w:rsidR="0017355C" w:rsidRDefault="008F4053" w:rsidP="0017355C">
      <w:pPr>
        <w:pStyle w:val="Druhstrana"/>
        <w:rPr>
          <w:b/>
          <w:bCs/>
        </w:rPr>
      </w:pPr>
      <w:r w:rsidRPr="008F4053">
        <w:rPr>
          <w:b/>
          <w:bCs/>
        </w:rPr>
        <w:t>Anotace v</w:t>
      </w:r>
      <w:r w:rsidR="00110C20">
        <w:rPr>
          <w:b/>
          <w:bCs/>
        </w:rPr>
        <w:t> </w:t>
      </w:r>
      <w:r w:rsidRPr="008F4053">
        <w:rPr>
          <w:b/>
          <w:bCs/>
        </w:rPr>
        <w:t>češtině</w:t>
      </w:r>
    </w:p>
    <w:p w14:paraId="52A8420A" w14:textId="77777777" w:rsidR="00AC18D3" w:rsidRPr="00110C20" w:rsidRDefault="00AC18D3" w:rsidP="00AC18D3">
      <w:pPr>
        <w:pStyle w:val="Normln-bezodsazen"/>
      </w:pPr>
      <w:r w:rsidRPr="00110C20">
        <w:t>Tato bakalářská práce</w:t>
      </w:r>
      <w:r>
        <w:t xml:space="preserve"> zkoumá schopnost studentů řídit se </w:t>
      </w:r>
      <w:r w:rsidRPr="00110C20">
        <w:t>při překladu odborného textu</w:t>
      </w:r>
      <w:r>
        <w:t xml:space="preserve"> principy funkční větné perspektivy. Teoretická část pojednává o základních poznatcích teorie funkční větné perspektivy a rozdílech mezi angličtinou a češtinou v tomto ohledu. Dále jsou popsána specifika překladu odborného textu. Metodologická část zahrnuje rozbor tří typů odborných textů a analýzu dvou vybraných vět z každého textu, které budou v rámci analýzy hodnoceny u studentských překladů. V neposlední řadě tato práce zahrnuje vyhodnocení překladových řešení.</w:t>
      </w:r>
    </w:p>
    <w:p w14:paraId="5A1BB2DD" w14:textId="4A006066" w:rsidR="004F725C" w:rsidRDefault="008F4053" w:rsidP="0017355C">
      <w:pPr>
        <w:pStyle w:val="Druhstrana"/>
      </w:pPr>
      <w:r>
        <w:rPr>
          <w:b/>
          <w:bCs/>
        </w:rPr>
        <w:t>Klíčová slova</w:t>
      </w:r>
      <w:r w:rsidR="00110C20">
        <w:rPr>
          <w:b/>
          <w:bCs/>
        </w:rPr>
        <w:t xml:space="preserve">: </w:t>
      </w:r>
      <w:r w:rsidR="00110C20" w:rsidRPr="00CF713A">
        <w:t xml:space="preserve">funkční větná perspektiva, </w:t>
      </w:r>
      <w:r w:rsidR="00CF713A" w:rsidRPr="00CF713A">
        <w:t>překlad</w:t>
      </w:r>
      <w:r w:rsidR="00CF713A">
        <w:t xml:space="preserve">, </w:t>
      </w:r>
      <w:r w:rsidR="00CF713A" w:rsidRPr="00CF713A">
        <w:t>odborn</w:t>
      </w:r>
      <w:r w:rsidR="00CF713A">
        <w:t>ý</w:t>
      </w:r>
      <w:r w:rsidR="00CF713A" w:rsidRPr="00CF713A">
        <w:t xml:space="preserve"> text, téma, réma</w:t>
      </w:r>
      <w:r w:rsidR="00CF713A">
        <w:t xml:space="preserve">, překlad odborného textu </w:t>
      </w:r>
    </w:p>
    <w:p w14:paraId="231A774E" w14:textId="77777777" w:rsidR="00512BCE" w:rsidRPr="00512BCE" w:rsidRDefault="00512BCE" w:rsidP="0017355C">
      <w:pPr>
        <w:pStyle w:val="Druhstrana"/>
      </w:pPr>
    </w:p>
    <w:p w14:paraId="14BCBF04" w14:textId="34BEF064" w:rsidR="008F4053" w:rsidRDefault="008F4053" w:rsidP="0017355C">
      <w:pPr>
        <w:pStyle w:val="Druhstrana"/>
        <w:rPr>
          <w:b/>
          <w:bCs/>
        </w:rPr>
      </w:pPr>
      <w:r>
        <w:rPr>
          <w:b/>
          <w:bCs/>
        </w:rPr>
        <w:t>Anotace v</w:t>
      </w:r>
      <w:r w:rsidR="00364C2D">
        <w:rPr>
          <w:b/>
          <w:bCs/>
        </w:rPr>
        <w:t> </w:t>
      </w:r>
      <w:r>
        <w:rPr>
          <w:b/>
          <w:bCs/>
        </w:rPr>
        <w:t>angličtině</w:t>
      </w:r>
    </w:p>
    <w:p w14:paraId="1741012A" w14:textId="77777777" w:rsidR="00AC18D3" w:rsidRPr="004F725C" w:rsidRDefault="00AC18D3" w:rsidP="00AC18D3">
      <w:pPr>
        <w:pStyle w:val="Normln-bezodsazen"/>
        <w:rPr>
          <w:lang w:val="en-GB"/>
        </w:rPr>
      </w:pPr>
      <w:r w:rsidRPr="004F725C">
        <w:rPr>
          <w:lang w:val="en-GB"/>
        </w:rPr>
        <w:t xml:space="preserve">This bachelor's thesis </w:t>
      </w:r>
      <w:r>
        <w:rPr>
          <w:lang w:val="en-GB"/>
        </w:rPr>
        <w:t>examines the students’ ability to follow the principles of</w:t>
      </w:r>
      <w:r w:rsidRPr="004F725C">
        <w:rPr>
          <w:lang w:val="en-GB"/>
        </w:rPr>
        <w:t xml:space="preserve"> the theory of functional sentence perspective in specialized text translation. The theoretical part provides an overview of the basic factors of the theory of functional </w:t>
      </w:r>
      <w:r w:rsidRPr="004F725C">
        <w:rPr>
          <w:lang w:val="en-GB"/>
        </w:rPr>
        <w:lastRenderedPageBreak/>
        <w:t>sentence perspective and covers the differences between English and Czech in</w:t>
      </w:r>
      <w:r>
        <w:rPr>
          <w:lang w:val="en-GB"/>
        </w:rPr>
        <w:t xml:space="preserve"> these</w:t>
      </w:r>
      <w:r w:rsidRPr="004F725C">
        <w:rPr>
          <w:lang w:val="en-GB"/>
        </w:rPr>
        <w:t xml:space="preserve"> terms. The theoretical part also describes the specifics of specialized text translation. The methodological part includes the analysis of three types of specialized texts and the analysis of two selected sentences from each text, which will be evaluated in the analysis of student</w:t>
      </w:r>
      <w:r>
        <w:rPr>
          <w:lang w:val="en-GB"/>
        </w:rPr>
        <w:t>s’</w:t>
      </w:r>
      <w:r w:rsidRPr="004F725C">
        <w:rPr>
          <w:lang w:val="en-GB"/>
        </w:rPr>
        <w:t xml:space="preserve"> translations. Lastly, this thesis includes an evaluation of the results of the analysis.</w:t>
      </w:r>
    </w:p>
    <w:p w14:paraId="5D7CDDCD" w14:textId="354A3511" w:rsidR="008F4053" w:rsidRPr="004F725C" w:rsidRDefault="008F4053" w:rsidP="0017355C">
      <w:pPr>
        <w:pStyle w:val="Druhstrana"/>
        <w:rPr>
          <w:b/>
          <w:bCs/>
          <w:lang w:val="en-GB"/>
        </w:rPr>
      </w:pPr>
      <w:r w:rsidRPr="004F725C">
        <w:rPr>
          <w:b/>
          <w:bCs/>
          <w:lang w:val="en-GB"/>
        </w:rPr>
        <w:t>Key words</w:t>
      </w:r>
      <w:r w:rsidR="00110C20" w:rsidRPr="004F725C">
        <w:rPr>
          <w:b/>
          <w:bCs/>
          <w:lang w:val="en-GB"/>
        </w:rPr>
        <w:t>:</w:t>
      </w:r>
      <w:r w:rsidR="00CF713A" w:rsidRPr="004F725C">
        <w:rPr>
          <w:lang w:val="en-GB"/>
        </w:rPr>
        <w:t xml:space="preserve"> functional sentence perspective, translation, specialized text</w:t>
      </w:r>
      <w:r w:rsidR="00EA6F22" w:rsidRPr="004F725C">
        <w:rPr>
          <w:lang w:val="en-GB"/>
        </w:rPr>
        <w:t>, theme, rheme, translation of specialized text</w:t>
      </w:r>
    </w:p>
    <w:p w14:paraId="60B4AF21" w14:textId="77777777" w:rsidR="008F4053" w:rsidRDefault="008F4053" w:rsidP="0017355C">
      <w:pPr>
        <w:pStyle w:val="Druhstrana"/>
        <w:rPr>
          <w:b/>
          <w:bCs/>
        </w:rPr>
      </w:pPr>
    </w:p>
    <w:p w14:paraId="78B33E3C" w14:textId="77777777" w:rsidR="008F4053" w:rsidRPr="0017355C" w:rsidRDefault="008F4053" w:rsidP="0017355C">
      <w:pPr>
        <w:pStyle w:val="Druhstrana"/>
        <w:rPr>
          <w:b/>
          <w:bCs/>
        </w:rPr>
      </w:pPr>
    </w:p>
    <w:p w14:paraId="342B7DA1" w14:textId="0B81186E" w:rsidR="00B1427E" w:rsidRDefault="00B1427E">
      <w:pPr>
        <w:tabs>
          <w:tab w:val="clear" w:pos="567"/>
        </w:tabs>
        <w:spacing w:after="0" w:line="240" w:lineRule="auto"/>
        <w:ind w:firstLine="0"/>
        <w:jc w:val="left"/>
        <w:rPr>
          <w:rFonts w:eastAsiaTheme="minorHAnsi"/>
        </w:rPr>
      </w:pPr>
      <w:r>
        <w:br w:type="page"/>
      </w:r>
    </w:p>
    <w:p w14:paraId="7292F9B7" w14:textId="77777777" w:rsidR="0017355C" w:rsidRDefault="0017355C" w:rsidP="0017355C">
      <w:pPr>
        <w:pStyle w:val="Druhstrana"/>
      </w:pPr>
    </w:p>
    <w:p w14:paraId="37B6E122" w14:textId="77777777" w:rsidR="00B1427E" w:rsidRDefault="00B1427E" w:rsidP="0017355C">
      <w:pPr>
        <w:pStyle w:val="Druhstrana"/>
      </w:pPr>
    </w:p>
    <w:p w14:paraId="3CAE972C" w14:textId="77777777" w:rsidR="00B1427E" w:rsidRDefault="00B1427E" w:rsidP="0017355C">
      <w:pPr>
        <w:pStyle w:val="Druhstrana"/>
      </w:pPr>
    </w:p>
    <w:p w14:paraId="0530A7BF" w14:textId="77777777" w:rsidR="00B1427E" w:rsidRDefault="00B1427E" w:rsidP="0017355C">
      <w:pPr>
        <w:pStyle w:val="Druhstrana"/>
      </w:pPr>
    </w:p>
    <w:p w14:paraId="317C28BC" w14:textId="77777777" w:rsidR="00B1427E" w:rsidRDefault="00B1427E" w:rsidP="0017355C">
      <w:pPr>
        <w:pStyle w:val="Druhstrana"/>
      </w:pPr>
    </w:p>
    <w:p w14:paraId="6C6AA02D" w14:textId="77777777" w:rsidR="00B1427E" w:rsidRDefault="00B1427E" w:rsidP="0017355C">
      <w:pPr>
        <w:pStyle w:val="Druhstrana"/>
      </w:pPr>
    </w:p>
    <w:p w14:paraId="16627B06" w14:textId="77777777" w:rsidR="00B1427E" w:rsidRDefault="00B1427E" w:rsidP="0017355C">
      <w:pPr>
        <w:pStyle w:val="Druhstrana"/>
      </w:pPr>
    </w:p>
    <w:p w14:paraId="00DFC75B" w14:textId="77777777" w:rsidR="00B1427E" w:rsidRDefault="00B1427E" w:rsidP="0017355C">
      <w:pPr>
        <w:pStyle w:val="Druhstrana"/>
      </w:pPr>
    </w:p>
    <w:p w14:paraId="385A55DF" w14:textId="77777777" w:rsidR="00B1427E" w:rsidRDefault="00B1427E" w:rsidP="0017355C">
      <w:pPr>
        <w:pStyle w:val="Druhstrana"/>
      </w:pPr>
    </w:p>
    <w:p w14:paraId="30428631" w14:textId="77777777" w:rsidR="00B1427E" w:rsidRDefault="00B1427E" w:rsidP="0017355C">
      <w:pPr>
        <w:pStyle w:val="Druhstrana"/>
      </w:pPr>
    </w:p>
    <w:p w14:paraId="6949C683" w14:textId="77777777" w:rsidR="00B1427E" w:rsidRDefault="00B1427E" w:rsidP="0017355C">
      <w:pPr>
        <w:pStyle w:val="Druhstrana"/>
      </w:pPr>
    </w:p>
    <w:p w14:paraId="24FE815C" w14:textId="77777777" w:rsidR="00B1427E" w:rsidRDefault="00B1427E" w:rsidP="0017355C">
      <w:pPr>
        <w:pStyle w:val="Druhstrana"/>
      </w:pPr>
    </w:p>
    <w:p w14:paraId="17514429" w14:textId="77777777" w:rsidR="00B1427E" w:rsidRDefault="00B1427E" w:rsidP="0017355C">
      <w:pPr>
        <w:pStyle w:val="Druhstrana"/>
      </w:pPr>
    </w:p>
    <w:p w14:paraId="4B5E5822" w14:textId="77777777" w:rsidR="00B1427E" w:rsidRDefault="00B1427E" w:rsidP="0017355C">
      <w:pPr>
        <w:pStyle w:val="Druhstrana"/>
      </w:pPr>
    </w:p>
    <w:p w14:paraId="18F46FEE" w14:textId="77777777" w:rsidR="00B1427E" w:rsidRDefault="00B1427E" w:rsidP="0017355C">
      <w:pPr>
        <w:pStyle w:val="Druhstrana"/>
      </w:pPr>
    </w:p>
    <w:p w14:paraId="090FB19F" w14:textId="77777777" w:rsidR="00B1427E" w:rsidRDefault="00B1427E" w:rsidP="0017355C">
      <w:pPr>
        <w:pStyle w:val="Druhstrana"/>
      </w:pPr>
    </w:p>
    <w:p w14:paraId="253BBBA5" w14:textId="77777777" w:rsidR="00B1427E" w:rsidRDefault="00B1427E" w:rsidP="0017355C">
      <w:pPr>
        <w:pStyle w:val="Druhstrana"/>
      </w:pPr>
    </w:p>
    <w:p w14:paraId="62ACA5F3" w14:textId="77777777" w:rsidR="00B1427E" w:rsidRDefault="00B1427E" w:rsidP="0017355C">
      <w:pPr>
        <w:pStyle w:val="Druhstrana"/>
      </w:pPr>
    </w:p>
    <w:p w14:paraId="5BB494C9" w14:textId="77777777" w:rsidR="00B1427E" w:rsidRPr="00393076" w:rsidRDefault="00B1427E" w:rsidP="0017355C">
      <w:pPr>
        <w:pStyle w:val="Druhstrana"/>
      </w:pPr>
    </w:p>
    <w:p w14:paraId="12D7F363" w14:textId="77777777" w:rsidR="008F4053" w:rsidRDefault="008F4053" w:rsidP="0017355C">
      <w:pPr>
        <w:pStyle w:val="Druhstrana"/>
      </w:pPr>
    </w:p>
    <w:p w14:paraId="10EDB649" w14:textId="77777777" w:rsidR="008F4053" w:rsidRDefault="008F4053" w:rsidP="0017355C">
      <w:pPr>
        <w:pStyle w:val="Druhstrana"/>
      </w:pPr>
    </w:p>
    <w:p w14:paraId="0C7B2898" w14:textId="77777777" w:rsidR="008F4053" w:rsidRDefault="008F4053" w:rsidP="0017355C">
      <w:pPr>
        <w:pStyle w:val="Druhstrana"/>
      </w:pPr>
    </w:p>
    <w:p w14:paraId="4C292ADB" w14:textId="77777777" w:rsidR="008F4053" w:rsidRDefault="008F4053" w:rsidP="0017355C">
      <w:pPr>
        <w:pStyle w:val="Druhstrana"/>
      </w:pPr>
    </w:p>
    <w:p w14:paraId="4BC1CD30" w14:textId="77777777" w:rsidR="008F4053" w:rsidRDefault="008F4053" w:rsidP="0017355C">
      <w:pPr>
        <w:pStyle w:val="Druhstrana"/>
      </w:pPr>
    </w:p>
    <w:p w14:paraId="037F5326" w14:textId="710586A0" w:rsidR="0017355C" w:rsidRPr="00393076" w:rsidRDefault="0017355C" w:rsidP="0017355C">
      <w:pPr>
        <w:pStyle w:val="Druhstrana"/>
      </w:pPr>
      <w:r w:rsidRPr="00393076">
        <w:t xml:space="preserve">Prohlašuji, </w:t>
      </w:r>
      <w:r w:rsidRPr="00393076">
        <w:rPr>
          <w:rFonts w:ascii="Cambria" w:hAnsi="Cambria" w:cs="Cambria"/>
        </w:rPr>
        <w:t>ž</w:t>
      </w:r>
      <w:r w:rsidRPr="00393076">
        <w:t>e jsem tuto diplomovou pr</w:t>
      </w:r>
      <w:r w:rsidRPr="00393076">
        <w:rPr>
          <w:rFonts w:cs="Colonna MT"/>
        </w:rPr>
        <w:t>á</w:t>
      </w:r>
      <w:r w:rsidRPr="00393076">
        <w:t>ci vypracoval</w:t>
      </w:r>
      <w:r w:rsidR="008F4053">
        <w:t>a</w:t>
      </w:r>
      <w:r w:rsidRPr="00393076">
        <w:t xml:space="preserve"> samostatn</w:t>
      </w:r>
      <w:r w:rsidRPr="00393076">
        <w:rPr>
          <w:rFonts w:ascii="Cambria" w:hAnsi="Cambria" w:cs="Cambria"/>
        </w:rPr>
        <w:t>ě</w:t>
      </w:r>
      <w:r w:rsidRPr="00393076">
        <w:t xml:space="preserve"> a uvedl</w:t>
      </w:r>
      <w:r w:rsidR="008F4053">
        <w:t>a</w:t>
      </w:r>
      <w:r w:rsidRPr="00393076">
        <w:t xml:space="preserve"> </w:t>
      </w:r>
      <w:r w:rsidRPr="00393076">
        <w:rPr>
          <w:rFonts w:cs="Colonna MT"/>
        </w:rPr>
        <w:t>ú</w:t>
      </w:r>
      <w:r w:rsidRPr="00393076">
        <w:t>pln</w:t>
      </w:r>
      <w:r w:rsidRPr="00393076">
        <w:rPr>
          <w:rFonts w:cs="Colonna MT"/>
        </w:rPr>
        <w:t>ý</w:t>
      </w:r>
      <w:r w:rsidRPr="00393076">
        <w:t xml:space="preserve"> seznam citovan</w:t>
      </w:r>
      <w:r w:rsidRPr="00393076">
        <w:rPr>
          <w:rFonts w:cs="Colonna MT"/>
        </w:rPr>
        <w:t>é</w:t>
      </w:r>
      <w:r w:rsidRPr="00393076">
        <w:t xml:space="preserve"> a pou</w:t>
      </w:r>
      <w:r w:rsidRPr="00393076">
        <w:rPr>
          <w:rFonts w:ascii="Cambria" w:hAnsi="Cambria" w:cs="Cambria"/>
        </w:rPr>
        <w:t>ž</w:t>
      </w:r>
      <w:r w:rsidRPr="00393076">
        <w:t>it</w:t>
      </w:r>
      <w:r w:rsidRPr="00393076">
        <w:rPr>
          <w:rFonts w:cs="Colonna MT"/>
        </w:rPr>
        <w:t>é</w:t>
      </w:r>
      <w:r w:rsidRPr="00393076">
        <w:t xml:space="preserve"> literatury.</w:t>
      </w:r>
    </w:p>
    <w:p w14:paraId="46A57B1F" w14:textId="77777777" w:rsidR="0017355C" w:rsidRPr="00393076" w:rsidRDefault="0017355C" w:rsidP="0017355C">
      <w:pPr>
        <w:pStyle w:val="Druhstrana"/>
      </w:pPr>
    </w:p>
    <w:p w14:paraId="55713571" w14:textId="162F65C1" w:rsidR="0007188B" w:rsidRDefault="0017355C" w:rsidP="0017355C">
      <w:pPr>
        <w:pStyle w:val="Druhstrana"/>
        <w:rPr>
          <w:b/>
          <w:bCs/>
        </w:rPr>
      </w:pPr>
      <w:r w:rsidRPr="00393076">
        <w:t xml:space="preserve">V Olomouci dne XX.X. XXXX                             </w:t>
      </w:r>
      <w:r w:rsidR="008F4053">
        <w:rPr>
          <w:b/>
          <w:bCs/>
        </w:rPr>
        <w:t>Barbora</w:t>
      </w:r>
      <w:r w:rsidRPr="004D4218">
        <w:rPr>
          <w:b/>
          <w:bCs/>
        </w:rPr>
        <w:t xml:space="preserve"> </w:t>
      </w:r>
      <w:r w:rsidR="008F4053">
        <w:rPr>
          <w:b/>
          <w:bCs/>
        </w:rPr>
        <w:t>Valová</w:t>
      </w:r>
    </w:p>
    <w:p w14:paraId="335F5B4E" w14:textId="77777777" w:rsidR="0007188B" w:rsidRDefault="0007188B">
      <w:pPr>
        <w:tabs>
          <w:tab w:val="clear" w:pos="567"/>
        </w:tabs>
        <w:spacing w:after="0" w:line="240" w:lineRule="auto"/>
        <w:ind w:firstLine="0"/>
        <w:jc w:val="left"/>
        <w:rPr>
          <w:rFonts w:eastAsiaTheme="minorHAnsi"/>
          <w:b/>
          <w:bCs/>
        </w:rPr>
      </w:pPr>
      <w:r>
        <w:rPr>
          <w:b/>
          <w:bCs/>
        </w:rPr>
        <w:br w:type="page"/>
      </w:r>
    </w:p>
    <w:p w14:paraId="465DC88A" w14:textId="77777777" w:rsidR="00993CAA" w:rsidRDefault="00993CAA">
      <w:pPr>
        <w:tabs>
          <w:tab w:val="clear" w:pos="567"/>
        </w:tabs>
        <w:spacing w:after="0" w:line="240" w:lineRule="auto"/>
        <w:ind w:firstLine="0"/>
        <w:jc w:val="left"/>
      </w:pPr>
      <w:r w:rsidRPr="00993CAA">
        <w:lastRenderedPageBreak/>
        <w:t>ZADÁNÍ PRÁCE</w:t>
      </w:r>
    </w:p>
    <w:p w14:paraId="23DF7EB3" w14:textId="500C7078" w:rsidR="00993CAA" w:rsidRDefault="00993CAA">
      <w:pPr>
        <w:tabs>
          <w:tab w:val="clear" w:pos="567"/>
        </w:tabs>
        <w:spacing w:after="0" w:line="240" w:lineRule="auto"/>
        <w:ind w:firstLine="0"/>
        <w:jc w:val="left"/>
      </w:pPr>
      <w:r>
        <w:rPr>
          <w:rFonts w:eastAsiaTheme="minorHAnsi"/>
          <w:noProof/>
          <w14:ligatures w14:val="standardContextual"/>
        </w:rPr>
        <w:drawing>
          <wp:inline distT="0" distB="0" distL="0" distR="0" wp14:anchorId="08438476" wp14:editId="1D14EA34">
            <wp:extent cx="5676265" cy="6507804"/>
            <wp:effectExtent l="0" t="0" r="635" b="0"/>
            <wp:docPr id="1148617360" name="Obrázek 1" descr="Obsah obrázku text, snímek obrazovky, dokument, Písm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8617360" name="Obrázek 1" descr="Obsah obrázku text, snímek obrazovky, dokument, Písmo&#10;&#10;Popis byl vytvořen automaticky"/>
                    <pic:cNvPicPr/>
                  </pic:nvPicPr>
                  <pic:blipFill rotWithShape="1">
                    <a:blip r:embed="rId8" cstate="print">
                      <a:extLst>
                        <a:ext uri="{28A0092B-C50C-407E-A947-70E740481C1C}">
                          <a14:useLocalDpi xmlns:a14="http://schemas.microsoft.com/office/drawing/2010/main" val="0"/>
                        </a:ext>
                      </a:extLst>
                    </a:blip>
                    <a:srcRect l="3163" b="1092"/>
                    <a:stretch/>
                  </pic:blipFill>
                  <pic:spPr bwMode="auto">
                    <a:xfrm>
                      <a:off x="0" y="0"/>
                      <a:ext cx="5726490" cy="6565387"/>
                    </a:xfrm>
                    <a:prstGeom prst="rect">
                      <a:avLst/>
                    </a:prstGeom>
                    <a:ln>
                      <a:noFill/>
                    </a:ln>
                    <a:extLst>
                      <a:ext uri="{53640926-AAD7-44D8-BBD7-CCE9431645EC}">
                        <a14:shadowObscured xmlns:a14="http://schemas.microsoft.com/office/drawing/2010/main"/>
                      </a:ext>
                    </a:extLst>
                  </pic:spPr>
                </pic:pic>
              </a:graphicData>
            </a:graphic>
          </wp:inline>
        </w:drawing>
      </w:r>
    </w:p>
    <w:p w14:paraId="4AEA363C" w14:textId="16E32A6E" w:rsidR="00993CAA" w:rsidRPr="00993CAA" w:rsidRDefault="00993CAA">
      <w:pPr>
        <w:tabs>
          <w:tab w:val="clear" w:pos="567"/>
        </w:tabs>
        <w:spacing w:after="0" w:line="240" w:lineRule="auto"/>
        <w:ind w:firstLine="0"/>
        <w:jc w:val="left"/>
        <w:rPr>
          <w:rFonts w:eastAsiaTheme="minorHAnsi"/>
        </w:rPr>
      </w:pPr>
      <w:r w:rsidRPr="00993CAA">
        <w:br w:type="page"/>
      </w:r>
    </w:p>
    <w:p w14:paraId="1B3B92EA" w14:textId="77777777" w:rsidR="0017355C" w:rsidRDefault="0017355C" w:rsidP="0017355C">
      <w:pPr>
        <w:pStyle w:val="Druhstrana"/>
        <w:rPr>
          <w:b/>
          <w:bCs/>
        </w:rPr>
      </w:pPr>
    </w:p>
    <w:p w14:paraId="5F85FA52" w14:textId="77777777" w:rsidR="0007188B" w:rsidRDefault="0007188B" w:rsidP="0017355C">
      <w:pPr>
        <w:pStyle w:val="Druhstrana"/>
        <w:rPr>
          <w:b/>
          <w:bCs/>
        </w:rPr>
      </w:pPr>
    </w:p>
    <w:p w14:paraId="1FA342FF" w14:textId="77777777" w:rsidR="0007188B" w:rsidRDefault="0007188B" w:rsidP="0017355C">
      <w:pPr>
        <w:pStyle w:val="Druhstrana"/>
        <w:rPr>
          <w:b/>
          <w:bCs/>
        </w:rPr>
      </w:pPr>
    </w:p>
    <w:p w14:paraId="2B6DF918" w14:textId="77777777" w:rsidR="0007188B" w:rsidRDefault="0007188B" w:rsidP="0017355C">
      <w:pPr>
        <w:pStyle w:val="Druhstrana"/>
        <w:rPr>
          <w:b/>
          <w:bCs/>
        </w:rPr>
      </w:pPr>
    </w:p>
    <w:p w14:paraId="6D5E425C" w14:textId="77777777" w:rsidR="0007188B" w:rsidRDefault="0007188B" w:rsidP="0017355C">
      <w:pPr>
        <w:pStyle w:val="Druhstrana"/>
        <w:rPr>
          <w:b/>
          <w:bCs/>
        </w:rPr>
      </w:pPr>
    </w:p>
    <w:p w14:paraId="1D587201" w14:textId="77777777" w:rsidR="0007188B" w:rsidRDefault="0007188B" w:rsidP="0017355C">
      <w:pPr>
        <w:pStyle w:val="Druhstrana"/>
        <w:rPr>
          <w:b/>
          <w:bCs/>
        </w:rPr>
      </w:pPr>
    </w:p>
    <w:p w14:paraId="3CCBB3B7" w14:textId="77777777" w:rsidR="0007188B" w:rsidRDefault="0007188B" w:rsidP="0017355C">
      <w:pPr>
        <w:pStyle w:val="Druhstrana"/>
        <w:rPr>
          <w:b/>
          <w:bCs/>
        </w:rPr>
      </w:pPr>
    </w:p>
    <w:p w14:paraId="20012B48" w14:textId="77777777" w:rsidR="0007188B" w:rsidRDefault="0007188B" w:rsidP="0017355C">
      <w:pPr>
        <w:pStyle w:val="Druhstrana"/>
        <w:rPr>
          <w:b/>
          <w:bCs/>
        </w:rPr>
      </w:pPr>
    </w:p>
    <w:p w14:paraId="03FBEC79" w14:textId="77777777" w:rsidR="0007188B" w:rsidRDefault="0007188B" w:rsidP="0017355C">
      <w:pPr>
        <w:pStyle w:val="Druhstrana"/>
        <w:rPr>
          <w:b/>
          <w:bCs/>
        </w:rPr>
      </w:pPr>
    </w:p>
    <w:p w14:paraId="3B02A07B" w14:textId="77777777" w:rsidR="0007188B" w:rsidRDefault="0007188B" w:rsidP="0017355C">
      <w:pPr>
        <w:pStyle w:val="Druhstrana"/>
        <w:rPr>
          <w:b/>
          <w:bCs/>
        </w:rPr>
      </w:pPr>
    </w:p>
    <w:p w14:paraId="3CD40B94" w14:textId="77777777" w:rsidR="0007188B" w:rsidRDefault="0007188B" w:rsidP="0017355C">
      <w:pPr>
        <w:pStyle w:val="Druhstrana"/>
        <w:rPr>
          <w:b/>
          <w:bCs/>
        </w:rPr>
      </w:pPr>
    </w:p>
    <w:p w14:paraId="2F0A2865" w14:textId="77777777" w:rsidR="0007188B" w:rsidRDefault="0007188B" w:rsidP="0017355C">
      <w:pPr>
        <w:pStyle w:val="Druhstrana"/>
        <w:rPr>
          <w:b/>
          <w:bCs/>
        </w:rPr>
      </w:pPr>
    </w:p>
    <w:p w14:paraId="5EA31034" w14:textId="77777777" w:rsidR="0007188B" w:rsidRDefault="0007188B" w:rsidP="0017355C">
      <w:pPr>
        <w:pStyle w:val="Druhstrana"/>
        <w:rPr>
          <w:b/>
          <w:bCs/>
        </w:rPr>
      </w:pPr>
    </w:p>
    <w:p w14:paraId="23B271C7" w14:textId="77777777" w:rsidR="0007188B" w:rsidRDefault="0007188B" w:rsidP="0017355C">
      <w:pPr>
        <w:pStyle w:val="Druhstrana"/>
        <w:rPr>
          <w:b/>
          <w:bCs/>
        </w:rPr>
      </w:pPr>
    </w:p>
    <w:p w14:paraId="619F6AA9" w14:textId="77777777" w:rsidR="0007188B" w:rsidRDefault="0007188B" w:rsidP="0017355C">
      <w:pPr>
        <w:pStyle w:val="Druhstrana"/>
        <w:rPr>
          <w:b/>
          <w:bCs/>
        </w:rPr>
      </w:pPr>
    </w:p>
    <w:p w14:paraId="13D43705" w14:textId="77777777" w:rsidR="0007188B" w:rsidRDefault="0007188B" w:rsidP="0017355C">
      <w:pPr>
        <w:pStyle w:val="Druhstrana"/>
        <w:rPr>
          <w:b/>
          <w:bCs/>
        </w:rPr>
      </w:pPr>
    </w:p>
    <w:p w14:paraId="34ABCBE7" w14:textId="77777777" w:rsidR="0007188B" w:rsidRDefault="0007188B" w:rsidP="0017355C">
      <w:pPr>
        <w:pStyle w:val="Druhstrana"/>
        <w:rPr>
          <w:b/>
          <w:bCs/>
        </w:rPr>
      </w:pPr>
    </w:p>
    <w:p w14:paraId="2A9D101E" w14:textId="77777777" w:rsidR="0007188B" w:rsidRDefault="0007188B" w:rsidP="0017355C">
      <w:pPr>
        <w:pStyle w:val="Druhstrana"/>
        <w:rPr>
          <w:b/>
          <w:bCs/>
        </w:rPr>
      </w:pPr>
    </w:p>
    <w:p w14:paraId="5B4C077D" w14:textId="77777777" w:rsidR="0007188B" w:rsidRDefault="0007188B" w:rsidP="0017355C">
      <w:pPr>
        <w:pStyle w:val="Druhstrana"/>
        <w:rPr>
          <w:b/>
          <w:bCs/>
        </w:rPr>
      </w:pPr>
    </w:p>
    <w:p w14:paraId="31AEE4B6" w14:textId="77777777" w:rsidR="0007188B" w:rsidRDefault="0007188B" w:rsidP="0017355C">
      <w:pPr>
        <w:pStyle w:val="Druhstrana"/>
        <w:rPr>
          <w:b/>
          <w:bCs/>
        </w:rPr>
      </w:pPr>
    </w:p>
    <w:p w14:paraId="297F95A0" w14:textId="77777777" w:rsidR="0007188B" w:rsidRDefault="0007188B" w:rsidP="0017355C">
      <w:pPr>
        <w:pStyle w:val="Druhstrana"/>
        <w:rPr>
          <w:b/>
          <w:bCs/>
        </w:rPr>
      </w:pPr>
    </w:p>
    <w:p w14:paraId="5FA9FE0E" w14:textId="77777777" w:rsidR="0007188B" w:rsidRDefault="0007188B" w:rsidP="0017355C">
      <w:pPr>
        <w:pStyle w:val="Druhstrana"/>
        <w:rPr>
          <w:b/>
          <w:bCs/>
        </w:rPr>
      </w:pPr>
    </w:p>
    <w:p w14:paraId="4B73B520" w14:textId="77777777" w:rsidR="0007188B" w:rsidRDefault="0007188B" w:rsidP="0017355C">
      <w:pPr>
        <w:pStyle w:val="Druhstrana"/>
        <w:rPr>
          <w:b/>
          <w:bCs/>
        </w:rPr>
      </w:pPr>
    </w:p>
    <w:p w14:paraId="4BCE3D3E" w14:textId="77777777" w:rsidR="0007188B" w:rsidRDefault="0007188B" w:rsidP="0017355C">
      <w:pPr>
        <w:pStyle w:val="Druhstrana"/>
        <w:rPr>
          <w:b/>
          <w:bCs/>
        </w:rPr>
      </w:pPr>
    </w:p>
    <w:p w14:paraId="5D741B6E" w14:textId="77777777" w:rsidR="0007188B" w:rsidRDefault="0007188B" w:rsidP="0007188B"/>
    <w:p w14:paraId="4423B90A" w14:textId="0CE66B37" w:rsidR="0007188B" w:rsidRDefault="0007188B" w:rsidP="0007188B">
      <w:pPr>
        <w:pStyle w:val="Normln-bezodsazen"/>
      </w:pPr>
      <w:r>
        <w:t>Děkuji vedoucímu práce Mgr. Michalu Kubánkovi za trpělivost, ochotu a cenné rady, které mi při psaní bakalářské práce poskytl.</w:t>
      </w:r>
    </w:p>
    <w:p w14:paraId="6DABD83D" w14:textId="77777777" w:rsidR="0007188B" w:rsidRPr="004D4218" w:rsidRDefault="0007188B" w:rsidP="0017355C">
      <w:pPr>
        <w:pStyle w:val="Druhstrana"/>
        <w:rPr>
          <w:b/>
          <w:bCs/>
        </w:rPr>
      </w:pPr>
    </w:p>
    <w:p w14:paraId="5345B3D9" w14:textId="627E26F0" w:rsidR="00092670" w:rsidRPr="006B0259" w:rsidRDefault="00092670" w:rsidP="006B0259">
      <w:pPr>
        <w:tabs>
          <w:tab w:val="clear" w:pos="567"/>
        </w:tabs>
        <w:spacing w:after="0" w:line="240" w:lineRule="auto"/>
        <w:ind w:firstLine="0"/>
        <w:jc w:val="left"/>
        <w:rPr>
          <w:rFonts w:eastAsiaTheme="minorHAnsi"/>
        </w:rPr>
      </w:pPr>
      <w:r w:rsidRPr="00092670">
        <w:br w:type="page"/>
      </w:r>
    </w:p>
    <w:p w14:paraId="50F666D1" w14:textId="77777777" w:rsidR="00CB5A65" w:rsidRPr="00CB5A65" w:rsidRDefault="00CB5A65" w:rsidP="00CB5A65">
      <w:pPr>
        <w:pStyle w:val="Normln-bezodsazen"/>
        <w:rPr>
          <w:b/>
          <w:bCs/>
          <w:sz w:val="32"/>
          <w:szCs w:val="32"/>
        </w:rPr>
      </w:pPr>
      <w:r w:rsidRPr="00CB5A65">
        <w:rPr>
          <w:b/>
          <w:bCs/>
          <w:sz w:val="32"/>
          <w:szCs w:val="32"/>
        </w:rPr>
        <w:lastRenderedPageBreak/>
        <w:t xml:space="preserve">Seznam použitých zkratek </w:t>
      </w:r>
    </w:p>
    <w:p w14:paraId="685C9E4E" w14:textId="77777777" w:rsidR="00A578D4" w:rsidRDefault="00A578D4" w:rsidP="00A578D4">
      <w:pPr>
        <w:pStyle w:val="Druhstrana"/>
      </w:pPr>
      <w:r w:rsidRPr="00092670">
        <w:t>FVP – Funkční větná perspektiva</w:t>
      </w:r>
    </w:p>
    <w:p w14:paraId="44320D2C" w14:textId="77777777" w:rsidR="00A578D4" w:rsidRDefault="00A578D4" w:rsidP="00A578D4">
      <w:pPr>
        <w:pStyle w:val="Druhstrana"/>
      </w:pPr>
      <w:r>
        <w:t>VD – Výpovědní dynamismus</w:t>
      </w:r>
    </w:p>
    <w:p w14:paraId="4F302DF8" w14:textId="77777777" w:rsidR="00A578D4" w:rsidRDefault="00A578D4" w:rsidP="00A578D4">
      <w:pPr>
        <w:pStyle w:val="Druhstrana"/>
      </w:pPr>
      <w:proofErr w:type="spellStart"/>
      <w:r>
        <w:t>Th</w:t>
      </w:r>
      <w:proofErr w:type="spellEnd"/>
      <w:r>
        <w:t xml:space="preserve"> – Vlastní téma</w:t>
      </w:r>
    </w:p>
    <w:p w14:paraId="06606CE5" w14:textId="77777777" w:rsidR="00A578D4" w:rsidRDefault="00A578D4" w:rsidP="00A578D4">
      <w:pPr>
        <w:pStyle w:val="Druhstrana"/>
      </w:pPr>
      <w:proofErr w:type="spellStart"/>
      <w:r>
        <w:t>Dth</w:t>
      </w:r>
      <w:proofErr w:type="spellEnd"/>
      <w:r>
        <w:t xml:space="preserve"> – </w:t>
      </w:r>
      <w:proofErr w:type="spellStart"/>
      <w:r>
        <w:t>Diatéma</w:t>
      </w:r>
      <w:proofErr w:type="spellEnd"/>
    </w:p>
    <w:p w14:paraId="3C3E52F3" w14:textId="77777777" w:rsidR="00A578D4" w:rsidRDefault="00A578D4" w:rsidP="00A578D4">
      <w:pPr>
        <w:pStyle w:val="Druhstrana"/>
      </w:pPr>
      <w:proofErr w:type="spellStart"/>
      <w:r>
        <w:t>TrPr</w:t>
      </w:r>
      <w:proofErr w:type="spellEnd"/>
      <w:r>
        <w:t xml:space="preserve"> – Vlastní tranzit</w:t>
      </w:r>
    </w:p>
    <w:p w14:paraId="3E01123D" w14:textId="77777777" w:rsidR="00A578D4" w:rsidRDefault="00A578D4" w:rsidP="00A578D4">
      <w:pPr>
        <w:pStyle w:val="Druhstrana"/>
      </w:pPr>
      <w:r>
        <w:t>Tr – Tranzit</w:t>
      </w:r>
    </w:p>
    <w:p w14:paraId="4A257F75" w14:textId="77777777" w:rsidR="00A578D4" w:rsidRDefault="00A578D4" w:rsidP="00A578D4">
      <w:pPr>
        <w:pStyle w:val="Druhstrana"/>
      </w:pPr>
      <w:proofErr w:type="spellStart"/>
      <w:r>
        <w:t>Rh</w:t>
      </w:r>
      <w:proofErr w:type="spellEnd"/>
      <w:r>
        <w:t xml:space="preserve"> – Réma</w:t>
      </w:r>
    </w:p>
    <w:p w14:paraId="1B97886B" w14:textId="5F537EFA" w:rsidR="00A578D4" w:rsidRDefault="00A578D4" w:rsidP="00A578D4">
      <w:pPr>
        <w:tabs>
          <w:tab w:val="clear" w:pos="567"/>
        </w:tabs>
        <w:spacing w:after="0" w:line="240" w:lineRule="auto"/>
        <w:ind w:firstLine="0"/>
        <w:jc w:val="left"/>
      </w:pPr>
      <w:proofErr w:type="spellStart"/>
      <w:r>
        <w:t>RhPr</w:t>
      </w:r>
      <w:proofErr w:type="spellEnd"/>
      <w:r>
        <w:t xml:space="preserve"> – Vla</w:t>
      </w:r>
      <w:r w:rsidR="00AC18D3">
        <w:t>s</w:t>
      </w:r>
      <w:r>
        <w:t xml:space="preserve">tní réma </w:t>
      </w:r>
    </w:p>
    <w:p w14:paraId="1F592D57" w14:textId="77777777" w:rsidR="00A578D4" w:rsidRDefault="00A578D4" w:rsidP="00A578D4">
      <w:pPr>
        <w:tabs>
          <w:tab w:val="clear" w:pos="567"/>
        </w:tabs>
        <w:spacing w:after="0" w:line="240" w:lineRule="auto"/>
        <w:ind w:firstLine="0"/>
        <w:jc w:val="left"/>
      </w:pPr>
    </w:p>
    <w:p w14:paraId="3B2D2C7C" w14:textId="77777777" w:rsidR="00A578D4" w:rsidRDefault="00A578D4" w:rsidP="00A578D4">
      <w:pPr>
        <w:tabs>
          <w:tab w:val="clear" w:pos="567"/>
        </w:tabs>
        <w:spacing w:after="0" w:line="240" w:lineRule="auto"/>
        <w:ind w:firstLine="0"/>
        <w:jc w:val="left"/>
      </w:pPr>
    </w:p>
    <w:p w14:paraId="4F106EA2" w14:textId="77777777" w:rsidR="00A578D4" w:rsidRDefault="00A578D4" w:rsidP="00A578D4">
      <w:pPr>
        <w:tabs>
          <w:tab w:val="clear" w:pos="567"/>
        </w:tabs>
        <w:spacing w:after="0" w:line="240" w:lineRule="auto"/>
        <w:ind w:firstLine="0"/>
        <w:jc w:val="left"/>
      </w:pPr>
    </w:p>
    <w:p w14:paraId="447111AC" w14:textId="77777777" w:rsidR="00A578D4" w:rsidRDefault="00A578D4" w:rsidP="00A578D4">
      <w:pPr>
        <w:tabs>
          <w:tab w:val="clear" w:pos="567"/>
        </w:tabs>
        <w:spacing w:after="0" w:line="240" w:lineRule="auto"/>
        <w:ind w:firstLine="0"/>
        <w:jc w:val="left"/>
      </w:pPr>
    </w:p>
    <w:p w14:paraId="40BFBEA3" w14:textId="77777777" w:rsidR="00A578D4" w:rsidRDefault="00A578D4" w:rsidP="00A578D4">
      <w:pPr>
        <w:tabs>
          <w:tab w:val="clear" w:pos="567"/>
        </w:tabs>
        <w:spacing w:after="0" w:line="240" w:lineRule="auto"/>
        <w:ind w:firstLine="0"/>
        <w:jc w:val="left"/>
      </w:pPr>
    </w:p>
    <w:p w14:paraId="1701542D" w14:textId="77777777" w:rsidR="00A578D4" w:rsidRDefault="00A578D4" w:rsidP="00A578D4">
      <w:pPr>
        <w:tabs>
          <w:tab w:val="clear" w:pos="567"/>
        </w:tabs>
        <w:spacing w:after="0" w:line="240" w:lineRule="auto"/>
        <w:ind w:firstLine="0"/>
        <w:jc w:val="left"/>
      </w:pPr>
    </w:p>
    <w:p w14:paraId="2906F779" w14:textId="77777777" w:rsidR="00A578D4" w:rsidRDefault="00A578D4" w:rsidP="00A578D4">
      <w:pPr>
        <w:tabs>
          <w:tab w:val="clear" w:pos="567"/>
        </w:tabs>
        <w:spacing w:after="0" w:line="240" w:lineRule="auto"/>
        <w:ind w:firstLine="0"/>
        <w:jc w:val="left"/>
      </w:pPr>
    </w:p>
    <w:p w14:paraId="075B6FF3" w14:textId="30D383B8" w:rsidR="00A578D4" w:rsidRPr="00CB5A65" w:rsidRDefault="00CB5A65" w:rsidP="00CB5A65">
      <w:pPr>
        <w:pStyle w:val="Normln-bezodsazen"/>
        <w:rPr>
          <w:b/>
          <w:bCs/>
          <w:sz w:val="32"/>
          <w:szCs w:val="32"/>
        </w:rPr>
      </w:pPr>
      <w:r w:rsidRPr="00CB5A65">
        <w:rPr>
          <w:b/>
          <w:bCs/>
          <w:sz w:val="32"/>
          <w:szCs w:val="32"/>
        </w:rPr>
        <w:t>Poznámka:</w:t>
      </w:r>
    </w:p>
    <w:p w14:paraId="308FD346" w14:textId="76FBBEA9" w:rsidR="00A578D4" w:rsidRPr="00CB5A65" w:rsidRDefault="00CB5A65" w:rsidP="00CB5A65">
      <w:pPr>
        <w:pStyle w:val="Normln-bezodsazen"/>
      </w:pPr>
      <w:r w:rsidRPr="00CB5A65">
        <w:rPr>
          <w:rFonts w:eastAsiaTheme="minorHAnsi"/>
        </w:rPr>
        <w:t xml:space="preserve">Veškeré texty citované z anglických publikací jsou přeloženy </w:t>
      </w:r>
      <w:r w:rsidR="00AC18D3">
        <w:rPr>
          <w:rFonts w:eastAsiaTheme="minorHAnsi"/>
        </w:rPr>
        <w:t>autorkou</w:t>
      </w:r>
      <w:r w:rsidRPr="00CB5A65">
        <w:rPr>
          <w:rFonts w:eastAsiaTheme="minorHAnsi"/>
        </w:rPr>
        <w:t xml:space="preserve"> této práce, není-li uvedeno jinak.</w:t>
      </w:r>
      <w:r w:rsidRPr="00CB5A65">
        <w:t xml:space="preserve"> </w:t>
      </w:r>
      <w:r w:rsidR="00A578D4" w:rsidRPr="00CB5A65">
        <w:br w:type="page"/>
      </w:r>
    </w:p>
    <w:p w14:paraId="3F565C40" w14:textId="1A2C4CED" w:rsidR="00B54EA2" w:rsidRPr="00CB5A65" w:rsidRDefault="00B54EA2" w:rsidP="00B54EA2">
      <w:pPr>
        <w:pStyle w:val="Normln-bezodsazen"/>
        <w:rPr>
          <w:b/>
          <w:bCs/>
          <w:sz w:val="32"/>
          <w:szCs w:val="32"/>
        </w:rPr>
      </w:pPr>
      <w:r w:rsidRPr="00CB5A65">
        <w:rPr>
          <w:b/>
          <w:bCs/>
          <w:sz w:val="32"/>
          <w:szCs w:val="32"/>
        </w:rPr>
        <w:lastRenderedPageBreak/>
        <w:t>Obsah</w:t>
      </w:r>
    </w:p>
    <w:p w14:paraId="3E38D981" w14:textId="428C0D6F" w:rsidR="00655F02" w:rsidRDefault="00B54EA2">
      <w:pPr>
        <w:pStyle w:val="Obsah1"/>
        <w:tabs>
          <w:tab w:val="right" w:leader="dot" w:pos="8210"/>
        </w:tabs>
        <w:rPr>
          <w:rFonts w:asciiTheme="minorHAnsi" w:eastAsiaTheme="minorEastAsia" w:hAnsiTheme="minorHAnsi" w:cstheme="minorBidi"/>
          <w:b w:val="0"/>
          <w:bCs w:val="0"/>
          <w:iCs w:val="0"/>
          <w:noProof/>
          <w:kern w:val="2"/>
          <w14:ligatures w14:val="standardContextual"/>
        </w:rPr>
      </w:pPr>
      <w:r>
        <w:fldChar w:fldCharType="begin"/>
      </w:r>
      <w:r>
        <w:instrText xml:space="preserve"> TOC \o "1-3" \h \z \u </w:instrText>
      </w:r>
      <w:r>
        <w:fldChar w:fldCharType="separate"/>
      </w:r>
      <w:hyperlink w:anchor="_Toc165709782" w:history="1">
        <w:r w:rsidR="00655F02" w:rsidRPr="009517DB">
          <w:rPr>
            <w:rStyle w:val="Hypertextovodkaz"/>
            <w:noProof/>
          </w:rPr>
          <w:t>Úvod</w:t>
        </w:r>
        <w:r w:rsidR="00655F02">
          <w:rPr>
            <w:noProof/>
            <w:webHidden/>
          </w:rPr>
          <w:tab/>
        </w:r>
        <w:r w:rsidR="00655F02">
          <w:rPr>
            <w:noProof/>
            <w:webHidden/>
          </w:rPr>
          <w:fldChar w:fldCharType="begin"/>
        </w:r>
        <w:r w:rsidR="00655F02">
          <w:rPr>
            <w:noProof/>
            <w:webHidden/>
          </w:rPr>
          <w:instrText xml:space="preserve"> PAGEREF _Toc165709782 \h </w:instrText>
        </w:r>
        <w:r w:rsidR="00655F02">
          <w:rPr>
            <w:noProof/>
            <w:webHidden/>
          </w:rPr>
        </w:r>
        <w:r w:rsidR="00655F02">
          <w:rPr>
            <w:noProof/>
            <w:webHidden/>
          </w:rPr>
          <w:fldChar w:fldCharType="separate"/>
        </w:r>
        <w:r w:rsidR="00993CAA">
          <w:rPr>
            <w:noProof/>
            <w:webHidden/>
          </w:rPr>
          <w:t>9</w:t>
        </w:r>
        <w:r w:rsidR="00655F02">
          <w:rPr>
            <w:noProof/>
            <w:webHidden/>
          </w:rPr>
          <w:fldChar w:fldCharType="end"/>
        </w:r>
      </w:hyperlink>
    </w:p>
    <w:p w14:paraId="25FCFC10" w14:textId="2DD47D07" w:rsidR="00655F02" w:rsidRDefault="00000000">
      <w:pPr>
        <w:pStyle w:val="Obsah1"/>
        <w:tabs>
          <w:tab w:val="left" w:pos="960"/>
          <w:tab w:val="right" w:leader="dot" w:pos="8210"/>
        </w:tabs>
        <w:rPr>
          <w:rFonts w:asciiTheme="minorHAnsi" w:eastAsiaTheme="minorEastAsia" w:hAnsiTheme="minorHAnsi" w:cstheme="minorBidi"/>
          <w:b w:val="0"/>
          <w:bCs w:val="0"/>
          <w:iCs w:val="0"/>
          <w:noProof/>
          <w:kern w:val="2"/>
          <w14:ligatures w14:val="standardContextual"/>
        </w:rPr>
      </w:pPr>
      <w:hyperlink w:anchor="_Toc165709783" w:history="1">
        <w:r w:rsidR="00655F02" w:rsidRPr="009517DB">
          <w:rPr>
            <w:rStyle w:val="Hypertextovodkaz"/>
            <w:noProof/>
          </w:rPr>
          <w:t>1</w:t>
        </w:r>
        <w:r w:rsidR="00655F02">
          <w:rPr>
            <w:rFonts w:asciiTheme="minorHAnsi" w:eastAsiaTheme="minorEastAsia" w:hAnsiTheme="minorHAnsi" w:cstheme="minorBidi"/>
            <w:b w:val="0"/>
            <w:bCs w:val="0"/>
            <w:iCs w:val="0"/>
            <w:noProof/>
            <w:kern w:val="2"/>
            <w14:ligatures w14:val="standardContextual"/>
          </w:rPr>
          <w:tab/>
        </w:r>
        <w:r w:rsidR="00655F02" w:rsidRPr="009517DB">
          <w:rPr>
            <w:rStyle w:val="Hypertextovodkaz"/>
            <w:noProof/>
          </w:rPr>
          <w:t>Teorie funkční větné perspektivy</w:t>
        </w:r>
        <w:r w:rsidR="00655F02">
          <w:rPr>
            <w:noProof/>
            <w:webHidden/>
          </w:rPr>
          <w:tab/>
        </w:r>
        <w:r w:rsidR="00655F02">
          <w:rPr>
            <w:noProof/>
            <w:webHidden/>
          </w:rPr>
          <w:fldChar w:fldCharType="begin"/>
        </w:r>
        <w:r w:rsidR="00655F02">
          <w:rPr>
            <w:noProof/>
            <w:webHidden/>
          </w:rPr>
          <w:instrText xml:space="preserve"> PAGEREF _Toc165709783 \h </w:instrText>
        </w:r>
        <w:r w:rsidR="00655F02">
          <w:rPr>
            <w:noProof/>
            <w:webHidden/>
          </w:rPr>
        </w:r>
        <w:r w:rsidR="00655F02">
          <w:rPr>
            <w:noProof/>
            <w:webHidden/>
          </w:rPr>
          <w:fldChar w:fldCharType="separate"/>
        </w:r>
        <w:r w:rsidR="00993CAA">
          <w:rPr>
            <w:noProof/>
            <w:webHidden/>
          </w:rPr>
          <w:t>11</w:t>
        </w:r>
        <w:r w:rsidR="00655F02">
          <w:rPr>
            <w:noProof/>
            <w:webHidden/>
          </w:rPr>
          <w:fldChar w:fldCharType="end"/>
        </w:r>
      </w:hyperlink>
    </w:p>
    <w:p w14:paraId="755EAF40" w14:textId="1A0746D8" w:rsidR="00655F02" w:rsidRDefault="00000000">
      <w:pPr>
        <w:pStyle w:val="Obsah2"/>
        <w:tabs>
          <w:tab w:val="left" w:pos="1440"/>
          <w:tab w:val="right" w:leader="dot" w:pos="8210"/>
        </w:tabs>
        <w:rPr>
          <w:rFonts w:eastAsiaTheme="minorEastAsia" w:cstheme="minorBidi"/>
          <w:b w:val="0"/>
          <w:bCs w:val="0"/>
          <w:noProof/>
          <w:kern w:val="2"/>
          <w:sz w:val="24"/>
          <w:szCs w:val="24"/>
          <w14:ligatures w14:val="standardContextual"/>
        </w:rPr>
      </w:pPr>
      <w:hyperlink w:anchor="_Toc165709784" w:history="1">
        <w:r w:rsidR="00655F02" w:rsidRPr="009517DB">
          <w:rPr>
            <w:rStyle w:val="Hypertextovodkaz"/>
            <w:noProof/>
          </w:rPr>
          <w:t>1.1</w:t>
        </w:r>
        <w:r w:rsidR="00655F02">
          <w:rPr>
            <w:rFonts w:eastAsiaTheme="minorEastAsia" w:cstheme="minorBidi"/>
            <w:b w:val="0"/>
            <w:bCs w:val="0"/>
            <w:noProof/>
            <w:kern w:val="2"/>
            <w:sz w:val="24"/>
            <w:szCs w:val="24"/>
            <w14:ligatures w14:val="standardContextual"/>
          </w:rPr>
          <w:tab/>
        </w:r>
        <w:r w:rsidR="00655F02" w:rsidRPr="009517DB">
          <w:rPr>
            <w:rStyle w:val="Hypertextovodkaz"/>
            <w:noProof/>
          </w:rPr>
          <w:t>Čtyři základní faktory funkční větné perspektivy</w:t>
        </w:r>
        <w:r w:rsidR="00655F02">
          <w:rPr>
            <w:noProof/>
            <w:webHidden/>
          </w:rPr>
          <w:tab/>
        </w:r>
        <w:r w:rsidR="00655F02">
          <w:rPr>
            <w:noProof/>
            <w:webHidden/>
          </w:rPr>
          <w:fldChar w:fldCharType="begin"/>
        </w:r>
        <w:r w:rsidR="00655F02">
          <w:rPr>
            <w:noProof/>
            <w:webHidden/>
          </w:rPr>
          <w:instrText xml:space="preserve"> PAGEREF _Toc165709784 \h </w:instrText>
        </w:r>
        <w:r w:rsidR="00655F02">
          <w:rPr>
            <w:noProof/>
            <w:webHidden/>
          </w:rPr>
        </w:r>
        <w:r w:rsidR="00655F02">
          <w:rPr>
            <w:noProof/>
            <w:webHidden/>
          </w:rPr>
          <w:fldChar w:fldCharType="separate"/>
        </w:r>
        <w:r w:rsidR="00993CAA">
          <w:rPr>
            <w:noProof/>
            <w:webHidden/>
          </w:rPr>
          <w:t>12</w:t>
        </w:r>
        <w:r w:rsidR="00655F02">
          <w:rPr>
            <w:noProof/>
            <w:webHidden/>
          </w:rPr>
          <w:fldChar w:fldCharType="end"/>
        </w:r>
      </w:hyperlink>
    </w:p>
    <w:p w14:paraId="4C76285B" w14:textId="336BD93C" w:rsidR="00655F02" w:rsidRDefault="00000000">
      <w:pPr>
        <w:pStyle w:val="Obsah3"/>
        <w:tabs>
          <w:tab w:val="left" w:pos="1920"/>
          <w:tab w:val="right" w:leader="dot" w:pos="8210"/>
        </w:tabs>
        <w:rPr>
          <w:rFonts w:eastAsiaTheme="minorEastAsia" w:cstheme="minorBidi"/>
          <w:noProof/>
          <w:kern w:val="2"/>
          <w:sz w:val="24"/>
          <w:szCs w:val="24"/>
          <w14:ligatures w14:val="standardContextual"/>
        </w:rPr>
      </w:pPr>
      <w:hyperlink w:anchor="_Toc165709785" w:history="1">
        <w:r w:rsidR="00655F02" w:rsidRPr="009517DB">
          <w:rPr>
            <w:rStyle w:val="Hypertextovodkaz"/>
            <w:noProof/>
          </w:rPr>
          <w:t>1.1.1</w:t>
        </w:r>
        <w:r w:rsidR="00655F02">
          <w:rPr>
            <w:rFonts w:eastAsiaTheme="minorEastAsia" w:cstheme="minorBidi"/>
            <w:noProof/>
            <w:kern w:val="2"/>
            <w:sz w:val="24"/>
            <w:szCs w:val="24"/>
            <w14:ligatures w14:val="standardContextual"/>
          </w:rPr>
          <w:tab/>
        </w:r>
        <w:r w:rsidR="00655F02" w:rsidRPr="009517DB">
          <w:rPr>
            <w:rStyle w:val="Hypertextovodkaz"/>
            <w:noProof/>
          </w:rPr>
          <w:t>Lineární modifikace</w:t>
        </w:r>
        <w:r w:rsidR="00655F02">
          <w:rPr>
            <w:noProof/>
            <w:webHidden/>
          </w:rPr>
          <w:tab/>
        </w:r>
        <w:r w:rsidR="00655F02">
          <w:rPr>
            <w:noProof/>
            <w:webHidden/>
          </w:rPr>
          <w:fldChar w:fldCharType="begin"/>
        </w:r>
        <w:r w:rsidR="00655F02">
          <w:rPr>
            <w:noProof/>
            <w:webHidden/>
          </w:rPr>
          <w:instrText xml:space="preserve"> PAGEREF _Toc165709785 \h </w:instrText>
        </w:r>
        <w:r w:rsidR="00655F02">
          <w:rPr>
            <w:noProof/>
            <w:webHidden/>
          </w:rPr>
        </w:r>
        <w:r w:rsidR="00655F02">
          <w:rPr>
            <w:noProof/>
            <w:webHidden/>
          </w:rPr>
          <w:fldChar w:fldCharType="separate"/>
        </w:r>
        <w:r w:rsidR="00993CAA">
          <w:rPr>
            <w:noProof/>
            <w:webHidden/>
          </w:rPr>
          <w:t>13</w:t>
        </w:r>
        <w:r w:rsidR="00655F02">
          <w:rPr>
            <w:noProof/>
            <w:webHidden/>
          </w:rPr>
          <w:fldChar w:fldCharType="end"/>
        </w:r>
      </w:hyperlink>
    </w:p>
    <w:p w14:paraId="6BF6F982" w14:textId="13263A51" w:rsidR="00655F02" w:rsidRDefault="00000000">
      <w:pPr>
        <w:pStyle w:val="Obsah3"/>
        <w:tabs>
          <w:tab w:val="left" w:pos="1920"/>
          <w:tab w:val="right" w:leader="dot" w:pos="8210"/>
        </w:tabs>
        <w:rPr>
          <w:rFonts w:eastAsiaTheme="minorEastAsia" w:cstheme="minorBidi"/>
          <w:noProof/>
          <w:kern w:val="2"/>
          <w:sz w:val="24"/>
          <w:szCs w:val="24"/>
          <w14:ligatures w14:val="standardContextual"/>
        </w:rPr>
      </w:pPr>
      <w:hyperlink w:anchor="_Toc165709786" w:history="1">
        <w:r w:rsidR="00655F02" w:rsidRPr="009517DB">
          <w:rPr>
            <w:rStyle w:val="Hypertextovodkaz"/>
            <w:noProof/>
          </w:rPr>
          <w:t>1.1.2</w:t>
        </w:r>
        <w:r w:rsidR="00655F02">
          <w:rPr>
            <w:rFonts w:eastAsiaTheme="minorEastAsia" w:cstheme="minorBidi"/>
            <w:noProof/>
            <w:kern w:val="2"/>
            <w:sz w:val="24"/>
            <w:szCs w:val="24"/>
            <w14:ligatures w14:val="standardContextual"/>
          </w:rPr>
          <w:tab/>
        </w:r>
        <w:r w:rsidR="00655F02" w:rsidRPr="009517DB">
          <w:rPr>
            <w:rStyle w:val="Hypertextovodkaz"/>
            <w:noProof/>
          </w:rPr>
          <w:t>Sémantika</w:t>
        </w:r>
        <w:r w:rsidR="00655F02">
          <w:rPr>
            <w:noProof/>
            <w:webHidden/>
          </w:rPr>
          <w:tab/>
        </w:r>
        <w:r w:rsidR="00655F02">
          <w:rPr>
            <w:noProof/>
            <w:webHidden/>
          </w:rPr>
          <w:fldChar w:fldCharType="begin"/>
        </w:r>
        <w:r w:rsidR="00655F02">
          <w:rPr>
            <w:noProof/>
            <w:webHidden/>
          </w:rPr>
          <w:instrText xml:space="preserve"> PAGEREF _Toc165709786 \h </w:instrText>
        </w:r>
        <w:r w:rsidR="00655F02">
          <w:rPr>
            <w:noProof/>
            <w:webHidden/>
          </w:rPr>
        </w:r>
        <w:r w:rsidR="00655F02">
          <w:rPr>
            <w:noProof/>
            <w:webHidden/>
          </w:rPr>
          <w:fldChar w:fldCharType="separate"/>
        </w:r>
        <w:r w:rsidR="00993CAA">
          <w:rPr>
            <w:noProof/>
            <w:webHidden/>
          </w:rPr>
          <w:t>13</w:t>
        </w:r>
        <w:r w:rsidR="00655F02">
          <w:rPr>
            <w:noProof/>
            <w:webHidden/>
          </w:rPr>
          <w:fldChar w:fldCharType="end"/>
        </w:r>
      </w:hyperlink>
    </w:p>
    <w:p w14:paraId="7CCED0E1" w14:textId="2B55D183" w:rsidR="00655F02" w:rsidRDefault="00000000">
      <w:pPr>
        <w:pStyle w:val="Obsah3"/>
        <w:tabs>
          <w:tab w:val="left" w:pos="1920"/>
          <w:tab w:val="right" w:leader="dot" w:pos="8210"/>
        </w:tabs>
        <w:rPr>
          <w:rFonts w:eastAsiaTheme="minorEastAsia" w:cstheme="minorBidi"/>
          <w:noProof/>
          <w:kern w:val="2"/>
          <w:sz w:val="24"/>
          <w:szCs w:val="24"/>
          <w14:ligatures w14:val="standardContextual"/>
        </w:rPr>
      </w:pPr>
      <w:hyperlink w:anchor="_Toc165709787" w:history="1">
        <w:r w:rsidR="00655F02" w:rsidRPr="009517DB">
          <w:rPr>
            <w:rStyle w:val="Hypertextovodkaz"/>
            <w:noProof/>
          </w:rPr>
          <w:t>1.1.3</w:t>
        </w:r>
        <w:r w:rsidR="00655F02">
          <w:rPr>
            <w:rFonts w:eastAsiaTheme="minorEastAsia" w:cstheme="minorBidi"/>
            <w:noProof/>
            <w:kern w:val="2"/>
            <w:sz w:val="24"/>
            <w:szCs w:val="24"/>
            <w14:ligatures w14:val="standardContextual"/>
          </w:rPr>
          <w:tab/>
        </w:r>
        <w:r w:rsidR="00655F02" w:rsidRPr="009517DB">
          <w:rPr>
            <w:rStyle w:val="Hypertextovodkaz"/>
            <w:noProof/>
          </w:rPr>
          <w:t>Kontext</w:t>
        </w:r>
        <w:r w:rsidR="00655F02">
          <w:rPr>
            <w:noProof/>
            <w:webHidden/>
          </w:rPr>
          <w:tab/>
        </w:r>
        <w:r w:rsidR="00655F02">
          <w:rPr>
            <w:noProof/>
            <w:webHidden/>
          </w:rPr>
          <w:fldChar w:fldCharType="begin"/>
        </w:r>
        <w:r w:rsidR="00655F02">
          <w:rPr>
            <w:noProof/>
            <w:webHidden/>
          </w:rPr>
          <w:instrText xml:space="preserve"> PAGEREF _Toc165709787 \h </w:instrText>
        </w:r>
        <w:r w:rsidR="00655F02">
          <w:rPr>
            <w:noProof/>
            <w:webHidden/>
          </w:rPr>
        </w:r>
        <w:r w:rsidR="00655F02">
          <w:rPr>
            <w:noProof/>
            <w:webHidden/>
          </w:rPr>
          <w:fldChar w:fldCharType="separate"/>
        </w:r>
        <w:r w:rsidR="00993CAA">
          <w:rPr>
            <w:noProof/>
            <w:webHidden/>
          </w:rPr>
          <w:t>14</w:t>
        </w:r>
        <w:r w:rsidR="00655F02">
          <w:rPr>
            <w:noProof/>
            <w:webHidden/>
          </w:rPr>
          <w:fldChar w:fldCharType="end"/>
        </w:r>
      </w:hyperlink>
    </w:p>
    <w:p w14:paraId="25305415" w14:textId="1880F9A5" w:rsidR="00655F02" w:rsidRDefault="00000000">
      <w:pPr>
        <w:pStyle w:val="Obsah3"/>
        <w:tabs>
          <w:tab w:val="left" w:pos="1920"/>
          <w:tab w:val="right" w:leader="dot" w:pos="8210"/>
        </w:tabs>
        <w:rPr>
          <w:rFonts w:eastAsiaTheme="minorEastAsia" w:cstheme="minorBidi"/>
          <w:noProof/>
          <w:kern w:val="2"/>
          <w:sz w:val="24"/>
          <w:szCs w:val="24"/>
          <w14:ligatures w14:val="standardContextual"/>
        </w:rPr>
      </w:pPr>
      <w:hyperlink w:anchor="_Toc165709788" w:history="1">
        <w:r w:rsidR="00655F02" w:rsidRPr="009517DB">
          <w:rPr>
            <w:rStyle w:val="Hypertextovodkaz"/>
            <w:noProof/>
          </w:rPr>
          <w:t>1.1.4</w:t>
        </w:r>
        <w:r w:rsidR="00655F02">
          <w:rPr>
            <w:rFonts w:eastAsiaTheme="minorEastAsia" w:cstheme="minorBidi"/>
            <w:noProof/>
            <w:kern w:val="2"/>
            <w:sz w:val="24"/>
            <w:szCs w:val="24"/>
            <w14:ligatures w14:val="standardContextual"/>
          </w:rPr>
          <w:tab/>
        </w:r>
        <w:r w:rsidR="00655F02" w:rsidRPr="009517DB">
          <w:rPr>
            <w:rStyle w:val="Hypertextovodkaz"/>
            <w:noProof/>
          </w:rPr>
          <w:t>Prozodie</w:t>
        </w:r>
        <w:r w:rsidR="00655F02">
          <w:rPr>
            <w:noProof/>
            <w:webHidden/>
          </w:rPr>
          <w:tab/>
        </w:r>
        <w:r w:rsidR="00655F02">
          <w:rPr>
            <w:noProof/>
            <w:webHidden/>
          </w:rPr>
          <w:fldChar w:fldCharType="begin"/>
        </w:r>
        <w:r w:rsidR="00655F02">
          <w:rPr>
            <w:noProof/>
            <w:webHidden/>
          </w:rPr>
          <w:instrText xml:space="preserve"> PAGEREF _Toc165709788 \h </w:instrText>
        </w:r>
        <w:r w:rsidR="00655F02">
          <w:rPr>
            <w:noProof/>
            <w:webHidden/>
          </w:rPr>
        </w:r>
        <w:r w:rsidR="00655F02">
          <w:rPr>
            <w:noProof/>
            <w:webHidden/>
          </w:rPr>
          <w:fldChar w:fldCharType="separate"/>
        </w:r>
        <w:r w:rsidR="00993CAA">
          <w:rPr>
            <w:noProof/>
            <w:webHidden/>
          </w:rPr>
          <w:t>16</w:t>
        </w:r>
        <w:r w:rsidR="00655F02">
          <w:rPr>
            <w:noProof/>
            <w:webHidden/>
          </w:rPr>
          <w:fldChar w:fldCharType="end"/>
        </w:r>
      </w:hyperlink>
    </w:p>
    <w:p w14:paraId="4A166559" w14:textId="43D07F77" w:rsidR="00655F02" w:rsidRDefault="00000000">
      <w:pPr>
        <w:pStyle w:val="Obsah2"/>
        <w:tabs>
          <w:tab w:val="left" w:pos="1440"/>
          <w:tab w:val="right" w:leader="dot" w:pos="8210"/>
        </w:tabs>
        <w:rPr>
          <w:rFonts w:eastAsiaTheme="minorEastAsia" w:cstheme="minorBidi"/>
          <w:b w:val="0"/>
          <w:bCs w:val="0"/>
          <w:noProof/>
          <w:kern w:val="2"/>
          <w:sz w:val="24"/>
          <w:szCs w:val="24"/>
          <w14:ligatures w14:val="standardContextual"/>
        </w:rPr>
      </w:pPr>
      <w:hyperlink w:anchor="_Toc165709789" w:history="1">
        <w:r w:rsidR="00655F02" w:rsidRPr="009517DB">
          <w:rPr>
            <w:rStyle w:val="Hypertextovodkaz"/>
            <w:noProof/>
          </w:rPr>
          <w:t>1.2</w:t>
        </w:r>
        <w:r w:rsidR="00655F02">
          <w:rPr>
            <w:rFonts w:eastAsiaTheme="minorEastAsia" w:cstheme="minorBidi"/>
            <w:b w:val="0"/>
            <w:bCs w:val="0"/>
            <w:noProof/>
            <w:kern w:val="2"/>
            <w:sz w:val="24"/>
            <w:szCs w:val="24"/>
            <w14:ligatures w14:val="standardContextual"/>
          </w:rPr>
          <w:tab/>
        </w:r>
        <w:r w:rsidR="00655F02" w:rsidRPr="009517DB">
          <w:rPr>
            <w:rStyle w:val="Hypertextovodkaz"/>
            <w:noProof/>
          </w:rPr>
          <w:t>Výpovědní dynamismus</w:t>
        </w:r>
        <w:r w:rsidR="00655F02">
          <w:rPr>
            <w:noProof/>
            <w:webHidden/>
          </w:rPr>
          <w:tab/>
        </w:r>
        <w:r w:rsidR="00655F02">
          <w:rPr>
            <w:noProof/>
            <w:webHidden/>
          </w:rPr>
          <w:fldChar w:fldCharType="begin"/>
        </w:r>
        <w:r w:rsidR="00655F02">
          <w:rPr>
            <w:noProof/>
            <w:webHidden/>
          </w:rPr>
          <w:instrText xml:space="preserve"> PAGEREF _Toc165709789 \h </w:instrText>
        </w:r>
        <w:r w:rsidR="00655F02">
          <w:rPr>
            <w:noProof/>
            <w:webHidden/>
          </w:rPr>
        </w:r>
        <w:r w:rsidR="00655F02">
          <w:rPr>
            <w:noProof/>
            <w:webHidden/>
          </w:rPr>
          <w:fldChar w:fldCharType="separate"/>
        </w:r>
        <w:r w:rsidR="00993CAA">
          <w:rPr>
            <w:noProof/>
            <w:webHidden/>
          </w:rPr>
          <w:t>16</w:t>
        </w:r>
        <w:r w:rsidR="00655F02">
          <w:rPr>
            <w:noProof/>
            <w:webHidden/>
          </w:rPr>
          <w:fldChar w:fldCharType="end"/>
        </w:r>
      </w:hyperlink>
    </w:p>
    <w:p w14:paraId="583AD841" w14:textId="6DA650BD" w:rsidR="00655F02" w:rsidRDefault="00000000">
      <w:pPr>
        <w:pStyle w:val="Obsah2"/>
        <w:tabs>
          <w:tab w:val="left" w:pos="1440"/>
          <w:tab w:val="right" w:leader="dot" w:pos="8210"/>
        </w:tabs>
        <w:rPr>
          <w:rFonts w:eastAsiaTheme="minorEastAsia" w:cstheme="minorBidi"/>
          <w:b w:val="0"/>
          <w:bCs w:val="0"/>
          <w:noProof/>
          <w:kern w:val="2"/>
          <w:sz w:val="24"/>
          <w:szCs w:val="24"/>
          <w14:ligatures w14:val="standardContextual"/>
        </w:rPr>
      </w:pPr>
      <w:hyperlink w:anchor="_Toc165709790" w:history="1">
        <w:r w:rsidR="00655F02" w:rsidRPr="009517DB">
          <w:rPr>
            <w:rStyle w:val="Hypertextovodkaz"/>
            <w:noProof/>
          </w:rPr>
          <w:t>1.3</w:t>
        </w:r>
        <w:r w:rsidR="00655F02">
          <w:rPr>
            <w:rFonts w:eastAsiaTheme="minorEastAsia" w:cstheme="minorBidi"/>
            <w:b w:val="0"/>
            <w:bCs w:val="0"/>
            <w:noProof/>
            <w:kern w:val="2"/>
            <w:sz w:val="24"/>
            <w:szCs w:val="24"/>
            <w14:ligatures w14:val="standardContextual"/>
          </w:rPr>
          <w:tab/>
        </w:r>
        <w:r w:rsidR="00655F02" w:rsidRPr="009517DB">
          <w:rPr>
            <w:rStyle w:val="Hypertextovodkaz"/>
            <w:noProof/>
          </w:rPr>
          <w:t>Distribuční pole výpovědního dynamismu</w:t>
        </w:r>
        <w:r w:rsidR="00655F02">
          <w:rPr>
            <w:noProof/>
            <w:webHidden/>
          </w:rPr>
          <w:tab/>
        </w:r>
        <w:r w:rsidR="00655F02">
          <w:rPr>
            <w:noProof/>
            <w:webHidden/>
          </w:rPr>
          <w:fldChar w:fldCharType="begin"/>
        </w:r>
        <w:r w:rsidR="00655F02">
          <w:rPr>
            <w:noProof/>
            <w:webHidden/>
          </w:rPr>
          <w:instrText xml:space="preserve"> PAGEREF _Toc165709790 \h </w:instrText>
        </w:r>
        <w:r w:rsidR="00655F02">
          <w:rPr>
            <w:noProof/>
            <w:webHidden/>
          </w:rPr>
        </w:r>
        <w:r w:rsidR="00655F02">
          <w:rPr>
            <w:noProof/>
            <w:webHidden/>
          </w:rPr>
          <w:fldChar w:fldCharType="separate"/>
        </w:r>
        <w:r w:rsidR="00993CAA">
          <w:rPr>
            <w:noProof/>
            <w:webHidden/>
          </w:rPr>
          <w:t>16</w:t>
        </w:r>
        <w:r w:rsidR="00655F02">
          <w:rPr>
            <w:noProof/>
            <w:webHidden/>
          </w:rPr>
          <w:fldChar w:fldCharType="end"/>
        </w:r>
      </w:hyperlink>
    </w:p>
    <w:p w14:paraId="6487160B" w14:textId="2A1BBFD1" w:rsidR="00655F02" w:rsidRDefault="00000000">
      <w:pPr>
        <w:pStyle w:val="Obsah3"/>
        <w:tabs>
          <w:tab w:val="left" w:pos="1920"/>
          <w:tab w:val="right" w:leader="dot" w:pos="8210"/>
        </w:tabs>
        <w:rPr>
          <w:rFonts w:eastAsiaTheme="minorEastAsia" w:cstheme="minorBidi"/>
          <w:noProof/>
          <w:kern w:val="2"/>
          <w:sz w:val="24"/>
          <w:szCs w:val="24"/>
          <w14:ligatures w14:val="standardContextual"/>
        </w:rPr>
      </w:pPr>
      <w:hyperlink w:anchor="_Toc165709791" w:history="1">
        <w:r w:rsidR="00655F02" w:rsidRPr="009517DB">
          <w:rPr>
            <w:rStyle w:val="Hypertextovodkaz"/>
            <w:noProof/>
          </w:rPr>
          <w:t>1.3.1</w:t>
        </w:r>
        <w:r w:rsidR="00655F02">
          <w:rPr>
            <w:rFonts w:eastAsiaTheme="minorEastAsia" w:cstheme="minorBidi"/>
            <w:noProof/>
            <w:kern w:val="2"/>
            <w:sz w:val="24"/>
            <w:szCs w:val="24"/>
            <w14:ligatures w14:val="standardContextual"/>
          </w:rPr>
          <w:tab/>
        </w:r>
        <w:r w:rsidR="00655F02" w:rsidRPr="009517DB">
          <w:rPr>
            <w:rStyle w:val="Hypertextovodkaz"/>
            <w:noProof/>
            <w:shd w:val="clear" w:color="auto" w:fill="FFFFFF"/>
          </w:rPr>
          <w:t>Tematické části</w:t>
        </w:r>
        <w:r w:rsidR="00655F02">
          <w:rPr>
            <w:noProof/>
            <w:webHidden/>
          </w:rPr>
          <w:tab/>
        </w:r>
        <w:r w:rsidR="00655F02">
          <w:rPr>
            <w:noProof/>
            <w:webHidden/>
          </w:rPr>
          <w:fldChar w:fldCharType="begin"/>
        </w:r>
        <w:r w:rsidR="00655F02">
          <w:rPr>
            <w:noProof/>
            <w:webHidden/>
          </w:rPr>
          <w:instrText xml:space="preserve"> PAGEREF _Toc165709791 \h </w:instrText>
        </w:r>
        <w:r w:rsidR="00655F02">
          <w:rPr>
            <w:noProof/>
            <w:webHidden/>
          </w:rPr>
        </w:r>
        <w:r w:rsidR="00655F02">
          <w:rPr>
            <w:noProof/>
            <w:webHidden/>
          </w:rPr>
          <w:fldChar w:fldCharType="separate"/>
        </w:r>
        <w:r w:rsidR="00993CAA">
          <w:rPr>
            <w:noProof/>
            <w:webHidden/>
          </w:rPr>
          <w:t>18</w:t>
        </w:r>
        <w:r w:rsidR="00655F02">
          <w:rPr>
            <w:noProof/>
            <w:webHidden/>
          </w:rPr>
          <w:fldChar w:fldCharType="end"/>
        </w:r>
      </w:hyperlink>
    </w:p>
    <w:p w14:paraId="2D659B6F" w14:textId="1075DFA7" w:rsidR="00655F02" w:rsidRDefault="00000000">
      <w:pPr>
        <w:pStyle w:val="Obsah3"/>
        <w:tabs>
          <w:tab w:val="left" w:pos="1920"/>
          <w:tab w:val="right" w:leader="dot" w:pos="8210"/>
        </w:tabs>
        <w:rPr>
          <w:rFonts w:eastAsiaTheme="minorEastAsia" w:cstheme="minorBidi"/>
          <w:noProof/>
          <w:kern w:val="2"/>
          <w:sz w:val="24"/>
          <w:szCs w:val="24"/>
          <w14:ligatures w14:val="standardContextual"/>
        </w:rPr>
      </w:pPr>
      <w:hyperlink w:anchor="_Toc165709792" w:history="1">
        <w:r w:rsidR="00655F02" w:rsidRPr="009517DB">
          <w:rPr>
            <w:rStyle w:val="Hypertextovodkaz"/>
            <w:noProof/>
          </w:rPr>
          <w:t>1.3.2</w:t>
        </w:r>
        <w:r w:rsidR="00655F02">
          <w:rPr>
            <w:rFonts w:eastAsiaTheme="minorEastAsia" w:cstheme="minorBidi"/>
            <w:noProof/>
            <w:kern w:val="2"/>
            <w:sz w:val="24"/>
            <w:szCs w:val="24"/>
            <w14:ligatures w14:val="standardContextual"/>
          </w:rPr>
          <w:tab/>
        </w:r>
        <w:r w:rsidR="00655F02" w:rsidRPr="009517DB">
          <w:rPr>
            <w:rStyle w:val="Hypertextovodkaz"/>
            <w:noProof/>
          </w:rPr>
          <w:t>Tranzitní části</w:t>
        </w:r>
        <w:r w:rsidR="00655F02">
          <w:rPr>
            <w:noProof/>
            <w:webHidden/>
          </w:rPr>
          <w:tab/>
        </w:r>
        <w:r w:rsidR="00655F02">
          <w:rPr>
            <w:noProof/>
            <w:webHidden/>
          </w:rPr>
          <w:fldChar w:fldCharType="begin"/>
        </w:r>
        <w:r w:rsidR="00655F02">
          <w:rPr>
            <w:noProof/>
            <w:webHidden/>
          </w:rPr>
          <w:instrText xml:space="preserve"> PAGEREF _Toc165709792 \h </w:instrText>
        </w:r>
        <w:r w:rsidR="00655F02">
          <w:rPr>
            <w:noProof/>
            <w:webHidden/>
          </w:rPr>
        </w:r>
        <w:r w:rsidR="00655F02">
          <w:rPr>
            <w:noProof/>
            <w:webHidden/>
          </w:rPr>
          <w:fldChar w:fldCharType="separate"/>
        </w:r>
        <w:r w:rsidR="00993CAA">
          <w:rPr>
            <w:noProof/>
            <w:webHidden/>
          </w:rPr>
          <w:t>19</w:t>
        </w:r>
        <w:r w:rsidR="00655F02">
          <w:rPr>
            <w:noProof/>
            <w:webHidden/>
          </w:rPr>
          <w:fldChar w:fldCharType="end"/>
        </w:r>
      </w:hyperlink>
    </w:p>
    <w:p w14:paraId="2E08B955" w14:textId="65699C69" w:rsidR="00655F02" w:rsidRDefault="00000000">
      <w:pPr>
        <w:pStyle w:val="Obsah3"/>
        <w:tabs>
          <w:tab w:val="left" w:pos="1920"/>
          <w:tab w:val="right" w:leader="dot" w:pos="8210"/>
        </w:tabs>
        <w:rPr>
          <w:rFonts w:eastAsiaTheme="minorEastAsia" w:cstheme="minorBidi"/>
          <w:noProof/>
          <w:kern w:val="2"/>
          <w:sz w:val="24"/>
          <w:szCs w:val="24"/>
          <w14:ligatures w14:val="standardContextual"/>
        </w:rPr>
      </w:pPr>
      <w:hyperlink w:anchor="_Toc165709793" w:history="1">
        <w:r w:rsidR="00655F02" w:rsidRPr="009517DB">
          <w:rPr>
            <w:rStyle w:val="Hypertextovodkaz"/>
            <w:noProof/>
          </w:rPr>
          <w:t>1.3.3</w:t>
        </w:r>
        <w:r w:rsidR="00655F02">
          <w:rPr>
            <w:rFonts w:eastAsiaTheme="minorEastAsia" w:cstheme="minorBidi"/>
            <w:noProof/>
            <w:kern w:val="2"/>
            <w:sz w:val="24"/>
            <w:szCs w:val="24"/>
            <w14:ligatures w14:val="standardContextual"/>
          </w:rPr>
          <w:tab/>
        </w:r>
        <w:r w:rsidR="00655F02" w:rsidRPr="009517DB">
          <w:rPr>
            <w:rStyle w:val="Hypertextovodkaz"/>
            <w:noProof/>
          </w:rPr>
          <w:t>Rématické části</w:t>
        </w:r>
        <w:r w:rsidR="00655F02">
          <w:rPr>
            <w:noProof/>
            <w:webHidden/>
          </w:rPr>
          <w:tab/>
        </w:r>
        <w:r w:rsidR="00655F02">
          <w:rPr>
            <w:noProof/>
            <w:webHidden/>
          </w:rPr>
          <w:fldChar w:fldCharType="begin"/>
        </w:r>
        <w:r w:rsidR="00655F02">
          <w:rPr>
            <w:noProof/>
            <w:webHidden/>
          </w:rPr>
          <w:instrText xml:space="preserve"> PAGEREF _Toc165709793 \h </w:instrText>
        </w:r>
        <w:r w:rsidR="00655F02">
          <w:rPr>
            <w:noProof/>
            <w:webHidden/>
          </w:rPr>
        </w:r>
        <w:r w:rsidR="00655F02">
          <w:rPr>
            <w:noProof/>
            <w:webHidden/>
          </w:rPr>
          <w:fldChar w:fldCharType="separate"/>
        </w:r>
        <w:r w:rsidR="00993CAA">
          <w:rPr>
            <w:noProof/>
            <w:webHidden/>
          </w:rPr>
          <w:t>19</w:t>
        </w:r>
        <w:r w:rsidR="00655F02">
          <w:rPr>
            <w:noProof/>
            <w:webHidden/>
          </w:rPr>
          <w:fldChar w:fldCharType="end"/>
        </w:r>
      </w:hyperlink>
    </w:p>
    <w:p w14:paraId="1FBABAB6" w14:textId="34255488" w:rsidR="00655F02" w:rsidRDefault="00000000">
      <w:pPr>
        <w:pStyle w:val="Obsah2"/>
        <w:tabs>
          <w:tab w:val="left" w:pos="1440"/>
          <w:tab w:val="right" w:leader="dot" w:pos="8210"/>
        </w:tabs>
        <w:rPr>
          <w:rFonts w:eastAsiaTheme="minorEastAsia" w:cstheme="minorBidi"/>
          <w:b w:val="0"/>
          <w:bCs w:val="0"/>
          <w:noProof/>
          <w:kern w:val="2"/>
          <w:sz w:val="24"/>
          <w:szCs w:val="24"/>
          <w14:ligatures w14:val="standardContextual"/>
        </w:rPr>
      </w:pPr>
      <w:hyperlink w:anchor="_Toc165709794" w:history="1">
        <w:r w:rsidR="00655F02" w:rsidRPr="009517DB">
          <w:rPr>
            <w:rStyle w:val="Hypertextovodkaz"/>
            <w:noProof/>
          </w:rPr>
          <w:t>1.4</w:t>
        </w:r>
        <w:r w:rsidR="00655F02">
          <w:rPr>
            <w:rFonts w:eastAsiaTheme="minorEastAsia" w:cstheme="minorBidi"/>
            <w:b w:val="0"/>
            <w:bCs w:val="0"/>
            <w:noProof/>
            <w:kern w:val="2"/>
            <w:sz w:val="24"/>
            <w:szCs w:val="24"/>
            <w14:ligatures w14:val="standardContextual"/>
          </w:rPr>
          <w:tab/>
        </w:r>
        <w:r w:rsidR="00655F02" w:rsidRPr="009517DB">
          <w:rPr>
            <w:rStyle w:val="Hypertextovodkaz"/>
            <w:noProof/>
            <w:shd w:val="clear" w:color="auto" w:fill="FFFFFF"/>
          </w:rPr>
          <w:t>Rozdíly mezi angličtinou a češtinou z hlediska FVP</w:t>
        </w:r>
        <w:r w:rsidR="00655F02">
          <w:rPr>
            <w:noProof/>
            <w:webHidden/>
          </w:rPr>
          <w:tab/>
        </w:r>
        <w:r w:rsidR="00655F02">
          <w:rPr>
            <w:noProof/>
            <w:webHidden/>
          </w:rPr>
          <w:fldChar w:fldCharType="begin"/>
        </w:r>
        <w:r w:rsidR="00655F02">
          <w:rPr>
            <w:noProof/>
            <w:webHidden/>
          </w:rPr>
          <w:instrText xml:space="preserve"> PAGEREF _Toc165709794 \h </w:instrText>
        </w:r>
        <w:r w:rsidR="00655F02">
          <w:rPr>
            <w:noProof/>
            <w:webHidden/>
          </w:rPr>
        </w:r>
        <w:r w:rsidR="00655F02">
          <w:rPr>
            <w:noProof/>
            <w:webHidden/>
          </w:rPr>
          <w:fldChar w:fldCharType="separate"/>
        </w:r>
        <w:r w:rsidR="00993CAA">
          <w:rPr>
            <w:noProof/>
            <w:webHidden/>
          </w:rPr>
          <w:t>19</w:t>
        </w:r>
        <w:r w:rsidR="00655F02">
          <w:rPr>
            <w:noProof/>
            <w:webHidden/>
          </w:rPr>
          <w:fldChar w:fldCharType="end"/>
        </w:r>
      </w:hyperlink>
    </w:p>
    <w:p w14:paraId="5999A0DF" w14:textId="0FCAD63F" w:rsidR="00655F02" w:rsidRDefault="00000000">
      <w:pPr>
        <w:pStyle w:val="Obsah1"/>
        <w:tabs>
          <w:tab w:val="left" w:pos="960"/>
          <w:tab w:val="right" w:leader="dot" w:pos="8210"/>
        </w:tabs>
        <w:rPr>
          <w:rFonts w:asciiTheme="minorHAnsi" w:eastAsiaTheme="minorEastAsia" w:hAnsiTheme="minorHAnsi" w:cstheme="minorBidi"/>
          <w:b w:val="0"/>
          <w:bCs w:val="0"/>
          <w:iCs w:val="0"/>
          <w:noProof/>
          <w:kern w:val="2"/>
          <w14:ligatures w14:val="standardContextual"/>
        </w:rPr>
      </w:pPr>
      <w:hyperlink w:anchor="_Toc165709795" w:history="1">
        <w:r w:rsidR="00655F02" w:rsidRPr="009517DB">
          <w:rPr>
            <w:rStyle w:val="Hypertextovodkaz"/>
            <w:noProof/>
          </w:rPr>
          <w:t>2</w:t>
        </w:r>
        <w:r w:rsidR="00655F02">
          <w:rPr>
            <w:rFonts w:asciiTheme="minorHAnsi" w:eastAsiaTheme="minorEastAsia" w:hAnsiTheme="minorHAnsi" w:cstheme="minorBidi"/>
            <w:b w:val="0"/>
            <w:bCs w:val="0"/>
            <w:iCs w:val="0"/>
            <w:noProof/>
            <w:kern w:val="2"/>
            <w14:ligatures w14:val="standardContextual"/>
          </w:rPr>
          <w:tab/>
        </w:r>
        <w:r w:rsidR="00655F02" w:rsidRPr="009517DB">
          <w:rPr>
            <w:rStyle w:val="Hypertextovodkaz"/>
            <w:noProof/>
          </w:rPr>
          <w:t>Specifika překladu odborného textu</w:t>
        </w:r>
        <w:r w:rsidR="00655F02">
          <w:rPr>
            <w:noProof/>
            <w:webHidden/>
          </w:rPr>
          <w:tab/>
        </w:r>
        <w:r w:rsidR="00655F02">
          <w:rPr>
            <w:noProof/>
            <w:webHidden/>
          </w:rPr>
          <w:fldChar w:fldCharType="begin"/>
        </w:r>
        <w:r w:rsidR="00655F02">
          <w:rPr>
            <w:noProof/>
            <w:webHidden/>
          </w:rPr>
          <w:instrText xml:space="preserve"> PAGEREF _Toc165709795 \h </w:instrText>
        </w:r>
        <w:r w:rsidR="00655F02">
          <w:rPr>
            <w:noProof/>
            <w:webHidden/>
          </w:rPr>
        </w:r>
        <w:r w:rsidR="00655F02">
          <w:rPr>
            <w:noProof/>
            <w:webHidden/>
          </w:rPr>
          <w:fldChar w:fldCharType="separate"/>
        </w:r>
        <w:r w:rsidR="00993CAA">
          <w:rPr>
            <w:noProof/>
            <w:webHidden/>
          </w:rPr>
          <w:t>21</w:t>
        </w:r>
        <w:r w:rsidR="00655F02">
          <w:rPr>
            <w:noProof/>
            <w:webHidden/>
          </w:rPr>
          <w:fldChar w:fldCharType="end"/>
        </w:r>
      </w:hyperlink>
    </w:p>
    <w:p w14:paraId="75BD7329" w14:textId="0ADAC5AD" w:rsidR="00655F02" w:rsidRDefault="00000000">
      <w:pPr>
        <w:pStyle w:val="Obsah1"/>
        <w:tabs>
          <w:tab w:val="left" w:pos="960"/>
          <w:tab w:val="right" w:leader="dot" w:pos="8210"/>
        </w:tabs>
        <w:rPr>
          <w:rFonts w:asciiTheme="minorHAnsi" w:eastAsiaTheme="minorEastAsia" w:hAnsiTheme="minorHAnsi" w:cstheme="minorBidi"/>
          <w:b w:val="0"/>
          <w:bCs w:val="0"/>
          <w:iCs w:val="0"/>
          <w:noProof/>
          <w:kern w:val="2"/>
          <w14:ligatures w14:val="standardContextual"/>
        </w:rPr>
      </w:pPr>
      <w:hyperlink w:anchor="_Toc165709796" w:history="1">
        <w:r w:rsidR="00655F02" w:rsidRPr="009517DB">
          <w:rPr>
            <w:rStyle w:val="Hypertextovodkaz"/>
            <w:noProof/>
          </w:rPr>
          <w:t>3</w:t>
        </w:r>
        <w:r w:rsidR="00655F02">
          <w:rPr>
            <w:rFonts w:asciiTheme="minorHAnsi" w:eastAsiaTheme="minorEastAsia" w:hAnsiTheme="minorHAnsi" w:cstheme="minorBidi"/>
            <w:b w:val="0"/>
            <w:bCs w:val="0"/>
            <w:iCs w:val="0"/>
            <w:noProof/>
            <w:kern w:val="2"/>
            <w14:ligatures w14:val="standardContextual"/>
          </w:rPr>
          <w:tab/>
        </w:r>
        <w:r w:rsidR="00655F02" w:rsidRPr="009517DB">
          <w:rPr>
            <w:rStyle w:val="Hypertextovodkaz"/>
            <w:noProof/>
          </w:rPr>
          <w:t>Metodologie</w:t>
        </w:r>
        <w:r w:rsidR="00655F02">
          <w:rPr>
            <w:noProof/>
            <w:webHidden/>
          </w:rPr>
          <w:tab/>
        </w:r>
        <w:r w:rsidR="00655F02">
          <w:rPr>
            <w:noProof/>
            <w:webHidden/>
          </w:rPr>
          <w:fldChar w:fldCharType="begin"/>
        </w:r>
        <w:r w:rsidR="00655F02">
          <w:rPr>
            <w:noProof/>
            <w:webHidden/>
          </w:rPr>
          <w:instrText xml:space="preserve"> PAGEREF _Toc165709796 \h </w:instrText>
        </w:r>
        <w:r w:rsidR="00655F02">
          <w:rPr>
            <w:noProof/>
            <w:webHidden/>
          </w:rPr>
        </w:r>
        <w:r w:rsidR="00655F02">
          <w:rPr>
            <w:noProof/>
            <w:webHidden/>
          </w:rPr>
          <w:fldChar w:fldCharType="separate"/>
        </w:r>
        <w:r w:rsidR="00993CAA">
          <w:rPr>
            <w:noProof/>
            <w:webHidden/>
          </w:rPr>
          <w:t>23</w:t>
        </w:r>
        <w:r w:rsidR="00655F02">
          <w:rPr>
            <w:noProof/>
            <w:webHidden/>
          </w:rPr>
          <w:fldChar w:fldCharType="end"/>
        </w:r>
      </w:hyperlink>
    </w:p>
    <w:p w14:paraId="7FF7D82A" w14:textId="3AD46F45" w:rsidR="00655F02" w:rsidRDefault="00000000">
      <w:pPr>
        <w:pStyle w:val="Obsah2"/>
        <w:tabs>
          <w:tab w:val="left" w:pos="1440"/>
          <w:tab w:val="right" w:leader="dot" w:pos="8210"/>
        </w:tabs>
        <w:rPr>
          <w:rFonts w:eastAsiaTheme="minorEastAsia" w:cstheme="minorBidi"/>
          <w:b w:val="0"/>
          <w:bCs w:val="0"/>
          <w:noProof/>
          <w:kern w:val="2"/>
          <w:sz w:val="24"/>
          <w:szCs w:val="24"/>
          <w14:ligatures w14:val="standardContextual"/>
        </w:rPr>
      </w:pPr>
      <w:hyperlink w:anchor="_Toc165709797" w:history="1">
        <w:r w:rsidR="00655F02" w:rsidRPr="009517DB">
          <w:rPr>
            <w:rStyle w:val="Hypertextovodkaz"/>
            <w:noProof/>
          </w:rPr>
          <w:t>3.1</w:t>
        </w:r>
        <w:r w:rsidR="00655F02">
          <w:rPr>
            <w:rFonts w:eastAsiaTheme="minorEastAsia" w:cstheme="minorBidi"/>
            <w:b w:val="0"/>
            <w:bCs w:val="0"/>
            <w:noProof/>
            <w:kern w:val="2"/>
            <w:sz w:val="24"/>
            <w:szCs w:val="24"/>
            <w14:ligatures w14:val="standardContextual"/>
          </w:rPr>
          <w:tab/>
        </w:r>
        <w:r w:rsidR="00655F02" w:rsidRPr="009517DB">
          <w:rPr>
            <w:rStyle w:val="Hypertextovodkaz"/>
            <w:noProof/>
          </w:rPr>
          <w:t>Použité texty</w:t>
        </w:r>
        <w:r w:rsidR="00655F02">
          <w:rPr>
            <w:noProof/>
            <w:webHidden/>
          </w:rPr>
          <w:tab/>
        </w:r>
        <w:r w:rsidR="00655F02">
          <w:rPr>
            <w:noProof/>
            <w:webHidden/>
          </w:rPr>
          <w:fldChar w:fldCharType="begin"/>
        </w:r>
        <w:r w:rsidR="00655F02">
          <w:rPr>
            <w:noProof/>
            <w:webHidden/>
          </w:rPr>
          <w:instrText xml:space="preserve"> PAGEREF _Toc165709797 \h </w:instrText>
        </w:r>
        <w:r w:rsidR="00655F02">
          <w:rPr>
            <w:noProof/>
            <w:webHidden/>
          </w:rPr>
        </w:r>
        <w:r w:rsidR="00655F02">
          <w:rPr>
            <w:noProof/>
            <w:webHidden/>
          </w:rPr>
          <w:fldChar w:fldCharType="separate"/>
        </w:r>
        <w:r w:rsidR="00993CAA">
          <w:rPr>
            <w:noProof/>
            <w:webHidden/>
          </w:rPr>
          <w:t>23</w:t>
        </w:r>
        <w:r w:rsidR="00655F02">
          <w:rPr>
            <w:noProof/>
            <w:webHidden/>
          </w:rPr>
          <w:fldChar w:fldCharType="end"/>
        </w:r>
      </w:hyperlink>
    </w:p>
    <w:p w14:paraId="622CAF3A" w14:textId="3A327BB2" w:rsidR="00655F02" w:rsidRDefault="00000000">
      <w:pPr>
        <w:pStyle w:val="Obsah3"/>
        <w:tabs>
          <w:tab w:val="left" w:pos="1920"/>
          <w:tab w:val="right" w:leader="dot" w:pos="8210"/>
        </w:tabs>
        <w:rPr>
          <w:rFonts w:eastAsiaTheme="minorEastAsia" w:cstheme="minorBidi"/>
          <w:noProof/>
          <w:kern w:val="2"/>
          <w:sz w:val="24"/>
          <w:szCs w:val="24"/>
          <w14:ligatures w14:val="standardContextual"/>
        </w:rPr>
      </w:pPr>
      <w:hyperlink w:anchor="_Toc165709798" w:history="1">
        <w:r w:rsidR="00655F02" w:rsidRPr="009517DB">
          <w:rPr>
            <w:rStyle w:val="Hypertextovodkaz"/>
            <w:noProof/>
          </w:rPr>
          <w:t>3.1.1</w:t>
        </w:r>
        <w:r w:rsidR="00655F02">
          <w:rPr>
            <w:rFonts w:eastAsiaTheme="minorEastAsia" w:cstheme="minorBidi"/>
            <w:noProof/>
            <w:kern w:val="2"/>
            <w:sz w:val="24"/>
            <w:szCs w:val="24"/>
            <w14:ligatures w14:val="standardContextual"/>
          </w:rPr>
          <w:tab/>
        </w:r>
        <w:r w:rsidR="00655F02" w:rsidRPr="009517DB">
          <w:rPr>
            <w:rStyle w:val="Hypertextovodkaz"/>
            <w:noProof/>
          </w:rPr>
          <w:t>Ekonomický text</w:t>
        </w:r>
        <w:r w:rsidR="00655F02">
          <w:rPr>
            <w:noProof/>
            <w:webHidden/>
          </w:rPr>
          <w:tab/>
        </w:r>
        <w:r w:rsidR="00655F02">
          <w:rPr>
            <w:noProof/>
            <w:webHidden/>
          </w:rPr>
          <w:fldChar w:fldCharType="begin"/>
        </w:r>
        <w:r w:rsidR="00655F02">
          <w:rPr>
            <w:noProof/>
            <w:webHidden/>
          </w:rPr>
          <w:instrText xml:space="preserve"> PAGEREF _Toc165709798 \h </w:instrText>
        </w:r>
        <w:r w:rsidR="00655F02">
          <w:rPr>
            <w:noProof/>
            <w:webHidden/>
          </w:rPr>
        </w:r>
        <w:r w:rsidR="00655F02">
          <w:rPr>
            <w:noProof/>
            <w:webHidden/>
          </w:rPr>
          <w:fldChar w:fldCharType="separate"/>
        </w:r>
        <w:r w:rsidR="00993CAA">
          <w:rPr>
            <w:noProof/>
            <w:webHidden/>
          </w:rPr>
          <w:t>23</w:t>
        </w:r>
        <w:r w:rsidR="00655F02">
          <w:rPr>
            <w:noProof/>
            <w:webHidden/>
          </w:rPr>
          <w:fldChar w:fldCharType="end"/>
        </w:r>
      </w:hyperlink>
    </w:p>
    <w:p w14:paraId="674B3A88" w14:textId="132A6F06" w:rsidR="00655F02" w:rsidRDefault="00000000">
      <w:pPr>
        <w:pStyle w:val="Obsah3"/>
        <w:tabs>
          <w:tab w:val="left" w:pos="1920"/>
          <w:tab w:val="right" w:leader="dot" w:pos="8210"/>
        </w:tabs>
        <w:rPr>
          <w:rFonts w:eastAsiaTheme="minorEastAsia" w:cstheme="minorBidi"/>
          <w:noProof/>
          <w:kern w:val="2"/>
          <w:sz w:val="24"/>
          <w:szCs w:val="24"/>
          <w14:ligatures w14:val="standardContextual"/>
        </w:rPr>
      </w:pPr>
      <w:hyperlink w:anchor="_Toc165709799" w:history="1">
        <w:r w:rsidR="00655F02" w:rsidRPr="009517DB">
          <w:rPr>
            <w:rStyle w:val="Hypertextovodkaz"/>
            <w:noProof/>
          </w:rPr>
          <w:t>3.1.2</w:t>
        </w:r>
        <w:r w:rsidR="00655F02">
          <w:rPr>
            <w:rFonts w:eastAsiaTheme="minorEastAsia" w:cstheme="minorBidi"/>
            <w:noProof/>
            <w:kern w:val="2"/>
            <w:sz w:val="24"/>
            <w:szCs w:val="24"/>
            <w14:ligatures w14:val="standardContextual"/>
          </w:rPr>
          <w:tab/>
        </w:r>
        <w:r w:rsidR="00655F02" w:rsidRPr="009517DB">
          <w:rPr>
            <w:rStyle w:val="Hypertextovodkaz"/>
            <w:noProof/>
          </w:rPr>
          <w:t>Právnický text</w:t>
        </w:r>
        <w:r w:rsidR="00655F02">
          <w:rPr>
            <w:noProof/>
            <w:webHidden/>
          </w:rPr>
          <w:tab/>
        </w:r>
        <w:r w:rsidR="00655F02">
          <w:rPr>
            <w:noProof/>
            <w:webHidden/>
          </w:rPr>
          <w:fldChar w:fldCharType="begin"/>
        </w:r>
        <w:r w:rsidR="00655F02">
          <w:rPr>
            <w:noProof/>
            <w:webHidden/>
          </w:rPr>
          <w:instrText xml:space="preserve"> PAGEREF _Toc165709799 \h </w:instrText>
        </w:r>
        <w:r w:rsidR="00655F02">
          <w:rPr>
            <w:noProof/>
            <w:webHidden/>
          </w:rPr>
        </w:r>
        <w:r w:rsidR="00655F02">
          <w:rPr>
            <w:noProof/>
            <w:webHidden/>
          </w:rPr>
          <w:fldChar w:fldCharType="separate"/>
        </w:r>
        <w:r w:rsidR="00993CAA">
          <w:rPr>
            <w:noProof/>
            <w:webHidden/>
          </w:rPr>
          <w:t>25</w:t>
        </w:r>
        <w:r w:rsidR="00655F02">
          <w:rPr>
            <w:noProof/>
            <w:webHidden/>
          </w:rPr>
          <w:fldChar w:fldCharType="end"/>
        </w:r>
      </w:hyperlink>
    </w:p>
    <w:p w14:paraId="4C1153EA" w14:textId="2444A3E3" w:rsidR="00655F02" w:rsidRDefault="00000000">
      <w:pPr>
        <w:pStyle w:val="Obsah3"/>
        <w:tabs>
          <w:tab w:val="left" w:pos="1920"/>
          <w:tab w:val="right" w:leader="dot" w:pos="8210"/>
        </w:tabs>
        <w:rPr>
          <w:rFonts w:eastAsiaTheme="minorEastAsia" w:cstheme="minorBidi"/>
          <w:noProof/>
          <w:kern w:val="2"/>
          <w:sz w:val="24"/>
          <w:szCs w:val="24"/>
          <w14:ligatures w14:val="standardContextual"/>
        </w:rPr>
      </w:pPr>
      <w:hyperlink w:anchor="_Toc165709800" w:history="1">
        <w:r w:rsidR="00655F02" w:rsidRPr="009517DB">
          <w:rPr>
            <w:rStyle w:val="Hypertextovodkaz"/>
            <w:noProof/>
          </w:rPr>
          <w:t>3.1.3</w:t>
        </w:r>
        <w:r w:rsidR="00655F02">
          <w:rPr>
            <w:rFonts w:eastAsiaTheme="minorEastAsia" w:cstheme="minorBidi"/>
            <w:noProof/>
            <w:kern w:val="2"/>
            <w:sz w:val="24"/>
            <w:szCs w:val="24"/>
            <w14:ligatures w14:val="standardContextual"/>
          </w:rPr>
          <w:tab/>
        </w:r>
        <w:r w:rsidR="00655F02" w:rsidRPr="009517DB">
          <w:rPr>
            <w:rStyle w:val="Hypertextovodkaz"/>
            <w:noProof/>
          </w:rPr>
          <w:t>Filozofický text</w:t>
        </w:r>
        <w:r w:rsidR="00655F02">
          <w:rPr>
            <w:noProof/>
            <w:webHidden/>
          </w:rPr>
          <w:tab/>
        </w:r>
        <w:r w:rsidR="00655F02">
          <w:rPr>
            <w:noProof/>
            <w:webHidden/>
          </w:rPr>
          <w:fldChar w:fldCharType="begin"/>
        </w:r>
        <w:r w:rsidR="00655F02">
          <w:rPr>
            <w:noProof/>
            <w:webHidden/>
          </w:rPr>
          <w:instrText xml:space="preserve"> PAGEREF _Toc165709800 \h </w:instrText>
        </w:r>
        <w:r w:rsidR="00655F02">
          <w:rPr>
            <w:noProof/>
            <w:webHidden/>
          </w:rPr>
        </w:r>
        <w:r w:rsidR="00655F02">
          <w:rPr>
            <w:noProof/>
            <w:webHidden/>
          </w:rPr>
          <w:fldChar w:fldCharType="separate"/>
        </w:r>
        <w:r w:rsidR="00993CAA">
          <w:rPr>
            <w:noProof/>
            <w:webHidden/>
          </w:rPr>
          <w:t>27</w:t>
        </w:r>
        <w:r w:rsidR="00655F02">
          <w:rPr>
            <w:noProof/>
            <w:webHidden/>
          </w:rPr>
          <w:fldChar w:fldCharType="end"/>
        </w:r>
      </w:hyperlink>
    </w:p>
    <w:p w14:paraId="4FCD100C" w14:textId="3117DC7C" w:rsidR="00655F02" w:rsidRDefault="00000000">
      <w:pPr>
        <w:pStyle w:val="Obsah1"/>
        <w:tabs>
          <w:tab w:val="left" w:pos="960"/>
          <w:tab w:val="right" w:leader="dot" w:pos="8210"/>
        </w:tabs>
        <w:rPr>
          <w:rFonts w:asciiTheme="minorHAnsi" w:eastAsiaTheme="minorEastAsia" w:hAnsiTheme="minorHAnsi" w:cstheme="minorBidi"/>
          <w:b w:val="0"/>
          <w:bCs w:val="0"/>
          <w:iCs w:val="0"/>
          <w:noProof/>
          <w:kern w:val="2"/>
          <w14:ligatures w14:val="standardContextual"/>
        </w:rPr>
      </w:pPr>
      <w:hyperlink w:anchor="_Toc165709801" w:history="1">
        <w:r w:rsidR="00655F02" w:rsidRPr="009517DB">
          <w:rPr>
            <w:rStyle w:val="Hypertextovodkaz"/>
            <w:noProof/>
          </w:rPr>
          <w:t>4</w:t>
        </w:r>
        <w:r w:rsidR="00655F02">
          <w:rPr>
            <w:rFonts w:asciiTheme="minorHAnsi" w:eastAsiaTheme="minorEastAsia" w:hAnsiTheme="minorHAnsi" w:cstheme="minorBidi"/>
            <w:b w:val="0"/>
            <w:bCs w:val="0"/>
            <w:iCs w:val="0"/>
            <w:noProof/>
            <w:kern w:val="2"/>
            <w14:ligatures w14:val="standardContextual"/>
          </w:rPr>
          <w:tab/>
        </w:r>
        <w:r w:rsidR="00655F02" w:rsidRPr="009517DB">
          <w:rPr>
            <w:rStyle w:val="Hypertextovodkaz"/>
            <w:noProof/>
          </w:rPr>
          <w:t>Vyhodnocení překladových řešení</w:t>
        </w:r>
        <w:r w:rsidR="00655F02">
          <w:rPr>
            <w:noProof/>
            <w:webHidden/>
          </w:rPr>
          <w:tab/>
        </w:r>
        <w:r w:rsidR="00655F02">
          <w:rPr>
            <w:noProof/>
            <w:webHidden/>
          </w:rPr>
          <w:fldChar w:fldCharType="begin"/>
        </w:r>
        <w:r w:rsidR="00655F02">
          <w:rPr>
            <w:noProof/>
            <w:webHidden/>
          </w:rPr>
          <w:instrText xml:space="preserve"> PAGEREF _Toc165709801 \h </w:instrText>
        </w:r>
        <w:r w:rsidR="00655F02">
          <w:rPr>
            <w:noProof/>
            <w:webHidden/>
          </w:rPr>
        </w:r>
        <w:r w:rsidR="00655F02">
          <w:rPr>
            <w:noProof/>
            <w:webHidden/>
          </w:rPr>
          <w:fldChar w:fldCharType="separate"/>
        </w:r>
        <w:r w:rsidR="00993CAA">
          <w:rPr>
            <w:noProof/>
            <w:webHidden/>
          </w:rPr>
          <w:t>29</w:t>
        </w:r>
        <w:r w:rsidR="00655F02">
          <w:rPr>
            <w:noProof/>
            <w:webHidden/>
          </w:rPr>
          <w:fldChar w:fldCharType="end"/>
        </w:r>
      </w:hyperlink>
    </w:p>
    <w:p w14:paraId="08ED869D" w14:textId="6DF5BE0C" w:rsidR="00655F02" w:rsidRDefault="00000000">
      <w:pPr>
        <w:pStyle w:val="Obsah1"/>
        <w:tabs>
          <w:tab w:val="right" w:leader="dot" w:pos="8210"/>
        </w:tabs>
        <w:rPr>
          <w:rFonts w:asciiTheme="minorHAnsi" w:eastAsiaTheme="minorEastAsia" w:hAnsiTheme="minorHAnsi" w:cstheme="minorBidi"/>
          <w:b w:val="0"/>
          <w:bCs w:val="0"/>
          <w:iCs w:val="0"/>
          <w:noProof/>
          <w:kern w:val="2"/>
          <w14:ligatures w14:val="standardContextual"/>
        </w:rPr>
      </w:pPr>
      <w:hyperlink w:anchor="_Toc165709802" w:history="1">
        <w:r w:rsidR="00655F02" w:rsidRPr="009517DB">
          <w:rPr>
            <w:rStyle w:val="Hypertextovodkaz"/>
            <w:noProof/>
          </w:rPr>
          <w:t>Závěr</w:t>
        </w:r>
        <w:r w:rsidR="00655F02">
          <w:rPr>
            <w:noProof/>
            <w:webHidden/>
          </w:rPr>
          <w:tab/>
        </w:r>
        <w:r w:rsidR="00655F02">
          <w:rPr>
            <w:noProof/>
            <w:webHidden/>
          </w:rPr>
          <w:fldChar w:fldCharType="begin"/>
        </w:r>
        <w:r w:rsidR="00655F02">
          <w:rPr>
            <w:noProof/>
            <w:webHidden/>
          </w:rPr>
          <w:instrText xml:space="preserve"> PAGEREF _Toc165709802 \h </w:instrText>
        </w:r>
        <w:r w:rsidR="00655F02">
          <w:rPr>
            <w:noProof/>
            <w:webHidden/>
          </w:rPr>
        </w:r>
        <w:r w:rsidR="00655F02">
          <w:rPr>
            <w:noProof/>
            <w:webHidden/>
          </w:rPr>
          <w:fldChar w:fldCharType="separate"/>
        </w:r>
        <w:r w:rsidR="00993CAA">
          <w:rPr>
            <w:noProof/>
            <w:webHidden/>
          </w:rPr>
          <w:t>34</w:t>
        </w:r>
        <w:r w:rsidR="00655F02">
          <w:rPr>
            <w:noProof/>
            <w:webHidden/>
          </w:rPr>
          <w:fldChar w:fldCharType="end"/>
        </w:r>
      </w:hyperlink>
    </w:p>
    <w:p w14:paraId="1B51D7E1" w14:textId="24C3C9ED" w:rsidR="00655F02" w:rsidRDefault="00000000">
      <w:pPr>
        <w:pStyle w:val="Obsah1"/>
        <w:tabs>
          <w:tab w:val="right" w:leader="dot" w:pos="8210"/>
        </w:tabs>
        <w:rPr>
          <w:rFonts w:asciiTheme="minorHAnsi" w:eastAsiaTheme="minorEastAsia" w:hAnsiTheme="minorHAnsi" w:cstheme="minorBidi"/>
          <w:b w:val="0"/>
          <w:bCs w:val="0"/>
          <w:iCs w:val="0"/>
          <w:noProof/>
          <w:kern w:val="2"/>
          <w14:ligatures w14:val="standardContextual"/>
        </w:rPr>
      </w:pPr>
      <w:hyperlink w:anchor="_Toc165709803" w:history="1">
        <w:r w:rsidR="00655F02" w:rsidRPr="009517DB">
          <w:rPr>
            <w:rStyle w:val="Hypertextovodkaz"/>
            <w:noProof/>
          </w:rPr>
          <w:t>Přílohy</w:t>
        </w:r>
        <w:r w:rsidR="00655F02">
          <w:rPr>
            <w:noProof/>
            <w:webHidden/>
          </w:rPr>
          <w:tab/>
        </w:r>
        <w:r w:rsidR="00655F02">
          <w:rPr>
            <w:noProof/>
            <w:webHidden/>
          </w:rPr>
          <w:fldChar w:fldCharType="begin"/>
        </w:r>
        <w:r w:rsidR="00655F02">
          <w:rPr>
            <w:noProof/>
            <w:webHidden/>
          </w:rPr>
          <w:instrText xml:space="preserve"> PAGEREF _Toc165709803 \h </w:instrText>
        </w:r>
        <w:r w:rsidR="00655F02">
          <w:rPr>
            <w:noProof/>
            <w:webHidden/>
          </w:rPr>
        </w:r>
        <w:r w:rsidR="00655F02">
          <w:rPr>
            <w:noProof/>
            <w:webHidden/>
          </w:rPr>
          <w:fldChar w:fldCharType="separate"/>
        </w:r>
        <w:r w:rsidR="00993CAA">
          <w:rPr>
            <w:noProof/>
            <w:webHidden/>
          </w:rPr>
          <w:t>36</w:t>
        </w:r>
        <w:r w:rsidR="00655F02">
          <w:rPr>
            <w:noProof/>
            <w:webHidden/>
          </w:rPr>
          <w:fldChar w:fldCharType="end"/>
        </w:r>
      </w:hyperlink>
    </w:p>
    <w:p w14:paraId="2DD397F9" w14:textId="07B199C1" w:rsidR="00655F02" w:rsidRDefault="00000000">
      <w:pPr>
        <w:pStyle w:val="Obsah1"/>
        <w:tabs>
          <w:tab w:val="right" w:leader="dot" w:pos="8210"/>
        </w:tabs>
        <w:rPr>
          <w:rFonts w:asciiTheme="minorHAnsi" w:eastAsiaTheme="minorEastAsia" w:hAnsiTheme="minorHAnsi" w:cstheme="minorBidi"/>
          <w:b w:val="0"/>
          <w:bCs w:val="0"/>
          <w:iCs w:val="0"/>
          <w:noProof/>
          <w:kern w:val="2"/>
          <w14:ligatures w14:val="standardContextual"/>
        </w:rPr>
      </w:pPr>
      <w:hyperlink w:anchor="_Toc165709804" w:history="1">
        <w:r w:rsidR="00655F02" w:rsidRPr="009517DB">
          <w:rPr>
            <w:rStyle w:val="Hypertextovodkaz"/>
            <w:noProof/>
          </w:rPr>
          <w:t>Summary</w:t>
        </w:r>
        <w:r w:rsidR="00655F02">
          <w:rPr>
            <w:noProof/>
            <w:webHidden/>
          </w:rPr>
          <w:tab/>
        </w:r>
        <w:r w:rsidR="00655F02">
          <w:rPr>
            <w:noProof/>
            <w:webHidden/>
          </w:rPr>
          <w:fldChar w:fldCharType="begin"/>
        </w:r>
        <w:r w:rsidR="00655F02">
          <w:rPr>
            <w:noProof/>
            <w:webHidden/>
          </w:rPr>
          <w:instrText xml:space="preserve"> PAGEREF _Toc165709804 \h </w:instrText>
        </w:r>
        <w:r w:rsidR="00655F02">
          <w:rPr>
            <w:noProof/>
            <w:webHidden/>
          </w:rPr>
        </w:r>
        <w:r w:rsidR="00655F02">
          <w:rPr>
            <w:noProof/>
            <w:webHidden/>
          </w:rPr>
          <w:fldChar w:fldCharType="separate"/>
        </w:r>
        <w:r w:rsidR="00993CAA">
          <w:rPr>
            <w:noProof/>
            <w:webHidden/>
          </w:rPr>
          <w:t>46</w:t>
        </w:r>
        <w:r w:rsidR="00655F02">
          <w:rPr>
            <w:noProof/>
            <w:webHidden/>
          </w:rPr>
          <w:fldChar w:fldCharType="end"/>
        </w:r>
      </w:hyperlink>
    </w:p>
    <w:p w14:paraId="2979FF01" w14:textId="76453665" w:rsidR="00655F02" w:rsidRDefault="00000000">
      <w:pPr>
        <w:pStyle w:val="Obsah1"/>
        <w:tabs>
          <w:tab w:val="right" w:leader="dot" w:pos="8210"/>
        </w:tabs>
        <w:rPr>
          <w:rFonts w:asciiTheme="minorHAnsi" w:eastAsiaTheme="minorEastAsia" w:hAnsiTheme="minorHAnsi" w:cstheme="minorBidi"/>
          <w:b w:val="0"/>
          <w:bCs w:val="0"/>
          <w:iCs w:val="0"/>
          <w:noProof/>
          <w:kern w:val="2"/>
          <w14:ligatures w14:val="standardContextual"/>
        </w:rPr>
      </w:pPr>
      <w:hyperlink w:anchor="_Toc165709805" w:history="1">
        <w:r w:rsidR="00655F02" w:rsidRPr="009517DB">
          <w:rPr>
            <w:rStyle w:val="Hypertextovodkaz"/>
            <w:noProof/>
            <w:shd w:val="clear" w:color="auto" w:fill="FFFFFF"/>
          </w:rPr>
          <w:t>Bibliografie</w:t>
        </w:r>
        <w:r w:rsidR="00655F02">
          <w:rPr>
            <w:noProof/>
            <w:webHidden/>
          </w:rPr>
          <w:tab/>
        </w:r>
        <w:r w:rsidR="00655F02">
          <w:rPr>
            <w:noProof/>
            <w:webHidden/>
          </w:rPr>
          <w:fldChar w:fldCharType="begin"/>
        </w:r>
        <w:r w:rsidR="00655F02">
          <w:rPr>
            <w:noProof/>
            <w:webHidden/>
          </w:rPr>
          <w:instrText xml:space="preserve"> PAGEREF _Toc165709805 \h </w:instrText>
        </w:r>
        <w:r w:rsidR="00655F02">
          <w:rPr>
            <w:noProof/>
            <w:webHidden/>
          </w:rPr>
        </w:r>
        <w:r w:rsidR="00655F02">
          <w:rPr>
            <w:noProof/>
            <w:webHidden/>
          </w:rPr>
          <w:fldChar w:fldCharType="separate"/>
        </w:r>
        <w:r w:rsidR="00993CAA">
          <w:rPr>
            <w:noProof/>
            <w:webHidden/>
          </w:rPr>
          <w:t>48</w:t>
        </w:r>
        <w:r w:rsidR="00655F02">
          <w:rPr>
            <w:noProof/>
            <w:webHidden/>
          </w:rPr>
          <w:fldChar w:fldCharType="end"/>
        </w:r>
      </w:hyperlink>
    </w:p>
    <w:p w14:paraId="08B8D1E8" w14:textId="48389125" w:rsidR="00C117A9" w:rsidRDefault="00B54EA2" w:rsidP="0017355C">
      <w:pPr>
        <w:pStyle w:val="Druhstrana"/>
        <w:sectPr w:rsidR="00C117A9" w:rsidSect="00DD15E0">
          <w:footerReference w:type="even" r:id="rId9"/>
          <w:footerReference w:type="default" r:id="rId10"/>
          <w:pgSz w:w="11906" w:h="16838"/>
          <w:pgMar w:top="1418" w:right="1418" w:bottom="1418" w:left="2268" w:header="709" w:footer="709" w:gutter="0"/>
          <w:cols w:space="708"/>
          <w:docGrid w:linePitch="360"/>
        </w:sectPr>
      </w:pPr>
      <w:r>
        <w:fldChar w:fldCharType="end"/>
      </w:r>
    </w:p>
    <w:p w14:paraId="25737899" w14:textId="77777777" w:rsidR="00C318F0" w:rsidRPr="003C3A82" w:rsidRDefault="00C318F0" w:rsidP="00C318F0">
      <w:pPr>
        <w:pStyle w:val="Nadpis1"/>
        <w:numPr>
          <w:ilvl w:val="0"/>
          <w:numId w:val="0"/>
        </w:numPr>
      </w:pPr>
      <w:bookmarkStart w:id="0" w:name="_Toc165709782"/>
      <w:bookmarkStart w:id="1" w:name="_Toc164762078"/>
      <w:bookmarkStart w:id="2" w:name="_Toc164762200"/>
      <w:bookmarkStart w:id="3" w:name="_Toc164762365"/>
      <w:bookmarkStart w:id="4" w:name="OLE_LINK3"/>
      <w:bookmarkStart w:id="5" w:name="OLE_LINK4"/>
      <w:r w:rsidRPr="003C3A82">
        <w:lastRenderedPageBreak/>
        <w:t>Úvod</w:t>
      </w:r>
      <w:bookmarkEnd w:id="0"/>
    </w:p>
    <w:p w14:paraId="59E64A24" w14:textId="32CE56D3" w:rsidR="00C318F0" w:rsidRDefault="00C318F0" w:rsidP="00C318F0">
      <w:pPr>
        <w:ind w:firstLine="0"/>
      </w:pPr>
      <w:r w:rsidRPr="00B12BBF">
        <w:t xml:space="preserve">Překlad odborného textu je specifický </w:t>
      </w:r>
      <w:r>
        <w:t xml:space="preserve">a zároveň velice častý </w:t>
      </w:r>
      <w:r w:rsidRPr="00B12BBF">
        <w:t>druh překladu</w:t>
      </w:r>
      <w:r>
        <w:t xml:space="preserve">. V mezinárodní spolupráci hraje důležitou roli, jelikož </w:t>
      </w:r>
      <w:r w:rsidRPr="00927333">
        <w:t>umožňuje přístup k odborným znalostem a poznatkům, které jsou klíčové pro pokrok ve vědě, technologii</w:t>
      </w:r>
      <w:r>
        <w:t xml:space="preserve"> </w:t>
      </w:r>
      <w:r w:rsidRPr="00927333">
        <w:t>a další</w:t>
      </w:r>
      <w:r>
        <w:t>ch</w:t>
      </w:r>
      <w:r w:rsidRPr="00927333">
        <w:t xml:space="preserve"> oblaste</w:t>
      </w:r>
      <w:r>
        <w:t>ch</w:t>
      </w:r>
      <w:r w:rsidRPr="00927333">
        <w:t>. Překlad odborných textů překonává jazykové bariéry a umožňuje komunikaci mezi odborníky a pracovníky různých zemí a kultur.</w:t>
      </w:r>
      <w:r>
        <w:t xml:space="preserve"> Nezbytný je také pro mezinárodní obchod, ve kterém umožňuje </w:t>
      </w:r>
      <w:r w:rsidRPr="00642B19">
        <w:t xml:space="preserve">správné fungování </w:t>
      </w:r>
      <w:r>
        <w:t>podniků</w:t>
      </w:r>
      <w:r w:rsidRPr="00642B19">
        <w:t xml:space="preserve"> a organizací. </w:t>
      </w:r>
      <w:r>
        <w:t>Odborné texty v této oblasti z</w:t>
      </w:r>
      <w:r w:rsidRPr="00642B19">
        <w:t>ahrnují obchodní dokumenty, smlouvy, reporty a další materiály, které umožňují efektivní komunikaci a spolupráci mezi obchodními partnery a zaměstnanci.</w:t>
      </w:r>
      <w:r>
        <w:t xml:space="preserve"> </w:t>
      </w:r>
    </w:p>
    <w:p w14:paraId="72B728A2" w14:textId="77F88D0C" w:rsidR="00C318F0" w:rsidRDefault="00C318F0" w:rsidP="00C318F0">
      <w:pPr>
        <w:rPr>
          <w:shd w:val="clear" w:color="auto" w:fill="FFFFFF"/>
        </w:rPr>
      </w:pPr>
      <w:r>
        <w:t xml:space="preserve">Odborné texty jsou charakteristické svým specifickým stylem a jazykem, což může být pro překladatele často náročné. Ve velké míře se v nich vyskytují odborné termíny charakteristické pro danou oblast. Pojmově hutný text však není jediný aspekt, se kterým musí překladatel pracovat. K tomu, aby </w:t>
      </w:r>
      <w:r>
        <w:rPr>
          <w:shd w:val="clear" w:color="auto" w:fill="FFFFFF"/>
        </w:rPr>
        <w:t xml:space="preserve">byl text jednoznačný a přirozený, nestačí pouze správné přeložení termínů, ale </w:t>
      </w:r>
      <w:r>
        <w:t xml:space="preserve">velice důležitá </w:t>
      </w:r>
      <w:r>
        <w:rPr>
          <w:shd w:val="clear" w:color="auto" w:fill="FFFFFF"/>
        </w:rPr>
        <w:t xml:space="preserve">je </w:t>
      </w:r>
      <w:r>
        <w:t>také skladba jednotlivých vět. Pro překlad je nezbytné znát u jednotlivých jazyků jejich pravidla a principy, které se mohou lišit podle toho, mezi kterými jazyky k překladu dochází. Rozdíly se projevují na různých úrovních</w:t>
      </w:r>
      <w:r w:rsidR="00AC18D3">
        <w:t>,</w:t>
      </w:r>
      <w:r>
        <w:t xml:space="preserve"> a je proto klíčové, aby překladatel tyto rozdíly zachytil a správně s nimi pracoval.</w:t>
      </w:r>
      <w:r w:rsidRPr="00B12BBF">
        <w:rPr>
          <w:shd w:val="clear" w:color="auto" w:fill="FFFFFF"/>
        </w:rPr>
        <w:t xml:space="preserve"> </w:t>
      </w:r>
    </w:p>
    <w:p w14:paraId="779EBBB8" w14:textId="62CA365C" w:rsidR="00C318F0" w:rsidRDefault="00C318F0" w:rsidP="00C318F0">
      <w:r>
        <w:rPr>
          <w:shd w:val="clear" w:color="auto" w:fill="FFFFFF"/>
        </w:rPr>
        <w:t xml:space="preserve">Jeden z takových rozdílů je také ve způsobu zachycení informační struktury ve výstavbě věty, což popisuje teorie funkční větné perspektivy. Jedná se </w:t>
      </w:r>
      <w:r w:rsidR="00AC18D3">
        <w:rPr>
          <w:shd w:val="clear" w:color="auto" w:fill="FFFFFF"/>
        </w:rPr>
        <w:t xml:space="preserve">o </w:t>
      </w:r>
      <w:r>
        <w:rPr>
          <w:shd w:val="clear" w:color="auto" w:fill="FFFFFF"/>
        </w:rPr>
        <w:t xml:space="preserve">lingvistickou teorii, která se zabývá organizací jednotlivých prvků ve větě a rozlišením jednotlivých částí podle toho, jak významnou část sdělení nesou. Zakladatelem této teorie byl Jan </w:t>
      </w:r>
      <w:proofErr w:type="spellStart"/>
      <w:r>
        <w:rPr>
          <w:shd w:val="clear" w:color="auto" w:fill="FFFFFF"/>
        </w:rPr>
        <w:t>Firbas</w:t>
      </w:r>
      <w:proofErr w:type="spellEnd"/>
      <w:r>
        <w:rPr>
          <w:shd w:val="clear" w:color="auto" w:fill="FFFFFF"/>
        </w:rPr>
        <w:t xml:space="preserve">, který </w:t>
      </w:r>
      <w:r>
        <w:t xml:space="preserve">větu strukturuje na základě vícero faktorů, jako je kontext, sémantika a intonace (1992, s. 10–11). </w:t>
      </w:r>
      <w:r>
        <w:rPr>
          <w:shd w:val="clear" w:color="auto" w:fill="FFFFFF"/>
        </w:rPr>
        <w:t xml:space="preserve">V rovině syntaktické hraje tato teorie velice důležitou roli také u překladu mezi českým a anglickým jazykem, jelikož je v češtině jedním z nejdůležitějších faktorů, které ovlivňují stavbu věty. </w:t>
      </w:r>
      <w:r>
        <w:t>Pro překladatele je</w:t>
      </w:r>
      <w:r w:rsidR="00AC18D3">
        <w:t xml:space="preserve"> porozumění</w:t>
      </w:r>
      <w:r>
        <w:t xml:space="preserve"> její</w:t>
      </w:r>
      <w:r w:rsidR="00AC18D3">
        <w:t>m principům</w:t>
      </w:r>
      <w:r>
        <w:t xml:space="preserve"> klíčové, protože poskytuje vhled do toho, jak jsou informace ve větě strukturovány, což má jednoznačně vliv na to, jak čtenáři obsah věty vnímají a zpracovávají. Aplikování této teorie v překladu však není automatické, jelikož musí v některých případech dojít k přeskládání většiny prvků ve větě, k čemuž je potřeba </w:t>
      </w:r>
      <w:r>
        <w:lastRenderedPageBreak/>
        <w:t>přesné pochopení významu. Z tohoto důvodu to může být obtížné především pro začínající překladatele, jako jsou například studenti oboru překladu a tlumočení.</w:t>
      </w:r>
    </w:p>
    <w:p w14:paraId="1F947F33" w14:textId="77777777" w:rsidR="00C318F0" w:rsidRDefault="00C318F0" w:rsidP="00C318F0">
      <w:r>
        <w:t>Cílem mé práce je zjistit, v jaké míře dokáží studenti reflektovat informační strukturu věty při překladu odborného textu. To budu analyzovat na třech typech textu, což bude ekonomický, právnický a filozofický. I když se stále jedná o odborný text, je možné mezi těmito typy najít určité rozdíly, které hrají v překladu roli, což mohou být například typy vět a souvětí či často používané fráze. V rámci analýzy mě bude zajímat, do jaké míry dokáží studenti při překladu odborného textu z angličtiny do češtiny reflektovat principy funkční větné perspektivy. Dále mě bude zajímat, jak se úspěšnost dodržení informační struktury věty liší mezi vybranými větami a texty. Poznatky získané z této analýzy by mohly být užitečné pro přípravu cvičení zaměřených na problematické typy textů v překladatelských seminářích.</w:t>
      </w:r>
    </w:p>
    <w:p w14:paraId="1EE09D06" w14:textId="3CA0C243" w:rsidR="00C318F0" w:rsidRDefault="00C318F0" w:rsidP="00C318F0">
      <w:r>
        <w:t xml:space="preserve">Nejprve se ve své práci budu věnovat teorii funkční větné perspektivy. V krátkosti </w:t>
      </w:r>
      <w:r w:rsidR="00AC18D3">
        <w:t>popíšu</w:t>
      </w:r>
      <w:r>
        <w:t xml:space="preserve"> vznik této teorie, především se však budu zabývat samotnou teorií a jejími základními poznatky, které mohou přispět k náležité výstavbě vět při překladu. Mezi tyto poznatky patří čtyři základní faktory, výpovědní dynamismus a distribuční pole výpovědního dynamismu, u kterého také popíšu jednotlivé části věty. Součástí této kapitoly je také podkapitola o rozdílech mezi anglickým a českým textem z hlediska funkční větné perspektivy. Následnou kratší kapitolu budu věnovat odbornému textu, ve kterém popíšu jeho současnou situaci a také jistá specifika tohoto typu textu, se kterým se překladatel setkává.</w:t>
      </w:r>
    </w:p>
    <w:p w14:paraId="29F4AC53" w14:textId="4167AABF" w:rsidR="00C318F0" w:rsidRDefault="00C318F0" w:rsidP="00C318F0">
      <w:r>
        <w:t xml:space="preserve">V metodologické části se budu soustředit na vybrané typy textů. Každý z nich krátce </w:t>
      </w:r>
      <w:r w:rsidR="00AC18D3">
        <w:t>charakterizuji</w:t>
      </w:r>
      <w:r>
        <w:t xml:space="preserve"> a vyberu z něj dvě věty, které podrobně popíšu a analyzuji jejich distribuční pole. Pro každou větu zároveň předložím navrhovaný překlad reflektující principy funkční větné perspektivy. Dodržení těchto principů budu dále analyzovat u vybraných vět ve studentských překladech. Na základě tohoto vyhodnocení popíšu úspěšnost reflektování poznatků teorie.</w:t>
      </w:r>
    </w:p>
    <w:p w14:paraId="2A83A806" w14:textId="77777777" w:rsidR="00C318F0" w:rsidRDefault="00C318F0" w:rsidP="00C318F0">
      <w:r w:rsidRPr="00210DCE">
        <w:t xml:space="preserve">V poslední části </w:t>
      </w:r>
      <w:r>
        <w:t>této práce</w:t>
      </w:r>
      <w:r w:rsidRPr="00210DCE">
        <w:t xml:space="preserve"> provedu </w:t>
      </w:r>
      <w:r>
        <w:t>vyhodnocení překladů a popíšu, jak se úspěšnost lišila mezi jednotlivými větami a texty. Rozeberu také neúspěšné překlady vět a popíšu jejich větnou strukturu. Na závěr shrnu, co bylo pro studenty jednodušší a co naopak problematičtější.</w:t>
      </w:r>
    </w:p>
    <w:p w14:paraId="2A8FAEED" w14:textId="77777777" w:rsidR="00C318F0" w:rsidRPr="003C3A82" w:rsidRDefault="00C318F0" w:rsidP="00C318F0">
      <w:pPr>
        <w:pStyle w:val="Nadpis1"/>
      </w:pPr>
      <w:bookmarkStart w:id="6" w:name="_Toc165709783"/>
      <w:bookmarkEnd w:id="1"/>
      <w:bookmarkEnd w:id="2"/>
      <w:bookmarkEnd w:id="3"/>
      <w:r w:rsidRPr="003C3A82">
        <w:lastRenderedPageBreak/>
        <w:t>Teorie funkční větné perspektivy</w:t>
      </w:r>
      <w:bookmarkEnd w:id="6"/>
    </w:p>
    <w:p w14:paraId="6536810E" w14:textId="77777777" w:rsidR="00C318F0" w:rsidRDefault="00C318F0" w:rsidP="00C318F0">
      <w:pPr>
        <w:pStyle w:val="Normln-bezodsazen"/>
      </w:pPr>
      <w:r>
        <w:t>V této kapitole krátce popíšu, jak vznikla teorie funkční větné perspektivy (FVP) a jaké jiné úvahy a teorie jí předcházely. Především se však tato kapitola bude věnovat samotné teorii a jejím základním poznatkům a faktorům. Dále popíšu, jak se tato teorie projevuje v jazyce a jaké rozdíly se objevují mezi češtinou a angličtinou.</w:t>
      </w:r>
    </w:p>
    <w:p w14:paraId="7701D072" w14:textId="77777777" w:rsidR="00C318F0" w:rsidRPr="00DF359E" w:rsidRDefault="00C318F0" w:rsidP="008E726D">
      <w:pPr>
        <w:rPr>
          <w:rFonts w:ascii="Open Sans" w:hAnsi="Open Sans" w:cs="Open Sans"/>
          <w:color w:val="212529"/>
          <w:shd w:val="clear" w:color="auto" w:fill="FFFFFF"/>
        </w:rPr>
      </w:pPr>
      <w:r>
        <w:t xml:space="preserve">První úvahy blížící se k poznatkům FVP </w:t>
      </w:r>
      <w:r w:rsidRPr="003C3A82">
        <w:t xml:space="preserve">je možné vidět u několika autorů v 19. století. Mezi významné autory z tohoto období patří například Henri </w:t>
      </w:r>
      <w:proofErr w:type="spellStart"/>
      <w:r w:rsidRPr="003C3A82">
        <w:t>Weil</w:t>
      </w:r>
      <w:proofErr w:type="spellEnd"/>
      <w:r w:rsidRPr="003C3A82">
        <w:t>, který porovnal slovosled klasických a moderních jazyků, nebo Anton Marty, který se zabýval subjektem a predikáte</w:t>
      </w:r>
      <w:r w:rsidRPr="003C3A82">
        <w:rPr>
          <w:shd w:val="clear" w:color="auto" w:fill="FFFFFF"/>
        </w:rPr>
        <w:t xml:space="preserve">m z logického, psychologického a gramatického hlediska </w:t>
      </w:r>
      <w:r w:rsidRPr="003C3A82">
        <w:t>(Černý, 2005, s. 137).</w:t>
      </w:r>
      <w:r w:rsidRPr="003C3A82">
        <w:rPr>
          <w:rFonts w:ascii="Open Sans" w:hAnsi="Open Sans" w:cs="Open Sans"/>
          <w:color w:val="212529"/>
          <w:shd w:val="clear" w:color="auto" w:fill="FFFFFF"/>
        </w:rPr>
        <w:t xml:space="preserve"> </w:t>
      </w:r>
      <w:r w:rsidRPr="003C3A82">
        <w:rPr>
          <w:shd w:val="clear" w:color="auto" w:fill="FFFFFF"/>
        </w:rPr>
        <w:t xml:space="preserve">Teorii, která se dopodrobna zabývala částmi věty, poprvé popsal Vilém Mathesius ve 20. století. Mathesius byl zakladatelem Pražského lingvistického kroužku, který do studia strukturalismu přinesl důležité poznatky. On i ostatní členové </w:t>
      </w:r>
      <w:r>
        <w:rPr>
          <w:shd w:val="clear" w:color="auto" w:fill="FFFFFF"/>
        </w:rPr>
        <w:t>kroužku</w:t>
      </w:r>
      <w:r w:rsidRPr="003C3A82">
        <w:rPr>
          <w:shd w:val="clear" w:color="auto" w:fill="FFFFFF"/>
        </w:rPr>
        <w:t xml:space="preserve"> se soustředili na funkci jednotlivých komponentů v komunikaci a tvrdili, že každý z nich může měnit svou funkci na základě kontextu </w:t>
      </w:r>
      <w:r w:rsidRPr="003C3A82">
        <w:t>(Adam, 2007, s. 9). Již před založením Pražského lingvistického kroužku se Vilém Mathesius zabýval jednotlivými částmi věty a zajímal se, zda se u různých druhů slov objevuje rozdílný stupeň důrazu (Mathesius, 1911, s. 13). Na tuto úvah</w:t>
      </w:r>
      <w:r>
        <w:t>u</w:t>
      </w:r>
      <w:r w:rsidRPr="003C3A82">
        <w:t xml:space="preserve"> později sám navázal se svou teorií, </w:t>
      </w:r>
      <w:r w:rsidRPr="003C3A82">
        <w:rPr>
          <w:shd w:val="clear" w:color="auto" w:fill="FFFFFF"/>
        </w:rPr>
        <w:t xml:space="preserve">která nese název </w:t>
      </w:r>
      <w:r w:rsidRPr="003C3A82">
        <w:rPr>
          <w:i/>
          <w:iCs/>
          <w:shd w:val="clear" w:color="auto" w:fill="FFFFFF"/>
        </w:rPr>
        <w:t>aktuální členění větné</w:t>
      </w:r>
      <w:r w:rsidRPr="003C3A82">
        <w:rPr>
          <w:shd w:val="clear" w:color="auto" w:fill="FFFFFF"/>
        </w:rPr>
        <w:t xml:space="preserve">. Princip této teorie spočíval v tom, že je možné rozdělit větu na dvě části, a to na základ výpovědi a jádro výpovědi. Základ výpovědi popisuje Mathesius jako „to, o čem něco tvrdíme“ a jádro výpovědi „to, co o základu tvrdíme“ </w:t>
      </w:r>
      <w:r w:rsidRPr="003C3A82">
        <w:rPr>
          <w:color w:val="000000" w:themeColor="text1"/>
          <w:shd w:val="clear" w:color="auto" w:fill="FFFFFF"/>
        </w:rPr>
        <w:t>(Mathesius, 2016, s. 76).</w:t>
      </w:r>
      <w:r>
        <w:rPr>
          <w:color w:val="000000" w:themeColor="text1"/>
          <w:shd w:val="clear" w:color="auto" w:fill="FFFFFF"/>
        </w:rPr>
        <w:t xml:space="preserve"> </w:t>
      </w:r>
      <w:r>
        <w:t>O</w:t>
      </w:r>
      <w:r w:rsidRPr="006D5BC9">
        <w:t>dlišné pojmenování, které rozděluje větu na téma a réma</w:t>
      </w:r>
      <w:r>
        <w:t xml:space="preserve">, </w:t>
      </w:r>
      <w:r w:rsidRPr="006D5BC9">
        <w:t xml:space="preserve">zavedl roku 1928 Hermann </w:t>
      </w:r>
      <w:proofErr w:type="spellStart"/>
      <w:r w:rsidRPr="006D5BC9">
        <w:t>Amman</w:t>
      </w:r>
      <w:proofErr w:type="spellEnd"/>
      <w:r w:rsidRPr="006D5BC9">
        <w:t xml:space="preserve"> (Černý, 2005, s. 137).</w:t>
      </w:r>
    </w:p>
    <w:p w14:paraId="1BA6A7DE" w14:textId="77777777" w:rsidR="00C318F0" w:rsidRPr="003C3A82" w:rsidRDefault="00C318F0" w:rsidP="00C318F0">
      <w:r>
        <w:t>N</w:t>
      </w:r>
      <w:r w:rsidRPr="003C3A82">
        <w:t xml:space="preserve">a </w:t>
      </w:r>
      <w:proofErr w:type="spellStart"/>
      <w:r w:rsidRPr="003C3A82">
        <w:t>Mathesi</w:t>
      </w:r>
      <w:r>
        <w:t>ovu</w:t>
      </w:r>
      <w:proofErr w:type="spellEnd"/>
      <w:r>
        <w:t xml:space="preserve"> teorii navázal Jan </w:t>
      </w:r>
      <w:proofErr w:type="spellStart"/>
      <w:r>
        <w:t>Firbas</w:t>
      </w:r>
      <w:proofErr w:type="spellEnd"/>
      <w:r w:rsidRPr="003C3A82">
        <w:t xml:space="preserve"> s</w:t>
      </w:r>
      <w:r>
        <w:t>e svou</w:t>
      </w:r>
      <w:r w:rsidRPr="003C3A82">
        <w:t> teorií</w:t>
      </w:r>
      <w:r>
        <w:t xml:space="preserve">, které dal název teorie funkční větné perspektivy. Ke změně názvu z původního </w:t>
      </w:r>
      <w:r w:rsidRPr="006D5BC9">
        <w:t>aktuální</w:t>
      </w:r>
      <w:r>
        <w:t>ho</w:t>
      </w:r>
      <w:r w:rsidRPr="006D5BC9">
        <w:t xml:space="preserve"> členění větné</w:t>
      </w:r>
      <w:r>
        <w:t>ho</w:t>
      </w:r>
      <w:r w:rsidRPr="006D5BC9">
        <w:t xml:space="preserve">, </w:t>
      </w:r>
      <w:r>
        <w:t xml:space="preserve">došlo z toho důvodu, že název </w:t>
      </w:r>
      <w:r w:rsidRPr="006D5BC9">
        <w:t>nebyl jednoduše převoditelný do jiných jazyků</w:t>
      </w:r>
      <w:r>
        <w:t>. P</w:t>
      </w:r>
      <w:r w:rsidRPr="006D5BC9">
        <w:t xml:space="preserve">roto Jan </w:t>
      </w:r>
      <w:proofErr w:type="spellStart"/>
      <w:r w:rsidRPr="006D5BC9">
        <w:t>Firbas</w:t>
      </w:r>
      <w:proofErr w:type="spellEnd"/>
      <w:r w:rsidRPr="006D5BC9">
        <w:t xml:space="preserve"> společně s Josefem Vachkem </w:t>
      </w:r>
      <w:r>
        <w:t>zavedli</w:t>
      </w:r>
      <w:r w:rsidRPr="006D5BC9">
        <w:t xml:space="preserve"> </w:t>
      </w:r>
      <w:r>
        <w:t>název</w:t>
      </w:r>
      <w:r w:rsidRPr="006D5BC9">
        <w:t xml:space="preserve"> funkční větná perspektiva, kter</w:t>
      </w:r>
      <w:r>
        <w:t>ý</w:t>
      </w:r>
      <w:r w:rsidRPr="006D5BC9">
        <w:t xml:space="preserve"> tak lépe popisuje funkčnost teorie (Adam, 2007, s. 15).</w:t>
      </w:r>
      <w:r>
        <w:t xml:space="preserve"> </w:t>
      </w:r>
      <w:proofErr w:type="spellStart"/>
      <w:r>
        <w:t>Firbas</w:t>
      </w:r>
      <w:proofErr w:type="spellEnd"/>
      <w:r>
        <w:t xml:space="preserve"> ve své teorii </w:t>
      </w:r>
      <w:r w:rsidRPr="003C3A82">
        <w:t xml:space="preserve">zkoumá způsob, jakým je informace v rámci komunikačního procesu předána a na které složky je kladen důraz (Adam, 2007, s. 16). Zabývá se jednotlivými složkami sdělení v jazyce a vychází z toho, že tyto složky postupně rozvíjí proces sdělování. </w:t>
      </w:r>
      <w:r>
        <w:t>I</w:t>
      </w:r>
      <w:r w:rsidRPr="003C3A82">
        <w:t xml:space="preserve">nformační strukturu </w:t>
      </w:r>
      <w:r>
        <w:t xml:space="preserve">věty </w:t>
      </w:r>
      <w:r w:rsidRPr="003C3A82">
        <w:t>lze</w:t>
      </w:r>
      <w:r>
        <w:t xml:space="preserve"> tedy</w:t>
      </w:r>
      <w:r w:rsidRPr="003C3A82">
        <w:t xml:space="preserve"> chápat jako hierarchii a nelze ji </w:t>
      </w:r>
      <w:r>
        <w:t xml:space="preserve">proto </w:t>
      </w:r>
      <w:r w:rsidRPr="003C3A82">
        <w:t xml:space="preserve">rozdělit pouze </w:t>
      </w:r>
      <w:r w:rsidRPr="003C3A82">
        <w:lastRenderedPageBreak/>
        <w:t>na dva prvky (</w:t>
      </w:r>
      <w:proofErr w:type="spellStart"/>
      <w:r w:rsidRPr="003C3A82">
        <w:t>Firbas</w:t>
      </w:r>
      <w:proofErr w:type="spellEnd"/>
      <w:r w:rsidRPr="003C3A82">
        <w:t xml:space="preserve">, 1992, s. 18). </w:t>
      </w:r>
      <w:r>
        <w:t xml:space="preserve">Původní </w:t>
      </w:r>
      <w:proofErr w:type="spellStart"/>
      <w:r>
        <w:t>Mathesiovu</w:t>
      </w:r>
      <w:proofErr w:type="spellEnd"/>
      <w:r>
        <w:t xml:space="preserve"> strukturu tedy rozšířil </w:t>
      </w:r>
      <w:r w:rsidRPr="003C3A82">
        <w:t>na téma-tranzice-réma</w:t>
      </w:r>
      <w:r>
        <w:t xml:space="preserve">. </w:t>
      </w:r>
      <w:proofErr w:type="spellStart"/>
      <w:r w:rsidRPr="003C3A82">
        <w:t>Firbasova</w:t>
      </w:r>
      <w:proofErr w:type="spellEnd"/>
      <w:r w:rsidRPr="003C3A82">
        <w:t xml:space="preserve"> teorie se také liší v</w:t>
      </w:r>
      <w:r>
        <w:t> </w:t>
      </w:r>
      <w:r w:rsidRPr="003C3A82">
        <w:t>definicích</w:t>
      </w:r>
      <w:r>
        <w:t xml:space="preserve"> jednotlivých</w:t>
      </w:r>
      <w:r w:rsidRPr="003C3A82">
        <w:t xml:space="preserve"> částí</w:t>
      </w:r>
      <w:r>
        <w:t xml:space="preserve">, přičemž </w:t>
      </w:r>
      <w:r w:rsidRPr="003C3A82">
        <w:t>téma je</w:t>
      </w:r>
      <w:r>
        <w:t xml:space="preserve"> chápáno jako</w:t>
      </w:r>
      <w:r w:rsidRPr="003C3A82">
        <w:t xml:space="preserve"> informace známá a réma j</w:t>
      </w:r>
      <w:r>
        <w:t>ako</w:t>
      </w:r>
      <w:r w:rsidRPr="003C3A82">
        <w:t xml:space="preserve"> informace nová. </w:t>
      </w:r>
      <w:r>
        <w:t>Velice důležitý je také fakt, že jednotlivé</w:t>
      </w:r>
      <w:r w:rsidRPr="003C3A82">
        <w:t xml:space="preserve"> složky</w:t>
      </w:r>
      <w:r>
        <w:t xml:space="preserve"> nepřispívají </w:t>
      </w:r>
      <w:r w:rsidRPr="003C3A82">
        <w:t>k rozvoji sdělení stejnou měrou</w:t>
      </w:r>
      <w:r>
        <w:t xml:space="preserve"> a </w:t>
      </w:r>
      <w:r w:rsidRPr="003C3A82">
        <w:t xml:space="preserve">některé </w:t>
      </w:r>
      <w:r>
        <w:t xml:space="preserve">jsou </w:t>
      </w:r>
      <w:r w:rsidRPr="003C3A82">
        <w:t>dynamičtější a rozvíjejí sdělení více než jiné. V této souvislosti hovoří</w:t>
      </w:r>
      <w:r>
        <w:t xml:space="preserve"> </w:t>
      </w:r>
      <w:proofErr w:type="spellStart"/>
      <w:r>
        <w:t>Firbas</w:t>
      </w:r>
      <w:proofErr w:type="spellEnd"/>
      <w:r w:rsidRPr="003C3A82">
        <w:t xml:space="preserve"> o výpovědním dynamismu (VD), který </w:t>
      </w:r>
      <w:r>
        <w:t>je popsán</w:t>
      </w:r>
      <w:r w:rsidRPr="003C3A82">
        <w:t xml:space="preserve"> jako „míra, ve které jazykový prvek přispívá k dalšímu rozvoji komunikace“ (1992, s. 8). Tyto prvky </w:t>
      </w:r>
      <w:r>
        <w:t xml:space="preserve">se </w:t>
      </w:r>
      <w:r w:rsidRPr="003C3A82">
        <w:t>označuj</w:t>
      </w:r>
      <w:r>
        <w:t>í</w:t>
      </w:r>
      <w:r w:rsidRPr="003C3A82">
        <w:t xml:space="preserve"> jako komunikační složky. Podle úrovně VD jednotlivých komunikačních složek se složky dělí do distribučního pole, </w:t>
      </w:r>
      <w:r>
        <w:t>což je již zmíněné schéma</w:t>
      </w:r>
      <w:r w:rsidRPr="003C3A82">
        <w:t xml:space="preserve"> téma-tranzice-réma. Výpovědní dynamismus a distribuční pole jsou dva ze základních principů FVP. Celkově jsou tak tři základní principy: </w:t>
      </w:r>
    </w:p>
    <w:p w14:paraId="6382AC43" w14:textId="77777777" w:rsidR="00C318F0" w:rsidRPr="003C3A82" w:rsidRDefault="00C318F0" w:rsidP="00C318F0">
      <w:pPr>
        <w:pStyle w:val="Odstavecseseznamem"/>
        <w:numPr>
          <w:ilvl w:val="0"/>
          <w:numId w:val="15"/>
        </w:numPr>
      </w:pPr>
      <w:r w:rsidRPr="003C3A82">
        <w:t>Čtyři základní faktory FVP</w:t>
      </w:r>
    </w:p>
    <w:p w14:paraId="27178485" w14:textId="77777777" w:rsidR="00C318F0" w:rsidRPr="003C3A82" w:rsidRDefault="00C318F0" w:rsidP="00C318F0">
      <w:pPr>
        <w:pStyle w:val="Odstavecseseznamem"/>
        <w:numPr>
          <w:ilvl w:val="0"/>
          <w:numId w:val="15"/>
        </w:numPr>
      </w:pPr>
      <w:r w:rsidRPr="003C3A82">
        <w:t>Výpovědní dynamismus</w:t>
      </w:r>
    </w:p>
    <w:p w14:paraId="4C43B7A9" w14:textId="77777777" w:rsidR="00C318F0" w:rsidRPr="003C3A82" w:rsidRDefault="00C318F0" w:rsidP="00C318F0">
      <w:pPr>
        <w:pStyle w:val="Odstavecseseznamem"/>
        <w:numPr>
          <w:ilvl w:val="0"/>
          <w:numId w:val="15"/>
        </w:numPr>
      </w:pPr>
      <w:r w:rsidRPr="003C3A82">
        <w:t>Distribuční pole výpovědního dynamismu</w:t>
      </w:r>
    </w:p>
    <w:p w14:paraId="5CE9A3F6" w14:textId="77777777" w:rsidR="00C318F0" w:rsidRDefault="00C318F0" w:rsidP="00C318F0">
      <w:r w:rsidRPr="003C3A82">
        <w:t>Tyto tři principy fungují v komunikaci souběžně a navzájem se ovlivňují (</w:t>
      </w:r>
      <w:proofErr w:type="spellStart"/>
      <w:r w:rsidRPr="003C3A82">
        <w:t>Firbas</w:t>
      </w:r>
      <w:proofErr w:type="spellEnd"/>
      <w:r w:rsidRPr="003C3A82">
        <w:t>, s. 11). Pro přesný převod musí překladatel tyto principy správně chápat a jejich správná analýza může překladateli pomoct při samotném překladu. Jednotlivými principy se budu podrobněji zaobírat v následujících podkapitolách.</w:t>
      </w:r>
    </w:p>
    <w:p w14:paraId="0A43FED8" w14:textId="77777777" w:rsidR="00C318F0" w:rsidRPr="003C3A82" w:rsidRDefault="00C318F0" w:rsidP="00C318F0">
      <w:r>
        <w:t xml:space="preserve">V souvislosti se souhrou zmíněných tří základních principů se hovoří o potencionálnosti, což je jev, který nastane, pokud má jedno tvrzení více intepretací (Adam, 2007, s. 19). V tomto případě tak není větná perspektiva transparentní. I přesto, že k tomuto jevu může dojít, objevuje se jen velmi zřídka (tamtéž). </w:t>
      </w:r>
    </w:p>
    <w:p w14:paraId="6D945C37" w14:textId="77777777" w:rsidR="00C318F0" w:rsidRPr="003C3A82" w:rsidRDefault="00C318F0" w:rsidP="00C318F0">
      <w:pPr>
        <w:pStyle w:val="Nadpis2"/>
      </w:pPr>
      <w:bookmarkStart w:id="7" w:name="_Toc164762079"/>
      <w:bookmarkStart w:id="8" w:name="_Toc164762201"/>
      <w:bookmarkStart w:id="9" w:name="_Toc164762366"/>
      <w:bookmarkStart w:id="10" w:name="_Toc165709784"/>
      <w:r w:rsidRPr="003C3A82">
        <w:t>Čtyři základní faktory funkční větné perspektivy</w:t>
      </w:r>
      <w:bookmarkEnd w:id="7"/>
      <w:bookmarkEnd w:id="8"/>
      <w:bookmarkEnd w:id="9"/>
      <w:bookmarkEnd w:id="10"/>
    </w:p>
    <w:p w14:paraId="6FA28936" w14:textId="77777777" w:rsidR="00C318F0" w:rsidRPr="003C3A82" w:rsidRDefault="00C318F0" w:rsidP="00C318F0">
      <w:pPr>
        <w:pStyle w:val="Normln-bezodsazen"/>
      </w:pPr>
      <w:r w:rsidRPr="003C3A82">
        <w:t xml:space="preserve">Jan </w:t>
      </w:r>
      <w:proofErr w:type="spellStart"/>
      <w:r w:rsidRPr="003C3A82">
        <w:t>Firbas</w:t>
      </w:r>
      <w:proofErr w:type="spellEnd"/>
      <w:r w:rsidRPr="003C3A82">
        <w:t xml:space="preserve"> a další teoretici popisují hierarchii základních faktorů, které ovlivňují úroveň </w:t>
      </w:r>
      <w:r>
        <w:t>VD</w:t>
      </w:r>
      <w:r w:rsidRPr="003C3A82">
        <w:t>. Celkem se hovoří o čtyřech faktorech:</w:t>
      </w:r>
    </w:p>
    <w:p w14:paraId="4976D7B9" w14:textId="77777777" w:rsidR="00C318F0" w:rsidRPr="003C3A82" w:rsidRDefault="00C318F0" w:rsidP="00C318F0">
      <w:pPr>
        <w:pStyle w:val="Odstavecseseznamem"/>
        <w:numPr>
          <w:ilvl w:val="0"/>
          <w:numId w:val="14"/>
        </w:numPr>
      </w:pPr>
      <w:r w:rsidRPr="003C3A82">
        <w:t>Lineární modifikace</w:t>
      </w:r>
    </w:p>
    <w:p w14:paraId="6F3EBED4" w14:textId="77777777" w:rsidR="00C318F0" w:rsidRPr="003C3A82" w:rsidRDefault="00C318F0" w:rsidP="00C318F0">
      <w:pPr>
        <w:pStyle w:val="Odstavecseseznamem"/>
        <w:numPr>
          <w:ilvl w:val="0"/>
          <w:numId w:val="14"/>
        </w:numPr>
      </w:pPr>
      <w:r w:rsidRPr="003C3A82">
        <w:t>Sémantika</w:t>
      </w:r>
    </w:p>
    <w:p w14:paraId="552BB710" w14:textId="77777777" w:rsidR="00C318F0" w:rsidRPr="003C3A82" w:rsidRDefault="00C318F0" w:rsidP="00C318F0">
      <w:pPr>
        <w:pStyle w:val="Odstavecseseznamem"/>
        <w:numPr>
          <w:ilvl w:val="0"/>
          <w:numId w:val="14"/>
        </w:numPr>
      </w:pPr>
      <w:r w:rsidRPr="003C3A82">
        <w:t>Kontext</w:t>
      </w:r>
    </w:p>
    <w:p w14:paraId="091AB7CF" w14:textId="77777777" w:rsidR="00C318F0" w:rsidRPr="003C3A82" w:rsidRDefault="00C318F0" w:rsidP="00C318F0">
      <w:pPr>
        <w:pStyle w:val="Odstavecseseznamem"/>
        <w:numPr>
          <w:ilvl w:val="0"/>
          <w:numId w:val="14"/>
        </w:numPr>
      </w:pPr>
      <w:proofErr w:type="spellStart"/>
      <w:r w:rsidRPr="003C3A82">
        <w:t>Prozodie</w:t>
      </w:r>
      <w:proofErr w:type="spellEnd"/>
    </w:p>
    <w:p w14:paraId="610A2F41" w14:textId="77777777" w:rsidR="00C318F0" w:rsidRPr="003C3A82" w:rsidRDefault="00C318F0" w:rsidP="00C318F0">
      <w:r>
        <w:lastRenderedPageBreak/>
        <w:t xml:space="preserve">Jednotlivé faktory a jejich vliv budou dále popsány v následujících podkapitolách. Zmíněné </w:t>
      </w:r>
      <w:proofErr w:type="spellStart"/>
      <w:r>
        <w:t>neprozodické</w:t>
      </w:r>
      <w:proofErr w:type="spellEnd"/>
      <w:r>
        <w:t xml:space="preserve"> faktory jsou seskupeny v hierarchii podle míry jejich vlivu, kdy faktor s nejvyšší mírou je </w:t>
      </w:r>
      <w:proofErr w:type="gramStart"/>
      <w:r>
        <w:t>kontext</w:t>
      </w:r>
      <w:proofErr w:type="gramEnd"/>
      <w:r>
        <w:t xml:space="preserve"> a naopak s nejnižší mírou je lineární modifikace (Adam, 2007, s 22). Jejich míra vlivu se však může v různých jazycích lišit (tamtéž).</w:t>
      </w:r>
    </w:p>
    <w:p w14:paraId="5EC3AD26" w14:textId="77777777" w:rsidR="00C318F0" w:rsidRPr="003C3A82" w:rsidRDefault="00C318F0" w:rsidP="00C318F0">
      <w:pPr>
        <w:pStyle w:val="Nadpis3"/>
      </w:pPr>
      <w:bookmarkStart w:id="11" w:name="_Toc164762080"/>
      <w:bookmarkStart w:id="12" w:name="_Toc164762202"/>
      <w:bookmarkStart w:id="13" w:name="_Toc164762367"/>
      <w:bookmarkStart w:id="14" w:name="_Toc165709785"/>
      <w:r w:rsidRPr="003C3A82">
        <w:t>Lineární modifikace</w:t>
      </w:r>
      <w:bookmarkEnd w:id="11"/>
      <w:bookmarkEnd w:id="12"/>
      <w:bookmarkEnd w:id="13"/>
      <w:bookmarkEnd w:id="14"/>
    </w:p>
    <w:p w14:paraId="13D67129" w14:textId="77777777" w:rsidR="00C318F0" w:rsidRPr="003C3A82" w:rsidRDefault="00C318F0" w:rsidP="00C318F0">
      <w:pPr>
        <w:pStyle w:val="Normln-bezodsazen"/>
      </w:pPr>
      <w:r w:rsidRPr="003C3A82">
        <w:t>Lineární modifikace je tendence, kdy je složka s největší úrovní VD dávána na konec věty. Pokud je tato tendence dodržena, jsou složky seřazeny od nejméně dynamické po nejvíce dynamické. V rámci věty je tak možné vidět postupný nár</w:t>
      </w:r>
      <w:r>
        <w:t>ů</w:t>
      </w:r>
      <w:r w:rsidRPr="003C3A82">
        <w:t>st VD (</w:t>
      </w:r>
      <w:proofErr w:type="spellStart"/>
      <w:r w:rsidRPr="003C3A82">
        <w:t>Firbas</w:t>
      </w:r>
      <w:proofErr w:type="spellEnd"/>
      <w:r w:rsidRPr="003C3A82">
        <w:t xml:space="preserve"> 1992, s. 8–9).</w:t>
      </w:r>
    </w:p>
    <w:p w14:paraId="24BFEA05" w14:textId="77777777" w:rsidR="00C318F0" w:rsidRDefault="00C318F0" w:rsidP="00C318F0">
      <w:r w:rsidRPr="003C3A82">
        <w:t>Lineární modifikac</w:t>
      </w:r>
      <w:r>
        <w:t>i</w:t>
      </w:r>
      <w:r w:rsidRPr="003C3A82">
        <w:t xml:space="preserve"> popisuje i Adam, který tento postupný nár</w:t>
      </w:r>
      <w:r>
        <w:t>ů</w:t>
      </w:r>
      <w:r w:rsidRPr="003C3A82">
        <w:t xml:space="preserve">st vyobrazil pomocí různé velikosti teček. </w:t>
      </w:r>
    </w:p>
    <w:p w14:paraId="7181772A" w14:textId="77777777" w:rsidR="00C318F0" w:rsidRDefault="00C318F0" w:rsidP="00C318F0">
      <w:pPr>
        <w:pStyle w:val="Titulek"/>
      </w:pPr>
      <w:r>
        <w:rPr>
          <w:noProof/>
          <w14:ligatures w14:val="standardContextual"/>
        </w:rPr>
        <mc:AlternateContent>
          <mc:Choice Requires="wps">
            <w:drawing>
              <wp:anchor distT="0" distB="0" distL="114300" distR="114300" simplePos="0" relativeHeight="251712512" behindDoc="0" locked="0" layoutInCell="1" allowOverlap="1" wp14:anchorId="69C95F5F" wp14:editId="6D5CBA18">
                <wp:simplePos x="0" y="0"/>
                <wp:positionH relativeFrom="column">
                  <wp:posOffset>1756410</wp:posOffset>
                </wp:positionH>
                <wp:positionV relativeFrom="paragraph">
                  <wp:posOffset>354330</wp:posOffset>
                </wp:positionV>
                <wp:extent cx="91440" cy="90805"/>
                <wp:effectExtent l="0" t="0" r="10160" b="10795"/>
                <wp:wrapNone/>
                <wp:docPr id="909421516" name="Ovál 2"/>
                <wp:cNvGraphicFramePr/>
                <a:graphic xmlns:a="http://schemas.openxmlformats.org/drawingml/2006/main">
                  <a:graphicData uri="http://schemas.microsoft.com/office/word/2010/wordprocessingShape">
                    <wps:wsp>
                      <wps:cNvSpPr/>
                      <wps:spPr>
                        <a:xfrm>
                          <a:off x="0" y="0"/>
                          <a:ext cx="91440" cy="90805"/>
                        </a:xfrm>
                        <a:prstGeom prst="ellipse">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FD34191" id="Ovál 2" o:spid="_x0000_s1026" style="position:absolute;margin-left:138.3pt;margin-top:27.9pt;width:7.2pt;height:7.1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" fillcolor="black [3200]" strokecolor="black [480]" strokeweight="1pt">
                <v:stroke joinstyle="miter"/>
              </v:oval>
            </w:pict>
          </mc:Fallback>
        </mc:AlternateContent>
      </w:r>
      <w:r>
        <w:rPr>
          <w:noProof/>
          <w14:ligatures w14:val="standardContextual"/>
        </w:rPr>
        <mc:AlternateContent>
          <mc:Choice Requires="wps">
            <w:drawing>
              <wp:anchor distT="0" distB="0" distL="114300" distR="114300" simplePos="0" relativeHeight="251713536" behindDoc="0" locked="0" layoutInCell="1" allowOverlap="1" wp14:anchorId="195C0ADB" wp14:editId="7B1928D4">
                <wp:simplePos x="0" y="0"/>
                <wp:positionH relativeFrom="column">
                  <wp:posOffset>2769235</wp:posOffset>
                </wp:positionH>
                <wp:positionV relativeFrom="paragraph">
                  <wp:posOffset>326238</wp:posOffset>
                </wp:positionV>
                <wp:extent cx="142240" cy="145415"/>
                <wp:effectExtent l="0" t="0" r="10160" b="6985"/>
                <wp:wrapNone/>
                <wp:docPr id="299924616" name="Ovál 2"/>
                <wp:cNvGraphicFramePr/>
                <a:graphic xmlns:a="http://schemas.openxmlformats.org/drawingml/2006/main">
                  <a:graphicData uri="http://schemas.microsoft.com/office/word/2010/wordprocessingShape">
                    <wps:wsp>
                      <wps:cNvSpPr/>
                      <wps:spPr>
                        <a:xfrm>
                          <a:off x="0" y="0"/>
                          <a:ext cx="142240" cy="145415"/>
                        </a:xfrm>
                        <a:prstGeom prst="ellipse">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0CFE3F1" id="Ovál 2" o:spid="_x0000_s1026" style="position:absolute;margin-left:218.05pt;margin-top:25.7pt;width:11.2pt;height:11.4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" fillcolor="black [3200]" strokecolor="black [480]" strokeweight="1pt">
                <v:stroke joinstyle="miter"/>
              </v:oval>
            </w:pict>
          </mc:Fallback>
        </mc:AlternateContent>
      </w:r>
      <w:proofErr w:type="spellStart"/>
      <w:r>
        <w:t>The</w:t>
      </w:r>
      <w:proofErr w:type="spellEnd"/>
      <w:r>
        <w:t xml:space="preserve"> </w:t>
      </w:r>
      <w:proofErr w:type="spellStart"/>
      <w:r>
        <w:t>elderly</w:t>
      </w:r>
      <w:proofErr w:type="spellEnd"/>
      <w:r>
        <w:t xml:space="preserve"> lady / </w:t>
      </w:r>
      <w:proofErr w:type="spellStart"/>
      <w:r>
        <w:t>was</w:t>
      </w:r>
      <w:proofErr w:type="spellEnd"/>
      <w:r>
        <w:t xml:space="preserve"> </w:t>
      </w:r>
      <w:proofErr w:type="spellStart"/>
      <w:r>
        <w:t>found</w:t>
      </w:r>
      <w:proofErr w:type="spellEnd"/>
      <w:r>
        <w:t xml:space="preserve"> / </w:t>
      </w:r>
      <w:proofErr w:type="spellStart"/>
      <w:r>
        <w:t>lying</w:t>
      </w:r>
      <w:proofErr w:type="spellEnd"/>
      <w:r>
        <w:t xml:space="preserve"> on </w:t>
      </w:r>
      <w:proofErr w:type="spellStart"/>
      <w:r>
        <w:t>the</w:t>
      </w:r>
      <w:proofErr w:type="spellEnd"/>
      <w:r>
        <w:t xml:space="preserve"> </w:t>
      </w:r>
      <w:proofErr w:type="spellStart"/>
      <w:r>
        <w:t>floor</w:t>
      </w:r>
      <w:proofErr w:type="spellEnd"/>
      <w:r>
        <w:t>.</w:t>
      </w:r>
    </w:p>
    <w:p w14:paraId="0EC56CB0" w14:textId="77777777" w:rsidR="00C318F0" w:rsidRDefault="00C318F0" w:rsidP="00C318F0">
      <w:pPr>
        <w:pStyle w:val="Titulek"/>
        <w:numPr>
          <w:ilvl w:val="0"/>
          <w:numId w:val="0"/>
        </w:numPr>
        <w:ind w:left="720"/>
      </w:pPr>
      <w:r>
        <w:rPr>
          <w:noProof/>
          <w14:ligatures w14:val="standardContextual"/>
        </w:rPr>
        <mc:AlternateContent>
          <mc:Choice Requires="wps">
            <w:drawing>
              <wp:anchor distT="0" distB="0" distL="114300" distR="114300" simplePos="0" relativeHeight="251711488" behindDoc="0" locked="0" layoutInCell="1" allowOverlap="1" wp14:anchorId="0F4052D7" wp14:editId="31B6C551">
                <wp:simplePos x="0" y="0"/>
                <wp:positionH relativeFrom="column">
                  <wp:posOffset>834873</wp:posOffset>
                </wp:positionH>
                <wp:positionV relativeFrom="paragraph">
                  <wp:posOffset>22225</wp:posOffset>
                </wp:positionV>
                <wp:extent cx="45719" cy="45719"/>
                <wp:effectExtent l="0" t="0" r="18415" b="18415"/>
                <wp:wrapNone/>
                <wp:docPr id="949329445" name="Ovál 2"/>
                <wp:cNvGraphicFramePr/>
                <a:graphic xmlns:a="http://schemas.openxmlformats.org/drawingml/2006/main">
                  <a:graphicData uri="http://schemas.microsoft.com/office/word/2010/wordprocessingShape">
                    <wps:wsp>
                      <wps:cNvSpPr/>
                      <wps:spPr>
                        <a:xfrm>
                          <a:off x="0" y="0"/>
                          <a:ext cx="45719" cy="45719"/>
                        </a:xfrm>
                        <a:prstGeom prst="ellipse">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6B09244" id="Ovál 2" o:spid="_x0000_s1026" style="position:absolute;margin-left:65.75pt;margin-top:1.75pt;width:3.6pt;height:3.6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" fillcolor="black [3200]" strokecolor="black [480]" strokeweight="1pt">
                <v:stroke joinstyle="miter"/>
              </v:oval>
            </w:pict>
          </mc:Fallback>
        </mc:AlternateContent>
      </w:r>
    </w:p>
    <w:p w14:paraId="46E75B1A" w14:textId="77777777" w:rsidR="00C318F0" w:rsidRDefault="00C318F0" w:rsidP="00C318F0">
      <w:pPr>
        <w:pStyle w:val="Titulek"/>
      </w:pPr>
      <w:r>
        <w:rPr>
          <w:noProof/>
          <w14:ligatures w14:val="standardContextual"/>
        </w:rPr>
        <mc:AlternateContent>
          <mc:Choice Requires="wps">
            <w:drawing>
              <wp:anchor distT="0" distB="0" distL="114300" distR="114300" simplePos="0" relativeHeight="251716608" behindDoc="0" locked="0" layoutInCell="1" allowOverlap="1" wp14:anchorId="4BBC8BA4" wp14:editId="1B45FCE7">
                <wp:simplePos x="0" y="0"/>
                <wp:positionH relativeFrom="column">
                  <wp:posOffset>2777490</wp:posOffset>
                </wp:positionH>
                <wp:positionV relativeFrom="paragraph">
                  <wp:posOffset>350535</wp:posOffset>
                </wp:positionV>
                <wp:extent cx="142240" cy="145415"/>
                <wp:effectExtent l="0" t="0" r="10160" b="6985"/>
                <wp:wrapNone/>
                <wp:docPr id="60740170" name="Ovál 2"/>
                <wp:cNvGraphicFramePr/>
                <a:graphic xmlns:a="http://schemas.openxmlformats.org/drawingml/2006/main">
                  <a:graphicData uri="http://schemas.microsoft.com/office/word/2010/wordprocessingShape">
                    <wps:wsp>
                      <wps:cNvSpPr/>
                      <wps:spPr>
                        <a:xfrm>
                          <a:off x="0" y="0"/>
                          <a:ext cx="142240" cy="145415"/>
                        </a:xfrm>
                        <a:prstGeom prst="ellipse">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F31E8B9" id="Ovál 2" o:spid="_x0000_s1026" style="position:absolute;margin-left:218.7pt;margin-top:27.6pt;width:11.2pt;height:11.4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" fillcolor="black [3200]" strokecolor="black [480]" strokeweight="1pt">
                <v:stroke joinstyle="miter"/>
              </v:oval>
            </w:pict>
          </mc:Fallback>
        </mc:AlternateContent>
      </w:r>
      <w:proofErr w:type="spellStart"/>
      <w:r>
        <w:t>The</w:t>
      </w:r>
      <w:proofErr w:type="spellEnd"/>
      <w:r>
        <w:t xml:space="preserve"> meeting / </w:t>
      </w:r>
      <w:proofErr w:type="spellStart"/>
      <w:r>
        <w:t>will</w:t>
      </w:r>
      <w:proofErr w:type="spellEnd"/>
      <w:r>
        <w:t xml:space="preserve"> </w:t>
      </w:r>
      <w:proofErr w:type="spellStart"/>
      <w:r>
        <w:t>take</w:t>
      </w:r>
      <w:proofErr w:type="spellEnd"/>
      <w:r>
        <w:t xml:space="preserve"> place / </w:t>
      </w:r>
      <w:proofErr w:type="spellStart"/>
      <w:r>
        <w:t>at</w:t>
      </w:r>
      <w:proofErr w:type="spellEnd"/>
      <w:r>
        <w:t xml:space="preserve"> 5 </w:t>
      </w:r>
      <w:proofErr w:type="spellStart"/>
      <w:r>
        <w:t>o’clock</w:t>
      </w:r>
      <w:proofErr w:type="spellEnd"/>
      <w:r>
        <w:t>.</w:t>
      </w:r>
    </w:p>
    <w:p w14:paraId="349ED301" w14:textId="77777777" w:rsidR="00C318F0" w:rsidRPr="003C3A82" w:rsidRDefault="00C318F0" w:rsidP="00C318F0">
      <w:r>
        <w:rPr>
          <w:noProof/>
          <w14:ligatures w14:val="standardContextual"/>
        </w:rPr>
        <mc:AlternateContent>
          <mc:Choice Requires="wps">
            <w:drawing>
              <wp:anchor distT="0" distB="0" distL="114300" distR="114300" simplePos="0" relativeHeight="251714560" behindDoc="0" locked="0" layoutInCell="1" allowOverlap="1" wp14:anchorId="6703FA17" wp14:editId="1E9E2BD5">
                <wp:simplePos x="0" y="0"/>
                <wp:positionH relativeFrom="column">
                  <wp:posOffset>842645</wp:posOffset>
                </wp:positionH>
                <wp:positionV relativeFrom="paragraph">
                  <wp:posOffset>46355</wp:posOffset>
                </wp:positionV>
                <wp:extent cx="45085" cy="45085"/>
                <wp:effectExtent l="0" t="0" r="18415" b="18415"/>
                <wp:wrapNone/>
                <wp:docPr id="1903361643" name="Ovál 2"/>
                <wp:cNvGraphicFramePr/>
                <a:graphic xmlns:a="http://schemas.openxmlformats.org/drawingml/2006/main">
                  <a:graphicData uri="http://schemas.microsoft.com/office/word/2010/wordprocessingShape">
                    <wps:wsp>
                      <wps:cNvSpPr/>
                      <wps:spPr>
                        <a:xfrm>
                          <a:off x="0" y="0"/>
                          <a:ext cx="45085" cy="45085"/>
                        </a:xfrm>
                        <a:prstGeom prst="ellipse">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5591F60" id="Ovál 2" o:spid="_x0000_s1026" style="position:absolute;margin-left:66.35pt;margin-top:3.65pt;width:3.55pt;height:3.5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" fillcolor="black [3200]" strokecolor="black [480]" strokeweight="1pt">
                <v:stroke joinstyle="miter"/>
              </v:oval>
            </w:pict>
          </mc:Fallback>
        </mc:AlternateContent>
      </w:r>
      <w:r>
        <w:rPr>
          <w:noProof/>
          <w14:ligatures w14:val="standardContextual"/>
        </w:rPr>
        <mc:AlternateContent>
          <mc:Choice Requires="wps">
            <w:drawing>
              <wp:anchor distT="0" distB="0" distL="114300" distR="114300" simplePos="0" relativeHeight="251715584" behindDoc="0" locked="0" layoutInCell="1" allowOverlap="1" wp14:anchorId="35045E4D" wp14:editId="03A2743D">
                <wp:simplePos x="0" y="0"/>
                <wp:positionH relativeFrom="column">
                  <wp:posOffset>1764665</wp:posOffset>
                </wp:positionH>
                <wp:positionV relativeFrom="paragraph">
                  <wp:posOffset>24780</wp:posOffset>
                </wp:positionV>
                <wp:extent cx="91440" cy="90805"/>
                <wp:effectExtent l="0" t="0" r="10160" b="10795"/>
                <wp:wrapNone/>
                <wp:docPr id="1063745898" name="Ovál 2"/>
                <wp:cNvGraphicFramePr/>
                <a:graphic xmlns:a="http://schemas.openxmlformats.org/drawingml/2006/main">
                  <a:graphicData uri="http://schemas.microsoft.com/office/word/2010/wordprocessingShape">
                    <wps:wsp>
                      <wps:cNvSpPr/>
                      <wps:spPr>
                        <a:xfrm>
                          <a:off x="0" y="0"/>
                          <a:ext cx="91440" cy="90805"/>
                        </a:xfrm>
                        <a:prstGeom prst="ellipse">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A5BEEC5" id="Ovál 2" o:spid="_x0000_s1026" style="position:absolute;margin-left:138.95pt;margin-top:1.95pt;width:7.2pt;height:7.1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" fillcolor="black [3200]" strokecolor="black [480]" strokeweight="1pt">
                <v:stroke joinstyle="miter"/>
              </v:oval>
            </w:pict>
          </mc:Fallback>
        </mc:AlternateContent>
      </w:r>
    </w:p>
    <w:p w14:paraId="4C11B00B" w14:textId="77777777" w:rsidR="00C318F0" w:rsidRPr="003C3A82" w:rsidRDefault="00C318F0" w:rsidP="00C318F0">
      <w:r w:rsidRPr="003C3A82">
        <w:t>Převzato z: Adam 20</w:t>
      </w:r>
      <w:r>
        <w:t>0</w:t>
      </w:r>
      <w:r w:rsidRPr="003C3A82">
        <w:t>7, s. 22.</w:t>
      </w:r>
    </w:p>
    <w:p w14:paraId="5D9B784D" w14:textId="77777777" w:rsidR="00C318F0" w:rsidRPr="003C3A82" w:rsidRDefault="00C318F0" w:rsidP="00C318F0">
      <w:proofErr w:type="spellStart"/>
      <w:r w:rsidRPr="003C3A82">
        <w:t>Firbas</w:t>
      </w:r>
      <w:proofErr w:type="spellEnd"/>
      <w:r>
        <w:t xml:space="preserve"> </w:t>
      </w:r>
      <w:r w:rsidRPr="003C3A82">
        <w:t>popisuje, že</w:t>
      </w:r>
      <w:r>
        <w:t xml:space="preserve"> rozsah lineární modifikace se</w:t>
      </w:r>
      <w:r w:rsidRPr="003C3A82">
        <w:t xml:space="preserve"> v jednotlivých jazycích </w:t>
      </w:r>
      <w:proofErr w:type="gramStart"/>
      <w:r w:rsidRPr="003C3A82">
        <w:t>liší</w:t>
      </w:r>
      <w:proofErr w:type="gramEnd"/>
      <w:r>
        <w:t xml:space="preserve"> a zatímco v jiných jazycích není její rozsah tak velký, v indoevropských jazycích </w:t>
      </w:r>
      <w:r w:rsidRPr="003C3A82">
        <w:t>je</w:t>
      </w:r>
      <w:r>
        <w:t xml:space="preserve"> </w:t>
      </w:r>
      <w:r w:rsidRPr="003C3A82">
        <w:t>jedn</w:t>
      </w:r>
      <w:r>
        <w:t>ou</w:t>
      </w:r>
      <w:r w:rsidRPr="003C3A82">
        <w:t xml:space="preserve"> ze základních tendencí, která </w:t>
      </w:r>
      <w:r>
        <w:t>s</w:t>
      </w:r>
      <w:r w:rsidRPr="003C3A82">
        <w:t>e </w:t>
      </w:r>
      <w:r>
        <w:t>projevuje</w:t>
      </w:r>
      <w:r w:rsidRPr="003C3A82">
        <w:t xml:space="preserve"> ve velké míře</w:t>
      </w:r>
      <w:r>
        <w:t xml:space="preserve"> </w:t>
      </w:r>
      <w:r w:rsidRPr="003C3A82">
        <w:t>(</w:t>
      </w:r>
      <w:proofErr w:type="spellStart"/>
      <w:r w:rsidRPr="003C3A82">
        <w:t>Firbas</w:t>
      </w:r>
      <w:proofErr w:type="spellEnd"/>
      <w:r w:rsidRPr="003C3A82">
        <w:t>, 1992, s. 8). V českém jazyce</w:t>
      </w:r>
      <w:r>
        <w:t xml:space="preserve"> </w:t>
      </w:r>
      <w:r w:rsidRPr="003C3A82">
        <w:t>představuje princip linearity „vedoucí sílu, která řídí slovosled věty</w:t>
      </w:r>
      <w:r>
        <w:t>,</w:t>
      </w:r>
      <w:r w:rsidRPr="003C3A82">
        <w:t xml:space="preserve">“ </w:t>
      </w:r>
      <w:r>
        <w:t>zatímco</w:t>
      </w:r>
      <w:r w:rsidRPr="003C3A82">
        <w:t xml:space="preserve"> v anglickém jazyce se oproti tomu řídí </w:t>
      </w:r>
      <w:r>
        <w:t xml:space="preserve">slovosled </w:t>
      </w:r>
      <w:r w:rsidRPr="003C3A82">
        <w:t>gramatikou (Adam, 20</w:t>
      </w:r>
      <w:r>
        <w:t>0</w:t>
      </w:r>
      <w:r w:rsidRPr="003C3A82">
        <w:t>7, s. 22).</w:t>
      </w:r>
      <w:r>
        <w:t xml:space="preserve"> </w:t>
      </w:r>
      <w:r w:rsidRPr="003C3A82">
        <w:t>Dodržení lineární modifikace také záleží na dalších faktorech</w:t>
      </w:r>
      <w:r>
        <w:t xml:space="preserve"> a například</w:t>
      </w:r>
      <w:r w:rsidRPr="003C3A82">
        <w:t xml:space="preserve"> kontext a sémantika mohou její dodržení narušit (</w:t>
      </w:r>
      <w:proofErr w:type="spellStart"/>
      <w:r w:rsidRPr="003C3A82">
        <w:t>Firbas</w:t>
      </w:r>
      <w:proofErr w:type="spellEnd"/>
      <w:r w:rsidRPr="003C3A82">
        <w:t>, 1992, s. 10).</w:t>
      </w:r>
    </w:p>
    <w:p w14:paraId="306307CD" w14:textId="77777777" w:rsidR="00C318F0" w:rsidRPr="003C3A82" w:rsidRDefault="00C318F0" w:rsidP="00C318F0">
      <w:pPr>
        <w:pStyle w:val="Nadpis3"/>
      </w:pPr>
      <w:bookmarkStart w:id="15" w:name="_Toc164762081"/>
      <w:bookmarkStart w:id="16" w:name="_Toc164762203"/>
      <w:bookmarkStart w:id="17" w:name="_Toc164762368"/>
      <w:bookmarkStart w:id="18" w:name="_Toc165709786"/>
      <w:r w:rsidRPr="003C3A82">
        <w:t>Sémantika</w:t>
      </w:r>
      <w:bookmarkEnd w:id="15"/>
      <w:bookmarkEnd w:id="16"/>
      <w:bookmarkEnd w:id="17"/>
      <w:bookmarkEnd w:id="18"/>
    </w:p>
    <w:p w14:paraId="622F178A" w14:textId="77777777" w:rsidR="00C318F0" w:rsidRPr="003C3A82" w:rsidRDefault="00C318F0" w:rsidP="00C318F0">
      <w:pPr>
        <w:pStyle w:val="Normln-bezodsazen"/>
      </w:pPr>
      <w:r w:rsidRPr="003C3A82">
        <w:t xml:space="preserve">Sémantický faktor se zaobírá tím, jak </w:t>
      </w:r>
      <w:r>
        <w:t xml:space="preserve">působí </w:t>
      </w:r>
      <w:r w:rsidRPr="003C3A82">
        <w:t>sémantický charakter prvků a sémantické vztahy mezi jednotlivými prvky na úroveň VD (</w:t>
      </w:r>
      <w:proofErr w:type="spellStart"/>
      <w:r w:rsidRPr="003C3A82">
        <w:t>Firbas</w:t>
      </w:r>
      <w:proofErr w:type="spellEnd"/>
      <w:r w:rsidRPr="003C3A82">
        <w:t xml:space="preserve">, 1992, s. 41–42). </w:t>
      </w:r>
      <w:proofErr w:type="spellStart"/>
      <w:r w:rsidRPr="003C3A82">
        <w:t>Firbas</w:t>
      </w:r>
      <w:proofErr w:type="spellEnd"/>
      <w:r w:rsidRPr="003C3A82">
        <w:t xml:space="preserve"> se tak především zaobírá rolí slovesa ve větě a popisuje, že sloveso je méně dynamické za předpokladu, že se ve větě objeví takzvaný „konkurent“. Jedná se o kontextově </w:t>
      </w:r>
      <w:r w:rsidRPr="003C3A82">
        <w:lastRenderedPageBreak/>
        <w:t xml:space="preserve">nezávislý prvek, který je dynamičtější než samotné sloveso, díky čemuž by se měl ve větě posunout za samotné sloveso. Tento konkurent může být například </w:t>
      </w:r>
      <w:r>
        <w:t>podmět</w:t>
      </w:r>
      <w:r w:rsidRPr="003C3A82">
        <w:t xml:space="preserve">, předmět nebo </w:t>
      </w:r>
      <w:r>
        <w:t>příslovce</w:t>
      </w:r>
      <w:r w:rsidRPr="003C3A82">
        <w:t xml:space="preserve"> (</w:t>
      </w:r>
      <w:proofErr w:type="spellStart"/>
      <w:r w:rsidRPr="003C3A82">
        <w:t>Firbas</w:t>
      </w:r>
      <w:proofErr w:type="spellEnd"/>
      <w:r w:rsidRPr="003C3A82">
        <w:t>, 1992, s. 41–42).</w:t>
      </w:r>
    </w:p>
    <w:p w14:paraId="43A701B1" w14:textId="77777777" w:rsidR="00C318F0" w:rsidRPr="003C3A82" w:rsidRDefault="00C318F0" w:rsidP="00C318F0">
      <w:pPr>
        <w:pStyle w:val="Titulek"/>
      </w:pPr>
      <w:r w:rsidRPr="003C3A82">
        <w:t xml:space="preserve">A </w:t>
      </w:r>
      <w:proofErr w:type="spellStart"/>
      <w:r w:rsidRPr="003C3A82">
        <w:t>rumour</w:t>
      </w:r>
      <w:proofErr w:type="spellEnd"/>
      <w:r w:rsidRPr="003C3A82">
        <w:t xml:space="preserve"> spread </w:t>
      </w:r>
      <w:proofErr w:type="spellStart"/>
      <w:r w:rsidRPr="003C3A82">
        <w:t>all</w:t>
      </w:r>
      <w:proofErr w:type="spellEnd"/>
      <w:r w:rsidRPr="003C3A82">
        <w:t xml:space="preserve"> </w:t>
      </w:r>
      <w:proofErr w:type="spellStart"/>
      <w:r w:rsidRPr="003C3A82">
        <w:t>over</w:t>
      </w:r>
      <w:proofErr w:type="spellEnd"/>
      <w:r w:rsidRPr="003C3A82">
        <w:t xml:space="preserve"> </w:t>
      </w:r>
      <w:proofErr w:type="spellStart"/>
      <w:r w:rsidRPr="003C3A82">
        <w:t>the</w:t>
      </w:r>
      <w:proofErr w:type="spellEnd"/>
      <w:r w:rsidRPr="003C3A82">
        <w:t xml:space="preserve"> city. (Převzato z: Adam 20</w:t>
      </w:r>
      <w:r>
        <w:t>0</w:t>
      </w:r>
      <w:r w:rsidRPr="003C3A82">
        <w:t>7, s. 29)</w:t>
      </w:r>
    </w:p>
    <w:p w14:paraId="78F8C71A" w14:textId="77777777" w:rsidR="00C318F0" w:rsidRPr="003C3A82" w:rsidRDefault="00C318F0" w:rsidP="00C318F0">
      <w:r w:rsidRPr="003C3A82">
        <w:t xml:space="preserve">Z příkladu je zřejmé, že </w:t>
      </w:r>
      <w:r>
        <w:t>příslovce</w:t>
      </w:r>
      <w:r w:rsidRPr="003C3A82">
        <w:t xml:space="preserve"> „</w:t>
      </w:r>
      <w:proofErr w:type="spellStart"/>
      <w:r w:rsidRPr="003C3A82">
        <w:t>all</w:t>
      </w:r>
      <w:proofErr w:type="spellEnd"/>
      <w:r w:rsidRPr="003C3A82">
        <w:t xml:space="preserve"> </w:t>
      </w:r>
      <w:proofErr w:type="spellStart"/>
      <w:r w:rsidRPr="003C3A82">
        <w:t>over</w:t>
      </w:r>
      <w:proofErr w:type="spellEnd"/>
      <w:r w:rsidRPr="003C3A82">
        <w:t xml:space="preserve"> </w:t>
      </w:r>
      <w:proofErr w:type="spellStart"/>
      <w:r w:rsidRPr="003C3A82">
        <w:t>the</w:t>
      </w:r>
      <w:proofErr w:type="spellEnd"/>
      <w:r w:rsidRPr="003C3A82">
        <w:t xml:space="preserve"> city“ je v této větě konkurent slovesa „spread“, proto bude</w:t>
      </w:r>
      <w:r>
        <w:t xml:space="preserve"> mít toto příslovce nejvyšší úroveň VD</w:t>
      </w:r>
      <w:r w:rsidRPr="003C3A82">
        <w:t xml:space="preserve"> </w:t>
      </w:r>
      <w:r>
        <w:t xml:space="preserve">a bude se tak, jakožto réma, nacházet v konečné pozici </w:t>
      </w:r>
      <w:r w:rsidRPr="003C3A82">
        <w:t>věty.</w:t>
      </w:r>
    </w:p>
    <w:p w14:paraId="7AFB2E8C" w14:textId="77777777" w:rsidR="00C318F0" w:rsidRPr="003C3A82" w:rsidRDefault="00C318F0" w:rsidP="00C318F0">
      <w:r w:rsidRPr="003C3A82">
        <w:t xml:space="preserve">Pokud se takový konkurent ve větě neobjevuje, má sloveso nejvyšší úroveň VD a v distribučním poli zaujímá </w:t>
      </w:r>
      <w:r>
        <w:t>funkci</w:t>
      </w:r>
      <w:r w:rsidRPr="003C3A82">
        <w:t xml:space="preserve"> rématu </w:t>
      </w:r>
      <w:r>
        <w:t xml:space="preserve">a konečnou pozici ve větě </w:t>
      </w:r>
      <w:r w:rsidRPr="003C3A82">
        <w:t>(Adam, 20</w:t>
      </w:r>
      <w:r>
        <w:t>0</w:t>
      </w:r>
      <w:r w:rsidRPr="003C3A82">
        <w:t>7, s. 29).</w:t>
      </w:r>
    </w:p>
    <w:p w14:paraId="1135A5AD" w14:textId="77777777" w:rsidR="00C318F0" w:rsidRPr="003C3A82" w:rsidRDefault="00C318F0" w:rsidP="00C318F0">
      <w:pPr>
        <w:pStyle w:val="Titulek"/>
      </w:pPr>
      <w:r w:rsidRPr="003C3A82">
        <w:t xml:space="preserve">And </w:t>
      </w:r>
      <w:proofErr w:type="spellStart"/>
      <w:r w:rsidRPr="003C3A82">
        <w:t>then</w:t>
      </w:r>
      <w:proofErr w:type="spellEnd"/>
      <w:r w:rsidRPr="003C3A82">
        <w:t xml:space="preserve"> </w:t>
      </w:r>
      <w:proofErr w:type="spellStart"/>
      <w:r w:rsidRPr="003C3A82">
        <w:t>they</w:t>
      </w:r>
      <w:proofErr w:type="spellEnd"/>
      <w:r w:rsidRPr="003C3A82">
        <w:t xml:space="preserve"> </w:t>
      </w:r>
      <w:proofErr w:type="spellStart"/>
      <w:r w:rsidRPr="003C3A82">
        <w:t>arrived</w:t>
      </w:r>
      <w:proofErr w:type="spellEnd"/>
      <w:r w:rsidRPr="003C3A82">
        <w:t>. (Převzato z: Adam 20</w:t>
      </w:r>
      <w:r>
        <w:t>0</w:t>
      </w:r>
      <w:r w:rsidRPr="003C3A82">
        <w:t xml:space="preserve">7, s. 29) </w:t>
      </w:r>
    </w:p>
    <w:p w14:paraId="52219837" w14:textId="77777777" w:rsidR="00C318F0" w:rsidRPr="003C3A82" w:rsidRDefault="00C318F0" w:rsidP="00C318F0">
      <w:r w:rsidRPr="003C3A82">
        <w:t>Ve větě se neobjevuje žádný konkurent, který by byl dynamičtější než sloveso, z tohoto důvodu je sloveso „</w:t>
      </w:r>
      <w:proofErr w:type="spellStart"/>
      <w:r w:rsidRPr="003C3A82">
        <w:t>arrived</w:t>
      </w:r>
      <w:proofErr w:type="spellEnd"/>
      <w:r w:rsidRPr="003C3A82">
        <w:t>“ nejdynamičtější</w:t>
      </w:r>
      <w:r>
        <w:t>m</w:t>
      </w:r>
      <w:r w:rsidRPr="003C3A82">
        <w:t xml:space="preserve"> prv</w:t>
      </w:r>
      <w:r>
        <w:t>kem</w:t>
      </w:r>
      <w:r w:rsidRPr="003C3A82">
        <w:t xml:space="preserve"> a </w:t>
      </w:r>
      <w:r>
        <w:t>je tudíž rématem věty</w:t>
      </w:r>
      <w:r w:rsidRPr="003C3A82">
        <w:t xml:space="preserve">. </w:t>
      </w:r>
      <w:r>
        <w:t>V souvislosti se sémantickým faktorem se také hovoří o dvou typech škál, které budou v mé práci rozebrány později.</w:t>
      </w:r>
    </w:p>
    <w:p w14:paraId="6DD962EC" w14:textId="77777777" w:rsidR="00C318F0" w:rsidRPr="003C3A82" w:rsidRDefault="00C318F0" w:rsidP="00C318F0">
      <w:pPr>
        <w:pStyle w:val="Nadpis3"/>
      </w:pPr>
      <w:bookmarkStart w:id="19" w:name="_Toc164762082"/>
      <w:bookmarkStart w:id="20" w:name="_Toc164762204"/>
      <w:bookmarkStart w:id="21" w:name="_Toc164762369"/>
      <w:bookmarkStart w:id="22" w:name="_Toc165709787"/>
      <w:r w:rsidRPr="003C3A82">
        <w:t>Kontext</w:t>
      </w:r>
      <w:bookmarkEnd w:id="19"/>
      <w:bookmarkEnd w:id="20"/>
      <w:bookmarkEnd w:id="21"/>
      <w:bookmarkEnd w:id="22"/>
    </w:p>
    <w:p w14:paraId="47B4FBFC" w14:textId="77777777" w:rsidR="00C318F0" w:rsidRDefault="00C318F0" w:rsidP="00C318F0">
      <w:pPr>
        <w:pStyle w:val="Normln-bezodsazen"/>
      </w:pPr>
      <w:r w:rsidRPr="003C3A82">
        <w:t xml:space="preserve">Kontext je nejsilnějším faktorem v psaném jazyce. Jak popisuje Adam, kontext z lingvistického pohledu je možné rozdělit na tři druhy. Prvním druhem je </w:t>
      </w:r>
      <w:r>
        <w:t xml:space="preserve">kontext </w:t>
      </w:r>
      <w:r w:rsidRPr="003C3A82">
        <w:t>pragmatický, což je kontext sdílený mezi účastníky komunikace, druhým je kontext situační, který je vyvozený z konkrétní situace, a třetím druhem je verbální, kdy jsou informace odvozené z textu (20</w:t>
      </w:r>
      <w:r>
        <w:t>0</w:t>
      </w:r>
      <w:r w:rsidRPr="003C3A82">
        <w:t xml:space="preserve">7, s. 25). V rámci teorie FVP se </w:t>
      </w:r>
      <w:proofErr w:type="spellStart"/>
      <w:r w:rsidRPr="003C3A82">
        <w:t>Firbas</w:t>
      </w:r>
      <w:proofErr w:type="spellEnd"/>
      <w:r w:rsidRPr="003C3A82">
        <w:t xml:space="preserve"> zaobírá konkrétnějším kontextem, který je relevantní k určité části textu. Tento kontext nazývá jako „bezprostředně relevantní“</w:t>
      </w:r>
      <w:r>
        <w:t xml:space="preserve"> (1992, s. 21)</w:t>
      </w:r>
      <w:r w:rsidRPr="003C3A82">
        <w:t xml:space="preserve">. Na základě takového kontextu by člověk měl být schopen vyvodit význam z dané části textu. </w:t>
      </w:r>
    </w:p>
    <w:p w14:paraId="0533BCF4" w14:textId="77777777" w:rsidR="00C318F0" w:rsidRPr="003C3A82" w:rsidRDefault="00C318F0" w:rsidP="00C318F0">
      <w:r w:rsidRPr="003C3A82">
        <w:t>Podle</w:t>
      </w:r>
      <w:r>
        <w:t xml:space="preserve"> </w:t>
      </w:r>
      <w:r w:rsidRPr="003C3A82">
        <w:t>možnosti vyvození jednotlivých složek</w:t>
      </w:r>
      <w:r>
        <w:t xml:space="preserve"> se</w:t>
      </w:r>
      <w:r w:rsidRPr="003C3A82">
        <w:t xml:space="preserve"> tyto složky rozlišuj</w:t>
      </w:r>
      <w:r>
        <w:t>í</w:t>
      </w:r>
      <w:r w:rsidRPr="003C3A82">
        <w:t xml:space="preserve"> na vyvoditelné a nevyvoditelné (</w:t>
      </w:r>
      <w:proofErr w:type="spellStart"/>
      <w:r>
        <w:t>Firbas</w:t>
      </w:r>
      <w:proofErr w:type="spellEnd"/>
      <w:r>
        <w:t xml:space="preserve">, </w:t>
      </w:r>
      <w:r w:rsidRPr="003C3A82">
        <w:t xml:space="preserve">1992, s. </w:t>
      </w:r>
      <w:r>
        <w:t>22</w:t>
      </w:r>
      <w:r w:rsidRPr="003C3A82">
        <w:t xml:space="preserve">). Vyvoditelné složky </w:t>
      </w:r>
      <w:r>
        <w:t xml:space="preserve">jsou popisovány </w:t>
      </w:r>
      <w:r w:rsidRPr="003C3A82">
        <w:t>jako známé a kontextově zapojené</w:t>
      </w:r>
      <w:r>
        <w:t>, a jelikož jsou tyto</w:t>
      </w:r>
      <w:r w:rsidRPr="003C3A82">
        <w:t xml:space="preserve"> složky snadno odvoditelné z textu, situace nebo zkušeností uživatelů jazyka, zaujímají</w:t>
      </w:r>
      <w:r>
        <w:t xml:space="preserve"> často</w:t>
      </w:r>
      <w:r w:rsidRPr="003C3A82">
        <w:t xml:space="preserve"> </w:t>
      </w:r>
      <w:r>
        <w:t>funkci</w:t>
      </w:r>
      <w:r w:rsidRPr="003C3A82">
        <w:t xml:space="preserve"> tématu (</w:t>
      </w:r>
      <w:r>
        <w:t xml:space="preserve">Uhlířová, </w:t>
      </w:r>
      <w:proofErr w:type="gramStart"/>
      <w:r w:rsidRPr="003C3A82">
        <w:t>2017</w:t>
      </w:r>
      <w:r>
        <w:t>b</w:t>
      </w:r>
      <w:proofErr w:type="gramEnd"/>
      <w:r w:rsidRPr="003C3A82">
        <w:t xml:space="preserve">). Složky </w:t>
      </w:r>
      <w:r>
        <w:t>nevyvoditelné</w:t>
      </w:r>
      <w:r w:rsidRPr="003C3A82">
        <w:t xml:space="preserve"> jsou naopak složky nové a kontextově nezapojené (</w:t>
      </w:r>
      <w:r>
        <w:t xml:space="preserve">Uhlířová, </w:t>
      </w:r>
      <w:proofErr w:type="gramStart"/>
      <w:r>
        <w:t>2017b</w:t>
      </w:r>
      <w:proofErr w:type="gramEnd"/>
      <w:r w:rsidRPr="003C3A82">
        <w:t xml:space="preserve">). </w:t>
      </w:r>
      <w:r>
        <w:t xml:space="preserve">Zároveň se však vždy nemusí </w:t>
      </w:r>
      <w:r w:rsidRPr="003C3A82">
        <w:t>jed</w:t>
      </w:r>
      <w:r>
        <w:t>nat</w:t>
      </w:r>
      <w:r w:rsidRPr="003C3A82">
        <w:t xml:space="preserve"> o informace nové </w:t>
      </w:r>
      <w:r w:rsidRPr="003C3A82">
        <w:lastRenderedPageBreak/>
        <w:t xml:space="preserve">a čtenáři neznámé, ale o složky, které již </w:t>
      </w:r>
      <w:r>
        <w:t>z</w:t>
      </w:r>
      <w:r w:rsidRPr="003C3A82">
        <w:t xml:space="preserve"> </w:t>
      </w:r>
      <w:r>
        <w:t>určitého</w:t>
      </w:r>
      <w:r w:rsidRPr="003C3A82">
        <w:t xml:space="preserve"> intervalu</w:t>
      </w:r>
      <w:r>
        <w:t xml:space="preserve"> v textu</w:t>
      </w:r>
      <w:r w:rsidRPr="003C3A82">
        <w:t xml:space="preserve"> nejsou vyvoditelné a musí být z toho důvodu složky představeny znovu</w:t>
      </w:r>
      <w:r>
        <w:t xml:space="preserve"> (</w:t>
      </w:r>
      <w:proofErr w:type="spellStart"/>
      <w:r>
        <w:t>Matinková</w:t>
      </w:r>
      <w:proofErr w:type="spellEnd"/>
      <w:r>
        <w:t>, 2014, s. 15)</w:t>
      </w:r>
      <w:r w:rsidRPr="003C3A82">
        <w:t>.</w:t>
      </w:r>
      <w:r>
        <w:t xml:space="preserve"> </w:t>
      </w:r>
      <w:r w:rsidRPr="003C3A82">
        <w:t xml:space="preserve">Složky vyvoditelné mohou být signalizovány vícero způsoby. </w:t>
      </w:r>
      <w:proofErr w:type="spellStart"/>
      <w:r w:rsidRPr="003C3A82">
        <w:t>Firbas</w:t>
      </w:r>
      <w:proofErr w:type="spellEnd"/>
      <w:r w:rsidRPr="003C3A82">
        <w:t xml:space="preserve"> zmiňuje čtyři následující způsoby (</w:t>
      </w:r>
      <w:r>
        <w:t>1992</w:t>
      </w:r>
      <w:r w:rsidRPr="003C3A82">
        <w:t>, s. 31):</w:t>
      </w:r>
    </w:p>
    <w:p w14:paraId="2CE49E48" w14:textId="77777777" w:rsidR="00C318F0" w:rsidRPr="003C3A82" w:rsidRDefault="00C318F0" w:rsidP="00C318F0">
      <w:pPr>
        <w:pStyle w:val="Odstavecseseznamem"/>
        <w:numPr>
          <w:ilvl w:val="0"/>
          <w:numId w:val="16"/>
        </w:numPr>
      </w:pPr>
      <w:r w:rsidRPr="003C3A82">
        <w:t>Opakování</w:t>
      </w:r>
    </w:p>
    <w:p w14:paraId="5998E820" w14:textId="77777777" w:rsidR="00C318F0" w:rsidRPr="003C3A82" w:rsidRDefault="00C318F0" w:rsidP="00C318F0">
      <w:pPr>
        <w:pStyle w:val="Odstavecseseznamem"/>
        <w:numPr>
          <w:ilvl w:val="0"/>
          <w:numId w:val="16"/>
        </w:numPr>
      </w:pPr>
      <w:r w:rsidRPr="003C3A82">
        <w:t>Použití zájmena</w:t>
      </w:r>
    </w:p>
    <w:p w14:paraId="5A0E07C3" w14:textId="77777777" w:rsidR="00C318F0" w:rsidRPr="003C3A82" w:rsidRDefault="00C318F0" w:rsidP="00C318F0">
      <w:pPr>
        <w:pStyle w:val="Odstavecseseznamem"/>
        <w:numPr>
          <w:ilvl w:val="0"/>
          <w:numId w:val="16"/>
        </w:numPr>
      </w:pPr>
      <w:r w:rsidRPr="003C3A82">
        <w:t>Použití morfologického exponentu</w:t>
      </w:r>
    </w:p>
    <w:p w14:paraId="674CB282" w14:textId="77777777" w:rsidR="00C318F0" w:rsidRPr="003C3A82" w:rsidRDefault="00C318F0" w:rsidP="00C318F0">
      <w:pPr>
        <w:pStyle w:val="Odstavecseseznamem"/>
        <w:numPr>
          <w:ilvl w:val="0"/>
          <w:numId w:val="16"/>
        </w:numPr>
      </w:pPr>
      <w:r w:rsidRPr="003C3A82">
        <w:t>Elipsa</w:t>
      </w:r>
    </w:p>
    <w:p w14:paraId="046909EF" w14:textId="77777777" w:rsidR="00C318F0" w:rsidRPr="003C3A82" w:rsidRDefault="00C318F0" w:rsidP="00C318F0">
      <w:r w:rsidRPr="003C3A82">
        <w:t xml:space="preserve">Daneš mezi tyto způsoby řadí i substituci, a to pomocí synonyma, antonyma, hyperonyma, hyponyma, propria nebo metafory (1979, s. </w:t>
      </w:r>
      <w:r w:rsidRPr="00DF3E85">
        <w:t>257-270</w:t>
      </w:r>
      <w:r w:rsidRPr="003C3A82">
        <w:t>).</w:t>
      </w:r>
    </w:p>
    <w:p w14:paraId="4CAECE18" w14:textId="77777777" w:rsidR="00C318F0" w:rsidRDefault="00C318F0" w:rsidP="00C318F0">
      <w:r>
        <w:t>S</w:t>
      </w:r>
      <w:r w:rsidRPr="003C3A82">
        <w:t>ložky vyvoditelné a nevyvoditelné</w:t>
      </w:r>
      <w:r>
        <w:t xml:space="preserve"> mohou být označovány</w:t>
      </w:r>
      <w:r w:rsidRPr="003C3A82">
        <w:t xml:space="preserve"> také jako kontextově závislé a nezávislé. Zatímco složky nezávislé přispívají k následnému vývoji textu, složky závislé napomáhají k začlenění informace do kontextu komunikace (</w:t>
      </w:r>
      <w:proofErr w:type="spellStart"/>
      <w:r>
        <w:t>Firbas</w:t>
      </w:r>
      <w:proofErr w:type="spellEnd"/>
      <w:r>
        <w:t xml:space="preserve">, </w:t>
      </w:r>
      <w:r w:rsidRPr="003C3A82">
        <w:t xml:space="preserve">1992, s. 40). V souvislosti s kontextovou závislostí </w:t>
      </w:r>
      <w:r>
        <w:t xml:space="preserve">zmiňuje </w:t>
      </w:r>
      <w:r w:rsidRPr="003C3A82">
        <w:t xml:space="preserve">také </w:t>
      </w:r>
      <w:proofErr w:type="spellStart"/>
      <w:r>
        <w:t>Firbas</w:t>
      </w:r>
      <w:proofErr w:type="spellEnd"/>
      <w:r>
        <w:t xml:space="preserve"> </w:t>
      </w:r>
      <w:r w:rsidRPr="003C3A82">
        <w:t>kontextovou provázanost, upozorňuje však, že se nejedná o totožný jev</w:t>
      </w:r>
      <w:r>
        <w:t>, jelikož tento jev pracuje s širším kontextem než kontextová závislost (</w:t>
      </w:r>
      <w:r w:rsidRPr="003C3A82">
        <w:t xml:space="preserve">1992, s. </w:t>
      </w:r>
      <w:r>
        <w:t>37</w:t>
      </w:r>
      <w:r w:rsidRPr="003C3A82">
        <w:t>)</w:t>
      </w:r>
      <w:r>
        <w:t>.</w:t>
      </w:r>
      <w:r w:rsidRPr="003C3A82">
        <w:t xml:space="preserve"> Zatímco kontextově provázané mohou být složky v</w:t>
      </w:r>
      <w:r>
        <w:t xml:space="preserve">e funkci </w:t>
      </w:r>
      <w:r w:rsidRPr="003C3A82">
        <w:t xml:space="preserve">tématu i rématu, kontextově závislé jsou </w:t>
      </w:r>
      <w:r>
        <w:t>pouze</w:t>
      </w:r>
      <w:r w:rsidRPr="003C3A82">
        <w:t xml:space="preserve"> ty, které jsou vyvoditelné z bezprostředně relevantního kontextu </w:t>
      </w:r>
      <w:r>
        <w:t xml:space="preserve">a plní tak funkci tématu </w:t>
      </w:r>
      <w:r w:rsidRPr="003C3A82">
        <w:t>(</w:t>
      </w:r>
      <w:proofErr w:type="spellStart"/>
      <w:r>
        <w:t>Firbas</w:t>
      </w:r>
      <w:proofErr w:type="spellEnd"/>
      <w:r>
        <w:t xml:space="preserve">, </w:t>
      </w:r>
      <w:r w:rsidRPr="003C3A82">
        <w:t xml:space="preserve">1992, s. </w:t>
      </w:r>
      <w:r>
        <w:t>38</w:t>
      </w:r>
      <w:r w:rsidRPr="003C3A82">
        <w:t>).</w:t>
      </w:r>
    </w:p>
    <w:p w14:paraId="6925585E" w14:textId="77777777" w:rsidR="00C318F0" w:rsidRPr="003C3A82" w:rsidRDefault="00C318F0" w:rsidP="00C318F0">
      <w:r>
        <w:t xml:space="preserve">Velice důležitý aspekt sémantického faktoru je interval </w:t>
      </w:r>
      <w:proofErr w:type="spellStart"/>
      <w:r>
        <w:t>vyvoditelnosti</w:t>
      </w:r>
      <w:proofErr w:type="spellEnd"/>
      <w:r>
        <w:t>, který je definován jako „úsek textu, ve kterém informace zůstává vyvoditelná bez toho, aniž by byla znovu vyjádřena“ (Adam, 2007, s. 27). Za d</w:t>
      </w:r>
      <w:r w:rsidRPr="003C3A82">
        <w:t>ůležitý aspekt je také považována samotná délka intervalu</w:t>
      </w:r>
      <w:r>
        <w:t xml:space="preserve">, která je stanovena na 6–8 vět (Uhlířová, </w:t>
      </w:r>
      <w:proofErr w:type="gramStart"/>
      <w:r>
        <w:t>2017b</w:t>
      </w:r>
      <w:proofErr w:type="gramEnd"/>
      <w:r>
        <w:t>)</w:t>
      </w:r>
      <w:r w:rsidRPr="003C3A82">
        <w:t xml:space="preserve">. </w:t>
      </w:r>
      <w:r>
        <w:t>Stanovená d</w:t>
      </w:r>
      <w:r w:rsidRPr="003C3A82">
        <w:t>élka se však může lišit a může ji ovlivnit vícero faktorů. Jedním z</w:t>
      </w:r>
      <w:r>
        <w:t> </w:t>
      </w:r>
      <w:r w:rsidRPr="003C3A82">
        <w:t>nich</w:t>
      </w:r>
      <w:r>
        <w:t xml:space="preserve"> </w:t>
      </w:r>
      <w:r w:rsidRPr="003C3A82">
        <w:t>může být</w:t>
      </w:r>
      <w:r>
        <w:t xml:space="preserve"> </w:t>
      </w:r>
      <w:r w:rsidRPr="003C3A82">
        <w:t>množství nových informací v daném intervalu (</w:t>
      </w:r>
      <w:proofErr w:type="spellStart"/>
      <w:r>
        <w:t>Firbas</w:t>
      </w:r>
      <w:proofErr w:type="spellEnd"/>
      <w:r>
        <w:t xml:space="preserve">, </w:t>
      </w:r>
      <w:r w:rsidRPr="003C3A82">
        <w:t xml:space="preserve">1992, s. 30). Dalším může být například hierarchické členění textu do kapitol, podkapitol nebo odstavců (Daneš, 1979, s. </w:t>
      </w:r>
      <w:r w:rsidRPr="00DF3E85">
        <w:t>257-270</w:t>
      </w:r>
      <w:r w:rsidRPr="003C3A82">
        <w:t xml:space="preserve">). </w:t>
      </w:r>
      <w:r>
        <w:t>Martinková</w:t>
      </w:r>
      <w:r w:rsidRPr="003C3A82">
        <w:t xml:space="preserve"> upozorňuje, že pokud autor pracuje s delším intervalem než čtenář, může v rámci textu docházek k neporozumění (2014,</w:t>
      </w:r>
      <w:r>
        <w:t> </w:t>
      </w:r>
      <w:r w:rsidRPr="003C3A82">
        <w:t>s. 15).</w:t>
      </w:r>
    </w:p>
    <w:p w14:paraId="58BBEC55" w14:textId="77777777" w:rsidR="00C318F0" w:rsidRPr="003C3A82" w:rsidRDefault="00C318F0" w:rsidP="00C318F0">
      <w:pPr>
        <w:pStyle w:val="Nadpis3"/>
      </w:pPr>
      <w:bookmarkStart w:id="23" w:name="_Toc164762083"/>
      <w:bookmarkStart w:id="24" w:name="_Toc164762205"/>
      <w:bookmarkStart w:id="25" w:name="_Toc164762370"/>
      <w:bookmarkStart w:id="26" w:name="_Toc165709788"/>
      <w:proofErr w:type="spellStart"/>
      <w:r w:rsidRPr="003C3A82">
        <w:lastRenderedPageBreak/>
        <w:t>Prozodie</w:t>
      </w:r>
      <w:bookmarkEnd w:id="23"/>
      <w:bookmarkEnd w:id="24"/>
      <w:bookmarkEnd w:id="25"/>
      <w:bookmarkEnd w:id="26"/>
      <w:proofErr w:type="spellEnd"/>
    </w:p>
    <w:p w14:paraId="3C665F15" w14:textId="77777777" w:rsidR="00C318F0" w:rsidRPr="003C3A82" w:rsidRDefault="00C318F0" w:rsidP="00C318F0">
      <w:pPr>
        <w:pStyle w:val="Normln-bezodsazen"/>
      </w:pPr>
      <w:proofErr w:type="spellStart"/>
      <w:r w:rsidRPr="003C3A82">
        <w:t>Prozodie</w:t>
      </w:r>
      <w:proofErr w:type="spellEnd"/>
      <w:r w:rsidRPr="003C3A82">
        <w:t xml:space="preserve"> je nejdůležitějším faktorem, který se však objevuje výhradně v mluveném textu. Tento faktor zahrnuje tři aspekty: tón, důraz a rytmus (Adam, 20</w:t>
      </w:r>
      <w:r>
        <w:t>0</w:t>
      </w:r>
      <w:r w:rsidRPr="003C3A82">
        <w:t xml:space="preserve">7, s. 33). </w:t>
      </w:r>
      <w:proofErr w:type="spellStart"/>
      <w:r w:rsidRPr="003C3A82">
        <w:t>Firbas</w:t>
      </w:r>
      <w:proofErr w:type="spellEnd"/>
      <w:r w:rsidRPr="003C3A82">
        <w:t xml:space="preserve"> popisuje, že </w:t>
      </w:r>
      <w:proofErr w:type="spellStart"/>
      <w:r w:rsidRPr="003C3A82">
        <w:t>prozodie</w:t>
      </w:r>
      <w:proofErr w:type="spellEnd"/>
      <w:r w:rsidRPr="003C3A82">
        <w:t xml:space="preserve"> může v určité míře ovlivnit míru VD, i když není v souladu s ostatními </w:t>
      </w:r>
      <w:proofErr w:type="spellStart"/>
      <w:r w:rsidRPr="003C3A82">
        <w:t>neprozodickými</w:t>
      </w:r>
      <w:proofErr w:type="spellEnd"/>
      <w:r w:rsidRPr="003C3A82">
        <w:t xml:space="preserve"> faktory FVP. Aspekty, jako je například tón, mohou také textu přinášet další význam nebo význam textu zabarvit (1992, s. 14</w:t>
      </w:r>
      <w:r>
        <w:t>8</w:t>
      </w:r>
      <w:r w:rsidRPr="003C3A82">
        <w:t>).</w:t>
      </w:r>
    </w:p>
    <w:p w14:paraId="3E5A792D" w14:textId="77777777" w:rsidR="00C318F0" w:rsidRPr="003C3A82" w:rsidRDefault="00C318F0" w:rsidP="00C318F0">
      <w:r w:rsidRPr="003C3A82">
        <w:t xml:space="preserve">Jelikož se tento faktor v psaném textu nevyskytuje, nebudu na něj ve své práci klást důraz.  </w:t>
      </w:r>
    </w:p>
    <w:p w14:paraId="2FE7974E" w14:textId="77777777" w:rsidR="00C318F0" w:rsidRPr="00F04304" w:rsidRDefault="00C318F0" w:rsidP="00C318F0">
      <w:pPr>
        <w:pStyle w:val="Nadpis2"/>
      </w:pPr>
      <w:bookmarkStart w:id="27" w:name="_Toc164762084"/>
      <w:bookmarkStart w:id="28" w:name="_Toc164762206"/>
      <w:bookmarkStart w:id="29" w:name="_Toc164762371"/>
      <w:bookmarkStart w:id="30" w:name="_Toc165709789"/>
      <w:r w:rsidRPr="00DA0E08">
        <w:t>Výpovědní dynamismus</w:t>
      </w:r>
      <w:bookmarkEnd w:id="27"/>
      <w:bookmarkEnd w:id="28"/>
      <w:bookmarkEnd w:id="29"/>
      <w:bookmarkEnd w:id="30"/>
    </w:p>
    <w:p w14:paraId="62A44AA6" w14:textId="77777777" w:rsidR="00C318F0" w:rsidRDefault="00C318F0" w:rsidP="00C318F0">
      <w:pPr>
        <w:pStyle w:val="Normln-bezodsazen"/>
        <w:rPr>
          <w:shd w:val="clear" w:color="auto" w:fill="FFFFFF"/>
        </w:rPr>
      </w:pPr>
      <w:r>
        <w:rPr>
          <w:shd w:val="clear" w:color="auto" w:fill="FFFFFF"/>
        </w:rPr>
        <w:t xml:space="preserve">Jak již bylo zmíněno výše, VD stanovuje míru, ve které jednotlivé prvky rozvíjí komunikaci. </w:t>
      </w:r>
      <w:proofErr w:type="spellStart"/>
      <w:r>
        <w:rPr>
          <w:shd w:val="clear" w:color="auto" w:fill="FFFFFF"/>
        </w:rPr>
        <w:t>Firbas</w:t>
      </w:r>
      <w:proofErr w:type="spellEnd"/>
      <w:r>
        <w:rPr>
          <w:shd w:val="clear" w:color="auto" w:fill="FFFFFF"/>
        </w:rPr>
        <w:t xml:space="preserve"> zmiňuje, že „k</w:t>
      </w:r>
      <w:r w:rsidRPr="00F04304">
        <w:rPr>
          <w:shd w:val="clear" w:color="auto" w:fill="FFFFFF"/>
        </w:rPr>
        <w:t>oncep</w:t>
      </w:r>
      <w:r>
        <w:rPr>
          <w:shd w:val="clear" w:color="auto" w:fill="FFFFFF"/>
        </w:rPr>
        <w:t>t</w:t>
      </w:r>
      <w:r w:rsidRPr="00F04304">
        <w:rPr>
          <w:shd w:val="clear" w:color="auto" w:fill="FFFFFF"/>
        </w:rPr>
        <w:t xml:space="preserve"> komunikačního dynamismu vychází ze skutečnosti, že jazyková komunikace není statický, ale dynamický jev</w:t>
      </w:r>
      <w:r>
        <w:rPr>
          <w:shd w:val="clear" w:color="auto" w:fill="FFFFFF"/>
        </w:rPr>
        <w:t>“ (1971, s. 135). Dále popisuje, že VD je určitá vlastnost jednotlivých složek, která se v průběhu komunikace projevuje (</w:t>
      </w:r>
      <w:proofErr w:type="spellStart"/>
      <w:r>
        <w:rPr>
          <w:shd w:val="clear" w:color="auto" w:fill="FFFFFF"/>
        </w:rPr>
        <w:t>Firbas</w:t>
      </w:r>
      <w:proofErr w:type="spellEnd"/>
      <w:r>
        <w:rPr>
          <w:shd w:val="clear" w:color="auto" w:fill="FFFFFF"/>
        </w:rPr>
        <w:t>, 1971, s. 135).</w:t>
      </w:r>
    </w:p>
    <w:p w14:paraId="53D0AECD" w14:textId="77777777" w:rsidR="00C318F0" w:rsidRDefault="00C318F0" w:rsidP="008E726D">
      <w:r>
        <w:rPr>
          <w:shd w:val="clear" w:color="auto" w:fill="FFFFFF"/>
        </w:rPr>
        <w:t xml:space="preserve">Nositeli VD mohou být různě rozsáhlé složky výpovědi: věta, polovětná vazba, slovo, morfém i </w:t>
      </w:r>
      <w:proofErr w:type="spellStart"/>
      <w:r>
        <w:rPr>
          <w:shd w:val="clear" w:color="auto" w:fill="FFFFFF"/>
        </w:rPr>
        <w:t>submorfémový</w:t>
      </w:r>
      <w:proofErr w:type="spellEnd"/>
      <w:r>
        <w:rPr>
          <w:shd w:val="clear" w:color="auto" w:fill="FFFFFF"/>
        </w:rPr>
        <w:t xml:space="preserve"> rys </w:t>
      </w:r>
      <w:r w:rsidRPr="00F04304">
        <w:t>(Uhlířová,</w:t>
      </w:r>
      <w:r>
        <w:t> </w:t>
      </w:r>
      <w:r w:rsidRPr="00F04304">
        <w:t>2017</w:t>
      </w:r>
      <w:r>
        <w:t>c</w:t>
      </w:r>
      <w:r w:rsidRPr="00F04304">
        <w:t>)</w:t>
      </w:r>
      <w:r>
        <w:t>. Jednotlivé komunikační složky s rozdílnou mírou VD se poté rozdělují do distribučního pole, které umožňuje popsat informační strukturu věty. Distribuční pole včetně příkladů komunikačních složek bude rozebráno v následující kapitole.</w:t>
      </w:r>
    </w:p>
    <w:p w14:paraId="07CEC8EA" w14:textId="77777777" w:rsidR="00C318F0" w:rsidRPr="003C3A82" w:rsidRDefault="00C318F0" w:rsidP="008E726D">
      <w:pPr>
        <w:rPr>
          <w:shd w:val="clear" w:color="auto" w:fill="FFFFFF"/>
        </w:rPr>
      </w:pPr>
      <w:r>
        <w:t>Ko</w:t>
      </w:r>
      <w:r w:rsidRPr="0092660F">
        <w:t>ncept</w:t>
      </w:r>
      <w:r>
        <w:t xml:space="preserve"> VD</w:t>
      </w:r>
      <w:r w:rsidRPr="0092660F">
        <w:t xml:space="preserve"> je klíčový pro pochopení toho, jak se jednotlivé části výpovědi liší v důležitosti nebo významu při předávání sdělení. </w:t>
      </w:r>
      <w:r>
        <w:t>Při překladu odborného textu, jehož účelem je sdělení správně a přesně předat, je chápání tohoto konceptu o to důležitější.</w:t>
      </w:r>
    </w:p>
    <w:p w14:paraId="22FE75B4" w14:textId="77777777" w:rsidR="00C318F0" w:rsidRDefault="00C318F0" w:rsidP="00C318F0">
      <w:pPr>
        <w:pStyle w:val="Nadpis2"/>
      </w:pPr>
      <w:bookmarkStart w:id="31" w:name="_Toc164762085"/>
      <w:bookmarkStart w:id="32" w:name="_Toc164762207"/>
      <w:bookmarkStart w:id="33" w:name="_Toc164762372"/>
      <w:bookmarkStart w:id="34" w:name="_Toc165709790"/>
      <w:r w:rsidRPr="00F04304">
        <w:t>Distribuční pole výpovědního dynamismu</w:t>
      </w:r>
      <w:bookmarkEnd w:id="31"/>
      <w:bookmarkEnd w:id="32"/>
      <w:bookmarkEnd w:id="33"/>
      <w:bookmarkEnd w:id="34"/>
    </w:p>
    <w:p w14:paraId="7E0826C8" w14:textId="45594DA4" w:rsidR="00C318F0" w:rsidRPr="004B5C91" w:rsidRDefault="00C318F0" w:rsidP="00C318F0">
      <w:pPr>
        <w:pStyle w:val="Normln-bezodsazen"/>
      </w:pPr>
      <w:r>
        <w:t>Na základě souhry čtyř základních faktorů FSP se dělí jednotlivé komunikační složky do distribučního pole, které je možné rozdělit na</w:t>
      </w:r>
      <w:r w:rsidRPr="004B5C91">
        <w:t xml:space="preserve"> dvě hlavní části: tematickou a netematickou část. Část netematick</w:t>
      </w:r>
      <w:r>
        <w:t>á</w:t>
      </w:r>
      <w:r w:rsidRPr="004B5C91">
        <w:t xml:space="preserve"> </w:t>
      </w:r>
      <w:r>
        <w:t>se</w:t>
      </w:r>
      <w:r w:rsidRPr="004B5C91">
        <w:t xml:space="preserve"> dále rozdě</w:t>
      </w:r>
      <w:r>
        <w:t>luje</w:t>
      </w:r>
      <w:r w:rsidRPr="004B5C91">
        <w:t xml:space="preserve"> na tranzici a réma. Tyto složky tak tvoří základní distribuční pole téma-tranzice-réma (Adam, 20</w:t>
      </w:r>
      <w:r>
        <w:t>0</w:t>
      </w:r>
      <w:r w:rsidRPr="004B5C91">
        <w:t>7</w:t>
      </w:r>
      <w:r>
        <w:t>, s. 36</w:t>
      </w:r>
      <w:r w:rsidRPr="004B5C91">
        <w:t>).</w:t>
      </w:r>
      <w:r>
        <w:t xml:space="preserve"> </w:t>
      </w:r>
      <w:proofErr w:type="spellStart"/>
      <w:r w:rsidRPr="004B5C91">
        <w:t>Firbas</w:t>
      </w:r>
      <w:proofErr w:type="spellEnd"/>
      <w:r w:rsidRPr="004B5C91">
        <w:t xml:space="preserve"> toto </w:t>
      </w:r>
      <w:r>
        <w:t>zmíněné pole</w:t>
      </w:r>
      <w:r w:rsidRPr="004B5C91">
        <w:t xml:space="preserve"> dále rozvinul a každou část rozdělil na další dvě části.</w:t>
      </w:r>
      <w:r>
        <w:t xml:space="preserve"> </w:t>
      </w:r>
      <w:r w:rsidRPr="004B5C91">
        <w:t xml:space="preserve">Všechny složky tak dohromady tvoří hierarchii, ve které jsou jednotlivé složky seřazeny podle míry </w:t>
      </w:r>
      <w:r w:rsidRPr="004B5C91">
        <w:lastRenderedPageBreak/>
        <w:t>VD (</w:t>
      </w:r>
      <w:proofErr w:type="spellStart"/>
      <w:r w:rsidRPr="004B5C91">
        <w:t>Firbas</w:t>
      </w:r>
      <w:proofErr w:type="spellEnd"/>
      <w:r w:rsidRPr="004B5C91">
        <w:t xml:space="preserve">, 1992, 72-81). Tuto hierarchii vyobrazil Adam </w:t>
      </w:r>
      <w:r>
        <w:t>v následující tabulce 1, ve které jsou jednotlivé části rozepsané včetně zkratek.</w:t>
      </w:r>
    </w:p>
    <w:tbl>
      <w:tblPr>
        <w:tblStyle w:val="Mkatabulky"/>
        <w:tblW w:w="0" w:type="auto"/>
        <w:tblLook w:val="04A0" w:firstRow="1" w:lastRow="0" w:firstColumn="1" w:lastColumn="0" w:noHBand="0" w:noVBand="1"/>
      </w:tblPr>
      <w:tblGrid>
        <w:gridCol w:w="1368"/>
        <w:gridCol w:w="1368"/>
        <w:gridCol w:w="1368"/>
        <w:gridCol w:w="1368"/>
        <w:gridCol w:w="1369"/>
        <w:gridCol w:w="1369"/>
      </w:tblGrid>
      <w:tr w:rsidR="00C318F0" w14:paraId="2C783E65" w14:textId="77777777" w:rsidTr="000F7376">
        <w:tc>
          <w:tcPr>
            <w:tcW w:w="8210" w:type="dxa"/>
            <w:gridSpan w:val="6"/>
            <w:vAlign w:val="center"/>
          </w:tcPr>
          <w:p w14:paraId="19C4C2F7" w14:textId="77777777" w:rsidR="00C318F0" w:rsidRPr="004B5C91" w:rsidRDefault="00C318F0" w:rsidP="000F7376">
            <w:pPr>
              <w:pStyle w:val="Normln-bezodsazen"/>
              <w:jc w:val="center"/>
              <w:rPr>
                <w:b/>
                <w:bCs/>
                <w:shd w:val="clear" w:color="auto" w:fill="FFFFFF"/>
              </w:rPr>
            </w:pPr>
            <w:r w:rsidRPr="004B5C91">
              <w:rPr>
                <w:b/>
                <w:bCs/>
                <w:shd w:val="clear" w:color="auto" w:fill="FFFFFF"/>
              </w:rPr>
              <w:t>Základní distribuční pole</w:t>
            </w:r>
          </w:p>
        </w:tc>
      </w:tr>
      <w:tr w:rsidR="00C318F0" w14:paraId="11F4DEEA" w14:textId="77777777" w:rsidTr="000F7376">
        <w:tc>
          <w:tcPr>
            <w:tcW w:w="2736" w:type="dxa"/>
            <w:gridSpan w:val="2"/>
            <w:vAlign w:val="center"/>
          </w:tcPr>
          <w:p w14:paraId="1BFE792B" w14:textId="77777777" w:rsidR="00C318F0" w:rsidRPr="004B5C91" w:rsidRDefault="00C318F0" w:rsidP="000F7376">
            <w:pPr>
              <w:pStyle w:val="Normln-bezodsazen"/>
              <w:jc w:val="center"/>
              <w:rPr>
                <w:b/>
                <w:bCs/>
                <w:shd w:val="clear" w:color="auto" w:fill="FFFFFF"/>
              </w:rPr>
            </w:pPr>
            <w:r w:rsidRPr="004B5C91">
              <w:rPr>
                <w:b/>
                <w:bCs/>
                <w:shd w:val="clear" w:color="auto" w:fill="FFFFFF"/>
              </w:rPr>
              <w:t>Téma</w:t>
            </w:r>
          </w:p>
        </w:tc>
        <w:tc>
          <w:tcPr>
            <w:tcW w:w="2736" w:type="dxa"/>
            <w:gridSpan w:val="2"/>
            <w:vAlign w:val="center"/>
          </w:tcPr>
          <w:p w14:paraId="0C7B1D3F" w14:textId="77777777" w:rsidR="00C318F0" w:rsidRPr="004B5C91" w:rsidRDefault="00C318F0" w:rsidP="000F7376">
            <w:pPr>
              <w:pStyle w:val="Normln-bezodsazen"/>
              <w:jc w:val="center"/>
              <w:rPr>
                <w:b/>
                <w:bCs/>
                <w:shd w:val="clear" w:color="auto" w:fill="FFFFFF"/>
              </w:rPr>
            </w:pPr>
            <w:r w:rsidRPr="004B5C91">
              <w:rPr>
                <w:b/>
                <w:bCs/>
                <w:shd w:val="clear" w:color="auto" w:fill="FFFFFF"/>
              </w:rPr>
              <w:t>Tranzice</w:t>
            </w:r>
          </w:p>
        </w:tc>
        <w:tc>
          <w:tcPr>
            <w:tcW w:w="2738" w:type="dxa"/>
            <w:gridSpan w:val="2"/>
            <w:vAlign w:val="center"/>
          </w:tcPr>
          <w:p w14:paraId="6A1DBD52" w14:textId="77777777" w:rsidR="00C318F0" w:rsidRPr="004B5C91" w:rsidRDefault="00C318F0" w:rsidP="000F7376">
            <w:pPr>
              <w:pStyle w:val="Normln-bezodsazen"/>
              <w:jc w:val="center"/>
              <w:rPr>
                <w:b/>
                <w:bCs/>
                <w:shd w:val="clear" w:color="auto" w:fill="FFFFFF"/>
              </w:rPr>
            </w:pPr>
            <w:r w:rsidRPr="004B5C91">
              <w:rPr>
                <w:b/>
                <w:bCs/>
                <w:shd w:val="clear" w:color="auto" w:fill="FFFFFF"/>
              </w:rPr>
              <w:t>Réma</w:t>
            </w:r>
          </w:p>
        </w:tc>
      </w:tr>
      <w:tr w:rsidR="00C318F0" w14:paraId="093C4E39" w14:textId="77777777" w:rsidTr="000F7376">
        <w:trPr>
          <w:trHeight w:val="639"/>
        </w:trPr>
        <w:tc>
          <w:tcPr>
            <w:tcW w:w="1368" w:type="dxa"/>
            <w:tcBorders>
              <w:bottom w:val="nil"/>
            </w:tcBorders>
            <w:vAlign w:val="center"/>
          </w:tcPr>
          <w:p w14:paraId="7A186E9A" w14:textId="77777777" w:rsidR="00C318F0" w:rsidRDefault="00C318F0" w:rsidP="000F7376">
            <w:pPr>
              <w:pStyle w:val="Normln-bezodsazen"/>
              <w:jc w:val="center"/>
              <w:rPr>
                <w:shd w:val="clear" w:color="auto" w:fill="FFFFFF"/>
              </w:rPr>
            </w:pPr>
            <w:r>
              <w:rPr>
                <w:shd w:val="clear" w:color="auto" w:fill="FFFFFF"/>
              </w:rPr>
              <w:t>Vlastní téma</w:t>
            </w:r>
          </w:p>
        </w:tc>
        <w:tc>
          <w:tcPr>
            <w:tcW w:w="1368" w:type="dxa"/>
            <w:tcBorders>
              <w:bottom w:val="nil"/>
            </w:tcBorders>
            <w:vAlign w:val="center"/>
          </w:tcPr>
          <w:p w14:paraId="1658019C" w14:textId="77777777" w:rsidR="00C318F0" w:rsidRDefault="00C318F0" w:rsidP="000F7376">
            <w:pPr>
              <w:pStyle w:val="Normln-bezodsazen"/>
              <w:jc w:val="center"/>
              <w:rPr>
                <w:shd w:val="clear" w:color="auto" w:fill="FFFFFF"/>
              </w:rPr>
            </w:pPr>
            <w:proofErr w:type="spellStart"/>
            <w:r>
              <w:rPr>
                <w:shd w:val="clear" w:color="auto" w:fill="FFFFFF"/>
              </w:rPr>
              <w:t>Diatéma</w:t>
            </w:r>
            <w:proofErr w:type="spellEnd"/>
          </w:p>
        </w:tc>
        <w:tc>
          <w:tcPr>
            <w:tcW w:w="1368" w:type="dxa"/>
            <w:tcBorders>
              <w:bottom w:val="nil"/>
            </w:tcBorders>
            <w:vAlign w:val="center"/>
          </w:tcPr>
          <w:p w14:paraId="4942744B" w14:textId="77777777" w:rsidR="00C318F0" w:rsidRDefault="00C318F0" w:rsidP="000F7376">
            <w:pPr>
              <w:pStyle w:val="Normln-bezodsazen"/>
              <w:jc w:val="center"/>
              <w:rPr>
                <w:shd w:val="clear" w:color="auto" w:fill="FFFFFF"/>
              </w:rPr>
            </w:pPr>
            <w:r>
              <w:rPr>
                <w:shd w:val="clear" w:color="auto" w:fill="FFFFFF"/>
              </w:rPr>
              <w:t>Vlastní tranzit</w:t>
            </w:r>
          </w:p>
        </w:tc>
        <w:tc>
          <w:tcPr>
            <w:tcW w:w="1368" w:type="dxa"/>
            <w:tcBorders>
              <w:bottom w:val="nil"/>
            </w:tcBorders>
            <w:vAlign w:val="center"/>
          </w:tcPr>
          <w:p w14:paraId="15744B0C" w14:textId="77777777" w:rsidR="00C318F0" w:rsidRDefault="00C318F0" w:rsidP="000F7376">
            <w:pPr>
              <w:pStyle w:val="Normln-bezodsazen"/>
              <w:jc w:val="center"/>
              <w:rPr>
                <w:shd w:val="clear" w:color="auto" w:fill="FFFFFF"/>
              </w:rPr>
            </w:pPr>
            <w:r>
              <w:rPr>
                <w:shd w:val="clear" w:color="auto" w:fill="FFFFFF"/>
              </w:rPr>
              <w:t>Tranzit</w:t>
            </w:r>
          </w:p>
        </w:tc>
        <w:tc>
          <w:tcPr>
            <w:tcW w:w="1369" w:type="dxa"/>
            <w:tcBorders>
              <w:bottom w:val="nil"/>
            </w:tcBorders>
            <w:vAlign w:val="center"/>
          </w:tcPr>
          <w:p w14:paraId="296FD11F" w14:textId="77777777" w:rsidR="00C318F0" w:rsidRDefault="00C318F0" w:rsidP="000F7376">
            <w:pPr>
              <w:pStyle w:val="Normln-bezodsazen"/>
              <w:jc w:val="center"/>
              <w:rPr>
                <w:shd w:val="clear" w:color="auto" w:fill="FFFFFF"/>
              </w:rPr>
            </w:pPr>
            <w:r>
              <w:rPr>
                <w:shd w:val="clear" w:color="auto" w:fill="FFFFFF"/>
              </w:rPr>
              <w:t>Réma</w:t>
            </w:r>
          </w:p>
        </w:tc>
        <w:tc>
          <w:tcPr>
            <w:tcW w:w="1369" w:type="dxa"/>
            <w:tcBorders>
              <w:bottom w:val="nil"/>
            </w:tcBorders>
            <w:vAlign w:val="center"/>
          </w:tcPr>
          <w:p w14:paraId="41B649DC" w14:textId="77777777" w:rsidR="00C318F0" w:rsidRDefault="00C318F0" w:rsidP="000F7376">
            <w:pPr>
              <w:pStyle w:val="Normln-bezodsazen"/>
              <w:jc w:val="center"/>
              <w:rPr>
                <w:shd w:val="clear" w:color="auto" w:fill="FFFFFF"/>
              </w:rPr>
            </w:pPr>
            <w:r>
              <w:rPr>
                <w:shd w:val="clear" w:color="auto" w:fill="FFFFFF"/>
              </w:rPr>
              <w:t>Vlastní réma</w:t>
            </w:r>
          </w:p>
        </w:tc>
      </w:tr>
      <w:tr w:rsidR="00C318F0" w14:paraId="6A2E773E" w14:textId="77777777" w:rsidTr="000F7376">
        <w:trPr>
          <w:trHeight w:val="639"/>
        </w:trPr>
        <w:tc>
          <w:tcPr>
            <w:tcW w:w="1368" w:type="dxa"/>
            <w:tcBorders>
              <w:top w:val="nil"/>
            </w:tcBorders>
            <w:vAlign w:val="center"/>
          </w:tcPr>
          <w:p w14:paraId="69919741" w14:textId="77777777" w:rsidR="00C318F0" w:rsidRPr="004B5C91" w:rsidRDefault="00C318F0" w:rsidP="000F7376">
            <w:pPr>
              <w:pStyle w:val="Normln-bezodsazen"/>
              <w:jc w:val="center"/>
              <w:rPr>
                <w:b/>
                <w:bCs/>
                <w:shd w:val="clear" w:color="auto" w:fill="FFFFFF"/>
              </w:rPr>
            </w:pPr>
            <w:proofErr w:type="spellStart"/>
            <w:r w:rsidRPr="004B5C91">
              <w:rPr>
                <w:b/>
                <w:bCs/>
                <w:shd w:val="clear" w:color="auto" w:fill="FFFFFF"/>
              </w:rPr>
              <w:t>Th</w:t>
            </w:r>
            <w:proofErr w:type="spellEnd"/>
          </w:p>
        </w:tc>
        <w:tc>
          <w:tcPr>
            <w:tcW w:w="1368" w:type="dxa"/>
            <w:tcBorders>
              <w:top w:val="nil"/>
            </w:tcBorders>
            <w:vAlign w:val="center"/>
          </w:tcPr>
          <w:p w14:paraId="11647B72" w14:textId="77777777" w:rsidR="00C318F0" w:rsidRPr="004B5C91" w:rsidRDefault="00C318F0" w:rsidP="000F7376">
            <w:pPr>
              <w:pStyle w:val="Normln-bezodsazen"/>
              <w:jc w:val="center"/>
              <w:rPr>
                <w:b/>
                <w:bCs/>
                <w:shd w:val="clear" w:color="auto" w:fill="FFFFFF"/>
              </w:rPr>
            </w:pPr>
            <w:proofErr w:type="spellStart"/>
            <w:r w:rsidRPr="004B5C91">
              <w:rPr>
                <w:b/>
                <w:bCs/>
                <w:shd w:val="clear" w:color="auto" w:fill="FFFFFF"/>
              </w:rPr>
              <w:t>Dth</w:t>
            </w:r>
            <w:proofErr w:type="spellEnd"/>
          </w:p>
        </w:tc>
        <w:tc>
          <w:tcPr>
            <w:tcW w:w="1368" w:type="dxa"/>
            <w:tcBorders>
              <w:top w:val="nil"/>
            </w:tcBorders>
            <w:vAlign w:val="center"/>
          </w:tcPr>
          <w:p w14:paraId="56E08E4B" w14:textId="77777777" w:rsidR="00C318F0" w:rsidRPr="004B5C91" w:rsidRDefault="00C318F0" w:rsidP="000F7376">
            <w:pPr>
              <w:pStyle w:val="Normln-bezodsazen"/>
              <w:jc w:val="center"/>
              <w:rPr>
                <w:b/>
                <w:bCs/>
                <w:shd w:val="clear" w:color="auto" w:fill="FFFFFF"/>
              </w:rPr>
            </w:pPr>
            <w:proofErr w:type="spellStart"/>
            <w:r w:rsidRPr="004B5C91">
              <w:rPr>
                <w:b/>
                <w:bCs/>
                <w:shd w:val="clear" w:color="auto" w:fill="FFFFFF"/>
              </w:rPr>
              <w:t>TrPr</w:t>
            </w:r>
            <w:proofErr w:type="spellEnd"/>
          </w:p>
        </w:tc>
        <w:tc>
          <w:tcPr>
            <w:tcW w:w="1368" w:type="dxa"/>
            <w:tcBorders>
              <w:top w:val="nil"/>
            </w:tcBorders>
            <w:vAlign w:val="center"/>
          </w:tcPr>
          <w:p w14:paraId="7FBFB0D4" w14:textId="77777777" w:rsidR="00C318F0" w:rsidRPr="004B5C91" w:rsidRDefault="00C318F0" w:rsidP="000F7376">
            <w:pPr>
              <w:pStyle w:val="Normln-bezodsazen"/>
              <w:jc w:val="center"/>
              <w:rPr>
                <w:b/>
                <w:bCs/>
                <w:shd w:val="clear" w:color="auto" w:fill="FFFFFF"/>
              </w:rPr>
            </w:pPr>
            <w:r w:rsidRPr="004B5C91">
              <w:rPr>
                <w:b/>
                <w:bCs/>
                <w:shd w:val="clear" w:color="auto" w:fill="FFFFFF"/>
              </w:rPr>
              <w:t>Tr</w:t>
            </w:r>
          </w:p>
        </w:tc>
        <w:tc>
          <w:tcPr>
            <w:tcW w:w="1369" w:type="dxa"/>
            <w:tcBorders>
              <w:top w:val="nil"/>
            </w:tcBorders>
            <w:vAlign w:val="center"/>
          </w:tcPr>
          <w:p w14:paraId="77EFB032" w14:textId="77777777" w:rsidR="00C318F0" w:rsidRPr="004B5C91" w:rsidRDefault="00C318F0" w:rsidP="000F7376">
            <w:pPr>
              <w:pStyle w:val="Normln-bezodsazen"/>
              <w:jc w:val="center"/>
              <w:rPr>
                <w:b/>
                <w:bCs/>
                <w:shd w:val="clear" w:color="auto" w:fill="FFFFFF"/>
              </w:rPr>
            </w:pPr>
            <w:proofErr w:type="spellStart"/>
            <w:r w:rsidRPr="004B5C91">
              <w:rPr>
                <w:b/>
                <w:bCs/>
                <w:shd w:val="clear" w:color="auto" w:fill="FFFFFF"/>
              </w:rPr>
              <w:t>Rh</w:t>
            </w:r>
            <w:proofErr w:type="spellEnd"/>
          </w:p>
        </w:tc>
        <w:tc>
          <w:tcPr>
            <w:tcW w:w="1369" w:type="dxa"/>
            <w:tcBorders>
              <w:top w:val="nil"/>
            </w:tcBorders>
            <w:vAlign w:val="center"/>
          </w:tcPr>
          <w:p w14:paraId="41475FAE" w14:textId="77777777" w:rsidR="00C318F0" w:rsidRPr="004B5C91" w:rsidRDefault="00C318F0" w:rsidP="000F7376">
            <w:pPr>
              <w:pStyle w:val="Normln-bezodsazen"/>
              <w:jc w:val="center"/>
              <w:rPr>
                <w:b/>
                <w:bCs/>
                <w:shd w:val="clear" w:color="auto" w:fill="FFFFFF"/>
              </w:rPr>
            </w:pPr>
            <w:proofErr w:type="spellStart"/>
            <w:r w:rsidRPr="004B5C91">
              <w:rPr>
                <w:b/>
                <w:bCs/>
                <w:shd w:val="clear" w:color="auto" w:fill="FFFFFF"/>
              </w:rPr>
              <w:t>RhPr</w:t>
            </w:r>
            <w:proofErr w:type="spellEnd"/>
          </w:p>
        </w:tc>
      </w:tr>
    </w:tbl>
    <w:p w14:paraId="13A167FB" w14:textId="77777777" w:rsidR="00C318F0" w:rsidRDefault="00C318F0" w:rsidP="00C318F0">
      <w:pPr>
        <w:rPr>
          <w:shd w:val="clear" w:color="auto" w:fill="FFFFFF"/>
        </w:rPr>
      </w:pPr>
    </w:p>
    <w:p w14:paraId="321ED596" w14:textId="77777777" w:rsidR="00C318F0" w:rsidRDefault="00C318F0" w:rsidP="00C318F0">
      <w:pPr>
        <w:rPr>
          <w:shd w:val="clear" w:color="auto" w:fill="FFFFFF"/>
        </w:rPr>
      </w:pPr>
      <w:r>
        <w:rPr>
          <w:shd w:val="clear" w:color="auto" w:fill="FFFFFF"/>
        </w:rPr>
        <w:t>Tabulka 1: Základní distribuční pole. Převzato z: Adam 2007, s. 36.</w:t>
      </w:r>
    </w:p>
    <w:p w14:paraId="63F4A751" w14:textId="77777777" w:rsidR="00C318F0" w:rsidRDefault="00C318F0" w:rsidP="00C318F0">
      <w:pPr>
        <w:rPr>
          <w:shd w:val="clear" w:color="auto" w:fill="FFFFFF"/>
        </w:rPr>
      </w:pPr>
      <w:proofErr w:type="spellStart"/>
      <w:r>
        <w:rPr>
          <w:shd w:val="clear" w:color="auto" w:fill="FFFFFF"/>
        </w:rPr>
        <w:t>Firbas</w:t>
      </w:r>
      <w:proofErr w:type="spellEnd"/>
      <w:r>
        <w:rPr>
          <w:shd w:val="clear" w:color="auto" w:fill="FFFFFF"/>
        </w:rPr>
        <w:t xml:space="preserve"> ve své knize uvádí, že není nutné, aby byly použity vždy všechny části základního distribučního pole. Upozorňuje však, že je vždy nutné použít dvě části: vlastní tranzit a vlastní réma (</w:t>
      </w:r>
      <w:proofErr w:type="spellStart"/>
      <w:r>
        <w:rPr>
          <w:shd w:val="clear" w:color="auto" w:fill="FFFFFF"/>
        </w:rPr>
        <w:t>Firbas</w:t>
      </w:r>
      <w:proofErr w:type="spellEnd"/>
      <w:r>
        <w:rPr>
          <w:shd w:val="clear" w:color="auto" w:fill="FFFFFF"/>
        </w:rPr>
        <w:t>, 1992, s. 72). Všechny části základního distribučního pole budou popsány v následujících podkapitolách.</w:t>
      </w:r>
    </w:p>
    <w:p w14:paraId="3BC3C7BC" w14:textId="77777777" w:rsidR="00C318F0" w:rsidRDefault="00C318F0" w:rsidP="00C318F0">
      <w:r w:rsidRPr="005F6D02">
        <w:t xml:space="preserve">Jednotlivé složky nejsou vždy uspořádány v distribučním poli podle interpretačního uspořádání. Jak popisuje </w:t>
      </w:r>
      <w:proofErr w:type="spellStart"/>
      <w:r w:rsidRPr="005F6D02">
        <w:t>Firbas</w:t>
      </w:r>
      <w:proofErr w:type="spellEnd"/>
      <w:r w:rsidRPr="005F6D02">
        <w:t xml:space="preserve">, složky totiž nemají vázanou pozici v distribučním poli, ve které by se měly vždy nacházet. Jejich pozice se sice může shodovat s lineárním uspořádáním, nemusí tomu však být vždy (1992, s. 72). </w:t>
      </w:r>
      <w:r>
        <w:rPr>
          <w:shd w:val="clear" w:color="auto" w:fill="FFFFFF"/>
        </w:rPr>
        <w:t>V rámci interpretačního uspořádání existují dynamické sémantické škály, u kterých je reflektován postupný nárust míry VD v rámci věty jakožto distribučního pole (</w:t>
      </w:r>
      <w:proofErr w:type="spellStart"/>
      <w:r>
        <w:rPr>
          <w:shd w:val="clear" w:color="auto" w:fill="FFFFFF"/>
        </w:rPr>
        <w:t>Firbas</w:t>
      </w:r>
      <w:proofErr w:type="spellEnd"/>
      <w:r>
        <w:rPr>
          <w:shd w:val="clear" w:color="auto" w:fill="FFFFFF"/>
        </w:rPr>
        <w:t xml:space="preserve">, 1992, s. 66-86). V rámci těchto škál je každému z prvků přiřazena jedna z dynamicky sémantických funkcí, jako je například specifikace, scéna či nositel kvality. </w:t>
      </w:r>
      <w:proofErr w:type="spellStart"/>
      <w:r>
        <w:rPr>
          <w:shd w:val="clear" w:color="auto" w:fill="FFFFFF"/>
        </w:rPr>
        <w:t>Firbas</w:t>
      </w:r>
      <w:proofErr w:type="spellEnd"/>
      <w:r>
        <w:rPr>
          <w:shd w:val="clear" w:color="auto" w:fill="FFFFFF"/>
        </w:rPr>
        <w:t xml:space="preserve"> rozlišuje následující typy škál:</w:t>
      </w:r>
    </w:p>
    <w:p w14:paraId="60D2540E" w14:textId="77777777" w:rsidR="00C318F0" w:rsidRPr="00613D89" w:rsidRDefault="00C318F0" w:rsidP="00C318F0">
      <w:pPr>
        <w:pStyle w:val="Odstavecseseznamem"/>
        <w:numPr>
          <w:ilvl w:val="0"/>
          <w:numId w:val="19"/>
        </w:numPr>
      </w:pPr>
      <w:r>
        <w:t>Prezentační š</w:t>
      </w:r>
      <w:r w:rsidRPr="00613D89">
        <w:t xml:space="preserve">kála </w:t>
      </w:r>
    </w:p>
    <w:p w14:paraId="7FEF9857" w14:textId="77777777" w:rsidR="00C318F0" w:rsidRDefault="00C318F0" w:rsidP="00C318F0">
      <w:pPr>
        <w:pStyle w:val="Odstavecseseznamem"/>
        <w:numPr>
          <w:ilvl w:val="0"/>
          <w:numId w:val="19"/>
        </w:numPr>
      </w:pPr>
      <w:r>
        <w:t>Kvalifikační š</w:t>
      </w:r>
      <w:r w:rsidRPr="00613D89">
        <w:t xml:space="preserve">kála </w:t>
      </w:r>
    </w:p>
    <w:p w14:paraId="25B43A18" w14:textId="77777777" w:rsidR="00C318F0" w:rsidRPr="00005E92" w:rsidRDefault="00C318F0" w:rsidP="00C318F0">
      <w:r w:rsidRPr="00005E92">
        <w:t>Prezentační škála</w:t>
      </w:r>
      <w:r>
        <w:t xml:space="preserve"> uvádí do kontextu nový prvek a</w:t>
      </w:r>
      <w:r w:rsidRPr="00005E92">
        <w:t xml:space="preserve"> rozděluje větu na tři části, </w:t>
      </w:r>
      <w:r>
        <w:t>do kterých</w:t>
      </w:r>
      <w:r w:rsidRPr="00005E92">
        <w:t xml:space="preserve"> se řadí scéna, existence na scéně a jev uváděný na scénu (Adam, 20</w:t>
      </w:r>
      <w:r>
        <w:t>0</w:t>
      </w:r>
      <w:r w:rsidRPr="00005E92">
        <w:t xml:space="preserve">7, s. 30). Každá z těchto částí zastává rozdílnou funkci, scéna plní tematickou funkci a stanovuje, kde se děj odehrává, zatímco existence na scéně je většinou </w:t>
      </w:r>
      <w:r w:rsidRPr="00005E92">
        <w:lastRenderedPageBreak/>
        <w:t xml:space="preserve">zprostředkována slovesem, které </w:t>
      </w:r>
      <w:r>
        <w:t>přivádí do kontextu</w:t>
      </w:r>
      <w:r w:rsidRPr="00005E92">
        <w:t xml:space="preserve"> réma věty, což je jev uváděný na scénu (tamtéž). Kvalifikační škála </w:t>
      </w:r>
      <w:r>
        <w:t>přináší novou informaci o prvku vyvoditelném z kontextu a obsahuje</w:t>
      </w:r>
      <w:r w:rsidRPr="00005E92">
        <w:t xml:space="preserve"> čtyři prvky, kterými jsou: scéna, nositel kvality, kvalita a specifikace. Nositel kvality je většinou zprostředkován podmětem věty a plní funkci tématu. Kvalita patří do tranzitní části a je tudíž zobrazena pomocí slovesa</w:t>
      </w:r>
      <w:r>
        <w:t>. Poslední a</w:t>
      </w:r>
      <w:r w:rsidRPr="00005E92">
        <w:t xml:space="preserve"> nejdynamičtější část</w:t>
      </w:r>
      <w:r>
        <w:t>í</w:t>
      </w:r>
      <w:r w:rsidRPr="00005E92">
        <w:t xml:space="preserve"> věty je specifikace, která plní funkci rématu</w:t>
      </w:r>
      <w:r>
        <w:t xml:space="preserve"> (tamtéž)</w:t>
      </w:r>
      <w:r w:rsidRPr="00005E92">
        <w:t>.</w:t>
      </w:r>
    </w:p>
    <w:p w14:paraId="0E256132" w14:textId="77777777" w:rsidR="00C318F0" w:rsidRPr="00545B15" w:rsidRDefault="00C318F0" w:rsidP="00C318F0">
      <w:r>
        <w:t>Pro potřeby této práce jsou jednotlivé škály příliš podrobné, proto budu věty v praktické části analyzovat podle základního distribučního pole.</w:t>
      </w:r>
    </w:p>
    <w:p w14:paraId="4B0E70AA" w14:textId="77777777" w:rsidR="00C318F0" w:rsidRDefault="00C318F0" w:rsidP="00C318F0">
      <w:pPr>
        <w:pStyle w:val="Nadpis3"/>
        <w:rPr>
          <w:shd w:val="clear" w:color="auto" w:fill="FFFFFF"/>
        </w:rPr>
      </w:pPr>
      <w:bookmarkStart w:id="35" w:name="_Toc164762086"/>
      <w:bookmarkStart w:id="36" w:name="_Toc164762208"/>
      <w:bookmarkStart w:id="37" w:name="_Toc164762373"/>
      <w:bookmarkStart w:id="38" w:name="_Toc165709791"/>
      <w:r>
        <w:rPr>
          <w:shd w:val="clear" w:color="auto" w:fill="FFFFFF"/>
        </w:rPr>
        <w:t>Tematické části</w:t>
      </w:r>
      <w:bookmarkEnd w:id="35"/>
      <w:bookmarkEnd w:id="36"/>
      <w:bookmarkEnd w:id="37"/>
      <w:bookmarkEnd w:id="38"/>
    </w:p>
    <w:p w14:paraId="0404F7C3" w14:textId="77777777" w:rsidR="00C318F0" w:rsidRPr="004A03C1" w:rsidRDefault="00C318F0" w:rsidP="00C318F0">
      <w:pPr>
        <w:pStyle w:val="Normln-bezodsazen"/>
      </w:pPr>
      <w:r w:rsidRPr="004A03C1">
        <w:t>T</w:t>
      </w:r>
      <w:r>
        <w:t xml:space="preserve">ematické části tvoří většinou prvky </w:t>
      </w:r>
      <w:r w:rsidRPr="004A03C1">
        <w:t>kontextově závislé</w:t>
      </w:r>
      <w:r>
        <w:t>, v</w:t>
      </w:r>
      <w:r w:rsidRPr="004A03C1">
        <w:t xml:space="preserve"> některých případech je však mohou tvořit prvky </w:t>
      </w:r>
      <w:r>
        <w:t xml:space="preserve">i </w:t>
      </w:r>
      <w:r w:rsidRPr="004A03C1">
        <w:t>kontextově nezávislé (</w:t>
      </w:r>
      <w:proofErr w:type="spellStart"/>
      <w:r w:rsidRPr="004A03C1">
        <w:t>Firbas</w:t>
      </w:r>
      <w:proofErr w:type="spellEnd"/>
      <w:r w:rsidRPr="004A03C1">
        <w:t>, 1992, s. 72). Jak je možné vidět v</w:t>
      </w:r>
      <w:r>
        <w:t> </w:t>
      </w:r>
      <w:r w:rsidRPr="004A03C1">
        <w:t>tabulce</w:t>
      </w:r>
      <w:r>
        <w:t> </w:t>
      </w:r>
      <w:r w:rsidRPr="004A03C1">
        <w:t xml:space="preserve">1, </w:t>
      </w:r>
      <w:r>
        <w:t>téma se dělí na dvě části</w:t>
      </w:r>
      <w:r w:rsidRPr="004A03C1">
        <w:t xml:space="preserve">: vlastní téma </w:t>
      </w:r>
      <w:r>
        <w:t>(</w:t>
      </w:r>
      <w:proofErr w:type="spellStart"/>
      <w:r>
        <w:t>Th</w:t>
      </w:r>
      <w:proofErr w:type="spellEnd"/>
      <w:r>
        <w:t xml:space="preserve">) </w:t>
      </w:r>
      <w:r w:rsidRPr="004A03C1">
        <w:t xml:space="preserve">a </w:t>
      </w:r>
      <w:proofErr w:type="spellStart"/>
      <w:r w:rsidRPr="004A03C1">
        <w:t>diatéma</w:t>
      </w:r>
      <w:proofErr w:type="spellEnd"/>
      <w:r>
        <w:t xml:space="preserve"> (</w:t>
      </w:r>
      <w:proofErr w:type="spellStart"/>
      <w:r>
        <w:t>Dth</w:t>
      </w:r>
      <w:proofErr w:type="spellEnd"/>
      <w:r>
        <w:t>)</w:t>
      </w:r>
      <w:r w:rsidRPr="004A03C1">
        <w:t>.</w:t>
      </w:r>
    </w:p>
    <w:p w14:paraId="4DA1AAB0" w14:textId="77777777" w:rsidR="00C318F0" w:rsidRDefault="00C318F0" w:rsidP="00C318F0">
      <w:r>
        <w:t>Vlastní téma popisuje Adam jako kontextově závislý prvek, který již tematickou funkci v předešlé části komunikace zastával, a je tedy v tematické rovině pevně zakořeněný (2007, s. 37). Adam dále uvádí, že jsou to většinou malé prvky, u kterých zmiňuje například osobní zájmena (tamtéž). Uhlířová a Svoboda také doplňují, že tyto prvky používá mluvčí k signalizaci toho, že je daný prvek v gramaticko-sémantické struktuře věty přítomen (</w:t>
      </w:r>
      <w:proofErr w:type="gramStart"/>
      <w:r>
        <w:t>2017a</w:t>
      </w:r>
      <w:proofErr w:type="gramEnd"/>
      <w:r>
        <w:t>).</w:t>
      </w:r>
    </w:p>
    <w:p w14:paraId="4E1DFA47" w14:textId="77777777" w:rsidR="00C318F0" w:rsidRDefault="00C318F0" w:rsidP="00C318F0">
      <w:proofErr w:type="spellStart"/>
      <w:r>
        <w:t>Diatéma</w:t>
      </w:r>
      <w:proofErr w:type="spellEnd"/>
      <w:r>
        <w:t xml:space="preserve"> je také většinou kontextově závislý prvek, který oproti vlastnímu tématu není tak pevně zakořeněný, ale byl teprve do kontextu představen a tematickou funkci zatím v předešlé komunikaci nezastával (Adam, 2007, s. 37). Představením prvku do kontextu může </w:t>
      </w:r>
      <w:proofErr w:type="spellStart"/>
      <w:r>
        <w:t>diatéma</w:t>
      </w:r>
      <w:proofErr w:type="spellEnd"/>
      <w:r>
        <w:t xml:space="preserve"> představovat informaci zcela novou, rekapitulovat informaci již zmíněnou nebo stavět do popředí informaci známou (Uhlířová, </w:t>
      </w:r>
      <w:proofErr w:type="gramStart"/>
      <w:r>
        <w:t>2017a</w:t>
      </w:r>
      <w:proofErr w:type="gramEnd"/>
      <w:r>
        <w:t xml:space="preserve">). Funkci </w:t>
      </w:r>
      <w:proofErr w:type="spellStart"/>
      <w:r>
        <w:t>diatématu</w:t>
      </w:r>
      <w:proofErr w:type="spellEnd"/>
      <w:r>
        <w:t xml:space="preserve"> mohou zastávat například zájmena či nominální fráze viz příklad 5 (Adam, 2007, s. 37.) </w:t>
      </w:r>
    </w:p>
    <w:p w14:paraId="6F17558C" w14:textId="77777777" w:rsidR="00C318F0" w:rsidRPr="0062190B" w:rsidRDefault="00C318F0" w:rsidP="00C318F0">
      <w:pPr>
        <w:pStyle w:val="Titulek"/>
      </w:pPr>
      <w:r w:rsidRPr="0062190B">
        <w:rPr>
          <w:rFonts w:eastAsiaTheme="minorHAnsi"/>
        </w:rPr>
        <w:t>(</w:t>
      </w:r>
      <w:proofErr w:type="spellStart"/>
      <w:r w:rsidRPr="0062190B">
        <w:rPr>
          <w:rFonts w:eastAsiaTheme="minorHAnsi"/>
        </w:rPr>
        <w:t>When</w:t>
      </w:r>
      <w:proofErr w:type="spellEnd"/>
      <w:r w:rsidRPr="0062190B">
        <w:rPr>
          <w:rFonts w:eastAsiaTheme="minorHAnsi"/>
        </w:rPr>
        <w:t xml:space="preserve"> </w:t>
      </w:r>
      <w:proofErr w:type="spellStart"/>
      <w:r w:rsidRPr="0062190B">
        <w:rPr>
          <w:rFonts w:eastAsiaTheme="minorHAnsi"/>
        </w:rPr>
        <w:t>did</w:t>
      </w:r>
      <w:proofErr w:type="spellEnd"/>
      <w:r w:rsidRPr="0062190B">
        <w:rPr>
          <w:rFonts w:eastAsiaTheme="minorHAnsi"/>
        </w:rPr>
        <w:t xml:space="preserve"> John </w:t>
      </w:r>
      <w:proofErr w:type="spellStart"/>
      <w:r w:rsidRPr="0062190B">
        <w:rPr>
          <w:rFonts w:eastAsiaTheme="minorHAnsi"/>
        </w:rPr>
        <w:t>give</w:t>
      </w:r>
      <w:proofErr w:type="spellEnd"/>
      <w:r w:rsidRPr="0062190B">
        <w:rPr>
          <w:rFonts w:eastAsiaTheme="minorHAnsi"/>
        </w:rPr>
        <w:t xml:space="preserve"> </w:t>
      </w:r>
      <w:proofErr w:type="spellStart"/>
      <w:r w:rsidRPr="0062190B">
        <w:rPr>
          <w:rFonts w:eastAsiaTheme="minorHAnsi"/>
        </w:rPr>
        <w:t>it</w:t>
      </w:r>
      <w:proofErr w:type="spellEnd"/>
      <w:r w:rsidRPr="0062190B">
        <w:rPr>
          <w:rFonts w:eastAsiaTheme="minorHAnsi"/>
        </w:rPr>
        <w:t xml:space="preserve"> to </w:t>
      </w:r>
      <w:proofErr w:type="spellStart"/>
      <w:r w:rsidRPr="0062190B">
        <w:rPr>
          <w:rFonts w:eastAsiaTheme="minorHAnsi"/>
        </w:rPr>
        <w:t>you</w:t>
      </w:r>
      <w:proofErr w:type="spellEnd"/>
      <w:r w:rsidRPr="0062190B">
        <w:rPr>
          <w:rFonts w:eastAsiaTheme="minorHAnsi"/>
        </w:rPr>
        <w:t xml:space="preserve">?) – </w:t>
      </w:r>
      <w:r w:rsidRPr="0062190B">
        <w:rPr>
          <w:rFonts w:eastAsiaTheme="minorHAnsi"/>
          <w:u w:val="single"/>
        </w:rPr>
        <w:t>John</w:t>
      </w:r>
      <w:r w:rsidRPr="0062190B">
        <w:rPr>
          <w:rFonts w:eastAsiaTheme="minorHAnsi"/>
        </w:rPr>
        <w:t xml:space="preserve"> </w:t>
      </w:r>
      <w:proofErr w:type="spellStart"/>
      <w:r w:rsidRPr="0062190B">
        <w:rPr>
          <w:rFonts w:eastAsiaTheme="minorHAnsi"/>
        </w:rPr>
        <w:t>gave</w:t>
      </w:r>
      <w:proofErr w:type="spellEnd"/>
      <w:r w:rsidRPr="0062190B">
        <w:rPr>
          <w:rFonts w:eastAsiaTheme="minorHAnsi"/>
        </w:rPr>
        <w:t xml:space="preserve"> </w:t>
      </w:r>
      <w:proofErr w:type="spellStart"/>
      <w:r w:rsidRPr="0062190B">
        <w:rPr>
          <w:rFonts w:eastAsiaTheme="minorHAnsi"/>
          <w:u w:val="single"/>
        </w:rPr>
        <w:t>it</w:t>
      </w:r>
      <w:proofErr w:type="spellEnd"/>
      <w:r w:rsidRPr="0062190B">
        <w:rPr>
          <w:rFonts w:eastAsiaTheme="minorHAnsi"/>
        </w:rPr>
        <w:t xml:space="preserve"> to </w:t>
      </w:r>
      <w:proofErr w:type="spellStart"/>
      <w:r w:rsidRPr="0062190B">
        <w:rPr>
          <w:rFonts w:eastAsiaTheme="minorHAnsi"/>
        </w:rPr>
        <w:t>me</w:t>
      </w:r>
      <w:proofErr w:type="spellEnd"/>
      <w:r w:rsidRPr="0062190B">
        <w:rPr>
          <w:rFonts w:eastAsiaTheme="minorHAnsi"/>
        </w:rPr>
        <w:t xml:space="preserve"> last night.</w:t>
      </w:r>
      <w:r>
        <w:rPr>
          <w:rFonts w:eastAsiaTheme="minorHAnsi"/>
        </w:rPr>
        <w:t xml:space="preserve"> </w:t>
      </w:r>
    </w:p>
    <w:p w14:paraId="6D39E14E" w14:textId="77777777" w:rsidR="00C318F0" w:rsidRPr="0062190B" w:rsidRDefault="00C318F0" w:rsidP="00C318F0">
      <w:pPr>
        <w:pStyle w:val="Titulek"/>
        <w:numPr>
          <w:ilvl w:val="0"/>
          <w:numId w:val="0"/>
        </w:numPr>
        <w:ind w:left="720"/>
      </w:pPr>
      <w:r>
        <w:tab/>
      </w:r>
      <w:r>
        <w:tab/>
      </w:r>
      <w:r>
        <w:tab/>
      </w:r>
      <w:r>
        <w:tab/>
      </w:r>
      <w:r>
        <w:tab/>
      </w:r>
      <w:proofErr w:type="spellStart"/>
      <w:r>
        <w:t>Dth</w:t>
      </w:r>
      <w:proofErr w:type="spellEnd"/>
      <w:r>
        <w:tab/>
      </w:r>
      <w:proofErr w:type="spellStart"/>
      <w:r>
        <w:t>Th</w:t>
      </w:r>
      <w:proofErr w:type="spellEnd"/>
    </w:p>
    <w:p w14:paraId="60855A81" w14:textId="77777777" w:rsidR="00C318F0" w:rsidRPr="0062190B" w:rsidRDefault="00C318F0" w:rsidP="00C318F0">
      <w:pPr>
        <w:pStyle w:val="Titulek"/>
        <w:numPr>
          <w:ilvl w:val="0"/>
          <w:numId w:val="0"/>
        </w:numPr>
        <w:ind w:left="720"/>
      </w:pPr>
      <w:r w:rsidRPr="003C3A82">
        <w:t>(Převzato z: Adam 20</w:t>
      </w:r>
      <w:r>
        <w:t>0</w:t>
      </w:r>
      <w:r w:rsidRPr="003C3A82">
        <w:t xml:space="preserve">7, s. </w:t>
      </w:r>
      <w:r>
        <w:t>37</w:t>
      </w:r>
      <w:r w:rsidRPr="003C3A82">
        <w:t>)</w:t>
      </w:r>
    </w:p>
    <w:p w14:paraId="76EDF9BA" w14:textId="77777777" w:rsidR="00C318F0" w:rsidRDefault="00C318F0" w:rsidP="00C318F0">
      <w:pPr>
        <w:pStyle w:val="Nadpis3"/>
      </w:pPr>
      <w:bookmarkStart w:id="39" w:name="_Toc164762087"/>
      <w:bookmarkStart w:id="40" w:name="_Toc164762209"/>
      <w:bookmarkStart w:id="41" w:name="_Toc164762374"/>
      <w:bookmarkStart w:id="42" w:name="_Toc165709792"/>
      <w:r>
        <w:lastRenderedPageBreak/>
        <w:t>Tranzitní části</w:t>
      </w:r>
      <w:bookmarkEnd w:id="39"/>
      <w:bookmarkEnd w:id="40"/>
      <w:bookmarkEnd w:id="41"/>
      <w:bookmarkEnd w:id="42"/>
    </w:p>
    <w:p w14:paraId="22923FDF" w14:textId="77777777" w:rsidR="00C318F0" w:rsidRDefault="00C318F0" w:rsidP="00C318F0">
      <w:pPr>
        <w:pStyle w:val="Normln-bezodsazen"/>
      </w:pPr>
      <w:r>
        <w:t xml:space="preserve">Tranzitní část je přechodem mezi tematickou a </w:t>
      </w:r>
      <w:proofErr w:type="spellStart"/>
      <w:r>
        <w:t>rématickou</w:t>
      </w:r>
      <w:proofErr w:type="spellEnd"/>
      <w:r>
        <w:t xml:space="preserve"> částí a často ji tvoří sloveso určité. Není však pravidlem, že musí být sloveso tranzitem vždy, a při souhře faktorů FVP může zastávat funkci jiné části (Uhlířová, </w:t>
      </w:r>
      <w:proofErr w:type="gramStart"/>
      <w:r>
        <w:t>2017a</w:t>
      </w:r>
      <w:proofErr w:type="gramEnd"/>
      <w:r>
        <w:t>). Tranzitní část s vyšší úrovní VD je tranzit (Tr), který je tvořen lexikální částí slovesa či nominální částí predikátu (Adam, 2007, s. 37). Do vlastního tranzitu (</w:t>
      </w:r>
      <w:proofErr w:type="spellStart"/>
      <w:r>
        <w:t>TrPr</w:t>
      </w:r>
      <w:proofErr w:type="spellEnd"/>
      <w:r>
        <w:t xml:space="preserve">) se oproti tomu řadí temporálně modální exponenty slovesa, což jsou ty, které signalizují slovesný čas nebo způsob (Uhlířová, </w:t>
      </w:r>
      <w:proofErr w:type="gramStart"/>
      <w:r>
        <w:t>2017a</w:t>
      </w:r>
      <w:proofErr w:type="gramEnd"/>
      <w:r>
        <w:t xml:space="preserve">). Mezi složky vlastního tranzitu tedy mohou spadat například modální slovesa nebo koncovky sloves viz příklad 6 (Adam, 2007, s. 37). </w:t>
      </w:r>
    </w:p>
    <w:p w14:paraId="5FA905AF" w14:textId="77777777" w:rsidR="00C318F0" w:rsidRDefault="00C318F0" w:rsidP="00C318F0">
      <w:pPr>
        <w:pStyle w:val="Titulek"/>
      </w:pPr>
      <w:r w:rsidRPr="0062190B">
        <w:rPr>
          <w:rFonts w:eastAsiaTheme="minorHAnsi"/>
        </w:rPr>
        <w:t xml:space="preserve">I </w:t>
      </w:r>
      <w:proofErr w:type="spellStart"/>
      <w:r w:rsidRPr="0062190B">
        <w:rPr>
          <w:rFonts w:eastAsiaTheme="minorHAnsi"/>
          <w:u w:val="single"/>
        </w:rPr>
        <w:t>object</w:t>
      </w:r>
      <w:r w:rsidRPr="0062190B">
        <w:rPr>
          <w:rFonts w:eastAsiaTheme="minorHAnsi"/>
        </w:rPr>
        <w:t>-</w:t>
      </w:r>
      <w:r w:rsidRPr="0062190B">
        <w:rPr>
          <w:rFonts w:eastAsiaTheme="minorHAnsi"/>
          <w:u w:val="single"/>
        </w:rPr>
        <w:t>ed</w:t>
      </w:r>
      <w:proofErr w:type="spellEnd"/>
      <w:r w:rsidRPr="0062190B">
        <w:rPr>
          <w:rFonts w:eastAsiaTheme="minorHAnsi"/>
        </w:rPr>
        <w:t xml:space="preserve"> to </w:t>
      </w:r>
      <w:proofErr w:type="spellStart"/>
      <w:r w:rsidRPr="0062190B">
        <w:rPr>
          <w:rFonts w:eastAsiaTheme="minorHAnsi"/>
        </w:rPr>
        <w:t>this</w:t>
      </w:r>
      <w:proofErr w:type="spellEnd"/>
      <w:r w:rsidRPr="0062190B">
        <w:rPr>
          <w:rFonts w:eastAsiaTheme="minorHAnsi"/>
        </w:rPr>
        <w:t xml:space="preserve"> </w:t>
      </w:r>
      <w:proofErr w:type="spellStart"/>
      <w:r w:rsidRPr="0062190B">
        <w:rPr>
          <w:rFonts w:eastAsiaTheme="minorHAnsi"/>
        </w:rPr>
        <w:t>immediately</w:t>
      </w:r>
      <w:proofErr w:type="spellEnd"/>
      <w:r w:rsidRPr="0062190B">
        <w:rPr>
          <w:rFonts w:eastAsiaTheme="minorHAnsi"/>
        </w:rPr>
        <w:t>.</w:t>
      </w:r>
      <w:r>
        <w:rPr>
          <w:rFonts w:eastAsiaTheme="minorHAnsi"/>
        </w:rPr>
        <w:t xml:space="preserve"> </w:t>
      </w:r>
    </w:p>
    <w:p w14:paraId="724BE2D6" w14:textId="77777777" w:rsidR="00C318F0" w:rsidRDefault="00C318F0" w:rsidP="00C318F0">
      <w:pPr>
        <w:ind w:left="720" w:firstLine="0"/>
        <w:rPr>
          <w:rFonts w:eastAsiaTheme="minorHAnsi"/>
        </w:rPr>
      </w:pPr>
      <w:r>
        <w:rPr>
          <w:rFonts w:eastAsiaTheme="minorHAnsi"/>
        </w:rPr>
        <w:t>Tr</w:t>
      </w:r>
      <w:r>
        <w:rPr>
          <w:rFonts w:eastAsiaTheme="minorHAnsi"/>
        </w:rPr>
        <w:tab/>
      </w:r>
      <w:proofErr w:type="spellStart"/>
      <w:r>
        <w:rPr>
          <w:rFonts w:eastAsiaTheme="minorHAnsi"/>
        </w:rPr>
        <w:t>TrPr</w:t>
      </w:r>
      <w:proofErr w:type="spellEnd"/>
    </w:p>
    <w:p w14:paraId="644A2AE5" w14:textId="77777777" w:rsidR="00C318F0" w:rsidRPr="0062190B" w:rsidRDefault="00C318F0" w:rsidP="00C318F0">
      <w:pPr>
        <w:ind w:left="720" w:firstLine="0"/>
      </w:pPr>
      <w:r w:rsidRPr="003C3A82">
        <w:t>(Převzato z: Adam 20</w:t>
      </w:r>
      <w:r>
        <w:t>0</w:t>
      </w:r>
      <w:r w:rsidRPr="003C3A82">
        <w:t xml:space="preserve">7, s. </w:t>
      </w:r>
      <w:r>
        <w:t>37</w:t>
      </w:r>
      <w:r w:rsidRPr="003C3A82">
        <w:t>)</w:t>
      </w:r>
    </w:p>
    <w:p w14:paraId="0C5C767A" w14:textId="77777777" w:rsidR="00C318F0" w:rsidRDefault="00C318F0" w:rsidP="00C318F0">
      <w:pPr>
        <w:pStyle w:val="Nadpis3"/>
      </w:pPr>
      <w:bookmarkStart w:id="43" w:name="_Toc164762088"/>
      <w:bookmarkStart w:id="44" w:name="_Toc164762210"/>
      <w:bookmarkStart w:id="45" w:name="_Toc164762375"/>
      <w:bookmarkStart w:id="46" w:name="_Toc165709793"/>
      <w:proofErr w:type="spellStart"/>
      <w:r w:rsidRPr="00697A74">
        <w:t>Rématické</w:t>
      </w:r>
      <w:proofErr w:type="spellEnd"/>
      <w:r w:rsidRPr="00697A74">
        <w:t xml:space="preserve"> části</w:t>
      </w:r>
      <w:bookmarkEnd w:id="43"/>
      <w:bookmarkEnd w:id="44"/>
      <w:bookmarkEnd w:id="45"/>
      <w:bookmarkEnd w:id="46"/>
    </w:p>
    <w:p w14:paraId="5239CD48" w14:textId="77777777" w:rsidR="00C318F0" w:rsidRPr="00252D39" w:rsidRDefault="00C318F0" w:rsidP="008E726D">
      <w:pPr>
        <w:pStyle w:val="Normln-bezodsazen"/>
      </w:pPr>
      <w:r>
        <w:t xml:space="preserve">Do </w:t>
      </w:r>
      <w:proofErr w:type="spellStart"/>
      <w:r>
        <w:t>rématické</w:t>
      </w:r>
      <w:proofErr w:type="spellEnd"/>
      <w:r>
        <w:t xml:space="preserve"> části patří prvky, které nejvíce rozvíjí komunikaci a ke kterým je celá věta orientována, především se tak jedná o prvky kontextově nezapojené (</w:t>
      </w:r>
      <w:proofErr w:type="spellStart"/>
      <w:r>
        <w:t>Firbas</w:t>
      </w:r>
      <w:proofErr w:type="spellEnd"/>
      <w:r>
        <w:t xml:space="preserve">, 1992, s. 6). Jak je možné vidět v tabulce 1, </w:t>
      </w:r>
      <w:proofErr w:type="spellStart"/>
      <w:r>
        <w:t>rématická</w:t>
      </w:r>
      <w:proofErr w:type="spellEnd"/>
      <w:r>
        <w:t xml:space="preserve"> část se dělí na réma (</w:t>
      </w:r>
      <w:proofErr w:type="spellStart"/>
      <w:r>
        <w:t>Rh</w:t>
      </w:r>
      <w:proofErr w:type="spellEnd"/>
      <w:r>
        <w:t>) a vlastní réma (</w:t>
      </w:r>
      <w:proofErr w:type="spellStart"/>
      <w:r>
        <w:t>RhPr</w:t>
      </w:r>
      <w:proofErr w:type="spellEnd"/>
      <w:r>
        <w:t>). Vlastní réma je typicky prvek, který je v komunikaci představen poprvé, a má proto nejvyšší úroveň VD. Podle druhu věty může jít o specifikaci či jev nově uvedený na scénu (Adam, 2007, s. 38). Réma je oproti vlastnímu rématu méně dynamický prvek viz příklad 5.</w:t>
      </w:r>
    </w:p>
    <w:p w14:paraId="0E852E62" w14:textId="77777777" w:rsidR="00C318F0" w:rsidRPr="0062190B" w:rsidRDefault="00C318F0" w:rsidP="00C318F0">
      <w:pPr>
        <w:pStyle w:val="Titulek"/>
      </w:pPr>
      <w:r>
        <w:rPr>
          <w:rFonts w:eastAsiaTheme="minorHAnsi"/>
          <w:lang w:eastAsia="en-US"/>
        </w:rPr>
        <w:t xml:space="preserve">He has not </w:t>
      </w:r>
      <w:proofErr w:type="spellStart"/>
      <w:r>
        <w:rPr>
          <w:rFonts w:eastAsiaTheme="minorHAnsi"/>
          <w:lang w:eastAsia="en-US"/>
        </w:rPr>
        <w:t>seen</w:t>
      </w:r>
      <w:proofErr w:type="spellEnd"/>
      <w:r>
        <w:rPr>
          <w:rFonts w:eastAsiaTheme="minorHAnsi"/>
          <w:lang w:eastAsia="en-US"/>
        </w:rPr>
        <w:t xml:space="preserve"> </w:t>
      </w:r>
      <w:r w:rsidRPr="0062190B">
        <w:rPr>
          <w:rFonts w:eastAsiaTheme="minorHAnsi"/>
          <w:u w:val="single"/>
          <w:lang w:eastAsia="en-US"/>
        </w:rPr>
        <w:t xml:space="preserve">a </w:t>
      </w:r>
      <w:proofErr w:type="spellStart"/>
      <w:r w:rsidRPr="0062190B">
        <w:rPr>
          <w:rFonts w:eastAsiaTheme="minorHAnsi"/>
          <w:u w:val="single"/>
          <w:lang w:eastAsia="en-US"/>
        </w:rPr>
        <w:t>blackbird</w:t>
      </w:r>
      <w:proofErr w:type="spellEnd"/>
      <w:r>
        <w:rPr>
          <w:rFonts w:eastAsiaTheme="minorHAnsi"/>
          <w:lang w:eastAsia="en-US"/>
        </w:rPr>
        <w:t xml:space="preserve"> / </w:t>
      </w:r>
      <w:proofErr w:type="spellStart"/>
      <w:r w:rsidRPr="0062190B">
        <w:rPr>
          <w:rFonts w:eastAsiaTheme="minorHAnsi"/>
          <w:u w:val="single"/>
          <w:lang w:eastAsia="en-US"/>
        </w:rPr>
        <w:t>for</w:t>
      </w:r>
      <w:proofErr w:type="spellEnd"/>
      <w:r w:rsidRPr="0062190B">
        <w:rPr>
          <w:rFonts w:eastAsiaTheme="minorHAnsi"/>
          <w:u w:val="single"/>
          <w:lang w:eastAsia="en-US"/>
        </w:rPr>
        <w:t xml:space="preserve"> </w:t>
      </w:r>
      <w:proofErr w:type="spellStart"/>
      <w:r w:rsidRPr="0062190B">
        <w:rPr>
          <w:rFonts w:eastAsiaTheme="minorHAnsi"/>
          <w:u w:val="single"/>
          <w:lang w:eastAsia="en-US"/>
        </w:rPr>
        <w:t>ages</w:t>
      </w:r>
      <w:proofErr w:type="spellEnd"/>
      <w:r>
        <w:rPr>
          <w:rFonts w:eastAsiaTheme="minorHAnsi"/>
          <w:lang w:eastAsia="en-US"/>
        </w:rPr>
        <w:t xml:space="preserve">! </w:t>
      </w:r>
    </w:p>
    <w:p w14:paraId="2651164F" w14:textId="77777777" w:rsidR="00C318F0" w:rsidRDefault="00C318F0" w:rsidP="00C318F0">
      <w:pPr>
        <w:rPr>
          <w:lang w:eastAsia="en-US"/>
        </w:rPr>
      </w:pPr>
      <w:r>
        <w:rPr>
          <w:lang w:eastAsia="en-US"/>
        </w:rPr>
        <w:tab/>
      </w:r>
      <w:r>
        <w:rPr>
          <w:lang w:eastAsia="en-US"/>
        </w:rPr>
        <w:tab/>
      </w:r>
      <w:r>
        <w:rPr>
          <w:lang w:eastAsia="en-US"/>
        </w:rPr>
        <w:tab/>
      </w:r>
      <w:r>
        <w:rPr>
          <w:lang w:eastAsia="en-US"/>
        </w:rPr>
        <w:tab/>
      </w:r>
      <w:proofErr w:type="spellStart"/>
      <w:r>
        <w:rPr>
          <w:lang w:eastAsia="en-US"/>
        </w:rPr>
        <w:t>Rh</w:t>
      </w:r>
      <w:proofErr w:type="spellEnd"/>
      <w:r>
        <w:rPr>
          <w:lang w:eastAsia="en-US"/>
        </w:rPr>
        <w:tab/>
      </w:r>
      <w:proofErr w:type="spellStart"/>
      <w:r>
        <w:rPr>
          <w:lang w:eastAsia="en-US"/>
        </w:rPr>
        <w:t>RhPr</w:t>
      </w:r>
      <w:proofErr w:type="spellEnd"/>
      <w:r>
        <w:rPr>
          <w:lang w:eastAsia="en-US"/>
        </w:rPr>
        <w:t xml:space="preserve"> </w:t>
      </w:r>
    </w:p>
    <w:p w14:paraId="0FD18ABA" w14:textId="77777777" w:rsidR="00C318F0" w:rsidRPr="00545B15" w:rsidRDefault="00C318F0" w:rsidP="00C318F0">
      <w:pPr>
        <w:rPr>
          <w:lang w:eastAsia="en-US"/>
        </w:rPr>
      </w:pPr>
      <w:r w:rsidRPr="003C3A82">
        <w:t>(Převzato z: Adam 20</w:t>
      </w:r>
      <w:r>
        <w:t>0</w:t>
      </w:r>
      <w:r w:rsidRPr="003C3A82">
        <w:t xml:space="preserve">7, s. </w:t>
      </w:r>
      <w:r>
        <w:t>38</w:t>
      </w:r>
      <w:r w:rsidRPr="003C3A82">
        <w:t>)</w:t>
      </w:r>
    </w:p>
    <w:p w14:paraId="74C3B39F" w14:textId="77777777" w:rsidR="00C318F0" w:rsidRDefault="00C318F0" w:rsidP="00C318F0">
      <w:pPr>
        <w:pStyle w:val="Nadpis2"/>
        <w:rPr>
          <w:shd w:val="clear" w:color="auto" w:fill="FFFFFF"/>
        </w:rPr>
      </w:pPr>
      <w:bookmarkStart w:id="47" w:name="_Toc164762089"/>
      <w:bookmarkStart w:id="48" w:name="_Toc164762211"/>
      <w:bookmarkStart w:id="49" w:name="_Toc164762376"/>
      <w:bookmarkStart w:id="50" w:name="_Toc165709794"/>
      <w:r>
        <w:rPr>
          <w:shd w:val="clear" w:color="auto" w:fill="FFFFFF"/>
        </w:rPr>
        <w:t>Rozdíly mezi angličtinou a češtinou z hlediska FVP</w:t>
      </w:r>
      <w:bookmarkEnd w:id="47"/>
      <w:bookmarkEnd w:id="48"/>
      <w:bookmarkEnd w:id="49"/>
      <w:bookmarkEnd w:id="50"/>
    </w:p>
    <w:p w14:paraId="12CEC17E" w14:textId="77777777" w:rsidR="00C318F0" w:rsidRDefault="00C318F0" w:rsidP="00C318F0">
      <w:pPr>
        <w:pStyle w:val="Normln-bezodsazen"/>
      </w:pPr>
      <w:r>
        <w:t xml:space="preserve">Mnoho rozdílů mezi těmito dvěma jazyky je dáno rozdělením podle typologie jazyků. Zatímco angličtina je jazyk analytický a typická je pro ni vysoká </w:t>
      </w:r>
      <w:proofErr w:type="spellStart"/>
      <w:r>
        <w:t>nominálnost</w:t>
      </w:r>
      <w:proofErr w:type="spellEnd"/>
      <w:r>
        <w:t xml:space="preserve"> a chudá flexe, čeština je jazyk syntetický a má flexi rozvinutou. Tyto rozdíly tak ovlivňují funkci slovosledu v jednotlivých jazycích, což souvisí i s uplatněním FVP. Anglický slovosled je relativně pevný a slouží jednak jako gramatický prostředek, který </w:t>
      </w:r>
      <w:r>
        <w:lastRenderedPageBreak/>
        <w:t>vyjadřuje syntaktické funkce, a také jako sémantický činitel, kdy v případě změny ve slovosledu může dojít ke změně významové (Dušková, 1994, s. 518-519). Čeština oproti angličtině zobrazuje syntaktické vztahy jinými prostředky než slovosledem jako například zmíněnou flexí (tamtéž).</w:t>
      </w:r>
    </w:p>
    <w:p w14:paraId="20E1B373" w14:textId="77777777" w:rsidR="00C318F0" w:rsidRDefault="00C318F0" w:rsidP="00C318F0">
      <w:pPr>
        <w:tabs>
          <w:tab w:val="left" w:pos="1673"/>
        </w:tabs>
      </w:pPr>
      <w:r>
        <w:t xml:space="preserve">Přestože činitelé funkční větné perspektivy působí ve všech přirozených jazycích a v každém z nich je možné najít určitou linearitu sdělení, sémantiku i </w:t>
      </w:r>
      <w:proofErr w:type="spellStart"/>
      <w:r>
        <w:t>prozodii</w:t>
      </w:r>
      <w:proofErr w:type="spellEnd"/>
      <w:r>
        <w:t>, nehrají v jednotlivých jazycích stejnou roli (Svoboda, 2006, s. 32). Míra vlivu FVP závisí na charakteru jazykové struktury. V češtině je díky volnému slovosledu a rozvinuté flexi rozhodujícím faktorem a gramatika je až sekundární (Dušková, 1994, s. 519). V angličtině je tomu naopak a typické je postavení subjektu před predikátem. To je důvod, proč anglické oznamovací věty neemotivní nerespektují model věty téma-réma (</w:t>
      </w:r>
      <w:proofErr w:type="spellStart"/>
      <w:r>
        <w:t>Firbas</w:t>
      </w:r>
      <w:proofErr w:type="spellEnd"/>
      <w:r>
        <w:t xml:space="preserve">, 1964, s. 113). </w:t>
      </w:r>
      <w:proofErr w:type="spellStart"/>
      <w:r>
        <w:t>Firbas</w:t>
      </w:r>
      <w:proofErr w:type="spellEnd"/>
      <w:r>
        <w:t xml:space="preserve"> však zároveň zmiňuje, že má angličtina častou tendenci stavět do podmětu prvky s tematickou funkcí (tamtéž).</w:t>
      </w:r>
    </w:p>
    <w:p w14:paraId="0D99D30E" w14:textId="0DAE10DB" w:rsidR="00545B15" w:rsidRPr="00B141BD" w:rsidRDefault="00C318F0" w:rsidP="00C318F0">
      <w:pPr>
        <w:rPr>
          <w:u w:val="single"/>
        </w:rPr>
      </w:pPr>
      <w:r w:rsidRPr="00853122">
        <w:t>Na základě popsaných rozdílů je zřejmé, že struktura věty funguje v jednotlivých jazycích odlišně</w:t>
      </w:r>
      <w:r>
        <w:t>. Právě vliv FVP, jakožto rozhodující faktor v češtině, je jedna z věcí, které by měl překladatel brát v potaz při práci s těmito dvěma jazyky, aby docílil adekvátního překladu.</w:t>
      </w:r>
      <w:r w:rsidRPr="00853122">
        <w:t xml:space="preserve"> </w:t>
      </w:r>
      <w:r>
        <w:t>Při překladu odborného textu, kdy je hlavní funkcí správné předání informace, je informační větná struktura o to důležitější.</w:t>
      </w:r>
      <w:r w:rsidR="00545B15">
        <w:br w:type="page"/>
      </w:r>
    </w:p>
    <w:p w14:paraId="3CE84261" w14:textId="77777777" w:rsidR="00C318F0" w:rsidRPr="007D36C6" w:rsidRDefault="00C318F0" w:rsidP="00C318F0">
      <w:pPr>
        <w:pStyle w:val="Nadpis1"/>
      </w:pPr>
      <w:bookmarkStart w:id="51" w:name="_Toc164762090"/>
      <w:bookmarkStart w:id="52" w:name="_Toc164762212"/>
      <w:bookmarkStart w:id="53" w:name="_Toc164762377"/>
      <w:bookmarkStart w:id="54" w:name="_Toc165709795"/>
      <w:r w:rsidRPr="007D36C6">
        <w:lastRenderedPageBreak/>
        <w:t>Specifika překladu</w:t>
      </w:r>
      <w:r>
        <w:t xml:space="preserve"> odborného textu</w:t>
      </w:r>
      <w:bookmarkEnd w:id="51"/>
      <w:bookmarkEnd w:id="52"/>
      <w:bookmarkEnd w:id="53"/>
      <w:bookmarkEnd w:id="54"/>
    </w:p>
    <w:p w14:paraId="354754C3" w14:textId="77777777" w:rsidR="00C318F0" w:rsidRDefault="00C318F0" w:rsidP="00C318F0">
      <w:pPr>
        <w:pStyle w:val="Normln-bezodsazen"/>
      </w:pPr>
      <w:r>
        <w:t>V této kapitole krátce popíšu důležitost odborného překladu a jeho aktuální situaci. Především se však zaměřím na jeho specifika z pohledu textu. Rozeberu, jaké jazykové prostředky se v něm nejčastěji objevují a jakým způsobem s nimi překladatel pracuje. Dále popíšu typy vět, které jsou v odborných textech časté a jak je v rámci odborného textu důležitá informační struktura věty.</w:t>
      </w:r>
    </w:p>
    <w:p w14:paraId="0C8B884C" w14:textId="77777777" w:rsidR="00C318F0" w:rsidRDefault="00C318F0" w:rsidP="00C318F0">
      <w:r w:rsidRPr="00357554">
        <w:t xml:space="preserve">Překlad odborného textu provází historii lidstva od nepaměti, typicky je jeho použití možné najít u obchodních jednání, právních dokumentů či technologických a vědeckých výzkumů. </w:t>
      </w:r>
      <w:r>
        <w:t xml:space="preserve">Důkazem pro jeho existenci je každý vědecký i technologický objev. Jak popisuje </w:t>
      </w:r>
      <w:proofErr w:type="spellStart"/>
      <w:r>
        <w:t>Byrne</w:t>
      </w:r>
      <w:proofErr w:type="spellEnd"/>
      <w:r>
        <w:t xml:space="preserve">, těžko by se dal najít objev, který by nebyl rozšířen pomocí překladu (2014, s. 3). V dnešní době hraje tento typ překladu důležitou roli v mezinárodním obchodu a vědecké spolupráci. </w:t>
      </w:r>
      <w:r w:rsidRPr="00357554">
        <w:t>I přes jeho důležitost nebyl</w:t>
      </w:r>
      <w:r>
        <w:t xml:space="preserve"> </w:t>
      </w:r>
      <w:r w:rsidRPr="00357554">
        <w:t>po dlouhou dobu předmětem zájmu a akademický výzkum tohoto typu překladu započal až v 70.letech minulého století (</w:t>
      </w:r>
      <w:proofErr w:type="spellStart"/>
      <w:r w:rsidRPr="00357554">
        <w:t>Grego</w:t>
      </w:r>
      <w:proofErr w:type="spellEnd"/>
      <w:r w:rsidRPr="00357554">
        <w:t>, 2010, s. 50). Překlad odborného textu byl a stále je často podceňován v porovnání s uměleckými texty. Prvním důvodem, jak popisuje Hrdlička, může být velké množství použité terminologie, což může vést k názoru, že se tyto termíny nepřekládají ale pouze substituují (2008</w:t>
      </w:r>
      <w:r>
        <w:t>, s. 85</w:t>
      </w:r>
      <w:r w:rsidRPr="00357554">
        <w:t>). Druhým důvodem může být také názor, že při tomto typu překladu není nutná interpretace textu</w:t>
      </w:r>
      <w:r>
        <w:t>.</w:t>
      </w:r>
      <w:r w:rsidRPr="00357554">
        <w:t xml:space="preserve"> Hrdlička však tento názor vyvrací tím, že každý překlad je rozhodovacím procesem, jehož </w:t>
      </w:r>
      <w:r>
        <w:t>sou</w:t>
      </w:r>
      <w:r w:rsidRPr="00357554">
        <w:t>částí je i intepretace</w:t>
      </w:r>
      <w:r>
        <w:t xml:space="preserve"> (tamtéž)</w:t>
      </w:r>
      <w:r w:rsidRPr="00357554">
        <w:t>.</w:t>
      </w:r>
      <w:r>
        <w:t xml:space="preserve"> </w:t>
      </w:r>
    </w:p>
    <w:p w14:paraId="5FF87BB6" w14:textId="77777777" w:rsidR="00C318F0" w:rsidRDefault="00C318F0" w:rsidP="00C318F0">
      <w:r>
        <w:t xml:space="preserve">Hlavní funkcí odborného textu je funkce sdělná a má své určité charakteristické rysy, které jsou pro překlad důležité. Prvním typickým rysem je terminologická stránka, ve které se ve velké míře objevují termíny a formulace specifické pro daný obor. V tomto ohledu zmiňuje </w:t>
      </w:r>
      <w:proofErr w:type="spellStart"/>
      <w:r>
        <w:t>Grygová</w:t>
      </w:r>
      <w:proofErr w:type="spellEnd"/>
      <w:r>
        <w:t xml:space="preserve"> typický sklon k </w:t>
      </w:r>
      <w:proofErr w:type="spellStart"/>
      <w:r>
        <w:t>nominalizaci</w:t>
      </w:r>
      <w:proofErr w:type="spellEnd"/>
      <w:r>
        <w:t xml:space="preserve">, </w:t>
      </w:r>
      <w:proofErr w:type="spellStart"/>
      <w:r>
        <w:t>multiverbalizaci</w:t>
      </w:r>
      <w:proofErr w:type="spellEnd"/>
      <w:r>
        <w:t xml:space="preserve"> a k ustálené nomenklatuře (2010, s. 211). Je nutné, aby překladatel chápal nejen význam jednotlivých slov, ale také se v oboru orientoval. Překladatel by měl proto použít strategie, jako je například vyhledávání v korpusech nebo provedení terminologického a koncepčního výzkumu (</w:t>
      </w:r>
      <w:proofErr w:type="spellStart"/>
      <w:r>
        <w:t>Olohanová</w:t>
      </w:r>
      <w:proofErr w:type="spellEnd"/>
      <w:r>
        <w:t>, 2016, 138). Při překladu jednotlivých termínů je také potřeba, aby byl text uzuální, proto je terminologie v rámci jednoho textu stereotypní a kvůli přehlednosti se v něm neobjevují synonyma či jiné střídání pojmenování (</w:t>
      </w:r>
      <w:proofErr w:type="spellStart"/>
      <w:r>
        <w:t>Grygová</w:t>
      </w:r>
      <w:proofErr w:type="spellEnd"/>
      <w:r>
        <w:t xml:space="preserve">, 2010, s. 208). </w:t>
      </w:r>
    </w:p>
    <w:p w14:paraId="5AAEE67B" w14:textId="77777777" w:rsidR="00C318F0" w:rsidRDefault="00C318F0" w:rsidP="00C318F0">
      <w:r w:rsidRPr="007C466D">
        <w:lastRenderedPageBreak/>
        <w:t>Velké množství termínů a ustálených spojení ovlivňuje i syntaktickou rovinu textu.</w:t>
      </w:r>
      <w:r>
        <w:t xml:space="preserve"> Odborný text předává čtenářům veliké množství přesných informací, ve kterých se čtenář musí během čtení zorientovat. Překladatelovým úkolem by proto mělo být vytvoření adekvátního překladu, díky kterému budou informace dobře pochopitelné. V tomto aspektu tak hraje důležitou roli právě informační struktura věty, kdy například dodržení principu linearity může napomoci odlišení známé informace od nové. Co se týče samotné struktury vět v odborném textu, i zde se</w:t>
      </w:r>
      <w:r w:rsidRPr="007C466D">
        <w:t xml:space="preserve"> objevuje stereotypnost, jak popisuje </w:t>
      </w:r>
      <w:proofErr w:type="spellStart"/>
      <w:r w:rsidRPr="007C466D">
        <w:t>Grygová</w:t>
      </w:r>
      <w:proofErr w:type="spellEnd"/>
      <w:r w:rsidRPr="007C466D">
        <w:t>, často se používají věty s podobnou délkou a strukturou, opakují s</w:t>
      </w:r>
      <w:r>
        <w:t xml:space="preserve">e </w:t>
      </w:r>
      <w:r w:rsidRPr="007C466D">
        <w:t xml:space="preserve">určité typy souvětí a používají se podobné </w:t>
      </w:r>
      <w:proofErr w:type="spellStart"/>
      <w:r w:rsidRPr="007C466D">
        <w:t>konektivní</w:t>
      </w:r>
      <w:proofErr w:type="spellEnd"/>
      <w:r w:rsidRPr="007C466D">
        <w:t xml:space="preserve"> výrazy (2010, s. 208).</w:t>
      </w:r>
      <w:r>
        <w:t xml:space="preserve"> Tato stereotypnost by tak mohla překladatele vést k reflektování větné struktury i v cílovém jazyce, kde by mohlo dojít</w:t>
      </w:r>
      <w:r w:rsidRPr="007C466D">
        <w:t xml:space="preserve"> </w:t>
      </w:r>
      <w:r>
        <w:t xml:space="preserve">k nepřirozenosti či menším posunům. Mimo podobné věty se také v textech objevují věty s použitím inverze či pasiva, díky kterým tak dochází k určitému odosobnění a důraz je kladem pouze na samotné sdělení </w:t>
      </w:r>
      <w:r w:rsidRPr="007C466D">
        <w:t>(</w:t>
      </w:r>
      <w:proofErr w:type="spellStart"/>
      <w:r w:rsidRPr="007C466D">
        <w:t>Grego</w:t>
      </w:r>
      <w:proofErr w:type="spellEnd"/>
      <w:r w:rsidRPr="007C466D">
        <w:t>, 2010, 6</w:t>
      </w:r>
      <w:r>
        <w:t>2</w:t>
      </w:r>
      <w:r w:rsidRPr="007C466D">
        <w:t>).</w:t>
      </w:r>
      <w:r>
        <w:t xml:space="preserve"> I s těmito větami musí překladatel pracovat tak, aby měly stejný smysl a účel. </w:t>
      </w:r>
      <w:r w:rsidRPr="007C466D">
        <w:t xml:space="preserve">Jak už </w:t>
      </w:r>
      <w:r>
        <w:t>bylo</w:t>
      </w:r>
      <w:r w:rsidRPr="007C466D">
        <w:t xml:space="preserve"> v mé práci popsáno, čeština </w:t>
      </w:r>
      <w:r>
        <w:t>oproti</w:t>
      </w:r>
      <w:r w:rsidRPr="007C466D">
        <w:t xml:space="preserve"> angličtina funguj</w:t>
      </w:r>
      <w:r>
        <w:t>e</w:t>
      </w:r>
      <w:r w:rsidRPr="007C466D">
        <w:t xml:space="preserve"> jiným způsobem, a proto je důležité neřídit se při překladu slovosledem výchozího textu</w:t>
      </w:r>
      <w:r>
        <w:t xml:space="preserve">. </w:t>
      </w:r>
      <w:r w:rsidRPr="007C466D">
        <w:t>Z tohoto důvodu je důležité reflektovat při překladu principy FVP,</w:t>
      </w:r>
      <w:r>
        <w:t xml:space="preserve"> </w:t>
      </w:r>
      <w:r w:rsidRPr="007C466D">
        <w:t xml:space="preserve">aby byl text čtivý a pro čtenáře snadno pochopitelný. </w:t>
      </w:r>
    </w:p>
    <w:p w14:paraId="02CCF612" w14:textId="77777777" w:rsidR="00C318F0" w:rsidRDefault="00C318F0" w:rsidP="00C318F0">
      <w:r>
        <w:t>Pracovat s textem podle principů FVP však není vždy jednoduché, především tak kvůli již popsaným rozdílům mezi jednotlivými jazyky, ale také kvůli složitosti jednotlivých vět. Někdy musí překladatel změnit veškerý pořádek slov ve větě takovým způsobem, aby převáděl správné informace a zároveň reflektoval pravidla daného jazyka. Právě na takové věty, kde je na základě poznatků FVP nutné změnit pořádek slov ve větě, se budu soustředit v praktické části této práce. Příklady takových vět budou popsány a analyzovány.</w:t>
      </w:r>
    </w:p>
    <w:p w14:paraId="4CD6EE13" w14:textId="6D92D1C9" w:rsidR="00895386" w:rsidRPr="00357554" w:rsidRDefault="00C318F0" w:rsidP="00357554">
      <w:pPr>
        <w:pStyle w:val="Normln-bezodsazen"/>
      </w:pPr>
      <w:r w:rsidRPr="00357554">
        <w:t xml:space="preserve"> </w:t>
      </w:r>
      <w:r w:rsidR="00357554" w:rsidRPr="00357554">
        <w:br w:type="page"/>
      </w:r>
    </w:p>
    <w:p w14:paraId="2262D7E3" w14:textId="77777777" w:rsidR="00C318F0" w:rsidRDefault="00C318F0" w:rsidP="00C318F0">
      <w:pPr>
        <w:pStyle w:val="Nadpis1"/>
      </w:pPr>
      <w:bookmarkStart w:id="55" w:name="_Toc164762091"/>
      <w:bookmarkStart w:id="56" w:name="_Toc164762213"/>
      <w:bookmarkStart w:id="57" w:name="_Toc164762378"/>
      <w:bookmarkStart w:id="58" w:name="_Toc165709796"/>
      <w:r w:rsidRPr="003C3A82">
        <w:lastRenderedPageBreak/>
        <w:t>Metodologie</w:t>
      </w:r>
      <w:bookmarkEnd w:id="55"/>
      <w:bookmarkEnd w:id="56"/>
      <w:bookmarkEnd w:id="57"/>
      <w:bookmarkEnd w:id="58"/>
    </w:p>
    <w:p w14:paraId="4500D50A" w14:textId="77777777" w:rsidR="00C318F0" w:rsidRDefault="00C318F0" w:rsidP="00C318F0">
      <w:pPr>
        <w:pStyle w:val="Normln-bezodsazen"/>
      </w:pPr>
      <w:r>
        <w:t xml:space="preserve">V této </w:t>
      </w:r>
      <w:r w:rsidRPr="00C874BE">
        <w:t>kapitole</w:t>
      </w:r>
      <w:r>
        <w:t xml:space="preserve"> představím provedení výzkumu, který se věnuje principu FVP při překladu odborných textů. </w:t>
      </w:r>
      <w:r w:rsidRPr="003C3A82">
        <w:t xml:space="preserve">Pro účely této bakalářské práce byly vybrány </w:t>
      </w:r>
      <w:r>
        <w:t xml:space="preserve">texty ze </w:t>
      </w:r>
      <w:r w:rsidRPr="003C3A82">
        <w:t>tř</w:t>
      </w:r>
      <w:r>
        <w:t>í oblastí: ekonomika, právo a filozofie</w:t>
      </w:r>
      <w:r w:rsidRPr="003C3A82">
        <w:t>.</w:t>
      </w:r>
      <w:r>
        <w:t xml:space="preserve"> Celé texty zadané k překladu jsou součástí příloh této práce.</w:t>
      </w:r>
      <w:r w:rsidRPr="003C3A82">
        <w:t xml:space="preserve"> </w:t>
      </w:r>
      <w:r>
        <w:t>Z každého textu byly vybrány dvě věty, se kterými budu ve výzkumu pracovat. V první části kapitoly krátce popíšu postup výzkumu a použité překlady. Druhá část této kapitoly je rozdělena do tří podkapitol, ve kterých se bude věnovat analýze vybraných textů a vět.</w:t>
      </w:r>
    </w:p>
    <w:p w14:paraId="4BF9B59A" w14:textId="77777777" w:rsidR="00C318F0" w:rsidRDefault="00C318F0" w:rsidP="00C318F0">
      <w:pPr>
        <w:pStyle w:val="Nadpis2"/>
      </w:pPr>
      <w:bookmarkStart w:id="59" w:name="_Toc164762092"/>
      <w:bookmarkStart w:id="60" w:name="_Toc164762214"/>
      <w:bookmarkStart w:id="61" w:name="_Toc164762379"/>
      <w:bookmarkStart w:id="62" w:name="_Toc165709797"/>
      <w:r>
        <w:t>Použité texty</w:t>
      </w:r>
      <w:bookmarkEnd w:id="59"/>
      <w:bookmarkEnd w:id="60"/>
      <w:bookmarkEnd w:id="61"/>
      <w:bookmarkEnd w:id="62"/>
    </w:p>
    <w:p w14:paraId="45B8AE09" w14:textId="77777777" w:rsidR="00C318F0" w:rsidRPr="003C3A82" w:rsidRDefault="00C318F0" w:rsidP="00C318F0">
      <w:pPr>
        <w:pStyle w:val="Normln-bezodsazen"/>
      </w:pPr>
      <w:r>
        <w:t xml:space="preserve">Pro výzkum byly použity </w:t>
      </w:r>
      <w:r w:rsidRPr="00C874BE">
        <w:t xml:space="preserve">překlady vypracované studenty z oborů </w:t>
      </w:r>
      <w:r>
        <w:t>a</w:t>
      </w:r>
      <w:r w:rsidRPr="00C874BE">
        <w:t xml:space="preserve">ngličtina se zaměřením na tlumočení a překlad a </w:t>
      </w:r>
      <w:r>
        <w:t>a</w:t>
      </w:r>
      <w:r w:rsidRPr="00C874BE">
        <w:t>nglická filologie</w:t>
      </w:r>
      <w:r>
        <w:t xml:space="preserve">. Texty byly přeložené </w:t>
      </w:r>
      <w:r w:rsidRPr="00C874BE">
        <w:t>v seminář</w:t>
      </w:r>
      <w:r>
        <w:t>i</w:t>
      </w:r>
      <w:r w:rsidRPr="00C874BE">
        <w:t xml:space="preserve">, který se zaměřuje na překlad odborného textu. Celkově budu analyzovat překlady </w:t>
      </w:r>
      <w:r>
        <w:t>40</w:t>
      </w:r>
      <w:r w:rsidRPr="00C874BE">
        <w:t xml:space="preserve"> studentů</w:t>
      </w:r>
      <w:r>
        <w:t xml:space="preserve"> ze</w:t>
      </w:r>
      <w:r w:rsidRPr="00C874BE">
        <w:t> zimní</w:t>
      </w:r>
      <w:r>
        <w:t>ho</w:t>
      </w:r>
      <w:r w:rsidRPr="00C874BE">
        <w:t xml:space="preserve"> a letní</w:t>
      </w:r>
      <w:r>
        <w:t>ho</w:t>
      </w:r>
      <w:r w:rsidRPr="00C874BE">
        <w:t xml:space="preserve"> semestru akademického roku 2022/2023. Na zpracování překladu v délce 1–1,5 normostrany měli studenti vždy 6 dnů a zadáním bylo vyhotovit překlad odpovídající požadavkům v oblasti odborn</w:t>
      </w:r>
      <w:r>
        <w:rPr>
          <w:shd w:val="clear" w:color="auto" w:fill="FFFFFF"/>
        </w:rPr>
        <w:t>ého překladu s přihlédnutím k aspektům diskutovaným na semináři. V této</w:t>
      </w:r>
      <w:r w:rsidRPr="003C3A82">
        <w:rPr>
          <w:shd w:val="clear" w:color="auto" w:fill="FFFFFF"/>
        </w:rPr>
        <w:t xml:space="preserve"> bakalářské prác</w:t>
      </w:r>
      <w:r>
        <w:rPr>
          <w:shd w:val="clear" w:color="auto" w:fill="FFFFFF"/>
        </w:rPr>
        <w:t>i</w:t>
      </w:r>
      <w:r w:rsidRPr="003C3A82">
        <w:rPr>
          <w:shd w:val="clear" w:color="auto" w:fill="FFFFFF"/>
        </w:rPr>
        <w:t xml:space="preserve"> </w:t>
      </w:r>
      <w:r>
        <w:rPr>
          <w:shd w:val="clear" w:color="auto" w:fill="FFFFFF"/>
        </w:rPr>
        <w:t>mě bude zajímat dodržení požadavků FVP</w:t>
      </w:r>
      <w:r w:rsidRPr="000234CB">
        <w:rPr>
          <w:shd w:val="clear" w:color="auto" w:fill="FFFFFF"/>
        </w:rPr>
        <w:t xml:space="preserve"> </w:t>
      </w:r>
      <w:r>
        <w:rPr>
          <w:shd w:val="clear" w:color="auto" w:fill="FFFFFF"/>
        </w:rPr>
        <w:t>u vybraných vět.</w:t>
      </w:r>
    </w:p>
    <w:p w14:paraId="58F967FC" w14:textId="77777777" w:rsidR="00C318F0" w:rsidRDefault="00C318F0" w:rsidP="00C318F0">
      <w:pPr>
        <w:pStyle w:val="Nadpis3"/>
      </w:pPr>
      <w:bookmarkStart w:id="63" w:name="_Toc164762093"/>
      <w:bookmarkStart w:id="64" w:name="_Toc164762215"/>
      <w:bookmarkStart w:id="65" w:name="_Toc164762380"/>
      <w:bookmarkStart w:id="66" w:name="_Toc165709798"/>
      <w:r w:rsidRPr="003C3A82">
        <w:t>Ekonomický text</w:t>
      </w:r>
      <w:bookmarkEnd w:id="63"/>
      <w:bookmarkEnd w:id="64"/>
      <w:bookmarkEnd w:id="65"/>
      <w:bookmarkEnd w:id="66"/>
    </w:p>
    <w:p w14:paraId="73170AC8" w14:textId="77777777" w:rsidR="00C318F0" w:rsidRDefault="00C318F0" w:rsidP="00C318F0">
      <w:pPr>
        <w:pStyle w:val="Normln-bezodsazen"/>
      </w:pPr>
      <w:r>
        <w:t>Jako text z oblasti ekonomiky byla vybrána část makroekonomického</w:t>
      </w:r>
      <w:r w:rsidRPr="003C3A82">
        <w:t xml:space="preserve"> výhled</w:t>
      </w:r>
      <w:r>
        <w:t xml:space="preserve">u, který byl publikovaný </w:t>
      </w:r>
      <w:r w:rsidRPr="003C3A82">
        <w:t>Organizac</w:t>
      </w:r>
      <w:r>
        <w:t xml:space="preserve">í </w:t>
      </w:r>
      <w:r w:rsidRPr="003C3A82">
        <w:t>pro ekonomickou spolupráci a rozvoj</w:t>
      </w:r>
      <w:r>
        <w:t xml:space="preserve"> (OECD)</w:t>
      </w:r>
      <w:r w:rsidRPr="003C3A82">
        <w:t>.</w:t>
      </w:r>
      <w:r>
        <w:t xml:space="preserve"> Text byl zveřejněn v červnu roku 2022 a pro překlad z něj byla vybrána část kapitoly o České republice. Ekonomický výhled je </w:t>
      </w:r>
      <w:r w:rsidRPr="003C3A82">
        <w:t>pravidelně vydávaný dokument</w:t>
      </w:r>
      <w:r>
        <w:t xml:space="preserve"> </w:t>
      </w:r>
      <w:r w:rsidRPr="003C3A82">
        <w:t>mezivládní organizac</w:t>
      </w:r>
      <w:r>
        <w:t>í OECD</w:t>
      </w:r>
      <w:r w:rsidRPr="003C3A82">
        <w:t>, která se věnuje statistikám, srovnávacím studiím</w:t>
      </w:r>
      <w:r>
        <w:t xml:space="preserve">, </w:t>
      </w:r>
      <w:r w:rsidRPr="003C3A82">
        <w:t>výzkumům</w:t>
      </w:r>
      <w:r>
        <w:t xml:space="preserve"> a dále </w:t>
      </w:r>
      <w:r w:rsidRPr="003C3A82">
        <w:t xml:space="preserve">také slouží jako fórum pro sdílení názorů a zkušeností mezi jednotlivými zeměmi </w:t>
      </w:r>
      <w:r w:rsidRPr="00AE6521">
        <w:t>(</w:t>
      </w:r>
      <w:r>
        <w:t>Ministerstvo zahraničních věcí České republiky,</w:t>
      </w:r>
      <w:r w:rsidRPr="00AE6521">
        <w:t xml:space="preserve"> 2015)</w:t>
      </w:r>
      <w:r>
        <w:t xml:space="preserve">. Texty vydávané touto organizací přináší informace o fiskální a monetární politice a navrhují doporučení pro jednotlivé státy. Popisují stav různých aspektů ekonomiky jednotlivých zemí a používají mnoho termínů a zkratek, které dále většinou nejsou nijak dovysvětleny. Z těchto důvodů je proto možné usoudit, že příjemcem textu nebude široká veřejnost ale především odborníci, kteří se v této problematice dostatečně orientují. V tomto typu textu se také ve velké míře </w:t>
      </w:r>
      <w:r w:rsidRPr="003C3A82">
        <w:t>objevuj</w:t>
      </w:r>
      <w:r>
        <w:t>í</w:t>
      </w:r>
      <w:r w:rsidRPr="003C3A82">
        <w:t xml:space="preserve"> </w:t>
      </w:r>
      <w:r>
        <w:t>přesná</w:t>
      </w:r>
      <w:r w:rsidRPr="003C3A82">
        <w:t xml:space="preserve"> da</w:t>
      </w:r>
      <w:r>
        <w:t xml:space="preserve">ta, jako jsou například údaje o čase, </w:t>
      </w:r>
      <w:r>
        <w:lastRenderedPageBreak/>
        <w:t>procentu či počtu. Často se zde vyskytují stručné věty, které popisují vývoj určitého ekonomického ukazatele v rámci jistého časového úseku.</w:t>
      </w:r>
    </w:p>
    <w:p w14:paraId="56058B7F" w14:textId="77777777" w:rsidR="00C318F0" w:rsidRPr="003C3A82" w:rsidRDefault="00C318F0" w:rsidP="00C318F0">
      <w:r w:rsidRPr="003C3A82">
        <w:t>Z tohoto textu byly vybrány následující dvě věty:</w:t>
      </w:r>
    </w:p>
    <w:p w14:paraId="2DC5761B" w14:textId="77777777" w:rsidR="00C318F0" w:rsidRPr="003C3A82" w:rsidRDefault="00C318F0" w:rsidP="00C318F0">
      <w:pPr>
        <w:pStyle w:val="Titulek"/>
        <w:numPr>
          <w:ilvl w:val="0"/>
          <w:numId w:val="0"/>
        </w:numPr>
        <w:ind w:left="720" w:hanging="360"/>
        <w:rPr>
          <w:shd w:val="clear" w:color="auto" w:fill="FFFFFF"/>
        </w:rPr>
      </w:pPr>
      <w:proofErr w:type="gramStart"/>
      <w:r>
        <w:rPr>
          <w:shd w:val="clear" w:color="auto" w:fill="FFFFFF"/>
        </w:rPr>
        <w:t>1a</w:t>
      </w:r>
      <w:proofErr w:type="gramEnd"/>
      <w:r>
        <w:rPr>
          <w:shd w:val="clear" w:color="auto" w:fill="FFFFFF"/>
        </w:rPr>
        <w:t xml:space="preserve">: </w:t>
      </w:r>
      <w:proofErr w:type="spellStart"/>
      <w:r w:rsidRPr="003C3A82">
        <w:rPr>
          <w:shd w:val="clear" w:color="auto" w:fill="FFFFFF"/>
        </w:rPr>
        <w:t>The</w:t>
      </w:r>
      <w:proofErr w:type="spellEnd"/>
      <w:r w:rsidRPr="003C3A82">
        <w:rPr>
          <w:shd w:val="clear" w:color="auto" w:fill="FFFFFF"/>
        </w:rPr>
        <w:t xml:space="preserve"> Czech </w:t>
      </w:r>
      <w:proofErr w:type="spellStart"/>
      <w:r w:rsidRPr="003C3A82">
        <w:rPr>
          <w:shd w:val="clear" w:color="auto" w:fill="FFFFFF"/>
        </w:rPr>
        <w:t>economy</w:t>
      </w:r>
      <w:proofErr w:type="spellEnd"/>
      <w:r w:rsidRPr="003C3A82">
        <w:rPr>
          <w:shd w:val="clear" w:color="auto" w:fill="FFFFFF"/>
        </w:rPr>
        <w:t> </w:t>
      </w:r>
      <w:proofErr w:type="spellStart"/>
      <w:r w:rsidRPr="003C3A82">
        <w:rPr>
          <w:shd w:val="clear" w:color="auto" w:fill="FFFFFF"/>
        </w:rPr>
        <w:t>is</w:t>
      </w:r>
      <w:proofErr w:type="spellEnd"/>
      <w:r w:rsidRPr="003C3A82">
        <w:rPr>
          <w:shd w:val="clear" w:color="auto" w:fill="FFFFFF"/>
        </w:rPr>
        <w:t xml:space="preserve"> </w:t>
      </w:r>
      <w:proofErr w:type="spellStart"/>
      <w:r w:rsidRPr="003C3A82">
        <w:rPr>
          <w:shd w:val="clear" w:color="auto" w:fill="FFFFFF"/>
        </w:rPr>
        <w:t>projected</w:t>
      </w:r>
      <w:proofErr w:type="spellEnd"/>
      <w:r w:rsidRPr="003C3A82">
        <w:rPr>
          <w:shd w:val="clear" w:color="auto" w:fill="FFFFFF"/>
        </w:rPr>
        <w:t xml:space="preserve"> to </w:t>
      </w:r>
      <w:proofErr w:type="spellStart"/>
      <w:r w:rsidRPr="003C3A82">
        <w:rPr>
          <w:shd w:val="clear" w:color="auto" w:fill="FFFFFF"/>
        </w:rPr>
        <w:t>grow</w:t>
      </w:r>
      <w:proofErr w:type="spellEnd"/>
      <w:r w:rsidRPr="003C3A82">
        <w:rPr>
          <w:shd w:val="clear" w:color="auto" w:fill="FFFFFF"/>
        </w:rPr>
        <w:t xml:space="preserve"> by 1.8% in 2022 and 2% in 2023. </w:t>
      </w:r>
    </w:p>
    <w:p w14:paraId="0B50C407" w14:textId="77777777" w:rsidR="00C318F0" w:rsidRPr="003C3A82" w:rsidRDefault="00C318F0" w:rsidP="00C318F0">
      <w:pPr>
        <w:pStyle w:val="Titulek"/>
        <w:numPr>
          <w:ilvl w:val="0"/>
          <w:numId w:val="0"/>
        </w:numPr>
        <w:ind w:left="360"/>
        <w:rPr>
          <w:shd w:val="clear" w:color="auto" w:fill="FFFFFF"/>
        </w:rPr>
      </w:pPr>
      <w:proofErr w:type="gramStart"/>
      <w:r>
        <w:rPr>
          <w:shd w:val="clear" w:color="auto" w:fill="FFFFFF"/>
        </w:rPr>
        <w:t>1b</w:t>
      </w:r>
      <w:proofErr w:type="gramEnd"/>
      <w:r>
        <w:rPr>
          <w:shd w:val="clear" w:color="auto" w:fill="FFFFFF"/>
        </w:rPr>
        <w:t xml:space="preserve">: </w:t>
      </w:r>
      <w:r w:rsidRPr="003C3A82">
        <w:rPr>
          <w:shd w:val="clear" w:color="auto" w:fill="FFFFFF"/>
        </w:rPr>
        <w:t xml:space="preserve">A </w:t>
      </w:r>
      <w:proofErr w:type="spellStart"/>
      <w:r w:rsidRPr="003C3A82">
        <w:rPr>
          <w:shd w:val="clear" w:color="auto" w:fill="FFFFFF"/>
        </w:rPr>
        <w:t>stronger</w:t>
      </w:r>
      <w:proofErr w:type="spellEnd"/>
      <w:r w:rsidRPr="003C3A82">
        <w:rPr>
          <w:shd w:val="clear" w:color="auto" w:fill="FFFFFF"/>
        </w:rPr>
        <w:t xml:space="preserve"> framework </w:t>
      </w:r>
      <w:proofErr w:type="spellStart"/>
      <w:r w:rsidRPr="003C3A82">
        <w:rPr>
          <w:shd w:val="clear" w:color="auto" w:fill="FFFFFF"/>
        </w:rPr>
        <w:t>for</w:t>
      </w:r>
      <w:proofErr w:type="spellEnd"/>
      <w:r w:rsidRPr="003C3A82">
        <w:rPr>
          <w:shd w:val="clear" w:color="auto" w:fill="FFFFFF"/>
        </w:rPr>
        <w:t xml:space="preserve"> </w:t>
      </w:r>
      <w:proofErr w:type="spellStart"/>
      <w:r w:rsidRPr="003C3A82">
        <w:rPr>
          <w:shd w:val="clear" w:color="auto" w:fill="FFFFFF"/>
        </w:rPr>
        <w:t>immigration</w:t>
      </w:r>
      <w:proofErr w:type="spellEnd"/>
      <w:r w:rsidRPr="003C3A82">
        <w:rPr>
          <w:shd w:val="clear" w:color="auto" w:fill="FFFFFF"/>
        </w:rPr>
        <w:t xml:space="preserve"> </w:t>
      </w:r>
      <w:proofErr w:type="spellStart"/>
      <w:r w:rsidRPr="003C3A82">
        <w:rPr>
          <w:shd w:val="clear" w:color="auto" w:fill="FFFFFF"/>
        </w:rPr>
        <w:t>policy</w:t>
      </w:r>
      <w:proofErr w:type="spellEnd"/>
      <w:r w:rsidRPr="003C3A82">
        <w:rPr>
          <w:shd w:val="clear" w:color="auto" w:fill="FFFFFF"/>
        </w:rPr>
        <w:t xml:space="preserve"> and </w:t>
      </w:r>
      <w:proofErr w:type="spellStart"/>
      <w:r w:rsidRPr="003C3A82">
        <w:rPr>
          <w:shd w:val="clear" w:color="auto" w:fill="FFFFFF"/>
        </w:rPr>
        <w:t>programmes</w:t>
      </w:r>
      <w:proofErr w:type="spellEnd"/>
      <w:r w:rsidRPr="003C3A82">
        <w:rPr>
          <w:shd w:val="clear" w:color="auto" w:fill="FFFFFF"/>
        </w:rPr>
        <w:t xml:space="preserve"> to support </w:t>
      </w:r>
      <w:proofErr w:type="spellStart"/>
      <w:r w:rsidRPr="003C3A82">
        <w:rPr>
          <w:shd w:val="clear" w:color="auto" w:fill="FFFFFF"/>
        </w:rPr>
        <w:t>the</w:t>
      </w:r>
      <w:proofErr w:type="spellEnd"/>
      <w:r w:rsidRPr="003C3A82">
        <w:rPr>
          <w:shd w:val="clear" w:color="auto" w:fill="FFFFFF"/>
        </w:rPr>
        <w:t xml:space="preserve"> </w:t>
      </w:r>
      <w:proofErr w:type="spellStart"/>
      <w:r w:rsidRPr="003C3A82">
        <w:rPr>
          <w:shd w:val="clear" w:color="auto" w:fill="FFFFFF"/>
        </w:rPr>
        <w:t>integration</w:t>
      </w:r>
      <w:proofErr w:type="spellEnd"/>
      <w:r w:rsidRPr="003C3A82">
        <w:rPr>
          <w:shd w:val="clear" w:color="auto" w:fill="FFFFFF"/>
        </w:rPr>
        <w:t xml:space="preserve"> </w:t>
      </w:r>
      <w:proofErr w:type="spellStart"/>
      <w:r w:rsidRPr="003C3A82">
        <w:rPr>
          <w:shd w:val="clear" w:color="auto" w:fill="FFFFFF"/>
        </w:rPr>
        <w:t>of</w:t>
      </w:r>
      <w:proofErr w:type="spellEnd"/>
      <w:r w:rsidRPr="003C3A82">
        <w:rPr>
          <w:shd w:val="clear" w:color="auto" w:fill="FFFFFF"/>
        </w:rPr>
        <w:t xml:space="preserve"> </w:t>
      </w:r>
      <w:proofErr w:type="spellStart"/>
      <w:r w:rsidRPr="003C3A82">
        <w:rPr>
          <w:shd w:val="clear" w:color="auto" w:fill="FFFFFF"/>
        </w:rPr>
        <w:t>refugees</w:t>
      </w:r>
      <w:proofErr w:type="spellEnd"/>
      <w:r w:rsidRPr="003C3A82">
        <w:rPr>
          <w:shd w:val="clear" w:color="auto" w:fill="FFFFFF"/>
        </w:rPr>
        <w:t xml:space="preserve"> </w:t>
      </w:r>
      <w:proofErr w:type="spellStart"/>
      <w:r w:rsidRPr="003C3A82">
        <w:rPr>
          <w:shd w:val="clear" w:color="auto" w:fill="FFFFFF"/>
        </w:rPr>
        <w:t>into</w:t>
      </w:r>
      <w:proofErr w:type="spellEnd"/>
      <w:r w:rsidRPr="003C3A82">
        <w:rPr>
          <w:shd w:val="clear" w:color="auto" w:fill="FFFFFF"/>
        </w:rPr>
        <w:t xml:space="preserve"> </w:t>
      </w:r>
      <w:proofErr w:type="spellStart"/>
      <w:r w:rsidRPr="003C3A82">
        <w:rPr>
          <w:shd w:val="clear" w:color="auto" w:fill="FFFFFF"/>
        </w:rPr>
        <w:t>the</w:t>
      </w:r>
      <w:proofErr w:type="spellEnd"/>
      <w:r w:rsidRPr="003C3A82">
        <w:rPr>
          <w:shd w:val="clear" w:color="auto" w:fill="FFFFFF"/>
        </w:rPr>
        <w:t xml:space="preserve"> </w:t>
      </w:r>
      <w:proofErr w:type="spellStart"/>
      <w:r w:rsidRPr="003C3A82">
        <w:rPr>
          <w:shd w:val="clear" w:color="auto" w:fill="FFFFFF"/>
        </w:rPr>
        <w:t>labour</w:t>
      </w:r>
      <w:proofErr w:type="spellEnd"/>
      <w:r w:rsidRPr="003C3A82">
        <w:rPr>
          <w:shd w:val="clear" w:color="auto" w:fill="FFFFFF"/>
        </w:rPr>
        <w:t xml:space="preserve"> market </w:t>
      </w:r>
      <w:proofErr w:type="spellStart"/>
      <w:r w:rsidRPr="003C3A82">
        <w:rPr>
          <w:shd w:val="clear" w:color="auto" w:fill="FFFFFF"/>
        </w:rPr>
        <w:t>would</w:t>
      </w:r>
      <w:proofErr w:type="spellEnd"/>
      <w:r w:rsidRPr="003C3A82">
        <w:rPr>
          <w:shd w:val="clear" w:color="auto" w:fill="FFFFFF"/>
        </w:rPr>
        <w:t xml:space="preserve"> </w:t>
      </w:r>
      <w:proofErr w:type="spellStart"/>
      <w:r w:rsidRPr="003C3A82">
        <w:rPr>
          <w:shd w:val="clear" w:color="auto" w:fill="FFFFFF"/>
        </w:rPr>
        <w:t>help</w:t>
      </w:r>
      <w:proofErr w:type="spellEnd"/>
      <w:r w:rsidRPr="003C3A82">
        <w:rPr>
          <w:shd w:val="clear" w:color="auto" w:fill="FFFFFF"/>
        </w:rPr>
        <w:t> </w:t>
      </w:r>
      <w:proofErr w:type="spellStart"/>
      <w:r w:rsidRPr="003C3A82">
        <w:rPr>
          <w:shd w:val="clear" w:color="auto" w:fill="FFFFFF"/>
        </w:rPr>
        <w:t>ease</w:t>
      </w:r>
      <w:proofErr w:type="spellEnd"/>
      <w:r w:rsidRPr="003C3A82">
        <w:rPr>
          <w:shd w:val="clear" w:color="auto" w:fill="FFFFFF"/>
        </w:rPr>
        <w:t> </w:t>
      </w:r>
      <w:proofErr w:type="spellStart"/>
      <w:r w:rsidRPr="003C3A82">
        <w:rPr>
          <w:shd w:val="clear" w:color="auto" w:fill="FFFFFF"/>
        </w:rPr>
        <w:t>recurring</w:t>
      </w:r>
      <w:proofErr w:type="spellEnd"/>
      <w:r w:rsidRPr="003C3A82">
        <w:rPr>
          <w:shd w:val="clear" w:color="auto" w:fill="FFFFFF"/>
        </w:rPr>
        <w:t> </w:t>
      </w:r>
      <w:proofErr w:type="spellStart"/>
      <w:r w:rsidRPr="003C3A82">
        <w:rPr>
          <w:shd w:val="clear" w:color="auto" w:fill="FFFFFF"/>
        </w:rPr>
        <w:t>labour</w:t>
      </w:r>
      <w:proofErr w:type="spellEnd"/>
      <w:r w:rsidRPr="003C3A82">
        <w:rPr>
          <w:shd w:val="clear" w:color="auto" w:fill="FFFFFF"/>
        </w:rPr>
        <w:t xml:space="preserve"> </w:t>
      </w:r>
      <w:proofErr w:type="spellStart"/>
      <w:r w:rsidRPr="003C3A82">
        <w:rPr>
          <w:shd w:val="clear" w:color="auto" w:fill="FFFFFF"/>
        </w:rPr>
        <w:t>shortages</w:t>
      </w:r>
      <w:proofErr w:type="spellEnd"/>
      <w:r w:rsidRPr="003C3A82">
        <w:rPr>
          <w:shd w:val="clear" w:color="auto" w:fill="FFFFFF"/>
        </w:rPr>
        <w:t>.</w:t>
      </w:r>
    </w:p>
    <w:p w14:paraId="347CE855" w14:textId="77777777" w:rsidR="00C318F0" w:rsidRDefault="00C318F0" w:rsidP="00C318F0">
      <w:r w:rsidRPr="003C3A82">
        <w:t xml:space="preserve">Věta </w:t>
      </w:r>
      <w:proofErr w:type="gramStart"/>
      <w:r>
        <w:t>1a</w:t>
      </w:r>
      <w:proofErr w:type="gramEnd"/>
      <w:r w:rsidRPr="003C3A82">
        <w:t xml:space="preserve"> byla vybrána jako typický příklad věty, kde se vyskytuje více </w:t>
      </w:r>
      <w:r>
        <w:t>číselných</w:t>
      </w:r>
      <w:r w:rsidRPr="003C3A82">
        <w:t xml:space="preserve"> údajů</w:t>
      </w:r>
      <w:r>
        <w:t>: časové označení roku a procentuální označení růstu HDP.</w:t>
      </w:r>
      <w:r w:rsidRPr="003C3A82">
        <w:t xml:space="preserve"> </w:t>
      </w:r>
      <w:r>
        <w:t xml:space="preserve">Oba číselné údaje je možné označit jako </w:t>
      </w:r>
      <w:proofErr w:type="spellStart"/>
      <w:r>
        <w:t>rématickou</w:t>
      </w:r>
      <w:proofErr w:type="spellEnd"/>
      <w:r>
        <w:t xml:space="preserve"> část věty. Z</w:t>
      </w:r>
      <w:r w:rsidRPr="003C3A82">
        <w:t xml:space="preserve"> pohledu </w:t>
      </w:r>
      <w:r>
        <w:t>VD</w:t>
      </w:r>
      <w:r w:rsidRPr="003C3A82">
        <w:t xml:space="preserve"> </w:t>
      </w:r>
      <w:r>
        <w:t xml:space="preserve">je o </w:t>
      </w:r>
      <w:r w:rsidRPr="003C3A82">
        <w:t>tom m</w:t>
      </w:r>
      <w:r>
        <w:t>ožné</w:t>
      </w:r>
      <w:r w:rsidRPr="003C3A82">
        <w:t xml:space="preserve"> uvažovat tak, že časový údaj je pro čtenáře </w:t>
      </w:r>
      <w:r>
        <w:t>informace již zakotvená v kontextu</w:t>
      </w:r>
      <w:r w:rsidRPr="003C3A82">
        <w:t>, jelikož</w:t>
      </w:r>
      <w:r>
        <w:t xml:space="preserve"> se dokument zaobírá pouze určeným časovým obdobím, které je již v textu mnohokrát zmíněno</w:t>
      </w:r>
      <w:r w:rsidRPr="003C3A82">
        <w:t xml:space="preserve">. </w:t>
      </w:r>
      <w:r>
        <w:t>P</w:t>
      </w:r>
      <w:r w:rsidRPr="003C3A82">
        <w:t>rocentuální údaj je</w:t>
      </w:r>
      <w:r>
        <w:t xml:space="preserve"> naopak</w:t>
      </w:r>
      <w:r w:rsidRPr="003C3A82">
        <w:t xml:space="preserve"> informace nová</w:t>
      </w:r>
      <w:r>
        <w:t>,</w:t>
      </w:r>
      <w:r w:rsidRPr="003C3A82">
        <w:t xml:space="preserve"> a </w:t>
      </w:r>
      <w:r>
        <w:t xml:space="preserve">proto by </w:t>
      </w:r>
      <w:r w:rsidRPr="003C3A82">
        <w:t xml:space="preserve">měla </w:t>
      </w:r>
      <w:r>
        <w:t>být přesunuta na</w:t>
      </w:r>
      <w:r w:rsidRPr="003C3A82">
        <w:t xml:space="preserve"> </w:t>
      </w:r>
      <w:r>
        <w:t>konečnou pozici ve větě nebo alespoň v tomto případě za časový údaj</w:t>
      </w:r>
      <w:r w:rsidRPr="003C3A82">
        <w:t>.</w:t>
      </w:r>
      <w:r>
        <w:t xml:space="preserve"> V rámci distribučního pole je tyto dva údaje možné rozdělit na réma a vlastní réma, přičemž réma by byl časový údaj, jakožto méně dynamický prvek, a vlastní réma by byl procentuální údaj, jakožto nejdynamičtější prvek věty. První půlka části věty, která údajům předchází, obsahuje téma a tranzici, přičemž „</w:t>
      </w:r>
      <w:proofErr w:type="spellStart"/>
      <w:r>
        <w:t>the</w:t>
      </w:r>
      <w:proofErr w:type="spellEnd"/>
      <w:r>
        <w:t xml:space="preserve"> Czech </w:t>
      </w:r>
      <w:proofErr w:type="spellStart"/>
      <w:r>
        <w:t>economy</w:t>
      </w:r>
      <w:proofErr w:type="spellEnd"/>
      <w:r>
        <w:t>“ bude plnit funkci tématu a část „</w:t>
      </w:r>
      <w:proofErr w:type="spellStart"/>
      <w:r>
        <w:t>is</w:t>
      </w:r>
      <w:proofErr w:type="spellEnd"/>
      <w:r>
        <w:t xml:space="preserve"> </w:t>
      </w:r>
      <w:proofErr w:type="spellStart"/>
      <w:r>
        <w:t>projected</w:t>
      </w:r>
      <w:proofErr w:type="spellEnd"/>
      <w:r>
        <w:t xml:space="preserve"> to </w:t>
      </w:r>
      <w:proofErr w:type="spellStart"/>
      <w:r>
        <w:t>grow</w:t>
      </w:r>
      <w:proofErr w:type="spellEnd"/>
      <w:r>
        <w:t xml:space="preserve">“ tranzitní funkci. VD jednotlivých částí věty je možné znázornit pomocí teček následovně: </w:t>
      </w:r>
    </w:p>
    <w:p w14:paraId="36E9C9AA" w14:textId="77777777" w:rsidR="00C318F0" w:rsidRDefault="00C318F0" w:rsidP="00C318F0">
      <w:r>
        <w:rPr>
          <w:noProof/>
          <w14:ligatures w14:val="standardContextual"/>
        </w:rPr>
        <mc:AlternateContent>
          <mc:Choice Requires="wps">
            <w:drawing>
              <wp:anchor distT="0" distB="0" distL="114300" distR="114300" simplePos="0" relativeHeight="251729920" behindDoc="0" locked="0" layoutInCell="1" allowOverlap="1" wp14:anchorId="06A3DBF0" wp14:editId="573949D9">
                <wp:simplePos x="0" y="0"/>
                <wp:positionH relativeFrom="column">
                  <wp:posOffset>3137535</wp:posOffset>
                </wp:positionH>
                <wp:positionV relativeFrom="paragraph">
                  <wp:posOffset>397510</wp:posOffset>
                </wp:positionV>
                <wp:extent cx="197485" cy="196215"/>
                <wp:effectExtent l="0" t="0" r="18415" b="6985"/>
                <wp:wrapNone/>
                <wp:docPr id="272963488" name="Ovál 2"/>
                <wp:cNvGraphicFramePr/>
                <a:graphic xmlns:a="http://schemas.openxmlformats.org/drawingml/2006/main">
                  <a:graphicData uri="http://schemas.microsoft.com/office/word/2010/wordprocessingShape">
                    <wps:wsp>
                      <wps:cNvSpPr/>
                      <wps:spPr>
                        <a:xfrm>
                          <a:off x="0" y="0"/>
                          <a:ext cx="197485" cy="196215"/>
                        </a:xfrm>
                        <a:prstGeom prst="ellipse">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5DBCD62" id="Ovál 2" o:spid="_x0000_s1026" style="position:absolute;margin-left:247.05pt;margin-top:31.3pt;width:15.55pt;height:15.4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" fillcolor="black [3200]" strokecolor="black [480]" strokeweight="1pt">
                <v:stroke joinstyle="miter"/>
              </v:oval>
            </w:pict>
          </mc:Fallback>
        </mc:AlternateContent>
      </w:r>
      <w:r>
        <w:rPr>
          <w:noProof/>
          <w14:ligatures w14:val="standardContextual"/>
        </w:rPr>
        <mc:AlternateContent>
          <mc:Choice Requires="wps">
            <w:drawing>
              <wp:anchor distT="0" distB="0" distL="114300" distR="114300" simplePos="0" relativeHeight="251730944" behindDoc="0" locked="0" layoutInCell="1" allowOverlap="1" wp14:anchorId="4BD2E47F" wp14:editId="7494ADBB">
                <wp:simplePos x="0" y="0"/>
                <wp:positionH relativeFrom="column">
                  <wp:posOffset>4267200</wp:posOffset>
                </wp:positionH>
                <wp:positionV relativeFrom="paragraph">
                  <wp:posOffset>398780</wp:posOffset>
                </wp:positionV>
                <wp:extent cx="197485" cy="196215"/>
                <wp:effectExtent l="0" t="0" r="18415" b="6985"/>
                <wp:wrapNone/>
                <wp:docPr id="2039018439" name="Ovál 2"/>
                <wp:cNvGraphicFramePr/>
                <a:graphic xmlns:a="http://schemas.openxmlformats.org/drawingml/2006/main">
                  <a:graphicData uri="http://schemas.microsoft.com/office/word/2010/wordprocessingShape">
                    <wps:wsp>
                      <wps:cNvSpPr/>
                      <wps:spPr>
                        <a:xfrm>
                          <a:off x="0" y="0"/>
                          <a:ext cx="197485" cy="196215"/>
                        </a:xfrm>
                        <a:prstGeom prst="ellipse">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F1E849A" id="Ovál 2" o:spid="_x0000_s1026" style="position:absolute;margin-left:336pt;margin-top:31.4pt;width:15.55pt;height:15.4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" fillcolor="black [3200]" strokecolor="black [480]" strokeweight="1pt">
                <v:stroke joinstyle="miter"/>
              </v:oval>
            </w:pict>
          </mc:Fallback>
        </mc:AlternateContent>
      </w:r>
      <w:r>
        <w:rPr>
          <w:noProof/>
          <w14:ligatures w14:val="standardContextual"/>
        </w:rPr>
        <mc:AlternateContent>
          <mc:Choice Requires="wps">
            <w:drawing>
              <wp:anchor distT="0" distB="0" distL="114300" distR="114300" simplePos="0" relativeHeight="251721728" behindDoc="0" locked="0" layoutInCell="1" allowOverlap="1" wp14:anchorId="06D9D7B9" wp14:editId="6E358030">
                <wp:simplePos x="0" y="0"/>
                <wp:positionH relativeFrom="column">
                  <wp:posOffset>4844415</wp:posOffset>
                </wp:positionH>
                <wp:positionV relativeFrom="paragraph">
                  <wp:posOffset>414655</wp:posOffset>
                </wp:positionV>
                <wp:extent cx="142240" cy="145415"/>
                <wp:effectExtent l="0" t="0" r="10160" b="6985"/>
                <wp:wrapNone/>
                <wp:docPr id="684916902" name="Ovál 2"/>
                <wp:cNvGraphicFramePr/>
                <a:graphic xmlns:a="http://schemas.openxmlformats.org/drawingml/2006/main">
                  <a:graphicData uri="http://schemas.microsoft.com/office/word/2010/wordprocessingShape">
                    <wps:wsp>
                      <wps:cNvSpPr/>
                      <wps:spPr>
                        <a:xfrm>
                          <a:off x="0" y="0"/>
                          <a:ext cx="142240" cy="145415"/>
                        </a:xfrm>
                        <a:prstGeom prst="ellipse">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43D7A4D" id="Ovál 2" o:spid="_x0000_s1026" style="position:absolute;margin-left:381.45pt;margin-top:32.65pt;width:11.2pt;height:11.4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" fillcolor="black [3200]" strokecolor="black [480]" strokeweight="1pt">
                <v:stroke joinstyle="miter"/>
              </v:oval>
            </w:pict>
          </mc:Fallback>
        </mc:AlternateContent>
      </w:r>
      <w:proofErr w:type="spellStart"/>
      <w:r w:rsidRPr="003C3A82">
        <w:rPr>
          <w:shd w:val="clear" w:color="auto" w:fill="FFFFFF"/>
        </w:rPr>
        <w:t>The</w:t>
      </w:r>
      <w:proofErr w:type="spellEnd"/>
      <w:r w:rsidRPr="003C3A82">
        <w:rPr>
          <w:shd w:val="clear" w:color="auto" w:fill="FFFFFF"/>
        </w:rPr>
        <w:t xml:space="preserve"> Czech </w:t>
      </w:r>
      <w:proofErr w:type="spellStart"/>
      <w:r w:rsidRPr="003C3A82">
        <w:rPr>
          <w:shd w:val="clear" w:color="auto" w:fill="FFFFFF"/>
        </w:rPr>
        <w:t>economy</w:t>
      </w:r>
      <w:proofErr w:type="spellEnd"/>
      <w:r w:rsidRPr="003C3A82">
        <w:rPr>
          <w:shd w:val="clear" w:color="auto" w:fill="FFFFFF"/>
        </w:rPr>
        <w:t> </w:t>
      </w:r>
      <w:r>
        <w:rPr>
          <w:shd w:val="clear" w:color="auto" w:fill="FFFFFF"/>
        </w:rPr>
        <w:t xml:space="preserve">/ </w:t>
      </w:r>
      <w:proofErr w:type="spellStart"/>
      <w:r w:rsidRPr="003C3A82">
        <w:rPr>
          <w:shd w:val="clear" w:color="auto" w:fill="FFFFFF"/>
        </w:rPr>
        <w:t>is</w:t>
      </w:r>
      <w:proofErr w:type="spellEnd"/>
      <w:r w:rsidRPr="003C3A82">
        <w:rPr>
          <w:shd w:val="clear" w:color="auto" w:fill="FFFFFF"/>
        </w:rPr>
        <w:t xml:space="preserve"> </w:t>
      </w:r>
      <w:proofErr w:type="spellStart"/>
      <w:r w:rsidRPr="003C3A82">
        <w:rPr>
          <w:shd w:val="clear" w:color="auto" w:fill="FFFFFF"/>
        </w:rPr>
        <w:t>projected</w:t>
      </w:r>
      <w:proofErr w:type="spellEnd"/>
      <w:r w:rsidRPr="003C3A82">
        <w:rPr>
          <w:shd w:val="clear" w:color="auto" w:fill="FFFFFF"/>
        </w:rPr>
        <w:t xml:space="preserve"> to </w:t>
      </w:r>
      <w:proofErr w:type="spellStart"/>
      <w:r w:rsidRPr="003C3A82">
        <w:rPr>
          <w:shd w:val="clear" w:color="auto" w:fill="FFFFFF"/>
        </w:rPr>
        <w:t>grow</w:t>
      </w:r>
      <w:proofErr w:type="spellEnd"/>
      <w:r w:rsidRPr="003C3A82">
        <w:rPr>
          <w:shd w:val="clear" w:color="auto" w:fill="FFFFFF"/>
        </w:rPr>
        <w:t xml:space="preserve"> </w:t>
      </w:r>
      <w:r>
        <w:rPr>
          <w:shd w:val="clear" w:color="auto" w:fill="FFFFFF"/>
        </w:rPr>
        <w:t xml:space="preserve">/ </w:t>
      </w:r>
      <w:r w:rsidRPr="003C3A82">
        <w:rPr>
          <w:shd w:val="clear" w:color="auto" w:fill="FFFFFF"/>
        </w:rPr>
        <w:t>by 1.</w:t>
      </w:r>
      <w:proofErr w:type="gramStart"/>
      <w:r w:rsidRPr="003C3A82">
        <w:rPr>
          <w:shd w:val="clear" w:color="auto" w:fill="FFFFFF"/>
        </w:rPr>
        <w:t>8%</w:t>
      </w:r>
      <w:proofErr w:type="gramEnd"/>
      <w:r>
        <w:rPr>
          <w:shd w:val="clear" w:color="auto" w:fill="FFFFFF"/>
        </w:rPr>
        <w:t xml:space="preserve"> / </w:t>
      </w:r>
      <w:r w:rsidRPr="003C3A82">
        <w:rPr>
          <w:shd w:val="clear" w:color="auto" w:fill="FFFFFF"/>
        </w:rPr>
        <w:t>in 2022</w:t>
      </w:r>
      <w:r>
        <w:rPr>
          <w:shd w:val="clear" w:color="auto" w:fill="FFFFFF"/>
        </w:rPr>
        <w:t xml:space="preserve"> /</w:t>
      </w:r>
      <w:r w:rsidRPr="003C3A82">
        <w:rPr>
          <w:shd w:val="clear" w:color="auto" w:fill="FFFFFF"/>
        </w:rPr>
        <w:t xml:space="preserve"> and 2% </w:t>
      </w:r>
      <w:r>
        <w:rPr>
          <w:shd w:val="clear" w:color="auto" w:fill="FFFFFF"/>
        </w:rPr>
        <w:t xml:space="preserve">/ </w:t>
      </w:r>
      <w:r w:rsidRPr="003C3A82">
        <w:rPr>
          <w:shd w:val="clear" w:color="auto" w:fill="FFFFFF"/>
        </w:rPr>
        <w:t>in 2023.</w:t>
      </w:r>
    </w:p>
    <w:p w14:paraId="41EA4EDB" w14:textId="77777777" w:rsidR="00C318F0" w:rsidRDefault="00C318F0" w:rsidP="00C318F0">
      <w:r>
        <w:rPr>
          <w:noProof/>
          <w14:ligatures w14:val="standardContextual"/>
        </w:rPr>
        <mc:AlternateContent>
          <mc:Choice Requires="wps">
            <w:drawing>
              <wp:anchor distT="0" distB="0" distL="114300" distR="114300" simplePos="0" relativeHeight="251720704" behindDoc="0" locked="0" layoutInCell="1" allowOverlap="1" wp14:anchorId="1583A32E" wp14:editId="7617EB35">
                <wp:simplePos x="0" y="0"/>
                <wp:positionH relativeFrom="column">
                  <wp:posOffset>3785870</wp:posOffset>
                </wp:positionH>
                <wp:positionV relativeFrom="paragraph">
                  <wp:posOffset>11870</wp:posOffset>
                </wp:positionV>
                <wp:extent cx="142240" cy="145415"/>
                <wp:effectExtent l="0" t="0" r="10160" b="6985"/>
                <wp:wrapNone/>
                <wp:docPr id="632804341" name="Ovál 2"/>
                <wp:cNvGraphicFramePr/>
                <a:graphic xmlns:a="http://schemas.openxmlformats.org/drawingml/2006/main">
                  <a:graphicData uri="http://schemas.microsoft.com/office/word/2010/wordprocessingShape">
                    <wps:wsp>
                      <wps:cNvSpPr/>
                      <wps:spPr>
                        <a:xfrm>
                          <a:off x="0" y="0"/>
                          <a:ext cx="142240" cy="145415"/>
                        </a:xfrm>
                        <a:prstGeom prst="ellipse">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540CCF5" id="Ovál 2" o:spid="_x0000_s1026" style="position:absolute;margin-left:298.1pt;margin-top:.95pt;width:11.2pt;height:11.4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" fillcolor="black [3200]" strokecolor="black [480]" strokeweight="1pt">
                <v:stroke joinstyle="miter"/>
              </v:oval>
            </w:pict>
          </mc:Fallback>
        </mc:AlternateContent>
      </w:r>
      <w:r>
        <w:rPr>
          <w:noProof/>
          <w14:ligatures w14:val="standardContextual"/>
        </w:rPr>
        <mc:AlternateContent>
          <mc:Choice Requires="wps">
            <w:drawing>
              <wp:anchor distT="0" distB="0" distL="114300" distR="114300" simplePos="0" relativeHeight="251719680" behindDoc="0" locked="0" layoutInCell="1" allowOverlap="1" wp14:anchorId="0EA745BF" wp14:editId="422B5CAB">
                <wp:simplePos x="0" y="0"/>
                <wp:positionH relativeFrom="column">
                  <wp:posOffset>2165350</wp:posOffset>
                </wp:positionH>
                <wp:positionV relativeFrom="paragraph">
                  <wp:posOffset>37905</wp:posOffset>
                </wp:positionV>
                <wp:extent cx="91440" cy="90805"/>
                <wp:effectExtent l="0" t="0" r="10160" b="10795"/>
                <wp:wrapNone/>
                <wp:docPr id="1844146254" name="Ovál 2"/>
                <wp:cNvGraphicFramePr/>
                <a:graphic xmlns:a="http://schemas.openxmlformats.org/drawingml/2006/main">
                  <a:graphicData uri="http://schemas.microsoft.com/office/word/2010/wordprocessingShape">
                    <wps:wsp>
                      <wps:cNvSpPr/>
                      <wps:spPr>
                        <a:xfrm>
                          <a:off x="0" y="0"/>
                          <a:ext cx="91440" cy="90805"/>
                        </a:xfrm>
                        <a:prstGeom prst="ellipse">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2130A4B" id="Ovál 2" o:spid="_x0000_s1026" style="position:absolute;margin-left:170.5pt;margin-top:3pt;width:7.2pt;height:7.1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" fillcolor="black [3200]" strokecolor="black [480]" strokeweight="1pt">
                <v:stroke joinstyle="miter"/>
              </v:oval>
            </w:pict>
          </mc:Fallback>
        </mc:AlternateContent>
      </w:r>
      <w:r>
        <w:rPr>
          <w:noProof/>
          <w14:ligatures w14:val="standardContextual"/>
        </w:rPr>
        <mc:AlternateContent>
          <mc:Choice Requires="wps">
            <w:drawing>
              <wp:anchor distT="0" distB="0" distL="114300" distR="114300" simplePos="0" relativeHeight="251718656" behindDoc="0" locked="0" layoutInCell="1" allowOverlap="1" wp14:anchorId="148EF360" wp14:editId="4B1B68E4">
                <wp:simplePos x="0" y="0"/>
                <wp:positionH relativeFrom="column">
                  <wp:posOffset>1054735</wp:posOffset>
                </wp:positionH>
                <wp:positionV relativeFrom="paragraph">
                  <wp:posOffset>57980</wp:posOffset>
                </wp:positionV>
                <wp:extent cx="45085" cy="45085"/>
                <wp:effectExtent l="0" t="0" r="18415" b="18415"/>
                <wp:wrapNone/>
                <wp:docPr id="1686478166" name="Ovál 2"/>
                <wp:cNvGraphicFramePr/>
                <a:graphic xmlns:a="http://schemas.openxmlformats.org/drawingml/2006/main">
                  <a:graphicData uri="http://schemas.microsoft.com/office/word/2010/wordprocessingShape">
                    <wps:wsp>
                      <wps:cNvSpPr/>
                      <wps:spPr>
                        <a:xfrm>
                          <a:off x="0" y="0"/>
                          <a:ext cx="45085" cy="45085"/>
                        </a:xfrm>
                        <a:prstGeom prst="ellipse">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281A47C" id="Ovál 2" o:spid="_x0000_s1026" style="position:absolute;margin-left:83.05pt;margin-top:4.55pt;width:3.55pt;height:3.5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" fillcolor="black [3200]" strokecolor="black [480]" strokeweight="1pt">
                <v:stroke joinstyle="miter"/>
              </v:oval>
            </w:pict>
          </mc:Fallback>
        </mc:AlternateContent>
      </w:r>
    </w:p>
    <w:p w14:paraId="54E00811" w14:textId="77777777" w:rsidR="00C318F0" w:rsidRPr="003C3A82" w:rsidRDefault="00C318F0" w:rsidP="00C318F0">
      <w:r>
        <w:t>Je zřejmé, že procentuální údaj má vyšší míru VD, proto by č</w:t>
      </w:r>
      <w:r w:rsidRPr="003C3A82">
        <w:t>eské znění této věty, které bude reflektovat</w:t>
      </w:r>
      <w:r>
        <w:t xml:space="preserve"> principy</w:t>
      </w:r>
      <w:r w:rsidRPr="003C3A82">
        <w:t xml:space="preserve"> FVP</w:t>
      </w:r>
      <w:r>
        <w:t>,</w:t>
      </w:r>
      <w:r w:rsidRPr="003C3A82">
        <w:t xml:space="preserve"> znělo následovně: „Předpokládá se, že česká ekonomika vzroste v roce 2022 o 1,8 % a v roce 2023 o 2</w:t>
      </w:r>
      <w:r>
        <w:t> </w:t>
      </w:r>
      <w:r w:rsidRPr="003C3A82">
        <w:t>%</w:t>
      </w:r>
      <w:r>
        <w:t>.</w:t>
      </w:r>
      <w:r w:rsidRPr="003C3A82">
        <w:t>“</w:t>
      </w:r>
    </w:p>
    <w:p w14:paraId="31A24C38" w14:textId="77777777" w:rsidR="00C318F0" w:rsidRDefault="00C318F0" w:rsidP="00C318F0">
      <w:r w:rsidRPr="003C3A82">
        <w:t xml:space="preserve">Věta </w:t>
      </w:r>
      <w:proofErr w:type="gramStart"/>
      <w:r>
        <w:t>1b</w:t>
      </w:r>
      <w:proofErr w:type="gramEnd"/>
      <w:r w:rsidRPr="003C3A82">
        <w:t xml:space="preserve"> byla vybrána jako typický příklad věty, </w:t>
      </w:r>
      <w:r>
        <w:t>ve které</w:t>
      </w:r>
      <w:r w:rsidRPr="003C3A82">
        <w:t xml:space="preserve"> je </w:t>
      </w:r>
      <w:r>
        <w:t>popsáno doporučení pro zlepšení určité věci. V anglické větě</w:t>
      </w:r>
      <w:r w:rsidRPr="003C3A82">
        <w:t xml:space="preserve"> </w:t>
      </w:r>
      <w:r>
        <w:t>má</w:t>
      </w:r>
      <w:r w:rsidRPr="003C3A82">
        <w:t xml:space="preserve"> „</w:t>
      </w:r>
      <w:proofErr w:type="spellStart"/>
      <w:r w:rsidRPr="003C3A82">
        <w:t>recurring</w:t>
      </w:r>
      <w:proofErr w:type="spellEnd"/>
      <w:r w:rsidRPr="003C3A82">
        <w:t xml:space="preserve"> </w:t>
      </w:r>
      <w:proofErr w:type="spellStart"/>
      <w:r w:rsidRPr="003C3A82">
        <w:t>labour</w:t>
      </w:r>
      <w:proofErr w:type="spellEnd"/>
      <w:r w:rsidRPr="003C3A82">
        <w:t xml:space="preserve"> </w:t>
      </w:r>
      <w:proofErr w:type="spellStart"/>
      <w:r w:rsidRPr="003C3A82">
        <w:t>shortages</w:t>
      </w:r>
      <w:proofErr w:type="spellEnd"/>
      <w:r w:rsidRPr="003C3A82">
        <w:t>“</w:t>
      </w:r>
      <w:r>
        <w:t xml:space="preserve"> funkci předmětu a nachází se</w:t>
      </w:r>
      <w:r w:rsidRPr="003C3A82">
        <w:t xml:space="preserve"> na konci věty</w:t>
      </w:r>
      <w:r>
        <w:t>. Z</w:t>
      </w:r>
      <w:r w:rsidRPr="003C3A82">
        <w:t> pohledu FVP se však u této fráze nejedná o novou informaci</w:t>
      </w:r>
      <w:r>
        <w:t>, protože byl</w:t>
      </w:r>
      <w:r w:rsidRPr="000234CB">
        <w:t xml:space="preserve"> </w:t>
      </w:r>
      <w:r>
        <w:t>již pracovní trh zmíněn v předešlém odstavci v následující větě: „</w:t>
      </w:r>
      <w:r w:rsidRPr="0081743A">
        <w:t>A </w:t>
      </w:r>
      <w:proofErr w:type="spellStart"/>
      <w:r w:rsidRPr="0081743A">
        <w:t>tight</w:t>
      </w:r>
      <w:proofErr w:type="spellEnd"/>
      <w:r w:rsidRPr="0081743A">
        <w:t xml:space="preserve"> </w:t>
      </w:r>
      <w:proofErr w:type="spellStart"/>
      <w:r w:rsidRPr="0081743A">
        <w:t>labour</w:t>
      </w:r>
      <w:proofErr w:type="spellEnd"/>
      <w:r w:rsidRPr="0081743A">
        <w:t xml:space="preserve"> market </w:t>
      </w:r>
      <w:proofErr w:type="spellStart"/>
      <w:r w:rsidRPr="0081743A">
        <w:t>will</w:t>
      </w:r>
      <w:proofErr w:type="spellEnd"/>
      <w:r w:rsidRPr="0081743A">
        <w:t> </w:t>
      </w:r>
      <w:proofErr w:type="spellStart"/>
      <w:r w:rsidRPr="0081743A">
        <w:t>buttress</w:t>
      </w:r>
      <w:proofErr w:type="spellEnd"/>
      <w:r w:rsidRPr="0081743A">
        <w:t> </w:t>
      </w:r>
      <w:proofErr w:type="spellStart"/>
      <w:r w:rsidRPr="0081743A">
        <w:t>private</w:t>
      </w:r>
      <w:proofErr w:type="spellEnd"/>
      <w:r w:rsidRPr="0081743A">
        <w:t xml:space="preserve"> </w:t>
      </w:r>
      <w:proofErr w:type="spellStart"/>
      <w:r w:rsidRPr="0081743A">
        <w:t>incomes</w:t>
      </w:r>
      <w:proofErr w:type="spellEnd"/>
      <w:r w:rsidRPr="0081743A">
        <w:t xml:space="preserve">, but </w:t>
      </w:r>
      <w:proofErr w:type="spellStart"/>
      <w:r w:rsidRPr="0081743A">
        <w:t>weaker</w:t>
      </w:r>
      <w:proofErr w:type="spellEnd"/>
      <w:r w:rsidRPr="0081743A">
        <w:t xml:space="preserve"> </w:t>
      </w:r>
      <w:r w:rsidRPr="0081743A">
        <w:lastRenderedPageBreak/>
        <w:t xml:space="preserve">sentiment and </w:t>
      </w:r>
      <w:proofErr w:type="spellStart"/>
      <w:r w:rsidRPr="0081743A">
        <w:t>rising</w:t>
      </w:r>
      <w:proofErr w:type="spellEnd"/>
      <w:r w:rsidRPr="0081743A">
        <w:t xml:space="preserve"> </w:t>
      </w:r>
      <w:proofErr w:type="spellStart"/>
      <w:r w:rsidRPr="0081743A">
        <w:t>prices</w:t>
      </w:r>
      <w:proofErr w:type="spellEnd"/>
      <w:r w:rsidRPr="0081743A">
        <w:t xml:space="preserve"> </w:t>
      </w:r>
      <w:proofErr w:type="spellStart"/>
      <w:r w:rsidRPr="0081743A">
        <w:t>will</w:t>
      </w:r>
      <w:proofErr w:type="spellEnd"/>
      <w:r w:rsidRPr="0081743A">
        <w:t> </w:t>
      </w:r>
      <w:proofErr w:type="spellStart"/>
      <w:r w:rsidRPr="0081743A">
        <w:t>weigh</w:t>
      </w:r>
      <w:proofErr w:type="spellEnd"/>
      <w:r w:rsidRPr="0081743A">
        <w:t xml:space="preserve"> on </w:t>
      </w:r>
      <w:proofErr w:type="spellStart"/>
      <w:r w:rsidRPr="0081743A">
        <w:t>domestic</w:t>
      </w:r>
      <w:proofErr w:type="spellEnd"/>
      <w:r w:rsidRPr="0081743A">
        <w:t xml:space="preserve"> </w:t>
      </w:r>
      <w:proofErr w:type="spellStart"/>
      <w:r w:rsidRPr="0081743A">
        <w:t>demand</w:t>
      </w:r>
      <w:proofErr w:type="spellEnd"/>
      <w:r>
        <w:t>.“ Novou informací v této větě proto bude první část věty, která je v anglické větě podmětem: „</w:t>
      </w:r>
      <w:r w:rsidRPr="003C3A82">
        <w:rPr>
          <w:shd w:val="clear" w:color="auto" w:fill="FFFFFF"/>
        </w:rPr>
        <w:t xml:space="preserve">A </w:t>
      </w:r>
      <w:proofErr w:type="spellStart"/>
      <w:r w:rsidRPr="003C3A82">
        <w:rPr>
          <w:shd w:val="clear" w:color="auto" w:fill="FFFFFF"/>
        </w:rPr>
        <w:t>stronger</w:t>
      </w:r>
      <w:proofErr w:type="spellEnd"/>
      <w:r w:rsidRPr="003C3A82">
        <w:rPr>
          <w:shd w:val="clear" w:color="auto" w:fill="FFFFFF"/>
        </w:rPr>
        <w:t xml:space="preserve"> framework </w:t>
      </w:r>
      <w:proofErr w:type="spellStart"/>
      <w:r w:rsidRPr="003C3A82">
        <w:rPr>
          <w:shd w:val="clear" w:color="auto" w:fill="FFFFFF"/>
        </w:rPr>
        <w:t>for</w:t>
      </w:r>
      <w:proofErr w:type="spellEnd"/>
      <w:r w:rsidRPr="003C3A82">
        <w:rPr>
          <w:shd w:val="clear" w:color="auto" w:fill="FFFFFF"/>
        </w:rPr>
        <w:t xml:space="preserve"> </w:t>
      </w:r>
      <w:proofErr w:type="spellStart"/>
      <w:r w:rsidRPr="003C3A82">
        <w:rPr>
          <w:shd w:val="clear" w:color="auto" w:fill="FFFFFF"/>
        </w:rPr>
        <w:t>immigration</w:t>
      </w:r>
      <w:proofErr w:type="spellEnd"/>
      <w:r w:rsidRPr="003C3A82">
        <w:rPr>
          <w:shd w:val="clear" w:color="auto" w:fill="FFFFFF"/>
        </w:rPr>
        <w:t xml:space="preserve"> </w:t>
      </w:r>
      <w:proofErr w:type="spellStart"/>
      <w:r w:rsidRPr="003C3A82">
        <w:rPr>
          <w:shd w:val="clear" w:color="auto" w:fill="FFFFFF"/>
        </w:rPr>
        <w:t>policy</w:t>
      </w:r>
      <w:proofErr w:type="spellEnd"/>
      <w:r w:rsidRPr="003C3A82">
        <w:rPr>
          <w:shd w:val="clear" w:color="auto" w:fill="FFFFFF"/>
        </w:rPr>
        <w:t xml:space="preserve"> and </w:t>
      </w:r>
      <w:proofErr w:type="spellStart"/>
      <w:r w:rsidRPr="003C3A82">
        <w:rPr>
          <w:shd w:val="clear" w:color="auto" w:fill="FFFFFF"/>
        </w:rPr>
        <w:t>programmes</w:t>
      </w:r>
      <w:proofErr w:type="spellEnd"/>
      <w:r w:rsidRPr="003C3A82">
        <w:rPr>
          <w:shd w:val="clear" w:color="auto" w:fill="FFFFFF"/>
        </w:rPr>
        <w:t xml:space="preserve"> to support </w:t>
      </w:r>
      <w:proofErr w:type="spellStart"/>
      <w:r w:rsidRPr="003C3A82">
        <w:rPr>
          <w:shd w:val="clear" w:color="auto" w:fill="FFFFFF"/>
        </w:rPr>
        <w:t>the</w:t>
      </w:r>
      <w:proofErr w:type="spellEnd"/>
      <w:r w:rsidRPr="003C3A82">
        <w:rPr>
          <w:shd w:val="clear" w:color="auto" w:fill="FFFFFF"/>
        </w:rPr>
        <w:t xml:space="preserve"> </w:t>
      </w:r>
      <w:proofErr w:type="spellStart"/>
      <w:r w:rsidRPr="003C3A82">
        <w:rPr>
          <w:shd w:val="clear" w:color="auto" w:fill="FFFFFF"/>
        </w:rPr>
        <w:t>integration</w:t>
      </w:r>
      <w:proofErr w:type="spellEnd"/>
      <w:r w:rsidRPr="003C3A82">
        <w:rPr>
          <w:shd w:val="clear" w:color="auto" w:fill="FFFFFF"/>
        </w:rPr>
        <w:t xml:space="preserve"> </w:t>
      </w:r>
      <w:proofErr w:type="spellStart"/>
      <w:r w:rsidRPr="003C3A82">
        <w:rPr>
          <w:shd w:val="clear" w:color="auto" w:fill="FFFFFF"/>
        </w:rPr>
        <w:t>of</w:t>
      </w:r>
      <w:proofErr w:type="spellEnd"/>
      <w:r w:rsidRPr="003C3A82">
        <w:rPr>
          <w:shd w:val="clear" w:color="auto" w:fill="FFFFFF"/>
        </w:rPr>
        <w:t xml:space="preserve"> </w:t>
      </w:r>
      <w:proofErr w:type="spellStart"/>
      <w:r w:rsidRPr="003C3A82">
        <w:rPr>
          <w:shd w:val="clear" w:color="auto" w:fill="FFFFFF"/>
        </w:rPr>
        <w:t>refugees</w:t>
      </w:r>
      <w:proofErr w:type="spellEnd"/>
      <w:r w:rsidRPr="003C3A82">
        <w:rPr>
          <w:shd w:val="clear" w:color="auto" w:fill="FFFFFF"/>
        </w:rPr>
        <w:t xml:space="preserve"> </w:t>
      </w:r>
      <w:proofErr w:type="spellStart"/>
      <w:r w:rsidRPr="003C3A82">
        <w:rPr>
          <w:shd w:val="clear" w:color="auto" w:fill="FFFFFF"/>
        </w:rPr>
        <w:t>into</w:t>
      </w:r>
      <w:proofErr w:type="spellEnd"/>
      <w:r w:rsidRPr="003C3A82">
        <w:rPr>
          <w:shd w:val="clear" w:color="auto" w:fill="FFFFFF"/>
        </w:rPr>
        <w:t xml:space="preserve"> </w:t>
      </w:r>
      <w:proofErr w:type="spellStart"/>
      <w:r w:rsidRPr="003C3A82">
        <w:rPr>
          <w:shd w:val="clear" w:color="auto" w:fill="FFFFFF"/>
        </w:rPr>
        <w:t>the</w:t>
      </w:r>
      <w:proofErr w:type="spellEnd"/>
      <w:r w:rsidRPr="003C3A82">
        <w:rPr>
          <w:shd w:val="clear" w:color="auto" w:fill="FFFFFF"/>
        </w:rPr>
        <w:t xml:space="preserve"> </w:t>
      </w:r>
      <w:proofErr w:type="spellStart"/>
      <w:r w:rsidRPr="003C3A82">
        <w:rPr>
          <w:shd w:val="clear" w:color="auto" w:fill="FFFFFF"/>
        </w:rPr>
        <w:t>labour</w:t>
      </w:r>
      <w:proofErr w:type="spellEnd"/>
      <w:r w:rsidRPr="003C3A82">
        <w:rPr>
          <w:shd w:val="clear" w:color="auto" w:fill="FFFFFF"/>
        </w:rPr>
        <w:t xml:space="preserve"> market</w:t>
      </w:r>
      <w:r>
        <w:rPr>
          <w:shd w:val="clear" w:color="auto" w:fill="FFFFFF"/>
        </w:rPr>
        <w:t>“.</w:t>
      </w:r>
      <w:r>
        <w:t xml:space="preserve"> K tomu, že se jedná o réma, přispívá i neurčitý člen na začátku věty.</w:t>
      </w:r>
      <w:r w:rsidRPr="003C3A82">
        <w:t xml:space="preserve"> </w:t>
      </w:r>
      <w:r>
        <w:t>Jak je vyobrazeno níže, druhá část věty sestává z tranzitní části, kterou tvoří sloveso, a tematické části, což je fráze „</w:t>
      </w:r>
      <w:proofErr w:type="spellStart"/>
      <w:r>
        <w:t>recurring</w:t>
      </w:r>
      <w:proofErr w:type="spellEnd"/>
      <w:r>
        <w:t xml:space="preserve"> </w:t>
      </w:r>
      <w:proofErr w:type="spellStart"/>
      <w:r>
        <w:t>labour</w:t>
      </w:r>
      <w:proofErr w:type="spellEnd"/>
      <w:r>
        <w:t xml:space="preserve"> </w:t>
      </w:r>
      <w:proofErr w:type="spellStart"/>
      <w:r>
        <w:t>shortages</w:t>
      </w:r>
      <w:proofErr w:type="spellEnd"/>
      <w:r>
        <w:t>“.</w:t>
      </w:r>
    </w:p>
    <w:p w14:paraId="3A52C43B" w14:textId="77777777" w:rsidR="00C318F0" w:rsidRDefault="00C318F0" w:rsidP="00C318F0">
      <w:pPr>
        <w:pStyle w:val="Titulek"/>
        <w:numPr>
          <w:ilvl w:val="0"/>
          <w:numId w:val="0"/>
        </w:numPr>
        <w:ind w:left="720" w:hanging="360"/>
      </w:pPr>
      <w:r w:rsidRPr="00A6412A">
        <w:t xml:space="preserve">A </w:t>
      </w:r>
      <w:proofErr w:type="spellStart"/>
      <w:r w:rsidRPr="00A6412A">
        <w:t>stronger</w:t>
      </w:r>
      <w:proofErr w:type="spellEnd"/>
      <w:r w:rsidRPr="00A6412A">
        <w:t xml:space="preserve"> framework </w:t>
      </w:r>
      <w:proofErr w:type="spellStart"/>
      <w:r w:rsidRPr="00A6412A">
        <w:t>for</w:t>
      </w:r>
      <w:proofErr w:type="spellEnd"/>
      <w:r w:rsidRPr="00A6412A">
        <w:t xml:space="preserve"> </w:t>
      </w:r>
      <w:proofErr w:type="spellStart"/>
      <w:r w:rsidRPr="00A6412A">
        <w:t>immigration</w:t>
      </w:r>
      <w:proofErr w:type="spellEnd"/>
      <w:r w:rsidRPr="00A6412A">
        <w:t xml:space="preserve"> </w:t>
      </w:r>
      <w:proofErr w:type="spellStart"/>
      <w:r w:rsidRPr="00A6412A">
        <w:t>policy</w:t>
      </w:r>
      <w:proofErr w:type="spellEnd"/>
      <w:r w:rsidRPr="00A6412A">
        <w:t xml:space="preserve"> and </w:t>
      </w:r>
      <w:proofErr w:type="spellStart"/>
      <w:r w:rsidRPr="00A6412A">
        <w:t>programmes</w:t>
      </w:r>
      <w:proofErr w:type="spellEnd"/>
      <w:r w:rsidRPr="00A6412A">
        <w:t xml:space="preserve"> to support </w:t>
      </w:r>
      <w:proofErr w:type="spellStart"/>
      <w:r w:rsidRPr="00A6412A">
        <w:t>the</w:t>
      </w:r>
      <w:proofErr w:type="spellEnd"/>
      <w:r w:rsidRPr="00A6412A">
        <w:t xml:space="preserve"> </w:t>
      </w:r>
    </w:p>
    <w:p w14:paraId="143ED4A4" w14:textId="77777777" w:rsidR="00C318F0" w:rsidRDefault="00C318F0" w:rsidP="00C318F0">
      <w:pPr>
        <w:pStyle w:val="Titulek"/>
        <w:numPr>
          <w:ilvl w:val="0"/>
          <w:numId w:val="0"/>
        </w:numPr>
        <w:ind w:left="720" w:hanging="360"/>
      </w:pPr>
      <w:r>
        <w:rPr>
          <w:noProof/>
          <w14:ligatures w14:val="standardContextual"/>
        </w:rPr>
        <mc:AlternateContent>
          <mc:Choice Requires="wps">
            <w:drawing>
              <wp:anchor distT="0" distB="0" distL="114300" distR="114300" simplePos="0" relativeHeight="251724800" behindDoc="0" locked="0" layoutInCell="1" allowOverlap="1" wp14:anchorId="7593C373" wp14:editId="40BDFDB3">
                <wp:simplePos x="0" y="0"/>
                <wp:positionH relativeFrom="column">
                  <wp:posOffset>1778896</wp:posOffset>
                </wp:positionH>
                <wp:positionV relativeFrom="paragraph">
                  <wp:posOffset>236220</wp:posOffset>
                </wp:positionV>
                <wp:extent cx="142240" cy="145415"/>
                <wp:effectExtent l="0" t="0" r="10160" b="6985"/>
                <wp:wrapNone/>
                <wp:docPr id="515485524" name="Ovál 2"/>
                <wp:cNvGraphicFramePr/>
                <a:graphic xmlns:a="http://schemas.openxmlformats.org/drawingml/2006/main">
                  <a:graphicData uri="http://schemas.microsoft.com/office/word/2010/wordprocessingShape">
                    <wps:wsp>
                      <wps:cNvSpPr/>
                      <wps:spPr>
                        <a:xfrm>
                          <a:off x="0" y="0"/>
                          <a:ext cx="142240" cy="145415"/>
                        </a:xfrm>
                        <a:prstGeom prst="ellipse">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689FC51" id="Ovál 2" o:spid="_x0000_s1026" style="position:absolute;margin-left:140.05pt;margin-top:18.6pt;width:11.2pt;height:11.4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" fillcolor="black [3200]" strokecolor="black [480]" strokeweight="1pt">
                <v:stroke joinstyle="miter"/>
              </v:oval>
            </w:pict>
          </mc:Fallback>
        </mc:AlternateContent>
      </w:r>
      <w:r>
        <w:rPr>
          <w:noProof/>
          <w14:ligatures w14:val="standardContextual"/>
        </w:rPr>
        <mc:AlternateContent>
          <mc:Choice Requires="wps">
            <w:drawing>
              <wp:anchor distT="0" distB="0" distL="114300" distR="114300" simplePos="0" relativeHeight="251722752" behindDoc="0" locked="0" layoutInCell="1" allowOverlap="1" wp14:anchorId="53BA9DA8" wp14:editId="393F29DF">
                <wp:simplePos x="0" y="0"/>
                <wp:positionH relativeFrom="column">
                  <wp:posOffset>4562475</wp:posOffset>
                </wp:positionH>
                <wp:positionV relativeFrom="paragraph">
                  <wp:posOffset>275327</wp:posOffset>
                </wp:positionV>
                <wp:extent cx="45085" cy="45085"/>
                <wp:effectExtent l="0" t="0" r="18415" b="18415"/>
                <wp:wrapNone/>
                <wp:docPr id="1946736445" name="Ovál 2"/>
                <wp:cNvGraphicFramePr/>
                <a:graphic xmlns:a="http://schemas.openxmlformats.org/drawingml/2006/main">
                  <a:graphicData uri="http://schemas.microsoft.com/office/word/2010/wordprocessingShape">
                    <wps:wsp>
                      <wps:cNvSpPr/>
                      <wps:spPr>
                        <a:xfrm>
                          <a:off x="0" y="0"/>
                          <a:ext cx="45085" cy="45085"/>
                        </a:xfrm>
                        <a:prstGeom prst="ellipse">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DF4A080" id="Ovál 2" o:spid="_x0000_s1026" style="position:absolute;margin-left:359.25pt;margin-top:21.7pt;width:3.55pt;height:3.5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" fillcolor="black [3200]" strokecolor="black [480]" strokeweight="1pt">
                <v:stroke joinstyle="miter"/>
              </v:oval>
            </w:pict>
          </mc:Fallback>
        </mc:AlternateContent>
      </w:r>
      <w:r>
        <w:rPr>
          <w:noProof/>
          <w14:ligatures w14:val="standardContextual"/>
        </w:rPr>
        <mc:AlternateContent>
          <mc:Choice Requires="wps">
            <w:drawing>
              <wp:anchor distT="0" distB="0" distL="114300" distR="114300" simplePos="0" relativeHeight="251723776" behindDoc="0" locked="0" layoutInCell="1" allowOverlap="1" wp14:anchorId="473622CF" wp14:editId="02E22E07">
                <wp:simplePos x="0" y="0"/>
                <wp:positionH relativeFrom="column">
                  <wp:posOffset>3351725</wp:posOffset>
                </wp:positionH>
                <wp:positionV relativeFrom="paragraph">
                  <wp:posOffset>264160</wp:posOffset>
                </wp:positionV>
                <wp:extent cx="91440" cy="90805"/>
                <wp:effectExtent l="0" t="0" r="10160" b="10795"/>
                <wp:wrapNone/>
                <wp:docPr id="635122649" name="Ovál 2"/>
                <wp:cNvGraphicFramePr/>
                <a:graphic xmlns:a="http://schemas.openxmlformats.org/drawingml/2006/main">
                  <a:graphicData uri="http://schemas.microsoft.com/office/word/2010/wordprocessingShape">
                    <wps:wsp>
                      <wps:cNvSpPr/>
                      <wps:spPr>
                        <a:xfrm>
                          <a:off x="0" y="0"/>
                          <a:ext cx="91440" cy="90805"/>
                        </a:xfrm>
                        <a:prstGeom prst="ellipse">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99DB7B0" id="Ovál 2" o:spid="_x0000_s1026" style="position:absolute;margin-left:263.9pt;margin-top:20.8pt;width:7.2pt;height:7.1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" fillcolor="black [3200]" strokecolor="black [480]" strokeweight="1pt">
                <v:stroke joinstyle="miter"/>
              </v:oval>
            </w:pict>
          </mc:Fallback>
        </mc:AlternateContent>
      </w:r>
      <w:proofErr w:type="spellStart"/>
      <w:r w:rsidRPr="00A6412A">
        <w:t>integration</w:t>
      </w:r>
      <w:proofErr w:type="spellEnd"/>
      <w:r w:rsidRPr="00A6412A">
        <w:t xml:space="preserve"> </w:t>
      </w:r>
      <w:proofErr w:type="spellStart"/>
      <w:r w:rsidRPr="00A6412A">
        <w:t>of</w:t>
      </w:r>
      <w:proofErr w:type="spellEnd"/>
      <w:r w:rsidRPr="00A6412A">
        <w:t xml:space="preserve"> </w:t>
      </w:r>
      <w:proofErr w:type="spellStart"/>
      <w:r w:rsidRPr="00A6412A">
        <w:t>refugees</w:t>
      </w:r>
      <w:proofErr w:type="spellEnd"/>
      <w:r w:rsidRPr="00A6412A">
        <w:t xml:space="preserve"> </w:t>
      </w:r>
      <w:proofErr w:type="spellStart"/>
      <w:r w:rsidRPr="00A6412A">
        <w:t>into</w:t>
      </w:r>
      <w:proofErr w:type="spellEnd"/>
      <w:r w:rsidRPr="00A6412A">
        <w:t xml:space="preserve"> </w:t>
      </w:r>
      <w:proofErr w:type="spellStart"/>
      <w:r w:rsidRPr="00A6412A">
        <w:t>the</w:t>
      </w:r>
      <w:proofErr w:type="spellEnd"/>
      <w:r w:rsidRPr="00A6412A">
        <w:t xml:space="preserve"> </w:t>
      </w:r>
      <w:proofErr w:type="spellStart"/>
      <w:r w:rsidRPr="00A6412A">
        <w:t>labour</w:t>
      </w:r>
      <w:proofErr w:type="spellEnd"/>
      <w:r w:rsidRPr="00A6412A">
        <w:t xml:space="preserve"> market / </w:t>
      </w:r>
      <w:proofErr w:type="spellStart"/>
      <w:r w:rsidRPr="00A6412A">
        <w:t>would</w:t>
      </w:r>
      <w:proofErr w:type="spellEnd"/>
      <w:r w:rsidRPr="00A6412A">
        <w:t xml:space="preserve"> </w:t>
      </w:r>
      <w:proofErr w:type="spellStart"/>
      <w:r w:rsidRPr="00A6412A">
        <w:t>help</w:t>
      </w:r>
      <w:proofErr w:type="spellEnd"/>
      <w:r w:rsidRPr="00A6412A">
        <w:t xml:space="preserve"> </w:t>
      </w:r>
      <w:proofErr w:type="spellStart"/>
      <w:r w:rsidRPr="00A6412A">
        <w:t>ease</w:t>
      </w:r>
      <w:proofErr w:type="spellEnd"/>
      <w:r w:rsidRPr="00A6412A">
        <w:t> </w:t>
      </w:r>
      <w:r>
        <w:t xml:space="preserve">/ </w:t>
      </w:r>
      <w:proofErr w:type="spellStart"/>
      <w:r w:rsidRPr="00A6412A">
        <w:t>recurring</w:t>
      </w:r>
      <w:proofErr w:type="spellEnd"/>
      <w:r w:rsidRPr="00A6412A">
        <w:t> </w:t>
      </w:r>
      <w:proofErr w:type="spellStart"/>
      <w:r w:rsidRPr="00A6412A">
        <w:t>labour</w:t>
      </w:r>
      <w:proofErr w:type="spellEnd"/>
    </w:p>
    <w:p w14:paraId="49705CD0" w14:textId="77777777" w:rsidR="00C318F0" w:rsidRDefault="00C318F0" w:rsidP="00C318F0">
      <w:pPr>
        <w:pStyle w:val="Titulek"/>
        <w:numPr>
          <w:ilvl w:val="0"/>
          <w:numId w:val="0"/>
        </w:numPr>
        <w:ind w:left="720" w:hanging="360"/>
      </w:pPr>
      <w:proofErr w:type="spellStart"/>
      <w:r w:rsidRPr="00A6412A">
        <w:t>shortages</w:t>
      </w:r>
      <w:proofErr w:type="spellEnd"/>
      <w:r w:rsidRPr="00A6412A">
        <w:t>.</w:t>
      </w:r>
      <w:r w:rsidRPr="00A6412A">
        <w:rPr>
          <w:noProof/>
          <w14:ligatures w14:val="standardContextual"/>
        </w:rPr>
        <w:t xml:space="preserve"> </w:t>
      </w:r>
    </w:p>
    <w:p w14:paraId="76A56B1B" w14:textId="77777777" w:rsidR="00C318F0" w:rsidRPr="003C3A82" w:rsidRDefault="00C318F0" w:rsidP="00C318F0">
      <w:r>
        <w:t xml:space="preserve">Na základě poznatků FVP by </w:t>
      </w:r>
      <w:proofErr w:type="spellStart"/>
      <w:r>
        <w:t>rématická</w:t>
      </w:r>
      <w:proofErr w:type="spellEnd"/>
      <w:r>
        <w:t xml:space="preserve"> část měla být umístěna na konečnou pozici věty, proto by p</w:t>
      </w:r>
      <w:r w:rsidRPr="003C3A82">
        <w:t>ře</w:t>
      </w:r>
      <w:r>
        <w:t>k</w:t>
      </w:r>
      <w:r w:rsidRPr="003C3A82">
        <w:t>lad</w:t>
      </w:r>
      <w:r>
        <w:t xml:space="preserve"> </w:t>
      </w:r>
      <w:r w:rsidRPr="003C3A82">
        <w:t>mohl vypadat následovně: „Přetrvávající nedostatek pracovních sil by pomohlo zmírnit posílení migrační politiky a programy na podporu integrace uprchlíků na trhu práce</w:t>
      </w:r>
      <w:r>
        <w:t>.</w:t>
      </w:r>
      <w:r w:rsidRPr="003C3A82">
        <w:t>“</w:t>
      </w:r>
    </w:p>
    <w:p w14:paraId="430AD8F4" w14:textId="77777777" w:rsidR="00C318F0" w:rsidRPr="00C874BE" w:rsidRDefault="00C318F0" w:rsidP="00C318F0">
      <w:pPr>
        <w:pStyle w:val="Nadpis3"/>
      </w:pPr>
      <w:bookmarkStart w:id="67" w:name="_Toc164762094"/>
      <w:bookmarkStart w:id="68" w:name="_Toc164762216"/>
      <w:bookmarkStart w:id="69" w:name="_Toc164762381"/>
      <w:bookmarkStart w:id="70" w:name="_Toc165709799"/>
      <w:r w:rsidRPr="00C874BE">
        <w:t>Právnický text</w:t>
      </w:r>
      <w:bookmarkEnd w:id="67"/>
      <w:bookmarkEnd w:id="68"/>
      <w:bookmarkEnd w:id="69"/>
      <w:bookmarkEnd w:id="70"/>
    </w:p>
    <w:p w14:paraId="1231E2EF" w14:textId="77777777" w:rsidR="00C318F0" w:rsidRPr="003C3A82" w:rsidRDefault="00C318F0" w:rsidP="00C318F0">
      <w:pPr>
        <w:pStyle w:val="Normln-bezodsazen"/>
      </w:pPr>
      <w:r>
        <w:t>Jako</w:t>
      </w:r>
      <w:r w:rsidRPr="003C3A82">
        <w:t xml:space="preserve"> druhý typ textu byl</w:t>
      </w:r>
      <w:r>
        <w:t>a</w:t>
      </w:r>
      <w:r w:rsidRPr="003C3A82">
        <w:t xml:space="preserve"> vybrán</w:t>
      </w:r>
      <w:r>
        <w:t xml:space="preserve">a šablona </w:t>
      </w:r>
      <w:r w:rsidRPr="003C3A82">
        <w:t>nájemní smlouvy</w:t>
      </w:r>
      <w:r>
        <w:t>, která slouží k ustanovení základních práv a povinností mezi dvěma smluvními stranami. Text byl vytvořen neznámým autorem a může být využívaný kýmkoliv z široké veřejnosti, kdo potřebuje pronajmout majetek jiné osobě. V zadání</w:t>
      </w:r>
      <w:r w:rsidRPr="003C3A82">
        <w:t xml:space="preserve"> překladu </w:t>
      </w:r>
      <w:r>
        <w:t xml:space="preserve">byl </w:t>
      </w:r>
      <w:r w:rsidRPr="003C3A82">
        <w:t>převážně kladen důraz na správný převod terminologie a frází. Mimo to zde také byly pasáže, kde se studenti měli zaměřit na výstavbu vět s ohledem na FVP. Jednalo se o následující dvě věty:</w:t>
      </w:r>
    </w:p>
    <w:p w14:paraId="1EDB9995" w14:textId="77777777" w:rsidR="00C318F0" w:rsidRPr="003C3A82" w:rsidRDefault="00C318F0" w:rsidP="00C318F0">
      <w:pPr>
        <w:pStyle w:val="Titulek"/>
        <w:numPr>
          <w:ilvl w:val="0"/>
          <w:numId w:val="0"/>
        </w:numPr>
        <w:ind w:left="360"/>
      </w:pPr>
      <w:proofErr w:type="gramStart"/>
      <w:r>
        <w:t>2a</w:t>
      </w:r>
      <w:proofErr w:type="gramEnd"/>
      <w:r>
        <w:t xml:space="preserve">: </w:t>
      </w:r>
      <w:proofErr w:type="spellStart"/>
      <w:r w:rsidRPr="003C3A82">
        <w:t>The</w:t>
      </w:r>
      <w:proofErr w:type="spellEnd"/>
      <w:r w:rsidRPr="003C3A82">
        <w:t xml:space="preserve"> </w:t>
      </w:r>
      <w:proofErr w:type="spellStart"/>
      <w:r w:rsidRPr="003C3A82">
        <w:t>Lessee</w:t>
      </w:r>
      <w:proofErr w:type="spellEnd"/>
      <w:r w:rsidRPr="003C3A82">
        <w:t xml:space="preserve"> </w:t>
      </w:r>
      <w:proofErr w:type="spellStart"/>
      <w:r w:rsidRPr="003C3A82">
        <w:t>is</w:t>
      </w:r>
      <w:proofErr w:type="spellEnd"/>
      <w:r w:rsidRPr="003C3A82">
        <w:t xml:space="preserve"> </w:t>
      </w:r>
      <w:proofErr w:type="spellStart"/>
      <w:r w:rsidRPr="003C3A82">
        <w:t>obliged</w:t>
      </w:r>
      <w:proofErr w:type="spellEnd"/>
      <w:r w:rsidRPr="003C3A82">
        <w:t xml:space="preserve"> to </w:t>
      </w:r>
      <w:proofErr w:type="spellStart"/>
      <w:r w:rsidRPr="003C3A82">
        <w:t>pay</w:t>
      </w:r>
      <w:proofErr w:type="spellEnd"/>
      <w:r w:rsidRPr="003C3A82">
        <w:t xml:space="preserve"> </w:t>
      </w:r>
      <w:proofErr w:type="spellStart"/>
      <w:r w:rsidRPr="003C3A82">
        <w:t>Lessor</w:t>
      </w:r>
      <w:proofErr w:type="spellEnd"/>
      <w:r w:rsidRPr="003C3A82">
        <w:t xml:space="preserve"> a </w:t>
      </w:r>
      <w:proofErr w:type="spellStart"/>
      <w:r w:rsidRPr="003C3A82">
        <w:t>total</w:t>
      </w:r>
      <w:proofErr w:type="spellEnd"/>
      <w:r w:rsidRPr="003C3A82">
        <w:t xml:space="preserve"> </w:t>
      </w:r>
      <w:proofErr w:type="spellStart"/>
      <w:r w:rsidRPr="003C3A82">
        <w:t>of</w:t>
      </w:r>
      <w:proofErr w:type="spellEnd"/>
      <w:r w:rsidRPr="003C3A82">
        <w:t xml:space="preserve"> $XX </w:t>
      </w:r>
      <w:proofErr w:type="spellStart"/>
      <w:r w:rsidRPr="003C3A82">
        <w:t>for</w:t>
      </w:r>
      <w:proofErr w:type="spellEnd"/>
      <w:r w:rsidRPr="003C3A82">
        <w:t xml:space="preserve"> </w:t>
      </w:r>
      <w:proofErr w:type="spellStart"/>
      <w:r w:rsidRPr="003C3A82">
        <w:t>the</w:t>
      </w:r>
      <w:proofErr w:type="spellEnd"/>
      <w:r w:rsidRPr="003C3A82">
        <w:t xml:space="preserve"> </w:t>
      </w:r>
      <w:proofErr w:type="spellStart"/>
      <w:r w:rsidRPr="003C3A82">
        <w:t>rights</w:t>
      </w:r>
      <w:proofErr w:type="spellEnd"/>
      <w:r w:rsidRPr="003C3A82">
        <w:t xml:space="preserve"> </w:t>
      </w:r>
      <w:proofErr w:type="spellStart"/>
      <w:r w:rsidRPr="003C3A82">
        <w:t>conveyed</w:t>
      </w:r>
      <w:proofErr w:type="spellEnd"/>
      <w:r w:rsidRPr="003C3A82">
        <w:t xml:space="preserve"> </w:t>
      </w:r>
      <w:proofErr w:type="spellStart"/>
      <w:r w:rsidRPr="003C3A82">
        <w:t>under</w:t>
      </w:r>
      <w:proofErr w:type="spellEnd"/>
      <w:r w:rsidRPr="003C3A82">
        <w:t xml:space="preserve"> </w:t>
      </w:r>
      <w:proofErr w:type="spellStart"/>
      <w:r w:rsidRPr="003C3A82">
        <w:t>this</w:t>
      </w:r>
      <w:proofErr w:type="spellEnd"/>
      <w:r w:rsidRPr="003C3A82">
        <w:t xml:space="preserve"> </w:t>
      </w:r>
      <w:proofErr w:type="spellStart"/>
      <w:r w:rsidRPr="003C3A82">
        <w:t>lease</w:t>
      </w:r>
      <w:proofErr w:type="spellEnd"/>
      <w:r w:rsidRPr="003C3A82">
        <w:t>.</w:t>
      </w:r>
    </w:p>
    <w:p w14:paraId="699FA9CA" w14:textId="77777777" w:rsidR="00C318F0" w:rsidRPr="003C3A82" w:rsidRDefault="00C318F0" w:rsidP="00C318F0">
      <w:pPr>
        <w:pStyle w:val="Titulek"/>
        <w:numPr>
          <w:ilvl w:val="0"/>
          <w:numId w:val="0"/>
        </w:numPr>
        <w:ind w:left="360"/>
      </w:pPr>
      <w:proofErr w:type="gramStart"/>
      <w:r>
        <w:t>2b</w:t>
      </w:r>
      <w:proofErr w:type="gramEnd"/>
      <w:r>
        <w:t xml:space="preserve">: </w:t>
      </w:r>
      <w:proofErr w:type="spellStart"/>
      <w:r w:rsidRPr="003C3A82">
        <w:t>Lessee</w:t>
      </w:r>
      <w:proofErr w:type="spellEnd"/>
      <w:r w:rsidRPr="003C3A82">
        <w:t xml:space="preserve"> </w:t>
      </w:r>
      <w:proofErr w:type="spellStart"/>
      <w:r w:rsidRPr="003C3A82">
        <w:t>shall</w:t>
      </w:r>
      <w:proofErr w:type="spellEnd"/>
      <w:r w:rsidRPr="003C3A82">
        <w:t xml:space="preserve"> </w:t>
      </w:r>
      <w:proofErr w:type="spellStart"/>
      <w:r w:rsidRPr="003C3A82">
        <w:t>be</w:t>
      </w:r>
      <w:proofErr w:type="spellEnd"/>
      <w:r w:rsidRPr="003C3A82">
        <w:t xml:space="preserve"> </w:t>
      </w:r>
      <w:proofErr w:type="spellStart"/>
      <w:r w:rsidRPr="003C3A82">
        <w:t>responsible</w:t>
      </w:r>
      <w:proofErr w:type="spellEnd"/>
      <w:r w:rsidRPr="003C3A82">
        <w:t xml:space="preserve"> </w:t>
      </w:r>
      <w:proofErr w:type="spellStart"/>
      <w:r w:rsidRPr="003C3A82">
        <w:t>for</w:t>
      </w:r>
      <w:proofErr w:type="spellEnd"/>
      <w:r w:rsidRPr="003C3A82">
        <w:t xml:space="preserve"> </w:t>
      </w:r>
      <w:proofErr w:type="spellStart"/>
      <w:r w:rsidRPr="003C3A82">
        <w:t>maintaining</w:t>
      </w:r>
      <w:proofErr w:type="spellEnd"/>
      <w:r w:rsidRPr="003C3A82">
        <w:t xml:space="preserve"> </w:t>
      </w:r>
      <w:proofErr w:type="spellStart"/>
      <w:r w:rsidRPr="003C3A82">
        <w:t>the</w:t>
      </w:r>
      <w:proofErr w:type="spellEnd"/>
      <w:r w:rsidRPr="003C3A82">
        <w:t xml:space="preserve"> </w:t>
      </w:r>
      <w:proofErr w:type="spellStart"/>
      <w:r w:rsidRPr="003C3A82">
        <w:t>property</w:t>
      </w:r>
      <w:proofErr w:type="spellEnd"/>
      <w:r w:rsidRPr="003C3A82">
        <w:t xml:space="preserve"> in </w:t>
      </w:r>
      <w:proofErr w:type="spellStart"/>
      <w:r w:rsidRPr="003C3A82">
        <w:t>clean</w:t>
      </w:r>
      <w:proofErr w:type="spellEnd"/>
      <w:r w:rsidRPr="003C3A82">
        <w:t xml:space="preserve"> </w:t>
      </w:r>
      <w:proofErr w:type="spellStart"/>
      <w:r w:rsidRPr="003C3A82">
        <w:t>working</w:t>
      </w:r>
      <w:proofErr w:type="spellEnd"/>
      <w:r w:rsidRPr="003C3A82">
        <w:t xml:space="preserve"> </w:t>
      </w:r>
      <w:proofErr w:type="spellStart"/>
      <w:r w:rsidRPr="003C3A82">
        <w:t>order</w:t>
      </w:r>
      <w:proofErr w:type="spellEnd"/>
      <w:r w:rsidRPr="003C3A82">
        <w:t xml:space="preserve"> </w:t>
      </w:r>
      <w:proofErr w:type="spellStart"/>
      <w:r w:rsidRPr="003C3A82">
        <w:t>at</w:t>
      </w:r>
      <w:proofErr w:type="spellEnd"/>
      <w:r w:rsidRPr="003C3A82">
        <w:t xml:space="preserve"> </w:t>
      </w:r>
      <w:proofErr w:type="spellStart"/>
      <w:r w:rsidRPr="003C3A82">
        <w:t>Lessee’s</w:t>
      </w:r>
      <w:proofErr w:type="spellEnd"/>
      <w:r w:rsidRPr="003C3A82">
        <w:t xml:space="preserve"> </w:t>
      </w:r>
      <w:proofErr w:type="spellStart"/>
      <w:r w:rsidRPr="003C3A82">
        <w:t>expense</w:t>
      </w:r>
      <w:proofErr w:type="spellEnd"/>
      <w:r w:rsidRPr="003C3A82">
        <w:t xml:space="preserve"> </w:t>
      </w:r>
      <w:proofErr w:type="spellStart"/>
      <w:r w:rsidRPr="003C3A82">
        <w:t>during</w:t>
      </w:r>
      <w:proofErr w:type="spellEnd"/>
      <w:r w:rsidRPr="003C3A82">
        <w:t xml:space="preserve"> </w:t>
      </w:r>
      <w:proofErr w:type="spellStart"/>
      <w:r w:rsidRPr="003C3A82">
        <w:t>the</w:t>
      </w:r>
      <w:proofErr w:type="spellEnd"/>
      <w:r w:rsidRPr="003C3A82">
        <w:t xml:space="preserve"> term </w:t>
      </w:r>
      <w:proofErr w:type="spellStart"/>
      <w:r w:rsidRPr="003C3A82">
        <w:t>of</w:t>
      </w:r>
      <w:proofErr w:type="spellEnd"/>
      <w:r w:rsidRPr="003C3A82">
        <w:t xml:space="preserve"> </w:t>
      </w:r>
      <w:proofErr w:type="spellStart"/>
      <w:r w:rsidRPr="003C3A82">
        <w:t>this</w:t>
      </w:r>
      <w:proofErr w:type="spellEnd"/>
      <w:r w:rsidRPr="003C3A82">
        <w:t xml:space="preserve"> </w:t>
      </w:r>
      <w:proofErr w:type="spellStart"/>
      <w:r w:rsidRPr="003C3A82">
        <w:t>lease</w:t>
      </w:r>
      <w:proofErr w:type="spellEnd"/>
      <w:r w:rsidRPr="003C3A82">
        <w:t>.</w:t>
      </w:r>
    </w:p>
    <w:p w14:paraId="2D41A138" w14:textId="77777777" w:rsidR="00C318F0" w:rsidRDefault="00C318F0" w:rsidP="00C318F0">
      <w:r w:rsidRPr="003C3A82">
        <w:t xml:space="preserve">Věta </w:t>
      </w:r>
      <w:proofErr w:type="gramStart"/>
      <w:r>
        <w:t>2a</w:t>
      </w:r>
      <w:proofErr w:type="gramEnd"/>
      <w:r w:rsidRPr="003C3A82">
        <w:t xml:space="preserve"> byla </w:t>
      </w:r>
      <w:r>
        <w:t xml:space="preserve">vybrána z první části textu a stanovuje částku, kterou má nájemce zaplatit. Právě informace o částce bude v této větě rématem, jelikož je kontextově nezapojená a je nejdynamičtějším prvkem věty. </w:t>
      </w:r>
      <w:r w:rsidRPr="003C3A82">
        <w:t xml:space="preserve">To, že se jedná o informaci novou, také podporuje neurčitý člen ve frázi „a </w:t>
      </w:r>
      <w:proofErr w:type="spellStart"/>
      <w:r w:rsidRPr="003C3A82">
        <w:t>total</w:t>
      </w:r>
      <w:proofErr w:type="spellEnd"/>
      <w:r w:rsidRPr="003C3A82">
        <w:t xml:space="preserve"> </w:t>
      </w:r>
      <w:proofErr w:type="spellStart"/>
      <w:r w:rsidRPr="003C3A82">
        <w:t>of</w:t>
      </w:r>
      <w:proofErr w:type="spellEnd"/>
      <w:r w:rsidRPr="003C3A82">
        <w:t xml:space="preserve"> $XX“</w:t>
      </w:r>
      <w:r>
        <w:t>.</w:t>
      </w:r>
      <w:r w:rsidRPr="003C3A82">
        <w:t xml:space="preserve"> </w:t>
      </w:r>
      <w:r>
        <w:t xml:space="preserve">Do </w:t>
      </w:r>
      <w:proofErr w:type="spellStart"/>
      <w:r>
        <w:t>rématické</w:t>
      </w:r>
      <w:proofErr w:type="spellEnd"/>
      <w:r>
        <w:t xml:space="preserve"> části se také bude řadit také to, komu bude tato částka zaplacena. Z pohledu dynamičnosti však nebude mít stejnou míru VD jako částka, proto bude mít funkci rématu, zatímco částka bude </w:t>
      </w:r>
      <w:r>
        <w:lastRenderedPageBreak/>
        <w:t>zastávat funkci vlastního rématu. Tematickou část věty bude tvořit podmět věty, což je v tomto případě „</w:t>
      </w:r>
      <w:proofErr w:type="spellStart"/>
      <w:r>
        <w:t>lessee</w:t>
      </w:r>
      <w:proofErr w:type="spellEnd"/>
      <w:r>
        <w:t xml:space="preserve">“. Tematickou funkci zároveň plní i konečná fráze anglické věty </w:t>
      </w:r>
      <w:r w:rsidRPr="003C3A82">
        <w:t>„</w:t>
      </w:r>
      <w:proofErr w:type="spellStart"/>
      <w:r w:rsidRPr="003C3A82">
        <w:t>for</w:t>
      </w:r>
      <w:proofErr w:type="spellEnd"/>
      <w:r w:rsidRPr="003C3A82">
        <w:t xml:space="preserve"> </w:t>
      </w:r>
      <w:proofErr w:type="spellStart"/>
      <w:r w:rsidRPr="003C3A82">
        <w:t>the</w:t>
      </w:r>
      <w:proofErr w:type="spellEnd"/>
      <w:r w:rsidRPr="003C3A82">
        <w:t xml:space="preserve"> </w:t>
      </w:r>
      <w:proofErr w:type="spellStart"/>
      <w:r w:rsidRPr="003C3A82">
        <w:t>rights</w:t>
      </w:r>
      <w:proofErr w:type="spellEnd"/>
      <w:r w:rsidRPr="003C3A82">
        <w:t xml:space="preserve"> </w:t>
      </w:r>
      <w:proofErr w:type="spellStart"/>
      <w:r w:rsidRPr="003C3A82">
        <w:t>conveyed</w:t>
      </w:r>
      <w:proofErr w:type="spellEnd"/>
      <w:r w:rsidRPr="003C3A82">
        <w:t xml:space="preserve"> </w:t>
      </w:r>
      <w:proofErr w:type="spellStart"/>
      <w:r w:rsidRPr="003C3A82">
        <w:t>under</w:t>
      </w:r>
      <w:proofErr w:type="spellEnd"/>
      <w:r w:rsidRPr="003C3A82">
        <w:t xml:space="preserve"> </w:t>
      </w:r>
      <w:proofErr w:type="spellStart"/>
      <w:r w:rsidRPr="003C3A82">
        <w:t>this</w:t>
      </w:r>
      <w:proofErr w:type="spellEnd"/>
      <w:r w:rsidRPr="003C3A82">
        <w:t xml:space="preserve"> </w:t>
      </w:r>
      <w:proofErr w:type="spellStart"/>
      <w:r w:rsidRPr="003C3A82">
        <w:t>lease</w:t>
      </w:r>
      <w:proofErr w:type="spellEnd"/>
      <w:r w:rsidRPr="003C3A82">
        <w:t>“</w:t>
      </w:r>
      <w:r>
        <w:t>.</w:t>
      </w:r>
      <w:r w:rsidRPr="003C3A82">
        <w:t xml:space="preserve"> </w:t>
      </w:r>
      <w:r>
        <w:t xml:space="preserve">O </w:t>
      </w:r>
      <w:r w:rsidRPr="003C3A82">
        <w:t>právech</w:t>
      </w:r>
      <w:r>
        <w:t xml:space="preserve"> pojednává již úvodní část </w:t>
      </w:r>
      <w:r w:rsidRPr="003C3A82">
        <w:t>smlouv</w:t>
      </w:r>
      <w:r>
        <w:t>y, proto je zřejmé, že je to informace kontextově zapojená. Tranzitní funkci bude plnit slovesná část „</w:t>
      </w:r>
      <w:proofErr w:type="spellStart"/>
      <w:r>
        <w:t>is</w:t>
      </w:r>
      <w:proofErr w:type="spellEnd"/>
      <w:r>
        <w:t xml:space="preserve"> </w:t>
      </w:r>
      <w:proofErr w:type="spellStart"/>
      <w:r>
        <w:t>obliged</w:t>
      </w:r>
      <w:proofErr w:type="spellEnd"/>
      <w:r>
        <w:t xml:space="preserve"> to </w:t>
      </w:r>
      <w:proofErr w:type="spellStart"/>
      <w:r>
        <w:t>pay</w:t>
      </w:r>
      <w:proofErr w:type="spellEnd"/>
      <w:r>
        <w:t>“. Distribuční pole věty může být znázorněno následovně:</w:t>
      </w:r>
    </w:p>
    <w:p w14:paraId="49D2BE54" w14:textId="77777777" w:rsidR="00C318F0" w:rsidRDefault="00C318F0" w:rsidP="00C318F0">
      <w:pPr>
        <w:pStyle w:val="Titulek"/>
        <w:numPr>
          <w:ilvl w:val="0"/>
          <w:numId w:val="0"/>
        </w:numPr>
        <w:ind w:left="720"/>
      </w:pPr>
      <w:r>
        <w:rPr>
          <w:noProof/>
          <w14:ligatures w14:val="standardContextual"/>
        </w:rPr>
        <mc:AlternateContent>
          <mc:Choice Requires="wps">
            <w:drawing>
              <wp:anchor distT="0" distB="0" distL="114300" distR="114300" simplePos="0" relativeHeight="251726848" behindDoc="0" locked="0" layoutInCell="1" allowOverlap="1" wp14:anchorId="3A0C7951" wp14:editId="0B96E9CE">
                <wp:simplePos x="0" y="0"/>
                <wp:positionH relativeFrom="column">
                  <wp:posOffset>1722120</wp:posOffset>
                </wp:positionH>
                <wp:positionV relativeFrom="paragraph">
                  <wp:posOffset>282998</wp:posOffset>
                </wp:positionV>
                <wp:extent cx="91440" cy="90805"/>
                <wp:effectExtent l="0" t="0" r="10160" b="10795"/>
                <wp:wrapNone/>
                <wp:docPr id="1403743542" name="Ovál 2"/>
                <wp:cNvGraphicFramePr/>
                <a:graphic xmlns:a="http://schemas.openxmlformats.org/drawingml/2006/main">
                  <a:graphicData uri="http://schemas.microsoft.com/office/word/2010/wordprocessingShape">
                    <wps:wsp>
                      <wps:cNvSpPr/>
                      <wps:spPr>
                        <a:xfrm>
                          <a:off x="0" y="0"/>
                          <a:ext cx="91440" cy="90805"/>
                        </a:xfrm>
                        <a:prstGeom prst="ellipse">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F15C1F5" id="Ovál 2" o:spid="_x0000_s1026" style="position:absolute;margin-left:135.6pt;margin-top:22.3pt;width:7.2pt;height:7.1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" fillcolor="black [3200]" strokecolor="black [480]" strokeweight="1pt">
                <v:stroke joinstyle="miter"/>
              </v:oval>
            </w:pict>
          </mc:Fallback>
        </mc:AlternateContent>
      </w:r>
      <w:r>
        <w:rPr>
          <w:noProof/>
          <w14:ligatures w14:val="standardContextual"/>
        </w:rPr>
        <mc:AlternateContent>
          <mc:Choice Requires="wps">
            <w:drawing>
              <wp:anchor distT="0" distB="0" distL="114300" distR="114300" simplePos="0" relativeHeight="251731968" behindDoc="0" locked="0" layoutInCell="1" allowOverlap="1" wp14:anchorId="379431FE" wp14:editId="4B4EB2EB">
                <wp:simplePos x="0" y="0"/>
                <wp:positionH relativeFrom="column">
                  <wp:posOffset>4406265</wp:posOffset>
                </wp:positionH>
                <wp:positionV relativeFrom="paragraph">
                  <wp:posOffset>292316</wp:posOffset>
                </wp:positionV>
                <wp:extent cx="45085" cy="45085"/>
                <wp:effectExtent l="0" t="0" r="18415" b="18415"/>
                <wp:wrapNone/>
                <wp:docPr id="602088079" name="Ovál 2"/>
                <wp:cNvGraphicFramePr/>
                <a:graphic xmlns:a="http://schemas.openxmlformats.org/drawingml/2006/main">
                  <a:graphicData uri="http://schemas.microsoft.com/office/word/2010/wordprocessingShape">
                    <wps:wsp>
                      <wps:cNvSpPr/>
                      <wps:spPr>
                        <a:xfrm>
                          <a:off x="0" y="0"/>
                          <a:ext cx="45085" cy="45085"/>
                        </a:xfrm>
                        <a:prstGeom prst="ellipse">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3BE9620" id="Ovál 2" o:spid="_x0000_s1026" style="position:absolute;margin-left:346.95pt;margin-top:23pt;width:3.55pt;height:3.5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" fillcolor="black [3200]" strokecolor="black [480]" strokeweight="1pt">
                <v:stroke joinstyle="miter"/>
              </v:oval>
            </w:pict>
          </mc:Fallback>
        </mc:AlternateContent>
      </w:r>
      <w:r>
        <w:rPr>
          <w:noProof/>
          <w14:ligatures w14:val="standardContextual"/>
        </w:rPr>
        <mc:AlternateContent>
          <mc:Choice Requires="wps">
            <w:drawing>
              <wp:anchor distT="0" distB="0" distL="114300" distR="114300" simplePos="0" relativeHeight="251728896" behindDoc="0" locked="0" layoutInCell="1" allowOverlap="1" wp14:anchorId="2532AC74" wp14:editId="240E91C5">
                <wp:simplePos x="0" y="0"/>
                <wp:positionH relativeFrom="column">
                  <wp:posOffset>3125470</wp:posOffset>
                </wp:positionH>
                <wp:positionV relativeFrom="paragraph">
                  <wp:posOffset>223101</wp:posOffset>
                </wp:positionV>
                <wp:extent cx="197485" cy="196215"/>
                <wp:effectExtent l="0" t="0" r="18415" b="6985"/>
                <wp:wrapNone/>
                <wp:docPr id="880403172" name="Ovál 2"/>
                <wp:cNvGraphicFramePr/>
                <a:graphic xmlns:a="http://schemas.openxmlformats.org/drawingml/2006/main">
                  <a:graphicData uri="http://schemas.microsoft.com/office/word/2010/wordprocessingShape">
                    <wps:wsp>
                      <wps:cNvSpPr/>
                      <wps:spPr>
                        <a:xfrm>
                          <a:off x="0" y="0"/>
                          <a:ext cx="197485" cy="196215"/>
                        </a:xfrm>
                        <a:prstGeom prst="ellipse">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41EEE2B" id="Ovál 2" o:spid="_x0000_s1026" style="position:absolute;margin-left:246.1pt;margin-top:17.55pt;width:15.55pt;height:15.4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" fillcolor="black [3200]" strokecolor="black [480]" strokeweight="1pt">
                <v:stroke joinstyle="miter"/>
              </v:oval>
            </w:pict>
          </mc:Fallback>
        </mc:AlternateContent>
      </w:r>
      <w:r>
        <w:rPr>
          <w:noProof/>
          <w14:ligatures w14:val="standardContextual"/>
        </w:rPr>
        <mc:AlternateContent>
          <mc:Choice Requires="wps">
            <w:drawing>
              <wp:anchor distT="0" distB="0" distL="114300" distR="114300" simplePos="0" relativeHeight="251727872" behindDoc="0" locked="0" layoutInCell="1" allowOverlap="1" wp14:anchorId="5DFAEBCF" wp14:editId="7E355BB5">
                <wp:simplePos x="0" y="0"/>
                <wp:positionH relativeFrom="column">
                  <wp:posOffset>2496185</wp:posOffset>
                </wp:positionH>
                <wp:positionV relativeFrom="paragraph">
                  <wp:posOffset>250825</wp:posOffset>
                </wp:positionV>
                <wp:extent cx="142240" cy="144145"/>
                <wp:effectExtent l="0" t="0" r="10160" b="8255"/>
                <wp:wrapNone/>
                <wp:docPr id="1004463948" name="Ovál 2"/>
                <wp:cNvGraphicFramePr/>
                <a:graphic xmlns:a="http://schemas.openxmlformats.org/drawingml/2006/main">
                  <a:graphicData uri="http://schemas.microsoft.com/office/word/2010/wordprocessingShape">
                    <wps:wsp>
                      <wps:cNvSpPr/>
                      <wps:spPr>
                        <a:xfrm>
                          <a:off x="0" y="0"/>
                          <a:ext cx="142240" cy="144145"/>
                        </a:xfrm>
                        <a:prstGeom prst="ellipse">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B823F61" id="Ovál 2" o:spid="_x0000_s1026" style="position:absolute;margin-left:196.55pt;margin-top:19.75pt;width:11.2pt;height:11.3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" fillcolor="black [3200]" strokecolor="black [480]" strokeweight="1pt">
                <v:stroke joinstyle="miter"/>
              </v:oval>
            </w:pict>
          </mc:Fallback>
        </mc:AlternateContent>
      </w:r>
      <w:r>
        <w:rPr>
          <w:noProof/>
          <w14:ligatures w14:val="standardContextual"/>
        </w:rPr>
        <mc:AlternateContent>
          <mc:Choice Requires="wps">
            <w:drawing>
              <wp:anchor distT="0" distB="0" distL="114300" distR="114300" simplePos="0" relativeHeight="251725824" behindDoc="0" locked="0" layoutInCell="1" allowOverlap="1" wp14:anchorId="600C2417" wp14:editId="4CD1716D">
                <wp:simplePos x="0" y="0"/>
                <wp:positionH relativeFrom="column">
                  <wp:posOffset>715645</wp:posOffset>
                </wp:positionH>
                <wp:positionV relativeFrom="paragraph">
                  <wp:posOffset>287223</wp:posOffset>
                </wp:positionV>
                <wp:extent cx="52070" cy="53975"/>
                <wp:effectExtent l="0" t="0" r="11430" b="9525"/>
                <wp:wrapNone/>
                <wp:docPr id="1236878049" name="Ovál 2"/>
                <wp:cNvGraphicFramePr/>
                <a:graphic xmlns:a="http://schemas.openxmlformats.org/drawingml/2006/main">
                  <a:graphicData uri="http://schemas.microsoft.com/office/word/2010/wordprocessingShape">
                    <wps:wsp>
                      <wps:cNvSpPr/>
                      <wps:spPr>
                        <a:xfrm>
                          <a:off x="0" y="0"/>
                          <a:ext cx="52070" cy="53975"/>
                        </a:xfrm>
                        <a:prstGeom prst="ellipse">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8F77098" id="Ovál 2" o:spid="_x0000_s1026" style="position:absolute;margin-left:56.35pt;margin-top:22.6pt;width:4.1pt;height:4.2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" fillcolor="black [3200]" strokecolor="black [480]" strokeweight="1pt">
                <v:stroke joinstyle="miter"/>
              </v:oval>
            </w:pict>
          </mc:Fallback>
        </mc:AlternateContent>
      </w:r>
      <w:proofErr w:type="spellStart"/>
      <w:r w:rsidRPr="00B52578">
        <w:t>The</w:t>
      </w:r>
      <w:proofErr w:type="spellEnd"/>
      <w:r w:rsidRPr="00B52578">
        <w:t xml:space="preserve"> </w:t>
      </w:r>
      <w:proofErr w:type="spellStart"/>
      <w:r w:rsidRPr="00B52578">
        <w:t>Lessee</w:t>
      </w:r>
      <w:proofErr w:type="spellEnd"/>
      <w:r w:rsidRPr="00B52578">
        <w:t xml:space="preserve"> </w:t>
      </w:r>
      <w:r>
        <w:t xml:space="preserve">/ </w:t>
      </w:r>
      <w:proofErr w:type="spellStart"/>
      <w:r w:rsidRPr="00B52578">
        <w:t>is</w:t>
      </w:r>
      <w:proofErr w:type="spellEnd"/>
      <w:r w:rsidRPr="00B52578">
        <w:t xml:space="preserve"> </w:t>
      </w:r>
      <w:proofErr w:type="spellStart"/>
      <w:r w:rsidRPr="00B52578">
        <w:t>obliged</w:t>
      </w:r>
      <w:proofErr w:type="spellEnd"/>
      <w:r w:rsidRPr="00B52578">
        <w:t xml:space="preserve"> to </w:t>
      </w:r>
      <w:proofErr w:type="spellStart"/>
      <w:r w:rsidRPr="00B52578">
        <w:t>pay</w:t>
      </w:r>
      <w:proofErr w:type="spellEnd"/>
      <w:r w:rsidRPr="00B52578">
        <w:t xml:space="preserve"> </w:t>
      </w:r>
      <w:r>
        <w:t xml:space="preserve">/ </w:t>
      </w:r>
      <w:proofErr w:type="spellStart"/>
      <w:r w:rsidRPr="00B52578">
        <w:t>Lessor</w:t>
      </w:r>
      <w:proofErr w:type="spellEnd"/>
      <w:r w:rsidRPr="00B52578">
        <w:t xml:space="preserve"> </w:t>
      </w:r>
      <w:r>
        <w:t xml:space="preserve">/ </w:t>
      </w:r>
      <w:r w:rsidRPr="00B52578">
        <w:t xml:space="preserve">a </w:t>
      </w:r>
      <w:proofErr w:type="spellStart"/>
      <w:r w:rsidRPr="00B52578">
        <w:t>total</w:t>
      </w:r>
      <w:proofErr w:type="spellEnd"/>
      <w:r w:rsidRPr="00B52578">
        <w:t xml:space="preserve"> </w:t>
      </w:r>
      <w:proofErr w:type="spellStart"/>
      <w:r w:rsidRPr="00B52578">
        <w:t>of</w:t>
      </w:r>
      <w:proofErr w:type="spellEnd"/>
      <w:r w:rsidRPr="00B52578">
        <w:t xml:space="preserve"> $XX</w:t>
      </w:r>
      <w:r>
        <w:t xml:space="preserve"> /</w:t>
      </w:r>
      <w:r w:rsidRPr="00B52578">
        <w:t xml:space="preserve"> </w:t>
      </w:r>
      <w:proofErr w:type="spellStart"/>
      <w:r w:rsidRPr="00B52578">
        <w:t>for</w:t>
      </w:r>
      <w:proofErr w:type="spellEnd"/>
      <w:r w:rsidRPr="00B52578">
        <w:t xml:space="preserve"> </w:t>
      </w:r>
      <w:proofErr w:type="spellStart"/>
      <w:r w:rsidRPr="00B52578">
        <w:t>the</w:t>
      </w:r>
      <w:proofErr w:type="spellEnd"/>
      <w:r w:rsidRPr="00B52578">
        <w:t xml:space="preserve"> </w:t>
      </w:r>
      <w:proofErr w:type="spellStart"/>
      <w:r w:rsidRPr="00B52578">
        <w:t>rights</w:t>
      </w:r>
      <w:proofErr w:type="spellEnd"/>
      <w:r w:rsidRPr="00B52578">
        <w:t xml:space="preserve"> </w:t>
      </w:r>
      <w:proofErr w:type="spellStart"/>
      <w:r w:rsidRPr="00B52578">
        <w:t>conveyed</w:t>
      </w:r>
      <w:proofErr w:type="spellEnd"/>
      <w:r w:rsidRPr="00B52578">
        <w:t xml:space="preserve"> </w:t>
      </w:r>
    </w:p>
    <w:p w14:paraId="34DC8651" w14:textId="77777777" w:rsidR="00C318F0" w:rsidRDefault="00C318F0" w:rsidP="00C318F0">
      <w:pPr>
        <w:pStyle w:val="Titulek"/>
        <w:numPr>
          <w:ilvl w:val="0"/>
          <w:numId w:val="0"/>
        </w:numPr>
        <w:ind w:left="720"/>
        <w:rPr>
          <w:noProof/>
          <w14:ligatures w14:val="standardContextual"/>
        </w:rPr>
      </w:pPr>
      <w:proofErr w:type="spellStart"/>
      <w:r w:rsidRPr="00B52578">
        <w:t>under</w:t>
      </w:r>
      <w:proofErr w:type="spellEnd"/>
      <w:r w:rsidRPr="00B52578">
        <w:t xml:space="preserve"> </w:t>
      </w:r>
      <w:proofErr w:type="spellStart"/>
      <w:r w:rsidRPr="00B52578">
        <w:t>this</w:t>
      </w:r>
      <w:proofErr w:type="spellEnd"/>
      <w:r w:rsidRPr="00B52578">
        <w:t xml:space="preserve"> </w:t>
      </w:r>
      <w:proofErr w:type="spellStart"/>
      <w:r w:rsidRPr="00B52578">
        <w:t>lease</w:t>
      </w:r>
      <w:proofErr w:type="spellEnd"/>
      <w:r w:rsidRPr="00B52578">
        <w:t>.</w:t>
      </w:r>
      <w:r w:rsidRPr="00C506CC">
        <w:rPr>
          <w:noProof/>
          <w14:ligatures w14:val="standardContextual"/>
        </w:rPr>
        <w:t xml:space="preserve"> </w:t>
      </w:r>
    </w:p>
    <w:p w14:paraId="0B199730" w14:textId="77777777" w:rsidR="00C318F0" w:rsidRPr="00FD5778" w:rsidRDefault="00C318F0" w:rsidP="00C318F0"/>
    <w:p w14:paraId="6FC9C408" w14:textId="77777777" w:rsidR="00C318F0" w:rsidRPr="00F5343F" w:rsidRDefault="00C318F0" w:rsidP="00C318F0">
      <w:r>
        <w:t xml:space="preserve">Podle principů FVP by proto při překladu mělo dojít ke změně a částka by měla být posunuta na konec věty. </w:t>
      </w:r>
      <w:r w:rsidRPr="003C3A82">
        <w:t xml:space="preserve">Český překlad by mohl znít následovně: </w:t>
      </w:r>
      <w:r w:rsidRPr="003C3A82">
        <w:rPr>
          <w:rFonts w:eastAsiaTheme="minorHAnsi"/>
        </w:rPr>
        <w:t>„Za práva převáděná na základě této smlouvy je nájemce povinen zaplatit pronajímateli celkovou částku XX</w:t>
      </w:r>
      <w:r>
        <w:t xml:space="preserve"> USD.</w:t>
      </w:r>
      <w:r w:rsidRPr="003C3A82">
        <w:rPr>
          <w:rFonts w:eastAsiaTheme="minorHAnsi"/>
        </w:rPr>
        <w:t>“</w:t>
      </w:r>
    </w:p>
    <w:p w14:paraId="2A725E92" w14:textId="77777777" w:rsidR="00C318F0" w:rsidRDefault="00C318F0" w:rsidP="00C318F0">
      <w:r>
        <w:t xml:space="preserve">Věta </w:t>
      </w:r>
      <w:proofErr w:type="gramStart"/>
      <w:r>
        <w:t>2b</w:t>
      </w:r>
      <w:proofErr w:type="gramEnd"/>
      <w:r>
        <w:t xml:space="preserve"> byla vybrána z druhé poloviny textu a stanovuje povinnost nájemce udržovat majetek čistý a provozuschopný na vlastní náklady.</w:t>
      </w:r>
      <w:r w:rsidRPr="003C3A82">
        <w:t xml:space="preserve"> </w:t>
      </w:r>
      <w:r>
        <w:t>Tematickou funkci bude v této větě plnit podmět „</w:t>
      </w:r>
      <w:proofErr w:type="spellStart"/>
      <w:r>
        <w:t>lessee</w:t>
      </w:r>
      <w:proofErr w:type="spellEnd"/>
      <w:r>
        <w:t xml:space="preserve">“ a konečná část anglické věty </w:t>
      </w:r>
      <w:r w:rsidRPr="003C3A82">
        <w:t>„</w:t>
      </w:r>
      <w:proofErr w:type="spellStart"/>
      <w:r w:rsidRPr="003C3A82">
        <w:t>during</w:t>
      </w:r>
      <w:proofErr w:type="spellEnd"/>
      <w:r w:rsidRPr="003C3A82">
        <w:t xml:space="preserve"> </w:t>
      </w:r>
      <w:proofErr w:type="spellStart"/>
      <w:r w:rsidRPr="003C3A82">
        <w:t>the</w:t>
      </w:r>
      <w:proofErr w:type="spellEnd"/>
      <w:r w:rsidRPr="003C3A82">
        <w:t xml:space="preserve"> term </w:t>
      </w:r>
      <w:proofErr w:type="spellStart"/>
      <w:r w:rsidRPr="003C3A82">
        <w:t>of</w:t>
      </w:r>
      <w:proofErr w:type="spellEnd"/>
      <w:r w:rsidRPr="003C3A82">
        <w:t xml:space="preserve"> </w:t>
      </w:r>
      <w:proofErr w:type="spellStart"/>
      <w:r w:rsidRPr="003C3A82">
        <w:t>this</w:t>
      </w:r>
      <w:proofErr w:type="spellEnd"/>
      <w:r w:rsidRPr="003C3A82">
        <w:t xml:space="preserve"> </w:t>
      </w:r>
      <w:proofErr w:type="spellStart"/>
      <w:r w:rsidRPr="003C3A82">
        <w:t>lease</w:t>
      </w:r>
      <w:proofErr w:type="spellEnd"/>
      <w:r w:rsidRPr="003C3A82">
        <w:t>“</w:t>
      </w:r>
      <w:r>
        <w:t xml:space="preserve">, jelikož se </w:t>
      </w:r>
      <w:r w:rsidRPr="003C3A82">
        <w:t xml:space="preserve">jedná o informaci </w:t>
      </w:r>
      <w:r>
        <w:t xml:space="preserve">kontextově zapojenou a z textu je snadno odvoditelné, kdy má nájemce zmíněnou povinnost. </w:t>
      </w:r>
      <w:proofErr w:type="spellStart"/>
      <w:r>
        <w:t>Rématická</w:t>
      </w:r>
      <w:proofErr w:type="spellEnd"/>
      <w:r>
        <w:t xml:space="preserve"> část věty bude v tomto případě následující „</w:t>
      </w:r>
      <w:proofErr w:type="spellStart"/>
      <w:r w:rsidRPr="003C3A82">
        <w:t>maintaining</w:t>
      </w:r>
      <w:proofErr w:type="spellEnd"/>
      <w:r w:rsidRPr="003C3A82">
        <w:t xml:space="preserve"> </w:t>
      </w:r>
      <w:proofErr w:type="spellStart"/>
      <w:r w:rsidRPr="003C3A82">
        <w:t>the</w:t>
      </w:r>
      <w:proofErr w:type="spellEnd"/>
      <w:r w:rsidRPr="003C3A82">
        <w:t xml:space="preserve"> </w:t>
      </w:r>
      <w:proofErr w:type="spellStart"/>
      <w:r w:rsidRPr="003C3A82">
        <w:t>property</w:t>
      </w:r>
      <w:proofErr w:type="spellEnd"/>
      <w:r w:rsidRPr="003C3A82">
        <w:t xml:space="preserve"> in </w:t>
      </w:r>
      <w:proofErr w:type="spellStart"/>
      <w:r w:rsidRPr="003C3A82">
        <w:t>clean</w:t>
      </w:r>
      <w:proofErr w:type="spellEnd"/>
      <w:r w:rsidRPr="003C3A82">
        <w:t xml:space="preserve"> </w:t>
      </w:r>
      <w:proofErr w:type="spellStart"/>
      <w:r w:rsidRPr="003C3A82">
        <w:t>working</w:t>
      </w:r>
      <w:proofErr w:type="spellEnd"/>
      <w:r w:rsidRPr="003C3A82">
        <w:t xml:space="preserve"> </w:t>
      </w:r>
      <w:proofErr w:type="spellStart"/>
      <w:r w:rsidRPr="003C3A82">
        <w:t>order</w:t>
      </w:r>
      <w:proofErr w:type="spellEnd"/>
      <w:r w:rsidRPr="003C3A82">
        <w:t xml:space="preserve"> </w:t>
      </w:r>
      <w:proofErr w:type="spellStart"/>
      <w:r w:rsidRPr="003C3A82">
        <w:t>at</w:t>
      </w:r>
      <w:proofErr w:type="spellEnd"/>
      <w:r w:rsidRPr="003C3A82">
        <w:t xml:space="preserve"> </w:t>
      </w:r>
      <w:proofErr w:type="spellStart"/>
      <w:r w:rsidRPr="003C3A82">
        <w:t>Lessee’s</w:t>
      </w:r>
      <w:proofErr w:type="spellEnd"/>
      <w:r w:rsidRPr="003C3A82">
        <w:t xml:space="preserve"> </w:t>
      </w:r>
      <w:proofErr w:type="spellStart"/>
      <w:r w:rsidRPr="003C3A82">
        <w:t>expense</w:t>
      </w:r>
      <w:proofErr w:type="spellEnd"/>
      <w:r>
        <w:t>“. Podobně jako v předešlých větách i zde je možné tuto část rozdělit na réma a vlastní réma. Rématem této věty bude fráze „</w:t>
      </w:r>
      <w:proofErr w:type="spellStart"/>
      <w:r>
        <w:t>maintaining</w:t>
      </w:r>
      <w:proofErr w:type="spellEnd"/>
      <w:r>
        <w:t xml:space="preserve"> </w:t>
      </w:r>
      <w:proofErr w:type="spellStart"/>
      <w:r>
        <w:t>the</w:t>
      </w:r>
      <w:proofErr w:type="spellEnd"/>
      <w:r>
        <w:t xml:space="preserve"> </w:t>
      </w:r>
      <w:proofErr w:type="spellStart"/>
      <w:r>
        <w:t>property</w:t>
      </w:r>
      <w:proofErr w:type="spellEnd"/>
      <w:r>
        <w:t xml:space="preserve"> in </w:t>
      </w:r>
      <w:proofErr w:type="spellStart"/>
      <w:r>
        <w:t>clean</w:t>
      </w:r>
      <w:proofErr w:type="spellEnd"/>
      <w:r>
        <w:t xml:space="preserve"> </w:t>
      </w:r>
      <w:proofErr w:type="spellStart"/>
      <w:r>
        <w:t>working</w:t>
      </w:r>
      <w:proofErr w:type="spellEnd"/>
      <w:r>
        <w:t xml:space="preserve"> </w:t>
      </w:r>
      <w:proofErr w:type="spellStart"/>
      <w:r>
        <w:t>order</w:t>
      </w:r>
      <w:proofErr w:type="spellEnd"/>
      <w:r>
        <w:t>“ jakožto méně dynamická část oproti vlastnímu rématu, což bude v této větě fráze „</w:t>
      </w:r>
      <w:proofErr w:type="spellStart"/>
      <w:r w:rsidRPr="003C3A82">
        <w:t>at</w:t>
      </w:r>
      <w:proofErr w:type="spellEnd"/>
      <w:r w:rsidRPr="003C3A82">
        <w:t xml:space="preserve"> </w:t>
      </w:r>
      <w:proofErr w:type="spellStart"/>
      <w:r w:rsidRPr="003C3A82">
        <w:t>Lessee’s</w:t>
      </w:r>
      <w:proofErr w:type="spellEnd"/>
      <w:r w:rsidRPr="003C3A82">
        <w:t xml:space="preserve"> </w:t>
      </w:r>
      <w:proofErr w:type="spellStart"/>
      <w:r w:rsidRPr="003C3A82">
        <w:t>expense</w:t>
      </w:r>
      <w:proofErr w:type="spellEnd"/>
      <w:r>
        <w:t>“. Vlastní réma v tomto případě blíže specifikuje, kým bude udržování majetku hrazeno. Tranzitní funkci plní slovesná část věty „</w:t>
      </w:r>
      <w:proofErr w:type="spellStart"/>
      <w:r>
        <w:t>shall</w:t>
      </w:r>
      <w:proofErr w:type="spellEnd"/>
      <w:r>
        <w:t xml:space="preserve"> </w:t>
      </w:r>
      <w:proofErr w:type="spellStart"/>
      <w:r>
        <w:t>be</w:t>
      </w:r>
      <w:proofErr w:type="spellEnd"/>
      <w:r>
        <w:t xml:space="preserve"> </w:t>
      </w:r>
      <w:proofErr w:type="spellStart"/>
      <w:r>
        <w:t>responsible</w:t>
      </w:r>
      <w:proofErr w:type="spellEnd"/>
      <w:r>
        <w:t>“.</w:t>
      </w:r>
    </w:p>
    <w:p w14:paraId="00A2BDAA" w14:textId="77777777" w:rsidR="00C318F0" w:rsidRDefault="00C318F0" w:rsidP="00C318F0">
      <w:pPr>
        <w:pStyle w:val="Titulek"/>
        <w:numPr>
          <w:ilvl w:val="0"/>
          <w:numId w:val="0"/>
        </w:numPr>
        <w:ind w:left="720"/>
      </w:pPr>
      <w:r>
        <w:rPr>
          <w:noProof/>
          <w14:ligatures w14:val="standardContextual"/>
        </w:rPr>
        <mc:AlternateContent>
          <mc:Choice Requires="wps">
            <w:drawing>
              <wp:anchor distT="0" distB="0" distL="114300" distR="114300" simplePos="0" relativeHeight="251732992" behindDoc="0" locked="0" layoutInCell="1" allowOverlap="1" wp14:anchorId="19F95218" wp14:editId="0CCF20FD">
                <wp:simplePos x="0" y="0"/>
                <wp:positionH relativeFrom="column">
                  <wp:posOffset>625600</wp:posOffset>
                </wp:positionH>
                <wp:positionV relativeFrom="paragraph">
                  <wp:posOffset>243205</wp:posOffset>
                </wp:positionV>
                <wp:extent cx="52070" cy="53975"/>
                <wp:effectExtent l="0" t="0" r="11430" b="9525"/>
                <wp:wrapNone/>
                <wp:docPr id="265452307" name="Ovál 2"/>
                <wp:cNvGraphicFramePr/>
                <a:graphic xmlns:a="http://schemas.openxmlformats.org/drawingml/2006/main">
                  <a:graphicData uri="http://schemas.microsoft.com/office/word/2010/wordprocessingShape">
                    <wps:wsp>
                      <wps:cNvSpPr/>
                      <wps:spPr>
                        <a:xfrm>
                          <a:off x="0" y="0"/>
                          <a:ext cx="52070" cy="53975"/>
                        </a:xfrm>
                        <a:prstGeom prst="ellipse">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D2D42EB" id="Ovál 2" o:spid="_x0000_s1026" style="position:absolute;margin-left:49.25pt;margin-top:19.15pt;width:4.1pt;height:4.2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" fillcolor="black [3200]" strokecolor="black [480]" strokeweight="1pt">
                <v:stroke joinstyle="miter"/>
              </v:oval>
            </w:pict>
          </mc:Fallback>
        </mc:AlternateContent>
      </w:r>
      <w:r>
        <w:rPr>
          <w:noProof/>
          <w14:ligatures w14:val="standardContextual"/>
        </w:rPr>
        <mc:AlternateContent>
          <mc:Choice Requires="wps">
            <w:drawing>
              <wp:anchor distT="0" distB="0" distL="114300" distR="114300" simplePos="0" relativeHeight="251734016" behindDoc="0" locked="0" layoutInCell="1" allowOverlap="1" wp14:anchorId="01313B38" wp14:editId="58B97463">
                <wp:simplePos x="0" y="0"/>
                <wp:positionH relativeFrom="column">
                  <wp:posOffset>1472055</wp:posOffset>
                </wp:positionH>
                <wp:positionV relativeFrom="paragraph">
                  <wp:posOffset>226060</wp:posOffset>
                </wp:positionV>
                <wp:extent cx="91440" cy="90805"/>
                <wp:effectExtent l="0" t="0" r="10160" b="10795"/>
                <wp:wrapNone/>
                <wp:docPr id="256085337" name="Ovál 2"/>
                <wp:cNvGraphicFramePr/>
                <a:graphic xmlns:a="http://schemas.openxmlformats.org/drawingml/2006/main">
                  <a:graphicData uri="http://schemas.microsoft.com/office/word/2010/wordprocessingShape">
                    <wps:wsp>
                      <wps:cNvSpPr/>
                      <wps:spPr>
                        <a:xfrm>
                          <a:off x="0" y="0"/>
                          <a:ext cx="91440" cy="90805"/>
                        </a:xfrm>
                        <a:prstGeom prst="ellipse">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484842B" id="Ovál 2" o:spid="_x0000_s1026" style="position:absolute;margin-left:115.9pt;margin-top:17.8pt;width:7.2pt;height:7.1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" fillcolor="black [3200]" strokecolor="black [480]" strokeweight="1pt">
                <v:stroke joinstyle="miter"/>
              </v:oval>
            </w:pict>
          </mc:Fallback>
        </mc:AlternateContent>
      </w:r>
      <w:r>
        <w:rPr>
          <w:noProof/>
          <w14:ligatures w14:val="standardContextual"/>
        </w:rPr>
        <mc:AlternateContent>
          <mc:Choice Requires="wps">
            <w:drawing>
              <wp:anchor distT="0" distB="0" distL="114300" distR="114300" simplePos="0" relativeHeight="251735040" behindDoc="0" locked="0" layoutInCell="1" allowOverlap="1" wp14:anchorId="5DB2D7C6" wp14:editId="310CBC1E">
                <wp:simplePos x="0" y="0"/>
                <wp:positionH relativeFrom="column">
                  <wp:posOffset>3652010</wp:posOffset>
                </wp:positionH>
                <wp:positionV relativeFrom="paragraph">
                  <wp:posOffset>207010</wp:posOffset>
                </wp:positionV>
                <wp:extent cx="142240" cy="144145"/>
                <wp:effectExtent l="0" t="0" r="10160" b="8255"/>
                <wp:wrapNone/>
                <wp:docPr id="847175314" name="Ovál 2"/>
                <wp:cNvGraphicFramePr/>
                <a:graphic xmlns:a="http://schemas.openxmlformats.org/drawingml/2006/main">
                  <a:graphicData uri="http://schemas.microsoft.com/office/word/2010/wordprocessingShape">
                    <wps:wsp>
                      <wps:cNvSpPr/>
                      <wps:spPr>
                        <a:xfrm>
                          <a:off x="0" y="0"/>
                          <a:ext cx="142240" cy="144145"/>
                        </a:xfrm>
                        <a:prstGeom prst="ellipse">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FB3DEE3" id="Ovál 2" o:spid="_x0000_s1026" style="position:absolute;margin-left:287.55pt;margin-top:16.3pt;width:11.2pt;height:11.3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" fillcolor="black [3200]" strokecolor="black [480]" strokeweight="1pt">
                <v:stroke joinstyle="miter"/>
              </v:oval>
            </w:pict>
          </mc:Fallback>
        </mc:AlternateContent>
      </w:r>
      <w:proofErr w:type="spellStart"/>
      <w:r w:rsidRPr="003C3A82">
        <w:t>Lessee</w:t>
      </w:r>
      <w:proofErr w:type="spellEnd"/>
      <w:r w:rsidRPr="003C3A82">
        <w:t xml:space="preserve"> </w:t>
      </w:r>
      <w:r>
        <w:t xml:space="preserve">/ </w:t>
      </w:r>
      <w:proofErr w:type="spellStart"/>
      <w:r w:rsidRPr="003C3A82">
        <w:t>shall</w:t>
      </w:r>
      <w:proofErr w:type="spellEnd"/>
      <w:r w:rsidRPr="003C3A82">
        <w:t xml:space="preserve"> </w:t>
      </w:r>
      <w:proofErr w:type="spellStart"/>
      <w:r w:rsidRPr="003C3A82">
        <w:t>be</w:t>
      </w:r>
      <w:proofErr w:type="spellEnd"/>
      <w:r w:rsidRPr="003C3A82">
        <w:t xml:space="preserve"> </w:t>
      </w:r>
      <w:proofErr w:type="spellStart"/>
      <w:r w:rsidRPr="003C3A82">
        <w:t>responsible</w:t>
      </w:r>
      <w:proofErr w:type="spellEnd"/>
      <w:r w:rsidRPr="003C3A82">
        <w:t xml:space="preserve"> </w:t>
      </w:r>
      <w:r>
        <w:t xml:space="preserve">/ </w:t>
      </w:r>
      <w:proofErr w:type="spellStart"/>
      <w:r w:rsidRPr="003C3A82">
        <w:t>for</w:t>
      </w:r>
      <w:proofErr w:type="spellEnd"/>
      <w:r w:rsidRPr="003C3A82">
        <w:t xml:space="preserve"> </w:t>
      </w:r>
      <w:proofErr w:type="spellStart"/>
      <w:r w:rsidRPr="003C3A82">
        <w:t>maintaining</w:t>
      </w:r>
      <w:proofErr w:type="spellEnd"/>
      <w:r w:rsidRPr="003C3A82">
        <w:t xml:space="preserve"> </w:t>
      </w:r>
      <w:proofErr w:type="spellStart"/>
      <w:r w:rsidRPr="003C3A82">
        <w:t>the</w:t>
      </w:r>
      <w:proofErr w:type="spellEnd"/>
      <w:r w:rsidRPr="003C3A82">
        <w:t xml:space="preserve"> </w:t>
      </w:r>
      <w:proofErr w:type="spellStart"/>
      <w:r w:rsidRPr="003C3A82">
        <w:t>property</w:t>
      </w:r>
      <w:proofErr w:type="spellEnd"/>
      <w:r w:rsidRPr="003C3A82">
        <w:t xml:space="preserve"> in </w:t>
      </w:r>
      <w:proofErr w:type="spellStart"/>
      <w:r w:rsidRPr="003C3A82">
        <w:t>clean</w:t>
      </w:r>
      <w:proofErr w:type="spellEnd"/>
      <w:r w:rsidRPr="003C3A82">
        <w:t xml:space="preserve"> </w:t>
      </w:r>
      <w:proofErr w:type="spellStart"/>
      <w:r w:rsidRPr="003C3A82">
        <w:t>working</w:t>
      </w:r>
      <w:proofErr w:type="spellEnd"/>
    </w:p>
    <w:p w14:paraId="7E52E631" w14:textId="77777777" w:rsidR="00C318F0" w:rsidRDefault="00C318F0" w:rsidP="00C318F0">
      <w:pPr>
        <w:pStyle w:val="Titulek"/>
        <w:numPr>
          <w:ilvl w:val="0"/>
          <w:numId w:val="0"/>
        </w:numPr>
        <w:ind w:left="720"/>
      </w:pPr>
      <w:r>
        <w:rPr>
          <w:noProof/>
          <w14:ligatures w14:val="standardContextual"/>
        </w:rPr>
        <mc:AlternateContent>
          <mc:Choice Requires="wps">
            <w:drawing>
              <wp:anchor distT="0" distB="0" distL="114300" distR="114300" simplePos="0" relativeHeight="251736064" behindDoc="0" locked="0" layoutInCell="1" allowOverlap="1" wp14:anchorId="5099A809" wp14:editId="31D032A5">
                <wp:simplePos x="0" y="0"/>
                <wp:positionH relativeFrom="column">
                  <wp:posOffset>1355850</wp:posOffset>
                </wp:positionH>
                <wp:positionV relativeFrom="paragraph">
                  <wp:posOffset>202565</wp:posOffset>
                </wp:positionV>
                <wp:extent cx="197485" cy="196215"/>
                <wp:effectExtent l="0" t="0" r="18415" b="6985"/>
                <wp:wrapNone/>
                <wp:docPr id="1670538622" name="Ovál 2"/>
                <wp:cNvGraphicFramePr/>
                <a:graphic xmlns:a="http://schemas.openxmlformats.org/drawingml/2006/main">
                  <a:graphicData uri="http://schemas.microsoft.com/office/word/2010/wordprocessingShape">
                    <wps:wsp>
                      <wps:cNvSpPr/>
                      <wps:spPr>
                        <a:xfrm>
                          <a:off x="0" y="0"/>
                          <a:ext cx="197485" cy="196215"/>
                        </a:xfrm>
                        <a:prstGeom prst="ellipse">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A5E4338" id="Ovál 2" o:spid="_x0000_s1026" style="position:absolute;margin-left:106.75pt;margin-top:15.95pt;width:15.55pt;height:15.4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" fillcolor="black [3200]" strokecolor="black [480]" strokeweight="1pt">
                <v:stroke joinstyle="miter"/>
              </v:oval>
            </w:pict>
          </mc:Fallback>
        </mc:AlternateContent>
      </w:r>
      <w:r>
        <w:rPr>
          <w:noProof/>
          <w14:ligatures w14:val="standardContextual"/>
        </w:rPr>
        <mc:AlternateContent>
          <mc:Choice Requires="wps">
            <w:drawing>
              <wp:anchor distT="0" distB="0" distL="114300" distR="114300" simplePos="0" relativeHeight="251737088" behindDoc="0" locked="0" layoutInCell="1" allowOverlap="1" wp14:anchorId="1B33A176" wp14:editId="26C5E437">
                <wp:simplePos x="0" y="0"/>
                <wp:positionH relativeFrom="column">
                  <wp:posOffset>3032250</wp:posOffset>
                </wp:positionH>
                <wp:positionV relativeFrom="paragraph">
                  <wp:posOffset>279400</wp:posOffset>
                </wp:positionV>
                <wp:extent cx="45085" cy="45085"/>
                <wp:effectExtent l="0" t="0" r="18415" b="18415"/>
                <wp:wrapNone/>
                <wp:docPr id="497445194" name="Ovál 2"/>
                <wp:cNvGraphicFramePr/>
                <a:graphic xmlns:a="http://schemas.openxmlformats.org/drawingml/2006/main">
                  <a:graphicData uri="http://schemas.microsoft.com/office/word/2010/wordprocessingShape">
                    <wps:wsp>
                      <wps:cNvSpPr/>
                      <wps:spPr>
                        <a:xfrm>
                          <a:off x="0" y="0"/>
                          <a:ext cx="45085" cy="45085"/>
                        </a:xfrm>
                        <a:prstGeom prst="ellipse">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9ECC8FE" id="Ovál 2" o:spid="_x0000_s1026" style="position:absolute;margin-left:238.75pt;margin-top:22pt;width:3.55pt;height:3.5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" fillcolor="black [3200]" strokecolor="black [480]" strokeweight="1pt">
                <v:stroke joinstyle="miter"/>
              </v:oval>
            </w:pict>
          </mc:Fallback>
        </mc:AlternateContent>
      </w:r>
      <w:proofErr w:type="spellStart"/>
      <w:r w:rsidRPr="003C3A82">
        <w:t>order</w:t>
      </w:r>
      <w:proofErr w:type="spellEnd"/>
      <w:r w:rsidRPr="003C3A82">
        <w:t xml:space="preserve"> </w:t>
      </w:r>
      <w:r>
        <w:t xml:space="preserve">/ </w:t>
      </w:r>
      <w:proofErr w:type="spellStart"/>
      <w:r w:rsidRPr="003C3A82">
        <w:t>at</w:t>
      </w:r>
      <w:proofErr w:type="spellEnd"/>
      <w:r w:rsidRPr="003C3A82">
        <w:t xml:space="preserve"> </w:t>
      </w:r>
      <w:proofErr w:type="spellStart"/>
      <w:r w:rsidRPr="003C3A82">
        <w:t>Lessee’s</w:t>
      </w:r>
      <w:proofErr w:type="spellEnd"/>
      <w:r w:rsidRPr="003C3A82">
        <w:t xml:space="preserve"> </w:t>
      </w:r>
      <w:proofErr w:type="spellStart"/>
      <w:r w:rsidRPr="003C3A82">
        <w:t>expense</w:t>
      </w:r>
      <w:proofErr w:type="spellEnd"/>
      <w:r w:rsidRPr="003C3A82">
        <w:t xml:space="preserve"> </w:t>
      </w:r>
      <w:r>
        <w:t xml:space="preserve">/ </w:t>
      </w:r>
      <w:proofErr w:type="spellStart"/>
      <w:r w:rsidRPr="003C3A82">
        <w:t>during</w:t>
      </w:r>
      <w:proofErr w:type="spellEnd"/>
      <w:r w:rsidRPr="003C3A82">
        <w:t xml:space="preserve"> </w:t>
      </w:r>
      <w:proofErr w:type="spellStart"/>
      <w:r w:rsidRPr="003C3A82">
        <w:t>the</w:t>
      </w:r>
      <w:proofErr w:type="spellEnd"/>
      <w:r w:rsidRPr="003C3A82">
        <w:t xml:space="preserve"> term </w:t>
      </w:r>
      <w:proofErr w:type="spellStart"/>
      <w:r w:rsidRPr="003C3A82">
        <w:t>of</w:t>
      </w:r>
      <w:proofErr w:type="spellEnd"/>
      <w:r w:rsidRPr="003C3A82">
        <w:t xml:space="preserve"> </w:t>
      </w:r>
      <w:proofErr w:type="spellStart"/>
      <w:r w:rsidRPr="003C3A82">
        <w:t>this</w:t>
      </w:r>
      <w:proofErr w:type="spellEnd"/>
      <w:r w:rsidRPr="003C3A82">
        <w:t xml:space="preserve"> </w:t>
      </w:r>
      <w:proofErr w:type="spellStart"/>
      <w:r w:rsidRPr="003C3A82">
        <w:t>lease</w:t>
      </w:r>
      <w:proofErr w:type="spellEnd"/>
      <w:r w:rsidRPr="003C3A82">
        <w:t>.</w:t>
      </w:r>
    </w:p>
    <w:p w14:paraId="4D55D1EC" w14:textId="77777777" w:rsidR="00C318F0" w:rsidRDefault="00C318F0" w:rsidP="00C318F0"/>
    <w:p w14:paraId="70633428" w14:textId="77777777" w:rsidR="00C318F0" w:rsidRPr="003C3A82" w:rsidRDefault="00C318F0" w:rsidP="00C318F0">
      <w:r>
        <w:lastRenderedPageBreak/>
        <w:t xml:space="preserve">Při překladu by mělo </w:t>
      </w:r>
      <w:r w:rsidRPr="003C3A82">
        <w:t>dojít k</w:t>
      </w:r>
      <w:r>
        <w:t>e změně slovosledu</w:t>
      </w:r>
      <w:r w:rsidRPr="003C3A82">
        <w:t xml:space="preserve"> a</w:t>
      </w:r>
      <w:r>
        <w:t xml:space="preserve"> fráze vlastního rématu by měla zaujímat konečnou pozici ve větě. Český </w:t>
      </w:r>
      <w:r w:rsidRPr="003C3A82">
        <w:t>překlad by mohl znít následovně: „Po dobu trvání nájmu je nájemce povinen udržovat majetek v čistém a provozuschopném stavu na vlastní náklady.“</w:t>
      </w:r>
    </w:p>
    <w:p w14:paraId="28D4D22D" w14:textId="77777777" w:rsidR="00C318F0" w:rsidRPr="003C3A82" w:rsidRDefault="00C318F0" w:rsidP="00C318F0">
      <w:pPr>
        <w:pStyle w:val="Nadpis3"/>
      </w:pPr>
      <w:bookmarkStart w:id="71" w:name="_Toc164762095"/>
      <w:bookmarkStart w:id="72" w:name="_Toc164762217"/>
      <w:bookmarkStart w:id="73" w:name="_Toc164762382"/>
      <w:bookmarkStart w:id="74" w:name="_Toc165709800"/>
      <w:r w:rsidRPr="003C3A82">
        <w:t>Filozofický text</w:t>
      </w:r>
      <w:bookmarkEnd w:id="71"/>
      <w:bookmarkEnd w:id="72"/>
      <w:bookmarkEnd w:id="73"/>
      <w:bookmarkEnd w:id="74"/>
    </w:p>
    <w:p w14:paraId="078FD48E" w14:textId="77777777" w:rsidR="00C318F0" w:rsidRPr="003C3A82" w:rsidRDefault="00C318F0" w:rsidP="00C318F0">
      <w:pPr>
        <w:pStyle w:val="Normln-bezodsazen"/>
      </w:pPr>
      <w:r>
        <w:t>Jako</w:t>
      </w:r>
      <w:r w:rsidRPr="003C3A82">
        <w:t xml:space="preserve"> poslední typ textu byl vybrán úryvek z článku, který pojednává o motivaci a</w:t>
      </w:r>
      <w:r>
        <w:t> </w:t>
      </w:r>
      <w:r w:rsidRPr="003C3A82">
        <w:t xml:space="preserve">smyslu ekologického chování. Autorem tohoto článku je James </w:t>
      </w:r>
      <w:proofErr w:type="spellStart"/>
      <w:r w:rsidRPr="003C3A82">
        <w:t>Garvey</w:t>
      </w:r>
      <w:proofErr w:type="spellEnd"/>
      <w:r w:rsidRPr="003C3A82">
        <w:t>, který tento text vydal v </w:t>
      </w:r>
      <w:r>
        <w:t>časopise</w:t>
      </w:r>
      <w:r w:rsidRPr="003C3A82">
        <w:t xml:space="preserve"> </w:t>
      </w:r>
      <w:proofErr w:type="spellStart"/>
      <w:r w:rsidRPr="003C105C">
        <w:rPr>
          <w:i/>
          <w:iCs/>
        </w:rPr>
        <w:t>Royal</w:t>
      </w:r>
      <w:proofErr w:type="spellEnd"/>
      <w:r w:rsidRPr="003C105C">
        <w:rPr>
          <w:i/>
          <w:iCs/>
        </w:rPr>
        <w:t xml:space="preserve"> Institute </w:t>
      </w:r>
      <w:proofErr w:type="spellStart"/>
      <w:r w:rsidRPr="003C105C">
        <w:rPr>
          <w:i/>
          <w:iCs/>
        </w:rPr>
        <w:t>of</w:t>
      </w:r>
      <w:proofErr w:type="spellEnd"/>
      <w:r w:rsidRPr="003C105C">
        <w:rPr>
          <w:i/>
          <w:iCs/>
        </w:rPr>
        <w:t xml:space="preserve"> </w:t>
      </w:r>
      <w:proofErr w:type="spellStart"/>
      <w:r w:rsidRPr="003C105C">
        <w:rPr>
          <w:i/>
          <w:iCs/>
        </w:rPr>
        <w:t>Philosophy</w:t>
      </w:r>
      <w:proofErr w:type="spellEnd"/>
      <w:r w:rsidRPr="003C105C">
        <w:rPr>
          <w:i/>
          <w:iCs/>
        </w:rPr>
        <w:t> </w:t>
      </w:r>
      <w:proofErr w:type="spellStart"/>
      <w:r w:rsidRPr="003C105C">
        <w:rPr>
          <w:i/>
          <w:iCs/>
        </w:rPr>
        <w:t>Supplements</w:t>
      </w:r>
      <w:proofErr w:type="spellEnd"/>
      <w:r w:rsidRPr="003C3A82">
        <w:t>.</w:t>
      </w:r>
      <w:r>
        <w:t xml:space="preserve"> Tento</w:t>
      </w:r>
      <w:r w:rsidRPr="003C3A82">
        <w:t xml:space="preserve"> </w:t>
      </w:r>
      <w:r>
        <w:t>časopis je vydáváno</w:t>
      </w:r>
      <w:r w:rsidRPr="003C3A82">
        <w:t xml:space="preserve"> dvakrát ročně nakladatelstvím Cambridge University </w:t>
      </w:r>
      <w:proofErr w:type="spellStart"/>
      <w:r w:rsidRPr="003C3A82">
        <w:t>Press</w:t>
      </w:r>
      <w:proofErr w:type="spellEnd"/>
      <w:r>
        <w:t xml:space="preserve"> a </w:t>
      </w:r>
      <w:r w:rsidRPr="003C3A82">
        <w:t xml:space="preserve">vychází </w:t>
      </w:r>
      <w:r>
        <w:t>na základě </w:t>
      </w:r>
      <w:r w:rsidRPr="003C3A82">
        <w:t xml:space="preserve">každoročně pořádané konference, </w:t>
      </w:r>
      <w:r>
        <w:t>která</w:t>
      </w:r>
      <w:r w:rsidRPr="003C3A82">
        <w:t xml:space="preserve"> řeší filozofická témata (Cambridge University </w:t>
      </w:r>
      <w:proofErr w:type="spellStart"/>
      <w:r w:rsidRPr="003C3A82">
        <w:t>Press</w:t>
      </w:r>
      <w:proofErr w:type="spellEnd"/>
      <w:r w:rsidRPr="003C3A82">
        <w:t>, 2011).</w:t>
      </w:r>
      <w:r>
        <w:t xml:space="preserve"> Obsahem daného textu je úvaha nad tématem ekologického žití a příjemcem vybraného textu může být kdokoliv z široké veřejnosti, koho toto téma zajímá. V textech tohoto typu se</w:t>
      </w:r>
      <w:r w:rsidRPr="003C3A82">
        <w:t xml:space="preserve"> objevuje velké množství modálních sloves, řečnických otázek a</w:t>
      </w:r>
      <w:r>
        <w:t xml:space="preserve"> </w:t>
      </w:r>
      <w:r w:rsidRPr="003C3A82">
        <w:t xml:space="preserve">také více obrazných pojmenování. </w:t>
      </w:r>
      <w:r>
        <w:t>Oproti předešlým textům se v tomto textu objevují věty s volnější větnou strukturou a delší souvětí.</w:t>
      </w:r>
    </w:p>
    <w:p w14:paraId="33D9F4A6" w14:textId="77777777" w:rsidR="00C318F0" w:rsidRPr="003C3A82" w:rsidRDefault="00C318F0" w:rsidP="00C318F0">
      <w:r w:rsidRPr="003C3A82">
        <w:t>Z tohoto textu byly vybrány následující dvě věty:</w:t>
      </w:r>
    </w:p>
    <w:p w14:paraId="4B8B4C76" w14:textId="77777777" w:rsidR="00C318F0" w:rsidRPr="003C3A82" w:rsidRDefault="00C318F0" w:rsidP="00C318F0">
      <w:pPr>
        <w:pStyle w:val="Titulek"/>
        <w:numPr>
          <w:ilvl w:val="0"/>
          <w:numId w:val="0"/>
        </w:numPr>
        <w:ind w:left="360"/>
      </w:pPr>
      <w:proofErr w:type="gramStart"/>
      <w:r>
        <w:t>3a</w:t>
      </w:r>
      <w:proofErr w:type="gramEnd"/>
      <w:r>
        <w:t xml:space="preserve">: </w:t>
      </w:r>
      <w:proofErr w:type="spellStart"/>
      <w:r w:rsidRPr="003C3A82">
        <w:t>There’s</w:t>
      </w:r>
      <w:proofErr w:type="spellEnd"/>
      <w:r w:rsidRPr="003C3A82">
        <w:t xml:space="preserve"> a </w:t>
      </w:r>
      <w:proofErr w:type="spellStart"/>
      <w:r w:rsidRPr="003C3A82">
        <w:t>chance</w:t>
      </w:r>
      <w:proofErr w:type="spellEnd"/>
      <w:r w:rsidRPr="003C3A82">
        <w:t xml:space="preserve"> </w:t>
      </w:r>
      <w:proofErr w:type="spellStart"/>
      <w:r w:rsidRPr="003C3A82">
        <w:t>it</w:t>
      </w:r>
      <w:proofErr w:type="spellEnd"/>
      <w:r w:rsidRPr="003C3A82">
        <w:t xml:space="preserve"> </w:t>
      </w:r>
      <w:proofErr w:type="spellStart"/>
      <w:r w:rsidRPr="003C3A82">
        <w:t>might</w:t>
      </w:r>
      <w:proofErr w:type="spellEnd"/>
      <w:r w:rsidRPr="003C3A82">
        <w:t xml:space="preserve"> </w:t>
      </w:r>
      <w:proofErr w:type="spellStart"/>
      <w:r w:rsidRPr="003C3A82">
        <w:t>be</w:t>
      </w:r>
      <w:proofErr w:type="spellEnd"/>
      <w:r w:rsidRPr="003C3A82">
        <w:t xml:space="preserve"> </w:t>
      </w:r>
      <w:proofErr w:type="spellStart"/>
      <w:r w:rsidRPr="003C3A82">
        <w:t>you</w:t>
      </w:r>
      <w:proofErr w:type="spellEnd"/>
      <w:r w:rsidRPr="003C3A82">
        <w:t>.</w:t>
      </w:r>
    </w:p>
    <w:p w14:paraId="3A0121A3" w14:textId="77777777" w:rsidR="00C318F0" w:rsidRPr="003C3A82" w:rsidRDefault="00C318F0" w:rsidP="00C318F0">
      <w:pPr>
        <w:pStyle w:val="Titulek"/>
        <w:numPr>
          <w:ilvl w:val="0"/>
          <w:numId w:val="0"/>
        </w:numPr>
        <w:ind w:left="360"/>
      </w:pPr>
      <w:proofErr w:type="gramStart"/>
      <w:r>
        <w:t>3b</w:t>
      </w:r>
      <w:proofErr w:type="gramEnd"/>
      <w:r>
        <w:t xml:space="preserve">: </w:t>
      </w:r>
      <w:proofErr w:type="spellStart"/>
      <w:r w:rsidRPr="003C3A82">
        <w:t>Going</w:t>
      </w:r>
      <w:proofErr w:type="spellEnd"/>
      <w:r w:rsidRPr="003C3A82">
        <w:t xml:space="preserve"> green </w:t>
      </w:r>
      <w:proofErr w:type="spellStart"/>
      <w:r w:rsidRPr="003C3A82">
        <w:t>is</w:t>
      </w:r>
      <w:proofErr w:type="spellEnd"/>
      <w:r w:rsidRPr="003C3A82">
        <w:t xml:space="preserve"> a much more </w:t>
      </w:r>
      <w:proofErr w:type="spellStart"/>
      <w:r w:rsidRPr="003C3A82">
        <w:t>amorphous</w:t>
      </w:r>
      <w:proofErr w:type="spellEnd"/>
      <w:r w:rsidRPr="003C3A82">
        <w:t xml:space="preserve"> </w:t>
      </w:r>
      <w:proofErr w:type="spellStart"/>
      <w:r w:rsidRPr="003C3A82">
        <w:t>proposition</w:t>
      </w:r>
      <w:proofErr w:type="spellEnd"/>
      <w:r w:rsidRPr="003C3A82">
        <w:t xml:space="preserve"> </w:t>
      </w:r>
      <w:proofErr w:type="spellStart"/>
      <w:r w:rsidRPr="003C3A82">
        <w:t>than</w:t>
      </w:r>
      <w:proofErr w:type="spellEnd"/>
      <w:r w:rsidRPr="003C3A82">
        <w:t xml:space="preserve"> </w:t>
      </w:r>
      <w:proofErr w:type="spellStart"/>
      <w:r w:rsidRPr="003C3A82">
        <w:t>going</w:t>
      </w:r>
      <w:proofErr w:type="spellEnd"/>
      <w:r w:rsidRPr="003C3A82">
        <w:t xml:space="preserve"> </w:t>
      </w:r>
      <w:proofErr w:type="spellStart"/>
      <w:r w:rsidRPr="003C3A82">
        <w:t>vegetarian</w:t>
      </w:r>
      <w:proofErr w:type="spellEnd"/>
      <w:r w:rsidRPr="003C3A82">
        <w:t>.</w:t>
      </w:r>
    </w:p>
    <w:p w14:paraId="58742ABA" w14:textId="77777777" w:rsidR="00C318F0" w:rsidRDefault="00C318F0" w:rsidP="00C318F0">
      <w:r>
        <w:t xml:space="preserve">Ve větě </w:t>
      </w:r>
      <w:proofErr w:type="gramStart"/>
      <w:r>
        <w:t>3a</w:t>
      </w:r>
      <w:proofErr w:type="gramEnd"/>
      <w:r w:rsidRPr="003C3A82">
        <w:t xml:space="preserve"> je na konci věty zájmeno „</w:t>
      </w:r>
      <w:proofErr w:type="spellStart"/>
      <w:r w:rsidRPr="003C3A82">
        <w:t>you</w:t>
      </w:r>
      <w:proofErr w:type="spellEnd"/>
      <w:r w:rsidRPr="003C3A82">
        <w:t>“</w:t>
      </w:r>
      <w:r>
        <w:t xml:space="preserve">, jedná se však o informaci zakotvenou v kontextu, protože je toto zájmeno použito v předcházejícím souvětí: </w:t>
      </w:r>
    </w:p>
    <w:p w14:paraId="7B980A77" w14:textId="77777777" w:rsidR="00C318F0" w:rsidRDefault="00C318F0" w:rsidP="00C318F0">
      <w:pPr>
        <w:pStyle w:val="bczkouka-citace"/>
      </w:pPr>
      <w:proofErr w:type="spellStart"/>
      <w:r w:rsidRPr="00B5734B">
        <w:t>You</w:t>
      </w:r>
      <w:proofErr w:type="spellEnd"/>
      <w:r w:rsidRPr="00B5734B">
        <w:t xml:space="preserve"> </w:t>
      </w:r>
      <w:proofErr w:type="spellStart"/>
      <w:r w:rsidRPr="00B5734B">
        <w:t>might</w:t>
      </w:r>
      <w:proofErr w:type="spellEnd"/>
      <w:r w:rsidRPr="00B5734B">
        <w:t xml:space="preserve"> </w:t>
      </w:r>
      <w:proofErr w:type="spellStart"/>
      <w:r w:rsidRPr="00B5734B">
        <w:t>think</w:t>
      </w:r>
      <w:proofErr w:type="spellEnd"/>
      <w:r w:rsidRPr="00B5734B">
        <w:t xml:space="preserve"> </w:t>
      </w:r>
      <w:proofErr w:type="spellStart"/>
      <w:r w:rsidRPr="00B5734B">
        <w:t>that</w:t>
      </w:r>
      <w:proofErr w:type="spellEnd"/>
      <w:r w:rsidRPr="00B5734B">
        <w:t xml:space="preserve"> </w:t>
      </w:r>
      <w:proofErr w:type="spellStart"/>
      <w:r w:rsidRPr="00B5734B">
        <w:t>whether</w:t>
      </w:r>
      <w:proofErr w:type="spellEnd"/>
      <w:r w:rsidRPr="00B5734B">
        <w:t xml:space="preserve"> </w:t>
      </w:r>
      <w:proofErr w:type="spellStart"/>
      <w:r w:rsidRPr="00B5734B">
        <w:t>you</w:t>
      </w:r>
      <w:proofErr w:type="spellEnd"/>
      <w:r w:rsidRPr="00B5734B">
        <w:t xml:space="preserve"> </w:t>
      </w:r>
      <w:proofErr w:type="spellStart"/>
      <w:r w:rsidRPr="00B5734B">
        <w:t>choose</w:t>
      </w:r>
      <w:proofErr w:type="spellEnd"/>
      <w:r w:rsidRPr="00B5734B">
        <w:t xml:space="preserve"> to </w:t>
      </w:r>
      <w:proofErr w:type="spellStart"/>
      <w:r w:rsidRPr="00B5734B">
        <w:t>be</w:t>
      </w:r>
      <w:proofErr w:type="spellEnd"/>
      <w:r w:rsidRPr="00B5734B">
        <w:t xml:space="preserve"> a </w:t>
      </w:r>
      <w:proofErr w:type="spellStart"/>
      <w:r w:rsidRPr="00B5734B">
        <w:t>vegetarian</w:t>
      </w:r>
      <w:proofErr w:type="spellEnd"/>
      <w:r w:rsidRPr="00B5734B">
        <w:t xml:space="preserve"> </w:t>
      </w:r>
      <w:proofErr w:type="spellStart"/>
      <w:r w:rsidRPr="00B5734B">
        <w:t>or</w:t>
      </w:r>
      <w:proofErr w:type="spellEnd"/>
      <w:r w:rsidRPr="00B5734B">
        <w:t xml:space="preserve"> not </w:t>
      </w:r>
      <w:proofErr w:type="spellStart"/>
      <w:r w:rsidRPr="00B5734B">
        <w:t>makes</w:t>
      </w:r>
      <w:proofErr w:type="spellEnd"/>
      <w:r w:rsidRPr="00B5734B">
        <w:t xml:space="preserve"> no </w:t>
      </w:r>
      <w:proofErr w:type="spellStart"/>
      <w:r w:rsidRPr="00B5734B">
        <w:t>difference</w:t>
      </w:r>
      <w:proofErr w:type="spellEnd"/>
      <w:r w:rsidRPr="00B5734B">
        <w:t xml:space="preserve"> </w:t>
      </w:r>
      <w:proofErr w:type="spellStart"/>
      <w:r w:rsidRPr="00B5734B">
        <w:t>at</w:t>
      </w:r>
      <w:proofErr w:type="spellEnd"/>
      <w:r w:rsidRPr="00B5734B">
        <w:t xml:space="preserve"> </w:t>
      </w:r>
      <w:proofErr w:type="spellStart"/>
      <w:r w:rsidRPr="00B5734B">
        <w:t>all</w:t>
      </w:r>
      <w:proofErr w:type="spellEnd"/>
      <w:r w:rsidRPr="00B5734B">
        <w:t xml:space="preserve"> to </w:t>
      </w:r>
      <w:proofErr w:type="spellStart"/>
      <w:r w:rsidRPr="00B5734B">
        <w:t>the</w:t>
      </w:r>
      <w:proofErr w:type="spellEnd"/>
      <w:r w:rsidRPr="00B5734B">
        <w:t xml:space="preserve"> market, </w:t>
      </w:r>
      <w:proofErr w:type="spellStart"/>
      <w:r w:rsidRPr="00B5734B">
        <w:t>unless</w:t>
      </w:r>
      <w:proofErr w:type="spellEnd"/>
      <w:r w:rsidRPr="00B5734B">
        <w:t xml:space="preserve"> </w:t>
      </w:r>
      <w:proofErr w:type="spellStart"/>
      <w:r w:rsidRPr="00B5734B">
        <w:t>you</w:t>
      </w:r>
      <w:proofErr w:type="spellEnd"/>
      <w:r w:rsidRPr="00B5734B">
        <w:t xml:space="preserve"> </w:t>
      </w:r>
      <w:proofErr w:type="spellStart"/>
      <w:r w:rsidRPr="00B5734B">
        <w:t>happen</w:t>
      </w:r>
      <w:proofErr w:type="spellEnd"/>
      <w:r w:rsidRPr="00B5734B">
        <w:t xml:space="preserve"> to </w:t>
      </w:r>
      <w:proofErr w:type="spellStart"/>
      <w:r w:rsidRPr="00B5734B">
        <w:t>be</w:t>
      </w:r>
      <w:proofErr w:type="spellEnd"/>
      <w:r w:rsidRPr="00B5734B">
        <w:t xml:space="preserve"> </w:t>
      </w:r>
      <w:proofErr w:type="spellStart"/>
      <w:r w:rsidRPr="00B5734B">
        <w:t>the</w:t>
      </w:r>
      <w:proofErr w:type="spellEnd"/>
      <w:r w:rsidRPr="00B5734B">
        <w:t xml:space="preserve"> </w:t>
      </w:r>
      <w:proofErr w:type="spellStart"/>
      <w:r w:rsidRPr="00B5734B">
        <w:t>lucky</w:t>
      </w:r>
      <w:proofErr w:type="spellEnd"/>
      <w:r w:rsidRPr="00B5734B">
        <w:t xml:space="preserve"> person </w:t>
      </w:r>
      <w:proofErr w:type="spellStart"/>
      <w:r w:rsidRPr="00B5734B">
        <w:t>who</w:t>
      </w:r>
      <w:proofErr w:type="spellEnd"/>
      <w:r w:rsidRPr="00B5734B">
        <w:t xml:space="preserve"> </w:t>
      </w:r>
      <w:proofErr w:type="spellStart"/>
      <w:r w:rsidRPr="00B5734B">
        <w:t>pushes</w:t>
      </w:r>
      <w:proofErr w:type="spellEnd"/>
      <w:r w:rsidRPr="00B5734B">
        <w:t xml:space="preserve"> </w:t>
      </w:r>
      <w:proofErr w:type="spellStart"/>
      <w:r w:rsidRPr="00B5734B">
        <w:t>the</w:t>
      </w:r>
      <w:proofErr w:type="spellEnd"/>
      <w:r w:rsidRPr="00B5734B">
        <w:t xml:space="preserve"> </w:t>
      </w:r>
      <w:proofErr w:type="spellStart"/>
      <w:r w:rsidRPr="00B5734B">
        <w:t>number</w:t>
      </w:r>
      <w:proofErr w:type="spellEnd"/>
      <w:r w:rsidRPr="00B5734B">
        <w:t xml:space="preserve"> </w:t>
      </w:r>
      <w:proofErr w:type="spellStart"/>
      <w:r w:rsidRPr="00B5734B">
        <w:t>of</w:t>
      </w:r>
      <w:proofErr w:type="spellEnd"/>
      <w:r w:rsidRPr="00B5734B">
        <w:t xml:space="preserve"> </w:t>
      </w:r>
      <w:proofErr w:type="spellStart"/>
      <w:r w:rsidRPr="00B5734B">
        <w:t>chickens</w:t>
      </w:r>
      <w:proofErr w:type="spellEnd"/>
      <w:r w:rsidRPr="00B5734B">
        <w:t xml:space="preserve"> </w:t>
      </w:r>
      <w:proofErr w:type="spellStart"/>
      <w:r w:rsidRPr="00B5734B">
        <w:t>demanded</w:t>
      </w:r>
      <w:proofErr w:type="spellEnd"/>
      <w:r w:rsidRPr="00B5734B">
        <w:t xml:space="preserve"> by </w:t>
      </w:r>
      <w:proofErr w:type="spellStart"/>
      <w:r w:rsidRPr="00B5734B">
        <w:t>the</w:t>
      </w:r>
      <w:proofErr w:type="spellEnd"/>
      <w:r w:rsidRPr="00B5734B">
        <w:t xml:space="preserve"> market </w:t>
      </w:r>
      <w:proofErr w:type="spellStart"/>
      <w:r w:rsidRPr="00B5734B">
        <w:t>down</w:t>
      </w:r>
      <w:proofErr w:type="spellEnd"/>
      <w:r w:rsidRPr="00B5734B">
        <w:t xml:space="preserve"> </w:t>
      </w:r>
      <w:proofErr w:type="spellStart"/>
      <w:r w:rsidRPr="00B5734B">
        <w:t>under</w:t>
      </w:r>
      <w:proofErr w:type="spellEnd"/>
      <w:r w:rsidRPr="00B5734B">
        <w:t xml:space="preserve"> </w:t>
      </w:r>
      <w:proofErr w:type="spellStart"/>
      <w:r w:rsidRPr="00B5734B">
        <w:t>the</w:t>
      </w:r>
      <w:proofErr w:type="spellEnd"/>
      <w:r w:rsidRPr="00B5734B">
        <w:t xml:space="preserve"> </w:t>
      </w:r>
      <w:proofErr w:type="spellStart"/>
      <w:r w:rsidRPr="00B5734B">
        <w:t>critical</w:t>
      </w:r>
      <w:proofErr w:type="spellEnd"/>
      <w:r w:rsidRPr="00B5734B">
        <w:t xml:space="preserve"> </w:t>
      </w:r>
      <w:proofErr w:type="spellStart"/>
      <w:r w:rsidRPr="00B5734B">
        <w:t>threshold</w:t>
      </w:r>
      <w:proofErr w:type="spellEnd"/>
      <w:r>
        <w:t xml:space="preserve">. </w:t>
      </w:r>
      <w:r w:rsidRPr="003C3A82">
        <w:t xml:space="preserve">(Převzato z: </w:t>
      </w:r>
      <w:proofErr w:type="spellStart"/>
      <w:r w:rsidRPr="003C3A82">
        <w:t>Garvey</w:t>
      </w:r>
      <w:proofErr w:type="spellEnd"/>
      <w:r w:rsidRPr="003C3A82">
        <w:t>, 2011)</w:t>
      </w:r>
    </w:p>
    <w:p w14:paraId="12D682D3" w14:textId="77777777" w:rsidR="00C318F0" w:rsidRDefault="00C318F0" w:rsidP="00C318F0">
      <w:r w:rsidRPr="00B5734B">
        <w:t xml:space="preserve">Věta </w:t>
      </w:r>
      <w:proofErr w:type="gramStart"/>
      <w:r w:rsidRPr="00B5734B">
        <w:t>3a</w:t>
      </w:r>
      <w:proofErr w:type="gramEnd"/>
      <w:r w:rsidRPr="00B5734B">
        <w:t xml:space="preserve"> navazuje na druhou část souvětí, kde je zájmeno „</w:t>
      </w:r>
      <w:proofErr w:type="spellStart"/>
      <w:r w:rsidRPr="00B5734B">
        <w:t>you</w:t>
      </w:r>
      <w:proofErr w:type="spellEnd"/>
      <w:r w:rsidRPr="00B5734B">
        <w:t xml:space="preserve">“ použito jako apel na čtenáře v souvislosti, že mohou být těmi šťastlivci, kteří sníží odběr kuřat na pomyslnou hranici. Nová informace ve větě </w:t>
      </w:r>
      <w:proofErr w:type="gramStart"/>
      <w:r w:rsidRPr="00B5734B">
        <w:t>3a</w:t>
      </w:r>
      <w:proofErr w:type="gramEnd"/>
      <w:r w:rsidRPr="00B5734B">
        <w:t xml:space="preserve"> proto není ta, že čtená</w:t>
      </w:r>
      <w:r>
        <w:t>ři mohou být šťastlivci, ale ta, že tato šance existuje, a proto bude rématem první část této věty „</w:t>
      </w:r>
      <w:proofErr w:type="spellStart"/>
      <w:r>
        <w:t>there’s</w:t>
      </w:r>
      <w:proofErr w:type="spellEnd"/>
      <w:r>
        <w:t xml:space="preserve"> a </w:t>
      </w:r>
      <w:proofErr w:type="spellStart"/>
      <w:r>
        <w:t>chance</w:t>
      </w:r>
      <w:proofErr w:type="spellEnd"/>
      <w:r>
        <w:t xml:space="preserve">“. To také podporuje neurčitý člen, který je v této frázi obsažený. </w:t>
      </w:r>
      <w:r>
        <w:lastRenderedPageBreak/>
        <w:t>Druhá část věty „</w:t>
      </w:r>
      <w:proofErr w:type="spellStart"/>
      <w:r>
        <w:t>it</w:t>
      </w:r>
      <w:proofErr w:type="spellEnd"/>
      <w:r>
        <w:t xml:space="preserve"> </w:t>
      </w:r>
      <w:proofErr w:type="spellStart"/>
      <w:r>
        <w:t>might</w:t>
      </w:r>
      <w:proofErr w:type="spellEnd"/>
      <w:r>
        <w:t xml:space="preserve"> </w:t>
      </w:r>
      <w:proofErr w:type="spellStart"/>
      <w:r>
        <w:t>be</w:t>
      </w:r>
      <w:proofErr w:type="spellEnd"/>
      <w:r>
        <w:t xml:space="preserve"> </w:t>
      </w:r>
      <w:proofErr w:type="spellStart"/>
      <w:r>
        <w:t>you</w:t>
      </w:r>
      <w:proofErr w:type="spellEnd"/>
      <w:r>
        <w:t>“ plní tematickou funkci. Distribuční pole této věty se dá zobrazit následujícím způsobem:</w:t>
      </w:r>
    </w:p>
    <w:p w14:paraId="4A659B6A" w14:textId="77777777" w:rsidR="00C318F0" w:rsidRDefault="00C318F0" w:rsidP="00C318F0">
      <w:pPr>
        <w:rPr>
          <w:noProof/>
          <w14:ligatures w14:val="standardContextual"/>
        </w:rPr>
      </w:pPr>
      <w:r>
        <w:rPr>
          <w:noProof/>
          <w14:ligatures w14:val="standardContextual"/>
        </w:rPr>
        <mc:AlternateContent>
          <mc:Choice Requires="wps">
            <w:drawing>
              <wp:anchor distT="0" distB="0" distL="114300" distR="114300" simplePos="0" relativeHeight="251738112" behindDoc="0" locked="0" layoutInCell="1" allowOverlap="1" wp14:anchorId="10D0DC3D" wp14:editId="379DC3DD">
                <wp:simplePos x="0" y="0"/>
                <wp:positionH relativeFrom="column">
                  <wp:posOffset>1642745</wp:posOffset>
                </wp:positionH>
                <wp:positionV relativeFrom="paragraph">
                  <wp:posOffset>281940</wp:posOffset>
                </wp:positionV>
                <wp:extent cx="45085" cy="45085"/>
                <wp:effectExtent l="0" t="0" r="18415" b="18415"/>
                <wp:wrapNone/>
                <wp:docPr id="1867686612" name="Ovál 2"/>
                <wp:cNvGraphicFramePr/>
                <a:graphic xmlns:a="http://schemas.openxmlformats.org/drawingml/2006/main">
                  <a:graphicData uri="http://schemas.microsoft.com/office/word/2010/wordprocessingShape">
                    <wps:wsp>
                      <wps:cNvSpPr/>
                      <wps:spPr>
                        <a:xfrm>
                          <a:off x="0" y="0"/>
                          <a:ext cx="45085" cy="45085"/>
                        </a:xfrm>
                        <a:prstGeom prst="ellipse">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D1386B9" id="Ovál 2" o:spid="_x0000_s1026" style="position:absolute;margin-left:129.35pt;margin-top:22.2pt;width:3.55pt;height:3.5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" fillcolor="black [3200]" strokecolor="black [480]" strokeweight="1pt">
                <v:stroke joinstyle="miter"/>
              </v:oval>
            </w:pict>
          </mc:Fallback>
        </mc:AlternateContent>
      </w:r>
      <w:r>
        <w:rPr>
          <w:noProof/>
          <w14:ligatures w14:val="standardContextual"/>
        </w:rPr>
        <mc:AlternateContent>
          <mc:Choice Requires="wps">
            <w:drawing>
              <wp:anchor distT="0" distB="0" distL="114300" distR="114300" simplePos="0" relativeHeight="251739136" behindDoc="0" locked="0" layoutInCell="1" allowOverlap="1" wp14:anchorId="3A6FB580" wp14:editId="6A92BC86">
                <wp:simplePos x="0" y="0"/>
                <wp:positionH relativeFrom="column">
                  <wp:posOffset>466090</wp:posOffset>
                </wp:positionH>
                <wp:positionV relativeFrom="paragraph">
                  <wp:posOffset>222125</wp:posOffset>
                </wp:positionV>
                <wp:extent cx="142240" cy="145415"/>
                <wp:effectExtent l="0" t="0" r="10160" b="6985"/>
                <wp:wrapNone/>
                <wp:docPr id="1930635105" name="Ovál 2"/>
                <wp:cNvGraphicFramePr/>
                <a:graphic xmlns:a="http://schemas.openxmlformats.org/drawingml/2006/main">
                  <a:graphicData uri="http://schemas.microsoft.com/office/word/2010/wordprocessingShape">
                    <wps:wsp>
                      <wps:cNvSpPr/>
                      <wps:spPr>
                        <a:xfrm>
                          <a:off x="0" y="0"/>
                          <a:ext cx="142240" cy="145415"/>
                        </a:xfrm>
                        <a:prstGeom prst="ellipse">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CEA12A0" id="Ovál 2" o:spid="_x0000_s1026" style="position:absolute;margin-left:36.7pt;margin-top:17.5pt;width:11.2pt;height:11.4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" fillcolor="black [3200]" strokecolor="black [480]" strokeweight="1pt">
                <v:stroke joinstyle="miter"/>
              </v:oval>
            </w:pict>
          </mc:Fallback>
        </mc:AlternateContent>
      </w:r>
      <w:proofErr w:type="spellStart"/>
      <w:r w:rsidRPr="003C3A82">
        <w:t>There’s</w:t>
      </w:r>
      <w:proofErr w:type="spellEnd"/>
      <w:r w:rsidRPr="003C3A82">
        <w:t xml:space="preserve"> a </w:t>
      </w:r>
      <w:proofErr w:type="spellStart"/>
      <w:r w:rsidRPr="003C3A82">
        <w:t>chance</w:t>
      </w:r>
      <w:proofErr w:type="spellEnd"/>
      <w:r>
        <w:t xml:space="preserve"> / </w:t>
      </w:r>
      <w:proofErr w:type="spellStart"/>
      <w:r w:rsidRPr="003C3A82">
        <w:t>it</w:t>
      </w:r>
      <w:proofErr w:type="spellEnd"/>
      <w:r w:rsidRPr="003C3A82">
        <w:t xml:space="preserve"> </w:t>
      </w:r>
      <w:proofErr w:type="spellStart"/>
      <w:r w:rsidRPr="003C3A82">
        <w:t>might</w:t>
      </w:r>
      <w:proofErr w:type="spellEnd"/>
      <w:r w:rsidRPr="003C3A82">
        <w:t xml:space="preserve"> </w:t>
      </w:r>
      <w:proofErr w:type="spellStart"/>
      <w:r w:rsidRPr="003C3A82">
        <w:t>be</w:t>
      </w:r>
      <w:proofErr w:type="spellEnd"/>
      <w:r w:rsidRPr="003C3A82">
        <w:t xml:space="preserve"> </w:t>
      </w:r>
      <w:proofErr w:type="spellStart"/>
      <w:r w:rsidRPr="003C3A82">
        <w:t>you</w:t>
      </w:r>
      <w:proofErr w:type="spellEnd"/>
      <w:r w:rsidRPr="003C3A82">
        <w:t>.</w:t>
      </w:r>
      <w:r w:rsidRPr="003C105C">
        <w:rPr>
          <w:noProof/>
          <w14:ligatures w14:val="standardContextual"/>
        </w:rPr>
        <w:t xml:space="preserve"> </w:t>
      </w:r>
    </w:p>
    <w:p w14:paraId="37080547" w14:textId="77777777" w:rsidR="00C318F0" w:rsidRDefault="00C318F0" w:rsidP="00C318F0">
      <w:pPr>
        <w:rPr>
          <w:noProof/>
          <w14:ligatures w14:val="standardContextual"/>
        </w:rPr>
      </w:pPr>
    </w:p>
    <w:p w14:paraId="49BF517B" w14:textId="77777777" w:rsidR="00C318F0" w:rsidRPr="003C3A82" w:rsidRDefault="00C318F0" w:rsidP="00C318F0">
      <w:r>
        <w:t xml:space="preserve">Český překlad, který bude reflektovat poznatky FVP, </w:t>
      </w:r>
      <w:r w:rsidRPr="003C3A82">
        <w:t xml:space="preserve">by mohl vypadat </w:t>
      </w:r>
      <w:r>
        <w:t>následovně</w:t>
      </w:r>
      <w:r w:rsidRPr="003C3A82">
        <w:t>: „Šance, že jste to vy existuje.“</w:t>
      </w:r>
    </w:p>
    <w:p w14:paraId="4BA5A99C" w14:textId="77777777" w:rsidR="00C318F0" w:rsidRDefault="00C318F0" w:rsidP="008E726D">
      <w:r>
        <w:t>Ve větě</w:t>
      </w:r>
      <w:r w:rsidRPr="003C3A82">
        <w:t xml:space="preserve"> </w:t>
      </w:r>
      <w:proofErr w:type="gramStart"/>
      <w:r>
        <w:t>3b</w:t>
      </w:r>
      <w:proofErr w:type="gramEnd"/>
      <w:r w:rsidRPr="003C3A82">
        <w:t xml:space="preserve"> </w:t>
      </w:r>
      <w:r>
        <w:t xml:space="preserve">je v závěrečné pozici </w:t>
      </w:r>
      <w:r w:rsidRPr="003C3A82">
        <w:t>porovnání s</w:t>
      </w:r>
      <w:r>
        <w:t> </w:t>
      </w:r>
      <w:r w:rsidRPr="003C3A82">
        <w:t>vegetariánstvím</w:t>
      </w:r>
      <w:r>
        <w:t>. Jelikož však autor ekologické chování s vegetariánstvím porovnává v předchozích odstavcích, jedná se o informaci kontextově zapojenou a je možné ji zařadit do tematické části. Z tohoto důvodu by proto fráze „</w:t>
      </w:r>
      <w:proofErr w:type="spellStart"/>
      <w:r w:rsidRPr="003C3A82">
        <w:t>than</w:t>
      </w:r>
      <w:proofErr w:type="spellEnd"/>
      <w:r w:rsidRPr="003C3A82">
        <w:t xml:space="preserve"> </w:t>
      </w:r>
      <w:proofErr w:type="spellStart"/>
      <w:r w:rsidRPr="003C3A82">
        <w:t>going</w:t>
      </w:r>
      <w:proofErr w:type="spellEnd"/>
      <w:r w:rsidRPr="003C3A82">
        <w:t xml:space="preserve"> </w:t>
      </w:r>
      <w:proofErr w:type="spellStart"/>
      <w:r w:rsidRPr="003C3A82">
        <w:t>vegetarian</w:t>
      </w:r>
      <w:proofErr w:type="spellEnd"/>
      <w:r>
        <w:t>“ neměla být na konci české věty. Funkci tématu také plní podmět věty „</w:t>
      </w:r>
      <w:proofErr w:type="spellStart"/>
      <w:r>
        <w:t>going</w:t>
      </w:r>
      <w:proofErr w:type="spellEnd"/>
      <w:r>
        <w:t xml:space="preserve"> green“. Kontextově nezapojenou, a tudíž i novou informaci přináší </w:t>
      </w:r>
      <w:r w:rsidRPr="003C3A82">
        <w:t>slovo „</w:t>
      </w:r>
      <w:proofErr w:type="spellStart"/>
      <w:r w:rsidRPr="003C3A82">
        <w:t>amorphous</w:t>
      </w:r>
      <w:proofErr w:type="spellEnd"/>
      <w:r w:rsidRPr="003C3A82">
        <w:t>“, které koncept „</w:t>
      </w:r>
      <w:proofErr w:type="spellStart"/>
      <w:r w:rsidRPr="003C3A82">
        <w:t>going</w:t>
      </w:r>
      <w:proofErr w:type="spellEnd"/>
      <w:r w:rsidRPr="003C3A82">
        <w:t xml:space="preserve"> green“ </w:t>
      </w:r>
      <w:r>
        <w:t>popisuje a s vegetariánstvím ho porovnává</w:t>
      </w:r>
      <w:r w:rsidRPr="003C3A82">
        <w:t>.</w:t>
      </w:r>
      <w:r>
        <w:t xml:space="preserve"> Fráze „</w:t>
      </w:r>
      <w:r w:rsidRPr="003C3A82">
        <w:t xml:space="preserve">a much more </w:t>
      </w:r>
      <w:proofErr w:type="spellStart"/>
      <w:r w:rsidRPr="003C3A82">
        <w:t>amorphous</w:t>
      </w:r>
      <w:proofErr w:type="spellEnd"/>
      <w:r w:rsidRPr="003C3A82">
        <w:t xml:space="preserve"> </w:t>
      </w:r>
      <w:proofErr w:type="spellStart"/>
      <w:r w:rsidRPr="003C3A82">
        <w:t>proposition</w:t>
      </w:r>
      <w:proofErr w:type="spellEnd"/>
      <w:r>
        <w:t xml:space="preserve">“ bude proto plnit </w:t>
      </w:r>
      <w:proofErr w:type="spellStart"/>
      <w:r>
        <w:t>rématickou</w:t>
      </w:r>
      <w:proofErr w:type="spellEnd"/>
      <w:r>
        <w:t xml:space="preserve"> funkci. </w:t>
      </w:r>
    </w:p>
    <w:p w14:paraId="2D689BEA" w14:textId="77777777" w:rsidR="00C318F0" w:rsidRDefault="00C318F0" w:rsidP="00C318F0">
      <w:pPr>
        <w:ind w:firstLine="0"/>
      </w:pPr>
      <w:r>
        <w:rPr>
          <w:noProof/>
          <w14:ligatures w14:val="standardContextual"/>
        </w:rPr>
        <mc:AlternateContent>
          <mc:Choice Requires="wps">
            <w:drawing>
              <wp:anchor distT="0" distB="0" distL="114300" distR="114300" simplePos="0" relativeHeight="251740160" behindDoc="0" locked="0" layoutInCell="1" allowOverlap="1" wp14:anchorId="1A575665" wp14:editId="239A21E2">
                <wp:simplePos x="0" y="0"/>
                <wp:positionH relativeFrom="column">
                  <wp:posOffset>3876040</wp:posOffset>
                </wp:positionH>
                <wp:positionV relativeFrom="paragraph">
                  <wp:posOffset>320676</wp:posOffset>
                </wp:positionV>
                <wp:extent cx="45719" cy="45719"/>
                <wp:effectExtent l="0" t="0" r="18415" b="18415"/>
                <wp:wrapNone/>
                <wp:docPr id="481887784" name="Ovál 2"/>
                <wp:cNvGraphicFramePr/>
                <a:graphic xmlns:a="http://schemas.openxmlformats.org/drawingml/2006/main">
                  <a:graphicData uri="http://schemas.microsoft.com/office/word/2010/wordprocessingShape">
                    <wps:wsp>
                      <wps:cNvSpPr/>
                      <wps:spPr>
                        <a:xfrm>
                          <a:off x="0" y="0"/>
                          <a:ext cx="45719" cy="45719"/>
                        </a:xfrm>
                        <a:prstGeom prst="ellipse">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9A5CB8E" id="Ovál 2" o:spid="_x0000_s1026" style="position:absolute;margin-left:305.2pt;margin-top:25.25pt;width:3.6pt;height:3.6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" fillcolor="black [3200]" strokecolor="black [480]" strokeweight="1pt">
                <v:stroke joinstyle="miter"/>
              </v:oval>
            </w:pict>
          </mc:Fallback>
        </mc:AlternateContent>
      </w:r>
      <w:r>
        <w:rPr>
          <w:noProof/>
          <w14:ligatures w14:val="standardContextual"/>
        </w:rPr>
        <mc:AlternateContent>
          <mc:Choice Requires="wps">
            <w:drawing>
              <wp:anchor distT="0" distB="0" distL="114300" distR="114300" simplePos="0" relativeHeight="251743232" behindDoc="0" locked="0" layoutInCell="1" allowOverlap="1" wp14:anchorId="6B128FA0" wp14:editId="421CD3A1">
                <wp:simplePos x="0" y="0"/>
                <wp:positionH relativeFrom="column">
                  <wp:posOffset>330623</wp:posOffset>
                </wp:positionH>
                <wp:positionV relativeFrom="paragraph">
                  <wp:posOffset>327660</wp:posOffset>
                </wp:positionV>
                <wp:extent cx="52070" cy="53975"/>
                <wp:effectExtent l="0" t="0" r="11430" b="9525"/>
                <wp:wrapNone/>
                <wp:docPr id="1952222898" name="Ovál 2"/>
                <wp:cNvGraphicFramePr/>
                <a:graphic xmlns:a="http://schemas.openxmlformats.org/drawingml/2006/main">
                  <a:graphicData uri="http://schemas.microsoft.com/office/word/2010/wordprocessingShape">
                    <wps:wsp>
                      <wps:cNvSpPr/>
                      <wps:spPr>
                        <a:xfrm>
                          <a:off x="0" y="0"/>
                          <a:ext cx="52070" cy="53975"/>
                        </a:xfrm>
                        <a:prstGeom prst="ellipse">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D647A52" id="Ovál 2" o:spid="_x0000_s1026" style="position:absolute;margin-left:26.05pt;margin-top:25.8pt;width:4.1pt;height:4.2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" fillcolor="black [3200]" strokecolor="black [480]" strokeweight="1pt">
                <v:stroke joinstyle="miter"/>
              </v:oval>
            </w:pict>
          </mc:Fallback>
        </mc:AlternateContent>
      </w:r>
      <w:r>
        <w:rPr>
          <w:noProof/>
          <w14:ligatures w14:val="standardContextual"/>
        </w:rPr>
        <mc:AlternateContent>
          <mc:Choice Requires="wps">
            <w:drawing>
              <wp:anchor distT="0" distB="0" distL="114300" distR="114300" simplePos="0" relativeHeight="251742208" behindDoc="0" locked="0" layoutInCell="1" allowOverlap="1" wp14:anchorId="66EF8D8B" wp14:editId="0F160755">
                <wp:simplePos x="0" y="0"/>
                <wp:positionH relativeFrom="column">
                  <wp:posOffset>2077508</wp:posOffset>
                </wp:positionH>
                <wp:positionV relativeFrom="paragraph">
                  <wp:posOffset>276860</wp:posOffset>
                </wp:positionV>
                <wp:extent cx="142240" cy="144145"/>
                <wp:effectExtent l="0" t="0" r="10160" b="8255"/>
                <wp:wrapNone/>
                <wp:docPr id="1822715110" name="Ovál 2"/>
                <wp:cNvGraphicFramePr/>
                <a:graphic xmlns:a="http://schemas.openxmlformats.org/drawingml/2006/main">
                  <a:graphicData uri="http://schemas.microsoft.com/office/word/2010/wordprocessingShape">
                    <wps:wsp>
                      <wps:cNvSpPr/>
                      <wps:spPr>
                        <a:xfrm>
                          <a:off x="0" y="0"/>
                          <a:ext cx="142240" cy="144145"/>
                        </a:xfrm>
                        <a:prstGeom prst="ellipse">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8251DAA" id="Ovál 2" o:spid="_x0000_s1026" style="position:absolute;margin-left:163.6pt;margin-top:21.8pt;width:11.2pt;height:11.3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" fillcolor="black [3200]" strokecolor="black [480]" strokeweight="1pt">
                <v:stroke joinstyle="miter"/>
              </v:oval>
            </w:pict>
          </mc:Fallback>
        </mc:AlternateContent>
      </w:r>
      <w:r>
        <w:rPr>
          <w:noProof/>
          <w14:ligatures w14:val="standardContextual"/>
        </w:rPr>
        <mc:AlternateContent>
          <mc:Choice Requires="wps">
            <w:drawing>
              <wp:anchor distT="0" distB="0" distL="114300" distR="114300" simplePos="0" relativeHeight="251741184" behindDoc="0" locked="0" layoutInCell="1" allowOverlap="1" wp14:anchorId="5B2408B1" wp14:editId="106E4CB7">
                <wp:simplePos x="0" y="0"/>
                <wp:positionH relativeFrom="column">
                  <wp:posOffset>874183</wp:posOffset>
                </wp:positionH>
                <wp:positionV relativeFrom="paragraph">
                  <wp:posOffset>295910</wp:posOffset>
                </wp:positionV>
                <wp:extent cx="91440" cy="90805"/>
                <wp:effectExtent l="0" t="0" r="10160" b="10795"/>
                <wp:wrapNone/>
                <wp:docPr id="496033823" name="Ovál 2"/>
                <wp:cNvGraphicFramePr/>
                <a:graphic xmlns:a="http://schemas.openxmlformats.org/drawingml/2006/main">
                  <a:graphicData uri="http://schemas.microsoft.com/office/word/2010/wordprocessingShape">
                    <wps:wsp>
                      <wps:cNvSpPr/>
                      <wps:spPr>
                        <a:xfrm>
                          <a:off x="0" y="0"/>
                          <a:ext cx="91440" cy="90805"/>
                        </a:xfrm>
                        <a:prstGeom prst="ellipse">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25FA5A8" id="Ovál 2" o:spid="_x0000_s1026" style="position:absolute;margin-left:68.85pt;margin-top:23.3pt;width:7.2pt;height:7.1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" fillcolor="black [3200]" strokecolor="black [480]" strokeweight="1pt">
                <v:stroke joinstyle="miter"/>
              </v:oval>
            </w:pict>
          </mc:Fallback>
        </mc:AlternateContent>
      </w:r>
      <w:proofErr w:type="spellStart"/>
      <w:r w:rsidRPr="003C3A82">
        <w:t>Going</w:t>
      </w:r>
      <w:proofErr w:type="spellEnd"/>
      <w:r w:rsidRPr="003C3A82">
        <w:t xml:space="preserve"> green</w:t>
      </w:r>
      <w:r>
        <w:t xml:space="preserve"> /</w:t>
      </w:r>
      <w:r w:rsidRPr="003C3A82">
        <w:t xml:space="preserve"> </w:t>
      </w:r>
      <w:proofErr w:type="spellStart"/>
      <w:r w:rsidRPr="003C3A82">
        <w:t>is</w:t>
      </w:r>
      <w:proofErr w:type="spellEnd"/>
      <w:r w:rsidRPr="003C3A82">
        <w:t xml:space="preserve"> </w:t>
      </w:r>
      <w:r>
        <w:t xml:space="preserve">/ </w:t>
      </w:r>
      <w:r w:rsidRPr="003C3A82">
        <w:t xml:space="preserve">a much more </w:t>
      </w:r>
      <w:proofErr w:type="spellStart"/>
      <w:r w:rsidRPr="003C3A82">
        <w:t>amorphous</w:t>
      </w:r>
      <w:proofErr w:type="spellEnd"/>
      <w:r w:rsidRPr="003C3A82">
        <w:t xml:space="preserve"> </w:t>
      </w:r>
      <w:proofErr w:type="spellStart"/>
      <w:r w:rsidRPr="003C3A82">
        <w:t>proposition</w:t>
      </w:r>
      <w:proofErr w:type="spellEnd"/>
      <w:r>
        <w:t xml:space="preserve"> /</w:t>
      </w:r>
      <w:r w:rsidRPr="003C3A82">
        <w:t xml:space="preserve"> </w:t>
      </w:r>
      <w:proofErr w:type="spellStart"/>
      <w:r w:rsidRPr="003C3A82">
        <w:t>than</w:t>
      </w:r>
      <w:proofErr w:type="spellEnd"/>
      <w:r w:rsidRPr="003C3A82">
        <w:t xml:space="preserve"> </w:t>
      </w:r>
      <w:proofErr w:type="spellStart"/>
      <w:r w:rsidRPr="003C3A82">
        <w:t>going</w:t>
      </w:r>
      <w:proofErr w:type="spellEnd"/>
      <w:r w:rsidRPr="003C3A82">
        <w:t xml:space="preserve"> </w:t>
      </w:r>
      <w:proofErr w:type="spellStart"/>
      <w:r w:rsidRPr="003C3A82">
        <w:t>vegetarian</w:t>
      </w:r>
      <w:proofErr w:type="spellEnd"/>
      <w:r w:rsidRPr="003C3A82">
        <w:t>.</w:t>
      </w:r>
    </w:p>
    <w:p w14:paraId="21323C79" w14:textId="77777777" w:rsidR="00C318F0" w:rsidRDefault="00C318F0" w:rsidP="00C318F0">
      <w:pPr>
        <w:ind w:firstLine="0"/>
      </w:pPr>
    </w:p>
    <w:p w14:paraId="1F46A6FB" w14:textId="77777777" w:rsidR="00C318F0" w:rsidRPr="003C3A82" w:rsidRDefault="00C318F0" w:rsidP="008E726D">
      <w:r>
        <w:t>Český překlad by mohl vypadat následovně</w:t>
      </w:r>
      <w:r w:rsidRPr="003C3A82">
        <w:t>: „Na</w:t>
      </w:r>
      <w:r>
        <w:t xml:space="preserve"> rozdíl</w:t>
      </w:r>
      <w:r w:rsidRPr="003C3A82">
        <w:t xml:space="preserve"> od </w:t>
      </w:r>
      <w:r>
        <w:t>vegetariánství</w:t>
      </w:r>
      <w:r w:rsidRPr="003C3A82">
        <w:t xml:space="preserve"> je pro </w:t>
      </w:r>
      <w:r>
        <w:t>nás</w:t>
      </w:r>
      <w:r w:rsidRPr="003C3A82">
        <w:t xml:space="preserve"> </w:t>
      </w:r>
      <w:r>
        <w:t>ekologické</w:t>
      </w:r>
      <w:r w:rsidRPr="003C3A82">
        <w:t xml:space="preserve"> </w:t>
      </w:r>
      <w:r>
        <w:t>chování</w:t>
      </w:r>
      <w:r w:rsidRPr="003C3A82">
        <w:t xml:space="preserve"> abstraktnější pojem.“</w:t>
      </w:r>
    </w:p>
    <w:p w14:paraId="2309FE00" w14:textId="7CEEE68B" w:rsidR="005B4188" w:rsidRDefault="005B4188">
      <w:pPr>
        <w:tabs>
          <w:tab w:val="clear" w:pos="567"/>
        </w:tabs>
        <w:spacing w:after="0" w:line="240" w:lineRule="auto"/>
        <w:ind w:firstLine="0"/>
        <w:jc w:val="left"/>
        <w:rPr>
          <w:b/>
          <w:sz w:val="32"/>
        </w:rPr>
      </w:pPr>
      <w:r>
        <w:br w:type="page"/>
      </w:r>
    </w:p>
    <w:p w14:paraId="6F1CC3F8" w14:textId="77777777" w:rsidR="00C318F0" w:rsidRPr="00343994" w:rsidRDefault="00C318F0" w:rsidP="00C318F0">
      <w:pPr>
        <w:pStyle w:val="Nadpis1"/>
      </w:pPr>
      <w:bookmarkStart w:id="75" w:name="_Toc164762096"/>
      <w:bookmarkStart w:id="76" w:name="_Toc164762218"/>
      <w:bookmarkStart w:id="77" w:name="_Toc164762383"/>
      <w:bookmarkStart w:id="78" w:name="_Toc165709801"/>
      <w:r w:rsidRPr="00343994">
        <w:lastRenderedPageBreak/>
        <w:t>Vyhodnocení překladových řešení</w:t>
      </w:r>
      <w:bookmarkEnd w:id="75"/>
      <w:bookmarkEnd w:id="76"/>
      <w:bookmarkEnd w:id="77"/>
      <w:bookmarkEnd w:id="78"/>
    </w:p>
    <w:p w14:paraId="3D96E3B3" w14:textId="77777777" w:rsidR="00C318F0" w:rsidRDefault="00C318F0" w:rsidP="00C318F0">
      <w:pPr>
        <w:pStyle w:val="Normln-bezodsazen"/>
      </w:pPr>
      <w:bookmarkStart w:id="79" w:name="OLE_LINK1"/>
      <w:bookmarkStart w:id="80" w:name="OLE_LINK2"/>
      <w:r>
        <w:t xml:space="preserve">Na základě poznatků rozebraných výše bude v této kapitole popsáno vyhodnocení přeložených vět ze studentských překladů. Jak již bylo zmíněno, v rámci této analýzy se budu soustředit na to, zda jsou dodrženy principy FVP. Zároveň však není cílem hodnotit slovosled přeložené věty jako celek, jelikož u některých vět existuje více možných variant. Z tohoto důvodu se budu zajímat o to, zda bylo réma umístěno do koncové pozice, což bude hodnotícím kritériem. </w:t>
      </w:r>
    </w:p>
    <w:p w14:paraId="3A7F63A1" w14:textId="77777777" w:rsidR="00AC18D3" w:rsidRDefault="00AC18D3" w:rsidP="00AC18D3">
      <w:r>
        <w:t>Analýza byla vypracována u 40 studentů, jejichž překlady byly řádně anonymizovány. U každého studenta byly analyzovány dvě věty ve třech překladech, celkem tedy 240 vět. Překlady vět byly hodnoceny podle následujícího kritéria: pokud se réma, jakožto komunikační složka s nejvyšší úrovní VD, nacházelo v koncové pozici věty, byla věta označena číslem 1, pokud tomu tak nebylo, byla označena číslem 0. V rámci analýzy se nebudu soustředit na překlad jednotlivých částí věty ale na jejich pozice ve větě, proto jsou značeny číslem 1 i překlady, ve kterých překlad vět nebyl úplný nebo došlo k menšímu významovému posunu. Tabulky, ve kterých jsou uvedeny překlady vět a jejich hodnocení, jsou součástí příloh této práce. Překlady všech studentů byly řádně anonymizovány.</w:t>
      </w:r>
    </w:p>
    <w:p w14:paraId="7A684ABB" w14:textId="4385F7E8" w:rsidR="00C318F0" w:rsidRDefault="00AC18D3" w:rsidP="00C318F0">
      <w:r>
        <w:rPr>
          <w:shd w:val="clear" w:color="auto" w:fill="FFFFFF"/>
        </w:rPr>
        <w:t>Z celkového počtu 240 vět bylo splněno kritérium u 110 vět, tedy zhruba 45 % všech vět. Hodnocení přeložených vět u všech studentů je detailně popsáno v tabulce 2, která je součástí této kapitoly. Tabulka obsahuje nejen samotné hodnocení, ale také barevné označení pro lepší orientaci. Důkladný přehled poskytuje celkový počet úspěšně přeložených vět jak pro každou větu individuálně, tak pro každý z textů.</w:t>
      </w:r>
      <w:r>
        <w:t xml:space="preserve"> Z výsledků vyplývá, že se úspěšnost velmi lišila nejen mezi texty, ale také mezi jednotlivými větami vybranými z jednoho typu textu. </w:t>
      </w:r>
      <w:r w:rsidR="00C318F0">
        <w:t xml:space="preserve"> V prvním textu bylo úspěšně přeloženo 41 vět z celkového počtu 80 hodnocených vět.</w:t>
      </w:r>
      <w:r w:rsidR="00C318F0" w:rsidRPr="00B0528E">
        <w:t xml:space="preserve"> </w:t>
      </w:r>
      <w:r w:rsidR="00C318F0">
        <w:t>O něco úspěšnější byl</w:t>
      </w:r>
      <w:r>
        <w:t xml:space="preserve">i studenti u druhého </w:t>
      </w:r>
      <w:r w:rsidR="00C318F0">
        <w:t>text, ve kterém bylo dodrženo kritérium ve 46 větách. Naopak velký pokles byl u třetího textu, kde bylo úspěšných pouze 23 vět. Na základě těchto výsledných počtů je tedy možné usoudit, že některé typy textu mohou být pro dodržení principů FVP jednodušší než jiné.</w:t>
      </w:r>
    </w:p>
    <w:p w14:paraId="41788AA4" w14:textId="77777777" w:rsidR="00AC18D3" w:rsidRDefault="00AC18D3" w:rsidP="00C318F0"/>
    <w:tbl>
      <w:tblPr>
        <w:tblW w:w="8480" w:type="dxa"/>
        <w:tblCellMar>
          <w:left w:w="70" w:type="dxa"/>
          <w:right w:w="70" w:type="dxa"/>
        </w:tblCellMar>
        <w:tblLook w:val="04A0" w:firstRow="1" w:lastRow="0" w:firstColumn="1" w:lastColumn="0" w:noHBand="0" w:noVBand="1"/>
      </w:tblPr>
      <w:tblGrid>
        <w:gridCol w:w="1060"/>
        <w:gridCol w:w="1060"/>
        <w:gridCol w:w="1060"/>
        <w:gridCol w:w="1060"/>
        <w:gridCol w:w="1060"/>
        <w:gridCol w:w="1060"/>
        <w:gridCol w:w="1060"/>
        <w:gridCol w:w="1060"/>
      </w:tblGrid>
      <w:tr w:rsidR="00C318F0" w:rsidRPr="00D70A44" w14:paraId="5B5A5BF0" w14:textId="77777777" w:rsidTr="00AC18D3">
        <w:trPr>
          <w:trHeight w:val="264"/>
        </w:trPr>
        <w:tc>
          <w:tcPr>
            <w:tcW w:w="10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0E07E1FF" w14:textId="77777777" w:rsidR="00C318F0" w:rsidRPr="00D70A44" w:rsidRDefault="00C318F0" w:rsidP="00AC18D3">
            <w:pPr>
              <w:tabs>
                <w:tab w:val="clear" w:pos="567"/>
              </w:tabs>
              <w:spacing w:after="0" w:line="240" w:lineRule="auto"/>
              <w:ind w:firstLine="0"/>
              <w:jc w:val="center"/>
              <w:rPr>
                <w:color w:val="000000"/>
                <w:sz w:val="18"/>
                <w:szCs w:val="18"/>
              </w:rPr>
            </w:pPr>
            <w:r w:rsidRPr="00D70A44">
              <w:rPr>
                <w:color w:val="000000"/>
                <w:sz w:val="18"/>
                <w:szCs w:val="18"/>
              </w:rPr>
              <w:lastRenderedPageBreak/>
              <w:t>Student</w:t>
            </w:r>
          </w:p>
        </w:tc>
        <w:tc>
          <w:tcPr>
            <w:tcW w:w="1060"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5F75A311" w14:textId="77777777" w:rsidR="00C318F0" w:rsidRPr="00D70A44" w:rsidRDefault="00C318F0" w:rsidP="00AC18D3">
            <w:pPr>
              <w:tabs>
                <w:tab w:val="clear" w:pos="567"/>
              </w:tabs>
              <w:spacing w:after="0" w:line="240" w:lineRule="auto"/>
              <w:ind w:firstLine="0"/>
              <w:jc w:val="center"/>
              <w:rPr>
                <w:color w:val="000000"/>
                <w:sz w:val="18"/>
                <w:szCs w:val="18"/>
              </w:rPr>
            </w:pPr>
            <w:proofErr w:type="gramStart"/>
            <w:r w:rsidRPr="00D70A44">
              <w:rPr>
                <w:color w:val="000000"/>
                <w:sz w:val="18"/>
                <w:szCs w:val="18"/>
              </w:rPr>
              <w:t>1a</w:t>
            </w:r>
            <w:proofErr w:type="gramEnd"/>
          </w:p>
        </w:tc>
        <w:tc>
          <w:tcPr>
            <w:tcW w:w="1060" w:type="dxa"/>
            <w:tcBorders>
              <w:top w:val="single" w:sz="12" w:space="0" w:color="auto"/>
              <w:left w:val="nil"/>
              <w:bottom w:val="single" w:sz="12" w:space="0" w:color="auto"/>
              <w:right w:val="single" w:sz="12" w:space="0" w:color="auto"/>
            </w:tcBorders>
            <w:shd w:val="clear" w:color="auto" w:fill="auto"/>
            <w:noWrap/>
            <w:vAlign w:val="center"/>
            <w:hideMark/>
          </w:tcPr>
          <w:p w14:paraId="3EFD9C31" w14:textId="77777777" w:rsidR="00C318F0" w:rsidRPr="00D70A44" w:rsidRDefault="00C318F0" w:rsidP="00AC18D3">
            <w:pPr>
              <w:tabs>
                <w:tab w:val="clear" w:pos="567"/>
              </w:tabs>
              <w:spacing w:after="0" w:line="240" w:lineRule="auto"/>
              <w:ind w:firstLine="0"/>
              <w:jc w:val="center"/>
              <w:rPr>
                <w:color w:val="000000"/>
                <w:sz w:val="18"/>
                <w:szCs w:val="18"/>
              </w:rPr>
            </w:pPr>
            <w:proofErr w:type="gramStart"/>
            <w:r w:rsidRPr="00D70A44">
              <w:rPr>
                <w:color w:val="000000"/>
                <w:sz w:val="18"/>
                <w:szCs w:val="18"/>
              </w:rPr>
              <w:t>1b</w:t>
            </w:r>
            <w:proofErr w:type="gramEnd"/>
          </w:p>
        </w:tc>
        <w:tc>
          <w:tcPr>
            <w:tcW w:w="1060"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225DD58D" w14:textId="77777777" w:rsidR="00C318F0" w:rsidRPr="00D70A44" w:rsidRDefault="00C318F0" w:rsidP="00AC18D3">
            <w:pPr>
              <w:tabs>
                <w:tab w:val="clear" w:pos="567"/>
              </w:tabs>
              <w:spacing w:after="0" w:line="240" w:lineRule="auto"/>
              <w:ind w:firstLine="0"/>
              <w:jc w:val="center"/>
              <w:rPr>
                <w:color w:val="000000"/>
                <w:sz w:val="18"/>
                <w:szCs w:val="18"/>
              </w:rPr>
            </w:pPr>
            <w:proofErr w:type="gramStart"/>
            <w:r w:rsidRPr="00D70A44">
              <w:rPr>
                <w:color w:val="000000"/>
                <w:sz w:val="18"/>
                <w:szCs w:val="18"/>
              </w:rPr>
              <w:t>2a</w:t>
            </w:r>
            <w:proofErr w:type="gramEnd"/>
          </w:p>
        </w:tc>
        <w:tc>
          <w:tcPr>
            <w:tcW w:w="1060" w:type="dxa"/>
            <w:tcBorders>
              <w:top w:val="single" w:sz="12" w:space="0" w:color="auto"/>
              <w:left w:val="nil"/>
              <w:bottom w:val="single" w:sz="12" w:space="0" w:color="auto"/>
              <w:right w:val="single" w:sz="12" w:space="0" w:color="auto"/>
            </w:tcBorders>
            <w:shd w:val="clear" w:color="auto" w:fill="auto"/>
            <w:noWrap/>
            <w:vAlign w:val="center"/>
            <w:hideMark/>
          </w:tcPr>
          <w:p w14:paraId="04D63C39" w14:textId="77777777" w:rsidR="00C318F0" w:rsidRPr="00D70A44" w:rsidRDefault="00C318F0" w:rsidP="00AC18D3">
            <w:pPr>
              <w:tabs>
                <w:tab w:val="clear" w:pos="567"/>
              </w:tabs>
              <w:spacing w:after="0" w:line="240" w:lineRule="auto"/>
              <w:ind w:firstLine="0"/>
              <w:jc w:val="center"/>
              <w:rPr>
                <w:color w:val="000000"/>
                <w:sz w:val="18"/>
                <w:szCs w:val="18"/>
              </w:rPr>
            </w:pPr>
            <w:proofErr w:type="gramStart"/>
            <w:r w:rsidRPr="00D70A44">
              <w:rPr>
                <w:color w:val="000000"/>
                <w:sz w:val="18"/>
                <w:szCs w:val="18"/>
              </w:rPr>
              <w:t>2b</w:t>
            </w:r>
            <w:proofErr w:type="gramEnd"/>
          </w:p>
        </w:tc>
        <w:tc>
          <w:tcPr>
            <w:tcW w:w="1060"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29D0FA73" w14:textId="77777777" w:rsidR="00C318F0" w:rsidRPr="00D70A44" w:rsidRDefault="00C318F0" w:rsidP="00AC18D3">
            <w:pPr>
              <w:tabs>
                <w:tab w:val="clear" w:pos="567"/>
              </w:tabs>
              <w:spacing w:after="0" w:line="240" w:lineRule="auto"/>
              <w:ind w:firstLine="0"/>
              <w:jc w:val="center"/>
              <w:rPr>
                <w:color w:val="000000"/>
                <w:sz w:val="18"/>
                <w:szCs w:val="18"/>
              </w:rPr>
            </w:pPr>
            <w:proofErr w:type="gramStart"/>
            <w:r w:rsidRPr="00D70A44">
              <w:rPr>
                <w:color w:val="000000"/>
                <w:sz w:val="18"/>
                <w:szCs w:val="18"/>
              </w:rPr>
              <w:t>3a</w:t>
            </w:r>
            <w:proofErr w:type="gramEnd"/>
          </w:p>
        </w:tc>
        <w:tc>
          <w:tcPr>
            <w:tcW w:w="1060" w:type="dxa"/>
            <w:tcBorders>
              <w:top w:val="single" w:sz="12" w:space="0" w:color="auto"/>
              <w:left w:val="nil"/>
              <w:bottom w:val="single" w:sz="12" w:space="0" w:color="auto"/>
              <w:right w:val="single" w:sz="12" w:space="0" w:color="auto"/>
            </w:tcBorders>
            <w:shd w:val="clear" w:color="auto" w:fill="auto"/>
            <w:noWrap/>
            <w:vAlign w:val="center"/>
            <w:hideMark/>
          </w:tcPr>
          <w:p w14:paraId="5124D9E7" w14:textId="77777777" w:rsidR="00C318F0" w:rsidRPr="00D70A44" w:rsidRDefault="00C318F0" w:rsidP="00AC18D3">
            <w:pPr>
              <w:tabs>
                <w:tab w:val="clear" w:pos="567"/>
              </w:tabs>
              <w:spacing w:after="0" w:line="240" w:lineRule="auto"/>
              <w:ind w:firstLine="0"/>
              <w:jc w:val="center"/>
              <w:rPr>
                <w:color w:val="000000"/>
                <w:sz w:val="18"/>
                <w:szCs w:val="18"/>
              </w:rPr>
            </w:pPr>
            <w:proofErr w:type="gramStart"/>
            <w:r w:rsidRPr="00D70A44">
              <w:rPr>
                <w:color w:val="000000"/>
                <w:sz w:val="18"/>
                <w:szCs w:val="18"/>
              </w:rPr>
              <w:t>3b</w:t>
            </w:r>
            <w:proofErr w:type="gramEnd"/>
          </w:p>
        </w:tc>
        <w:tc>
          <w:tcPr>
            <w:tcW w:w="10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0DC861BE" w14:textId="77777777" w:rsidR="00C318F0" w:rsidRPr="00D70A44" w:rsidRDefault="00C318F0" w:rsidP="00AC18D3">
            <w:pPr>
              <w:tabs>
                <w:tab w:val="clear" w:pos="567"/>
              </w:tabs>
              <w:spacing w:after="0" w:line="240" w:lineRule="auto"/>
              <w:ind w:firstLine="0"/>
              <w:jc w:val="center"/>
              <w:rPr>
                <w:color w:val="000000"/>
                <w:sz w:val="18"/>
                <w:szCs w:val="18"/>
              </w:rPr>
            </w:pPr>
            <w:r w:rsidRPr="00D70A44">
              <w:rPr>
                <w:color w:val="000000"/>
                <w:sz w:val="18"/>
                <w:szCs w:val="18"/>
              </w:rPr>
              <w:t>C</w:t>
            </w:r>
            <w:r>
              <w:rPr>
                <w:color w:val="000000"/>
                <w:sz w:val="18"/>
                <w:szCs w:val="18"/>
              </w:rPr>
              <w:t>ELKEM</w:t>
            </w:r>
          </w:p>
        </w:tc>
      </w:tr>
      <w:tr w:rsidR="00C318F0" w:rsidRPr="00D70A44" w14:paraId="46004620" w14:textId="77777777" w:rsidTr="00AC18D3">
        <w:trPr>
          <w:trHeight w:val="107"/>
        </w:trPr>
        <w:tc>
          <w:tcPr>
            <w:tcW w:w="1060" w:type="dxa"/>
            <w:tcBorders>
              <w:top w:val="single" w:sz="12" w:space="0" w:color="auto"/>
              <w:left w:val="single" w:sz="12" w:space="0" w:color="auto"/>
              <w:bottom w:val="single" w:sz="4" w:space="0" w:color="auto"/>
              <w:right w:val="single" w:sz="12" w:space="0" w:color="auto"/>
            </w:tcBorders>
            <w:shd w:val="clear" w:color="auto" w:fill="auto"/>
            <w:noWrap/>
            <w:vAlign w:val="center"/>
            <w:hideMark/>
          </w:tcPr>
          <w:p w14:paraId="3485DC95" w14:textId="77777777" w:rsidR="00C318F0" w:rsidRPr="00D70A44" w:rsidRDefault="00C318F0" w:rsidP="00AC18D3">
            <w:pPr>
              <w:tabs>
                <w:tab w:val="clear" w:pos="567"/>
              </w:tabs>
              <w:spacing w:after="0" w:line="240" w:lineRule="auto"/>
              <w:ind w:firstLine="0"/>
              <w:jc w:val="center"/>
              <w:rPr>
                <w:color w:val="000000"/>
                <w:sz w:val="18"/>
                <w:szCs w:val="18"/>
              </w:rPr>
            </w:pPr>
            <w:r w:rsidRPr="00D70A44">
              <w:rPr>
                <w:color w:val="000000"/>
                <w:sz w:val="18"/>
                <w:szCs w:val="18"/>
              </w:rPr>
              <w:t>1</w:t>
            </w:r>
          </w:p>
        </w:tc>
        <w:tc>
          <w:tcPr>
            <w:tcW w:w="1060" w:type="dxa"/>
            <w:tcBorders>
              <w:top w:val="single" w:sz="12" w:space="0" w:color="auto"/>
              <w:left w:val="single" w:sz="12" w:space="0" w:color="auto"/>
              <w:bottom w:val="single" w:sz="4" w:space="0" w:color="auto"/>
              <w:right w:val="single" w:sz="4" w:space="0" w:color="auto"/>
            </w:tcBorders>
            <w:shd w:val="clear" w:color="000000" w:fill="63BE7B"/>
            <w:noWrap/>
            <w:vAlign w:val="center"/>
            <w:hideMark/>
          </w:tcPr>
          <w:p w14:paraId="0E6C042B" w14:textId="77777777" w:rsidR="00C318F0" w:rsidRPr="00D70A44" w:rsidRDefault="00C318F0" w:rsidP="00AC18D3">
            <w:pPr>
              <w:tabs>
                <w:tab w:val="clear" w:pos="567"/>
              </w:tabs>
              <w:spacing w:after="0" w:line="240" w:lineRule="auto"/>
              <w:ind w:firstLine="0"/>
              <w:jc w:val="center"/>
              <w:rPr>
                <w:color w:val="000000"/>
                <w:sz w:val="18"/>
                <w:szCs w:val="18"/>
              </w:rPr>
            </w:pPr>
            <w:r w:rsidRPr="00D70A44">
              <w:rPr>
                <w:color w:val="000000"/>
                <w:sz w:val="18"/>
                <w:szCs w:val="18"/>
              </w:rPr>
              <w:t>1</w:t>
            </w:r>
          </w:p>
        </w:tc>
        <w:tc>
          <w:tcPr>
            <w:tcW w:w="1060" w:type="dxa"/>
            <w:tcBorders>
              <w:top w:val="single" w:sz="12" w:space="0" w:color="auto"/>
              <w:left w:val="single" w:sz="4" w:space="0" w:color="auto"/>
              <w:bottom w:val="single" w:sz="4" w:space="0" w:color="auto"/>
              <w:right w:val="single" w:sz="12" w:space="0" w:color="auto"/>
            </w:tcBorders>
            <w:shd w:val="clear" w:color="000000" w:fill="F8696B"/>
            <w:noWrap/>
            <w:vAlign w:val="center"/>
            <w:hideMark/>
          </w:tcPr>
          <w:p w14:paraId="60E89666" w14:textId="77777777" w:rsidR="00C318F0" w:rsidRPr="00D70A44" w:rsidRDefault="00C318F0" w:rsidP="00AC18D3">
            <w:pPr>
              <w:tabs>
                <w:tab w:val="clear" w:pos="567"/>
              </w:tabs>
              <w:spacing w:after="0" w:line="240" w:lineRule="auto"/>
              <w:ind w:firstLine="0"/>
              <w:jc w:val="center"/>
              <w:rPr>
                <w:color w:val="000000"/>
                <w:sz w:val="18"/>
                <w:szCs w:val="18"/>
              </w:rPr>
            </w:pPr>
            <w:r w:rsidRPr="00D70A44">
              <w:rPr>
                <w:color w:val="000000"/>
                <w:sz w:val="18"/>
                <w:szCs w:val="18"/>
              </w:rPr>
              <w:t>0</w:t>
            </w:r>
          </w:p>
        </w:tc>
        <w:tc>
          <w:tcPr>
            <w:tcW w:w="1060" w:type="dxa"/>
            <w:tcBorders>
              <w:top w:val="single" w:sz="12" w:space="0" w:color="auto"/>
              <w:left w:val="single" w:sz="12" w:space="0" w:color="auto"/>
              <w:bottom w:val="single" w:sz="4" w:space="0" w:color="auto"/>
              <w:right w:val="single" w:sz="4" w:space="0" w:color="auto"/>
            </w:tcBorders>
            <w:shd w:val="clear" w:color="000000" w:fill="63BE7B"/>
            <w:noWrap/>
            <w:vAlign w:val="center"/>
            <w:hideMark/>
          </w:tcPr>
          <w:p w14:paraId="55DEAA69" w14:textId="77777777" w:rsidR="00C318F0" w:rsidRPr="00D70A44" w:rsidRDefault="00C318F0" w:rsidP="00AC18D3">
            <w:pPr>
              <w:tabs>
                <w:tab w:val="clear" w:pos="567"/>
              </w:tabs>
              <w:spacing w:after="0" w:line="240" w:lineRule="auto"/>
              <w:ind w:firstLine="0"/>
              <w:jc w:val="center"/>
              <w:rPr>
                <w:color w:val="000000"/>
                <w:sz w:val="18"/>
                <w:szCs w:val="18"/>
              </w:rPr>
            </w:pPr>
            <w:r w:rsidRPr="00D70A44">
              <w:rPr>
                <w:color w:val="000000"/>
                <w:sz w:val="18"/>
                <w:szCs w:val="18"/>
              </w:rPr>
              <w:t>1</w:t>
            </w:r>
          </w:p>
        </w:tc>
        <w:tc>
          <w:tcPr>
            <w:tcW w:w="1060" w:type="dxa"/>
            <w:tcBorders>
              <w:top w:val="single" w:sz="12" w:space="0" w:color="auto"/>
              <w:left w:val="single" w:sz="4" w:space="0" w:color="auto"/>
              <w:bottom w:val="single" w:sz="4" w:space="0" w:color="auto"/>
              <w:right w:val="single" w:sz="12" w:space="0" w:color="auto"/>
            </w:tcBorders>
            <w:shd w:val="clear" w:color="000000" w:fill="F8696B"/>
            <w:noWrap/>
            <w:vAlign w:val="center"/>
            <w:hideMark/>
          </w:tcPr>
          <w:p w14:paraId="5A3C5270" w14:textId="77777777" w:rsidR="00C318F0" w:rsidRPr="00D70A44" w:rsidRDefault="00C318F0" w:rsidP="00AC18D3">
            <w:pPr>
              <w:tabs>
                <w:tab w:val="clear" w:pos="567"/>
              </w:tabs>
              <w:spacing w:after="0" w:line="240" w:lineRule="auto"/>
              <w:ind w:firstLine="0"/>
              <w:jc w:val="center"/>
              <w:rPr>
                <w:color w:val="000000"/>
                <w:sz w:val="18"/>
                <w:szCs w:val="18"/>
              </w:rPr>
            </w:pPr>
            <w:r w:rsidRPr="00D70A44">
              <w:rPr>
                <w:color w:val="000000"/>
                <w:sz w:val="18"/>
                <w:szCs w:val="18"/>
              </w:rPr>
              <w:t>0</w:t>
            </w:r>
          </w:p>
        </w:tc>
        <w:tc>
          <w:tcPr>
            <w:tcW w:w="1060" w:type="dxa"/>
            <w:tcBorders>
              <w:top w:val="single" w:sz="12" w:space="0" w:color="auto"/>
              <w:left w:val="single" w:sz="12" w:space="0" w:color="auto"/>
              <w:bottom w:val="single" w:sz="4" w:space="0" w:color="auto"/>
              <w:right w:val="single" w:sz="4" w:space="0" w:color="auto"/>
            </w:tcBorders>
            <w:shd w:val="clear" w:color="000000" w:fill="F8696B"/>
            <w:noWrap/>
            <w:vAlign w:val="center"/>
            <w:hideMark/>
          </w:tcPr>
          <w:p w14:paraId="573379CA" w14:textId="77777777" w:rsidR="00C318F0" w:rsidRPr="00D70A44" w:rsidRDefault="00C318F0" w:rsidP="00AC18D3">
            <w:pPr>
              <w:tabs>
                <w:tab w:val="clear" w:pos="567"/>
              </w:tabs>
              <w:spacing w:after="0" w:line="240" w:lineRule="auto"/>
              <w:ind w:firstLine="0"/>
              <w:jc w:val="center"/>
              <w:rPr>
                <w:color w:val="000000"/>
                <w:sz w:val="18"/>
                <w:szCs w:val="18"/>
              </w:rPr>
            </w:pPr>
            <w:r w:rsidRPr="00D70A44">
              <w:rPr>
                <w:color w:val="000000"/>
                <w:sz w:val="18"/>
                <w:szCs w:val="18"/>
              </w:rPr>
              <w:t>0</w:t>
            </w:r>
          </w:p>
        </w:tc>
        <w:tc>
          <w:tcPr>
            <w:tcW w:w="1060" w:type="dxa"/>
            <w:tcBorders>
              <w:top w:val="single" w:sz="12" w:space="0" w:color="auto"/>
              <w:left w:val="single" w:sz="4" w:space="0" w:color="auto"/>
              <w:bottom w:val="single" w:sz="4" w:space="0" w:color="auto"/>
              <w:right w:val="single" w:sz="12" w:space="0" w:color="auto"/>
            </w:tcBorders>
            <w:shd w:val="clear" w:color="000000" w:fill="F8696B"/>
            <w:noWrap/>
            <w:vAlign w:val="center"/>
            <w:hideMark/>
          </w:tcPr>
          <w:p w14:paraId="6CD411D2" w14:textId="77777777" w:rsidR="00C318F0" w:rsidRPr="00D70A44" w:rsidRDefault="00C318F0" w:rsidP="00AC18D3">
            <w:pPr>
              <w:tabs>
                <w:tab w:val="clear" w:pos="567"/>
              </w:tabs>
              <w:spacing w:after="0" w:line="240" w:lineRule="auto"/>
              <w:ind w:firstLine="0"/>
              <w:jc w:val="center"/>
              <w:rPr>
                <w:color w:val="000000"/>
                <w:sz w:val="18"/>
                <w:szCs w:val="18"/>
              </w:rPr>
            </w:pPr>
            <w:r w:rsidRPr="00D70A44">
              <w:rPr>
                <w:color w:val="000000"/>
                <w:sz w:val="18"/>
                <w:szCs w:val="18"/>
              </w:rPr>
              <w:t>0</w:t>
            </w:r>
          </w:p>
        </w:tc>
        <w:tc>
          <w:tcPr>
            <w:tcW w:w="1060" w:type="dxa"/>
            <w:tcBorders>
              <w:top w:val="single" w:sz="12" w:space="0" w:color="auto"/>
              <w:left w:val="single" w:sz="12" w:space="0" w:color="auto"/>
              <w:bottom w:val="single" w:sz="4" w:space="0" w:color="auto"/>
              <w:right w:val="single" w:sz="12" w:space="0" w:color="auto"/>
            </w:tcBorders>
            <w:shd w:val="clear" w:color="auto" w:fill="auto"/>
            <w:noWrap/>
            <w:vAlign w:val="center"/>
            <w:hideMark/>
          </w:tcPr>
          <w:p w14:paraId="1EBCA485" w14:textId="77777777" w:rsidR="00C318F0" w:rsidRPr="00D70A44" w:rsidRDefault="00C318F0" w:rsidP="00AC18D3">
            <w:pPr>
              <w:tabs>
                <w:tab w:val="clear" w:pos="567"/>
              </w:tabs>
              <w:spacing w:after="0" w:line="240" w:lineRule="auto"/>
              <w:ind w:firstLine="0"/>
              <w:jc w:val="center"/>
              <w:rPr>
                <w:color w:val="000000"/>
                <w:sz w:val="18"/>
                <w:szCs w:val="18"/>
              </w:rPr>
            </w:pPr>
            <w:r w:rsidRPr="00D70A44">
              <w:rPr>
                <w:color w:val="000000"/>
                <w:sz w:val="18"/>
                <w:szCs w:val="18"/>
              </w:rPr>
              <w:t>2</w:t>
            </w:r>
          </w:p>
        </w:tc>
      </w:tr>
      <w:tr w:rsidR="00C318F0" w:rsidRPr="00D70A44" w14:paraId="604E4082" w14:textId="77777777" w:rsidTr="00AC18D3">
        <w:trPr>
          <w:trHeight w:val="300"/>
        </w:trPr>
        <w:tc>
          <w:tcPr>
            <w:tcW w:w="1060" w:type="dxa"/>
            <w:tcBorders>
              <w:top w:val="nil"/>
              <w:left w:val="single" w:sz="12" w:space="0" w:color="auto"/>
              <w:bottom w:val="single" w:sz="4" w:space="0" w:color="auto"/>
              <w:right w:val="single" w:sz="12" w:space="0" w:color="auto"/>
            </w:tcBorders>
            <w:shd w:val="clear" w:color="auto" w:fill="auto"/>
            <w:noWrap/>
            <w:vAlign w:val="center"/>
            <w:hideMark/>
          </w:tcPr>
          <w:p w14:paraId="138F223A" w14:textId="77777777" w:rsidR="00C318F0" w:rsidRPr="00D70A44" w:rsidRDefault="00C318F0" w:rsidP="00AC18D3">
            <w:pPr>
              <w:tabs>
                <w:tab w:val="clear" w:pos="567"/>
              </w:tabs>
              <w:spacing w:after="0" w:line="240" w:lineRule="auto"/>
              <w:ind w:firstLine="0"/>
              <w:jc w:val="center"/>
              <w:rPr>
                <w:color w:val="000000"/>
                <w:sz w:val="18"/>
                <w:szCs w:val="18"/>
              </w:rPr>
            </w:pPr>
            <w:r w:rsidRPr="00D70A44">
              <w:rPr>
                <w:color w:val="000000"/>
                <w:sz w:val="18"/>
                <w:szCs w:val="18"/>
              </w:rPr>
              <w:t>2</w:t>
            </w:r>
          </w:p>
        </w:tc>
        <w:tc>
          <w:tcPr>
            <w:tcW w:w="1060" w:type="dxa"/>
            <w:tcBorders>
              <w:top w:val="single" w:sz="4" w:space="0" w:color="auto"/>
              <w:left w:val="single" w:sz="12" w:space="0" w:color="auto"/>
              <w:bottom w:val="single" w:sz="4" w:space="0" w:color="auto"/>
              <w:right w:val="single" w:sz="4" w:space="0" w:color="auto"/>
            </w:tcBorders>
            <w:shd w:val="clear" w:color="000000" w:fill="63BE7B"/>
            <w:noWrap/>
            <w:vAlign w:val="center"/>
            <w:hideMark/>
          </w:tcPr>
          <w:p w14:paraId="7520D46C" w14:textId="77777777" w:rsidR="00C318F0" w:rsidRPr="00D70A44" w:rsidRDefault="00C318F0" w:rsidP="00AC18D3">
            <w:pPr>
              <w:tabs>
                <w:tab w:val="clear" w:pos="567"/>
              </w:tabs>
              <w:spacing w:after="0" w:line="240" w:lineRule="auto"/>
              <w:ind w:firstLine="0"/>
              <w:jc w:val="center"/>
              <w:rPr>
                <w:color w:val="000000"/>
                <w:sz w:val="18"/>
                <w:szCs w:val="18"/>
              </w:rPr>
            </w:pPr>
            <w:r w:rsidRPr="00D70A44">
              <w:rPr>
                <w:color w:val="000000"/>
                <w:sz w:val="18"/>
                <w:szCs w:val="18"/>
              </w:rPr>
              <w:t>1</w:t>
            </w:r>
          </w:p>
        </w:tc>
        <w:tc>
          <w:tcPr>
            <w:tcW w:w="1060" w:type="dxa"/>
            <w:tcBorders>
              <w:top w:val="single" w:sz="4" w:space="0" w:color="auto"/>
              <w:left w:val="single" w:sz="4" w:space="0" w:color="auto"/>
              <w:bottom w:val="single" w:sz="4" w:space="0" w:color="auto"/>
              <w:right w:val="single" w:sz="12" w:space="0" w:color="auto"/>
            </w:tcBorders>
            <w:shd w:val="clear" w:color="000000" w:fill="F8696B"/>
            <w:noWrap/>
            <w:vAlign w:val="center"/>
            <w:hideMark/>
          </w:tcPr>
          <w:p w14:paraId="07822CC6" w14:textId="77777777" w:rsidR="00C318F0" w:rsidRPr="00D70A44" w:rsidRDefault="00C318F0" w:rsidP="00AC18D3">
            <w:pPr>
              <w:tabs>
                <w:tab w:val="clear" w:pos="567"/>
              </w:tabs>
              <w:spacing w:after="0" w:line="240" w:lineRule="auto"/>
              <w:ind w:firstLine="0"/>
              <w:jc w:val="center"/>
              <w:rPr>
                <w:color w:val="000000"/>
                <w:sz w:val="18"/>
                <w:szCs w:val="18"/>
              </w:rPr>
            </w:pPr>
            <w:r w:rsidRPr="00D70A44">
              <w:rPr>
                <w:color w:val="000000"/>
                <w:sz w:val="18"/>
                <w:szCs w:val="18"/>
              </w:rPr>
              <w:t>0</w:t>
            </w:r>
          </w:p>
        </w:tc>
        <w:tc>
          <w:tcPr>
            <w:tcW w:w="1060" w:type="dxa"/>
            <w:tcBorders>
              <w:top w:val="single" w:sz="4" w:space="0" w:color="auto"/>
              <w:left w:val="single" w:sz="12" w:space="0" w:color="auto"/>
              <w:bottom w:val="single" w:sz="4" w:space="0" w:color="auto"/>
              <w:right w:val="single" w:sz="4" w:space="0" w:color="auto"/>
            </w:tcBorders>
            <w:shd w:val="clear" w:color="000000" w:fill="63BE7B"/>
            <w:noWrap/>
            <w:vAlign w:val="center"/>
            <w:hideMark/>
          </w:tcPr>
          <w:p w14:paraId="27FC4CDF" w14:textId="77777777" w:rsidR="00C318F0" w:rsidRPr="00D70A44" w:rsidRDefault="00C318F0" w:rsidP="00AC18D3">
            <w:pPr>
              <w:tabs>
                <w:tab w:val="clear" w:pos="567"/>
              </w:tabs>
              <w:spacing w:after="0" w:line="240" w:lineRule="auto"/>
              <w:ind w:firstLine="0"/>
              <w:jc w:val="center"/>
              <w:rPr>
                <w:color w:val="000000"/>
                <w:sz w:val="18"/>
                <w:szCs w:val="18"/>
              </w:rPr>
            </w:pPr>
            <w:r w:rsidRPr="00D70A44">
              <w:rPr>
                <w:color w:val="000000"/>
                <w:sz w:val="18"/>
                <w:szCs w:val="18"/>
              </w:rPr>
              <w:t>1</w:t>
            </w:r>
          </w:p>
        </w:tc>
        <w:tc>
          <w:tcPr>
            <w:tcW w:w="1060" w:type="dxa"/>
            <w:tcBorders>
              <w:top w:val="single" w:sz="4" w:space="0" w:color="auto"/>
              <w:left w:val="single" w:sz="4" w:space="0" w:color="auto"/>
              <w:bottom w:val="single" w:sz="4" w:space="0" w:color="auto"/>
              <w:right w:val="single" w:sz="12" w:space="0" w:color="auto"/>
            </w:tcBorders>
            <w:shd w:val="clear" w:color="000000" w:fill="F8696B"/>
            <w:noWrap/>
            <w:vAlign w:val="center"/>
            <w:hideMark/>
          </w:tcPr>
          <w:p w14:paraId="151DCF8C" w14:textId="77777777" w:rsidR="00C318F0" w:rsidRPr="00D70A44" w:rsidRDefault="00C318F0" w:rsidP="00AC18D3">
            <w:pPr>
              <w:tabs>
                <w:tab w:val="clear" w:pos="567"/>
              </w:tabs>
              <w:spacing w:after="0" w:line="240" w:lineRule="auto"/>
              <w:ind w:firstLine="0"/>
              <w:jc w:val="center"/>
              <w:rPr>
                <w:color w:val="000000"/>
                <w:sz w:val="18"/>
                <w:szCs w:val="18"/>
              </w:rPr>
            </w:pPr>
            <w:r w:rsidRPr="00D70A44">
              <w:rPr>
                <w:color w:val="000000"/>
                <w:sz w:val="18"/>
                <w:szCs w:val="18"/>
              </w:rPr>
              <w:t>0</w:t>
            </w:r>
          </w:p>
        </w:tc>
        <w:tc>
          <w:tcPr>
            <w:tcW w:w="1060" w:type="dxa"/>
            <w:tcBorders>
              <w:top w:val="single" w:sz="4" w:space="0" w:color="auto"/>
              <w:left w:val="single" w:sz="12" w:space="0" w:color="auto"/>
              <w:bottom w:val="single" w:sz="4" w:space="0" w:color="auto"/>
              <w:right w:val="single" w:sz="4" w:space="0" w:color="auto"/>
            </w:tcBorders>
            <w:shd w:val="clear" w:color="000000" w:fill="F8696B"/>
            <w:noWrap/>
            <w:vAlign w:val="center"/>
            <w:hideMark/>
          </w:tcPr>
          <w:p w14:paraId="33AFDABE" w14:textId="77777777" w:rsidR="00C318F0" w:rsidRPr="00D70A44" w:rsidRDefault="00C318F0" w:rsidP="00AC18D3">
            <w:pPr>
              <w:tabs>
                <w:tab w:val="clear" w:pos="567"/>
              </w:tabs>
              <w:spacing w:after="0" w:line="240" w:lineRule="auto"/>
              <w:ind w:firstLine="0"/>
              <w:jc w:val="center"/>
              <w:rPr>
                <w:color w:val="000000"/>
                <w:sz w:val="18"/>
                <w:szCs w:val="18"/>
              </w:rPr>
            </w:pPr>
            <w:r w:rsidRPr="00D70A44">
              <w:rPr>
                <w:color w:val="000000"/>
                <w:sz w:val="18"/>
                <w:szCs w:val="18"/>
              </w:rPr>
              <w:t>0</w:t>
            </w:r>
          </w:p>
        </w:tc>
        <w:tc>
          <w:tcPr>
            <w:tcW w:w="1060" w:type="dxa"/>
            <w:tcBorders>
              <w:top w:val="single" w:sz="4" w:space="0" w:color="auto"/>
              <w:left w:val="single" w:sz="4" w:space="0" w:color="auto"/>
              <w:bottom w:val="single" w:sz="4" w:space="0" w:color="auto"/>
              <w:right w:val="single" w:sz="12" w:space="0" w:color="auto"/>
            </w:tcBorders>
            <w:shd w:val="clear" w:color="000000" w:fill="F8696B"/>
            <w:noWrap/>
            <w:vAlign w:val="center"/>
            <w:hideMark/>
          </w:tcPr>
          <w:p w14:paraId="7C677D4B" w14:textId="77777777" w:rsidR="00C318F0" w:rsidRPr="00D70A44" w:rsidRDefault="00C318F0" w:rsidP="00AC18D3">
            <w:pPr>
              <w:tabs>
                <w:tab w:val="clear" w:pos="567"/>
              </w:tabs>
              <w:spacing w:after="0" w:line="240" w:lineRule="auto"/>
              <w:ind w:firstLine="0"/>
              <w:jc w:val="center"/>
              <w:rPr>
                <w:color w:val="000000"/>
                <w:sz w:val="18"/>
                <w:szCs w:val="18"/>
              </w:rPr>
            </w:pPr>
            <w:r w:rsidRPr="00D70A44">
              <w:rPr>
                <w:color w:val="000000"/>
                <w:sz w:val="18"/>
                <w:szCs w:val="18"/>
              </w:rPr>
              <w:t>0</w:t>
            </w:r>
          </w:p>
        </w:tc>
        <w:tc>
          <w:tcPr>
            <w:tcW w:w="1060" w:type="dxa"/>
            <w:tcBorders>
              <w:top w:val="nil"/>
              <w:left w:val="single" w:sz="12" w:space="0" w:color="auto"/>
              <w:bottom w:val="single" w:sz="4" w:space="0" w:color="auto"/>
              <w:right w:val="single" w:sz="12" w:space="0" w:color="auto"/>
            </w:tcBorders>
            <w:shd w:val="clear" w:color="auto" w:fill="auto"/>
            <w:noWrap/>
            <w:vAlign w:val="center"/>
            <w:hideMark/>
          </w:tcPr>
          <w:p w14:paraId="293E9105" w14:textId="77777777" w:rsidR="00C318F0" w:rsidRPr="00D70A44" w:rsidRDefault="00C318F0" w:rsidP="00AC18D3">
            <w:pPr>
              <w:tabs>
                <w:tab w:val="clear" w:pos="567"/>
              </w:tabs>
              <w:spacing w:after="0" w:line="240" w:lineRule="auto"/>
              <w:ind w:firstLine="0"/>
              <w:jc w:val="center"/>
              <w:rPr>
                <w:color w:val="000000"/>
                <w:sz w:val="18"/>
                <w:szCs w:val="18"/>
              </w:rPr>
            </w:pPr>
            <w:r w:rsidRPr="00D70A44">
              <w:rPr>
                <w:color w:val="000000"/>
                <w:sz w:val="18"/>
                <w:szCs w:val="18"/>
              </w:rPr>
              <w:t>2</w:t>
            </w:r>
          </w:p>
        </w:tc>
      </w:tr>
      <w:tr w:rsidR="00C318F0" w:rsidRPr="00D70A44" w14:paraId="27BBED18" w14:textId="77777777" w:rsidTr="00AC18D3">
        <w:trPr>
          <w:trHeight w:val="300"/>
        </w:trPr>
        <w:tc>
          <w:tcPr>
            <w:tcW w:w="1060" w:type="dxa"/>
            <w:tcBorders>
              <w:top w:val="nil"/>
              <w:left w:val="single" w:sz="12" w:space="0" w:color="auto"/>
              <w:bottom w:val="single" w:sz="4" w:space="0" w:color="auto"/>
              <w:right w:val="single" w:sz="12" w:space="0" w:color="auto"/>
            </w:tcBorders>
            <w:shd w:val="clear" w:color="auto" w:fill="auto"/>
            <w:noWrap/>
            <w:vAlign w:val="center"/>
            <w:hideMark/>
          </w:tcPr>
          <w:p w14:paraId="350DB74F" w14:textId="77777777" w:rsidR="00C318F0" w:rsidRPr="00D70A44" w:rsidRDefault="00C318F0" w:rsidP="00AC18D3">
            <w:pPr>
              <w:tabs>
                <w:tab w:val="clear" w:pos="567"/>
              </w:tabs>
              <w:spacing w:after="0" w:line="240" w:lineRule="auto"/>
              <w:ind w:firstLine="0"/>
              <w:jc w:val="center"/>
              <w:rPr>
                <w:color w:val="000000"/>
                <w:sz w:val="18"/>
                <w:szCs w:val="18"/>
              </w:rPr>
            </w:pPr>
            <w:r w:rsidRPr="00D70A44">
              <w:rPr>
                <w:color w:val="000000"/>
                <w:sz w:val="18"/>
                <w:szCs w:val="18"/>
              </w:rPr>
              <w:t>3</w:t>
            </w:r>
          </w:p>
        </w:tc>
        <w:tc>
          <w:tcPr>
            <w:tcW w:w="1060" w:type="dxa"/>
            <w:tcBorders>
              <w:top w:val="single" w:sz="4" w:space="0" w:color="auto"/>
              <w:left w:val="single" w:sz="12" w:space="0" w:color="auto"/>
              <w:bottom w:val="single" w:sz="4" w:space="0" w:color="auto"/>
              <w:right w:val="single" w:sz="4" w:space="0" w:color="auto"/>
            </w:tcBorders>
            <w:shd w:val="clear" w:color="000000" w:fill="63BE7B"/>
            <w:noWrap/>
            <w:vAlign w:val="center"/>
            <w:hideMark/>
          </w:tcPr>
          <w:p w14:paraId="6A3E23BE" w14:textId="77777777" w:rsidR="00C318F0" w:rsidRPr="00D70A44" w:rsidRDefault="00C318F0" w:rsidP="00AC18D3">
            <w:pPr>
              <w:tabs>
                <w:tab w:val="clear" w:pos="567"/>
              </w:tabs>
              <w:spacing w:after="0" w:line="240" w:lineRule="auto"/>
              <w:ind w:firstLine="0"/>
              <w:jc w:val="center"/>
              <w:rPr>
                <w:color w:val="000000"/>
                <w:sz w:val="18"/>
                <w:szCs w:val="18"/>
              </w:rPr>
            </w:pPr>
            <w:r w:rsidRPr="00D70A44">
              <w:rPr>
                <w:color w:val="000000"/>
                <w:sz w:val="18"/>
                <w:szCs w:val="18"/>
              </w:rPr>
              <w:t>1</w:t>
            </w:r>
          </w:p>
        </w:tc>
        <w:tc>
          <w:tcPr>
            <w:tcW w:w="1060" w:type="dxa"/>
            <w:tcBorders>
              <w:top w:val="single" w:sz="4" w:space="0" w:color="auto"/>
              <w:left w:val="single" w:sz="4" w:space="0" w:color="auto"/>
              <w:bottom w:val="single" w:sz="4" w:space="0" w:color="auto"/>
              <w:right w:val="single" w:sz="12" w:space="0" w:color="auto"/>
            </w:tcBorders>
            <w:shd w:val="clear" w:color="000000" w:fill="F8696B"/>
            <w:noWrap/>
            <w:vAlign w:val="center"/>
            <w:hideMark/>
          </w:tcPr>
          <w:p w14:paraId="6CEE2C41" w14:textId="77777777" w:rsidR="00C318F0" w:rsidRPr="00D70A44" w:rsidRDefault="00C318F0" w:rsidP="00AC18D3">
            <w:pPr>
              <w:tabs>
                <w:tab w:val="clear" w:pos="567"/>
              </w:tabs>
              <w:spacing w:after="0" w:line="240" w:lineRule="auto"/>
              <w:ind w:firstLine="0"/>
              <w:jc w:val="center"/>
              <w:rPr>
                <w:color w:val="000000"/>
                <w:sz w:val="18"/>
                <w:szCs w:val="18"/>
              </w:rPr>
            </w:pPr>
            <w:r w:rsidRPr="00D70A44">
              <w:rPr>
                <w:color w:val="000000"/>
                <w:sz w:val="18"/>
                <w:szCs w:val="18"/>
              </w:rPr>
              <w:t>0</w:t>
            </w:r>
          </w:p>
        </w:tc>
        <w:tc>
          <w:tcPr>
            <w:tcW w:w="1060" w:type="dxa"/>
            <w:tcBorders>
              <w:top w:val="single" w:sz="4" w:space="0" w:color="auto"/>
              <w:left w:val="single" w:sz="12" w:space="0" w:color="auto"/>
              <w:bottom w:val="single" w:sz="4" w:space="0" w:color="auto"/>
              <w:right w:val="single" w:sz="4" w:space="0" w:color="auto"/>
            </w:tcBorders>
            <w:shd w:val="clear" w:color="000000" w:fill="63BE7B"/>
            <w:noWrap/>
            <w:vAlign w:val="center"/>
            <w:hideMark/>
          </w:tcPr>
          <w:p w14:paraId="0824999A" w14:textId="77777777" w:rsidR="00C318F0" w:rsidRPr="00D70A44" w:rsidRDefault="00C318F0" w:rsidP="00AC18D3">
            <w:pPr>
              <w:tabs>
                <w:tab w:val="clear" w:pos="567"/>
              </w:tabs>
              <w:spacing w:after="0" w:line="240" w:lineRule="auto"/>
              <w:ind w:firstLine="0"/>
              <w:jc w:val="center"/>
              <w:rPr>
                <w:color w:val="000000"/>
                <w:sz w:val="18"/>
                <w:szCs w:val="18"/>
              </w:rPr>
            </w:pPr>
            <w:r w:rsidRPr="00D70A44">
              <w:rPr>
                <w:color w:val="000000"/>
                <w:sz w:val="18"/>
                <w:szCs w:val="18"/>
              </w:rPr>
              <w:t>1</w:t>
            </w:r>
          </w:p>
        </w:tc>
        <w:tc>
          <w:tcPr>
            <w:tcW w:w="1060" w:type="dxa"/>
            <w:tcBorders>
              <w:top w:val="single" w:sz="4" w:space="0" w:color="auto"/>
              <w:left w:val="single" w:sz="4" w:space="0" w:color="auto"/>
              <w:bottom w:val="single" w:sz="4" w:space="0" w:color="auto"/>
              <w:right w:val="single" w:sz="12" w:space="0" w:color="auto"/>
            </w:tcBorders>
            <w:shd w:val="clear" w:color="000000" w:fill="63BE7B"/>
            <w:noWrap/>
            <w:vAlign w:val="center"/>
            <w:hideMark/>
          </w:tcPr>
          <w:p w14:paraId="7F255047" w14:textId="77777777" w:rsidR="00C318F0" w:rsidRPr="00D70A44" w:rsidRDefault="00C318F0" w:rsidP="00AC18D3">
            <w:pPr>
              <w:tabs>
                <w:tab w:val="clear" w:pos="567"/>
              </w:tabs>
              <w:spacing w:after="0" w:line="240" w:lineRule="auto"/>
              <w:ind w:firstLine="0"/>
              <w:jc w:val="center"/>
              <w:rPr>
                <w:color w:val="000000"/>
                <w:sz w:val="18"/>
                <w:szCs w:val="18"/>
              </w:rPr>
            </w:pPr>
            <w:r w:rsidRPr="00D70A44">
              <w:rPr>
                <w:color w:val="000000"/>
                <w:sz w:val="18"/>
                <w:szCs w:val="18"/>
              </w:rPr>
              <w:t>1</w:t>
            </w:r>
          </w:p>
        </w:tc>
        <w:tc>
          <w:tcPr>
            <w:tcW w:w="1060" w:type="dxa"/>
            <w:tcBorders>
              <w:top w:val="single" w:sz="4" w:space="0" w:color="auto"/>
              <w:left w:val="single" w:sz="12" w:space="0" w:color="auto"/>
              <w:bottom w:val="single" w:sz="4" w:space="0" w:color="auto"/>
              <w:right w:val="single" w:sz="4" w:space="0" w:color="auto"/>
            </w:tcBorders>
            <w:shd w:val="clear" w:color="000000" w:fill="63BE7B"/>
            <w:noWrap/>
            <w:vAlign w:val="center"/>
            <w:hideMark/>
          </w:tcPr>
          <w:p w14:paraId="5585C1DB" w14:textId="77777777" w:rsidR="00C318F0" w:rsidRPr="00D70A44" w:rsidRDefault="00C318F0" w:rsidP="00AC18D3">
            <w:pPr>
              <w:tabs>
                <w:tab w:val="clear" w:pos="567"/>
              </w:tabs>
              <w:spacing w:after="0" w:line="240" w:lineRule="auto"/>
              <w:ind w:firstLine="0"/>
              <w:jc w:val="center"/>
              <w:rPr>
                <w:color w:val="000000"/>
                <w:sz w:val="18"/>
                <w:szCs w:val="18"/>
              </w:rPr>
            </w:pPr>
            <w:r w:rsidRPr="00D70A44">
              <w:rPr>
                <w:color w:val="000000"/>
                <w:sz w:val="18"/>
                <w:szCs w:val="18"/>
              </w:rPr>
              <w:t>1</w:t>
            </w:r>
          </w:p>
        </w:tc>
        <w:tc>
          <w:tcPr>
            <w:tcW w:w="1060" w:type="dxa"/>
            <w:tcBorders>
              <w:top w:val="single" w:sz="4" w:space="0" w:color="auto"/>
              <w:left w:val="single" w:sz="4" w:space="0" w:color="auto"/>
              <w:bottom w:val="single" w:sz="4" w:space="0" w:color="auto"/>
              <w:right w:val="single" w:sz="12" w:space="0" w:color="auto"/>
            </w:tcBorders>
            <w:shd w:val="clear" w:color="000000" w:fill="F8696B"/>
            <w:noWrap/>
            <w:vAlign w:val="center"/>
            <w:hideMark/>
          </w:tcPr>
          <w:p w14:paraId="076AD763" w14:textId="77777777" w:rsidR="00C318F0" w:rsidRPr="00D70A44" w:rsidRDefault="00C318F0" w:rsidP="00AC18D3">
            <w:pPr>
              <w:tabs>
                <w:tab w:val="clear" w:pos="567"/>
              </w:tabs>
              <w:spacing w:after="0" w:line="240" w:lineRule="auto"/>
              <w:ind w:firstLine="0"/>
              <w:jc w:val="center"/>
              <w:rPr>
                <w:color w:val="000000"/>
                <w:sz w:val="18"/>
                <w:szCs w:val="18"/>
              </w:rPr>
            </w:pPr>
            <w:r w:rsidRPr="00D70A44">
              <w:rPr>
                <w:color w:val="000000"/>
                <w:sz w:val="18"/>
                <w:szCs w:val="18"/>
              </w:rPr>
              <w:t>0</w:t>
            </w:r>
          </w:p>
        </w:tc>
        <w:tc>
          <w:tcPr>
            <w:tcW w:w="1060" w:type="dxa"/>
            <w:tcBorders>
              <w:top w:val="nil"/>
              <w:left w:val="single" w:sz="12" w:space="0" w:color="auto"/>
              <w:bottom w:val="single" w:sz="4" w:space="0" w:color="auto"/>
              <w:right w:val="single" w:sz="12" w:space="0" w:color="auto"/>
            </w:tcBorders>
            <w:shd w:val="clear" w:color="auto" w:fill="auto"/>
            <w:noWrap/>
            <w:vAlign w:val="center"/>
            <w:hideMark/>
          </w:tcPr>
          <w:p w14:paraId="28D5A8DD" w14:textId="77777777" w:rsidR="00C318F0" w:rsidRPr="00D70A44" w:rsidRDefault="00C318F0" w:rsidP="00AC18D3">
            <w:pPr>
              <w:tabs>
                <w:tab w:val="clear" w:pos="567"/>
              </w:tabs>
              <w:spacing w:after="0" w:line="240" w:lineRule="auto"/>
              <w:ind w:firstLine="0"/>
              <w:jc w:val="center"/>
              <w:rPr>
                <w:color w:val="000000"/>
                <w:sz w:val="18"/>
                <w:szCs w:val="18"/>
              </w:rPr>
            </w:pPr>
            <w:r w:rsidRPr="00D70A44">
              <w:rPr>
                <w:color w:val="000000"/>
                <w:sz w:val="18"/>
                <w:szCs w:val="18"/>
              </w:rPr>
              <w:t>4</w:t>
            </w:r>
          </w:p>
        </w:tc>
      </w:tr>
      <w:tr w:rsidR="00C318F0" w:rsidRPr="00D70A44" w14:paraId="555D43B3" w14:textId="77777777" w:rsidTr="00AC18D3">
        <w:trPr>
          <w:trHeight w:val="300"/>
        </w:trPr>
        <w:tc>
          <w:tcPr>
            <w:tcW w:w="1060" w:type="dxa"/>
            <w:tcBorders>
              <w:top w:val="nil"/>
              <w:left w:val="single" w:sz="12" w:space="0" w:color="auto"/>
              <w:bottom w:val="single" w:sz="4" w:space="0" w:color="auto"/>
              <w:right w:val="single" w:sz="12" w:space="0" w:color="auto"/>
            </w:tcBorders>
            <w:shd w:val="clear" w:color="auto" w:fill="auto"/>
            <w:noWrap/>
            <w:vAlign w:val="center"/>
            <w:hideMark/>
          </w:tcPr>
          <w:p w14:paraId="6F837E25" w14:textId="77777777" w:rsidR="00C318F0" w:rsidRPr="00D70A44" w:rsidRDefault="00C318F0" w:rsidP="00AC18D3">
            <w:pPr>
              <w:tabs>
                <w:tab w:val="clear" w:pos="567"/>
              </w:tabs>
              <w:spacing w:after="0" w:line="240" w:lineRule="auto"/>
              <w:ind w:firstLine="0"/>
              <w:jc w:val="center"/>
              <w:rPr>
                <w:color w:val="000000"/>
                <w:sz w:val="18"/>
                <w:szCs w:val="18"/>
              </w:rPr>
            </w:pPr>
            <w:r w:rsidRPr="00D70A44">
              <w:rPr>
                <w:color w:val="000000"/>
                <w:sz w:val="18"/>
                <w:szCs w:val="18"/>
              </w:rPr>
              <w:t>4</w:t>
            </w:r>
          </w:p>
        </w:tc>
        <w:tc>
          <w:tcPr>
            <w:tcW w:w="1060" w:type="dxa"/>
            <w:tcBorders>
              <w:top w:val="single" w:sz="4" w:space="0" w:color="auto"/>
              <w:left w:val="single" w:sz="12" w:space="0" w:color="auto"/>
              <w:bottom w:val="single" w:sz="4" w:space="0" w:color="auto"/>
              <w:right w:val="single" w:sz="4" w:space="0" w:color="auto"/>
            </w:tcBorders>
            <w:shd w:val="clear" w:color="000000" w:fill="63BE7B"/>
            <w:noWrap/>
            <w:vAlign w:val="center"/>
            <w:hideMark/>
          </w:tcPr>
          <w:p w14:paraId="228B35C6" w14:textId="77777777" w:rsidR="00C318F0" w:rsidRPr="00D70A44" w:rsidRDefault="00C318F0" w:rsidP="00AC18D3">
            <w:pPr>
              <w:tabs>
                <w:tab w:val="clear" w:pos="567"/>
              </w:tabs>
              <w:spacing w:after="0" w:line="240" w:lineRule="auto"/>
              <w:ind w:firstLine="0"/>
              <w:jc w:val="center"/>
              <w:rPr>
                <w:color w:val="000000"/>
                <w:sz w:val="18"/>
                <w:szCs w:val="18"/>
              </w:rPr>
            </w:pPr>
            <w:r w:rsidRPr="00D70A44">
              <w:rPr>
                <w:color w:val="000000"/>
                <w:sz w:val="18"/>
                <w:szCs w:val="18"/>
              </w:rPr>
              <w:t>1</w:t>
            </w:r>
          </w:p>
        </w:tc>
        <w:tc>
          <w:tcPr>
            <w:tcW w:w="1060" w:type="dxa"/>
            <w:tcBorders>
              <w:top w:val="single" w:sz="4" w:space="0" w:color="auto"/>
              <w:left w:val="single" w:sz="4" w:space="0" w:color="auto"/>
              <w:bottom w:val="single" w:sz="4" w:space="0" w:color="auto"/>
              <w:right w:val="single" w:sz="12" w:space="0" w:color="auto"/>
            </w:tcBorders>
            <w:shd w:val="clear" w:color="000000" w:fill="F8696B"/>
            <w:noWrap/>
            <w:vAlign w:val="center"/>
            <w:hideMark/>
          </w:tcPr>
          <w:p w14:paraId="519AA8CC" w14:textId="77777777" w:rsidR="00C318F0" w:rsidRPr="00D70A44" w:rsidRDefault="00C318F0" w:rsidP="00AC18D3">
            <w:pPr>
              <w:tabs>
                <w:tab w:val="clear" w:pos="567"/>
              </w:tabs>
              <w:spacing w:after="0" w:line="240" w:lineRule="auto"/>
              <w:ind w:firstLine="0"/>
              <w:jc w:val="center"/>
              <w:rPr>
                <w:color w:val="000000"/>
                <w:sz w:val="18"/>
                <w:szCs w:val="18"/>
              </w:rPr>
            </w:pPr>
            <w:r w:rsidRPr="00D70A44">
              <w:rPr>
                <w:color w:val="000000"/>
                <w:sz w:val="18"/>
                <w:szCs w:val="18"/>
              </w:rPr>
              <w:t>0</w:t>
            </w:r>
          </w:p>
        </w:tc>
        <w:tc>
          <w:tcPr>
            <w:tcW w:w="1060" w:type="dxa"/>
            <w:tcBorders>
              <w:top w:val="single" w:sz="4" w:space="0" w:color="auto"/>
              <w:left w:val="single" w:sz="12" w:space="0" w:color="auto"/>
              <w:bottom w:val="single" w:sz="4" w:space="0" w:color="auto"/>
              <w:right w:val="single" w:sz="4" w:space="0" w:color="auto"/>
            </w:tcBorders>
            <w:shd w:val="clear" w:color="000000" w:fill="F8696B"/>
            <w:noWrap/>
            <w:vAlign w:val="center"/>
            <w:hideMark/>
          </w:tcPr>
          <w:p w14:paraId="354A78F8" w14:textId="77777777" w:rsidR="00C318F0" w:rsidRPr="00D70A44" w:rsidRDefault="00C318F0" w:rsidP="00AC18D3">
            <w:pPr>
              <w:tabs>
                <w:tab w:val="clear" w:pos="567"/>
              </w:tabs>
              <w:spacing w:after="0" w:line="240" w:lineRule="auto"/>
              <w:ind w:firstLine="0"/>
              <w:jc w:val="center"/>
              <w:rPr>
                <w:color w:val="000000"/>
                <w:sz w:val="18"/>
                <w:szCs w:val="18"/>
              </w:rPr>
            </w:pPr>
            <w:r w:rsidRPr="00D70A44">
              <w:rPr>
                <w:color w:val="000000"/>
                <w:sz w:val="18"/>
                <w:szCs w:val="18"/>
              </w:rPr>
              <w:t>0</w:t>
            </w:r>
          </w:p>
        </w:tc>
        <w:tc>
          <w:tcPr>
            <w:tcW w:w="1060" w:type="dxa"/>
            <w:tcBorders>
              <w:top w:val="single" w:sz="4" w:space="0" w:color="auto"/>
              <w:left w:val="single" w:sz="4" w:space="0" w:color="auto"/>
              <w:bottom w:val="single" w:sz="4" w:space="0" w:color="auto"/>
              <w:right w:val="single" w:sz="12" w:space="0" w:color="auto"/>
            </w:tcBorders>
            <w:shd w:val="clear" w:color="000000" w:fill="63BE7B"/>
            <w:noWrap/>
            <w:vAlign w:val="center"/>
            <w:hideMark/>
          </w:tcPr>
          <w:p w14:paraId="050F9A4A" w14:textId="77777777" w:rsidR="00C318F0" w:rsidRPr="00D70A44" w:rsidRDefault="00C318F0" w:rsidP="00AC18D3">
            <w:pPr>
              <w:tabs>
                <w:tab w:val="clear" w:pos="567"/>
              </w:tabs>
              <w:spacing w:after="0" w:line="240" w:lineRule="auto"/>
              <w:ind w:firstLine="0"/>
              <w:jc w:val="center"/>
              <w:rPr>
                <w:color w:val="000000"/>
                <w:sz w:val="18"/>
                <w:szCs w:val="18"/>
              </w:rPr>
            </w:pPr>
            <w:r w:rsidRPr="00D70A44">
              <w:rPr>
                <w:color w:val="000000"/>
                <w:sz w:val="18"/>
                <w:szCs w:val="18"/>
              </w:rPr>
              <w:t>1</w:t>
            </w:r>
          </w:p>
        </w:tc>
        <w:tc>
          <w:tcPr>
            <w:tcW w:w="1060" w:type="dxa"/>
            <w:tcBorders>
              <w:top w:val="single" w:sz="4" w:space="0" w:color="auto"/>
              <w:left w:val="single" w:sz="12" w:space="0" w:color="auto"/>
              <w:bottom w:val="single" w:sz="4" w:space="0" w:color="auto"/>
              <w:right w:val="single" w:sz="4" w:space="0" w:color="auto"/>
            </w:tcBorders>
            <w:shd w:val="clear" w:color="000000" w:fill="63BE7B"/>
            <w:noWrap/>
            <w:vAlign w:val="center"/>
            <w:hideMark/>
          </w:tcPr>
          <w:p w14:paraId="429EB457" w14:textId="77777777" w:rsidR="00C318F0" w:rsidRPr="00D70A44" w:rsidRDefault="00C318F0" w:rsidP="00AC18D3">
            <w:pPr>
              <w:tabs>
                <w:tab w:val="clear" w:pos="567"/>
              </w:tabs>
              <w:spacing w:after="0" w:line="240" w:lineRule="auto"/>
              <w:ind w:firstLine="0"/>
              <w:jc w:val="center"/>
              <w:rPr>
                <w:color w:val="000000"/>
                <w:sz w:val="18"/>
                <w:szCs w:val="18"/>
              </w:rPr>
            </w:pPr>
            <w:r w:rsidRPr="00D70A44">
              <w:rPr>
                <w:color w:val="000000"/>
                <w:sz w:val="18"/>
                <w:szCs w:val="18"/>
              </w:rPr>
              <w:t>1</w:t>
            </w:r>
          </w:p>
        </w:tc>
        <w:tc>
          <w:tcPr>
            <w:tcW w:w="1060" w:type="dxa"/>
            <w:tcBorders>
              <w:top w:val="single" w:sz="4" w:space="0" w:color="auto"/>
              <w:left w:val="single" w:sz="4" w:space="0" w:color="auto"/>
              <w:bottom w:val="single" w:sz="4" w:space="0" w:color="auto"/>
              <w:right w:val="single" w:sz="12" w:space="0" w:color="auto"/>
            </w:tcBorders>
            <w:shd w:val="clear" w:color="000000" w:fill="F8696B"/>
            <w:noWrap/>
            <w:vAlign w:val="center"/>
            <w:hideMark/>
          </w:tcPr>
          <w:p w14:paraId="5D7954EE" w14:textId="77777777" w:rsidR="00C318F0" w:rsidRPr="00D70A44" w:rsidRDefault="00C318F0" w:rsidP="00AC18D3">
            <w:pPr>
              <w:tabs>
                <w:tab w:val="clear" w:pos="567"/>
              </w:tabs>
              <w:spacing w:after="0" w:line="240" w:lineRule="auto"/>
              <w:ind w:firstLine="0"/>
              <w:jc w:val="center"/>
              <w:rPr>
                <w:color w:val="000000"/>
                <w:sz w:val="18"/>
                <w:szCs w:val="18"/>
              </w:rPr>
            </w:pPr>
            <w:r w:rsidRPr="00D70A44">
              <w:rPr>
                <w:color w:val="000000"/>
                <w:sz w:val="18"/>
                <w:szCs w:val="18"/>
              </w:rPr>
              <w:t>0</w:t>
            </w:r>
          </w:p>
        </w:tc>
        <w:tc>
          <w:tcPr>
            <w:tcW w:w="1060" w:type="dxa"/>
            <w:tcBorders>
              <w:top w:val="nil"/>
              <w:left w:val="single" w:sz="12" w:space="0" w:color="auto"/>
              <w:bottom w:val="single" w:sz="4" w:space="0" w:color="auto"/>
              <w:right w:val="single" w:sz="12" w:space="0" w:color="auto"/>
            </w:tcBorders>
            <w:shd w:val="clear" w:color="auto" w:fill="auto"/>
            <w:noWrap/>
            <w:vAlign w:val="center"/>
            <w:hideMark/>
          </w:tcPr>
          <w:p w14:paraId="12BC1ACF" w14:textId="77777777" w:rsidR="00C318F0" w:rsidRPr="00D70A44" w:rsidRDefault="00C318F0" w:rsidP="00AC18D3">
            <w:pPr>
              <w:tabs>
                <w:tab w:val="clear" w:pos="567"/>
              </w:tabs>
              <w:spacing w:after="0" w:line="240" w:lineRule="auto"/>
              <w:ind w:firstLine="0"/>
              <w:jc w:val="center"/>
              <w:rPr>
                <w:color w:val="000000"/>
                <w:sz w:val="18"/>
                <w:szCs w:val="18"/>
              </w:rPr>
            </w:pPr>
            <w:r w:rsidRPr="00D70A44">
              <w:rPr>
                <w:color w:val="000000"/>
                <w:sz w:val="18"/>
                <w:szCs w:val="18"/>
              </w:rPr>
              <w:t>3</w:t>
            </w:r>
          </w:p>
        </w:tc>
      </w:tr>
      <w:tr w:rsidR="00C318F0" w:rsidRPr="00D70A44" w14:paraId="4DFB6A17" w14:textId="77777777" w:rsidTr="00AC18D3">
        <w:trPr>
          <w:trHeight w:val="300"/>
        </w:trPr>
        <w:tc>
          <w:tcPr>
            <w:tcW w:w="1060" w:type="dxa"/>
            <w:tcBorders>
              <w:top w:val="nil"/>
              <w:left w:val="single" w:sz="12" w:space="0" w:color="auto"/>
              <w:bottom w:val="single" w:sz="4" w:space="0" w:color="auto"/>
              <w:right w:val="single" w:sz="12" w:space="0" w:color="auto"/>
            </w:tcBorders>
            <w:shd w:val="clear" w:color="auto" w:fill="auto"/>
            <w:noWrap/>
            <w:vAlign w:val="center"/>
            <w:hideMark/>
          </w:tcPr>
          <w:p w14:paraId="75FB1552" w14:textId="77777777" w:rsidR="00C318F0" w:rsidRPr="00D70A44" w:rsidRDefault="00C318F0" w:rsidP="00AC18D3">
            <w:pPr>
              <w:tabs>
                <w:tab w:val="clear" w:pos="567"/>
              </w:tabs>
              <w:spacing w:after="0" w:line="240" w:lineRule="auto"/>
              <w:ind w:firstLine="0"/>
              <w:jc w:val="center"/>
              <w:rPr>
                <w:color w:val="000000"/>
                <w:sz w:val="18"/>
                <w:szCs w:val="18"/>
              </w:rPr>
            </w:pPr>
            <w:r w:rsidRPr="00D70A44">
              <w:rPr>
                <w:color w:val="000000"/>
                <w:sz w:val="18"/>
                <w:szCs w:val="18"/>
              </w:rPr>
              <w:t>5</w:t>
            </w:r>
          </w:p>
        </w:tc>
        <w:tc>
          <w:tcPr>
            <w:tcW w:w="1060" w:type="dxa"/>
            <w:tcBorders>
              <w:top w:val="single" w:sz="4" w:space="0" w:color="auto"/>
              <w:left w:val="single" w:sz="12" w:space="0" w:color="auto"/>
              <w:bottom w:val="single" w:sz="4" w:space="0" w:color="auto"/>
              <w:right w:val="single" w:sz="4" w:space="0" w:color="auto"/>
            </w:tcBorders>
            <w:shd w:val="clear" w:color="000000" w:fill="63BE7B"/>
            <w:noWrap/>
            <w:vAlign w:val="center"/>
            <w:hideMark/>
          </w:tcPr>
          <w:p w14:paraId="3C6DEF30" w14:textId="77777777" w:rsidR="00C318F0" w:rsidRPr="00D70A44" w:rsidRDefault="00C318F0" w:rsidP="00AC18D3">
            <w:pPr>
              <w:tabs>
                <w:tab w:val="clear" w:pos="567"/>
              </w:tabs>
              <w:spacing w:after="0" w:line="240" w:lineRule="auto"/>
              <w:ind w:firstLine="0"/>
              <w:jc w:val="center"/>
              <w:rPr>
                <w:color w:val="000000"/>
                <w:sz w:val="18"/>
                <w:szCs w:val="18"/>
              </w:rPr>
            </w:pPr>
            <w:r w:rsidRPr="00D70A44">
              <w:rPr>
                <w:color w:val="000000"/>
                <w:sz w:val="18"/>
                <w:szCs w:val="18"/>
              </w:rPr>
              <w:t>1</w:t>
            </w:r>
          </w:p>
        </w:tc>
        <w:tc>
          <w:tcPr>
            <w:tcW w:w="1060" w:type="dxa"/>
            <w:tcBorders>
              <w:top w:val="single" w:sz="4" w:space="0" w:color="auto"/>
              <w:left w:val="single" w:sz="4" w:space="0" w:color="auto"/>
              <w:bottom w:val="single" w:sz="4" w:space="0" w:color="auto"/>
              <w:right w:val="single" w:sz="12" w:space="0" w:color="auto"/>
            </w:tcBorders>
            <w:shd w:val="clear" w:color="000000" w:fill="F8696B"/>
            <w:noWrap/>
            <w:vAlign w:val="center"/>
            <w:hideMark/>
          </w:tcPr>
          <w:p w14:paraId="607DDCC7" w14:textId="77777777" w:rsidR="00C318F0" w:rsidRPr="00D70A44" w:rsidRDefault="00C318F0" w:rsidP="00AC18D3">
            <w:pPr>
              <w:tabs>
                <w:tab w:val="clear" w:pos="567"/>
              </w:tabs>
              <w:spacing w:after="0" w:line="240" w:lineRule="auto"/>
              <w:ind w:firstLine="0"/>
              <w:jc w:val="center"/>
              <w:rPr>
                <w:color w:val="000000"/>
                <w:sz w:val="18"/>
                <w:szCs w:val="18"/>
              </w:rPr>
            </w:pPr>
            <w:r w:rsidRPr="00D70A44">
              <w:rPr>
                <w:color w:val="000000"/>
                <w:sz w:val="18"/>
                <w:szCs w:val="18"/>
              </w:rPr>
              <w:t>0</w:t>
            </w:r>
          </w:p>
        </w:tc>
        <w:tc>
          <w:tcPr>
            <w:tcW w:w="1060" w:type="dxa"/>
            <w:tcBorders>
              <w:top w:val="single" w:sz="4" w:space="0" w:color="auto"/>
              <w:left w:val="single" w:sz="12" w:space="0" w:color="auto"/>
              <w:bottom w:val="single" w:sz="4" w:space="0" w:color="auto"/>
              <w:right w:val="single" w:sz="4" w:space="0" w:color="auto"/>
            </w:tcBorders>
            <w:shd w:val="clear" w:color="000000" w:fill="63BE7B"/>
            <w:noWrap/>
            <w:vAlign w:val="center"/>
            <w:hideMark/>
          </w:tcPr>
          <w:p w14:paraId="578B9E0D" w14:textId="77777777" w:rsidR="00C318F0" w:rsidRPr="00D70A44" w:rsidRDefault="00C318F0" w:rsidP="00AC18D3">
            <w:pPr>
              <w:tabs>
                <w:tab w:val="clear" w:pos="567"/>
              </w:tabs>
              <w:spacing w:after="0" w:line="240" w:lineRule="auto"/>
              <w:ind w:firstLine="0"/>
              <w:jc w:val="center"/>
              <w:rPr>
                <w:color w:val="000000"/>
                <w:sz w:val="18"/>
                <w:szCs w:val="18"/>
              </w:rPr>
            </w:pPr>
            <w:r w:rsidRPr="00D70A44">
              <w:rPr>
                <w:color w:val="000000"/>
                <w:sz w:val="18"/>
                <w:szCs w:val="18"/>
              </w:rPr>
              <w:t>1</w:t>
            </w:r>
          </w:p>
        </w:tc>
        <w:tc>
          <w:tcPr>
            <w:tcW w:w="1060" w:type="dxa"/>
            <w:tcBorders>
              <w:top w:val="single" w:sz="4" w:space="0" w:color="auto"/>
              <w:left w:val="single" w:sz="4" w:space="0" w:color="auto"/>
              <w:bottom w:val="single" w:sz="4" w:space="0" w:color="auto"/>
              <w:right w:val="single" w:sz="12" w:space="0" w:color="auto"/>
            </w:tcBorders>
            <w:shd w:val="clear" w:color="000000" w:fill="F8696B"/>
            <w:noWrap/>
            <w:vAlign w:val="center"/>
            <w:hideMark/>
          </w:tcPr>
          <w:p w14:paraId="223B37CF" w14:textId="77777777" w:rsidR="00C318F0" w:rsidRPr="00D70A44" w:rsidRDefault="00C318F0" w:rsidP="00AC18D3">
            <w:pPr>
              <w:tabs>
                <w:tab w:val="clear" w:pos="567"/>
              </w:tabs>
              <w:spacing w:after="0" w:line="240" w:lineRule="auto"/>
              <w:ind w:firstLine="0"/>
              <w:jc w:val="center"/>
              <w:rPr>
                <w:color w:val="000000"/>
                <w:sz w:val="18"/>
                <w:szCs w:val="18"/>
              </w:rPr>
            </w:pPr>
            <w:r w:rsidRPr="00D70A44">
              <w:rPr>
                <w:color w:val="000000"/>
                <w:sz w:val="18"/>
                <w:szCs w:val="18"/>
              </w:rPr>
              <w:t>0</w:t>
            </w:r>
          </w:p>
        </w:tc>
        <w:tc>
          <w:tcPr>
            <w:tcW w:w="1060" w:type="dxa"/>
            <w:tcBorders>
              <w:top w:val="single" w:sz="4" w:space="0" w:color="auto"/>
              <w:left w:val="single" w:sz="12" w:space="0" w:color="auto"/>
              <w:bottom w:val="single" w:sz="4" w:space="0" w:color="auto"/>
              <w:right w:val="single" w:sz="4" w:space="0" w:color="auto"/>
            </w:tcBorders>
            <w:shd w:val="clear" w:color="000000" w:fill="F8696B"/>
            <w:noWrap/>
            <w:vAlign w:val="center"/>
            <w:hideMark/>
          </w:tcPr>
          <w:p w14:paraId="54D8C6EE" w14:textId="77777777" w:rsidR="00C318F0" w:rsidRPr="00D70A44" w:rsidRDefault="00C318F0" w:rsidP="00AC18D3">
            <w:pPr>
              <w:tabs>
                <w:tab w:val="clear" w:pos="567"/>
              </w:tabs>
              <w:spacing w:after="0" w:line="240" w:lineRule="auto"/>
              <w:ind w:firstLine="0"/>
              <w:jc w:val="center"/>
              <w:rPr>
                <w:color w:val="000000"/>
                <w:sz w:val="18"/>
                <w:szCs w:val="18"/>
              </w:rPr>
            </w:pPr>
            <w:r w:rsidRPr="00D70A44">
              <w:rPr>
                <w:color w:val="000000"/>
                <w:sz w:val="18"/>
                <w:szCs w:val="18"/>
              </w:rPr>
              <w:t>0</w:t>
            </w:r>
          </w:p>
        </w:tc>
        <w:tc>
          <w:tcPr>
            <w:tcW w:w="1060" w:type="dxa"/>
            <w:tcBorders>
              <w:top w:val="single" w:sz="4" w:space="0" w:color="auto"/>
              <w:left w:val="single" w:sz="4" w:space="0" w:color="auto"/>
              <w:bottom w:val="single" w:sz="4" w:space="0" w:color="auto"/>
              <w:right w:val="single" w:sz="12" w:space="0" w:color="auto"/>
            </w:tcBorders>
            <w:shd w:val="clear" w:color="000000" w:fill="F8696B"/>
            <w:noWrap/>
            <w:vAlign w:val="center"/>
            <w:hideMark/>
          </w:tcPr>
          <w:p w14:paraId="1B548449" w14:textId="77777777" w:rsidR="00C318F0" w:rsidRPr="00D70A44" w:rsidRDefault="00C318F0" w:rsidP="00AC18D3">
            <w:pPr>
              <w:tabs>
                <w:tab w:val="clear" w:pos="567"/>
              </w:tabs>
              <w:spacing w:after="0" w:line="240" w:lineRule="auto"/>
              <w:ind w:firstLine="0"/>
              <w:jc w:val="center"/>
              <w:rPr>
                <w:color w:val="000000"/>
                <w:sz w:val="18"/>
                <w:szCs w:val="18"/>
              </w:rPr>
            </w:pPr>
            <w:r w:rsidRPr="00D70A44">
              <w:rPr>
                <w:color w:val="000000"/>
                <w:sz w:val="18"/>
                <w:szCs w:val="18"/>
              </w:rPr>
              <w:t>0</w:t>
            </w:r>
          </w:p>
        </w:tc>
        <w:tc>
          <w:tcPr>
            <w:tcW w:w="1060" w:type="dxa"/>
            <w:tcBorders>
              <w:top w:val="nil"/>
              <w:left w:val="single" w:sz="12" w:space="0" w:color="auto"/>
              <w:bottom w:val="single" w:sz="4" w:space="0" w:color="auto"/>
              <w:right w:val="single" w:sz="12" w:space="0" w:color="auto"/>
            </w:tcBorders>
            <w:shd w:val="clear" w:color="auto" w:fill="auto"/>
            <w:noWrap/>
            <w:vAlign w:val="center"/>
            <w:hideMark/>
          </w:tcPr>
          <w:p w14:paraId="1463A69C" w14:textId="77777777" w:rsidR="00C318F0" w:rsidRPr="00D70A44" w:rsidRDefault="00C318F0" w:rsidP="00AC18D3">
            <w:pPr>
              <w:tabs>
                <w:tab w:val="clear" w:pos="567"/>
              </w:tabs>
              <w:spacing w:after="0" w:line="240" w:lineRule="auto"/>
              <w:ind w:firstLine="0"/>
              <w:jc w:val="center"/>
              <w:rPr>
                <w:color w:val="000000"/>
                <w:sz w:val="18"/>
                <w:szCs w:val="18"/>
              </w:rPr>
            </w:pPr>
            <w:r w:rsidRPr="00D70A44">
              <w:rPr>
                <w:color w:val="000000"/>
                <w:sz w:val="18"/>
                <w:szCs w:val="18"/>
              </w:rPr>
              <w:t>2</w:t>
            </w:r>
          </w:p>
        </w:tc>
      </w:tr>
      <w:tr w:rsidR="00C318F0" w:rsidRPr="00D70A44" w14:paraId="290047D7" w14:textId="77777777" w:rsidTr="00AC18D3">
        <w:trPr>
          <w:trHeight w:val="300"/>
        </w:trPr>
        <w:tc>
          <w:tcPr>
            <w:tcW w:w="1060" w:type="dxa"/>
            <w:tcBorders>
              <w:top w:val="nil"/>
              <w:left w:val="single" w:sz="12" w:space="0" w:color="auto"/>
              <w:bottom w:val="single" w:sz="4" w:space="0" w:color="auto"/>
              <w:right w:val="single" w:sz="12" w:space="0" w:color="auto"/>
            </w:tcBorders>
            <w:shd w:val="clear" w:color="auto" w:fill="auto"/>
            <w:noWrap/>
            <w:vAlign w:val="center"/>
            <w:hideMark/>
          </w:tcPr>
          <w:p w14:paraId="4121CFC5" w14:textId="77777777" w:rsidR="00C318F0" w:rsidRPr="00D70A44" w:rsidRDefault="00C318F0" w:rsidP="00AC18D3">
            <w:pPr>
              <w:tabs>
                <w:tab w:val="clear" w:pos="567"/>
              </w:tabs>
              <w:spacing w:after="0" w:line="240" w:lineRule="auto"/>
              <w:ind w:firstLine="0"/>
              <w:jc w:val="center"/>
              <w:rPr>
                <w:color w:val="000000"/>
                <w:sz w:val="18"/>
                <w:szCs w:val="18"/>
              </w:rPr>
            </w:pPr>
            <w:r w:rsidRPr="00D70A44">
              <w:rPr>
                <w:color w:val="000000"/>
                <w:sz w:val="18"/>
                <w:szCs w:val="18"/>
              </w:rPr>
              <w:t>6</w:t>
            </w:r>
          </w:p>
        </w:tc>
        <w:tc>
          <w:tcPr>
            <w:tcW w:w="1060" w:type="dxa"/>
            <w:tcBorders>
              <w:top w:val="single" w:sz="4" w:space="0" w:color="auto"/>
              <w:left w:val="single" w:sz="12" w:space="0" w:color="auto"/>
              <w:bottom w:val="single" w:sz="4" w:space="0" w:color="auto"/>
              <w:right w:val="single" w:sz="4" w:space="0" w:color="auto"/>
            </w:tcBorders>
            <w:shd w:val="clear" w:color="000000" w:fill="63BE7B"/>
            <w:noWrap/>
            <w:vAlign w:val="center"/>
            <w:hideMark/>
          </w:tcPr>
          <w:p w14:paraId="492C831F" w14:textId="77777777" w:rsidR="00C318F0" w:rsidRPr="00D70A44" w:rsidRDefault="00C318F0" w:rsidP="00AC18D3">
            <w:pPr>
              <w:tabs>
                <w:tab w:val="clear" w:pos="567"/>
              </w:tabs>
              <w:spacing w:after="0" w:line="240" w:lineRule="auto"/>
              <w:ind w:firstLine="0"/>
              <w:jc w:val="center"/>
              <w:rPr>
                <w:color w:val="000000"/>
                <w:sz w:val="18"/>
                <w:szCs w:val="18"/>
              </w:rPr>
            </w:pPr>
            <w:r w:rsidRPr="00D70A44">
              <w:rPr>
                <w:color w:val="000000"/>
                <w:sz w:val="18"/>
                <w:szCs w:val="18"/>
              </w:rPr>
              <w:t>1</w:t>
            </w:r>
          </w:p>
        </w:tc>
        <w:tc>
          <w:tcPr>
            <w:tcW w:w="1060" w:type="dxa"/>
            <w:tcBorders>
              <w:top w:val="single" w:sz="4" w:space="0" w:color="auto"/>
              <w:left w:val="single" w:sz="4" w:space="0" w:color="auto"/>
              <w:bottom w:val="single" w:sz="4" w:space="0" w:color="auto"/>
              <w:right w:val="single" w:sz="12" w:space="0" w:color="auto"/>
            </w:tcBorders>
            <w:shd w:val="clear" w:color="000000" w:fill="F8696B"/>
            <w:noWrap/>
            <w:vAlign w:val="center"/>
            <w:hideMark/>
          </w:tcPr>
          <w:p w14:paraId="4BAF0BD6" w14:textId="77777777" w:rsidR="00C318F0" w:rsidRPr="00D70A44" w:rsidRDefault="00C318F0" w:rsidP="00AC18D3">
            <w:pPr>
              <w:tabs>
                <w:tab w:val="clear" w:pos="567"/>
              </w:tabs>
              <w:spacing w:after="0" w:line="240" w:lineRule="auto"/>
              <w:ind w:firstLine="0"/>
              <w:jc w:val="center"/>
              <w:rPr>
                <w:color w:val="000000"/>
                <w:sz w:val="18"/>
                <w:szCs w:val="18"/>
              </w:rPr>
            </w:pPr>
            <w:r w:rsidRPr="00D70A44">
              <w:rPr>
                <w:color w:val="000000"/>
                <w:sz w:val="18"/>
                <w:szCs w:val="18"/>
              </w:rPr>
              <w:t>0</w:t>
            </w:r>
          </w:p>
        </w:tc>
        <w:tc>
          <w:tcPr>
            <w:tcW w:w="1060" w:type="dxa"/>
            <w:tcBorders>
              <w:top w:val="single" w:sz="4" w:space="0" w:color="auto"/>
              <w:left w:val="single" w:sz="12" w:space="0" w:color="auto"/>
              <w:bottom w:val="single" w:sz="4" w:space="0" w:color="auto"/>
              <w:right w:val="single" w:sz="4" w:space="0" w:color="auto"/>
            </w:tcBorders>
            <w:shd w:val="clear" w:color="000000" w:fill="63BE7B"/>
            <w:noWrap/>
            <w:vAlign w:val="center"/>
            <w:hideMark/>
          </w:tcPr>
          <w:p w14:paraId="1565E6D6" w14:textId="77777777" w:rsidR="00C318F0" w:rsidRPr="00D70A44" w:rsidRDefault="00C318F0" w:rsidP="00AC18D3">
            <w:pPr>
              <w:tabs>
                <w:tab w:val="clear" w:pos="567"/>
              </w:tabs>
              <w:spacing w:after="0" w:line="240" w:lineRule="auto"/>
              <w:ind w:firstLine="0"/>
              <w:jc w:val="center"/>
              <w:rPr>
                <w:color w:val="000000"/>
                <w:sz w:val="18"/>
                <w:szCs w:val="18"/>
              </w:rPr>
            </w:pPr>
            <w:r w:rsidRPr="00D70A44">
              <w:rPr>
                <w:color w:val="000000"/>
                <w:sz w:val="18"/>
                <w:szCs w:val="18"/>
              </w:rPr>
              <w:t>1</w:t>
            </w:r>
          </w:p>
        </w:tc>
        <w:tc>
          <w:tcPr>
            <w:tcW w:w="1060" w:type="dxa"/>
            <w:tcBorders>
              <w:top w:val="single" w:sz="4" w:space="0" w:color="auto"/>
              <w:left w:val="single" w:sz="4" w:space="0" w:color="auto"/>
              <w:bottom w:val="single" w:sz="4" w:space="0" w:color="auto"/>
              <w:right w:val="single" w:sz="12" w:space="0" w:color="auto"/>
            </w:tcBorders>
            <w:shd w:val="clear" w:color="000000" w:fill="F8696B"/>
            <w:noWrap/>
            <w:vAlign w:val="center"/>
            <w:hideMark/>
          </w:tcPr>
          <w:p w14:paraId="01556E45" w14:textId="77777777" w:rsidR="00C318F0" w:rsidRPr="00D70A44" w:rsidRDefault="00C318F0" w:rsidP="00AC18D3">
            <w:pPr>
              <w:tabs>
                <w:tab w:val="clear" w:pos="567"/>
              </w:tabs>
              <w:spacing w:after="0" w:line="240" w:lineRule="auto"/>
              <w:ind w:firstLine="0"/>
              <w:jc w:val="center"/>
              <w:rPr>
                <w:color w:val="000000"/>
                <w:sz w:val="18"/>
                <w:szCs w:val="18"/>
              </w:rPr>
            </w:pPr>
            <w:r w:rsidRPr="00D70A44">
              <w:rPr>
                <w:color w:val="000000"/>
                <w:sz w:val="18"/>
                <w:szCs w:val="18"/>
              </w:rPr>
              <w:t>0</w:t>
            </w:r>
          </w:p>
        </w:tc>
        <w:tc>
          <w:tcPr>
            <w:tcW w:w="1060" w:type="dxa"/>
            <w:tcBorders>
              <w:top w:val="single" w:sz="4" w:space="0" w:color="auto"/>
              <w:left w:val="single" w:sz="12" w:space="0" w:color="auto"/>
              <w:bottom w:val="single" w:sz="4" w:space="0" w:color="auto"/>
              <w:right w:val="single" w:sz="4" w:space="0" w:color="auto"/>
            </w:tcBorders>
            <w:shd w:val="clear" w:color="000000" w:fill="63BE7B"/>
            <w:noWrap/>
            <w:vAlign w:val="center"/>
            <w:hideMark/>
          </w:tcPr>
          <w:p w14:paraId="45740E54" w14:textId="77777777" w:rsidR="00C318F0" w:rsidRPr="00D70A44" w:rsidRDefault="00C318F0" w:rsidP="00AC18D3">
            <w:pPr>
              <w:tabs>
                <w:tab w:val="clear" w:pos="567"/>
              </w:tabs>
              <w:spacing w:after="0" w:line="240" w:lineRule="auto"/>
              <w:ind w:firstLine="0"/>
              <w:jc w:val="center"/>
              <w:rPr>
                <w:color w:val="000000"/>
                <w:sz w:val="18"/>
                <w:szCs w:val="18"/>
              </w:rPr>
            </w:pPr>
            <w:r w:rsidRPr="00D70A44">
              <w:rPr>
                <w:color w:val="000000"/>
                <w:sz w:val="18"/>
                <w:szCs w:val="18"/>
              </w:rPr>
              <w:t>1</w:t>
            </w:r>
          </w:p>
        </w:tc>
        <w:tc>
          <w:tcPr>
            <w:tcW w:w="1060" w:type="dxa"/>
            <w:tcBorders>
              <w:top w:val="single" w:sz="4" w:space="0" w:color="auto"/>
              <w:left w:val="single" w:sz="4" w:space="0" w:color="auto"/>
              <w:bottom w:val="single" w:sz="4" w:space="0" w:color="auto"/>
              <w:right w:val="single" w:sz="12" w:space="0" w:color="auto"/>
            </w:tcBorders>
            <w:shd w:val="clear" w:color="000000" w:fill="F8696B"/>
            <w:noWrap/>
            <w:vAlign w:val="center"/>
            <w:hideMark/>
          </w:tcPr>
          <w:p w14:paraId="10568E60" w14:textId="77777777" w:rsidR="00C318F0" w:rsidRPr="00D70A44" w:rsidRDefault="00C318F0" w:rsidP="00AC18D3">
            <w:pPr>
              <w:tabs>
                <w:tab w:val="clear" w:pos="567"/>
              </w:tabs>
              <w:spacing w:after="0" w:line="240" w:lineRule="auto"/>
              <w:ind w:firstLine="0"/>
              <w:jc w:val="center"/>
              <w:rPr>
                <w:color w:val="000000"/>
                <w:sz w:val="18"/>
                <w:szCs w:val="18"/>
              </w:rPr>
            </w:pPr>
            <w:r w:rsidRPr="00D70A44">
              <w:rPr>
                <w:color w:val="000000"/>
                <w:sz w:val="18"/>
                <w:szCs w:val="18"/>
              </w:rPr>
              <w:t>0</w:t>
            </w:r>
          </w:p>
        </w:tc>
        <w:tc>
          <w:tcPr>
            <w:tcW w:w="1060" w:type="dxa"/>
            <w:tcBorders>
              <w:top w:val="nil"/>
              <w:left w:val="single" w:sz="12" w:space="0" w:color="auto"/>
              <w:bottom w:val="single" w:sz="4" w:space="0" w:color="auto"/>
              <w:right w:val="single" w:sz="12" w:space="0" w:color="auto"/>
            </w:tcBorders>
            <w:shd w:val="clear" w:color="auto" w:fill="auto"/>
            <w:noWrap/>
            <w:vAlign w:val="center"/>
            <w:hideMark/>
          </w:tcPr>
          <w:p w14:paraId="63A0C05B" w14:textId="77777777" w:rsidR="00C318F0" w:rsidRPr="00D70A44" w:rsidRDefault="00C318F0" w:rsidP="00AC18D3">
            <w:pPr>
              <w:tabs>
                <w:tab w:val="clear" w:pos="567"/>
              </w:tabs>
              <w:spacing w:after="0" w:line="240" w:lineRule="auto"/>
              <w:ind w:firstLine="0"/>
              <w:jc w:val="center"/>
              <w:rPr>
                <w:color w:val="000000"/>
                <w:sz w:val="18"/>
                <w:szCs w:val="18"/>
              </w:rPr>
            </w:pPr>
            <w:r w:rsidRPr="00D70A44">
              <w:rPr>
                <w:color w:val="000000"/>
                <w:sz w:val="18"/>
                <w:szCs w:val="18"/>
              </w:rPr>
              <w:t>3</w:t>
            </w:r>
          </w:p>
        </w:tc>
      </w:tr>
      <w:tr w:rsidR="00C318F0" w:rsidRPr="00D70A44" w14:paraId="4B213E64" w14:textId="77777777" w:rsidTr="00AC18D3">
        <w:trPr>
          <w:trHeight w:val="300"/>
        </w:trPr>
        <w:tc>
          <w:tcPr>
            <w:tcW w:w="1060" w:type="dxa"/>
            <w:tcBorders>
              <w:top w:val="nil"/>
              <w:left w:val="single" w:sz="12" w:space="0" w:color="auto"/>
              <w:bottom w:val="single" w:sz="4" w:space="0" w:color="auto"/>
              <w:right w:val="single" w:sz="12" w:space="0" w:color="auto"/>
            </w:tcBorders>
            <w:shd w:val="clear" w:color="auto" w:fill="auto"/>
            <w:noWrap/>
            <w:vAlign w:val="center"/>
            <w:hideMark/>
          </w:tcPr>
          <w:p w14:paraId="0AD0C259" w14:textId="77777777" w:rsidR="00C318F0" w:rsidRPr="00D70A44" w:rsidRDefault="00C318F0" w:rsidP="00AC18D3">
            <w:pPr>
              <w:tabs>
                <w:tab w:val="clear" w:pos="567"/>
              </w:tabs>
              <w:spacing w:after="0" w:line="240" w:lineRule="auto"/>
              <w:ind w:firstLine="0"/>
              <w:jc w:val="center"/>
              <w:rPr>
                <w:color w:val="000000"/>
                <w:sz w:val="18"/>
                <w:szCs w:val="18"/>
              </w:rPr>
            </w:pPr>
            <w:r w:rsidRPr="00D70A44">
              <w:rPr>
                <w:color w:val="000000"/>
                <w:sz w:val="18"/>
                <w:szCs w:val="18"/>
              </w:rPr>
              <w:t>7</w:t>
            </w:r>
          </w:p>
        </w:tc>
        <w:tc>
          <w:tcPr>
            <w:tcW w:w="1060" w:type="dxa"/>
            <w:tcBorders>
              <w:top w:val="single" w:sz="4" w:space="0" w:color="auto"/>
              <w:left w:val="single" w:sz="12" w:space="0" w:color="auto"/>
              <w:bottom w:val="single" w:sz="4" w:space="0" w:color="auto"/>
              <w:right w:val="single" w:sz="4" w:space="0" w:color="auto"/>
            </w:tcBorders>
            <w:shd w:val="clear" w:color="000000" w:fill="F8696B"/>
            <w:noWrap/>
            <w:vAlign w:val="center"/>
            <w:hideMark/>
          </w:tcPr>
          <w:p w14:paraId="05BC8F80" w14:textId="77777777" w:rsidR="00C318F0" w:rsidRPr="00D70A44" w:rsidRDefault="00C318F0" w:rsidP="00AC18D3">
            <w:pPr>
              <w:tabs>
                <w:tab w:val="clear" w:pos="567"/>
              </w:tabs>
              <w:spacing w:after="0" w:line="240" w:lineRule="auto"/>
              <w:ind w:firstLine="0"/>
              <w:jc w:val="center"/>
              <w:rPr>
                <w:color w:val="000000"/>
                <w:sz w:val="18"/>
                <w:szCs w:val="18"/>
              </w:rPr>
            </w:pPr>
            <w:r w:rsidRPr="00D70A44">
              <w:rPr>
                <w:color w:val="000000"/>
                <w:sz w:val="18"/>
                <w:szCs w:val="18"/>
              </w:rPr>
              <w:t>0</w:t>
            </w:r>
          </w:p>
        </w:tc>
        <w:tc>
          <w:tcPr>
            <w:tcW w:w="1060" w:type="dxa"/>
            <w:tcBorders>
              <w:top w:val="single" w:sz="4" w:space="0" w:color="auto"/>
              <w:left w:val="single" w:sz="4" w:space="0" w:color="auto"/>
              <w:bottom w:val="single" w:sz="4" w:space="0" w:color="auto"/>
              <w:right w:val="single" w:sz="12" w:space="0" w:color="auto"/>
            </w:tcBorders>
            <w:shd w:val="clear" w:color="000000" w:fill="F8696B"/>
            <w:noWrap/>
            <w:vAlign w:val="center"/>
            <w:hideMark/>
          </w:tcPr>
          <w:p w14:paraId="2DD9D9B3" w14:textId="77777777" w:rsidR="00C318F0" w:rsidRPr="00D70A44" w:rsidRDefault="00C318F0" w:rsidP="00AC18D3">
            <w:pPr>
              <w:tabs>
                <w:tab w:val="clear" w:pos="567"/>
              </w:tabs>
              <w:spacing w:after="0" w:line="240" w:lineRule="auto"/>
              <w:ind w:firstLine="0"/>
              <w:jc w:val="center"/>
              <w:rPr>
                <w:color w:val="000000"/>
                <w:sz w:val="18"/>
                <w:szCs w:val="18"/>
              </w:rPr>
            </w:pPr>
            <w:r w:rsidRPr="00D70A44">
              <w:rPr>
                <w:color w:val="000000"/>
                <w:sz w:val="18"/>
                <w:szCs w:val="18"/>
              </w:rPr>
              <w:t>0</w:t>
            </w:r>
          </w:p>
        </w:tc>
        <w:tc>
          <w:tcPr>
            <w:tcW w:w="1060" w:type="dxa"/>
            <w:tcBorders>
              <w:top w:val="single" w:sz="4" w:space="0" w:color="auto"/>
              <w:left w:val="single" w:sz="12" w:space="0" w:color="auto"/>
              <w:bottom w:val="single" w:sz="4" w:space="0" w:color="auto"/>
              <w:right w:val="single" w:sz="4" w:space="0" w:color="auto"/>
            </w:tcBorders>
            <w:shd w:val="clear" w:color="000000" w:fill="63BE7B"/>
            <w:noWrap/>
            <w:vAlign w:val="center"/>
            <w:hideMark/>
          </w:tcPr>
          <w:p w14:paraId="19816459" w14:textId="77777777" w:rsidR="00C318F0" w:rsidRPr="00D70A44" w:rsidRDefault="00C318F0" w:rsidP="00AC18D3">
            <w:pPr>
              <w:tabs>
                <w:tab w:val="clear" w:pos="567"/>
              </w:tabs>
              <w:spacing w:after="0" w:line="240" w:lineRule="auto"/>
              <w:ind w:firstLine="0"/>
              <w:jc w:val="center"/>
              <w:rPr>
                <w:color w:val="000000"/>
                <w:sz w:val="18"/>
                <w:szCs w:val="18"/>
              </w:rPr>
            </w:pPr>
            <w:r w:rsidRPr="00D70A44">
              <w:rPr>
                <w:color w:val="000000"/>
                <w:sz w:val="18"/>
                <w:szCs w:val="18"/>
              </w:rPr>
              <w:t>1</w:t>
            </w:r>
          </w:p>
        </w:tc>
        <w:tc>
          <w:tcPr>
            <w:tcW w:w="1060" w:type="dxa"/>
            <w:tcBorders>
              <w:top w:val="single" w:sz="4" w:space="0" w:color="auto"/>
              <w:left w:val="single" w:sz="4" w:space="0" w:color="auto"/>
              <w:bottom w:val="single" w:sz="4" w:space="0" w:color="auto"/>
              <w:right w:val="single" w:sz="12" w:space="0" w:color="auto"/>
            </w:tcBorders>
            <w:shd w:val="clear" w:color="000000" w:fill="F8696B"/>
            <w:noWrap/>
            <w:vAlign w:val="center"/>
            <w:hideMark/>
          </w:tcPr>
          <w:p w14:paraId="13F36647" w14:textId="77777777" w:rsidR="00C318F0" w:rsidRPr="00D70A44" w:rsidRDefault="00C318F0" w:rsidP="00AC18D3">
            <w:pPr>
              <w:tabs>
                <w:tab w:val="clear" w:pos="567"/>
              </w:tabs>
              <w:spacing w:after="0" w:line="240" w:lineRule="auto"/>
              <w:ind w:firstLine="0"/>
              <w:jc w:val="center"/>
              <w:rPr>
                <w:color w:val="000000"/>
                <w:sz w:val="18"/>
                <w:szCs w:val="18"/>
              </w:rPr>
            </w:pPr>
            <w:r w:rsidRPr="00D70A44">
              <w:rPr>
                <w:color w:val="000000"/>
                <w:sz w:val="18"/>
                <w:szCs w:val="18"/>
              </w:rPr>
              <w:t>0</w:t>
            </w:r>
          </w:p>
        </w:tc>
        <w:tc>
          <w:tcPr>
            <w:tcW w:w="1060" w:type="dxa"/>
            <w:tcBorders>
              <w:top w:val="single" w:sz="4" w:space="0" w:color="auto"/>
              <w:left w:val="single" w:sz="12" w:space="0" w:color="auto"/>
              <w:bottom w:val="single" w:sz="4" w:space="0" w:color="auto"/>
              <w:right w:val="single" w:sz="4" w:space="0" w:color="auto"/>
            </w:tcBorders>
            <w:shd w:val="clear" w:color="000000" w:fill="F8696B"/>
            <w:noWrap/>
            <w:vAlign w:val="center"/>
            <w:hideMark/>
          </w:tcPr>
          <w:p w14:paraId="7BA77141" w14:textId="77777777" w:rsidR="00C318F0" w:rsidRPr="00D70A44" w:rsidRDefault="00C318F0" w:rsidP="00AC18D3">
            <w:pPr>
              <w:tabs>
                <w:tab w:val="clear" w:pos="567"/>
              </w:tabs>
              <w:spacing w:after="0" w:line="240" w:lineRule="auto"/>
              <w:ind w:firstLine="0"/>
              <w:jc w:val="center"/>
              <w:rPr>
                <w:color w:val="000000"/>
                <w:sz w:val="18"/>
                <w:szCs w:val="18"/>
              </w:rPr>
            </w:pPr>
            <w:r w:rsidRPr="00D70A44">
              <w:rPr>
                <w:color w:val="000000"/>
                <w:sz w:val="18"/>
                <w:szCs w:val="18"/>
              </w:rPr>
              <w:t>0</w:t>
            </w:r>
          </w:p>
        </w:tc>
        <w:tc>
          <w:tcPr>
            <w:tcW w:w="1060" w:type="dxa"/>
            <w:tcBorders>
              <w:top w:val="single" w:sz="4" w:space="0" w:color="auto"/>
              <w:left w:val="single" w:sz="4" w:space="0" w:color="auto"/>
              <w:bottom w:val="single" w:sz="4" w:space="0" w:color="auto"/>
              <w:right w:val="single" w:sz="12" w:space="0" w:color="auto"/>
            </w:tcBorders>
            <w:shd w:val="clear" w:color="000000" w:fill="F8696B"/>
            <w:noWrap/>
            <w:vAlign w:val="center"/>
            <w:hideMark/>
          </w:tcPr>
          <w:p w14:paraId="61B0C50B" w14:textId="77777777" w:rsidR="00C318F0" w:rsidRPr="00D70A44" w:rsidRDefault="00C318F0" w:rsidP="00AC18D3">
            <w:pPr>
              <w:tabs>
                <w:tab w:val="clear" w:pos="567"/>
              </w:tabs>
              <w:spacing w:after="0" w:line="240" w:lineRule="auto"/>
              <w:ind w:firstLine="0"/>
              <w:jc w:val="center"/>
              <w:rPr>
                <w:color w:val="000000"/>
                <w:sz w:val="18"/>
                <w:szCs w:val="18"/>
              </w:rPr>
            </w:pPr>
            <w:r w:rsidRPr="00D70A44">
              <w:rPr>
                <w:color w:val="000000"/>
                <w:sz w:val="18"/>
                <w:szCs w:val="18"/>
              </w:rPr>
              <w:t>0</w:t>
            </w:r>
          </w:p>
        </w:tc>
        <w:tc>
          <w:tcPr>
            <w:tcW w:w="1060" w:type="dxa"/>
            <w:tcBorders>
              <w:top w:val="nil"/>
              <w:left w:val="single" w:sz="12" w:space="0" w:color="auto"/>
              <w:bottom w:val="single" w:sz="4" w:space="0" w:color="auto"/>
              <w:right w:val="single" w:sz="12" w:space="0" w:color="auto"/>
            </w:tcBorders>
            <w:shd w:val="clear" w:color="auto" w:fill="auto"/>
            <w:noWrap/>
            <w:vAlign w:val="center"/>
            <w:hideMark/>
          </w:tcPr>
          <w:p w14:paraId="55842F8E" w14:textId="77777777" w:rsidR="00C318F0" w:rsidRPr="00D70A44" w:rsidRDefault="00C318F0" w:rsidP="00AC18D3">
            <w:pPr>
              <w:tabs>
                <w:tab w:val="clear" w:pos="567"/>
              </w:tabs>
              <w:spacing w:after="0" w:line="240" w:lineRule="auto"/>
              <w:ind w:firstLine="0"/>
              <w:jc w:val="center"/>
              <w:rPr>
                <w:color w:val="000000"/>
                <w:sz w:val="18"/>
                <w:szCs w:val="18"/>
              </w:rPr>
            </w:pPr>
            <w:r w:rsidRPr="00D70A44">
              <w:rPr>
                <w:color w:val="000000"/>
                <w:sz w:val="18"/>
                <w:szCs w:val="18"/>
              </w:rPr>
              <w:t>1</w:t>
            </w:r>
          </w:p>
        </w:tc>
      </w:tr>
      <w:tr w:rsidR="00C318F0" w:rsidRPr="00D70A44" w14:paraId="0D15E122" w14:textId="77777777" w:rsidTr="00AC18D3">
        <w:trPr>
          <w:trHeight w:val="300"/>
        </w:trPr>
        <w:tc>
          <w:tcPr>
            <w:tcW w:w="1060" w:type="dxa"/>
            <w:tcBorders>
              <w:top w:val="nil"/>
              <w:left w:val="single" w:sz="12" w:space="0" w:color="auto"/>
              <w:bottom w:val="single" w:sz="4" w:space="0" w:color="auto"/>
              <w:right w:val="single" w:sz="12" w:space="0" w:color="auto"/>
            </w:tcBorders>
            <w:shd w:val="clear" w:color="auto" w:fill="auto"/>
            <w:noWrap/>
            <w:vAlign w:val="center"/>
            <w:hideMark/>
          </w:tcPr>
          <w:p w14:paraId="55635A11" w14:textId="77777777" w:rsidR="00C318F0" w:rsidRPr="00D70A44" w:rsidRDefault="00C318F0" w:rsidP="00AC18D3">
            <w:pPr>
              <w:tabs>
                <w:tab w:val="clear" w:pos="567"/>
              </w:tabs>
              <w:spacing w:after="0" w:line="240" w:lineRule="auto"/>
              <w:ind w:firstLine="0"/>
              <w:jc w:val="center"/>
              <w:rPr>
                <w:color w:val="000000"/>
                <w:sz w:val="18"/>
                <w:szCs w:val="18"/>
              </w:rPr>
            </w:pPr>
            <w:r w:rsidRPr="00D70A44">
              <w:rPr>
                <w:color w:val="000000"/>
                <w:sz w:val="18"/>
                <w:szCs w:val="18"/>
              </w:rPr>
              <w:t>8</w:t>
            </w:r>
          </w:p>
        </w:tc>
        <w:tc>
          <w:tcPr>
            <w:tcW w:w="1060" w:type="dxa"/>
            <w:tcBorders>
              <w:top w:val="single" w:sz="4" w:space="0" w:color="auto"/>
              <w:left w:val="single" w:sz="12" w:space="0" w:color="auto"/>
              <w:bottom w:val="single" w:sz="4" w:space="0" w:color="auto"/>
              <w:right w:val="single" w:sz="4" w:space="0" w:color="auto"/>
            </w:tcBorders>
            <w:shd w:val="clear" w:color="000000" w:fill="63BE7B"/>
            <w:noWrap/>
            <w:vAlign w:val="center"/>
            <w:hideMark/>
          </w:tcPr>
          <w:p w14:paraId="5F8332EA" w14:textId="77777777" w:rsidR="00C318F0" w:rsidRPr="00D70A44" w:rsidRDefault="00C318F0" w:rsidP="00AC18D3">
            <w:pPr>
              <w:tabs>
                <w:tab w:val="clear" w:pos="567"/>
              </w:tabs>
              <w:spacing w:after="0" w:line="240" w:lineRule="auto"/>
              <w:ind w:firstLine="0"/>
              <w:jc w:val="center"/>
              <w:rPr>
                <w:color w:val="000000"/>
                <w:sz w:val="18"/>
                <w:szCs w:val="18"/>
              </w:rPr>
            </w:pPr>
            <w:r w:rsidRPr="00D70A44">
              <w:rPr>
                <w:color w:val="000000"/>
                <w:sz w:val="18"/>
                <w:szCs w:val="18"/>
              </w:rPr>
              <w:t>1</w:t>
            </w:r>
          </w:p>
        </w:tc>
        <w:tc>
          <w:tcPr>
            <w:tcW w:w="1060" w:type="dxa"/>
            <w:tcBorders>
              <w:top w:val="single" w:sz="4" w:space="0" w:color="auto"/>
              <w:left w:val="single" w:sz="4" w:space="0" w:color="auto"/>
              <w:bottom w:val="single" w:sz="4" w:space="0" w:color="auto"/>
              <w:right w:val="single" w:sz="12" w:space="0" w:color="auto"/>
            </w:tcBorders>
            <w:shd w:val="clear" w:color="000000" w:fill="F8696B"/>
            <w:noWrap/>
            <w:vAlign w:val="center"/>
            <w:hideMark/>
          </w:tcPr>
          <w:p w14:paraId="474514B2" w14:textId="77777777" w:rsidR="00C318F0" w:rsidRPr="00D70A44" w:rsidRDefault="00C318F0" w:rsidP="00AC18D3">
            <w:pPr>
              <w:tabs>
                <w:tab w:val="clear" w:pos="567"/>
              </w:tabs>
              <w:spacing w:after="0" w:line="240" w:lineRule="auto"/>
              <w:ind w:firstLine="0"/>
              <w:jc w:val="center"/>
              <w:rPr>
                <w:color w:val="000000"/>
                <w:sz w:val="18"/>
                <w:szCs w:val="18"/>
              </w:rPr>
            </w:pPr>
            <w:r w:rsidRPr="00D70A44">
              <w:rPr>
                <w:color w:val="000000"/>
                <w:sz w:val="18"/>
                <w:szCs w:val="18"/>
              </w:rPr>
              <w:t>0</w:t>
            </w:r>
          </w:p>
        </w:tc>
        <w:tc>
          <w:tcPr>
            <w:tcW w:w="1060" w:type="dxa"/>
            <w:tcBorders>
              <w:top w:val="single" w:sz="4" w:space="0" w:color="auto"/>
              <w:left w:val="single" w:sz="12" w:space="0" w:color="auto"/>
              <w:bottom w:val="single" w:sz="4" w:space="0" w:color="auto"/>
              <w:right w:val="single" w:sz="4" w:space="0" w:color="auto"/>
            </w:tcBorders>
            <w:shd w:val="clear" w:color="000000" w:fill="F8696B"/>
            <w:noWrap/>
            <w:vAlign w:val="center"/>
            <w:hideMark/>
          </w:tcPr>
          <w:p w14:paraId="4037DAC3" w14:textId="77777777" w:rsidR="00C318F0" w:rsidRPr="00D70A44" w:rsidRDefault="00C318F0" w:rsidP="00AC18D3">
            <w:pPr>
              <w:tabs>
                <w:tab w:val="clear" w:pos="567"/>
              </w:tabs>
              <w:spacing w:after="0" w:line="240" w:lineRule="auto"/>
              <w:ind w:firstLine="0"/>
              <w:jc w:val="center"/>
              <w:rPr>
                <w:color w:val="000000"/>
                <w:sz w:val="18"/>
                <w:szCs w:val="18"/>
              </w:rPr>
            </w:pPr>
            <w:r w:rsidRPr="00D70A44">
              <w:rPr>
                <w:color w:val="000000"/>
                <w:sz w:val="18"/>
                <w:szCs w:val="18"/>
              </w:rPr>
              <w:t>0</w:t>
            </w:r>
          </w:p>
        </w:tc>
        <w:tc>
          <w:tcPr>
            <w:tcW w:w="1060" w:type="dxa"/>
            <w:tcBorders>
              <w:top w:val="single" w:sz="4" w:space="0" w:color="auto"/>
              <w:left w:val="single" w:sz="4" w:space="0" w:color="auto"/>
              <w:bottom w:val="single" w:sz="4" w:space="0" w:color="auto"/>
              <w:right w:val="single" w:sz="12" w:space="0" w:color="auto"/>
            </w:tcBorders>
            <w:shd w:val="clear" w:color="000000" w:fill="F8696B"/>
            <w:noWrap/>
            <w:vAlign w:val="center"/>
            <w:hideMark/>
          </w:tcPr>
          <w:p w14:paraId="39D04C79" w14:textId="77777777" w:rsidR="00C318F0" w:rsidRPr="00D70A44" w:rsidRDefault="00C318F0" w:rsidP="00AC18D3">
            <w:pPr>
              <w:tabs>
                <w:tab w:val="clear" w:pos="567"/>
              </w:tabs>
              <w:spacing w:after="0" w:line="240" w:lineRule="auto"/>
              <w:ind w:firstLine="0"/>
              <w:jc w:val="center"/>
              <w:rPr>
                <w:color w:val="000000"/>
                <w:sz w:val="18"/>
                <w:szCs w:val="18"/>
              </w:rPr>
            </w:pPr>
            <w:r w:rsidRPr="00D70A44">
              <w:rPr>
                <w:color w:val="000000"/>
                <w:sz w:val="18"/>
                <w:szCs w:val="18"/>
              </w:rPr>
              <w:t>0</w:t>
            </w:r>
          </w:p>
        </w:tc>
        <w:tc>
          <w:tcPr>
            <w:tcW w:w="1060" w:type="dxa"/>
            <w:tcBorders>
              <w:top w:val="single" w:sz="4" w:space="0" w:color="auto"/>
              <w:left w:val="single" w:sz="12" w:space="0" w:color="auto"/>
              <w:bottom w:val="single" w:sz="4" w:space="0" w:color="auto"/>
              <w:right w:val="single" w:sz="4" w:space="0" w:color="auto"/>
            </w:tcBorders>
            <w:shd w:val="clear" w:color="000000" w:fill="F8696B"/>
            <w:noWrap/>
            <w:vAlign w:val="center"/>
            <w:hideMark/>
          </w:tcPr>
          <w:p w14:paraId="07128B70" w14:textId="77777777" w:rsidR="00C318F0" w:rsidRPr="00D70A44" w:rsidRDefault="00C318F0" w:rsidP="00AC18D3">
            <w:pPr>
              <w:tabs>
                <w:tab w:val="clear" w:pos="567"/>
              </w:tabs>
              <w:spacing w:after="0" w:line="240" w:lineRule="auto"/>
              <w:ind w:firstLine="0"/>
              <w:jc w:val="center"/>
              <w:rPr>
                <w:color w:val="000000"/>
                <w:sz w:val="18"/>
                <w:szCs w:val="18"/>
              </w:rPr>
            </w:pPr>
            <w:r w:rsidRPr="00D70A44">
              <w:rPr>
                <w:color w:val="000000"/>
                <w:sz w:val="18"/>
                <w:szCs w:val="18"/>
              </w:rPr>
              <w:t>0</w:t>
            </w:r>
          </w:p>
        </w:tc>
        <w:tc>
          <w:tcPr>
            <w:tcW w:w="1060" w:type="dxa"/>
            <w:tcBorders>
              <w:top w:val="single" w:sz="4" w:space="0" w:color="auto"/>
              <w:left w:val="single" w:sz="4" w:space="0" w:color="auto"/>
              <w:bottom w:val="single" w:sz="4" w:space="0" w:color="auto"/>
              <w:right w:val="single" w:sz="12" w:space="0" w:color="auto"/>
            </w:tcBorders>
            <w:shd w:val="clear" w:color="000000" w:fill="F8696B"/>
            <w:noWrap/>
            <w:vAlign w:val="center"/>
            <w:hideMark/>
          </w:tcPr>
          <w:p w14:paraId="6D7BF41E" w14:textId="77777777" w:rsidR="00C318F0" w:rsidRPr="00D70A44" w:rsidRDefault="00C318F0" w:rsidP="00AC18D3">
            <w:pPr>
              <w:tabs>
                <w:tab w:val="clear" w:pos="567"/>
              </w:tabs>
              <w:spacing w:after="0" w:line="240" w:lineRule="auto"/>
              <w:ind w:firstLine="0"/>
              <w:jc w:val="center"/>
              <w:rPr>
                <w:color w:val="000000"/>
                <w:sz w:val="18"/>
                <w:szCs w:val="18"/>
              </w:rPr>
            </w:pPr>
            <w:r w:rsidRPr="00D70A44">
              <w:rPr>
                <w:color w:val="000000"/>
                <w:sz w:val="18"/>
                <w:szCs w:val="18"/>
              </w:rPr>
              <w:t>0</w:t>
            </w:r>
          </w:p>
        </w:tc>
        <w:tc>
          <w:tcPr>
            <w:tcW w:w="1060" w:type="dxa"/>
            <w:tcBorders>
              <w:top w:val="nil"/>
              <w:left w:val="single" w:sz="12" w:space="0" w:color="auto"/>
              <w:bottom w:val="single" w:sz="4" w:space="0" w:color="auto"/>
              <w:right w:val="single" w:sz="12" w:space="0" w:color="auto"/>
            </w:tcBorders>
            <w:shd w:val="clear" w:color="auto" w:fill="auto"/>
            <w:noWrap/>
            <w:vAlign w:val="center"/>
            <w:hideMark/>
          </w:tcPr>
          <w:p w14:paraId="47511816" w14:textId="77777777" w:rsidR="00C318F0" w:rsidRPr="00D70A44" w:rsidRDefault="00C318F0" w:rsidP="00AC18D3">
            <w:pPr>
              <w:tabs>
                <w:tab w:val="clear" w:pos="567"/>
              </w:tabs>
              <w:spacing w:after="0" w:line="240" w:lineRule="auto"/>
              <w:ind w:firstLine="0"/>
              <w:jc w:val="center"/>
              <w:rPr>
                <w:color w:val="000000"/>
                <w:sz w:val="18"/>
                <w:szCs w:val="18"/>
              </w:rPr>
            </w:pPr>
            <w:r w:rsidRPr="00D70A44">
              <w:rPr>
                <w:color w:val="000000"/>
                <w:sz w:val="18"/>
                <w:szCs w:val="18"/>
              </w:rPr>
              <w:t>1</w:t>
            </w:r>
          </w:p>
        </w:tc>
      </w:tr>
      <w:tr w:rsidR="00C318F0" w:rsidRPr="00D70A44" w14:paraId="0C30429A" w14:textId="77777777" w:rsidTr="00AC18D3">
        <w:trPr>
          <w:trHeight w:val="300"/>
        </w:trPr>
        <w:tc>
          <w:tcPr>
            <w:tcW w:w="1060" w:type="dxa"/>
            <w:tcBorders>
              <w:top w:val="nil"/>
              <w:left w:val="single" w:sz="12" w:space="0" w:color="auto"/>
              <w:bottom w:val="single" w:sz="4" w:space="0" w:color="auto"/>
              <w:right w:val="single" w:sz="12" w:space="0" w:color="auto"/>
            </w:tcBorders>
            <w:shd w:val="clear" w:color="auto" w:fill="auto"/>
            <w:noWrap/>
            <w:vAlign w:val="center"/>
            <w:hideMark/>
          </w:tcPr>
          <w:p w14:paraId="1B6A805D" w14:textId="77777777" w:rsidR="00C318F0" w:rsidRPr="00D70A44" w:rsidRDefault="00C318F0" w:rsidP="00AC18D3">
            <w:pPr>
              <w:tabs>
                <w:tab w:val="clear" w:pos="567"/>
              </w:tabs>
              <w:spacing w:after="0" w:line="240" w:lineRule="auto"/>
              <w:ind w:firstLine="0"/>
              <w:jc w:val="center"/>
              <w:rPr>
                <w:color w:val="000000"/>
                <w:sz w:val="18"/>
                <w:szCs w:val="18"/>
              </w:rPr>
            </w:pPr>
            <w:r w:rsidRPr="00D70A44">
              <w:rPr>
                <w:color w:val="000000"/>
                <w:sz w:val="18"/>
                <w:szCs w:val="18"/>
              </w:rPr>
              <w:t>9</w:t>
            </w:r>
          </w:p>
        </w:tc>
        <w:tc>
          <w:tcPr>
            <w:tcW w:w="1060" w:type="dxa"/>
            <w:tcBorders>
              <w:top w:val="single" w:sz="4" w:space="0" w:color="auto"/>
              <w:left w:val="single" w:sz="12" w:space="0" w:color="auto"/>
              <w:bottom w:val="single" w:sz="4" w:space="0" w:color="auto"/>
              <w:right w:val="single" w:sz="4" w:space="0" w:color="auto"/>
            </w:tcBorders>
            <w:shd w:val="clear" w:color="000000" w:fill="63BE7B"/>
            <w:noWrap/>
            <w:vAlign w:val="center"/>
            <w:hideMark/>
          </w:tcPr>
          <w:p w14:paraId="5FCB2D4D" w14:textId="77777777" w:rsidR="00C318F0" w:rsidRPr="00D70A44" w:rsidRDefault="00C318F0" w:rsidP="00AC18D3">
            <w:pPr>
              <w:tabs>
                <w:tab w:val="clear" w:pos="567"/>
              </w:tabs>
              <w:spacing w:after="0" w:line="240" w:lineRule="auto"/>
              <w:ind w:firstLine="0"/>
              <w:jc w:val="center"/>
              <w:rPr>
                <w:color w:val="000000"/>
                <w:sz w:val="18"/>
                <w:szCs w:val="18"/>
              </w:rPr>
            </w:pPr>
            <w:r w:rsidRPr="00D70A44">
              <w:rPr>
                <w:color w:val="000000"/>
                <w:sz w:val="18"/>
                <w:szCs w:val="18"/>
              </w:rPr>
              <w:t>1</w:t>
            </w:r>
          </w:p>
        </w:tc>
        <w:tc>
          <w:tcPr>
            <w:tcW w:w="1060" w:type="dxa"/>
            <w:tcBorders>
              <w:top w:val="single" w:sz="4" w:space="0" w:color="auto"/>
              <w:left w:val="single" w:sz="4" w:space="0" w:color="auto"/>
              <w:bottom w:val="single" w:sz="4" w:space="0" w:color="auto"/>
              <w:right w:val="single" w:sz="12" w:space="0" w:color="auto"/>
            </w:tcBorders>
            <w:shd w:val="clear" w:color="000000" w:fill="63BE7B"/>
            <w:noWrap/>
            <w:vAlign w:val="center"/>
            <w:hideMark/>
          </w:tcPr>
          <w:p w14:paraId="1095C1AF" w14:textId="77777777" w:rsidR="00C318F0" w:rsidRPr="00D70A44" w:rsidRDefault="00C318F0" w:rsidP="00AC18D3">
            <w:pPr>
              <w:tabs>
                <w:tab w:val="clear" w:pos="567"/>
              </w:tabs>
              <w:spacing w:after="0" w:line="240" w:lineRule="auto"/>
              <w:ind w:firstLine="0"/>
              <w:jc w:val="center"/>
              <w:rPr>
                <w:color w:val="000000"/>
                <w:sz w:val="18"/>
                <w:szCs w:val="18"/>
              </w:rPr>
            </w:pPr>
            <w:r w:rsidRPr="00D70A44">
              <w:rPr>
                <w:color w:val="000000"/>
                <w:sz w:val="18"/>
                <w:szCs w:val="18"/>
              </w:rPr>
              <w:t>1</w:t>
            </w:r>
          </w:p>
        </w:tc>
        <w:tc>
          <w:tcPr>
            <w:tcW w:w="1060" w:type="dxa"/>
            <w:tcBorders>
              <w:top w:val="single" w:sz="4" w:space="0" w:color="auto"/>
              <w:left w:val="single" w:sz="12" w:space="0" w:color="auto"/>
              <w:bottom w:val="single" w:sz="4" w:space="0" w:color="auto"/>
              <w:right w:val="single" w:sz="4" w:space="0" w:color="auto"/>
            </w:tcBorders>
            <w:shd w:val="clear" w:color="000000" w:fill="63BE7B"/>
            <w:noWrap/>
            <w:vAlign w:val="center"/>
            <w:hideMark/>
          </w:tcPr>
          <w:p w14:paraId="5C3420D4" w14:textId="77777777" w:rsidR="00C318F0" w:rsidRPr="00D70A44" w:rsidRDefault="00C318F0" w:rsidP="00AC18D3">
            <w:pPr>
              <w:tabs>
                <w:tab w:val="clear" w:pos="567"/>
              </w:tabs>
              <w:spacing w:after="0" w:line="240" w:lineRule="auto"/>
              <w:ind w:firstLine="0"/>
              <w:jc w:val="center"/>
              <w:rPr>
                <w:color w:val="000000"/>
                <w:sz w:val="18"/>
                <w:szCs w:val="18"/>
              </w:rPr>
            </w:pPr>
            <w:r w:rsidRPr="00D70A44">
              <w:rPr>
                <w:color w:val="000000"/>
                <w:sz w:val="18"/>
                <w:szCs w:val="18"/>
              </w:rPr>
              <w:t>1</w:t>
            </w:r>
          </w:p>
        </w:tc>
        <w:tc>
          <w:tcPr>
            <w:tcW w:w="1060" w:type="dxa"/>
            <w:tcBorders>
              <w:top w:val="single" w:sz="4" w:space="0" w:color="auto"/>
              <w:left w:val="single" w:sz="4" w:space="0" w:color="auto"/>
              <w:bottom w:val="single" w:sz="4" w:space="0" w:color="auto"/>
              <w:right w:val="single" w:sz="12" w:space="0" w:color="auto"/>
            </w:tcBorders>
            <w:shd w:val="clear" w:color="000000" w:fill="63BE7B"/>
            <w:noWrap/>
            <w:vAlign w:val="center"/>
            <w:hideMark/>
          </w:tcPr>
          <w:p w14:paraId="56DC3F14" w14:textId="77777777" w:rsidR="00C318F0" w:rsidRPr="00D70A44" w:rsidRDefault="00C318F0" w:rsidP="00AC18D3">
            <w:pPr>
              <w:tabs>
                <w:tab w:val="clear" w:pos="567"/>
              </w:tabs>
              <w:spacing w:after="0" w:line="240" w:lineRule="auto"/>
              <w:ind w:firstLine="0"/>
              <w:jc w:val="center"/>
              <w:rPr>
                <w:color w:val="000000"/>
                <w:sz w:val="18"/>
                <w:szCs w:val="18"/>
              </w:rPr>
            </w:pPr>
            <w:r w:rsidRPr="00D70A44">
              <w:rPr>
                <w:color w:val="000000"/>
                <w:sz w:val="18"/>
                <w:szCs w:val="18"/>
              </w:rPr>
              <w:t>1</w:t>
            </w:r>
          </w:p>
        </w:tc>
        <w:tc>
          <w:tcPr>
            <w:tcW w:w="1060" w:type="dxa"/>
            <w:tcBorders>
              <w:top w:val="single" w:sz="4" w:space="0" w:color="auto"/>
              <w:left w:val="single" w:sz="12" w:space="0" w:color="auto"/>
              <w:bottom w:val="single" w:sz="4" w:space="0" w:color="auto"/>
              <w:right w:val="single" w:sz="4" w:space="0" w:color="auto"/>
            </w:tcBorders>
            <w:shd w:val="clear" w:color="000000" w:fill="63BE7B"/>
            <w:noWrap/>
            <w:vAlign w:val="center"/>
            <w:hideMark/>
          </w:tcPr>
          <w:p w14:paraId="5A6CC8D7" w14:textId="77777777" w:rsidR="00C318F0" w:rsidRPr="00D70A44" w:rsidRDefault="00C318F0" w:rsidP="00AC18D3">
            <w:pPr>
              <w:tabs>
                <w:tab w:val="clear" w:pos="567"/>
              </w:tabs>
              <w:spacing w:after="0" w:line="240" w:lineRule="auto"/>
              <w:ind w:firstLine="0"/>
              <w:jc w:val="center"/>
              <w:rPr>
                <w:color w:val="000000"/>
                <w:sz w:val="18"/>
                <w:szCs w:val="18"/>
              </w:rPr>
            </w:pPr>
            <w:r w:rsidRPr="00D70A44">
              <w:rPr>
                <w:color w:val="000000"/>
                <w:sz w:val="18"/>
                <w:szCs w:val="18"/>
              </w:rPr>
              <w:t>1</w:t>
            </w:r>
          </w:p>
        </w:tc>
        <w:tc>
          <w:tcPr>
            <w:tcW w:w="1060" w:type="dxa"/>
            <w:tcBorders>
              <w:top w:val="single" w:sz="4" w:space="0" w:color="auto"/>
              <w:left w:val="single" w:sz="4" w:space="0" w:color="auto"/>
              <w:bottom w:val="single" w:sz="4" w:space="0" w:color="auto"/>
              <w:right w:val="single" w:sz="12" w:space="0" w:color="auto"/>
            </w:tcBorders>
            <w:shd w:val="clear" w:color="000000" w:fill="63BE7B"/>
            <w:noWrap/>
            <w:vAlign w:val="center"/>
            <w:hideMark/>
          </w:tcPr>
          <w:p w14:paraId="1A61D37F" w14:textId="77777777" w:rsidR="00C318F0" w:rsidRPr="00D70A44" w:rsidRDefault="00C318F0" w:rsidP="00AC18D3">
            <w:pPr>
              <w:tabs>
                <w:tab w:val="clear" w:pos="567"/>
              </w:tabs>
              <w:spacing w:after="0" w:line="240" w:lineRule="auto"/>
              <w:ind w:firstLine="0"/>
              <w:jc w:val="center"/>
              <w:rPr>
                <w:color w:val="000000"/>
                <w:sz w:val="18"/>
                <w:szCs w:val="18"/>
              </w:rPr>
            </w:pPr>
            <w:r w:rsidRPr="00D70A44">
              <w:rPr>
                <w:color w:val="000000"/>
                <w:sz w:val="18"/>
                <w:szCs w:val="18"/>
              </w:rPr>
              <w:t>1</w:t>
            </w:r>
          </w:p>
        </w:tc>
        <w:tc>
          <w:tcPr>
            <w:tcW w:w="1060" w:type="dxa"/>
            <w:tcBorders>
              <w:top w:val="nil"/>
              <w:left w:val="single" w:sz="12" w:space="0" w:color="auto"/>
              <w:bottom w:val="single" w:sz="4" w:space="0" w:color="auto"/>
              <w:right w:val="single" w:sz="12" w:space="0" w:color="auto"/>
            </w:tcBorders>
            <w:shd w:val="clear" w:color="auto" w:fill="auto"/>
            <w:noWrap/>
            <w:vAlign w:val="center"/>
            <w:hideMark/>
          </w:tcPr>
          <w:p w14:paraId="35FB7E7D" w14:textId="77777777" w:rsidR="00C318F0" w:rsidRPr="00D70A44" w:rsidRDefault="00C318F0" w:rsidP="00AC18D3">
            <w:pPr>
              <w:tabs>
                <w:tab w:val="clear" w:pos="567"/>
              </w:tabs>
              <w:spacing w:after="0" w:line="240" w:lineRule="auto"/>
              <w:ind w:firstLine="0"/>
              <w:jc w:val="center"/>
              <w:rPr>
                <w:color w:val="000000"/>
                <w:sz w:val="18"/>
                <w:szCs w:val="18"/>
              </w:rPr>
            </w:pPr>
            <w:r w:rsidRPr="00D70A44">
              <w:rPr>
                <w:color w:val="000000"/>
                <w:sz w:val="18"/>
                <w:szCs w:val="18"/>
              </w:rPr>
              <w:t>6</w:t>
            </w:r>
          </w:p>
        </w:tc>
      </w:tr>
      <w:tr w:rsidR="00C318F0" w:rsidRPr="00D70A44" w14:paraId="5E2F1A84" w14:textId="77777777" w:rsidTr="00AC18D3">
        <w:trPr>
          <w:trHeight w:val="300"/>
        </w:trPr>
        <w:tc>
          <w:tcPr>
            <w:tcW w:w="1060" w:type="dxa"/>
            <w:tcBorders>
              <w:top w:val="nil"/>
              <w:left w:val="single" w:sz="12" w:space="0" w:color="auto"/>
              <w:bottom w:val="single" w:sz="4" w:space="0" w:color="auto"/>
              <w:right w:val="single" w:sz="12" w:space="0" w:color="auto"/>
            </w:tcBorders>
            <w:shd w:val="clear" w:color="auto" w:fill="auto"/>
            <w:noWrap/>
            <w:vAlign w:val="center"/>
            <w:hideMark/>
          </w:tcPr>
          <w:p w14:paraId="3277C279" w14:textId="77777777" w:rsidR="00C318F0" w:rsidRPr="00D70A44" w:rsidRDefault="00C318F0" w:rsidP="00AC18D3">
            <w:pPr>
              <w:tabs>
                <w:tab w:val="clear" w:pos="567"/>
              </w:tabs>
              <w:spacing w:after="0" w:line="240" w:lineRule="auto"/>
              <w:ind w:firstLine="0"/>
              <w:jc w:val="center"/>
              <w:rPr>
                <w:color w:val="000000"/>
                <w:sz w:val="18"/>
                <w:szCs w:val="18"/>
              </w:rPr>
            </w:pPr>
            <w:r w:rsidRPr="00D70A44">
              <w:rPr>
                <w:color w:val="000000"/>
                <w:sz w:val="18"/>
                <w:szCs w:val="18"/>
              </w:rPr>
              <w:t>10</w:t>
            </w:r>
          </w:p>
        </w:tc>
        <w:tc>
          <w:tcPr>
            <w:tcW w:w="1060" w:type="dxa"/>
            <w:tcBorders>
              <w:top w:val="single" w:sz="4" w:space="0" w:color="auto"/>
              <w:left w:val="single" w:sz="12" w:space="0" w:color="auto"/>
              <w:bottom w:val="single" w:sz="4" w:space="0" w:color="auto"/>
              <w:right w:val="single" w:sz="4" w:space="0" w:color="auto"/>
            </w:tcBorders>
            <w:shd w:val="clear" w:color="000000" w:fill="63BE7B"/>
            <w:noWrap/>
            <w:vAlign w:val="center"/>
            <w:hideMark/>
          </w:tcPr>
          <w:p w14:paraId="376C5C19" w14:textId="77777777" w:rsidR="00C318F0" w:rsidRPr="00D70A44" w:rsidRDefault="00C318F0" w:rsidP="00AC18D3">
            <w:pPr>
              <w:tabs>
                <w:tab w:val="clear" w:pos="567"/>
              </w:tabs>
              <w:spacing w:after="0" w:line="240" w:lineRule="auto"/>
              <w:ind w:firstLine="0"/>
              <w:jc w:val="center"/>
              <w:rPr>
                <w:color w:val="000000"/>
                <w:sz w:val="18"/>
                <w:szCs w:val="18"/>
              </w:rPr>
            </w:pPr>
            <w:r w:rsidRPr="00D70A44">
              <w:rPr>
                <w:color w:val="000000"/>
                <w:sz w:val="18"/>
                <w:szCs w:val="18"/>
              </w:rPr>
              <w:t>1</w:t>
            </w:r>
          </w:p>
        </w:tc>
        <w:tc>
          <w:tcPr>
            <w:tcW w:w="1060" w:type="dxa"/>
            <w:tcBorders>
              <w:top w:val="single" w:sz="4" w:space="0" w:color="auto"/>
              <w:left w:val="single" w:sz="4" w:space="0" w:color="auto"/>
              <w:bottom w:val="single" w:sz="4" w:space="0" w:color="auto"/>
              <w:right w:val="single" w:sz="12" w:space="0" w:color="auto"/>
            </w:tcBorders>
            <w:shd w:val="clear" w:color="000000" w:fill="F8696B"/>
            <w:noWrap/>
            <w:vAlign w:val="center"/>
            <w:hideMark/>
          </w:tcPr>
          <w:p w14:paraId="5315F124" w14:textId="77777777" w:rsidR="00C318F0" w:rsidRPr="00D70A44" w:rsidRDefault="00C318F0" w:rsidP="00AC18D3">
            <w:pPr>
              <w:tabs>
                <w:tab w:val="clear" w:pos="567"/>
              </w:tabs>
              <w:spacing w:after="0" w:line="240" w:lineRule="auto"/>
              <w:ind w:firstLine="0"/>
              <w:jc w:val="center"/>
              <w:rPr>
                <w:color w:val="000000"/>
                <w:sz w:val="18"/>
                <w:szCs w:val="18"/>
              </w:rPr>
            </w:pPr>
            <w:r w:rsidRPr="00D70A44">
              <w:rPr>
                <w:color w:val="000000"/>
                <w:sz w:val="18"/>
                <w:szCs w:val="18"/>
              </w:rPr>
              <w:t>0</w:t>
            </w:r>
          </w:p>
        </w:tc>
        <w:tc>
          <w:tcPr>
            <w:tcW w:w="1060" w:type="dxa"/>
            <w:tcBorders>
              <w:top w:val="single" w:sz="4" w:space="0" w:color="auto"/>
              <w:left w:val="single" w:sz="12" w:space="0" w:color="auto"/>
              <w:bottom w:val="single" w:sz="4" w:space="0" w:color="auto"/>
              <w:right w:val="single" w:sz="4" w:space="0" w:color="auto"/>
            </w:tcBorders>
            <w:shd w:val="clear" w:color="000000" w:fill="F8696B"/>
            <w:noWrap/>
            <w:vAlign w:val="center"/>
            <w:hideMark/>
          </w:tcPr>
          <w:p w14:paraId="0BD0C58D" w14:textId="77777777" w:rsidR="00C318F0" w:rsidRPr="00D70A44" w:rsidRDefault="00C318F0" w:rsidP="00AC18D3">
            <w:pPr>
              <w:tabs>
                <w:tab w:val="clear" w:pos="567"/>
              </w:tabs>
              <w:spacing w:after="0" w:line="240" w:lineRule="auto"/>
              <w:ind w:firstLine="0"/>
              <w:jc w:val="center"/>
              <w:rPr>
                <w:color w:val="000000"/>
                <w:sz w:val="18"/>
                <w:szCs w:val="18"/>
              </w:rPr>
            </w:pPr>
            <w:r w:rsidRPr="00D70A44">
              <w:rPr>
                <w:color w:val="000000"/>
                <w:sz w:val="18"/>
                <w:szCs w:val="18"/>
              </w:rPr>
              <w:t>0</w:t>
            </w:r>
          </w:p>
        </w:tc>
        <w:tc>
          <w:tcPr>
            <w:tcW w:w="1060" w:type="dxa"/>
            <w:tcBorders>
              <w:top w:val="single" w:sz="4" w:space="0" w:color="auto"/>
              <w:left w:val="single" w:sz="4" w:space="0" w:color="auto"/>
              <w:bottom w:val="single" w:sz="4" w:space="0" w:color="auto"/>
              <w:right w:val="single" w:sz="12" w:space="0" w:color="auto"/>
            </w:tcBorders>
            <w:shd w:val="clear" w:color="000000" w:fill="F8696B"/>
            <w:noWrap/>
            <w:vAlign w:val="center"/>
            <w:hideMark/>
          </w:tcPr>
          <w:p w14:paraId="63377309" w14:textId="77777777" w:rsidR="00C318F0" w:rsidRPr="00D70A44" w:rsidRDefault="00C318F0" w:rsidP="00AC18D3">
            <w:pPr>
              <w:tabs>
                <w:tab w:val="clear" w:pos="567"/>
              </w:tabs>
              <w:spacing w:after="0" w:line="240" w:lineRule="auto"/>
              <w:ind w:firstLine="0"/>
              <w:jc w:val="center"/>
              <w:rPr>
                <w:color w:val="000000"/>
                <w:sz w:val="18"/>
                <w:szCs w:val="18"/>
              </w:rPr>
            </w:pPr>
            <w:r w:rsidRPr="00D70A44">
              <w:rPr>
                <w:color w:val="000000"/>
                <w:sz w:val="18"/>
                <w:szCs w:val="18"/>
              </w:rPr>
              <w:t>0</w:t>
            </w:r>
          </w:p>
        </w:tc>
        <w:tc>
          <w:tcPr>
            <w:tcW w:w="1060" w:type="dxa"/>
            <w:tcBorders>
              <w:top w:val="single" w:sz="4" w:space="0" w:color="auto"/>
              <w:left w:val="single" w:sz="12" w:space="0" w:color="auto"/>
              <w:bottom w:val="single" w:sz="4" w:space="0" w:color="auto"/>
              <w:right w:val="single" w:sz="4" w:space="0" w:color="auto"/>
            </w:tcBorders>
            <w:shd w:val="clear" w:color="000000" w:fill="63BE7B"/>
            <w:noWrap/>
            <w:vAlign w:val="center"/>
            <w:hideMark/>
          </w:tcPr>
          <w:p w14:paraId="6144FEAD" w14:textId="77777777" w:rsidR="00C318F0" w:rsidRPr="00D70A44" w:rsidRDefault="00C318F0" w:rsidP="00AC18D3">
            <w:pPr>
              <w:tabs>
                <w:tab w:val="clear" w:pos="567"/>
              </w:tabs>
              <w:spacing w:after="0" w:line="240" w:lineRule="auto"/>
              <w:ind w:firstLine="0"/>
              <w:jc w:val="center"/>
              <w:rPr>
                <w:color w:val="000000"/>
                <w:sz w:val="18"/>
                <w:szCs w:val="18"/>
              </w:rPr>
            </w:pPr>
            <w:r w:rsidRPr="00D70A44">
              <w:rPr>
                <w:color w:val="000000"/>
                <w:sz w:val="18"/>
                <w:szCs w:val="18"/>
              </w:rPr>
              <w:t>1</w:t>
            </w:r>
          </w:p>
        </w:tc>
        <w:tc>
          <w:tcPr>
            <w:tcW w:w="1060" w:type="dxa"/>
            <w:tcBorders>
              <w:top w:val="single" w:sz="4" w:space="0" w:color="auto"/>
              <w:left w:val="single" w:sz="4" w:space="0" w:color="auto"/>
              <w:bottom w:val="single" w:sz="4" w:space="0" w:color="auto"/>
              <w:right w:val="single" w:sz="12" w:space="0" w:color="auto"/>
            </w:tcBorders>
            <w:shd w:val="clear" w:color="000000" w:fill="63BE7B"/>
            <w:noWrap/>
            <w:vAlign w:val="center"/>
            <w:hideMark/>
          </w:tcPr>
          <w:p w14:paraId="2EEB2DF5" w14:textId="77777777" w:rsidR="00C318F0" w:rsidRPr="00D70A44" w:rsidRDefault="00C318F0" w:rsidP="00AC18D3">
            <w:pPr>
              <w:tabs>
                <w:tab w:val="clear" w:pos="567"/>
              </w:tabs>
              <w:spacing w:after="0" w:line="240" w:lineRule="auto"/>
              <w:ind w:firstLine="0"/>
              <w:jc w:val="center"/>
              <w:rPr>
                <w:color w:val="000000"/>
                <w:sz w:val="18"/>
                <w:szCs w:val="18"/>
              </w:rPr>
            </w:pPr>
            <w:r w:rsidRPr="00D70A44">
              <w:rPr>
                <w:color w:val="000000"/>
                <w:sz w:val="18"/>
                <w:szCs w:val="18"/>
              </w:rPr>
              <w:t>1</w:t>
            </w:r>
          </w:p>
        </w:tc>
        <w:tc>
          <w:tcPr>
            <w:tcW w:w="1060" w:type="dxa"/>
            <w:tcBorders>
              <w:top w:val="nil"/>
              <w:left w:val="single" w:sz="12" w:space="0" w:color="auto"/>
              <w:bottom w:val="single" w:sz="4" w:space="0" w:color="auto"/>
              <w:right w:val="single" w:sz="12" w:space="0" w:color="auto"/>
            </w:tcBorders>
            <w:shd w:val="clear" w:color="auto" w:fill="auto"/>
            <w:noWrap/>
            <w:vAlign w:val="center"/>
            <w:hideMark/>
          </w:tcPr>
          <w:p w14:paraId="0F4ED431" w14:textId="77777777" w:rsidR="00C318F0" w:rsidRPr="00D70A44" w:rsidRDefault="00C318F0" w:rsidP="00AC18D3">
            <w:pPr>
              <w:tabs>
                <w:tab w:val="clear" w:pos="567"/>
              </w:tabs>
              <w:spacing w:after="0" w:line="240" w:lineRule="auto"/>
              <w:ind w:firstLine="0"/>
              <w:jc w:val="center"/>
              <w:rPr>
                <w:color w:val="000000"/>
                <w:sz w:val="18"/>
                <w:szCs w:val="18"/>
              </w:rPr>
            </w:pPr>
            <w:r w:rsidRPr="00D70A44">
              <w:rPr>
                <w:color w:val="000000"/>
                <w:sz w:val="18"/>
                <w:szCs w:val="18"/>
              </w:rPr>
              <w:t>3</w:t>
            </w:r>
          </w:p>
        </w:tc>
      </w:tr>
      <w:tr w:rsidR="00C318F0" w:rsidRPr="00D70A44" w14:paraId="79882B8B" w14:textId="77777777" w:rsidTr="00AC18D3">
        <w:trPr>
          <w:trHeight w:val="300"/>
        </w:trPr>
        <w:tc>
          <w:tcPr>
            <w:tcW w:w="1060" w:type="dxa"/>
            <w:tcBorders>
              <w:top w:val="nil"/>
              <w:left w:val="single" w:sz="12" w:space="0" w:color="auto"/>
              <w:bottom w:val="single" w:sz="4" w:space="0" w:color="auto"/>
              <w:right w:val="single" w:sz="12" w:space="0" w:color="auto"/>
            </w:tcBorders>
            <w:shd w:val="clear" w:color="auto" w:fill="auto"/>
            <w:noWrap/>
            <w:vAlign w:val="center"/>
            <w:hideMark/>
          </w:tcPr>
          <w:p w14:paraId="50191511" w14:textId="77777777" w:rsidR="00C318F0" w:rsidRPr="00D70A44" w:rsidRDefault="00C318F0" w:rsidP="00AC18D3">
            <w:pPr>
              <w:tabs>
                <w:tab w:val="clear" w:pos="567"/>
              </w:tabs>
              <w:spacing w:after="0" w:line="240" w:lineRule="auto"/>
              <w:ind w:firstLine="0"/>
              <w:jc w:val="center"/>
              <w:rPr>
                <w:color w:val="000000"/>
                <w:sz w:val="18"/>
                <w:szCs w:val="18"/>
              </w:rPr>
            </w:pPr>
            <w:r w:rsidRPr="00D70A44">
              <w:rPr>
                <w:color w:val="000000"/>
                <w:sz w:val="18"/>
                <w:szCs w:val="18"/>
              </w:rPr>
              <w:t>11</w:t>
            </w:r>
          </w:p>
        </w:tc>
        <w:tc>
          <w:tcPr>
            <w:tcW w:w="1060" w:type="dxa"/>
            <w:tcBorders>
              <w:top w:val="single" w:sz="4" w:space="0" w:color="auto"/>
              <w:left w:val="single" w:sz="12" w:space="0" w:color="auto"/>
              <w:bottom w:val="single" w:sz="4" w:space="0" w:color="auto"/>
              <w:right w:val="single" w:sz="4" w:space="0" w:color="auto"/>
            </w:tcBorders>
            <w:shd w:val="clear" w:color="000000" w:fill="63BE7B"/>
            <w:noWrap/>
            <w:vAlign w:val="center"/>
            <w:hideMark/>
          </w:tcPr>
          <w:p w14:paraId="6D4A0238" w14:textId="77777777" w:rsidR="00C318F0" w:rsidRPr="00D70A44" w:rsidRDefault="00C318F0" w:rsidP="00AC18D3">
            <w:pPr>
              <w:tabs>
                <w:tab w:val="clear" w:pos="567"/>
              </w:tabs>
              <w:spacing w:after="0" w:line="240" w:lineRule="auto"/>
              <w:ind w:firstLine="0"/>
              <w:jc w:val="center"/>
              <w:rPr>
                <w:color w:val="000000"/>
                <w:sz w:val="18"/>
                <w:szCs w:val="18"/>
              </w:rPr>
            </w:pPr>
            <w:r w:rsidRPr="00D70A44">
              <w:rPr>
                <w:color w:val="000000"/>
                <w:sz w:val="18"/>
                <w:szCs w:val="18"/>
              </w:rPr>
              <w:t>1</w:t>
            </w:r>
          </w:p>
        </w:tc>
        <w:tc>
          <w:tcPr>
            <w:tcW w:w="1060" w:type="dxa"/>
            <w:tcBorders>
              <w:top w:val="single" w:sz="4" w:space="0" w:color="auto"/>
              <w:left w:val="single" w:sz="4" w:space="0" w:color="auto"/>
              <w:bottom w:val="single" w:sz="4" w:space="0" w:color="auto"/>
              <w:right w:val="single" w:sz="12" w:space="0" w:color="auto"/>
            </w:tcBorders>
            <w:shd w:val="clear" w:color="000000" w:fill="F8696B"/>
            <w:noWrap/>
            <w:vAlign w:val="center"/>
            <w:hideMark/>
          </w:tcPr>
          <w:p w14:paraId="4B43FE67" w14:textId="77777777" w:rsidR="00C318F0" w:rsidRPr="00D70A44" w:rsidRDefault="00C318F0" w:rsidP="00AC18D3">
            <w:pPr>
              <w:tabs>
                <w:tab w:val="clear" w:pos="567"/>
              </w:tabs>
              <w:spacing w:after="0" w:line="240" w:lineRule="auto"/>
              <w:ind w:firstLine="0"/>
              <w:jc w:val="center"/>
              <w:rPr>
                <w:color w:val="000000"/>
                <w:sz w:val="18"/>
                <w:szCs w:val="18"/>
              </w:rPr>
            </w:pPr>
            <w:r w:rsidRPr="00D70A44">
              <w:rPr>
                <w:color w:val="000000"/>
                <w:sz w:val="18"/>
                <w:szCs w:val="18"/>
              </w:rPr>
              <w:t>0</w:t>
            </w:r>
          </w:p>
        </w:tc>
        <w:tc>
          <w:tcPr>
            <w:tcW w:w="1060" w:type="dxa"/>
            <w:tcBorders>
              <w:top w:val="single" w:sz="4" w:space="0" w:color="auto"/>
              <w:left w:val="single" w:sz="12" w:space="0" w:color="auto"/>
              <w:bottom w:val="single" w:sz="4" w:space="0" w:color="auto"/>
              <w:right w:val="single" w:sz="4" w:space="0" w:color="auto"/>
            </w:tcBorders>
            <w:shd w:val="clear" w:color="000000" w:fill="63BE7B"/>
            <w:noWrap/>
            <w:vAlign w:val="center"/>
            <w:hideMark/>
          </w:tcPr>
          <w:p w14:paraId="0A838A04" w14:textId="77777777" w:rsidR="00C318F0" w:rsidRPr="00D70A44" w:rsidRDefault="00C318F0" w:rsidP="00AC18D3">
            <w:pPr>
              <w:tabs>
                <w:tab w:val="clear" w:pos="567"/>
              </w:tabs>
              <w:spacing w:after="0" w:line="240" w:lineRule="auto"/>
              <w:ind w:firstLine="0"/>
              <w:jc w:val="center"/>
              <w:rPr>
                <w:color w:val="000000"/>
                <w:sz w:val="18"/>
                <w:szCs w:val="18"/>
              </w:rPr>
            </w:pPr>
            <w:r w:rsidRPr="00D70A44">
              <w:rPr>
                <w:color w:val="000000"/>
                <w:sz w:val="18"/>
                <w:szCs w:val="18"/>
              </w:rPr>
              <w:t>1</w:t>
            </w:r>
          </w:p>
        </w:tc>
        <w:tc>
          <w:tcPr>
            <w:tcW w:w="1060" w:type="dxa"/>
            <w:tcBorders>
              <w:top w:val="single" w:sz="4" w:space="0" w:color="auto"/>
              <w:left w:val="single" w:sz="4" w:space="0" w:color="auto"/>
              <w:bottom w:val="single" w:sz="4" w:space="0" w:color="auto"/>
              <w:right w:val="single" w:sz="12" w:space="0" w:color="auto"/>
            </w:tcBorders>
            <w:shd w:val="clear" w:color="000000" w:fill="F8696B"/>
            <w:noWrap/>
            <w:vAlign w:val="center"/>
            <w:hideMark/>
          </w:tcPr>
          <w:p w14:paraId="735271B3" w14:textId="77777777" w:rsidR="00C318F0" w:rsidRPr="00D70A44" w:rsidRDefault="00C318F0" w:rsidP="00AC18D3">
            <w:pPr>
              <w:tabs>
                <w:tab w:val="clear" w:pos="567"/>
              </w:tabs>
              <w:spacing w:after="0" w:line="240" w:lineRule="auto"/>
              <w:ind w:firstLine="0"/>
              <w:jc w:val="center"/>
              <w:rPr>
                <w:color w:val="000000"/>
                <w:sz w:val="18"/>
                <w:szCs w:val="18"/>
              </w:rPr>
            </w:pPr>
            <w:r w:rsidRPr="00D70A44">
              <w:rPr>
                <w:color w:val="000000"/>
                <w:sz w:val="18"/>
                <w:szCs w:val="18"/>
              </w:rPr>
              <w:t>0</w:t>
            </w:r>
          </w:p>
        </w:tc>
        <w:tc>
          <w:tcPr>
            <w:tcW w:w="1060" w:type="dxa"/>
            <w:tcBorders>
              <w:top w:val="single" w:sz="4" w:space="0" w:color="auto"/>
              <w:left w:val="single" w:sz="12" w:space="0" w:color="auto"/>
              <w:bottom w:val="single" w:sz="4" w:space="0" w:color="auto"/>
              <w:right w:val="single" w:sz="4" w:space="0" w:color="auto"/>
            </w:tcBorders>
            <w:shd w:val="clear" w:color="000000" w:fill="63BE7B"/>
            <w:noWrap/>
            <w:vAlign w:val="center"/>
            <w:hideMark/>
          </w:tcPr>
          <w:p w14:paraId="3CE0CD59" w14:textId="77777777" w:rsidR="00C318F0" w:rsidRPr="00D70A44" w:rsidRDefault="00C318F0" w:rsidP="00AC18D3">
            <w:pPr>
              <w:tabs>
                <w:tab w:val="clear" w:pos="567"/>
              </w:tabs>
              <w:spacing w:after="0" w:line="240" w:lineRule="auto"/>
              <w:ind w:firstLine="0"/>
              <w:jc w:val="center"/>
              <w:rPr>
                <w:color w:val="000000"/>
                <w:sz w:val="18"/>
                <w:szCs w:val="18"/>
              </w:rPr>
            </w:pPr>
            <w:r w:rsidRPr="00D70A44">
              <w:rPr>
                <w:color w:val="000000"/>
                <w:sz w:val="18"/>
                <w:szCs w:val="18"/>
              </w:rPr>
              <w:t>1</w:t>
            </w:r>
          </w:p>
        </w:tc>
        <w:tc>
          <w:tcPr>
            <w:tcW w:w="1060" w:type="dxa"/>
            <w:tcBorders>
              <w:top w:val="single" w:sz="4" w:space="0" w:color="auto"/>
              <w:left w:val="single" w:sz="4" w:space="0" w:color="auto"/>
              <w:bottom w:val="single" w:sz="4" w:space="0" w:color="auto"/>
              <w:right w:val="single" w:sz="12" w:space="0" w:color="auto"/>
            </w:tcBorders>
            <w:shd w:val="clear" w:color="000000" w:fill="63BE7B"/>
            <w:noWrap/>
            <w:vAlign w:val="center"/>
            <w:hideMark/>
          </w:tcPr>
          <w:p w14:paraId="1732A9C6" w14:textId="77777777" w:rsidR="00C318F0" w:rsidRPr="00D70A44" w:rsidRDefault="00C318F0" w:rsidP="00AC18D3">
            <w:pPr>
              <w:tabs>
                <w:tab w:val="clear" w:pos="567"/>
              </w:tabs>
              <w:spacing w:after="0" w:line="240" w:lineRule="auto"/>
              <w:ind w:firstLine="0"/>
              <w:jc w:val="center"/>
              <w:rPr>
                <w:color w:val="000000"/>
                <w:sz w:val="18"/>
                <w:szCs w:val="18"/>
              </w:rPr>
            </w:pPr>
            <w:r w:rsidRPr="00D70A44">
              <w:rPr>
                <w:color w:val="000000"/>
                <w:sz w:val="18"/>
                <w:szCs w:val="18"/>
              </w:rPr>
              <w:t>1</w:t>
            </w:r>
          </w:p>
        </w:tc>
        <w:tc>
          <w:tcPr>
            <w:tcW w:w="1060" w:type="dxa"/>
            <w:tcBorders>
              <w:top w:val="nil"/>
              <w:left w:val="single" w:sz="12" w:space="0" w:color="auto"/>
              <w:bottom w:val="single" w:sz="4" w:space="0" w:color="auto"/>
              <w:right w:val="single" w:sz="12" w:space="0" w:color="auto"/>
            </w:tcBorders>
            <w:shd w:val="clear" w:color="auto" w:fill="auto"/>
            <w:noWrap/>
            <w:vAlign w:val="center"/>
            <w:hideMark/>
          </w:tcPr>
          <w:p w14:paraId="0DA7CDA0" w14:textId="77777777" w:rsidR="00C318F0" w:rsidRPr="00D70A44" w:rsidRDefault="00C318F0" w:rsidP="00AC18D3">
            <w:pPr>
              <w:tabs>
                <w:tab w:val="clear" w:pos="567"/>
              </w:tabs>
              <w:spacing w:after="0" w:line="240" w:lineRule="auto"/>
              <w:ind w:firstLine="0"/>
              <w:jc w:val="center"/>
              <w:rPr>
                <w:color w:val="000000"/>
                <w:sz w:val="18"/>
                <w:szCs w:val="18"/>
              </w:rPr>
            </w:pPr>
            <w:r w:rsidRPr="00D70A44">
              <w:rPr>
                <w:color w:val="000000"/>
                <w:sz w:val="18"/>
                <w:szCs w:val="18"/>
              </w:rPr>
              <w:t>4</w:t>
            </w:r>
          </w:p>
        </w:tc>
      </w:tr>
      <w:tr w:rsidR="00C318F0" w:rsidRPr="00D70A44" w14:paraId="68A38450" w14:textId="77777777" w:rsidTr="00AC18D3">
        <w:trPr>
          <w:trHeight w:val="300"/>
        </w:trPr>
        <w:tc>
          <w:tcPr>
            <w:tcW w:w="1060" w:type="dxa"/>
            <w:tcBorders>
              <w:top w:val="nil"/>
              <w:left w:val="single" w:sz="12" w:space="0" w:color="auto"/>
              <w:bottom w:val="single" w:sz="4" w:space="0" w:color="auto"/>
              <w:right w:val="single" w:sz="12" w:space="0" w:color="auto"/>
            </w:tcBorders>
            <w:shd w:val="clear" w:color="auto" w:fill="auto"/>
            <w:noWrap/>
            <w:vAlign w:val="center"/>
            <w:hideMark/>
          </w:tcPr>
          <w:p w14:paraId="77FB6B14" w14:textId="77777777" w:rsidR="00C318F0" w:rsidRPr="00D70A44" w:rsidRDefault="00C318F0" w:rsidP="00AC18D3">
            <w:pPr>
              <w:tabs>
                <w:tab w:val="clear" w:pos="567"/>
              </w:tabs>
              <w:spacing w:after="0" w:line="240" w:lineRule="auto"/>
              <w:ind w:firstLine="0"/>
              <w:jc w:val="center"/>
              <w:rPr>
                <w:color w:val="000000"/>
                <w:sz w:val="18"/>
                <w:szCs w:val="18"/>
              </w:rPr>
            </w:pPr>
            <w:r w:rsidRPr="00D70A44">
              <w:rPr>
                <w:color w:val="000000"/>
                <w:sz w:val="18"/>
                <w:szCs w:val="18"/>
              </w:rPr>
              <w:t>12</w:t>
            </w:r>
          </w:p>
        </w:tc>
        <w:tc>
          <w:tcPr>
            <w:tcW w:w="1060" w:type="dxa"/>
            <w:tcBorders>
              <w:top w:val="single" w:sz="4" w:space="0" w:color="auto"/>
              <w:left w:val="single" w:sz="12" w:space="0" w:color="auto"/>
              <w:bottom w:val="single" w:sz="4" w:space="0" w:color="auto"/>
              <w:right w:val="single" w:sz="4" w:space="0" w:color="auto"/>
            </w:tcBorders>
            <w:shd w:val="clear" w:color="000000" w:fill="63BE7B"/>
            <w:noWrap/>
            <w:vAlign w:val="center"/>
            <w:hideMark/>
          </w:tcPr>
          <w:p w14:paraId="0347DA93" w14:textId="77777777" w:rsidR="00C318F0" w:rsidRPr="00D70A44" w:rsidRDefault="00C318F0" w:rsidP="00AC18D3">
            <w:pPr>
              <w:tabs>
                <w:tab w:val="clear" w:pos="567"/>
              </w:tabs>
              <w:spacing w:after="0" w:line="240" w:lineRule="auto"/>
              <w:ind w:firstLine="0"/>
              <w:jc w:val="center"/>
              <w:rPr>
                <w:color w:val="000000"/>
                <w:sz w:val="18"/>
                <w:szCs w:val="18"/>
              </w:rPr>
            </w:pPr>
            <w:r w:rsidRPr="00D70A44">
              <w:rPr>
                <w:color w:val="000000"/>
                <w:sz w:val="18"/>
                <w:szCs w:val="18"/>
              </w:rPr>
              <w:t>1</w:t>
            </w:r>
          </w:p>
        </w:tc>
        <w:tc>
          <w:tcPr>
            <w:tcW w:w="1060" w:type="dxa"/>
            <w:tcBorders>
              <w:top w:val="single" w:sz="4" w:space="0" w:color="auto"/>
              <w:left w:val="single" w:sz="4" w:space="0" w:color="auto"/>
              <w:bottom w:val="single" w:sz="4" w:space="0" w:color="auto"/>
              <w:right w:val="single" w:sz="12" w:space="0" w:color="auto"/>
            </w:tcBorders>
            <w:shd w:val="clear" w:color="000000" w:fill="F8696B"/>
            <w:noWrap/>
            <w:vAlign w:val="center"/>
            <w:hideMark/>
          </w:tcPr>
          <w:p w14:paraId="7698FA10" w14:textId="77777777" w:rsidR="00C318F0" w:rsidRPr="00D70A44" w:rsidRDefault="00C318F0" w:rsidP="00AC18D3">
            <w:pPr>
              <w:tabs>
                <w:tab w:val="clear" w:pos="567"/>
              </w:tabs>
              <w:spacing w:after="0" w:line="240" w:lineRule="auto"/>
              <w:ind w:firstLine="0"/>
              <w:jc w:val="center"/>
              <w:rPr>
                <w:color w:val="000000"/>
                <w:sz w:val="18"/>
                <w:szCs w:val="18"/>
              </w:rPr>
            </w:pPr>
            <w:r w:rsidRPr="00D70A44">
              <w:rPr>
                <w:color w:val="000000"/>
                <w:sz w:val="18"/>
                <w:szCs w:val="18"/>
              </w:rPr>
              <w:t>0</w:t>
            </w:r>
          </w:p>
        </w:tc>
        <w:tc>
          <w:tcPr>
            <w:tcW w:w="1060" w:type="dxa"/>
            <w:tcBorders>
              <w:top w:val="single" w:sz="4" w:space="0" w:color="auto"/>
              <w:left w:val="single" w:sz="12" w:space="0" w:color="auto"/>
              <w:bottom w:val="single" w:sz="4" w:space="0" w:color="auto"/>
              <w:right w:val="single" w:sz="4" w:space="0" w:color="auto"/>
            </w:tcBorders>
            <w:shd w:val="clear" w:color="000000" w:fill="63BE7B"/>
            <w:noWrap/>
            <w:vAlign w:val="center"/>
            <w:hideMark/>
          </w:tcPr>
          <w:p w14:paraId="65BE2EA6" w14:textId="77777777" w:rsidR="00C318F0" w:rsidRPr="00D70A44" w:rsidRDefault="00C318F0" w:rsidP="00AC18D3">
            <w:pPr>
              <w:tabs>
                <w:tab w:val="clear" w:pos="567"/>
              </w:tabs>
              <w:spacing w:after="0" w:line="240" w:lineRule="auto"/>
              <w:ind w:firstLine="0"/>
              <w:jc w:val="center"/>
              <w:rPr>
                <w:color w:val="000000"/>
                <w:sz w:val="18"/>
                <w:szCs w:val="18"/>
              </w:rPr>
            </w:pPr>
            <w:r w:rsidRPr="00D70A44">
              <w:rPr>
                <w:color w:val="000000"/>
                <w:sz w:val="18"/>
                <w:szCs w:val="18"/>
              </w:rPr>
              <w:t>1</w:t>
            </w:r>
          </w:p>
        </w:tc>
        <w:tc>
          <w:tcPr>
            <w:tcW w:w="1060" w:type="dxa"/>
            <w:tcBorders>
              <w:top w:val="single" w:sz="4" w:space="0" w:color="auto"/>
              <w:left w:val="single" w:sz="4" w:space="0" w:color="auto"/>
              <w:bottom w:val="single" w:sz="4" w:space="0" w:color="auto"/>
              <w:right w:val="single" w:sz="12" w:space="0" w:color="auto"/>
            </w:tcBorders>
            <w:shd w:val="clear" w:color="000000" w:fill="F8696B"/>
            <w:noWrap/>
            <w:vAlign w:val="center"/>
            <w:hideMark/>
          </w:tcPr>
          <w:p w14:paraId="4C108A38" w14:textId="77777777" w:rsidR="00C318F0" w:rsidRPr="00D70A44" w:rsidRDefault="00C318F0" w:rsidP="00AC18D3">
            <w:pPr>
              <w:tabs>
                <w:tab w:val="clear" w:pos="567"/>
              </w:tabs>
              <w:spacing w:after="0" w:line="240" w:lineRule="auto"/>
              <w:ind w:firstLine="0"/>
              <w:jc w:val="center"/>
              <w:rPr>
                <w:color w:val="000000"/>
                <w:sz w:val="18"/>
                <w:szCs w:val="18"/>
              </w:rPr>
            </w:pPr>
            <w:r w:rsidRPr="00D70A44">
              <w:rPr>
                <w:color w:val="000000"/>
                <w:sz w:val="18"/>
                <w:szCs w:val="18"/>
              </w:rPr>
              <w:t>0</w:t>
            </w:r>
          </w:p>
        </w:tc>
        <w:tc>
          <w:tcPr>
            <w:tcW w:w="1060" w:type="dxa"/>
            <w:tcBorders>
              <w:top w:val="single" w:sz="4" w:space="0" w:color="auto"/>
              <w:left w:val="single" w:sz="12" w:space="0" w:color="auto"/>
              <w:bottom w:val="single" w:sz="4" w:space="0" w:color="auto"/>
              <w:right w:val="single" w:sz="4" w:space="0" w:color="auto"/>
            </w:tcBorders>
            <w:shd w:val="clear" w:color="000000" w:fill="F8696B"/>
            <w:noWrap/>
            <w:vAlign w:val="center"/>
            <w:hideMark/>
          </w:tcPr>
          <w:p w14:paraId="3193601C" w14:textId="77777777" w:rsidR="00C318F0" w:rsidRPr="00D70A44" w:rsidRDefault="00C318F0" w:rsidP="00AC18D3">
            <w:pPr>
              <w:tabs>
                <w:tab w:val="clear" w:pos="567"/>
              </w:tabs>
              <w:spacing w:after="0" w:line="240" w:lineRule="auto"/>
              <w:ind w:firstLine="0"/>
              <w:jc w:val="center"/>
              <w:rPr>
                <w:color w:val="000000"/>
                <w:sz w:val="18"/>
                <w:szCs w:val="18"/>
              </w:rPr>
            </w:pPr>
            <w:r w:rsidRPr="00D70A44">
              <w:rPr>
                <w:color w:val="000000"/>
                <w:sz w:val="18"/>
                <w:szCs w:val="18"/>
              </w:rPr>
              <w:t>0</w:t>
            </w:r>
          </w:p>
        </w:tc>
        <w:tc>
          <w:tcPr>
            <w:tcW w:w="1060" w:type="dxa"/>
            <w:tcBorders>
              <w:top w:val="single" w:sz="4" w:space="0" w:color="auto"/>
              <w:left w:val="single" w:sz="4" w:space="0" w:color="auto"/>
              <w:bottom w:val="single" w:sz="4" w:space="0" w:color="auto"/>
              <w:right w:val="single" w:sz="12" w:space="0" w:color="auto"/>
            </w:tcBorders>
            <w:shd w:val="clear" w:color="000000" w:fill="F8696B"/>
            <w:noWrap/>
            <w:vAlign w:val="center"/>
            <w:hideMark/>
          </w:tcPr>
          <w:p w14:paraId="7DDADCDF" w14:textId="77777777" w:rsidR="00C318F0" w:rsidRPr="00D70A44" w:rsidRDefault="00C318F0" w:rsidP="00AC18D3">
            <w:pPr>
              <w:tabs>
                <w:tab w:val="clear" w:pos="567"/>
              </w:tabs>
              <w:spacing w:after="0" w:line="240" w:lineRule="auto"/>
              <w:ind w:firstLine="0"/>
              <w:jc w:val="center"/>
              <w:rPr>
                <w:color w:val="000000"/>
                <w:sz w:val="18"/>
                <w:szCs w:val="18"/>
              </w:rPr>
            </w:pPr>
            <w:r w:rsidRPr="00D70A44">
              <w:rPr>
                <w:color w:val="000000"/>
                <w:sz w:val="18"/>
                <w:szCs w:val="18"/>
              </w:rPr>
              <w:t>0</w:t>
            </w:r>
          </w:p>
        </w:tc>
        <w:tc>
          <w:tcPr>
            <w:tcW w:w="1060" w:type="dxa"/>
            <w:tcBorders>
              <w:top w:val="nil"/>
              <w:left w:val="single" w:sz="12" w:space="0" w:color="auto"/>
              <w:bottom w:val="single" w:sz="4" w:space="0" w:color="auto"/>
              <w:right w:val="single" w:sz="12" w:space="0" w:color="auto"/>
            </w:tcBorders>
            <w:shd w:val="clear" w:color="auto" w:fill="auto"/>
            <w:noWrap/>
            <w:vAlign w:val="center"/>
            <w:hideMark/>
          </w:tcPr>
          <w:p w14:paraId="50585AE3" w14:textId="77777777" w:rsidR="00C318F0" w:rsidRPr="00D70A44" w:rsidRDefault="00C318F0" w:rsidP="00AC18D3">
            <w:pPr>
              <w:tabs>
                <w:tab w:val="clear" w:pos="567"/>
              </w:tabs>
              <w:spacing w:after="0" w:line="240" w:lineRule="auto"/>
              <w:ind w:firstLine="0"/>
              <w:jc w:val="center"/>
              <w:rPr>
                <w:color w:val="000000"/>
                <w:sz w:val="18"/>
                <w:szCs w:val="18"/>
              </w:rPr>
            </w:pPr>
            <w:r w:rsidRPr="00D70A44">
              <w:rPr>
                <w:color w:val="000000"/>
                <w:sz w:val="18"/>
                <w:szCs w:val="18"/>
              </w:rPr>
              <w:t>2</w:t>
            </w:r>
          </w:p>
        </w:tc>
      </w:tr>
      <w:tr w:rsidR="00C318F0" w:rsidRPr="00D70A44" w14:paraId="346D9875" w14:textId="77777777" w:rsidTr="00AC18D3">
        <w:trPr>
          <w:trHeight w:val="300"/>
        </w:trPr>
        <w:tc>
          <w:tcPr>
            <w:tcW w:w="1060" w:type="dxa"/>
            <w:tcBorders>
              <w:top w:val="nil"/>
              <w:left w:val="single" w:sz="12" w:space="0" w:color="auto"/>
              <w:bottom w:val="single" w:sz="4" w:space="0" w:color="auto"/>
              <w:right w:val="single" w:sz="12" w:space="0" w:color="auto"/>
            </w:tcBorders>
            <w:shd w:val="clear" w:color="auto" w:fill="auto"/>
            <w:noWrap/>
            <w:vAlign w:val="center"/>
            <w:hideMark/>
          </w:tcPr>
          <w:p w14:paraId="6417E6B3" w14:textId="77777777" w:rsidR="00C318F0" w:rsidRPr="00D70A44" w:rsidRDefault="00C318F0" w:rsidP="00AC18D3">
            <w:pPr>
              <w:tabs>
                <w:tab w:val="clear" w:pos="567"/>
              </w:tabs>
              <w:spacing w:after="0" w:line="240" w:lineRule="auto"/>
              <w:ind w:firstLine="0"/>
              <w:jc w:val="center"/>
              <w:rPr>
                <w:color w:val="000000"/>
                <w:sz w:val="18"/>
                <w:szCs w:val="18"/>
              </w:rPr>
            </w:pPr>
            <w:r w:rsidRPr="00D70A44">
              <w:rPr>
                <w:color w:val="000000"/>
                <w:sz w:val="18"/>
                <w:szCs w:val="18"/>
              </w:rPr>
              <w:t>13</w:t>
            </w:r>
          </w:p>
        </w:tc>
        <w:tc>
          <w:tcPr>
            <w:tcW w:w="1060" w:type="dxa"/>
            <w:tcBorders>
              <w:top w:val="single" w:sz="4" w:space="0" w:color="auto"/>
              <w:left w:val="single" w:sz="12" w:space="0" w:color="auto"/>
              <w:bottom w:val="single" w:sz="4" w:space="0" w:color="auto"/>
              <w:right w:val="single" w:sz="4" w:space="0" w:color="auto"/>
            </w:tcBorders>
            <w:shd w:val="clear" w:color="000000" w:fill="63BE7B"/>
            <w:noWrap/>
            <w:vAlign w:val="center"/>
            <w:hideMark/>
          </w:tcPr>
          <w:p w14:paraId="03FA419D" w14:textId="77777777" w:rsidR="00C318F0" w:rsidRPr="00D70A44" w:rsidRDefault="00C318F0" w:rsidP="00AC18D3">
            <w:pPr>
              <w:tabs>
                <w:tab w:val="clear" w:pos="567"/>
              </w:tabs>
              <w:spacing w:after="0" w:line="240" w:lineRule="auto"/>
              <w:ind w:firstLine="0"/>
              <w:jc w:val="center"/>
              <w:rPr>
                <w:color w:val="000000"/>
                <w:sz w:val="18"/>
                <w:szCs w:val="18"/>
              </w:rPr>
            </w:pPr>
            <w:r w:rsidRPr="00D70A44">
              <w:rPr>
                <w:color w:val="000000"/>
                <w:sz w:val="18"/>
                <w:szCs w:val="18"/>
              </w:rPr>
              <w:t>1</w:t>
            </w:r>
          </w:p>
        </w:tc>
        <w:tc>
          <w:tcPr>
            <w:tcW w:w="1060" w:type="dxa"/>
            <w:tcBorders>
              <w:top w:val="single" w:sz="4" w:space="0" w:color="auto"/>
              <w:left w:val="single" w:sz="4" w:space="0" w:color="auto"/>
              <w:bottom w:val="single" w:sz="4" w:space="0" w:color="auto"/>
              <w:right w:val="single" w:sz="12" w:space="0" w:color="auto"/>
            </w:tcBorders>
            <w:shd w:val="clear" w:color="000000" w:fill="F8696B"/>
            <w:noWrap/>
            <w:vAlign w:val="center"/>
            <w:hideMark/>
          </w:tcPr>
          <w:p w14:paraId="32B3DCAF" w14:textId="77777777" w:rsidR="00C318F0" w:rsidRPr="00D70A44" w:rsidRDefault="00C318F0" w:rsidP="00AC18D3">
            <w:pPr>
              <w:tabs>
                <w:tab w:val="clear" w:pos="567"/>
              </w:tabs>
              <w:spacing w:after="0" w:line="240" w:lineRule="auto"/>
              <w:ind w:firstLine="0"/>
              <w:jc w:val="center"/>
              <w:rPr>
                <w:color w:val="000000"/>
                <w:sz w:val="18"/>
                <w:szCs w:val="18"/>
              </w:rPr>
            </w:pPr>
            <w:r w:rsidRPr="00D70A44">
              <w:rPr>
                <w:color w:val="000000"/>
                <w:sz w:val="18"/>
                <w:szCs w:val="18"/>
              </w:rPr>
              <w:t>0</w:t>
            </w:r>
          </w:p>
        </w:tc>
        <w:tc>
          <w:tcPr>
            <w:tcW w:w="1060" w:type="dxa"/>
            <w:tcBorders>
              <w:top w:val="single" w:sz="4" w:space="0" w:color="auto"/>
              <w:left w:val="single" w:sz="12" w:space="0" w:color="auto"/>
              <w:bottom w:val="single" w:sz="4" w:space="0" w:color="auto"/>
              <w:right w:val="single" w:sz="4" w:space="0" w:color="auto"/>
            </w:tcBorders>
            <w:shd w:val="clear" w:color="000000" w:fill="63BE7B"/>
            <w:noWrap/>
            <w:vAlign w:val="center"/>
            <w:hideMark/>
          </w:tcPr>
          <w:p w14:paraId="3925E557" w14:textId="77777777" w:rsidR="00C318F0" w:rsidRPr="00D70A44" w:rsidRDefault="00C318F0" w:rsidP="00AC18D3">
            <w:pPr>
              <w:tabs>
                <w:tab w:val="clear" w:pos="567"/>
              </w:tabs>
              <w:spacing w:after="0" w:line="240" w:lineRule="auto"/>
              <w:ind w:firstLine="0"/>
              <w:jc w:val="center"/>
              <w:rPr>
                <w:color w:val="000000"/>
                <w:sz w:val="18"/>
                <w:szCs w:val="18"/>
              </w:rPr>
            </w:pPr>
            <w:r w:rsidRPr="00D70A44">
              <w:rPr>
                <w:color w:val="000000"/>
                <w:sz w:val="18"/>
                <w:szCs w:val="18"/>
              </w:rPr>
              <w:t>1</w:t>
            </w:r>
          </w:p>
        </w:tc>
        <w:tc>
          <w:tcPr>
            <w:tcW w:w="1060" w:type="dxa"/>
            <w:tcBorders>
              <w:top w:val="single" w:sz="4" w:space="0" w:color="auto"/>
              <w:left w:val="single" w:sz="4" w:space="0" w:color="auto"/>
              <w:bottom w:val="single" w:sz="4" w:space="0" w:color="auto"/>
              <w:right w:val="single" w:sz="12" w:space="0" w:color="auto"/>
            </w:tcBorders>
            <w:shd w:val="clear" w:color="000000" w:fill="F8696B"/>
            <w:noWrap/>
            <w:vAlign w:val="center"/>
            <w:hideMark/>
          </w:tcPr>
          <w:p w14:paraId="7DDC042E" w14:textId="77777777" w:rsidR="00C318F0" w:rsidRPr="00D70A44" w:rsidRDefault="00C318F0" w:rsidP="00AC18D3">
            <w:pPr>
              <w:tabs>
                <w:tab w:val="clear" w:pos="567"/>
              </w:tabs>
              <w:spacing w:after="0" w:line="240" w:lineRule="auto"/>
              <w:ind w:firstLine="0"/>
              <w:jc w:val="center"/>
              <w:rPr>
                <w:color w:val="000000"/>
                <w:sz w:val="18"/>
                <w:szCs w:val="18"/>
              </w:rPr>
            </w:pPr>
            <w:r w:rsidRPr="00D70A44">
              <w:rPr>
                <w:color w:val="000000"/>
                <w:sz w:val="18"/>
                <w:szCs w:val="18"/>
              </w:rPr>
              <w:t>0</w:t>
            </w:r>
          </w:p>
        </w:tc>
        <w:tc>
          <w:tcPr>
            <w:tcW w:w="1060" w:type="dxa"/>
            <w:tcBorders>
              <w:top w:val="single" w:sz="4" w:space="0" w:color="auto"/>
              <w:left w:val="single" w:sz="12" w:space="0" w:color="auto"/>
              <w:bottom w:val="single" w:sz="4" w:space="0" w:color="auto"/>
              <w:right w:val="single" w:sz="4" w:space="0" w:color="auto"/>
            </w:tcBorders>
            <w:shd w:val="clear" w:color="000000" w:fill="F8696B"/>
            <w:noWrap/>
            <w:vAlign w:val="center"/>
            <w:hideMark/>
          </w:tcPr>
          <w:p w14:paraId="7C996725" w14:textId="77777777" w:rsidR="00C318F0" w:rsidRPr="00D70A44" w:rsidRDefault="00C318F0" w:rsidP="00AC18D3">
            <w:pPr>
              <w:tabs>
                <w:tab w:val="clear" w:pos="567"/>
              </w:tabs>
              <w:spacing w:after="0" w:line="240" w:lineRule="auto"/>
              <w:ind w:firstLine="0"/>
              <w:jc w:val="center"/>
              <w:rPr>
                <w:color w:val="000000"/>
                <w:sz w:val="18"/>
                <w:szCs w:val="18"/>
              </w:rPr>
            </w:pPr>
            <w:r w:rsidRPr="00D70A44">
              <w:rPr>
                <w:color w:val="000000"/>
                <w:sz w:val="18"/>
                <w:szCs w:val="18"/>
              </w:rPr>
              <w:t>0</w:t>
            </w:r>
          </w:p>
        </w:tc>
        <w:tc>
          <w:tcPr>
            <w:tcW w:w="1060" w:type="dxa"/>
            <w:tcBorders>
              <w:top w:val="single" w:sz="4" w:space="0" w:color="auto"/>
              <w:left w:val="single" w:sz="4" w:space="0" w:color="auto"/>
              <w:bottom w:val="single" w:sz="4" w:space="0" w:color="auto"/>
              <w:right w:val="single" w:sz="12" w:space="0" w:color="auto"/>
            </w:tcBorders>
            <w:shd w:val="clear" w:color="000000" w:fill="F8696B"/>
            <w:noWrap/>
            <w:vAlign w:val="center"/>
            <w:hideMark/>
          </w:tcPr>
          <w:p w14:paraId="2417022F" w14:textId="77777777" w:rsidR="00C318F0" w:rsidRPr="00D70A44" w:rsidRDefault="00C318F0" w:rsidP="00AC18D3">
            <w:pPr>
              <w:tabs>
                <w:tab w:val="clear" w:pos="567"/>
              </w:tabs>
              <w:spacing w:after="0" w:line="240" w:lineRule="auto"/>
              <w:ind w:firstLine="0"/>
              <w:jc w:val="center"/>
              <w:rPr>
                <w:color w:val="000000"/>
                <w:sz w:val="18"/>
                <w:szCs w:val="18"/>
              </w:rPr>
            </w:pPr>
            <w:r w:rsidRPr="00D70A44">
              <w:rPr>
                <w:color w:val="000000"/>
                <w:sz w:val="18"/>
                <w:szCs w:val="18"/>
              </w:rPr>
              <w:t>0</w:t>
            </w:r>
          </w:p>
        </w:tc>
        <w:tc>
          <w:tcPr>
            <w:tcW w:w="1060" w:type="dxa"/>
            <w:tcBorders>
              <w:top w:val="nil"/>
              <w:left w:val="single" w:sz="12" w:space="0" w:color="auto"/>
              <w:bottom w:val="single" w:sz="4" w:space="0" w:color="auto"/>
              <w:right w:val="single" w:sz="12" w:space="0" w:color="auto"/>
            </w:tcBorders>
            <w:shd w:val="clear" w:color="auto" w:fill="auto"/>
            <w:noWrap/>
            <w:vAlign w:val="center"/>
            <w:hideMark/>
          </w:tcPr>
          <w:p w14:paraId="21BB95C6" w14:textId="77777777" w:rsidR="00C318F0" w:rsidRPr="00D70A44" w:rsidRDefault="00C318F0" w:rsidP="00AC18D3">
            <w:pPr>
              <w:tabs>
                <w:tab w:val="clear" w:pos="567"/>
              </w:tabs>
              <w:spacing w:after="0" w:line="240" w:lineRule="auto"/>
              <w:ind w:firstLine="0"/>
              <w:jc w:val="center"/>
              <w:rPr>
                <w:color w:val="000000"/>
                <w:sz w:val="18"/>
                <w:szCs w:val="18"/>
              </w:rPr>
            </w:pPr>
            <w:r w:rsidRPr="00D70A44">
              <w:rPr>
                <w:color w:val="000000"/>
                <w:sz w:val="18"/>
                <w:szCs w:val="18"/>
              </w:rPr>
              <w:t>2</w:t>
            </w:r>
          </w:p>
        </w:tc>
      </w:tr>
      <w:tr w:rsidR="00C318F0" w:rsidRPr="00D70A44" w14:paraId="054D6F0D" w14:textId="77777777" w:rsidTr="00AC18D3">
        <w:trPr>
          <w:trHeight w:val="300"/>
        </w:trPr>
        <w:tc>
          <w:tcPr>
            <w:tcW w:w="1060" w:type="dxa"/>
            <w:tcBorders>
              <w:top w:val="nil"/>
              <w:left w:val="single" w:sz="12" w:space="0" w:color="auto"/>
              <w:bottom w:val="single" w:sz="4" w:space="0" w:color="auto"/>
              <w:right w:val="single" w:sz="12" w:space="0" w:color="auto"/>
            </w:tcBorders>
            <w:shd w:val="clear" w:color="auto" w:fill="auto"/>
            <w:noWrap/>
            <w:vAlign w:val="center"/>
            <w:hideMark/>
          </w:tcPr>
          <w:p w14:paraId="6B7E9DF0" w14:textId="77777777" w:rsidR="00C318F0" w:rsidRPr="00D70A44" w:rsidRDefault="00C318F0" w:rsidP="00AC18D3">
            <w:pPr>
              <w:tabs>
                <w:tab w:val="clear" w:pos="567"/>
              </w:tabs>
              <w:spacing w:after="0" w:line="240" w:lineRule="auto"/>
              <w:ind w:firstLine="0"/>
              <w:jc w:val="center"/>
              <w:rPr>
                <w:color w:val="000000"/>
                <w:sz w:val="18"/>
                <w:szCs w:val="18"/>
              </w:rPr>
            </w:pPr>
            <w:r w:rsidRPr="00D70A44">
              <w:rPr>
                <w:color w:val="000000"/>
                <w:sz w:val="18"/>
                <w:szCs w:val="18"/>
              </w:rPr>
              <w:t>14</w:t>
            </w:r>
          </w:p>
        </w:tc>
        <w:tc>
          <w:tcPr>
            <w:tcW w:w="1060" w:type="dxa"/>
            <w:tcBorders>
              <w:top w:val="single" w:sz="4" w:space="0" w:color="auto"/>
              <w:left w:val="single" w:sz="12" w:space="0" w:color="auto"/>
              <w:bottom w:val="single" w:sz="4" w:space="0" w:color="auto"/>
              <w:right w:val="single" w:sz="4" w:space="0" w:color="auto"/>
            </w:tcBorders>
            <w:shd w:val="clear" w:color="000000" w:fill="63BE7B"/>
            <w:noWrap/>
            <w:vAlign w:val="center"/>
            <w:hideMark/>
          </w:tcPr>
          <w:p w14:paraId="737DED6E" w14:textId="77777777" w:rsidR="00C318F0" w:rsidRPr="00D70A44" w:rsidRDefault="00C318F0" w:rsidP="00AC18D3">
            <w:pPr>
              <w:tabs>
                <w:tab w:val="clear" w:pos="567"/>
              </w:tabs>
              <w:spacing w:after="0" w:line="240" w:lineRule="auto"/>
              <w:ind w:firstLine="0"/>
              <w:jc w:val="center"/>
              <w:rPr>
                <w:color w:val="000000"/>
                <w:sz w:val="18"/>
                <w:szCs w:val="18"/>
              </w:rPr>
            </w:pPr>
            <w:r w:rsidRPr="00D70A44">
              <w:rPr>
                <w:color w:val="000000"/>
                <w:sz w:val="18"/>
                <w:szCs w:val="18"/>
              </w:rPr>
              <w:t>1</w:t>
            </w:r>
          </w:p>
        </w:tc>
        <w:tc>
          <w:tcPr>
            <w:tcW w:w="1060" w:type="dxa"/>
            <w:tcBorders>
              <w:top w:val="single" w:sz="4" w:space="0" w:color="auto"/>
              <w:left w:val="single" w:sz="4" w:space="0" w:color="auto"/>
              <w:bottom w:val="single" w:sz="4" w:space="0" w:color="auto"/>
              <w:right w:val="single" w:sz="12" w:space="0" w:color="auto"/>
            </w:tcBorders>
            <w:shd w:val="clear" w:color="000000" w:fill="F8696B"/>
            <w:noWrap/>
            <w:vAlign w:val="center"/>
            <w:hideMark/>
          </w:tcPr>
          <w:p w14:paraId="410A8EB8" w14:textId="77777777" w:rsidR="00C318F0" w:rsidRPr="00D70A44" w:rsidRDefault="00C318F0" w:rsidP="00AC18D3">
            <w:pPr>
              <w:tabs>
                <w:tab w:val="clear" w:pos="567"/>
              </w:tabs>
              <w:spacing w:after="0" w:line="240" w:lineRule="auto"/>
              <w:ind w:firstLine="0"/>
              <w:jc w:val="center"/>
              <w:rPr>
                <w:color w:val="000000"/>
                <w:sz w:val="18"/>
                <w:szCs w:val="18"/>
              </w:rPr>
            </w:pPr>
            <w:r w:rsidRPr="00D70A44">
              <w:rPr>
                <w:color w:val="000000"/>
                <w:sz w:val="18"/>
                <w:szCs w:val="18"/>
              </w:rPr>
              <w:t>0</w:t>
            </w:r>
          </w:p>
        </w:tc>
        <w:tc>
          <w:tcPr>
            <w:tcW w:w="1060" w:type="dxa"/>
            <w:tcBorders>
              <w:top w:val="single" w:sz="4" w:space="0" w:color="auto"/>
              <w:left w:val="single" w:sz="12" w:space="0" w:color="auto"/>
              <w:bottom w:val="single" w:sz="4" w:space="0" w:color="auto"/>
              <w:right w:val="single" w:sz="4" w:space="0" w:color="auto"/>
            </w:tcBorders>
            <w:shd w:val="clear" w:color="000000" w:fill="63BE7B"/>
            <w:noWrap/>
            <w:vAlign w:val="center"/>
            <w:hideMark/>
          </w:tcPr>
          <w:p w14:paraId="4D120920" w14:textId="77777777" w:rsidR="00C318F0" w:rsidRPr="00D70A44" w:rsidRDefault="00C318F0" w:rsidP="00AC18D3">
            <w:pPr>
              <w:tabs>
                <w:tab w:val="clear" w:pos="567"/>
              </w:tabs>
              <w:spacing w:after="0" w:line="240" w:lineRule="auto"/>
              <w:ind w:firstLine="0"/>
              <w:jc w:val="center"/>
              <w:rPr>
                <w:color w:val="000000"/>
                <w:sz w:val="18"/>
                <w:szCs w:val="18"/>
              </w:rPr>
            </w:pPr>
            <w:r w:rsidRPr="00D70A44">
              <w:rPr>
                <w:color w:val="000000"/>
                <w:sz w:val="18"/>
                <w:szCs w:val="18"/>
              </w:rPr>
              <w:t>1</w:t>
            </w:r>
          </w:p>
        </w:tc>
        <w:tc>
          <w:tcPr>
            <w:tcW w:w="1060" w:type="dxa"/>
            <w:tcBorders>
              <w:top w:val="single" w:sz="4" w:space="0" w:color="auto"/>
              <w:left w:val="single" w:sz="4" w:space="0" w:color="auto"/>
              <w:bottom w:val="single" w:sz="4" w:space="0" w:color="auto"/>
              <w:right w:val="single" w:sz="12" w:space="0" w:color="auto"/>
            </w:tcBorders>
            <w:shd w:val="clear" w:color="000000" w:fill="F8696B"/>
            <w:noWrap/>
            <w:vAlign w:val="center"/>
            <w:hideMark/>
          </w:tcPr>
          <w:p w14:paraId="47F4FA20" w14:textId="77777777" w:rsidR="00C318F0" w:rsidRPr="00D70A44" w:rsidRDefault="00C318F0" w:rsidP="00AC18D3">
            <w:pPr>
              <w:tabs>
                <w:tab w:val="clear" w:pos="567"/>
              </w:tabs>
              <w:spacing w:after="0" w:line="240" w:lineRule="auto"/>
              <w:ind w:firstLine="0"/>
              <w:jc w:val="center"/>
              <w:rPr>
                <w:color w:val="000000"/>
                <w:sz w:val="18"/>
                <w:szCs w:val="18"/>
              </w:rPr>
            </w:pPr>
            <w:r w:rsidRPr="00D70A44">
              <w:rPr>
                <w:color w:val="000000"/>
                <w:sz w:val="18"/>
                <w:szCs w:val="18"/>
              </w:rPr>
              <w:t>0</w:t>
            </w:r>
          </w:p>
        </w:tc>
        <w:tc>
          <w:tcPr>
            <w:tcW w:w="1060" w:type="dxa"/>
            <w:tcBorders>
              <w:top w:val="single" w:sz="4" w:space="0" w:color="auto"/>
              <w:left w:val="single" w:sz="12" w:space="0" w:color="auto"/>
              <w:bottom w:val="single" w:sz="4" w:space="0" w:color="auto"/>
              <w:right w:val="single" w:sz="4" w:space="0" w:color="auto"/>
            </w:tcBorders>
            <w:shd w:val="clear" w:color="000000" w:fill="F8696B"/>
            <w:noWrap/>
            <w:vAlign w:val="center"/>
            <w:hideMark/>
          </w:tcPr>
          <w:p w14:paraId="1C2C6DE0" w14:textId="77777777" w:rsidR="00C318F0" w:rsidRPr="00D70A44" w:rsidRDefault="00C318F0" w:rsidP="00AC18D3">
            <w:pPr>
              <w:tabs>
                <w:tab w:val="clear" w:pos="567"/>
              </w:tabs>
              <w:spacing w:after="0" w:line="240" w:lineRule="auto"/>
              <w:ind w:firstLine="0"/>
              <w:jc w:val="center"/>
              <w:rPr>
                <w:color w:val="000000"/>
                <w:sz w:val="18"/>
                <w:szCs w:val="18"/>
              </w:rPr>
            </w:pPr>
            <w:r w:rsidRPr="00D70A44">
              <w:rPr>
                <w:color w:val="000000"/>
                <w:sz w:val="18"/>
                <w:szCs w:val="18"/>
              </w:rPr>
              <w:t>0</w:t>
            </w:r>
          </w:p>
        </w:tc>
        <w:tc>
          <w:tcPr>
            <w:tcW w:w="1060" w:type="dxa"/>
            <w:tcBorders>
              <w:top w:val="single" w:sz="4" w:space="0" w:color="auto"/>
              <w:left w:val="single" w:sz="4" w:space="0" w:color="auto"/>
              <w:bottom w:val="single" w:sz="4" w:space="0" w:color="auto"/>
              <w:right w:val="single" w:sz="12" w:space="0" w:color="auto"/>
            </w:tcBorders>
            <w:shd w:val="clear" w:color="000000" w:fill="F8696B"/>
            <w:noWrap/>
            <w:vAlign w:val="center"/>
            <w:hideMark/>
          </w:tcPr>
          <w:p w14:paraId="6F7FF274" w14:textId="77777777" w:rsidR="00C318F0" w:rsidRPr="00D70A44" w:rsidRDefault="00C318F0" w:rsidP="00AC18D3">
            <w:pPr>
              <w:tabs>
                <w:tab w:val="clear" w:pos="567"/>
              </w:tabs>
              <w:spacing w:after="0" w:line="240" w:lineRule="auto"/>
              <w:ind w:firstLine="0"/>
              <w:jc w:val="center"/>
              <w:rPr>
                <w:color w:val="000000"/>
                <w:sz w:val="18"/>
                <w:szCs w:val="18"/>
              </w:rPr>
            </w:pPr>
            <w:r w:rsidRPr="00D70A44">
              <w:rPr>
                <w:color w:val="000000"/>
                <w:sz w:val="18"/>
                <w:szCs w:val="18"/>
              </w:rPr>
              <w:t>0</w:t>
            </w:r>
          </w:p>
        </w:tc>
        <w:tc>
          <w:tcPr>
            <w:tcW w:w="1060" w:type="dxa"/>
            <w:tcBorders>
              <w:top w:val="nil"/>
              <w:left w:val="single" w:sz="12" w:space="0" w:color="auto"/>
              <w:bottom w:val="single" w:sz="4" w:space="0" w:color="auto"/>
              <w:right w:val="single" w:sz="12" w:space="0" w:color="auto"/>
            </w:tcBorders>
            <w:shd w:val="clear" w:color="auto" w:fill="auto"/>
            <w:noWrap/>
            <w:vAlign w:val="center"/>
            <w:hideMark/>
          </w:tcPr>
          <w:p w14:paraId="1A85424E" w14:textId="77777777" w:rsidR="00C318F0" w:rsidRPr="00D70A44" w:rsidRDefault="00C318F0" w:rsidP="00AC18D3">
            <w:pPr>
              <w:tabs>
                <w:tab w:val="clear" w:pos="567"/>
              </w:tabs>
              <w:spacing w:after="0" w:line="240" w:lineRule="auto"/>
              <w:ind w:firstLine="0"/>
              <w:jc w:val="center"/>
              <w:rPr>
                <w:color w:val="000000"/>
                <w:sz w:val="18"/>
                <w:szCs w:val="18"/>
              </w:rPr>
            </w:pPr>
            <w:r w:rsidRPr="00D70A44">
              <w:rPr>
                <w:color w:val="000000"/>
                <w:sz w:val="18"/>
                <w:szCs w:val="18"/>
              </w:rPr>
              <w:t>2</w:t>
            </w:r>
          </w:p>
        </w:tc>
      </w:tr>
      <w:tr w:rsidR="00C318F0" w:rsidRPr="00D70A44" w14:paraId="26A32FF4" w14:textId="77777777" w:rsidTr="00AC18D3">
        <w:trPr>
          <w:trHeight w:val="300"/>
        </w:trPr>
        <w:tc>
          <w:tcPr>
            <w:tcW w:w="1060" w:type="dxa"/>
            <w:tcBorders>
              <w:top w:val="nil"/>
              <w:left w:val="single" w:sz="12" w:space="0" w:color="auto"/>
              <w:bottom w:val="single" w:sz="4" w:space="0" w:color="auto"/>
              <w:right w:val="single" w:sz="12" w:space="0" w:color="auto"/>
            </w:tcBorders>
            <w:shd w:val="clear" w:color="auto" w:fill="auto"/>
            <w:noWrap/>
            <w:vAlign w:val="center"/>
            <w:hideMark/>
          </w:tcPr>
          <w:p w14:paraId="06A9E87E" w14:textId="77777777" w:rsidR="00C318F0" w:rsidRPr="00D70A44" w:rsidRDefault="00C318F0" w:rsidP="00AC18D3">
            <w:pPr>
              <w:tabs>
                <w:tab w:val="clear" w:pos="567"/>
              </w:tabs>
              <w:spacing w:after="0" w:line="240" w:lineRule="auto"/>
              <w:ind w:firstLine="0"/>
              <w:jc w:val="center"/>
              <w:rPr>
                <w:color w:val="000000"/>
                <w:sz w:val="18"/>
                <w:szCs w:val="18"/>
              </w:rPr>
            </w:pPr>
            <w:r w:rsidRPr="00D70A44">
              <w:rPr>
                <w:color w:val="000000"/>
                <w:sz w:val="18"/>
                <w:szCs w:val="18"/>
              </w:rPr>
              <w:t>15</w:t>
            </w:r>
          </w:p>
        </w:tc>
        <w:tc>
          <w:tcPr>
            <w:tcW w:w="1060" w:type="dxa"/>
            <w:tcBorders>
              <w:top w:val="single" w:sz="4" w:space="0" w:color="auto"/>
              <w:left w:val="single" w:sz="12" w:space="0" w:color="auto"/>
              <w:bottom w:val="single" w:sz="4" w:space="0" w:color="auto"/>
              <w:right w:val="single" w:sz="4" w:space="0" w:color="auto"/>
            </w:tcBorders>
            <w:shd w:val="clear" w:color="000000" w:fill="63BE7B"/>
            <w:noWrap/>
            <w:vAlign w:val="center"/>
            <w:hideMark/>
          </w:tcPr>
          <w:p w14:paraId="3F48E80A" w14:textId="77777777" w:rsidR="00C318F0" w:rsidRPr="00D70A44" w:rsidRDefault="00C318F0" w:rsidP="00AC18D3">
            <w:pPr>
              <w:tabs>
                <w:tab w:val="clear" w:pos="567"/>
              </w:tabs>
              <w:spacing w:after="0" w:line="240" w:lineRule="auto"/>
              <w:ind w:firstLine="0"/>
              <w:jc w:val="center"/>
              <w:rPr>
                <w:color w:val="000000"/>
                <w:sz w:val="18"/>
                <w:szCs w:val="18"/>
              </w:rPr>
            </w:pPr>
            <w:r w:rsidRPr="00D70A44">
              <w:rPr>
                <w:color w:val="000000"/>
                <w:sz w:val="18"/>
                <w:szCs w:val="18"/>
              </w:rPr>
              <w:t>1</w:t>
            </w:r>
          </w:p>
        </w:tc>
        <w:tc>
          <w:tcPr>
            <w:tcW w:w="1060" w:type="dxa"/>
            <w:tcBorders>
              <w:top w:val="single" w:sz="4" w:space="0" w:color="auto"/>
              <w:left w:val="single" w:sz="4" w:space="0" w:color="auto"/>
              <w:bottom w:val="single" w:sz="4" w:space="0" w:color="auto"/>
              <w:right w:val="single" w:sz="12" w:space="0" w:color="auto"/>
            </w:tcBorders>
            <w:shd w:val="clear" w:color="000000" w:fill="63BE7B"/>
            <w:noWrap/>
            <w:vAlign w:val="center"/>
            <w:hideMark/>
          </w:tcPr>
          <w:p w14:paraId="6AFA9F4C" w14:textId="77777777" w:rsidR="00C318F0" w:rsidRPr="00D70A44" w:rsidRDefault="00C318F0" w:rsidP="00AC18D3">
            <w:pPr>
              <w:tabs>
                <w:tab w:val="clear" w:pos="567"/>
              </w:tabs>
              <w:spacing w:after="0" w:line="240" w:lineRule="auto"/>
              <w:ind w:firstLine="0"/>
              <w:jc w:val="center"/>
              <w:rPr>
                <w:color w:val="000000"/>
                <w:sz w:val="18"/>
                <w:szCs w:val="18"/>
              </w:rPr>
            </w:pPr>
            <w:r w:rsidRPr="00D70A44">
              <w:rPr>
                <w:color w:val="000000"/>
                <w:sz w:val="18"/>
                <w:szCs w:val="18"/>
              </w:rPr>
              <w:t>1</w:t>
            </w:r>
          </w:p>
        </w:tc>
        <w:tc>
          <w:tcPr>
            <w:tcW w:w="1060" w:type="dxa"/>
            <w:tcBorders>
              <w:top w:val="single" w:sz="4" w:space="0" w:color="auto"/>
              <w:left w:val="single" w:sz="12" w:space="0" w:color="auto"/>
              <w:bottom w:val="single" w:sz="4" w:space="0" w:color="auto"/>
              <w:right w:val="single" w:sz="4" w:space="0" w:color="auto"/>
            </w:tcBorders>
            <w:shd w:val="clear" w:color="000000" w:fill="63BE7B"/>
            <w:noWrap/>
            <w:vAlign w:val="center"/>
            <w:hideMark/>
          </w:tcPr>
          <w:p w14:paraId="2BBE1462" w14:textId="77777777" w:rsidR="00C318F0" w:rsidRPr="00D70A44" w:rsidRDefault="00C318F0" w:rsidP="00AC18D3">
            <w:pPr>
              <w:tabs>
                <w:tab w:val="clear" w:pos="567"/>
              </w:tabs>
              <w:spacing w:after="0" w:line="240" w:lineRule="auto"/>
              <w:ind w:firstLine="0"/>
              <w:jc w:val="center"/>
              <w:rPr>
                <w:color w:val="000000"/>
                <w:sz w:val="18"/>
                <w:szCs w:val="18"/>
              </w:rPr>
            </w:pPr>
            <w:r w:rsidRPr="00D70A44">
              <w:rPr>
                <w:color w:val="000000"/>
                <w:sz w:val="18"/>
                <w:szCs w:val="18"/>
              </w:rPr>
              <w:t>1</w:t>
            </w:r>
          </w:p>
        </w:tc>
        <w:tc>
          <w:tcPr>
            <w:tcW w:w="1060" w:type="dxa"/>
            <w:tcBorders>
              <w:top w:val="single" w:sz="4" w:space="0" w:color="auto"/>
              <w:left w:val="single" w:sz="4" w:space="0" w:color="auto"/>
              <w:bottom w:val="single" w:sz="4" w:space="0" w:color="auto"/>
              <w:right w:val="single" w:sz="12" w:space="0" w:color="auto"/>
            </w:tcBorders>
            <w:shd w:val="clear" w:color="000000" w:fill="63BE7B"/>
            <w:noWrap/>
            <w:vAlign w:val="center"/>
            <w:hideMark/>
          </w:tcPr>
          <w:p w14:paraId="3620AB20" w14:textId="77777777" w:rsidR="00C318F0" w:rsidRPr="00D70A44" w:rsidRDefault="00C318F0" w:rsidP="00AC18D3">
            <w:pPr>
              <w:tabs>
                <w:tab w:val="clear" w:pos="567"/>
              </w:tabs>
              <w:spacing w:after="0" w:line="240" w:lineRule="auto"/>
              <w:ind w:firstLine="0"/>
              <w:jc w:val="center"/>
              <w:rPr>
                <w:color w:val="000000"/>
                <w:sz w:val="18"/>
                <w:szCs w:val="18"/>
              </w:rPr>
            </w:pPr>
            <w:r w:rsidRPr="00D70A44">
              <w:rPr>
                <w:color w:val="000000"/>
                <w:sz w:val="18"/>
                <w:szCs w:val="18"/>
              </w:rPr>
              <w:t>1</w:t>
            </w:r>
          </w:p>
        </w:tc>
        <w:tc>
          <w:tcPr>
            <w:tcW w:w="1060" w:type="dxa"/>
            <w:tcBorders>
              <w:top w:val="single" w:sz="4" w:space="0" w:color="auto"/>
              <w:left w:val="single" w:sz="12" w:space="0" w:color="auto"/>
              <w:bottom w:val="single" w:sz="4" w:space="0" w:color="auto"/>
              <w:right w:val="single" w:sz="4" w:space="0" w:color="auto"/>
            </w:tcBorders>
            <w:shd w:val="clear" w:color="000000" w:fill="F8696B"/>
            <w:noWrap/>
            <w:vAlign w:val="center"/>
            <w:hideMark/>
          </w:tcPr>
          <w:p w14:paraId="1E51B4F5" w14:textId="77777777" w:rsidR="00C318F0" w:rsidRPr="00D70A44" w:rsidRDefault="00C318F0" w:rsidP="00AC18D3">
            <w:pPr>
              <w:tabs>
                <w:tab w:val="clear" w:pos="567"/>
              </w:tabs>
              <w:spacing w:after="0" w:line="240" w:lineRule="auto"/>
              <w:ind w:firstLine="0"/>
              <w:jc w:val="center"/>
              <w:rPr>
                <w:color w:val="000000"/>
                <w:sz w:val="18"/>
                <w:szCs w:val="18"/>
              </w:rPr>
            </w:pPr>
            <w:r w:rsidRPr="00D70A44">
              <w:rPr>
                <w:color w:val="000000"/>
                <w:sz w:val="18"/>
                <w:szCs w:val="18"/>
              </w:rPr>
              <w:t>0</w:t>
            </w:r>
          </w:p>
        </w:tc>
        <w:tc>
          <w:tcPr>
            <w:tcW w:w="1060" w:type="dxa"/>
            <w:tcBorders>
              <w:top w:val="single" w:sz="4" w:space="0" w:color="auto"/>
              <w:left w:val="single" w:sz="4" w:space="0" w:color="auto"/>
              <w:bottom w:val="single" w:sz="4" w:space="0" w:color="auto"/>
              <w:right w:val="single" w:sz="12" w:space="0" w:color="auto"/>
            </w:tcBorders>
            <w:shd w:val="clear" w:color="000000" w:fill="F8696B"/>
            <w:noWrap/>
            <w:vAlign w:val="center"/>
            <w:hideMark/>
          </w:tcPr>
          <w:p w14:paraId="3F97D5AC" w14:textId="77777777" w:rsidR="00C318F0" w:rsidRPr="00D70A44" w:rsidRDefault="00C318F0" w:rsidP="00AC18D3">
            <w:pPr>
              <w:tabs>
                <w:tab w:val="clear" w:pos="567"/>
              </w:tabs>
              <w:spacing w:after="0" w:line="240" w:lineRule="auto"/>
              <w:ind w:firstLine="0"/>
              <w:jc w:val="center"/>
              <w:rPr>
                <w:color w:val="000000"/>
                <w:sz w:val="18"/>
                <w:szCs w:val="18"/>
              </w:rPr>
            </w:pPr>
            <w:r w:rsidRPr="00D70A44">
              <w:rPr>
                <w:color w:val="000000"/>
                <w:sz w:val="18"/>
                <w:szCs w:val="18"/>
              </w:rPr>
              <w:t>0</w:t>
            </w:r>
          </w:p>
        </w:tc>
        <w:tc>
          <w:tcPr>
            <w:tcW w:w="1060" w:type="dxa"/>
            <w:tcBorders>
              <w:top w:val="nil"/>
              <w:left w:val="single" w:sz="12" w:space="0" w:color="auto"/>
              <w:bottom w:val="single" w:sz="4" w:space="0" w:color="auto"/>
              <w:right w:val="single" w:sz="12" w:space="0" w:color="auto"/>
            </w:tcBorders>
            <w:shd w:val="clear" w:color="auto" w:fill="auto"/>
            <w:noWrap/>
            <w:vAlign w:val="center"/>
            <w:hideMark/>
          </w:tcPr>
          <w:p w14:paraId="3EED09F1" w14:textId="77777777" w:rsidR="00C318F0" w:rsidRPr="00D70A44" w:rsidRDefault="00C318F0" w:rsidP="00AC18D3">
            <w:pPr>
              <w:tabs>
                <w:tab w:val="clear" w:pos="567"/>
              </w:tabs>
              <w:spacing w:after="0" w:line="240" w:lineRule="auto"/>
              <w:ind w:firstLine="0"/>
              <w:jc w:val="center"/>
              <w:rPr>
                <w:color w:val="000000"/>
                <w:sz w:val="18"/>
                <w:szCs w:val="18"/>
              </w:rPr>
            </w:pPr>
            <w:r w:rsidRPr="00D70A44">
              <w:rPr>
                <w:color w:val="000000"/>
                <w:sz w:val="18"/>
                <w:szCs w:val="18"/>
              </w:rPr>
              <w:t>4</w:t>
            </w:r>
          </w:p>
        </w:tc>
      </w:tr>
      <w:tr w:rsidR="00C318F0" w:rsidRPr="00D70A44" w14:paraId="66CC3E2A" w14:textId="77777777" w:rsidTr="00AC18D3">
        <w:trPr>
          <w:trHeight w:val="300"/>
        </w:trPr>
        <w:tc>
          <w:tcPr>
            <w:tcW w:w="1060" w:type="dxa"/>
            <w:tcBorders>
              <w:top w:val="nil"/>
              <w:left w:val="single" w:sz="12" w:space="0" w:color="auto"/>
              <w:bottom w:val="single" w:sz="4" w:space="0" w:color="auto"/>
              <w:right w:val="single" w:sz="12" w:space="0" w:color="auto"/>
            </w:tcBorders>
            <w:shd w:val="clear" w:color="auto" w:fill="auto"/>
            <w:noWrap/>
            <w:vAlign w:val="center"/>
            <w:hideMark/>
          </w:tcPr>
          <w:p w14:paraId="5D736F77" w14:textId="77777777" w:rsidR="00C318F0" w:rsidRPr="00D70A44" w:rsidRDefault="00C318F0" w:rsidP="00AC18D3">
            <w:pPr>
              <w:tabs>
                <w:tab w:val="clear" w:pos="567"/>
              </w:tabs>
              <w:spacing w:after="0" w:line="240" w:lineRule="auto"/>
              <w:ind w:firstLine="0"/>
              <w:jc w:val="center"/>
              <w:rPr>
                <w:color w:val="000000"/>
                <w:sz w:val="18"/>
                <w:szCs w:val="18"/>
              </w:rPr>
            </w:pPr>
            <w:r w:rsidRPr="00D70A44">
              <w:rPr>
                <w:color w:val="000000"/>
                <w:sz w:val="18"/>
                <w:szCs w:val="18"/>
              </w:rPr>
              <w:t>16</w:t>
            </w:r>
          </w:p>
        </w:tc>
        <w:tc>
          <w:tcPr>
            <w:tcW w:w="1060" w:type="dxa"/>
            <w:tcBorders>
              <w:top w:val="single" w:sz="4" w:space="0" w:color="auto"/>
              <w:left w:val="single" w:sz="12" w:space="0" w:color="auto"/>
              <w:bottom w:val="single" w:sz="4" w:space="0" w:color="auto"/>
              <w:right w:val="single" w:sz="4" w:space="0" w:color="auto"/>
            </w:tcBorders>
            <w:shd w:val="clear" w:color="000000" w:fill="F8696B"/>
            <w:noWrap/>
            <w:vAlign w:val="center"/>
            <w:hideMark/>
          </w:tcPr>
          <w:p w14:paraId="3088218A" w14:textId="77777777" w:rsidR="00C318F0" w:rsidRPr="00D70A44" w:rsidRDefault="00C318F0" w:rsidP="00AC18D3">
            <w:pPr>
              <w:tabs>
                <w:tab w:val="clear" w:pos="567"/>
              </w:tabs>
              <w:spacing w:after="0" w:line="240" w:lineRule="auto"/>
              <w:ind w:firstLine="0"/>
              <w:jc w:val="center"/>
              <w:rPr>
                <w:color w:val="000000"/>
                <w:sz w:val="18"/>
                <w:szCs w:val="18"/>
              </w:rPr>
            </w:pPr>
            <w:r w:rsidRPr="00D70A44">
              <w:rPr>
                <w:color w:val="000000"/>
                <w:sz w:val="18"/>
                <w:szCs w:val="18"/>
              </w:rPr>
              <w:t>0</w:t>
            </w:r>
          </w:p>
        </w:tc>
        <w:tc>
          <w:tcPr>
            <w:tcW w:w="1060" w:type="dxa"/>
            <w:tcBorders>
              <w:top w:val="single" w:sz="4" w:space="0" w:color="auto"/>
              <w:left w:val="single" w:sz="4" w:space="0" w:color="auto"/>
              <w:bottom w:val="single" w:sz="4" w:space="0" w:color="auto"/>
              <w:right w:val="single" w:sz="12" w:space="0" w:color="auto"/>
            </w:tcBorders>
            <w:shd w:val="clear" w:color="000000" w:fill="F8696B"/>
            <w:noWrap/>
            <w:vAlign w:val="center"/>
            <w:hideMark/>
          </w:tcPr>
          <w:p w14:paraId="717B87E4" w14:textId="77777777" w:rsidR="00C318F0" w:rsidRPr="00D70A44" w:rsidRDefault="00C318F0" w:rsidP="00AC18D3">
            <w:pPr>
              <w:tabs>
                <w:tab w:val="clear" w:pos="567"/>
              </w:tabs>
              <w:spacing w:after="0" w:line="240" w:lineRule="auto"/>
              <w:ind w:firstLine="0"/>
              <w:jc w:val="center"/>
              <w:rPr>
                <w:color w:val="000000"/>
                <w:sz w:val="18"/>
                <w:szCs w:val="18"/>
              </w:rPr>
            </w:pPr>
            <w:r w:rsidRPr="00D70A44">
              <w:rPr>
                <w:color w:val="000000"/>
                <w:sz w:val="18"/>
                <w:szCs w:val="18"/>
              </w:rPr>
              <w:t>0</w:t>
            </w:r>
          </w:p>
        </w:tc>
        <w:tc>
          <w:tcPr>
            <w:tcW w:w="1060" w:type="dxa"/>
            <w:tcBorders>
              <w:top w:val="single" w:sz="4" w:space="0" w:color="auto"/>
              <w:left w:val="single" w:sz="12" w:space="0" w:color="auto"/>
              <w:bottom w:val="single" w:sz="4" w:space="0" w:color="auto"/>
              <w:right w:val="single" w:sz="4" w:space="0" w:color="auto"/>
            </w:tcBorders>
            <w:shd w:val="clear" w:color="000000" w:fill="63BE7B"/>
            <w:noWrap/>
            <w:vAlign w:val="center"/>
            <w:hideMark/>
          </w:tcPr>
          <w:p w14:paraId="2B193116" w14:textId="77777777" w:rsidR="00C318F0" w:rsidRPr="00D70A44" w:rsidRDefault="00C318F0" w:rsidP="00AC18D3">
            <w:pPr>
              <w:tabs>
                <w:tab w:val="clear" w:pos="567"/>
              </w:tabs>
              <w:spacing w:after="0" w:line="240" w:lineRule="auto"/>
              <w:ind w:firstLine="0"/>
              <w:jc w:val="center"/>
              <w:rPr>
                <w:color w:val="000000"/>
                <w:sz w:val="18"/>
                <w:szCs w:val="18"/>
              </w:rPr>
            </w:pPr>
            <w:r w:rsidRPr="00D70A44">
              <w:rPr>
                <w:color w:val="000000"/>
                <w:sz w:val="18"/>
                <w:szCs w:val="18"/>
              </w:rPr>
              <w:t>1</w:t>
            </w:r>
          </w:p>
        </w:tc>
        <w:tc>
          <w:tcPr>
            <w:tcW w:w="1060" w:type="dxa"/>
            <w:tcBorders>
              <w:top w:val="single" w:sz="4" w:space="0" w:color="auto"/>
              <w:left w:val="single" w:sz="4" w:space="0" w:color="auto"/>
              <w:bottom w:val="single" w:sz="4" w:space="0" w:color="auto"/>
              <w:right w:val="single" w:sz="12" w:space="0" w:color="auto"/>
            </w:tcBorders>
            <w:shd w:val="clear" w:color="000000" w:fill="F8696B"/>
            <w:noWrap/>
            <w:vAlign w:val="center"/>
            <w:hideMark/>
          </w:tcPr>
          <w:p w14:paraId="007CEB31" w14:textId="77777777" w:rsidR="00C318F0" w:rsidRPr="00D70A44" w:rsidRDefault="00C318F0" w:rsidP="00AC18D3">
            <w:pPr>
              <w:tabs>
                <w:tab w:val="clear" w:pos="567"/>
              </w:tabs>
              <w:spacing w:after="0" w:line="240" w:lineRule="auto"/>
              <w:ind w:firstLine="0"/>
              <w:jc w:val="center"/>
              <w:rPr>
                <w:color w:val="000000"/>
                <w:sz w:val="18"/>
                <w:szCs w:val="18"/>
              </w:rPr>
            </w:pPr>
            <w:r w:rsidRPr="00D70A44">
              <w:rPr>
                <w:color w:val="000000"/>
                <w:sz w:val="18"/>
                <w:szCs w:val="18"/>
              </w:rPr>
              <w:t>0</w:t>
            </w:r>
          </w:p>
        </w:tc>
        <w:tc>
          <w:tcPr>
            <w:tcW w:w="1060" w:type="dxa"/>
            <w:tcBorders>
              <w:top w:val="single" w:sz="4" w:space="0" w:color="auto"/>
              <w:left w:val="single" w:sz="12" w:space="0" w:color="auto"/>
              <w:bottom w:val="single" w:sz="4" w:space="0" w:color="auto"/>
              <w:right w:val="single" w:sz="4" w:space="0" w:color="auto"/>
            </w:tcBorders>
            <w:shd w:val="clear" w:color="000000" w:fill="63BE7B"/>
            <w:noWrap/>
            <w:vAlign w:val="center"/>
            <w:hideMark/>
          </w:tcPr>
          <w:p w14:paraId="5357743E" w14:textId="77777777" w:rsidR="00C318F0" w:rsidRPr="00D70A44" w:rsidRDefault="00C318F0" w:rsidP="00AC18D3">
            <w:pPr>
              <w:tabs>
                <w:tab w:val="clear" w:pos="567"/>
              </w:tabs>
              <w:spacing w:after="0" w:line="240" w:lineRule="auto"/>
              <w:ind w:firstLine="0"/>
              <w:jc w:val="center"/>
              <w:rPr>
                <w:color w:val="000000"/>
                <w:sz w:val="18"/>
                <w:szCs w:val="18"/>
              </w:rPr>
            </w:pPr>
            <w:r w:rsidRPr="00D70A44">
              <w:rPr>
                <w:color w:val="000000"/>
                <w:sz w:val="18"/>
                <w:szCs w:val="18"/>
              </w:rPr>
              <w:t>1</w:t>
            </w:r>
          </w:p>
        </w:tc>
        <w:tc>
          <w:tcPr>
            <w:tcW w:w="1060" w:type="dxa"/>
            <w:tcBorders>
              <w:top w:val="single" w:sz="4" w:space="0" w:color="auto"/>
              <w:left w:val="single" w:sz="4" w:space="0" w:color="auto"/>
              <w:bottom w:val="single" w:sz="4" w:space="0" w:color="auto"/>
              <w:right w:val="single" w:sz="12" w:space="0" w:color="auto"/>
            </w:tcBorders>
            <w:shd w:val="clear" w:color="000000" w:fill="F8696B"/>
            <w:noWrap/>
            <w:vAlign w:val="center"/>
            <w:hideMark/>
          </w:tcPr>
          <w:p w14:paraId="5D134644" w14:textId="77777777" w:rsidR="00C318F0" w:rsidRPr="00D70A44" w:rsidRDefault="00C318F0" w:rsidP="00AC18D3">
            <w:pPr>
              <w:tabs>
                <w:tab w:val="clear" w:pos="567"/>
              </w:tabs>
              <w:spacing w:after="0" w:line="240" w:lineRule="auto"/>
              <w:ind w:firstLine="0"/>
              <w:jc w:val="center"/>
              <w:rPr>
                <w:color w:val="000000"/>
                <w:sz w:val="18"/>
                <w:szCs w:val="18"/>
              </w:rPr>
            </w:pPr>
            <w:r w:rsidRPr="00D70A44">
              <w:rPr>
                <w:color w:val="000000"/>
                <w:sz w:val="18"/>
                <w:szCs w:val="18"/>
              </w:rPr>
              <w:t>0</w:t>
            </w:r>
          </w:p>
        </w:tc>
        <w:tc>
          <w:tcPr>
            <w:tcW w:w="1060" w:type="dxa"/>
            <w:tcBorders>
              <w:top w:val="nil"/>
              <w:left w:val="single" w:sz="12" w:space="0" w:color="auto"/>
              <w:bottom w:val="single" w:sz="4" w:space="0" w:color="auto"/>
              <w:right w:val="single" w:sz="12" w:space="0" w:color="auto"/>
            </w:tcBorders>
            <w:shd w:val="clear" w:color="auto" w:fill="auto"/>
            <w:noWrap/>
            <w:vAlign w:val="center"/>
            <w:hideMark/>
          </w:tcPr>
          <w:p w14:paraId="477B788B" w14:textId="77777777" w:rsidR="00C318F0" w:rsidRPr="00D70A44" w:rsidRDefault="00C318F0" w:rsidP="00AC18D3">
            <w:pPr>
              <w:tabs>
                <w:tab w:val="clear" w:pos="567"/>
              </w:tabs>
              <w:spacing w:after="0" w:line="240" w:lineRule="auto"/>
              <w:ind w:firstLine="0"/>
              <w:jc w:val="center"/>
              <w:rPr>
                <w:color w:val="000000"/>
                <w:sz w:val="18"/>
                <w:szCs w:val="18"/>
              </w:rPr>
            </w:pPr>
            <w:r w:rsidRPr="00D70A44">
              <w:rPr>
                <w:color w:val="000000"/>
                <w:sz w:val="18"/>
                <w:szCs w:val="18"/>
              </w:rPr>
              <w:t>2</w:t>
            </w:r>
          </w:p>
        </w:tc>
      </w:tr>
      <w:tr w:rsidR="00C318F0" w:rsidRPr="00D70A44" w14:paraId="5487FD0D" w14:textId="77777777" w:rsidTr="00AC18D3">
        <w:trPr>
          <w:trHeight w:val="300"/>
        </w:trPr>
        <w:tc>
          <w:tcPr>
            <w:tcW w:w="1060" w:type="dxa"/>
            <w:tcBorders>
              <w:top w:val="nil"/>
              <w:left w:val="single" w:sz="12" w:space="0" w:color="auto"/>
              <w:bottom w:val="single" w:sz="4" w:space="0" w:color="auto"/>
              <w:right w:val="single" w:sz="12" w:space="0" w:color="auto"/>
            </w:tcBorders>
            <w:shd w:val="clear" w:color="auto" w:fill="auto"/>
            <w:noWrap/>
            <w:vAlign w:val="center"/>
            <w:hideMark/>
          </w:tcPr>
          <w:p w14:paraId="4479D103" w14:textId="77777777" w:rsidR="00C318F0" w:rsidRPr="00D70A44" w:rsidRDefault="00C318F0" w:rsidP="00AC18D3">
            <w:pPr>
              <w:tabs>
                <w:tab w:val="clear" w:pos="567"/>
              </w:tabs>
              <w:spacing w:after="0" w:line="240" w:lineRule="auto"/>
              <w:ind w:firstLine="0"/>
              <w:jc w:val="center"/>
              <w:rPr>
                <w:color w:val="000000"/>
                <w:sz w:val="18"/>
                <w:szCs w:val="18"/>
              </w:rPr>
            </w:pPr>
            <w:r w:rsidRPr="00D70A44">
              <w:rPr>
                <w:color w:val="000000"/>
                <w:sz w:val="18"/>
                <w:szCs w:val="18"/>
              </w:rPr>
              <w:t>17</w:t>
            </w:r>
          </w:p>
        </w:tc>
        <w:tc>
          <w:tcPr>
            <w:tcW w:w="1060" w:type="dxa"/>
            <w:tcBorders>
              <w:top w:val="single" w:sz="4" w:space="0" w:color="auto"/>
              <w:left w:val="single" w:sz="12" w:space="0" w:color="auto"/>
              <w:bottom w:val="single" w:sz="4" w:space="0" w:color="auto"/>
              <w:right w:val="single" w:sz="4" w:space="0" w:color="auto"/>
            </w:tcBorders>
            <w:shd w:val="clear" w:color="000000" w:fill="F8696B"/>
            <w:noWrap/>
            <w:vAlign w:val="center"/>
            <w:hideMark/>
          </w:tcPr>
          <w:p w14:paraId="10542E51" w14:textId="77777777" w:rsidR="00C318F0" w:rsidRPr="00D70A44" w:rsidRDefault="00C318F0" w:rsidP="00AC18D3">
            <w:pPr>
              <w:tabs>
                <w:tab w:val="clear" w:pos="567"/>
              </w:tabs>
              <w:spacing w:after="0" w:line="240" w:lineRule="auto"/>
              <w:ind w:firstLine="0"/>
              <w:jc w:val="center"/>
              <w:rPr>
                <w:color w:val="000000"/>
                <w:sz w:val="18"/>
                <w:szCs w:val="18"/>
              </w:rPr>
            </w:pPr>
            <w:r w:rsidRPr="00D70A44">
              <w:rPr>
                <w:color w:val="000000"/>
                <w:sz w:val="18"/>
                <w:szCs w:val="18"/>
              </w:rPr>
              <w:t>0</w:t>
            </w:r>
          </w:p>
        </w:tc>
        <w:tc>
          <w:tcPr>
            <w:tcW w:w="1060" w:type="dxa"/>
            <w:tcBorders>
              <w:top w:val="single" w:sz="4" w:space="0" w:color="auto"/>
              <w:left w:val="single" w:sz="4" w:space="0" w:color="auto"/>
              <w:bottom w:val="single" w:sz="4" w:space="0" w:color="auto"/>
              <w:right w:val="single" w:sz="12" w:space="0" w:color="auto"/>
            </w:tcBorders>
            <w:shd w:val="clear" w:color="000000" w:fill="F8696B"/>
            <w:noWrap/>
            <w:vAlign w:val="center"/>
            <w:hideMark/>
          </w:tcPr>
          <w:p w14:paraId="0881A52F" w14:textId="77777777" w:rsidR="00C318F0" w:rsidRPr="00D70A44" w:rsidRDefault="00C318F0" w:rsidP="00AC18D3">
            <w:pPr>
              <w:tabs>
                <w:tab w:val="clear" w:pos="567"/>
              </w:tabs>
              <w:spacing w:after="0" w:line="240" w:lineRule="auto"/>
              <w:ind w:firstLine="0"/>
              <w:jc w:val="center"/>
              <w:rPr>
                <w:color w:val="000000"/>
                <w:sz w:val="18"/>
                <w:szCs w:val="18"/>
              </w:rPr>
            </w:pPr>
            <w:r w:rsidRPr="00D70A44">
              <w:rPr>
                <w:color w:val="000000"/>
                <w:sz w:val="18"/>
                <w:szCs w:val="18"/>
              </w:rPr>
              <w:t>0</w:t>
            </w:r>
          </w:p>
        </w:tc>
        <w:tc>
          <w:tcPr>
            <w:tcW w:w="1060" w:type="dxa"/>
            <w:tcBorders>
              <w:top w:val="single" w:sz="4" w:space="0" w:color="auto"/>
              <w:left w:val="single" w:sz="12" w:space="0" w:color="auto"/>
              <w:bottom w:val="single" w:sz="4" w:space="0" w:color="auto"/>
              <w:right w:val="single" w:sz="4" w:space="0" w:color="auto"/>
            </w:tcBorders>
            <w:shd w:val="clear" w:color="000000" w:fill="63BE7B"/>
            <w:noWrap/>
            <w:vAlign w:val="center"/>
            <w:hideMark/>
          </w:tcPr>
          <w:p w14:paraId="70AAA1B0" w14:textId="77777777" w:rsidR="00C318F0" w:rsidRPr="00D70A44" w:rsidRDefault="00C318F0" w:rsidP="00AC18D3">
            <w:pPr>
              <w:tabs>
                <w:tab w:val="clear" w:pos="567"/>
              </w:tabs>
              <w:spacing w:after="0" w:line="240" w:lineRule="auto"/>
              <w:ind w:firstLine="0"/>
              <w:jc w:val="center"/>
              <w:rPr>
                <w:color w:val="000000"/>
                <w:sz w:val="18"/>
                <w:szCs w:val="18"/>
              </w:rPr>
            </w:pPr>
            <w:r w:rsidRPr="00D70A44">
              <w:rPr>
                <w:color w:val="000000"/>
                <w:sz w:val="18"/>
                <w:szCs w:val="18"/>
              </w:rPr>
              <w:t>1</w:t>
            </w:r>
          </w:p>
        </w:tc>
        <w:tc>
          <w:tcPr>
            <w:tcW w:w="1060" w:type="dxa"/>
            <w:tcBorders>
              <w:top w:val="single" w:sz="4" w:space="0" w:color="auto"/>
              <w:left w:val="single" w:sz="4" w:space="0" w:color="auto"/>
              <w:bottom w:val="single" w:sz="4" w:space="0" w:color="auto"/>
              <w:right w:val="single" w:sz="12" w:space="0" w:color="auto"/>
            </w:tcBorders>
            <w:shd w:val="clear" w:color="000000" w:fill="63BE7B"/>
            <w:noWrap/>
            <w:vAlign w:val="center"/>
            <w:hideMark/>
          </w:tcPr>
          <w:p w14:paraId="5D09BDD1" w14:textId="77777777" w:rsidR="00C318F0" w:rsidRPr="00D70A44" w:rsidRDefault="00C318F0" w:rsidP="00AC18D3">
            <w:pPr>
              <w:tabs>
                <w:tab w:val="clear" w:pos="567"/>
              </w:tabs>
              <w:spacing w:after="0" w:line="240" w:lineRule="auto"/>
              <w:ind w:firstLine="0"/>
              <w:jc w:val="center"/>
              <w:rPr>
                <w:color w:val="000000"/>
                <w:sz w:val="18"/>
                <w:szCs w:val="18"/>
              </w:rPr>
            </w:pPr>
            <w:r w:rsidRPr="00D70A44">
              <w:rPr>
                <w:color w:val="000000"/>
                <w:sz w:val="18"/>
                <w:szCs w:val="18"/>
              </w:rPr>
              <w:t>1</w:t>
            </w:r>
          </w:p>
        </w:tc>
        <w:tc>
          <w:tcPr>
            <w:tcW w:w="1060" w:type="dxa"/>
            <w:tcBorders>
              <w:top w:val="single" w:sz="4" w:space="0" w:color="auto"/>
              <w:left w:val="single" w:sz="12" w:space="0" w:color="auto"/>
              <w:bottom w:val="single" w:sz="4" w:space="0" w:color="auto"/>
              <w:right w:val="single" w:sz="4" w:space="0" w:color="auto"/>
            </w:tcBorders>
            <w:shd w:val="clear" w:color="000000" w:fill="F8696B"/>
            <w:noWrap/>
            <w:vAlign w:val="center"/>
            <w:hideMark/>
          </w:tcPr>
          <w:p w14:paraId="59C3F5E2" w14:textId="77777777" w:rsidR="00C318F0" w:rsidRPr="00D70A44" w:rsidRDefault="00C318F0" w:rsidP="00AC18D3">
            <w:pPr>
              <w:tabs>
                <w:tab w:val="clear" w:pos="567"/>
              </w:tabs>
              <w:spacing w:after="0" w:line="240" w:lineRule="auto"/>
              <w:ind w:firstLine="0"/>
              <w:jc w:val="center"/>
              <w:rPr>
                <w:color w:val="000000"/>
                <w:sz w:val="18"/>
                <w:szCs w:val="18"/>
              </w:rPr>
            </w:pPr>
            <w:r w:rsidRPr="00D70A44">
              <w:rPr>
                <w:color w:val="000000"/>
                <w:sz w:val="18"/>
                <w:szCs w:val="18"/>
              </w:rPr>
              <w:t>0</w:t>
            </w:r>
          </w:p>
        </w:tc>
        <w:tc>
          <w:tcPr>
            <w:tcW w:w="1060" w:type="dxa"/>
            <w:tcBorders>
              <w:top w:val="single" w:sz="4" w:space="0" w:color="auto"/>
              <w:left w:val="single" w:sz="4" w:space="0" w:color="auto"/>
              <w:bottom w:val="single" w:sz="4" w:space="0" w:color="auto"/>
              <w:right w:val="single" w:sz="12" w:space="0" w:color="auto"/>
            </w:tcBorders>
            <w:shd w:val="clear" w:color="000000" w:fill="F8696B"/>
            <w:noWrap/>
            <w:vAlign w:val="center"/>
            <w:hideMark/>
          </w:tcPr>
          <w:p w14:paraId="4DBCBBB6" w14:textId="77777777" w:rsidR="00C318F0" w:rsidRPr="00D70A44" w:rsidRDefault="00C318F0" w:rsidP="00AC18D3">
            <w:pPr>
              <w:tabs>
                <w:tab w:val="clear" w:pos="567"/>
              </w:tabs>
              <w:spacing w:after="0" w:line="240" w:lineRule="auto"/>
              <w:ind w:firstLine="0"/>
              <w:jc w:val="center"/>
              <w:rPr>
                <w:color w:val="000000"/>
                <w:sz w:val="18"/>
                <w:szCs w:val="18"/>
              </w:rPr>
            </w:pPr>
            <w:r w:rsidRPr="00D70A44">
              <w:rPr>
                <w:color w:val="000000"/>
                <w:sz w:val="18"/>
                <w:szCs w:val="18"/>
              </w:rPr>
              <w:t>0</w:t>
            </w:r>
          </w:p>
        </w:tc>
        <w:tc>
          <w:tcPr>
            <w:tcW w:w="1060" w:type="dxa"/>
            <w:tcBorders>
              <w:top w:val="nil"/>
              <w:left w:val="single" w:sz="12" w:space="0" w:color="auto"/>
              <w:bottom w:val="single" w:sz="4" w:space="0" w:color="auto"/>
              <w:right w:val="single" w:sz="12" w:space="0" w:color="auto"/>
            </w:tcBorders>
            <w:shd w:val="clear" w:color="auto" w:fill="auto"/>
            <w:noWrap/>
            <w:vAlign w:val="center"/>
            <w:hideMark/>
          </w:tcPr>
          <w:p w14:paraId="5C7A2270" w14:textId="77777777" w:rsidR="00C318F0" w:rsidRPr="00D70A44" w:rsidRDefault="00C318F0" w:rsidP="00AC18D3">
            <w:pPr>
              <w:tabs>
                <w:tab w:val="clear" w:pos="567"/>
              </w:tabs>
              <w:spacing w:after="0" w:line="240" w:lineRule="auto"/>
              <w:ind w:firstLine="0"/>
              <w:jc w:val="center"/>
              <w:rPr>
                <w:color w:val="000000"/>
                <w:sz w:val="18"/>
                <w:szCs w:val="18"/>
              </w:rPr>
            </w:pPr>
            <w:r w:rsidRPr="00D70A44">
              <w:rPr>
                <w:color w:val="000000"/>
                <w:sz w:val="18"/>
                <w:szCs w:val="18"/>
              </w:rPr>
              <w:t>2</w:t>
            </w:r>
          </w:p>
        </w:tc>
      </w:tr>
      <w:tr w:rsidR="00C318F0" w:rsidRPr="00D70A44" w14:paraId="2C8805D9" w14:textId="77777777" w:rsidTr="00AC18D3">
        <w:trPr>
          <w:trHeight w:val="300"/>
        </w:trPr>
        <w:tc>
          <w:tcPr>
            <w:tcW w:w="1060" w:type="dxa"/>
            <w:tcBorders>
              <w:top w:val="nil"/>
              <w:left w:val="single" w:sz="12" w:space="0" w:color="auto"/>
              <w:bottom w:val="single" w:sz="4" w:space="0" w:color="auto"/>
              <w:right w:val="single" w:sz="12" w:space="0" w:color="auto"/>
            </w:tcBorders>
            <w:shd w:val="clear" w:color="auto" w:fill="auto"/>
            <w:noWrap/>
            <w:vAlign w:val="center"/>
            <w:hideMark/>
          </w:tcPr>
          <w:p w14:paraId="0003B7D0" w14:textId="77777777" w:rsidR="00C318F0" w:rsidRPr="00D70A44" w:rsidRDefault="00C318F0" w:rsidP="00AC18D3">
            <w:pPr>
              <w:tabs>
                <w:tab w:val="clear" w:pos="567"/>
              </w:tabs>
              <w:spacing w:after="0" w:line="240" w:lineRule="auto"/>
              <w:ind w:firstLine="0"/>
              <w:jc w:val="center"/>
              <w:rPr>
                <w:color w:val="000000"/>
                <w:sz w:val="18"/>
                <w:szCs w:val="18"/>
              </w:rPr>
            </w:pPr>
            <w:r w:rsidRPr="00D70A44">
              <w:rPr>
                <w:color w:val="000000"/>
                <w:sz w:val="18"/>
                <w:szCs w:val="18"/>
              </w:rPr>
              <w:t>18</w:t>
            </w:r>
          </w:p>
        </w:tc>
        <w:tc>
          <w:tcPr>
            <w:tcW w:w="1060" w:type="dxa"/>
            <w:tcBorders>
              <w:top w:val="single" w:sz="4" w:space="0" w:color="auto"/>
              <w:left w:val="single" w:sz="12" w:space="0" w:color="auto"/>
              <w:bottom w:val="single" w:sz="4" w:space="0" w:color="auto"/>
              <w:right w:val="single" w:sz="4" w:space="0" w:color="auto"/>
            </w:tcBorders>
            <w:shd w:val="clear" w:color="000000" w:fill="63BE7B"/>
            <w:noWrap/>
            <w:vAlign w:val="center"/>
            <w:hideMark/>
          </w:tcPr>
          <w:p w14:paraId="29AF631B" w14:textId="77777777" w:rsidR="00C318F0" w:rsidRPr="00D70A44" w:rsidRDefault="00C318F0" w:rsidP="00AC18D3">
            <w:pPr>
              <w:tabs>
                <w:tab w:val="clear" w:pos="567"/>
              </w:tabs>
              <w:spacing w:after="0" w:line="240" w:lineRule="auto"/>
              <w:ind w:firstLine="0"/>
              <w:jc w:val="center"/>
              <w:rPr>
                <w:color w:val="000000"/>
                <w:sz w:val="18"/>
                <w:szCs w:val="18"/>
              </w:rPr>
            </w:pPr>
            <w:r w:rsidRPr="00D70A44">
              <w:rPr>
                <w:color w:val="000000"/>
                <w:sz w:val="18"/>
                <w:szCs w:val="18"/>
              </w:rPr>
              <w:t>1</w:t>
            </w:r>
          </w:p>
        </w:tc>
        <w:tc>
          <w:tcPr>
            <w:tcW w:w="1060" w:type="dxa"/>
            <w:tcBorders>
              <w:top w:val="single" w:sz="4" w:space="0" w:color="auto"/>
              <w:left w:val="single" w:sz="4" w:space="0" w:color="auto"/>
              <w:bottom w:val="single" w:sz="4" w:space="0" w:color="auto"/>
              <w:right w:val="single" w:sz="12" w:space="0" w:color="auto"/>
            </w:tcBorders>
            <w:shd w:val="clear" w:color="000000" w:fill="F8696B"/>
            <w:noWrap/>
            <w:vAlign w:val="center"/>
            <w:hideMark/>
          </w:tcPr>
          <w:p w14:paraId="4879D3A8" w14:textId="77777777" w:rsidR="00C318F0" w:rsidRPr="00D70A44" w:rsidRDefault="00C318F0" w:rsidP="00AC18D3">
            <w:pPr>
              <w:tabs>
                <w:tab w:val="clear" w:pos="567"/>
              </w:tabs>
              <w:spacing w:after="0" w:line="240" w:lineRule="auto"/>
              <w:ind w:firstLine="0"/>
              <w:jc w:val="center"/>
              <w:rPr>
                <w:color w:val="000000"/>
                <w:sz w:val="18"/>
                <w:szCs w:val="18"/>
              </w:rPr>
            </w:pPr>
            <w:r w:rsidRPr="00D70A44">
              <w:rPr>
                <w:color w:val="000000"/>
                <w:sz w:val="18"/>
                <w:szCs w:val="18"/>
              </w:rPr>
              <w:t>0</w:t>
            </w:r>
          </w:p>
        </w:tc>
        <w:tc>
          <w:tcPr>
            <w:tcW w:w="1060" w:type="dxa"/>
            <w:tcBorders>
              <w:top w:val="single" w:sz="4" w:space="0" w:color="auto"/>
              <w:left w:val="single" w:sz="12" w:space="0" w:color="auto"/>
              <w:bottom w:val="single" w:sz="4" w:space="0" w:color="auto"/>
              <w:right w:val="single" w:sz="4" w:space="0" w:color="auto"/>
            </w:tcBorders>
            <w:shd w:val="clear" w:color="000000" w:fill="F8696B"/>
            <w:noWrap/>
            <w:vAlign w:val="center"/>
            <w:hideMark/>
          </w:tcPr>
          <w:p w14:paraId="04B9BB53" w14:textId="77777777" w:rsidR="00C318F0" w:rsidRPr="00D70A44" w:rsidRDefault="00C318F0" w:rsidP="00AC18D3">
            <w:pPr>
              <w:tabs>
                <w:tab w:val="clear" w:pos="567"/>
              </w:tabs>
              <w:spacing w:after="0" w:line="240" w:lineRule="auto"/>
              <w:ind w:firstLine="0"/>
              <w:jc w:val="center"/>
              <w:rPr>
                <w:color w:val="000000"/>
                <w:sz w:val="18"/>
                <w:szCs w:val="18"/>
              </w:rPr>
            </w:pPr>
            <w:r w:rsidRPr="00D70A44">
              <w:rPr>
                <w:color w:val="000000"/>
                <w:sz w:val="18"/>
                <w:szCs w:val="18"/>
              </w:rPr>
              <w:t>0</w:t>
            </w:r>
          </w:p>
        </w:tc>
        <w:tc>
          <w:tcPr>
            <w:tcW w:w="1060" w:type="dxa"/>
            <w:tcBorders>
              <w:top w:val="single" w:sz="4" w:space="0" w:color="auto"/>
              <w:left w:val="single" w:sz="4" w:space="0" w:color="auto"/>
              <w:bottom w:val="single" w:sz="4" w:space="0" w:color="auto"/>
              <w:right w:val="single" w:sz="12" w:space="0" w:color="auto"/>
            </w:tcBorders>
            <w:shd w:val="clear" w:color="000000" w:fill="F8696B"/>
            <w:noWrap/>
            <w:vAlign w:val="center"/>
            <w:hideMark/>
          </w:tcPr>
          <w:p w14:paraId="64540E81" w14:textId="77777777" w:rsidR="00C318F0" w:rsidRPr="00D70A44" w:rsidRDefault="00C318F0" w:rsidP="00AC18D3">
            <w:pPr>
              <w:tabs>
                <w:tab w:val="clear" w:pos="567"/>
              </w:tabs>
              <w:spacing w:after="0" w:line="240" w:lineRule="auto"/>
              <w:ind w:firstLine="0"/>
              <w:jc w:val="center"/>
              <w:rPr>
                <w:color w:val="000000"/>
                <w:sz w:val="18"/>
                <w:szCs w:val="18"/>
              </w:rPr>
            </w:pPr>
            <w:r w:rsidRPr="00D70A44">
              <w:rPr>
                <w:color w:val="000000"/>
                <w:sz w:val="18"/>
                <w:szCs w:val="18"/>
              </w:rPr>
              <w:t>0</w:t>
            </w:r>
          </w:p>
        </w:tc>
        <w:tc>
          <w:tcPr>
            <w:tcW w:w="1060" w:type="dxa"/>
            <w:tcBorders>
              <w:top w:val="single" w:sz="4" w:space="0" w:color="auto"/>
              <w:left w:val="single" w:sz="12" w:space="0" w:color="auto"/>
              <w:bottom w:val="single" w:sz="4" w:space="0" w:color="auto"/>
              <w:right w:val="single" w:sz="4" w:space="0" w:color="auto"/>
            </w:tcBorders>
            <w:shd w:val="clear" w:color="000000" w:fill="F8696B"/>
            <w:noWrap/>
            <w:vAlign w:val="center"/>
            <w:hideMark/>
          </w:tcPr>
          <w:p w14:paraId="07BD6347" w14:textId="77777777" w:rsidR="00C318F0" w:rsidRPr="00D70A44" w:rsidRDefault="00C318F0" w:rsidP="00AC18D3">
            <w:pPr>
              <w:tabs>
                <w:tab w:val="clear" w:pos="567"/>
              </w:tabs>
              <w:spacing w:after="0" w:line="240" w:lineRule="auto"/>
              <w:ind w:firstLine="0"/>
              <w:jc w:val="center"/>
              <w:rPr>
                <w:color w:val="000000"/>
                <w:sz w:val="18"/>
                <w:szCs w:val="18"/>
              </w:rPr>
            </w:pPr>
            <w:r w:rsidRPr="00D70A44">
              <w:rPr>
                <w:color w:val="000000"/>
                <w:sz w:val="18"/>
                <w:szCs w:val="18"/>
              </w:rPr>
              <w:t>0</w:t>
            </w:r>
          </w:p>
        </w:tc>
        <w:tc>
          <w:tcPr>
            <w:tcW w:w="1060" w:type="dxa"/>
            <w:tcBorders>
              <w:top w:val="single" w:sz="4" w:space="0" w:color="auto"/>
              <w:left w:val="single" w:sz="4" w:space="0" w:color="auto"/>
              <w:bottom w:val="single" w:sz="4" w:space="0" w:color="auto"/>
              <w:right w:val="single" w:sz="12" w:space="0" w:color="auto"/>
            </w:tcBorders>
            <w:shd w:val="clear" w:color="000000" w:fill="F8696B"/>
            <w:noWrap/>
            <w:vAlign w:val="center"/>
            <w:hideMark/>
          </w:tcPr>
          <w:p w14:paraId="07964A4D" w14:textId="77777777" w:rsidR="00C318F0" w:rsidRPr="00D70A44" w:rsidRDefault="00C318F0" w:rsidP="00AC18D3">
            <w:pPr>
              <w:tabs>
                <w:tab w:val="clear" w:pos="567"/>
              </w:tabs>
              <w:spacing w:after="0" w:line="240" w:lineRule="auto"/>
              <w:ind w:firstLine="0"/>
              <w:jc w:val="center"/>
              <w:rPr>
                <w:color w:val="000000"/>
                <w:sz w:val="18"/>
                <w:szCs w:val="18"/>
              </w:rPr>
            </w:pPr>
            <w:r w:rsidRPr="00D70A44">
              <w:rPr>
                <w:color w:val="000000"/>
                <w:sz w:val="18"/>
                <w:szCs w:val="18"/>
              </w:rPr>
              <w:t>0</w:t>
            </w:r>
          </w:p>
        </w:tc>
        <w:tc>
          <w:tcPr>
            <w:tcW w:w="1060" w:type="dxa"/>
            <w:tcBorders>
              <w:top w:val="nil"/>
              <w:left w:val="single" w:sz="12" w:space="0" w:color="auto"/>
              <w:bottom w:val="single" w:sz="4" w:space="0" w:color="auto"/>
              <w:right w:val="single" w:sz="12" w:space="0" w:color="auto"/>
            </w:tcBorders>
            <w:shd w:val="clear" w:color="auto" w:fill="auto"/>
            <w:noWrap/>
            <w:vAlign w:val="center"/>
            <w:hideMark/>
          </w:tcPr>
          <w:p w14:paraId="2BAD2598" w14:textId="77777777" w:rsidR="00C318F0" w:rsidRPr="00D70A44" w:rsidRDefault="00C318F0" w:rsidP="00AC18D3">
            <w:pPr>
              <w:tabs>
                <w:tab w:val="clear" w:pos="567"/>
              </w:tabs>
              <w:spacing w:after="0" w:line="240" w:lineRule="auto"/>
              <w:ind w:firstLine="0"/>
              <w:jc w:val="center"/>
              <w:rPr>
                <w:color w:val="000000"/>
                <w:sz w:val="18"/>
                <w:szCs w:val="18"/>
              </w:rPr>
            </w:pPr>
            <w:r w:rsidRPr="00D70A44">
              <w:rPr>
                <w:color w:val="000000"/>
                <w:sz w:val="18"/>
                <w:szCs w:val="18"/>
              </w:rPr>
              <w:t>1</w:t>
            </w:r>
          </w:p>
        </w:tc>
      </w:tr>
      <w:tr w:rsidR="00C318F0" w:rsidRPr="00D70A44" w14:paraId="0CF318A9" w14:textId="77777777" w:rsidTr="00AC18D3">
        <w:trPr>
          <w:trHeight w:val="300"/>
        </w:trPr>
        <w:tc>
          <w:tcPr>
            <w:tcW w:w="1060" w:type="dxa"/>
            <w:tcBorders>
              <w:top w:val="nil"/>
              <w:left w:val="single" w:sz="12" w:space="0" w:color="auto"/>
              <w:bottom w:val="single" w:sz="4" w:space="0" w:color="auto"/>
              <w:right w:val="single" w:sz="12" w:space="0" w:color="auto"/>
            </w:tcBorders>
            <w:shd w:val="clear" w:color="auto" w:fill="auto"/>
            <w:noWrap/>
            <w:vAlign w:val="center"/>
            <w:hideMark/>
          </w:tcPr>
          <w:p w14:paraId="79551033" w14:textId="77777777" w:rsidR="00C318F0" w:rsidRPr="00D70A44" w:rsidRDefault="00C318F0" w:rsidP="00AC18D3">
            <w:pPr>
              <w:tabs>
                <w:tab w:val="clear" w:pos="567"/>
              </w:tabs>
              <w:spacing w:after="0" w:line="240" w:lineRule="auto"/>
              <w:ind w:firstLine="0"/>
              <w:jc w:val="center"/>
              <w:rPr>
                <w:color w:val="000000"/>
                <w:sz w:val="18"/>
                <w:szCs w:val="18"/>
              </w:rPr>
            </w:pPr>
            <w:r w:rsidRPr="00D70A44">
              <w:rPr>
                <w:color w:val="000000"/>
                <w:sz w:val="18"/>
                <w:szCs w:val="18"/>
              </w:rPr>
              <w:t>19</w:t>
            </w:r>
          </w:p>
        </w:tc>
        <w:tc>
          <w:tcPr>
            <w:tcW w:w="1060" w:type="dxa"/>
            <w:tcBorders>
              <w:top w:val="single" w:sz="4" w:space="0" w:color="auto"/>
              <w:left w:val="single" w:sz="12" w:space="0" w:color="auto"/>
              <w:bottom w:val="single" w:sz="4" w:space="0" w:color="auto"/>
              <w:right w:val="single" w:sz="4" w:space="0" w:color="auto"/>
            </w:tcBorders>
            <w:shd w:val="clear" w:color="000000" w:fill="63BE7B"/>
            <w:noWrap/>
            <w:vAlign w:val="center"/>
            <w:hideMark/>
          </w:tcPr>
          <w:p w14:paraId="4F5B6179" w14:textId="77777777" w:rsidR="00C318F0" w:rsidRPr="00D70A44" w:rsidRDefault="00C318F0" w:rsidP="00AC18D3">
            <w:pPr>
              <w:tabs>
                <w:tab w:val="clear" w:pos="567"/>
              </w:tabs>
              <w:spacing w:after="0" w:line="240" w:lineRule="auto"/>
              <w:ind w:firstLine="0"/>
              <w:jc w:val="center"/>
              <w:rPr>
                <w:color w:val="000000"/>
                <w:sz w:val="18"/>
                <w:szCs w:val="18"/>
              </w:rPr>
            </w:pPr>
            <w:r w:rsidRPr="00D70A44">
              <w:rPr>
                <w:color w:val="000000"/>
                <w:sz w:val="18"/>
                <w:szCs w:val="18"/>
              </w:rPr>
              <w:t>1</w:t>
            </w:r>
          </w:p>
        </w:tc>
        <w:tc>
          <w:tcPr>
            <w:tcW w:w="1060" w:type="dxa"/>
            <w:tcBorders>
              <w:top w:val="single" w:sz="4" w:space="0" w:color="auto"/>
              <w:left w:val="single" w:sz="4" w:space="0" w:color="auto"/>
              <w:bottom w:val="single" w:sz="4" w:space="0" w:color="auto"/>
              <w:right w:val="single" w:sz="12" w:space="0" w:color="auto"/>
            </w:tcBorders>
            <w:shd w:val="clear" w:color="000000" w:fill="F8696B"/>
            <w:noWrap/>
            <w:vAlign w:val="center"/>
            <w:hideMark/>
          </w:tcPr>
          <w:p w14:paraId="7FB73CD7" w14:textId="77777777" w:rsidR="00C318F0" w:rsidRPr="00D70A44" w:rsidRDefault="00C318F0" w:rsidP="00AC18D3">
            <w:pPr>
              <w:tabs>
                <w:tab w:val="clear" w:pos="567"/>
              </w:tabs>
              <w:spacing w:after="0" w:line="240" w:lineRule="auto"/>
              <w:ind w:firstLine="0"/>
              <w:jc w:val="center"/>
              <w:rPr>
                <w:color w:val="000000"/>
                <w:sz w:val="18"/>
                <w:szCs w:val="18"/>
              </w:rPr>
            </w:pPr>
            <w:r w:rsidRPr="00D70A44">
              <w:rPr>
                <w:color w:val="000000"/>
                <w:sz w:val="18"/>
                <w:szCs w:val="18"/>
              </w:rPr>
              <w:t>0</w:t>
            </w:r>
          </w:p>
        </w:tc>
        <w:tc>
          <w:tcPr>
            <w:tcW w:w="1060" w:type="dxa"/>
            <w:tcBorders>
              <w:top w:val="single" w:sz="4" w:space="0" w:color="auto"/>
              <w:left w:val="single" w:sz="12" w:space="0" w:color="auto"/>
              <w:bottom w:val="single" w:sz="4" w:space="0" w:color="auto"/>
              <w:right w:val="single" w:sz="4" w:space="0" w:color="auto"/>
            </w:tcBorders>
            <w:shd w:val="clear" w:color="000000" w:fill="63BE7B"/>
            <w:noWrap/>
            <w:vAlign w:val="center"/>
            <w:hideMark/>
          </w:tcPr>
          <w:p w14:paraId="33A5F4CC" w14:textId="77777777" w:rsidR="00C318F0" w:rsidRPr="00D70A44" w:rsidRDefault="00C318F0" w:rsidP="00AC18D3">
            <w:pPr>
              <w:tabs>
                <w:tab w:val="clear" w:pos="567"/>
              </w:tabs>
              <w:spacing w:after="0" w:line="240" w:lineRule="auto"/>
              <w:ind w:firstLine="0"/>
              <w:jc w:val="center"/>
              <w:rPr>
                <w:color w:val="000000"/>
                <w:sz w:val="18"/>
                <w:szCs w:val="18"/>
              </w:rPr>
            </w:pPr>
            <w:r w:rsidRPr="00D70A44">
              <w:rPr>
                <w:color w:val="000000"/>
                <w:sz w:val="18"/>
                <w:szCs w:val="18"/>
              </w:rPr>
              <w:t>1</w:t>
            </w:r>
          </w:p>
        </w:tc>
        <w:tc>
          <w:tcPr>
            <w:tcW w:w="1060" w:type="dxa"/>
            <w:tcBorders>
              <w:top w:val="single" w:sz="4" w:space="0" w:color="auto"/>
              <w:left w:val="single" w:sz="4" w:space="0" w:color="auto"/>
              <w:bottom w:val="single" w:sz="4" w:space="0" w:color="auto"/>
              <w:right w:val="single" w:sz="12" w:space="0" w:color="auto"/>
            </w:tcBorders>
            <w:shd w:val="clear" w:color="000000" w:fill="63BE7B"/>
            <w:noWrap/>
            <w:vAlign w:val="center"/>
            <w:hideMark/>
          </w:tcPr>
          <w:p w14:paraId="00AD1725" w14:textId="77777777" w:rsidR="00C318F0" w:rsidRPr="00D70A44" w:rsidRDefault="00C318F0" w:rsidP="00AC18D3">
            <w:pPr>
              <w:tabs>
                <w:tab w:val="clear" w:pos="567"/>
              </w:tabs>
              <w:spacing w:after="0" w:line="240" w:lineRule="auto"/>
              <w:ind w:firstLine="0"/>
              <w:jc w:val="center"/>
              <w:rPr>
                <w:color w:val="000000"/>
                <w:sz w:val="18"/>
                <w:szCs w:val="18"/>
              </w:rPr>
            </w:pPr>
            <w:r w:rsidRPr="00D70A44">
              <w:rPr>
                <w:color w:val="000000"/>
                <w:sz w:val="18"/>
                <w:szCs w:val="18"/>
              </w:rPr>
              <w:t>1</w:t>
            </w:r>
          </w:p>
        </w:tc>
        <w:tc>
          <w:tcPr>
            <w:tcW w:w="1060" w:type="dxa"/>
            <w:tcBorders>
              <w:top w:val="single" w:sz="4" w:space="0" w:color="auto"/>
              <w:left w:val="single" w:sz="12" w:space="0" w:color="auto"/>
              <w:bottom w:val="single" w:sz="4" w:space="0" w:color="auto"/>
              <w:right w:val="single" w:sz="4" w:space="0" w:color="auto"/>
            </w:tcBorders>
            <w:shd w:val="clear" w:color="000000" w:fill="F8696B"/>
            <w:noWrap/>
            <w:vAlign w:val="center"/>
            <w:hideMark/>
          </w:tcPr>
          <w:p w14:paraId="0B5DA28A" w14:textId="77777777" w:rsidR="00C318F0" w:rsidRPr="00D70A44" w:rsidRDefault="00C318F0" w:rsidP="00AC18D3">
            <w:pPr>
              <w:tabs>
                <w:tab w:val="clear" w:pos="567"/>
              </w:tabs>
              <w:spacing w:after="0" w:line="240" w:lineRule="auto"/>
              <w:ind w:firstLine="0"/>
              <w:jc w:val="center"/>
              <w:rPr>
                <w:color w:val="000000"/>
                <w:sz w:val="18"/>
                <w:szCs w:val="18"/>
              </w:rPr>
            </w:pPr>
            <w:r w:rsidRPr="00D70A44">
              <w:rPr>
                <w:color w:val="000000"/>
                <w:sz w:val="18"/>
                <w:szCs w:val="18"/>
              </w:rPr>
              <w:t>0</w:t>
            </w:r>
          </w:p>
        </w:tc>
        <w:tc>
          <w:tcPr>
            <w:tcW w:w="1060" w:type="dxa"/>
            <w:tcBorders>
              <w:top w:val="single" w:sz="4" w:space="0" w:color="auto"/>
              <w:left w:val="single" w:sz="4" w:space="0" w:color="auto"/>
              <w:bottom w:val="single" w:sz="4" w:space="0" w:color="auto"/>
              <w:right w:val="single" w:sz="12" w:space="0" w:color="auto"/>
            </w:tcBorders>
            <w:shd w:val="clear" w:color="000000" w:fill="F8696B"/>
            <w:noWrap/>
            <w:vAlign w:val="center"/>
            <w:hideMark/>
          </w:tcPr>
          <w:p w14:paraId="22312F2C" w14:textId="77777777" w:rsidR="00C318F0" w:rsidRPr="00D70A44" w:rsidRDefault="00C318F0" w:rsidP="00AC18D3">
            <w:pPr>
              <w:tabs>
                <w:tab w:val="clear" w:pos="567"/>
              </w:tabs>
              <w:spacing w:after="0" w:line="240" w:lineRule="auto"/>
              <w:ind w:firstLine="0"/>
              <w:jc w:val="center"/>
              <w:rPr>
                <w:color w:val="000000"/>
                <w:sz w:val="18"/>
                <w:szCs w:val="18"/>
              </w:rPr>
            </w:pPr>
            <w:r w:rsidRPr="00D70A44">
              <w:rPr>
                <w:color w:val="000000"/>
                <w:sz w:val="18"/>
                <w:szCs w:val="18"/>
              </w:rPr>
              <w:t>0</w:t>
            </w:r>
          </w:p>
        </w:tc>
        <w:tc>
          <w:tcPr>
            <w:tcW w:w="1060" w:type="dxa"/>
            <w:tcBorders>
              <w:top w:val="nil"/>
              <w:left w:val="single" w:sz="12" w:space="0" w:color="auto"/>
              <w:bottom w:val="single" w:sz="4" w:space="0" w:color="auto"/>
              <w:right w:val="single" w:sz="12" w:space="0" w:color="auto"/>
            </w:tcBorders>
            <w:shd w:val="clear" w:color="auto" w:fill="auto"/>
            <w:noWrap/>
            <w:vAlign w:val="center"/>
            <w:hideMark/>
          </w:tcPr>
          <w:p w14:paraId="53EB8250" w14:textId="77777777" w:rsidR="00C318F0" w:rsidRPr="00D70A44" w:rsidRDefault="00C318F0" w:rsidP="00AC18D3">
            <w:pPr>
              <w:tabs>
                <w:tab w:val="clear" w:pos="567"/>
              </w:tabs>
              <w:spacing w:after="0" w:line="240" w:lineRule="auto"/>
              <w:ind w:firstLine="0"/>
              <w:jc w:val="center"/>
              <w:rPr>
                <w:color w:val="000000"/>
                <w:sz w:val="18"/>
                <w:szCs w:val="18"/>
              </w:rPr>
            </w:pPr>
            <w:r w:rsidRPr="00D70A44">
              <w:rPr>
                <w:color w:val="000000"/>
                <w:sz w:val="18"/>
                <w:szCs w:val="18"/>
              </w:rPr>
              <w:t>3</w:t>
            </w:r>
          </w:p>
        </w:tc>
      </w:tr>
      <w:tr w:rsidR="00C318F0" w:rsidRPr="00D70A44" w14:paraId="748F5B92" w14:textId="77777777" w:rsidTr="00AC18D3">
        <w:trPr>
          <w:trHeight w:val="300"/>
        </w:trPr>
        <w:tc>
          <w:tcPr>
            <w:tcW w:w="1060" w:type="dxa"/>
            <w:tcBorders>
              <w:top w:val="nil"/>
              <w:left w:val="single" w:sz="12" w:space="0" w:color="auto"/>
              <w:bottom w:val="single" w:sz="4" w:space="0" w:color="auto"/>
              <w:right w:val="single" w:sz="12" w:space="0" w:color="auto"/>
            </w:tcBorders>
            <w:shd w:val="clear" w:color="auto" w:fill="auto"/>
            <w:noWrap/>
            <w:vAlign w:val="center"/>
            <w:hideMark/>
          </w:tcPr>
          <w:p w14:paraId="6505C23D" w14:textId="77777777" w:rsidR="00C318F0" w:rsidRPr="00D70A44" w:rsidRDefault="00C318F0" w:rsidP="00AC18D3">
            <w:pPr>
              <w:tabs>
                <w:tab w:val="clear" w:pos="567"/>
              </w:tabs>
              <w:spacing w:after="0" w:line="240" w:lineRule="auto"/>
              <w:ind w:firstLine="0"/>
              <w:jc w:val="center"/>
              <w:rPr>
                <w:color w:val="000000"/>
                <w:sz w:val="18"/>
                <w:szCs w:val="18"/>
              </w:rPr>
            </w:pPr>
            <w:r w:rsidRPr="00D70A44">
              <w:rPr>
                <w:color w:val="000000"/>
                <w:sz w:val="18"/>
                <w:szCs w:val="18"/>
              </w:rPr>
              <w:t>20</w:t>
            </w:r>
          </w:p>
        </w:tc>
        <w:tc>
          <w:tcPr>
            <w:tcW w:w="1060" w:type="dxa"/>
            <w:tcBorders>
              <w:top w:val="single" w:sz="4" w:space="0" w:color="auto"/>
              <w:left w:val="single" w:sz="12" w:space="0" w:color="auto"/>
              <w:bottom w:val="single" w:sz="4" w:space="0" w:color="auto"/>
              <w:right w:val="single" w:sz="4" w:space="0" w:color="auto"/>
            </w:tcBorders>
            <w:shd w:val="clear" w:color="000000" w:fill="63BE7B"/>
            <w:noWrap/>
            <w:vAlign w:val="center"/>
            <w:hideMark/>
          </w:tcPr>
          <w:p w14:paraId="28F99CDE" w14:textId="77777777" w:rsidR="00C318F0" w:rsidRPr="00D70A44" w:rsidRDefault="00C318F0" w:rsidP="00AC18D3">
            <w:pPr>
              <w:tabs>
                <w:tab w:val="clear" w:pos="567"/>
              </w:tabs>
              <w:spacing w:after="0" w:line="240" w:lineRule="auto"/>
              <w:ind w:firstLine="0"/>
              <w:jc w:val="center"/>
              <w:rPr>
                <w:color w:val="000000"/>
                <w:sz w:val="18"/>
                <w:szCs w:val="18"/>
              </w:rPr>
            </w:pPr>
            <w:r w:rsidRPr="00D70A44">
              <w:rPr>
                <w:color w:val="000000"/>
                <w:sz w:val="18"/>
                <w:szCs w:val="18"/>
              </w:rPr>
              <w:t>1</w:t>
            </w:r>
          </w:p>
        </w:tc>
        <w:tc>
          <w:tcPr>
            <w:tcW w:w="1060" w:type="dxa"/>
            <w:tcBorders>
              <w:top w:val="single" w:sz="4" w:space="0" w:color="auto"/>
              <w:left w:val="single" w:sz="4" w:space="0" w:color="auto"/>
              <w:bottom w:val="single" w:sz="4" w:space="0" w:color="auto"/>
              <w:right w:val="single" w:sz="12" w:space="0" w:color="auto"/>
            </w:tcBorders>
            <w:shd w:val="clear" w:color="000000" w:fill="63BE7B"/>
            <w:noWrap/>
            <w:vAlign w:val="center"/>
            <w:hideMark/>
          </w:tcPr>
          <w:p w14:paraId="0B03AA0C" w14:textId="77777777" w:rsidR="00C318F0" w:rsidRPr="00D70A44" w:rsidRDefault="00C318F0" w:rsidP="00AC18D3">
            <w:pPr>
              <w:tabs>
                <w:tab w:val="clear" w:pos="567"/>
              </w:tabs>
              <w:spacing w:after="0" w:line="240" w:lineRule="auto"/>
              <w:ind w:firstLine="0"/>
              <w:jc w:val="center"/>
              <w:rPr>
                <w:color w:val="000000"/>
                <w:sz w:val="18"/>
                <w:szCs w:val="18"/>
              </w:rPr>
            </w:pPr>
            <w:r w:rsidRPr="00D70A44">
              <w:rPr>
                <w:color w:val="000000"/>
                <w:sz w:val="18"/>
                <w:szCs w:val="18"/>
              </w:rPr>
              <w:t>1</w:t>
            </w:r>
          </w:p>
        </w:tc>
        <w:tc>
          <w:tcPr>
            <w:tcW w:w="1060" w:type="dxa"/>
            <w:tcBorders>
              <w:top w:val="single" w:sz="4" w:space="0" w:color="auto"/>
              <w:left w:val="single" w:sz="12" w:space="0" w:color="auto"/>
              <w:bottom w:val="single" w:sz="4" w:space="0" w:color="auto"/>
              <w:right w:val="single" w:sz="4" w:space="0" w:color="auto"/>
            </w:tcBorders>
            <w:shd w:val="clear" w:color="000000" w:fill="63BE7B"/>
            <w:noWrap/>
            <w:vAlign w:val="center"/>
            <w:hideMark/>
          </w:tcPr>
          <w:p w14:paraId="269F4715" w14:textId="77777777" w:rsidR="00C318F0" w:rsidRPr="00D70A44" w:rsidRDefault="00C318F0" w:rsidP="00AC18D3">
            <w:pPr>
              <w:tabs>
                <w:tab w:val="clear" w:pos="567"/>
              </w:tabs>
              <w:spacing w:after="0" w:line="240" w:lineRule="auto"/>
              <w:ind w:firstLine="0"/>
              <w:jc w:val="center"/>
              <w:rPr>
                <w:color w:val="000000"/>
                <w:sz w:val="18"/>
                <w:szCs w:val="18"/>
              </w:rPr>
            </w:pPr>
            <w:r w:rsidRPr="00D70A44">
              <w:rPr>
                <w:color w:val="000000"/>
                <w:sz w:val="18"/>
                <w:szCs w:val="18"/>
              </w:rPr>
              <w:t>1</w:t>
            </w:r>
          </w:p>
        </w:tc>
        <w:tc>
          <w:tcPr>
            <w:tcW w:w="1060" w:type="dxa"/>
            <w:tcBorders>
              <w:top w:val="single" w:sz="4" w:space="0" w:color="auto"/>
              <w:left w:val="single" w:sz="4" w:space="0" w:color="auto"/>
              <w:bottom w:val="single" w:sz="4" w:space="0" w:color="auto"/>
              <w:right w:val="single" w:sz="12" w:space="0" w:color="auto"/>
            </w:tcBorders>
            <w:shd w:val="clear" w:color="000000" w:fill="63BE7B"/>
            <w:noWrap/>
            <w:vAlign w:val="center"/>
            <w:hideMark/>
          </w:tcPr>
          <w:p w14:paraId="4776B75C" w14:textId="77777777" w:rsidR="00C318F0" w:rsidRPr="00D70A44" w:rsidRDefault="00C318F0" w:rsidP="00AC18D3">
            <w:pPr>
              <w:tabs>
                <w:tab w:val="clear" w:pos="567"/>
              </w:tabs>
              <w:spacing w:after="0" w:line="240" w:lineRule="auto"/>
              <w:ind w:firstLine="0"/>
              <w:jc w:val="center"/>
              <w:rPr>
                <w:color w:val="000000"/>
                <w:sz w:val="18"/>
                <w:szCs w:val="18"/>
              </w:rPr>
            </w:pPr>
            <w:r w:rsidRPr="00D70A44">
              <w:rPr>
                <w:color w:val="000000"/>
                <w:sz w:val="18"/>
                <w:szCs w:val="18"/>
              </w:rPr>
              <w:t>1</w:t>
            </w:r>
          </w:p>
        </w:tc>
        <w:tc>
          <w:tcPr>
            <w:tcW w:w="1060" w:type="dxa"/>
            <w:tcBorders>
              <w:top w:val="single" w:sz="4" w:space="0" w:color="auto"/>
              <w:left w:val="single" w:sz="12" w:space="0" w:color="auto"/>
              <w:bottom w:val="single" w:sz="4" w:space="0" w:color="auto"/>
              <w:right w:val="single" w:sz="4" w:space="0" w:color="auto"/>
            </w:tcBorders>
            <w:shd w:val="clear" w:color="000000" w:fill="63BE7B"/>
            <w:noWrap/>
            <w:vAlign w:val="center"/>
            <w:hideMark/>
          </w:tcPr>
          <w:p w14:paraId="3065303F" w14:textId="77777777" w:rsidR="00C318F0" w:rsidRPr="00D70A44" w:rsidRDefault="00C318F0" w:rsidP="00AC18D3">
            <w:pPr>
              <w:tabs>
                <w:tab w:val="clear" w:pos="567"/>
              </w:tabs>
              <w:spacing w:after="0" w:line="240" w:lineRule="auto"/>
              <w:ind w:firstLine="0"/>
              <w:jc w:val="center"/>
              <w:rPr>
                <w:color w:val="000000"/>
                <w:sz w:val="18"/>
                <w:szCs w:val="18"/>
              </w:rPr>
            </w:pPr>
            <w:r w:rsidRPr="00D70A44">
              <w:rPr>
                <w:color w:val="000000"/>
                <w:sz w:val="18"/>
                <w:szCs w:val="18"/>
              </w:rPr>
              <w:t>1</w:t>
            </w:r>
          </w:p>
        </w:tc>
        <w:tc>
          <w:tcPr>
            <w:tcW w:w="1060" w:type="dxa"/>
            <w:tcBorders>
              <w:top w:val="single" w:sz="4" w:space="0" w:color="auto"/>
              <w:left w:val="single" w:sz="4" w:space="0" w:color="auto"/>
              <w:bottom w:val="single" w:sz="4" w:space="0" w:color="auto"/>
              <w:right w:val="single" w:sz="12" w:space="0" w:color="auto"/>
            </w:tcBorders>
            <w:shd w:val="clear" w:color="000000" w:fill="F8696B"/>
            <w:noWrap/>
            <w:vAlign w:val="center"/>
            <w:hideMark/>
          </w:tcPr>
          <w:p w14:paraId="34F8A2F9" w14:textId="77777777" w:rsidR="00C318F0" w:rsidRPr="00D70A44" w:rsidRDefault="00C318F0" w:rsidP="00AC18D3">
            <w:pPr>
              <w:tabs>
                <w:tab w:val="clear" w:pos="567"/>
              </w:tabs>
              <w:spacing w:after="0" w:line="240" w:lineRule="auto"/>
              <w:ind w:firstLine="0"/>
              <w:jc w:val="center"/>
              <w:rPr>
                <w:color w:val="000000"/>
                <w:sz w:val="18"/>
                <w:szCs w:val="18"/>
              </w:rPr>
            </w:pPr>
            <w:r w:rsidRPr="00D70A44">
              <w:rPr>
                <w:color w:val="000000"/>
                <w:sz w:val="18"/>
                <w:szCs w:val="18"/>
              </w:rPr>
              <w:t>0</w:t>
            </w:r>
          </w:p>
        </w:tc>
        <w:tc>
          <w:tcPr>
            <w:tcW w:w="1060" w:type="dxa"/>
            <w:tcBorders>
              <w:top w:val="nil"/>
              <w:left w:val="single" w:sz="12" w:space="0" w:color="auto"/>
              <w:bottom w:val="single" w:sz="4" w:space="0" w:color="auto"/>
              <w:right w:val="single" w:sz="12" w:space="0" w:color="auto"/>
            </w:tcBorders>
            <w:shd w:val="clear" w:color="auto" w:fill="auto"/>
            <w:noWrap/>
            <w:vAlign w:val="center"/>
            <w:hideMark/>
          </w:tcPr>
          <w:p w14:paraId="41910C3D" w14:textId="77777777" w:rsidR="00C318F0" w:rsidRPr="00D70A44" w:rsidRDefault="00C318F0" w:rsidP="00AC18D3">
            <w:pPr>
              <w:tabs>
                <w:tab w:val="clear" w:pos="567"/>
              </w:tabs>
              <w:spacing w:after="0" w:line="240" w:lineRule="auto"/>
              <w:ind w:firstLine="0"/>
              <w:jc w:val="center"/>
              <w:rPr>
                <w:color w:val="000000"/>
                <w:sz w:val="18"/>
                <w:szCs w:val="18"/>
              </w:rPr>
            </w:pPr>
            <w:r w:rsidRPr="00D70A44">
              <w:rPr>
                <w:color w:val="000000"/>
                <w:sz w:val="18"/>
                <w:szCs w:val="18"/>
              </w:rPr>
              <w:t>5</w:t>
            </w:r>
          </w:p>
        </w:tc>
      </w:tr>
      <w:tr w:rsidR="00C318F0" w:rsidRPr="00D70A44" w14:paraId="4FA4B995" w14:textId="77777777" w:rsidTr="00AC18D3">
        <w:trPr>
          <w:trHeight w:val="300"/>
        </w:trPr>
        <w:tc>
          <w:tcPr>
            <w:tcW w:w="1060" w:type="dxa"/>
            <w:tcBorders>
              <w:top w:val="nil"/>
              <w:left w:val="single" w:sz="12" w:space="0" w:color="auto"/>
              <w:bottom w:val="single" w:sz="4" w:space="0" w:color="auto"/>
              <w:right w:val="single" w:sz="12" w:space="0" w:color="auto"/>
            </w:tcBorders>
            <w:shd w:val="clear" w:color="auto" w:fill="auto"/>
            <w:noWrap/>
            <w:vAlign w:val="center"/>
            <w:hideMark/>
          </w:tcPr>
          <w:p w14:paraId="3AB8E0F5" w14:textId="77777777" w:rsidR="00C318F0" w:rsidRPr="00D70A44" w:rsidRDefault="00C318F0" w:rsidP="00AC18D3">
            <w:pPr>
              <w:tabs>
                <w:tab w:val="clear" w:pos="567"/>
              </w:tabs>
              <w:spacing w:after="0" w:line="240" w:lineRule="auto"/>
              <w:ind w:firstLine="0"/>
              <w:jc w:val="center"/>
              <w:rPr>
                <w:color w:val="000000"/>
                <w:sz w:val="18"/>
                <w:szCs w:val="18"/>
              </w:rPr>
            </w:pPr>
            <w:r w:rsidRPr="00D70A44">
              <w:rPr>
                <w:color w:val="000000"/>
                <w:sz w:val="18"/>
                <w:szCs w:val="18"/>
              </w:rPr>
              <w:t>21</w:t>
            </w:r>
          </w:p>
        </w:tc>
        <w:tc>
          <w:tcPr>
            <w:tcW w:w="1060" w:type="dxa"/>
            <w:tcBorders>
              <w:top w:val="single" w:sz="4" w:space="0" w:color="auto"/>
              <w:left w:val="single" w:sz="12" w:space="0" w:color="auto"/>
              <w:bottom w:val="single" w:sz="4" w:space="0" w:color="auto"/>
              <w:right w:val="single" w:sz="4" w:space="0" w:color="auto"/>
            </w:tcBorders>
            <w:shd w:val="clear" w:color="000000" w:fill="63BE7B"/>
            <w:noWrap/>
            <w:vAlign w:val="center"/>
            <w:hideMark/>
          </w:tcPr>
          <w:p w14:paraId="619AE6A7" w14:textId="77777777" w:rsidR="00C318F0" w:rsidRPr="00D70A44" w:rsidRDefault="00C318F0" w:rsidP="00AC18D3">
            <w:pPr>
              <w:tabs>
                <w:tab w:val="clear" w:pos="567"/>
              </w:tabs>
              <w:spacing w:after="0" w:line="240" w:lineRule="auto"/>
              <w:ind w:firstLine="0"/>
              <w:jc w:val="center"/>
              <w:rPr>
                <w:color w:val="000000"/>
                <w:sz w:val="18"/>
                <w:szCs w:val="18"/>
              </w:rPr>
            </w:pPr>
            <w:r w:rsidRPr="00D70A44">
              <w:rPr>
                <w:color w:val="000000"/>
                <w:sz w:val="18"/>
                <w:szCs w:val="18"/>
              </w:rPr>
              <w:t>1</w:t>
            </w:r>
          </w:p>
        </w:tc>
        <w:tc>
          <w:tcPr>
            <w:tcW w:w="1060" w:type="dxa"/>
            <w:tcBorders>
              <w:top w:val="single" w:sz="4" w:space="0" w:color="auto"/>
              <w:left w:val="single" w:sz="4" w:space="0" w:color="auto"/>
              <w:bottom w:val="single" w:sz="4" w:space="0" w:color="auto"/>
              <w:right w:val="single" w:sz="12" w:space="0" w:color="auto"/>
            </w:tcBorders>
            <w:shd w:val="clear" w:color="000000" w:fill="F8696B"/>
            <w:noWrap/>
            <w:vAlign w:val="center"/>
            <w:hideMark/>
          </w:tcPr>
          <w:p w14:paraId="0E8F71BB" w14:textId="77777777" w:rsidR="00C318F0" w:rsidRPr="00D70A44" w:rsidRDefault="00C318F0" w:rsidP="00AC18D3">
            <w:pPr>
              <w:tabs>
                <w:tab w:val="clear" w:pos="567"/>
              </w:tabs>
              <w:spacing w:after="0" w:line="240" w:lineRule="auto"/>
              <w:ind w:firstLine="0"/>
              <w:jc w:val="center"/>
              <w:rPr>
                <w:color w:val="000000"/>
                <w:sz w:val="18"/>
                <w:szCs w:val="18"/>
              </w:rPr>
            </w:pPr>
            <w:r w:rsidRPr="00D70A44">
              <w:rPr>
                <w:color w:val="000000"/>
                <w:sz w:val="18"/>
                <w:szCs w:val="18"/>
              </w:rPr>
              <w:t>0</w:t>
            </w:r>
          </w:p>
        </w:tc>
        <w:tc>
          <w:tcPr>
            <w:tcW w:w="1060" w:type="dxa"/>
            <w:tcBorders>
              <w:top w:val="single" w:sz="4" w:space="0" w:color="auto"/>
              <w:left w:val="single" w:sz="12" w:space="0" w:color="auto"/>
              <w:bottom w:val="single" w:sz="4" w:space="0" w:color="auto"/>
              <w:right w:val="single" w:sz="4" w:space="0" w:color="auto"/>
            </w:tcBorders>
            <w:shd w:val="clear" w:color="000000" w:fill="63BE7B"/>
            <w:noWrap/>
            <w:vAlign w:val="center"/>
            <w:hideMark/>
          </w:tcPr>
          <w:p w14:paraId="300ADD57" w14:textId="77777777" w:rsidR="00C318F0" w:rsidRPr="00D70A44" w:rsidRDefault="00C318F0" w:rsidP="00AC18D3">
            <w:pPr>
              <w:tabs>
                <w:tab w:val="clear" w:pos="567"/>
              </w:tabs>
              <w:spacing w:after="0" w:line="240" w:lineRule="auto"/>
              <w:ind w:firstLine="0"/>
              <w:jc w:val="center"/>
              <w:rPr>
                <w:color w:val="000000"/>
                <w:sz w:val="18"/>
                <w:szCs w:val="18"/>
              </w:rPr>
            </w:pPr>
            <w:r w:rsidRPr="00D70A44">
              <w:rPr>
                <w:color w:val="000000"/>
                <w:sz w:val="18"/>
                <w:szCs w:val="18"/>
              </w:rPr>
              <w:t>1</w:t>
            </w:r>
          </w:p>
        </w:tc>
        <w:tc>
          <w:tcPr>
            <w:tcW w:w="1060" w:type="dxa"/>
            <w:tcBorders>
              <w:top w:val="single" w:sz="4" w:space="0" w:color="auto"/>
              <w:left w:val="single" w:sz="4" w:space="0" w:color="auto"/>
              <w:bottom w:val="single" w:sz="4" w:space="0" w:color="auto"/>
              <w:right w:val="single" w:sz="12" w:space="0" w:color="auto"/>
            </w:tcBorders>
            <w:shd w:val="clear" w:color="000000" w:fill="63BE7B"/>
            <w:noWrap/>
            <w:vAlign w:val="center"/>
            <w:hideMark/>
          </w:tcPr>
          <w:p w14:paraId="2BDA143F" w14:textId="77777777" w:rsidR="00C318F0" w:rsidRPr="00D70A44" w:rsidRDefault="00C318F0" w:rsidP="00AC18D3">
            <w:pPr>
              <w:tabs>
                <w:tab w:val="clear" w:pos="567"/>
              </w:tabs>
              <w:spacing w:after="0" w:line="240" w:lineRule="auto"/>
              <w:ind w:firstLine="0"/>
              <w:jc w:val="center"/>
              <w:rPr>
                <w:color w:val="000000"/>
                <w:sz w:val="18"/>
                <w:szCs w:val="18"/>
              </w:rPr>
            </w:pPr>
            <w:r w:rsidRPr="00D70A44">
              <w:rPr>
                <w:color w:val="000000"/>
                <w:sz w:val="18"/>
                <w:szCs w:val="18"/>
              </w:rPr>
              <w:t>1</w:t>
            </w:r>
          </w:p>
        </w:tc>
        <w:tc>
          <w:tcPr>
            <w:tcW w:w="1060" w:type="dxa"/>
            <w:tcBorders>
              <w:top w:val="single" w:sz="4" w:space="0" w:color="auto"/>
              <w:left w:val="single" w:sz="12" w:space="0" w:color="auto"/>
              <w:bottom w:val="single" w:sz="4" w:space="0" w:color="auto"/>
              <w:right w:val="single" w:sz="4" w:space="0" w:color="auto"/>
            </w:tcBorders>
            <w:shd w:val="clear" w:color="000000" w:fill="63BE7B"/>
            <w:noWrap/>
            <w:vAlign w:val="center"/>
            <w:hideMark/>
          </w:tcPr>
          <w:p w14:paraId="68476CDB" w14:textId="77777777" w:rsidR="00C318F0" w:rsidRPr="00D70A44" w:rsidRDefault="00C318F0" w:rsidP="00AC18D3">
            <w:pPr>
              <w:tabs>
                <w:tab w:val="clear" w:pos="567"/>
              </w:tabs>
              <w:spacing w:after="0" w:line="240" w:lineRule="auto"/>
              <w:ind w:firstLine="0"/>
              <w:jc w:val="center"/>
              <w:rPr>
                <w:color w:val="000000"/>
                <w:sz w:val="18"/>
                <w:szCs w:val="18"/>
              </w:rPr>
            </w:pPr>
            <w:r w:rsidRPr="00D70A44">
              <w:rPr>
                <w:color w:val="000000"/>
                <w:sz w:val="18"/>
                <w:szCs w:val="18"/>
              </w:rPr>
              <w:t>1</w:t>
            </w:r>
          </w:p>
        </w:tc>
        <w:tc>
          <w:tcPr>
            <w:tcW w:w="1060" w:type="dxa"/>
            <w:tcBorders>
              <w:top w:val="single" w:sz="4" w:space="0" w:color="auto"/>
              <w:left w:val="single" w:sz="4" w:space="0" w:color="auto"/>
              <w:bottom w:val="single" w:sz="4" w:space="0" w:color="auto"/>
              <w:right w:val="single" w:sz="12" w:space="0" w:color="auto"/>
            </w:tcBorders>
            <w:shd w:val="clear" w:color="000000" w:fill="F8696B"/>
            <w:noWrap/>
            <w:vAlign w:val="center"/>
            <w:hideMark/>
          </w:tcPr>
          <w:p w14:paraId="172801B3" w14:textId="77777777" w:rsidR="00C318F0" w:rsidRPr="00D70A44" w:rsidRDefault="00C318F0" w:rsidP="00AC18D3">
            <w:pPr>
              <w:tabs>
                <w:tab w:val="clear" w:pos="567"/>
              </w:tabs>
              <w:spacing w:after="0" w:line="240" w:lineRule="auto"/>
              <w:ind w:firstLine="0"/>
              <w:jc w:val="center"/>
              <w:rPr>
                <w:color w:val="000000"/>
                <w:sz w:val="18"/>
                <w:szCs w:val="18"/>
              </w:rPr>
            </w:pPr>
            <w:r w:rsidRPr="00D70A44">
              <w:rPr>
                <w:color w:val="000000"/>
                <w:sz w:val="18"/>
                <w:szCs w:val="18"/>
              </w:rPr>
              <w:t>0</w:t>
            </w:r>
          </w:p>
        </w:tc>
        <w:tc>
          <w:tcPr>
            <w:tcW w:w="1060" w:type="dxa"/>
            <w:tcBorders>
              <w:top w:val="nil"/>
              <w:left w:val="single" w:sz="12" w:space="0" w:color="auto"/>
              <w:bottom w:val="single" w:sz="4" w:space="0" w:color="auto"/>
              <w:right w:val="single" w:sz="12" w:space="0" w:color="auto"/>
            </w:tcBorders>
            <w:shd w:val="clear" w:color="auto" w:fill="auto"/>
            <w:noWrap/>
            <w:vAlign w:val="center"/>
            <w:hideMark/>
          </w:tcPr>
          <w:p w14:paraId="74D5F855" w14:textId="77777777" w:rsidR="00C318F0" w:rsidRPr="00D70A44" w:rsidRDefault="00C318F0" w:rsidP="00AC18D3">
            <w:pPr>
              <w:tabs>
                <w:tab w:val="clear" w:pos="567"/>
              </w:tabs>
              <w:spacing w:after="0" w:line="240" w:lineRule="auto"/>
              <w:ind w:firstLine="0"/>
              <w:jc w:val="center"/>
              <w:rPr>
                <w:color w:val="000000"/>
                <w:sz w:val="18"/>
                <w:szCs w:val="18"/>
              </w:rPr>
            </w:pPr>
            <w:r w:rsidRPr="00D70A44">
              <w:rPr>
                <w:color w:val="000000"/>
                <w:sz w:val="18"/>
                <w:szCs w:val="18"/>
              </w:rPr>
              <w:t>4</w:t>
            </w:r>
          </w:p>
        </w:tc>
      </w:tr>
      <w:tr w:rsidR="00C318F0" w:rsidRPr="00D70A44" w14:paraId="2CABB575" w14:textId="77777777" w:rsidTr="00AC18D3">
        <w:trPr>
          <w:trHeight w:val="300"/>
        </w:trPr>
        <w:tc>
          <w:tcPr>
            <w:tcW w:w="1060" w:type="dxa"/>
            <w:tcBorders>
              <w:top w:val="nil"/>
              <w:left w:val="single" w:sz="12" w:space="0" w:color="auto"/>
              <w:bottom w:val="single" w:sz="4" w:space="0" w:color="auto"/>
              <w:right w:val="single" w:sz="12" w:space="0" w:color="auto"/>
            </w:tcBorders>
            <w:shd w:val="clear" w:color="auto" w:fill="auto"/>
            <w:noWrap/>
            <w:vAlign w:val="center"/>
            <w:hideMark/>
          </w:tcPr>
          <w:p w14:paraId="7D7067C3" w14:textId="77777777" w:rsidR="00C318F0" w:rsidRPr="00D70A44" w:rsidRDefault="00C318F0" w:rsidP="00AC18D3">
            <w:pPr>
              <w:tabs>
                <w:tab w:val="clear" w:pos="567"/>
              </w:tabs>
              <w:spacing w:after="0" w:line="240" w:lineRule="auto"/>
              <w:ind w:firstLine="0"/>
              <w:jc w:val="center"/>
              <w:rPr>
                <w:color w:val="000000"/>
                <w:sz w:val="18"/>
                <w:szCs w:val="18"/>
              </w:rPr>
            </w:pPr>
            <w:r w:rsidRPr="00D70A44">
              <w:rPr>
                <w:color w:val="000000"/>
                <w:sz w:val="18"/>
                <w:szCs w:val="18"/>
              </w:rPr>
              <w:t>22</w:t>
            </w:r>
          </w:p>
        </w:tc>
        <w:tc>
          <w:tcPr>
            <w:tcW w:w="1060" w:type="dxa"/>
            <w:tcBorders>
              <w:top w:val="single" w:sz="4" w:space="0" w:color="auto"/>
              <w:left w:val="single" w:sz="12" w:space="0" w:color="auto"/>
              <w:bottom w:val="single" w:sz="4" w:space="0" w:color="auto"/>
              <w:right w:val="single" w:sz="4" w:space="0" w:color="auto"/>
            </w:tcBorders>
            <w:shd w:val="clear" w:color="000000" w:fill="63BE7B"/>
            <w:noWrap/>
            <w:vAlign w:val="center"/>
            <w:hideMark/>
          </w:tcPr>
          <w:p w14:paraId="5C498D7D" w14:textId="77777777" w:rsidR="00C318F0" w:rsidRPr="00D70A44" w:rsidRDefault="00C318F0" w:rsidP="00AC18D3">
            <w:pPr>
              <w:tabs>
                <w:tab w:val="clear" w:pos="567"/>
              </w:tabs>
              <w:spacing w:after="0" w:line="240" w:lineRule="auto"/>
              <w:ind w:firstLine="0"/>
              <w:jc w:val="center"/>
              <w:rPr>
                <w:color w:val="000000"/>
                <w:sz w:val="18"/>
                <w:szCs w:val="18"/>
              </w:rPr>
            </w:pPr>
            <w:r w:rsidRPr="00D70A44">
              <w:rPr>
                <w:color w:val="000000"/>
                <w:sz w:val="18"/>
                <w:szCs w:val="18"/>
              </w:rPr>
              <w:t>1</w:t>
            </w:r>
          </w:p>
        </w:tc>
        <w:tc>
          <w:tcPr>
            <w:tcW w:w="1060" w:type="dxa"/>
            <w:tcBorders>
              <w:top w:val="single" w:sz="4" w:space="0" w:color="auto"/>
              <w:left w:val="single" w:sz="4" w:space="0" w:color="auto"/>
              <w:bottom w:val="single" w:sz="4" w:space="0" w:color="auto"/>
              <w:right w:val="single" w:sz="12" w:space="0" w:color="auto"/>
            </w:tcBorders>
            <w:shd w:val="clear" w:color="000000" w:fill="F8696B"/>
            <w:noWrap/>
            <w:vAlign w:val="center"/>
            <w:hideMark/>
          </w:tcPr>
          <w:p w14:paraId="0CC5D299" w14:textId="77777777" w:rsidR="00C318F0" w:rsidRPr="00D70A44" w:rsidRDefault="00C318F0" w:rsidP="00AC18D3">
            <w:pPr>
              <w:tabs>
                <w:tab w:val="clear" w:pos="567"/>
              </w:tabs>
              <w:spacing w:after="0" w:line="240" w:lineRule="auto"/>
              <w:ind w:firstLine="0"/>
              <w:jc w:val="center"/>
              <w:rPr>
                <w:color w:val="000000"/>
                <w:sz w:val="18"/>
                <w:szCs w:val="18"/>
              </w:rPr>
            </w:pPr>
            <w:r w:rsidRPr="00D70A44">
              <w:rPr>
                <w:color w:val="000000"/>
                <w:sz w:val="18"/>
                <w:szCs w:val="18"/>
              </w:rPr>
              <w:t>0</w:t>
            </w:r>
          </w:p>
        </w:tc>
        <w:tc>
          <w:tcPr>
            <w:tcW w:w="1060" w:type="dxa"/>
            <w:tcBorders>
              <w:top w:val="single" w:sz="4" w:space="0" w:color="auto"/>
              <w:left w:val="single" w:sz="12" w:space="0" w:color="auto"/>
              <w:bottom w:val="single" w:sz="4" w:space="0" w:color="auto"/>
              <w:right w:val="single" w:sz="4" w:space="0" w:color="auto"/>
            </w:tcBorders>
            <w:shd w:val="clear" w:color="000000" w:fill="63BE7B"/>
            <w:noWrap/>
            <w:vAlign w:val="center"/>
            <w:hideMark/>
          </w:tcPr>
          <w:p w14:paraId="1C2CF76C" w14:textId="77777777" w:rsidR="00C318F0" w:rsidRPr="00D70A44" w:rsidRDefault="00C318F0" w:rsidP="00AC18D3">
            <w:pPr>
              <w:tabs>
                <w:tab w:val="clear" w:pos="567"/>
              </w:tabs>
              <w:spacing w:after="0" w:line="240" w:lineRule="auto"/>
              <w:ind w:firstLine="0"/>
              <w:jc w:val="center"/>
              <w:rPr>
                <w:color w:val="000000"/>
                <w:sz w:val="18"/>
                <w:szCs w:val="18"/>
              </w:rPr>
            </w:pPr>
            <w:r w:rsidRPr="00D70A44">
              <w:rPr>
                <w:color w:val="000000"/>
                <w:sz w:val="18"/>
                <w:szCs w:val="18"/>
              </w:rPr>
              <w:t>1</w:t>
            </w:r>
          </w:p>
        </w:tc>
        <w:tc>
          <w:tcPr>
            <w:tcW w:w="1060" w:type="dxa"/>
            <w:tcBorders>
              <w:top w:val="single" w:sz="4" w:space="0" w:color="auto"/>
              <w:left w:val="single" w:sz="4" w:space="0" w:color="auto"/>
              <w:bottom w:val="single" w:sz="4" w:space="0" w:color="auto"/>
              <w:right w:val="single" w:sz="12" w:space="0" w:color="auto"/>
            </w:tcBorders>
            <w:shd w:val="clear" w:color="000000" w:fill="63BE7B"/>
            <w:noWrap/>
            <w:vAlign w:val="center"/>
            <w:hideMark/>
          </w:tcPr>
          <w:p w14:paraId="041CBAC9" w14:textId="77777777" w:rsidR="00C318F0" w:rsidRPr="00D70A44" w:rsidRDefault="00C318F0" w:rsidP="00AC18D3">
            <w:pPr>
              <w:tabs>
                <w:tab w:val="clear" w:pos="567"/>
              </w:tabs>
              <w:spacing w:after="0" w:line="240" w:lineRule="auto"/>
              <w:ind w:firstLine="0"/>
              <w:jc w:val="center"/>
              <w:rPr>
                <w:color w:val="000000"/>
                <w:sz w:val="18"/>
                <w:szCs w:val="18"/>
              </w:rPr>
            </w:pPr>
            <w:r w:rsidRPr="00D70A44">
              <w:rPr>
                <w:color w:val="000000"/>
                <w:sz w:val="18"/>
                <w:szCs w:val="18"/>
              </w:rPr>
              <w:t>1</w:t>
            </w:r>
          </w:p>
        </w:tc>
        <w:tc>
          <w:tcPr>
            <w:tcW w:w="1060" w:type="dxa"/>
            <w:tcBorders>
              <w:top w:val="single" w:sz="4" w:space="0" w:color="auto"/>
              <w:left w:val="single" w:sz="12" w:space="0" w:color="auto"/>
              <w:bottom w:val="single" w:sz="4" w:space="0" w:color="auto"/>
              <w:right w:val="single" w:sz="4" w:space="0" w:color="auto"/>
            </w:tcBorders>
            <w:shd w:val="clear" w:color="000000" w:fill="F8696B"/>
            <w:noWrap/>
            <w:vAlign w:val="center"/>
            <w:hideMark/>
          </w:tcPr>
          <w:p w14:paraId="5D366E9C" w14:textId="77777777" w:rsidR="00C318F0" w:rsidRPr="00D70A44" w:rsidRDefault="00C318F0" w:rsidP="00AC18D3">
            <w:pPr>
              <w:tabs>
                <w:tab w:val="clear" w:pos="567"/>
              </w:tabs>
              <w:spacing w:after="0" w:line="240" w:lineRule="auto"/>
              <w:ind w:firstLine="0"/>
              <w:jc w:val="center"/>
              <w:rPr>
                <w:color w:val="000000"/>
                <w:sz w:val="18"/>
                <w:szCs w:val="18"/>
              </w:rPr>
            </w:pPr>
            <w:r w:rsidRPr="00D70A44">
              <w:rPr>
                <w:color w:val="000000"/>
                <w:sz w:val="18"/>
                <w:szCs w:val="18"/>
              </w:rPr>
              <w:t>0</w:t>
            </w:r>
          </w:p>
        </w:tc>
        <w:tc>
          <w:tcPr>
            <w:tcW w:w="1060" w:type="dxa"/>
            <w:tcBorders>
              <w:top w:val="single" w:sz="4" w:space="0" w:color="auto"/>
              <w:left w:val="single" w:sz="4" w:space="0" w:color="auto"/>
              <w:bottom w:val="single" w:sz="4" w:space="0" w:color="auto"/>
              <w:right w:val="single" w:sz="12" w:space="0" w:color="auto"/>
            </w:tcBorders>
            <w:shd w:val="clear" w:color="000000" w:fill="F8696B"/>
            <w:noWrap/>
            <w:vAlign w:val="center"/>
            <w:hideMark/>
          </w:tcPr>
          <w:p w14:paraId="0C3E3C5A" w14:textId="77777777" w:rsidR="00C318F0" w:rsidRPr="00D70A44" w:rsidRDefault="00C318F0" w:rsidP="00AC18D3">
            <w:pPr>
              <w:tabs>
                <w:tab w:val="clear" w:pos="567"/>
              </w:tabs>
              <w:spacing w:after="0" w:line="240" w:lineRule="auto"/>
              <w:ind w:firstLine="0"/>
              <w:jc w:val="center"/>
              <w:rPr>
                <w:color w:val="000000"/>
                <w:sz w:val="18"/>
                <w:szCs w:val="18"/>
              </w:rPr>
            </w:pPr>
            <w:r w:rsidRPr="00D70A44">
              <w:rPr>
                <w:color w:val="000000"/>
                <w:sz w:val="18"/>
                <w:szCs w:val="18"/>
              </w:rPr>
              <w:t>0</w:t>
            </w:r>
          </w:p>
        </w:tc>
        <w:tc>
          <w:tcPr>
            <w:tcW w:w="1060" w:type="dxa"/>
            <w:tcBorders>
              <w:top w:val="nil"/>
              <w:left w:val="single" w:sz="12" w:space="0" w:color="auto"/>
              <w:bottom w:val="single" w:sz="4" w:space="0" w:color="auto"/>
              <w:right w:val="single" w:sz="12" w:space="0" w:color="auto"/>
            </w:tcBorders>
            <w:shd w:val="clear" w:color="auto" w:fill="auto"/>
            <w:noWrap/>
            <w:vAlign w:val="center"/>
            <w:hideMark/>
          </w:tcPr>
          <w:p w14:paraId="4A9E0ED4" w14:textId="77777777" w:rsidR="00C318F0" w:rsidRPr="00D70A44" w:rsidRDefault="00C318F0" w:rsidP="00AC18D3">
            <w:pPr>
              <w:tabs>
                <w:tab w:val="clear" w:pos="567"/>
              </w:tabs>
              <w:spacing w:after="0" w:line="240" w:lineRule="auto"/>
              <w:ind w:firstLine="0"/>
              <w:jc w:val="center"/>
              <w:rPr>
                <w:color w:val="000000"/>
                <w:sz w:val="18"/>
                <w:szCs w:val="18"/>
              </w:rPr>
            </w:pPr>
            <w:r w:rsidRPr="00D70A44">
              <w:rPr>
                <w:color w:val="000000"/>
                <w:sz w:val="18"/>
                <w:szCs w:val="18"/>
              </w:rPr>
              <w:t>3</w:t>
            </w:r>
          </w:p>
        </w:tc>
      </w:tr>
      <w:tr w:rsidR="00C318F0" w:rsidRPr="00D70A44" w14:paraId="3CDF0F6A" w14:textId="77777777" w:rsidTr="00AC18D3">
        <w:trPr>
          <w:trHeight w:val="300"/>
        </w:trPr>
        <w:tc>
          <w:tcPr>
            <w:tcW w:w="1060" w:type="dxa"/>
            <w:tcBorders>
              <w:top w:val="nil"/>
              <w:left w:val="single" w:sz="12" w:space="0" w:color="auto"/>
              <w:bottom w:val="single" w:sz="4" w:space="0" w:color="auto"/>
              <w:right w:val="single" w:sz="12" w:space="0" w:color="auto"/>
            </w:tcBorders>
            <w:shd w:val="clear" w:color="auto" w:fill="auto"/>
            <w:noWrap/>
            <w:vAlign w:val="center"/>
            <w:hideMark/>
          </w:tcPr>
          <w:p w14:paraId="525D0632" w14:textId="77777777" w:rsidR="00C318F0" w:rsidRPr="00D70A44" w:rsidRDefault="00C318F0" w:rsidP="00AC18D3">
            <w:pPr>
              <w:tabs>
                <w:tab w:val="clear" w:pos="567"/>
              </w:tabs>
              <w:spacing w:after="0" w:line="240" w:lineRule="auto"/>
              <w:ind w:firstLine="0"/>
              <w:jc w:val="center"/>
              <w:rPr>
                <w:color w:val="000000"/>
                <w:sz w:val="18"/>
                <w:szCs w:val="18"/>
              </w:rPr>
            </w:pPr>
            <w:r w:rsidRPr="00D70A44">
              <w:rPr>
                <w:color w:val="000000"/>
                <w:sz w:val="18"/>
                <w:szCs w:val="18"/>
              </w:rPr>
              <w:t>23</w:t>
            </w:r>
          </w:p>
        </w:tc>
        <w:tc>
          <w:tcPr>
            <w:tcW w:w="1060" w:type="dxa"/>
            <w:tcBorders>
              <w:top w:val="single" w:sz="4" w:space="0" w:color="auto"/>
              <w:left w:val="single" w:sz="12" w:space="0" w:color="auto"/>
              <w:bottom w:val="single" w:sz="4" w:space="0" w:color="auto"/>
              <w:right w:val="single" w:sz="4" w:space="0" w:color="auto"/>
            </w:tcBorders>
            <w:shd w:val="clear" w:color="000000" w:fill="63BE7B"/>
            <w:noWrap/>
            <w:vAlign w:val="center"/>
            <w:hideMark/>
          </w:tcPr>
          <w:p w14:paraId="55C38AF3" w14:textId="77777777" w:rsidR="00C318F0" w:rsidRPr="00D70A44" w:rsidRDefault="00C318F0" w:rsidP="00AC18D3">
            <w:pPr>
              <w:tabs>
                <w:tab w:val="clear" w:pos="567"/>
              </w:tabs>
              <w:spacing w:after="0" w:line="240" w:lineRule="auto"/>
              <w:ind w:firstLine="0"/>
              <w:jc w:val="center"/>
              <w:rPr>
                <w:color w:val="000000"/>
                <w:sz w:val="18"/>
                <w:szCs w:val="18"/>
              </w:rPr>
            </w:pPr>
            <w:r w:rsidRPr="00D70A44">
              <w:rPr>
                <w:color w:val="000000"/>
                <w:sz w:val="18"/>
                <w:szCs w:val="18"/>
              </w:rPr>
              <w:t>1</w:t>
            </w:r>
          </w:p>
        </w:tc>
        <w:tc>
          <w:tcPr>
            <w:tcW w:w="1060" w:type="dxa"/>
            <w:tcBorders>
              <w:top w:val="single" w:sz="4" w:space="0" w:color="auto"/>
              <w:left w:val="single" w:sz="4" w:space="0" w:color="auto"/>
              <w:bottom w:val="single" w:sz="4" w:space="0" w:color="auto"/>
              <w:right w:val="single" w:sz="12" w:space="0" w:color="auto"/>
            </w:tcBorders>
            <w:shd w:val="clear" w:color="000000" w:fill="F8696B"/>
            <w:noWrap/>
            <w:vAlign w:val="center"/>
            <w:hideMark/>
          </w:tcPr>
          <w:p w14:paraId="49B65D80" w14:textId="77777777" w:rsidR="00C318F0" w:rsidRPr="00D70A44" w:rsidRDefault="00C318F0" w:rsidP="00AC18D3">
            <w:pPr>
              <w:tabs>
                <w:tab w:val="clear" w:pos="567"/>
              </w:tabs>
              <w:spacing w:after="0" w:line="240" w:lineRule="auto"/>
              <w:ind w:firstLine="0"/>
              <w:jc w:val="center"/>
              <w:rPr>
                <w:color w:val="000000"/>
                <w:sz w:val="18"/>
                <w:szCs w:val="18"/>
              </w:rPr>
            </w:pPr>
            <w:r w:rsidRPr="00D70A44">
              <w:rPr>
                <w:color w:val="000000"/>
                <w:sz w:val="18"/>
                <w:szCs w:val="18"/>
              </w:rPr>
              <w:t>0</w:t>
            </w:r>
          </w:p>
        </w:tc>
        <w:tc>
          <w:tcPr>
            <w:tcW w:w="1060" w:type="dxa"/>
            <w:tcBorders>
              <w:top w:val="single" w:sz="4" w:space="0" w:color="auto"/>
              <w:left w:val="single" w:sz="12" w:space="0" w:color="auto"/>
              <w:bottom w:val="single" w:sz="4" w:space="0" w:color="auto"/>
              <w:right w:val="single" w:sz="4" w:space="0" w:color="auto"/>
            </w:tcBorders>
            <w:shd w:val="clear" w:color="000000" w:fill="F8696B"/>
            <w:noWrap/>
            <w:vAlign w:val="center"/>
            <w:hideMark/>
          </w:tcPr>
          <w:p w14:paraId="742DCD71" w14:textId="77777777" w:rsidR="00C318F0" w:rsidRPr="00D70A44" w:rsidRDefault="00C318F0" w:rsidP="00AC18D3">
            <w:pPr>
              <w:tabs>
                <w:tab w:val="clear" w:pos="567"/>
              </w:tabs>
              <w:spacing w:after="0" w:line="240" w:lineRule="auto"/>
              <w:ind w:firstLine="0"/>
              <w:jc w:val="center"/>
              <w:rPr>
                <w:color w:val="000000"/>
                <w:sz w:val="18"/>
                <w:szCs w:val="18"/>
              </w:rPr>
            </w:pPr>
            <w:r w:rsidRPr="00D70A44">
              <w:rPr>
                <w:color w:val="000000"/>
                <w:sz w:val="18"/>
                <w:szCs w:val="18"/>
              </w:rPr>
              <w:t>0</w:t>
            </w:r>
          </w:p>
        </w:tc>
        <w:tc>
          <w:tcPr>
            <w:tcW w:w="1060" w:type="dxa"/>
            <w:tcBorders>
              <w:top w:val="single" w:sz="4" w:space="0" w:color="auto"/>
              <w:left w:val="single" w:sz="4" w:space="0" w:color="auto"/>
              <w:bottom w:val="single" w:sz="4" w:space="0" w:color="auto"/>
              <w:right w:val="single" w:sz="12" w:space="0" w:color="auto"/>
            </w:tcBorders>
            <w:shd w:val="clear" w:color="000000" w:fill="F8696B"/>
            <w:noWrap/>
            <w:vAlign w:val="center"/>
            <w:hideMark/>
          </w:tcPr>
          <w:p w14:paraId="1C2F4F01" w14:textId="77777777" w:rsidR="00C318F0" w:rsidRPr="00D70A44" w:rsidRDefault="00C318F0" w:rsidP="00AC18D3">
            <w:pPr>
              <w:tabs>
                <w:tab w:val="clear" w:pos="567"/>
              </w:tabs>
              <w:spacing w:after="0" w:line="240" w:lineRule="auto"/>
              <w:ind w:firstLine="0"/>
              <w:jc w:val="center"/>
              <w:rPr>
                <w:color w:val="000000"/>
                <w:sz w:val="18"/>
                <w:szCs w:val="18"/>
              </w:rPr>
            </w:pPr>
            <w:r w:rsidRPr="00D70A44">
              <w:rPr>
                <w:color w:val="000000"/>
                <w:sz w:val="18"/>
                <w:szCs w:val="18"/>
              </w:rPr>
              <w:t>0</w:t>
            </w:r>
          </w:p>
        </w:tc>
        <w:tc>
          <w:tcPr>
            <w:tcW w:w="1060" w:type="dxa"/>
            <w:tcBorders>
              <w:top w:val="single" w:sz="4" w:space="0" w:color="auto"/>
              <w:left w:val="single" w:sz="12" w:space="0" w:color="auto"/>
              <w:bottom w:val="single" w:sz="4" w:space="0" w:color="auto"/>
              <w:right w:val="single" w:sz="4" w:space="0" w:color="auto"/>
            </w:tcBorders>
            <w:shd w:val="clear" w:color="000000" w:fill="F8696B"/>
            <w:noWrap/>
            <w:vAlign w:val="center"/>
            <w:hideMark/>
          </w:tcPr>
          <w:p w14:paraId="5DF6A2DE" w14:textId="77777777" w:rsidR="00C318F0" w:rsidRPr="00D70A44" w:rsidRDefault="00C318F0" w:rsidP="00AC18D3">
            <w:pPr>
              <w:tabs>
                <w:tab w:val="clear" w:pos="567"/>
              </w:tabs>
              <w:spacing w:after="0" w:line="240" w:lineRule="auto"/>
              <w:ind w:firstLine="0"/>
              <w:jc w:val="center"/>
              <w:rPr>
                <w:color w:val="000000"/>
                <w:sz w:val="18"/>
                <w:szCs w:val="18"/>
              </w:rPr>
            </w:pPr>
            <w:r w:rsidRPr="00D70A44">
              <w:rPr>
                <w:color w:val="000000"/>
                <w:sz w:val="18"/>
                <w:szCs w:val="18"/>
              </w:rPr>
              <w:t>0</w:t>
            </w:r>
          </w:p>
        </w:tc>
        <w:tc>
          <w:tcPr>
            <w:tcW w:w="1060" w:type="dxa"/>
            <w:tcBorders>
              <w:top w:val="single" w:sz="4" w:space="0" w:color="auto"/>
              <w:left w:val="single" w:sz="4" w:space="0" w:color="auto"/>
              <w:bottom w:val="single" w:sz="4" w:space="0" w:color="auto"/>
              <w:right w:val="single" w:sz="12" w:space="0" w:color="auto"/>
            </w:tcBorders>
            <w:shd w:val="clear" w:color="000000" w:fill="F8696B"/>
            <w:noWrap/>
            <w:vAlign w:val="center"/>
            <w:hideMark/>
          </w:tcPr>
          <w:p w14:paraId="59D2FFC1" w14:textId="77777777" w:rsidR="00C318F0" w:rsidRPr="00D70A44" w:rsidRDefault="00C318F0" w:rsidP="00AC18D3">
            <w:pPr>
              <w:tabs>
                <w:tab w:val="clear" w:pos="567"/>
              </w:tabs>
              <w:spacing w:after="0" w:line="240" w:lineRule="auto"/>
              <w:ind w:firstLine="0"/>
              <w:jc w:val="center"/>
              <w:rPr>
                <w:color w:val="000000"/>
                <w:sz w:val="18"/>
                <w:szCs w:val="18"/>
              </w:rPr>
            </w:pPr>
            <w:r w:rsidRPr="00D70A44">
              <w:rPr>
                <w:color w:val="000000"/>
                <w:sz w:val="18"/>
                <w:szCs w:val="18"/>
              </w:rPr>
              <w:t>0</w:t>
            </w:r>
          </w:p>
        </w:tc>
        <w:tc>
          <w:tcPr>
            <w:tcW w:w="1060" w:type="dxa"/>
            <w:tcBorders>
              <w:top w:val="nil"/>
              <w:left w:val="single" w:sz="12" w:space="0" w:color="auto"/>
              <w:bottom w:val="single" w:sz="4" w:space="0" w:color="auto"/>
              <w:right w:val="single" w:sz="12" w:space="0" w:color="auto"/>
            </w:tcBorders>
            <w:shd w:val="clear" w:color="auto" w:fill="auto"/>
            <w:noWrap/>
            <w:vAlign w:val="center"/>
            <w:hideMark/>
          </w:tcPr>
          <w:p w14:paraId="0EAA788A" w14:textId="77777777" w:rsidR="00C318F0" w:rsidRPr="00D70A44" w:rsidRDefault="00C318F0" w:rsidP="00AC18D3">
            <w:pPr>
              <w:tabs>
                <w:tab w:val="clear" w:pos="567"/>
              </w:tabs>
              <w:spacing w:after="0" w:line="240" w:lineRule="auto"/>
              <w:ind w:firstLine="0"/>
              <w:jc w:val="center"/>
              <w:rPr>
                <w:color w:val="000000"/>
                <w:sz w:val="18"/>
                <w:szCs w:val="18"/>
              </w:rPr>
            </w:pPr>
            <w:r w:rsidRPr="00D70A44">
              <w:rPr>
                <w:color w:val="000000"/>
                <w:sz w:val="18"/>
                <w:szCs w:val="18"/>
              </w:rPr>
              <w:t>1</w:t>
            </w:r>
          </w:p>
        </w:tc>
      </w:tr>
      <w:tr w:rsidR="00C318F0" w:rsidRPr="00D70A44" w14:paraId="38C04431" w14:textId="77777777" w:rsidTr="00AC18D3">
        <w:trPr>
          <w:trHeight w:val="300"/>
        </w:trPr>
        <w:tc>
          <w:tcPr>
            <w:tcW w:w="1060" w:type="dxa"/>
            <w:tcBorders>
              <w:top w:val="nil"/>
              <w:left w:val="single" w:sz="12" w:space="0" w:color="auto"/>
              <w:bottom w:val="single" w:sz="4" w:space="0" w:color="auto"/>
              <w:right w:val="single" w:sz="12" w:space="0" w:color="auto"/>
            </w:tcBorders>
            <w:shd w:val="clear" w:color="auto" w:fill="auto"/>
            <w:noWrap/>
            <w:vAlign w:val="center"/>
            <w:hideMark/>
          </w:tcPr>
          <w:p w14:paraId="545F21B5" w14:textId="77777777" w:rsidR="00C318F0" w:rsidRPr="00D70A44" w:rsidRDefault="00C318F0" w:rsidP="00AC18D3">
            <w:pPr>
              <w:tabs>
                <w:tab w:val="clear" w:pos="567"/>
              </w:tabs>
              <w:spacing w:after="0" w:line="240" w:lineRule="auto"/>
              <w:ind w:firstLine="0"/>
              <w:jc w:val="center"/>
              <w:rPr>
                <w:color w:val="000000"/>
                <w:sz w:val="18"/>
                <w:szCs w:val="18"/>
              </w:rPr>
            </w:pPr>
            <w:r w:rsidRPr="00D70A44">
              <w:rPr>
                <w:color w:val="000000"/>
                <w:sz w:val="18"/>
                <w:szCs w:val="18"/>
              </w:rPr>
              <w:t>24</w:t>
            </w:r>
          </w:p>
        </w:tc>
        <w:tc>
          <w:tcPr>
            <w:tcW w:w="1060" w:type="dxa"/>
            <w:tcBorders>
              <w:top w:val="single" w:sz="4" w:space="0" w:color="auto"/>
              <w:left w:val="single" w:sz="12" w:space="0" w:color="auto"/>
              <w:bottom w:val="single" w:sz="4" w:space="0" w:color="auto"/>
              <w:right w:val="single" w:sz="4" w:space="0" w:color="auto"/>
            </w:tcBorders>
            <w:shd w:val="clear" w:color="000000" w:fill="63BE7B"/>
            <w:noWrap/>
            <w:vAlign w:val="center"/>
            <w:hideMark/>
          </w:tcPr>
          <w:p w14:paraId="609D128A" w14:textId="77777777" w:rsidR="00C318F0" w:rsidRPr="00D70A44" w:rsidRDefault="00C318F0" w:rsidP="00AC18D3">
            <w:pPr>
              <w:tabs>
                <w:tab w:val="clear" w:pos="567"/>
              </w:tabs>
              <w:spacing w:after="0" w:line="240" w:lineRule="auto"/>
              <w:ind w:firstLine="0"/>
              <w:jc w:val="center"/>
              <w:rPr>
                <w:color w:val="000000"/>
                <w:sz w:val="18"/>
                <w:szCs w:val="18"/>
              </w:rPr>
            </w:pPr>
            <w:r w:rsidRPr="00D70A44">
              <w:rPr>
                <w:color w:val="000000"/>
                <w:sz w:val="18"/>
                <w:szCs w:val="18"/>
              </w:rPr>
              <w:t>1</w:t>
            </w:r>
          </w:p>
        </w:tc>
        <w:tc>
          <w:tcPr>
            <w:tcW w:w="1060" w:type="dxa"/>
            <w:tcBorders>
              <w:top w:val="single" w:sz="4" w:space="0" w:color="auto"/>
              <w:left w:val="single" w:sz="4" w:space="0" w:color="auto"/>
              <w:bottom w:val="single" w:sz="4" w:space="0" w:color="auto"/>
              <w:right w:val="single" w:sz="12" w:space="0" w:color="auto"/>
            </w:tcBorders>
            <w:shd w:val="clear" w:color="000000" w:fill="F8696B"/>
            <w:noWrap/>
            <w:vAlign w:val="center"/>
            <w:hideMark/>
          </w:tcPr>
          <w:p w14:paraId="04DD26A8" w14:textId="77777777" w:rsidR="00C318F0" w:rsidRPr="00D70A44" w:rsidRDefault="00C318F0" w:rsidP="00AC18D3">
            <w:pPr>
              <w:tabs>
                <w:tab w:val="clear" w:pos="567"/>
              </w:tabs>
              <w:spacing w:after="0" w:line="240" w:lineRule="auto"/>
              <w:ind w:firstLine="0"/>
              <w:jc w:val="center"/>
              <w:rPr>
                <w:color w:val="000000"/>
                <w:sz w:val="18"/>
                <w:szCs w:val="18"/>
              </w:rPr>
            </w:pPr>
            <w:r w:rsidRPr="00D70A44">
              <w:rPr>
                <w:color w:val="000000"/>
                <w:sz w:val="18"/>
                <w:szCs w:val="18"/>
              </w:rPr>
              <w:t>0</w:t>
            </w:r>
          </w:p>
        </w:tc>
        <w:tc>
          <w:tcPr>
            <w:tcW w:w="1060" w:type="dxa"/>
            <w:tcBorders>
              <w:top w:val="single" w:sz="4" w:space="0" w:color="auto"/>
              <w:left w:val="single" w:sz="12" w:space="0" w:color="auto"/>
              <w:bottom w:val="single" w:sz="4" w:space="0" w:color="auto"/>
              <w:right w:val="single" w:sz="4" w:space="0" w:color="auto"/>
            </w:tcBorders>
            <w:shd w:val="clear" w:color="000000" w:fill="63BE7B"/>
            <w:noWrap/>
            <w:vAlign w:val="center"/>
            <w:hideMark/>
          </w:tcPr>
          <w:p w14:paraId="3320AB70" w14:textId="77777777" w:rsidR="00C318F0" w:rsidRPr="00D70A44" w:rsidRDefault="00C318F0" w:rsidP="00AC18D3">
            <w:pPr>
              <w:tabs>
                <w:tab w:val="clear" w:pos="567"/>
              </w:tabs>
              <w:spacing w:after="0" w:line="240" w:lineRule="auto"/>
              <w:ind w:firstLine="0"/>
              <w:jc w:val="center"/>
              <w:rPr>
                <w:color w:val="000000"/>
                <w:sz w:val="18"/>
                <w:szCs w:val="18"/>
              </w:rPr>
            </w:pPr>
            <w:r w:rsidRPr="00D70A44">
              <w:rPr>
                <w:color w:val="000000"/>
                <w:sz w:val="18"/>
                <w:szCs w:val="18"/>
              </w:rPr>
              <w:t>1</w:t>
            </w:r>
          </w:p>
        </w:tc>
        <w:tc>
          <w:tcPr>
            <w:tcW w:w="1060" w:type="dxa"/>
            <w:tcBorders>
              <w:top w:val="single" w:sz="4" w:space="0" w:color="auto"/>
              <w:left w:val="single" w:sz="4" w:space="0" w:color="auto"/>
              <w:bottom w:val="single" w:sz="4" w:space="0" w:color="auto"/>
              <w:right w:val="single" w:sz="12" w:space="0" w:color="auto"/>
            </w:tcBorders>
            <w:shd w:val="clear" w:color="000000" w:fill="F8696B"/>
            <w:noWrap/>
            <w:vAlign w:val="center"/>
            <w:hideMark/>
          </w:tcPr>
          <w:p w14:paraId="075DA834" w14:textId="77777777" w:rsidR="00C318F0" w:rsidRPr="00D70A44" w:rsidRDefault="00C318F0" w:rsidP="00AC18D3">
            <w:pPr>
              <w:tabs>
                <w:tab w:val="clear" w:pos="567"/>
              </w:tabs>
              <w:spacing w:after="0" w:line="240" w:lineRule="auto"/>
              <w:ind w:firstLine="0"/>
              <w:jc w:val="center"/>
              <w:rPr>
                <w:color w:val="000000"/>
                <w:sz w:val="18"/>
                <w:szCs w:val="18"/>
              </w:rPr>
            </w:pPr>
            <w:r w:rsidRPr="00D70A44">
              <w:rPr>
                <w:color w:val="000000"/>
                <w:sz w:val="18"/>
                <w:szCs w:val="18"/>
              </w:rPr>
              <w:t>0</w:t>
            </w:r>
          </w:p>
        </w:tc>
        <w:tc>
          <w:tcPr>
            <w:tcW w:w="1060" w:type="dxa"/>
            <w:tcBorders>
              <w:top w:val="single" w:sz="4" w:space="0" w:color="auto"/>
              <w:left w:val="single" w:sz="12" w:space="0" w:color="auto"/>
              <w:bottom w:val="single" w:sz="4" w:space="0" w:color="auto"/>
              <w:right w:val="single" w:sz="4" w:space="0" w:color="auto"/>
            </w:tcBorders>
            <w:shd w:val="clear" w:color="000000" w:fill="63BE7B"/>
            <w:noWrap/>
            <w:vAlign w:val="center"/>
            <w:hideMark/>
          </w:tcPr>
          <w:p w14:paraId="2F0A956E" w14:textId="77777777" w:rsidR="00C318F0" w:rsidRPr="00D70A44" w:rsidRDefault="00C318F0" w:rsidP="00AC18D3">
            <w:pPr>
              <w:tabs>
                <w:tab w:val="clear" w:pos="567"/>
              </w:tabs>
              <w:spacing w:after="0" w:line="240" w:lineRule="auto"/>
              <w:ind w:firstLine="0"/>
              <w:jc w:val="center"/>
              <w:rPr>
                <w:color w:val="000000"/>
                <w:sz w:val="18"/>
                <w:szCs w:val="18"/>
              </w:rPr>
            </w:pPr>
            <w:r w:rsidRPr="00D70A44">
              <w:rPr>
                <w:color w:val="000000"/>
                <w:sz w:val="18"/>
                <w:szCs w:val="18"/>
              </w:rPr>
              <w:t>1</w:t>
            </w:r>
          </w:p>
        </w:tc>
        <w:tc>
          <w:tcPr>
            <w:tcW w:w="1060" w:type="dxa"/>
            <w:tcBorders>
              <w:top w:val="single" w:sz="4" w:space="0" w:color="auto"/>
              <w:left w:val="single" w:sz="4" w:space="0" w:color="auto"/>
              <w:bottom w:val="single" w:sz="4" w:space="0" w:color="auto"/>
              <w:right w:val="single" w:sz="12" w:space="0" w:color="auto"/>
            </w:tcBorders>
            <w:shd w:val="clear" w:color="000000" w:fill="F8696B"/>
            <w:noWrap/>
            <w:vAlign w:val="center"/>
            <w:hideMark/>
          </w:tcPr>
          <w:p w14:paraId="44135BD3" w14:textId="77777777" w:rsidR="00C318F0" w:rsidRPr="00D70A44" w:rsidRDefault="00C318F0" w:rsidP="00AC18D3">
            <w:pPr>
              <w:tabs>
                <w:tab w:val="clear" w:pos="567"/>
              </w:tabs>
              <w:spacing w:after="0" w:line="240" w:lineRule="auto"/>
              <w:ind w:firstLine="0"/>
              <w:jc w:val="center"/>
              <w:rPr>
                <w:color w:val="000000"/>
                <w:sz w:val="18"/>
                <w:szCs w:val="18"/>
              </w:rPr>
            </w:pPr>
            <w:r w:rsidRPr="00D70A44">
              <w:rPr>
                <w:color w:val="000000"/>
                <w:sz w:val="18"/>
                <w:szCs w:val="18"/>
              </w:rPr>
              <w:t>0</w:t>
            </w:r>
          </w:p>
        </w:tc>
        <w:tc>
          <w:tcPr>
            <w:tcW w:w="1060" w:type="dxa"/>
            <w:tcBorders>
              <w:top w:val="nil"/>
              <w:left w:val="single" w:sz="12" w:space="0" w:color="auto"/>
              <w:bottom w:val="single" w:sz="4" w:space="0" w:color="auto"/>
              <w:right w:val="single" w:sz="12" w:space="0" w:color="auto"/>
            </w:tcBorders>
            <w:shd w:val="clear" w:color="auto" w:fill="auto"/>
            <w:noWrap/>
            <w:vAlign w:val="center"/>
            <w:hideMark/>
          </w:tcPr>
          <w:p w14:paraId="35B696B4" w14:textId="77777777" w:rsidR="00C318F0" w:rsidRPr="00D70A44" w:rsidRDefault="00C318F0" w:rsidP="00AC18D3">
            <w:pPr>
              <w:tabs>
                <w:tab w:val="clear" w:pos="567"/>
              </w:tabs>
              <w:spacing w:after="0" w:line="240" w:lineRule="auto"/>
              <w:ind w:firstLine="0"/>
              <w:jc w:val="center"/>
              <w:rPr>
                <w:color w:val="000000"/>
                <w:sz w:val="18"/>
                <w:szCs w:val="18"/>
              </w:rPr>
            </w:pPr>
            <w:r w:rsidRPr="00D70A44">
              <w:rPr>
                <w:color w:val="000000"/>
                <w:sz w:val="18"/>
                <w:szCs w:val="18"/>
              </w:rPr>
              <w:t>3</w:t>
            </w:r>
          </w:p>
        </w:tc>
      </w:tr>
      <w:tr w:rsidR="00C318F0" w:rsidRPr="00D70A44" w14:paraId="41A50BC3" w14:textId="77777777" w:rsidTr="00AC18D3">
        <w:trPr>
          <w:trHeight w:val="300"/>
        </w:trPr>
        <w:tc>
          <w:tcPr>
            <w:tcW w:w="1060" w:type="dxa"/>
            <w:tcBorders>
              <w:top w:val="nil"/>
              <w:left w:val="single" w:sz="12" w:space="0" w:color="auto"/>
              <w:bottom w:val="single" w:sz="4" w:space="0" w:color="auto"/>
              <w:right w:val="single" w:sz="12" w:space="0" w:color="auto"/>
            </w:tcBorders>
            <w:shd w:val="clear" w:color="auto" w:fill="auto"/>
            <w:noWrap/>
            <w:vAlign w:val="center"/>
            <w:hideMark/>
          </w:tcPr>
          <w:p w14:paraId="4304EC9C" w14:textId="77777777" w:rsidR="00C318F0" w:rsidRPr="00D70A44" w:rsidRDefault="00C318F0" w:rsidP="00AC18D3">
            <w:pPr>
              <w:tabs>
                <w:tab w:val="clear" w:pos="567"/>
              </w:tabs>
              <w:spacing w:after="0" w:line="240" w:lineRule="auto"/>
              <w:ind w:firstLine="0"/>
              <w:jc w:val="center"/>
              <w:rPr>
                <w:color w:val="000000"/>
                <w:sz w:val="18"/>
                <w:szCs w:val="18"/>
              </w:rPr>
            </w:pPr>
            <w:r w:rsidRPr="00D70A44">
              <w:rPr>
                <w:color w:val="000000"/>
                <w:sz w:val="18"/>
                <w:szCs w:val="18"/>
              </w:rPr>
              <w:t>25</w:t>
            </w:r>
          </w:p>
        </w:tc>
        <w:tc>
          <w:tcPr>
            <w:tcW w:w="1060" w:type="dxa"/>
            <w:tcBorders>
              <w:top w:val="single" w:sz="4" w:space="0" w:color="auto"/>
              <w:left w:val="single" w:sz="12" w:space="0" w:color="auto"/>
              <w:bottom w:val="single" w:sz="4" w:space="0" w:color="auto"/>
              <w:right w:val="single" w:sz="4" w:space="0" w:color="auto"/>
            </w:tcBorders>
            <w:shd w:val="clear" w:color="000000" w:fill="63BE7B"/>
            <w:noWrap/>
            <w:vAlign w:val="center"/>
            <w:hideMark/>
          </w:tcPr>
          <w:p w14:paraId="2EF5EA39" w14:textId="77777777" w:rsidR="00C318F0" w:rsidRPr="00D70A44" w:rsidRDefault="00C318F0" w:rsidP="00AC18D3">
            <w:pPr>
              <w:tabs>
                <w:tab w:val="clear" w:pos="567"/>
              </w:tabs>
              <w:spacing w:after="0" w:line="240" w:lineRule="auto"/>
              <w:ind w:firstLine="0"/>
              <w:jc w:val="center"/>
              <w:rPr>
                <w:color w:val="000000"/>
                <w:sz w:val="18"/>
                <w:szCs w:val="18"/>
              </w:rPr>
            </w:pPr>
            <w:r w:rsidRPr="00D70A44">
              <w:rPr>
                <w:color w:val="000000"/>
                <w:sz w:val="18"/>
                <w:szCs w:val="18"/>
              </w:rPr>
              <w:t>1</w:t>
            </w:r>
          </w:p>
        </w:tc>
        <w:tc>
          <w:tcPr>
            <w:tcW w:w="1060" w:type="dxa"/>
            <w:tcBorders>
              <w:top w:val="single" w:sz="4" w:space="0" w:color="auto"/>
              <w:left w:val="single" w:sz="4" w:space="0" w:color="auto"/>
              <w:bottom w:val="single" w:sz="4" w:space="0" w:color="auto"/>
              <w:right w:val="single" w:sz="12" w:space="0" w:color="auto"/>
            </w:tcBorders>
            <w:shd w:val="clear" w:color="000000" w:fill="F8696B"/>
            <w:noWrap/>
            <w:vAlign w:val="center"/>
            <w:hideMark/>
          </w:tcPr>
          <w:p w14:paraId="2B276679" w14:textId="77777777" w:rsidR="00C318F0" w:rsidRPr="00D70A44" w:rsidRDefault="00C318F0" w:rsidP="00AC18D3">
            <w:pPr>
              <w:tabs>
                <w:tab w:val="clear" w:pos="567"/>
              </w:tabs>
              <w:spacing w:after="0" w:line="240" w:lineRule="auto"/>
              <w:ind w:firstLine="0"/>
              <w:jc w:val="center"/>
              <w:rPr>
                <w:color w:val="000000"/>
                <w:sz w:val="18"/>
                <w:szCs w:val="18"/>
              </w:rPr>
            </w:pPr>
            <w:r w:rsidRPr="00D70A44">
              <w:rPr>
                <w:color w:val="000000"/>
                <w:sz w:val="18"/>
                <w:szCs w:val="18"/>
              </w:rPr>
              <w:t>0</w:t>
            </w:r>
          </w:p>
        </w:tc>
        <w:tc>
          <w:tcPr>
            <w:tcW w:w="1060" w:type="dxa"/>
            <w:tcBorders>
              <w:top w:val="single" w:sz="4" w:space="0" w:color="auto"/>
              <w:left w:val="single" w:sz="12" w:space="0" w:color="auto"/>
              <w:bottom w:val="single" w:sz="4" w:space="0" w:color="auto"/>
              <w:right w:val="single" w:sz="4" w:space="0" w:color="auto"/>
            </w:tcBorders>
            <w:shd w:val="clear" w:color="000000" w:fill="63BE7B"/>
            <w:noWrap/>
            <w:vAlign w:val="center"/>
            <w:hideMark/>
          </w:tcPr>
          <w:p w14:paraId="2192FAAA" w14:textId="77777777" w:rsidR="00C318F0" w:rsidRPr="00D70A44" w:rsidRDefault="00C318F0" w:rsidP="00AC18D3">
            <w:pPr>
              <w:tabs>
                <w:tab w:val="clear" w:pos="567"/>
              </w:tabs>
              <w:spacing w:after="0" w:line="240" w:lineRule="auto"/>
              <w:ind w:firstLine="0"/>
              <w:jc w:val="center"/>
              <w:rPr>
                <w:color w:val="000000"/>
                <w:sz w:val="18"/>
                <w:szCs w:val="18"/>
              </w:rPr>
            </w:pPr>
            <w:r w:rsidRPr="00D70A44">
              <w:rPr>
                <w:color w:val="000000"/>
                <w:sz w:val="18"/>
                <w:szCs w:val="18"/>
              </w:rPr>
              <w:t>1</w:t>
            </w:r>
          </w:p>
        </w:tc>
        <w:tc>
          <w:tcPr>
            <w:tcW w:w="1060" w:type="dxa"/>
            <w:tcBorders>
              <w:top w:val="single" w:sz="4" w:space="0" w:color="auto"/>
              <w:left w:val="single" w:sz="4" w:space="0" w:color="auto"/>
              <w:bottom w:val="single" w:sz="4" w:space="0" w:color="auto"/>
              <w:right w:val="single" w:sz="12" w:space="0" w:color="auto"/>
            </w:tcBorders>
            <w:shd w:val="clear" w:color="000000" w:fill="63BE7B"/>
            <w:noWrap/>
            <w:vAlign w:val="center"/>
            <w:hideMark/>
          </w:tcPr>
          <w:p w14:paraId="1EA702E8" w14:textId="77777777" w:rsidR="00C318F0" w:rsidRPr="00D70A44" w:rsidRDefault="00C318F0" w:rsidP="00AC18D3">
            <w:pPr>
              <w:tabs>
                <w:tab w:val="clear" w:pos="567"/>
              </w:tabs>
              <w:spacing w:after="0" w:line="240" w:lineRule="auto"/>
              <w:ind w:firstLine="0"/>
              <w:jc w:val="center"/>
              <w:rPr>
                <w:color w:val="000000"/>
                <w:sz w:val="18"/>
                <w:szCs w:val="18"/>
              </w:rPr>
            </w:pPr>
            <w:r w:rsidRPr="00D70A44">
              <w:rPr>
                <w:color w:val="000000"/>
                <w:sz w:val="18"/>
                <w:szCs w:val="18"/>
              </w:rPr>
              <w:t>1</w:t>
            </w:r>
          </w:p>
        </w:tc>
        <w:tc>
          <w:tcPr>
            <w:tcW w:w="1060" w:type="dxa"/>
            <w:tcBorders>
              <w:top w:val="single" w:sz="4" w:space="0" w:color="auto"/>
              <w:left w:val="single" w:sz="12" w:space="0" w:color="auto"/>
              <w:bottom w:val="single" w:sz="4" w:space="0" w:color="auto"/>
              <w:right w:val="single" w:sz="4" w:space="0" w:color="auto"/>
            </w:tcBorders>
            <w:shd w:val="clear" w:color="000000" w:fill="63BE7B"/>
            <w:noWrap/>
            <w:vAlign w:val="center"/>
            <w:hideMark/>
          </w:tcPr>
          <w:p w14:paraId="08274C23" w14:textId="77777777" w:rsidR="00C318F0" w:rsidRPr="00D70A44" w:rsidRDefault="00C318F0" w:rsidP="00AC18D3">
            <w:pPr>
              <w:tabs>
                <w:tab w:val="clear" w:pos="567"/>
              </w:tabs>
              <w:spacing w:after="0" w:line="240" w:lineRule="auto"/>
              <w:ind w:firstLine="0"/>
              <w:jc w:val="center"/>
              <w:rPr>
                <w:color w:val="000000"/>
                <w:sz w:val="18"/>
                <w:szCs w:val="18"/>
              </w:rPr>
            </w:pPr>
            <w:r w:rsidRPr="00D70A44">
              <w:rPr>
                <w:color w:val="000000"/>
                <w:sz w:val="18"/>
                <w:szCs w:val="18"/>
              </w:rPr>
              <w:t>1</w:t>
            </w:r>
          </w:p>
        </w:tc>
        <w:tc>
          <w:tcPr>
            <w:tcW w:w="1060" w:type="dxa"/>
            <w:tcBorders>
              <w:top w:val="single" w:sz="4" w:space="0" w:color="auto"/>
              <w:left w:val="single" w:sz="4" w:space="0" w:color="auto"/>
              <w:bottom w:val="single" w:sz="4" w:space="0" w:color="auto"/>
              <w:right w:val="single" w:sz="12" w:space="0" w:color="auto"/>
            </w:tcBorders>
            <w:shd w:val="clear" w:color="000000" w:fill="F8696B"/>
            <w:noWrap/>
            <w:vAlign w:val="center"/>
            <w:hideMark/>
          </w:tcPr>
          <w:p w14:paraId="66A083A0" w14:textId="77777777" w:rsidR="00C318F0" w:rsidRPr="00D70A44" w:rsidRDefault="00C318F0" w:rsidP="00AC18D3">
            <w:pPr>
              <w:tabs>
                <w:tab w:val="clear" w:pos="567"/>
              </w:tabs>
              <w:spacing w:after="0" w:line="240" w:lineRule="auto"/>
              <w:ind w:firstLine="0"/>
              <w:jc w:val="center"/>
              <w:rPr>
                <w:color w:val="000000"/>
                <w:sz w:val="18"/>
                <w:szCs w:val="18"/>
              </w:rPr>
            </w:pPr>
            <w:r w:rsidRPr="00D70A44">
              <w:rPr>
                <w:color w:val="000000"/>
                <w:sz w:val="18"/>
                <w:szCs w:val="18"/>
              </w:rPr>
              <w:t>0</w:t>
            </w:r>
          </w:p>
        </w:tc>
        <w:tc>
          <w:tcPr>
            <w:tcW w:w="1060" w:type="dxa"/>
            <w:tcBorders>
              <w:top w:val="nil"/>
              <w:left w:val="single" w:sz="12" w:space="0" w:color="auto"/>
              <w:bottom w:val="single" w:sz="4" w:space="0" w:color="auto"/>
              <w:right w:val="single" w:sz="12" w:space="0" w:color="auto"/>
            </w:tcBorders>
            <w:shd w:val="clear" w:color="auto" w:fill="auto"/>
            <w:noWrap/>
            <w:vAlign w:val="center"/>
            <w:hideMark/>
          </w:tcPr>
          <w:p w14:paraId="36E671B5" w14:textId="77777777" w:rsidR="00C318F0" w:rsidRPr="00D70A44" w:rsidRDefault="00C318F0" w:rsidP="00AC18D3">
            <w:pPr>
              <w:tabs>
                <w:tab w:val="clear" w:pos="567"/>
              </w:tabs>
              <w:spacing w:after="0" w:line="240" w:lineRule="auto"/>
              <w:ind w:firstLine="0"/>
              <w:jc w:val="center"/>
              <w:rPr>
                <w:color w:val="000000"/>
                <w:sz w:val="18"/>
                <w:szCs w:val="18"/>
              </w:rPr>
            </w:pPr>
            <w:r w:rsidRPr="00D70A44">
              <w:rPr>
                <w:color w:val="000000"/>
                <w:sz w:val="18"/>
                <w:szCs w:val="18"/>
              </w:rPr>
              <w:t>4</w:t>
            </w:r>
          </w:p>
        </w:tc>
      </w:tr>
      <w:tr w:rsidR="00C318F0" w:rsidRPr="00D70A44" w14:paraId="7462E9B2" w14:textId="77777777" w:rsidTr="00AC18D3">
        <w:trPr>
          <w:trHeight w:val="300"/>
        </w:trPr>
        <w:tc>
          <w:tcPr>
            <w:tcW w:w="1060" w:type="dxa"/>
            <w:tcBorders>
              <w:top w:val="nil"/>
              <w:left w:val="single" w:sz="12" w:space="0" w:color="auto"/>
              <w:bottom w:val="single" w:sz="4" w:space="0" w:color="auto"/>
              <w:right w:val="single" w:sz="12" w:space="0" w:color="auto"/>
            </w:tcBorders>
            <w:shd w:val="clear" w:color="auto" w:fill="auto"/>
            <w:noWrap/>
            <w:vAlign w:val="center"/>
            <w:hideMark/>
          </w:tcPr>
          <w:p w14:paraId="73C11DF7" w14:textId="77777777" w:rsidR="00C318F0" w:rsidRPr="00D70A44" w:rsidRDefault="00C318F0" w:rsidP="00AC18D3">
            <w:pPr>
              <w:tabs>
                <w:tab w:val="clear" w:pos="567"/>
              </w:tabs>
              <w:spacing w:after="0" w:line="240" w:lineRule="auto"/>
              <w:ind w:firstLine="0"/>
              <w:jc w:val="center"/>
              <w:rPr>
                <w:color w:val="000000"/>
                <w:sz w:val="18"/>
                <w:szCs w:val="18"/>
              </w:rPr>
            </w:pPr>
            <w:r w:rsidRPr="00D70A44">
              <w:rPr>
                <w:color w:val="000000"/>
                <w:sz w:val="18"/>
                <w:szCs w:val="18"/>
              </w:rPr>
              <w:t>26</w:t>
            </w:r>
          </w:p>
        </w:tc>
        <w:tc>
          <w:tcPr>
            <w:tcW w:w="1060" w:type="dxa"/>
            <w:tcBorders>
              <w:top w:val="single" w:sz="4" w:space="0" w:color="auto"/>
              <w:left w:val="single" w:sz="12" w:space="0" w:color="auto"/>
              <w:bottom w:val="single" w:sz="4" w:space="0" w:color="auto"/>
              <w:right w:val="single" w:sz="4" w:space="0" w:color="auto"/>
            </w:tcBorders>
            <w:shd w:val="clear" w:color="000000" w:fill="63BE7B"/>
            <w:noWrap/>
            <w:vAlign w:val="center"/>
            <w:hideMark/>
          </w:tcPr>
          <w:p w14:paraId="52A77CAC" w14:textId="77777777" w:rsidR="00C318F0" w:rsidRPr="00D70A44" w:rsidRDefault="00C318F0" w:rsidP="00AC18D3">
            <w:pPr>
              <w:tabs>
                <w:tab w:val="clear" w:pos="567"/>
              </w:tabs>
              <w:spacing w:after="0" w:line="240" w:lineRule="auto"/>
              <w:ind w:firstLine="0"/>
              <w:jc w:val="center"/>
              <w:rPr>
                <w:color w:val="000000"/>
                <w:sz w:val="18"/>
                <w:szCs w:val="18"/>
              </w:rPr>
            </w:pPr>
            <w:r w:rsidRPr="00D70A44">
              <w:rPr>
                <w:color w:val="000000"/>
                <w:sz w:val="18"/>
                <w:szCs w:val="18"/>
              </w:rPr>
              <w:t>1</w:t>
            </w:r>
          </w:p>
        </w:tc>
        <w:tc>
          <w:tcPr>
            <w:tcW w:w="1060" w:type="dxa"/>
            <w:tcBorders>
              <w:top w:val="single" w:sz="4" w:space="0" w:color="auto"/>
              <w:left w:val="single" w:sz="4" w:space="0" w:color="auto"/>
              <w:bottom w:val="single" w:sz="4" w:space="0" w:color="auto"/>
              <w:right w:val="single" w:sz="12" w:space="0" w:color="auto"/>
            </w:tcBorders>
            <w:shd w:val="clear" w:color="000000" w:fill="F8696B"/>
            <w:noWrap/>
            <w:vAlign w:val="center"/>
            <w:hideMark/>
          </w:tcPr>
          <w:p w14:paraId="7E66BA8E" w14:textId="77777777" w:rsidR="00C318F0" w:rsidRPr="00D70A44" w:rsidRDefault="00C318F0" w:rsidP="00AC18D3">
            <w:pPr>
              <w:tabs>
                <w:tab w:val="clear" w:pos="567"/>
              </w:tabs>
              <w:spacing w:after="0" w:line="240" w:lineRule="auto"/>
              <w:ind w:firstLine="0"/>
              <w:jc w:val="center"/>
              <w:rPr>
                <w:color w:val="000000"/>
                <w:sz w:val="18"/>
                <w:szCs w:val="18"/>
              </w:rPr>
            </w:pPr>
            <w:r w:rsidRPr="00D70A44">
              <w:rPr>
                <w:color w:val="000000"/>
                <w:sz w:val="18"/>
                <w:szCs w:val="18"/>
              </w:rPr>
              <w:t>0</w:t>
            </w:r>
          </w:p>
        </w:tc>
        <w:tc>
          <w:tcPr>
            <w:tcW w:w="1060" w:type="dxa"/>
            <w:tcBorders>
              <w:top w:val="single" w:sz="4" w:space="0" w:color="auto"/>
              <w:left w:val="single" w:sz="12" w:space="0" w:color="auto"/>
              <w:bottom w:val="single" w:sz="4" w:space="0" w:color="auto"/>
              <w:right w:val="single" w:sz="4" w:space="0" w:color="auto"/>
            </w:tcBorders>
            <w:shd w:val="clear" w:color="000000" w:fill="63BE7B"/>
            <w:noWrap/>
            <w:vAlign w:val="center"/>
            <w:hideMark/>
          </w:tcPr>
          <w:p w14:paraId="460FE541" w14:textId="77777777" w:rsidR="00C318F0" w:rsidRPr="00D70A44" w:rsidRDefault="00C318F0" w:rsidP="00AC18D3">
            <w:pPr>
              <w:tabs>
                <w:tab w:val="clear" w:pos="567"/>
              </w:tabs>
              <w:spacing w:after="0" w:line="240" w:lineRule="auto"/>
              <w:ind w:firstLine="0"/>
              <w:jc w:val="center"/>
              <w:rPr>
                <w:color w:val="000000"/>
                <w:sz w:val="18"/>
                <w:szCs w:val="18"/>
              </w:rPr>
            </w:pPr>
            <w:r w:rsidRPr="00D70A44">
              <w:rPr>
                <w:color w:val="000000"/>
                <w:sz w:val="18"/>
                <w:szCs w:val="18"/>
              </w:rPr>
              <w:t>1</w:t>
            </w:r>
          </w:p>
        </w:tc>
        <w:tc>
          <w:tcPr>
            <w:tcW w:w="1060" w:type="dxa"/>
            <w:tcBorders>
              <w:top w:val="single" w:sz="4" w:space="0" w:color="auto"/>
              <w:left w:val="single" w:sz="4" w:space="0" w:color="auto"/>
              <w:bottom w:val="single" w:sz="4" w:space="0" w:color="auto"/>
              <w:right w:val="single" w:sz="12" w:space="0" w:color="auto"/>
            </w:tcBorders>
            <w:shd w:val="clear" w:color="000000" w:fill="F8696B"/>
            <w:noWrap/>
            <w:vAlign w:val="center"/>
            <w:hideMark/>
          </w:tcPr>
          <w:p w14:paraId="6ADAB844" w14:textId="77777777" w:rsidR="00C318F0" w:rsidRPr="00D70A44" w:rsidRDefault="00C318F0" w:rsidP="00AC18D3">
            <w:pPr>
              <w:tabs>
                <w:tab w:val="clear" w:pos="567"/>
              </w:tabs>
              <w:spacing w:after="0" w:line="240" w:lineRule="auto"/>
              <w:ind w:firstLine="0"/>
              <w:jc w:val="center"/>
              <w:rPr>
                <w:color w:val="000000"/>
                <w:sz w:val="18"/>
                <w:szCs w:val="18"/>
              </w:rPr>
            </w:pPr>
            <w:r w:rsidRPr="00D70A44">
              <w:rPr>
                <w:color w:val="000000"/>
                <w:sz w:val="18"/>
                <w:szCs w:val="18"/>
              </w:rPr>
              <w:t>0</w:t>
            </w:r>
          </w:p>
        </w:tc>
        <w:tc>
          <w:tcPr>
            <w:tcW w:w="1060" w:type="dxa"/>
            <w:tcBorders>
              <w:top w:val="single" w:sz="4" w:space="0" w:color="auto"/>
              <w:left w:val="single" w:sz="12" w:space="0" w:color="auto"/>
              <w:bottom w:val="single" w:sz="4" w:space="0" w:color="auto"/>
              <w:right w:val="single" w:sz="4" w:space="0" w:color="auto"/>
            </w:tcBorders>
            <w:shd w:val="clear" w:color="000000" w:fill="F8696B"/>
            <w:noWrap/>
            <w:vAlign w:val="center"/>
            <w:hideMark/>
          </w:tcPr>
          <w:p w14:paraId="63DBF7BF" w14:textId="77777777" w:rsidR="00C318F0" w:rsidRPr="00D70A44" w:rsidRDefault="00C318F0" w:rsidP="00AC18D3">
            <w:pPr>
              <w:tabs>
                <w:tab w:val="clear" w:pos="567"/>
              </w:tabs>
              <w:spacing w:after="0" w:line="240" w:lineRule="auto"/>
              <w:ind w:firstLine="0"/>
              <w:jc w:val="center"/>
              <w:rPr>
                <w:color w:val="000000"/>
                <w:sz w:val="18"/>
                <w:szCs w:val="18"/>
              </w:rPr>
            </w:pPr>
            <w:r w:rsidRPr="00D70A44">
              <w:rPr>
                <w:color w:val="000000"/>
                <w:sz w:val="18"/>
                <w:szCs w:val="18"/>
              </w:rPr>
              <w:t>0</w:t>
            </w:r>
          </w:p>
        </w:tc>
        <w:tc>
          <w:tcPr>
            <w:tcW w:w="1060" w:type="dxa"/>
            <w:tcBorders>
              <w:top w:val="single" w:sz="4" w:space="0" w:color="auto"/>
              <w:left w:val="single" w:sz="4" w:space="0" w:color="auto"/>
              <w:bottom w:val="single" w:sz="4" w:space="0" w:color="auto"/>
              <w:right w:val="single" w:sz="12" w:space="0" w:color="auto"/>
            </w:tcBorders>
            <w:shd w:val="clear" w:color="000000" w:fill="F8696B"/>
            <w:noWrap/>
            <w:vAlign w:val="center"/>
            <w:hideMark/>
          </w:tcPr>
          <w:p w14:paraId="08BC3B93" w14:textId="77777777" w:rsidR="00C318F0" w:rsidRPr="00D70A44" w:rsidRDefault="00C318F0" w:rsidP="00AC18D3">
            <w:pPr>
              <w:tabs>
                <w:tab w:val="clear" w:pos="567"/>
              </w:tabs>
              <w:spacing w:after="0" w:line="240" w:lineRule="auto"/>
              <w:ind w:firstLine="0"/>
              <w:jc w:val="center"/>
              <w:rPr>
                <w:color w:val="000000"/>
                <w:sz w:val="18"/>
                <w:szCs w:val="18"/>
              </w:rPr>
            </w:pPr>
            <w:r w:rsidRPr="00D70A44">
              <w:rPr>
                <w:color w:val="000000"/>
                <w:sz w:val="18"/>
                <w:szCs w:val="18"/>
              </w:rPr>
              <w:t>0</w:t>
            </w:r>
          </w:p>
        </w:tc>
        <w:tc>
          <w:tcPr>
            <w:tcW w:w="1060" w:type="dxa"/>
            <w:tcBorders>
              <w:top w:val="nil"/>
              <w:left w:val="single" w:sz="12" w:space="0" w:color="auto"/>
              <w:bottom w:val="single" w:sz="4" w:space="0" w:color="auto"/>
              <w:right w:val="single" w:sz="12" w:space="0" w:color="auto"/>
            </w:tcBorders>
            <w:shd w:val="clear" w:color="auto" w:fill="auto"/>
            <w:noWrap/>
            <w:vAlign w:val="center"/>
            <w:hideMark/>
          </w:tcPr>
          <w:p w14:paraId="38461A12" w14:textId="77777777" w:rsidR="00C318F0" w:rsidRPr="00D70A44" w:rsidRDefault="00C318F0" w:rsidP="00AC18D3">
            <w:pPr>
              <w:tabs>
                <w:tab w:val="clear" w:pos="567"/>
              </w:tabs>
              <w:spacing w:after="0" w:line="240" w:lineRule="auto"/>
              <w:ind w:firstLine="0"/>
              <w:jc w:val="center"/>
              <w:rPr>
                <w:color w:val="000000"/>
                <w:sz w:val="18"/>
                <w:szCs w:val="18"/>
              </w:rPr>
            </w:pPr>
            <w:r w:rsidRPr="00D70A44">
              <w:rPr>
                <w:color w:val="000000"/>
                <w:sz w:val="18"/>
                <w:szCs w:val="18"/>
              </w:rPr>
              <w:t>2</w:t>
            </w:r>
          </w:p>
        </w:tc>
      </w:tr>
      <w:tr w:rsidR="00C318F0" w:rsidRPr="00D70A44" w14:paraId="7070AED3" w14:textId="77777777" w:rsidTr="00AC18D3">
        <w:trPr>
          <w:trHeight w:val="300"/>
        </w:trPr>
        <w:tc>
          <w:tcPr>
            <w:tcW w:w="1060" w:type="dxa"/>
            <w:tcBorders>
              <w:top w:val="nil"/>
              <w:left w:val="single" w:sz="12" w:space="0" w:color="auto"/>
              <w:bottom w:val="single" w:sz="4" w:space="0" w:color="auto"/>
              <w:right w:val="single" w:sz="12" w:space="0" w:color="auto"/>
            </w:tcBorders>
            <w:shd w:val="clear" w:color="auto" w:fill="auto"/>
            <w:noWrap/>
            <w:vAlign w:val="center"/>
            <w:hideMark/>
          </w:tcPr>
          <w:p w14:paraId="11AC449B" w14:textId="77777777" w:rsidR="00C318F0" w:rsidRPr="00D70A44" w:rsidRDefault="00C318F0" w:rsidP="00AC18D3">
            <w:pPr>
              <w:tabs>
                <w:tab w:val="clear" w:pos="567"/>
              </w:tabs>
              <w:spacing w:after="0" w:line="240" w:lineRule="auto"/>
              <w:ind w:firstLine="0"/>
              <w:jc w:val="center"/>
              <w:rPr>
                <w:color w:val="000000"/>
                <w:sz w:val="18"/>
                <w:szCs w:val="18"/>
              </w:rPr>
            </w:pPr>
            <w:r w:rsidRPr="00D70A44">
              <w:rPr>
                <w:color w:val="000000"/>
                <w:sz w:val="18"/>
                <w:szCs w:val="18"/>
              </w:rPr>
              <w:t>27</w:t>
            </w:r>
          </w:p>
        </w:tc>
        <w:tc>
          <w:tcPr>
            <w:tcW w:w="1060" w:type="dxa"/>
            <w:tcBorders>
              <w:top w:val="single" w:sz="4" w:space="0" w:color="auto"/>
              <w:left w:val="single" w:sz="12" w:space="0" w:color="auto"/>
              <w:bottom w:val="single" w:sz="4" w:space="0" w:color="auto"/>
              <w:right w:val="single" w:sz="4" w:space="0" w:color="auto"/>
            </w:tcBorders>
            <w:shd w:val="clear" w:color="000000" w:fill="63BE7B"/>
            <w:noWrap/>
            <w:vAlign w:val="center"/>
            <w:hideMark/>
          </w:tcPr>
          <w:p w14:paraId="18D0BA37" w14:textId="77777777" w:rsidR="00C318F0" w:rsidRPr="00D70A44" w:rsidRDefault="00C318F0" w:rsidP="00AC18D3">
            <w:pPr>
              <w:tabs>
                <w:tab w:val="clear" w:pos="567"/>
              </w:tabs>
              <w:spacing w:after="0" w:line="240" w:lineRule="auto"/>
              <w:ind w:firstLine="0"/>
              <w:jc w:val="center"/>
              <w:rPr>
                <w:color w:val="000000"/>
                <w:sz w:val="18"/>
                <w:szCs w:val="18"/>
              </w:rPr>
            </w:pPr>
            <w:r w:rsidRPr="00D70A44">
              <w:rPr>
                <w:color w:val="000000"/>
                <w:sz w:val="18"/>
                <w:szCs w:val="18"/>
              </w:rPr>
              <w:t>1</w:t>
            </w:r>
          </w:p>
        </w:tc>
        <w:tc>
          <w:tcPr>
            <w:tcW w:w="1060" w:type="dxa"/>
            <w:tcBorders>
              <w:top w:val="single" w:sz="4" w:space="0" w:color="auto"/>
              <w:left w:val="single" w:sz="4" w:space="0" w:color="auto"/>
              <w:bottom w:val="single" w:sz="4" w:space="0" w:color="auto"/>
              <w:right w:val="single" w:sz="12" w:space="0" w:color="auto"/>
            </w:tcBorders>
            <w:shd w:val="clear" w:color="000000" w:fill="F8696B"/>
            <w:noWrap/>
            <w:vAlign w:val="center"/>
            <w:hideMark/>
          </w:tcPr>
          <w:p w14:paraId="1A848389" w14:textId="77777777" w:rsidR="00C318F0" w:rsidRPr="00D70A44" w:rsidRDefault="00C318F0" w:rsidP="00AC18D3">
            <w:pPr>
              <w:tabs>
                <w:tab w:val="clear" w:pos="567"/>
              </w:tabs>
              <w:spacing w:after="0" w:line="240" w:lineRule="auto"/>
              <w:ind w:firstLine="0"/>
              <w:jc w:val="center"/>
              <w:rPr>
                <w:color w:val="000000"/>
                <w:sz w:val="18"/>
                <w:szCs w:val="18"/>
              </w:rPr>
            </w:pPr>
            <w:r w:rsidRPr="00D70A44">
              <w:rPr>
                <w:color w:val="000000"/>
                <w:sz w:val="18"/>
                <w:szCs w:val="18"/>
              </w:rPr>
              <w:t>0</w:t>
            </w:r>
          </w:p>
        </w:tc>
        <w:tc>
          <w:tcPr>
            <w:tcW w:w="1060" w:type="dxa"/>
            <w:tcBorders>
              <w:top w:val="single" w:sz="4" w:space="0" w:color="auto"/>
              <w:left w:val="single" w:sz="12" w:space="0" w:color="auto"/>
              <w:bottom w:val="single" w:sz="4" w:space="0" w:color="auto"/>
              <w:right w:val="single" w:sz="4" w:space="0" w:color="auto"/>
            </w:tcBorders>
            <w:shd w:val="clear" w:color="000000" w:fill="F8696B"/>
            <w:noWrap/>
            <w:vAlign w:val="center"/>
            <w:hideMark/>
          </w:tcPr>
          <w:p w14:paraId="68B6D10B" w14:textId="77777777" w:rsidR="00C318F0" w:rsidRPr="00D70A44" w:rsidRDefault="00C318F0" w:rsidP="00AC18D3">
            <w:pPr>
              <w:tabs>
                <w:tab w:val="clear" w:pos="567"/>
              </w:tabs>
              <w:spacing w:after="0" w:line="240" w:lineRule="auto"/>
              <w:ind w:firstLine="0"/>
              <w:jc w:val="center"/>
              <w:rPr>
                <w:color w:val="000000"/>
                <w:sz w:val="18"/>
                <w:szCs w:val="18"/>
              </w:rPr>
            </w:pPr>
            <w:r w:rsidRPr="00D70A44">
              <w:rPr>
                <w:color w:val="000000"/>
                <w:sz w:val="18"/>
                <w:szCs w:val="18"/>
              </w:rPr>
              <w:t>0</w:t>
            </w:r>
          </w:p>
        </w:tc>
        <w:tc>
          <w:tcPr>
            <w:tcW w:w="1060" w:type="dxa"/>
            <w:tcBorders>
              <w:top w:val="single" w:sz="4" w:space="0" w:color="auto"/>
              <w:left w:val="single" w:sz="4" w:space="0" w:color="auto"/>
              <w:bottom w:val="single" w:sz="4" w:space="0" w:color="auto"/>
              <w:right w:val="single" w:sz="12" w:space="0" w:color="auto"/>
            </w:tcBorders>
            <w:shd w:val="clear" w:color="000000" w:fill="F8696B"/>
            <w:noWrap/>
            <w:vAlign w:val="center"/>
            <w:hideMark/>
          </w:tcPr>
          <w:p w14:paraId="487E8EA1" w14:textId="77777777" w:rsidR="00C318F0" w:rsidRPr="00D70A44" w:rsidRDefault="00C318F0" w:rsidP="00AC18D3">
            <w:pPr>
              <w:tabs>
                <w:tab w:val="clear" w:pos="567"/>
              </w:tabs>
              <w:spacing w:after="0" w:line="240" w:lineRule="auto"/>
              <w:ind w:firstLine="0"/>
              <w:jc w:val="center"/>
              <w:rPr>
                <w:color w:val="000000"/>
                <w:sz w:val="18"/>
                <w:szCs w:val="18"/>
              </w:rPr>
            </w:pPr>
            <w:r w:rsidRPr="00D70A44">
              <w:rPr>
                <w:color w:val="000000"/>
                <w:sz w:val="18"/>
                <w:szCs w:val="18"/>
              </w:rPr>
              <w:t>0</w:t>
            </w:r>
          </w:p>
        </w:tc>
        <w:tc>
          <w:tcPr>
            <w:tcW w:w="1060" w:type="dxa"/>
            <w:tcBorders>
              <w:top w:val="single" w:sz="4" w:space="0" w:color="auto"/>
              <w:left w:val="single" w:sz="12" w:space="0" w:color="auto"/>
              <w:bottom w:val="single" w:sz="4" w:space="0" w:color="auto"/>
              <w:right w:val="single" w:sz="4" w:space="0" w:color="auto"/>
            </w:tcBorders>
            <w:shd w:val="clear" w:color="000000" w:fill="F8696B"/>
            <w:noWrap/>
            <w:vAlign w:val="center"/>
            <w:hideMark/>
          </w:tcPr>
          <w:p w14:paraId="3A328517" w14:textId="77777777" w:rsidR="00C318F0" w:rsidRPr="00D70A44" w:rsidRDefault="00C318F0" w:rsidP="00AC18D3">
            <w:pPr>
              <w:tabs>
                <w:tab w:val="clear" w:pos="567"/>
              </w:tabs>
              <w:spacing w:after="0" w:line="240" w:lineRule="auto"/>
              <w:ind w:firstLine="0"/>
              <w:jc w:val="center"/>
              <w:rPr>
                <w:color w:val="000000"/>
                <w:sz w:val="18"/>
                <w:szCs w:val="18"/>
              </w:rPr>
            </w:pPr>
            <w:r w:rsidRPr="00D70A44">
              <w:rPr>
                <w:color w:val="000000"/>
                <w:sz w:val="18"/>
                <w:szCs w:val="18"/>
              </w:rPr>
              <w:t>0</w:t>
            </w:r>
          </w:p>
        </w:tc>
        <w:tc>
          <w:tcPr>
            <w:tcW w:w="1060" w:type="dxa"/>
            <w:tcBorders>
              <w:top w:val="single" w:sz="4" w:space="0" w:color="auto"/>
              <w:left w:val="single" w:sz="4" w:space="0" w:color="auto"/>
              <w:bottom w:val="single" w:sz="4" w:space="0" w:color="auto"/>
              <w:right w:val="single" w:sz="12" w:space="0" w:color="auto"/>
            </w:tcBorders>
            <w:shd w:val="clear" w:color="000000" w:fill="F8696B"/>
            <w:noWrap/>
            <w:vAlign w:val="center"/>
            <w:hideMark/>
          </w:tcPr>
          <w:p w14:paraId="3F288B96" w14:textId="77777777" w:rsidR="00C318F0" w:rsidRPr="00D70A44" w:rsidRDefault="00C318F0" w:rsidP="00AC18D3">
            <w:pPr>
              <w:tabs>
                <w:tab w:val="clear" w:pos="567"/>
              </w:tabs>
              <w:spacing w:after="0" w:line="240" w:lineRule="auto"/>
              <w:ind w:firstLine="0"/>
              <w:jc w:val="center"/>
              <w:rPr>
                <w:color w:val="000000"/>
                <w:sz w:val="18"/>
                <w:szCs w:val="18"/>
              </w:rPr>
            </w:pPr>
            <w:r w:rsidRPr="00D70A44">
              <w:rPr>
                <w:color w:val="000000"/>
                <w:sz w:val="18"/>
                <w:szCs w:val="18"/>
              </w:rPr>
              <w:t>0</w:t>
            </w:r>
          </w:p>
        </w:tc>
        <w:tc>
          <w:tcPr>
            <w:tcW w:w="1060" w:type="dxa"/>
            <w:tcBorders>
              <w:top w:val="nil"/>
              <w:left w:val="single" w:sz="12" w:space="0" w:color="auto"/>
              <w:bottom w:val="single" w:sz="4" w:space="0" w:color="auto"/>
              <w:right w:val="single" w:sz="12" w:space="0" w:color="auto"/>
            </w:tcBorders>
            <w:shd w:val="clear" w:color="auto" w:fill="auto"/>
            <w:noWrap/>
            <w:vAlign w:val="center"/>
            <w:hideMark/>
          </w:tcPr>
          <w:p w14:paraId="117FD73B" w14:textId="77777777" w:rsidR="00C318F0" w:rsidRPr="00D70A44" w:rsidRDefault="00C318F0" w:rsidP="00AC18D3">
            <w:pPr>
              <w:tabs>
                <w:tab w:val="clear" w:pos="567"/>
              </w:tabs>
              <w:spacing w:after="0" w:line="240" w:lineRule="auto"/>
              <w:ind w:firstLine="0"/>
              <w:jc w:val="center"/>
              <w:rPr>
                <w:color w:val="000000"/>
                <w:sz w:val="18"/>
                <w:szCs w:val="18"/>
              </w:rPr>
            </w:pPr>
            <w:r w:rsidRPr="00D70A44">
              <w:rPr>
                <w:color w:val="000000"/>
                <w:sz w:val="18"/>
                <w:szCs w:val="18"/>
              </w:rPr>
              <w:t>1</w:t>
            </w:r>
          </w:p>
        </w:tc>
      </w:tr>
      <w:tr w:rsidR="00C318F0" w:rsidRPr="00D70A44" w14:paraId="5EA068F1" w14:textId="77777777" w:rsidTr="00AC18D3">
        <w:trPr>
          <w:trHeight w:val="300"/>
        </w:trPr>
        <w:tc>
          <w:tcPr>
            <w:tcW w:w="1060" w:type="dxa"/>
            <w:tcBorders>
              <w:top w:val="nil"/>
              <w:left w:val="single" w:sz="12" w:space="0" w:color="auto"/>
              <w:bottom w:val="single" w:sz="4" w:space="0" w:color="auto"/>
              <w:right w:val="single" w:sz="12" w:space="0" w:color="auto"/>
            </w:tcBorders>
            <w:shd w:val="clear" w:color="auto" w:fill="auto"/>
            <w:noWrap/>
            <w:vAlign w:val="center"/>
            <w:hideMark/>
          </w:tcPr>
          <w:p w14:paraId="2DEFBDEE" w14:textId="77777777" w:rsidR="00C318F0" w:rsidRPr="00D70A44" w:rsidRDefault="00C318F0" w:rsidP="00AC18D3">
            <w:pPr>
              <w:tabs>
                <w:tab w:val="clear" w:pos="567"/>
              </w:tabs>
              <w:spacing w:after="0" w:line="240" w:lineRule="auto"/>
              <w:ind w:firstLine="0"/>
              <w:jc w:val="center"/>
              <w:rPr>
                <w:color w:val="000000"/>
                <w:sz w:val="18"/>
                <w:szCs w:val="18"/>
              </w:rPr>
            </w:pPr>
            <w:r w:rsidRPr="00D70A44">
              <w:rPr>
                <w:color w:val="000000"/>
                <w:sz w:val="18"/>
                <w:szCs w:val="18"/>
              </w:rPr>
              <w:t>28</w:t>
            </w:r>
          </w:p>
        </w:tc>
        <w:tc>
          <w:tcPr>
            <w:tcW w:w="1060" w:type="dxa"/>
            <w:tcBorders>
              <w:top w:val="single" w:sz="4" w:space="0" w:color="auto"/>
              <w:left w:val="single" w:sz="12" w:space="0" w:color="auto"/>
              <w:bottom w:val="single" w:sz="4" w:space="0" w:color="auto"/>
              <w:right w:val="single" w:sz="4" w:space="0" w:color="auto"/>
            </w:tcBorders>
            <w:shd w:val="clear" w:color="000000" w:fill="63BE7B"/>
            <w:noWrap/>
            <w:vAlign w:val="center"/>
            <w:hideMark/>
          </w:tcPr>
          <w:p w14:paraId="61560EE1" w14:textId="77777777" w:rsidR="00C318F0" w:rsidRPr="00D70A44" w:rsidRDefault="00C318F0" w:rsidP="00AC18D3">
            <w:pPr>
              <w:tabs>
                <w:tab w:val="clear" w:pos="567"/>
              </w:tabs>
              <w:spacing w:after="0" w:line="240" w:lineRule="auto"/>
              <w:ind w:firstLine="0"/>
              <w:jc w:val="center"/>
              <w:rPr>
                <w:color w:val="000000"/>
                <w:sz w:val="18"/>
                <w:szCs w:val="18"/>
              </w:rPr>
            </w:pPr>
            <w:r w:rsidRPr="00D70A44">
              <w:rPr>
                <w:color w:val="000000"/>
                <w:sz w:val="18"/>
                <w:szCs w:val="18"/>
              </w:rPr>
              <w:t>1</w:t>
            </w:r>
          </w:p>
        </w:tc>
        <w:tc>
          <w:tcPr>
            <w:tcW w:w="1060" w:type="dxa"/>
            <w:tcBorders>
              <w:top w:val="single" w:sz="4" w:space="0" w:color="auto"/>
              <w:left w:val="single" w:sz="4" w:space="0" w:color="auto"/>
              <w:bottom w:val="single" w:sz="4" w:space="0" w:color="auto"/>
              <w:right w:val="single" w:sz="12" w:space="0" w:color="auto"/>
            </w:tcBorders>
            <w:shd w:val="clear" w:color="000000" w:fill="63BE7B"/>
            <w:noWrap/>
            <w:vAlign w:val="center"/>
            <w:hideMark/>
          </w:tcPr>
          <w:p w14:paraId="3D85A927" w14:textId="77777777" w:rsidR="00C318F0" w:rsidRPr="00D70A44" w:rsidRDefault="00C318F0" w:rsidP="00AC18D3">
            <w:pPr>
              <w:tabs>
                <w:tab w:val="clear" w:pos="567"/>
              </w:tabs>
              <w:spacing w:after="0" w:line="240" w:lineRule="auto"/>
              <w:ind w:firstLine="0"/>
              <w:jc w:val="center"/>
              <w:rPr>
                <w:color w:val="000000"/>
                <w:sz w:val="18"/>
                <w:szCs w:val="18"/>
              </w:rPr>
            </w:pPr>
            <w:r w:rsidRPr="00D70A44">
              <w:rPr>
                <w:color w:val="000000"/>
                <w:sz w:val="18"/>
                <w:szCs w:val="18"/>
              </w:rPr>
              <w:t>1</w:t>
            </w:r>
          </w:p>
        </w:tc>
        <w:tc>
          <w:tcPr>
            <w:tcW w:w="1060" w:type="dxa"/>
            <w:tcBorders>
              <w:top w:val="single" w:sz="4" w:space="0" w:color="auto"/>
              <w:left w:val="single" w:sz="12" w:space="0" w:color="auto"/>
              <w:bottom w:val="single" w:sz="4" w:space="0" w:color="auto"/>
              <w:right w:val="single" w:sz="4" w:space="0" w:color="auto"/>
            </w:tcBorders>
            <w:shd w:val="clear" w:color="000000" w:fill="F8696B"/>
            <w:noWrap/>
            <w:vAlign w:val="center"/>
            <w:hideMark/>
          </w:tcPr>
          <w:p w14:paraId="4BB707B9" w14:textId="77777777" w:rsidR="00C318F0" w:rsidRPr="00D70A44" w:rsidRDefault="00C318F0" w:rsidP="00AC18D3">
            <w:pPr>
              <w:tabs>
                <w:tab w:val="clear" w:pos="567"/>
              </w:tabs>
              <w:spacing w:after="0" w:line="240" w:lineRule="auto"/>
              <w:ind w:firstLine="0"/>
              <w:jc w:val="center"/>
              <w:rPr>
                <w:color w:val="000000"/>
                <w:sz w:val="18"/>
                <w:szCs w:val="18"/>
              </w:rPr>
            </w:pPr>
            <w:r w:rsidRPr="00D70A44">
              <w:rPr>
                <w:color w:val="000000"/>
                <w:sz w:val="18"/>
                <w:szCs w:val="18"/>
              </w:rPr>
              <w:t>0</w:t>
            </w:r>
          </w:p>
        </w:tc>
        <w:tc>
          <w:tcPr>
            <w:tcW w:w="1060" w:type="dxa"/>
            <w:tcBorders>
              <w:top w:val="single" w:sz="4" w:space="0" w:color="auto"/>
              <w:left w:val="single" w:sz="4" w:space="0" w:color="auto"/>
              <w:bottom w:val="single" w:sz="4" w:space="0" w:color="auto"/>
              <w:right w:val="single" w:sz="12" w:space="0" w:color="auto"/>
            </w:tcBorders>
            <w:shd w:val="clear" w:color="000000" w:fill="F8696B"/>
            <w:noWrap/>
            <w:vAlign w:val="center"/>
            <w:hideMark/>
          </w:tcPr>
          <w:p w14:paraId="47B013C8" w14:textId="77777777" w:rsidR="00C318F0" w:rsidRPr="00D70A44" w:rsidRDefault="00C318F0" w:rsidP="00AC18D3">
            <w:pPr>
              <w:tabs>
                <w:tab w:val="clear" w:pos="567"/>
              </w:tabs>
              <w:spacing w:after="0" w:line="240" w:lineRule="auto"/>
              <w:ind w:firstLine="0"/>
              <w:jc w:val="center"/>
              <w:rPr>
                <w:color w:val="000000"/>
                <w:sz w:val="18"/>
                <w:szCs w:val="18"/>
              </w:rPr>
            </w:pPr>
            <w:r w:rsidRPr="00D70A44">
              <w:rPr>
                <w:color w:val="000000"/>
                <w:sz w:val="18"/>
                <w:szCs w:val="18"/>
              </w:rPr>
              <w:t>0</w:t>
            </w:r>
          </w:p>
        </w:tc>
        <w:tc>
          <w:tcPr>
            <w:tcW w:w="1060" w:type="dxa"/>
            <w:tcBorders>
              <w:top w:val="single" w:sz="4" w:space="0" w:color="auto"/>
              <w:left w:val="single" w:sz="12" w:space="0" w:color="auto"/>
              <w:bottom w:val="single" w:sz="4" w:space="0" w:color="auto"/>
              <w:right w:val="single" w:sz="4" w:space="0" w:color="auto"/>
            </w:tcBorders>
            <w:shd w:val="clear" w:color="000000" w:fill="F8696B"/>
            <w:noWrap/>
            <w:vAlign w:val="center"/>
            <w:hideMark/>
          </w:tcPr>
          <w:p w14:paraId="48F3B5C0" w14:textId="77777777" w:rsidR="00C318F0" w:rsidRPr="00D70A44" w:rsidRDefault="00C318F0" w:rsidP="00AC18D3">
            <w:pPr>
              <w:tabs>
                <w:tab w:val="clear" w:pos="567"/>
              </w:tabs>
              <w:spacing w:after="0" w:line="240" w:lineRule="auto"/>
              <w:ind w:firstLine="0"/>
              <w:jc w:val="center"/>
              <w:rPr>
                <w:color w:val="000000"/>
                <w:sz w:val="18"/>
                <w:szCs w:val="18"/>
              </w:rPr>
            </w:pPr>
            <w:r w:rsidRPr="00D70A44">
              <w:rPr>
                <w:color w:val="000000"/>
                <w:sz w:val="18"/>
                <w:szCs w:val="18"/>
              </w:rPr>
              <w:t>0</w:t>
            </w:r>
          </w:p>
        </w:tc>
        <w:tc>
          <w:tcPr>
            <w:tcW w:w="1060" w:type="dxa"/>
            <w:tcBorders>
              <w:top w:val="single" w:sz="4" w:space="0" w:color="auto"/>
              <w:left w:val="single" w:sz="4" w:space="0" w:color="auto"/>
              <w:bottom w:val="single" w:sz="4" w:space="0" w:color="auto"/>
              <w:right w:val="single" w:sz="12" w:space="0" w:color="auto"/>
            </w:tcBorders>
            <w:shd w:val="clear" w:color="000000" w:fill="63BE7B"/>
            <w:noWrap/>
            <w:vAlign w:val="center"/>
            <w:hideMark/>
          </w:tcPr>
          <w:p w14:paraId="48905546" w14:textId="77777777" w:rsidR="00C318F0" w:rsidRPr="00D70A44" w:rsidRDefault="00C318F0" w:rsidP="00AC18D3">
            <w:pPr>
              <w:tabs>
                <w:tab w:val="clear" w:pos="567"/>
              </w:tabs>
              <w:spacing w:after="0" w:line="240" w:lineRule="auto"/>
              <w:ind w:firstLine="0"/>
              <w:jc w:val="center"/>
              <w:rPr>
                <w:color w:val="000000"/>
                <w:sz w:val="18"/>
                <w:szCs w:val="18"/>
              </w:rPr>
            </w:pPr>
            <w:r w:rsidRPr="00D70A44">
              <w:rPr>
                <w:color w:val="000000"/>
                <w:sz w:val="18"/>
                <w:szCs w:val="18"/>
              </w:rPr>
              <w:t>1</w:t>
            </w:r>
          </w:p>
        </w:tc>
        <w:tc>
          <w:tcPr>
            <w:tcW w:w="1060" w:type="dxa"/>
            <w:tcBorders>
              <w:top w:val="nil"/>
              <w:left w:val="single" w:sz="12" w:space="0" w:color="auto"/>
              <w:bottom w:val="single" w:sz="4" w:space="0" w:color="auto"/>
              <w:right w:val="single" w:sz="12" w:space="0" w:color="auto"/>
            </w:tcBorders>
            <w:shd w:val="clear" w:color="auto" w:fill="auto"/>
            <w:noWrap/>
            <w:vAlign w:val="center"/>
            <w:hideMark/>
          </w:tcPr>
          <w:p w14:paraId="6424460E" w14:textId="77777777" w:rsidR="00C318F0" w:rsidRPr="00D70A44" w:rsidRDefault="00C318F0" w:rsidP="00AC18D3">
            <w:pPr>
              <w:tabs>
                <w:tab w:val="clear" w:pos="567"/>
              </w:tabs>
              <w:spacing w:after="0" w:line="240" w:lineRule="auto"/>
              <w:ind w:firstLine="0"/>
              <w:jc w:val="center"/>
              <w:rPr>
                <w:color w:val="000000"/>
                <w:sz w:val="18"/>
                <w:szCs w:val="18"/>
              </w:rPr>
            </w:pPr>
            <w:r w:rsidRPr="00D70A44">
              <w:rPr>
                <w:color w:val="000000"/>
                <w:sz w:val="18"/>
                <w:szCs w:val="18"/>
              </w:rPr>
              <w:t>3</w:t>
            </w:r>
          </w:p>
        </w:tc>
      </w:tr>
      <w:tr w:rsidR="00C318F0" w:rsidRPr="00D70A44" w14:paraId="3D142778" w14:textId="77777777" w:rsidTr="00AC18D3">
        <w:trPr>
          <w:trHeight w:val="300"/>
        </w:trPr>
        <w:tc>
          <w:tcPr>
            <w:tcW w:w="1060" w:type="dxa"/>
            <w:tcBorders>
              <w:top w:val="nil"/>
              <w:left w:val="single" w:sz="12" w:space="0" w:color="auto"/>
              <w:bottom w:val="single" w:sz="4" w:space="0" w:color="auto"/>
              <w:right w:val="single" w:sz="12" w:space="0" w:color="auto"/>
            </w:tcBorders>
            <w:shd w:val="clear" w:color="auto" w:fill="auto"/>
            <w:noWrap/>
            <w:vAlign w:val="center"/>
            <w:hideMark/>
          </w:tcPr>
          <w:p w14:paraId="4AE6C7EE" w14:textId="77777777" w:rsidR="00C318F0" w:rsidRPr="00D70A44" w:rsidRDefault="00C318F0" w:rsidP="00AC18D3">
            <w:pPr>
              <w:tabs>
                <w:tab w:val="clear" w:pos="567"/>
              </w:tabs>
              <w:spacing w:after="0" w:line="240" w:lineRule="auto"/>
              <w:ind w:firstLine="0"/>
              <w:jc w:val="center"/>
              <w:rPr>
                <w:color w:val="000000"/>
                <w:sz w:val="18"/>
                <w:szCs w:val="18"/>
              </w:rPr>
            </w:pPr>
            <w:r w:rsidRPr="00D70A44">
              <w:rPr>
                <w:color w:val="000000"/>
                <w:sz w:val="18"/>
                <w:szCs w:val="18"/>
              </w:rPr>
              <w:t>29</w:t>
            </w:r>
          </w:p>
        </w:tc>
        <w:tc>
          <w:tcPr>
            <w:tcW w:w="1060" w:type="dxa"/>
            <w:tcBorders>
              <w:top w:val="single" w:sz="4" w:space="0" w:color="auto"/>
              <w:left w:val="single" w:sz="12" w:space="0" w:color="auto"/>
              <w:bottom w:val="single" w:sz="4" w:space="0" w:color="auto"/>
              <w:right w:val="single" w:sz="4" w:space="0" w:color="auto"/>
            </w:tcBorders>
            <w:shd w:val="clear" w:color="000000" w:fill="63BE7B"/>
            <w:noWrap/>
            <w:vAlign w:val="center"/>
            <w:hideMark/>
          </w:tcPr>
          <w:p w14:paraId="1290E243" w14:textId="77777777" w:rsidR="00C318F0" w:rsidRPr="00D70A44" w:rsidRDefault="00C318F0" w:rsidP="00AC18D3">
            <w:pPr>
              <w:tabs>
                <w:tab w:val="clear" w:pos="567"/>
              </w:tabs>
              <w:spacing w:after="0" w:line="240" w:lineRule="auto"/>
              <w:ind w:firstLine="0"/>
              <w:jc w:val="center"/>
              <w:rPr>
                <w:color w:val="000000"/>
                <w:sz w:val="18"/>
                <w:szCs w:val="18"/>
              </w:rPr>
            </w:pPr>
            <w:r w:rsidRPr="00D70A44">
              <w:rPr>
                <w:color w:val="000000"/>
                <w:sz w:val="18"/>
                <w:szCs w:val="18"/>
              </w:rPr>
              <w:t>1</w:t>
            </w:r>
          </w:p>
        </w:tc>
        <w:tc>
          <w:tcPr>
            <w:tcW w:w="1060" w:type="dxa"/>
            <w:tcBorders>
              <w:top w:val="single" w:sz="4" w:space="0" w:color="auto"/>
              <w:left w:val="single" w:sz="4" w:space="0" w:color="auto"/>
              <w:bottom w:val="single" w:sz="4" w:space="0" w:color="auto"/>
              <w:right w:val="single" w:sz="12" w:space="0" w:color="auto"/>
            </w:tcBorders>
            <w:shd w:val="clear" w:color="000000" w:fill="F8696B"/>
            <w:noWrap/>
            <w:vAlign w:val="center"/>
            <w:hideMark/>
          </w:tcPr>
          <w:p w14:paraId="5B44CDEC" w14:textId="77777777" w:rsidR="00C318F0" w:rsidRPr="00D70A44" w:rsidRDefault="00C318F0" w:rsidP="00AC18D3">
            <w:pPr>
              <w:tabs>
                <w:tab w:val="clear" w:pos="567"/>
              </w:tabs>
              <w:spacing w:after="0" w:line="240" w:lineRule="auto"/>
              <w:ind w:firstLine="0"/>
              <w:jc w:val="center"/>
              <w:rPr>
                <w:color w:val="000000"/>
                <w:sz w:val="18"/>
                <w:szCs w:val="18"/>
              </w:rPr>
            </w:pPr>
            <w:r w:rsidRPr="00D70A44">
              <w:rPr>
                <w:color w:val="000000"/>
                <w:sz w:val="18"/>
                <w:szCs w:val="18"/>
              </w:rPr>
              <w:t>0</w:t>
            </w:r>
          </w:p>
        </w:tc>
        <w:tc>
          <w:tcPr>
            <w:tcW w:w="1060" w:type="dxa"/>
            <w:tcBorders>
              <w:top w:val="single" w:sz="4" w:space="0" w:color="auto"/>
              <w:left w:val="single" w:sz="12" w:space="0" w:color="auto"/>
              <w:bottom w:val="single" w:sz="4" w:space="0" w:color="auto"/>
              <w:right w:val="single" w:sz="4" w:space="0" w:color="auto"/>
            </w:tcBorders>
            <w:shd w:val="clear" w:color="000000" w:fill="63BE7B"/>
            <w:noWrap/>
            <w:vAlign w:val="center"/>
            <w:hideMark/>
          </w:tcPr>
          <w:p w14:paraId="799CCFAA" w14:textId="77777777" w:rsidR="00C318F0" w:rsidRPr="00D70A44" w:rsidRDefault="00C318F0" w:rsidP="00AC18D3">
            <w:pPr>
              <w:tabs>
                <w:tab w:val="clear" w:pos="567"/>
              </w:tabs>
              <w:spacing w:after="0" w:line="240" w:lineRule="auto"/>
              <w:ind w:firstLine="0"/>
              <w:jc w:val="center"/>
              <w:rPr>
                <w:color w:val="000000"/>
                <w:sz w:val="18"/>
                <w:szCs w:val="18"/>
              </w:rPr>
            </w:pPr>
            <w:r w:rsidRPr="00D70A44">
              <w:rPr>
                <w:color w:val="000000"/>
                <w:sz w:val="18"/>
                <w:szCs w:val="18"/>
              </w:rPr>
              <w:t>1</w:t>
            </w:r>
          </w:p>
        </w:tc>
        <w:tc>
          <w:tcPr>
            <w:tcW w:w="1060" w:type="dxa"/>
            <w:tcBorders>
              <w:top w:val="single" w:sz="4" w:space="0" w:color="auto"/>
              <w:left w:val="single" w:sz="4" w:space="0" w:color="auto"/>
              <w:bottom w:val="single" w:sz="4" w:space="0" w:color="auto"/>
              <w:right w:val="single" w:sz="12" w:space="0" w:color="auto"/>
            </w:tcBorders>
            <w:shd w:val="clear" w:color="000000" w:fill="63BE7B"/>
            <w:noWrap/>
            <w:vAlign w:val="center"/>
            <w:hideMark/>
          </w:tcPr>
          <w:p w14:paraId="0FD7B368" w14:textId="77777777" w:rsidR="00C318F0" w:rsidRPr="00D70A44" w:rsidRDefault="00C318F0" w:rsidP="00AC18D3">
            <w:pPr>
              <w:tabs>
                <w:tab w:val="clear" w:pos="567"/>
              </w:tabs>
              <w:spacing w:after="0" w:line="240" w:lineRule="auto"/>
              <w:ind w:firstLine="0"/>
              <w:jc w:val="center"/>
              <w:rPr>
                <w:color w:val="000000"/>
                <w:sz w:val="18"/>
                <w:szCs w:val="18"/>
              </w:rPr>
            </w:pPr>
            <w:r w:rsidRPr="00D70A44">
              <w:rPr>
                <w:color w:val="000000"/>
                <w:sz w:val="18"/>
                <w:szCs w:val="18"/>
              </w:rPr>
              <w:t>1</w:t>
            </w:r>
          </w:p>
        </w:tc>
        <w:tc>
          <w:tcPr>
            <w:tcW w:w="1060" w:type="dxa"/>
            <w:tcBorders>
              <w:top w:val="single" w:sz="4" w:space="0" w:color="auto"/>
              <w:left w:val="single" w:sz="12" w:space="0" w:color="auto"/>
              <w:bottom w:val="single" w:sz="4" w:space="0" w:color="auto"/>
              <w:right w:val="single" w:sz="4" w:space="0" w:color="auto"/>
            </w:tcBorders>
            <w:shd w:val="clear" w:color="000000" w:fill="63BE7B"/>
            <w:noWrap/>
            <w:vAlign w:val="center"/>
            <w:hideMark/>
          </w:tcPr>
          <w:p w14:paraId="610A5FFE" w14:textId="77777777" w:rsidR="00C318F0" w:rsidRPr="00D70A44" w:rsidRDefault="00C318F0" w:rsidP="00AC18D3">
            <w:pPr>
              <w:tabs>
                <w:tab w:val="clear" w:pos="567"/>
              </w:tabs>
              <w:spacing w:after="0" w:line="240" w:lineRule="auto"/>
              <w:ind w:firstLine="0"/>
              <w:jc w:val="center"/>
              <w:rPr>
                <w:color w:val="000000"/>
                <w:sz w:val="18"/>
                <w:szCs w:val="18"/>
              </w:rPr>
            </w:pPr>
            <w:r w:rsidRPr="00D70A44">
              <w:rPr>
                <w:color w:val="000000"/>
                <w:sz w:val="18"/>
                <w:szCs w:val="18"/>
              </w:rPr>
              <w:t>1</w:t>
            </w:r>
          </w:p>
        </w:tc>
        <w:tc>
          <w:tcPr>
            <w:tcW w:w="1060" w:type="dxa"/>
            <w:tcBorders>
              <w:top w:val="single" w:sz="4" w:space="0" w:color="auto"/>
              <w:left w:val="single" w:sz="4" w:space="0" w:color="auto"/>
              <w:bottom w:val="single" w:sz="4" w:space="0" w:color="auto"/>
              <w:right w:val="single" w:sz="12" w:space="0" w:color="auto"/>
            </w:tcBorders>
            <w:shd w:val="clear" w:color="000000" w:fill="63BE7B"/>
            <w:noWrap/>
            <w:vAlign w:val="center"/>
            <w:hideMark/>
          </w:tcPr>
          <w:p w14:paraId="66116A7D" w14:textId="77777777" w:rsidR="00C318F0" w:rsidRPr="00D70A44" w:rsidRDefault="00C318F0" w:rsidP="00AC18D3">
            <w:pPr>
              <w:tabs>
                <w:tab w:val="clear" w:pos="567"/>
              </w:tabs>
              <w:spacing w:after="0" w:line="240" w:lineRule="auto"/>
              <w:ind w:firstLine="0"/>
              <w:jc w:val="center"/>
              <w:rPr>
                <w:color w:val="000000"/>
                <w:sz w:val="18"/>
                <w:szCs w:val="18"/>
              </w:rPr>
            </w:pPr>
            <w:r w:rsidRPr="00D70A44">
              <w:rPr>
                <w:color w:val="000000"/>
                <w:sz w:val="18"/>
                <w:szCs w:val="18"/>
              </w:rPr>
              <w:t>1</w:t>
            </w:r>
          </w:p>
        </w:tc>
        <w:tc>
          <w:tcPr>
            <w:tcW w:w="1060" w:type="dxa"/>
            <w:tcBorders>
              <w:top w:val="nil"/>
              <w:left w:val="single" w:sz="12" w:space="0" w:color="auto"/>
              <w:bottom w:val="single" w:sz="4" w:space="0" w:color="auto"/>
              <w:right w:val="single" w:sz="12" w:space="0" w:color="auto"/>
            </w:tcBorders>
            <w:shd w:val="clear" w:color="auto" w:fill="auto"/>
            <w:noWrap/>
            <w:vAlign w:val="center"/>
            <w:hideMark/>
          </w:tcPr>
          <w:p w14:paraId="452F27BC" w14:textId="77777777" w:rsidR="00C318F0" w:rsidRPr="00D70A44" w:rsidRDefault="00C318F0" w:rsidP="00AC18D3">
            <w:pPr>
              <w:tabs>
                <w:tab w:val="clear" w:pos="567"/>
              </w:tabs>
              <w:spacing w:after="0" w:line="240" w:lineRule="auto"/>
              <w:ind w:firstLine="0"/>
              <w:jc w:val="center"/>
              <w:rPr>
                <w:color w:val="000000"/>
                <w:sz w:val="18"/>
                <w:szCs w:val="18"/>
              </w:rPr>
            </w:pPr>
            <w:r w:rsidRPr="00D70A44">
              <w:rPr>
                <w:color w:val="000000"/>
                <w:sz w:val="18"/>
                <w:szCs w:val="18"/>
              </w:rPr>
              <w:t>5</w:t>
            </w:r>
          </w:p>
        </w:tc>
      </w:tr>
      <w:tr w:rsidR="00C318F0" w:rsidRPr="00D70A44" w14:paraId="768C546B" w14:textId="77777777" w:rsidTr="00AC18D3">
        <w:trPr>
          <w:trHeight w:val="300"/>
        </w:trPr>
        <w:tc>
          <w:tcPr>
            <w:tcW w:w="1060" w:type="dxa"/>
            <w:tcBorders>
              <w:top w:val="nil"/>
              <w:left w:val="single" w:sz="12" w:space="0" w:color="auto"/>
              <w:bottom w:val="single" w:sz="4" w:space="0" w:color="auto"/>
              <w:right w:val="single" w:sz="12" w:space="0" w:color="auto"/>
            </w:tcBorders>
            <w:shd w:val="clear" w:color="auto" w:fill="auto"/>
            <w:noWrap/>
            <w:vAlign w:val="center"/>
            <w:hideMark/>
          </w:tcPr>
          <w:p w14:paraId="493B0E12" w14:textId="77777777" w:rsidR="00C318F0" w:rsidRPr="00D70A44" w:rsidRDefault="00C318F0" w:rsidP="00AC18D3">
            <w:pPr>
              <w:tabs>
                <w:tab w:val="clear" w:pos="567"/>
              </w:tabs>
              <w:spacing w:after="0" w:line="240" w:lineRule="auto"/>
              <w:ind w:firstLine="0"/>
              <w:jc w:val="center"/>
              <w:rPr>
                <w:color w:val="000000"/>
                <w:sz w:val="18"/>
                <w:szCs w:val="18"/>
              </w:rPr>
            </w:pPr>
            <w:r w:rsidRPr="00D70A44">
              <w:rPr>
                <w:color w:val="000000"/>
                <w:sz w:val="18"/>
                <w:szCs w:val="18"/>
              </w:rPr>
              <w:t>30</w:t>
            </w:r>
          </w:p>
        </w:tc>
        <w:tc>
          <w:tcPr>
            <w:tcW w:w="1060" w:type="dxa"/>
            <w:tcBorders>
              <w:top w:val="single" w:sz="4" w:space="0" w:color="auto"/>
              <w:left w:val="single" w:sz="12" w:space="0" w:color="auto"/>
              <w:bottom w:val="single" w:sz="4" w:space="0" w:color="auto"/>
              <w:right w:val="single" w:sz="4" w:space="0" w:color="auto"/>
            </w:tcBorders>
            <w:shd w:val="clear" w:color="000000" w:fill="63BE7B"/>
            <w:noWrap/>
            <w:vAlign w:val="center"/>
            <w:hideMark/>
          </w:tcPr>
          <w:p w14:paraId="79979C75" w14:textId="77777777" w:rsidR="00C318F0" w:rsidRPr="00D70A44" w:rsidRDefault="00C318F0" w:rsidP="00AC18D3">
            <w:pPr>
              <w:tabs>
                <w:tab w:val="clear" w:pos="567"/>
              </w:tabs>
              <w:spacing w:after="0" w:line="240" w:lineRule="auto"/>
              <w:ind w:firstLine="0"/>
              <w:jc w:val="center"/>
              <w:rPr>
                <w:color w:val="000000"/>
                <w:sz w:val="18"/>
                <w:szCs w:val="18"/>
              </w:rPr>
            </w:pPr>
            <w:r w:rsidRPr="00D70A44">
              <w:rPr>
                <w:color w:val="000000"/>
                <w:sz w:val="18"/>
                <w:szCs w:val="18"/>
              </w:rPr>
              <w:t>1</w:t>
            </w:r>
          </w:p>
        </w:tc>
        <w:tc>
          <w:tcPr>
            <w:tcW w:w="1060" w:type="dxa"/>
            <w:tcBorders>
              <w:top w:val="single" w:sz="4" w:space="0" w:color="auto"/>
              <w:left w:val="single" w:sz="4" w:space="0" w:color="auto"/>
              <w:bottom w:val="single" w:sz="4" w:space="0" w:color="auto"/>
              <w:right w:val="single" w:sz="12" w:space="0" w:color="auto"/>
            </w:tcBorders>
            <w:shd w:val="clear" w:color="000000" w:fill="F8696B"/>
            <w:noWrap/>
            <w:vAlign w:val="center"/>
            <w:hideMark/>
          </w:tcPr>
          <w:p w14:paraId="485A1F20" w14:textId="77777777" w:rsidR="00C318F0" w:rsidRPr="00D70A44" w:rsidRDefault="00C318F0" w:rsidP="00AC18D3">
            <w:pPr>
              <w:tabs>
                <w:tab w:val="clear" w:pos="567"/>
              </w:tabs>
              <w:spacing w:after="0" w:line="240" w:lineRule="auto"/>
              <w:ind w:firstLine="0"/>
              <w:jc w:val="center"/>
              <w:rPr>
                <w:color w:val="000000"/>
                <w:sz w:val="18"/>
                <w:szCs w:val="18"/>
              </w:rPr>
            </w:pPr>
            <w:r w:rsidRPr="00D70A44">
              <w:rPr>
                <w:color w:val="000000"/>
                <w:sz w:val="18"/>
                <w:szCs w:val="18"/>
              </w:rPr>
              <w:t>0</w:t>
            </w:r>
          </w:p>
        </w:tc>
        <w:tc>
          <w:tcPr>
            <w:tcW w:w="1060" w:type="dxa"/>
            <w:tcBorders>
              <w:top w:val="single" w:sz="4" w:space="0" w:color="auto"/>
              <w:left w:val="single" w:sz="12" w:space="0" w:color="auto"/>
              <w:bottom w:val="single" w:sz="4" w:space="0" w:color="auto"/>
              <w:right w:val="single" w:sz="4" w:space="0" w:color="auto"/>
            </w:tcBorders>
            <w:shd w:val="clear" w:color="000000" w:fill="63BE7B"/>
            <w:noWrap/>
            <w:vAlign w:val="center"/>
            <w:hideMark/>
          </w:tcPr>
          <w:p w14:paraId="4468FABF" w14:textId="77777777" w:rsidR="00C318F0" w:rsidRPr="00D70A44" w:rsidRDefault="00C318F0" w:rsidP="00AC18D3">
            <w:pPr>
              <w:tabs>
                <w:tab w:val="clear" w:pos="567"/>
              </w:tabs>
              <w:spacing w:after="0" w:line="240" w:lineRule="auto"/>
              <w:ind w:firstLine="0"/>
              <w:jc w:val="center"/>
              <w:rPr>
                <w:color w:val="000000"/>
                <w:sz w:val="18"/>
                <w:szCs w:val="18"/>
              </w:rPr>
            </w:pPr>
            <w:r w:rsidRPr="00D70A44">
              <w:rPr>
                <w:color w:val="000000"/>
                <w:sz w:val="18"/>
                <w:szCs w:val="18"/>
              </w:rPr>
              <w:t>1</w:t>
            </w:r>
          </w:p>
        </w:tc>
        <w:tc>
          <w:tcPr>
            <w:tcW w:w="1060" w:type="dxa"/>
            <w:tcBorders>
              <w:top w:val="single" w:sz="4" w:space="0" w:color="auto"/>
              <w:left w:val="single" w:sz="4" w:space="0" w:color="auto"/>
              <w:bottom w:val="single" w:sz="4" w:space="0" w:color="auto"/>
              <w:right w:val="single" w:sz="12" w:space="0" w:color="auto"/>
            </w:tcBorders>
            <w:shd w:val="clear" w:color="000000" w:fill="F8696B"/>
            <w:noWrap/>
            <w:vAlign w:val="center"/>
            <w:hideMark/>
          </w:tcPr>
          <w:p w14:paraId="0A684F5A" w14:textId="77777777" w:rsidR="00C318F0" w:rsidRPr="00D70A44" w:rsidRDefault="00C318F0" w:rsidP="00AC18D3">
            <w:pPr>
              <w:tabs>
                <w:tab w:val="clear" w:pos="567"/>
              </w:tabs>
              <w:spacing w:after="0" w:line="240" w:lineRule="auto"/>
              <w:ind w:firstLine="0"/>
              <w:jc w:val="center"/>
              <w:rPr>
                <w:color w:val="000000"/>
                <w:sz w:val="18"/>
                <w:szCs w:val="18"/>
              </w:rPr>
            </w:pPr>
            <w:r w:rsidRPr="00D70A44">
              <w:rPr>
                <w:color w:val="000000"/>
                <w:sz w:val="18"/>
                <w:szCs w:val="18"/>
              </w:rPr>
              <w:t>0</w:t>
            </w:r>
          </w:p>
        </w:tc>
        <w:tc>
          <w:tcPr>
            <w:tcW w:w="1060" w:type="dxa"/>
            <w:tcBorders>
              <w:top w:val="single" w:sz="4" w:space="0" w:color="auto"/>
              <w:left w:val="single" w:sz="12" w:space="0" w:color="auto"/>
              <w:bottom w:val="single" w:sz="4" w:space="0" w:color="auto"/>
              <w:right w:val="single" w:sz="4" w:space="0" w:color="auto"/>
            </w:tcBorders>
            <w:shd w:val="clear" w:color="000000" w:fill="F8696B"/>
            <w:noWrap/>
            <w:vAlign w:val="center"/>
            <w:hideMark/>
          </w:tcPr>
          <w:p w14:paraId="5EB8DAA1" w14:textId="77777777" w:rsidR="00C318F0" w:rsidRPr="00D70A44" w:rsidRDefault="00C318F0" w:rsidP="00AC18D3">
            <w:pPr>
              <w:tabs>
                <w:tab w:val="clear" w:pos="567"/>
              </w:tabs>
              <w:spacing w:after="0" w:line="240" w:lineRule="auto"/>
              <w:ind w:firstLine="0"/>
              <w:jc w:val="center"/>
              <w:rPr>
                <w:color w:val="000000"/>
                <w:sz w:val="18"/>
                <w:szCs w:val="18"/>
              </w:rPr>
            </w:pPr>
            <w:r w:rsidRPr="00D70A44">
              <w:rPr>
                <w:color w:val="000000"/>
                <w:sz w:val="18"/>
                <w:szCs w:val="18"/>
              </w:rPr>
              <w:t>0</w:t>
            </w:r>
          </w:p>
        </w:tc>
        <w:tc>
          <w:tcPr>
            <w:tcW w:w="1060" w:type="dxa"/>
            <w:tcBorders>
              <w:top w:val="single" w:sz="4" w:space="0" w:color="auto"/>
              <w:left w:val="single" w:sz="4" w:space="0" w:color="auto"/>
              <w:bottom w:val="single" w:sz="4" w:space="0" w:color="auto"/>
              <w:right w:val="single" w:sz="12" w:space="0" w:color="auto"/>
            </w:tcBorders>
            <w:shd w:val="clear" w:color="000000" w:fill="F8696B"/>
            <w:noWrap/>
            <w:vAlign w:val="center"/>
            <w:hideMark/>
          </w:tcPr>
          <w:p w14:paraId="74A82F65" w14:textId="77777777" w:rsidR="00C318F0" w:rsidRPr="00D70A44" w:rsidRDefault="00C318F0" w:rsidP="00AC18D3">
            <w:pPr>
              <w:tabs>
                <w:tab w:val="clear" w:pos="567"/>
              </w:tabs>
              <w:spacing w:after="0" w:line="240" w:lineRule="auto"/>
              <w:ind w:firstLine="0"/>
              <w:jc w:val="center"/>
              <w:rPr>
                <w:color w:val="000000"/>
                <w:sz w:val="18"/>
                <w:szCs w:val="18"/>
              </w:rPr>
            </w:pPr>
            <w:r w:rsidRPr="00D70A44">
              <w:rPr>
                <w:color w:val="000000"/>
                <w:sz w:val="18"/>
                <w:szCs w:val="18"/>
              </w:rPr>
              <w:t>0</w:t>
            </w:r>
          </w:p>
        </w:tc>
        <w:tc>
          <w:tcPr>
            <w:tcW w:w="1060" w:type="dxa"/>
            <w:tcBorders>
              <w:top w:val="nil"/>
              <w:left w:val="single" w:sz="12" w:space="0" w:color="auto"/>
              <w:bottom w:val="single" w:sz="4" w:space="0" w:color="auto"/>
              <w:right w:val="single" w:sz="12" w:space="0" w:color="auto"/>
            </w:tcBorders>
            <w:shd w:val="clear" w:color="auto" w:fill="auto"/>
            <w:noWrap/>
            <w:vAlign w:val="center"/>
            <w:hideMark/>
          </w:tcPr>
          <w:p w14:paraId="732F3EE2" w14:textId="77777777" w:rsidR="00C318F0" w:rsidRPr="00D70A44" w:rsidRDefault="00C318F0" w:rsidP="00AC18D3">
            <w:pPr>
              <w:tabs>
                <w:tab w:val="clear" w:pos="567"/>
              </w:tabs>
              <w:spacing w:after="0" w:line="240" w:lineRule="auto"/>
              <w:ind w:firstLine="0"/>
              <w:jc w:val="center"/>
              <w:rPr>
                <w:color w:val="000000"/>
                <w:sz w:val="18"/>
                <w:szCs w:val="18"/>
              </w:rPr>
            </w:pPr>
            <w:r w:rsidRPr="00D70A44">
              <w:rPr>
                <w:color w:val="000000"/>
                <w:sz w:val="18"/>
                <w:szCs w:val="18"/>
              </w:rPr>
              <w:t>2</w:t>
            </w:r>
          </w:p>
        </w:tc>
      </w:tr>
      <w:tr w:rsidR="00C318F0" w:rsidRPr="00D70A44" w14:paraId="721C6684" w14:textId="77777777" w:rsidTr="00AC18D3">
        <w:trPr>
          <w:trHeight w:val="300"/>
        </w:trPr>
        <w:tc>
          <w:tcPr>
            <w:tcW w:w="1060" w:type="dxa"/>
            <w:tcBorders>
              <w:top w:val="nil"/>
              <w:left w:val="single" w:sz="12" w:space="0" w:color="auto"/>
              <w:bottom w:val="single" w:sz="4" w:space="0" w:color="auto"/>
              <w:right w:val="single" w:sz="12" w:space="0" w:color="auto"/>
            </w:tcBorders>
            <w:shd w:val="clear" w:color="auto" w:fill="auto"/>
            <w:noWrap/>
            <w:vAlign w:val="center"/>
            <w:hideMark/>
          </w:tcPr>
          <w:p w14:paraId="008F7181" w14:textId="77777777" w:rsidR="00C318F0" w:rsidRPr="00D70A44" w:rsidRDefault="00C318F0" w:rsidP="00AC18D3">
            <w:pPr>
              <w:tabs>
                <w:tab w:val="clear" w:pos="567"/>
              </w:tabs>
              <w:spacing w:after="0" w:line="240" w:lineRule="auto"/>
              <w:ind w:firstLine="0"/>
              <w:jc w:val="center"/>
              <w:rPr>
                <w:color w:val="000000"/>
                <w:sz w:val="18"/>
                <w:szCs w:val="18"/>
              </w:rPr>
            </w:pPr>
            <w:r w:rsidRPr="00D70A44">
              <w:rPr>
                <w:color w:val="000000"/>
                <w:sz w:val="18"/>
                <w:szCs w:val="18"/>
              </w:rPr>
              <w:t>31</w:t>
            </w:r>
          </w:p>
        </w:tc>
        <w:tc>
          <w:tcPr>
            <w:tcW w:w="1060" w:type="dxa"/>
            <w:tcBorders>
              <w:top w:val="single" w:sz="4" w:space="0" w:color="auto"/>
              <w:left w:val="single" w:sz="12" w:space="0" w:color="auto"/>
              <w:bottom w:val="single" w:sz="4" w:space="0" w:color="auto"/>
              <w:right w:val="single" w:sz="4" w:space="0" w:color="auto"/>
            </w:tcBorders>
            <w:shd w:val="clear" w:color="000000" w:fill="63BE7B"/>
            <w:noWrap/>
            <w:vAlign w:val="center"/>
            <w:hideMark/>
          </w:tcPr>
          <w:p w14:paraId="1A02133E" w14:textId="77777777" w:rsidR="00C318F0" w:rsidRPr="00D70A44" w:rsidRDefault="00C318F0" w:rsidP="00AC18D3">
            <w:pPr>
              <w:tabs>
                <w:tab w:val="clear" w:pos="567"/>
              </w:tabs>
              <w:spacing w:after="0" w:line="240" w:lineRule="auto"/>
              <w:ind w:firstLine="0"/>
              <w:jc w:val="center"/>
              <w:rPr>
                <w:color w:val="000000"/>
                <w:sz w:val="18"/>
                <w:szCs w:val="18"/>
              </w:rPr>
            </w:pPr>
            <w:r w:rsidRPr="00D70A44">
              <w:rPr>
                <w:color w:val="000000"/>
                <w:sz w:val="18"/>
                <w:szCs w:val="18"/>
              </w:rPr>
              <w:t>1</w:t>
            </w:r>
          </w:p>
        </w:tc>
        <w:tc>
          <w:tcPr>
            <w:tcW w:w="1060" w:type="dxa"/>
            <w:tcBorders>
              <w:top w:val="single" w:sz="4" w:space="0" w:color="auto"/>
              <w:left w:val="single" w:sz="4" w:space="0" w:color="auto"/>
              <w:bottom w:val="single" w:sz="4" w:space="0" w:color="auto"/>
              <w:right w:val="single" w:sz="12" w:space="0" w:color="auto"/>
            </w:tcBorders>
            <w:shd w:val="clear" w:color="000000" w:fill="F8696B"/>
            <w:noWrap/>
            <w:vAlign w:val="center"/>
            <w:hideMark/>
          </w:tcPr>
          <w:p w14:paraId="5CA8FFE6" w14:textId="77777777" w:rsidR="00C318F0" w:rsidRPr="00D70A44" w:rsidRDefault="00C318F0" w:rsidP="00AC18D3">
            <w:pPr>
              <w:tabs>
                <w:tab w:val="clear" w:pos="567"/>
              </w:tabs>
              <w:spacing w:after="0" w:line="240" w:lineRule="auto"/>
              <w:ind w:firstLine="0"/>
              <w:jc w:val="center"/>
              <w:rPr>
                <w:color w:val="000000"/>
                <w:sz w:val="18"/>
                <w:szCs w:val="18"/>
              </w:rPr>
            </w:pPr>
            <w:r w:rsidRPr="00D70A44">
              <w:rPr>
                <w:color w:val="000000"/>
                <w:sz w:val="18"/>
                <w:szCs w:val="18"/>
              </w:rPr>
              <w:t>0</w:t>
            </w:r>
          </w:p>
        </w:tc>
        <w:tc>
          <w:tcPr>
            <w:tcW w:w="1060" w:type="dxa"/>
            <w:tcBorders>
              <w:top w:val="single" w:sz="4" w:space="0" w:color="auto"/>
              <w:left w:val="single" w:sz="12" w:space="0" w:color="auto"/>
              <w:bottom w:val="single" w:sz="4" w:space="0" w:color="auto"/>
              <w:right w:val="single" w:sz="4" w:space="0" w:color="auto"/>
            </w:tcBorders>
            <w:shd w:val="clear" w:color="000000" w:fill="63BE7B"/>
            <w:noWrap/>
            <w:vAlign w:val="center"/>
            <w:hideMark/>
          </w:tcPr>
          <w:p w14:paraId="5A6DFFBE" w14:textId="77777777" w:rsidR="00C318F0" w:rsidRPr="00D70A44" w:rsidRDefault="00C318F0" w:rsidP="00AC18D3">
            <w:pPr>
              <w:tabs>
                <w:tab w:val="clear" w:pos="567"/>
              </w:tabs>
              <w:spacing w:after="0" w:line="240" w:lineRule="auto"/>
              <w:ind w:firstLine="0"/>
              <w:jc w:val="center"/>
              <w:rPr>
                <w:color w:val="000000"/>
                <w:sz w:val="18"/>
                <w:szCs w:val="18"/>
              </w:rPr>
            </w:pPr>
            <w:r w:rsidRPr="00D70A44">
              <w:rPr>
                <w:color w:val="000000"/>
                <w:sz w:val="18"/>
                <w:szCs w:val="18"/>
              </w:rPr>
              <w:t>1</w:t>
            </w:r>
          </w:p>
        </w:tc>
        <w:tc>
          <w:tcPr>
            <w:tcW w:w="1060" w:type="dxa"/>
            <w:tcBorders>
              <w:top w:val="single" w:sz="4" w:space="0" w:color="auto"/>
              <w:left w:val="single" w:sz="4" w:space="0" w:color="auto"/>
              <w:bottom w:val="single" w:sz="4" w:space="0" w:color="auto"/>
              <w:right w:val="single" w:sz="12" w:space="0" w:color="auto"/>
            </w:tcBorders>
            <w:shd w:val="clear" w:color="000000" w:fill="F8696B"/>
            <w:noWrap/>
            <w:vAlign w:val="center"/>
            <w:hideMark/>
          </w:tcPr>
          <w:p w14:paraId="48F914CF" w14:textId="77777777" w:rsidR="00C318F0" w:rsidRPr="00D70A44" w:rsidRDefault="00C318F0" w:rsidP="00AC18D3">
            <w:pPr>
              <w:tabs>
                <w:tab w:val="clear" w:pos="567"/>
              </w:tabs>
              <w:spacing w:after="0" w:line="240" w:lineRule="auto"/>
              <w:ind w:firstLine="0"/>
              <w:jc w:val="center"/>
              <w:rPr>
                <w:color w:val="000000"/>
                <w:sz w:val="18"/>
                <w:szCs w:val="18"/>
              </w:rPr>
            </w:pPr>
            <w:r w:rsidRPr="00D70A44">
              <w:rPr>
                <w:color w:val="000000"/>
                <w:sz w:val="18"/>
                <w:szCs w:val="18"/>
              </w:rPr>
              <w:t>0</w:t>
            </w:r>
          </w:p>
        </w:tc>
        <w:tc>
          <w:tcPr>
            <w:tcW w:w="1060" w:type="dxa"/>
            <w:tcBorders>
              <w:top w:val="single" w:sz="4" w:space="0" w:color="auto"/>
              <w:left w:val="single" w:sz="12" w:space="0" w:color="auto"/>
              <w:bottom w:val="single" w:sz="4" w:space="0" w:color="auto"/>
              <w:right w:val="single" w:sz="4" w:space="0" w:color="auto"/>
            </w:tcBorders>
            <w:shd w:val="clear" w:color="000000" w:fill="F8696B"/>
            <w:noWrap/>
            <w:vAlign w:val="center"/>
            <w:hideMark/>
          </w:tcPr>
          <w:p w14:paraId="16A01B8C" w14:textId="77777777" w:rsidR="00C318F0" w:rsidRPr="00D70A44" w:rsidRDefault="00C318F0" w:rsidP="00AC18D3">
            <w:pPr>
              <w:tabs>
                <w:tab w:val="clear" w:pos="567"/>
              </w:tabs>
              <w:spacing w:after="0" w:line="240" w:lineRule="auto"/>
              <w:ind w:firstLine="0"/>
              <w:jc w:val="center"/>
              <w:rPr>
                <w:color w:val="000000"/>
                <w:sz w:val="18"/>
                <w:szCs w:val="18"/>
              </w:rPr>
            </w:pPr>
            <w:r w:rsidRPr="00D70A44">
              <w:rPr>
                <w:color w:val="000000"/>
                <w:sz w:val="18"/>
                <w:szCs w:val="18"/>
              </w:rPr>
              <w:t>0</w:t>
            </w:r>
          </w:p>
        </w:tc>
        <w:tc>
          <w:tcPr>
            <w:tcW w:w="1060" w:type="dxa"/>
            <w:tcBorders>
              <w:top w:val="single" w:sz="4" w:space="0" w:color="auto"/>
              <w:left w:val="single" w:sz="4" w:space="0" w:color="auto"/>
              <w:bottom w:val="single" w:sz="4" w:space="0" w:color="auto"/>
              <w:right w:val="single" w:sz="12" w:space="0" w:color="auto"/>
            </w:tcBorders>
            <w:shd w:val="clear" w:color="000000" w:fill="F8696B"/>
            <w:noWrap/>
            <w:vAlign w:val="center"/>
            <w:hideMark/>
          </w:tcPr>
          <w:p w14:paraId="174D953D" w14:textId="77777777" w:rsidR="00C318F0" w:rsidRPr="00D70A44" w:rsidRDefault="00C318F0" w:rsidP="00AC18D3">
            <w:pPr>
              <w:tabs>
                <w:tab w:val="clear" w:pos="567"/>
              </w:tabs>
              <w:spacing w:after="0" w:line="240" w:lineRule="auto"/>
              <w:ind w:firstLine="0"/>
              <w:jc w:val="center"/>
              <w:rPr>
                <w:color w:val="000000"/>
                <w:sz w:val="18"/>
                <w:szCs w:val="18"/>
              </w:rPr>
            </w:pPr>
            <w:r w:rsidRPr="00D70A44">
              <w:rPr>
                <w:color w:val="000000"/>
                <w:sz w:val="18"/>
                <w:szCs w:val="18"/>
              </w:rPr>
              <w:t>0</w:t>
            </w:r>
          </w:p>
        </w:tc>
        <w:tc>
          <w:tcPr>
            <w:tcW w:w="1060" w:type="dxa"/>
            <w:tcBorders>
              <w:top w:val="nil"/>
              <w:left w:val="single" w:sz="12" w:space="0" w:color="auto"/>
              <w:bottom w:val="single" w:sz="4" w:space="0" w:color="auto"/>
              <w:right w:val="single" w:sz="12" w:space="0" w:color="auto"/>
            </w:tcBorders>
            <w:shd w:val="clear" w:color="auto" w:fill="auto"/>
            <w:noWrap/>
            <w:vAlign w:val="center"/>
            <w:hideMark/>
          </w:tcPr>
          <w:p w14:paraId="166314A9" w14:textId="77777777" w:rsidR="00C318F0" w:rsidRPr="00D70A44" w:rsidRDefault="00C318F0" w:rsidP="00AC18D3">
            <w:pPr>
              <w:tabs>
                <w:tab w:val="clear" w:pos="567"/>
              </w:tabs>
              <w:spacing w:after="0" w:line="240" w:lineRule="auto"/>
              <w:ind w:firstLine="0"/>
              <w:jc w:val="center"/>
              <w:rPr>
                <w:color w:val="000000"/>
                <w:sz w:val="18"/>
                <w:szCs w:val="18"/>
              </w:rPr>
            </w:pPr>
            <w:r w:rsidRPr="00D70A44">
              <w:rPr>
                <w:color w:val="000000"/>
                <w:sz w:val="18"/>
                <w:szCs w:val="18"/>
              </w:rPr>
              <w:t>2</w:t>
            </w:r>
          </w:p>
        </w:tc>
      </w:tr>
      <w:tr w:rsidR="00C318F0" w:rsidRPr="00D70A44" w14:paraId="3319B3EA" w14:textId="77777777" w:rsidTr="00AC18D3">
        <w:trPr>
          <w:trHeight w:val="300"/>
        </w:trPr>
        <w:tc>
          <w:tcPr>
            <w:tcW w:w="1060" w:type="dxa"/>
            <w:tcBorders>
              <w:top w:val="nil"/>
              <w:left w:val="single" w:sz="12" w:space="0" w:color="auto"/>
              <w:bottom w:val="single" w:sz="4" w:space="0" w:color="auto"/>
              <w:right w:val="single" w:sz="12" w:space="0" w:color="auto"/>
            </w:tcBorders>
            <w:shd w:val="clear" w:color="auto" w:fill="auto"/>
            <w:noWrap/>
            <w:vAlign w:val="center"/>
            <w:hideMark/>
          </w:tcPr>
          <w:p w14:paraId="4695CEF6" w14:textId="77777777" w:rsidR="00C318F0" w:rsidRPr="00D70A44" w:rsidRDefault="00C318F0" w:rsidP="00AC18D3">
            <w:pPr>
              <w:tabs>
                <w:tab w:val="clear" w:pos="567"/>
              </w:tabs>
              <w:spacing w:after="0" w:line="240" w:lineRule="auto"/>
              <w:ind w:firstLine="0"/>
              <w:jc w:val="center"/>
              <w:rPr>
                <w:color w:val="000000"/>
                <w:sz w:val="18"/>
                <w:szCs w:val="18"/>
              </w:rPr>
            </w:pPr>
            <w:r w:rsidRPr="00D70A44">
              <w:rPr>
                <w:color w:val="000000"/>
                <w:sz w:val="18"/>
                <w:szCs w:val="18"/>
              </w:rPr>
              <w:t>32</w:t>
            </w:r>
          </w:p>
        </w:tc>
        <w:tc>
          <w:tcPr>
            <w:tcW w:w="1060" w:type="dxa"/>
            <w:tcBorders>
              <w:top w:val="single" w:sz="4" w:space="0" w:color="auto"/>
              <w:left w:val="single" w:sz="12" w:space="0" w:color="auto"/>
              <w:bottom w:val="single" w:sz="4" w:space="0" w:color="auto"/>
              <w:right w:val="single" w:sz="4" w:space="0" w:color="auto"/>
            </w:tcBorders>
            <w:shd w:val="clear" w:color="000000" w:fill="63BE7B"/>
            <w:noWrap/>
            <w:vAlign w:val="center"/>
            <w:hideMark/>
          </w:tcPr>
          <w:p w14:paraId="7C319AB1" w14:textId="77777777" w:rsidR="00C318F0" w:rsidRPr="00D70A44" w:rsidRDefault="00C318F0" w:rsidP="00AC18D3">
            <w:pPr>
              <w:tabs>
                <w:tab w:val="clear" w:pos="567"/>
              </w:tabs>
              <w:spacing w:after="0" w:line="240" w:lineRule="auto"/>
              <w:ind w:firstLine="0"/>
              <w:jc w:val="center"/>
              <w:rPr>
                <w:color w:val="000000"/>
                <w:sz w:val="18"/>
                <w:szCs w:val="18"/>
              </w:rPr>
            </w:pPr>
            <w:r w:rsidRPr="00D70A44">
              <w:rPr>
                <w:color w:val="000000"/>
                <w:sz w:val="18"/>
                <w:szCs w:val="18"/>
              </w:rPr>
              <w:t>1</w:t>
            </w:r>
          </w:p>
        </w:tc>
        <w:tc>
          <w:tcPr>
            <w:tcW w:w="1060" w:type="dxa"/>
            <w:tcBorders>
              <w:top w:val="single" w:sz="4" w:space="0" w:color="auto"/>
              <w:left w:val="single" w:sz="4" w:space="0" w:color="auto"/>
              <w:bottom w:val="single" w:sz="4" w:space="0" w:color="auto"/>
              <w:right w:val="single" w:sz="12" w:space="0" w:color="auto"/>
            </w:tcBorders>
            <w:shd w:val="clear" w:color="000000" w:fill="F8696B"/>
            <w:noWrap/>
            <w:vAlign w:val="center"/>
            <w:hideMark/>
          </w:tcPr>
          <w:p w14:paraId="160864A6" w14:textId="77777777" w:rsidR="00C318F0" w:rsidRPr="00D70A44" w:rsidRDefault="00C318F0" w:rsidP="00AC18D3">
            <w:pPr>
              <w:tabs>
                <w:tab w:val="clear" w:pos="567"/>
              </w:tabs>
              <w:spacing w:after="0" w:line="240" w:lineRule="auto"/>
              <w:ind w:firstLine="0"/>
              <w:jc w:val="center"/>
              <w:rPr>
                <w:color w:val="000000"/>
                <w:sz w:val="18"/>
                <w:szCs w:val="18"/>
              </w:rPr>
            </w:pPr>
            <w:r w:rsidRPr="00D70A44">
              <w:rPr>
                <w:color w:val="000000"/>
                <w:sz w:val="18"/>
                <w:szCs w:val="18"/>
              </w:rPr>
              <w:t>0</w:t>
            </w:r>
          </w:p>
        </w:tc>
        <w:tc>
          <w:tcPr>
            <w:tcW w:w="1060" w:type="dxa"/>
            <w:tcBorders>
              <w:top w:val="single" w:sz="4" w:space="0" w:color="auto"/>
              <w:left w:val="single" w:sz="12" w:space="0" w:color="auto"/>
              <w:bottom w:val="single" w:sz="4" w:space="0" w:color="auto"/>
              <w:right w:val="single" w:sz="4" w:space="0" w:color="auto"/>
            </w:tcBorders>
            <w:shd w:val="clear" w:color="000000" w:fill="F8696B"/>
            <w:noWrap/>
            <w:vAlign w:val="center"/>
            <w:hideMark/>
          </w:tcPr>
          <w:p w14:paraId="5B0A00CE" w14:textId="77777777" w:rsidR="00C318F0" w:rsidRPr="00D70A44" w:rsidRDefault="00C318F0" w:rsidP="00AC18D3">
            <w:pPr>
              <w:tabs>
                <w:tab w:val="clear" w:pos="567"/>
              </w:tabs>
              <w:spacing w:after="0" w:line="240" w:lineRule="auto"/>
              <w:ind w:firstLine="0"/>
              <w:jc w:val="center"/>
              <w:rPr>
                <w:color w:val="000000"/>
                <w:sz w:val="18"/>
                <w:szCs w:val="18"/>
              </w:rPr>
            </w:pPr>
            <w:r w:rsidRPr="00D70A44">
              <w:rPr>
                <w:color w:val="000000"/>
                <w:sz w:val="18"/>
                <w:szCs w:val="18"/>
              </w:rPr>
              <w:t>0</w:t>
            </w:r>
          </w:p>
        </w:tc>
        <w:tc>
          <w:tcPr>
            <w:tcW w:w="1060" w:type="dxa"/>
            <w:tcBorders>
              <w:top w:val="single" w:sz="4" w:space="0" w:color="auto"/>
              <w:left w:val="single" w:sz="4" w:space="0" w:color="auto"/>
              <w:bottom w:val="single" w:sz="4" w:space="0" w:color="auto"/>
              <w:right w:val="single" w:sz="12" w:space="0" w:color="auto"/>
            </w:tcBorders>
            <w:shd w:val="clear" w:color="000000" w:fill="63BE7B"/>
            <w:noWrap/>
            <w:vAlign w:val="center"/>
            <w:hideMark/>
          </w:tcPr>
          <w:p w14:paraId="29CDCA23" w14:textId="77777777" w:rsidR="00C318F0" w:rsidRPr="00D70A44" w:rsidRDefault="00C318F0" w:rsidP="00AC18D3">
            <w:pPr>
              <w:tabs>
                <w:tab w:val="clear" w:pos="567"/>
              </w:tabs>
              <w:spacing w:after="0" w:line="240" w:lineRule="auto"/>
              <w:ind w:firstLine="0"/>
              <w:jc w:val="center"/>
              <w:rPr>
                <w:color w:val="000000"/>
                <w:sz w:val="18"/>
                <w:szCs w:val="18"/>
              </w:rPr>
            </w:pPr>
            <w:r w:rsidRPr="00D70A44">
              <w:rPr>
                <w:color w:val="000000"/>
                <w:sz w:val="18"/>
                <w:szCs w:val="18"/>
              </w:rPr>
              <w:t>1</w:t>
            </w:r>
          </w:p>
        </w:tc>
        <w:tc>
          <w:tcPr>
            <w:tcW w:w="1060" w:type="dxa"/>
            <w:tcBorders>
              <w:top w:val="single" w:sz="4" w:space="0" w:color="auto"/>
              <w:left w:val="single" w:sz="12" w:space="0" w:color="auto"/>
              <w:bottom w:val="single" w:sz="4" w:space="0" w:color="auto"/>
              <w:right w:val="single" w:sz="4" w:space="0" w:color="auto"/>
            </w:tcBorders>
            <w:shd w:val="clear" w:color="000000" w:fill="F8696B"/>
            <w:noWrap/>
            <w:vAlign w:val="center"/>
            <w:hideMark/>
          </w:tcPr>
          <w:p w14:paraId="56D05863" w14:textId="77777777" w:rsidR="00C318F0" w:rsidRPr="00D70A44" w:rsidRDefault="00C318F0" w:rsidP="00AC18D3">
            <w:pPr>
              <w:tabs>
                <w:tab w:val="clear" w:pos="567"/>
              </w:tabs>
              <w:spacing w:after="0" w:line="240" w:lineRule="auto"/>
              <w:ind w:firstLine="0"/>
              <w:jc w:val="center"/>
              <w:rPr>
                <w:color w:val="000000"/>
                <w:sz w:val="18"/>
                <w:szCs w:val="18"/>
              </w:rPr>
            </w:pPr>
            <w:r w:rsidRPr="00D70A44">
              <w:rPr>
                <w:color w:val="000000"/>
                <w:sz w:val="18"/>
                <w:szCs w:val="18"/>
              </w:rPr>
              <w:t>0</w:t>
            </w:r>
          </w:p>
        </w:tc>
        <w:tc>
          <w:tcPr>
            <w:tcW w:w="1060" w:type="dxa"/>
            <w:tcBorders>
              <w:top w:val="single" w:sz="4" w:space="0" w:color="auto"/>
              <w:left w:val="single" w:sz="4" w:space="0" w:color="auto"/>
              <w:bottom w:val="single" w:sz="4" w:space="0" w:color="auto"/>
              <w:right w:val="single" w:sz="12" w:space="0" w:color="auto"/>
            </w:tcBorders>
            <w:shd w:val="clear" w:color="000000" w:fill="63BE7B"/>
            <w:noWrap/>
            <w:vAlign w:val="center"/>
            <w:hideMark/>
          </w:tcPr>
          <w:p w14:paraId="11DBA63C" w14:textId="77777777" w:rsidR="00C318F0" w:rsidRPr="00D70A44" w:rsidRDefault="00C318F0" w:rsidP="00AC18D3">
            <w:pPr>
              <w:tabs>
                <w:tab w:val="clear" w:pos="567"/>
              </w:tabs>
              <w:spacing w:after="0" w:line="240" w:lineRule="auto"/>
              <w:ind w:firstLine="0"/>
              <w:jc w:val="center"/>
              <w:rPr>
                <w:color w:val="000000"/>
                <w:sz w:val="18"/>
                <w:szCs w:val="18"/>
              </w:rPr>
            </w:pPr>
            <w:r w:rsidRPr="00D70A44">
              <w:rPr>
                <w:color w:val="000000"/>
                <w:sz w:val="18"/>
                <w:szCs w:val="18"/>
              </w:rPr>
              <w:t>1</w:t>
            </w:r>
          </w:p>
        </w:tc>
        <w:tc>
          <w:tcPr>
            <w:tcW w:w="1060" w:type="dxa"/>
            <w:tcBorders>
              <w:top w:val="nil"/>
              <w:left w:val="single" w:sz="12" w:space="0" w:color="auto"/>
              <w:bottom w:val="single" w:sz="4" w:space="0" w:color="auto"/>
              <w:right w:val="single" w:sz="12" w:space="0" w:color="auto"/>
            </w:tcBorders>
            <w:shd w:val="clear" w:color="auto" w:fill="auto"/>
            <w:noWrap/>
            <w:vAlign w:val="center"/>
            <w:hideMark/>
          </w:tcPr>
          <w:p w14:paraId="3284FE3A" w14:textId="77777777" w:rsidR="00C318F0" w:rsidRPr="00D70A44" w:rsidRDefault="00C318F0" w:rsidP="00AC18D3">
            <w:pPr>
              <w:tabs>
                <w:tab w:val="clear" w:pos="567"/>
              </w:tabs>
              <w:spacing w:after="0" w:line="240" w:lineRule="auto"/>
              <w:ind w:firstLine="0"/>
              <w:jc w:val="center"/>
              <w:rPr>
                <w:color w:val="000000"/>
                <w:sz w:val="18"/>
                <w:szCs w:val="18"/>
              </w:rPr>
            </w:pPr>
            <w:r w:rsidRPr="00D70A44">
              <w:rPr>
                <w:color w:val="000000"/>
                <w:sz w:val="18"/>
                <w:szCs w:val="18"/>
              </w:rPr>
              <w:t>3</w:t>
            </w:r>
          </w:p>
        </w:tc>
      </w:tr>
      <w:tr w:rsidR="00C318F0" w:rsidRPr="00D70A44" w14:paraId="4A409276" w14:textId="77777777" w:rsidTr="00AC18D3">
        <w:trPr>
          <w:trHeight w:val="300"/>
        </w:trPr>
        <w:tc>
          <w:tcPr>
            <w:tcW w:w="1060" w:type="dxa"/>
            <w:tcBorders>
              <w:top w:val="nil"/>
              <w:left w:val="single" w:sz="12" w:space="0" w:color="auto"/>
              <w:bottom w:val="single" w:sz="4" w:space="0" w:color="auto"/>
              <w:right w:val="single" w:sz="12" w:space="0" w:color="auto"/>
            </w:tcBorders>
            <w:shd w:val="clear" w:color="auto" w:fill="auto"/>
            <w:noWrap/>
            <w:vAlign w:val="center"/>
            <w:hideMark/>
          </w:tcPr>
          <w:p w14:paraId="7C17DE5D" w14:textId="77777777" w:rsidR="00C318F0" w:rsidRPr="00D70A44" w:rsidRDefault="00C318F0" w:rsidP="00AC18D3">
            <w:pPr>
              <w:tabs>
                <w:tab w:val="clear" w:pos="567"/>
              </w:tabs>
              <w:spacing w:after="0" w:line="240" w:lineRule="auto"/>
              <w:ind w:firstLine="0"/>
              <w:jc w:val="center"/>
              <w:rPr>
                <w:color w:val="000000"/>
                <w:sz w:val="18"/>
                <w:szCs w:val="18"/>
              </w:rPr>
            </w:pPr>
            <w:r w:rsidRPr="00D70A44">
              <w:rPr>
                <w:color w:val="000000"/>
                <w:sz w:val="18"/>
                <w:szCs w:val="18"/>
              </w:rPr>
              <w:t>33</w:t>
            </w:r>
          </w:p>
        </w:tc>
        <w:tc>
          <w:tcPr>
            <w:tcW w:w="1060" w:type="dxa"/>
            <w:tcBorders>
              <w:top w:val="single" w:sz="4" w:space="0" w:color="auto"/>
              <w:left w:val="single" w:sz="12" w:space="0" w:color="auto"/>
              <w:bottom w:val="single" w:sz="4" w:space="0" w:color="auto"/>
              <w:right w:val="single" w:sz="4" w:space="0" w:color="auto"/>
            </w:tcBorders>
            <w:shd w:val="clear" w:color="000000" w:fill="F8696B"/>
            <w:noWrap/>
            <w:vAlign w:val="center"/>
            <w:hideMark/>
          </w:tcPr>
          <w:p w14:paraId="3ABA8521" w14:textId="77777777" w:rsidR="00C318F0" w:rsidRPr="00D70A44" w:rsidRDefault="00C318F0" w:rsidP="00AC18D3">
            <w:pPr>
              <w:tabs>
                <w:tab w:val="clear" w:pos="567"/>
              </w:tabs>
              <w:spacing w:after="0" w:line="240" w:lineRule="auto"/>
              <w:ind w:firstLine="0"/>
              <w:jc w:val="center"/>
              <w:rPr>
                <w:color w:val="000000"/>
                <w:sz w:val="18"/>
                <w:szCs w:val="18"/>
              </w:rPr>
            </w:pPr>
            <w:r w:rsidRPr="00D70A44">
              <w:rPr>
                <w:color w:val="000000"/>
                <w:sz w:val="18"/>
                <w:szCs w:val="18"/>
              </w:rPr>
              <w:t>0</w:t>
            </w:r>
          </w:p>
        </w:tc>
        <w:tc>
          <w:tcPr>
            <w:tcW w:w="1060" w:type="dxa"/>
            <w:tcBorders>
              <w:top w:val="single" w:sz="4" w:space="0" w:color="auto"/>
              <w:left w:val="single" w:sz="4" w:space="0" w:color="auto"/>
              <w:bottom w:val="single" w:sz="4" w:space="0" w:color="auto"/>
              <w:right w:val="single" w:sz="12" w:space="0" w:color="auto"/>
            </w:tcBorders>
            <w:shd w:val="clear" w:color="000000" w:fill="F8696B"/>
            <w:noWrap/>
            <w:vAlign w:val="center"/>
            <w:hideMark/>
          </w:tcPr>
          <w:p w14:paraId="209219AF" w14:textId="77777777" w:rsidR="00C318F0" w:rsidRPr="00D70A44" w:rsidRDefault="00C318F0" w:rsidP="00AC18D3">
            <w:pPr>
              <w:tabs>
                <w:tab w:val="clear" w:pos="567"/>
              </w:tabs>
              <w:spacing w:after="0" w:line="240" w:lineRule="auto"/>
              <w:ind w:firstLine="0"/>
              <w:jc w:val="center"/>
              <w:rPr>
                <w:color w:val="000000"/>
                <w:sz w:val="18"/>
                <w:szCs w:val="18"/>
              </w:rPr>
            </w:pPr>
            <w:r w:rsidRPr="00D70A44">
              <w:rPr>
                <w:color w:val="000000"/>
                <w:sz w:val="18"/>
                <w:szCs w:val="18"/>
              </w:rPr>
              <w:t>0</w:t>
            </w:r>
          </w:p>
        </w:tc>
        <w:tc>
          <w:tcPr>
            <w:tcW w:w="1060" w:type="dxa"/>
            <w:tcBorders>
              <w:top w:val="single" w:sz="4" w:space="0" w:color="auto"/>
              <w:left w:val="single" w:sz="12" w:space="0" w:color="auto"/>
              <w:bottom w:val="single" w:sz="4" w:space="0" w:color="auto"/>
              <w:right w:val="single" w:sz="4" w:space="0" w:color="auto"/>
            </w:tcBorders>
            <w:shd w:val="clear" w:color="000000" w:fill="63BE7B"/>
            <w:noWrap/>
            <w:vAlign w:val="center"/>
            <w:hideMark/>
          </w:tcPr>
          <w:p w14:paraId="1FF0081F" w14:textId="77777777" w:rsidR="00C318F0" w:rsidRPr="00D70A44" w:rsidRDefault="00C318F0" w:rsidP="00AC18D3">
            <w:pPr>
              <w:tabs>
                <w:tab w:val="clear" w:pos="567"/>
              </w:tabs>
              <w:spacing w:after="0" w:line="240" w:lineRule="auto"/>
              <w:ind w:firstLine="0"/>
              <w:jc w:val="center"/>
              <w:rPr>
                <w:color w:val="000000"/>
                <w:sz w:val="18"/>
                <w:szCs w:val="18"/>
              </w:rPr>
            </w:pPr>
            <w:r w:rsidRPr="00D70A44">
              <w:rPr>
                <w:color w:val="000000"/>
                <w:sz w:val="18"/>
                <w:szCs w:val="18"/>
              </w:rPr>
              <w:t>1</w:t>
            </w:r>
          </w:p>
        </w:tc>
        <w:tc>
          <w:tcPr>
            <w:tcW w:w="1060" w:type="dxa"/>
            <w:tcBorders>
              <w:top w:val="single" w:sz="4" w:space="0" w:color="auto"/>
              <w:left w:val="single" w:sz="4" w:space="0" w:color="auto"/>
              <w:bottom w:val="single" w:sz="4" w:space="0" w:color="auto"/>
              <w:right w:val="single" w:sz="12" w:space="0" w:color="auto"/>
            </w:tcBorders>
            <w:shd w:val="clear" w:color="000000" w:fill="63BE7B"/>
            <w:noWrap/>
            <w:vAlign w:val="center"/>
            <w:hideMark/>
          </w:tcPr>
          <w:p w14:paraId="567453EB" w14:textId="77777777" w:rsidR="00C318F0" w:rsidRPr="00D70A44" w:rsidRDefault="00C318F0" w:rsidP="00AC18D3">
            <w:pPr>
              <w:tabs>
                <w:tab w:val="clear" w:pos="567"/>
              </w:tabs>
              <w:spacing w:after="0" w:line="240" w:lineRule="auto"/>
              <w:ind w:firstLine="0"/>
              <w:jc w:val="center"/>
              <w:rPr>
                <w:color w:val="000000"/>
                <w:sz w:val="18"/>
                <w:szCs w:val="18"/>
              </w:rPr>
            </w:pPr>
            <w:r w:rsidRPr="00D70A44">
              <w:rPr>
                <w:color w:val="000000"/>
                <w:sz w:val="18"/>
                <w:szCs w:val="18"/>
              </w:rPr>
              <w:t>1</w:t>
            </w:r>
          </w:p>
        </w:tc>
        <w:tc>
          <w:tcPr>
            <w:tcW w:w="1060" w:type="dxa"/>
            <w:tcBorders>
              <w:top w:val="single" w:sz="4" w:space="0" w:color="auto"/>
              <w:left w:val="single" w:sz="12" w:space="0" w:color="auto"/>
              <w:bottom w:val="single" w:sz="4" w:space="0" w:color="auto"/>
              <w:right w:val="single" w:sz="4" w:space="0" w:color="auto"/>
            </w:tcBorders>
            <w:shd w:val="clear" w:color="000000" w:fill="63BE7B"/>
            <w:noWrap/>
            <w:vAlign w:val="center"/>
            <w:hideMark/>
          </w:tcPr>
          <w:p w14:paraId="47C44339" w14:textId="77777777" w:rsidR="00C318F0" w:rsidRPr="00D70A44" w:rsidRDefault="00C318F0" w:rsidP="00AC18D3">
            <w:pPr>
              <w:tabs>
                <w:tab w:val="clear" w:pos="567"/>
              </w:tabs>
              <w:spacing w:after="0" w:line="240" w:lineRule="auto"/>
              <w:ind w:firstLine="0"/>
              <w:jc w:val="center"/>
              <w:rPr>
                <w:color w:val="000000"/>
                <w:sz w:val="18"/>
                <w:szCs w:val="18"/>
              </w:rPr>
            </w:pPr>
            <w:r w:rsidRPr="00D70A44">
              <w:rPr>
                <w:color w:val="000000"/>
                <w:sz w:val="18"/>
                <w:szCs w:val="18"/>
              </w:rPr>
              <w:t>1</w:t>
            </w:r>
          </w:p>
        </w:tc>
        <w:tc>
          <w:tcPr>
            <w:tcW w:w="1060" w:type="dxa"/>
            <w:tcBorders>
              <w:top w:val="single" w:sz="4" w:space="0" w:color="auto"/>
              <w:left w:val="single" w:sz="4" w:space="0" w:color="auto"/>
              <w:bottom w:val="single" w:sz="4" w:space="0" w:color="auto"/>
              <w:right w:val="single" w:sz="12" w:space="0" w:color="auto"/>
            </w:tcBorders>
            <w:shd w:val="clear" w:color="000000" w:fill="F8696B"/>
            <w:noWrap/>
            <w:vAlign w:val="center"/>
            <w:hideMark/>
          </w:tcPr>
          <w:p w14:paraId="4F53CE47" w14:textId="77777777" w:rsidR="00C318F0" w:rsidRPr="00D70A44" w:rsidRDefault="00C318F0" w:rsidP="00AC18D3">
            <w:pPr>
              <w:tabs>
                <w:tab w:val="clear" w:pos="567"/>
              </w:tabs>
              <w:spacing w:after="0" w:line="240" w:lineRule="auto"/>
              <w:ind w:firstLine="0"/>
              <w:jc w:val="center"/>
              <w:rPr>
                <w:color w:val="000000"/>
                <w:sz w:val="18"/>
                <w:szCs w:val="18"/>
              </w:rPr>
            </w:pPr>
            <w:r w:rsidRPr="00D70A44">
              <w:rPr>
                <w:color w:val="000000"/>
                <w:sz w:val="18"/>
                <w:szCs w:val="18"/>
              </w:rPr>
              <w:t>0</w:t>
            </w:r>
          </w:p>
        </w:tc>
        <w:tc>
          <w:tcPr>
            <w:tcW w:w="1060" w:type="dxa"/>
            <w:tcBorders>
              <w:top w:val="nil"/>
              <w:left w:val="single" w:sz="12" w:space="0" w:color="auto"/>
              <w:bottom w:val="single" w:sz="4" w:space="0" w:color="auto"/>
              <w:right w:val="single" w:sz="12" w:space="0" w:color="auto"/>
            </w:tcBorders>
            <w:shd w:val="clear" w:color="auto" w:fill="auto"/>
            <w:noWrap/>
            <w:vAlign w:val="center"/>
            <w:hideMark/>
          </w:tcPr>
          <w:p w14:paraId="5D1D5B33" w14:textId="77777777" w:rsidR="00C318F0" w:rsidRPr="00D70A44" w:rsidRDefault="00C318F0" w:rsidP="00AC18D3">
            <w:pPr>
              <w:tabs>
                <w:tab w:val="clear" w:pos="567"/>
              </w:tabs>
              <w:spacing w:after="0" w:line="240" w:lineRule="auto"/>
              <w:ind w:firstLine="0"/>
              <w:jc w:val="center"/>
              <w:rPr>
                <w:color w:val="000000"/>
                <w:sz w:val="18"/>
                <w:szCs w:val="18"/>
              </w:rPr>
            </w:pPr>
            <w:r w:rsidRPr="00D70A44">
              <w:rPr>
                <w:color w:val="000000"/>
                <w:sz w:val="18"/>
                <w:szCs w:val="18"/>
              </w:rPr>
              <w:t>3</w:t>
            </w:r>
          </w:p>
        </w:tc>
      </w:tr>
      <w:tr w:rsidR="00C318F0" w:rsidRPr="00D70A44" w14:paraId="517F7BE7" w14:textId="77777777" w:rsidTr="00AC18D3">
        <w:trPr>
          <w:trHeight w:val="300"/>
        </w:trPr>
        <w:tc>
          <w:tcPr>
            <w:tcW w:w="1060" w:type="dxa"/>
            <w:tcBorders>
              <w:top w:val="nil"/>
              <w:left w:val="single" w:sz="12" w:space="0" w:color="auto"/>
              <w:bottom w:val="single" w:sz="4" w:space="0" w:color="auto"/>
              <w:right w:val="single" w:sz="12" w:space="0" w:color="auto"/>
            </w:tcBorders>
            <w:shd w:val="clear" w:color="auto" w:fill="auto"/>
            <w:noWrap/>
            <w:vAlign w:val="center"/>
            <w:hideMark/>
          </w:tcPr>
          <w:p w14:paraId="2A3F9807" w14:textId="77777777" w:rsidR="00C318F0" w:rsidRPr="00D70A44" w:rsidRDefault="00C318F0" w:rsidP="00AC18D3">
            <w:pPr>
              <w:tabs>
                <w:tab w:val="clear" w:pos="567"/>
              </w:tabs>
              <w:spacing w:after="0" w:line="240" w:lineRule="auto"/>
              <w:ind w:firstLine="0"/>
              <w:jc w:val="center"/>
              <w:rPr>
                <w:color w:val="000000"/>
                <w:sz w:val="18"/>
                <w:szCs w:val="18"/>
              </w:rPr>
            </w:pPr>
            <w:r w:rsidRPr="00D70A44">
              <w:rPr>
                <w:color w:val="000000"/>
                <w:sz w:val="18"/>
                <w:szCs w:val="18"/>
              </w:rPr>
              <w:t>34</w:t>
            </w:r>
          </w:p>
        </w:tc>
        <w:tc>
          <w:tcPr>
            <w:tcW w:w="1060" w:type="dxa"/>
            <w:tcBorders>
              <w:top w:val="single" w:sz="4" w:space="0" w:color="auto"/>
              <w:left w:val="single" w:sz="12" w:space="0" w:color="auto"/>
              <w:bottom w:val="single" w:sz="4" w:space="0" w:color="auto"/>
              <w:right w:val="single" w:sz="4" w:space="0" w:color="auto"/>
            </w:tcBorders>
            <w:shd w:val="clear" w:color="000000" w:fill="63BE7B"/>
            <w:noWrap/>
            <w:vAlign w:val="center"/>
            <w:hideMark/>
          </w:tcPr>
          <w:p w14:paraId="64B8123E" w14:textId="77777777" w:rsidR="00C318F0" w:rsidRPr="00D70A44" w:rsidRDefault="00C318F0" w:rsidP="00AC18D3">
            <w:pPr>
              <w:tabs>
                <w:tab w:val="clear" w:pos="567"/>
              </w:tabs>
              <w:spacing w:after="0" w:line="240" w:lineRule="auto"/>
              <w:ind w:firstLine="0"/>
              <w:jc w:val="center"/>
              <w:rPr>
                <w:color w:val="000000"/>
                <w:sz w:val="18"/>
                <w:szCs w:val="18"/>
              </w:rPr>
            </w:pPr>
            <w:r w:rsidRPr="00D70A44">
              <w:rPr>
                <w:color w:val="000000"/>
                <w:sz w:val="18"/>
                <w:szCs w:val="18"/>
              </w:rPr>
              <w:t>1</w:t>
            </w:r>
          </w:p>
        </w:tc>
        <w:tc>
          <w:tcPr>
            <w:tcW w:w="1060" w:type="dxa"/>
            <w:tcBorders>
              <w:top w:val="single" w:sz="4" w:space="0" w:color="auto"/>
              <w:left w:val="single" w:sz="4" w:space="0" w:color="auto"/>
              <w:bottom w:val="single" w:sz="4" w:space="0" w:color="auto"/>
              <w:right w:val="single" w:sz="12" w:space="0" w:color="auto"/>
            </w:tcBorders>
            <w:shd w:val="clear" w:color="000000" w:fill="F8696B"/>
            <w:noWrap/>
            <w:vAlign w:val="center"/>
            <w:hideMark/>
          </w:tcPr>
          <w:p w14:paraId="04A0BC3A" w14:textId="77777777" w:rsidR="00C318F0" w:rsidRPr="00D70A44" w:rsidRDefault="00C318F0" w:rsidP="00AC18D3">
            <w:pPr>
              <w:tabs>
                <w:tab w:val="clear" w:pos="567"/>
              </w:tabs>
              <w:spacing w:after="0" w:line="240" w:lineRule="auto"/>
              <w:ind w:firstLine="0"/>
              <w:jc w:val="center"/>
              <w:rPr>
                <w:color w:val="000000"/>
                <w:sz w:val="18"/>
                <w:szCs w:val="18"/>
              </w:rPr>
            </w:pPr>
            <w:r w:rsidRPr="00D70A44">
              <w:rPr>
                <w:color w:val="000000"/>
                <w:sz w:val="18"/>
                <w:szCs w:val="18"/>
              </w:rPr>
              <w:t>0</w:t>
            </w:r>
          </w:p>
        </w:tc>
        <w:tc>
          <w:tcPr>
            <w:tcW w:w="1060" w:type="dxa"/>
            <w:tcBorders>
              <w:top w:val="single" w:sz="4" w:space="0" w:color="auto"/>
              <w:left w:val="single" w:sz="12" w:space="0" w:color="auto"/>
              <w:bottom w:val="single" w:sz="4" w:space="0" w:color="auto"/>
              <w:right w:val="single" w:sz="4" w:space="0" w:color="auto"/>
            </w:tcBorders>
            <w:shd w:val="clear" w:color="000000" w:fill="63BE7B"/>
            <w:noWrap/>
            <w:vAlign w:val="center"/>
            <w:hideMark/>
          </w:tcPr>
          <w:p w14:paraId="2561BF89" w14:textId="77777777" w:rsidR="00C318F0" w:rsidRPr="00D70A44" w:rsidRDefault="00C318F0" w:rsidP="00AC18D3">
            <w:pPr>
              <w:tabs>
                <w:tab w:val="clear" w:pos="567"/>
              </w:tabs>
              <w:spacing w:after="0" w:line="240" w:lineRule="auto"/>
              <w:ind w:firstLine="0"/>
              <w:jc w:val="center"/>
              <w:rPr>
                <w:color w:val="000000"/>
                <w:sz w:val="18"/>
                <w:szCs w:val="18"/>
              </w:rPr>
            </w:pPr>
            <w:r w:rsidRPr="00D70A44">
              <w:rPr>
                <w:color w:val="000000"/>
                <w:sz w:val="18"/>
                <w:szCs w:val="18"/>
              </w:rPr>
              <w:t>1</w:t>
            </w:r>
          </w:p>
        </w:tc>
        <w:tc>
          <w:tcPr>
            <w:tcW w:w="1060" w:type="dxa"/>
            <w:tcBorders>
              <w:top w:val="single" w:sz="4" w:space="0" w:color="auto"/>
              <w:left w:val="single" w:sz="4" w:space="0" w:color="auto"/>
              <w:bottom w:val="single" w:sz="4" w:space="0" w:color="auto"/>
              <w:right w:val="single" w:sz="12" w:space="0" w:color="auto"/>
            </w:tcBorders>
            <w:shd w:val="clear" w:color="000000" w:fill="F8696B"/>
            <w:noWrap/>
            <w:vAlign w:val="center"/>
            <w:hideMark/>
          </w:tcPr>
          <w:p w14:paraId="31FDA2AB" w14:textId="77777777" w:rsidR="00C318F0" w:rsidRPr="00D70A44" w:rsidRDefault="00C318F0" w:rsidP="00AC18D3">
            <w:pPr>
              <w:tabs>
                <w:tab w:val="clear" w:pos="567"/>
              </w:tabs>
              <w:spacing w:after="0" w:line="240" w:lineRule="auto"/>
              <w:ind w:firstLine="0"/>
              <w:jc w:val="center"/>
              <w:rPr>
                <w:color w:val="000000"/>
                <w:sz w:val="18"/>
                <w:szCs w:val="18"/>
              </w:rPr>
            </w:pPr>
            <w:r w:rsidRPr="00D70A44">
              <w:rPr>
                <w:color w:val="000000"/>
                <w:sz w:val="18"/>
                <w:szCs w:val="18"/>
              </w:rPr>
              <w:t>0</w:t>
            </w:r>
          </w:p>
        </w:tc>
        <w:tc>
          <w:tcPr>
            <w:tcW w:w="1060" w:type="dxa"/>
            <w:tcBorders>
              <w:top w:val="single" w:sz="4" w:space="0" w:color="auto"/>
              <w:left w:val="single" w:sz="12" w:space="0" w:color="auto"/>
              <w:bottom w:val="single" w:sz="4" w:space="0" w:color="auto"/>
              <w:right w:val="single" w:sz="4" w:space="0" w:color="auto"/>
            </w:tcBorders>
            <w:shd w:val="clear" w:color="000000" w:fill="F8696B"/>
            <w:noWrap/>
            <w:vAlign w:val="center"/>
            <w:hideMark/>
          </w:tcPr>
          <w:p w14:paraId="6A5640ED" w14:textId="77777777" w:rsidR="00C318F0" w:rsidRPr="00D70A44" w:rsidRDefault="00C318F0" w:rsidP="00AC18D3">
            <w:pPr>
              <w:tabs>
                <w:tab w:val="clear" w:pos="567"/>
              </w:tabs>
              <w:spacing w:after="0" w:line="240" w:lineRule="auto"/>
              <w:ind w:firstLine="0"/>
              <w:jc w:val="center"/>
              <w:rPr>
                <w:color w:val="000000"/>
                <w:sz w:val="18"/>
                <w:szCs w:val="18"/>
              </w:rPr>
            </w:pPr>
            <w:r w:rsidRPr="00D70A44">
              <w:rPr>
                <w:color w:val="000000"/>
                <w:sz w:val="18"/>
                <w:szCs w:val="18"/>
              </w:rPr>
              <w:t>0</w:t>
            </w:r>
          </w:p>
        </w:tc>
        <w:tc>
          <w:tcPr>
            <w:tcW w:w="1060" w:type="dxa"/>
            <w:tcBorders>
              <w:top w:val="single" w:sz="4" w:space="0" w:color="auto"/>
              <w:left w:val="single" w:sz="4" w:space="0" w:color="auto"/>
              <w:bottom w:val="single" w:sz="4" w:space="0" w:color="auto"/>
              <w:right w:val="single" w:sz="12" w:space="0" w:color="auto"/>
            </w:tcBorders>
            <w:shd w:val="clear" w:color="000000" w:fill="F8696B"/>
            <w:noWrap/>
            <w:vAlign w:val="center"/>
            <w:hideMark/>
          </w:tcPr>
          <w:p w14:paraId="0A05B6E4" w14:textId="77777777" w:rsidR="00C318F0" w:rsidRPr="00D70A44" w:rsidRDefault="00C318F0" w:rsidP="00AC18D3">
            <w:pPr>
              <w:tabs>
                <w:tab w:val="clear" w:pos="567"/>
              </w:tabs>
              <w:spacing w:after="0" w:line="240" w:lineRule="auto"/>
              <w:ind w:firstLine="0"/>
              <w:jc w:val="center"/>
              <w:rPr>
                <w:color w:val="000000"/>
                <w:sz w:val="18"/>
                <w:szCs w:val="18"/>
              </w:rPr>
            </w:pPr>
            <w:r w:rsidRPr="00D70A44">
              <w:rPr>
                <w:color w:val="000000"/>
                <w:sz w:val="18"/>
                <w:szCs w:val="18"/>
              </w:rPr>
              <w:t>0</w:t>
            </w:r>
          </w:p>
        </w:tc>
        <w:tc>
          <w:tcPr>
            <w:tcW w:w="1060" w:type="dxa"/>
            <w:tcBorders>
              <w:top w:val="nil"/>
              <w:left w:val="single" w:sz="12" w:space="0" w:color="auto"/>
              <w:bottom w:val="single" w:sz="4" w:space="0" w:color="auto"/>
              <w:right w:val="single" w:sz="12" w:space="0" w:color="auto"/>
            </w:tcBorders>
            <w:shd w:val="clear" w:color="auto" w:fill="auto"/>
            <w:noWrap/>
            <w:vAlign w:val="center"/>
            <w:hideMark/>
          </w:tcPr>
          <w:p w14:paraId="184606CC" w14:textId="77777777" w:rsidR="00C318F0" w:rsidRPr="00D70A44" w:rsidRDefault="00C318F0" w:rsidP="00AC18D3">
            <w:pPr>
              <w:tabs>
                <w:tab w:val="clear" w:pos="567"/>
              </w:tabs>
              <w:spacing w:after="0" w:line="240" w:lineRule="auto"/>
              <w:ind w:firstLine="0"/>
              <w:jc w:val="center"/>
              <w:rPr>
                <w:color w:val="000000"/>
                <w:sz w:val="18"/>
                <w:szCs w:val="18"/>
              </w:rPr>
            </w:pPr>
            <w:r w:rsidRPr="00D70A44">
              <w:rPr>
                <w:color w:val="000000"/>
                <w:sz w:val="18"/>
                <w:szCs w:val="18"/>
              </w:rPr>
              <w:t>2</w:t>
            </w:r>
          </w:p>
        </w:tc>
      </w:tr>
      <w:tr w:rsidR="00C318F0" w:rsidRPr="00D70A44" w14:paraId="403A7DB0" w14:textId="77777777" w:rsidTr="00AC18D3">
        <w:trPr>
          <w:trHeight w:val="300"/>
        </w:trPr>
        <w:tc>
          <w:tcPr>
            <w:tcW w:w="1060" w:type="dxa"/>
            <w:tcBorders>
              <w:top w:val="nil"/>
              <w:left w:val="single" w:sz="12" w:space="0" w:color="auto"/>
              <w:bottom w:val="single" w:sz="4" w:space="0" w:color="auto"/>
              <w:right w:val="single" w:sz="12" w:space="0" w:color="auto"/>
            </w:tcBorders>
            <w:shd w:val="clear" w:color="auto" w:fill="auto"/>
            <w:noWrap/>
            <w:vAlign w:val="center"/>
            <w:hideMark/>
          </w:tcPr>
          <w:p w14:paraId="22C124D0" w14:textId="77777777" w:rsidR="00C318F0" w:rsidRPr="00D70A44" w:rsidRDefault="00C318F0" w:rsidP="00AC18D3">
            <w:pPr>
              <w:tabs>
                <w:tab w:val="clear" w:pos="567"/>
              </w:tabs>
              <w:spacing w:after="0" w:line="240" w:lineRule="auto"/>
              <w:ind w:firstLine="0"/>
              <w:jc w:val="center"/>
              <w:rPr>
                <w:color w:val="000000"/>
                <w:sz w:val="18"/>
                <w:szCs w:val="18"/>
              </w:rPr>
            </w:pPr>
            <w:r w:rsidRPr="00D70A44">
              <w:rPr>
                <w:color w:val="000000"/>
                <w:sz w:val="18"/>
                <w:szCs w:val="18"/>
              </w:rPr>
              <w:t>35</w:t>
            </w:r>
          </w:p>
        </w:tc>
        <w:tc>
          <w:tcPr>
            <w:tcW w:w="1060" w:type="dxa"/>
            <w:tcBorders>
              <w:top w:val="single" w:sz="4" w:space="0" w:color="auto"/>
              <w:left w:val="single" w:sz="12" w:space="0" w:color="auto"/>
              <w:bottom w:val="single" w:sz="4" w:space="0" w:color="auto"/>
              <w:right w:val="single" w:sz="4" w:space="0" w:color="auto"/>
            </w:tcBorders>
            <w:shd w:val="clear" w:color="000000" w:fill="63BE7B"/>
            <w:noWrap/>
            <w:vAlign w:val="center"/>
            <w:hideMark/>
          </w:tcPr>
          <w:p w14:paraId="66ADF582" w14:textId="77777777" w:rsidR="00C318F0" w:rsidRPr="00D70A44" w:rsidRDefault="00C318F0" w:rsidP="00AC18D3">
            <w:pPr>
              <w:tabs>
                <w:tab w:val="clear" w:pos="567"/>
              </w:tabs>
              <w:spacing w:after="0" w:line="240" w:lineRule="auto"/>
              <w:ind w:firstLine="0"/>
              <w:jc w:val="center"/>
              <w:rPr>
                <w:color w:val="000000"/>
                <w:sz w:val="18"/>
                <w:szCs w:val="18"/>
              </w:rPr>
            </w:pPr>
            <w:r w:rsidRPr="00D70A44">
              <w:rPr>
                <w:color w:val="000000"/>
                <w:sz w:val="18"/>
                <w:szCs w:val="18"/>
              </w:rPr>
              <w:t>1</w:t>
            </w:r>
          </w:p>
        </w:tc>
        <w:tc>
          <w:tcPr>
            <w:tcW w:w="1060" w:type="dxa"/>
            <w:tcBorders>
              <w:top w:val="single" w:sz="4" w:space="0" w:color="auto"/>
              <w:left w:val="single" w:sz="4" w:space="0" w:color="auto"/>
              <w:bottom w:val="single" w:sz="4" w:space="0" w:color="auto"/>
              <w:right w:val="single" w:sz="12" w:space="0" w:color="auto"/>
            </w:tcBorders>
            <w:shd w:val="clear" w:color="000000" w:fill="63BE7B"/>
            <w:noWrap/>
            <w:vAlign w:val="center"/>
            <w:hideMark/>
          </w:tcPr>
          <w:p w14:paraId="3AB0740A" w14:textId="77777777" w:rsidR="00C318F0" w:rsidRPr="00D70A44" w:rsidRDefault="00C318F0" w:rsidP="00AC18D3">
            <w:pPr>
              <w:tabs>
                <w:tab w:val="clear" w:pos="567"/>
              </w:tabs>
              <w:spacing w:after="0" w:line="240" w:lineRule="auto"/>
              <w:ind w:firstLine="0"/>
              <w:jc w:val="center"/>
              <w:rPr>
                <w:color w:val="000000"/>
                <w:sz w:val="18"/>
                <w:szCs w:val="18"/>
              </w:rPr>
            </w:pPr>
            <w:r w:rsidRPr="00D70A44">
              <w:rPr>
                <w:color w:val="000000"/>
                <w:sz w:val="18"/>
                <w:szCs w:val="18"/>
              </w:rPr>
              <w:t>1</w:t>
            </w:r>
          </w:p>
        </w:tc>
        <w:tc>
          <w:tcPr>
            <w:tcW w:w="1060" w:type="dxa"/>
            <w:tcBorders>
              <w:top w:val="single" w:sz="4" w:space="0" w:color="auto"/>
              <w:left w:val="single" w:sz="12" w:space="0" w:color="auto"/>
              <w:bottom w:val="single" w:sz="4" w:space="0" w:color="auto"/>
              <w:right w:val="single" w:sz="4" w:space="0" w:color="auto"/>
            </w:tcBorders>
            <w:shd w:val="clear" w:color="000000" w:fill="63BE7B"/>
            <w:noWrap/>
            <w:vAlign w:val="center"/>
            <w:hideMark/>
          </w:tcPr>
          <w:p w14:paraId="1E60681F" w14:textId="77777777" w:rsidR="00C318F0" w:rsidRPr="00D70A44" w:rsidRDefault="00C318F0" w:rsidP="00AC18D3">
            <w:pPr>
              <w:tabs>
                <w:tab w:val="clear" w:pos="567"/>
              </w:tabs>
              <w:spacing w:after="0" w:line="240" w:lineRule="auto"/>
              <w:ind w:firstLine="0"/>
              <w:jc w:val="center"/>
              <w:rPr>
                <w:color w:val="000000"/>
                <w:sz w:val="18"/>
                <w:szCs w:val="18"/>
              </w:rPr>
            </w:pPr>
            <w:r w:rsidRPr="00D70A44">
              <w:rPr>
                <w:color w:val="000000"/>
                <w:sz w:val="18"/>
                <w:szCs w:val="18"/>
              </w:rPr>
              <w:t>1</w:t>
            </w:r>
          </w:p>
        </w:tc>
        <w:tc>
          <w:tcPr>
            <w:tcW w:w="1060" w:type="dxa"/>
            <w:tcBorders>
              <w:top w:val="single" w:sz="4" w:space="0" w:color="auto"/>
              <w:left w:val="single" w:sz="4" w:space="0" w:color="auto"/>
              <w:bottom w:val="single" w:sz="4" w:space="0" w:color="auto"/>
              <w:right w:val="single" w:sz="12" w:space="0" w:color="auto"/>
            </w:tcBorders>
            <w:shd w:val="clear" w:color="000000" w:fill="F8696B"/>
            <w:noWrap/>
            <w:vAlign w:val="center"/>
            <w:hideMark/>
          </w:tcPr>
          <w:p w14:paraId="7387217C" w14:textId="77777777" w:rsidR="00C318F0" w:rsidRPr="00D70A44" w:rsidRDefault="00C318F0" w:rsidP="00AC18D3">
            <w:pPr>
              <w:tabs>
                <w:tab w:val="clear" w:pos="567"/>
              </w:tabs>
              <w:spacing w:after="0" w:line="240" w:lineRule="auto"/>
              <w:ind w:firstLine="0"/>
              <w:jc w:val="center"/>
              <w:rPr>
                <w:color w:val="000000"/>
                <w:sz w:val="18"/>
                <w:szCs w:val="18"/>
              </w:rPr>
            </w:pPr>
            <w:r w:rsidRPr="00D70A44">
              <w:rPr>
                <w:color w:val="000000"/>
                <w:sz w:val="18"/>
                <w:szCs w:val="18"/>
              </w:rPr>
              <w:t>0</w:t>
            </w:r>
          </w:p>
        </w:tc>
        <w:tc>
          <w:tcPr>
            <w:tcW w:w="1060" w:type="dxa"/>
            <w:tcBorders>
              <w:top w:val="single" w:sz="4" w:space="0" w:color="auto"/>
              <w:left w:val="single" w:sz="12" w:space="0" w:color="auto"/>
              <w:bottom w:val="single" w:sz="4" w:space="0" w:color="auto"/>
              <w:right w:val="single" w:sz="4" w:space="0" w:color="auto"/>
            </w:tcBorders>
            <w:shd w:val="clear" w:color="000000" w:fill="63BE7B"/>
            <w:noWrap/>
            <w:vAlign w:val="center"/>
            <w:hideMark/>
          </w:tcPr>
          <w:p w14:paraId="221C830A" w14:textId="77777777" w:rsidR="00C318F0" w:rsidRPr="00D70A44" w:rsidRDefault="00C318F0" w:rsidP="00AC18D3">
            <w:pPr>
              <w:tabs>
                <w:tab w:val="clear" w:pos="567"/>
              </w:tabs>
              <w:spacing w:after="0" w:line="240" w:lineRule="auto"/>
              <w:ind w:firstLine="0"/>
              <w:jc w:val="center"/>
              <w:rPr>
                <w:color w:val="000000"/>
                <w:sz w:val="18"/>
                <w:szCs w:val="18"/>
              </w:rPr>
            </w:pPr>
            <w:r w:rsidRPr="00D70A44">
              <w:rPr>
                <w:color w:val="000000"/>
                <w:sz w:val="18"/>
                <w:szCs w:val="18"/>
              </w:rPr>
              <w:t>1</w:t>
            </w:r>
          </w:p>
        </w:tc>
        <w:tc>
          <w:tcPr>
            <w:tcW w:w="1060" w:type="dxa"/>
            <w:tcBorders>
              <w:top w:val="single" w:sz="4" w:space="0" w:color="auto"/>
              <w:left w:val="single" w:sz="4" w:space="0" w:color="auto"/>
              <w:bottom w:val="single" w:sz="4" w:space="0" w:color="auto"/>
              <w:right w:val="single" w:sz="12" w:space="0" w:color="auto"/>
            </w:tcBorders>
            <w:shd w:val="clear" w:color="000000" w:fill="F8696B"/>
            <w:noWrap/>
            <w:vAlign w:val="center"/>
            <w:hideMark/>
          </w:tcPr>
          <w:p w14:paraId="3ADBED2D" w14:textId="77777777" w:rsidR="00C318F0" w:rsidRPr="00D70A44" w:rsidRDefault="00C318F0" w:rsidP="00AC18D3">
            <w:pPr>
              <w:tabs>
                <w:tab w:val="clear" w:pos="567"/>
              </w:tabs>
              <w:spacing w:after="0" w:line="240" w:lineRule="auto"/>
              <w:ind w:firstLine="0"/>
              <w:jc w:val="center"/>
              <w:rPr>
                <w:color w:val="000000"/>
                <w:sz w:val="18"/>
                <w:szCs w:val="18"/>
              </w:rPr>
            </w:pPr>
            <w:r w:rsidRPr="00D70A44">
              <w:rPr>
                <w:color w:val="000000"/>
                <w:sz w:val="18"/>
                <w:szCs w:val="18"/>
              </w:rPr>
              <w:t>0</w:t>
            </w:r>
          </w:p>
        </w:tc>
        <w:tc>
          <w:tcPr>
            <w:tcW w:w="1060" w:type="dxa"/>
            <w:tcBorders>
              <w:top w:val="nil"/>
              <w:left w:val="single" w:sz="12" w:space="0" w:color="auto"/>
              <w:bottom w:val="single" w:sz="4" w:space="0" w:color="auto"/>
              <w:right w:val="single" w:sz="12" w:space="0" w:color="auto"/>
            </w:tcBorders>
            <w:shd w:val="clear" w:color="auto" w:fill="auto"/>
            <w:noWrap/>
            <w:vAlign w:val="center"/>
            <w:hideMark/>
          </w:tcPr>
          <w:p w14:paraId="2226A952" w14:textId="77777777" w:rsidR="00C318F0" w:rsidRPr="00D70A44" w:rsidRDefault="00C318F0" w:rsidP="00AC18D3">
            <w:pPr>
              <w:tabs>
                <w:tab w:val="clear" w:pos="567"/>
              </w:tabs>
              <w:spacing w:after="0" w:line="240" w:lineRule="auto"/>
              <w:ind w:firstLine="0"/>
              <w:jc w:val="center"/>
              <w:rPr>
                <w:color w:val="000000"/>
                <w:sz w:val="18"/>
                <w:szCs w:val="18"/>
              </w:rPr>
            </w:pPr>
            <w:r w:rsidRPr="00D70A44">
              <w:rPr>
                <w:color w:val="000000"/>
                <w:sz w:val="18"/>
                <w:szCs w:val="18"/>
              </w:rPr>
              <w:t>4</w:t>
            </w:r>
          </w:p>
        </w:tc>
      </w:tr>
      <w:tr w:rsidR="00C318F0" w:rsidRPr="00D70A44" w14:paraId="092305F5" w14:textId="77777777" w:rsidTr="00AC18D3">
        <w:trPr>
          <w:trHeight w:val="300"/>
        </w:trPr>
        <w:tc>
          <w:tcPr>
            <w:tcW w:w="1060" w:type="dxa"/>
            <w:tcBorders>
              <w:top w:val="nil"/>
              <w:left w:val="single" w:sz="12" w:space="0" w:color="auto"/>
              <w:bottom w:val="single" w:sz="4" w:space="0" w:color="auto"/>
              <w:right w:val="single" w:sz="12" w:space="0" w:color="auto"/>
            </w:tcBorders>
            <w:shd w:val="clear" w:color="auto" w:fill="auto"/>
            <w:noWrap/>
            <w:vAlign w:val="center"/>
            <w:hideMark/>
          </w:tcPr>
          <w:p w14:paraId="1EF4AD0B" w14:textId="77777777" w:rsidR="00C318F0" w:rsidRPr="00D70A44" w:rsidRDefault="00C318F0" w:rsidP="00AC18D3">
            <w:pPr>
              <w:tabs>
                <w:tab w:val="clear" w:pos="567"/>
              </w:tabs>
              <w:spacing w:after="0" w:line="240" w:lineRule="auto"/>
              <w:ind w:firstLine="0"/>
              <w:jc w:val="center"/>
              <w:rPr>
                <w:color w:val="000000"/>
                <w:sz w:val="18"/>
                <w:szCs w:val="18"/>
              </w:rPr>
            </w:pPr>
            <w:r w:rsidRPr="00D70A44">
              <w:rPr>
                <w:color w:val="000000"/>
                <w:sz w:val="18"/>
                <w:szCs w:val="18"/>
              </w:rPr>
              <w:t>36</w:t>
            </w:r>
          </w:p>
        </w:tc>
        <w:tc>
          <w:tcPr>
            <w:tcW w:w="1060" w:type="dxa"/>
            <w:tcBorders>
              <w:top w:val="single" w:sz="4" w:space="0" w:color="auto"/>
              <w:left w:val="single" w:sz="12" w:space="0" w:color="auto"/>
              <w:bottom w:val="single" w:sz="4" w:space="0" w:color="auto"/>
              <w:right w:val="single" w:sz="4" w:space="0" w:color="auto"/>
            </w:tcBorders>
            <w:shd w:val="clear" w:color="000000" w:fill="F8696B"/>
            <w:noWrap/>
            <w:vAlign w:val="center"/>
            <w:hideMark/>
          </w:tcPr>
          <w:p w14:paraId="2B9F4C40" w14:textId="77777777" w:rsidR="00C318F0" w:rsidRPr="00D70A44" w:rsidRDefault="00C318F0" w:rsidP="00AC18D3">
            <w:pPr>
              <w:tabs>
                <w:tab w:val="clear" w:pos="567"/>
              </w:tabs>
              <w:spacing w:after="0" w:line="240" w:lineRule="auto"/>
              <w:ind w:firstLine="0"/>
              <w:jc w:val="center"/>
              <w:rPr>
                <w:color w:val="000000"/>
                <w:sz w:val="18"/>
                <w:szCs w:val="18"/>
              </w:rPr>
            </w:pPr>
            <w:r w:rsidRPr="00D70A44">
              <w:rPr>
                <w:color w:val="000000"/>
                <w:sz w:val="18"/>
                <w:szCs w:val="18"/>
              </w:rPr>
              <w:t>0</w:t>
            </w:r>
          </w:p>
        </w:tc>
        <w:tc>
          <w:tcPr>
            <w:tcW w:w="1060" w:type="dxa"/>
            <w:tcBorders>
              <w:top w:val="single" w:sz="4" w:space="0" w:color="auto"/>
              <w:left w:val="single" w:sz="4" w:space="0" w:color="auto"/>
              <w:bottom w:val="single" w:sz="4" w:space="0" w:color="auto"/>
              <w:right w:val="single" w:sz="12" w:space="0" w:color="auto"/>
            </w:tcBorders>
            <w:shd w:val="clear" w:color="000000" w:fill="F8696B"/>
            <w:noWrap/>
            <w:vAlign w:val="center"/>
            <w:hideMark/>
          </w:tcPr>
          <w:p w14:paraId="193CF125" w14:textId="77777777" w:rsidR="00C318F0" w:rsidRPr="00D70A44" w:rsidRDefault="00C318F0" w:rsidP="00AC18D3">
            <w:pPr>
              <w:tabs>
                <w:tab w:val="clear" w:pos="567"/>
              </w:tabs>
              <w:spacing w:after="0" w:line="240" w:lineRule="auto"/>
              <w:ind w:firstLine="0"/>
              <w:jc w:val="center"/>
              <w:rPr>
                <w:color w:val="000000"/>
                <w:sz w:val="18"/>
                <w:szCs w:val="18"/>
              </w:rPr>
            </w:pPr>
            <w:r w:rsidRPr="00D70A44">
              <w:rPr>
                <w:color w:val="000000"/>
                <w:sz w:val="18"/>
                <w:szCs w:val="18"/>
              </w:rPr>
              <w:t>0</w:t>
            </w:r>
          </w:p>
        </w:tc>
        <w:tc>
          <w:tcPr>
            <w:tcW w:w="1060" w:type="dxa"/>
            <w:tcBorders>
              <w:top w:val="single" w:sz="4" w:space="0" w:color="auto"/>
              <w:left w:val="single" w:sz="12" w:space="0" w:color="auto"/>
              <w:bottom w:val="single" w:sz="4" w:space="0" w:color="auto"/>
              <w:right w:val="single" w:sz="4" w:space="0" w:color="auto"/>
            </w:tcBorders>
            <w:shd w:val="clear" w:color="000000" w:fill="63BE7B"/>
            <w:noWrap/>
            <w:vAlign w:val="center"/>
            <w:hideMark/>
          </w:tcPr>
          <w:p w14:paraId="51FBCD44" w14:textId="77777777" w:rsidR="00C318F0" w:rsidRPr="00D70A44" w:rsidRDefault="00C318F0" w:rsidP="00AC18D3">
            <w:pPr>
              <w:tabs>
                <w:tab w:val="clear" w:pos="567"/>
              </w:tabs>
              <w:spacing w:after="0" w:line="240" w:lineRule="auto"/>
              <w:ind w:firstLine="0"/>
              <w:jc w:val="center"/>
              <w:rPr>
                <w:color w:val="000000"/>
                <w:sz w:val="18"/>
                <w:szCs w:val="18"/>
              </w:rPr>
            </w:pPr>
            <w:r w:rsidRPr="00D70A44">
              <w:rPr>
                <w:color w:val="000000"/>
                <w:sz w:val="18"/>
                <w:szCs w:val="18"/>
              </w:rPr>
              <w:t>1</w:t>
            </w:r>
          </w:p>
        </w:tc>
        <w:tc>
          <w:tcPr>
            <w:tcW w:w="1060" w:type="dxa"/>
            <w:tcBorders>
              <w:top w:val="single" w:sz="4" w:space="0" w:color="auto"/>
              <w:left w:val="single" w:sz="4" w:space="0" w:color="auto"/>
              <w:bottom w:val="single" w:sz="4" w:space="0" w:color="auto"/>
              <w:right w:val="single" w:sz="12" w:space="0" w:color="auto"/>
            </w:tcBorders>
            <w:shd w:val="clear" w:color="000000" w:fill="F8696B"/>
            <w:noWrap/>
            <w:vAlign w:val="center"/>
            <w:hideMark/>
          </w:tcPr>
          <w:p w14:paraId="43FE85B7" w14:textId="77777777" w:rsidR="00C318F0" w:rsidRPr="00D70A44" w:rsidRDefault="00C318F0" w:rsidP="00AC18D3">
            <w:pPr>
              <w:tabs>
                <w:tab w:val="clear" w:pos="567"/>
              </w:tabs>
              <w:spacing w:after="0" w:line="240" w:lineRule="auto"/>
              <w:ind w:firstLine="0"/>
              <w:jc w:val="center"/>
              <w:rPr>
                <w:color w:val="000000"/>
                <w:sz w:val="18"/>
                <w:szCs w:val="18"/>
              </w:rPr>
            </w:pPr>
            <w:r w:rsidRPr="00D70A44">
              <w:rPr>
                <w:color w:val="000000"/>
                <w:sz w:val="18"/>
                <w:szCs w:val="18"/>
              </w:rPr>
              <w:t>0</w:t>
            </w:r>
          </w:p>
        </w:tc>
        <w:tc>
          <w:tcPr>
            <w:tcW w:w="1060" w:type="dxa"/>
            <w:tcBorders>
              <w:top w:val="single" w:sz="4" w:space="0" w:color="auto"/>
              <w:left w:val="single" w:sz="12" w:space="0" w:color="auto"/>
              <w:bottom w:val="single" w:sz="4" w:space="0" w:color="auto"/>
              <w:right w:val="single" w:sz="4" w:space="0" w:color="auto"/>
            </w:tcBorders>
            <w:shd w:val="clear" w:color="000000" w:fill="63BE7B"/>
            <w:noWrap/>
            <w:vAlign w:val="center"/>
            <w:hideMark/>
          </w:tcPr>
          <w:p w14:paraId="165C996C" w14:textId="77777777" w:rsidR="00C318F0" w:rsidRPr="00D70A44" w:rsidRDefault="00C318F0" w:rsidP="00AC18D3">
            <w:pPr>
              <w:tabs>
                <w:tab w:val="clear" w:pos="567"/>
              </w:tabs>
              <w:spacing w:after="0" w:line="240" w:lineRule="auto"/>
              <w:ind w:firstLine="0"/>
              <w:jc w:val="center"/>
              <w:rPr>
                <w:color w:val="000000"/>
                <w:sz w:val="18"/>
                <w:szCs w:val="18"/>
              </w:rPr>
            </w:pPr>
            <w:r w:rsidRPr="00D70A44">
              <w:rPr>
                <w:color w:val="000000"/>
                <w:sz w:val="18"/>
                <w:szCs w:val="18"/>
              </w:rPr>
              <w:t>1</w:t>
            </w:r>
          </w:p>
        </w:tc>
        <w:tc>
          <w:tcPr>
            <w:tcW w:w="1060" w:type="dxa"/>
            <w:tcBorders>
              <w:top w:val="single" w:sz="4" w:space="0" w:color="auto"/>
              <w:left w:val="single" w:sz="4" w:space="0" w:color="auto"/>
              <w:bottom w:val="single" w:sz="4" w:space="0" w:color="auto"/>
              <w:right w:val="single" w:sz="12" w:space="0" w:color="auto"/>
            </w:tcBorders>
            <w:shd w:val="clear" w:color="000000" w:fill="F8696B"/>
            <w:noWrap/>
            <w:vAlign w:val="center"/>
            <w:hideMark/>
          </w:tcPr>
          <w:p w14:paraId="797672D6" w14:textId="77777777" w:rsidR="00C318F0" w:rsidRPr="00D70A44" w:rsidRDefault="00C318F0" w:rsidP="00AC18D3">
            <w:pPr>
              <w:tabs>
                <w:tab w:val="clear" w:pos="567"/>
              </w:tabs>
              <w:spacing w:after="0" w:line="240" w:lineRule="auto"/>
              <w:ind w:firstLine="0"/>
              <w:jc w:val="center"/>
              <w:rPr>
                <w:color w:val="000000"/>
                <w:sz w:val="18"/>
                <w:szCs w:val="18"/>
              </w:rPr>
            </w:pPr>
            <w:r w:rsidRPr="00D70A44">
              <w:rPr>
                <w:color w:val="000000"/>
                <w:sz w:val="18"/>
                <w:szCs w:val="18"/>
              </w:rPr>
              <w:t>0</w:t>
            </w:r>
          </w:p>
        </w:tc>
        <w:tc>
          <w:tcPr>
            <w:tcW w:w="1060" w:type="dxa"/>
            <w:tcBorders>
              <w:top w:val="nil"/>
              <w:left w:val="single" w:sz="12" w:space="0" w:color="auto"/>
              <w:bottom w:val="single" w:sz="4" w:space="0" w:color="auto"/>
              <w:right w:val="single" w:sz="12" w:space="0" w:color="auto"/>
            </w:tcBorders>
            <w:shd w:val="clear" w:color="auto" w:fill="auto"/>
            <w:noWrap/>
            <w:vAlign w:val="center"/>
            <w:hideMark/>
          </w:tcPr>
          <w:p w14:paraId="50207B32" w14:textId="77777777" w:rsidR="00C318F0" w:rsidRPr="00D70A44" w:rsidRDefault="00C318F0" w:rsidP="00AC18D3">
            <w:pPr>
              <w:tabs>
                <w:tab w:val="clear" w:pos="567"/>
              </w:tabs>
              <w:spacing w:after="0" w:line="240" w:lineRule="auto"/>
              <w:ind w:firstLine="0"/>
              <w:jc w:val="center"/>
              <w:rPr>
                <w:color w:val="000000"/>
                <w:sz w:val="18"/>
                <w:szCs w:val="18"/>
              </w:rPr>
            </w:pPr>
            <w:r w:rsidRPr="00D70A44">
              <w:rPr>
                <w:color w:val="000000"/>
                <w:sz w:val="18"/>
                <w:szCs w:val="18"/>
              </w:rPr>
              <w:t>2</w:t>
            </w:r>
          </w:p>
        </w:tc>
      </w:tr>
      <w:tr w:rsidR="00C318F0" w:rsidRPr="00D70A44" w14:paraId="41272995" w14:textId="77777777" w:rsidTr="00AC18D3">
        <w:trPr>
          <w:trHeight w:val="300"/>
        </w:trPr>
        <w:tc>
          <w:tcPr>
            <w:tcW w:w="1060" w:type="dxa"/>
            <w:tcBorders>
              <w:top w:val="nil"/>
              <w:left w:val="single" w:sz="12" w:space="0" w:color="auto"/>
              <w:bottom w:val="single" w:sz="4" w:space="0" w:color="auto"/>
              <w:right w:val="single" w:sz="12" w:space="0" w:color="auto"/>
            </w:tcBorders>
            <w:shd w:val="clear" w:color="auto" w:fill="auto"/>
            <w:noWrap/>
            <w:vAlign w:val="center"/>
            <w:hideMark/>
          </w:tcPr>
          <w:p w14:paraId="1FA844D9" w14:textId="77777777" w:rsidR="00C318F0" w:rsidRPr="00D70A44" w:rsidRDefault="00C318F0" w:rsidP="00AC18D3">
            <w:pPr>
              <w:tabs>
                <w:tab w:val="clear" w:pos="567"/>
              </w:tabs>
              <w:spacing w:after="0" w:line="240" w:lineRule="auto"/>
              <w:ind w:firstLine="0"/>
              <w:jc w:val="center"/>
              <w:rPr>
                <w:color w:val="000000"/>
                <w:sz w:val="18"/>
                <w:szCs w:val="18"/>
              </w:rPr>
            </w:pPr>
            <w:r w:rsidRPr="00D70A44">
              <w:rPr>
                <w:color w:val="000000"/>
                <w:sz w:val="18"/>
                <w:szCs w:val="18"/>
              </w:rPr>
              <w:t>37</w:t>
            </w:r>
          </w:p>
        </w:tc>
        <w:tc>
          <w:tcPr>
            <w:tcW w:w="1060" w:type="dxa"/>
            <w:tcBorders>
              <w:top w:val="single" w:sz="4" w:space="0" w:color="auto"/>
              <w:left w:val="single" w:sz="12" w:space="0" w:color="auto"/>
              <w:bottom w:val="single" w:sz="4" w:space="0" w:color="auto"/>
              <w:right w:val="single" w:sz="4" w:space="0" w:color="auto"/>
            </w:tcBorders>
            <w:shd w:val="clear" w:color="000000" w:fill="63BE7B"/>
            <w:noWrap/>
            <w:vAlign w:val="center"/>
            <w:hideMark/>
          </w:tcPr>
          <w:p w14:paraId="1565FF31" w14:textId="77777777" w:rsidR="00C318F0" w:rsidRPr="00D70A44" w:rsidRDefault="00C318F0" w:rsidP="00AC18D3">
            <w:pPr>
              <w:tabs>
                <w:tab w:val="clear" w:pos="567"/>
              </w:tabs>
              <w:spacing w:after="0" w:line="240" w:lineRule="auto"/>
              <w:ind w:firstLine="0"/>
              <w:jc w:val="center"/>
              <w:rPr>
                <w:color w:val="000000"/>
                <w:sz w:val="18"/>
                <w:szCs w:val="18"/>
              </w:rPr>
            </w:pPr>
            <w:r w:rsidRPr="00D70A44">
              <w:rPr>
                <w:color w:val="000000"/>
                <w:sz w:val="18"/>
                <w:szCs w:val="18"/>
              </w:rPr>
              <w:t>1</w:t>
            </w:r>
          </w:p>
        </w:tc>
        <w:tc>
          <w:tcPr>
            <w:tcW w:w="1060" w:type="dxa"/>
            <w:tcBorders>
              <w:top w:val="single" w:sz="4" w:space="0" w:color="auto"/>
              <w:left w:val="single" w:sz="4" w:space="0" w:color="auto"/>
              <w:bottom w:val="single" w:sz="4" w:space="0" w:color="auto"/>
              <w:right w:val="single" w:sz="12" w:space="0" w:color="auto"/>
            </w:tcBorders>
            <w:shd w:val="clear" w:color="000000" w:fill="F8696B"/>
            <w:noWrap/>
            <w:vAlign w:val="center"/>
            <w:hideMark/>
          </w:tcPr>
          <w:p w14:paraId="04FBC3C9" w14:textId="77777777" w:rsidR="00C318F0" w:rsidRPr="00D70A44" w:rsidRDefault="00C318F0" w:rsidP="00AC18D3">
            <w:pPr>
              <w:tabs>
                <w:tab w:val="clear" w:pos="567"/>
              </w:tabs>
              <w:spacing w:after="0" w:line="240" w:lineRule="auto"/>
              <w:ind w:firstLine="0"/>
              <w:jc w:val="center"/>
              <w:rPr>
                <w:color w:val="000000"/>
                <w:sz w:val="18"/>
                <w:szCs w:val="18"/>
              </w:rPr>
            </w:pPr>
            <w:r w:rsidRPr="00D70A44">
              <w:rPr>
                <w:color w:val="000000"/>
                <w:sz w:val="18"/>
                <w:szCs w:val="18"/>
              </w:rPr>
              <w:t>0</w:t>
            </w:r>
          </w:p>
        </w:tc>
        <w:tc>
          <w:tcPr>
            <w:tcW w:w="1060" w:type="dxa"/>
            <w:tcBorders>
              <w:top w:val="single" w:sz="4" w:space="0" w:color="auto"/>
              <w:left w:val="single" w:sz="12" w:space="0" w:color="auto"/>
              <w:bottom w:val="single" w:sz="4" w:space="0" w:color="auto"/>
              <w:right w:val="single" w:sz="4" w:space="0" w:color="auto"/>
            </w:tcBorders>
            <w:shd w:val="clear" w:color="000000" w:fill="63BE7B"/>
            <w:noWrap/>
            <w:vAlign w:val="center"/>
            <w:hideMark/>
          </w:tcPr>
          <w:p w14:paraId="4992A659" w14:textId="77777777" w:rsidR="00C318F0" w:rsidRPr="00D70A44" w:rsidRDefault="00C318F0" w:rsidP="00AC18D3">
            <w:pPr>
              <w:tabs>
                <w:tab w:val="clear" w:pos="567"/>
              </w:tabs>
              <w:spacing w:after="0" w:line="240" w:lineRule="auto"/>
              <w:ind w:firstLine="0"/>
              <w:jc w:val="center"/>
              <w:rPr>
                <w:color w:val="000000"/>
                <w:sz w:val="18"/>
                <w:szCs w:val="18"/>
              </w:rPr>
            </w:pPr>
            <w:r w:rsidRPr="00D70A44">
              <w:rPr>
                <w:color w:val="000000"/>
                <w:sz w:val="18"/>
                <w:szCs w:val="18"/>
              </w:rPr>
              <w:t>1</w:t>
            </w:r>
          </w:p>
        </w:tc>
        <w:tc>
          <w:tcPr>
            <w:tcW w:w="1060" w:type="dxa"/>
            <w:tcBorders>
              <w:top w:val="single" w:sz="4" w:space="0" w:color="auto"/>
              <w:left w:val="single" w:sz="4" w:space="0" w:color="auto"/>
              <w:bottom w:val="single" w:sz="4" w:space="0" w:color="auto"/>
              <w:right w:val="single" w:sz="12" w:space="0" w:color="auto"/>
            </w:tcBorders>
            <w:shd w:val="clear" w:color="000000" w:fill="F8696B"/>
            <w:noWrap/>
            <w:vAlign w:val="center"/>
            <w:hideMark/>
          </w:tcPr>
          <w:p w14:paraId="1A04843E" w14:textId="77777777" w:rsidR="00C318F0" w:rsidRPr="00D70A44" w:rsidRDefault="00C318F0" w:rsidP="00AC18D3">
            <w:pPr>
              <w:tabs>
                <w:tab w:val="clear" w:pos="567"/>
              </w:tabs>
              <w:spacing w:after="0" w:line="240" w:lineRule="auto"/>
              <w:ind w:firstLine="0"/>
              <w:jc w:val="center"/>
              <w:rPr>
                <w:color w:val="000000"/>
                <w:sz w:val="18"/>
                <w:szCs w:val="18"/>
              </w:rPr>
            </w:pPr>
            <w:r w:rsidRPr="00D70A44">
              <w:rPr>
                <w:color w:val="000000"/>
                <w:sz w:val="18"/>
                <w:szCs w:val="18"/>
              </w:rPr>
              <w:t>0</w:t>
            </w:r>
          </w:p>
        </w:tc>
        <w:tc>
          <w:tcPr>
            <w:tcW w:w="1060" w:type="dxa"/>
            <w:tcBorders>
              <w:top w:val="single" w:sz="4" w:space="0" w:color="auto"/>
              <w:left w:val="single" w:sz="12" w:space="0" w:color="auto"/>
              <w:bottom w:val="single" w:sz="4" w:space="0" w:color="auto"/>
              <w:right w:val="single" w:sz="4" w:space="0" w:color="auto"/>
            </w:tcBorders>
            <w:shd w:val="clear" w:color="000000" w:fill="63BE7B"/>
            <w:noWrap/>
            <w:vAlign w:val="center"/>
            <w:hideMark/>
          </w:tcPr>
          <w:p w14:paraId="3A52052E" w14:textId="77777777" w:rsidR="00C318F0" w:rsidRPr="00D70A44" w:rsidRDefault="00C318F0" w:rsidP="00AC18D3">
            <w:pPr>
              <w:tabs>
                <w:tab w:val="clear" w:pos="567"/>
              </w:tabs>
              <w:spacing w:after="0" w:line="240" w:lineRule="auto"/>
              <w:ind w:firstLine="0"/>
              <w:jc w:val="center"/>
              <w:rPr>
                <w:color w:val="000000"/>
                <w:sz w:val="18"/>
                <w:szCs w:val="18"/>
              </w:rPr>
            </w:pPr>
            <w:r w:rsidRPr="00D70A44">
              <w:rPr>
                <w:color w:val="000000"/>
                <w:sz w:val="18"/>
                <w:szCs w:val="18"/>
              </w:rPr>
              <w:t>1</w:t>
            </w:r>
          </w:p>
        </w:tc>
        <w:tc>
          <w:tcPr>
            <w:tcW w:w="1060" w:type="dxa"/>
            <w:tcBorders>
              <w:top w:val="single" w:sz="4" w:space="0" w:color="auto"/>
              <w:left w:val="single" w:sz="4" w:space="0" w:color="auto"/>
              <w:bottom w:val="single" w:sz="4" w:space="0" w:color="auto"/>
              <w:right w:val="single" w:sz="12" w:space="0" w:color="auto"/>
            </w:tcBorders>
            <w:shd w:val="clear" w:color="000000" w:fill="F8696B"/>
            <w:noWrap/>
            <w:vAlign w:val="center"/>
            <w:hideMark/>
          </w:tcPr>
          <w:p w14:paraId="779D9A90" w14:textId="77777777" w:rsidR="00C318F0" w:rsidRPr="00D70A44" w:rsidRDefault="00C318F0" w:rsidP="00AC18D3">
            <w:pPr>
              <w:tabs>
                <w:tab w:val="clear" w:pos="567"/>
              </w:tabs>
              <w:spacing w:after="0" w:line="240" w:lineRule="auto"/>
              <w:ind w:firstLine="0"/>
              <w:jc w:val="center"/>
              <w:rPr>
                <w:color w:val="000000"/>
                <w:sz w:val="18"/>
                <w:szCs w:val="18"/>
              </w:rPr>
            </w:pPr>
            <w:r w:rsidRPr="00D70A44">
              <w:rPr>
                <w:color w:val="000000"/>
                <w:sz w:val="18"/>
                <w:szCs w:val="18"/>
              </w:rPr>
              <w:t>0</w:t>
            </w:r>
          </w:p>
        </w:tc>
        <w:tc>
          <w:tcPr>
            <w:tcW w:w="1060" w:type="dxa"/>
            <w:tcBorders>
              <w:top w:val="nil"/>
              <w:left w:val="single" w:sz="12" w:space="0" w:color="auto"/>
              <w:bottom w:val="single" w:sz="4" w:space="0" w:color="auto"/>
              <w:right w:val="single" w:sz="12" w:space="0" w:color="auto"/>
            </w:tcBorders>
            <w:shd w:val="clear" w:color="auto" w:fill="auto"/>
            <w:noWrap/>
            <w:vAlign w:val="center"/>
            <w:hideMark/>
          </w:tcPr>
          <w:p w14:paraId="743F72E1" w14:textId="77777777" w:rsidR="00C318F0" w:rsidRPr="00D70A44" w:rsidRDefault="00C318F0" w:rsidP="00AC18D3">
            <w:pPr>
              <w:tabs>
                <w:tab w:val="clear" w:pos="567"/>
              </w:tabs>
              <w:spacing w:after="0" w:line="240" w:lineRule="auto"/>
              <w:ind w:firstLine="0"/>
              <w:jc w:val="center"/>
              <w:rPr>
                <w:color w:val="000000"/>
                <w:sz w:val="18"/>
                <w:szCs w:val="18"/>
              </w:rPr>
            </w:pPr>
            <w:r w:rsidRPr="00D70A44">
              <w:rPr>
                <w:color w:val="000000"/>
                <w:sz w:val="18"/>
                <w:szCs w:val="18"/>
              </w:rPr>
              <w:t>3</w:t>
            </w:r>
          </w:p>
        </w:tc>
      </w:tr>
      <w:tr w:rsidR="00C318F0" w:rsidRPr="00D70A44" w14:paraId="2F6C5DA5" w14:textId="77777777" w:rsidTr="00AC18D3">
        <w:trPr>
          <w:trHeight w:val="300"/>
        </w:trPr>
        <w:tc>
          <w:tcPr>
            <w:tcW w:w="1060" w:type="dxa"/>
            <w:tcBorders>
              <w:top w:val="nil"/>
              <w:left w:val="single" w:sz="12" w:space="0" w:color="auto"/>
              <w:bottom w:val="single" w:sz="4" w:space="0" w:color="auto"/>
              <w:right w:val="single" w:sz="12" w:space="0" w:color="auto"/>
            </w:tcBorders>
            <w:shd w:val="clear" w:color="auto" w:fill="auto"/>
            <w:noWrap/>
            <w:vAlign w:val="center"/>
            <w:hideMark/>
          </w:tcPr>
          <w:p w14:paraId="16731F1C" w14:textId="77777777" w:rsidR="00C318F0" w:rsidRPr="00D70A44" w:rsidRDefault="00C318F0" w:rsidP="00AC18D3">
            <w:pPr>
              <w:tabs>
                <w:tab w:val="clear" w:pos="567"/>
              </w:tabs>
              <w:spacing w:after="0" w:line="240" w:lineRule="auto"/>
              <w:ind w:firstLine="0"/>
              <w:jc w:val="center"/>
              <w:rPr>
                <w:color w:val="000000"/>
                <w:sz w:val="18"/>
                <w:szCs w:val="18"/>
              </w:rPr>
            </w:pPr>
            <w:r w:rsidRPr="00D70A44">
              <w:rPr>
                <w:color w:val="000000"/>
                <w:sz w:val="18"/>
                <w:szCs w:val="18"/>
              </w:rPr>
              <w:t>38</w:t>
            </w:r>
          </w:p>
        </w:tc>
        <w:tc>
          <w:tcPr>
            <w:tcW w:w="1060" w:type="dxa"/>
            <w:tcBorders>
              <w:top w:val="single" w:sz="4" w:space="0" w:color="auto"/>
              <w:left w:val="single" w:sz="12" w:space="0" w:color="auto"/>
              <w:bottom w:val="single" w:sz="4" w:space="0" w:color="auto"/>
              <w:right w:val="single" w:sz="4" w:space="0" w:color="auto"/>
            </w:tcBorders>
            <w:shd w:val="clear" w:color="000000" w:fill="63BE7B"/>
            <w:noWrap/>
            <w:vAlign w:val="center"/>
            <w:hideMark/>
          </w:tcPr>
          <w:p w14:paraId="597D30D0" w14:textId="77777777" w:rsidR="00C318F0" w:rsidRPr="00D70A44" w:rsidRDefault="00C318F0" w:rsidP="00AC18D3">
            <w:pPr>
              <w:tabs>
                <w:tab w:val="clear" w:pos="567"/>
              </w:tabs>
              <w:spacing w:after="0" w:line="240" w:lineRule="auto"/>
              <w:ind w:firstLine="0"/>
              <w:jc w:val="center"/>
              <w:rPr>
                <w:color w:val="000000"/>
                <w:sz w:val="18"/>
                <w:szCs w:val="18"/>
              </w:rPr>
            </w:pPr>
            <w:r w:rsidRPr="00D70A44">
              <w:rPr>
                <w:color w:val="000000"/>
                <w:sz w:val="18"/>
                <w:szCs w:val="18"/>
              </w:rPr>
              <w:t>1</w:t>
            </w:r>
          </w:p>
        </w:tc>
        <w:tc>
          <w:tcPr>
            <w:tcW w:w="1060" w:type="dxa"/>
            <w:tcBorders>
              <w:top w:val="single" w:sz="4" w:space="0" w:color="auto"/>
              <w:left w:val="single" w:sz="4" w:space="0" w:color="auto"/>
              <w:bottom w:val="single" w:sz="4" w:space="0" w:color="auto"/>
              <w:right w:val="single" w:sz="12" w:space="0" w:color="auto"/>
            </w:tcBorders>
            <w:shd w:val="clear" w:color="000000" w:fill="63BE7B"/>
            <w:noWrap/>
            <w:vAlign w:val="center"/>
            <w:hideMark/>
          </w:tcPr>
          <w:p w14:paraId="32C68BE2" w14:textId="77777777" w:rsidR="00C318F0" w:rsidRPr="00D70A44" w:rsidRDefault="00C318F0" w:rsidP="00AC18D3">
            <w:pPr>
              <w:tabs>
                <w:tab w:val="clear" w:pos="567"/>
              </w:tabs>
              <w:spacing w:after="0" w:line="240" w:lineRule="auto"/>
              <w:ind w:firstLine="0"/>
              <w:jc w:val="center"/>
              <w:rPr>
                <w:color w:val="000000"/>
                <w:sz w:val="18"/>
                <w:szCs w:val="18"/>
              </w:rPr>
            </w:pPr>
            <w:r w:rsidRPr="00D70A44">
              <w:rPr>
                <w:color w:val="000000"/>
                <w:sz w:val="18"/>
                <w:szCs w:val="18"/>
              </w:rPr>
              <w:t>1</w:t>
            </w:r>
          </w:p>
        </w:tc>
        <w:tc>
          <w:tcPr>
            <w:tcW w:w="1060" w:type="dxa"/>
            <w:tcBorders>
              <w:top w:val="single" w:sz="4" w:space="0" w:color="auto"/>
              <w:left w:val="single" w:sz="12" w:space="0" w:color="auto"/>
              <w:bottom w:val="single" w:sz="4" w:space="0" w:color="auto"/>
              <w:right w:val="single" w:sz="4" w:space="0" w:color="auto"/>
            </w:tcBorders>
            <w:shd w:val="clear" w:color="000000" w:fill="63BE7B"/>
            <w:noWrap/>
            <w:vAlign w:val="center"/>
            <w:hideMark/>
          </w:tcPr>
          <w:p w14:paraId="05F11B4C" w14:textId="77777777" w:rsidR="00C318F0" w:rsidRPr="00D70A44" w:rsidRDefault="00C318F0" w:rsidP="00AC18D3">
            <w:pPr>
              <w:tabs>
                <w:tab w:val="clear" w:pos="567"/>
              </w:tabs>
              <w:spacing w:after="0" w:line="240" w:lineRule="auto"/>
              <w:ind w:firstLine="0"/>
              <w:jc w:val="center"/>
              <w:rPr>
                <w:color w:val="000000"/>
                <w:sz w:val="18"/>
                <w:szCs w:val="18"/>
              </w:rPr>
            </w:pPr>
            <w:r w:rsidRPr="00D70A44">
              <w:rPr>
                <w:color w:val="000000"/>
                <w:sz w:val="18"/>
                <w:szCs w:val="18"/>
              </w:rPr>
              <w:t>1</w:t>
            </w:r>
          </w:p>
        </w:tc>
        <w:tc>
          <w:tcPr>
            <w:tcW w:w="1060" w:type="dxa"/>
            <w:tcBorders>
              <w:top w:val="single" w:sz="4" w:space="0" w:color="auto"/>
              <w:left w:val="single" w:sz="4" w:space="0" w:color="auto"/>
              <w:bottom w:val="single" w:sz="4" w:space="0" w:color="auto"/>
              <w:right w:val="single" w:sz="12" w:space="0" w:color="auto"/>
            </w:tcBorders>
            <w:shd w:val="clear" w:color="000000" w:fill="63BE7B"/>
            <w:noWrap/>
            <w:vAlign w:val="center"/>
            <w:hideMark/>
          </w:tcPr>
          <w:p w14:paraId="0DB0DCF2" w14:textId="77777777" w:rsidR="00C318F0" w:rsidRPr="00D70A44" w:rsidRDefault="00C318F0" w:rsidP="00AC18D3">
            <w:pPr>
              <w:tabs>
                <w:tab w:val="clear" w:pos="567"/>
              </w:tabs>
              <w:spacing w:after="0" w:line="240" w:lineRule="auto"/>
              <w:ind w:firstLine="0"/>
              <w:jc w:val="center"/>
              <w:rPr>
                <w:color w:val="000000"/>
                <w:sz w:val="18"/>
                <w:szCs w:val="18"/>
              </w:rPr>
            </w:pPr>
            <w:r w:rsidRPr="00D70A44">
              <w:rPr>
                <w:color w:val="000000"/>
                <w:sz w:val="18"/>
                <w:szCs w:val="18"/>
              </w:rPr>
              <w:t>1</w:t>
            </w:r>
          </w:p>
        </w:tc>
        <w:tc>
          <w:tcPr>
            <w:tcW w:w="1060" w:type="dxa"/>
            <w:tcBorders>
              <w:top w:val="single" w:sz="4" w:space="0" w:color="auto"/>
              <w:left w:val="single" w:sz="12" w:space="0" w:color="auto"/>
              <w:bottom w:val="single" w:sz="4" w:space="0" w:color="auto"/>
              <w:right w:val="single" w:sz="4" w:space="0" w:color="auto"/>
            </w:tcBorders>
            <w:shd w:val="clear" w:color="000000" w:fill="F8696B"/>
            <w:noWrap/>
            <w:vAlign w:val="center"/>
            <w:hideMark/>
          </w:tcPr>
          <w:p w14:paraId="5518FB71" w14:textId="77777777" w:rsidR="00C318F0" w:rsidRPr="00D70A44" w:rsidRDefault="00C318F0" w:rsidP="00AC18D3">
            <w:pPr>
              <w:tabs>
                <w:tab w:val="clear" w:pos="567"/>
              </w:tabs>
              <w:spacing w:after="0" w:line="240" w:lineRule="auto"/>
              <w:ind w:firstLine="0"/>
              <w:jc w:val="center"/>
              <w:rPr>
                <w:color w:val="000000"/>
                <w:sz w:val="18"/>
                <w:szCs w:val="18"/>
              </w:rPr>
            </w:pPr>
            <w:r w:rsidRPr="00D70A44">
              <w:rPr>
                <w:color w:val="000000"/>
                <w:sz w:val="18"/>
                <w:szCs w:val="18"/>
              </w:rPr>
              <w:t>0</w:t>
            </w:r>
          </w:p>
        </w:tc>
        <w:tc>
          <w:tcPr>
            <w:tcW w:w="1060" w:type="dxa"/>
            <w:tcBorders>
              <w:top w:val="single" w:sz="4" w:space="0" w:color="auto"/>
              <w:left w:val="single" w:sz="4" w:space="0" w:color="auto"/>
              <w:bottom w:val="single" w:sz="4" w:space="0" w:color="auto"/>
              <w:right w:val="single" w:sz="12" w:space="0" w:color="auto"/>
            </w:tcBorders>
            <w:shd w:val="clear" w:color="000000" w:fill="F8696B"/>
            <w:noWrap/>
            <w:vAlign w:val="center"/>
            <w:hideMark/>
          </w:tcPr>
          <w:p w14:paraId="3A72FB7D" w14:textId="77777777" w:rsidR="00C318F0" w:rsidRPr="00D70A44" w:rsidRDefault="00C318F0" w:rsidP="00AC18D3">
            <w:pPr>
              <w:tabs>
                <w:tab w:val="clear" w:pos="567"/>
              </w:tabs>
              <w:spacing w:after="0" w:line="240" w:lineRule="auto"/>
              <w:ind w:firstLine="0"/>
              <w:jc w:val="center"/>
              <w:rPr>
                <w:color w:val="000000"/>
                <w:sz w:val="18"/>
                <w:szCs w:val="18"/>
              </w:rPr>
            </w:pPr>
            <w:r w:rsidRPr="00D70A44">
              <w:rPr>
                <w:color w:val="000000"/>
                <w:sz w:val="18"/>
                <w:szCs w:val="18"/>
              </w:rPr>
              <w:t>0</w:t>
            </w:r>
          </w:p>
        </w:tc>
        <w:tc>
          <w:tcPr>
            <w:tcW w:w="1060" w:type="dxa"/>
            <w:tcBorders>
              <w:top w:val="nil"/>
              <w:left w:val="single" w:sz="12" w:space="0" w:color="auto"/>
              <w:bottom w:val="single" w:sz="4" w:space="0" w:color="auto"/>
              <w:right w:val="single" w:sz="12" w:space="0" w:color="auto"/>
            </w:tcBorders>
            <w:shd w:val="clear" w:color="auto" w:fill="auto"/>
            <w:noWrap/>
            <w:vAlign w:val="center"/>
            <w:hideMark/>
          </w:tcPr>
          <w:p w14:paraId="6826B14A" w14:textId="77777777" w:rsidR="00C318F0" w:rsidRPr="00D70A44" w:rsidRDefault="00C318F0" w:rsidP="00AC18D3">
            <w:pPr>
              <w:tabs>
                <w:tab w:val="clear" w:pos="567"/>
              </w:tabs>
              <w:spacing w:after="0" w:line="240" w:lineRule="auto"/>
              <w:ind w:firstLine="0"/>
              <w:jc w:val="center"/>
              <w:rPr>
                <w:color w:val="000000"/>
                <w:sz w:val="18"/>
                <w:szCs w:val="18"/>
              </w:rPr>
            </w:pPr>
            <w:r w:rsidRPr="00D70A44">
              <w:rPr>
                <w:color w:val="000000"/>
                <w:sz w:val="18"/>
                <w:szCs w:val="18"/>
              </w:rPr>
              <w:t>4</w:t>
            </w:r>
          </w:p>
        </w:tc>
      </w:tr>
      <w:tr w:rsidR="00C318F0" w:rsidRPr="00D70A44" w14:paraId="642852AF" w14:textId="77777777" w:rsidTr="00AC18D3">
        <w:trPr>
          <w:trHeight w:val="300"/>
        </w:trPr>
        <w:tc>
          <w:tcPr>
            <w:tcW w:w="1060" w:type="dxa"/>
            <w:tcBorders>
              <w:top w:val="nil"/>
              <w:left w:val="single" w:sz="12" w:space="0" w:color="auto"/>
              <w:bottom w:val="single" w:sz="4" w:space="0" w:color="auto"/>
              <w:right w:val="single" w:sz="12" w:space="0" w:color="auto"/>
            </w:tcBorders>
            <w:shd w:val="clear" w:color="auto" w:fill="auto"/>
            <w:noWrap/>
            <w:vAlign w:val="center"/>
            <w:hideMark/>
          </w:tcPr>
          <w:p w14:paraId="6B513CC9" w14:textId="77777777" w:rsidR="00C318F0" w:rsidRPr="00D70A44" w:rsidRDefault="00C318F0" w:rsidP="00AC18D3">
            <w:pPr>
              <w:tabs>
                <w:tab w:val="clear" w:pos="567"/>
              </w:tabs>
              <w:spacing w:after="0" w:line="240" w:lineRule="auto"/>
              <w:ind w:firstLine="0"/>
              <w:jc w:val="center"/>
              <w:rPr>
                <w:color w:val="000000"/>
                <w:sz w:val="18"/>
                <w:szCs w:val="18"/>
              </w:rPr>
            </w:pPr>
            <w:r w:rsidRPr="00D70A44">
              <w:rPr>
                <w:color w:val="000000"/>
                <w:sz w:val="18"/>
                <w:szCs w:val="18"/>
              </w:rPr>
              <w:t>39</w:t>
            </w:r>
          </w:p>
        </w:tc>
        <w:tc>
          <w:tcPr>
            <w:tcW w:w="1060" w:type="dxa"/>
            <w:tcBorders>
              <w:top w:val="single" w:sz="4" w:space="0" w:color="auto"/>
              <w:left w:val="single" w:sz="12" w:space="0" w:color="auto"/>
              <w:bottom w:val="single" w:sz="4" w:space="0" w:color="auto"/>
              <w:right w:val="single" w:sz="4" w:space="0" w:color="auto"/>
            </w:tcBorders>
            <w:shd w:val="clear" w:color="000000" w:fill="63BE7B"/>
            <w:noWrap/>
            <w:vAlign w:val="center"/>
            <w:hideMark/>
          </w:tcPr>
          <w:p w14:paraId="2695CD8D" w14:textId="77777777" w:rsidR="00C318F0" w:rsidRPr="00D70A44" w:rsidRDefault="00C318F0" w:rsidP="00AC18D3">
            <w:pPr>
              <w:tabs>
                <w:tab w:val="clear" w:pos="567"/>
              </w:tabs>
              <w:spacing w:after="0" w:line="240" w:lineRule="auto"/>
              <w:ind w:firstLine="0"/>
              <w:jc w:val="center"/>
              <w:rPr>
                <w:color w:val="000000"/>
                <w:sz w:val="18"/>
                <w:szCs w:val="18"/>
              </w:rPr>
            </w:pPr>
            <w:r w:rsidRPr="00D70A44">
              <w:rPr>
                <w:color w:val="000000"/>
                <w:sz w:val="18"/>
                <w:szCs w:val="18"/>
              </w:rPr>
              <w:t>1</w:t>
            </w:r>
          </w:p>
        </w:tc>
        <w:tc>
          <w:tcPr>
            <w:tcW w:w="1060" w:type="dxa"/>
            <w:tcBorders>
              <w:top w:val="single" w:sz="4" w:space="0" w:color="auto"/>
              <w:left w:val="single" w:sz="4" w:space="0" w:color="auto"/>
              <w:bottom w:val="single" w:sz="4" w:space="0" w:color="auto"/>
              <w:right w:val="single" w:sz="12" w:space="0" w:color="auto"/>
            </w:tcBorders>
            <w:shd w:val="clear" w:color="000000" w:fill="F8696B"/>
            <w:noWrap/>
            <w:vAlign w:val="center"/>
            <w:hideMark/>
          </w:tcPr>
          <w:p w14:paraId="5BFB6EAA" w14:textId="77777777" w:rsidR="00C318F0" w:rsidRPr="00D70A44" w:rsidRDefault="00C318F0" w:rsidP="00AC18D3">
            <w:pPr>
              <w:tabs>
                <w:tab w:val="clear" w:pos="567"/>
              </w:tabs>
              <w:spacing w:after="0" w:line="240" w:lineRule="auto"/>
              <w:ind w:firstLine="0"/>
              <w:jc w:val="center"/>
              <w:rPr>
                <w:color w:val="000000"/>
                <w:sz w:val="18"/>
                <w:szCs w:val="18"/>
              </w:rPr>
            </w:pPr>
            <w:r w:rsidRPr="00D70A44">
              <w:rPr>
                <w:color w:val="000000"/>
                <w:sz w:val="18"/>
                <w:szCs w:val="18"/>
              </w:rPr>
              <w:t>0</w:t>
            </w:r>
          </w:p>
        </w:tc>
        <w:tc>
          <w:tcPr>
            <w:tcW w:w="1060" w:type="dxa"/>
            <w:tcBorders>
              <w:top w:val="single" w:sz="4" w:space="0" w:color="auto"/>
              <w:left w:val="single" w:sz="12" w:space="0" w:color="auto"/>
              <w:bottom w:val="single" w:sz="4" w:space="0" w:color="auto"/>
              <w:right w:val="single" w:sz="4" w:space="0" w:color="auto"/>
            </w:tcBorders>
            <w:shd w:val="clear" w:color="000000" w:fill="63BE7B"/>
            <w:noWrap/>
            <w:vAlign w:val="center"/>
            <w:hideMark/>
          </w:tcPr>
          <w:p w14:paraId="57D164CB" w14:textId="77777777" w:rsidR="00C318F0" w:rsidRPr="00D70A44" w:rsidRDefault="00C318F0" w:rsidP="00AC18D3">
            <w:pPr>
              <w:tabs>
                <w:tab w:val="clear" w:pos="567"/>
              </w:tabs>
              <w:spacing w:after="0" w:line="240" w:lineRule="auto"/>
              <w:ind w:firstLine="0"/>
              <w:jc w:val="center"/>
              <w:rPr>
                <w:color w:val="000000"/>
                <w:sz w:val="18"/>
                <w:szCs w:val="18"/>
              </w:rPr>
            </w:pPr>
            <w:r w:rsidRPr="00D70A44">
              <w:rPr>
                <w:color w:val="000000"/>
                <w:sz w:val="18"/>
                <w:szCs w:val="18"/>
              </w:rPr>
              <w:t>1</w:t>
            </w:r>
          </w:p>
        </w:tc>
        <w:tc>
          <w:tcPr>
            <w:tcW w:w="1060" w:type="dxa"/>
            <w:tcBorders>
              <w:top w:val="single" w:sz="4" w:space="0" w:color="auto"/>
              <w:left w:val="single" w:sz="4" w:space="0" w:color="auto"/>
              <w:bottom w:val="single" w:sz="4" w:space="0" w:color="auto"/>
              <w:right w:val="single" w:sz="12" w:space="0" w:color="auto"/>
            </w:tcBorders>
            <w:shd w:val="clear" w:color="000000" w:fill="F8696B"/>
            <w:noWrap/>
            <w:vAlign w:val="center"/>
            <w:hideMark/>
          </w:tcPr>
          <w:p w14:paraId="1714B550" w14:textId="77777777" w:rsidR="00C318F0" w:rsidRPr="00D70A44" w:rsidRDefault="00C318F0" w:rsidP="00AC18D3">
            <w:pPr>
              <w:tabs>
                <w:tab w:val="clear" w:pos="567"/>
              </w:tabs>
              <w:spacing w:after="0" w:line="240" w:lineRule="auto"/>
              <w:ind w:firstLine="0"/>
              <w:jc w:val="center"/>
              <w:rPr>
                <w:color w:val="000000"/>
                <w:sz w:val="18"/>
                <w:szCs w:val="18"/>
              </w:rPr>
            </w:pPr>
            <w:r w:rsidRPr="00D70A44">
              <w:rPr>
                <w:color w:val="000000"/>
                <w:sz w:val="18"/>
                <w:szCs w:val="18"/>
              </w:rPr>
              <w:t>0</w:t>
            </w:r>
          </w:p>
        </w:tc>
        <w:tc>
          <w:tcPr>
            <w:tcW w:w="1060" w:type="dxa"/>
            <w:tcBorders>
              <w:top w:val="single" w:sz="4" w:space="0" w:color="auto"/>
              <w:left w:val="single" w:sz="12" w:space="0" w:color="auto"/>
              <w:bottom w:val="single" w:sz="4" w:space="0" w:color="auto"/>
              <w:right w:val="single" w:sz="4" w:space="0" w:color="auto"/>
            </w:tcBorders>
            <w:shd w:val="clear" w:color="000000" w:fill="63BE7B"/>
            <w:noWrap/>
            <w:vAlign w:val="center"/>
            <w:hideMark/>
          </w:tcPr>
          <w:p w14:paraId="107C7151" w14:textId="77777777" w:rsidR="00C318F0" w:rsidRPr="00D70A44" w:rsidRDefault="00C318F0" w:rsidP="00AC18D3">
            <w:pPr>
              <w:tabs>
                <w:tab w:val="clear" w:pos="567"/>
              </w:tabs>
              <w:spacing w:after="0" w:line="240" w:lineRule="auto"/>
              <w:ind w:firstLine="0"/>
              <w:jc w:val="center"/>
              <w:rPr>
                <w:color w:val="000000"/>
                <w:sz w:val="18"/>
                <w:szCs w:val="18"/>
              </w:rPr>
            </w:pPr>
            <w:r w:rsidRPr="00D70A44">
              <w:rPr>
                <w:color w:val="000000"/>
                <w:sz w:val="18"/>
                <w:szCs w:val="18"/>
              </w:rPr>
              <w:t>1</w:t>
            </w:r>
          </w:p>
        </w:tc>
        <w:tc>
          <w:tcPr>
            <w:tcW w:w="1060" w:type="dxa"/>
            <w:tcBorders>
              <w:top w:val="single" w:sz="4" w:space="0" w:color="auto"/>
              <w:left w:val="single" w:sz="4" w:space="0" w:color="auto"/>
              <w:bottom w:val="single" w:sz="4" w:space="0" w:color="auto"/>
              <w:right w:val="single" w:sz="12" w:space="0" w:color="auto"/>
            </w:tcBorders>
            <w:shd w:val="clear" w:color="000000" w:fill="F8696B"/>
            <w:noWrap/>
            <w:vAlign w:val="center"/>
            <w:hideMark/>
          </w:tcPr>
          <w:p w14:paraId="1113ED32" w14:textId="77777777" w:rsidR="00C318F0" w:rsidRPr="00D70A44" w:rsidRDefault="00C318F0" w:rsidP="00AC18D3">
            <w:pPr>
              <w:tabs>
                <w:tab w:val="clear" w:pos="567"/>
              </w:tabs>
              <w:spacing w:after="0" w:line="240" w:lineRule="auto"/>
              <w:ind w:firstLine="0"/>
              <w:jc w:val="center"/>
              <w:rPr>
                <w:color w:val="000000"/>
                <w:sz w:val="18"/>
                <w:szCs w:val="18"/>
              </w:rPr>
            </w:pPr>
            <w:r w:rsidRPr="00D70A44">
              <w:rPr>
                <w:color w:val="000000"/>
                <w:sz w:val="18"/>
                <w:szCs w:val="18"/>
              </w:rPr>
              <w:t>0</w:t>
            </w:r>
          </w:p>
        </w:tc>
        <w:tc>
          <w:tcPr>
            <w:tcW w:w="1060" w:type="dxa"/>
            <w:tcBorders>
              <w:top w:val="nil"/>
              <w:left w:val="single" w:sz="12" w:space="0" w:color="auto"/>
              <w:bottom w:val="single" w:sz="4" w:space="0" w:color="auto"/>
              <w:right w:val="single" w:sz="12" w:space="0" w:color="auto"/>
            </w:tcBorders>
            <w:shd w:val="clear" w:color="auto" w:fill="auto"/>
            <w:noWrap/>
            <w:vAlign w:val="center"/>
            <w:hideMark/>
          </w:tcPr>
          <w:p w14:paraId="447F568E" w14:textId="77777777" w:rsidR="00C318F0" w:rsidRPr="00D70A44" w:rsidRDefault="00C318F0" w:rsidP="00AC18D3">
            <w:pPr>
              <w:tabs>
                <w:tab w:val="clear" w:pos="567"/>
              </w:tabs>
              <w:spacing w:after="0" w:line="240" w:lineRule="auto"/>
              <w:ind w:firstLine="0"/>
              <w:jc w:val="center"/>
              <w:rPr>
                <w:color w:val="000000"/>
                <w:sz w:val="18"/>
                <w:szCs w:val="18"/>
              </w:rPr>
            </w:pPr>
            <w:r w:rsidRPr="00D70A44">
              <w:rPr>
                <w:color w:val="000000"/>
                <w:sz w:val="18"/>
                <w:szCs w:val="18"/>
              </w:rPr>
              <w:t>3</w:t>
            </w:r>
          </w:p>
        </w:tc>
      </w:tr>
      <w:tr w:rsidR="00C318F0" w:rsidRPr="00D70A44" w14:paraId="2A0E7C1B" w14:textId="77777777" w:rsidTr="00AC18D3">
        <w:trPr>
          <w:trHeight w:val="320"/>
        </w:trPr>
        <w:tc>
          <w:tcPr>
            <w:tcW w:w="1060" w:type="dxa"/>
            <w:tcBorders>
              <w:top w:val="nil"/>
              <w:left w:val="single" w:sz="12" w:space="0" w:color="auto"/>
              <w:bottom w:val="single" w:sz="12" w:space="0" w:color="auto"/>
              <w:right w:val="single" w:sz="12" w:space="0" w:color="auto"/>
            </w:tcBorders>
            <w:shd w:val="clear" w:color="auto" w:fill="auto"/>
            <w:noWrap/>
            <w:vAlign w:val="center"/>
            <w:hideMark/>
          </w:tcPr>
          <w:p w14:paraId="79F90040" w14:textId="77777777" w:rsidR="00C318F0" w:rsidRPr="00D70A44" w:rsidRDefault="00C318F0" w:rsidP="00AC18D3">
            <w:pPr>
              <w:tabs>
                <w:tab w:val="clear" w:pos="567"/>
              </w:tabs>
              <w:spacing w:after="0" w:line="240" w:lineRule="auto"/>
              <w:ind w:firstLine="0"/>
              <w:jc w:val="center"/>
              <w:rPr>
                <w:color w:val="000000"/>
                <w:sz w:val="18"/>
                <w:szCs w:val="18"/>
              </w:rPr>
            </w:pPr>
            <w:r w:rsidRPr="00D70A44">
              <w:rPr>
                <w:color w:val="000000"/>
                <w:sz w:val="18"/>
                <w:szCs w:val="18"/>
              </w:rPr>
              <w:t>40</w:t>
            </w:r>
          </w:p>
        </w:tc>
        <w:tc>
          <w:tcPr>
            <w:tcW w:w="1060" w:type="dxa"/>
            <w:tcBorders>
              <w:top w:val="single" w:sz="4" w:space="0" w:color="auto"/>
              <w:left w:val="single" w:sz="12" w:space="0" w:color="auto"/>
              <w:bottom w:val="single" w:sz="12" w:space="0" w:color="auto"/>
              <w:right w:val="single" w:sz="4" w:space="0" w:color="auto"/>
            </w:tcBorders>
            <w:shd w:val="clear" w:color="000000" w:fill="F8696B"/>
            <w:noWrap/>
            <w:vAlign w:val="center"/>
            <w:hideMark/>
          </w:tcPr>
          <w:p w14:paraId="608BA10B" w14:textId="77777777" w:rsidR="00C318F0" w:rsidRPr="00D70A44" w:rsidRDefault="00C318F0" w:rsidP="00AC18D3">
            <w:pPr>
              <w:tabs>
                <w:tab w:val="clear" w:pos="567"/>
              </w:tabs>
              <w:spacing w:after="0" w:line="240" w:lineRule="auto"/>
              <w:ind w:firstLine="0"/>
              <w:jc w:val="center"/>
              <w:rPr>
                <w:color w:val="000000"/>
                <w:sz w:val="18"/>
                <w:szCs w:val="18"/>
              </w:rPr>
            </w:pPr>
            <w:r w:rsidRPr="00D70A44">
              <w:rPr>
                <w:color w:val="000000"/>
                <w:sz w:val="18"/>
                <w:szCs w:val="18"/>
              </w:rPr>
              <w:t>0</w:t>
            </w:r>
          </w:p>
        </w:tc>
        <w:tc>
          <w:tcPr>
            <w:tcW w:w="1060" w:type="dxa"/>
            <w:tcBorders>
              <w:top w:val="single" w:sz="4" w:space="0" w:color="auto"/>
              <w:left w:val="single" w:sz="4" w:space="0" w:color="auto"/>
              <w:bottom w:val="single" w:sz="12" w:space="0" w:color="auto"/>
              <w:right w:val="single" w:sz="12" w:space="0" w:color="auto"/>
            </w:tcBorders>
            <w:shd w:val="clear" w:color="000000" w:fill="63BE7B"/>
            <w:noWrap/>
            <w:vAlign w:val="center"/>
            <w:hideMark/>
          </w:tcPr>
          <w:p w14:paraId="67ADFE55" w14:textId="77777777" w:rsidR="00C318F0" w:rsidRPr="00D70A44" w:rsidRDefault="00C318F0" w:rsidP="00AC18D3">
            <w:pPr>
              <w:tabs>
                <w:tab w:val="clear" w:pos="567"/>
              </w:tabs>
              <w:spacing w:after="0" w:line="240" w:lineRule="auto"/>
              <w:ind w:firstLine="0"/>
              <w:jc w:val="center"/>
              <w:rPr>
                <w:color w:val="000000"/>
                <w:sz w:val="18"/>
                <w:szCs w:val="18"/>
              </w:rPr>
            </w:pPr>
            <w:r w:rsidRPr="00D70A44">
              <w:rPr>
                <w:color w:val="000000"/>
                <w:sz w:val="18"/>
                <w:szCs w:val="18"/>
              </w:rPr>
              <w:t>1</w:t>
            </w:r>
          </w:p>
        </w:tc>
        <w:tc>
          <w:tcPr>
            <w:tcW w:w="1060" w:type="dxa"/>
            <w:tcBorders>
              <w:top w:val="single" w:sz="4" w:space="0" w:color="auto"/>
              <w:left w:val="single" w:sz="12" w:space="0" w:color="auto"/>
              <w:bottom w:val="single" w:sz="12" w:space="0" w:color="auto"/>
              <w:right w:val="single" w:sz="4" w:space="0" w:color="auto"/>
            </w:tcBorders>
            <w:shd w:val="clear" w:color="000000" w:fill="63BE7B"/>
            <w:noWrap/>
            <w:vAlign w:val="center"/>
            <w:hideMark/>
          </w:tcPr>
          <w:p w14:paraId="1902ECD5" w14:textId="77777777" w:rsidR="00C318F0" w:rsidRPr="00D70A44" w:rsidRDefault="00C318F0" w:rsidP="00AC18D3">
            <w:pPr>
              <w:tabs>
                <w:tab w:val="clear" w:pos="567"/>
              </w:tabs>
              <w:spacing w:after="0" w:line="240" w:lineRule="auto"/>
              <w:ind w:firstLine="0"/>
              <w:jc w:val="center"/>
              <w:rPr>
                <w:color w:val="000000"/>
                <w:sz w:val="18"/>
                <w:szCs w:val="18"/>
              </w:rPr>
            </w:pPr>
            <w:r w:rsidRPr="00D70A44">
              <w:rPr>
                <w:color w:val="000000"/>
                <w:sz w:val="18"/>
                <w:szCs w:val="18"/>
              </w:rPr>
              <w:t>1</w:t>
            </w:r>
          </w:p>
        </w:tc>
        <w:tc>
          <w:tcPr>
            <w:tcW w:w="1060" w:type="dxa"/>
            <w:tcBorders>
              <w:top w:val="single" w:sz="4" w:space="0" w:color="auto"/>
              <w:left w:val="single" w:sz="4" w:space="0" w:color="auto"/>
              <w:bottom w:val="single" w:sz="12" w:space="0" w:color="auto"/>
              <w:right w:val="single" w:sz="12" w:space="0" w:color="auto"/>
            </w:tcBorders>
            <w:shd w:val="clear" w:color="000000" w:fill="F8696B"/>
            <w:noWrap/>
            <w:vAlign w:val="center"/>
            <w:hideMark/>
          </w:tcPr>
          <w:p w14:paraId="204454B6" w14:textId="77777777" w:rsidR="00C318F0" w:rsidRPr="00D70A44" w:rsidRDefault="00C318F0" w:rsidP="00AC18D3">
            <w:pPr>
              <w:tabs>
                <w:tab w:val="clear" w:pos="567"/>
              </w:tabs>
              <w:spacing w:after="0" w:line="240" w:lineRule="auto"/>
              <w:ind w:firstLine="0"/>
              <w:jc w:val="center"/>
              <w:rPr>
                <w:color w:val="000000"/>
                <w:sz w:val="18"/>
                <w:szCs w:val="18"/>
              </w:rPr>
            </w:pPr>
            <w:r w:rsidRPr="00D70A44">
              <w:rPr>
                <w:color w:val="000000"/>
                <w:sz w:val="18"/>
                <w:szCs w:val="18"/>
              </w:rPr>
              <w:t>0</w:t>
            </w:r>
          </w:p>
        </w:tc>
        <w:tc>
          <w:tcPr>
            <w:tcW w:w="1060" w:type="dxa"/>
            <w:tcBorders>
              <w:top w:val="single" w:sz="4" w:space="0" w:color="auto"/>
              <w:left w:val="single" w:sz="12" w:space="0" w:color="auto"/>
              <w:bottom w:val="single" w:sz="12" w:space="0" w:color="auto"/>
              <w:right w:val="single" w:sz="4" w:space="0" w:color="auto"/>
            </w:tcBorders>
            <w:shd w:val="clear" w:color="000000" w:fill="F8696B"/>
            <w:noWrap/>
            <w:vAlign w:val="center"/>
            <w:hideMark/>
          </w:tcPr>
          <w:p w14:paraId="78729FD5" w14:textId="77777777" w:rsidR="00C318F0" w:rsidRPr="00D70A44" w:rsidRDefault="00C318F0" w:rsidP="00AC18D3">
            <w:pPr>
              <w:tabs>
                <w:tab w:val="clear" w:pos="567"/>
              </w:tabs>
              <w:spacing w:after="0" w:line="240" w:lineRule="auto"/>
              <w:ind w:firstLine="0"/>
              <w:jc w:val="center"/>
              <w:rPr>
                <w:color w:val="000000"/>
                <w:sz w:val="18"/>
                <w:szCs w:val="18"/>
              </w:rPr>
            </w:pPr>
            <w:r w:rsidRPr="00D70A44">
              <w:rPr>
                <w:color w:val="000000"/>
                <w:sz w:val="18"/>
                <w:szCs w:val="18"/>
              </w:rPr>
              <w:t>0</w:t>
            </w:r>
          </w:p>
        </w:tc>
        <w:tc>
          <w:tcPr>
            <w:tcW w:w="1060" w:type="dxa"/>
            <w:tcBorders>
              <w:top w:val="single" w:sz="4" w:space="0" w:color="auto"/>
              <w:left w:val="single" w:sz="4" w:space="0" w:color="auto"/>
              <w:bottom w:val="single" w:sz="12" w:space="0" w:color="auto"/>
              <w:right w:val="single" w:sz="12" w:space="0" w:color="auto"/>
            </w:tcBorders>
            <w:shd w:val="clear" w:color="000000" w:fill="F8696B"/>
            <w:noWrap/>
            <w:vAlign w:val="center"/>
            <w:hideMark/>
          </w:tcPr>
          <w:p w14:paraId="606AA6C9" w14:textId="77777777" w:rsidR="00C318F0" w:rsidRPr="00D70A44" w:rsidRDefault="00C318F0" w:rsidP="00AC18D3">
            <w:pPr>
              <w:tabs>
                <w:tab w:val="clear" w:pos="567"/>
              </w:tabs>
              <w:spacing w:after="0" w:line="240" w:lineRule="auto"/>
              <w:ind w:firstLine="0"/>
              <w:jc w:val="center"/>
              <w:rPr>
                <w:color w:val="000000"/>
                <w:sz w:val="18"/>
                <w:szCs w:val="18"/>
              </w:rPr>
            </w:pPr>
            <w:r w:rsidRPr="00D70A44">
              <w:rPr>
                <w:color w:val="000000"/>
                <w:sz w:val="18"/>
                <w:szCs w:val="18"/>
              </w:rPr>
              <w:t>0</w:t>
            </w:r>
          </w:p>
        </w:tc>
        <w:tc>
          <w:tcPr>
            <w:tcW w:w="1060" w:type="dxa"/>
            <w:tcBorders>
              <w:top w:val="nil"/>
              <w:left w:val="single" w:sz="12" w:space="0" w:color="auto"/>
              <w:bottom w:val="single" w:sz="12" w:space="0" w:color="auto"/>
              <w:right w:val="single" w:sz="12" w:space="0" w:color="auto"/>
            </w:tcBorders>
            <w:shd w:val="clear" w:color="auto" w:fill="auto"/>
            <w:noWrap/>
            <w:vAlign w:val="center"/>
            <w:hideMark/>
          </w:tcPr>
          <w:p w14:paraId="768D6953" w14:textId="77777777" w:rsidR="00C318F0" w:rsidRPr="00D70A44" w:rsidRDefault="00C318F0" w:rsidP="00AC18D3">
            <w:pPr>
              <w:tabs>
                <w:tab w:val="clear" w:pos="567"/>
              </w:tabs>
              <w:spacing w:after="0" w:line="240" w:lineRule="auto"/>
              <w:ind w:firstLine="0"/>
              <w:jc w:val="center"/>
              <w:rPr>
                <w:color w:val="000000"/>
                <w:sz w:val="18"/>
                <w:szCs w:val="18"/>
              </w:rPr>
            </w:pPr>
            <w:r w:rsidRPr="00D70A44">
              <w:rPr>
                <w:color w:val="000000"/>
                <w:sz w:val="18"/>
                <w:szCs w:val="18"/>
              </w:rPr>
              <w:t>2</w:t>
            </w:r>
          </w:p>
        </w:tc>
      </w:tr>
      <w:tr w:rsidR="00C318F0" w:rsidRPr="00D70A44" w14:paraId="61086E19" w14:textId="77777777" w:rsidTr="00AC18D3">
        <w:trPr>
          <w:trHeight w:val="300"/>
        </w:trPr>
        <w:tc>
          <w:tcPr>
            <w:tcW w:w="1060" w:type="dxa"/>
            <w:tcBorders>
              <w:top w:val="single" w:sz="12" w:space="0" w:color="auto"/>
              <w:left w:val="single" w:sz="12" w:space="0" w:color="auto"/>
              <w:bottom w:val="single" w:sz="4" w:space="0" w:color="auto"/>
              <w:right w:val="single" w:sz="12" w:space="0" w:color="auto"/>
            </w:tcBorders>
            <w:shd w:val="clear" w:color="auto" w:fill="auto"/>
            <w:noWrap/>
            <w:vAlign w:val="center"/>
            <w:hideMark/>
          </w:tcPr>
          <w:p w14:paraId="08BBE151" w14:textId="1A68CF42" w:rsidR="00C318F0" w:rsidRPr="00D70A44" w:rsidRDefault="00C318F0" w:rsidP="00AC18D3">
            <w:pPr>
              <w:tabs>
                <w:tab w:val="clear" w:pos="567"/>
              </w:tabs>
              <w:spacing w:after="0" w:line="240" w:lineRule="auto"/>
              <w:ind w:firstLine="0"/>
              <w:jc w:val="center"/>
              <w:rPr>
                <w:color w:val="000000"/>
                <w:sz w:val="18"/>
                <w:szCs w:val="18"/>
              </w:rPr>
            </w:pPr>
          </w:p>
        </w:tc>
        <w:tc>
          <w:tcPr>
            <w:tcW w:w="1060"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2ABF9B2C" w14:textId="77777777" w:rsidR="00C318F0" w:rsidRPr="00D70A44" w:rsidRDefault="00C318F0" w:rsidP="00AC18D3">
            <w:pPr>
              <w:tabs>
                <w:tab w:val="clear" w:pos="567"/>
              </w:tabs>
              <w:spacing w:after="0" w:line="240" w:lineRule="auto"/>
              <w:ind w:firstLine="0"/>
              <w:jc w:val="center"/>
              <w:rPr>
                <w:color w:val="000000"/>
                <w:sz w:val="18"/>
                <w:szCs w:val="18"/>
              </w:rPr>
            </w:pPr>
            <w:r w:rsidRPr="00D70A44">
              <w:rPr>
                <w:color w:val="000000"/>
                <w:sz w:val="18"/>
                <w:szCs w:val="18"/>
              </w:rPr>
              <w:t>34</w:t>
            </w:r>
          </w:p>
        </w:tc>
        <w:tc>
          <w:tcPr>
            <w:tcW w:w="1060" w:type="dxa"/>
            <w:tcBorders>
              <w:top w:val="single" w:sz="12" w:space="0" w:color="auto"/>
              <w:left w:val="nil"/>
              <w:bottom w:val="single" w:sz="4" w:space="0" w:color="auto"/>
              <w:right w:val="single" w:sz="12" w:space="0" w:color="auto"/>
            </w:tcBorders>
            <w:shd w:val="clear" w:color="auto" w:fill="auto"/>
            <w:noWrap/>
            <w:vAlign w:val="center"/>
            <w:hideMark/>
          </w:tcPr>
          <w:p w14:paraId="13B0AA0C" w14:textId="77777777" w:rsidR="00C318F0" w:rsidRPr="00D70A44" w:rsidRDefault="00C318F0" w:rsidP="00AC18D3">
            <w:pPr>
              <w:tabs>
                <w:tab w:val="clear" w:pos="567"/>
              </w:tabs>
              <w:spacing w:after="0" w:line="240" w:lineRule="auto"/>
              <w:ind w:firstLine="0"/>
              <w:jc w:val="center"/>
              <w:rPr>
                <w:color w:val="000000"/>
                <w:sz w:val="18"/>
                <w:szCs w:val="18"/>
              </w:rPr>
            </w:pPr>
            <w:r w:rsidRPr="00D70A44">
              <w:rPr>
                <w:color w:val="000000"/>
                <w:sz w:val="18"/>
                <w:szCs w:val="18"/>
              </w:rPr>
              <w:t>7</w:t>
            </w:r>
          </w:p>
        </w:tc>
        <w:tc>
          <w:tcPr>
            <w:tcW w:w="1060"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7B7857A3" w14:textId="77777777" w:rsidR="00C318F0" w:rsidRPr="00D70A44" w:rsidRDefault="00C318F0" w:rsidP="00AC18D3">
            <w:pPr>
              <w:tabs>
                <w:tab w:val="clear" w:pos="567"/>
              </w:tabs>
              <w:spacing w:after="0" w:line="240" w:lineRule="auto"/>
              <w:ind w:firstLine="0"/>
              <w:jc w:val="center"/>
              <w:rPr>
                <w:color w:val="000000"/>
                <w:sz w:val="18"/>
                <w:szCs w:val="18"/>
              </w:rPr>
            </w:pPr>
            <w:r w:rsidRPr="00D70A44">
              <w:rPr>
                <w:color w:val="000000"/>
                <w:sz w:val="18"/>
                <w:szCs w:val="18"/>
              </w:rPr>
              <w:t>32</w:t>
            </w:r>
          </w:p>
        </w:tc>
        <w:tc>
          <w:tcPr>
            <w:tcW w:w="1060" w:type="dxa"/>
            <w:tcBorders>
              <w:top w:val="single" w:sz="12" w:space="0" w:color="auto"/>
              <w:left w:val="nil"/>
              <w:bottom w:val="single" w:sz="4" w:space="0" w:color="auto"/>
              <w:right w:val="single" w:sz="12" w:space="0" w:color="auto"/>
            </w:tcBorders>
            <w:shd w:val="clear" w:color="auto" w:fill="auto"/>
            <w:noWrap/>
            <w:vAlign w:val="center"/>
            <w:hideMark/>
          </w:tcPr>
          <w:p w14:paraId="52C6FAC8" w14:textId="77777777" w:rsidR="00C318F0" w:rsidRPr="00D70A44" w:rsidRDefault="00C318F0" w:rsidP="00AC18D3">
            <w:pPr>
              <w:tabs>
                <w:tab w:val="clear" w:pos="567"/>
              </w:tabs>
              <w:spacing w:after="0" w:line="240" w:lineRule="auto"/>
              <w:ind w:firstLine="0"/>
              <w:jc w:val="center"/>
              <w:rPr>
                <w:color w:val="000000"/>
                <w:sz w:val="18"/>
                <w:szCs w:val="18"/>
              </w:rPr>
            </w:pPr>
            <w:r w:rsidRPr="00D70A44">
              <w:rPr>
                <w:color w:val="000000"/>
                <w:sz w:val="18"/>
                <w:szCs w:val="18"/>
              </w:rPr>
              <w:t>14</w:t>
            </w:r>
          </w:p>
        </w:tc>
        <w:tc>
          <w:tcPr>
            <w:tcW w:w="1060"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368F9A28" w14:textId="77777777" w:rsidR="00C318F0" w:rsidRPr="00D70A44" w:rsidRDefault="00C318F0" w:rsidP="00AC18D3">
            <w:pPr>
              <w:tabs>
                <w:tab w:val="clear" w:pos="567"/>
              </w:tabs>
              <w:spacing w:after="0" w:line="240" w:lineRule="auto"/>
              <w:ind w:firstLine="0"/>
              <w:jc w:val="center"/>
              <w:rPr>
                <w:color w:val="000000"/>
                <w:sz w:val="18"/>
                <w:szCs w:val="18"/>
              </w:rPr>
            </w:pPr>
            <w:r w:rsidRPr="00D70A44">
              <w:rPr>
                <w:color w:val="000000"/>
                <w:sz w:val="18"/>
                <w:szCs w:val="18"/>
              </w:rPr>
              <w:t>17</w:t>
            </w:r>
          </w:p>
        </w:tc>
        <w:tc>
          <w:tcPr>
            <w:tcW w:w="1060" w:type="dxa"/>
            <w:tcBorders>
              <w:top w:val="single" w:sz="12" w:space="0" w:color="auto"/>
              <w:left w:val="nil"/>
              <w:bottom w:val="single" w:sz="4" w:space="0" w:color="auto"/>
              <w:right w:val="single" w:sz="12" w:space="0" w:color="auto"/>
            </w:tcBorders>
            <w:shd w:val="clear" w:color="auto" w:fill="auto"/>
            <w:noWrap/>
            <w:vAlign w:val="center"/>
            <w:hideMark/>
          </w:tcPr>
          <w:p w14:paraId="3E19BFA8" w14:textId="77777777" w:rsidR="00C318F0" w:rsidRPr="00D70A44" w:rsidRDefault="00C318F0" w:rsidP="00AC18D3">
            <w:pPr>
              <w:tabs>
                <w:tab w:val="clear" w:pos="567"/>
              </w:tabs>
              <w:spacing w:after="0" w:line="240" w:lineRule="auto"/>
              <w:ind w:firstLine="0"/>
              <w:jc w:val="center"/>
              <w:rPr>
                <w:color w:val="000000"/>
                <w:sz w:val="18"/>
                <w:szCs w:val="18"/>
              </w:rPr>
            </w:pPr>
            <w:r w:rsidRPr="00D70A44">
              <w:rPr>
                <w:color w:val="000000"/>
                <w:sz w:val="18"/>
                <w:szCs w:val="18"/>
              </w:rPr>
              <w:t>6</w:t>
            </w:r>
          </w:p>
        </w:tc>
        <w:tc>
          <w:tcPr>
            <w:tcW w:w="1060" w:type="dxa"/>
            <w:tcBorders>
              <w:top w:val="single" w:sz="12" w:space="0" w:color="auto"/>
              <w:left w:val="single" w:sz="12" w:space="0" w:color="auto"/>
              <w:bottom w:val="single" w:sz="4" w:space="0" w:color="auto"/>
              <w:right w:val="single" w:sz="12" w:space="0" w:color="auto"/>
            </w:tcBorders>
            <w:shd w:val="clear" w:color="auto" w:fill="auto"/>
            <w:noWrap/>
            <w:vAlign w:val="center"/>
            <w:hideMark/>
          </w:tcPr>
          <w:p w14:paraId="7CDA62AC" w14:textId="41E3D2C5" w:rsidR="00C318F0" w:rsidRPr="00D70A44" w:rsidRDefault="00C318F0" w:rsidP="00AC18D3">
            <w:pPr>
              <w:tabs>
                <w:tab w:val="clear" w:pos="567"/>
              </w:tabs>
              <w:spacing w:after="0" w:line="240" w:lineRule="auto"/>
              <w:ind w:firstLine="0"/>
              <w:jc w:val="center"/>
              <w:rPr>
                <w:color w:val="000000"/>
                <w:sz w:val="18"/>
                <w:szCs w:val="18"/>
              </w:rPr>
            </w:pPr>
          </w:p>
        </w:tc>
      </w:tr>
      <w:tr w:rsidR="00C318F0" w:rsidRPr="00D70A44" w14:paraId="7F25D514" w14:textId="77777777" w:rsidTr="00AC18D3">
        <w:trPr>
          <w:trHeight w:val="320"/>
        </w:trPr>
        <w:tc>
          <w:tcPr>
            <w:tcW w:w="1060" w:type="dxa"/>
            <w:tcBorders>
              <w:top w:val="nil"/>
              <w:left w:val="single" w:sz="12" w:space="0" w:color="auto"/>
              <w:bottom w:val="single" w:sz="12" w:space="0" w:color="auto"/>
              <w:right w:val="single" w:sz="12" w:space="0" w:color="auto"/>
            </w:tcBorders>
            <w:shd w:val="clear" w:color="auto" w:fill="auto"/>
            <w:noWrap/>
            <w:vAlign w:val="center"/>
            <w:hideMark/>
          </w:tcPr>
          <w:p w14:paraId="1B749A76" w14:textId="77777777" w:rsidR="00C318F0" w:rsidRPr="00D70A44" w:rsidRDefault="00C318F0" w:rsidP="00AC18D3">
            <w:pPr>
              <w:tabs>
                <w:tab w:val="clear" w:pos="567"/>
              </w:tabs>
              <w:spacing w:after="0" w:line="240" w:lineRule="auto"/>
              <w:ind w:firstLine="0"/>
              <w:jc w:val="center"/>
              <w:rPr>
                <w:color w:val="000000"/>
                <w:sz w:val="18"/>
                <w:szCs w:val="18"/>
              </w:rPr>
            </w:pPr>
            <w:r w:rsidRPr="00D70A44">
              <w:rPr>
                <w:color w:val="000000"/>
                <w:sz w:val="18"/>
                <w:szCs w:val="18"/>
              </w:rPr>
              <w:t>CELKEM</w:t>
            </w:r>
          </w:p>
        </w:tc>
        <w:tc>
          <w:tcPr>
            <w:tcW w:w="2120" w:type="dxa"/>
            <w:gridSpan w:val="2"/>
            <w:tcBorders>
              <w:top w:val="single" w:sz="4" w:space="0" w:color="auto"/>
              <w:left w:val="single" w:sz="12" w:space="0" w:color="auto"/>
              <w:bottom w:val="single" w:sz="12" w:space="0" w:color="auto"/>
              <w:right w:val="single" w:sz="12" w:space="0" w:color="auto"/>
            </w:tcBorders>
            <w:shd w:val="clear" w:color="auto" w:fill="auto"/>
            <w:noWrap/>
            <w:vAlign w:val="center"/>
            <w:hideMark/>
          </w:tcPr>
          <w:p w14:paraId="6356717D" w14:textId="77777777" w:rsidR="00C318F0" w:rsidRPr="00D70A44" w:rsidRDefault="00C318F0" w:rsidP="00AC18D3">
            <w:pPr>
              <w:tabs>
                <w:tab w:val="clear" w:pos="567"/>
              </w:tabs>
              <w:spacing w:after="0" w:line="240" w:lineRule="auto"/>
              <w:ind w:firstLine="0"/>
              <w:jc w:val="center"/>
              <w:rPr>
                <w:color w:val="000000"/>
                <w:sz w:val="18"/>
                <w:szCs w:val="18"/>
              </w:rPr>
            </w:pPr>
            <w:r w:rsidRPr="00D70A44">
              <w:rPr>
                <w:color w:val="000000"/>
                <w:sz w:val="18"/>
                <w:szCs w:val="18"/>
              </w:rPr>
              <w:t>41</w:t>
            </w:r>
          </w:p>
        </w:tc>
        <w:tc>
          <w:tcPr>
            <w:tcW w:w="2120" w:type="dxa"/>
            <w:gridSpan w:val="2"/>
            <w:tcBorders>
              <w:top w:val="single" w:sz="4" w:space="0" w:color="auto"/>
              <w:left w:val="single" w:sz="12" w:space="0" w:color="auto"/>
              <w:bottom w:val="single" w:sz="12" w:space="0" w:color="auto"/>
              <w:right w:val="single" w:sz="12" w:space="0" w:color="auto"/>
            </w:tcBorders>
            <w:shd w:val="clear" w:color="auto" w:fill="auto"/>
            <w:noWrap/>
            <w:vAlign w:val="center"/>
            <w:hideMark/>
          </w:tcPr>
          <w:p w14:paraId="064CB356" w14:textId="77777777" w:rsidR="00C318F0" w:rsidRPr="00D70A44" w:rsidRDefault="00C318F0" w:rsidP="00AC18D3">
            <w:pPr>
              <w:tabs>
                <w:tab w:val="clear" w:pos="567"/>
              </w:tabs>
              <w:spacing w:after="0" w:line="240" w:lineRule="auto"/>
              <w:ind w:firstLine="0"/>
              <w:jc w:val="center"/>
              <w:rPr>
                <w:color w:val="000000"/>
                <w:sz w:val="18"/>
                <w:szCs w:val="18"/>
              </w:rPr>
            </w:pPr>
            <w:r w:rsidRPr="00D70A44">
              <w:rPr>
                <w:color w:val="000000"/>
                <w:sz w:val="18"/>
                <w:szCs w:val="18"/>
              </w:rPr>
              <w:t>46</w:t>
            </w:r>
          </w:p>
        </w:tc>
        <w:tc>
          <w:tcPr>
            <w:tcW w:w="2120" w:type="dxa"/>
            <w:gridSpan w:val="2"/>
            <w:tcBorders>
              <w:top w:val="single" w:sz="4" w:space="0" w:color="auto"/>
              <w:left w:val="single" w:sz="12" w:space="0" w:color="auto"/>
              <w:bottom w:val="single" w:sz="12" w:space="0" w:color="auto"/>
              <w:right w:val="single" w:sz="12" w:space="0" w:color="auto"/>
            </w:tcBorders>
            <w:shd w:val="clear" w:color="auto" w:fill="auto"/>
            <w:noWrap/>
            <w:vAlign w:val="center"/>
            <w:hideMark/>
          </w:tcPr>
          <w:p w14:paraId="4788A56F" w14:textId="77777777" w:rsidR="00C318F0" w:rsidRPr="00D70A44" w:rsidRDefault="00C318F0" w:rsidP="00AC18D3">
            <w:pPr>
              <w:tabs>
                <w:tab w:val="clear" w:pos="567"/>
              </w:tabs>
              <w:spacing w:after="0" w:line="240" w:lineRule="auto"/>
              <w:ind w:firstLine="0"/>
              <w:jc w:val="center"/>
              <w:rPr>
                <w:color w:val="000000"/>
                <w:sz w:val="18"/>
                <w:szCs w:val="18"/>
              </w:rPr>
            </w:pPr>
            <w:r w:rsidRPr="00D70A44">
              <w:rPr>
                <w:color w:val="000000"/>
                <w:sz w:val="18"/>
                <w:szCs w:val="18"/>
              </w:rPr>
              <w:t>23</w:t>
            </w:r>
          </w:p>
        </w:tc>
        <w:tc>
          <w:tcPr>
            <w:tcW w:w="1060" w:type="dxa"/>
            <w:tcBorders>
              <w:top w:val="nil"/>
              <w:left w:val="single" w:sz="12" w:space="0" w:color="auto"/>
              <w:bottom w:val="single" w:sz="12" w:space="0" w:color="auto"/>
              <w:right w:val="single" w:sz="12" w:space="0" w:color="auto"/>
            </w:tcBorders>
            <w:shd w:val="clear" w:color="auto" w:fill="auto"/>
            <w:noWrap/>
            <w:vAlign w:val="center"/>
            <w:hideMark/>
          </w:tcPr>
          <w:p w14:paraId="603F8032" w14:textId="5C19A775" w:rsidR="00C318F0" w:rsidRPr="00D70A44" w:rsidRDefault="00C318F0" w:rsidP="00AC18D3">
            <w:pPr>
              <w:tabs>
                <w:tab w:val="clear" w:pos="567"/>
              </w:tabs>
              <w:spacing w:after="0" w:line="240" w:lineRule="auto"/>
              <w:ind w:firstLine="0"/>
              <w:jc w:val="center"/>
              <w:rPr>
                <w:color w:val="000000"/>
                <w:sz w:val="18"/>
                <w:szCs w:val="18"/>
              </w:rPr>
            </w:pPr>
          </w:p>
        </w:tc>
      </w:tr>
    </w:tbl>
    <w:p w14:paraId="696C5514" w14:textId="77777777" w:rsidR="00C318F0" w:rsidRDefault="00C318F0" w:rsidP="00C318F0">
      <w:pPr>
        <w:ind w:firstLine="0"/>
      </w:pPr>
      <w:r>
        <w:t>Tabulka 2: Úspěšnost překladu vět z pohledu reflektování informační struktury věty</w:t>
      </w:r>
    </w:p>
    <w:p w14:paraId="7E20B884" w14:textId="316B7395" w:rsidR="004035D6" w:rsidRDefault="00C318F0" w:rsidP="00C318F0">
      <w:r>
        <w:lastRenderedPageBreak/>
        <w:t xml:space="preserve">Při porovnání jednotlivých vět byla nejúspěšnější věta </w:t>
      </w:r>
      <w:proofErr w:type="gramStart"/>
      <w:r>
        <w:t>1a</w:t>
      </w:r>
      <w:proofErr w:type="gramEnd"/>
      <w:r>
        <w:t xml:space="preserve">, u které splnilo kritérium 34 studentů a většina studentů tak neměla problém předsunout časový údaj před procentuální údaj. Věta </w:t>
      </w:r>
      <w:proofErr w:type="gramStart"/>
      <w:r>
        <w:t>1b</w:t>
      </w:r>
      <w:proofErr w:type="gramEnd"/>
      <w:r>
        <w:t>, která byla ze stejného textu, byla naopak jedna z nejméně úspěšných a správně přeloženo z pohledu informační struktury bylo pouze 7 vět. Ve většině překladů reflektovali</w:t>
      </w:r>
      <w:r w:rsidRPr="00865F13">
        <w:t xml:space="preserve"> </w:t>
      </w:r>
      <w:r>
        <w:t xml:space="preserve">studenti původní strukturu věty, ve které se réma, které je v případě této věty </w:t>
      </w:r>
      <w:r w:rsidR="004C6F1C">
        <w:t>podmět</w:t>
      </w:r>
      <w:r w:rsidR="008A28EC">
        <w:t xml:space="preserve"> věty:</w:t>
      </w:r>
      <w:r>
        <w:t xml:space="preserve"> „</w:t>
      </w:r>
      <w:r w:rsidRPr="003C3A82">
        <w:rPr>
          <w:shd w:val="clear" w:color="auto" w:fill="FFFFFF"/>
        </w:rPr>
        <w:t xml:space="preserve">A </w:t>
      </w:r>
      <w:proofErr w:type="spellStart"/>
      <w:r w:rsidRPr="003C3A82">
        <w:rPr>
          <w:shd w:val="clear" w:color="auto" w:fill="FFFFFF"/>
        </w:rPr>
        <w:t>stronger</w:t>
      </w:r>
      <w:proofErr w:type="spellEnd"/>
      <w:r w:rsidRPr="003C3A82">
        <w:rPr>
          <w:shd w:val="clear" w:color="auto" w:fill="FFFFFF"/>
        </w:rPr>
        <w:t xml:space="preserve"> framework </w:t>
      </w:r>
      <w:proofErr w:type="spellStart"/>
      <w:r w:rsidRPr="003C3A82">
        <w:rPr>
          <w:shd w:val="clear" w:color="auto" w:fill="FFFFFF"/>
        </w:rPr>
        <w:t>for</w:t>
      </w:r>
      <w:proofErr w:type="spellEnd"/>
      <w:r w:rsidRPr="003C3A82">
        <w:rPr>
          <w:shd w:val="clear" w:color="auto" w:fill="FFFFFF"/>
        </w:rPr>
        <w:t xml:space="preserve"> </w:t>
      </w:r>
      <w:proofErr w:type="spellStart"/>
      <w:r w:rsidRPr="003C3A82">
        <w:rPr>
          <w:shd w:val="clear" w:color="auto" w:fill="FFFFFF"/>
        </w:rPr>
        <w:t>immigration</w:t>
      </w:r>
      <w:proofErr w:type="spellEnd"/>
      <w:r w:rsidRPr="003C3A82">
        <w:rPr>
          <w:shd w:val="clear" w:color="auto" w:fill="FFFFFF"/>
        </w:rPr>
        <w:t xml:space="preserve"> </w:t>
      </w:r>
      <w:proofErr w:type="spellStart"/>
      <w:r w:rsidRPr="003C3A82">
        <w:rPr>
          <w:shd w:val="clear" w:color="auto" w:fill="FFFFFF"/>
        </w:rPr>
        <w:t>policy</w:t>
      </w:r>
      <w:proofErr w:type="spellEnd"/>
      <w:r w:rsidRPr="003C3A82">
        <w:rPr>
          <w:shd w:val="clear" w:color="auto" w:fill="FFFFFF"/>
        </w:rPr>
        <w:t xml:space="preserve"> and </w:t>
      </w:r>
      <w:proofErr w:type="spellStart"/>
      <w:r w:rsidRPr="003C3A82">
        <w:rPr>
          <w:shd w:val="clear" w:color="auto" w:fill="FFFFFF"/>
        </w:rPr>
        <w:t>programmes</w:t>
      </w:r>
      <w:proofErr w:type="spellEnd"/>
      <w:r w:rsidRPr="003C3A82">
        <w:rPr>
          <w:shd w:val="clear" w:color="auto" w:fill="FFFFFF"/>
        </w:rPr>
        <w:t xml:space="preserve"> to support </w:t>
      </w:r>
      <w:proofErr w:type="spellStart"/>
      <w:r w:rsidRPr="003C3A82">
        <w:rPr>
          <w:shd w:val="clear" w:color="auto" w:fill="FFFFFF"/>
        </w:rPr>
        <w:t>the</w:t>
      </w:r>
      <w:proofErr w:type="spellEnd"/>
      <w:r w:rsidRPr="003C3A82">
        <w:rPr>
          <w:shd w:val="clear" w:color="auto" w:fill="FFFFFF"/>
        </w:rPr>
        <w:t xml:space="preserve"> </w:t>
      </w:r>
      <w:proofErr w:type="spellStart"/>
      <w:r w:rsidRPr="003C3A82">
        <w:rPr>
          <w:shd w:val="clear" w:color="auto" w:fill="FFFFFF"/>
        </w:rPr>
        <w:t>integration</w:t>
      </w:r>
      <w:proofErr w:type="spellEnd"/>
      <w:r w:rsidRPr="003C3A82">
        <w:rPr>
          <w:shd w:val="clear" w:color="auto" w:fill="FFFFFF"/>
        </w:rPr>
        <w:t xml:space="preserve"> </w:t>
      </w:r>
      <w:proofErr w:type="spellStart"/>
      <w:r w:rsidRPr="003C3A82">
        <w:rPr>
          <w:shd w:val="clear" w:color="auto" w:fill="FFFFFF"/>
        </w:rPr>
        <w:t>of</w:t>
      </w:r>
      <w:proofErr w:type="spellEnd"/>
      <w:r w:rsidRPr="003C3A82">
        <w:rPr>
          <w:shd w:val="clear" w:color="auto" w:fill="FFFFFF"/>
        </w:rPr>
        <w:t xml:space="preserve"> </w:t>
      </w:r>
      <w:proofErr w:type="spellStart"/>
      <w:r w:rsidRPr="003C3A82">
        <w:rPr>
          <w:shd w:val="clear" w:color="auto" w:fill="FFFFFF"/>
        </w:rPr>
        <w:t>refugees</w:t>
      </w:r>
      <w:proofErr w:type="spellEnd"/>
      <w:r w:rsidRPr="003C3A82">
        <w:rPr>
          <w:shd w:val="clear" w:color="auto" w:fill="FFFFFF"/>
        </w:rPr>
        <w:t xml:space="preserve"> </w:t>
      </w:r>
      <w:proofErr w:type="spellStart"/>
      <w:r w:rsidRPr="003C3A82">
        <w:rPr>
          <w:shd w:val="clear" w:color="auto" w:fill="FFFFFF"/>
        </w:rPr>
        <w:t>into</w:t>
      </w:r>
      <w:proofErr w:type="spellEnd"/>
      <w:r w:rsidRPr="003C3A82">
        <w:rPr>
          <w:shd w:val="clear" w:color="auto" w:fill="FFFFFF"/>
        </w:rPr>
        <w:t xml:space="preserve"> </w:t>
      </w:r>
      <w:proofErr w:type="spellStart"/>
      <w:r w:rsidRPr="003C3A82">
        <w:rPr>
          <w:shd w:val="clear" w:color="auto" w:fill="FFFFFF"/>
        </w:rPr>
        <w:t>the</w:t>
      </w:r>
      <w:proofErr w:type="spellEnd"/>
      <w:r w:rsidRPr="003C3A82">
        <w:rPr>
          <w:shd w:val="clear" w:color="auto" w:fill="FFFFFF"/>
        </w:rPr>
        <w:t xml:space="preserve"> </w:t>
      </w:r>
      <w:proofErr w:type="spellStart"/>
      <w:r w:rsidRPr="003C3A82">
        <w:rPr>
          <w:shd w:val="clear" w:color="auto" w:fill="FFFFFF"/>
        </w:rPr>
        <w:t>labour</w:t>
      </w:r>
      <w:proofErr w:type="spellEnd"/>
      <w:r w:rsidRPr="003C3A82">
        <w:rPr>
          <w:shd w:val="clear" w:color="auto" w:fill="FFFFFF"/>
        </w:rPr>
        <w:t xml:space="preserve"> market</w:t>
      </w:r>
      <w:r>
        <w:rPr>
          <w:shd w:val="clear" w:color="auto" w:fill="FFFFFF"/>
        </w:rPr>
        <w:t>“</w:t>
      </w:r>
      <w:r w:rsidR="004C6F1C">
        <w:rPr>
          <w:shd w:val="clear" w:color="auto" w:fill="FFFFFF"/>
        </w:rPr>
        <w:t xml:space="preserve">, </w:t>
      </w:r>
      <w:r>
        <w:t>nachází na počáteční pozici věty a v konečné pozici se nachází téma věty.</w:t>
      </w:r>
      <w:r w:rsidR="004C6F1C">
        <w:t xml:space="preserve"> </w:t>
      </w:r>
      <w:r w:rsidR="008A28EC">
        <w:t>Reflektování původní struktury je možné vidět v následujícím příkladu ze studentských překladů:</w:t>
      </w:r>
    </w:p>
    <w:p w14:paraId="7C08C0FF" w14:textId="400CB075" w:rsidR="00C318F0" w:rsidRDefault="004035D6" w:rsidP="00C318F0">
      <w:r w:rsidRPr="004035D6">
        <w:t>Silnější rámec pro imigrační politiku a programy na podporu integrace uprchlíků na trh práce by pomohly zmírnit opakující se nedostatek pracovních sil.</w:t>
      </w:r>
      <w:r>
        <w:t xml:space="preserve"> (</w:t>
      </w:r>
      <w:r w:rsidR="00C47F38">
        <w:t xml:space="preserve">věta </w:t>
      </w:r>
      <w:proofErr w:type="gramStart"/>
      <w:r w:rsidR="00C47F38">
        <w:t>1b</w:t>
      </w:r>
      <w:proofErr w:type="gramEnd"/>
      <w:r w:rsidR="00C47F38">
        <w:t xml:space="preserve">, student </w:t>
      </w:r>
      <w:r>
        <w:t>1)</w:t>
      </w:r>
    </w:p>
    <w:p w14:paraId="468A2070" w14:textId="268BA3FE" w:rsidR="008A28EC" w:rsidRDefault="00C318F0" w:rsidP="00C318F0">
      <w:r>
        <w:t xml:space="preserve">Poměrně velký rozdíl byl pozorován mezi větami ve druhém textu. Překlady věty </w:t>
      </w:r>
      <w:proofErr w:type="gramStart"/>
      <w:r>
        <w:t>2a</w:t>
      </w:r>
      <w:proofErr w:type="gramEnd"/>
      <w:r>
        <w:t xml:space="preserve"> splnily kritérium u 32 studentů, zatímco zbývajících 8 studentů, kteří kritérium nesplnili, reflektovali původní strukturu věty. V překladech stavěli do konečné pozice frázi „</w:t>
      </w:r>
      <w:proofErr w:type="spellStart"/>
      <w:r w:rsidRPr="000F4F70">
        <w:t>for</w:t>
      </w:r>
      <w:proofErr w:type="spellEnd"/>
      <w:r w:rsidRPr="000F4F70">
        <w:t xml:space="preserve"> </w:t>
      </w:r>
      <w:proofErr w:type="spellStart"/>
      <w:r w:rsidRPr="000F4F70">
        <w:t>the</w:t>
      </w:r>
      <w:proofErr w:type="spellEnd"/>
      <w:r w:rsidRPr="000F4F70">
        <w:t xml:space="preserve"> </w:t>
      </w:r>
      <w:proofErr w:type="spellStart"/>
      <w:r w:rsidRPr="000F4F70">
        <w:t>rights</w:t>
      </w:r>
      <w:proofErr w:type="spellEnd"/>
      <w:r w:rsidRPr="000F4F70">
        <w:t xml:space="preserve"> </w:t>
      </w:r>
      <w:proofErr w:type="spellStart"/>
      <w:r w:rsidRPr="000F4F70">
        <w:t>conveyed</w:t>
      </w:r>
      <w:proofErr w:type="spellEnd"/>
      <w:r w:rsidRPr="000F4F70">
        <w:t xml:space="preserve"> </w:t>
      </w:r>
      <w:proofErr w:type="spellStart"/>
      <w:r w:rsidRPr="000F4F70">
        <w:t>under</w:t>
      </w:r>
      <w:proofErr w:type="spellEnd"/>
      <w:r w:rsidRPr="000F4F70">
        <w:t xml:space="preserve"> </w:t>
      </w:r>
      <w:proofErr w:type="spellStart"/>
      <w:r w:rsidRPr="000F4F70">
        <w:t>this</w:t>
      </w:r>
      <w:proofErr w:type="spellEnd"/>
      <w:r w:rsidRPr="000F4F70">
        <w:t xml:space="preserve"> </w:t>
      </w:r>
      <w:proofErr w:type="spellStart"/>
      <w:r w:rsidRPr="000F4F70">
        <w:t>lease</w:t>
      </w:r>
      <w:proofErr w:type="spellEnd"/>
      <w:r>
        <w:t xml:space="preserve">“, která je v této větě tématem. U věty </w:t>
      </w:r>
      <w:proofErr w:type="gramStart"/>
      <w:r>
        <w:t>2b</w:t>
      </w:r>
      <w:proofErr w:type="gramEnd"/>
      <w:r>
        <w:t xml:space="preserve"> byla úspěšnost nižší a posunutí rématu do konečné pozice se podařilo 14 studentům. Ve více než polovině překladů tudíž nebyla v konečné pozici komunikační složka s nejvyšší úrovní VD. Neúspěšné překlady této věty se mezi studenty lišily</w:t>
      </w:r>
      <w:r w:rsidR="00C47F38">
        <w:t>, jak je možné vidět v následujících dvou příkladech:</w:t>
      </w:r>
      <w:r>
        <w:t xml:space="preserve"> </w:t>
      </w:r>
    </w:p>
    <w:p w14:paraId="455FDCA0" w14:textId="3ED71EBB" w:rsidR="008A28EC" w:rsidRDefault="008A28EC" w:rsidP="008A28EC">
      <w:r w:rsidRPr="00D75205">
        <w:t xml:space="preserve">Nájemce je povinen udržovat majetek čistý a funkční za své náklady po celou dobu pronájmu. </w:t>
      </w:r>
      <w:r>
        <w:t>(</w:t>
      </w:r>
      <w:r w:rsidR="00C47F38">
        <w:t xml:space="preserve">věta </w:t>
      </w:r>
      <w:proofErr w:type="gramStart"/>
      <w:r w:rsidR="00C47F38">
        <w:t>2b</w:t>
      </w:r>
      <w:proofErr w:type="gramEnd"/>
      <w:r w:rsidR="00C47F38">
        <w:t xml:space="preserve">, student </w:t>
      </w:r>
      <w:r>
        <w:t>28)</w:t>
      </w:r>
    </w:p>
    <w:p w14:paraId="3C2FB1BB" w14:textId="0E2B9167" w:rsidR="00C47F38" w:rsidRDefault="00C47F38" w:rsidP="00C47F38">
      <w:r w:rsidRPr="00D75205">
        <w:t>Po dobu nájmu je Nájemce na své náklady odpovědný za udržování nemovitosti v čistém a řádném stavu.</w:t>
      </w:r>
      <w:r>
        <w:t xml:space="preserve"> (věta </w:t>
      </w:r>
      <w:proofErr w:type="gramStart"/>
      <w:r>
        <w:t>2b</w:t>
      </w:r>
      <w:proofErr w:type="gramEnd"/>
      <w:r>
        <w:t>, student 16)</w:t>
      </w:r>
    </w:p>
    <w:p w14:paraId="76E0E394" w14:textId="2862C3C0" w:rsidR="00C318F0" w:rsidRDefault="00C47F38" w:rsidP="00C318F0">
      <w:r>
        <w:t xml:space="preserve">Někteří studenti reflektovali větnou strukturu původní věty, zatímco jiní </w:t>
      </w:r>
      <w:r w:rsidR="00C318F0">
        <w:t>přesouvali</w:t>
      </w:r>
      <w:r w:rsidR="00AD453F">
        <w:t xml:space="preserve"> </w:t>
      </w:r>
      <w:r w:rsidR="00C318F0">
        <w:t>do konečné pozice věty překlad fráz</w:t>
      </w:r>
      <w:r>
        <w:t>e</w:t>
      </w:r>
      <w:r w:rsidR="00C318F0" w:rsidRPr="00DE1342">
        <w:t xml:space="preserve"> „</w:t>
      </w:r>
      <w:proofErr w:type="spellStart"/>
      <w:r w:rsidR="00C318F0" w:rsidRPr="00DE1342">
        <w:t>maintaining</w:t>
      </w:r>
      <w:proofErr w:type="spellEnd"/>
      <w:r w:rsidR="00C318F0" w:rsidRPr="00DE1342">
        <w:t xml:space="preserve"> </w:t>
      </w:r>
      <w:proofErr w:type="spellStart"/>
      <w:r w:rsidR="00C318F0" w:rsidRPr="00DE1342">
        <w:t>the</w:t>
      </w:r>
      <w:proofErr w:type="spellEnd"/>
      <w:r w:rsidR="00C318F0" w:rsidRPr="00DE1342">
        <w:t xml:space="preserve"> </w:t>
      </w:r>
      <w:proofErr w:type="spellStart"/>
      <w:r w:rsidR="00C318F0" w:rsidRPr="00DE1342">
        <w:t>property</w:t>
      </w:r>
      <w:proofErr w:type="spellEnd"/>
      <w:r w:rsidR="00C318F0" w:rsidRPr="00DE1342">
        <w:t xml:space="preserve"> in </w:t>
      </w:r>
      <w:proofErr w:type="spellStart"/>
      <w:r w:rsidR="00C318F0" w:rsidRPr="00DE1342">
        <w:t>clean</w:t>
      </w:r>
      <w:proofErr w:type="spellEnd"/>
      <w:r w:rsidR="00C318F0" w:rsidRPr="00DE1342">
        <w:t xml:space="preserve"> </w:t>
      </w:r>
      <w:proofErr w:type="spellStart"/>
      <w:r w:rsidR="00C318F0" w:rsidRPr="00DE1342">
        <w:t>working</w:t>
      </w:r>
      <w:proofErr w:type="spellEnd"/>
      <w:r w:rsidR="00C318F0" w:rsidRPr="00DE1342">
        <w:t xml:space="preserve"> </w:t>
      </w:r>
      <w:proofErr w:type="spellStart"/>
      <w:r w:rsidR="00C318F0" w:rsidRPr="00DE1342">
        <w:t>order</w:t>
      </w:r>
      <w:proofErr w:type="spellEnd"/>
      <w:r w:rsidR="00C318F0">
        <w:t>“, která sice plní funkci rématu, nemá však nejvyšší úroveň VD.</w:t>
      </w:r>
      <w:r w:rsidR="004035D6">
        <w:t xml:space="preserve"> Jak bylo popsáno výše, v konečné pozici by měl</w:t>
      </w:r>
      <w:r w:rsidR="00D75205">
        <w:t>o být vlastní réma, což je v této větě fráze „</w:t>
      </w:r>
      <w:proofErr w:type="spellStart"/>
      <w:r w:rsidR="00D75205" w:rsidRPr="003C3A82">
        <w:t>at</w:t>
      </w:r>
      <w:proofErr w:type="spellEnd"/>
      <w:r w:rsidR="00D75205" w:rsidRPr="003C3A82">
        <w:t xml:space="preserve"> </w:t>
      </w:r>
      <w:proofErr w:type="spellStart"/>
      <w:r w:rsidR="00D75205" w:rsidRPr="003C3A82">
        <w:t>Lessee’s</w:t>
      </w:r>
      <w:proofErr w:type="spellEnd"/>
      <w:r w:rsidR="00D75205" w:rsidRPr="003C3A82">
        <w:t xml:space="preserve"> </w:t>
      </w:r>
      <w:proofErr w:type="spellStart"/>
      <w:r w:rsidR="00D75205" w:rsidRPr="003C3A82">
        <w:t>expense</w:t>
      </w:r>
      <w:proofErr w:type="spellEnd"/>
      <w:r w:rsidR="00D75205">
        <w:t>“.</w:t>
      </w:r>
      <w:r w:rsidR="00C318F0">
        <w:t xml:space="preserve"> To naznačuje, že i když někteří studenti nesplnili kritérium, tak s informační strukturou věty pracovali.</w:t>
      </w:r>
    </w:p>
    <w:p w14:paraId="2C87A904" w14:textId="122C4F31" w:rsidR="00C318F0" w:rsidRDefault="00C318F0" w:rsidP="00C318F0">
      <w:r>
        <w:lastRenderedPageBreak/>
        <w:t xml:space="preserve">U třetího textu nebyly překlady ani jedné z vět výrazně úspěšnější a kritérium bylo splněno u méně než poloviny studentů. Informační strukturu věty </w:t>
      </w:r>
      <w:proofErr w:type="gramStart"/>
      <w:r>
        <w:t>3a</w:t>
      </w:r>
      <w:proofErr w:type="gramEnd"/>
      <w:r>
        <w:t xml:space="preserve"> správně převedlo 17 studentů a ve větě 3b pouze 6 studentů, což byl nejmenší počet ze všech šesti vět. V neúspěšných překladech věty </w:t>
      </w:r>
      <w:proofErr w:type="gramStart"/>
      <w:r>
        <w:t>3a</w:t>
      </w:r>
      <w:proofErr w:type="gramEnd"/>
      <w:r>
        <w:t xml:space="preserve"> se nejčastěji objevovala původní struktura věty s frází „</w:t>
      </w:r>
      <w:proofErr w:type="spellStart"/>
      <w:r>
        <w:t>it</w:t>
      </w:r>
      <w:proofErr w:type="spellEnd"/>
      <w:r>
        <w:t xml:space="preserve"> </w:t>
      </w:r>
      <w:proofErr w:type="spellStart"/>
      <w:r>
        <w:t>might</w:t>
      </w:r>
      <w:proofErr w:type="spellEnd"/>
      <w:r>
        <w:t xml:space="preserve"> </w:t>
      </w:r>
      <w:proofErr w:type="spellStart"/>
      <w:r>
        <w:t>be</w:t>
      </w:r>
      <w:proofErr w:type="spellEnd"/>
      <w:r>
        <w:t xml:space="preserve"> </w:t>
      </w:r>
      <w:proofErr w:type="spellStart"/>
      <w:r>
        <w:t>you</w:t>
      </w:r>
      <w:proofErr w:type="spellEnd"/>
      <w:r>
        <w:t xml:space="preserve">“ v konečné pozici věty. Velice podobné to bylo i v nesprávných překladech věty </w:t>
      </w:r>
      <w:proofErr w:type="gramStart"/>
      <w:r>
        <w:t>3b</w:t>
      </w:r>
      <w:proofErr w:type="gramEnd"/>
      <w:r>
        <w:t>, ve které naprostá většina reflektovala původní strukturu věty a v konečné pozici byla fráze „</w:t>
      </w:r>
      <w:proofErr w:type="spellStart"/>
      <w:r>
        <w:t>than</w:t>
      </w:r>
      <w:proofErr w:type="spellEnd"/>
      <w:r>
        <w:t xml:space="preserve"> </w:t>
      </w:r>
      <w:proofErr w:type="spellStart"/>
      <w:r>
        <w:t>going</w:t>
      </w:r>
      <w:proofErr w:type="spellEnd"/>
      <w:r>
        <w:t xml:space="preserve"> </w:t>
      </w:r>
      <w:proofErr w:type="spellStart"/>
      <w:r>
        <w:t>vegeterian</w:t>
      </w:r>
      <w:proofErr w:type="spellEnd"/>
      <w:r>
        <w:t>“, která patří do tematické části.</w:t>
      </w:r>
      <w:r w:rsidR="00C47F38">
        <w:t xml:space="preserve"> Neúspěšné překlady vět je možné vidět na následujících příkladech:</w:t>
      </w:r>
    </w:p>
    <w:p w14:paraId="33394951" w14:textId="2D3CFE70" w:rsidR="00C47F38" w:rsidRDefault="00C47F38" w:rsidP="00C318F0">
      <w:r w:rsidRPr="00C47F38">
        <w:t>Existuje šance, že to jste právě vy</w:t>
      </w:r>
      <w:r>
        <w:t xml:space="preserve">. (věta </w:t>
      </w:r>
      <w:proofErr w:type="gramStart"/>
      <w:r>
        <w:t>3a</w:t>
      </w:r>
      <w:proofErr w:type="gramEnd"/>
      <w:r>
        <w:t>, student 2)</w:t>
      </w:r>
    </w:p>
    <w:p w14:paraId="76035E15" w14:textId="5EB2A8A7" w:rsidR="00A61496" w:rsidRDefault="002A03CC" w:rsidP="008A28EC">
      <w:r w:rsidRPr="002A03CC">
        <w:t>Ekologizace je mnohem více amorfní záležitost než to, že se stanete vegetariánem.</w:t>
      </w:r>
      <w:r>
        <w:t xml:space="preserve"> (</w:t>
      </w:r>
      <w:r w:rsidR="00C47F38">
        <w:t xml:space="preserve">věta </w:t>
      </w:r>
      <w:proofErr w:type="gramStart"/>
      <w:r w:rsidR="00C47F38">
        <w:t>3b</w:t>
      </w:r>
      <w:proofErr w:type="gramEnd"/>
      <w:r w:rsidR="00C47F38">
        <w:t xml:space="preserve">, student </w:t>
      </w:r>
      <w:r w:rsidR="008A28EC">
        <w:t>15)</w:t>
      </w:r>
    </w:p>
    <w:p w14:paraId="6B6BC8DB" w14:textId="77777777" w:rsidR="00C318F0" w:rsidRDefault="00C318F0" w:rsidP="00C318F0">
      <w:r>
        <w:t>Úspěšnost překladů se také lišila mezi jednotlivými studenty, jak je možné vidět v grafu 1, ve kterém jsou studenti rozděleni podle počtu vět, u kterých převedli réma do konečné pozice věty. Všichni studenti splnili kritérium minimálně u jedné věty, proto nelze tvrdit, že by některý ze studentů principy FVP při překladu vůbec nedodržoval. Zároveň je však zřejmé, že se nejedná o automatickou věc, jelikož se splnění kritéria u všech šesti vět povedlo pouze 1 studentovi. Největší množství studentů správně převedlo réma do konečné pozice u dvou vět. S přibývajícím počtem vět se počet studentů snižoval. Je tedy možné říct, že větší část studentů dokázala převést réma do konečné pozice pouze u dvou třetin vět či méně.</w:t>
      </w:r>
    </w:p>
    <w:p w14:paraId="21056190" w14:textId="77777777" w:rsidR="00C318F0" w:rsidRDefault="00C318F0" w:rsidP="00C318F0">
      <w:pPr>
        <w:pStyle w:val="Titulek"/>
        <w:numPr>
          <w:ilvl w:val="0"/>
          <w:numId w:val="0"/>
        </w:numPr>
        <w:ind w:left="720" w:hanging="360"/>
      </w:pPr>
      <w:r w:rsidRPr="00857AFE">
        <w:rPr>
          <w:noProof/>
        </w:rPr>
        <w:drawing>
          <wp:inline distT="0" distB="0" distL="0" distR="0" wp14:anchorId="27AF293E" wp14:editId="1D853624">
            <wp:extent cx="4402667" cy="2377440"/>
            <wp:effectExtent l="0" t="0" r="17145" b="10160"/>
            <wp:docPr id="1310010988" name="Graf 1">
              <a:extLst xmlns:a="http://schemas.openxmlformats.org/drawingml/2006/main">
                <a:ext uri="{FF2B5EF4-FFF2-40B4-BE49-F238E27FC236}">
                  <a16:creationId xmlns:a16="http://schemas.microsoft.com/office/drawing/2014/main" id="{3BD1C7A3-1AE6-FA1F-72CF-719079AE4CA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67C8948" w14:textId="77777777" w:rsidR="00C318F0" w:rsidRDefault="00C318F0" w:rsidP="00C318F0">
      <w:pPr>
        <w:pStyle w:val="Titulek"/>
        <w:numPr>
          <w:ilvl w:val="0"/>
          <w:numId w:val="0"/>
        </w:numPr>
        <w:ind w:left="720" w:hanging="360"/>
      </w:pPr>
      <w:r w:rsidRPr="00667EFA">
        <w:t xml:space="preserve">Graf </w:t>
      </w:r>
      <w:r>
        <w:t>1</w:t>
      </w:r>
      <w:r w:rsidRPr="00667EFA">
        <w:t xml:space="preserve">: </w:t>
      </w:r>
      <w:r>
        <w:t>Úspěšnost překladu vět u studentů z pohledu reflektování informační struktury věty</w:t>
      </w:r>
    </w:p>
    <w:p w14:paraId="52AB834B" w14:textId="77777777" w:rsidR="00C318F0" w:rsidRDefault="00C318F0" w:rsidP="00C318F0">
      <w:r>
        <w:lastRenderedPageBreak/>
        <w:t>Jelikož velká část studentů splnila kritérium u 2–4 vět, zajímalo mě, zda byli studenti úspěšní v jednom typu textu a v ostatních nikoli, nebo byla úspěšnost jednotlivých vět náhodná a na typu textu nezáleželo. V grafu 2 jsem proto znázornila tři skupiny studentů, kteří splnili kritérium u dvou, tří a čtyř vět. Celkem jsem do následujícího grafu zahrnula 33 studentů a rozdělila je podle toho, zda správně převedli réma do konečné pozice věty u stejných typů textů či nikoliv.</w:t>
      </w:r>
      <w:r w:rsidRPr="007E0D7E">
        <w:t xml:space="preserve"> </w:t>
      </w:r>
      <w:r>
        <w:t>Studenty se 2 splněnými větami jsem rozdělila podle toho, zda se jednalo o jeden text či dva různé texty. U studentů se 3 a 4 úspěšnými větami by toto stejné rozdělení nefungovalo, proto byli rozděleni podle toho, zda se jednalo o dva typy textů či tři typy textů. Z výsledného grafu je zřejmé, že ve všech skupinách převládá počet těch, kteří splnili kritérium u různých textů. Při celkovém součtu tak celkem 25 studentů převedlo réma do konečné pozice v různých typech textu a pouze 8 u stejného typu či stejných typů textu. Na základě těchto výsledků proto nelze tvrdit, že by úspěšnost studentů přímo závisela na typu textu a že byl student v určitém typu textu</w:t>
      </w:r>
      <w:r w:rsidRPr="009673D3">
        <w:t xml:space="preserve"> </w:t>
      </w:r>
      <w:r>
        <w:t>úspěšnější než v jiném. Je tudíž možné říci, že spíše záleželo na složitosti věty.</w:t>
      </w:r>
    </w:p>
    <w:bookmarkEnd w:id="79"/>
    <w:bookmarkEnd w:id="80"/>
    <w:p w14:paraId="18D8C2EB" w14:textId="77777777" w:rsidR="00C318F0" w:rsidRDefault="00C318F0" w:rsidP="00C318F0">
      <w:r w:rsidRPr="00606B34">
        <w:rPr>
          <w:noProof/>
        </w:rPr>
        <w:drawing>
          <wp:inline distT="0" distB="0" distL="0" distR="0" wp14:anchorId="48649355" wp14:editId="63D8999B">
            <wp:extent cx="4375573" cy="2634827"/>
            <wp:effectExtent l="0" t="0" r="6350" b="6985"/>
            <wp:docPr id="1221486300" name="Graf 1">
              <a:extLst xmlns:a="http://schemas.openxmlformats.org/drawingml/2006/main">
                <a:ext uri="{FF2B5EF4-FFF2-40B4-BE49-F238E27FC236}">
                  <a16:creationId xmlns:a16="http://schemas.microsoft.com/office/drawing/2014/main" id="{06363C87-809C-CC6C-A09D-F2D3F125A7F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EBA6FB6" w14:textId="77777777" w:rsidR="00C318F0" w:rsidRDefault="00C318F0" w:rsidP="00C318F0">
      <w:r w:rsidRPr="00606B34">
        <w:t xml:space="preserve">Graf </w:t>
      </w:r>
      <w:r>
        <w:t>2</w:t>
      </w:r>
      <w:r w:rsidRPr="00606B34">
        <w:t>: Vliv typu textu u jednotlivých studentů</w:t>
      </w:r>
    </w:p>
    <w:p w14:paraId="66F821FC" w14:textId="7E775D64" w:rsidR="005B4188" w:rsidRDefault="00C318F0" w:rsidP="00C47F38">
      <w:r>
        <w:t>Na z</w:t>
      </w:r>
      <w:r w:rsidRPr="00EA03D3">
        <w:t>ávěr této kapitoly lze konstatovat, že analýza student</w:t>
      </w:r>
      <w:r>
        <w:t xml:space="preserve">ských překladů </w:t>
      </w:r>
      <w:r w:rsidRPr="00EA03D3">
        <w:t>v rámci dodržení principů FVP ukázala velké rozdíly mezi jednotlivými větami</w:t>
      </w:r>
      <w:r>
        <w:t xml:space="preserve">, </w:t>
      </w:r>
      <w:r w:rsidRPr="00EA03D3">
        <w:t>typy textů</w:t>
      </w:r>
      <w:r>
        <w:t xml:space="preserve"> i mezi studenty</w:t>
      </w:r>
      <w:r w:rsidRPr="00EA03D3">
        <w:t xml:space="preserve">. </w:t>
      </w:r>
      <w:r>
        <w:t>Vyhodnocení</w:t>
      </w:r>
      <w:r w:rsidRPr="00EA03D3">
        <w:t xml:space="preserve"> naznačuj</w:t>
      </w:r>
      <w:r>
        <w:t>e</w:t>
      </w:r>
      <w:r w:rsidRPr="00EA03D3">
        <w:t xml:space="preserve">, že úspěšnost překladů </w:t>
      </w:r>
      <w:r>
        <w:t xml:space="preserve">u jednotlivých studentů </w:t>
      </w:r>
      <w:r w:rsidRPr="00EA03D3">
        <w:t xml:space="preserve">závisí na konkrétní větě a jejím obsahu. Dále se ukázalo, že složitost textu může </w:t>
      </w:r>
      <w:r>
        <w:t xml:space="preserve">obecně </w:t>
      </w:r>
      <w:r w:rsidRPr="00EA03D3">
        <w:t xml:space="preserve">ovlivnit úspěšnost dodržení FVP, přičemž texty s volnější větnou strukturou mohou být </w:t>
      </w:r>
      <w:r>
        <w:t xml:space="preserve">pro studenty obecně </w:t>
      </w:r>
      <w:r w:rsidRPr="00EA03D3">
        <w:t xml:space="preserve">náročnější. </w:t>
      </w:r>
    </w:p>
    <w:p w14:paraId="4973F214" w14:textId="77777777" w:rsidR="00C318F0" w:rsidRDefault="00C318F0" w:rsidP="00C318F0">
      <w:pPr>
        <w:pStyle w:val="Nadpis1"/>
        <w:numPr>
          <w:ilvl w:val="0"/>
          <w:numId w:val="0"/>
        </w:numPr>
        <w:ind w:left="431" w:hanging="431"/>
      </w:pPr>
      <w:bookmarkStart w:id="81" w:name="_Toc164762097"/>
      <w:bookmarkStart w:id="82" w:name="_Toc164762219"/>
      <w:bookmarkStart w:id="83" w:name="_Toc164762384"/>
      <w:bookmarkStart w:id="84" w:name="_Toc165709802"/>
      <w:bookmarkEnd w:id="4"/>
      <w:bookmarkEnd w:id="5"/>
      <w:r w:rsidRPr="005B4188">
        <w:lastRenderedPageBreak/>
        <w:t>Závěr</w:t>
      </w:r>
      <w:bookmarkEnd w:id="81"/>
      <w:bookmarkEnd w:id="82"/>
      <w:bookmarkEnd w:id="83"/>
      <w:bookmarkEnd w:id="84"/>
    </w:p>
    <w:p w14:paraId="001AC2BC" w14:textId="4F8A3622" w:rsidR="00C318F0" w:rsidRDefault="00C318F0" w:rsidP="00C318F0">
      <w:pPr>
        <w:pStyle w:val="Normln-bezodsazen"/>
      </w:pPr>
      <w:r>
        <w:t xml:space="preserve">Cílem mé práce bylo zjistit, do jaké míry dokáží studenti reflektovat informační strukturu věty při překladu odborného textu a jak se toto reflektování liší mezi vybranými typy odborného textu. Teoretická část bakalářské práce obsáhla úvod do teorie funkční perspektivy. </w:t>
      </w:r>
      <w:r w:rsidR="00D75205">
        <w:t>B</w:t>
      </w:r>
      <w:r>
        <w:t>yl popsán vznik této teorie, především však byly obsaženy její základní poznatky, ke kterým patří základní čtyři faktory, výpovědní dynamismus a distribuční pole. Součástí této kapitole byly také popsány jednotlivé části věty v distribučním poli. Následně byly také popsány rozdíly mezi angličtinou a češtinou z hlediska funkční větné perspektivy. V neposlední řadě byla do teoretické části také zahrnuta kapitola, ve které bylo pojednáno o překladu odborného textu a byla představena úskalí, se kterými se může překladatel setkat při překladu odborného textu.</w:t>
      </w:r>
    </w:p>
    <w:p w14:paraId="1DAD5521" w14:textId="77777777" w:rsidR="00C318F0" w:rsidRDefault="00C318F0" w:rsidP="00C318F0">
      <w:r>
        <w:t>Metodologická část se zaměřovala na provedení výzkumu v rámci této práce. Byly představeny tři typy odborného textu, což byl text ekonomický, právnický a filozofický. U každého textu byla provedena krátká překladatelská analýza, ve které byl každý text popsán z hlediska obsahu, vzniku a příjemce. Následně byly z každého textu vybrány dvě věty, které byly analyzovány a na základě poznatků funkční větné perspektivy bylo rozebráno distribuční pole u každé z vět. Na závěr byl také navrhnut český překlad vybraných vět, který reflektoval poznatky funkční větné perspektivy.</w:t>
      </w:r>
    </w:p>
    <w:p w14:paraId="1DA79AA0" w14:textId="51BD9BF2" w:rsidR="00C318F0" w:rsidRDefault="00C318F0" w:rsidP="00C318F0">
      <w:r>
        <w:t>Následující kapitola se soustředila na vyhodnocení studentských překladů, které byly vyhotoveny studenty překladu a tlumočení v rámci překladatelského semináře v akademickém roce 2022/2023. V rámci vyhodnocování jsem se soustředila na překlad</w:t>
      </w:r>
      <w:r w:rsidR="00DF0EDC">
        <w:t>y</w:t>
      </w:r>
      <w:r>
        <w:t xml:space="preserve"> jednotlivých vět, </w:t>
      </w:r>
      <w:r w:rsidR="00DF0EDC">
        <w:t xml:space="preserve">ve kterých mě </w:t>
      </w:r>
      <w:r>
        <w:t>zajímalo, zda byl</w:t>
      </w:r>
      <w:r w:rsidR="00DF0EDC">
        <w:t>o</w:t>
      </w:r>
      <w:r>
        <w:t xml:space="preserve"> </w:t>
      </w:r>
      <w:r w:rsidR="00DF0EDC">
        <w:t>réma</w:t>
      </w:r>
      <w:r>
        <w:t xml:space="preserve"> </w:t>
      </w:r>
      <w:r w:rsidR="00DF0EDC">
        <w:t xml:space="preserve">umístěno do koncové </w:t>
      </w:r>
      <w:r>
        <w:t xml:space="preserve">pozice věty, což bylo hodnotícím kritériem. </w:t>
      </w:r>
    </w:p>
    <w:p w14:paraId="41E3A080" w14:textId="35106986" w:rsidR="00C318F0" w:rsidRDefault="00C318F0" w:rsidP="00DF0EDC">
      <w:r>
        <w:t xml:space="preserve">Během vyhodnocování jsem vypozorovala, že z celkového počtu 240 vět bylo splněno stanovené kritérium u 110 vět, konečná pozice rématu byla tedy </w:t>
      </w:r>
      <w:r w:rsidR="00394C98">
        <w:t>splněna</w:t>
      </w:r>
      <w:r>
        <w:t xml:space="preserve"> u méně než u poloviny vybraných vět. Při porovnání textů byly dosaženy nejlepší výsledky u textu právnického</w:t>
      </w:r>
      <w:r w:rsidR="00DF0EDC">
        <w:t>. Tomu, mohl v určité míře napomoct i fakt, že bylo úkolem studentů soustředit se na větnou strukturu u vybraných dvou vět. V</w:t>
      </w:r>
      <w:r>
        <w:t xml:space="preserve">elice podobné výsledky měl také text ekonomický. Oproti tomu o mnoho horší výsledek </w:t>
      </w:r>
      <w:r>
        <w:lastRenderedPageBreak/>
        <w:t>měl text filozofický, který obsahoval, na rozdíl od předešlých dvou textů, volnější větnou strukturu, což mohl být jeden z </w:t>
      </w:r>
      <w:r w:rsidR="00DF0EDC">
        <w:t>faktorů</w:t>
      </w:r>
      <w:r>
        <w:t xml:space="preserve">, </w:t>
      </w:r>
      <w:r w:rsidR="00DF0EDC">
        <w:t>které úspěšnost studentů ovlivnily.</w:t>
      </w:r>
    </w:p>
    <w:p w14:paraId="54912710" w14:textId="63C7C83F" w:rsidR="00C318F0" w:rsidRDefault="00C318F0" w:rsidP="00C318F0">
      <w:r>
        <w:t>Při porovnání jednotlivých vět jsem zjistila, že se výsledky neliší pouze mezi jednotlivými texty, ale také mezi větami ze stejného textu. Vyhodnocení přeložených vět naznačuje, že se vybraných šest vět dá rozdělit podle úspěšnosti splnění kritéria do tří úrovní: věty s úspěšností 32</w:t>
      </w:r>
      <w:r w:rsidR="00DF0EDC">
        <w:t>–</w:t>
      </w:r>
      <w:r>
        <w:t>34 studentů, dále 14</w:t>
      </w:r>
      <w:r w:rsidR="00DF0EDC">
        <w:t>–</w:t>
      </w:r>
      <w:r>
        <w:t>17 studentů a nakonec 6</w:t>
      </w:r>
      <w:r w:rsidR="00DF0EDC">
        <w:t>–</w:t>
      </w:r>
      <w:r>
        <w:t xml:space="preserve">7 studentů. Vždy se do této úrovně řadí dvě věty, </w:t>
      </w:r>
      <w:r w:rsidR="00DF0EDC">
        <w:t>ve kterých je míra úspěšnosti studentů podobná</w:t>
      </w:r>
      <w:r>
        <w:t xml:space="preserve"> a od ostatních vět je dělí větší rozdíl. Pouze u dvou vět tedy přesahovala úspěšnost polovinu, což platilo pro věty </w:t>
      </w:r>
      <w:proofErr w:type="gramStart"/>
      <w:r>
        <w:t>1a</w:t>
      </w:r>
      <w:proofErr w:type="gramEnd"/>
      <w:r>
        <w:t xml:space="preserve"> a 2a. I když byly tyto dvě věty z jiného textu, obě obsahovaly číselná data, která byla rématem věty. Jelikož byly zmíněné věty z vybraných vět jediné, které číselné údaje obsahovaly, je možné říci, že většina studentů neměla problém s označením číselného data za réma a následně s ním ve větě pracovat. Větami, se kterými měli studenti naopak největší problém, byly věty </w:t>
      </w:r>
      <w:proofErr w:type="gramStart"/>
      <w:r>
        <w:t>1b</w:t>
      </w:r>
      <w:proofErr w:type="gramEnd"/>
      <w:r>
        <w:t xml:space="preserve"> a 3b, ve kterých bylo réma umístěno do konečné pozice u méně než čtvrtiny studentů. Rémata obou vět obsahovala neurčitý člen, který mohl vést ke správné úvaze, že se jedná o réma věty. Zároveň však obě věty obsahovaly informace, které byly kontextově závislé, a pro rozlišení tématu a rématu věty museli studenti pracovat s větami v předešlých částech textu. Na základě těchto výsledků lze říci, že bylo pro studenty těžké rozlišit réma a téma na základě širšího textového kontextu. </w:t>
      </w:r>
    </w:p>
    <w:p w14:paraId="5F948579" w14:textId="77777777" w:rsidR="00C318F0" w:rsidRDefault="00C318F0" w:rsidP="00C318F0">
      <w:r>
        <w:t>Tyto výsledky mohou být přínosné pro tvorbu cvičení v překladatelských seminářích, které by u studentů rozvíjely rozlišování informační struktury věty v odborných textech. Na analýzu provedenou v této bakalářské práci lze v rámci dalšího výzkumu navázat analýzou funkční větné perspektivy v jiných druzích překladů, jako je například tvorba titulků nebo překlad literárního textu.</w:t>
      </w:r>
    </w:p>
    <w:p w14:paraId="4E1DC525" w14:textId="1E6C5992" w:rsidR="008F3770" w:rsidRDefault="008F3770">
      <w:pPr>
        <w:tabs>
          <w:tab w:val="clear" w:pos="567"/>
        </w:tabs>
        <w:spacing w:after="0" w:line="240" w:lineRule="auto"/>
        <w:ind w:firstLine="0"/>
        <w:jc w:val="left"/>
      </w:pPr>
      <w:r>
        <w:br w:type="page"/>
      </w:r>
    </w:p>
    <w:p w14:paraId="598CAEEE" w14:textId="77777777" w:rsidR="0081743A" w:rsidRDefault="008F3770" w:rsidP="0081743A">
      <w:pPr>
        <w:pStyle w:val="Nadpis1"/>
        <w:numPr>
          <w:ilvl w:val="0"/>
          <w:numId w:val="0"/>
        </w:numPr>
        <w:ind w:left="431" w:hanging="431"/>
      </w:pPr>
      <w:bookmarkStart w:id="85" w:name="_Toc164762098"/>
      <w:bookmarkStart w:id="86" w:name="_Toc164762220"/>
      <w:bookmarkStart w:id="87" w:name="_Toc164762385"/>
      <w:bookmarkStart w:id="88" w:name="_Toc165709803"/>
      <w:r w:rsidRPr="005B4188">
        <w:lastRenderedPageBreak/>
        <w:t>Přílohy</w:t>
      </w:r>
      <w:bookmarkEnd w:id="85"/>
      <w:bookmarkEnd w:id="86"/>
      <w:bookmarkEnd w:id="87"/>
      <w:bookmarkEnd w:id="88"/>
    </w:p>
    <w:p w14:paraId="7020A9C0" w14:textId="4D7D5E68" w:rsidR="0081743A" w:rsidRPr="00FA212F" w:rsidRDefault="0081743A" w:rsidP="0081743A">
      <w:pPr>
        <w:pStyle w:val="Normln-bezodsazen"/>
        <w:numPr>
          <w:ilvl w:val="0"/>
          <w:numId w:val="20"/>
        </w:numPr>
        <w:rPr>
          <w:b/>
          <w:bCs/>
          <w:shd w:val="clear" w:color="auto" w:fill="FFFFFF"/>
        </w:rPr>
      </w:pPr>
      <w:r w:rsidRPr="00FA212F">
        <w:rPr>
          <w:b/>
          <w:bCs/>
          <w:shd w:val="clear" w:color="auto" w:fill="FFFFFF"/>
        </w:rPr>
        <w:t>Ekonomický text:</w:t>
      </w:r>
    </w:p>
    <w:p w14:paraId="415DA3F7" w14:textId="77777777" w:rsidR="0081743A" w:rsidRPr="0081743A" w:rsidRDefault="0081743A" w:rsidP="0081743A">
      <w:pPr>
        <w:pStyle w:val="Normln-bezodsazen"/>
      </w:pPr>
      <w:r w:rsidRPr="0081743A">
        <w:t>Czech Republic</w:t>
      </w:r>
    </w:p>
    <w:p w14:paraId="4068049C" w14:textId="77777777" w:rsidR="0081743A" w:rsidRPr="0081743A" w:rsidRDefault="0081743A" w:rsidP="0081743A">
      <w:pPr>
        <w:pStyle w:val="Normln-bezodsazen"/>
      </w:pPr>
      <w:proofErr w:type="spellStart"/>
      <w:r w:rsidRPr="0081743A">
        <w:t>The</w:t>
      </w:r>
      <w:proofErr w:type="spellEnd"/>
      <w:r w:rsidRPr="0081743A">
        <w:t xml:space="preserve"> Czech </w:t>
      </w:r>
      <w:proofErr w:type="spellStart"/>
      <w:r w:rsidRPr="0081743A">
        <w:t>economy</w:t>
      </w:r>
      <w:proofErr w:type="spellEnd"/>
      <w:r w:rsidRPr="0081743A">
        <w:t> </w:t>
      </w:r>
      <w:proofErr w:type="spellStart"/>
      <w:r w:rsidRPr="0081743A">
        <w:t>is</w:t>
      </w:r>
      <w:proofErr w:type="spellEnd"/>
      <w:r w:rsidRPr="0081743A">
        <w:t xml:space="preserve"> </w:t>
      </w:r>
      <w:proofErr w:type="spellStart"/>
      <w:r w:rsidRPr="0081743A">
        <w:t>projected</w:t>
      </w:r>
      <w:proofErr w:type="spellEnd"/>
      <w:r w:rsidRPr="0081743A">
        <w:t xml:space="preserve"> to </w:t>
      </w:r>
      <w:proofErr w:type="spellStart"/>
      <w:r w:rsidRPr="0081743A">
        <w:t>grow</w:t>
      </w:r>
      <w:proofErr w:type="spellEnd"/>
      <w:r w:rsidRPr="0081743A">
        <w:t xml:space="preserve"> by 1.</w:t>
      </w:r>
      <w:proofErr w:type="gramStart"/>
      <w:r w:rsidRPr="0081743A">
        <w:t>8%</w:t>
      </w:r>
      <w:proofErr w:type="gramEnd"/>
      <w:r w:rsidRPr="0081743A">
        <w:t xml:space="preserve"> in 2022 and 2% in 2023. </w:t>
      </w:r>
      <w:proofErr w:type="spellStart"/>
      <w:r w:rsidRPr="0081743A">
        <w:t>The</w:t>
      </w:r>
      <w:proofErr w:type="spellEnd"/>
      <w:r w:rsidRPr="0081743A">
        <w:t xml:space="preserve"> </w:t>
      </w:r>
      <w:proofErr w:type="spellStart"/>
      <w:r w:rsidRPr="0081743A">
        <w:t>recovery</w:t>
      </w:r>
      <w:proofErr w:type="spellEnd"/>
      <w:r w:rsidRPr="0081743A">
        <w:t xml:space="preserve"> </w:t>
      </w:r>
      <w:proofErr w:type="spellStart"/>
      <w:r w:rsidRPr="0081743A">
        <w:t>is</w:t>
      </w:r>
      <w:proofErr w:type="spellEnd"/>
      <w:r w:rsidRPr="0081743A">
        <w:t xml:space="preserve"> </w:t>
      </w:r>
      <w:proofErr w:type="spellStart"/>
      <w:r w:rsidRPr="0081743A">
        <w:t>facing</w:t>
      </w:r>
      <w:proofErr w:type="spellEnd"/>
      <w:r w:rsidRPr="0081743A">
        <w:t xml:space="preserve"> </w:t>
      </w:r>
      <w:proofErr w:type="spellStart"/>
      <w:r w:rsidRPr="0081743A">
        <w:t>headwinds</w:t>
      </w:r>
      <w:proofErr w:type="spellEnd"/>
      <w:r w:rsidRPr="0081743A">
        <w:t xml:space="preserve"> </w:t>
      </w:r>
      <w:proofErr w:type="spellStart"/>
      <w:r w:rsidRPr="0081743A">
        <w:t>from</w:t>
      </w:r>
      <w:proofErr w:type="spellEnd"/>
      <w:r w:rsidRPr="0081743A">
        <w:t xml:space="preserve"> </w:t>
      </w:r>
      <w:proofErr w:type="spellStart"/>
      <w:r w:rsidRPr="0081743A">
        <w:t>further</w:t>
      </w:r>
      <w:proofErr w:type="spellEnd"/>
      <w:r w:rsidRPr="0081743A">
        <w:t> </w:t>
      </w:r>
      <w:proofErr w:type="spellStart"/>
      <w:r w:rsidRPr="0081743A">
        <w:t>supply</w:t>
      </w:r>
      <w:proofErr w:type="spellEnd"/>
      <w:r w:rsidRPr="0081743A">
        <w:t xml:space="preserve"> </w:t>
      </w:r>
      <w:proofErr w:type="spellStart"/>
      <w:r w:rsidRPr="0081743A">
        <w:t>disruptions</w:t>
      </w:r>
      <w:proofErr w:type="spellEnd"/>
      <w:r w:rsidRPr="0081743A">
        <w:t xml:space="preserve">, </w:t>
      </w:r>
      <w:proofErr w:type="spellStart"/>
      <w:r w:rsidRPr="0081743A">
        <w:t>rising</w:t>
      </w:r>
      <w:proofErr w:type="spellEnd"/>
      <w:r w:rsidRPr="0081743A">
        <w:t xml:space="preserve"> </w:t>
      </w:r>
      <w:proofErr w:type="spellStart"/>
      <w:r w:rsidRPr="0081743A">
        <w:t>prices</w:t>
      </w:r>
      <w:proofErr w:type="spellEnd"/>
      <w:r w:rsidRPr="0081743A">
        <w:t xml:space="preserve"> and </w:t>
      </w:r>
      <w:proofErr w:type="spellStart"/>
      <w:r w:rsidRPr="0081743A">
        <w:t>overall</w:t>
      </w:r>
      <w:proofErr w:type="spellEnd"/>
      <w:r w:rsidRPr="0081743A">
        <w:t xml:space="preserve"> </w:t>
      </w:r>
      <w:proofErr w:type="spellStart"/>
      <w:r w:rsidRPr="0081743A">
        <w:t>uncertainty</w:t>
      </w:r>
      <w:proofErr w:type="spellEnd"/>
      <w:r w:rsidRPr="0081743A">
        <w:t xml:space="preserve"> </w:t>
      </w:r>
      <w:proofErr w:type="spellStart"/>
      <w:r w:rsidRPr="0081743A">
        <w:t>related</w:t>
      </w:r>
      <w:proofErr w:type="spellEnd"/>
      <w:r w:rsidRPr="0081743A">
        <w:t xml:space="preserve"> to </w:t>
      </w:r>
      <w:proofErr w:type="spellStart"/>
      <w:r w:rsidRPr="0081743A">
        <w:t>the</w:t>
      </w:r>
      <w:proofErr w:type="spellEnd"/>
      <w:r w:rsidRPr="0081743A">
        <w:t xml:space="preserve"> </w:t>
      </w:r>
      <w:proofErr w:type="spellStart"/>
      <w:r w:rsidRPr="0081743A">
        <w:t>war</w:t>
      </w:r>
      <w:proofErr w:type="spellEnd"/>
      <w:r w:rsidRPr="0081743A">
        <w:t xml:space="preserve"> in </w:t>
      </w:r>
      <w:proofErr w:type="spellStart"/>
      <w:r w:rsidRPr="0081743A">
        <w:t>Ukraine</w:t>
      </w:r>
      <w:proofErr w:type="spellEnd"/>
      <w:r w:rsidRPr="0081743A">
        <w:t xml:space="preserve">. </w:t>
      </w:r>
      <w:proofErr w:type="spellStart"/>
      <w:r w:rsidRPr="0081743A">
        <w:t>Trade</w:t>
      </w:r>
      <w:proofErr w:type="spellEnd"/>
      <w:r w:rsidRPr="0081743A">
        <w:t xml:space="preserve"> and </w:t>
      </w:r>
      <w:proofErr w:type="spellStart"/>
      <w:r w:rsidRPr="0081743A">
        <w:t>manufacturing</w:t>
      </w:r>
      <w:proofErr w:type="spellEnd"/>
      <w:r w:rsidRPr="0081743A">
        <w:t xml:space="preserve"> output </w:t>
      </w:r>
      <w:proofErr w:type="spellStart"/>
      <w:r w:rsidRPr="0081743A">
        <w:t>will</w:t>
      </w:r>
      <w:proofErr w:type="spellEnd"/>
      <w:r w:rsidRPr="0081743A">
        <w:t xml:space="preserve"> </w:t>
      </w:r>
      <w:proofErr w:type="spellStart"/>
      <w:r w:rsidRPr="0081743A">
        <w:t>slow</w:t>
      </w:r>
      <w:proofErr w:type="spellEnd"/>
      <w:r w:rsidRPr="0081743A">
        <w:t>. A </w:t>
      </w:r>
      <w:proofErr w:type="spellStart"/>
      <w:r w:rsidRPr="0081743A">
        <w:t>tight</w:t>
      </w:r>
      <w:proofErr w:type="spellEnd"/>
      <w:r w:rsidRPr="0081743A">
        <w:t xml:space="preserve"> </w:t>
      </w:r>
      <w:proofErr w:type="spellStart"/>
      <w:r w:rsidRPr="0081743A">
        <w:t>labour</w:t>
      </w:r>
      <w:proofErr w:type="spellEnd"/>
      <w:r w:rsidRPr="0081743A">
        <w:t xml:space="preserve"> market </w:t>
      </w:r>
      <w:proofErr w:type="spellStart"/>
      <w:r w:rsidRPr="0081743A">
        <w:t>will</w:t>
      </w:r>
      <w:proofErr w:type="spellEnd"/>
      <w:r w:rsidRPr="0081743A">
        <w:t> </w:t>
      </w:r>
      <w:proofErr w:type="spellStart"/>
      <w:r w:rsidRPr="0081743A">
        <w:t>buttress</w:t>
      </w:r>
      <w:proofErr w:type="spellEnd"/>
      <w:r w:rsidRPr="0081743A">
        <w:t> </w:t>
      </w:r>
      <w:proofErr w:type="spellStart"/>
      <w:r w:rsidRPr="0081743A">
        <w:t>private</w:t>
      </w:r>
      <w:proofErr w:type="spellEnd"/>
      <w:r w:rsidRPr="0081743A">
        <w:t xml:space="preserve"> </w:t>
      </w:r>
      <w:proofErr w:type="spellStart"/>
      <w:r w:rsidRPr="0081743A">
        <w:t>incomes</w:t>
      </w:r>
      <w:proofErr w:type="spellEnd"/>
      <w:r w:rsidRPr="0081743A">
        <w:t xml:space="preserve">, but </w:t>
      </w:r>
      <w:proofErr w:type="spellStart"/>
      <w:r w:rsidRPr="0081743A">
        <w:t>weaker</w:t>
      </w:r>
      <w:proofErr w:type="spellEnd"/>
      <w:r w:rsidRPr="0081743A">
        <w:t xml:space="preserve"> sentiment and </w:t>
      </w:r>
      <w:proofErr w:type="spellStart"/>
      <w:r w:rsidRPr="0081743A">
        <w:t>rising</w:t>
      </w:r>
      <w:proofErr w:type="spellEnd"/>
      <w:r w:rsidRPr="0081743A">
        <w:t xml:space="preserve"> </w:t>
      </w:r>
      <w:proofErr w:type="spellStart"/>
      <w:r w:rsidRPr="0081743A">
        <w:t>prices</w:t>
      </w:r>
      <w:proofErr w:type="spellEnd"/>
      <w:r w:rsidRPr="0081743A">
        <w:t xml:space="preserve"> </w:t>
      </w:r>
      <w:proofErr w:type="spellStart"/>
      <w:r w:rsidRPr="0081743A">
        <w:t>will</w:t>
      </w:r>
      <w:proofErr w:type="spellEnd"/>
      <w:r w:rsidRPr="0081743A">
        <w:t> </w:t>
      </w:r>
      <w:proofErr w:type="spellStart"/>
      <w:r w:rsidRPr="0081743A">
        <w:t>weigh</w:t>
      </w:r>
      <w:proofErr w:type="spellEnd"/>
      <w:r w:rsidRPr="0081743A">
        <w:t xml:space="preserve"> on </w:t>
      </w:r>
      <w:proofErr w:type="spellStart"/>
      <w:r w:rsidRPr="0081743A">
        <w:t>domestic</w:t>
      </w:r>
      <w:proofErr w:type="spellEnd"/>
      <w:r w:rsidRPr="0081743A">
        <w:t xml:space="preserve"> </w:t>
      </w:r>
      <w:proofErr w:type="spellStart"/>
      <w:r w:rsidRPr="0081743A">
        <w:t>demand</w:t>
      </w:r>
      <w:proofErr w:type="spellEnd"/>
      <w:r w:rsidRPr="0081743A">
        <w:t xml:space="preserve">. </w:t>
      </w:r>
      <w:proofErr w:type="spellStart"/>
      <w:r w:rsidRPr="0081743A">
        <w:t>Inflation</w:t>
      </w:r>
      <w:proofErr w:type="spellEnd"/>
      <w:r w:rsidRPr="0081743A">
        <w:t xml:space="preserve"> </w:t>
      </w:r>
      <w:proofErr w:type="spellStart"/>
      <w:r w:rsidRPr="0081743A">
        <w:t>is</w:t>
      </w:r>
      <w:proofErr w:type="spellEnd"/>
      <w:r w:rsidRPr="0081743A">
        <w:t xml:space="preserve"> </w:t>
      </w:r>
      <w:proofErr w:type="spellStart"/>
      <w:r w:rsidRPr="0081743A">
        <w:t>expected</w:t>
      </w:r>
      <w:proofErr w:type="spellEnd"/>
      <w:r w:rsidRPr="0081743A">
        <w:t xml:space="preserve"> to </w:t>
      </w:r>
      <w:proofErr w:type="spellStart"/>
      <w:r w:rsidRPr="0081743A">
        <w:t>increase</w:t>
      </w:r>
      <w:proofErr w:type="spellEnd"/>
      <w:r w:rsidRPr="0081743A">
        <w:t xml:space="preserve"> </w:t>
      </w:r>
      <w:proofErr w:type="spellStart"/>
      <w:r w:rsidRPr="0081743A">
        <w:t>further</w:t>
      </w:r>
      <w:proofErr w:type="spellEnd"/>
      <w:r w:rsidRPr="0081743A">
        <w:t xml:space="preserve">, </w:t>
      </w:r>
      <w:proofErr w:type="spellStart"/>
      <w:r w:rsidRPr="0081743A">
        <w:t>before</w:t>
      </w:r>
      <w:proofErr w:type="spellEnd"/>
      <w:r w:rsidRPr="0081743A">
        <w:t xml:space="preserve"> </w:t>
      </w:r>
      <w:proofErr w:type="spellStart"/>
      <w:r w:rsidRPr="0081743A">
        <w:t>gradually</w:t>
      </w:r>
      <w:proofErr w:type="spellEnd"/>
      <w:r w:rsidRPr="0081743A">
        <w:t xml:space="preserve"> </w:t>
      </w:r>
      <w:proofErr w:type="spellStart"/>
      <w:r w:rsidRPr="0081743A">
        <w:t>returning</w:t>
      </w:r>
      <w:proofErr w:type="spellEnd"/>
      <w:r w:rsidRPr="0081743A">
        <w:t xml:space="preserve"> </w:t>
      </w:r>
      <w:proofErr w:type="spellStart"/>
      <w:r w:rsidRPr="0081743A">
        <w:t>towards</w:t>
      </w:r>
      <w:proofErr w:type="spellEnd"/>
      <w:r w:rsidRPr="0081743A">
        <w:t xml:space="preserve"> </w:t>
      </w:r>
      <w:proofErr w:type="spellStart"/>
      <w:r w:rsidRPr="0081743A">
        <w:t>the</w:t>
      </w:r>
      <w:proofErr w:type="spellEnd"/>
      <w:r w:rsidRPr="0081743A">
        <w:t> tolerance band </w:t>
      </w:r>
      <w:proofErr w:type="spellStart"/>
      <w:r w:rsidRPr="0081743A">
        <w:t>around</w:t>
      </w:r>
      <w:proofErr w:type="spellEnd"/>
      <w:r w:rsidRPr="0081743A">
        <w:t xml:space="preserve"> </w:t>
      </w:r>
      <w:proofErr w:type="spellStart"/>
      <w:r w:rsidRPr="0081743A">
        <w:t>the</w:t>
      </w:r>
      <w:proofErr w:type="spellEnd"/>
      <w:r w:rsidRPr="0081743A">
        <w:t xml:space="preserve"> </w:t>
      </w:r>
      <w:proofErr w:type="gramStart"/>
      <w:r w:rsidRPr="0081743A">
        <w:t>2%</w:t>
      </w:r>
      <w:proofErr w:type="gramEnd"/>
      <w:r w:rsidRPr="0081743A">
        <w:t xml:space="preserve"> </w:t>
      </w:r>
      <w:proofErr w:type="spellStart"/>
      <w:r w:rsidRPr="0081743A">
        <w:t>target</w:t>
      </w:r>
      <w:proofErr w:type="spellEnd"/>
      <w:r w:rsidRPr="0081743A">
        <w:t>.</w:t>
      </w:r>
    </w:p>
    <w:p w14:paraId="7185B241" w14:textId="77777777" w:rsidR="0081743A" w:rsidRPr="0081743A" w:rsidRDefault="0081743A" w:rsidP="0081743A">
      <w:pPr>
        <w:pStyle w:val="Normln-bezodsazen"/>
      </w:pPr>
      <w:proofErr w:type="spellStart"/>
      <w:r w:rsidRPr="0081743A">
        <w:t>Since</w:t>
      </w:r>
      <w:proofErr w:type="spellEnd"/>
      <w:r w:rsidRPr="0081743A">
        <w:t xml:space="preserve"> June 2021, </w:t>
      </w:r>
      <w:proofErr w:type="spellStart"/>
      <w:r w:rsidRPr="0081743A">
        <w:t>the</w:t>
      </w:r>
      <w:proofErr w:type="spellEnd"/>
      <w:r w:rsidRPr="0081743A">
        <w:t xml:space="preserve"> Czech </w:t>
      </w:r>
      <w:proofErr w:type="spellStart"/>
      <w:r w:rsidRPr="0081743A">
        <w:t>National</w:t>
      </w:r>
      <w:proofErr w:type="spellEnd"/>
      <w:r w:rsidRPr="0081743A">
        <w:t xml:space="preserve"> Bank has </w:t>
      </w:r>
      <w:proofErr w:type="spellStart"/>
      <w:r w:rsidRPr="0081743A">
        <w:t>cumulatively</w:t>
      </w:r>
      <w:proofErr w:type="spellEnd"/>
      <w:r w:rsidRPr="0081743A">
        <w:t xml:space="preserve"> </w:t>
      </w:r>
      <w:proofErr w:type="spellStart"/>
      <w:r w:rsidRPr="0081743A">
        <w:t>raised</w:t>
      </w:r>
      <w:proofErr w:type="spellEnd"/>
      <w:r w:rsidRPr="0081743A">
        <w:t xml:space="preserve"> </w:t>
      </w:r>
      <w:proofErr w:type="spellStart"/>
      <w:r w:rsidRPr="0081743A">
        <w:t>its</w:t>
      </w:r>
      <w:proofErr w:type="spellEnd"/>
      <w:r w:rsidRPr="0081743A">
        <w:t> </w:t>
      </w:r>
      <w:proofErr w:type="spellStart"/>
      <w:r w:rsidRPr="0081743A">
        <w:t>policy</w:t>
      </w:r>
      <w:proofErr w:type="spellEnd"/>
      <w:r w:rsidRPr="0081743A">
        <w:t xml:space="preserve"> </w:t>
      </w:r>
      <w:proofErr w:type="spellStart"/>
      <w:r w:rsidRPr="0081743A">
        <w:t>interest</w:t>
      </w:r>
      <w:proofErr w:type="spellEnd"/>
      <w:r w:rsidRPr="0081743A">
        <w:t xml:space="preserve"> </w:t>
      </w:r>
      <w:proofErr w:type="spellStart"/>
      <w:r w:rsidRPr="0081743A">
        <w:t>rate</w:t>
      </w:r>
      <w:proofErr w:type="spellEnd"/>
      <w:r w:rsidRPr="0081743A">
        <w:t xml:space="preserve"> by 550 </w:t>
      </w:r>
      <w:proofErr w:type="spellStart"/>
      <w:r w:rsidRPr="0081743A">
        <w:t>basis</w:t>
      </w:r>
      <w:proofErr w:type="spellEnd"/>
      <w:r w:rsidRPr="0081743A">
        <w:t xml:space="preserve"> </w:t>
      </w:r>
      <w:proofErr w:type="spellStart"/>
      <w:r w:rsidRPr="0081743A">
        <w:t>points</w:t>
      </w:r>
      <w:proofErr w:type="spellEnd"/>
      <w:r w:rsidRPr="0081743A">
        <w:t>, to 5.</w:t>
      </w:r>
      <w:proofErr w:type="gramStart"/>
      <w:r w:rsidRPr="0081743A">
        <w:t>75%</w:t>
      </w:r>
      <w:proofErr w:type="gramEnd"/>
      <w:r w:rsidRPr="0081743A">
        <w:t xml:space="preserve"> in May 2022 and </w:t>
      </w:r>
      <w:proofErr w:type="spellStart"/>
      <w:r w:rsidRPr="0081743A">
        <w:t>further</w:t>
      </w:r>
      <w:proofErr w:type="spellEnd"/>
      <w:r w:rsidRPr="0081743A">
        <w:t xml:space="preserve"> </w:t>
      </w:r>
      <w:proofErr w:type="spellStart"/>
      <w:r w:rsidRPr="0081743A">
        <w:t>rate</w:t>
      </w:r>
      <w:proofErr w:type="spellEnd"/>
      <w:r w:rsidRPr="0081743A">
        <w:t xml:space="preserve"> </w:t>
      </w:r>
      <w:proofErr w:type="spellStart"/>
      <w:r w:rsidRPr="0081743A">
        <w:t>rises</w:t>
      </w:r>
      <w:proofErr w:type="spellEnd"/>
      <w:r w:rsidRPr="0081743A">
        <w:t xml:space="preserve"> are </w:t>
      </w:r>
      <w:proofErr w:type="spellStart"/>
      <w:r w:rsidRPr="0081743A">
        <w:t>assumed</w:t>
      </w:r>
      <w:proofErr w:type="spellEnd"/>
      <w:r w:rsidRPr="0081743A">
        <w:t xml:space="preserve"> </w:t>
      </w:r>
      <w:proofErr w:type="spellStart"/>
      <w:r w:rsidRPr="0081743A">
        <w:t>until</w:t>
      </w:r>
      <w:proofErr w:type="spellEnd"/>
      <w:r w:rsidRPr="0081743A">
        <w:t xml:space="preserve"> </w:t>
      </w:r>
      <w:proofErr w:type="spellStart"/>
      <w:r w:rsidRPr="0081743A">
        <w:t>the</w:t>
      </w:r>
      <w:proofErr w:type="spellEnd"/>
      <w:r w:rsidRPr="0081743A">
        <w:t xml:space="preserve"> </w:t>
      </w:r>
      <w:proofErr w:type="spellStart"/>
      <w:r w:rsidRPr="0081743A">
        <w:t>summer</w:t>
      </w:r>
      <w:proofErr w:type="spellEnd"/>
      <w:r w:rsidRPr="0081743A">
        <w:t xml:space="preserve"> </w:t>
      </w:r>
      <w:proofErr w:type="spellStart"/>
      <w:r w:rsidRPr="0081743A">
        <w:t>of</w:t>
      </w:r>
      <w:proofErr w:type="spellEnd"/>
      <w:r w:rsidRPr="0081743A">
        <w:t xml:space="preserve"> 2022. A </w:t>
      </w:r>
      <w:proofErr w:type="spellStart"/>
      <w:r w:rsidRPr="0081743A">
        <w:t>gradual</w:t>
      </w:r>
      <w:proofErr w:type="spellEnd"/>
      <w:r w:rsidRPr="0081743A">
        <w:t xml:space="preserve"> </w:t>
      </w:r>
      <w:proofErr w:type="spellStart"/>
      <w:r w:rsidRPr="0081743A">
        <w:t>fiscal</w:t>
      </w:r>
      <w:proofErr w:type="spellEnd"/>
      <w:r w:rsidRPr="0081743A">
        <w:t xml:space="preserve"> </w:t>
      </w:r>
      <w:proofErr w:type="spellStart"/>
      <w:r w:rsidRPr="0081743A">
        <w:t>consolidation</w:t>
      </w:r>
      <w:proofErr w:type="spellEnd"/>
      <w:r w:rsidRPr="0081743A">
        <w:t xml:space="preserve"> in </w:t>
      </w:r>
      <w:proofErr w:type="spellStart"/>
      <w:r w:rsidRPr="0081743A">
        <w:t>structural</w:t>
      </w:r>
      <w:proofErr w:type="spellEnd"/>
      <w:r w:rsidRPr="0081743A">
        <w:t xml:space="preserve"> </w:t>
      </w:r>
      <w:proofErr w:type="spellStart"/>
      <w:r w:rsidRPr="0081743A">
        <w:t>terms</w:t>
      </w:r>
      <w:proofErr w:type="spellEnd"/>
      <w:r w:rsidRPr="0081743A">
        <w:t xml:space="preserve"> </w:t>
      </w:r>
      <w:proofErr w:type="spellStart"/>
      <w:r w:rsidRPr="0081743A">
        <w:t>is</w:t>
      </w:r>
      <w:proofErr w:type="spellEnd"/>
      <w:r w:rsidRPr="0081743A">
        <w:t xml:space="preserve"> </w:t>
      </w:r>
      <w:proofErr w:type="spellStart"/>
      <w:r w:rsidRPr="0081743A">
        <w:t>planned</w:t>
      </w:r>
      <w:proofErr w:type="spellEnd"/>
      <w:r w:rsidRPr="0081743A">
        <w:t xml:space="preserve"> </w:t>
      </w:r>
      <w:proofErr w:type="spellStart"/>
      <w:r w:rsidRPr="0081743A">
        <w:t>from</w:t>
      </w:r>
      <w:proofErr w:type="spellEnd"/>
      <w:r w:rsidRPr="0081743A">
        <w:t xml:space="preserve"> </w:t>
      </w:r>
      <w:proofErr w:type="spellStart"/>
      <w:r w:rsidRPr="0081743A">
        <w:t>this</w:t>
      </w:r>
      <w:proofErr w:type="spellEnd"/>
      <w:r w:rsidRPr="0081743A">
        <w:t xml:space="preserve"> </w:t>
      </w:r>
      <w:proofErr w:type="spellStart"/>
      <w:r w:rsidRPr="0081743A">
        <w:t>year</w:t>
      </w:r>
      <w:proofErr w:type="spellEnd"/>
      <w:r w:rsidRPr="0081743A">
        <w:t xml:space="preserve"> </w:t>
      </w:r>
      <w:proofErr w:type="spellStart"/>
      <w:r w:rsidRPr="0081743A">
        <w:t>onwards</w:t>
      </w:r>
      <w:proofErr w:type="spellEnd"/>
      <w:r w:rsidRPr="0081743A">
        <w:t>. </w:t>
      </w:r>
      <w:proofErr w:type="spellStart"/>
      <w:r w:rsidRPr="0081743A">
        <w:t>Targeted</w:t>
      </w:r>
      <w:proofErr w:type="spellEnd"/>
      <w:r w:rsidRPr="0081743A">
        <w:t xml:space="preserve"> </w:t>
      </w:r>
      <w:proofErr w:type="spellStart"/>
      <w:r w:rsidRPr="0081743A">
        <w:t>income</w:t>
      </w:r>
      <w:proofErr w:type="spellEnd"/>
      <w:r w:rsidRPr="0081743A">
        <w:t xml:space="preserve">-support </w:t>
      </w:r>
      <w:proofErr w:type="spellStart"/>
      <w:r w:rsidRPr="0081743A">
        <w:t>measures</w:t>
      </w:r>
      <w:proofErr w:type="spellEnd"/>
      <w:r w:rsidRPr="0081743A">
        <w:t xml:space="preserve"> are </w:t>
      </w:r>
      <w:proofErr w:type="spellStart"/>
      <w:r w:rsidRPr="0081743A">
        <w:t>appropriate</w:t>
      </w:r>
      <w:proofErr w:type="spellEnd"/>
      <w:r w:rsidRPr="0081743A">
        <w:t xml:space="preserve"> to </w:t>
      </w:r>
      <w:proofErr w:type="spellStart"/>
      <w:r w:rsidRPr="0081743A">
        <w:t>protect</w:t>
      </w:r>
      <w:proofErr w:type="spellEnd"/>
      <w:r w:rsidRPr="0081743A">
        <w:t xml:space="preserve"> </w:t>
      </w:r>
      <w:proofErr w:type="spellStart"/>
      <w:r w:rsidRPr="0081743A">
        <w:t>the</w:t>
      </w:r>
      <w:proofErr w:type="spellEnd"/>
      <w:r w:rsidRPr="0081743A">
        <w:t xml:space="preserve"> </w:t>
      </w:r>
      <w:proofErr w:type="spellStart"/>
      <w:r w:rsidRPr="0081743A">
        <w:t>vulnerable</w:t>
      </w:r>
      <w:proofErr w:type="spellEnd"/>
      <w:r w:rsidRPr="0081743A">
        <w:t> </w:t>
      </w:r>
      <w:proofErr w:type="spellStart"/>
      <w:r w:rsidRPr="0081743A">
        <w:t>from</w:t>
      </w:r>
      <w:proofErr w:type="spellEnd"/>
      <w:r w:rsidRPr="0081743A">
        <w:t xml:space="preserve"> </w:t>
      </w:r>
      <w:proofErr w:type="spellStart"/>
      <w:r w:rsidRPr="0081743A">
        <w:t>rising</w:t>
      </w:r>
      <w:proofErr w:type="spellEnd"/>
      <w:r w:rsidRPr="0081743A">
        <w:t xml:space="preserve"> </w:t>
      </w:r>
      <w:proofErr w:type="spellStart"/>
      <w:r w:rsidRPr="0081743A">
        <w:t>energy</w:t>
      </w:r>
      <w:proofErr w:type="spellEnd"/>
      <w:r w:rsidRPr="0081743A">
        <w:t xml:space="preserve"> </w:t>
      </w:r>
      <w:proofErr w:type="spellStart"/>
      <w:r w:rsidRPr="0081743A">
        <w:t>prices</w:t>
      </w:r>
      <w:proofErr w:type="spellEnd"/>
      <w:r w:rsidRPr="0081743A">
        <w:t xml:space="preserve">. A </w:t>
      </w:r>
      <w:proofErr w:type="spellStart"/>
      <w:r w:rsidRPr="0081743A">
        <w:t>stronger</w:t>
      </w:r>
      <w:proofErr w:type="spellEnd"/>
      <w:r w:rsidRPr="0081743A">
        <w:t xml:space="preserve"> framework </w:t>
      </w:r>
      <w:proofErr w:type="spellStart"/>
      <w:r w:rsidRPr="0081743A">
        <w:t>for</w:t>
      </w:r>
      <w:proofErr w:type="spellEnd"/>
      <w:r w:rsidRPr="0081743A">
        <w:t xml:space="preserve"> </w:t>
      </w:r>
      <w:proofErr w:type="spellStart"/>
      <w:r w:rsidRPr="0081743A">
        <w:t>immigration</w:t>
      </w:r>
      <w:proofErr w:type="spellEnd"/>
      <w:r w:rsidRPr="0081743A">
        <w:t xml:space="preserve"> </w:t>
      </w:r>
      <w:proofErr w:type="spellStart"/>
      <w:r w:rsidRPr="0081743A">
        <w:t>policy</w:t>
      </w:r>
      <w:proofErr w:type="spellEnd"/>
      <w:r w:rsidRPr="0081743A">
        <w:t xml:space="preserve"> and </w:t>
      </w:r>
      <w:proofErr w:type="spellStart"/>
      <w:r w:rsidRPr="0081743A">
        <w:t>programmes</w:t>
      </w:r>
      <w:proofErr w:type="spellEnd"/>
      <w:r w:rsidRPr="0081743A">
        <w:t xml:space="preserve"> to support </w:t>
      </w:r>
      <w:proofErr w:type="spellStart"/>
      <w:r w:rsidRPr="0081743A">
        <w:t>the</w:t>
      </w:r>
      <w:proofErr w:type="spellEnd"/>
      <w:r w:rsidRPr="0081743A">
        <w:t xml:space="preserve"> </w:t>
      </w:r>
      <w:proofErr w:type="spellStart"/>
      <w:r w:rsidRPr="0081743A">
        <w:t>integration</w:t>
      </w:r>
      <w:proofErr w:type="spellEnd"/>
      <w:r w:rsidRPr="0081743A">
        <w:t xml:space="preserve"> </w:t>
      </w:r>
      <w:proofErr w:type="spellStart"/>
      <w:r w:rsidRPr="0081743A">
        <w:t>of</w:t>
      </w:r>
      <w:proofErr w:type="spellEnd"/>
      <w:r w:rsidRPr="0081743A">
        <w:t xml:space="preserve"> </w:t>
      </w:r>
      <w:proofErr w:type="spellStart"/>
      <w:r w:rsidRPr="0081743A">
        <w:t>refugees</w:t>
      </w:r>
      <w:proofErr w:type="spellEnd"/>
      <w:r w:rsidRPr="0081743A">
        <w:t xml:space="preserve"> </w:t>
      </w:r>
      <w:proofErr w:type="spellStart"/>
      <w:r w:rsidRPr="0081743A">
        <w:t>into</w:t>
      </w:r>
      <w:proofErr w:type="spellEnd"/>
      <w:r w:rsidRPr="0081743A">
        <w:t xml:space="preserve"> </w:t>
      </w:r>
      <w:proofErr w:type="spellStart"/>
      <w:r w:rsidRPr="0081743A">
        <w:t>the</w:t>
      </w:r>
      <w:proofErr w:type="spellEnd"/>
      <w:r w:rsidRPr="0081743A">
        <w:t xml:space="preserve"> </w:t>
      </w:r>
      <w:proofErr w:type="spellStart"/>
      <w:r w:rsidRPr="0081743A">
        <w:t>labour</w:t>
      </w:r>
      <w:proofErr w:type="spellEnd"/>
      <w:r w:rsidRPr="0081743A">
        <w:t xml:space="preserve"> market </w:t>
      </w:r>
      <w:proofErr w:type="spellStart"/>
      <w:r w:rsidRPr="0081743A">
        <w:t>would</w:t>
      </w:r>
      <w:proofErr w:type="spellEnd"/>
      <w:r w:rsidRPr="0081743A">
        <w:t xml:space="preserve"> </w:t>
      </w:r>
      <w:proofErr w:type="spellStart"/>
      <w:r w:rsidRPr="0081743A">
        <w:t>help</w:t>
      </w:r>
      <w:proofErr w:type="spellEnd"/>
      <w:r w:rsidRPr="0081743A">
        <w:t> </w:t>
      </w:r>
      <w:proofErr w:type="spellStart"/>
      <w:r w:rsidRPr="0081743A">
        <w:t>ease</w:t>
      </w:r>
      <w:proofErr w:type="spellEnd"/>
      <w:r w:rsidRPr="0081743A">
        <w:t> </w:t>
      </w:r>
      <w:proofErr w:type="spellStart"/>
      <w:r w:rsidRPr="0081743A">
        <w:t>recurring</w:t>
      </w:r>
      <w:proofErr w:type="spellEnd"/>
      <w:r w:rsidRPr="0081743A">
        <w:t> </w:t>
      </w:r>
      <w:proofErr w:type="spellStart"/>
      <w:r w:rsidRPr="0081743A">
        <w:t>labour</w:t>
      </w:r>
      <w:proofErr w:type="spellEnd"/>
      <w:r w:rsidRPr="0081743A">
        <w:t xml:space="preserve"> </w:t>
      </w:r>
      <w:proofErr w:type="spellStart"/>
      <w:r w:rsidRPr="0081743A">
        <w:t>shortages</w:t>
      </w:r>
      <w:proofErr w:type="spellEnd"/>
      <w:r w:rsidRPr="0081743A">
        <w:t>.</w:t>
      </w:r>
    </w:p>
    <w:p w14:paraId="311462CC" w14:textId="77777777" w:rsidR="0081743A" w:rsidRPr="0081743A" w:rsidRDefault="0081743A" w:rsidP="0081743A">
      <w:pPr>
        <w:pStyle w:val="Normln-bezodsazen"/>
      </w:pPr>
      <w:r w:rsidRPr="0081743A">
        <w:t>...</w:t>
      </w:r>
    </w:p>
    <w:p w14:paraId="182A2147" w14:textId="7F27E757" w:rsidR="00881B49" w:rsidRPr="00FA212F" w:rsidRDefault="00881B49" w:rsidP="00881B49">
      <w:pPr>
        <w:pStyle w:val="Normln-bezodsazen"/>
        <w:numPr>
          <w:ilvl w:val="0"/>
          <w:numId w:val="20"/>
        </w:numPr>
        <w:rPr>
          <w:b/>
          <w:bCs/>
          <w:shd w:val="clear" w:color="auto" w:fill="FFFFFF"/>
        </w:rPr>
      </w:pPr>
      <w:r w:rsidRPr="00FA212F">
        <w:rPr>
          <w:b/>
          <w:bCs/>
          <w:shd w:val="clear" w:color="auto" w:fill="FFFFFF"/>
        </w:rPr>
        <w:t>Právnický text:</w:t>
      </w:r>
    </w:p>
    <w:p w14:paraId="77A873FB" w14:textId="77777777" w:rsidR="00881B49" w:rsidRPr="00881B49" w:rsidRDefault="00881B49" w:rsidP="00881B49">
      <w:pPr>
        <w:pStyle w:val="Normln-bezodsazen"/>
      </w:pPr>
      <w:proofErr w:type="spellStart"/>
      <w:r w:rsidRPr="00881B49">
        <w:t>Lease</w:t>
      </w:r>
      <w:proofErr w:type="spellEnd"/>
      <w:r w:rsidRPr="00881B49">
        <w:t xml:space="preserve"> </w:t>
      </w:r>
      <w:proofErr w:type="spellStart"/>
      <w:r w:rsidRPr="00881B49">
        <w:t>Contract</w:t>
      </w:r>
      <w:proofErr w:type="spellEnd"/>
    </w:p>
    <w:p w14:paraId="147664B0" w14:textId="77777777" w:rsidR="00881B49" w:rsidRPr="00881B49" w:rsidRDefault="00881B49" w:rsidP="00881B49">
      <w:pPr>
        <w:pStyle w:val="Normln-bezodsazen"/>
      </w:pPr>
      <w:r w:rsidRPr="00881B49">
        <w:t>________________________________ (</w:t>
      </w:r>
      <w:proofErr w:type="spellStart"/>
      <w:r w:rsidRPr="00881B49">
        <w:t>hereafter</w:t>
      </w:r>
      <w:proofErr w:type="spellEnd"/>
      <w:r w:rsidRPr="00881B49">
        <w:t xml:space="preserve"> “</w:t>
      </w:r>
      <w:proofErr w:type="spellStart"/>
      <w:r w:rsidRPr="00881B49">
        <w:t>Lessor</w:t>
      </w:r>
      <w:proofErr w:type="spellEnd"/>
      <w:r w:rsidRPr="00881B49">
        <w:t>”) and</w:t>
      </w:r>
    </w:p>
    <w:p w14:paraId="1D017B32" w14:textId="77777777" w:rsidR="00881B49" w:rsidRPr="00881B49" w:rsidRDefault="00881B49" w:rsidP="00881B49">
      <w:pPr>
        <w:pStyle w:val="Normln-bezodsazen"/>
      </w:pPr>
      <w:r w:rsidRPr="00881B49">
        <w:t>_______________________________</w:t>
      </w:r>
      <w:proofErr w:type="gramStart"/>
      <w:r w:rsidRPr="00881B49">
        <w:t>_(</w:t>
      </w:r>
      <w:proofErr w:type="spellStart"/>
      <w:proofErr w:type="gramEnd"/>
      <w:r w:rsidRPr="00881B49">
        <w:t>hereafter</w:t>
      </w:r>
      <w:proofErr w:type="spellEnd"/>
      <w:r w:rsidRPr="00881B49">
        <w:t xml:space="preserve"> “</w:t>
      </w:r>
      <w:proofErr w:type="spellStart"/>
      <w:r w:rsidRPr="00881B49">
        <w:t>Lessee</w:t>
      </w:r>
      <w:proofErr w:type="spellEnd"/>
      <w:r w:rsidRPr="00881B49">
        <w:t xml:space="preserve">”) </w:t>
      </w:r>
      <w:proofErr w:type="spellStart"/>
      <w:r w:rsidRPr="00881B49">
        <w:t>hereby</w:t>
      </w:r>
      <w:proofErr w:type="spellEnd"/>
      <w:r w:rsidRPr="00881B49">
        <w:t xml:space="preserve"> enter </w:t>
      </w:r>
      <w:proofErr w:type="spellStart"/>
      <w:r w:rsidRPr="00881B49">
        <w:t>into</w:t>
      </w:r>
      <w:proofErr w:type="spellEnd"/>
      <w:r w:rsidRPr="00881B49">
        <w:t xml:space="preserve"> a </w:t>
      </w:r>
      <w:proofErr w:type="spellStart"/>
      <w:r w:rsidRPr="00881B49">
        <w:t>lease</w:t>
      </w:r>
      <w:proofErr w:type="spellEnd"/>
      <w:r w:rsidRPr="00881B49">
        <w:t xml:space="preserve"> </w:t>
      </w:r>
      <w:proofErr w:type="spellStart"/>
      <w:r w:rsidRPr="00881B49">
        <w:t>agreement</w:t>
      </w:r>
      <w:proofErr w:type="spellEnd"/>
      <w:r w:rsidRPr="00881B49">
        <w:t xml:space="preserve"> </w:t>
      </w:r>
      <w:proofErr w:type="spellStart"/>
      <w:r w:rsidRPr="00881B49">
        <w:t>under</w:t>
      </w:r>
      <w:proofErr w:type="spellEnd"/>
      <w:r w:rsidRPr="00881B49">
        <w:t xml:space="preserve"> </w:t>
      </w:r>
      <w:proofErr w:type="spellStart"/>
      <w:r w:rsidRPr="00881B49">
        <w:t>the</w:t>
      </w:r>
      <w:proofErr w:type="spellEnd"/>
      <w:r w:rsidRPr="00881B49">
        <w:t xml:space="preserve"> </w:t>
      </w:r>
      <w:proofErr w:type="spellStart"/>
      <w:r w:rsidRPr="00881B49">
        <w:t>following</w:t>
      </w:r>
      <w:proofErr w:type="spellEnd"/>
      <w:r w:rsidRPr="00881B49">
        <w:t xml:space="preserve"> </w:t>
      </w:r>
      <w:proofErr w:type="spellStart"/>
      <w:r w:rsidRPr="00881B49">
        <w:t>terms</w:t>
      </w:r>
      <w:proofErr w:type="spellEnd"/>
      <w:r w:rsidRPr="00881B49">
        <w:t>:</w:t>
      </w:r>
    </w:p>
    <w:p w14:paraId="5CDFFD09" w14:textId="77777777" w:rsidR="00881B49" w:rsidRPr="00881B49" w:rsidRDefault="00881B49" w:rsidP="00881B49">
      <w:pPr>
        <w:pStyle w:val="Normln-bezodsazen"/>
      </w:pPr>
      <w:proofErr w:type="spellStart"/>
      <w:r w:rsidRPr="00881B49">
        <w:t>Lessor</w:t>
      </w:r>
      <w:proofErr w:type="spellEnd"/>
      <w:r w:rsidRPr="00881B49">
        <w:t xml:space="preserve"> </w:t>
      </w:r>
      <w:proofErr w:type="spellStart"/>
      <w:r w:rsidRPr="00881B49">
        <w:t>shall</w:t>
      </w:r>
      <w:proofErr w:type="spellEnd"/>
      <w:r w:rsidRPr="00881B49">
        <w:t xml:space="preserve"> </w:t>
      </w:r>
      <w:proofErr w:type="spellStart"/>
      <w:r w:rsidRPr="00881B49">
        <w:t>convey</w:t>
      </w:r>
      <w:proofErr w:type="spellEnd"/>
      <w:r w:rsidRPr="00881B49">
        <w:t xml:space="preserve"> to </w:t>
      </w:r>
      <w:proofErr w:type="spellStart"/>
      <w:r w:rsidRPr="00881B49">
        <w:t>Lessee</w:t>
      </w:r>
      <w:proofErr w:type="spellEnd"/>
      <w:r w:rsidRPr="00881B49">
        <w:t xml:space="preserve"> full </w:t>
      </w:r>
      <w:proofErr w:type="spellStart"/>
      <w:r w:rsidRPr="00881B49">
        <w:t>possession</w:t>
      </w:r>
      <w:proofErr w:type="spellEnd"/>
      <w:r w:rsidRPr="00881B49">
        <w:t xml:space="preserve"> and use </w:t>
      </w:r>
      <w:proofErr w:type="spellStart"/>
      <w:r w:rsidRPr="00881B49">
        <w:t>of</w:t>
      </w:r>
      <w:proofErr w:type="spellEnd"/>
      <w:r w:rsidRPr="00881B49">
        <w:t xml:space="preserve"> </w:t>
      </w:r>
      <w:proofErr w:type="spellStart"/>
      <w:r w:rsidRPr="00881B49">
        <w:t>the</w:t>
      </w:r>
      <w:proofErr w:type="spellEnd"/>
      <w:r w:rsidRPr="00881B49">
        <w:t xml:space="preserve"> </w:t>
      </w:r>
      <w:proofErr w:type="spellStart"/>
      <w:r w:rsidRPr="00881B49">
        <w:t>following</w:t>
      </w:r>
      <w:proofErr w:type="spellEnd"/>
      <w:r w:rsidRPr="00881B49">
        <w:t> </w:t>
      </w:r>
      <w:proofErr w:type="spellStart"/>
      <w:r w:rsidRPr="00881B49">
        <w:t>property</w:t>
      </w:r>
      <w:proofErr w:type="spellEnd"/>
      <w:r w:rsidRPr="00881B49">
        <w:t>: ________________________________</w:t>
      </w:r>
    </w:p>
    <w:p w14:paraId="17FB343D" w14:textId="77777777" w:rsidR="00881B49" w:rsidRPr="00881B49" w:rsidRDefault="00881B49" w:rsidP="00881B49">
      <w:pPr>
        <w:pStyle w:val="Normln-bezodsazen"/>
      </w:pPr>
      <w:proofErr w:type="spellStart"/>
      <w:r w:rsidRPr="00881B49">
        <w:t>The</w:t>
      </w:r>
      <w:proofErr w:type="spellEnd"/>
      <w:r w:rsidRPr="00881B49">
        <w:t xml:space="preserve"> term </w:t>
      </w:r>
      <w:proofErr w:type="spellStart"/>
      <w:r w:rsidRPr="00881B49">
        <w:t>of</w:t>
      </w:r>
      <w:proofErr w:type="spellEnd"/>
      <w:r w:rsidRPr="00881B49">
        <w:t xml:space="preserve"> </w:t>
      </w:r>
      <w:proofErr w:type="spellStart"/>
      <w:r w:rsidRPr="00881B49">
        <w:t>this</w:t>
      </w:r>
      <w:proofErr w:type="spellEnd"/>
      <w:r w:rsidRPr="00881B49">
        <w:t xml:space="preserve"> </w:t>
      </w:r>
      <w:proofErr w:type="spellStart"/>
      <w:r w:rsidRPr="00881B49">
        <w:t>lease</w:t>
      </w:r>
      <w:proofErr w:type="spellEnd"/>
      <w:r w:rsidRPr="00881B49">
        <w:t xml:space="preserve"> </w:t>
      </w:r>
      <w:proofErr w:type="spellStart"/>
      <w:r w:rsidRPr="00881B49">
        <w:t>shall</w:t>
      </w:r>
      <w:proofErr w:type="spellEnd"/>
      <w:r w:rsidRPr="00881B49">
        <w:t xml:space="preserve"> </w:t>
      </w:r>
      <w:proofErr w:type="spellStart"/>
      <w:r w:rsidRPr="00881B49">
        <w:t>be</w:t>
      </w:r>
      <w:proofErr w:type="spellEnd"/>
      <w:r w:rsidRPr="00881B49">
        <w:t xml:space="preserve"> </w:t>
      </w:r>
      <w:proofErr w:type="spellStart"/>
      <w:r w:rsidRPr="00881B49">
        <w:t>from</w:t>
      </w:r>
      <w:proofErr w:type="spellEnd"/>
      <w:r w:rsidRPr="00881B49">
        <w:t xml:space="preserve"> MM/DD/YYYY </w:t>
      </w:r>
      <w:proofErr w:type="spellStart"/>
      <w:r w:rsidRPr="00881B49">
        <w:t>until</w:t>
      </w:r>
      <w:proofErr w:type="spellEnd"/>
      <w:r w:rsidRPr="00881B49">
        <w:t xml:space="preserve"> MM/DD/YYYY </w:t>
      </w:r>
      <w:proofErr w:type="spellStart"/>
      <w:r w:rsidRPr="00881B49">
        <w:t>at</w:t>
      </w:r>
      <w:proofErr w:type="spellEnd"/>
      <w:r w:rsidRPr="00881B49">
        <w:t xml:space="preserve"> </w:t>
      </w:r>
      <w:proofErr w:type="spellStart"/>
      <w:r w:rsidRPr="00881B49">
        <w:t>midnight</w:t>
      </w:r>
      <w:proofErr w:type="spellEnd"/>
      <w:r w:rsidRPr="00881B49">
        <w:t xml:space="preserve"> on </w:t>
      </w:r>
      <w:proofErr w:type="spellStart"/>
      <w:r w:rsidRPr="00881B49">
        <w:t>each</w:t>
      </w:r>
      <w:proofErr w:type="spellEnd"/>
      <w:r w:rsidRPr="00881B49">
        <w:t xml:space="preserve"> </w:t>
      </w:r>
      <w:proofErr w:type="spellStart"/>
      <w:r w:rsidRPr="00881B49">
        <w:t>date</w:t>
      </w:r>
      <w:proofErr w:type="spellEnd"/>
      <w:r w:rsidRPr="00881B49">
        <w:t>.</w:t>
      </w:r>
    </w:p>
    <w:p w14:paraId="1B0FC634" w14:textId="77777777" w:rsidR="00881B49" w:rsidRPr="00881B49" w:rsidRDefault="00881B49" w:rsidP="00881B49">
      <w:pPr>
        <w:pStyle w:val="Normln-bezodsazen"/>
      </w:pPr>
      <w:proofErr w:type="spellStart"/>
      <w:r w:rsidRPr="00881B49">
        <w:lastRenderedPageBreak/>
        <w:t>The</w:t>
      </w:r>
      <w:proofErr w:type="spellEnd"/>
      <w:r w:rsidRPr="00881B49">
        <w:t xml:space="preserve"> </w:t>
      </w:r>
      <w:proofErr w:type="spellStart"/>
      <w:r w:rsidRPr="00881B49">
        <w:t>Lessee</w:t>
      </w:r>
      <w:proofErr w:type="spellEnd"/>
      <w:r w:rsidRPr="00881B49">
        <w:t xml:space="preserve"> </w:t>
      </w:r>
      <w:proofErr w:type="spellStart"/>
      <w:r w:rsidRPr="00881B49">
        <w:t>is</w:t>
      </w:r>
      <w:proofErr w:type="spellEnd"/>
      <w:r w:rsidRPr="00881B49">
        <w:t xml:space="preserve"> </w:t>
      </w:r>
      <w:proofErr w:type="spellStart"/>
      <w:r w:rsidRPr="00881B49">
        <w:t>obliged</w:t>
      </w:r>
      <w:proofErr w:type="spellEnd"/>
      <w:r w:rsidRPr="00881B49">
        <w:t xml:space="preserve"> to </w:t>
      </w:r>
      <w:proofErr w:type="spellStart"/>
      <w:r w:rsidRPr="00881B49">
        <w:t>pay</w:t>
      </w:r>
      <w:proofErr w:type="spellEnd"/>
      <w:r w:rsidRPr="00881B49">
        <w:t xml:space="preserve"> </w:t>
      </w:r>
      <w:proofErr w:type="spellStart"/>
      <w:r w:rsidRPr="00881B49">
        <w:t>Lessor</w:t>
      </w:r>
      <w:proofErr w:type="spellEnd"/>
      <w:r w:rsidRPr="00881B49">
        <w:t xml:space="preserve"> a </w:t>
      </w:r>
      <w:proofErr w:type="spellStart"/>
      <w:r w:rsidRPr="00881B49">
        <w:t>total</w:t>
      </w:r>
      <w:proofErr w:type="spellEnd"/>
      <w:r w:rsidRPr="00881B49">
        <w:t xml:space="preserve"> </w:t>
      </w:r>
      <w:proofErr w:type="spellStart"/>
      <w:r w:rsidRPr="00881B49">
        <w:t>of</w:t>
      </w:r>
      <w:proofErr w:type="spellEnd"/>
      <w:r w:rsidRPr="00881B49">
        <w:t xml:space="preserve"> $XX </w:t>
      </w:r>
      <w:proofErr w:type="spellStart"/>
      <w:r w:rsidRPr="00881B49">
        <w:t>for</w:t>
      </w:r>
      <w:proofErr w:type="spellEnd"/>
      <w:r w:rsidRPr="00881B49">
        <w:t xml:space="preserve"> </w:t>
      </w:r>
      <w:proofErr w:type="spellStart"/>
      <w:r w:rsidRPr="00881B49">
        <w:t>the</w:t>
      </w:r>
      <w:proofErr w:type="spellEnd"/>
      <w:r w:rsidRPr="00881B49">
        <w:t xml:space="preserve"> </w:t>
      </w:r>
      <w:proofErr w:type="spellStart"/>
      <w:r w:rsidRPr="00881B49">
        <w:t>rights</w:t>
      </w:r>
      <w:proofErr w:type="spellEnd"/>
      <w:r w:rsidRPr="00881B49">
        <w:t xml:space="preserve"> </w:t>
      </w:r>
      <w:proofErr w:type="spellStart"/>
      <w:r w:rsidRPr="00881B49">
        <w:t>conveyed</w:t>
      </w:r>
      <w:proofErr w:type="spellEnd"/>
      <w:r w:rsidRPr="00881B49">
        <w:t xml:space="preserve"> </w:t>
      </w:r>
      <w:proofErr w:type="spellStart"/>
      <w:r w:rsidRPr="00881B49">
        <w:t>under</w:t>
      </w:r>
      <w:proofErr w:type="spellEnd"/>
      <w:r w:rsidRPr="00881B49">
        <w:t xml:space="preserve"> </w:t>
      </w:r>
      <w:proofErr w:type="spellStart"/>
      <w:r w:rsidRPr="00881B49">
        <w:t>this</w:t>
      </w:r>
      <w:proofErr w:type="spellEnd"/>
      <w:r w:rsidRPr="00881B49">
        <w:t xml:space="preserve"> </w:t>
      </w:r>
      <w:proofErr w:type="spellStart"/>
      <w:r w:rsidRPr="00881B49">
        <w:t>lease</w:t>
      </w:r>
      <w:proofErr w:type="spellEnd"/>
      <w:r w:rsidRPr="00881B49">
        <w:t>.</w:t>
      </w:r>
    </w:p>
    <w:p w14:paraId="47337BA7" w14:textId="77777777" w:rsidR="00881B49" w:rsidRPr="00881B49" w:rsidRDefault="00881B49" w:rsidP="00881B49">
      <w:pPr>
        <w:pStyle w:val="Normln-bezodsazen"/>
      </w:pPr>
      <w:proofErr w:type="spellStart"/>
      <w:r w:rsidRPr="00881B49">
        <w:t>Upon</w:t>
      </w:r>
      <w:proofErr w:type="spellEnd"/>
      <w:r w:rsidRPr="00881B49">
        <w:t xml:space="preserve"> </w:t>
      </w:r>
      <w:proofErr w:type="spellStart"/>
      <w:r w:rsidRPr="00881B49">
        <w:t>expiration</w:t>
      </w:r>
      <w:proofErr w:type="spellEnd"/>
      <w:r w:rsidRPr="00881B49">
        <w:t xml:space="preserve"> </w:t>
      </w:r>
      <w:proofErr w:type="spellStart"/>
      <w:r w:rsidRPr="00881B49">
        <w:t>of</w:t>
      </w:r>
      <w:proofErr w:type="spellEnd"/>
      <w:r w:rsidRPr="00881B49">
        <w:t xml:space="preserve"> </w:t>
      </w:r>
      <w:proofErr w:type="spellStart"/>
      <w:r w:rsidRPr="00881B49">
        <w:t>this</w:t>
      </w:r>
      <w:proofErr w:type="spellEnd"/>
      <w:r w:rsidRPr="00881B49">
        <w:t xml:space="preserve"> </w:t>
      </w:r>
      <w:proofErr w:type="spellStart"/>
      <w:r w:rsidRPr="00881B49">
        <w:t>lease</w:t>
      </w:r>
      <w:proofErr w:type="spellEnd"/>
      <w:r w:rsidRPr="00881B49">
        <w:t xml:space="preserve">, </w:t>
      </w:r>
      <w:proofErr w:type="spellStart"/>
      <w:r w:rsidRPr="00881B49">
        <w:t>Lessee</w:t>
      </w:r>
      <w:proofErr w:type="spellEnd"/>
      <w:r w:rsidRPr="00881B49">
        <w:t xml:space="preserve"> </w:t>
      </w:r>
      <w:proofErr w:type="spellStart"/>
      <w:r w:rsidRPr="00881B49">
        <w:t>shall</w:t>
      </w:r>
      <w:proofErr w:type="spellEnd"/>
      <w:r w:rsidRPr="00881B49">
        <w:t xml:space="preserve"> </w:t>
      </w:r>
      <w:proofErr w:type="spellStart"/>
      <w:r w:rsidRPr="00881B49">
        <w:t>have</w:t>
      </w:r>
      <w:proofErr w:type="spellEnd"/>
      <w:r w:rsidRPr="00881B49">
        <w:t xml:space="preserve"> </w:t>
      </w:r>
      <w:proofErr w:type="spellStart"/>
      <w:r w:rsidRPr="00881B49">
        <w:t>the</w:t>
      </w:r>
      <w:proofErr w:type="spellEnd"/>
      <w:r w:rsidRPr="00881B49">
        <w:t xml:space="preserve"> </w:t>
      </w:r>
      <w:proofErr w:type="spellStart"/>
      <w:r w:rsidRPr="00881B49">
        <w:t>option</w:t>
      </w:r>
      <w:proofErr w:type="spellEnd"/>
      <w:r w:rsidRPr="00881B49">
        <w:t xml:space="preserve"> to </w:t>
      </w:r>
      <w:proofErr w:type="spellStart"/>
      <w:r w:rsidRPr="00881B49">
        <w:t>purchase</w:t>
      </w:r>
      <w:proofErr w:type="spellEnd"/>
      <w:r w:rsidRPr="00881B49">
        <w:t xml:space="preserve"> </w:t>
      </w:r>
      <w:proofErr w:type="spellStart"/>
      <w:r w:rsidRPr="00881B49">
        <w:t>the</w:t>
      </w:r>
      <w:proofErr w:type="spellEnd"/>
      <w:r w:rsidRPr="00881B49">
        <w:t xml:space="preserve"> </w:t>
      </w:r>
      <w:proofErr w:type="spellStart"/>
      <w:r w:rsidRPr="00881B49">
        <w:t>property</w:t>
      </w:r>
      <w:proofErr w:type="spellEnd"/>
      <w:r w:rsidRPr="00881B49">
        <w:t xml:space="preserve"> </w:t>
      </w:r>
      <w:proofErr w:type="spellStart"/>
      <w:r w:rsidRPr="00881B49">
        <w:t>for</w:t>
      </w:r>
      <w:proofErr w:type="spellEnd"/>
      <w:r w:rsidRPr="00881B49">
        <w:t xml:space="preserve"> </w:t>
      </w:r>
      <w:proofErr w:type="spellStart"/>
      <w:r w:rsidRPr="00881B49">
        <w:t>the</w:t>
      </w:r>
      <w:proofErr w:type="spellEnd"/>
      <w:r w:rsidRPr="00881B49">
        <w:t xml:space="preserve"> </w:t>
      </w:r>
      <w:proofErr w:type="spellStart"/>
      <w:r w:rsidRPr="00881B49">
        <w:t>price</w:t>
      </w:r>
      <w:proofErr w:type="spellEnd"/>
      <w:r w:rsidRPr="00881B49">
        <w:t xml:space="preserve"> </w:t>
      </w:r>
      <w:proofErr w:type="spellStart"/>
      <w:r w:rsidRPr="00881B49">
        <w:t>of</w:t>
      </w:r>
      <w:proofErr w:type="spellEnd"/>
      <w:r w:rsidRPr="00881B49">
        <w:t xml:space="preserve"> $X. </w:t>
      </w:r>
      <w:proofErr w:type="spellStart"/>
      <w:r w:rsidRPr="00881B49">
        <w:t>If</w:t>
      </w:r>
      <w:proofErr w:type="spellEnd"/>
      <w:r w:rsidRPr="00881B49">
        <w:t xml:space="preserve"> </w:t>
      </w:r>
      <w:proofErr w:type="spellStart"/>
      <w:r w:rsidRPr="00881B49">
        <w:t>Lessee</w:t>
      </w:r>
      <w:proofErr w:type="spellEnd"/>
      <w:r w:rsidRPr="00881B49">
        <w:t xml:space="preserve"> </w:t>
      </w:r>
      <w:proofErr w:type="spellStart"/>
      <w:r w:rsidRPr="00881B49">
        <w:t>exercises</w:t>
      </w:r>
      <w:proofErr w:type="spellEnd"/>
      <w:r w:rsidRPr="00881B49">
        <w:t xml:space="preserve"> </w:t>
      </w:r>
      <w:proofErr w:type="spellStart"/>
      <w:r w:rsidRPr="00881B49">
        <w:t>this</w:t>
      </w:r>
      <w:proofErr w:type="spellEnd"/>
      <w:r w:rsidRPr="00881B49">
        <w:t xml:space="preserve"> </w:t>
      </w:r>
      <w:proofErr w:type="spellStart"/>
      <w:r w:rsidRPr="00881B49">
        <w:t>option</w:t>
      </w:r>
      <w:proofErr w:type="spellEnd"/>
      <w:r w:rsidRPr="00881B49">
        <w:t xml:space="preserve"> to </w:t>
      </w:r>
      <w:proofErr w:type="spellStart"/>
      <w:r w:rsidRPr="00881B49">
        <w:t>buy</w:t>
      </w:r>
      <w:proofErr w:type="spellEnd"/>
      <w:r w:rsidRPr="00881B49">
        <w:t xml:space="preserve"> </w:t>
      </w:r>
      <w:proofErr w:type="spellStart"/>
      <w:r w:rsidRPr="00881B49">
        <w:t>the</w:t>
      </w:r>
      <w:proofErr w:type="spellEnd"/>
      <w:r w:rsidRPr="00881B49">
        <w:t xml:space="preserve"> </w:t>
      </w:r>
      <w:proofErr w:type="spellStart"/>
      <w:r w:rsidRPr="00881B49">
        <w:t>property</w:t>
      </w:r>
      <w:proofErr w:type="spellEnd"/>
      <w:r w:rsidRPr="00881B49">
        <w:t xml:space="preserve">, X </w:t>
      </w:r>
      <w:proofErr w:type="spellStart"/>
      <w:r w:rsidRPr="00881B49">
        <w:t>percent</w:t>
      </w:r>
      <w:proofErr w:type="spellEnd"/>
      <w:r w:rsidRPr="00881B49">
        <w:t xml:space="preserve"> </w:t>
      </w:r>
      <w:proofErr w:type="spellStart"/>
      <w:r w:rsidRPr="00881B49">
        <w:t>of</w:t>
      </w:r>
      <w:proofErr w:type="spellEnd"/>
      <w:r w:rsidRPr="00881B49">
        <w:t xml:space="preserve"> </w:t>
      </w:r>
      <w:proofErr w:type="spellStart"/>
      <w:r w:rsidRPr="00881B49">
        <w:t>all</w:t>
      </w:r>
      <w:proofErr w:type="spellEnd"/>
      <w:r w:rsidRPr="00881B49">
        <w:t xml:space="preserve"> </w:t>
      </w:r>
      <w:proofErr w:type="spellStart"/>
      <w:r w:rsidRPr="00881B49">
        <w:t>monthly</w:t>
      </w:r>
      <w:proofErr w:type="spellEnd"/>
      <w:r w:rsidRPr="00881B49">
        <w:t xml:space="preserve"> </w:t>
      </w:r>
      <w:proofErr w:type="spellStart"/>
      <w:r w:rsidRPr="00881B49">
        <w:t>payments</w:t>
      </w:r>
      <w:proofErr w:type="spellEnd"/>
      <w:r w:rsidRPr="00881B49">
        <w:t xml:space="preserve"> made by </w:t>
      </w:r>
      <w:proofErr w:type="spellStart"/>
      <w:r w:rsidRPr="00881B49">
        <w:t>Lessee</w:t>
      </w:r>
      <w:proofErr w:type="spellEnd"/>
      <w:r w:rsidRPr="00881B49">
        <w:t xml:space="preserve"> </w:t>
      </w:r>
      <w:proofErr w:type="spellStart"/>
      <w:r w:rsidRPr="00881B49">
        <w:t>shall</w:t>
      </w:r>
      <w:proofErr w:type="spellEnd"/>
      <w:r w:rsidRPr="00881B49">
        <w:t xml:space="preserve"> </w:t>
      </w:r>
      <w:proofErr w:type="spellStart"/>
      <w:r w:rsidRPr="00881B49">
        <w:t>be</w:t>
      </w:r>
      <w:proofErr w:type="spellEnd"/>
      <w:r w:rsidRPr="00881B49">
        <w:t xml:space="preserve"> </w:t>
      </w:r>
      <w:proofErr w:type="spellStart"/>
      <w:r w:rsidRPr="00881B49">
        <w:t>applied</w:t>
      </w:r>
      <w:proofErr w:type="spellEnd"/>
      <w:r w:rsidRPr="00881B49">
        <w:t xml:space="preserve"> </w:t>
      </w:r>
      <w:proofErr w:type="spellStart"/>
      <w:r w:rsidRPr="00881B49">
        <w:t>towards</w:t>
      </w:r>
      <w:proofErr w:type="spellEnd"/>
      <w:r w:rsidRPr="00881B49">
        <w:t xml:space="preserve"> </w:t>
      </w:r>
      <w:proofErr w:type="spellStart"/>
      <w:r w:rsidRPr="00881B49">
        <w:t>the</w:t>
      </w:r>
      <w:proofErr w:type="spellEnd"/>
      <w:r w:rsidRPr="00881B49">
        <w:t xml:space="preserve"> </w:t>
      </w:r>
      <w:proofErr w:type="spellStart"/>
      <w:r w:rsidRPr="00881B49">
        <w:t>purchase</w:t>
      </w:r>
      <w:proofErr w:type="spellEnd"/>
      <w:r w:rsidRPr="00881B49">
        <w:t xml:space="preserve"> </w:t>
      </w:r>
      <w:proofErr w:type="spellStart"/>
      <w:r w:rsidRPr="00881B49">
        <w:t>price</w:t>
      </w:r>
      <w:proofErr w:type="spellEnd"/>
      <w:r w:rsidRPr="00881B49">
        <w:t>.</w:t>
      </w:r>
    </w:p>
    <w:p w14:paraId="1D1B8971" w14:textId="77777777" w:rsidR="00881B49" w:rsidRPr="00881B49" w:rsidRDefault="00881B49" w:rsidP="00881B49">
      <w:pPr>
        <w:pStyle w:val="Normln-bezodsazen"/>
      </w:pPr>
      <w:proofErr w:type="spellStart"/>
      <w:r w:rsidRPr="00881B49">
        <w:t>Lessee</w:t>
      </w:r>
      <w:proofErr w:type="spellEnd"/>
      <w:r w:rsidRPr="00881B49">
        <w:t xml:space="preserve"> </w:t>
      </w:r>
      <w:proofErr w:type="spellStart"/>
      <w:r w:rsidRPr="00881B49">
        <w:t>shall</w:t>
      </w:r>
      <w:proofErr w:type="spellEnd"/>
      <w:r w:rsidRPr="00881B49">
        <w:t xml:space="preserve"> </w:t>
      </w:r>
      <w:proofErr w:type="spellStart"/>
      <w:r w:rsidRPr="00881B49">
        <w:t>pay</w:t>
      </w:r>
      <w:proofErr w:type="spellEnd"/>
      <w:r w:rsidRPr="00881B49">
        <w:t xml:space="preserve"> to </w:t>
      </w:r>
      <w:proofErr w:type="spellStart"/>
      <w:r w:rsidRPr="00881B49">
        <w:t>Lessor</w:t>
      </w:r>
      <w:proofErr w:type="spellEnd"/>
      <w:r w:rsidRPr="00881B49">
        <w:t xml:space="preserve"> $X </w:t>
      </w:r>
      <w:proofErr w:type="spellStart"/>
      <w:r w:rsidRPr="00881B49">
        <w:t>upon</w:t>
      </w:r>
      <w:proofErr w:type="spellEnd"/>
      <w:r w:rsidRPr="00881B49">
        <w:t xml:space="preserve"> </w:t>
      </w:r>
      <w:proofErr w:type="spellStart"/>
      <w:r w:rsidRPr="00881B49">
        <w:t>or</w:t>
      </w:r>
      <w:proofErr w:type="spellEnd"/>
      <w:r w:rsidRPr="00881B49">
        <w:t xml:space="preserve"> </w:t>
      </w:r>
      <w:proofErr w:type="spellStart"/>
      <w:r w:rsidRPr="00881B49">
        <w:t>before</w:t>
      </w:r>
      <w:proofErr w:type="spellEnd"/>
      <w:r w:rsidRPr="00881B49">
        <w:t xml:space="preserve"> </w:t>
      </w:r>
      <w:proofErr w:type="spellStart"/>
      <w:r w:rsidRPr="00881B49">
        <w:t>taking</w:t>
      </w:r>
      <w:proofErr w:type="spellEnd"/>
      <w:r w:rsidRPr="00881B49">
        <w:t xml:space="preserve"> </w:t>
      </w:r>
      <w:proofErr w:type="spellStart"/>
      <w:r w:rsidRPr="00881B49">
        <w:t>possession</w:t>
      </w:r>
      <w:proofErr w:type="spellEnd"/>
      <w:r w:rsidRPr="00881B49">
        <w:t xml:space="preserve"> </w:t>
      </w:r>
      <w:proofErr w:type="spellStart"/>
      <w:r w:rsidRPr="00881B49">
        <w:t>of</w:t>
      </w:r>
      <w:proofErr w:type="spellEnd"/>
      <w:r w:rsidRPr="00881B49">
        <w:t xml:space="preserve"> </w:t>
      </w:r>
      <w:proofErr w:type="spellStart"/>
      <w:r w:rsidRPr="00881B49">
        <w:t>the</w:t>
      </w:r>
      <w:proofErr w:type="spellEnd"/>
      <w:r w:rsidRPr="00881B49">
        <w:t xml:space="preserve"> </w:t>
      </w:r>
      <w:proofErr w:type="spellStart"/>
      <w:r w:rsidRPr="00881B49">
        <w:t>property</w:t>
      </w:r>
      <w:proofErr w:type="spellEnd"/>
      <w:r w:rsidRPr="00881B49">
        <w:t>. </w:t>
      </w:r>
      <w:proofErr w:type="spellStart"/>
      <w:r w:rsidRPr="00881B49">
        <w:t>Thereafter</w:t>
      </w:r>
      <w:proofErr w:type="spellEnd"/>
      <w:r w:rsidRPr="00881B49">
        <w:t xml:space="preserve">, </w:t>
      </w:r>
      <w:proofErr w:type="spellStart"/>
      <w:r w:rsidRPr="00881B49">
        <w:t>Lessee</w:t>
      </w:r>
      <w:proofErr w:type="spellEnd"/>
      <w:r w:rsidRPr="00881B49">
        <w:t xml:space="preserve"> </w:t>
      </w:r>
      <w:proofErr w:type="spellStart"/>
      <w:r w:rsidRPr="00881B49">
        <w:t>shall</w:t>
      </w:r>
      <w:proofErr w:type="spellEnd"/>
      <w:r w:rsidRPr="00881B49">
        <w:t xml:space="preserve"> </w:t>
      </w:r>
      <w:proofErr w:type="spellStart"/>
      <w:r w:rsidRPr="00881B49">
        <w:t>pay</w:t>
      </w:r>
      <w:proofErr w:type="spellEnd"/>
      <w:r w:rsidRPr="00881B49">
        <w:t xml:space="preserve"> </w:t>
      </w:r>
      <w:proofErr w:type="spellStart"/>
      <w:r w:rsidRPr="00881B49">
        <w:t>Lessor</w:t>
      </w:r>
      <w:proofErr w:type="spellEnd"/>
      <w:r w:rsidRPr="00881B49">
        <w:t xml:space="preserve"> </w:t>
      </w:r>
      <w:proofErr w:type="spellStart"/>
      <w:r w:rsidRPr="00881B49">
        <w:t>the</w:t>
      </w:r>
      <w:proofErr w:type="spellEnd"/>
      <w:r w:rsidRPr="00881B49">
        <w:t xml:space="preserve"> sum </w:t>
      </w:r>
      <w:proofErr w:type="spellStart"/>
      <w:r w:rsidRPr="00881B49">
        <w:t>of</w:t>
      </w:r>
      <w:proofErr w:type="spellEnd"/>
      <w:r w:rsidRPr="00881B49">
        <w:t xml:space="preserve"> $X on </w:t>
      </w:r>
      <w:proofErr w:type="spellStart"/>
      <w:r w:rsidRPr="00881B49">
        <w:t>or</w:t>
      </w:r>
      <w:proofErr w:type="spellEnd"/>
      <w:r w:rsidRPr="00881B49">
        <w:t xml:space="preserve"> </w:t>
      </w:r>
      <w:proofErr w:type="spellStart"/>
      <w:r w:rsidRPr="00881B49">
        <w:t>before</w:t>
      </w:r>
      <w:proofErr w:type="spellEnd"/>
      <w:r w:rsidRPr="00881B49">
        <w:t xml:space="preserve"> </w:t>
      </w:r>
      <w:proofErr w:type="spellStart"/>
      <w:r w:rsidRPr="00881B49">
        <w:t>the</w:t>
      </w:r>
      <w:proofErr w:type="spellEnd"/>
      <w:r w:rsidRPr="00881B49">
        <w:t xml:space="preserve"> </w:t>
      </w:r>
      <w:proofErr w:type="spellStart"/>
      <w:r w:rsidRPr="00881B49">
        <w:t>Nth</w:t>
      </w:r>
      <w:proofErr w:type="spellEnd"/>
      <w:r w:rsidRPr="00881B49">
        <w:t xml:space="preserve"> </w:t>
      </w:r>
      <w:proofErr w:type="spellStart"/>
      <w:r w:rsidRPr="00881B49">
        <w:t>day</w:t>
      </w:r>
      <w:proofErr w:type="spellEnd"/>
      <w:r w:rsidRPr="00881B49">
        <w:t xml:space="preserve"> </w:t>
      </w:r>
      <w:proofErr w:type="spellStart"/>
      <w:r w:rsidRPr="00881B49">
        <w:t>of</w:t>
      </w:r>
      <w:proofErr w:type="spellEnd"/>
      <w:r w:rsidRPr="00881B49">
        <w:t xml:space="preserve"> </w:t>
      </w:r>
      <w:proofErr w:type="spellStart"/>
      <w:r w:rsidRPr="00881B49">
        <w:t>each</w:t>
      </w:r>
      <w:proofErr w:type="spellEnd"/>
      <w:r w:rsidRPr="00881B49">
        <w:t xml:space="preserve"> </w:t>
      </w:r>
      <w:proofErr w:type="spellStart"/>
      <w:r w:rsidRPr="00881B49">
        <w:t>month</w:t>
      </w:r>
      <w:proofErr w:type="spellEnd"/>
      <w:r w:rsidRPr="00881B49">
        <w:t xml:space="preserve"> </w:t>
      </w:r>
      <w:proofErr w:type="spellStart"/>
      <w:r w:rsidRPr="00881B49">
        <w:t>until</w:t>
      </w:r>
      <w:proofErr w:type="spellEnd"/>
      <w:r w:rsidRPr="00881B49">
        <w:t xml:space="preserve"> </w:t>
      </w:r>
      <w:proofErr w:type="spellStart"/>
      <w:r w:rsidRPr="00881B49">
        <w:t>the</w:t>
      </w:r>
      <w:proofErr w:type="spellEnd"/>
      <w:r w:rsidRPr="00881B49">
        <w:t xml:space="preserve"> </w:t>
      </w:r>
      <w:proofErr w:type="spellStart"/>
      <w:r w:rsidRPr="00881B49">
        <w:t>expiration</w:t>
      </w:r>
      <w:proofErr w:type="spellEnd"/>
      <w:r w:rsidRPr="00881B49">
        <w:t xml:space="preserve"> </w:t>
      </w:r>
      <w:proofErr w:type="spellStart"/>
      <w:r w:rsidRPr="00881B49">
        <w:t>of</w:t>
      </w:r>
      <w:proofErr w:type="spellEnd"/>
      <w:r w:rsidRPr="00881B49">
        <w:t xml:space="preserve"> </w:t>
      </w:r>
      <w:proofErr w:type="spellStart"/>
      <w:r w:rsidRPr="00881B49">
        <w:t>this</w:t>
      </w:r>
      <w:proofErr w:type="spellEnd"/>
      <w:r w:rsidRPr="00881B49">
        <w:t xml:space="preserve"> </w:t>
      </w:r>
      <w:proofErr w:type="spellStart"/>
      <w:r w:rsidRPr="00881B49">
        <w:t>lease</w:t>
      </w:r>
      <w:proofErr w:type="spellEnd"/>
      <w:r w:rsidRPr="00881B49">
        <w:t>.</w:t>
      </w:r>
    </w:p>
    <w:p w14:paraId="44746A60" w14:textId="77777777" w:rsidR="00881B49" w:rsidRPr="00881B49" w:rsidRDefault="00881B49" w:rsidP="00881B49">
      <w:pPr>
        <w:pStyle w:val="Normln-bezodsazen"/>
      </w:pPr>
      <w:proofErr w:type="spellStart"/>
      <w:r w:rsidRPr="00881B49">
        <w:t>If</w:t>
      </w:r>
      <w:proofErr w:type="spellEnd"/>
      <w:r w:rsidRPr="00881B49">
        <w:t xml:space="preserve"> </w:t>
      </w:r>
      <w:proofErr w:type="spellStart"/>
      <w:r w:rsidRPr="00881B49">
        <w:t>Lessee</w:t>
      </w:r>
      <w:proofErr w:type="spellEnd"/>
      <w:r w:rsidRPr="00881B49">
        <w:t xml:space="preserve"> </w:t>
      </w:r>
      <w:proofErr w:type="spellStart"/>
      <w:r w:rsidRPr="00881B49">
        <w:t>fails</w:t>
      </w:r>
      <w:proofErr w:type="spellEnd"/>
      <w:r w:rsidRPr="00881B49">
        <w:t xml:space="preserve"> to make a </w:t>
      </w:r>
      <w:proofErr w:type="spellStart"/>
      <w:r w:rsidRPr="00881B49">
        <w:t>payment</w:t>
      </w:r>
      <w:proofErr w:type="spellEnd"/>
      <w:r w:rsidRPr="00881B49">
        <w:t xml:space="preserve"> on </w:t>
      </w:r>
      <w:proofErr w:type="spellStart"/>
      <w:r w:rsidRPr="00881B49">
        <w:t>or</w:t>
      </w:r>
      <w:proofErr w:type="spellEnd"/>
      <w:r w:rsidRPr="00881B49">
        <w:t xml:space="preserve"> </w:t>
      </w:r>
      <w:proofErr w:type="spellStart"/>
      <w:r w:rsidRPr="00881B49">
        <w:t>before</w:t>
      </w:r>
      <w:proofErr w:type="spellEnd"/>
      <w:r w:rsidRPr="00881B49">
        <w:t xml:space="preserve"> </w:t>
      </w:r>
      <w:proofErr w:type="spellStart"/>
      <w:r w:rsidRPr="00881B49">
        <w:t>its</w:t>
      </w:r>
      <w:proofErr w:type="spellEnd"/>
      <w:r w:rsidRPr="00881B49">
        <w:t> </w:t>
      </w:r>
      <w:proofErr w:type="spellStart"/>
      <w:r w:rsidRPr="00881B49">
        <w:t>due</w:t>
      </w:r>
      <w:proofErr w:type="spellEnd"/>
      <w:r w:rsidRPr="00881B49">
        <w:t xml:space="preserve"> </w:t>
      </w:r>
      <w:proofErr w:type="spellStart"/>
      <w:r w:rsidRPr="00881B49">
        <w:t>date</w:t>
      </w:r>
      <w:proofErr w:type="spellEnd"/>
      <w:r w:rsidRPr="00881B49">
        <w:t xml:space="preserve">, a default </w:t>
      </w:r>
      <w:proofErr w:type="spellStart"/>
      <w:r w:rsidRPr="00881B49">
        <w:t>interest</w:t>
      </w:r>
      <w:proofErr w:type="spellEnd"/>
      <w:r w:rsidRPr="00881B49">
        <w:t> </w:t>
      </w:r>
      <w:proofErr w:type="spellStart"/>
      <w:r w:rsidRPr="00881B49">
        <w:t>of</w:t>
      </w:r>
      <w:proofErr w:type="spellEnd"/>
      <w:r w:rsidRPr="00881B49">
        <w:t xml:space="preserve"> 0.</w:t>
      </w:r>
      <w:proofErr w:type="gramStart"/>
      <w:r w:rsidRPr="00881B49">
        <w:t>5%</w:t>
      </w:r>
      <w:proofErr w:type="gramEnd"/>
      <w:r w:rsidRPr="00881B49">
        <w:t xml:space="preserve"> </w:t>
      </w:r>
      <w:proofErr w:type="spellStart"/>
      <w:r w:rsidRPr="00881B49">
        <w:t>of</w:t>
      </w:r>
      <w:proofErr w:type="spellEnd"/>
      <w:r w:rsidRPr="00881B49">
        <w:t xml:space="preserve"> </w:t>
      </w:r>
      <w:proofErr w:type="spellStart"/>
      <w:r w:rsidRPr="00881B49">
        <w:t>the</w:t>
      </w:r>
      <w:proofErr w:type="spellEnd"/>
      <w:r w:rsidRPr="00881B49">
        <w:t xml:space="preserve"> </w:t>
      </w:r>
      <w:proofErr w:type="spellStart"/>
      <w:r w:rsidRPr="00881B49">
        <w:t>outstanding</w:t>
      </w:r>
      <w:proofErr w:type="spellEnd"/>
      <w:r w:rsidRPr="00881B49">
        <w:t xml:space="preserve"> </w:t>
      </w:r>
      <w:proofErr w:type="spellStart"/>
      <w:r w:rsidRPr="00881B49">
        <w:t>amount</w:t>
      </w:r>
      <w:proofErr w:type="spellEnd"/>
      <w:r w:rsidRPr="00881B49">
        <w:t xml:space="preserve"> per </w:t>
      </w:r>
      <w:proofErr w:type="spellStart"/>
      <w:r w:rsidRPr="00881B49">
        <w:t>day</w:t>
      </w:r>
      <w:proofErr w:type="spellEnd"/>
      <w:r w:rsidRPr="00881B49">
        <w:t xml:space="preserve"> </w:t>
      </w:r>
      <w:proofErr w:type="spellStart"/>
      <w:r w:rsidRPr="00881B49">
        <w:t>of</w:t>
      </w:r>
      <w:proofErr w:type="spellEnd"/>
      <w:r w:rsidRPr="00881B49">
        <w:t xml:space="preserve"> </w:t>
      </w:r>
      <w:proofErr w:type="spellStart"/>
      <w:r w:rsidRPr="00881B49">
        <w:t>delay</w:t>
      </w:r>
      <w:proofErr w:type="spellEnd"/>
      <w:r w:rsidRPr="00881B49">
        <w:t xml:space="preserve"> </w:t>
      </w:r>
      <w:proofErr w:type="spellStart"/>
      <w:r w:rsidRPr="00881B49">
        <w:t>shall</w:t>
      </w:r>
      <w:proofErr w:type="spellEnd"/>
      <w:r w:rsidRPr="00881B49">
        <w:t xml:space="preserve"> </w:t>
      </w:r>
      <w:proofErr w:type="spellStart"/>
      <w:r w:rsidRPr="00881B49">
        <w:t>be</w:t>
      </w:r>
      <w:proofErr w:type="spellEnd"/>
      <w:r w:rsidRPr="00881B49">
        <w:t xml:space="preserve"> </w:t>
      </w:r>
      <w:proofErr w:type="spellStart"/>
      <w:r w:rsidRPr="00881B49">
        <w:t>due</w:t>
      </w:r>
      <w:proofErr w:type="spellEnd"/>
      <w:r w:rsidRPr="00881B49">
        <w:t xml:space="preserve"> and </w:t>
      </w:r>
      <w:proofErr w:type="spellStart"/>
      <w:r w:rsidRPr="00881B49">
        <w:t>payable</w:t>
      </w:r>
      <w:proofErr w:type="spellEnd"/>
      <w:r w:rsidRPr="00881B49">
        <w:t xml:space="preserve"> by </w:t>
      </w:r>
      <w:proofErr w:type="spellStart"/>
      <w:r w:rsidRPr="00881B49">
        <w:t>the</w:t>
      </w:r>
      <w:proofErr w:type="spellEnd"/>
      <w:r w:rsidRPr="00881B49">
        <w:t xml:space="preserve"> </w:t>
      </w:r>
      <w:proofErr w:type="spellStart"/>
      <w:r w:rsidRPr="00881B49">
        <w:t>Lessee</w:t>
      </w:r>
      <w:proofErr w:type="spellEnd"/>
      <w:r w:rsidRPr="00881B49">
        <w:t xml:space="preserve"> to </w:t>
      </w:r>
      <w:proofErr w:type="spellStart"/>
      <w:r w:rsidRPr="00881B49">
        <w:t>the</w:t>
      </w:r>
      <w:proofErr w:type="spellEnd"/>
      <w:r w:rsidRPr="00881B49">
        <w:t xml:space="preserve"> </w:t>
      </w:r>
      <w:proofErr w:type="spellStart"/>
      <w:r w:rsidRPr="00881B49">
        <w:t>Lessor</w:t>
      </w:r>
      <w:proofErr w:type="spellEnd"/>
      <w:r w:rsidRPr="00881B49">
        <w:t>.</w:t>
      </w:r>
    </w:p>
    <w:p w14:paraId="4121B2CD" w14:textId="77777777" w:rsidR="00881B49" w:rsidRPr="00881B49" w:rsidRDefault="00881B49" w:rsidP="00881B49">
      <w:pPr>
        <w:pStyle w:val="Normln-bezodsazen"/>
      </w:pPr>
      <w:proofErr w:type="spellStart"/>
      <w:r w:rsidRPr="00881B49">
        <w:t>If</w:t>
      </w:r>
      <w:proofErr w:type="spellEnd"/>
      <w:r w:rsidRPr="00881B49">
        <w:t xml:space="preserve"> </w:t>
      </w:r>
      <w:proofErr w:type="spellStart"/>
      <w:r w:rsidRPr="00881B49">
        <w:t>Lessee</w:t>
      </w:r>
      <w:proofErr w:type="spellEnd"/>
      <w:r w:rsidRPr="00881B49">
        <w:t xml:space="preserve"> </w:t>
      </w:r>
      <w:proofErr w:type="spellStart"/>
      <w:r w:rsidRPr="00881B49">
        <w:t>fails</w:t>
      </w:r>
      <w:proofErr w:type="spellEnd"/>
      <w:r w:rsidRPr="00881B49">
        <w:t xml:space="preserve"> to </w:t>
      </w:r>
      <w:proofErr w:type="spellStart"/>
      <w:r w:rsidRPr="00881B49">
        <w:t>pay</w:t>
      </w:r>
      <w:proofErr w:type="spellEnd"/>
      <w:r w:rsidRPr="00881B49">
        <w:t xml:space="preserve"> </w:t>
      </w:r>
      <w:proofErr w:type="spellStart"/>
      <w:r w:rsidRPr="00881B49">
        <w:t>all</w:t>
      </w:r>
      <w:proofErr w:type="spellEnd"/>
      <w:r w:rsidRPr="00881B49">
        <w:t xml:space="preserve"> </w:t>
      </w:r>
      <w:proofErr w:type="spellStart"/>
      <w:r w:rsidRPr="00881B49">
        <w:t>amounts</w:t>
      </w:r>
      <w:proofErr w:type="spellEnd"/>
      <w:r w:rsidRPr="00881B49">
        <w:t xml:space="preserve"> </w:t>
      </w:r>
      <w:proofErr w:type="spellStart"/>
      <w:r w:rsidRPr="00881B49">
        <w:t>due</w:t>
      </w:r>
      <w:proofErr w:type="spellEnd"/>
      <w:r w:rsidRPr="00881B49">
        <w:t xml:space="preserve"> </w:t>
      </w:r>
      <w:proofErr w:type="spellStart"/>
      <w:r w:rsidRPr="00881B49">
        <w:t>within</w:t>
      </w:r>
      <w:proofErr w:type="spellEnd"/>
      <w:r w:rsidRPr="00881B49">
        <w:t xml:space="preserve"> X </w:t>
      </w:r>
      <w:proofErr w:type="spellStart"/>
      <w:r w:rsidRPr="00881B49">
        <w:t>days</w:t>
      </w:r>
      <w:proofErr w:type="spellEnd"/>
      <w:r w:rsidRPr="00881B49">
        <w:t xml:space="preserve"> </w:t>
      </w:r>
      <w:proofErr w:type="spellStart"/>
      <w:r w:rsidRPr="00881B49">
        <w:t>of</w:t>
      </w:r>
      <w:proofErr w:type="spellEnd"/>
      <w:r w:rsidRPr="00881B49">
        <w:t xml:space="preserve"> </w:t>
      </w:r>
      <w:proofErr w:type="spellStart"/>
      <w:r w:rsidRPr="00881B49">
        <w:t>their</w:t>
      </w:r>
      <w:proofErr w:type="spellEnd"/>
      <w:r w:rsidRPr="00881B49">
        <w:t xml:space="preserve"> </w:t>
      </w:r>
      <w:proofErr w:type="spellStart"/>
      <w:r w:rsidRPr="00881B49">
        <w:t>due</w:t>
      </w:r>
      <w:proofErr w:type="spellEnd"/>
      <w:r w:rsidRPr="00881B49">
        <w:t xml:space="preserve"> </w:t>
      </w:r>
      <w:proofErr w:type="spellStart"/>
      <w:r w:rsidRPr="00881B49">
        <w:t>dates</w:t>
      </w:r>
      <w:proofErr w:type="spellEnd"/>
      <w:r w:rsidRPr="00881B49">
        <w:t xml:space="preserve">, </w:t>
      </w:r>
      <w:proofErr w:type="spellStart"/>
      <w:r w:rsidRPr="00881B49">
        <w:t>then</w:t>
      </w:r>
      <w:proofErr w:type="spellEnd"/>
      <w:r w:rsidRPr="00881B49">
        <w:t xml:space="preserve"> </w:t>
      </w:r>
      <w:proofErr w:type="spellStart"/>
      <w:r w:rsidRPr="00881B49">
        <w:t>Lessor</w:t>
      </w:r>
      <w:proofErr w:type="spellEnd"/>
      <w:r w:rsidRPr="00881B49">
        <w:t xml:space="preserve"> </w:t>
      </w:r>
      <w:proofErr w:type="spellStart"/>
      <w:r w:rsidRPr="00881B49">
        <w:t>may</w:t>
      </w:r>
      <w:proofErr w:type="spellEnd"/>
      <w:r w:rsidRPr="00881B49">
        <w:t> </w:t>
      </w:r>
      <w:proofErr w:type="spellStart"/>
      <w:r w:rsidRPr="00881B49">
        <w:t>terminate</w:t>
      </w:r>
      <w:proofErr w:type="spellEnd"/>
      <w:r w:rsidRPr="00881B49">
        <w:t xml:space="preserve"> </w:t>
      </w:r>
      <w:proofErr w:type="spellStart"/>
      <w:r w:rsidRPr="00881B49">
        <w:t>this</w:t>
      </w:r>
      <w:proofErr w:type="spellEnd"/>
      <w:r w:rsidRPr="00881B49">
        <w:t xml:space="preserve"> </w:t>
      </w:r>
      <w:proofErr w:type="spellStart"/>
      <w:r w:rsidRPr="00881B49">
        <w:t>lease</w:t>
      </w:r>
      <w:proofErr w:type="spellEnd"/>
      <w:r w:rsidRPr="00881B49">
        <w:t xml:space="preserve"> and </w:t>
      </w:r>
      <w:proofErr w:type="spellStart"/>
      <w:r w:rsidRPr="00881B49">
        <w:t>take</w:t>
      </w:r>
      <w:proofErr w:type="spellEnd"/>
      <w:r w:rsidRPr="00881B49">
        <w:t xml:space="preserve"> </w:t>
      </w:r>
      <w:proofErr w:type="spellStart"/>
      <w:r w:rsidRPr="00881B49">
        <w:t>back</w:t>
      </w:r>
      <w:proofErr w:type="spellEnd"/>
      <w:r w:rsidRPr="00881B49">
        <w:t xml:space="preserve"> </w:t>
      </w:r>
      <w:proofErr w:type="spellStart"/>
      <w:r w:rsidRPr="00881B49">
        <w:t>possession</w:t>
      </w:r>
      <w:proofErr w:type="spellEnd"/>
      <w:r w:rsidRPr="00881B49">
        <w:t xml:space="preserve"> and </w:t>
      </w:r>
      <w:proofErr w:type="spellStart"/>
      <w:r w:rsidRPr="00881B49">
        <w:t>control</w:t>
      </w:r>
      <w:proofErr w:type="spellEnd"/>
      <w:r w:rsidRPr="00881B49">
        <w:t xml:space="preserve"> </w:t>
      </w:r>
      <w:proofErr w:type="spellStart"/>
      <w:r w:rsidRPr="00881B49">
        <w:t>of</w:t>
      </w:r>
      <w:proofErr w:type="spellEnd"/>
      <w:r w:rsidRPr="00881B49">
        <w:t xml:space="preserve"> </w:t>
      </w:r>
      <w:proofErr w:type="spellStart"/>
      <w:r w:rsidRPr="00881B49">
        <w:t>the</w:t>
      </w:r>
      <w:proofErr w:type="spellEnd"/>
      <w:r w:rsidRPr="00881B49">
        <w:t xml:space="preserve"> </w:t>
      </w:r>
      <w:proofErr w:type="spellStart"/>
      <w:r w:rsidRPr="00881B49">
        <w:t>property</w:t>
      </w:r>
      <w:proofErr w:type="spellEnd"/>
      <w:r w:rsidRPr="00881B49">
        <w:t xml:space="preserve">. In </w:t>
      </w:r>
      <w:proofErr w:type="spellStart"/>
      <w:r w:rsidRPr="00881B49">
        <w:t>the</w:t>
      </w:r>
      <w:proofErr w:type="spellEnd"/>
      <w:r w:rsidRPr="00881B49">
        <w:t xml:space="preserve"> event </w:t>
      </w:r>
      <w:proofErr w:type="spellStart"/>
      <w:r w:rsidRPr="00881B49">
        <w:t>of</w:t>
      </w:r>
      <w:proofErr w:type="spellEnd"/>
      <w:r w:rsidRPr="00881B49">
        <w:t xml:space="preserve"> </w:t>
      </w:r>
      <w:proofErr w:type="spellStart"/>
      <w:r w:rsidRPr="00881B49">
        <w:t>termination</w:t>
      </w:r>
      <w:proofErr w:type="spellEnd"/>
      <w:r w:rsidRPr="00881B49">
        <w:t xml:space="preserve"> </w:t>
      </w:r>
      <w:proofErr w:type="spellStart"/>
      <w:r w:rsidRPr="00881B49">
        <w:t>for</w:t>
      </w:r>
      <w:proofErr w:type="spellEnd"/>
      <w:r w:rsidRPr="00881B49">
        <w:t xml:space="preserve"> non-</w:t>
      </w:r>
      <w:proofErr w:type="spellStart"/>
      <w:r w:rsidRPr="00881B49">
        <w:t>payment</w:t>
      </w:r>
      <w:proofErr w:type="spellEnd"/>
      <w:r w:rsidRPr="00881B49">
        <w:t>, </w:t>
      </w:r>
      <w:proofErr w:type="spellStart"/>
      <w:r w:rsidRPr="00881B49">
        <w:t>Lessee</w:t>
      </w:r>
      <w:proofErr w:type="spellEnd"/>
      <w:r w:rsidRPr="00881B49">
        <w:t xml:space="preserve"> </w:t>
      </w:r>
      <w:proofErr w:type="spellStart"/>
      <w:r w:rsidRPr="00881B49">
        <w:t>shall</w:t>
      </w:r>
      <w:proofErr w:type="spellEnd"/>
      <w:r w:rsidRPr="00881B49">
        <w:t xml:space="preserve"> </w:t>
      </w:r>
      <w:proofErr w:type="spellStart"/>
      <w:r w:rsidRPr="00881B49">
        <w:t>remain</w:t>
      </w:r>
      <w:proofErr w:type="spellEnd"/>
      <w:r w:rsidRPr="00881B49">
        <w:t xml:space="preserve"> </w:t>
      </w:r>
      <w:proofErr w:type="spellStart"/>
      <w:r w:rsidRPr="00881B49">
        <w:t>liable</w:t>
      </w:r>
      <w:proofErr w:type="spellEnd"/>
      <w:r w:rsidRPr="00881B49">
        <w:t xml:space="preserve"> </w:t>
      </w:r>
      <w:proofErr w:type="spellStart"/>
      <w:r w:rsidRPr="00881B49">
        <w:t>for</w:t>
      </w:r>
      <w:proofErr w:type="spellEnd"/>
      <w:r w:rsidRPr="00881B49">
        <w:t xml:space="preserve"> </w:t>
      </w:r>
      <w:proofErr w:type="spellStart"/>
      <w:r w:rsidRPr="00881B49">
        <w:t>the</w:t>
      </w:r>
      <w:proofErr w:type="spellEnd"/>
      <w:r w:rsidRPr="00881B49">
        <w:t xml:space="preserve"> balance </w:t>
      </w:r>
      <w:proofErr w:type="spellStart"/>
      <w:r w:rsidRPr="00881B49">
        <w:t>due</w:t>
      </w:r>
      <w:proofErr w:type="spellEnd"/>
      <w:r w:rsidRPr="00881B49">
        <w:t xml:space="preserve"> </w:t>
      </w:r>
      <w:proofErr w:type="spellStart"/>
      <w:r w:rsidRPr="00881B49">
        <w:t>under</w:t>
      </w:r>
      <w:proofErr w:type="spellEnd"/>
      <w:r w:rsidRPr="00881B49">
        <w:t xml:space="preserve"> </w:t>
      </w:r>
      <w:proofErr w:type="spellStart"/>
      <w:r w:rsidRPr="00881B49">
        <w:t>this</w:t>
      </w:r>
      <w:proofErr w:type="spellEnd"/>
      <w:r w:rsidRPr="00881B49">
        <w:t xml:space="preserve"> </w:t>
      </w:r>
      <w:proofErr w:type="spellStart"/>
      <w:r w:rsidRPr="00881B49">
        <w:t>lease</w:t>
      </w:r>
      <w:proofErr w:type="spellEnd"/>
      <w:r w:rsidRPr="00881B49">
        <w:t>.</w:t>
      </w:r>
    </w:p>
    <w:p w14:paraId="44D538B7" w14:textId="77777777" w:rsidR="00881B49" w:rsidRPr="00881B49" w:rsidRDefault="00881B49" w:rsidP="00881B49">
      <w:pPr>
        <w:pStyle w:val="Normln-bezodsazen"/>
      </w:pPr>
      <w:proofErr w:type="spellStart"/>
      <w:r w:rsidRPr="00881B49">
        <w:t>Lessee</w:t>
      </w:r>
      <w:proofErr w:type="spellEnd"/>
      <w:r w:rsidRPr="00881B49">
        <w:t xml:space="preserve"> </w:t>
      </w:r>
      <w:proofErr w:type="spellStart"/>
      <w:r w:rsidRPr="00881B49">
        <w:t>shall</w:t>
      </w:r>
      <w:proofErr w:type="spellEnd"/>
      <w:r w:rsidRPr="00881B49">
        <w:t xml:space="preserve"> </w:t>
      </w:r>
      <w:proofErr w:type="spellStart"/>
      <w:r w:rsidRPr="00881B49">
        <w:t>be</w:t>
      </w:r>
      <w:proofErr w:type="spellEnd"/>
      <w:r w:rsidRPr="00881B49">
        <w:t xml:space="preserve"> </w:t>
      </w:r>
      <w:proofErr w:type="spellStart"/>
      <w:r w:rsidRPr="00881B49">
        <w:t>responsible</w:t>
      </w:r>
      <w:proofErr w:type="spellEnd"/>
      <w:r w:rsidRPr="00881B49">
        <w:t xml:space="preserve"> </w:t>
      </w:r>
      <w:proofErr w:type="spellStart"/>
      <w:r w:rsidRPr="00881B49">
        <w:t>for</w:t>
      </w:r>
      <w:proofErr w:type="spellEnd"/>
      <w:r w:rsidRPr="00881B49">
        <w:t xml:space="preserve"> </w:t>
      </w:r>
      <w:proofErr w:type="spellStart"/>
      <w:r w:rsidRPr="00881B49">
        <w:t>maintaining</w:t>
      </w:r>
      <w:proofErr w:type="spellEnd"/>
      <w:r w:rsidRPr="00881B49">
        <w:t xml:space="preserve"> </w:t>
      </w:r>
      <w:proofErr w:type="spellStart"/>
      <w:r w:rsidRPr="00881B49">
        <w:t>the</w:t>
      </w:r>
      <w:proofErr w:type="spellEnd"/>
      <w:r w:rsidRPr="00881B49">
        <w:t xml:space="preserve"> </w:t>
      </w:r>
      <w:proofErr w:type="spellStart"/>
      <w:r w:rsidRPr="00881B49">
        <w:t>property</w:t>
      </w:r>
      <w:proofErr w:type="spellEnd"/>
      <w:r w:rsidRPr="00881B49">
        <w:t xml:space="preserve"> in </w:t>
      </w:r>
      <w:proofErr w:type="spellStart"/>
      <w:r w:rsidRPr="00881B49">
        <w:t>clean</w:t>
      </w:r>
      <w:proofErr w:type="spellEnd"/>
      <w:r w:rsidRPr="00881B49">
        <w:t xml:space="preserve"> </w:t>
      </w:r>
      <w:proofErr w:type="spellStart"/>
      <w:r w:rsidRPr="00881B49">
        <w:t>working</w:t>
      </w:r>
      <w:proofErr w:type="spellEnd"/>
      <w:r w:rsidRPr="00881B49">
        <w:t xml:space="preserve"> </w:t>
      </w:r>
      <w:proofErr w:type="spellStart"/>
      <w:r w:rsidRPr="00881B49">
        <w:t>order</w:t>
      </w:r>
      <w:proofErr w:type="spellEnd"/>
      <w:r w:rsidRPr="00881B49">
        <w:t xml:space="preserve"> </w:t>
      </w:r>
      <w:proofErr w:type="spellStart"/>
      <w:r w:rsidRPr="00881B49">
        <w:t>at</w:t>
      </w:r>
      <w:proofErr w:type="spellEnd"/>
      <w:r w:rsidRPr="00881B49">
        <w:t xml:space="preserve"> </w:t>
      </w:r>
      <w:proofErr w:type="spellStart"/>
      <w:r w:rsidRPr="00881B49">
        <w:t>Lessee’s</w:t>
      </w:r>
      <w:proofErr w:type="spellEnd"/>
      <w:r w:rsidRPr="00881B49">
        <w:t xml:space="preserve"> </w:t>
      </w:r>
      <w:proofErr w:type="spellStart"/>
      <w:r w:rsidRPr="00881B49">
        <w:t>expense</w:t>
      </w:r>
      <w:proofErr w:type="spellEnd"/>
      <w:r w:rsidRPr="00881B49">
        <w:t xml:space="preserve"> </w:t>
      </w:r>
      <w:proofErr w:type="spellStart"/>
      <w:r w:rsidRPr="00881B49">
        <w:t>during</w:t>
      </w:r>
      <w:proofErr w:type="spellEnd"/>
      <w:r w:rsidRPr="00881B49">
        <w:t xml:space="preserve"> </w:t>
      </w:r>
      <w:proofErr w:type="spellStart"/>
      <w:r w:rsidRPr="00881B49">
        <w:t>the</w:t>
      </w:r>
      <w:proofErr w:type="spellEnd"/>
      <w:r w:rsidRPr="00881B49">
        <w:t xml:space="preserve"> term </w:t>
      </w:r>
      <w:proofErr w:type="spellStart"/>
      <w:r w:rsidRPr="00881B49">
        <w:t>of</w:t>
      </w:r>
      <w:proofErr w:type="spellEnd"/>
      <w:r w:rsidRPr="00881B49">
        <w:t xml:space="preserve"> </w:t>
      </w:r>
      <w:proofErr w:type="spellStart"/>
      <w:r w:rsidRPr="00881B49">
        <w:t>this</w:t>
      </w:r>
      <w:proofErr w:type="spellEnd"/>
      <w:r w:rsidRPr="00881B49">
        <w:t xml:space="preserve"> </w:t>
      </w:r>
      <w:proofErr w:type="spellStart"/>
      <w:r w:rsidRPr="00881B49">
        <w:t>lease</w:t>
      </w:r>
      <w:proofErr w:type="spellEnd"/>
      <w:r w:rsidRPr="00881B49">
        <w:t>.</w:t>
      </w:r>
    </w:p>
    <w:p w14:paraId="42EDA0F1" w14:textId="77777777" w:rsidR="00881B49" w:rsidRPr="00881B49" w:rsidRDefault="00881B49" w:rsidP="00881B49">
      <w:pPr>
        <w:pStyle w:val="Normln-bezodsazen"/>
      </w:pPr>
      <w:proofErr w:type="spellStart"/>
      <w:r w:rsidRPr="00881B49">
        <w:t>Upon</w:t>
      </w:r>
      <w:proofErr w:type="spellEnd"/>
      <w:r w:rsidRPr="00881B49">
        <w:t xml:space="preserve"> </w:t>
      </w:r>
      <w:proofErr w:type="spellStart"/>
      <w:r w:rsidRPr="00881B49">
        <w:t>expiration</w:t>
      </w:r>
      <w:proofErr w:type="spellEnd"/>
      <w:r w:rsidRPr="00881B49">
        <w:t xml:space="preserve"> </w:t>
      </w:r>
      <w:proofErr w:type="spellStart"/>
      <w:r w:rsidRPr="00881B49">
        <w:t>or</w:t>
      </w:r>
      <w:proofErr w:type="spellEnd"/>
      <w:r w:rsidRPr="00881B49">
        <w:t xml:space="preserve"> </w:t>
      </w:r>
      <w:proofErr w:type="spellStart"/>
      <w:r w:rsidRPr="00881B49">
        <w:t>termination</w:t>
      </w:r>
      <w:proofErr w:type="spellEnd"/>
      <w:r w:rsidRPr="00881B49">
        <w:t xml:space="preserve"> </w:t>
      </w:r>
      <w:proofErr w:type="spellStart"/>
      <w:r w:rsidRPr="00881B49">
        <w:t>of</w:t>
      </w:r>
      <w:proofErr w:type="spellEnd"/>
      <w:r w:rsidRPr="00881B49">
        <w:t xml:space="preserve"> </w:t>
      </w:r>
      <w:proofErr w:type="spellStart"/>
      <w:r w:rsidRPr="00881B49">
        <w:t>this</w:t>
      </w:r>
      <w:proofErr w:type="spellEnd"/>
      <w:r w:rsidRPr="00881B49">
        <w:t xml:space="preserve"> </w:t>
      </w:r>
      <w:proofErr w:type="spellStart"/>
      <w:r w:rsidRPr="00881B49">
        <w:t>lease</w:t>
      </w:r>
      <w:proofErr w:type="spellEnd"/>
      <w:r w:rsidRPr="00881B49">
        <w:t xml:space="preserve">, </w:t>
      </w:r>
      <w:proofErr w:type="spellStart"/>
      <w:r w:rsidRPr="00881B49">
        <w:t>Lessee</w:t>
      </w:r>
      <w:proofErr w:type="spellEnd"/>
      <w:r w:rsidRPr="00881B49">
        <w:t xml:space="preserve"> </w:t>
      </w:r>
      <w:proofErr w:type="spellStart"/>
      <w:r w:rsidRPr="00881B49">
        <w:t>shall</w:t>
      </w:r>
      <w:proofErr w:type="spellEnd"/>
      <w:r w:rsidRPr="00881B49">
        <w:t xml:space="preserve"> return </w:t>
      </w:r>
      <w:proofErr w:type="spellStart"/>
      <w:r w:rsidRPr="00881B49">
        <w:t>the</w:t>
      </w:r>
      <w:proofErr w:type="spellEnd"/>
      <w:r w:rsidRPr="00881B49">
        <w:t xml:space="preserve"> </w:t>
      </w:r>
      <w:proofErr w:type="spellStart"/>
      <w:r w:rsidRPr="00881B49">
        <w:t>property</w:t>
      </w:r>
      <w:proofErr w:type="spellEnd"/>
      <w:r w:rsidRPr="00881B49">
        <w:t xml:space="preserve"> to </w:t>
      </w:r>
      <w:proofErr w:type="spellStart"/>
      <w:r w:rsidRPr="00881B49">
        <w:t>Lessor</w:t>
      </w:r>
      <w:proofErr w:type="spellEnd"/>
      <w:r w:rsidRPr="00881B49">
        <w:t xml:space="preserve"> in </w:t>
      </w:r>
      <w:proofErr w:type="spellStart"/>
      <w:r w:rsidRPr="00881B49">
        <w:t>substantially</w:t>
      </w:r>
      <w:proofErr w:type="spellEnd"/>
      <w:r w:rsidRPr="00881B49">
        <w:t xml:space="preserve"> </w:t>
      </w:r>
      <w:proofErr w:type="spellStart"/>
      <w:r w:rsidRPr="00881B49">
        <w:t>the</w:t>
      </w:r>
      <w:proofErr w:type="spellEnd"/>
      <w:r w:rsidRPr="00881B49">
        <w:t xml:space="preserve"> </w:t>
      </w:r>
      <w:proofErr w:type="spellStart"/>
      <w:r w:rsidRPr="00881B49">
        <w:t>same</w:t>
      </w:r>
      <w:proofErr w:type="spellEnd"/>
      <w:r w:rsidRPr="00881B49">
        <w:t xml:space="preserve"> </w:t>
      </w:r>
      <w:proofErr w:type="spellStart"/>
      <w:r w:rsidRPr="00881B49">
        <w:t>condition</w:t>
      </w:r>
      <w:proofErr w:type="spellEnd"/>
      <w:r w:rsidRPr="00881B49">
        <w:t xml:space="preserve"> in </w:t>
      </w:r>
      <w:proofErr w:type="spellStart"/>
      <w:r w:rsidRPr="00881B49">
        <w:t>which</w:t>
      </w:r>
      <w:proofErr w:type="spellEnd"/>
      <w:r w:rsidRPr="00881B49">
        <w:t xml:space="preserve"> </w:t>
      </w:r>
      <w:proofErr w:type="spellStart"/>
      <w:r w:rsidRPr="00881B49">
        <w:t>the</w:t>
      </w:r>
      <w:proofErr w:type="spellEnd"/>
      <w:r w:rsidRPr="00881B49">
        <w:t xml:space="preserve"> </w:t>
      </w:r>
      <w:proofErr w:type="spellStart"/>
      <w:r w:rsidRPr="00881B49">
        <w:t>property</w:t>
      </w:r>
      <w:proofErr w:type="spellEnd"/>
      <w:r w:rsidRPr="00881B49">
        <w:t xml:space="preserve"> </w:t>
      </w:r>
      <w:proofErr w:type="spellStart"/>
      <w:r w:rsidRPr="00881B49">
        <w:t>was</w:t>
      </w:r>
      <w:proofErr w:type="spellEnd"/>
      <w:r w:rsidRPr="00881B49">
        <w:t xml:space="preserve"> </w:t>
      </w:r>
      <w:proofErr w:type="spellStart"/>
      <w:r w:rsidRPr="00881B49">
        <w:t>received</w:t>
      </w:r>
      <w:proofErr w:type="spellEnd"/>
      <w:r w:rsidRPr="00881B49">
        <w:t xml:space="preserve"> by </w:t>
      </w:r>
      <w:proofErr w:type="spellStart"/>
      <w:r w:rsidRPr="00881B49">
        <w:t>Lessee</w:t>
      </w:r>
      <w:proofErr w:type="spellEnd"/>
      <w:r w:rsidRPr="00881B49">
        <w:t xml:space="preserve">, </w:t>
      </w:r>
      <w:proofErr w:type="spellStart"/>
      <w:r w:rsidRPr="00881B49">
        <w:t>taking</w:t>
      </w:r>
      <w:proofErr w:type="spellEnd"/>
      <w:r w:rsidRPr="00881B49">
        <w:t xml:space="preserve"> </w:t>
      </w:r>
      <w:proofErr w:type="spellStart"/>
      <w:r w:rsidRPr="00881B49">
        <w:t>into</w:t>
      </w:r>
      <w:proofErr w:type="spellEnd"/>
      <w:r w:rsidRPr="00881B49">
        <w:t xml:space="preserve"> </w:t>
      </w:r>
      <w:proofErr w:type="spellStart"/>
      <w:r w:rsidRPr="00881B49">
        <w:t>account</w:t>
      </w:r>
      <w:proofErr w:type="spellEnd"/>
      <w:r w:rsidRPr="00881B49">
        <w:t xml:space="preserve"> </w:t>
      </w:r>
      <w:proofErr w:type="spellStart"/>
      <w:r w:rsidRPr="00881B49">
        <w:t>normal</w:t>
      </w:r>
      <w:proofErr w:type="spellEnd"/>
      <w:r w:rsidRPr="00881B49">
        <w:t xml:space="preserve"> </w:t>
      </w:r>
      <w:proofErr w:type="spellStart"/>
      <w:r w:rsidRPr="00881B49">
        <w:t>wear</w:t>
      </w:r>
      <w:proofErr w:type="spellEnd"/>
      <w:r w:rsidRPr="00881B49">
        <w:t xml:space="preserve"> and </w:t>
      </w:r>
      <w:proofErr w:type="spellStart"/>
      <w:r w:rsidRPr="00881B49">
        <w:t>tear</w:t>
      </w:r>
      <w:proofErr w:type="spellEnd"/>
      <w:r w:rsidRPr="00881B49">
        <w:t>.</w:t>
      </w:r>
    </w:p>
    <w:p w14:paraId="31441CF0" w14:textId="77777777" w:rsidR="00881B49" w:rsidRPr="00881B49" w:rsidRDefault="00881B49" w:rsidP="00881B49">
      <w:pPr>
        <w:pStyle w:val="Normln-bezodsazen"/>
      </w:pPr>
      <w:r w:rsidRPr="00881B49">
        <w:t xml:space="preserve">In </w:t>
      </w:r>
      <w:proofErr w:type="spellStart"/>
      <w:r w:rsidRPr="00881B49">
        <w:t>witness</w:t>
      </w:r>
      <w:proofErr w:type="spellEnd"/>
      <w:r w:rsidRPr="00881B49">
        <w:t xml:space="preserve"> to </w:t>
      </w:r>
      <w:proofErr w:type="spellStart"/>
      <w:r w:rsidRPr="00881B49">
        <w:t>their</w:t>
      </w:r>
      <w:proofErr w:type="spellEnd"/>
      <w:r w:rsidRPr="00881B49">
        <w:t xml:space="preserve"> </w:t>
      </w:r>
      <w:proofErr w:type="spellStart"/>
      <w:r w:rsidRPr="00881B49">
        <w:t>agreement</w:t>
      </w:r>
      <w:proofErr w:type="spellEnd"/>
      <w:r w:rsidRPr="00881B49">
        <w:t xml:space="preserve"> to </w:t>
      </w:r>
      <w:proofErr w:type="spellStart"/>
      <w:r w:rsidRPr="00881B49">
        <w:t>the</w:t>
      </w:r>
      <w:proofErr w:type="spellEnd"/>
      <w:r w:rsidRPr="00881B49">
        <w:t xml:space="preserve"> </w:t>
      </w:r>
      <w:proofErr w:type="spellStart"/>
      <w:r w:rsidRPr="00881B49">
        <w:t>terms</w:t>
      </w:r>
      <w:proofErr w:type="spellEnd"/>
      <w:r w:rsidRPr="00881B49">
        <w:t xml:space="preserve"> </w:t>
      </w:r>
      <w:proofErr w:type="spellStart"/>
      <w:r w:rsidRPr="00881B49">
        <w:t>of</w:t>
      </w:r>
      <w:proofErr w:type="spellEnd"/>
      <w:r w:rsidRPr="00881B49">
        <w:t xml:space="preserve"> </w:t>
      </w:r>
      <w:proofErr w:type="spellStart"/>
      <w:r w:rsidRPr="00881B49">
        <w:t>this</w:t>
      </w:r>
      <w:proofErr w:type="spellEnd"/>
      <w:r w:rsidRPr="00881B49">
        <w:t xml:space="preserve"> </w:t>
      </w:r>
      <w:proofErr w:type="spellStart"/>
      <w:r w:rsidRPr="00881B49">
        <w:t>contract</w:t>
      </w:r>
      <w:proofErr w:type="spellEnd"/>
      <w:r w:rsidRPr="00881B49">
        <w:t xml:space="preserve">, </w:t>
      </w:r>
      <w:proofErr w:type="spellStart"/>
      <w:r w:rsidRPr="00881B49">
        <w:t>the</w:t>
      </w:r>
      <w:proofErr w:type="spellEnd"/>
      <w:r w:rsidRPr="00881B49">
        <w:t xml:space="preserve"> </w:t>
      </w:r>
      <w:proofErr w:type="spellStart"/>
      <w:r w:rsidRPr="00881B49">
        <w:t>parties</w:t>
      </w:r>
      <w:proofErr w:type="spellEnd"/>
      <w:r w:rsidRPr="00881B49">
        <w:t xml:space="preserve"> </w:t>
      </w:r>
      <w:proofErr w:type="spellStart"/>
      <w:r w:rsidRPr="00881B49">
        <w:t>affix</w:t>
      </w:r>
      <w:proofErr w:type="spellEnd"/>
      <w:r w:rsidRPr="00881B49">
        <w:t xml:space="preserve"> </w:t>
      </w:r>
      <w:proofErr w:type="spellStart"/>
      <w:r w:rsidRPr="00881B49">
        <w:t>their</w:t>
      </w:r>
      <w:proofErr w:type="spellEnd"/>
      <w:r w:rsidRPr="00881B49">
        <w:t xml:space="preserve"> </w:t>
      </w:r>
      <w:proofErr w:type="spellStart"/>
      <w:r w:rsidRPr="00881B49">
        <w:t>signatures</w:t>
      </w:r>
      <w:proofErr w:type="spellEnd"/>
      <w:r w:rsidRPr="00881B49">
        <w:t xml:space="preserve"> </w:t>
      </w:r>
      <w:proofErr w:type="spellStart"/>
      <w:r w:rsidRPr="00881B49">
        <w:t>below</w:t>
      </w:r>
      <w:proofErr w:type="spellEnd"/>
      <w:r w:rsidRPr="00881B49">
        <w:t>:</w:t>
      </w:r>
    </w:p>
    <w:p w14:paraId="1D16DF6F" w14:textId="77777777" w:rsidR="00881B49" w:rsidRPr="00881B49" w:rsidRDefault="00881B49" w:rsidP="00881B49">
      <w:pPr>
        <w:pStyle w:val="Normln-bezodsazen"/>
        <w:jc w:val="left"/>
      </w:pPr>
      <w:proofErr w:type="spellStart"/>
      <w:r w:rsidRPr="00881B49">
        <w:t>Lessor</w:t>
      </w:r>
      <w:proofErr w:type="spellEnd"/>
      <w:r w:rsidRPr="00881B49">
        <w:t xml:space="preserve">, </w:t>
      </w:r>
      <w:proofErr w:type="spellStart"/>
      <w:r w:rsidRPr="00881B49">
        <w:t>signature</w:t>
      </w:r>
      <w:proofErr w:type="spellEnd"/>
      <w:r w:rsidRPr="00881B49">
        <w:t xml:space="preserve"> &amp; </w:t>
      </w:r>
      <w:proofErr w:type="spellStart"/>
      <w:r w:rsidRPr="00881B49">
        <w:t>date</w:t>
      </w:r>
      <w:proofErr w:type="spellEnd"/>
      <w:r w:rsidRPr="00881B49">
        <w:br/>
      </w:r>
      <w:proofErr w:type="spellStart"/>
      <w:r w:rsidRPr="00881B49">
        <w:t>Address</w:t>
      </w:r>
      <w:proofErr w:type="spellEnd"/>
      <w:r w:rsidRPr="00881B49">
        <w:br/>
        <w:t xml:space="preserve">City, </w:t>
      </w:r>
      <w:proofErr w:type="spellStart"/>
      <w:r w:rsidRPr="00881B49">
        <w:t>state</w:t>
      </w:r>
      <w:proofErr w:type="spellEnd"/>
      <w:r w:rsidRPr="00881B49">
        <w:t>, ZIP </w:t>
      </w:r>
    </w:p>
    <w:p w14:paraId="11865A4D" w14:textId="19B2D24B" w:rsidR="00881B49" w:rsidRDefault="00881B49" w:rsidP="00881B49">
      <w:pPr>
        <w:pStyle w:val="Normln-bezodsazen"/>
        <w:jc w:val="left"/>
      </w:pPr>
      <w:proofErr w:type="spellStart"/>
      <w:r w:rsidRPr="00881B49">
        <w:t>Lessee</w:t>
      </w:r>
      <w:proofErr w:type="spellEnd"/>
      <w:r w:rsidRPr="00881B49">
        <w:t xml:space="preserve">, </w:t>
      </w:r>
      <w:proofErr w:type="spellStart"/>
      <w:r w:rsidRPr="00881B49">
        <w:t>signature</w:t>
      </w:r>
      <w:proofErr w:type="spellEnd"/>
      <w:r w:rsidRPr="00881B49">
        <w:t xml:space="preserve"> &amp; </w:t>
      </w:r>
      <w:proofErr w:type="spellStart"/>
      <w:r w:rsidRPr="00881B49">
        <w:t>date</w:t>
      </w:r>
      <w:proofErr w:type="spellEnd"/>
      <w:r w:rsidRPr="00881B49">
        <w:br/>
      </w:r>
      <w:proofErr w:type="spellStart"/>
      <w:r w:rsidRPr="00881B49">
        <w:t>Address</w:t>
      </w:r>
      <w:proofErr w:type="spellEnd"/>
      <w:r w:rsidRPr="00881B49">
        <w:br/>
        <w:t xml:space="preserve">City, </w:t>
      </w:r>
      <w:proofErr w:type="spellStart"/>
      <w:r w:rsidRPr="00881B49">
        <w:t>state</w:t>
      </w:r>
      <w:proofErr w:type="spellEnd"/>
      <w:r w:rsidRPr="00881B49">
        <w:t>, ZIP</w:t>
      </w:r>
    </w:p>
    <w:p w14:paraId="1557B047" w14:textId="229291E0" w:rsidR="00881B49" w:rsidRPr="00FA212F" w:rsidRDefault="00881B49" w:rsidP="00881B49">
      <w:pPr>
        <w:pStyle w:val="Odstavecseseznamem"/>
        <w:numPr>
          <w:ilvl w:val="0"/>
          <w:numId w:val="20"/>
        </w:numPr>
        <w:rPr>
          <w:b/>
          <w:bCs/>
        </w:rPr>
      </w:pPr>
      <w:r w:rsidRPr="00FA212F">
        <w:rPr>
          <w:b/>
          <w:bCs/>
        </w:rPr>
        <w:lastRenderedPageBreak/>
        <w:t>Filozofický text:</w:t>
      </w:r>
    </w:p>
    <w:p w14:paraId="74168922" w14:textId="6CE65AFC" w:rsidR="00881B49" w:rsidRPr="00881B49" w:rsidRDefault="00881B49" w:rsidP="00881B49">
      <w:pPr>
        <w:pStyle w:val="Normln-bezodsazen"/>
      </w:pPr>
      <w:proofErr w:type="spellStart"/>
      <w:r w:rsidRPr="00881B49">
        <w:t>Threshold</w:t>
      </w:r>
      <w:proofErr w:type="spellEnd"/>
      <w:r w:rsidRPr="00881B49">
        <w:t xml:space="preserve"> </w:t>
      </w:r>
      <w:proofErr w:type="spellStart"/>
      <w:r w:rsidRPr="00881B49">
        <w:t>Chickens</w:t>
      </w:r>
      <w:proofErr w:type="spellEnd"/>
    </w:p>
    <w:p w14:paraId="1F97D05E" w14:textId="77777777" w:rsidR="00881B49" w:rsidRPr="00881B49" w:rsidRDefault="00881B49" w:rsidP="00881B49">
      <w:pPr>
        <w:pStyle w:val="Normln-bezodsazen"/>
      </w:pPr>
      <w:r w:rsidRPr="00881B49">
        <w:t xml:space="preserve">Singer has </w:t>
      </w:r>
      <w:proofErr w:type="spellStart"/>
      <w:r w:rsidRPr="00881B49">
        <w:t>argued</w:t>
      </w:r>
      <w:proofErr w:type="spellEnd"/>
      <w:r w:rsidRPr="00881B49">
        <w:t xml:space="preserve"> </w:t>
      </w:r>
      <w:proofErr w:type="spellStart"/>
      <w:r w:rsidRPr="00881B49">
        <w:t>that</w:t>
      </w:r>
      <w:proofErr w:type="spellEnd"/>
      <w:r w:rsidRPr="00881B49">
        <w:t xml:space="preserve"> </w:t>
      </w:r>
      <w:proofErr w:type="spellStart"/>
      <w:r w:rsidRPr="00881B49">
        <w:t>there</w:t>
      </w:r>
      <w:proofErr w:type="spellEnd"/>
      <w:r w:rsidRPr="00881B49">
        <w:t xml:space="preserve"> </w:t>
      </w:r>
      <w:proofErr w:type="spellStart"/>
      <w:r w:rsidRPr="00881B49">
        <w:t>is</w:t>
      </w:r>
      <w:proofErr w:type="spellEnd"/>
      <w:r w:rsidRPr="00881B49">
        <w:t xml:space="preserve"> a </w:t>
      </w:r>
      <w:proofErr w:type="spellStart"/>
      <w:r w:rsidRPr="00881B49">
        <w:t>strong</w:t>
      </w:r>
      <w:proofErr w:type="spellEnd"/>
      <w:r w:rsidRPr="00881B49">
        <w:t xml:space="preserve"> and </w:t>
      </w:r>
      <w:proofErr w:type="spellStart"/>
      <w:r w:rsidRPr="00881B49">
        <w:t>obvious</w:t>
      </w:r>
      <w:proofErr w:type="spellEnd"/>
      <w:r w:rsidRPr="00881B49">
        <w:t xml:space="preserve"> </w:t>
      </w:r>
      <w:proofErr w:type="spellStart"/>
      <w:r w:rsidRPr="00881B49">
        <w:t>connection</w:t>
      </w:r>
      <w:proofErr w:type="spellEnd"/>
      <w:r w:rsidRPr="00881B49">
        <w:t xml:space="preserve"> </w:t>
      </w:r>
      <w:proofErr w:type="spellStart"/>
      <w:r w:rsidRPr="00881B49">
        <w:t>between</w:t>
      </w:r>
      <w:proofErr w:type="spellEnd"/>
      <w:r w:rsidRPr="00881B49">
        <w:t xml:space="preserve"> </w:t>
      </w:r>
      <w:proofErr w:type="spellStart"/>
      <w:r w:rsidRPr="00881B49">
        <w:t>the</w:t>
      </w:r>
      <w:proofErr w:type="spellEnd"/>
      <w:r w:rsidRPr="00881B49">
        <w:t xml:space="preserve"> </w:t>
      </w:r>
      <w:proofErr w:type="spellStart"/>
      <w:r w:rsidRPr="00881B49">
        <w:t>obligation</w:t>
      </w:r>
      <w:proofErr w:type="spellEnd"/>
      <w:r w:rsidRPr="00881B49">
        <w:t xml:space="preserve"> to </w:t>
      </w:r>
      <w:proofErr w:type="spellStart"/>
      <w:r w:rsidRPr="00881B49">
        <w:t>become</w:t>
      </w:r>
      <w:proofErr w:type="spellEnd"/>
      <w:r w:rsidRPr="00881B49">
        <w:t xml:space="preserve"> a </w:t>
      </w:r>
      <w:proofErr w:type="spellStart"/>
      <w:r w:rsidRPr="00881B49">
        <w:t>vegetarian</w:t>
      </w:r>
      <w:proofErr w:type="spellEnd"/>
      <w:r w:rsidRPr="00881B49">
        <w:t xml:space="preserve"> and </w:t>
      </w:r>
      <w:proofErr w:type="spellStart"/>
      <w:r w:rsidRPr="00881B49">
        <w:t>utilitarianism</w:t>
      </w:r>
      <w:proofErr w:type="spellEnd"/>
      <w:r w:rsidRPr="00881B49">
        <w:t xml:space="preserve">. He </w:t>
      </w:r>
      <w:proofErr w:type="spellStart"/>
      <w:r w:rsidRPr="00881B49">
        <w:t>originally</w:t>
      </w:r>
      <w:proofErr w:type="spellEnd"/>
      <w:r w:rsidRPr="00881B49">
        <w:t xml:space="preserve"> </w:t>
      </w:r>
      <w:proofErr w:type="spellStart"/>
      <w:r w:rsidRPr="00881B49">
        <w:t>maintained</w:t>
      </w:r>
      <w:proofErr w:type="spellEnd"/>
      <w:r w:rsidRPr="00881B49">
        <w:t xml:space="preserve"> </w:t>
      </w:r>
      <w:proofErr w:type="spellStart"/>
      <w:r w:rsidRPr="00881B49">
        <w:t>that</w:t>
      </w:r>
      <w:proofErr w:type="spellEnd"/>
      <w:r w:rsidRPr="00881B49">
        <w:t xml:space="preserve"> ‘</w:t>
      </w:r>
      <w:proofErr w:type="spellStart"/>
      <w:r w:rsidRPr="00881B49">
        <w:t>because</w:t>
      </w:r>
      <w:proofErr w:type="spellEnd"/>
      <w:r w:rsidRPr="00881B49">
        <w:t xml:space="preserve"> </w:t>
      </w:r>
      <w:proofErr w:type="spellStart"/>
      <w:r w:rsidRPr="00881B49">
        <w:t>becoming</w:t>
      </w:r>
      <w:proofErr w:type="spellEnd"/>
      <w:r w:rsidRPr="00881B49">
        <w:t xml:space="preserve"> a </w:t>
      </w:r>
      <w:proofErr w:type="spellStart"/>
      <w:r w:rsidRPr="00881B49">
        <w:t>vegetarian</w:t>
      </w:r>
      <w:proofErr w:type="spellEnd"/>
      <w:r w:rsidRPr="00881B49">
        <w:t xml:space="preserve"> </w:t>
      </w:r>
      <w:proofErr w:type="spellStart"/>
      <w:r w:rsidRPr="00881B49">
        <w:t>reduces</w:t>
      </w:r>
      <w:proofErr w:type="spellEnd"/>
      <w:r w:rsidRPr="00881B49">
        <w:t xml:space="preserve"> </w:t>
      </w:r>
      <w:proofErr w:type="spellStart"/>
      <w:r w:rsidRPr="00881B49">
        <w:t>the</w:t>
      </w:r>
      <w:proofErr w:type="spellEnd"/>
      <w:r w:rsidRPr="00881B49">
        <w:t xml:space="preserve"> </w:t>
      </w:r>
      <w:proofErr w:type="spellStart"/>
      <w:r w:rsidRPr="00881B49">
        <w:t>overall</w:t>
      </w:r>
      <w:proofErr w:type="spellEnd"/>
      <w:r w:rsidRPr="00881B49">
        <w:t xml:space="preserve"> </w:t>
      </w:r>
      <w:proofErr w:type="spellStart"/>
      <w:r w:rsidRPr="00881B49">
        <w:t>demand</w:t>
      </w:r>
      <w:proofErr w:type="spellEnd"/>
      <w:r w:rsidRPr="00881B49">
        <w:t xml:space="preserve"> </w:t>
      </w:r>
      <w:proofErr w:type="spellStart"/>
      <w:r w:rsidRPr="00881B49">
        <w:t>for</w:t>
      </w:r>
      <w:proofErr w:type="spellEnd"/>
      <w:r w:rsidRPr="00881B49">
        <w:t xml:space="preserve"> animal </w:t>
      </w:r>
      <w:proofErr w:type="spellStart"/>
      <w:r w:rsidRPr="00881B49">
        <w:t>flesh</w:t>
      </w:r>
      <w:proofErr w:type="spellEnd"/>
      <w:r w:rsidRPr="00881B49">
        <w:t xml:space="preserve">, </w:t>
      </w:r>
      <w:proofErr w:type="spellStart"/>
      <w:r w:rsidRPr="00881B49">
        <w:t>an</w:t>
      </w:r>
      <w:proofErr w:type="spellEnd"/>
      <w:r w:rsidRPr="00881B49">
        <w:t xml:space="preserve"> </w:t>
      </w:r>
      <w:proofErr w:type="spellStart"/>
      <w:r w:rsidRPr="00881B49">
        <w:t>individual</w:t>
      </w:r>
      <w:proofErr w:type="spellEnd"/>
      <w:r w:rsidRPr="00881B49">
        <w:t xml:space="preserve"> </w:t>
      </w:r>
      <w:proofErr w:type="spellStart"/>
      <w:r w:rsidRPr="00881B49">
        <w:t>could</w:t>
      </w:r>
      <w:proofErr w:type="spellEnd"/>
      <w:r w:rsidRPr="00881B49">
        <w:t xml:space="preserve"> </w:t>
      </w:r>
      <w:proofErr w:type="spellStart"/>
      <w:r w:rsidRPr="00881B49">
        <w:t>assume</w:t>
      </w:r>
      <w:proofErr w:type="spellEnd"/>
      <w:r w:rsidRPr="00881B49">
        <w:t xml:space="preserve"> </w:t>
      </w:r>
      <w:proofErr w:type="spellStart"/>
      <w:r w:rsidRPr="00881B49">
        <w:t>that</w:t>
      </w:r>
      <w:proofErr w:type="spellEnd"/>
      <w:r w:rsidRPr="00881B49">
        <w:t xml:space="preserve"> </w:t>
      </w:r>
      <w:proofErr w:type="spellStart"/>
      <w:r w:rsidRPr="00881B49">
        <w:t>it</w:t>
      </w:r>
      <w:proofErr w:type="spellEnd"/>
      <w:r w:rsidRPr="00881B49">
        <w:t xml:space="preserve"> </w:t>
      </w:r>
      <w:proofErr w:type="spellStart"/>
      <w:r w:rsidRPr="00881B49">
        <w:t>lowered</w:t>
      </w:r>
      <w:proofErr w:type="spellEnd"/>
      <w:r w:rsidRPr="00881B49">
        <w:t xml:space="preserve"> </w:t>
      </w:r>
      <w:proofErr w:type="spellStart"/>
      <w:r w:rsidRPr="00881B49">
        <w:t>the</w:t>
      </w:r>
      <w:proofErr w:type="spellEnd"/>
      <w:r w:rsidRPr="00881B49">
        <w:t xml:space="preserve"> profitability </w:t>
      </w:r>
      <w:proofErr w:type="spellStart"/>
      <w:r w:rsidRPr="00881B49">
        <w:t>of</w:t>
      </w:r>
      <w:proofErr w:type="spellEnd"/>
      <w:r w:rsidRPr="00881B49">
        <w:t xml:space="preserve"> </w:t>
      </w:r>
      <w:proofErr w:type="spellStart"/>
      <w:r w:rsidRPr="00881B49">
        <w:t>the</w:t>
      </w:r>
      <w:proofErr w:type="spellEnd"/>
      <w:r w:rsidRPr="00881B49">
        <w:t xml:space="preserve"> animal </w:t>
      </w:r>
      <w:proofErr w:type="spellStart"/>
      <w:r w:rsidRPr="00881B49">
        <w:t>industry</w:t>
      </w:r>
      <w:proofErr w:type="spellEnd"/>
      <w:r w:rsidRPr="00881B49">
        <w:t xml:space="preserve">, and </w:t>
      </w:r>
      <w:proofErr w:type="spellStart"/>
      <w:r w:rsidRPr="00881B49">
        <w:t>thus</w:t>
      </w:r>
      <w:proofErr w:type="spellEnd"/>
      <w:r w:rsidRPr="00881B49">
        <w:t xml:space="preserve"> </w:t>
      </w:r>
      <w:proofErr w:type="spellStart"/>
      <w:r w:rsidRPr="00881B49">
        <w:t>reduced</w:t>
      </w:r>
      <w:proofErr w:type="spellEnd"/>
      <w:r w:rsidRPr="00881B49">
        <w:t xml:space="preserve"> </w:t>
      </w:r>
      <w:proofErr w:type="spellStart"/>
      <w:r w:rsidRPr="00881B49">
        <w:t>the</w:t>
      </w:r>
      <w:proofErr w:type="spellEnd"/>
      <w:r w:rsidRPr="00881B49">
        <w:t xml:space="preserve"> </w:t>
      </w:r>
      <w:proofErr w:type="spellStart"/>
      <w:r w:rsidRPr="00881B49">
        <w:t>number</w:t>
      </w:r>
      <w:proofErr w:type="spellEnd"/>
      <w:r w:rsidRPr="00881B49">
        <w:t xml:space="preserve"> </w:t>
      </w:r>
      <w:proofErr w:type="spellStart"/>
      <w:r w:rsidRPr="00881B49">
        <w:t>of</w:t>
      </w:r>
      <w:proofErr w:type="spellEnd"/>
      <w:r w:rsidRPr="00881B49">
        <w:t xml:space="preserve"> </w:t>
      </w:r>
      <w:proofErr w:type="spellStart"/>
      <w:r w:rsidRPr="00881B49">
        <w:t>animals</w:t>
      </w:r>
      <w:proofErr w:type="spellEnd"/>
      <w:r w:rsidRPr="00881B49">
        <w:t xml:space="preserve"> </w:t>
      </w:r>
      <w:proofErr w:type="spellStart"/>
      <w:r w:rsidRPr="00881B49">
        <w:t>factory</w:t>
      </w:r>
      <w:proofErr w:type="spellEnd"/>
      <w:r w:rsidRPr="00881B49">
        <w:t xml:space="preserve"> </w:t>
      </w:r>
      <w:proofErr w:type="spellStart"/>
      <w:r w:rsidRPr="00881B49">
        <w:t>farmers</w:t>
      </w:r>
      <w:proofErr w:type="spellEnd"/>
      <w:r w:rsidRPr="00881B49">
        <w:t xml:space="preserve"> </w:t>
      </w:r>
      <w:proofErr w:type="spellStart"/>
      <w:r w:rsidRPr="00881B49">
        <w:t>would</w:t>
      </w:r>
      <w:proofErr w:type="spellEnd"/>
      <w:r w:rsidRPr="00881B49">
        <w:t xml:space="preserve"> </w:t>
      </w:r>
      <w:proofErr w:type="spellStart"/>
      <w:r w:rsidRPr="00881B49">
        <w:t>breed</w:t>
      </w:r>
      <w:proofErr w:type="spellEnd"/>
      <w:r w:rsidRPr="00881B49">
        <w:t>’.[1] </w:t>
      </w:r>
      <w:proofErr w:type="spellStart"/>
      <w:r w:rsidRPr="00881B49">
        <w:t>The</w:t>
      </w:r>
      <w:proofErr w:type="spellEnd"/>
      <w:r w:rsidRPr="00881B49">
        <w:t xml:space="preserve"> </w:t>
      </w:r>
      <w:proofErr w:type="spellStart"/>
      <w:r w:rsidRPr="00881B49">
        <w:t>choice</w:t>
      </w:r>
      <w:proofErr w:type="spellEnd"/>
      <w:r w:rsidRPr="00881B49">
        <w:t xml:space="preserve"> not to </w:t>
      </w:r>
      <w:proofErr w:type="spellStart"/>
      <w:r w:rsidRPr="00881B49">
        <w:t>eat</w:t>
      </w:r>
      <w:proofErr w:type="spellEnd"/>
      <w:r w:rsidRPr="00881B49">
        <w:t xml:space="preserve"> </w:t>
      </w:r>
      <w:proofErr w:type="spellStart"/>
      <w:r w:rsidRPr="00881B49">
        <w:t>animals</w:t>
      </w:r>
      <w:proofErr w:type="spellEnd"/>
      <w:r w:rsidRPr="00881B49">
        <w:t xml:space="preserve">, </w:t>
      </w:r>
      <w:proofErr w:type="spellStart"/>
      <w:r w:rsidRPr="00881B49">
        <w:t>it</w:t>
      </w:r>
      <w:proofErr w:type="spellEnd"/>
      <w:r w:rsidRPr="00881B49">
        <w:t xml:space="preserve"> </w:t>
      </w:r>
      <w:proofErr w:type="spellStart"/>
      <w:r w:rsidRPr="00881B49">
        <w:t>might</w:t>
      </w:r>
      <w:proofErr w:type="spellEnd"/>
      <w:r w:rsidRPr="00881B49">
        <w:t xml:space="preserve"> </w:t>
      </w:r>
      <w:proofErr w:type="spellStart"/>
      <w:r w:rsidRPr="00881B49">
        <w:t>be</w:t>
      </w:r>
      <w:proofErr w:type="spellEnd"/>
      <w:r w:rsidRPr="00881B49">
        <w:t xml:space="preserve"> </w:t>
      </w:r>
      <w:proofErr w:type="spellStart"/>
      <w:r w:rsidRPr="00881B49">
        <w:t>thought</w:t>
      </w:r>
      <w:proofErr w:type="spellEnd"/>
      <w:r w:rsidRPr="00881B49">
        <w:t xml:space="preserve">, </w:t>
      </w:r>
      <w:proofErr w:type="spellStart"/>
      <w:r w:rsidRPr="00881B49">
        <w:t>saves</w:t>
      </w:r>
      <w:proofErr w:type="spellEnd"/>
      <w:r w:rsidRPr="00881B49">
        <w:t xml:space="preserve"> </w:t>
      </w:r>
      <w:proofErr w:type="spellStart"/>
      <w:r w:rsidRPr="00881B49">
        <w:t>animals</w:t>
      </w:r>
      <w:proofErr w:type="spellEnd"/>
      <w:r w:rsidRPr="00881B49">
        <w:t xml:space="preserve"> </w:t>
      </w:r>
      <w:proofErr w:type="spellStart"/>
      <w:r w:rsidRPr="00881B49">
        <w:t>from</w:t>
      </w:r>
      <w:proofErr w:type="spellEnd"/>
      <w:r w:rsidRPr="00881B49">
        <w:t xml:space="preserve"> </w:t>
      </w:r>
      <w:proofErr w:type="spellStart"/>
      <w:r w:rsidRPr="00881B49">
        <w:t>suffering</w:t>
      </w:r>
      <w:proofErr w:type="spellEnd"/>
      <w:r w:rsidRPr="00881B49">
        <w:t xml:space="preserve">. As </w:t>
      </w:r>
      <w:proofErr w:type="spellStart"/>
      <w:r w:rsidRPr="00881B49">
        <w:t>several</w:t>
      </w:r>
      <w:proofErr w:type="spellEnd"/>
      <w:r w:rsidRPr="00881B49">
        <w:t xml:space="preserve"> </w:t>
      </w:r>
      <w:proofErr w:type="spellStart"/>
      <w:r w:rsidRPr="00881B49">
        <w:t>critics</w:t>
      </w:r>
      <w:proofErr w:type="spellEnd"/>
      <w:r w:rsidRPr="00881B49">
        <w:t xml:space="preserve"> point out, </w:t>
      </w:r>
      <w:proofErr w:type="spellStart"/>
      <w:r w:rsidRPr="00881B49">
        <w:t>though</w:t>
      </w:r>
      <w:proofErr w:type="spellEnd"/>
      <w:r w:rsidRPr="00881B49">
        <w:t xml:space="preserve">, </w:t>
      </w:r>
      <w:proofErr w:type="spellStart"/>
      <w:r w:rsidRPr="00881B49">
        <w:t>the</w:t>
      </w:r>
      <w:proofErr w:type="spellEnd"/>
      <w:r w:rsidRPr="00881B49">
        <w:t xml:space="preserve"> </w:t>
      </w:r>
      <w:proofErr w:type="spellStart"/>
      <w:r w:rsidRPr="00881B49">
        <w:t>loss</w:t>
      </w:r>
      <w:proofErr w:type="spellEnd"/>
      <w:r w:rsidRPr="00881B49">
        <w:t xml:space="preserve"> </w:t>
      </w:r>
      <w:proofErr w:type="spellStart"/>
      <w:r w:rsidRPr="00881B49">
        <w:t>of</w:t>
      </w:r>
      <w:proofErr w:type="spellEnd"/>
      <w:r w:rsidRPr="00881B49">
        <w:t xml:space="preserve"> just </w:t>
      </w:r>
      <w:proofErr w:type="spellStart"/>
      <w:r w:rsidRPr="00881B49">
        <w:t>one</w:t>
      </w:r>
      <w:proofErr w:type="spellEnd"/>
      <w:r w:rsidRPr="00881B49">
        <w:t xml:space="preserve"> </w:t>
      </w:r>
      <w:proofErr w:type="spellStart"/>
      <w:r w:rsidRPr="00881B49">
        <w:t>meat-eater</w:t>
      </w:r>
      <w:proofErr w:type="spellEnd"/>
      <w:r w:rsidRPr="00881B49">
        <w:t xml:space="preserve"> </w:t>
      </w:r>
      <w:proofErr w:type="spellStart"/>
      <w:r w:rsidRPr="00881B49">
        <w:t>from</w:t>
      </w:r>
      <w:proofErr w:type="spellEnd"/>
      <w:r w:rsidRPr="00881B49">
        <w:t xml:space="preserve"> </w:t>
      </w:r>
      <w:proofErr w:type="spellStart"/>
      <w:r w:rsidRPr="00881B49">
        <w:t>the</w:t>
      </w:r>
      <w:proofErr w:type="spellEnd"/>
      <w:r w:rsidRPr="00881B49">
        <w:t xml:space="preserve"> </w:t>
      </w:r>
      <w:proofErr w:type="spellStart"/>
      <w:r w:rsidRPr="00881B49">
        <w:t>millions</w:t>
      </w:r>
      <w:proofErr w:type="spellEnd"/>
      <w:r w:rsidRPr="00881B49">
        <w:t xml:space="preserve"> and </w:t>
      </w:r>
      <w:proofErr w:type="spellStart"/>
      <w:r w:rsidRPr="00881B49">
        <w:t>millions</w:t>
      </w:r>
      <w:proofErr w:type="spellEnd"/>
      <w:r w:rsidRPr="00881B49">
        <w:t xml:space="preserve"> </w:t>
      </w:r>
      <w:proofErr w:type="spellStart"/>
      <w:r w:rsidRPr="00881B49">
        <w:t>of</w:t>
      </w:r>
      <w:proofErr w:type="spellEnd"/>
      <w:r w:rsidRPr="00881B49">
        <w:t xml:space="preserve"> </w:t>
      </w:r>
      <w:proofErr w:type="spellStart"/>
      <w:r w:rsidRPr="00881B49">
        <w:t>consumers</w:t>
      </w:r>
      <w:proofErr w:type="spellEnd"/>
      <w:r w:rsidRPr="00881B49">
        <w:t xml:space="preserve"> in a market </w:t>
      </w:r>
      <w:proofErr w:type="spellStart"/>
      <w:r w:rsidRPr="00881B49">
        <w:t>makes</w:t>
      </w:r>
      <w:proofErr w:type="spellEnd"/>
      <w:r w:rsidRPr="00881B49">
        <w:t xml:space="preserve"> a </w:t>
      </w:r>
      <w:proofErr w:type="spellStart"/>
      <w:r w:rsidRPr="00881B49">
        <w:t>difference</w:t>
      </w:r>
      <w:proofErr w:type="spellEnd"/>
      <w:r w:rsidRPr="00881B49">
        <w:t xml:space="preserve"> </w:t>
      </w:r>
      <w:proofErr w:type="spellStart"/>
      <w:r w:rsidRPr="00881B49">
        <w:t>too</w:t>
      </w:r>
      <w:proofErr w:type="spellEnd"/>
      <w:r w:rsidRPr="00881B49">
        <w:t xml:space="preserve"> </w:t>
      </w:r>
      <w:proofErr w:type="spellStart"/>
      <w:r w:rsidRPr="00881B49">
        <w:t>tiny</w:t>
      </w:r>
      <w:proofErr w:type="spellEnd"/>
      <w:r w:rsidRPr="00881B49">
        <w:t xml:space="preserve"> to </w:t>
      </w:r>
      <w:proofErr w:type="spellStart"/>
      <w:r w:rsidRPr="00881B49">
        <w:t>be</w:t>
      </w:r>
      <w:proofErr w:type="spellEnd"/>
      <w:r w:rsidRPr="00881B49">
        <w:t xml:space="preserve"> a </w:t>
      </w:r>
      <w:proofErr w:type="spellStart"/>
      <w:r w:rsidRPr="00881B49">
        <w:t>noticeable</w:t>
      </w:r>
      <w:proofErr w:type="spellEnd"/>
      <w:r w:rsidRPr="00881B49">
        <w:t xml:space="preserve"> </w:t>
      </w:r>
      <w:proofErr w:type="spellStart"/>
      <w:r w:rsidRPr="00881B49">
        <w:t>difference</w:t>
      </w:r>
      <w:proofErr w:type="spellEnd"/>
      <w:r w:rsidRPr="00881B49">
        <w:t xml:space="preserve"> to </w:t>
      </w:r>
      <w:proofErr w:type="spellStart"/>
      <w:r w:rsidRPr="00881B49">
        <w:t>factory</w:t>
      </w:r>
      <w:proofErr w:type="spellEnd"/>
      <w:r w:rsidRPr="00881B49">
        <w:t xml:space="preserve"> </w:t>
      </w:r>
      <w:proofErr w:type="spellStart"/>
      <w:r w:rsidRPr="00881B49">
        <w:t>farmers</w:t>
      </w:r>
      <w:proofErr w:type="spellEnd"/>
      <w:r w:rsidRPr="00881B49">
        <w:t>.[2] </w:t>
      </w:r>
      <w:proofErr w:type="spellStart"/>
      <w:r w:rsidRPr="00881B49">
        <w:t>It’s</w:t>
      </w:r>
      <w:proofErr w:type="spellEnd"/>
      <w:r w:rsidRPr="00881B49">
        <w:t xml:space="preserve"> not </w:t>
      </w:r>
      <w:proofErr w:type="spellStart"/>
      <w:r w:rsidRPr="00881B49">
        <w:t>possible</w:t>
      </w:r>
      <w:proofErr w:type="spellEnd"/>
      <w:r w:rsidRPr="00881B49">
        <w:t xml:space="preserve"> to </w:t>
      </w:r>
      <w:proofErr w:type="spellStart"/>
      <w:r w:rsidRPr="00881B49">
        <w:t>say</w:t>
      </w:r>
      <w:proofErr w:type="spellEnd"/>
      <w:r w:rsidRPr="00881B49">
        <w:t xml:space="preserve"> </w:t>
      </w:r>
      <w:proofErr w:type="spellStart"/>
      <w:r w:rsidRPr="00881B49">
        <w:t>that</w:t>
      </w:r>
      <w:proofErr w:type="spellEnd"/>
      <w:r w:rsidRPr="00881B49">
        <w:t xml:space="preserve"> </w:t>
      </w:r>
      <w:proofErr w:type="spellStart"/>
      <w:r w:rsidRPr="00881B49">
        <w:t>an</w:t>
      </w:r>
      <w:proofErr w:type="spellEnd"/>
      <w:r w:rsidRPr="00881B49">
        <w:t xml:space="preserve"> </w:t>
      </w:r>
      <w:proofErr w:type="spellStart"/>
      <w:r w:rsidRPr="00881B49">
        <w:t>individual’s</w:t>
      </w:r>
      <w:proofErr w:type="spellEnd"/>
      <w:r w:rsidRPr="00881B49">
        <w:t xml:space="preserve"> </w:t>
      </w:r>
      <w:proofErr w:type="spellStart"/>
      <w:r w:rsidRPr="00881B49">
        <w:t>choice</w:t>
      </w:r>
      <w:proofErr w:type="spellEnd"/>
      <w:r w:rsidRPr="00881B49">
        <w:t xml:space="preserve"> to </w:t>
      </w:r>
      <w:proofErr w:type="spellStart"/>
      <w:r w:rsidRPr="00881B49">
        <w:t>become</w:t>
      </w:r>
      <w:proofErr w:type="spellEnd"/>
      <w:r w:rsidRPr="00881B49">
        <w:t xml:space="preserve"> a </w:t>
      </w:r>
      <w:proofErr w:type="spellStart"/>
      <w:r w:rsidRPr="00881B49">
        <w:t>vegetarian</w:t>
      </w:r>
      <w:proofErr w:type="spellEnd"/>
      <w:r w:rsidRPr="00881B49">
        <w:t xml:space="preserve"> has </w:t>
      </w:r>
      <w:proofErr w:type="spellStart"/>
      <w:r w:rsidRPr="00881B49">
        <w:t>an</w:t>
      </w:r>
      <w:proofErr w:type="spellEnd"/>
      <w:r w:rsidRPr="00881B49">
        <w:t xml:space="preserve"> </w:t>
      </w:r>
      <w:proofErr w:type="spellStart"/>
      <w:r w:rsidRPr="00881B49">
        <w:t>effect</w:t>
      </w:r>
      <w:proofErr w:type="spellEnd"/>
      <w:r w:rsidRPr="00881B49">
        <w:t xml:space="preserve"> on </w:t>
      </w:r>
      <w:proofErr w:type="spellStart"/>
      <w:r w:rsidRPr="00881B49">
        <w:t>the</w:t>
      </w:r>
      <w:proofErr w:type="spellEnd"/>
      <w:r w:rsidRPr="00881B49">
        <w:t xml:space="preserve"> </w:t>
      </w:r>
      <w:proofErr w:type="spellStart"/>
      <w:r w:rsidRPr="00881B49">
        <w:t>number</w:t>
      </w:r>
      <w:proofErr w:type="spellEnd"/>
      <w:r w:rsidRPr="00881B49">
        <w:t xml:space="preserve"> </w:t>
      </w:r>
      <w:proofErr w:type="spellStart"/>
      <w:r w:rsidRPr="00881B49">
        <w:t>of</w:t>
      </w:r>
      <w:proofErr w:type="spellEnd"/>
      <w:r w:rsidRPr="00881B49">
        <w:t xml:space="preserve"> </w:t>
      </w:r>
      <w:proofErr w:type="spellStart"/>
      <w:r w:rsidRPr="00881B49">
        <w:t>animals</w:t>
      </w:r>
      <w:proofErr w:type="spellEnd"/>
      <w:r w:rsidRPr="00881B49">
        <w:t xml:space="preserve"> </w:t>
      </w:r>
      <w:proofErr w:type="spellStart"/>
      <w:r w:rsidRPr="00881B49">
        <w:t>killed</w:t>
      </w:r>
      <w:proofErr w:type="spellEnd"/>
      <w:r w:rsidRPr="00881B49">
        <w:t xml:space="preserve">. Just as </w:t>
      </w:r>
      <w:proofErr w:type="spellStart"/>
      <w:r w:rsidRPr="00881B49">
        <w:t>the</w:t>
      </w:r>
      <w:proofErr w:type="spellEnd"/>
      <w:r w:rsidRPr="00881B49">
        <w:t xml:space="preserve"> </w:t>
      </w:r>
      <w:proofErr w:type="spellStart"/>
      <w:r w:rsidRPr="00881B49">
        <w:t>climate</w:t>
      </w:r>
      <w:proofErr w:type="spellEnd"/>
      <w:r w:rsidRPr="00881B49">
        <w:t xml:space="preserve"> </w:t>
      </w:r>
      <w:proofErr w:type="spellStart"/>
      <w:r w:rsidRPr="00881B49">
        <w:t>will</w:t>
      </w:r>
      <w:proofErr w:type="spellEnd"/>
      <w:r w:rsidRPr="00881B49">
        <w:t xml:space="preserve"> do </w:t>
      </w:r>
      <w:proofErr w:type="spellStart"/>
      <w:r w:rsidRPr="00881B49">
        <w:t>what</w:t>
      </w:r>
      <w:proofErr w:type="spellEnd"/>
      <w:r w:rsidRPr="00881B49">
        <w:t xml:space="preserve"> </w:t>
      </w:r>
      <w:proofErr w:type="spellStart"/>
      <w:r w:rsidRPr="00881B49">
        <w:t>it</w:t>
      </w:r>
      <w:proofErr w:type="spellEnd"/>
      <w:r w:rsidRPr="00881B49">
        <w:t xml:space="preserve"> </w:t>
      </w:r>
      <w:proofErr w:type="spellStart"/>
      <w:r w:rsidRPr="00881B49">
        <w:t>does</w:t>
      </w:r>
      <w:proofErr w:type="spellEnd"/>
      <w:r w:rsidRPr="00881B49">
        <w:t xml:space="preserve"> </w:t>
      </w:r>
      <w:proofErr w:type="spellStart"/>
      <w:r w:rsidRPr="00881B49">
        <w:t>whether</w:t>
      </w:r>
      <w:proofErr w:type="spellEnd"/>
      <w:r w:rsidRPr="00881B49">
        <w:t xml:space="preserve"> </w:t>
      </w:r>
      <w:proofErr w:type="spellStart"/>
      <w:r w:rsidRPr="00881B49">
        <w:t>or</w:t>
      </w:r>
      <w:proofErr w:type="spellEnd"/>
      <w:r w:rsidRPr="00881B49">
        <w:t xml:space="preserve"> not </w:t>
      </w:r>
      <w:proofErr w:type="spellStart"/>
      <w:r w:rsidRPr="00881B49">
        <w:t>an</w:t>
      </w:r>
      <w:proofErr w:type="spellEnd"/>
      <w:r w:rsidRPr="00881B49">
        <w:t xml:space="preserve"> </w:t>
      </w:r>
      <w:proofErr w:type="spellStart"/>
      <w:r w:rsidRPr="00881B49">
        <w:t>individual</w:t>
      </w:r>
      <w:proofErr w:type="spellEnd"/>
      <w:r w:rsidRPr="00881B49">
        <w:t xml:space="preserve"> </w:t>
      </w:r>
      <w:proofErr w:type="spellStart"/>
      <w:r w:rsidRPr="00881B49">
        <w:t>goes</w:t>
      </w:r>
      <w:proofErr w:type="spellEnd"/>
      <w:r w:rsidRPr="00881B49">
        <w:t xml:space="preserve"> green, </w:t>
      </w:r>
      <w:proofErr w:type="spellStart"/>
      <w:r w:rsidRPr="00881B49">
        <w:t>the</w:t>
      </w:r>
      <w:proofErr w:type="spellEnd"/>
      <w:r w:rsidRPr="00881B49">
        <w:t xml:space="preserve"> </w:t>
      </w:r>
      <w:proofErr w:type="spellStart"/>
      <w:r w:rsidRPr="00881B49">
        <w:t>size</w:t>
      </w:r>
      <w:proofErr w:type="spellEnd"/>
      <w:r w:rsidRPr="00881B49">
        <w:t xml:space="preserve"> and </w:t>
      </w:r>
      <w:proofErr w:type="spellStart"/>
      <w:r w:rsidRPr="00881B49">
        <w:t>complexity</w:t>
      </w:r>
      <w:proofErr w:type="spellEnd"/>
      <w:r w:rsidRPr="00881B49">
        <w:t xml:space="preserve"> </w:t>
      </w:r>
      <w:proofErr w:type="spellStart"/>
      <w:r w:rsidRPr="00881B49">
        <w:t>of</w:t>
      </w:r>
      <w:proofErr w:type="spellEnd"/>
      <w:r w:rsidRPr="00881B49">
        <w:t xml:space="preserve"> </w:t>
      </w:r>
      <w:proofErr w:type="spellStart"/>
      <w:r w:rsidRPr="00881B49">
        <w:t>the</w:t>
      </w:r>
      <w:proofErr w:type="spellEnd"/>
      <w:r w:rsidRPr="00881B49">
        <w:t xml:space="preserve"> </w:t>
      </w:r>
      <w:proofErr w:type="spellStart"/>
      <w:r w:rsidRPr="00881B49">
        <w:t>factory</w:t>
      </w:r>
      <w:proofErr w:type="spellEnd"/>
      <w:r w:rsidRPr="00881B49">
        <w:t xml:space="preserve"> </w:t>
      </w:r>
      <w:proofErr w:type="spellStart"/>
      <w:r w:rsidRPr="00881B49">
        <w:t>farming</w:t>
      </w:r>
      <w:proofErr w:type="spellEnd"/>
      <w:r w:rsidRPr="00881B49">
        <w:t xml:space="preserve"> </w:t>
      </w:r>
      <w:proofErr w:type="spellStart"/>
      <w:r w:rsidRPr="00881B49">
        <w:t>industry</w:t>
      </w:r>
      <w:proofErr w:type="spellEnd"/>
      <w:r w:rsidRPr="00881B49">
        <w:t xml:space="preserve"> </w:t>
      </w:r>
      <w:proofErr w:type="spellStart"/>
      <w:r w:rsidRPr="00881B49">
        <w:t>is</w:t>
      </w:r>
      <w:proofErr w:type="spellEnd"/>
      <w:r w:rsidRPr="00881B49">
        <w:t xml:space="preserve"> such </w:t>
      </w:r>
      <w:proofErr w:type="spellStart"/>
      <w:r w:rsidRPr="00881B49">
        <w:t>that</w:t>
      </w:r>
      <w:proofErr w:type="spellEnd"/>
      <w:r w:rsidRPr="00881B49">
        <w:t xml:space="preserve"> a single </w:t>
      </w:r>
      <w:proofErr w:type="spellStart"/>
      <w:r w:rsidRPr="00881B49">
        <w:t>individual’s</w:t>
      </w:r>
      <w:proofErr w:type="spellEnd"/>
      <w:r w:rsidRPr="00881B49">
        <w:t xml:space="preserve"> </w:t>
      </w:r>
      <w:proofErr w:type="spellStart"/>
      <w:r w:rsidRPr="00881B49">
        <w:t>choices</w:t>
      </w:r>
      <w:proofErr w:type="spellEnd"/>
      <w:r w:rsidRPr="00881B49">
        <w:t xml:space="preserve"> </w:t>
      </w:r>
      <w:proofErr w:type="spellStart"/>
      <w:r w:rsidRPr="00881B49">
        <w:t>cannot</w:t>
      </w:r>
      <w:proofErr w:type="spellEnd"/>
      <w:r w:rsidRPr="00881B49">
        <w:t xml:space="preserve"> </w:t>
      </w:r>
      <w:proofErr w:type="spellStart"/>
      <w:r w:rsidRPr="00881B49">
        <w:t>possibly</w:t>
      </w:r>
      <w:proofErr w:type="spellEnd"/>
      <w:r w:rsidRPr="00881B49">
        <w:t xml:space="preserve"> </w:t>
      </w:r>
      <w:proofErr w:type="spellStart"/>
      <w:r w:rsidRPr="00881B49">
        <w:t>register</w:t>
      </w:r>
      <w:proofErr w:type="spellEnd"/>
      <w:r w:rsidRPr="00881B49">
        <w:t>.</w:t>
      </w:r>
    </w:p>
    <w:p w14:paraId="1E217919" w14:textId="77777777" w:rsidR="00881B49" w:rsidRPr="00881B49" w:rsidRDefault="00881B49" w:rsidP="00881B49">
      <w:pPr>
        <w:pStyle w:val="Normln-bezodsazen"/>
      </w:pPr>
      <w:proofErr w:type="spellStart"/>
      <w:r w:rsidRPr="00881B49">
        <w:t>One</w:t>
      </w:r>
      <w:proofErr w:type="spellEnd"/>
      <w:r w:rsidRPr="00881B49">
        <w:t xml:space="preserve"> set </w:t>
      </w:r>
      <w:proofErr w:type="spellStart"/>
      <w:r w:rsidRPr="00881B49">
        <w:t>of</w:t>
      </w:r>
      <w:proofErr w:type="spellEnd"/>
      <w:r w:rsidRPr="00881B49">
        <w:t xml:space="preserve"> </w:t>
      </w:r>
      <w:proofErr w:type="spellStart"/>
      <w:r w:rsidRPr="00881B49">
        <w:t>responses</w:t>
      </w:r>
      <w:proofErr w:type="spellEnd"/>
      <w:r w:rsidRPr="00881B49">
        <w:t xml:space="preserve"> to </w:t>
      </w:r>
      <w:proofErr w:type="spellStart"/>
      <w:r w:rsidRPr="00881B49">
        <w:t>this</w:t>
      </w:r>
      <w:proofErr w:type="spellEnd"/>
      <w:r w:rsidRPr="00881B49">
        <w:t xml:space="preserve"> has to do </w:t>
      </w:r>
      <w:proofErr w:type="spellStart"/>
      <w:r w:rsidRPr="00881B49">
        <w:t>with</w:t>
      </w:r>
      <w:proofErr w:type="spellEnd"/>
      <w:r w:rsidRPr="00881B49">
        <w:t xml:space="preserve"> </w:t>
      </w:r>
      <w:proofErr w:type="spellStart"/>
      <w:r w:rsidRPr="00881B49">
        <w:t>thresholds</w:t>
      </w:r>
      <w:proofErr w:type="spellEnd"/>
      <w:r w:rsidRPr="00881B49">
        <w:t xml:space="preserve">. It </w:t>
      </w:r>
      <w:proofErr w:type="spellStart"/>
      <w:r w:rsidRPr="00881B49">
        <w:t>might</w:t>
      </w:r>
      <w:proofErr w:type="spellEnd"/>
      <w:r w:rsidRPr="00881B49">
        <w:t xml:space="preserve"> </w:t>
      </w:r>
      <w:proofErr w:type="spellStart"/>
      <w:r w:rsidRPr="00881B49">
        <w:t>be</w:t>
      </w:r>
      <w:proofErr w:type="spellEnd"/>
      <w:r w:rsidRPr="00881B49">
        <w:t xml:space="preserve"> </w:t>
      </w:r>
      <w:proofErr w:type="spellStart"/>
      <w:r w:rsidRPr="00881B49">
        <w:t>true</w:t>
      </w:r>
      <w:proofErr w:type="spellEnd"/>
      <w:r w:rsidRPr="00881B49">
        <w:t xml:space="preserve"> </w:t>
      </w:r>
      <w:proofErr w:type="spellStart"/>
      <w:r w:rsidRPr="00881B49">
        <w:t>that</w:t>
      </w:r>
      <w:proofErr w:type="spellEnd"/>
      <w:r w:rsidRPr="00881B49">
        <w:t xml:space="preserve"> just </w:t>
      </w:r>
      <w:proofErr w:type="spellStart"/>
      <w:r w:rsidRPr="00881B49">
        <w:t>one</w:t>
      </w:r>
      <w:proofErr w:type="spellEnd"/>
      <w:r w:rsidRPr="00881B49">
        <w:t xml:space="preserve"> </w:t>
      </w:r>
      <w:proofErr w:type="spellStart"/>
      <w:r w:rsidRPr="00881B49">
        <w:t>vegetarian</w:t>
      </w:r>
      <w:proofErr w:type="spellEnd"/>
      <w:r w:rsidRPr="00881B49">
        <w:t xml:space="preserve"> </w:t>
      </w:r>
      <w:proofErr w:type="spellStart"/>
      <w:r w:rsidRPr="00881B49">
        <w:t>does</w:t>
      </w:r>
      <w:proofErr w:type="spellEnd"/>
      <w:r w:rsidRPr="00881B49">
        <w:t xml:space="preserve"> not make a </w:t>
      </w:r>
      <w:proofErr w:type="spellStart"/>
      <w:r w:rsidRPr="00881B49">
        <w:t>substantial</w:t>
      </w:r>
      <w:proofErr w:type="spellEnd"/>
      <w:r w:rsidRPr="00881B49">
        <w:t xml:space="preserve"> </w:t>
      </w:r>
      <w:proofErr w:type="spellStart"/>
      <w:r w:rsidRPr="00881B49">
        <w:t>difference</w:t>
      </w:r>
      <w:proofErr w:type="spellEnd"/>
      <w:r w:rsidRPr="00881B49">
        <w:t xml:space="preserve">, but a </w:t>
      </w:r>
      <w:proofErr w:type="spellStart"/>
      <w:r w:rsidRPr="00881B49">
        <w:t>large</w:t>
      </w:r>
      <w:proofErr w:type="spellEnd"/>
      <w:r w:rsidRPr="00881B49">
        <w:t xml:space="preserve"> </w:t>
      </w:r>
      <w:proofErr w:type="spellStart"/>
      <w:r w:rsidRPr="00881B49">
        <w:t>number</w:t>
      </w:r>
      <w:proofErr w:type="spellEnd"/>
      <w:r w:rsidRPr="00881B49">
        <w:t xml:space="preserve"> </w:t>
      </w:r>
      <w:proofErr w:type="spellStart"/>
      <w:r w:rsidRPr="00881B49">
        <w:t>of</w:t>
      </w:r>
      <w:proofErr w:type="spellEnd"/>
      <w:r w:rsidRPr="00881B49">
        <w:t xml:space="preserve"> </w:t>
      </w:r>
      <w:proofErr w:type="spellStart"/>
      <w:r w:rsidRPr="00881B49">
        <w:t>vegetarians</w:t>
      </w:r>
      <w:proofErr w:type="spellEnd"/>
      <w:r w:rsidRPr="00881B49">
        <w:t xml:space="preserve"> </w:t>
      </w:r>
      <w:proofErr w:type="spellStart"/>
      <w:r w:rsidRPr="00881B49">
        <w:t>must</w:t>
      </w:r>
      <w:proofErr w:type="spellEnd"/>
      <w:r w:rsidRPr="00881B49">
        <w:t xml:space="preserve"> make a </w:t>
      </w:r>
      <w:proofErr w:type="spellStart"/>
      <w:r w:rsidRPr="00881B49">
        <w:t>difference</w:t>
      </w:r>
      <w:proofErr w:type="spellEnd"/>
      <w:r w:rsidRPr="00881B49">
        <w:t xml:space="preserve">. </w:t>
      </w:r>
      <w:proofErr w:type="spellStart"/>
      <w:r w:rsidRPr="00881B49">
        <w:t>Maybe</w:t>
      </w:r>
      <w:proofErr w:type="spellEnd"/>
      <w:r w:rsidRPr="00881B49">
        <w:t xml:space="preserve"> </w:t>
      </w:r>
      <w:proofErr w:type="spellStart"/>
      <w:r w:rsidRPr="00881B49">
        <w:t>for</w:t>
      </w:r>
      <w:proofErr w:type="spellEnd"/>
      <w:r w:rsidRPr="00881B49">
        <w:t xml:space="preserve"> </w:t>
      </w:r>
      <w:proofErr w:type="spellStart"/>
      <w:r w:rsidRPr="00881B49">
        <w:t>every</w:t>
      </w:r>
      <w:proofErr w:type="spellEnd"/>
      <w:r w:rsidRPr="00881B49">
        <w:t xml:space="preserve"> 10,000 </w:t>
      </w:r>
      <w:proofErr w:type="spellStart"/>
      <w:r w:rsidRPr="00881B49">
        <w:t>vegetarians</w:t>
      </w:r>
      <w:proofErr w:type="spellEnd"/>
      <w:r w:rsidRPr="00881B49">
        <w:t xml:space="preserve"> </w:t>
      </w:r>
      <w:proofErr w:type="spellStart"/>
      <w:r w:rsidRPr="00881B49">
        <w:t>one</w:t>
      </w:r>
      <w:proofErr w:type="spellEnd"/>
      <w:r w:rsidRPr="00881B49">
        <w:t xml:space="preserve"> </w:t>
      </w:r>
      <w:proofErr w:type="spellStart"/>
      <w:r w:rsidRPr="00881B49">
        <w:t>fewer</w:t>
      </w:r>
      <w:proofErr w:type="spellEnd"/>
      <w:r w:rsidRPr="00881B49">
        <w:t xml:space="preserve"> </w:t>
      </w:r>
      <w:proofErr w:type="gramStart"/>
      <w:r w:rsidRPr="00881B49">
        <w:t>100,000-bird</w:t>
      </w:r>
      <w:proofErr w:type="gramEnd"/>
      <w:r w:rsidRPr="00881B49">
        <w:t xml:space="preserve"> </w:t>
      </w:r>
      <w:proofErr w:type="spellStart"/>
      <w:r w:rsidRPr="00881B49">
        <w:t>factory</w:t>
      </w:r>
      <w:proofErr w:type="spellEnd"/>
      <w:r w:rsidRPr="00881B49">
        <w:t xml:space="preserve"> </w:t>
      </w:r>
      <w:proofErr w:type="spellStart"/>
      <w:r w:rsidRPr="00881B49">
        <w:t>farm</w:t>
      </w:r>
      <w:proofErr w:type="spellEnd"/>
      <w:r w:rsidRPr="00881B49">
        <w:t xml:space="preserve"> </w:t>
      </w:r>
      <w:proofErr w:type="spellStart"/>
      <w:r w:rsidRPr="00881B49">
        <w:t>is</w:t>
      </w:r>
      <w:proofErr w:type="spellEnd"/>
      <w:r w:rsidRPr="00881B49">
        <w:t xml:space="preserve"> </w:t>
      </w:r>
      <w:proofErr w:type="spellStart"/>
      <w:r w:rsidRPr="00881B49">
        <w:t>needed</w:t>
      </w:r>
      <w:proofErr w:type="spellEnd"/>
      <w:r w:rsidRPr="00881B49">
        <w:t xml:space="preserve"> to </w:t>
      </w:r>
      <w:proofErr w:type="spellStart"/>
      <w:r w:rsidRPr="00881B49">
        <w:t>supply</w:t>
      </w:r>
      <w:proofErr w:type="spellEnd"/>
      <w:r w:rsidRPr="00881B49">
        <w:t xml:space="preserve"> </w:t>
      </w:r>
      <w:proofErr w:type="spellStart"/>
      <w:r w:rsidRPr="00881B49">
        <w:t>the</w:t>
      </w:r>
      <w:proofErr w:type="spellEnd"/>
      <w:r w:rsidRPr="00881B49">
        <w:t xml:space="preserve"> market. </w:t>
      </w:r>
      <w:proofErr w:type="spellStart"/>
      <w:r w:rsidRPr="00881B49">
        <w:t>If</w:t>
      </w:r>
      <w:proofErr w:type="spellEnd"/>
      <w:r w:rsidRPr="00881B49">
        <w:t xml:space="preserve"> </w:t>
      </w:r>
      <w:proofErr w:type="spellStart"/>
      <w:r w:rsidRPr="00881B49">
        <w:t>enough</w:t>
      </w:r>
      <w:proofErr w:type="spellEnd"/>
      <w:r w:rsidRPr="00881B49">
        <w:t xml:space="preserve"> </w:t>
      </w:r>
      <w:proofErr w:type="spellStart"/>
      <w:r w:rsidRPr="00881B49">
        <w:t>people</w:t>
      </w:r>
      <w:proofErr w:type="spellEnd"/>
      <w:r w:rsidRPr="00881B49">
        <w:t xml:space="preserve"> </w:t>
      </w:r>
      <w:proofErr w:type="spellStart"/>
      <w:r w:rsidRPr="00881B49">
        <w:t>become</w:t>
      </w:r>
      <w:proofErr w:type="spellEnd"/>
      <w:r w:rsidRPr="00881B49">
        <w:t xml:space="preserve"> </w:t>
      </w:r>
      <w:proofErr w:type="spellStart"/>
      <w:r w:rsidRPr="00881B49">
        <w:t>vegetarians</w:t>
      </w:r>
      <w:proofErr w:type="spellEnd"/>
      <w:r w:rsidRPr="00881B49">
        <w:t xml:space="preserve">, </w:t>
      </w:r>
      <w:proofErr w:type="spellStart"/>
      <w:r w:rsidRPr="00881B49">
        <w:t>the</w:t>
      </w:r>
      <w:proofErr w:type="spellEnd"/>
      <w:r w:rsidRPr="00881B49">
        <w:t xml:space="preserve"> </w:t>
      </w:r>
      <w:proofErr w:type="spellStart"/>
      <w:r w:rsidRPr="00881B49">
        <w:t>demand</w:t>
      </w:r>
      <w:proofErr w:type="spellEnd"/>
      <w:r w:rsidRPr="00881B49">
        <w:t xml:space="preserve"> </w:t>
      </w:r>
      <w:proofErr w:type="spellStart"/>
      <w:r w:rsidRPr="00881B49">
        <w:t>for</w:t>
      </w:r>
      <w:proofErr w:type="spellEnd"/>
      <w:r w:rsidRPr="00881B49">
        <w:t xml:space="preserve"> </w:t>
      </w:r>
      <w:proofErr w:type="spellStart"/>
      <w:r w:rsidRPr="00881B49">
        <w:t>meat</w:t>
      </w:r>
      <w:proofErr w:type="spellEnd"/>
      <w:r w:rsidRPr="00881B49">
        <w:t xml:space="preserve"> drops </w:t>
      </w:r>
      <w:proofErr w:type="spellStart"/>
      <w:r w:rsidRPr="00881B49">
        <w:t>below</w:t>
      </w:r>
      <w:proofErr w:type="spellEnd"/>
      <w:r w:rsidRPr="00881B49">
        <w:t xml:space="preserve"> a </w:t>
      </w:r>
      <w:proofErr w:type="spellStart"/>
      <w:r w:rsidRPr="00881B49">
        <w:t>certain</w:t>
      </w:r>
      <w:proofErr w:type="spellEnd"/>
      <w:r w:rsidRPr="00881B49">
        <w:t xml:space="preserve"> </w:t>
      </w:r>
      <w:proofErr w:type="spellStart"/>
      <w:r w:rsidRPr="00881B49">
        <w:t>threshold</w:t>
      </w:r>
      <w:proofErr w:type="spellEnd"/>
      <w:r w:rsidRPr="00881B49">
        <w:t xml:space="preserve">, </w:t>
      </w:r>
      <w:proofErr w:type="spellStart"/>
      <w:r w:rsidRPr="00881B49">
        <w:t>producers</w:t>
      </w:r>
      <w:proofErr w:type="spellEnd"/>
      <w:r w:rsidRPr="00881B49">
        <w:t xml:space="preserve"> </w:t>
      </w:r>
      <w:proofErr w:type="spellStart"/>
      <w:r w:rsidRPr="00881B49">
        <w:t>take</w:t>
      </w:r>
      <w:proofErr w:type="spellEnd"/>
      <w:r w:rsidRPr="00881B49">
        <w:t xml:space="preserve"> </w:t>
      </w:r>
      <w:proofErr w:type="spellStart"/>
      <w:r w:rsidRPr="00881B49">
        <w:t>note</w:t>
      </w:r>
      <w:proofErr w:type="spellEnd"/>
      <w:r w:rsidRPr="00881B49">
        <w:t xml:space="preserve">, and a </w:t>
      </w:r>
      <w:proofErr w:type="spellStart"/>
      <w:r w:rsidRPr="00881B49">
        <w:t>farm</w:t>
      </w:r>
      <w:proofErr w:type="spellEnd"/>
      <w:r w:rsidRPr="00881B49">
        <w:t xml:space="preserve"> </w:t>
      </w:r>
      <w:proofErr w:type="spellStart"/>
      <w:r w:rsidRPr="00881B49">
        <w:t>closes</w:t>
      </w:r>
      <w:proofErr w:type="spellEnd"/>
      <w:r w:rsidRPr="00881B49">
        <w:t>.</w:t>
      </w:r>
    </w:p>
    <w:p w14:paraId="052F6A7C" w14:textId="77777777" w:rsidR="00881B49" w:rsidRPr="00881B49" w:rsidRDefault="00881B49" w:rsidP="00881B49">
      <w:pPr>
        <w:pStyle w:val="Normln-bezodsazen"/>
      </w:pPr>
      <w:proofErr w:type="spellStart"/>
      <w:r w:rsidRPr="00881B49">
        <w:t>This</w:t>
      </w:r>
      <w:proofErr w:type="spellEnd"/>
      <w:r w:rsidRPr="00881B49">
        <w:t xml:space="preserve"> </w:t>
      </w:r>
      <w:proofErr w:type="spellStart"/>
      <w:r w:rsidRPr="00881B49">
        <w:t>can</w:t>
      </w:r>
      <w:proofErr w:type="spellEnd"/>
      <w:r w:rsidRPr="00881B49">
        <w:t xml:space="preserve"> </w:t>
      </w:r>
      <w:proofErr w:type="spellStart"/>
      <w:r w:rsidRPr="00881B49">
        <w:t>all</w:t>
      </w:r>
      <w:proofErr w:type="spellEnd"/>
      <w:r w:rsidRPr="00881B49">
        <w:t xml:space="preserve"> </w:t>
      </w:r>
      <w:proofErr w:type="spellStart"/>
      <w:r w:rsidRPr="00881B49">
        <w:t>be</w:t>
      </w:r>
      <w:proofErr w:type="spellEnd"/>
      <w:r w:rsidRPr="00881B49">
        <w:t xml:space="preserve"> </w:t>
      </w:r>
      <w:proofErr w:type="spellStart"/>
      <w:r w:rsidRPr="00881B49">
        <w:t>interpreted</w:t>
      </w:r>
      <w:proofErr w:type="spellEnd"/>
      <w:r w:rsidRPr="00881B49">
        <w:t xml:space="preserve"> in a </w:t>
      </w:r>
      <w:proofErr w:type="spellStart"/>
      <w:r w:rsidRPr="00881B49">
        <w:t>number</w:t>
      </w:r>
      <w:proofErr w:type="spellEnd"/>
      <w:r w:rsidRPr="00881B49">
        <w:t xml:space="preserve"> </w:t>
      </w:r>
      <w:proofErr w:type="spellStart"/>
      <w:r w:rsidRPr="00881B49">
        <w:t>of</w:t>
      </w:r>
      <w:proofErr w:type="spellEnd"/>
      <w:r w:rsidRPr="00881B49">
        <w:t xml:space="preserve"> </w:t>
      </w:r>
      <w:proofErr w:type="spellStart"/>
      <w:r w:rsidRPr="00881B49">
        <w:t>ways</w:t>
      </w:r>
      <w:proofErr w:type="spellEnd"/>
      <w:r w:rsidRPr="00881B49">
        <w:t xml:space="preserve">. </w:t>
      </w:r>
      <w:proofErr w:type="spellStart"/>
      <w:r w:rsidRPr="00881B49">
        <w:t>You</w:t>
      </w:r>
      <w:proofErr w:type="spellEnd"/>
      <w:r w:rsidRPr="00881B49">
        <w:t xml:space="preserve"> </w:t>
      </w:r>
      <w:proofErr w:type="spellStart"/>
      <w:r w:rsidRPr="00881B49">
        <w:t>might</w:t>
      </w:r>
      <w:proofErr w:type="spellEnd"/>
      <w:r w:rsidRPr="00881B49">
        <w:t xml:space="preserve"> </w:t>
      </w:r>
      <w:proofErr w:type="spellStart"/>
      <w:r w:rsidRPr="00881B49">
        <w:t>think</w:t>
      </w:r>
      <w:proofErr w:type="spellEnd"/>
      <w:r w:rsidRPr="00881B49">
        <w:t xml:space="preserve"> </w:t>
      </w:r>
      <w:proofErr w:type="spellStart"/>
      <w:r w:rsidRPr="00881B49">
        <w:t>that</w:t>
      </w:r>
      <w:proofErr w:type="spellEnd"/>
      <w:r w:rsidRPr="00881B49">
        <w:t xml:space="preserve"> </w:t>
      </w:r>
      <w:proofErr w:type="spellStart"/>
      <w:r w:rsidRPr="00881B49">
        <w:t>whether</w:t>
      </w:r>
      <w:proofErr w:type="spellEnd"/>
      <w:r w:rsidRPr="00881B49">
        <w:t xml:space="preserve"> </w:t>
      </w:r>
      <w:proofErr w:type="spellStart"/>
      <w:r w:rsidRPr="00881B49">
        <w:t>you</w:t>
      </w:r>
      <w:proofErr w:type="spellEnd"/>
      <w:r w:rsidRPr="00881B49">
        <w:t xml:space="preserve"> </w:t>
      </w:r>
      <w:proofErr w:type="spellStart"/>
      <w:r w:rsidRPr="00881B49">
        <w:t>choose</w:t>
      </w:r>
      <w:proofErr w:type="spellEnd"/>
      <w:r w:rsidRPr="00881B49">
        <w:t xml:space="preserve"> to </w:t>
      </w:r>
      <w:proofErr w:type="spellStart"/>
      <w:r w:rsidRPr="00881B49">
        <w:t>be</w:t>
      </w:r>
      <w:proofErr w:type="spellEnd"/>
      <w:r w:rsidRPr="00881B49">
        <w:t xml:space="preserve"> a </w:t>
      </w:r>
      <w:proofErr w:type="spellStart"/>
      <w:r w:rsidRPr="00881B49">
        <w:t>vegetarian</w:t>
      </w:r>
      <w:proofErr w:type="spellEnd"/>
      <w:r w:rsidRPr="00881B49">
        <w:t xml:space="preserve"> </w:t>
      </w:r>
      <w:proofErr w:type="spellStart"/>
      <w:r w:rsidRPr="00881B49">
        <w:t>or</w:t>
      </w:r>
      <w:proofErr w:type="spellEnd"/>
      <w:r w:rsidRPr="00881B49">
        <w:t xml:space="preserve"> not </w:t>
      </w:r>
      <w:proofErr w:type="spellStart"/>
      <w:r w:rsidRPr="00881B49">
        <w:t>makes</w:t>
      </w:r>
      <w:proofErr w:type="spellEnd"/>
      <w:r w:rsidRPr="00881B49">
        <w:t xml:space="preserve"> no </w:t>
      </w:r>
      <w:proofErr w:type="spellStart"/>
      <w:r w:rsidRPr="00881B49">
        <w:t>difference</w:t>
      </w:r>
      <w:proofErr w:type="spellEnd"/>
      <w:r w:rsidRPr="00881B49">
        <w:t xml:space="preserve"> </w:t>
      </w:r>
      <w:proofErr w:type="spellStart"/>
      <w:r w:rsidRPr="00881B49">
        <w:t>at</w:t>
      </w:r>
      <w:proofErr w:type="spellEnd"/>
      <w:r w:rsidRPr="00881B49">
        <w:t xml:space="preserve"> </w:t>
      </w:r>
      <w:proofErr w:type="spellStart"/>
      <w:r w:rsidRPr="00881B49">
        <w:t>all</w:t>
      </w:r>
      <w:proofErr w:type="spellEnd"/>
      <w:r w:rsidRPr="00881B49">
        <w:t xml:space="preserve"> to </w:t>
      </w:r>
      <w:proofErr w:type="spellStart"/>
      <w:r w:rsidRPr="00881B49">
        <w:t>the</w:t>
      </w:r>
      <w:proofErr w:type="spellEnd"/>
      <w:r w:rsidRPr="00881B49">
        <w:t xml:space="preserve"> market, </w:t>
      </w:r>
      <w:proofErr w:type="spellStart"/>
      <w:r w:rsidRPr="00881B49">
        <w:t>unless</w:t>
      </w:r>
      <w:proofErr w:type="spellEnd"/>
      <w:r w:rsidRPr="00881B49">
        <w:t xml:space="preserve"> </w:t>
      </w:r>
      <w:proofErr w:type="spellStart"/>
      <w:r w:rsidRPr="00881B49">
        <w:t>you</w:t>
      </w:r>
      <w:proofErr w:type="spellEnd"/>
      <w:r w:rsidRPr="00881B49">
        <w:t xml:space="preserve"> </w:t>
      </w:r>
      <w:proofErr w:type="spellStart"/>
      <w:r w:rsidRPr="00881B49">
        <w:t>happen</w:t>
      </w:r>
      <w:proofErr w:type="spellEnd"/>
      <w:r w:rsidRPr="00881B49">
        <w:t xml:space="preserve"> to </w:t>
      </w:r>
      <w:proofErr w:type="spellStart"/>
      <w:r w:rsidRPr="00881B49">
        <w:t>be</w:t>
      </w:r>
      <w:proofErr w:type="spellEnd"/>
      <w:r w:rsidRPr="00881B49">
        <w:t xml:space="preserve"> </w:t>
      </w:r>
      <w:proofErr w:type="spellStart"/>
      <w:r w:rsidRPr="00881B49">
        <w:t>the</w:t>
      </w:r>
      <w:proofErr w:type="spellEnd"/>
      <w:r w:rsidRPr="00881B49">
        <w:t xml:space="preserve"> </w:t>
      </w:r>
      <w:proofErr w:type="spellStart"/>
      <w:r w:rsidRPr="00881B49">
        <w:t>lucky</w:t>
      </w:r>
      <w:proofErr w:type="spellEnd"/>
      <w:r w:rsidRPr="00881B49">
        <w:t xml:space="preserve"> person </w:t>
      </w:r>
      <w:proofErr w:type="spellStart"/>
      <w:r w:rsidRPr="00881B49">
        <w:t>who</w:t>
      </w:r>
      <w:proofErr w:type="spellEnd"/>
      <w:r w:rsidRPr="00881B49">
        <w:t xml:space="preserve"> </w:t>
      </w:r>
      <w:proofErr w:type="spellStart"/>
      <w:r w:rsidRPr="00881B49">
        <w:t>pushes</w:t>
      </w:r>
      <w:proofErr w:type="spellEnd"/>
      <w:r w:rsidRPr="00881B49">
        <w:t xml:space="preserve"> </w:t>
      </w:r>
      <w:proofErr w:type="spellStart"/>
      <w:r w:rsidRPr="00881B49">
        <w:t>the</w:t>
      </w:r>
      <w:proofErr w:type="spellEnd"/>
      <w:r w:rsidRPr="00881B49">
        <w:t xml:space="preserve"> </w:t>
      </w:r>
      <w:proofErr w:type="spellStart"/>
      <w:r w:rsidRPr="00881B49">
        <w:t>number</w:t>
      </w:r>
      <w:proofErr w:type="spellEnd"/>
      <w:r w:rsidRPr="00881B49">
        <w:t xml:space="preserve"> </w:t>
      </w:r>
      <w:proofErr w:type="spellStart"/>
      <w:r w:rsidRPr="00881B49">
        <w:t>of</w:t>
      </w:r>
      <w:proofErr w:type="spellEnd"/>
      <w:r w:rsidRPr="00881B49">
        <w:t xml:space="preserve"> </w:t>
      </w:r>
      <w:proofErr w:type="spellStart"/>
      <w:r w:rsidRPr="00881B49">
        <w:t>chickens</w:t>
      </w:r>
      <w:proofErr w:type="spellEnd"/>
      <w:r w:rsidRPr="00881B49">
        <w:t xml:space="preserve"> </w:t>
      </w:r>
      <w:proofErr w:type="spellStart"/>
      <w:r w:rsidRPr="00881B49">
        <w:t>demanded</w:t>
      </w:r>
      <w:proofErr w:type="spellEnd"/>
      <w:r w:rsidRPr="00881B49">
        <w:t xml:space="preserve"> by </w:t>
      </w:r>
      <w:proofErr w:type="spellStart"/>
      <w:r w:rsidRPr="00881B49">
        <w:t>the</w:t>
      </w:r>
      <w:proofErr w:type="spellEnd"/>
      <w:r w:rsidRPr="00881B49">
        <w:t xml:space="preserve"> market </w:t>
      </w:r>
      <w:proofErr w:type="spellStart"/>
      <w:r w:rsidRPr="00881B49">
        <w:t>down</w:t>
      </w:r>
      <w:proofErr w:type="spellEnd"/>
      <w:r w:rsidRPr="00881B49">
        <w:t xml:space="preserve"> </w:t>
      </w:r>
      <w:proofErr w:type="spellStart"/>
      <w:r w:rsidRPr="00881B49">
        <w:t>under</w:t>
      </w:r>
      <w:proofErr w:type="spellEnd"/>
      <w:r w:rsidRPr="00881B49">
        <w:t xml:space="preserve"> </w:t>
      </w:r>
      <w:proofErr w:type="spellStart"/>
      <w:r w:rsidRPr="00881B49">
        <w:t>the</w:t>
      </w:r>
      <w:proofErr w:type="spellEnd"/>
      <w:r w:rsidRPr="00881B49">
        <w:t xml:space="preserve"> </w:t>
      </w:r>
      <w:proofErr w:type="spellStart"/>
      <w:r w:rsidRPr="00881B49">
        <w:t>critical</w:t>
      </w:r>
      <w:proofErr w:type="spellEnd"/>
      <w:r w:rsidRPr="00881B49">
        <w:t xml:space="preserve"> </w:t>
      </w:r>
      <w:proofErr w:type="spellStart"/>
      <w:r w:rsidRPr="00881B49">
        <w:t>threshold</w:t>
      </w:r>
      <w:proofErr w:type="spellEnd"/>
      <w:r w:rsidRPr="00881B49">
        <w:t xml:space="preserve">. </w:t>
      </w:r>
      <w:proofErr w:type="spellStart"/>
      <w:r w:rsidRPr="00881B49">
        <w:t>There’s</w:t>
      </w:r>
      <w:proofErr w:type="spellEnd"/>
      <w:r w:rsidRPr="00881B49">
        <w:t xml:space="preserve"> a </w:t>
      </w:r>
      <w:proofErr w:type="spellStart"/>
      <w:r w:rsidRPr="00881B49">
        <w:t>chance</w:t>
      </w:r>
      <w:proofErr w:type="spellEnd"/>
      <w:r w:rsidRPr="00881B49">
        <w:t xml:space="preserve"> </w:t>
      </w:r>
      <w:proofErr w:type="spellStart"/>
      <w:r w:rsidRPr="00881B49">
        <w:t>it</w:t>
      </w:r>
      <w:proofErr w:type="spellEnd"/>
      <w:r w:rsidRPr="00881B49">
        <w:t xml:space="preserve"> </w:t>
      </w:r>
      <w:proofErr w:type="spellStart"/>
      <w:r w:rsidRPr="00881B49">
        <w:t>might</w:t>
      </w:r>
      <w:proofErr w:type="spellEnd"/>
      <w:r w:rsidRPr="00881B49">
        <w:t xml:space="preserve"> </w:t>
      </w:r>
      <w:proofErr w:type="spellStart"/>
      <w:r w:rsidRPr="00881B49">
        <w:t>be</w:t>
      </w:r>
      <w:proofErr w:type="spellEnd"/>
      <w:r w:rsidRPr="00881B49">
        <w:t xml:space="preserve"> </w:t>
      </w:r>
      <w:proofErr w:type="spellStart"/>
      <w:r w:rsidRPr="00881B49">
        <w:t>you</w:t>
      </w:r>
      <w:proofErr w:type="spellEnd"/>
      <w:r w:rsidRPr="00881B49">
        <w:t xml:space="preserve">, and </w:t>
      </w:r>
      <w:proofErr w:type="spellStart"/>
      <w:r w:rsidRPr="00881B49">
        <w:t>since</w:t>
      </w:r>
      <w:proofErr w:type="spellEnd"/>
      <w:r w:rsidRPr="00881B49">
        <w:t xml:space="preserve"> </w:t>
      </w:r>
      <w:proofErr w:type="spellStart"/>
      <w:r w:rsidRPr="00881B49">
        <w:t>the</w:t>
      </w:r>
      <w:proofErr w:type="spellEnd"/>
      <w:r w:rsidRPr="00881B49">
        <w:t xml:space="preserve"> </w:t>
      </w:r>
      <w:proofErr w:type="spellStart"/>
      <w:r w:rsidRPr="00881B49">
        <w:t>stakes</w:t>
      </w:r>
      <w:proofErr w:type="spellEnd"/>
      <w:r w:rsidRPr="00881B49">
        <w:t xml:space="preserve"> are so very </w:t>
      </w:r>
      <w:proofErr w:type="spellStart"/>
      <w:r w:rsidRPr="00881B49">
        <w:t>high</w:t>
      </w:r>
      <w:proofErr w:type="spellEnd"/>
      <w:r w:rsidRPr="00881B49">
        <w:t xml:space="preserve"> </w:t>
      </w:r>
      <w:proofErr w:type="spellStart"/>
      <w:r w:rsidRPr="00881B49">
        <w:t>maybe</w:t>
      </w:r>
      <w:proofErr w:type="spellEnd"/>
      <w:r w:rsidRPr="00881B49">
        <w:t xml:space="preserve"> </w:t>
      </w:r>
      <w:proofErr w:type="spellStart"/>
      <w:r w:rsidRPr="00881B49">
        <w:t>that</w:t>
      </w:r>
      <w:proofErr w:type="spellEnd"/>
      <w:r w:rsidRPr="00881B49">
        <w:t xml:space="preserve"> </w:t>
      </w:r>
      <w:proofErr w:type="spellStart"/>
      <w:r w:rsidRPr="00881B49">
        <w:t>chance</w:t>
      </w:r>
      <w:proofErr w:type="spellEnd"/>
      <w:r w:rsidRPr="00881B49">
        <w:t xml:space="preserve"> </w:t>
      </w:r>
      <w:proofErr w:type="spellStart"/>
      <w:r w:rsidRPr="00881B49">
        <w:t>is</w:t>
      </w:r>
      <w:proofErr w:type="spellEnd"/>
      <w:r w:rsidRPr="00881B49">
        <w:t xml:space="preserve"> </w:t>
      </w:r>
      <w:proofErr w:type="spellStart"/>
      <w:r w:rsidRPr="00881B49">
        <w:t>enough</w:t>
      </w:r>
      <w:proofErr w:type="spellEnd"/>
      <w:r w:rsidRPr="00881B49">
        <w:t xml:space="preserve"> to </w:t>
      </w:r>
      <w:proofErr w:type="spellStart"/>
      <w:r w:rsidRPr="00881B49">
        <w:t>nudge</w:t>
      </w:r>
      <w:proofErr w:type="spellEnd"/>
      <w:r w:rsidRPr="00881B49">
        <w:t xml:space="preserve"> </w:t>
      </w:r>
      <w:proofErr w:type="spellStart"/>
      <w:r w:rsidRPr="00881B49">
        <w:t>you</w:t>
      </w:r>
      <w:proofErr w:type="spellEnd"/>
      <w:r w:rsidRPr="00881B49">
        <w:t xml:space="preserve"> </w:t>
      </w:r>
      <w:proofErr w:type="spellStart"/>
      <w:r w:rsidRPr="00881B49">
        <w:t>away</w:t>
      </w:r>
      <w:proofErr w:type="spellEnd"/>
      <w:r w:rsidRPr="00881B49">
        <w:t xml:space="preserve"> </w:t>
      </w:r>
      <w:proofErr w:type="spellStart"/>
      <w:r w:rsidRPr="00881B49">
        <w:t>from</w:t>
      </w:r>
      <w:proofErr w:type="spellEnd"/>
      <w:r w:rsidRPr="00881B49">
        <w:t xml:space="preserve"> </w:t>
      </w:r>
      <w:proofErr w:type="spellStart"/>
      <w:r w:rsidRPr="00881B49">
        <w:t>meat</w:t>
      </w:r>
      <w:proofErr w:type="spellEnd"/>
      <w:r w:rsidRPr="00881B49">
        <w:t xml:space="preserve">. Or </w:t>
      </w:r>
      <w:proofErr w:type="spellStart"/>
      <w:r w:rsidRPr="00881B49">
        <w:t>you</w:t>
      </w:r>
      <w:proofErr w:type="spellEnd"/>
      <w:r w:rsidRPr="00881B49">
        <w:t xml:space="preserve"> </w:t>
      </w:r>
      <w:proofErr w:type="spellStart"/>
      <w:r w:rsidRPr="00881B49">
        <w:t>could</w:t>
      </w:r>
      <w:proofErr w:type="spellEnd"/>
      <w:r w:rsidRPr="00881B49">
        <w:t xml:space="preserve"> </w:t>
      </w:r>
      <w:proofErr w:type="spellStart"/>
      <w:r w:rsidRPr="00881B49">
        <w:t>understand</w:t>
      </w:r>
      <w:proofErr w:type="spellEnd"/>
      <w:r w:rsidRPr="00881B49">
        <w:t xml:space="preserve"> </w:t>
      </w:r>
      <w:proofErr w:type="spellStart"/>
      <w:r w:rsidRPr="00881B49">
        <w:t>your</w:t>
      </w:r>
      <w:proofErr w:type="spellEnd"/>
      <w:r w:rsidRPr="00881B49">
        <w:t xml:space="preserve"> </w:t>
      </w:r>
      <w:proofErr w:type="spellStart"/>
      <w:r w:rsidRPr="00881B49">
        <w:t>tiny</w:t>
      </w:r>
      <w:proofErr w:type="spellEnd"/>
      <w:r w:rsidRPr="00881B49">
        <w:t xml:space="preserve"> role in </w:t>
      </w:r>
      <w:proofErr w:type="spellStart"/>
      <w:r w:rsidRPr="00881B49">
        <w:t>boosting</w:t>
      </w:r>
      <w:proofErr w:type="spellEnd"/>
      <w:r w:rsidRPr="00881B49">
        <w:t xml:space="preserve"> </w:t>
      </w:r>
      <w:proofErr w:type="spellStart"/>
      <w:r w:rsidRPr="00881B49">
        <w:t>the</w:t>
      </w:r>
      <w:proofErr w:type="spellEnd"/>
      <w:r w:rsidRPr="00881B49">
        <w:t xml:space="preserve"> </w:t>
      </w:r>
      <w:proofErr w:type="spellStart"/>
      <w:r w:rsidRPr="00881B49">
        <w:t>numbers</w:t>
      </w:r>
      <w:proofErr w:type="spellEnd"/>
      <w:r w:rsidRPr="00881B49">
        <w:t xml:space="preserve"> </w:t>
      </w:r>
      <w:proofErr w:type="spellStart"/>
      <w:r w:rsidRPr="00881B49">
        <w:t>of</w:t>
      </w:r>
      <w:proofErr w:type="spellEnd"/>
      <w:r w:rsidRPr="00881B49">
        <w:t xml:space="preserve"> </w:t>
      </w:r>
      <w:proofErr w:type="spellStart"/>
      <w:r w:rsidRPr="00881B49">
        <w:t>vegetarians</w:t>
      </w:r>
      <w:proofErr w:type="spellEnd"/>
      <w:r w:rsidRPr="00881B49">
        <w:t xml:space="preserve"> as </w:t>
      </w:r>
      <w:proofErr w:type="spellStart"/>
      <w:r w:rsidRPr="00881B49">
        <w:t>contributory</w:t>
      </w:r>
      <w:proofErr w:type="spellEnd"/>
      <w:r w:rsidRPr="00881B49">
        <w:t xml:space="preserve"> in </w:t>
      </w:r>
      <w:proofErr w:type="spellStart"/>
      <w:r w:rsidRPr="00881B49">
        <w:t>some</w:t>
      </w:r>
      <w:proofErr w:type="spellEnd"/>
      <w:r w:rsidRPr="00881B49">
        <w:t xml:space="preserve"> </w:t>
      </w:r>
      <w:proofErr w:type="spellStart"/>
      <w:r w:rsidRPr="00881B49">
        <w:t>sense</w:t>
      </w:r>
      <w:proofErr w:type="spellEnd"/>
      <w:r w:rsidRPr="00881B49">
        <w:t xml:space="preserve"> – as </w:t>
      </w:r>
      <w:proofErr w:type="spellStart"/>
      <w:r w:rsidRPr="00881B49">
        <w:t>maybe</w:t>
      </w:r>
      <w:proofErr w:type="spellEnd"/>
      <w:r w:rsidRPr="00881B49">
        <w:t xml:space="preserve"> not </w:t>
      </w:r>
      <w:proofErr w:type="spellStart"/>
      <w:r w:rsidRPr="00881B49">
        <w:t>pushing</w:t>
      </w:r>
      <w:proofErr w:type="spellEnd"/>
      <w:r w:rsidRPr="00881B49">
        <w:t xml:space="preserve"> </w:t>
      </w:r>
      <w:proofErr w:type="spellStart"/>
      <w:r w:rsidRPr="00881B49">
        <w:t>the</w:t>
      </w:r>
      <w:proofErr w:type="spellEnd"/>
      <w:r w:rsidRPr="00881B49">
        <w:t xml:space="preserve"> </w:t>
      </w:r>
      <w:proofErr w:type="spellStart"/>
      <w:r w:rsidRPr="00881B49">
        <w:t>numbers</w:t>
      </w:r>
      <w:proofErr w:type="spellEnd"/>
      <w:r w:rsidRPr="00881B49">
        <w:t xml:space="preserve"> past a </w:t>
      </w:r>
      <w:proofErr w:type="spellStart"/>
      <w:r w:rsidRPr="00881B49">
        <w:t>threshold</w:t>
      </w:r>
      <w:proofErr w:type="spellEnd"/>
      <w:r w:rsidRPr="00881B49">
        <w:t xml:space="preserve"> but </w:t>
      </w:r>
      <w:proofErr w:type="spellStart"/>
      <w:r w:rsidRPr="00881B49">
        <w:t>nevertheless</w:t>
      </w:r>
      <w:proofErr w:type="spellEnd"/>
      <w:r w:rsidRPr="00881B49">
        <w:t xml:space="preserve"> </w:t>
      </w:r>
      <w:proofErr w:type="spellStart"/>
      <w:r w:rsidRPr="00881B49">
        <w:t>having</w:t>
      </w:r>
      <w:proofErr w:type="spellEnd"/>
      <w:r w:rsidRPr="00881B49">
        <w:t xml:space="preserve"> a not </w:t>
      </w:r>
      <w:proofErr w:type="spellStart"/>
      <w:r w:rsidRPr="00881B49">
        <w:t>entirely</w:t>
      </w:r>
      <w:proofErr w:type="spellEnd"/>
      <w:r w:rsidRPr="00881B49">
        <w:t xml:space="preserve"> </w:t>
      </w:r>
      <w:proofErr w:type="spellStart"/>
      <w:r w:rsidRPr="00881B49">
        <w:t>inconsequential</w:t>
      </w:r>
      <w:proofErr w:type="spellEnd"/>
      <w:r w:rsidRPr="00881B49">
        <w:t xml:space="preserve"> part to play in </w:t>
      </w:r>
      <w:proofErr w:type="spellStart"/>
      <w:r w:rsidRPr="00881B49">
        <w:t>swelling</w:t>
      </w:r>
      <w:proofErr w:type="spellEnd"/>
      <w:r w:rsidRPr="00881B49">
        <w:t xml:space="preserve"> </w:t>
      </w:r>
      <w:proofErr w:type="spellStart"/>
      <w:r w:rsidRPr="00881B49">
        <w:t>the</w:t>
      </w:r>
      <w:proofErr w:type="spellEnd"/>
      <w:r w:rsidRPr="00881B49">
        <w:t xml:space="preserve"> </w:t>
      </w:r>
      <w:proofErr w:type="spellStart"/>
      <w:r w:rsidRPr="00881B49">
        <w:t>ranks</w:t>
      </w:r>
      <w:proofErr w:type="spellEnd"/>
      <w:r w:rsidRPr="00881B49">
        <w:t xml:space="preserve"> and </w:t>
      </w:r>
      <w:proofErr w:type="spellStart"/>
      <w:r w:rsidRPr="00881B49">
        <w:t>closing</w:t>
      </w:r>
      <w:proofErr w:type="spellEnd"/>
      <w:r w:rsidRPr="00881B49">
        <w:t xml:space="preserve"> </w:t>
      </w:r>
      <w:proofErr w:type="spellStart"/>
      <w:r w:rsidRPr="00881B49">
        <w:t>one</w:t>
      </w:r>
      <w:proofErr w:type="spellEnd"/>
      <w:r w:rsidRPr="00881B49">
        <w:t xml:space="preserve"> big </w:t>
      </w:r>
      <w:proofErr w:type="spellStart"/>
      <w:r w:rsidRPr="00881B49">
        <w:t>factory</w:t>
      </w:r>
      <w:proofErr w:type="spellEnd"/>
      <w:r w:rsidRPr="00881B49">
        <w:t xml:space="preserve"> </w:t>
      </w:r>
      <w:proofErr w:type="spellStart"/>
      <w:r w:rsidRPr="00881B49">
        <w:t>farm</w:t>
      </w:r>
      <w:proofErr w:type="spellEnd"/>
      <w:r w:rsidRPr="00881B49">
        <w:t xml:space="preserve">. </w:t>
      </w:r>
      <w:proofErr w:type="spellStart"/>
      <w:r w:rsidRPr="00881B49">
        <w:t>Maybe</w:t>
      </w:r>
      <w:proofErr w:type="spellEnd"/>
      <w:r w:rsidRPr="00881B49">
        <w:t xml:space="preserve"> </w:t>
      </w:r>
      <w:proofErr w:type="spellStart"/>
      <w:r w:rsidRPr="00881B49">
        <w:t>this</w:t>
      </w:r>
      <w:proofErr w:type="spellEnd"/>
      <w:r w:rsidRPr="00881B49">
        <w:t xml:space="preserve"> </w:t>
      </w:r>
      <w:proofErr w:type="spellStart"/>
      <w:r w:rsidRPr="00881B49">
        <w:t>little</w:t>
      </w:r>
      <w:proofErr w:type="spellEnd"/>
      <w:r w:rsidRPr="00881B49">
        <w:t xml:space="preserve"> hand in </w:t>
      </w:r>
      <w:proofErr w:type="spellStart"/>
      <w:r w:rsidRPr="00881B49">
        <w:t>ending</w:t>
      </w:r>
      <w:proofErr w:type="spellEnd"/>
      <w:r w:rsidRPr="00881B49">
        <w:t xml:space="preserve"> a </w:t>
      </w:r>
      <w:proofErr w:type="spellStart"/>
      <w:r w:rsidRPr="00881B49">
        <w:t>large</w:t>
      </w:r>
      <w:proofErr w:type="spellEnd"/>
      <w:r w:rsidRPr="00881B49">
        <w:t xml:space="preserve"> </w:t>
      </w:r>
      <w:proofErr w:type="spellStart"/>
      <w:r w:rsidRPr="00881B49">
        <w:t>wrong</w:t>
      </w:r>
      <w:proofErr w:type="spellEnd"/>
      <w:r w:rsidRPr="00881B49">
        <w:t xml:space="preserve"> </w:t>
      </w:r>
      <w:proofErr w:type="spellStart"/>
      <w:r w:rsidRPr="00881B49">
        <w:t>conveys</w:t>
      </w:r>
      <w:proofErr w:type="spellEnd"/>
      <w:r w:rsidRPr="00881B49">
        <w:t xml:space="preserve"> </w:t>
      </w:r>
      <w:proofErr w:type="spellStart"/>
      <w:r w:rsidRPr="00881B49">
        <w:t>enough</w:t>
      </w:r>
      <w:proofErr w:type="spellEnd"/>
      <w:r w:rsidRPr="00881B49">
        <w:t xml:space="preserve"> utility to make </w:t>
      </w:r>
      <w:proofErr w:type="spellStart"/>
      <w:r w:rsidRPr="00881B49">
        <w:t>the</w:t>
      </w:r>
      <w:proofErr w:type="spellEnd"/>
      <w:r w:rsidRPr="00881B49">
        <w:t xml:space="preserve"> </w:t>
      </w:r>
      <w:proofErr w:type="spellStart"/>
      <w:r w:rsidRPr="00881B49">
        <w:t>choice</w:t>
      </w:r>
      <w:proofErr w:type="spellEnd"/>
      <w:r w:rsidRPr="00881B49">
        <w:t xml:space="preserve"> to go </w:t>
      </w:r>
      <w:proofErr w:type="spellStart"/>
      <w:r w:rsidRPr="00881B49">
        <w:t>veggie</w:t>
      </w:r>
      <w:proofErr w:type="spellEnd"/>
      <w:r w:rsidRPr="00881B49">
        <w:t xml:space="preserve"> </w:t>
      </w:r>
      <w:proofErr w:type="spellStart"/>
      <w:r w:rsidRPr="00881B49">
        <w:t>the</w:t>
      </w:r>
      <w:proofErr w:type="spellEnd"/>
      <w:r w:rsidRPr="00881B49">
        <w:t xml:space="preserve"> </w:t>
      </w:r>
      <w:proofErr w:type="spellStart"/>
      <w:r w:rsidRPr="00881B49">
        <w:t>right</w:t>
      </w:r>
      <w:proofErr w:type="spellEnd"/>
      <w:r w:rsidRPr="00881B49">
        <w:t xml:space="preserve"> </w:t>
      </w:r>
      <w:proofErr w:type="spellStart"/>
      <w:r w:rsidRPr="00881B49">
        <w:t>one</w:t>
      </w:r>
      <w:proofErr w:type="spellEnd"/>
      <w:r w:rsidRPr="00881B49">
        <w:t>.</w:t>
      </w:r>
    </w:p>
    <w:p w14:paraId="0714C595" w14:textId="77777777" w:rsidR="00881B49" w:rsidRPr="00881B49" w:rsidRDefault="00881B49" w:rsidP="00881B49">
      <w:pPr>
        <w:pStyle w:val="Normln-bezodsazen"/>
      </w:pPr>
      <w:r w:rsidRPr="00881B49">
        <w:lastRenderedPageBreak/>
        <w:t xml:space="preserve">Let </w:t>
      </w:r>
      <w:proofErr w:type="spellStart"/>
      <w:r w:rsidRPr="00881B49">
        <w:t>us</w:t>
      </w:r>
      <w:proofErr w:type="spellEnd"/>
      <w:r w:rsidRPr="00881B49">
        <w:t xml:space="preserve"> </w:t>
      </w:r>
      <w:proofErr w:type="spellStart"/>
      <w:r w:rsidRPr="00881B49">
        <w:t>take</w:t>
      </w:r>
      <w:proofErr w:type="spellEnd"/>
      <w:r w:rsidRPr="00881B49">
        <w:t xml:space="preserve"> </w:t>
      </w:r>
      <w:proofErr w:type="spellStart"/>
      <w:r w:rsidRPr="00881B49">
        <w:t>the</w:t>
      </w:r>
      <w:proofErr w:type="spellEnd"/>
      <w:r w:rsidRPr="00881B49">
        <w:t xml:space="preserve"> </w:t>
      </w:r>
      <w:proofErr w:type="spellStart"/>
      <w:r w:rsidRPr="00881B49">
        <w:t>main</w:t>
      </w:r>
      <w:proofErr w:type="spellEnd"/>
      <w:r w:rsidRPr="00881B49">
        <w:t xml:space="preserve"> </w:t>
      </w:r>
      <w:proofErr w:type="spellStart"/>
      <w:r w:rsidRPr="00881B49">
        <w:t>arc</w:t>
      </w:r>
      <w:proofErr w:type="spellEnd"/>
      <w:r w:rsidRPr="00881B49">
        <w:t xml:space="preserve"> </w:t>
      </w:r>
      <w:proofErr w:type="spellStart"/>
      <w:r w:rsidRPr="00881B49">
        <w:t>of</w:t>
      </w:r>
      <w:proofErr w:type="spellEnd"/>
      <w:r w:rsidRPr="00881B49">
        <w:t xml:space="preserve"> </w:t>
      </w:r>
      <w:proofErr w:type="spellStart"/>
      <w:r w:rsidRPr="00881B49">
        <w:t>this</w:t>
      </w:r>
      <w:proofErr w:type="spellEnd"/>
      <w:r w:rsidRPr="00881B49">
        <w:t xml:space="preserve"> </w:t>
      </w:r>
      <w:proofErr w:type="spellStart"/>
      <w:r w:rsidRPr="00881B49">
        <w:t>thinking</w:t>
      </w:r>
      <w:proofErr w:type="spellEnd"/>
      <w:r w:rsidRPr="00881B49">
        <w:t xml:space="preserve"> </w:t>
      </w:r>
      <w:proofErr w:type="spellStart"/>
      <w:r w:rsidRPr="00881B49">
        <w:t>about</w:t>
      </w:r>
      <w:proofErr w:type="spellEnd"/>
      <w:r w:rsidRPr="00881B49">
        <w:t xml:space="preserve"> </w:t>
      </w:r>
      <w:proofErr w:type="spellStart"/>
      <w:r w:rsidRPr="00881B49">
        <w:t>thresholds</w:t>
      </w:r>
      <w:proofErr w:type="spellEnd"/>
      <w:r w:rsidRPr="00881B49">
        <w:t xml:space="preserve"> and </w:t>
      </w:r>
      <w:proofErr w:type="spellStart"/>
      <w:r w:rsidRPr="00881B49">
        <w:t>try</w:t>
      </w:r>
      <w:proofErr w:type="spellEnd"/>
      <w:r w:rsidRPr="00881B49">
        <w:t xml:space="preserve"> to </w:t>
      </w:r>
      <w:proofErr w:type="spellStart"/>
      <w:r w:rsidRPr="00881B49">
        <w:t>adapt</w:t>
      </w:r>
      <w:proofErr w:type="spellEnd"/>
      <w:r w:rsidRPr="00881B49">
        <w:t xml:space="preserve"> </w:t>
      </w:r>
      <w:proofErr w:type="spellStart"/>
      <w:r w:rsidRPr="00881B49">
        <w:t>it</w:t>
      </w:r>
      <w:proofErr w:type="spellEnd"/>
      <w:r w:rsidRPr="00881B49">
        <w:t xml:space="preserve"> to </w:t>
      </w:r>
      <w:proofErr w:type="spellStart"/>
      <w:r w:rsidRPr="00881B49">
        <w:t>the</w:t>
      </w:r>
      <w:proofErr w:type="spellEnd"/>
      <w:r w:rsidRPr="00881B49">
        <w:t xml:space="preserve"> case </w:t>
      </w:r>
      <w:proofErr w:type="spellStart"/>
      <w:r w:rsidRPr="00881B49">
        <w:t>of</w:t>
      </w:r>
      <w:proofErr w:type="spellEnd"/>
      <w:r w:rsidRPr="00881B49">
        <w:t xml:space="preserve"> </w:t>
      </w:r>
      <w:proofErr w:type="spellStart"/>
      <w:r w:rsidRPr="00881B49">
        <w:t>climate</w:t>
      </w:r>
      <w:proofErr w:type="spellEnd"/>
      <w:r w:rsidRPr="00881B49">
        <w:t xml:space="preserve"> </w:t>
      </w:r>
      <w:proofErr w:type="spellStart"/>
      <w:r w:rsidRPr="00881B49">
        <w:t>change</w:t>
      </w:r>
      <w:proofErr w:type="spellEnd"/>
      <w:r w:rsidRPr="00881B49">
        <w:t xml:space="preserve">. </w:t>
      </w:r>
      <w:proofErr w:type="spellStart"/>
      <w:r w:rsidRPr="00881B49">
        <w:t>If</w:t>
      </w:r>
      <w:proofErr w:type="spellEnd"/>
      <w:r w:rsidRPr="00881B49">
        <w:t xml:space="preserve"> </w:t>
      </w:r>
      <w:proofErr w:type="spellStart"/>
      <w:r w:rsidRPr="00881B49">
        <w:t>enough</w:t>
      </w:r>
      <w:proofErr w:type="spellEnd"/>
      <w:r w:rsidRPr="00881B49">
        <w:t xml:space="preserve"> </w:t>
      </w:r>
      <w:proofErr w:type="spellStart"/>
      <w:r w:rsidRPr="00881B49">
        <w:t>of</w:t>
      </w:r>
      <w:proofErr w:type="spellEnd"/>
      <w:r w:rsidRPr="00881B49">
        <w:t xml:space="preserve"> </w:t>
      </w:r>
      <w:proofErr w:type="spellStart"/>
      <w:r w:rsidRPr="00881B49">
        <w:t>us</w:t>
      </w:r>
      <w:proofErr w:type="spellEnd"/>
      <w:r w:rsidRPr="00881B49">
        <w:t xml:space="preserve"> </w:t>
      </w:r>
      <w:proofErr w:type="spellStart"/>
      <w:r w:rsidRPr="00881B49">
        <w:t>become</w:t>
      </w:r>
      <w:proofErr w:type="spellEnd"/>
      <w:r w:rsidRPr="00881B49">
        <w:t xml:space="preserve"> </w:t>
      </w:r>
      <w:proofErr w:type="spellStart"/>
      <w:r w:rsidRPr="00881B49">
        <w:t>vegetarians</w:t>
      </w:r>
      <w:proofErr w:type="spellEnd"/>
      <w:r w:rsidRPr="00881B49">
        <w:t xml:space="preserve">, </w:t>
      </w:r>
      <w:proofErr w:type="spellStart"/>
      <w:r w:rsidRPr="00881B49">
        <w:t>then</w:t>
      </w:r>
      <w:proofErr w:type="spellEnd"/>
      <w:r w:rsidRPr="00881B49">
        <w:t xml:space="preserve"> </w:t>
      </w:r>
      <w:proofErr w:type="spellStart"/>
      <w:r w:rsidRPr="00881B49">
        <w:t>the</w:t>
      </w:r>
      <w:proofErr w:type="spellEnd"/>
      <w:r w:rsidRPr="00881B49">
        <w:t xml:space="preserve"> </w:t>
      </w:r>
      <w:proofErr w:type="spellStart"/>
      <w:r w:rsidRPr="00881B49">
        <w:t>demand</w:t>
      </w:r>
      <w:proofErr w:type="spellEnd"/>
      <w:r w:rsidRPr="00881B49">
        <w:t xml:space="preserve"> </w:t>
      </w:r>
      <w:proofErr w:type="spellStart"/>
      <w:r w:rsidRPr="00881B49">
        <w:t>for</w:t>
      </w:r>
      <w:proofErr w:type="spellEnd"/>
      <w:r w:rsidRPr="00881B49">
        <w:t xml:space="preserve"> </w:t>
      </w:r>
      <w:proofErr w:type="spellStart"/>
      <w:r w:rsidRPr="00881B49">
        <w:t>meat</w:t>
      </w:r>
      <w:proofErr w:type="spellEnd"/>
      <w:r w:rsidRPr="00881B49">
        <w:t xml:space="preserve"> has to </w:t>
      </w:r>
      <w:proofErr w:type="spellStart"/>
      <w:r w:rsidRPr="00881B49">
        <w:t>decrease</w:t>
      </w:r>
      <w:proofErr w:type="spellEnd"/>
      <w:r w:rsidRPr="00881B49">
        <w:t xml:space="preserve">, </w:t>
      </w:r>
      <w:proofErr w:type="spellStart"/>
      <w:r w:rsidRPr="00881B49">
        <w:t>the</w:t>
      </w:r>
      <w:proofErr w:type="spellEnd"/>
      <w:r w:rsidRPr="00881B49">
        <w:t xml:space="preserve"> market has to </w:t>
      </w:r>
      <w:proofErr w:type="spellStart"/>
      <w:r w:rsidRPr="00881B49">
        <w:t>notice</w:t>
      </w:r>
      <w:proofErr w:type="spellEnd"/>
      <w:r w:rsidRPr="00881B49">
        <w:t xml:space="preserve">, and </w:t>
      </w:r>
      <w:proofErr w:type="spellStart"/>
      <w:r w:rsidRPr="00881B49">
        <w:t>animals</w:t>
      </w:r>
      <w:proofErr w:type="spellEnd"/>
      <w:r w:rsidRPr="00881B49">
        <w:t xml:space="preserve"> </w:t>
      </w:r>
      <w:proofErr w:type="spellStart"/>
      <w:r w:rsidRPr="00881B49">
        <w:t>have</w:t>
      </w:r>
      <w:proofErr w:type="spellEnd"/>
      <w:r w:rsidRPr="00881B49">
        <w:t xml:space="preserve"> to </w:t>
      </w:r>
      <w:proofErr w:type="spellStart"/>
      <w:r w:rsidRPr="00881B49">
        <w:t>be</w:t>
      </w:r>
      <w:proofErr w:type="spellEnd"/>
      <w:r w:rsidRPr="00881B49">
        <w:t xml:space="preserve"> </w:t>
      </w:r>
      <w:proofErr w:type="spellStart"/>
      <w:r w:rsidRPr="00881B49">
        <w:t>saved</w:t>
      </w:r>
      <w:proofErr w:type="spellEnd"/>
      <w:r w:rsidRPr="00881B49">
        <w:t xml:space="preserve"> </w:t>
      </w:r>
      <w:proofErr w:type="spellStart"/>
      <w:r w:rsidRPr="00881B49">
        <w:t>from</w:t>
      </w:r>
      <w:proofErr w:type="spellEnd"/>
      <w:r w:rsidRPr="00881B49">
        <w:t xml:space="preserve"> a </w:t>
      </w:r>
      <w:proofErr w:type="spellStart"/>
      <w:r w:rsidRPr="00881B49">
        <w:t>horrible</w:t>
      </w:r>
      <w:proofErr w:type="spellEnd"/>
      <w:r w:rsidRPr="00881B49">
        <w:t xml:space="preserve"> </w:t>
      </w:r>
      <w:proofErr w:type="spellStart"/>
      <w:r w:rsidRPr="00881B49">
        <w:t>life</w:t>
      </w:r>
      <w:proofErr w:type="spellEnd"/>
      <w:r w:rsidRPr="00881B49">
        <w:t xml:space="preserve"> on a </w:t>
      </w:r>
      <w:proofErr w:type="spellStart"/>
      <w:r w:rsidRPr="00881B49">
        <w:t>factory</w:t>
      </w:r>
      <w:proofErr w:type="spellEnd"/>
      <w:r w:rsidRPr="00881B49">
        <w:t xml:space="preserve"> </w:t>
      </w:r>
      <w:proofErr w:type="spellStart"/>
      <w:r w:rsidRPr="00881B49">
        <w:t>farm</w:t>
      </w:r>
      <w:proofErr w:type="spellEnd"/>
      <w:r w:rsidRPr="00881B49">
        <w:t xml:space="preserve">. </w:t>
      </w:r>
      <w:proofErr w:type="spellStart"/>
      <w:r w:rsidRPr="00881B49">
        <w:t>Can</w:t>
      </w:r>
      <w:proofErr w:type="spellEnd"/>
      <w:r w:rsidRPr="00881B49">
        <w:t xml:space="preserve"> </w:t>
      </w:r>
      <w:proofErr w:type="spellStart"/>
      <w:r w:rsidRPr="00881B49">
        <w:t>we</w:t>
      </w:r>
      <w:proofErr w:type="spellEnd"/>
      <w:r w:rsidRPr="00881B49">
        <w:t xml:space="preserve"> </w:t>
      </w:r>
      <w:proofErr w:type="spellStart"/>
      <w:r w:rsidRPr="00881B49">
        <w:t>say</w:t>
      </w:r>
      <w:proofErr w:type="spellEnd"/>
      <w:r w:rsidRPr="00881B49">
        <w:t xml:space="preserve"> </w:t>
      </w:r>
      <w:proofErr w:type="spellStart"/>
      <w:r w:rsidRPr="00881B49">
        <w:t>the</w:t>
      </w:r>
      <w:proofErr w:type="spellEnd"/>
      <w:r w:rsidRPr="00881B49">
        <w:t xml:space="preserve"> </w:t>
      </w:r>
      <w:proofErr w:type="spellStart"/>
      <w:r w:rsidRPr="00881B49">
        <w:t>same</w:t>
      </w:r>
      <w:proofErr w:type="spellEnd"/>
      <w:r w:rsidRPr="00881B49">
        <w:t xml:space="preserve"> </w:t>
      </w:r>
      <w:proofErr w:type="spellStart"/>
      <w:r w:rsidRPr="00881B49">
        <w:t>sorts</w:t>
      </w:r>
      <w:proofErr w:type="spellEnd"/>
      <w:r w:rsidRPr="00881B49">
        <w:t xml:space="preserve"> </w:t>
      </w:r>
      <w:proofErr w:type="spellStart"/>
      <w:r w:rsidRPr="00881B49">
        <w:t>of</w:t>
      </w:r>
      <w:proofErr w:type="spellEnd"/>
      <w:r w:rsidRPr="00881B49">
        <w:t xml:space="preserve"> </w:t>
      </w:r>
      <w:proofErr w:type="spellStart"/>
      <w:r w:rsidRPr="00881B49">
        <w:t>things</w:t>
      </w:r>
      <w:proofErr w:type="spellEnd"/>
      <w:r w:rsidRPr="00881B49">
        <w:t xml:space="preserve"> </w:t>
      </w:r>
      <w:proofErr w:type="spellStart"/>
      <w:r w:rsidRPr="00881B49">
        <w:t>about</w:t>
      </w:r>
      <w:proofErr w:type="spellEnd"/>
      <w:r w:rsidRPr="00881B49">
        <w:t xml:space="preserve"> </w:t>
      </w:r>
      <w:proofErr w:type="spellStart"/>
      <w:r w:rsidRPr="00881B49">
        <w:t>going</w:t>
      </w:r>
      <w:proofErr w:type="spellEnd"/>
      <w:r w:rsidRPr="00881B49">
        <w:t xml:space="preserve"> green? </w:t>
      </w:r>
      <w:proofErr w:type="spellStart"/>
      <w:r w:rsidRPr="00881B49">
        <w:t>Can</w:t>
      </w:r>
      <w:proofErr w:type="spellEnd"/>
      <w:r w:rsidRPr="00881B49">
        <w:t xml:space="preserve"> </w:t>
      </w:r>
      <w:proofErr w:type="spellStart"/>
      <w:r w:rsidRPr="00881B49">
        <w:t>we</w:t>
      </w:r>
      <w:proofErr w:type="spellEnd"/>
      <w:r w:rsidRPr="00881B49">
        <w:t xml:space="preserve"> </w:t>
      </w:r>
      <w:proofErr w:type="spellStart"/>
      <w:r w:rsidRPr="00881B49">
        <w:t>really</w:t>
      </w:r>
      <w:proofErr w:type="spellEnd"/>
      <w:r w:rsidRPr="00881B49">
        <w:t xml:space="preserve"> </w:t>
      </w:r>
      <w:proofErr w:type="spellStart"/>
      <w:r w:rsidRPr="00881B49">
        <w:t>see</w:t>
      </w:r>
      <w:proofErr w:type="spellEnd"/>
      <w:r w:rsidRPr="00881B49">
        <w:t xml:space="preserve"> </w:t>
      </w:r>
      <w:proofErr w:type="spellStart"/>
      <w:r w:rsidRPr="00881B49">
        <w:t>the</w:t>
      </w:r>
      <w:proofErr w:type="spellEnd"/>
      <w:r w:rsidRPr="00881B49">
        <w:t xml:space="preserve"> </w:t>
      </w:r>
      <w:proofErr w:type="spellStart"/>
      <w:r w:rsidRPr="00881B49">
        <w:t>same</w:t>
      </w:r>
      <w:proofErr w:type="spellEnd"/>
      <w:r w:rsidRPr="00881B49">
        <w:t xml:space="preserve"> </w:t>
      </w:r>
      <w:proofErr w:type="spellStart"/>
      <w:r w:rsidRPr="00881B49">
        <w:t>sorts</w:t>
      </w:r>
      <w:proofErr w:type="spellEnd"/>
      <w:r w:rsidRPr="00881B49">
        <w:t xml:space="preserve"> </w:t>
      </w:r>
      <w:proofErr w:type="spellStart"/>
      <w:r w:rsidRPr="00881B49">
        <w:t>of</w:t>
      </w:r>
      <w:proofErr w:type="spellEnd"/>
      <w:r w:rsidRPr="00881B49">
        <w:t xml:space="preserve"> </w:t>
      </w:r>
      <w:proofErr w:type="spellStart"/>
      <w:r w:rsidRPr="00881B49">
        <w:t>connections</w:t>
      </w:r>
      <w:proofErr w:type="spellEnd"/>
      <w:r w:rsidRPr="00881B49">
        <w:t xml:space="preserve">? </w:t>
      </w:r>
      <w:proofErr w:type="spellStart"/>
      <w:r w:rsidRPr="00881B49">
        <w:t>Maybe</w:t>
      </w:r>
      <w:proofErr w:type="spellEnd"/>
      <w:r w:rsidRPr="00881B49">
        <w:t xml:space="preserve"> </w:t>
      </w:r>
      <w:proofErr w:type="spellStart"/>
      <w:r w:rsidRPr="00881B49">
        <w:t>there</w:t>
      </w:r>
      <w:proofErr w:type="spellEnd"/>
      <w:r w:rsidRPr="00881B49">
        <w:t xml:space="preserve"> </w:t>
      </w:r>
      <w:proofErr w:type="spellStart"/>
      <w:r w:rsidRPr="00881B49">
        <w:t>is</w:t>
      </w:r>
      <w:proofErr w:type="spellEnd"/>
      <w:r w:rsidRPr="00881B49">
        <w:t xml:space="preserve"> a </w:t>
      </w:r>
      <w:proofErr w:type="spellStart"/>
      <w:r w:rsidRPr="00881B49">
        <w:t>parallel</w:t>
      </w:r>
      <w:proofErr w:type="spellEnd"/>
      <w:r w:rsidRPr="00881B49">
        <w:t xml:space="preserve"> </w:t>
      </w:r>
      <w:proofErr w:type="spellStart"/>
      <w:r w:rsidRPr="00881B49">
        <w:t>thought</w:t>
      </w:r>
      <w:proofErr w:type="spellEnd"/>
      <w:r w:rsidRPr="00881B49">
        <w:t xml:space="preserve"> </w:t>
      </w:r>
      <w:proofErr w:type="spellStart"/>
      <w:r w:rsidRPr="00881B49">
        <w:t>with</w:t>
      </w:r>
      <w:proofErr w:type="spellEnd"/>
      <w:r w:rsidRPr="00881B49">
        <w:t xml:space="preserve"> </w:t>
      </w:r>
      <w:proofErr w:type="spellStart"/>
      <w:r w:rsidRPr="00881B49">
        <w:t>respect</w:t>
      </w:r>
      <w:proofErr w:type="spellEnd"/>
      <w:r w:rsidRPr="00881B49">
        <w:t xml:space="preserve"> to </w:t>
      </w:r>
      <w:proofErr w:type="spellStart"/>
      <w:r w:rsidRPr="00881B49">
        <w:t>climate</w:t>
      </w:r>
      <w:proofErr w:type="spellEnd"/>
      <w:r w:rsidRPr="00881B49">
        <w:t xml:space="preserve"> </w:t>
      </w:r>
      <w:proofErr w:type="spellStart"/>
      <w:r w:rsidRPr="00881B49">
        <w:t>change</w:t>
      </w:r>
      <w:proofErr w:type="spellEnd"/>
      <w:r w:rsidRPr="00881B49">
        <w:t xml:space="preserve">, but I </w:t>
      </w:r>
      <w:proofErr w:type="spellStart"/>
      <w:r w:rsidRPr="00881B49">
        <w:t>suspect</w:t>
      </w:r>
      <w:proofErr w:type="spellEnd"/>
      <w:r w:rsidRPr="00881B49">
        <w:t xml:space="preserve"> </w:t>
      </w:r>
      <w:proofErr w:type="spellStart"/>
      <w:r w:rsidRPr="00881B49">
        <w:t>that</w:t>
      </w:r>
      <w:proofErr w:type="spellEnd"/>
      <w:r w:rsidRPr="00881B49">
        <w:t xml:space="preserve"> </w:t>
      </w:r>
      <w:proofErr w:type="spellStart"/>
      <w:r w:rsidRPr="00881B49">
        <w:t>it’s</w:t>
      </w:r>
      <w:proofErr w:type="spellEnd"/>
      <w:r w:rsidRPr="00881B49">
        <w:t xml:space="preserve"> </w:t>
      </w:r>
      <w:proofErr w:type="spellStart"/>
      <w:r w:rsidRPr="00881B49">
        <w:t>too</w:t>
      </w:r>
      <w:proofErr w:type="spellEnd"/>
      <w:r w:rsidRPr="00881B49">
        <w:t xml:space="preserve"> </w:t>
      </w:r>
      <w:proofErr w:type="spellStart"/>
      <w:r w:rsidRPr="00881B49">
        <w:t>murky</w:t>
      </w:r>
      <w:proofErr w:type="spellEnd"/>
      <w:r w:rsidRPr="00881B49">
        <w:t xml:space="preserve"> to </w:t>
      </w:r>
      <w:proofErr w:type="spellStart"/>
      <w:r w:rsidRPr="00881B49">
        <w:t>help</w:t>
      </w:r>
      <w:proofErr w:type="spellEnd"/>
      <w:r w:rsidRPr="00881B49">
        <w:t xml:space="preserve"> </w:t>
      </w:r>
      <w:proofErr w:type="spellStart"/>
      <w:r w:rsidRPr="00881B49">
        <w:t>us</w:t>
      </w:r>
      <w:proofErr w:type="spellEnd"/>
      <w:r w:rsidRPr="00881B49">
        <w:t xml:space="preserve"> </w:t>
      </w:r>
      <w:proofErr w:type="spellStart"/>
      <w:r w:rsidRPr="00881B49">
        <w:t>if</w:t>
      </w:r>
      <w:proofErr w:type="spellEnd"/>
      <w:r w:rsidRPr="00881B49">
        <w:t xml:space="preserve"> </w:t>
      </w:r>
      <w:proofErr w:type="spellStart"/>
      <w:r w:rsidRPr="00881B49">
        <w:t>we</w:t>
      </w:r>
      <w:proofErr w:type="spellEnd"/>
      <w:r w:rsidRPr="00881B49">
        <w:t xml:space="preserve"> are </w:t>
      </w:r>
      <w:proofErr w:type="spellStart"/>
      <w:r w:rsidRPr="00881B49">
        <w:t>after</w:t>
      </w:r>
      <w:proofErr w:type="spellEnd"/>
      <w:r w:rsidRPr="00881B49">
        <w:t xml:space="preserve"> a </w:t>
      </w:r>
      <w:proofErr w:type="spellStart"/>
      <w:r w:rsidRPr="00881B49">
        <w:t>consequentialist</w:t>
      </w:r>
      <w:proofErr w:type="spellEnd"/>
      <w:r w:rsidRPr="00881B49">
        <w:t xml:space="preserve"> </w:t>
      </w:r>
      <w:proofErr w:type="spellStart"/>
      <w:r w:rsidRPr="00881B49">
        <w:t>motivation</w:t>
      </w:r>
      <w:proofErr w:type="spellEnd"/>
      <w:r w:rsidRPr="00881B49">
        <w:t xml:space="preserve"> </w:t>
      </w:r>
      <w:proofErr w:type="spellStart"/>
      <w:r w:rsidRPr="00881B49">
        <w:t>for</w:t>
      </w:r>
      <w:proofErr w:type="spellEnd"/>
      <w:r w:rsidRPr="00881B49">
        <w:t xml:space="preserve"> </w:t>
      </w:r>
      <w:proofErr w:type="spellStart"/>
      <w:r w:rsidRPr="00881B49">
        <w:t>environmentally</w:t>
      </w:r>
      <w:proofErr w:type="spellEnd"/>
      <w:r w:rsidRPr="00881B49">
        <w:t xml:space="preserve"> </w:t>
      </w:r>
      <w:proofErr w:type="spellStart"/>
      <w:r w:rsidRPr="00881B49">
        <w:t>responsible</w:t>
      </w:r>
      <w:proofErr w:type="spellEnd"/>
      <w:r w:rsidRPr="00881B49">
        <w:t xml:space="preserve"> </w:t>
      </w:r>
      <w:proofErr w:type="spellStart"/>
      <w:r w:rsidRPr="00881B49">
        <w:t>action</w:t>
      </w:r>
      <w:proofErr w:type="spellEnd"/>
      <w:r w:rsidRPr="00881B49">
        <w:t xml:space="preserve">. Try to </w:t>
      </w:r>
      <w:proofErr w:type="spellStart"/>
      <w:r w:rsidRPr="00881B49">
        <w:t>get</w:t>
      </w:r>
      <w:proofErr w:type="spellEnd"/>
      <w:r w:rsidRPr="00881B49">
        <w:t xml:space="preserve"> a </w:t>
      </w:r>
      <w:proofErr w:type="spellStart"/>
      <w:r w:rsidRPr="00881B49">
        <w:t>grip</w:t>
      </w:r>
      <w:proofErr w:type="spellEnd"/>
      <w:r w:rsidRPr="00881B49">
        <w:t xml:space="preserve"> on </w:t>
      </w:r>
      <w:proofErr w:type="spellStart"/>
      <w:r w:rsidRPr="00881B49">
        <w:t>the</w:t>
      </w:r>
      <w:proofErr w:type="spellEnd"/>
      <w:r w:rsidRPr="00881B49">
        <w:t xml:space="preserve"> </w:t>
      </w:r>
      <w:proofErr w:type="spellStart"/>
      <w:r w:rsidRPr="00881B49">
        <w:t>relevant</w:t>
      </w:r>
      <w:proofErr w:type="spellEnd"/>
      <w:r w:rsidRPr="00881B49">
        <w:t xml:space="preserve"> antecedent and </w:t>
      </w:r>
      <w:proofErr w:type="spellStart"/>
      <w:r w:rsidRPr="00881B49">
        <w:t>consequent</w:t>
      </w:r>
      <w:proofErr w:type="spellEnd"/>
      <w:r w:rsidRPr="00881B49">
        <w:t>.</w:t>
      </w:r>
    </w:p>
    <w:p w14:paraId="42EC90E3" w14:textId="77777777" w:rsidR="00881B49" w:rsidRPr="00881B49" w:rsidRDefault="00881B49" w:rsidP="00881B49">
      <w:pPr>
        <w:pStyle w:val="Normln-bezodsazen"/>
      </w:pPr>
      <w:proofErr w:type="spellStart"/>
      <w:r w:rsidRPr="00881B49">
        <w:t>The</w:t>
      </w:r>
      <w:proofErr w:type="spellEnd"/>
      <w:r w:rsidRPr="00881B49">
        <w:t xml:space="preserve"> antecedent — </w:t>
      </w:r>
      <w:proofErr w:type="spellStart"/>
      <w:r w:rsidRPr="00881B49">
        <w:t>which</w:t>
      </w:r>
      <w:proofErr w:type="spellEnd"/>
      <w:r w:rsidRPr="00881B49">
        <w:t xml:space="preserve"> </w:t>
      </w:r>
      <w:proofErr w:type="spellStart"/>
      <w:r w:rsidRPr="00881B49">
        <w:t>we</w:t>
      </w:r>
      <w:proofErr w:type="spellEnd"/>
      <w:r w:rsidRPr="00881B49">
        <w:t xml:space="preserve"> </w:t>
      </w:r>
      <w:proofErr w:type="spellStart"/>
      <w:r w:rsidRPr="00881B49">
        <w:t>might</w:t>
      </w:r>
      <w:proofErr w:type="spellEnd"/>
      <w:r w:rsidRPr="00881B49">
        <w:t xml:space="preserve"> </w:t>
      </w:r>
      <w:proofErr w:type="spellStart"/>
      <w:r w:rsidRPr="00881B49">
        <w:t>render</w:t>
      </w:r>
      <w:proofErr w:type="spellEnd"/>
      <w:r w:rsidRPr="00881B49">
        <w:t xml:space="preserve"> as ‘</w:t>
      </w:r>
      <w:proofErr w:type="spellStart"/>
      <w:r w:rsidRPr="00881B49">
        <w:t>If</w:t>
      </w:r>
      <w:proofErr w:type="spellEnd"/>
      <w:r w:rsidRPr="00881B49">
        <w:t xml:space="preserve"> </w:t>
      </w:r>
      <w:proofErr w:type="spellStart"/>
      <w:r w:rsidRPr="00881B49">
        <w:t>enough</w:t>
      </w:r>
      <w:proofErr w:type="spellEnd"/>
      <w:r w:rsidRPr="00881B49">
        <w:t xml:space="preserve"> </w:t>
      </w:r>
      <w:proofErr w:type="spellStart"/>
      <w:r w:rsidRPr="00881B49">
        <w:t>of</w:t>
      </w:r>
      <w:proofErr w:type="spellEnd"/>
      <w:r w:rsidRPr="00881B49">
        <w:t xml:space="preserve"> </w:t>
      </w:r>
      <w:proofErr w:type="spellStart"/>
      <w:r w:rsidRPr="00881B49">
        <w:t>us</w:t>
      </w:r>
      <w:proofErr w:type="spellEnd"/>
      <w:r w:rsidRPr="00881B49">
        <w:t xml:space="preserve"> go green ...’ — </w:t>
      </w:r>
      <w:proofErr w:type="spellStart"/>
      <w:r w:rsidRPr="00881B49">
        <w:t>is</w:t>
      </w:r>
      <w:proofErr w:type="spellEnd"/>
      <w:r w:rsidRPr="00881B49">
        <w:t xml:space="preserve"> </w:t>
      </w:r>
      <w:proofErr w:type="spellStart"/>
      <w:r w:rsidRPr="00881B49">
        <w:t>hazy</w:t>
      </w:r>
      <w:proofErr w:type="spellEnd"/>
      <w:r w:rsidRPr="00881B49">
        <w:t xml:space="preserve">, </w:t>
      </w:r>
      <w:proofErr w:type="spellStart"/>
      <w:r w:rsidRPr="00881B49">
        <w:t>partly</w:t>
      </w:r>
      <w:proofErr w:type="spellEnd"/>
      <w:r w:rsidRPr="00881B49">
        <w:t xml:space="preserve"> </w:t>
      </w:r>
      <w:proofErr w:type="spellStart"/>
      <w:r w:rsidRPr="00881B49">
        <w:t>because</w:t>
      </w:r>
      <w:proofErr w:type="spellEnd"/>
      <w:r w:rsidRPr="00881B49">
        <w:t xml:space="preserve"> </w:t>
      </w:r>
      <w:proofErr w:type="spellStart"/>
      <w:r w:rsidRPr="00881B49">
        <w:t>we</w:t>
      </w:r>
      <w:proofErr w:type="spellEnd"/>
      <w:r w:rsidRPr="00881B49">
        <w:t xml:space="preserve"> do not </w:t>
      </w:r>
      <w:proofErr w:type="spellStart"/>
      <w:r w:rsidRPr="00881B49">
        <w:t>yet</w:t>
      </w:r>
      <w:proofErr w:type="spellEnd"/>
      <w:r w:rsidRPr="00881B49">
        <w:t xml:space="preserve"> </w:t>
      </w:r>
      <w:proofErr w:type="spellStart"/>
      <w:r w:rsidRPr="00881B49">
        <w:t>have</w:t>
      </w:r>
      <w:proofErr w:type="spellEnd"/>
      <w:r w:rsidRPr="00881B49">
        <w:t xml:space="preserve"> a </w:t>
      </w:r>
      <w:proofErr w:type="spellStart"/>
      <w:r w:rsidRPr="00881B49">
        <w:t>clear</w:t>
      </w:r>
      <w:proofErr w:type="spellEnd"/>
      <w:r w:rsidRPr="00881B49">
        <w:t xml:space="preserve"> </w:t>
      </w:r>
      <w:proofErr w:type="spellStart"/>
      <w:r w:rsidRPr="00881B49">
        <w:t>take</w:t>
      </w:r>
      <w:proofErr w:type="spellEnd"/>
      <w:r w:rsidRPr="00881B49">
        <w:t xml:space="preserve"> on </w:t>
      </w:r>
      <w:proofErr w:type="spellStart"/>
      <w:r w:rsidRPr="00881B49">
        <w:t>what</w:t>
      </w:r>
      <w:proofErr w:type="spellEnd"/>
      <w:r w:rsidRPr="00881B49">
        <w:t xml:space="preserve"> </w:t>
      </w:r>
      <w:proofErr w:type="spellStart"/>
      <w:r w:rsidRPr="00881B49">
        <w:t>it</w:t>
      </w:r>
      <w:proofErr w:type="spellEnd"/>
      <w:r w:rsidRPr="00881B49">
        <w:t xml:space="preserve"> </w:t>
      </w:r>
      <w:proofErr w:type="spellStart"/>
      <w:r w:rsidRPr="00881B49">
        <w:t>means</w:t>
      </w:r>
      <w:proofErr w:type="spellEnd"/>
      <w:r w:rsidRPr="00881B49">
        <w:t xml:space="preserve"> to go green. </w:t>
      </w:r>
      <w:proofErr w:type="spellStart"/>
      <w:r w:rsidRPr="00881B49">
        <w:t>Going</w:t>
      </w:r>
      <w:proofErr w:type="spellEnd"/>
      <w:r w:rsidRPr="00881B49">
        <w:t xml:space="preserve"> green </w:t>
      </w:r>
      <w:proofErr w:type="spellStart"/>
      <w:r w:rsidRPr="00881B49">
        <w:t>is</w:t>
      </w:r>
      <w:proofErr w:type="spellEnd"/>
      <w:r w:rsidRPr="00881B49">
        <w:t xml:space="preserve"> a much more </w:t>
      </w:r>
      <w:proofErr w:type="spellStart"/>
      <w:r w:rsidRPr="00881B49">
        <w:t>amorphous</w:t>
      </w:r>
      <w:proofErr w:type="spellEnd"/>
      <w:r w:rsidRPr="00881B49">
        <w:t xml:space="preserve"> </w:t>
      </w:r>
      <w:proofErr w:type="spellStart"/>
      <w:r w:rsidRPr="00881B49">
        <w:t>proposition</w:t>
      </w:r>
      <w:proofErr w:type="spellEnd"/>
      <w:r w:rsidRPr="00881B49">
        <w:t xml:space="preserve"> </w:t>
      </w:r>
      <w:proofErr w:type="spellStart"/>
      <w:r w:rsidRPr="00881B49">
        <w:t>than</w:t>
      </w:r>
      <w:proofErr w:type="spellEnd"/>
      <w:r w:rsidRPr="00881B49">
        <w:t xml:space="preserve"> </w:t>
      </w:r>
      <w:proofErr w:type="spellStart"/>
      <w:r w:rsidRPr="00881B49">
        <w:t>going</w:t>
      </w:r>
      <w:proofErr w:type="spellEnd"/>
      <w:r w:rsidRPr="00881B49">
        <w:t xml:space="preserve"> </w:t>
      </w:r>
      <w:proofErr w:type="spellStart"/>
      <w:r w:rsidRPr="00881B49">
        <w:t>vegetarian</w:t>
      </w:r>
      <w:proofErr w:type="spellEnd"/>
      <w:r w:rsidRPr="00881B49">
        <w:t xml:space="preserve">. </w:t>
      </w:r>
      <w:proofErr w:type="spellStart"/>
      <w:r w:rsidRPr="00881B49">
        <w:t>Certainly</w:t>
      </w:r>
      <w:proofErr w:type="spellEnd"/>
      <w:r w:rsidRPr="00881B49">
        <w:t xml:space="preserve"> </w:t>
      </w:r>
      <w:proofErr w:type="spellStart"/>
      <w:r w:rsidRPr="00881B49">
        <w:t>there</w:t>
      </w:r>
      <w:proofErr w:type="spellEnd"/>
      <w:r w:rsidRPr="00881B49">
        <w:t xml:space="preserve"> are </w:t>
      </w:r>
      <w:proofErr w:type="spellStart"/>
      <w:r w:rsidRPr="00881B49">
        <w:t>different</w:t>
      </w:r>
      <w:proofErr w:type="spellEnd"/>
      <w:r w:rsidRPr="00881B49">
        <w:t xml:space="preserve"> </w:t>
      </w:r>
      <w:proofErr w:type="spellStart"/>
      <w:r w:rsidRPr="00881B49">
        <w:t>sorts</w:t>
      </w:r>
      <w:proofErr w:type="spellEnd"/>
      <w:r w:rsidRPr="00881B49">
        <w:t xml:space="preserve"> </w:t>
      </w:r>
      <w:proofErr w:type="spellStart"/>
      <w:r w:rsidRPr="00881B49">
        <w:t>of</w:t>
      </w:r>
      <w:proofErr w:type="spellEnd"/>
      <w:r w:rsidRPr="00881B49">
        <w:t xml:space="preserve"> </w:t>
      </w:r>
      <w:proofErr w:type="spellStart"/>
      <w:r w:rsidRPr="00881B49">
        <w:t>vegetarians</w:t>
      </w:r>
      <w:proofErr w:type="spellEnd"/>
      <w:r w:rsidRPr="00881B49">
        <w:t xml:space="preserve">, and no </w:t>
      </w:r>
      <w:proofErr w:type="spellStart"/>
      <w:r w:rsidRPr="00881B49">
        <w:t>doubt</w:t>
      </w:r>
      <w:proofErr w:type="spellEnd"/>
      <w:r w:rsidRPr="00881B49">
        <w:t xml:space="preserve"> </w:t>
      </w:r>
      <w:proofErr w:type="spellStart"/>
      <w:r w:rsidRPr="00881B49">
        <w:t>it’s</w:t>
      </w:r>
      <w:proofErr w:type="spellEnd"/>
      <w:r w:rsidRPr="00881B49">
        <w:t xml:space="preserve"> a </w:t>
      </w:r>
      <w:proofErr w:type="spellStart"/>
      <w:r w:rsidRPr="00881B49">
        <w:t>complex</w:t>
      </w:r>
      <w:proofErr w:type="spellEnd"/>
      <w:r w:rsidRPr="00881B49">
        <w:t xml:space="preserve"> </w:t>
      </w:r>
      <w:proofErr w:type="spellStart"/>
      <w:r w:rsidRPr="00881B49">
        <w:t>thing</w:t>
      </w:r>
      <w:proofErr w:type="spellEnd"/>
      <w:r w:rsidRPr="00881B49">
        <w:t xml:space="preserve">, but </w:t>
      </w:r>
      <w:proofErr w:type="spellStart"/>
      <w:r w:rsidRPr="00881B49">
        <w:t>probably</w:t>
      </w:r>
      <w:proofErr w:type="spellEnd"/>
      <w:r w:rsidRPr="00881B49">
        <w:t xml:space="preserve"> </w:t>
      </w:r>
      <w:proofErr w:type="spellStart"/>
      <w:r w:rsidRPr="00881B49">
        <w:t>there</w:t>
      </w:r>
      <w:proofErr w:type="spellEnd"/>
      <w:r w:rsidRPr="00881B49">
        <w:t xml:space="preserve"> are </w:t>
      </w:r>
      <w:proofErr w:type="spellStart"/>
      <w:r w:rsidRPr="00881B49">
        <w:t>fewer</w:t>
      </w:r>
      <w:proofErr w:type="spellEnd"/>
      <w:r w:rsidRPr="00881B49">
        <w:t xml:space="preserve"> </w:t>
      </w:r>
      <w:proofErr w:type="spellStart"/>
      <w:r w:rsidRPr="00881B49">
        <w:t>wrinkles</w:t>
      </w:r>
      <w:proofErr w:type="spellEnd"/>
      <w:r w:rsidRPr="00881B49">
        <w:t xml:space="preserve"> in </w:t>
      </w:r>
      <w:proofErr w:type="spellStart"/>
      <w:r w:rsidRPr="00881B49">
        <w:t>going</w:t>
      </w:r>
      <w:proofErr w:type="spellEnd"/>
      <w:r w:rsidRPr="00881B49">
        <w:t xml:space="preserve"> </w:t>
      </w:r>
      <w:proofErr w:type="spellStart"/>
      <w:r w:rsidRPr="00881B49">
        <w:t>vegetarian</w:t>
      </w:r>
      <w:proofErr w:type="spellEnd"/>
      <w:r w:rsidRPr="00881B49">
        <w:t xml:space="preserve"> </w:t>
      </w:r>
      <w:proofErr w:type="spellStart"/>
      <w:r w:rsidRPr="00881B49">
        <w:t>than</w:t>
      </w:r>
      <w:proofErr w:type="spellEnd"/>
      <w:r w:rsidRPr="00881B49">
        <w:t xml:space="preserve"> </w:t>
      </w:r>
      <w:proofErr w:type="spellStart"/>
      <w:r w:rsidRPr="00881B49">
        <w:t>there</w:t>
      </w:r>
      <w:proofErr w:type="spellEnd"/>
      <w:r w:rsidRPr="00881B49">
        <w:t xml:space="preserve"> are in </w:t>
      </w:r>
      <w:proofErr w:type="spellStart"/>
      <w:r w:rsidRPr="00881B49">
        <w:t>going</w:t>
      </w:r>
      <w:proofErr w:type="spellEnd"/>
      <w:r w:rsidRPr="00881B49">
        <w:t xml:space="preserve"> green. </w:t>
      </w:r>
      <w:proofErr w:type="spellStart"/>
      <w:r w:rsidRPr="00881B49">
        <w:t>If</w:t>
      </w:r>
      <w:proofErr w:type="spellEnd"/>
      <w:r w:rsidRPr="00881B49">
        <w:t xml:space="preserve"> </w:t>
      </w:r>
      <w:proofErr w:type="spellStart"/>
      <w:r w:rsidRPr="00881B49">
        <w:t>you</w:t>
      </w:r>
      <w:proofErr w:type="spellEnd"/>
      <w:r w:rsidRPr="00881B49">
        <w:t xml:space="preserve"> are a </w:t>
      </w:r>
      <w:proofErr w:type="spellStart"/>
      <w:r w:rsidRPr="00881B49">
        <w:t>vegetarian</w:t>
      </w:r>
      <w:proofErr w:type="spellEnd"/>
      <w:r w:rsidRPr="00881B49">
        <w:t xml:space="preserve">, </w:t>
      </w:r>
      <w:proofErr w:type="spellStart"/>
      <w:r w:rsidRPr="00881B49">
        <w:t>at</w:t>
      </w:r>
      <w:proofErr w:type="spellEnd"/>
      <w:r w:rsidRPr="00881B49">
        <w:t xml:space="preserve"> </w:t>
      </w:r>
      <w:proofErr w:type="spellStart"/>
      <w:r w:rsidRPr="00881B49">
        <w:t>bottom</w:t>
      </w:r>
      <w:proofErr w:type="spellEnd"/>
      <w:r w:rsidRPr="00881B49">
        <w:t xml:space="preserve"> </w:t>
      </w:r>
      <w:proofErr w:type="spellStart"/>
      <w:r w:rsidRPr="00881B49">
        <w:t>that</w:t>
      </w:r>
      <w:proofErr w:type="spellEnd"/>
      <w:r w:rsidRPr="00881B49">
        <w:t xml:space="preserve"> </w:t>
      </w:r>
      <w:proofErr w:type="spellStart"/>
      <w:r w:rsidRPr="00881B49">
        <w:t>means</w:t>
      </w:r>
      <w:proofErr w:type="spellEnd"/>
      <w:r w:rsidRPr="00881B49">
        <w:t xml:space="preserve"> </w:t>
      </w:r>
      <w:proofErr w:type="spellStart"/>
      <w:r w:rsidRPr="00881B49">
        <w:t>that</w:t>
      </w:r>
      <w:proofErr w:type="spellEnd"/>
      <w:r w:rsidRPr="00881B49">
        <w:t xml:space="preserve"> </w:t>
      </w:r>
      <w:proofErr w:type="spellStart"/>
      <w:r w:rsidRPr="00881B49">
        <w:t>you</w:t>
      </w:r>
      <w:proofErr w:type="spellEnd"/>
      <w:r w:rsidRPr="00881B49">
        <w:t xml:space="preserve"> </w:t>
      </w:r>
      <w:proofErr w:type="spellStart"/>
      <w:r w:rsidRPr="00881B49">
        <w:t>don’t</w:t>
      </w:r>
      <w:proofErr w:type="spellEnd"/>
      <w:r w:rsidRPr="00881B49">
        <w:t xml:space="preserve"> </w:t>
      </w:r>
      <w:proofErr w:type="spellStart"/>
      <w:r w:rsidRPr="00881B49">
        <w:t>eat</w:t>
      </w:r>
      <w:proofErr w:type="spellEnd"/>
      <w:r w:rsidRPr="00881B49">
        <w:t xml:space="preserve"> </w:t>
      </w:r>
      <w:proofErr w:type="spellStart"/>
      <w:r w:rsidRPr="00881B49">
        <w:t>meat</w:t>
      </w:r>
      <w:proofErr w:type="spellEnd"/>
      <w:r w:rsidRPr="00881B49">
        <w:t xml:space="preserve">. </w:t>
      </w:r>
      <w:proofErr w:type="spellStart"/>
      <w:r w:rsidRPr="00881B49">
        <w:t>Maybe</w:t>
      </w:r>
      <w:proofErr w:type="spellEnd"/>
      <w:r w:rsidRPr="00881B49">
        <w:t xml:space="preserve"> </w:t>
      </w:r>
      <w:proofErr w:type="spellStart"/>
      <w:r w:rsidRPr="00881B49">
        <w:t>we</w:t>
      </w:r>
      <w:proofErr w:type="spellEnd"/>
      <w:r w:rsidRPr="00881B49">
        <w:t xml:space="preserve"> </w:t>
      </w:r>
      <w:proofErr w:type="spellStart"/>
      <w:r w:rsidRPr="00881B49">
        <w:t>can</w:t>
      </w:r>
      <w:proofErr w:type="spellEnd"/>
      <w:r w:rsidRPr="00881B49">
        <w:t xml:space="preserve"> </w:t>
      </w:r>
      <w:proofErr w:type="spellStart"/>
      <w:r w:rsidRPr="00881B49">
        <w:t>argue</w:t>
      </w:r>
      <w:proofErr w:type="spellEnd"/>
      <w:r w:rsidRPr="00881B49">
        <w:t xml:space="preserve"> </w:t>
      </w:r>
      <w:proofErr w:type="spellStart"/>
      <w:r w:rsidRPr="00881B49">
        <w:t>about</w:t>
      </w:r>
      <w:proofErr w:type="spellEnd"/>
      <w:r w:rsidRPr="00881B49">
        <w:t xml:space="preserve"> </w:t>
      </w:r>
      <w:proofErr w:type="spellStart"/>
      <w:r w:rsidRPr="00881B49">
        <w:t>the</w:t>
      </w:r>
      <w:proofErr w:type="spellEnd"/>
      <w:r w:rsidRPr="00881B49">
        <w:t xml:space="preserve"> </w:t>
      </w:r>
      <w:proofErr w:type="spellStart"/>
      <w:r w:rsidRPr="00881B49">
        <w:t>finer</w:t>
      </w:r>
      <w:proofErr w:type="spellEnd"/>
      <w:r w:rsidRPr="00881B49">
        <w:t xml:space="preserve"> </w:t>
      </w:r>
      <w:proofErr w:type="spellStart"/>
      <w:r w:rsidRPr="00881B49">
        <w:t>points</w:t>
      </w:r>
      <w:proofErr w:type="spellEnd"/>
      <w:r w:rsidRPr="00881B49">
        <w:t xml:space="preserve"> </w:t>
      </w:r>
      <w:proofErr w:type="spellStart"/>
      <w:r w:rsidRPr="00881B49">
        <w:t>of</w:t>
      </w:r>
      <w:proofErr w:type="spellEnd"/>
      <w:r w:rsidRPr="00881B49">
        <w:t xml:space="preserve"> </w:t>
      </w:r>
      <w:proofErr w:type="spellStart"/>
      <w:r w:rsidRPr="00881B49">
        <w:t>that</w:t>
      </w:r>
      <w:proofErr w:type="spellEnd"/>
      <w:r w:rsidRPr="00881B49">
        <w:t xml:space="preserve"> </w:t>
      </w:r>
      <w:proofErr w:type="spellStart"/>
      <w:r w:rsidRPr="00881B49">
        <w:t>statement</w:t>
      </w:r>
      <w:proofErr w:type="spellEnd"/>
      <w:r w:rsidRPr="00881B49">
        <w:t xml:space="preserve">, but </w:t>
      </w:r>
      <w:proofErr w:type="spellStart"/>
      <w:r w:rsidRPr="00881B49">
        <w:t>certain</w:t>
      </w:r>
      <w:proofErr w:type="spellEnd"/>
      <w:r w:rsidRPr="00881B49">
        <w:t xml:space="preserve"> </w:t>
      </w:r>
      <w:proofErr w:type="spellStart"/>
      <w:r w:rsidRPr="00881B49">
        <w:t>things</w:t>
      </w:r>
      <w:proofErr w:type="spellEnd"/>
      <w:r w:rsidRPr="00881B49">
        <w:t xml:space="preserve"> are just </w:t>
      </w:r>
      <w:proofErr w:type="spellStart"/>
      <w:r w:rsidRPr="00881B49">
        <w:t>right</w:t>
      </w:r>
      <w:proofErr w:type="spellEnd"/>
      <w:r w:rsidRPr="00881B49">
        <w:t xml:space="preserve"> out. But </w:t>
      </w:r>
      <w:proofErr w:type="spellStart"/>
      <w:r w:rsidRPr="00881B49">
        <w:t>what</w:t>
      </w:r>
      <w:proofErr w:type="spellEnd"/>
      <w:r w:rsidRPr="00881B49">
        <w:t xml:space="preserve"> </w:t>
      </w:r>
      <w:proofErr w:type="spellStart"/>
      <w:r w:rsidRPr="00881B49">
        <w:t>is</w:t>
      </w:r>
      <w:proofErr w:type="spellEnd"/>
      <w:r w:rsidRPr="00881B49">
        <w:t xml:space="preserve"> </w:t>
      </w:r>
      <w:proofErr w:type="spellStart"/>
      <w:r w:rsidRPr="00881B49">
        <w:t>it</w:t>
      </w:r>
      <w:proofErr w:type="spellEnd"/>
      <w:r w:rsidRPr="00881B49">
        <w:t xml:space="preserve">, </w:t>
      </w:r>
      <w:proofErr w:type="spellStart"/>
      <w:r w:rsidRPr="00881B49">
        <w:t>at</w:t>
      </w:r>
      <w:proofErr w:type="spellEnd"/>
      <w:r w:rsidRPr="00881B49">
        <w:t xml:space="preserve"> </w:t>
      </w:r>
      <w:proofErr w:type="spellStart"/>
      <w:r w:rsidRPr="00881B49">
        <w:t>bottom</w:t>
      </w:r>
      <w:proofErr w:type="spellEnd"/>
      <w:r w:rsidRPr="00881B49">
        <w:t xml:space="preserve">, to </w:t>
      </w:r>
      <w:proofErr w:type="spellStart"/>
      <w:r w:rsidRPr="00881B49">
        <w:t>be</w:t>
      </w:r>
      <w:proofErr w:type="spellEnd"/>
      <w:r w:rsidRPr="00881B49">
        <w:t xml:space="preserve"> green?</w:t>
      </w:r>
    </w:p>
    <w:p w14:paraId="36DF6182" w14:textId="77777777" w:rsidR="00881B49" w:rsidRPr="00FA212F" w:rsidRDefault="00881B49" w:rsidP="00881B49">
      <w:pPr>
        <w:pStyle w:val="Odstavecseseznamem"/>
        <w:numPr>
          <w:ilvl w:val="0"/>
          <w:numId w:val="20"/>
        </w:numPr>
        <w:tabs>
          <w:tab w:val="clear" w:pos="567"/>
        </w:tabs>
        <w:spacing w:after="0" w:line="240" w:lineRule="auto"/>
        <w:jc w:val="left"/>
        <w:rPr>
          <w:b/>
          <w:bCs/>
        </w:rPr>
      </w:pPr>
      <w:r w:rsidRPr="00FA212F">
        <w:rPr>
          <w:b/>
          <w:bCs/>
        </w:rPr>
        <w:t>Tabulka – ekonomický text:</w:t>
      </w:r>
    </w:p>
    <w:tbl>
      <w:tblPr>
        <w:tblW w:w="8849" w:type="dxa"/>
        <w:tblInd w:w="-289" w:type="dxa"/>
        <w:tblCellMar>
          <w:left w:w="70" w:type="dxa"/>
          <w:right w:w="70" w:type="dxa"/>
        </w:tblCellMar>
        <w:tblLook w:val="04A0" w:firstRow="1" w:lastRow="0" w:firstColumn="1" w:lastColumn="0" w:noHBand="0" w:noVBand="1"/>
      </w:tblPr>
      <w:tblGrid>
        <w:gridCol w:w="668"/>
        <w:gridCol w:w="3262"/>
        <w:gridCol w:w="843"/>
        <w:gridCol w:w="3167"/>
        <w:gridCol w:w="909"/>
      </w:tblGrid>
      <w:tr w:rsidR="00FA212F" w:rsidRPr="00FA212F" w14:paraId="117C0A66" w14:textId="77777777" w:rsidTr="00875079">
        <w:trPr>
          <w:trHeight w:val="960"/>
        </w:trPr>
        <w:tc>
          <w:tcPr>
            <w:tcW w:w="669" w:type="dxa"/>
            <w:tcBorders>
              <w:top w:val="single" w:sz="4" w:space="0" w:color="auto"/>
              <w:left w:val="single" w:sz="4" w:space="0" w:color="auto"/>
              <w:bottom w:val="single" w:sz="4" w:space="0" w:color="auto"/>
              <w:right w:val="single" w:sz="4" w:space="0" w:color="auto"/>
            </w:tcBorders>
            <w:shd w:val="clear" w:color="000000" w:fill="D0D0D0"/>
            <w:vAlign w:val="center"/>
            <w:hideMark/>
          </w:tcPr>
          <w:p w14:paraId="17A3333B" w14:textId="2F163DF0" w:rsidR="00FA212F" w:rsidRPr="00FA212F" w:rsidRDefault="00875079" w:rsidP="00875079">
            <w:pPr>
              <w:tabs>
                <w:tab w:val="clear" w:pos="567"/>
              </w:tabs>
              <w:spacing w:after="0" w:line="240" w:lineRule="auto"/>
              <w:ind w:firstLine="0"/>
              <w:jc w:val="center"/>
              <w:rPr>
                <w:color w:val="000000"/>
                <w:sz w:val="16"/>
                <w:szCs w:val="16"/>
              </w:rPr>
            </w:pPr>
            <w:r>
              <w:rPr>
                <w:color w:val="000000"/>
                <w:sz w:val="16"/>
                <w:szCs w:val="16"/>
              </w:rPr>
              <w:t>Student</w:t>
            </w:r>
          </w:p>
        </w:tc>
        <w:tc>
          <w:tcPr>
            <w:tcW w:w="3301" w:type="dxa"/>
            <w:tcBorders>
              <w:top w:val="single" w:sz="4" w:space="0" w:color="auto"/>
              <w:left w:val="nil"/>
              <w:bottom w:val="single" w:sz="4" w:space="0" w:color="auto"/>
              <w:right w:val="single" w:sz="4" w:space="0" w:color="auto"/>
            </w:tcBorders>
            <w:shd w:val="clear" w:color="000000" w:fill="D0D0D0"/>
            <w:vAlign w:val="center"/>
            <w:hideMark/>
          </w:tcPr>
          <w:p w14:paraId="6AF11235" w14:textId="1C836CE4" w:rsidR="00FA212F" w:rsidRPr="00FA212F" w:rsidRDefault="00875079" w:rsidP="00FA212F">
            <w:pPr>
              <w:tabs>
                <w:tab w:val="clear" w:pos="567"/>
              </w:tabs>
              <w:spacing w:after="0" w:line="240" w:lineRule="auto"/>
              <w:ind w:firstLine="0"/>
              <w:rPr>
                <w:color w:val="000000"/>
                <w:sz w:val="16"/>
                <w:szCs w:val="16"/>
              </w:rPr>
            </w:pPr>
            <w:r>
              <w:rPr>
                <w:color w:val="000000"/>
                <w:sz w:val="16"/>
                <w:szCs w:val="16"/>
              </w:rPr>
              <w:t xml:space="preserve">Věta </w:t>
            </w:r>
            <w:proofErr w:type="gramStart"/>
            <w:r>
              <w:rPr>
                <w:color w:val="000000"/>
                <w:sz w:val="16"/>
                <w:szCs w:val="16"/>
              </w:rPr>
              <w:t>1a</w:t>
            </w:r>
            <w:proofErr w:type="gramEnd"/>
            <w:r>
              <w:rPr>
                <w:color w:val="000000"/>
                <w:sz w:val="16"/>
                <w:szCs w:val="16"/>
              </w:rPr>
              <w:t xml:space="preserve">: </w:t>
            </w:r>
            <w:proofErr w:type="spellStart"/>
            <w:r w:rsidR="00FA212F" w:rsidRPr="00FA212F">
              <w:rPr>
                <w:color w:val="000000"/>
                <w:sz w:val="16"/>
                <w:szCs w:val="16"/>
              </w:rPr>
              <w:t>The</w:t>
            </w:r>
            <w:proofErr w:type="spellEnd"/>
            <w:r w:rsidR="00FA212F" w:rsidRPr="00FA212F">
              <w:rPr>
                <w:color w:val="000000"/>
                <w:sz w:val="16"/>
                <w:szCs w:val="16"/>
              </w:rPr>
              <w:t xml:space="preserve"> Czech </w:t>
            </w:r>
            <w:proofErr w:type="spellStart"/>
            <w:r w:rsidR="00FA212F" w:rsidRPr="00FA212F">
              <w:rPr>
                <w:color w:val="000000"/>
                <w:sz w:val="16"/>
                <w:szCs w:val="16"/>
              </w:rPr>
              <w:t>economy</w:t>
            </w:r>
            <w:proofErr w:type="spellEnd"/>
            <w:r w:rsidR="00FA212F" w:rsidRPr="00FA212F">
              <w:rPr>
                <w:color w:val="000000"/>
                <w:sz w:val="16"/>
                <w:szCs w:val="16"/>
              </w:rPr>
              <w:t> </w:t>
            </w:r>
            <w:proofErr w:type="spellStart"/>
            <w:r w:rsidR="00FA212F" w:rsidRPr="00FA212F">
              <w:rPr>
                <w:color w:val="000000"/>
                <w:sz w:val="16"/>
                <w:szCs w:val="16"/>
              </w:rPr>
              <w:t>is</w:t>
            </w:r>
            <w:proofErr w:type="spellEnd"/>
            <w:r w:rsidR="00FA212F" w:rsidRPr="00FA212F">
              <w:rPr>
                <w:color w:val="000000"/>
                <w:sz w:val="16"/>
                <w:szCs w:val="16"/>
              </w:rPr>
              <w:t xml:space="preserve"> </w:t>
            </w:r>
            <w:proofErr w:type="spellStart"/>
            <w:r w:rsidR="00FA212F" w:rsidRPr="00FA212F">
              <w:rPr>
                <w:color w:val="000000"/>
                <w:sz w:val="16"/>
                <w:szCs w:val="16"/>
              </w:rPr>
              <w:t>projected</w:t>
            </w:r>
            <w:proofErr w:type="spellEnd"/>
            <w:r w:rsidR="00FA212F" w:rsidRPr="00FA212F">
              <w:rPr>
                <w:color w:val="000000"/>
                <w:sz w:val="16"/>
                <w:szCs w:val="16"/>
              </w:rPr>
              <w:t xml:space="preserve"> to </w:t>
            </w:r>
            <w:proofErr w:type="spellStart"/>
            <w:r w:rsidR="00FA212F" w:rsidRPr="00FA212F">
              <w:rPr>
                <w:color w:val="000000"/>
                <w:sz w:val="16"/>
                <w:szCs w:val="16"/>
              </w:rPr>
              <w:t>grow</w:t>
            </w:r>
            <w:proofErr w:type="spellEnd"/>
            <w:r w:rsidR="00FA212F" w:rsidRPr="00FA212F">
              <w:rPr>
                <w:color w:val="000000"/>
                <w:sz w:val="16"/>
                <w:szCs w:val="16"/>
              </w:rPr>
              <w:t xml:space="preserve"> by 1.8% in 2022 and 2% in 2023.“ </w:t>
            </w:r>
          </w:p>
        </w:tc>
        <w:tc>
          <w:tcPr>
            <w:tcW w:w="779" w:type="dxa"/>
            <w:tcBorders>
              <w:top w:val="single" w:sz="4" w:space="0" w:color="auto"/>
              <w:left w:val="nil"/>
              <w:bottom w:val="single" w:sz="4" w:space="0" w:color="auto"/>
              <w:right w:val="single" w:sz="4" w:space="0" w:color="auto"/>
            </w:tcBorders>
            <w:shd w:val="clear" w:color="000000" w:fill="D0D0D0"/>
            <w:vAlign w:val="center"/>
            <w:hideMark/>
          </w:tcPr>
          <w:p w14:paraId="3D5468CD" w14:textId="0352EAF8" w:rsidR="00FA212F" w:rsidRPr="00FA212F" w:rsidRDefault="00875079" w:rsidP="00875079">
            <w:pPr>
              <w:tabs>
                <w:tab w:val="clear" w:pos="567"/>
              </w:tabs>
              <w:spacing w:after="0" w:line="240" w:lineRule="auto"/>
              <w:ind w:firstLine="0"/>
              <w:jc w:val="center"/>
              <w:rPr>
                <w:color w:val="000000"/>
                <w:sz w:val="16"/>
                <w:szCs w:val="16"/>
              </w:rPr>
            </w:pPr>
            <w:r>
              <w:rPr>
                <w:color w:val="000000"/>
                <w:sz w:val="16"/>
                <w:szCs w:val="16"/>
              </w:rPr>
              <w:t>Hodnocení</w:t>
            </w:r>
          </w:p>
        </w:tc>
        <w:tc>
          <w:tcPr>
            <w:tcW w:w="3190" w:type="dxa"/>
            <w:tcBorders>
              <w:top w:val="single" w:sz="4" w:space="0" w:color="auto"/>
              <w:left w:val="nil"/>
              <w:bottom w:val="single" w:sz="4" w:space="0" w:color="auto"/>
              <w:right w:val="single" w:sz="4" w:space="0" w:color="auto"/>
            </w:tcBorders>
            <w:shd w:val="clear" w:color="000000" w:fill="D0D0D0"/>
            <w:vAlign w:val="center"/>
            <w:hideMark/>
          </w:tcPr>
          <w:p w14:paraId="6A454960" w14:textId="2DD5D215" w:rsidR="00FA212F" w:rsidRPr="00FA212F" w:rsidRDefault="00875079" w:rsidP="00FA212F">
            <w:pPr>
              <w:tabs>
                <w:tab w:val="clear" w:pos="567"/>
              </w:tabs>
              <w:spacing w:after="0" w:line="240" w:lineRule="auto"/>
              <w:ind w:firstLine="0"/>
              <w:jc w:val="left"/>
              <w:rPr>
                <w:color w:val="000000"/>
                <w:sz w:val="16"/>
                <w:szCs w:val="16"/>
              </w:rPr>
            </w:pPr>
            <w:r>
              <w:rPr>
                <w:color w:val="000000"/>
                <w:sz w:val="16"/>
                <w:szCs w:val="16"/>
              </w:rPr>
              <w:t xml:space="preserve">Věta </w:t>
            </w:r>
            <w:proofErr w:type="gramStart"/>
            <w:r>
              <w:rPr>
                <w:color w:val="000000"/>
                <w:sz w:val="16"/>
                <w:szCs w:val="16"/>
              </w:rPr>
              <w:t>1b</w:t>
            </w:r>
            <w:proofErr w:type="gramEnd"/>
            <w:r>
              <w:rPr>
                <w:color w:val="000000"/>
                <w:sz w:val="16"/>
                <w:szCs w:val="16"/>
              </w:rPr>
              <w:t xml:space="preserve">: </w:t>
            </w:r>
            <w:r w:rsidR="00FA212F" w:rsidRPr="00FA212F">
              <w:rPr>
                <w:color w:val="000000"/>
                <w:sz w:val="16"/>
                <w:szCs w:val="16"/>
              </w:rPr>
              <w:t xml:space="preserve">A </w:t>
            </w:r>
            <w:proofErr w:type="spellStart"/>
            <w:r w:rsidR="00FA212F" w:rsidRPr="00FA212F">
              <w:rPr>
                <w:color w:val="000000"/>
                <w:sz w:val="16"/>
                <w:szCs w:val="16"/>
              </w:rPr>
              <w:t>stronger</w:t>
            </w:r>
            <w:proofErr w:type="spellEnd"/>
            <w:r w:rsidR="00FA212F" w:rsidRPr="00FA212F">
              <w:rPr>
                <w:color w:val="000000"/>
                <w:sz w:val="16"/>
                <w:szCs w:val="16"/>
              </w:rPr>
              <w:t xml:space="preserve"> framework </w:t>
            </w:r>
            <w:proofErr w:type="spellStart"/>
            <w:r w:rsidR="00FA212F" w:rsidRPr="00FA212F">
              <w:rPr>
                <w:color w:val="000000"/>
                <w:sz w:val="16"/>
                <w:szCs w:val="16"/>
              </w:rPr>
              <w:t>for</w:t>
            </w:r>
            <w:proofErr w:type="spellEnd"/>
            <w:r w:rsidR="00FA212F" w:rsidRPr="00FA212F">
              <w:rPr>
                <w:color w:val="000000"/>
                <w:sz w:val="16"/>
                <w:szCs w:val="16"/>
              </w:rPr>
              <w:t xml:space="preserve"> </w:t>
            </w:r>
            <w:proofErr w:type="spellStart"/>
            <w:r w:rsidR="00FA212F" w:rsidRPr="00FA212F">
              <w:rPr>
                <w:color w:val="000000"/>
                <w:sz w:val="16"/>
                <w:szCs w:val="16"/>
              </w:rPr>
              <w:t>immigration</w:t>
            </w:r>
            <w:proofErr w:type="spellEnd"/>
            <w:r w:rsidR="00FA212F" w:rsidRPr="00FA212F">
              <w:rPr>
                <w:color w:val="000000"/>
                <w:sz w:val="16"/>
                <w:szCs w:val="16"/>
              </w:rPr>
              <w:t xml:space="preserve"> </w:t>
            </w:r>
            <w:proofErr w:type="spellStart"/>
            <w:r w:rsidR="00FA212F" w:rsidRPr="00FA212F">
              <w:rPr>
                <w:color w:val="000000"/>
                <w:sz w:val="16"/>
                <w:szCs w:val="16"/>
              </w:rPr>
              <w:t>policy</w:t>
            </w:r>
            <w:proofErr w:type="spellEnd"/>
            <w:r w:rsidR="00FA212F" w:rsidRPr="00FA212F">
              <w:rPr>
                <w:color w:val="000000"/>
                <w:sz w:val="16"/>
                <w:szCs w:val="16"/>
              </w:rPr>
              <w:t xml:space="preserve"> and </w:t>
            </w:r>
            <w:proofErr w:type="spellStart"/>
            <w:r w:rsidR="00FA212F" w:rsidRPr="00FA212F">
              <w:rPr>
                <w:color w:val="000000"/>
                <w:sz w:val="16"/>
                <w:szCs w:val="16"/>
              </w:rPr>
              <w:t>programmes</w:t>
            </w:r>
            <w:proofErr w:type="spellEnd"/>
            <w:r w:rsidR="00FA212F" w:rsidRPr="00FA212F">
              <w:rPr>
                <w:color w:val="000000"/>
                <w:sz w:val="16"/>
                <w:szCs w:val="16"/>
              </w:rPr>
              <w:t xml:space="preserve"> to support </w:t>
            </w:r>
            <w:proofErr w:type="spellStart"/>
            <w:r w:rsidR="00FA212F" w:rsidRPr="00FA212F">
              <w:rPr>
                <w:color w:val="000000"/>
                <w:sz w:val="16"/>
                <w:szCs w:val="16"/>
              </w:rPr>
              <w:t>the</w:t>
            </w:r>
            <w:proofErr w:type="spellEnd"/>
            <w:r w:rsidR="00FA212F" w:rsidRPr="00FA212F">
              <w:rPr>
                <w:color w:val="000000"/>
                <w:sz w:val="16"/>
                <w:szCs w:val="16"/>
              </w:rPr>
              <w:t xml:space="preserve"> </w:t>
            </w:r>
            <w:proofErr w:type="spellStart"/>
            <w:r w:rsidR="00FA212F" w:rsidRPr="00FA212F">
              <w:rPr>
                <w:color w:val="000000"/>
                <w:sz w:val="16"/>
                <w:szCs w:val="16"/>
              </w:rPr>
              <w:t>integration</w:t>
            </w:r>
            <w:proofErr w:type="spellEnd"/>
            <w:r w:rsidR="00FA212F" w:rsidRPr="00FA212F">
              <w:rPr>
                <w:color w:val="000000"/>
                <w:sz w:val="16"/>
                <w:szCs w:val="16"/>
              </w:rPr>
              <w:t xml:space="preserve"> </w:t>
            </w:r>
            <w:proofErr w:type="spellStart"/>
            <w:r w:rsidR="00FA212F" w:rsidRPr="00FA212F">
              <w:rPr>
                <w:color w:val="000000"/>
                <w:sz w:val="16"/>
                <w:szCs w:val="16"/>
              </w:rPr>
              <w:t>of</w:t>
            </w:r>
            <w:proofErr w:type="spellEnd"/>
            <w:r w:rsidR="00FA212F" w:rsidRPr="00FA212F">
              <w:rPr>
                <w:color w:val="000000"/>
                <w:sz w:val="16"/>
                <w:szCs w:val="16"/>
              </w:rPr>
              <w:t xml:space="preserve"> </w:t>
            </w:r>
            <w:proofErr w:type="spellStart"/>
            <w:r w:rsidR="00FA212F" w:rsidRPr="00FA212F">
              <w:rPr>
                <w:color w:val="000000"/>
                <w:sz w:val="16"/>
                <w:szCs w:val="16"/>
              </w:rPr>
              <w:t>refugees</w:t>
            </w:r>
            <w:proofErr w:type="spellEnd"/>
            <w:r w:rsidR="00FA212F" w:rsidRPr="00FA212F">
              <w:rPr>
                <w:color w:val="000000"/>
                <w:sz w:val="16"/>
                <w:szCs w:val="16"/>
              </w:rPr>
              <w:t xml:space="preserve"> </w:t>
            </w:r>
            <w:proofErr w:type="spellStart"/>
            <w:r w:rsidR="00FA212F" w:rsidRPr="00FA212F">
              <w:rPr>
                <w:color w:val="000000"/>
                <w:sz w:val="16"/>
                <w:szCs w:val="16"/>
              </w:rPr>
              <w:t>into</w:t>
            </w:r>
            <w:proofErr w:type="spellEnd"/>
            <w:r w:rsidR="00FA212F" w:rsidRPr="00FA212F">
              <w:rPr>
                <w:color w:val="000000"/>
                <w:sz w:val="16"/>
                <w:szCs w:val="16"/>
              </w:rPr>
              <w:t xml:space="preserve"> </w:t>
            </w:r>
            <w:proofErr w:type="spellStart"/>
            <w:r w:rsidR="00FA212F" w:rsidRPr="00FA212F">
              <w:rPr>
                <w:color w:val="000000"/>
                <w:sz w:val="16"/>
                <w:szCs w:val="16"/>
              </w:rPr>
              <w:t>the</w:t>
            </w:r>
            <w:proofErr w:type="spellEnd"/>
            <w:r w:rsidR="00FA212F" w:rsidRPr="00FA212F">
              <w:rPr>
                <w:color w:val="000000"/>
                <w:sz w:val="16"/>
                <w:szCs w:val="16"/>
              </w:rPr>
              <w:t xml:space="preserve"> </w:t>
            </w:r>
            <w:proofErr w:type="spellStart"/>
            <w:r w:rsidR="00FA212F" w:rsidRPr="00FA212F">
              <w:rPr>
                <w:color w:val="000000"/>
                <w:sz w:val="16"/>
                <w:szCs w:val="16"/>
              </w:rPr>
              <w:t>labour</w:t>
            </w:r>
            <w:proofErr w:type="spellEnd"/>
            <w:r w:rsidR="00FA212F" w:rsidRPr="00FA212F">
              <w:rPr>
                <w:color w:val="000000"/>
                <w:sz w:val="16"/>
                <w:szCs w:val="16"/>
              </w:rPr>
              <w:t xml:space="preserve"> market </w:t>
            </w:r>
            <w:proofErr w:type="spellStart"/>
            <w:r w:rsidR="00FA212F" w:rsidRPr="00FA212F">
              <w:rPr>
                <w:color w:val="000000"/>
                <w:sz w:val="16"/>
                <w:szCs w:val="16"/>
              </w:rPr>
              <w:t>would</w:t>
            </w:r>
            <w:proofErr w:type="spellEnd"/>
            <w:r w:rsidR="00FA212F" w:rsidRPr="00FA212F">
              <w:rPr>
                <w:color w:val="000000"/>
                <w:sz w:val="16"/>
                <w:szCs w:val="16"/>
              </w:rPr>
              <w:t xml:space="preserve"> </w:t>
            </w:r>
            <w:proofErr w:type="spellStart"/>
            <w:r w:rsidR="00FA212F" w:rsidRPr="00FA212F">
              <w:rPr>
                <w:color w:val="000000"/>
                <w:sz w:val="16"/>
                <w:szCs w:val="16"/>
              </w:rPr>
              <w:t>help</w:t>
            </w:r>
            <w:proofErr w:type="spellEnd"/>
            <w:r w:rsidR="00FA212F" w:rsidRPr="00FA212F">
              <w:rPr>
                <w:color w:val="000000"/>
                <w:sz w:val="16"/>
                <w:szCs w:val="16"/>
              </w:rPr>
              <w:t> </w:t>
            </w:r>
            <w:proofErr w:type="spellStart"/>
            <w:r w:rsidR="00FA212F" w:rsidRPr="00FA212F">
              <w:rPr>
                <w:color w:val="000000"/>
                <w:sz w:val="16"/>
                <w:szCs w:val="16"/>
              </w:rPr>
              <w:t>ease</w:t>
            </w:r>
            <w:proofErr w:type="spellEnd"/>
            <w:r w:rsidR="00FA212F" w:rsidRPr="00FA212F">
              <w:rPr>
                <w:color w:val="000000"/>
                <w:sz w:val="16"/>
                <w:szCs w:val="16"/>
              </w:rPr>
              <w:t> </w:t>
            </w:r>
            <w:proofErr w:type="spellStart"/>
            <w:r w:rsidR="00FA212F" w:rsidRPr="00FA212F">
              <w:rPr>
                <w:color w:val="000000"/>
                <w:sz w:val="16"/>
                <w:szCs w:val="16"/>
              </w:rPr>
              <w:t>recurring</w:t>
            </w:r>
            <w:proofErr w:type="spellEnd"/>
            <w:r w:rsidR="00FA212F" w:rsidRPr="00FA212F">
              <w:rPr>
                <w:color w:val="000000"/>
                <w:sz w:val="16"/>
                <w:szCs w:val="16"/>
              </w:rPr>
              <w:t> </w:t>
            </w:r>
            <w:proofErr w:type="spellStart"/>
            <w:r w:rsidR="00FA212F" w:rsidRPr="00FA212F">
              <w:rPr>
                <w:color w:val="000000"/>
                <w:sz w:val="16"/>
                <w:szCs w:val="16"/>
              </w:rPr>
              <w:t>labour</w:t>
            </w:r>
            <w:proofErr w:type="spellEnd"/>
            <w:r w:rsidR="00FA212F" w:rsidRPr="00FA212F">
              <w:rPr>
                <w:color w:val="000000"/>
                <w:sz w:val="16"/>
                <w:szCs w:val="16"/>
              </w:rPr>
              <w:t xml:space="preserve"> </w:t>
            </w:r>
            <w:proofErr w:type="spellStart"/>
            <w:r w:rsidR="00FA212F" w:rsidRPr="00FA212F">
              <w:rPr>
                <w:color w:val="000000"/>
                <w:sz w:val="16"/>
                <w:szCs w:val="16"/>
              </w:rPr>
              <w:t>shortages</w:t>
            </w:r>
            <w:proofErr w:type="spellEnd"/>
            <w:r w:rsidR="00FA212F" w:rsidRPr="00FA212F">
              <w:rPr>
                <w:color w:val="000000"/>
                <w:sz w:val="16"/>
                <w:szCs w:val="16"/>
              </w:rPr>
              <w:t>.</w:t>
            </w:r>
          </w:p>
        </w:tc>
        <w:tc>
          <w:tcPr>
            <w:tcW w:w="910" w:type="dxa"/>
            <w:tcBorders>
              <w:top w:val="single" w:sz="4" w:space="0" w:color="auto"/>
              <w:left w:val="nil"/>
              <w:bottom w:val="single" w:sz="4" w:space="0" w:color="auto"/>
              <w:right w:val="single" w:sz="4" w:space="0" w:color="auto"/>
            </w:tcBorders>
            <w:shd w:val="clear" w:color="000000" w:fill="D0D0D0"/>
            <w:vAlign w:val="center"/>
            <w:hideMark/>
          </w:tcPr>
          <w:p w14:paraId="7F1CDDF5" w14:textId="2ACA748D" w:rsidR="00FA212F" w:rsidRPr="00FA212F" w:rsidRDefault="00875079" w:rsidP="00875079">
            <w:pPr>
              <w:tabs>
                <w:tab w:val="clear" w:pos="567"/>
              </w:tabs>
              <w:spacing w:after="0" w:line="240" w:lineRule="auto"/>
              <w:ind w:firstLine="0"/>
              <w:jc w:val="center"/>
              <w:rPr>
                <w:color w:val="000000"/>
                <w:sz w:val="16"/>
                <w:szCs w:val="16"/>
              </w:rPr>
            </w:pPr>
            <w:r>
              <w:rPr>
                <w:color w:val="000000"/>
                <w:sz w:val="16"/>
                <w:szCs w:val="16"/>
              </w:rPr>
              <w:t>Hodnocení</w:t>
            </w:r>
          </w:p>
        </w:tc>
      </w:tr>
      <w:tr w:rsidR="00FA212F" w:rsidRPr="00FA212F" w14:paraId="240F7569" w14:textId="77777777" w:rsidTr="00875079">
        <w:trPr>
          <w:trHeight w:val="720"/>
        </w:trPr>
        <w:tc>
          <w:tcPr>
            <w:tcW w:w="669" w:type="dxa"/>
            <w:tcBorders>
              <w:top w:val="nil"/>
              <w:left w:val="single" w:sz="4" w:space="0" w:color="auto"/>
              <w:bottom w:val="single" w:sz="4" w:space="0" w:color="auto"/>
              <w:right w:val="single" w:sz="4" w:space="0" w:color="auto"/>
            </w:tcBorders>
            <w:shd w:val="clear" w:color="auto" w:fill="auto"/>
            <w:vAlign w:val="center"/>
            <w:hideMark/>
          </w:tcPr>
          <w:p w14:paraId="5EA7B169" w14:textId="77777777" w:rsidR="00FA212F" w:rsidRPr="00FA212F" w:rsidRDefault="00FA212F" w:rsidP="00875079">
            <w:pPr>
              <w:tabs>
                <w:tab w:val="clear" w:pos="567"/>
              </w:tabs>
              <w:spacing w:after="0" w:line="240" w:lineRule="auto"/>
              <w:ind w:firstLine="0"/>
              <w:jc w:val="center"/>
              <w:rPr>
                <w:color w:val="000000"/>
                <w:sz w:val="16"/>
                <w:szCs w:val="16"/>
              </w:rPr>
            </w:pPr>
            <w:r w:rsidRPr="00FA212F">
              <w:rPr>
                <w:color w:val="000000"/>
                <w:sz w:val="16"/>
                <w:szCs w:val="16"/>
              </w:rPr>
              <w:t>1</w:t>
            </w:r>
          </w:p>
        </w:tc>
        <w:tc>
          <w:tcPr>
            <w:tcW w:w="3301" w:type="dxa"/>
            <w:tcBorders>
              <w:top w:val="nil"/>
              <w:left w:val="nil"/>
              <w:bottom w:val="single" w:sz="4" w:space="0" w:color="auto"/>
              <w:right w:val="single" w:sz="4" w:space="0" w:color="auto"/>
            </w:tcBorders>
            <w:shd w:val="clear" w:color="auto" w:fill="auto"/>
            <w:vAlign w:val="center"/>
            <w:hideMark/>
          </w:tcPr>
          <w:p w14:paraId="624DF87C" w14:textId="77777777" w:rsidR="00FA212F" w:rsidRPr="00FA212F" w:rsidRDefault="00FA212F" w:rsidP="00FA212F">
            <w:pPr>
              <w:tabs>
                <w:tab w:val="clear" w:pos="567"/>
              </w:tabs>
              <w:spacing w:after="0" w:line="240" w:lineRule="auto"/>
              <w:ind w:firstLine="0"/>
              <w:jc w:val="left"/>
              <w:rPr>
                <w:color w:val="000000"/>
                <w:sz w:val="16"/>
                <w:szCs w:val="16"/>
              </w:rPr>
            </w:pPr>
            <w:r w:rsidRPr="00FA212F">
              <w:rPr>
                <w:color w:val="000000"/>
                <w:sz w:val="16"/>
                <w:szCs w:val="16"/>
              </w:rPr>
              <w:t>Předpokládá se, že česká ekonomika v roce 2022 vzroste o 1,8 % a v roce 2023 o 2 %</w:t>
            </w:r>
          </w:p>
        </w:tc>
        <w:tc>
          <w:tcPr>
            <w:tcW w:w="779" w:type="dxa"/>
            <w:tcBorders>
              <w:top w:val="nil"/>
              <w:left w:val="nil"/>
              <w:bottom w:val="single" w:sz="4" w:space="0" w:color="auto"/>
              <w:right w:val="single" w:sz="4" w:space="0" w:color="auto"/>
            </w:tcBorders>
            <w:shd w:val="clear" w:color="auto" w:fill="auto"/>
            <w:vAlign w:val="center"/>
            <w:hideMark/>
          </w:tcPr>
          <w:p w14:paraId="6442AA1A" w14:textId="77777777" w:rsidR="00FA212F" w:rsidRPr="00FA212F" w:rsidRDefault="00FA212F" w:rsidP="00875079">
            <w:pPr>
              <w:tabs>
                <w:tab w:val="clear" w:pos="567"/>
              </w:tabs>
              <w:spacing w:after="0" w:line="240" w:lineRule="auto"/>
              <w:ind w:firstLine="0"/>
              <w:jc w:val="center"/>
              <w:rPr>
                <w:color w:val="000000"/>
                <w:sz w:val="16"/>
                <w:szCs w:val="16"/>
              </w:rPr>
            </w:pPr>
            <w:r w:rsidRPr="00FA212F">
              <w:rPr>
                <w:color w:val="000000"/>
                <w:sz w:val="16"/>
                <w:szCs w:val="16"/>
              </w:rPr>
              <w:t>1</w:t>
            </w:r>
          </w:p>
        </w:tc>
        <w:tc>
          <w:tcPr>
            <w:tcW w:w="3190" w:type="dxa"/>
            <w:tcBorders>
              <w:top w:val="nil"/>
              <w:left w:val="nil"/>
              <w:bottom w:val="single" w:sz="4" w:space="0" w:color="auto"/>
              <w:right w:val="single" w:sz="4" w:space="0" w:color="auto"/>
            </w:tcBorders>
            <w:shd w:val="clear" w:color="auto" w:fill="auto"/>
            <w:vAlign w:val="center"/>
            <w:hideMark/>
          </w:tcPr>
          <w:p w14:paraId="6C84875A" w14:textId="77777777" w:rsidR="00FA212F" w:rsidRPr="00FA212F" w:rsidRDefault="00FA212F" w:rsidP="00FA212F">
            <w:pPr>
              <w:tabs>
                <w:tab w:val="clear" w:pos="567"/>
              </w:tabs>
              <w:spacing w:after="0" w:line="240" w:lineRule="auto"/>
              <w:ind w:firstLine="0"/>
              <w:jc w:val="left"/>
              <w:rPr>
                <w:color w:val="000000"/>
                <w:sz w:val="16"/>
                <w:szCs w:val="16"/>
              </w:rPr>
            </w:pPr>
            <w:r w:rsidRPr="00FA212F">
              <w:rPr>
                <w:color w:val="000000"/>
                <w:sz w:val="16"/>
                <w:szCs w:val="16"/>
              </w:rPr>
              <w:t xml:space="preserve">Silnější rámec pro imigrační politiku a programy na podporu integrace uprchlíků na trh práce by pomohly zmírnit opakující se nedostatek pracovních sil. </w:t>
            </w:r>
          </w:p>
        </w:tc>
        <w:tc>
          <w:tcPr>
            <w:tcW w:w="910" w:type="dxa"/>
            <w:tcBorders>
              <w:top w:val="nil"/>
              <w:left w:val="nil"/>
              <w:bottom w:val="single" w:sz="4" w:space="0" w:color="auto"/>
              <w:right w:val="single" w:sz="4" w:space="0" w:color="auto"/>
            </w:tcBorders>
            <w:shd w:val="clear" w:color="auto" w:fill="auto"/>
            <w:vAlign w:val="center"/>
            <w:hideMark/>
          </w:tcPr>
          <w:p w14:paraId="334974B8" w14:textId="77777777" w:rsidR="00FA212F" w:rsidRPr="00FA212F" w:rsidRDefault="00FA212F" w:rsidP="00875079">
            <w:pPr>
              <w:tabs>
                <w:tab w:val="clear" w:pos="567"/>
              </w:tabs>
              <w:spacing w:after="0" w:line="240" w:lineRule="auto"/>
              <w:ind w:firstLine="0"/>
              <w:jc w:val="center"/>
              <w:rPr>
                <w:color w:val="000000"/>
                <w:sz w:val="16"/>
                <w:szCs w:val="16"/>
              </w:rPr>
            </w:pPr>
            <w:r w:rsidRPr="00FA212F">
              <w:rPr>
                <w:color w:val="000000"/>
                <w:sz w:val="16"/>
                <w:szCs w:val="16"/>
              </w:rPr>
              <w:t>0</w:t>
            </w:r>
          </w:p>
        </w:tc>
      </w:tr>
      <w:tr w:rsidR="00FA212F" w:rsidRPr="00FA212F" w14:paraId="5A624915" w14:textId="77777777" w:rsidTr="00875079">
        <w:trPr>
          <w:trHeight w:val="960"/>
        </w:trPr>
        <w:tc>
          <w:tcPr>
            <w:tcW w:w="669" w:type="dxa"/>
            <w:tcBorders>
              <w:top w:val="nil"/>
              <w:left w:val="single" w:sz="4" w:space="0" w:color="auto"/>
              <w:bottom w:val="single" w:sz="4" w:space="0" w:color="auto"/>
              <w:right w:val="single" w:sz="4" w:space="0" w:color="auto"/>
            </w:tcBorders>
            <w:shd w:val="clear" w:color="auto" w:fill="auto"/>
            <w:vAlign w:val="center"/>
            <w:hideMark/>
          </w:tcPr>
          <w:p w14:paraId="00180A53" w14:textId="77777777" w:rsidR="00FA212F" w:rsidRPr="00FA212F" w:rsidRDefault="00FA212F" w:rsidP="00875079">
            <w:pPr>
              <w:tabs>
                <w:tab w:val="clear" w:pos="567"/>
              </w:tabs>
              <w:spacing w:after="0" w:line="240" w:lineRule="auto"/>
              <w:ind w:firstLine="0"/>
              <w:jc w:val="center"/>
              <w:rPr>
                <w:color w:val="000000"/>
                <w:sz w:val="16"/>
                <w:szCs w:val="16"/>
              </w:rPr>
            </w:pPr>
            <w:r w:rsidRPr="00FA212F">
              <w:rPr>
                <w:color w:val="000000"/>
                <w:sz w:val="16"/>
                <w:szCs w:val="16"/>
              </w:rPr>
              <w:t>2</w:t>
            </w:r>
          </w:p>
        </w:tc>
        <w:tc>
          <w:tcPr>
            <w:tcW w:w="3301" w:type="dxa"/>
            <w:tcBorders>
              <w:top w:val="nil"/>
              <w:left w:val="nil"/>
              <w:bottom w:val="single" w:sz="4" w:space="0" w:color="auto"/>
              <w:right w:val="single" w:sz="4" w:space="0" w:color="auto"/>
            </w:tcBorders>
            <w:shd w:val="clear" w:color="auto" w:fill="auto"/>
            <w:vAlign w:val="center"/>
            <w:hideMark/>
          </w:tcPr>
          <w:p w14:paraId="3550C913" w14:textId="77777777" w:rsidR="00FA212F" w:rsidRPr="00FA212F" w:rsidRDefault="00FA212F" w:rsidP="00FA212F">
            <w:pPr>
              <w:tabs>
                <w:tab w:val="clear" w:pos="567"/>
              </w:tabs>
              <w:spacing w:after="0" w:line="240" w:lineRule="auto"/>
              <w:ind w:firstLine="0"/>
              <w:jc w:val="left"/>
              <w:rPr>
                <w:color w:val="000000"/>
                <w:sz w:val="16"/>
                <w:szCs w:val="16"/>
              </w:rPr>
            </w:pPr>
            <w:r w:rsidRPr="00FA212F">
              <w:rPr>
                <w:color w:val="000000"/>
                <w:sz w:val="16"/>
                <w:szCs w:val="16"/>
              </w:rPr>
              <w:t>Předpokládá se, že v roce 2022 česká ekonomika vzroste o 1,8 % a v roce 2023 vzroste o 2 %.</w:t>
            </w:r>
          </w:p>
        </w:tc>
        <w:tc>
          <w:tcPr>
            <w:tcW w:w="779" w:type="dxa"/>
            <w:tcBorders>
              <w:top w:val="nil"/>
              <w:left w:val="nil"/>
              <w:bottom w:val="single" w:sz="4" w:space="0" w:color="auto"/>
              <w:right w:val="single" w:sz="4" w:space="0" w:color="auto"/>
            </w:tcBorders>
            <w:shd w:val="clear" w:color="auto" w:fill="auto"/>
            <w:vAlign w:val="center"/>
            <w:hideMark/>
          </w:tcPr>
          <w:p w14:paraId="773EBD36" w14:textId="77777777" w:rsidR="00FA212F" w:rsidRPr="00FA212F" w:rsidRDefault="00FA212F" w:rsidP="00875079">
            <w:pPr>
              <w:tabs>
                <w:tab w:val="clear" w:pos="567"/>
              </w:tabs>
              <w:spacing w:after="0" w:line="240" w:lineRule="auto"/>
              <w:ind w:firstLine="0"/>
              <w:jc w:val="center"/>
              <w:rPr>
                <w:color w:val="000000"/>
                <w:sz w:val="16"/>
                <w:szCs w:val="16"/>
              </w:rPr>
            </w:pPr>
            <w:r w:rsidRPr="00FA212F">
              <w:rPr>
                <w:color w:val="000000"/>
                <w:sz w:val="16"/>
                <w:szCs w:val="16"/>
              </w:rPr>
              <w:t>1</w:t>
            </w:r>
          </w:p>
        </w:tc>
        <w:tc>
          <w:tcPr>
            <w:tcW w:w="3190" w:type="dxa"/>
            <w:tcBorders>
              <w:top w:val="nil"/>
              <w:left w:val="nil"/>
              <w:bottom w:val="single" w:sz="4" w:space="0" w:color="auto"/>
              <w:right w:val="single" w:sz="4" w:space="0" w:color="auto"/>
            </w:tcBorders>
            <w:shd w:val="clear" w:color="auto" w:fill="auto"/>
            <w:vAlign w:val="center"/>
            <w:hideMark/>
          </w:tcPr>
          <w:p w14:paraId="3CEDA9E4" w14:textId="77777777" w:rsidR="00FA212F" w:rsidRPr="00FA212F" w:rsidRDefault="00FA212F" w:rsidP="00FA212F">
            <w:pPr>
              <w:tabs>
                <w:tab w:val="clear" w:pos="567"/>
              </w:tabs>
              <w:spacing w:after="0" w:line="240" w:lineRule="auto"/>
              <w:ind w:firstLine="0"/>
              <w:jc w:val="left"/>
              <w:rPr>
                <w:color w:val="000000"/>
                <w:sz w:val="16"/>
                <w:szCs w:val="16"/>
              </w:rPr>
            </w:pPr>
            <w:r w:rsidRPr="00FA212F">
              <w:rPr>
                <w:color w:val="000000"/>
                <w:sz w:val="16"/>
                <w:szCs w:val="16"/>
              </w:rPr>
              <w:t>Lepší struktura systému pro migrační politiku a programy na podpoření integrace migrantů do trhu práce by pomohly zmírnit repetitivní nedostatek pracovních sil.</w:t>
            </w:r>
          </w:p>
        </w:tc>
        <w:tc>
          <w:tcPr>
            <w:tcW w:w="910" w:type="dxa"/>
            <w:tcBorders>
              <w:top w:val="nil"/>
              <w:left w:val="nil"/>
              <w:bottom w:val="single" w:sz="4" w:space="0" w:color="auto"/>
              <w:right w:val="single" w:sz="4" w:space="0" w:color="auto"/>
            </w:tcBorders>
            <w:shd w:val="clear" w:color="auto" w:fill="auto"/>
            <w:vAlign w:val="center"/>
            <w:hideMark/>
          </w:tcPr>
          <w:p w14:paraId="049B719D" w14:textId="77777777" w:rsidR="00FA212F" w:rsidRPr="00FA212F" w:rsidRDefault="00FA212F" w:rsidP="00875079">
            <w:pPr>
              <w:tabs>
                <w:tab w:val="clear" w:pos="567"/>
              </w:tabs>
              <w:spacing w:after="0" w:line="240" w:lineRule="auto"/>
              <w:ind w:firstLine="0"/>
              <w:jc w:val="center"/>
              <w:rPr>
                <w:color w:val="000000"/>
                <w:sz w:val="16"/>
                <w:szCs w:val="16"/>
              </w:rPr>
            </w:pPr>
            <w:r w:rsidRPr="00FA212F">
              <w:rPr>
                <w:color w:val="000000"/>
                <w:sz w:val="16"/>
                <w:szCs w:val="16"/>
              </w:rPr>
              <w:t>0</w:t>
            </w:r>
          </w:p>
        </w:tc>
      </w:tr>
      <w:tr w:rsidR="00FA212F" w:rsidRPr="00FA212F" w14:paraId="7D49375B" w14:textId="77777777" w:rsidTr="00875079">
        <w:trPr>
          <w:trHeight w:val="720"/>
        </w:trPr>
        <w:tc>
          <w:tcPr>
            <w:tcW w:w="669" w:type="dxa"/>
            <w:tcBorders>
              <w:top w:val="nil"/>
              <w:left w:val="single" w:sz="4" w:space="0" w:color="auto"/>
              <w:bottom w:val="single" w:sz="4" w:space="0" w:color="auto"/>
              <w:right w:val="single" w:sz="4" w:space="0" w:color="auto"/>
            </w:tcBorders>
            <w:shd w:val="clear" w:color="auto" w:fill="auto"/>
            <w:vAlign w:val="center"/>
            <w:hideMark/>
          </w:tcPr>
          <w:p w14:paraId="079A9B8D" w14:textId="77777777" w:rsidR="00FA212F" w:rsidRPr="00FA212F" w:rsidRDefault="00FA212F" w:rsidP="00875079">
            <w:pPr>
              <w:tabs>
                <w:tab w:val="clear" w:pos="567"/>
              </w:tabs>
              <w:spacing w:after="0" w:line="240" w:lineRule="auto"/>
              <w:ind w:firstLine="0"/>
              <w:jc w:val="center"/>
              <w:rPr>
                <w:color w:val="000000"/>
                <w:sz w:val="16"/>
                <w:szCs w:val="16"/>
              </w:rPr>
            </w:pPr>
            <w:r w:rsidRPr="00FA212F">
              <w:rPr>
                <w:color w:val="000000"/>
                <w:sz w:val="16"/>
                <w:szCs w:val="16"/>
              </w:rPr>
              <w:t>3</w:t>
            </w:r>
          </w:p>
        </w:tc>
        <w:tc>
          <w:tcPr>
            <w:tcW w:w="3301" w:type="dxa"/>
            <w:tcBorders>
              <w:top w:val="nil"/>
              <w:left w:val="nil"/>
              <w:bottom w:val="single" w:sz="4" w:space="0" w:color="auto"/>
              <w:right w:val="single" w:sz="4" w:space="0" w:color="auto"/>
            </w:tcBorders>
            <w:shd w:val="clear" w:color="auto" w:fill="auto"/>
            <w:vAlign w:val="center"/>
            <w:hideMark/>
          </w:tcPr>
          <w:p w14:paraId="514E196F" w14:textId="77777777" w:rsidR="00FA212F" w:rsidRPr="00FA212F" w:rsidRDefault="00FA212F" w:rsidP="00FA212F">
            <w:pPr>
              <w:tabs>
                <w:tab w:val="clear" w:pos="567"/>
              </w:tabs>
              <w:spacing w:after="0" w:line="240" w:lineRule="auto"/>
              <w:ind w:firstLine="0"/>
              <w:jc w:val="left"/>
              <w:rPr>
                <w:color w:val="000000"/>
                <w:sz w:val="16"/>
                <w:szCs w:val="16"/>
              </w:rPr>
            </w:pPr>
            <w:r w:rsidRPr="00FA212F">
              <w:rPr>
                <w:color w:val="000000"/>
                <w:sz w:val="16"/>
                <w:szCs w:val="16"/>
              </w:rPr>
              <w:t>Očekává se, že česká ekonomika v roce 2022 vzroste o 1,8 % a v roce 2023 o 2 %.</w:t>
            </w:r>
          </w:p>
        </w:tc>
        <w:tc>
          <w:tcPr>
            <w:tcW w:w="779" w:type="dxa"/>
            <w:tcBorders>
              <w:top w:val="nil"/>
              <w:left w:val="nil"/>
              <w:bottom w:val="single" w:sz="4" w:space="0" w:color="auto"/>
              <w:right w:val="single" w:sz="4" w:space="0" w:color="auto"/>
            </w:tcBorders>
            <w:shd w:val="clear" w:color="auto" w:fill="auto"/>
            <w:vAlign w:val="center"/>
            <w:hideMark/>
          </w:tcPr>
          <w:p w14:paraId="3C328D6B" w14:textId="77777777" w:rsidR="00FA212F" w:rsidRPr="00FA212F" w:rsidRDefault="00FA212F" w:rsidP="00875079">
            <w:pPr>
              <w:tabs>
                <w:tab w:val="clear" w:pos="567"/>
              </w:tabs>
              <w:spacing w:after="0" w:line="240" w:lineRule="auto"/>
              <w:ind w:firstLine="0"/>
              <w:jc w:val="center"/>
              <w:rPr>
                <w:color w:val="000000"/>
                <w:sz w:val="16"/>
                <w:szCs w:val="16"/>
              </w:rPr>
            </w:pPr>
            <w:r w:rsidRPr="00FA212F">
              <w:rPr>
                <w:color w:val="000000"/>
                <w:sz w:val="16"/>
                <w:szCs w:val="16"/>
              </w:rPr>
              <w:t>1</w:t>
            </w:r>
          </w:p>
        </w:tc>
        <w:tc>
          <w:tcPr>
            <w:tcW w:w="3190" w:type="dxa"/>
            <w:tcBorders>
              <w:top w:val="nil"/>
              <w:left w:val="nil"/>
              <w:bottom w:val="single" w:sz="4" w:space="0" w:color="auto"/>
              <w:right w:val="single" w:sz="4" w:space="0" w:color="auto"/>
            </w:tcBorders>
            <w:shd w:val="clear" w:color="auto" w:fill="auto"/>
            <w:vAlign w:val="center"/>
            <w:hideMark/>
          </w:tcPr>
          <w:p w14:paraId="7A681065" w14:textId="77777777" w:rsidR="00FA212F" w:rsidRPr="00FA212F" w:rsidRDefault="00FA212F" w:rsidP="00FA212F">
            <w:pPr>
              <w:tabs>
                <w:tab w:val="clear" w:pos="567"/>
              </w:tabs>
              <w:spacing w:after="0" w:line="240" w:lineRule="auto"/>
              <w:ind w:firstLine="0"/>
              <w:jc w:val="left"/>
              <w:rPr>
                <w:color w:val="000000"/>
                <w:sz w:val="16"/>
                <w:szCs w:val="16"/>
              </w:rPr>
            </w:pPr>
            <w:r w:rsidRPr="00FA212F">
              <w:rPr>
                <w:color w:val="000000"/>
                <w:sz w:val="16"/>
                <w:szCs w:val="16"/>
              </w:rPr>
              <w:t>Silnější rámec pro migrační politiku by společně s programy pro začleňování uprchlíků na trh práce pomohl snížit přetrvávající nedostatek pracovních sil.</w:t>
            </w:r>
          </w:p>
        </w:tc>
        <w:tc>
          <w:tcPr>
            <w:tcW w:w="910" w:type="dxa"/>
            <w:tcBorders>
              <w:top w:val="nil"/>
              <w:left w:val="nil"/>
              <w:bottom w:val="single" w:sz="4" w:space="0" w:color="auto"/>
              <w:right w:val="single" w:sz="4" w:space="0" w:color="auto"/>
            </w:tcBorders>
            <w:shd w:val="clear" w:color="auto" w:fill="auto"/>
            <w:vAlign w:val="center"/>
            <w:hideMark/>
          </w:tcPr>
          <w:p w14:paraId="0549DA52" w14:textId="77777777" w:rsidR="00FA212F" w:rsidRPr="00FA212F" w:rsidRDefault="00FA212F" w:rsidP="00875079">
            <w:pPr>
              <w:tabs>
                <w:tab w:val="clear" w:pos="567"/>
              </w:tabs>
              <w:spacing w:after="0" w:line="240" w:lineRule="auto"/>
              <w:ind w:firstLine="0"/>
              <w:jc w:val="center"/>
              <w:rPr>
                <w:color w:val="000000"/>
                <w:sz w:val="16"/>
                <w:szCs w:val="16"/>
              </w:rPr>
            </w:pPr>
            <w:r w:rsidRPr="00FA212F">
              <w:rPr>
                <w:color w:val="000000"/>
                <w:sz w:val="16"/>
                <w:szCs w:val="16"/>
              </w:rPr>
              <w:t>0</w:t>
            </w:r>
          </w:p>
        </w:tc>
      </w:tr>
      <w:tr w:rsidR="00FA212F" w:rsidRPr="00FA212F" w14:paraId="0CC146C6" w14:textId="77777777" w:rsidTr="00875079">
        <w:trPr>
          <w:trHeight w:val="1000"/>
        </w:trPr>
        <w:tc>
          <w:tcPr>
            <w:tcW w:w="669" w:type="dxa"/>
            <w:tcBorders>
              <w:top w:val="nil"/>
              <w:left w:val="single" w:sz="4" w:space="0" w:color="auto"/>
              <w:bottom w:val="single" w:sz="4" w:space="0" w:color="auto"/>
              <w:right w:val="single" w:sz="4" w:space="0" w:color="auto"/>
            </w:tcBorders>
            <w:shd w:val="clear" w:color="auto" w:fill="auto"/>
            <w:vAlign w:val="center"/>
            <w:hideMark/>
          </w:tcPr>
          <w:p w14:paraId="7CDD8768" w14:textId="77777777" w:rsidR="00FA212F" w:rsidRPr="00FA212F" w:rsidRDefault="00FA212F" w:rsidP="00875079">
            <w:pPr>
              <w:tabs>
                <w:tab w:val="clear" w:pos="567"/>
              </w:tabs>
              <w:spacing w:after="0" w:line="240" w:lineRule="auto"/>
              <w:ind w:firstLine="0"/>
              <w:jc w:val="center"/>
              <w:rPr>
                <w:color w:val="000000"/>
                <w:sz w:val="16"/>
                <w:szCs w:val="16"/>
              </w:rPr>
            </w:pPr>
            <w:r w:rsidRPr="00FA212F">
              <w:rPr>
                <w:color w:val="000000"/>
                <w:sz w:val="16"/>
                <w:szCs w:val="16"/>
              </w:rPr>
              <w:t>4</w:t>
            </w:r>
          </w:p>
        </w:tc>
        <w:tc>
          <w:tcPr>
            <w:tcW w:w="3301" w:type="dxa"/>
            <w:tcBorders>
              <w:top w:val="nil"/>
              <w:left w:val="nil"/>
              <w:bottom w:val="single" w:sz="4" w:space="0" w:color="auto"/>
              <w:right w:val="single" w:sz="4" w:space="0" w:color="auto"/>
            </w:tcBorders>
            <w:shd w:val="clear" w:color="auto" w:fill="auto"/>
            <w:vAlign w:val="center"/>
            <w:hideMark/>
          </w:tcPr>
          <w:p w14:paraId="59A08974" w14:textId="77777777" w:rsidR="00FA212F" w:rsidRPr="00FA212F" w:rsidRDefault="00FA212F" w:rsidP="00FA212F">
            <w:pPr>
              <w:tabs>
                <w:tab w:val="clear" w:pos="567"/>
              </w:tabs>
              <w:spacing w:after="0" w:line="240" w:lineRule="auto"/>
              <w:ind w:firstLine="0"/>
              <w:jc w:val="left"/>
              <w:rPr>
                <w:color w:val="000000"/>
                <w:sz w:val="16"/>
                <w:szCs w:val="16"/>
              </w:rPr>
            </w:pPr>
            <w:r w:rsidRPr="00FA212F">
              <w:rPr>
                <w:color w:val="000000"/>
                <w:sz w:val="16"/>
                <w:szCs w:val="16"/>
              </w:rPr>
              <w:t>V roce 2022 je předpokládán růst české ekonomiky o 1,8 %, přičemž v následujícím roce je očekáván nárůst až o 2 %</w:t>
            </w:r>
          </w:p>
        </w:tc>
        <w:tc>
          <w:tcPr>
            <w:tcW w:w="779" w:type="dxa"/>
            <w:tcBorders>
              <w:top w:val="nil"/>
              <w:left w:val="nil"/>
              <w:bottom w:val="single" w:sz="4" w:space="0" w:color="auto"/>
              <w:right w:val="single" w:sz="4" w:space="0" w:color="auto"/>
            </w:tcBorders>
            <w:shd w:val="clear" w:color="auto" w:fill="auto"/>
            <w:vAlign w:val="center"/>
            <w:hideMark/>
          </w:tcPr>
          <w:p w14:paraId="7EC61DE6" w14:textId="77777777" w:rsidR="00FA212F" w:rsidRPr="00FA212F" w:rsidRDefault="00FA212F" w:rsidP="00875079">
            <w:pPr>
              <w:tabs>
                <w:tab w:val="clear" w:pos="567"/>
              </w:tabs>
              <w:spacing w:after="0" w:line="240" w:lineRule="auto"/>
              <w:ind w:firstLine="0"/>
              <w:jc w:val="center"/>
              <w:rPr>
                <w:color w:val="000000"/>
                <w:sz w:val="16"/>
                <w:szCs w:val="16"/>
              </w:rPr>
            </w:pPr>
            <w:r w:rsidRPr="00FA212F">
              <w:rPr>
                <w:color w:val="000000"/>
                <w:sz w:val="16"/>
                <w:szCs w:val="16"/>
              </w:rPr>
              <w:t>1</w:t>
            </w:r>
          </w:p>
        </w:tc>
        <w:tc>
          <w:tcPr>
            <w:tcW w:w="3190" w:type="dxa"/>
            <w:tcBorders>
              <w:top w:val="nil"/>
              <w:left w:val="nil"/>
              <w:bottom w:val="single" w:sz="4" w:space="0" w:color="auto"/>
              <w:right w:val="single" w:sz="4" w:space="0" w:color="auto"/>
            </w:tcBorders>
            <w:shd w:val="clear" w:color="auto" w:fill="auto"/>
            <w:vAlign w:val="center"/>
            <w:hideMark/>
          </w:tcPr>
          <w:p w14:paraId="1175FCF0" w14:textId="77777777" w:rsidR="00FA212F" w:rsidRPr="00FA212F" w:rsidRDefault="00FA212F" w:rsidP="00FA212F">
            <w:pPr>
              <w:tabs>
                <w:tab w:val="clear" w:pos="567"/>
              </w:tabs>
              <w:spacing w:after="0" w:line="240" w:lineRule="auto"/>
              <w:ind w:firstLine="0"/>
              <w:jc w:val="left"/>
              <w:rPr>
                <w:color w:val="000000"/>
                <w:sz w:val="16"/>
                <w:szCs w:val="16"/>
              </w:rPr>
            </w:pPr>
            <w:r w:rsidRPr="00FA212F">
              <w:rPr>
                <w:color w:val="000000"/>
                <w:sz w:val="16"/>
                <w:szCs w:val="16"/>
              </w:rPr>
              <w:t>Silnější rámec pro imigrační politiku a programy na podporu integrace uprchlíků na trh práce by pomohly zmírnit opakující se nedostatek pracovních sil.</w:t>
            </w:r>
          </w:p>
        </w:tc>
        <w:tc>
          <w:tcPr>
            <w:tcW w:w="910" w:type="dxa"/>
            <w:tcBorders>
              <w:top w:val="nil"/>
              <w:left w:val="nil"/>
              <w:bottom w:val="single" w:sz="4" w:space="0" w:color="auto"/>
              <w:right w:val="single" w:sz="4" w:space="0" w:color="auto"/>
            </w:tcBorders>
            <w:shd w:val="clear" w:color="auto" w:fill="auto"/>
            <w:vAlign w:val="center"/>
            <w:hideMark/>
          </w:tcPr>
          <w:p w14:paraId="76754ABE" w14:textId="77777777" w:rsidR="00FA212F" w:rsidRPr="00FA212F" w:rsidRDefault="00FA212F" w:rsidP="00875079">
            <w:pPr>
              <w:tabs>
                <w:tab w:val="clear" w:pos="567"/>
              </w:tabs>
              <w:spacing w:after="0" w:line="240" w:lineRule="auto"/>
              <w:ind w:firstLine="0"/>
              <w:jc w:val="center"/>
              <w:rPr>
                <w:color w:val="000000"/>
                <w:sz w:val="16"/>
                <w:szCs w:val="16"/>
              </w:rPr>
            </w:pPr>
            <w:r w:rsidRPr="00FA212F">
              <w:rPr>
                <w:color w:val="000000"/>
                <w:sz w:val="16"/>
                <w:szCs w:val="16"/>
              </w:rPr>
              <w:t>0</w:t>
            </w:r>
          </w:p>
        </w:tc>
      </w:tr>
      <w:tr w:rsidR="00FA212F" w:rsidRPr="00FA212F" w14:paraId="60D526BE" w14:textId="77777777" w:rsidTr="00875079">
        <w:trPr>
          <w:trHeight w:val="720"/>
        </w:trPr>
        <w:tc>
          <w:tcPr>
            <w:tcW w:w="669" w:type="dxa"/>
            <w:tcBorders>
              <w:top w:val="nil"/>
              <w:left w:val="single" w:sz="4" w:space="0" w:color="auto"/>
              <w:bottom w:val="single" w:sz="4" w:space="0" w:color="auto"/>
              <w:right w:val="single" w:sz="4" w:space="0" w:color="auto"/>
            </w:tcBorders>
            <w:shd w:val="clear" w:color="auto" w:fill="auto"/>
            <w:vAlign w:val="center"/>
            <w:hideMark/>
          </w:tcPr>
          <w:p w14:paraId="6DC4D50C" w14:textId="77777777" w:rsidR="00FA212F" w:rsidRPr="00FA212F" w:rsidRDefault="00FA212F" w:rsidP="00875079">
            <w:pPr>
              <w:tabs>
                <w:tab w:val="clear" w:pos="567"/>
              </w:tabs>
              <w:spacing w:after="0" w:line="240" w:lineRule="auto"/>
              <w:ind w:firstLine="0"/>
              <w:jc w:val="center"/>
              <w:rPr>
                <w:color w:val="000000"/>
                <w:sz w:val="16"/>
                <w:szCs w:val="16"/>
              </w:rPr>
            </w:pPr>
            <w:r w:rsidRPr="00FA212F">
              <w:rPr>
                <w:color w:val="000000"/>
                <w:sz w:val="16"/>
                <w:szCs w:val="16"/>
              </w:rPr>
              <w:t>5</w:t>
            </w:r>
          </w:p>
        </w:tc>
        <w:tc>
          <w:tcPr>
            <w:tcW w:w="3301" w:type="dxa"/>
            <w:tcBorders>
              <w:top w:val="nil"/>
              <w:left w:val="nil"/>
              <w:bottom w:val="single" w:sz="4" w:space="0" w:color="auto"/>
              <w:right w:val="single" w:sz="4" w:space="0" w:color="auto"/>
            </w:tcBorders>
            <w:shd w:val="clear" w:color="auto" w:fill="auto"/>
            <w:vAlign w:val="center"/>
            <w:hideMark/>
          </w:tcPr>
          <w:p w14:paraId="332E1343" w14:textId="77777777" w:rsidR="00FA212F" w:rsidRPr="00FA212F" w:rsidRDefault="00FA212F" w:rsidP="00FA212F">
            <w:pPr>
              <w:tabs>
                <w:tab w:val="clear" w:pos="567"/>
              </w:tabs>
              <w:spacing w:after="0" w:line="240" w:lineRule="auto"/>
              <w:ind w:firstLine="0"/>
              <w:jc w:val="left"/>
              <w:rPr>
                <w:color w:val="000000"/>
                <w:sz w:val="16"/>
                <w:szCs w:val="16"/>
              </w:rPr>
            </w:pPr>
            <w:r w:rsidRPr="00FA212F">
              <w:rPr>
                <w:color w:val="000000"/>
                <w:sz w:val="16"/>
                <w:szCs w:val="16"/>
              </w:rPr>
              <w:t>Předpokládá se, že česká ekonomika poroste v roce 2022 o 1,8 % a v roce 2023 o 2 %.</w:t>
            </w:r>
          </w:p>
        </w:tc>
        <w:tc>
          <w:tcPr>
            <w:tcW w:w="779" w:type="dxa"/>
            <w:tcBorders>
              <w:top w:val="nil"/>
              <w:left w:val="nil"/>
              <w:bottom w:val="single" w:sz="4" w:space="0" w:color="auto"/>
              <w:right w:val="single" w:sz="4" w:space="0" w:color="auto"/>
            </w:tcBorders>
            <w:shd w:val="clear" w:color="auto" w:fill="auto"/>
            <w:vAlign w:val="center"/>
            <w:hideMark/>
          </w:tcPr>
          <w:p w14:paraId="09A5CC62" w14:textId="77777777" w:rsidR="00FA212F" w:rsidRPr="00FA212F" w:rsidRDefault="00FA212F" w:rsidP="00875079">
            <w:pPr>
              <w:tabs>
                <w:tab w:val="clear" w:pos="567"/>
              </w:tabs>
              <w:spacing w:after="0" w:line="240" w:lineRule="auto"/>
              <w:ind w:firstLine="0"/>
              <w:jc w:val="center"/>
              <w:rPr>
                <w:color w:val="000000"/>
                <w:sz w:val="16"/>
                <w:szCs w:val="16"/>
              </w:rPr>
            </w:pPr>
            <w:r w:rsidRPr="00FA212F">
              <w:rPr>
                <w:color w:val="000000"/>
                <w:sz w:val="16"/>
                <w:szCs w:val="16"/>
              </w:rPr>
              <w:t>1</w:t>
            </w:r>
          </w:p>
        </w:tc>
        <w:tc>
          <w:tcPr>
            <w:tcW w:w="3190" w:type="dxa"/>
            <w:tcBorders>
              <w:top w:val="nil"/>
              <w:left w:val="nil"/>
              <w:bottom w:val="single" w:sz="4" w:space="0" w:color="auto"/>
              <w:right w:val="single" w:sz="4" w:space="0" w:color="auto"/>
            </w:tcBorders>
            <w:shd w:val="clear" w:color="auto" w:fill="auto"/>
            <w:vAlign w:val="center"/>
            <w:hideMark/>
          </w:tcPr>
          <w:p w14:paraId="389E7350" w14:textId="77777777" w:rsidR="00FA212F" w:rsidRPr="00FA212F" w:rsidRDefault="00FA212F" w:rsidP="00FA212F">
            <w:pPr>
              <w:tabs>
                <w:tab w:val="clear" w:pos="567"/>
              </w:tabs>
              <w:spacing w:after="0" w:line="240" w:lineRule="auto"/>
              <w:ind w:firstLine="0"/>
              <w:jc w:val="left"/>
              <w:rPr>
                <w:color w:val="000000"/>
                <w:sz w:val="16"/>
                <w:szCs w:val="16"/>
              </w:rPr>
            </w:pPr>
            <w:r w:rsidRPr="00FA212F">
              <w:rPr>
                <w:color w:val="000000"/>
                <w:sz w:val="16"/>
                <w:szCs w:val="16"/>
              </w:rPr>
              <w:t>Silnější rámec pro imigrační politiku a programy na podporu integrace uprchlíků na trh práce by pomohly zmírnit opakující se nedostatek pracovních sil.</w:t>
            </w:r>
          </w:p>
        </w:tc>
        <w:tc>
          <w:tcPr>
            <w:tcW w:w="910" w:type="dxa"/>
            <w:tcBorders>
              <w:top w:val="nil"/>
              <w:left w:val="nil"/>
              <w:bottom w:val="single" w:sz="4" w:space="0" w:color="auto"/>
              <w:right w:val="single" w:sz="4" w:space="0" w:color="auto"/>
            </w:tcBorders>
            <w:shd w:val="clear" w:color="auto" w:fill="auto"/>
            <w:vAlign w:val="center"/>
            <w:hideMark/>
          </w:tcPr>
          <w:p w14:paraId="31BAA83E" w14:textId="77777777" w:rsidR="00FA212F" w:rsidRPr="00FA212F" w:rsidRDefault="00FA212F" w:rsidP="00875079">
            <w:pPr>
              <w:tabs>
                <w:tab w:val="clear" w:pos="567"/>
              </w:tabs>
              <w:spacing w:after="0" w:line="240" w:lineRule="auto"/>
              <w:ind w:firstLine="0"/>
              <w:jc w:val="center"/>
              <w:rPr>
                <w:color w:val="000000"/>
                <w:sz w:val="16"/>
                <w:szCs w:val="16"/>
              </w:rPr>
            </w:pPr>
            <w:r w:rsidRPr="00FA212F">
              <w:rPr>
                <w:color w:val="000000"/>
                <w:sz w:val="16"/>
                <w:szCs w:val="16"/>
              </w:rPr>
              <w:t>0</w:t>
            </w:r>
          </w:p>
        </w:tc>
      </w:tr>
      <w:tr w:rsidR="00FA212F" w:rsidRPr="00FA212F" w14:paraId="6DECA1D1" w14:textId="77777777" w:rsidTr="00875079">
        <w:trPr>
          <w:trHeight w:val="720"/>
        </w:trPr>
        <w:tc>
          <w:tcPr>
            <w:tcW w:w="669" w:type="dxa"/>
            <w:tcBorders>
              <w:top w:val="nil"/>
              <w:left w:val="single" w:sz="4" w:space="0" w:color="auto"/>
              <w:bottom w:val="single" w:sz="4" w:space="0" w:color="auto"/>
              <w:right w:val="single" w:sz="4" w:space="0" w:color="auto"/>
            </w:tcBorders>
            <w:shd w:val="clear" w:color="auto" w:fill="auto"/>
            <w:vAlign w:val="center"/>
            <w:hideMark/>
          </w:tcPr>
          <w:p w14:paraId="6C3C2727" w14:textId="77777777" w:rsidR="00FA212F" w:rsidRPr="00FA212F" w:rsidRDefault="00FA212F" w:rsidP="00875079">
            <w:pPr>
              <w:tabs>
                <w:tab w:val="clear" w:pos="567"/>
              </w:tabs>
              <w:spacing w:after="0" w:line="240" w:lineRule="auto"/>
              <w:ind w:firstLine="0"/>
              <w:jc w:val="center"/>
              <w:rPr>
                <w:color w:val="000000"/>
                <w:sz w:val="16"/>
                <w:szCs w:val="16"/>
              </w:rPr>
            </w:pPr>
            <w:r w:rsidRPr="00FA212F">
              <w:rPr>
                <w:color w:val="000000"/>
                <w:sz w:val="16"/>
                <w:szCs w:val="16"/>
              </w:rPr>
              <w:t>6</w:t>
            </w:r>
          </w:p>
        </w:tc>
        <w:tc>
          <w:tcPr>
            <w:tcW w:w="3301" w:type="dxa"/>
            <w:tcBorders>
              <w:top w:val="nil"/>
              <w:left w:val="nil"/>
              <w:bottom w:val="single" w:sz="4" w:space="0" w:color="auto"/>
              <w:right w:val="single" w:sz="4" w:space="0" w:color="auto"/>
            </w:tcBorders>
            <w:shd w:val="clear" w:color="auto" w:fill="auto"/>
            <w:vAlign w:val="center"/>
            <w:hideMark/>
          </w:tcPr>
          <w:p w14:paraId="5AB70518" w14:textId="77777777" w:rsidR="00FA212F" w:rsidRPr="00FA212F" w:rsidRDefault="00FA212F" w:rsidP="00FA212F">
            <w:pPr>
              <w:tabs>
                <w:tab w:val="clear" w:pos="567"/>
              </w:tabs>
              <w:spacing w:after="0" w:line="240" w:lineRule="auto"/>
              <w:ind w:firstLine="0"/>
              <w:jc w:val="left"/>
              <w:rPr>
                <w:color w:val="000000"/>
                <w:sz w:val="16"/>
                <w:szCs w:val="16"/>
              </w:rPr>
            </w:pPr>
            <w:r w:rsidRPr="00FA212F">
              <w:rPr>
                <w:color w:val="000000"/>
                <w:sz w:val="16"/>
                <w:szCs w:val="16"/>
              </w:rPr>
              <w:t xml:space="preserve">Očekává se, že česká ekonomika poroste v roce 2022 o 1,8 % a v roce 2023 o 2 %. </w:t>
            </w:r>
          </w:p>
        </w:tc>
        <w:tc>
          <w:tcPr>
            <w:tcW w:w="779" w:type="dxa"/>
            <w:tcBorders>
              <w:top w:val="nil"/>
              <w:left w:val="nil"/>
              <w:bottom w:val="single" w:sz="4" w:space="0" w:color="auto"/>
              <w:right w:val="single" w:sz="4" w:space="0" w:color="auto"/>
            </w:tcBorders>
            <w:shd w:val="clear" w:color="auto" w:fill="auto"/>
            <w:vAlign w:val="center"/>
            <w:hideMark/>
          </w:tcPr>
          <w:p w14:paraId="3A4B4236" w14:textId="77777777" w:rsidR="00FA212F" w:rsidRPr="00FA212F" w:rsidRDefault="00FA212F" w:rsidP="00875079">
            <w:pPr>
              <w:tabs>
                <w:tab w:val="clear" w:pos="567"/>
              </w:tabs>
              <w:spacing w:after="0" w:line="240" w:lineRule="auto"/>
              <w:ind w:firstLine="0"/>
              <w:jc w:val="center"/>
              <w:rPr>
                <w:color w:val="000000"/>
                <w:sz w:val="16"/>
                <w:szCs w:val="16"/>
              </w:rPr>
            </w:pPr>
            <w:r w:rsidRPr="00FA212F">
              <w:rPr>
                <w:color w:val="000000"/>
                <w:sz w:val="16"/>
                <w:szCs w:val="16"/>
              </w:rPr>
              <w:t>1</w:t>
            </w:r>
          </w:p>
        </w:tc>
        <w:tc>
          <w:tcPr>
            <w:tcW w:w="3190" w:type="dxa"/>
            <w:tcBorders>
              <w:top w:val="nil"/>
              <w:left w:val="nil"/>
              <w:bottom w:val="single" w:sz="4" w:space="0" w:color="auto"/>
              <w:right w:val="single" w:sz="4" w:space="0" w:color="auto"/>
            </w:tcBorders>
            <w:shd w:val="clear" w:color="auto" w:fill="auto"/>
            <w:vAlign w:val="center"/>
            <w:hideMark/>
          </w:tcPr>
          <w:p w14:paraId="7437D8F2" w14:textId="77777777" w:rsidR="00FA212F" w:rsidRPr="00FA212F" w:rsidRDefault="00FA212F" w:rsidP="00FA212F">
            <w:pPr>
              <w:tabs>
                <w:tab w:val="clear" w:pos="567"/>
              </w:tabs>
              <w:spacing w:after="0" w:line="240" w:lineRule="auto"/>
              <w:ind w:firstLine="0"/>
              <w:jc w:val="left"/>
              <w:rPr>
                <w:color w:val="000000"/>
                <w:sz w:val="16"/>
                <w:szCs w:val="16"/>
              </w:rPr>
            </w:pPr>
            <w:r w:rsidRPr="00FA212F">
              <w:rPr>
                <w:color w:val="000000"/>
                <w:sz w:val="16"/>
                <w:szCs w:val="16"/>
              </w:rPr>
              <w:t>Silnější rámec pro imigrační politiku a programy na podporu integrace uprchlíků na trh práce by pomohl zmírnit neustálý nedostatek pracovních sil.</w:t>
            </w:r>
          </w:p>
        </w:tc>
        <w:tc>
          <w:tcPr>
            <w:tcW w:w="910" w:type="dxa"/>
            <w:tcBorders>
              <w:top w:val="nil"/>
              <w:left w:val="nil"/>
              <w:bottom w:val="single" w:sz="4" w:space="0" w:color="auto"/>
              <w:right w:val="single" w:sz="4" w:space="0" w:color="auto"/>
            </w:tcBorders>
            <w:shd w:val="clear" w:color="auto" w:fill="auto"/>
            <w:vAlign w:val="center"/>
            <w:hideMark/>
          </w:tcPr>
          <w:p w14:paraId="1D8AB91F" w14:textId="77777777" w:rsidR="00FA212F" w:rsidRPr="00FA212F" w:rsidRDefault="00FA212F" w:rsidP="00875079">
            <w:pPr>
              <w:tabs>
                <w:tab w:val="clear" w:pos="567"/>
              </w:tabs>
              <w:spacing w:after="0" w:line="240" w:lineRule="auto"/>
              <w:ind w:firstLine="0"/>
              <w:jc w:val="center"/>
              <w:rPr>
                <w:color w:val="000000"/>
                <w:sz w:val="16"/>
                <w:szCs w:val="16"/>
              </w:rPr>
            </w:pPr>
            <w:r w:rsidRPr="00FA212F">
              <w:rPr>
                <w:color w:val="000000"/>
                <w:sz w:val="16"/>
                <w:szCs w:val="16"/>
              </w:rPr>
              <w:t>0</w:t>
            </w:r>
          </w:p>
        </w:tc>
      </w:tr>
      <w:tr w:rsidR="00FA212F" w:rsidRPr="00FA212F" w14:paraId="340378F8" w14:textId="77777777" w:rsidTr="00875079">
        <w:trPr>
          <w:trHeight w:val="720"/>
        </w:trPr>
        <w:tc>
          <w:tcPr>
            <w:tcW w:w="669" w:type="dxa"/>
            <w:tcBorders>
              <w:top w:val="nil"/>
              <w:left w:val="single" w:sz="4" w:space="0" w:color="auto"/>
              <w:bottom w:val="single" w:sz="4" w:space="0" w:color="auto"/>
              <w:right w:val="single" w:sz="4" w:space="0" w:color="auto"/>
            </w:tcBorders>
            <w:shd w:val="clear" w:color="auto" w:fill="auto"/>
            <w:vAlign w:val="center"/>
            <w:hideMark/>
          </w:tcPr>
          <w:p w14:paraId="2A08BAAD" w14:textId="77777777" w:rsidR="00FA212F" w:rsidRPr="00FA212F" w:rsidRDefault="00FA212F" w:rsidP="00875079">
            <w:pPr>
              <w:tabs>
                <w:tab w:val="clear" w:pos="567"/>
              </w:tabs>
              <w:spacing w:after="0" w:line="240" w:lineRule="auto"/>
              <w:ind w:firstLine="0"/>
              <w:jc w:val="center"/>
              <w:rPr>
                <w:color w:val="000000"/>
                <w:sz w:val="16"/>
                <w:szCs w:val="16"/>
              </w:rPr>
            </w:pPr>
            <w:r w:rsidRPr="00FA212F">
              <w:rPr>
                <w:color w:val="000000"/>
                <w:sz w:val="16"/>
                <w:szCs w:val="16"/>
              </w:rPr>
              <w:lastRenderedPageBreak/>
              <w:t>7</w:t>
            </w:r>
          </w:p>
        </w:tc>
        <w:tc>
          <w:tcPr>
            <w:tcW w:w="3301" w:type="dxa"/>
            <w:tcBorders>
              <w:top w:val="nil"/>
              <w:left w:val="nil"/>
              <w:bottom w:val="single" w:sz="4" w:space="0" w:color="auto"/>
              <w:right w:val="single" w:sz="4" w:space="0" w:color="auto"/>
            </w:tcBorders>
            <w:shd w:val="clear" w:color="auto" w:fill="auto"/>
            <w:vAlign w:val="center"/>
            <w:hideMark/>
          </w:tcPr>
          <w:p w14:paraId="2BEE39F8" w14:textId="77777777" w:rsidR="00FA212F" w:rsidRPr="00FA212F" w:rsidRDefault="00FA212F" w:rsidP="00FA212F">
            <w:pPr>
              <w:tabs>
                <w:tab w:val="clear" w:pos="567"/>
              </w:tabs>
              <w:spacing w:after="0" w:line="240" w:lineRule="auto"/>
              <w:ind w:firstLine="0"/>
              <w:jc w:val="left"/>
              <w:rPr>
                <w:color w:val="000000"/>
                <w:sz w:val="16"/>
                <w:szCs w:val="16"/>
              </w:rPr>
            </w:pPr>
            <w:r w:rsidRPr="00FA212F">
              <w:rPr>
                <w:color w:val="000000"/>
                <w:sz w:val="16"/>
                <w:szCs w:val="16"/>
              </w:rPr>
              <w:t xml:space="preserve">Předpokládá se, že česká ekonomika vzroste o </w:t>
            </w:r>
            <w:proofErr w:type="gramStart"/>
            <w:r w:rsidRPr="00FA212F">
              <w:rPr>
                <w:color w:val="000000"/>
                <w:sz w:val="16"/>
                <w:szCs w:val="16"/>
              </w:rPr>
              <w:t>1,8%</w:t>
            </w:r>
            <w:proofErr w:type="gramEnd"/>
            <w:r w:rsidRPr="00FA212F">
              <w:rPr>
                <w:color w:val="000000"/>
                <w:sz w:val="16"/>
                <w:szCs w:val="16"/>
              </w:rPr>
              <w:t xml:space="preserve"> v roce 2022 a o 2% v roce 2023.</w:t>
            </w:r>
          </w:p>
        </w:tc>
        <w:tc>
          <w:tcPr>
            <w:tcW w:w="779" w:type="dxa"/>
            <w:tcBorders>
              <w:top w:val="nil"/>
              <w:left w:val="nil"/>
              <w:bottom w:val="single" w:sz="4" w:space="0" w:color="auto"/>
              <w:right w:val="single" w:sz="4" w:space="0" w:color="auto"/>
            </w:tcBorders>
            <w:shd w:val="clear" w:color="auto" w:fill="auto"/>
            <w:vAlign w:val="center"/>
            <w:hideMark/>
          </w:tcPr>
          <w:p w14:paraId="6D329EA1" w14:textId="77777777" w:rsidR="00FA212F" w:rsidRPr="00FA212F" w:rsidRDefault="00FA212F" w:rsidP="00875079">
            <w:pPr>
              <w:tabs>
                <w:tab w:val="clear" w:pos="567"/>
              </w:tabs>
              <w:spacing w:after="0" w:line="240" w:lineRule="auto"/>
              <w:ind w:firstLine="0"/>
              <w:jc w:val="center"/>
              <w:rPr>
                <w:color w:val="000000"/>
                <w:sz w:val="16"/>
                <w:szCs w:val="16"/>
              </w:rPr>
            </w:pPr>
            <w:r w:rsidRPr="00FA212F">
              <w:rPr>
                <w:color w:val="000000"/>
                <w:sz w:val="16"/>
                <w:szCs w:val="16"/>
              </w:rPr>
              <w:t>0</w:t>
            </w:r>
          </w:p>
        </w:tc>
        <w:tc>
          <w:tcPr>
            <w:tcW w:w="3190" w:type="dxa"/>
            <w:tcBorders>
              <w:top w:val="nil"/>
              <w:left w:val="nil"/>
              <w:bottom w:val="single" w:sz="4" w:space="0" w:color="auto"/>
              <w:right w:val="single" w:sz="4" w:space="0" w:color="auto"/>
            </w:tcBorders>
            <w:shd w:val="clear" w:color="auto" w:fill="auto"/>
            <w:vAlign w:val="center"/>
            <w:hideMark/>
          </w:tcPr>
          <w:p w14:paraId="49FC87E4" w14:textId="77777777" w:rsidR="00FA212F" w:rsidRPr="00FA212F" w:rsidRDefault="00FA212F" w:rsidP="00FA212F">
            <w:pPr>
              <w:tabs>
                <w:tab w:val="clear" w:pos="567"/>
              </w:tabs>
              <w:spacing w:after="0" w:line="240" w:lineRule="auto"/>
              <w:ind w:firstLine="0"/>
              <w:jc w:val="left"/>
              <w:rPr>
                <w:color w:val="000000"/>
                <w:sz w:val="16"/>
                <w:szCs w:val="16"/>
              </w:rPr>
            </w:pPr>
            <w:r w:rsidRPr="00FA212F">
              <w:rPr>
                <w:color w:val="000000"/>
                <w:sz w:val="16"/>
                <w:szCs w:val="16"/>
              </w:rPr>
              <w:t>Silnější rámec imigrační politiky a programů na podporu integrace uprchlíků na trhu práce by pomohly zmírnit opakující se nedostatek pracovních sil.</w:t>
            </w:r>
          </w:p>
        </w:tc>
        <w:tc>
          <w:tcPr>
            <w:tcW w:w="910" w:type="dxa"/>
            <w:tcBorders>
              <w:top w:val="nil"/>
              <w:left w:val="nil"/>
              <w:bottom w:val="single" w:sz="4" w:space="0" w:color="auto"/>
              <w:right w:val="single" w:sz="4" w:space="0" w:color="auto"/>
            </w:tcBorders>
            <w:shd w:val="clear" w:color="auto" w:fill="auto"/>
            <w:vAlign w:val="center"/>
            <w:hideMark/>
          </w:tcPr>
          <w:p w14:paraId="77F603FA" w14:textId="77777777" w:rsidR="00FA212F" w:rsidRPr="00FA212F" w:rsidRDefault="00FA212F" w:rsidP="00875079">
            <w:pPr>
              <w:tabs>
                <w:tab w:val="clear" w:pos="567"/>
              </w:tabs>
              <w:spacing w:after="0" w:line="240" w:lineRule="auto"/>
              <w:ind w:firstLine="0"/>
              <w:jc w:val="center"/>
              <w:rPr>
                <w:color w:val="000000"/>
                <w:sz w:val="16"/>
                <w:szCs w:val="16"/>
              </w:rPr>
            </w:pPr>
            <w:r w:rsidRPr="00FA212F">
              <w:rPr>
                <w:color w:val="000000"/>
                <w:sz w:val="16"/>
                <w:szCs w:val="16"/>
              </w:rPr>
              <w:t>0</w:t>
            </w:r>
          </w:p>
        </w:tc>
      </w:tr>
      <w:tr w:rsidR="00FA212F" w:rsidRPr="00FA212F" w14:paraId="1AE7DB6F" w14:textId="77777777" w:rsidTr="00875079">
        <w:trPr>
          <w:trHeight w:val="720"/>
        </w:trPr>
        <w:tc>
          <w:tcPr>
            <w:tcW w:w="669" w:type="dxa"/>
            <w:tcBorders>
              <w:top w:val="nil"/>
              <w:left w:val="single" w:sz="4" w:space="0" w:color="auto"/>
              <w:bottom w:val="single" w:sz="4" w:space="0" w:color="auto"/>
              <w:right w:val="single" w:sz="4" w:space="0" w:color="auto"/>
            </w:tcBorders>
            <w:shd w:val="clear" w:color="auto" w:fill="auto"/>
            <w:vAlign w:val="center"/>
            <w:hideMark/>
          </w:tcPr>
          <w:p w14:paraId="04449232" w14:textId="77777777" w:rsidR="00FA212F" w:rsidRPr="00FA212F" w:rsidRDefault="00FA212F" w:rsidP="00875079">
            <w:pPr>
              <w:tabs>
                <w:tab w:val="clear" w:pos="567"/>
              </w:tabs>
              <w:spacing w:after="0" w:line="240" w:lineRule="auto"/>
              <w:ind w:firstLine="0"/>
              <w:jc w:val="center"/>
              <w:rPr>
                <w:color w:val="000000"/>
                <w:sz w:val="16"/>
                <w:szCs w:val="16"/>
              </w:rPr>
            </w:pPr>
            <w:r w:rsidRPr="00FA212F">
              <w:rPr>
                <w:color w:val="000000"/>
                <w:sz w:val="16"/>
                <w:szCs w:val="16"/>
              </w:rPr>
              <w:t>8</w:t>
            </w:r>
          </w:p>
        </w:tc>
        <w:tc>
          <w:tcPr>
            <w:tcW w:w="3301" w:type="dxa"/>
            <w:tcBorders>
              <w:top w:val="nil"/>
              <w:left w:val="nil"/>
              <w:bottom w:val="single" w:sz="4" w:space="0" w:color="auto"/>
              <w:right w:val="single" w:sz="4" w:space="0" w:color="auto"/>
            </w:tcBorders>
            <w:shd w:val="clear" w:color="auto" w:fill="auto"/>
            <w:vAlign w:val="center"/>
            <w:hideMark/>
          </w:tcPr>
          <w:p w14:paraId="55A9424F" w14:textId="77777777" w:rsidR="00FA212F" w:rsidRPr="00FA212F" w:rsidRDefault="00FA212F" w:rsidP="00FA212F">
            <w:pPr>
              <w:tabs>
                <w:tab w:val="clear" w:pos="567"/>
              </w:tabs>
              <w:spacing w:after="0" w:line="240" w:lineRule="auto"/>
              <w:ind w:firstLine="0"/>
              <w:jc w:val="left"/>
              <w:rPr>
                <w:color w:val="000000"/>
                <w:sz w:val="16"/>
                <w:szCs w:val="16"/>
              </w:rPr>
            </w:pPr>
            <w:proofErr w:type="spellStart"/>
            <w:r w:rsidRPr="00FA212F">
              <w:rPr>
                <w:color w:val="000000"/>
                <w:sz w:val="16"/>
                <w:szCs w:val="16"/>
              </w:rPr>
              <w:t>Očekáva</w:t>
            </w:r>
            <w:proofErr w:type="spellEnd"/>
            <w:r w:rsidRPr="00FA212F">
              <w:rPr>
                <w:color w:val="000000"/>
                <w:sz w:val="16"/>
                <w:szCs w:val="16"/>
              </w:rPr>
              <w:t xml:space="preserve">́ se, </w:t>
            </w:r>
            <w:proofErr w:type="spellStart"/>
            <w:r w:rsidRPr="00FA212F">
              <w:rPr>
                <w:color w:val="000000"/>
                <w:sz w:val="16"/>
                <w:szCs w:val="16"/>
              </w:rPr>
              <w:t>že</w:t>
            </w:r>
            <w:proofErr w:type="spellEnd"/>
            <w:r w:rsidRPr="00FA212F">
              <w:rPr>
                <w:color w:val="000000"/>
                <w:sz w:val="16"/>
                <w:szCs w:val="16"/>
              </w:rPr>
              <w:t xml:space="preserve"> </w:t>
            </w:r>
            <w:proofErr w:type="spellStart"/>
            <w:r w:rsidRPr="00FA212F">
              <w:rPr>
                <w:color w:val="000000"/>
                <w:sz w:val="16"/>
                <w:szCs w:val="16"/>
              </w:rPr>
              <w:t>česka</w:t>
            </w:r>
            <w:proofErr w:type="spellEnd"/>
            <w:r w:rsidRPr="00FA212F">
              <w:rPr>
                <w:color w:val="000000"/>
                <w:sz w:val="16"/>
                <w:szCs w:val="16"/>
              </w:rPr>
              <w:t xml:space="preserve">́ ekonomika v roce 2022 poroste o 1,8 % a v roce 2023 o 2 % </w:t>
            </w:r>
          </w:p>
        </w:tc>
        <w:tc>
          <w:tcPr>
            <w:tcW w:w="779" w:type="dxa"/>
            <w:tcBorders>
              <w:top w:val="nil"/>
              <w:left w:val="nil"/>
              <w:bottom w:val="single" w:sz="4" w:space="0" w:color="auto"/>
              <w:right w:val="single" w:sz="4" w:space="0" w:color="auto"/>
            </w:tcBorders>
            <w:shd w:val="clear" w:color="auto" w:fill="auto"/>
            <w:vAlign w:val="center"/>
            <w:hideMark/>
          </w:tcPr>
          <w:p w14:paraId="5961A8BD" w14:textId="77777777" w:rsidR="00FA212F" w:rsidRPr="00FA212F" w:rsidRDefault="00FA212F" w:rsidP="00875079">
            <w:pPr>
              <w:tabs>
                <w:tab w:val="clear" w:pos="567"/>
              </w:tabs>
              <w:spacing w:after="0" w:line="240" w:lineRule="auto"/>
              <w:ind w:firstLine="0"/>
              <w:jc w:val="center"/>
              <w:rPr>
                <w:color w:val="000000"/>
                <w:sz w:val="16"/>
                <w:szCs w:val="16"/>
              </w:rPr>
            </w:pPr>
            <w:r w:rsidRPr="00FA212F">
              <w:rPr>
                <w:color w:val="000000"/>
                <w:sz w:val="16"/>
                <w:szCs w:val="16"/>
              </w:rPr>
              <w:t>1</w:t>
            </w:r>
          </w:p>
        </w:tc>
        <w:tc>
          <w:tcPr>
            <w:tcW w:w="3190" w:type="dxa"/>
            <w:tcBorders>
              <w:top w:val="nil"/>
              <w:left w:val="nil"/>
              <w:bottom w:val="single" w:sz="4" w:space="0" w:color="auto"/>
              <w:right w:val="single" w:sz="4" w:space="0" w:color="auto"/>
            </w:tcBorders>
            <w:shd w:val="clear" w:color="auto" w:fill="auto"/>
            <w:vAlign w:val="center"/>
            <w:hideMark/>
          </w:tcPr>
          <w:p w14:paraId="129344E9" w14:textId="77777777" w:rsidR="00FA212F" w:rsidRPr="00FA212F" w:rsidRDefault="00FA212F" w:rsidP="00FA212F">
            <w:pPr>
              <w:tabs>
                <w:tab w:val="clear" w:pos="567"/>
              </w:tabs>
              <w:spacing w:after="0" w:line="240" w:lineRule="auto"/>
              <w:ind w:firstLine="0"/>
              <w:jc w:val="left"/>
              <w:rPr>
                <w:color w:val="000000"/>
                <w:sz w:val="16"/>
                <w:szCs w:val="16"/>
              </w:rPr>
            </w:pPr>
            <w:proofErr w:type="spellStart"/>
            <w:r w:rsidRPr="00FA212F">
              <w:rPr>
                <w:color w:val="000000"/>
                <w:sz w:val="16"/>
                <w:szCs w:val="16"/>
              </w:rPr>
              <w:t>Silnějši</w:t>
            </w:r>
            <w:proofErr w:type="spellEnd"/>
            <w:r w:rsidRPr="00FA212F">
              <w:rPr>
                <w:color w:val="000000"/>
                <w:sz w:val="16"/>
                <w:szCs w:val="16"/>
              </w:rPr>
              <w:t xml:space="preserve">́ </w:t>
            </w:r>
            <w:proofErr w:type="spellStart"/>
            <w:r w:rsidRPr="00FA212F">
              <w:rPr>
                <w:color w:val="000000"/>
                <w:sz w:val="16"/>
                <w:szCs w:val="16"/>
              </w:rPr>
              <w:t>rámec</w:t>
            </w:r>
            <w:proofErr w:type="spellEnd"/>
            <w:r w:rsidRPr="00FA212F">
              <w:rPr>
                <w:color w:val="000000"/>
                <w:sz w:val="16"/>
                <w:szCs w:val="16"/>
              </w:rPr>
              <w:t xml:space="preserve"> pro </w:t>
            </w:r>
            <w:proofErr w:type="spellStart"/>
            <w:r w:rsidRPr="00FA212F">
              <w:rPr>
                <w:color w:val="000000"/>
                <w:sz w:val="16"/>
                <w:szCs w:val="16"/>
              </w:rPr>
              <w:t>imigračni</w:t>
            </w:r>
            <w:proofErr w:type="spellEnd"/>
            <w:r w:rsidRPr="00FA212F">
              <w:rPr>
                <w:color w:val="000000"/>
                <w:sz w:val="16"/>
                <w:szCs w:val="16"/>
              </w:rPr>
              <w:t xml:space="preserve">́ politiku a programy na podporu </w:t>
            </w:r>
            <w:proofErr w:type="spellStart"/>
            <w:r w:rsidRPr="00FA212F">
              <w:rPr>
                <w:color w:val="000000"/>
                <w:sz w:val="16"/>
                <w:szCs w:val="16"/>
              </w:rPr>
              <w:t>uplatněni</w:t>
            </w:r>
            <w:proofErr w:type="spellEnd"/>
            <w:r w:rsidRPr="00FA212F">
              <w:rPr>
                <w:color w:val="000000"/>
                <w:sz w:val="16"/>
                <w:szCs w:val="16"/>
              </w:rPr>
              <w:t xml:space="preserve">́ </w:t>
            </w:r>
            <w:proofErr w:type="spellStart"/>
            <w:r w:rsidRPr="00FA212F">
              <w:rPr>
                <w:color w:val="000000"/>
                <w:sz w:val="16"/>
                <w:szCs w:val="16"/>
              </w:rPr>
              <w:t>uprchlíku</w:t>
            </w:r>
            <w:proofErr w:type="spellEnd"/>
            <w:r w:rsidRPr="00FA212F">
              <w:rPr>
                <w:color w:val="000000"/>
                <w:sz w:val="16"/>
                <w:szCs w:val="16"/>
              </w:rPr>
              <w:t xml:space="preserve">̊ na trhu </w:t>
            </w:r>
            <w:proofErr w:type="spellStart"/>
            <w:r w:rsidRPr="00FA212F">
              <w:rPr>
                <w:color w:val="000000"/>
                <w:sz w:val="16"/>
                <w:szCs w:val="16"/>
              </w:rPr>
              <w:t>práce</w:t>
            </w:r>
            <w:proofErr w:type="spellEnd"/>
            <w:r w:rsidRPr="00FA212F">
              <w:rPr>
                <w:color w:val="000000"/>
                <w:sz w:val="16"/>
                <w:szCs w:val="16"/>
              </w:rPr>
              <w:t xml:space="preserve"> by pomohl </w:t>
            </w:r>
            <w:proofErr w:type="spellStart"/>
            <w:r w:rsidRPr="00FA212F">
              <w:rPr>
                <w:color w:val="000000"/>
                <w:sz w:val="16"/>
                <w:szCs w:val="16"/>
              </w:rPr>
              <w:t>zmírnit</w:t>
            </w:r>
            <w:proofErr w:type="spellEnd"/>
            <w:r w:rsidRPr="00FA212F">
              <w:rPr>
                <w:color w:val="000000"/>
                <w:sz w:val="16"/>
                <w:szCs w:val="16"/>
              </w:rPr>
              <w:t xml:space="preserve"> </w:t>
            </w:r>
            <w:proofErr w:type="spellStart"/>
            <w:r w:rsidRPr="00FA212F">
              <w:rPr>
                <w:color w:val="000000"/>
                <w:sz w:val="16"/>
                <w:szCs w:val="16"/>
              </w:rPr>
              <w:t>opakujíci</w:t>
            </w:r>
            <w:proofErr w:type="spellEnd"/>
            <w:r w:rsidRPr="00FA212F">
              <w:rPr>
                <w:color w:val="000000"/>
                <w:sz w:val="16"/>
                <w:szCs w:val="16"/>
              </w:rPr>
              <w:t xml:space="preserve">́ se nedostatky </w:t>
            </w:r>
            <w:proofErr w:type="spellStart"/>
            <w:r w:rsidRPr="00FA212F">
              <w:rPr>
                <w:color w:val="000000"/>
                <w:sz w:val="16"/>
                <w:szCs w:val="16"/>
              </w:rPr>
              <w:t>pracovních</w:t>
            </w:r>
            <w:proofErr w:type="spellEnd"/>
            <w:r w:rsidRPr="00FA212F">
              <w:rPr>
                <w:color w:val="000000"/>
                <w:sz w:val="16"/>
                <w:szCs w:val="16"/>
              </w:rPr>
              <w:t xml:space="preserve"> sil. </w:t>
            </w:r>
          </w:p>
        </w:tc>
        <w:tc>
          <w:tcPr>
            <w:tcW w:w="910" w:type="dxa"/>
            <w:tcBorders>
              <w:top w:val="nil"/>
              <w:left w:val="nil"/>
              <w:bottom w:val="single" w:sz="4" w:space="0" w:color="auto"/>
              <w:right w:val="single" w:sz="4" w:space="0" w:color="auto"/>
            </w:tcBorders>
            <w:shd w:val="clear" w:color="auto" w:fill="auto"/>
            <w:vAlign w:val="center"/>
            <w:hideMark/>
          </w:tcPr>
          <w:p w14:paraId="36C767DA" w14:textId="77777777" w:rsidR="00FA212F" w:rsidRPr="00FA212F" w:rsidRDefault="00FA212F" w:rsidP="00875079">
            <w:pPr>
              <w:tabs>
                <w:tab w:val="clear" w:pos="567"/>
              </w:tabs>
              <w:spacing w:after="0" w:line="240" w:lineRule="auto"/>
              <w:ind w:firstLine="0"/>
              <w:jc w:val="center"/>
              <w:rPr>
                <w:color w:val="000000"/>
                <w:sz w:val="16"/>
                <w:szCs w:val="16"/>
              </w:rPr>
            </w:pPr>
            <w:r w:rsidRPr="00FA212F">
              <w:rPr>
                <w:color w:val="000000"/>
                <w:sz w:val="16"/>
                <w:szCs w:val="16"/>
              </w:rPr>
              <w:t>0</w:t>
            </w:r>
          </w:p>
        </w:tc>
      </w:tr>
      <w:tr w:rsidR="00FA212F" w:rsidRPr="00FA212F" w14:paraId="6B0B45D1" w14:textId="77777777" w:rsidTr="00875079">
        <w:trPr>
          <w:trHeight w:val="1200"/>
        </w:trPr>
        <w:tc>
          <w:tcPr>
            <w:tcW w:w="669" w:type="dxa"/>
            <w:tcBorders>
              <w:top w:val="nil"/>
              <w:left w:val="single" w:sz="4" w:space="0" w:color="auto"/>
              <w:bottom w:val="single" w:sz="4" w:space="0" w:color="auto"/>
              <w:right w:val="single" w:sz="4" w:space="0" w:color="auto"/>
            </w:tcBorders>
            <w:shd w:val="clear" w:color="auto" w:fill="auto"/>
            <w:vAlign w:val="center"/>
            <w:hideMark/>
          </w:tcPr>
          <w:p w14:paraId="4BD9DE81" w14:textId="77777777" w:rsidR="00FA212F" w:rsidRPr="00FA212F" w:rsidRDefault="00FA212F" w:rsidP="00875079">
            <w:pPr>
              <w:tabs>
                <w:tab w:val="clear" w:pos="567"/>
              </w:tabs>
              <w:spacing w:after="0" w:line="240" w:lineRule="auto"/>
              <w:ind w:firstLine="0"/>
              <w:jc w:val="center"/>
              <w:rPr>
                <w:color w:val="000000"/>
                <w:sz w:val="16"/>
                <w:szCs w:val="16"/>
              </w:rPr>
            </w:pPr>
            <w:r w:rsidRPr="00FA212F">
              <w:rPr>
                <w:color w:val="000000"/>
                <w:sz w:val="16"/>
                <w:szCs w:val="16"/>
              </w:rPr>
              <w:t>9</w:t>
            </w:r>
          </w:p>
        </w:tc>
        <w:tc>
          <w:tcPr>
            <w:tcW w:w="3301" w:type="dxa"/>
            <w:tcBorders>
              <w:top w:val="nil"/>
              <w:left w:val="nil"/>
              <w:bottom w:val="single" w:sz="4" w:space="0" w:color="auto"/>
              <w:right w:val="single" w:sz="4" w:space="0" w:color="auto"/>
            </w:tcBorders>
            <w:shd w:val="clear" w:color="auto" w:fill="auto"/>
            <w:vAlign w:val="center"/>
            <w:hideMark/>
          </w:tcPr>
          <w:p w14:paraId="0039E903" w14:textId="77777777" w:rsidR="00FA212F" w:rsidRPr="00FA212F" w:rsidRDefault="00FA212F" w:rsidP="00FA212F">
            <w:pPr>
              <w:tabs>
                <w:tab w:val="clear" w:pos="567"/>
              </w:tabs>
              <w:spacing w:after="0" w:line="240" w:lineRule="auto"/>
              <w:ind w:firstLine="0"/>
              <w:jc w:val="left"/>
              <w:rPr>
                <w:color w:val="000000"/>
                <w:sz w:val="16"/>
                <w:szCs w:val="16"/>
              </w:rPr>
            </w:pPr>
            <w:r w:rsidRPr="00FA212F">
              <w:rPr>
                <w:color w:val="000000"/>
                <w:sz w:val="16"/>
                <w:szCs w:val="16"/>
              </w:rPr>
              <w:t xml:space="preserve">V roce 2022 se </w:t>
            </w:r>
            <w:proofErr w:type="spellStart"/>
            <w:r w:rsidRPr="00FA212F">
              <w:rPr>
                <w:color w:val="000000"/>
                <w:sz w:val="16"/>
                <w:szCs w:val="16"/>
              </w:rPr>
              <w:t>růst</w:t>
            </w:r>
            <w:proofErr w:type="spellEnd"/>
            <w:r w:rsidRPr="00FA212F">
              <w:rPr>
                <w:color w:val="000000"/>
                <w:sz w:val="16"/>
                <w:szCs w:val="16"/>
              </w:rPr>
              <w:t xml:space="preserve"> </w:t>
            </w:r>
            <w:proofErr w:type="spellStart"/>
            <w:r w:rsidRPr="00FA212F">
              <w:rPr>
                <w:color w:val="000000"/>
                <w:sz w:val="16"/>
                <w:szCs w:val="16"/>
              </w:rPr>
              <w:t>česke</w:t>
            </w:r>
            <w:proofErr w:type="spellEnd"/>
            <w:r w:rsidRPr="00FA212F">
              <w:rPr>
                <w:color w:val="000000"/>
                <w:sz w:val="16"/>
                <w:szCs w:val="16"/>
              </w:rPr>
              <w:t xml:space="preserve">́ ekonomiky odhaduje na 1,8 % a v roce 2023 na 2 %. </w:t>
            </w:r>
          </w:p>
        </w:tc>
        <w:tc>
          <w:tcPr>
            <w:tcW w:w="779" w:type="dxa"/>
            <w:tcBorders>
              <w:top w:val="nil"/>
              <w:left w:val="nil"/>
              <w:bottom w:val="single" w:sz="4" w:space="0" w:color="auto"/>
              <w:right w:val="single" w:sz="4" w:space="0" w:color="auto"/>
            </w:tcBorders>
            <w:shd w:val="clear" w:color="auto" w:fill="auto"/>
            <w:vAlign w:val="center"/>
            <w:hideMark/>
          </w:tcPr>
          <w:p w14:paraId="48ACCC04" w14:textId="77777777" w:rsidR="00FA212F" w:rsidRPr="00FA212F" w:rsidRDefault="00FA212F" w:rsidP="00875079">
            <w:pPr>
              <w:tabs>
                <w:tab w:val="clear" w:pos="567"/>
              </w:tabs>
              <w:spacing w:after="0" w:line="240" w:lineRule="auto"/>
              <w:ind w:firstLine="0"/>
              <w:jc w:val="center"/>
              <w:rPr>
                <w:color w:val="000000"/>
                <w:sz w:val="16"/>
                <w:szCs w:val="16"/>
              </w:rPr>
            </w:pPr>
            <w:r w:rsidRPr="00FA212F">
              <w:rPr>
                <w:color w:val="000000"/>
                <w:sz w:val="16"/>
                <w:szCs w:val="16"/>
              </w:rPr>
              <w:t>1</w:t>
            </w:r>
          </w:p>
        </w:tc>
        <w:tc>
          <w:tcPr>
            <w:tcW w:w="3190" w:type="dxa"/>
            <w:tcBorders>
              <w:top w:val="nil"/>
              <w:left w:val="nil"/>
              <w:bottom w:val="single" w:sz="4" w:space="0" w:color="auto"/>
              <w:right w:val="single" w:sz="4" w:space="0" w:color="auto"/>
            </w:tcBorders>
            <w:shd w:val="clear" w:color="auto" w:fill="auto"/>
            <w:vAlign w:val="center"/>
            <w:hideMark/>
          </w:tcPr>
          <w:p w14:paraId="281B8A93" w14:textId="77777777" w:rsidR="00FA212F" w:rsidRPr="00FA212F" w:rsidRDefault="00FA212F" w:rsidP="00FA212F">
            <w:pPr>
              <w:tabs>
                <w:tab w:val="clear" w:pos="567"/>
              </w:tabs>
              <w:spacing w:after="0" w:line="240" w:lineRule="auto"/>
              <w:ind w:firstLine="0"/>
              <w:jc w:val="left"/>
              <w:rPr>
                <w:color w:val="000000"/>
                <w:sz w:val="16"/>
                <w:szCs w:val="16"/>
              </w:rPr>
            </w:pPr>
            <w:r w:rsidRPr="00FA212F">
              <w:rPr>
                <w:color w:val="000000"/>
                <w:sz w:val="16"/>
                <w:szCs w:val="16"/>
              </w:rPr>
              <w:t xml:space="preserve">Je </w:t>
            </w:r>
            <w:proofErr w:type="spellStart"/>
            <w:r w:rsidRPr="00FA212F">
              <w:rPr>
                <w:color w:val="000000"/>
                <w:sz w:val="16"/>
                <w:szCs w:val="16"/>
              </w:rPr>
              <w:t>take</w:t>
            </w:r>
            <w:proofErr w:type="spellEnd"/>
            <w:r w:rsidRPr="00FA212F">
              <w:rPr>
                <w:color w:val="000000"/>
                <w:sz w:val="16"/>
                <w:szCs w:val="16"/>
              </w:rPr>
              <w:t xml:space="preserve">́ na </w:t>
            </w:r>
            <w:proofErr w:type="spellStart"/>
            <w:r w:rsidRPr="00FA212F">
              <w:rPr>
                <w:color w:val="000000"/>
                <w:sz w:val="16"/>
                <w:szCs w:val="16"/>
              </w:rPr>
              <w:t>čase</w:t>
            </w:r>
            <w:proofErr w:type="spellEnd"/>
            <w:r w:rsidRPr="00FA212F">
              <w:rPr>
                <w:color w:val="000000"/>
                <w:sz w:val="16"/>
                <w:szCs w:val="16"/>
              </w:rPr>
              <w:t xml:space="preserve">, aby </w:t>
            </w:r>
            <w:proofErr w:type="spellStart"/>
            <w:r w:rsidRPr="00FA212F">
              <w:rPr>
                <w:color w:val="000000"/>
                <w:sz w:val="16"/>
                <w:szCs w:val="16"/>
              </w:rPr>
              <w:t>došlo</w:t>
            </w:r>
            <w:proofErr w:type="spellEnd"/>
            <w:r w:rsidRPr="00FA212F">
              <w:rPr>
                <w:color w:val="000000"/>
                <w:sz w:val="16"/>
                <w:szCs w:val="16"/>
              </w:rPr>
              <w:t xml:space="preserve"> ke </w:t>
            </w:r>
            <w:proofErr w:type="spellStart"/>
            <w:r w:rsidRPr="00FA212F">
              <w:rPr>
                <w:color w:val="000000"/>
                <w:sz w:val="16"/>
                <w:szCs w:val="16"/>
              </w:rPr>
              <w:t>zmírněni</w:t>
            </w:r>
            <w:proofErr w:type="spellEnd"/>
            <w:r w:rsidRPr="00FA212F">
              <w:rPr>
                <w:color w:val="000000"/>
                <w:sz w:val="16"/>
                <w:szCs w:val="16"/>
              </w:rPr>
              <w:t xml:space="preserve">́ </w:t>
            </w:r>
            <w:proofErr w:type="spellStart"/>
            <w:r w:rsidRPr="00FA212F">
              <w:rPr>
                <w:color w:val="000000"/>
                <w:sz w:val="16"/>
                <w:szCs w:val="16"/>
              </w:rPr>
              <w:t>důsledku</w:t>
            </w:r>
            <w:proofErr w:type="spellEnd"/>
            <w:r w:rsidRPr="00FA212F">
              <w:rPr>
                <w:color w:val="000000"/>
                <w:sz w:val="16"/>
                <w:szCs w:val="16"/>
              </w:rPr>
              <w:t xml:space="preserve">̊ </w:t>
            </w:r>
            <w:proofErr w:type="spellStart"/>
            <w:r w:rsidRPr="00FA212F">
              <w:rPr>
                <w:color w:val="000000"/>
                <w:sz w:val="16"/>
                <w:szCs w:val="16"/>
              </w:rPr>
              <w:t>opakovaného</w:t>
            </w:r>
            <w:proofErr w:type="spellEnd"/>
            <w:r w:rsidRPr="00FA212F">
              <w:rPr>
                <w:color w:val="000000"/>
                <w:sz w:val="16"/>
                <w:szCs w:val="16"/>
              </w:rPr>
              <w:t xml:space="preserve"> nedostatku </w:t>
            </w:r>
            <w:proofErr w:type="spellStart"/>
            <w:r w:rsidRPr="00FA212F">
              <w:rPr>
                <w:color w:val="000000"/>
                <w:sz w:val="16"/>
                <w:szCs w:val="16"/>
              </w:rPr>
              <w:t>pracovních</w:t>
            </w:r>
            <w:proofErr w:type="spellEnd"/>
            <w:r w:rsidRPr="00FA212F">
              <w:rPr>
                <w:color w:val="000000"/>
                <w:sz w:val="16"/>
                <w:szCs w:val="16"/>
              </w:rPr>
              <w:t xml:space="preserve"> sil. V tomto ohledu by mohla pomoci </w:t>
            </w:r>
            <w:proofErr w:type="spellStart"/>
            <w:r w:rsidRPr="00FA212F">
              <w:rPr>
                <w:color w:val="000000"/>
                <w:sz w:val="16"/>
                <w:szCs w:val="16"/>
              </w:rPr>
              <w:t>údernějši</w:t>
            </w:r>
            <w:proofErr w:type="spellEnd"/>
            <w:r w:rsidRPr="00FA212F">
              <w:rPr>
                <w:color w:val="000000"/>
                <w:sz w:val="16"/>
                <w:szCs w:val="16"/>
              </w:rPr>
              <w:t xml:space="preserve">́ </w:t>
            </w:r>
            <w:proofErr w:type="spellStart"/>
            <w:r w:rsidRPr="00FA212F">
              <w:rPr>
                <w:color w:val="000000"/>
                <w:sz w:val="16"/>
                <w:szCs w:val="16"/>
              </w:rPr>
              <w:t>migračni</w:t>
            </w:r>
            <w:proofErr w:type="spellEnd"/>
            <w:r w:rsidRPr="00FA212F">
              <w:rPr>
                <w:color w:val="000000"/>
                <w:sz w:val="16"/>
                <w:szCs w:val="16"/>
              </w:rPr>
              <w:t xml:space="preserve">́ politika a sestavení programů, </w:t>
            </w:r>
            <w:proofErr w:type="spellStart"/>
            <w:r w:rsidRPr="00FA212F">
              <w:rPr>
                <w:color w:val="000000"/>
                <w:sz w:val="16"/>
                <w:szCs w:val="16"/>
              </w:rPr>
              <w:t>ktere</w:t>
            </w:r>
            <w:proofErr w:type="spellEnd"/>
            <w:r w:rsidRPr="00FA212F">
              <w:rPr>
                <w:color w:val="000000"/>
                <w:sz w:val="16"/>
                <w:szCs w:val="16"/>
              </w:rPr>
              <w:t xml:space="preserve">́ by </w:t>
            </w:r>
            <w:proofErr w:type="spellStart"/>
            <w:r w:rsidRPr="00FA212F">
              <w:rPr>
                <w:color w:val="000000"/>
                <w:sz w:val="16"/>
                <w:szCs w:val="16"/>
              </w:rPr>
              <w:t>pomáhali</w:t>
            </w:r>
            <w:proofErr w:type="spellEnd"/>
            <w:r w:rsidRPr="00FA212F">
              <w:rPr>
                <w:color w:val="000000"/>
                <w:sz w:val="16"/>
                <w:szCs w:val="16"/>
              </w:rPr>
              <w:t xml:space="preserve"> </w:t>
            </w:r>
            <w:proofErr w:type="spellStart"/>
            <w:r w:rsidRPr="00FA212F">
              <w:rPr>
                <w:color w:val="000000"/>
                <w:sz w:val="16"/>
                <w:szCs w:val="16"/>
              </w:rPr>
              <w:t>uprchlíkům</w:t>
            </w:r>
            <w:proofErr w:type="spellEnd"/>
            <w:r w:rsidRPr="00FA212F">
              <w:rPr>
                <w:color w:val="000000"/>
                <w:sz w:val="16"/>
                <w:szCs w:val="16"/>
              </w:rPr>
              <w:t xml:space="preserve"> vyznat se a </w:t>
            </w:r>
            <w:proofErr w:type="spellStart"/>
            <w:r w:rsidRPr="00FA212F">
              <w:rPr>
                <w:color w:val="000000"/>
                <w:sz w:val="16"/>
                <w:szCs w:val="16"/>
              </w:rPr>
              <w:t>nalézt</w:t>
            </w:r>
            <w:proofErr w:type="spellEnd"/>
            <w:r w:rsidRPr="00FA212F">
              <w:rPr>
                <w:color w:val="000000"/>
                <w:sz w:val="16"/>
                <w:szCs w:val="16"/>
              </w:rPr>
              <w:t xml:space="preserve"> </w:t>
            </w:r>
            <w:proofErr w:type="spellStart"/>
            <w:r w:rsidRPr="00FA212F">
              <w:rPr>
                <w:color w:val="000000"/>
                <w:sz w:val="16"/>
                <w:szCs w:val="16"/>
              </w:rPr>
              <w:t>uplatněni</w:t>
            </w:r>
            <w:proofErr w:type="spellEnd"/>
            <w:r w:rsidRPr="00FA212F">
              <w:rPr>
                <w:color w:val="000000"/>
                <w:sz w:val="16"/>
                <w:szCs w:val="16"/>
              </w:rPr>
              <w:t xml:space="preserve">́ na trhu </w:t>
            </w:r>
            <w:proofErr w:type="spellStart"/>
            <w:r w:rsidRPr="00FA212F">
              <w:rPr>
                <w:color w:val="000000"/>
                <w:sz w:val="16"/>
                <w:szCs w:val="16"/>
              </w:rPr>
              <w:t>práce</w:t>
            </w:r>
            <w:proofErr w:type="spellEnd"/>
            <w:r w:rsidRPr="00FA212F">
              <w:rPr>
                <w:color w:val="000000"/>
                <w:sz w:val="16"/>
                <w:szCs w:val="16"/>
              </w:rPr>
              <w:t xml:space="preserve">. </w:t>
            </w:r>
          </w:p>
        </w:tc>
        <w:tc>
          <w:tcPr>
            <w:tcW w:w="910" w:type="dxa"/>
            <w:tcBorders>
              <w:top w:val="nil"/>
              <w:left w:val="nil"/>
              <w:bottom w:val="single" w:sz="4" w:space="0" w:color="auto"/>
              <w:right w:val="single" w:sz="4" w:space="0" w:color="auto"/>
            </w:tcBorders>
            <w:shd w:val="clear" w:color="auto" w:fill="auto"/>
            <w:vAlign w:val="center"/>
            <w:hideMark/>
          </w:tcPr>
          <w:p w14:paraId="439FF874" w14:textId="77777777" w:rsidR="00FA212F" w:rsidRPr="00FA212F" w:rsidRDefault="00FA212F" w:rsidP="00875079">
            <w:pPr>
              <w:tabs>
                <w:tab w:val="clear" w:pos="567"/>
              </w:tabs>
              <w:spacing w:after="0" w:line="240" w:lineRule="auto"/>
              <w:ind w:firstLine="0"/>
              <w:jc w:val="center"/>
              <w:rPr>
                <w:color w:val="000000"/>
                <w:sz w:val="16"/>
                <w:szCs w:val="16"/>
              </w:rPr>
            </w:pPr>
            <w:r w:rsidRPr="00FA212F">
              <w:rPr>
                <w:color w:val="000000"/>
                <w:sz w:val="16"/>
                <w:szCs w:val="16"/>
              </w:rPr>
              <w:t>1</w:t>
            </w:r>
          </w:p>
        </w:tc>
      </w:tr>
      <w:tr w:rsidR="00FA212F" w:rsidRPr="00FA212F" w14:paraId="21E025F0" w14:textId="77777777" w:rsidTr="00875079">
        <w:trPr>
          <w:trHeight w:val="960"/>
        </w:trPr>
        <w:tc>
          <w:tcPr>
            <w:tcW w:w="669" w:type="dxa"/>
            <w:tcBorders>
              <w:top w:val="nil"/>
              <w:left w:val="single" w:sz="4" w:space="0" w:color="auto"/>
              <w:bottom w:val="single" w:sz="4" w:space="0" w:color="auto"/>
              <w:right w:val="single" w:sz="4" w:space="0" w:color="auto"/>
            </w:tcBorders>
            <w:shd w:val="clear" w:color="auto" w:fill="auto"/>
            <w:vAlign w:val="center"/>
            <w:hideMark/>
          </w:tcPr>
          <w:p w14:paraId="2A824E4D" w14:textId="77777777" w:rsidR="00FA212F" w:rsidRPr="00FA212F" w:rsidRDefault="00FA212F" w:rsidP="00875079">
            <w:pPr>
              <w:tabs>
                <w:tab w:val="clear" w:pos="567"/>
              </w:tabs>
              <w:spacing w:after="0" w:line="240" w:lineRule="auto"/>
              <w:ind w:firstLine="0"/>
              <w:jc w:val="center"/>
              <w:rPr>
                <w:color w:val="000000"/>
                <w:sz w:val="16"/>
                <w:szCs w:val="16"/>
              </w:rPr>
            </w:pPr>
            <w:r w:rsidRPr="00FA212F">
              <w:rPr>
                <w:color w:val="000000"/>
                <w:sz w:val="16"/>
                <w:szCs w:val="16"/>
              </w:rPr>
              <w:t>10</w:t>
            </w:r>
          </w:p>
        </w:tc>
        <w:tc>
          <w:tcPr>
            <w:tcW w:w="3301" w:type="dxa"/>
            <w:tcBorders>
              <w:top w:val="nil"/>
              <w:left w:val="nil"/>
              <w:bottom w:val="single" w:sz="4" w:space="0" w:color="auto"/>
              <w:right w:val="single" w:sz="4" w:space="0" w:color="auto"/>
            </w:tcBorders>
            <w:shd w:val="clear" w:color="auto" w:fill="auto"/>
            <w:vAlign w:val="center"/>
            <w:hideMark/>
          </w:tcPr>
          <w:p w14:paraId="64029EB0" w14:textId="77777777" w:rsidR="00FA212F" w:rsidRPr="00FA212F" w:rsidRDefault="00FA212F" w:rsidP="00FA212F">
            <w:pPr>
              <w:tabs>
                <w:tab w:val="clear" w:pos="567"/>
              </w:tabs>
              <w:spacing w:after="0" w:line="240" w:lineRule="auto"/>
              <w:ind w:firstLine="0"/>
              <w:jc w:val="left"/>
              <w:rPr>
                <w:color w:val="000000"/>
                <w:sz w:val="16"/>
                <w:szCs w:val="16"/>
              </w:rPr>
            </w:pPr>
            <w:r w:rsidRPr="00FA212F">
              <w:rPr>
                <w:color w:val="000000"/>
                <w:sz w:val="16"/>
                <w:szCs w:val="16"/>
              </w:rPr>
              <w:t>V roce 2022 se u české ekonomiky očekává nárůst o 1,8 % a v roce následujícím až kolem 2 %.</w:t>
            </w:r>
          </w:p>
        </w:tc>
        <w:tc>
          <w:tcPr>
            <w:tcW w:w="779" w:type="dxa"/>
            <w:tcBorders>
              <w:top w:val="nil"/>
              <w:left w:val="nil"/>
              <w:bottom w:val="single" w:sz="4" w:space="0" w:color="auto"/>
              <w:right w:val="single" w:sz="4" w:space="0" w:color="auto"/>
            </w:tcBorders>
            <w:shd w:val="clear" w:color="auto" w:fill="auto"/>
            <w:vAlign w:val="center"/>
            <w:hideMark/>
          </w:tcPr>
          <w:p w14:paraId="538EA10D" w14:textId="77777777" w:rsidR="00FA212F" w:rsidRPr="00FA212F" w:rsidRDefault="00FA212F" w:rsidP="00875079">
            <w:pPr>
              <w:tabs>
                <w:tab w:val="clear" w:pos="567"/>
              </w:tabs>
              <w:spacing w:after="0" w:line="240" w:lineRule="auto"/>
              <w:ind w:firstLine="0"/>
              <w:jc w:val="center"/>
              <w:rPr>
                <w:color w:val="000000"/>
                <w:sz w:val="16"/>
                <w:szCs w:val="16"/>
              </w:rPr>
            </w:pPr>
            <w:r w:rsidRPr="00FA212F">
              <w:rPr>
                <w:color w:val="000000"/>
                <w:sz w:val="16"/>
                <w:szCs w:val="16"/>
              </w:rPr>
              <w:t>1</w:t>
            </w:r>
          </w:p>
        </w:tc>
        <w:tc>
          <w:tcPr>
            <w:tcW w:w="3190" w:type="dxa"/>
            <w:tcBorders>
              <w:top w:val="nil"/>
              <w:left w:val="nil"/>
              <w:bottom w:val="single" w:sz="4" w:space="0" w:color="auto"/>
              <w:right w:val="single" w:sz="4" w:space="0" w:color="auto"/>
            </w:tcBorders>
            <w:shd w:val="clear" w:color="auto" w:fill="auto"/>
            <w:vAlign w:val="center"/>
            <w:hideMark/>
          </w:tcPr>
          <w:p w14:paraId="21C544C5" w14:textId="77777777" w:rsidR="00FA212F" w:rsidRPr="00FA212F" w:rsidRDefault="00FA212F" w:rsidP="00FA212F">
            <w:pPr>
              <w:tabs>
                <w:tab w:val="clear" w:pos="567"/>
              </w:tabs>
              <w:spacing w:after="0" w:line="240" w:lineRule="auto"/>
              <w:ind w:firstLine="0"/>
              <w:jc w:val="left"/>
              <w:rPr>
                <w:color w:val="000000"/>
                <w:sz w:val="16"/>
                <w:szCs w:val="16"/>
              </w:rPr>
            </w:pPr>
            <w:r w:rsidRPr="00FA212F">
              <w:rPr>
                <w:color w:val="000000"/>
                <w:sz w:val="16"/>
                <w:szCs w:val="16"/>
              </w:rPr>
              <w:t xml:space="preserve"> Posílení struktury organizace imigrační politiky a programů na pomoc začlenění imigrantů do pracovního trhu pomohou se stálým nedostatkem pracovních sil.</w:t>
            </w:r>
          </w:p>
        </w:tc>
        <w:tc>
          <w:tcPr>
            <w:tcW w:w="910" w:type="dxa"/>
            <w:tcBorders>
              <w:top w:val="nil"/>
              <w:left w:val="nil"/>
              <w:bottom w:val="single" w:sz="4" w:space="0" w:color="auto"/>
              <w:right w:val="single" w:sz="4" w:space="0" w:color="auto"/>
            </w:tcBorders>
            <w:shd w:val="clear" w:color="auto" w:fill="auto"/>
            <w:vAlign w:val="center"/>
            <w:hideMark/>
          </w:tcPr>
          <w:p w14:paraId="27EBF343" w14:textId="77777777" w:rsidR="00FA212F" w:rsidRPr="00FA212F" w:rsidRDefault="00FA212F" w:rsidP="00875079">
            <w:pPr>
              <w:tabs>
                <w:tab w:val="clear" w:pos="567"/>
              </w:tabs>
              <w:spacing w:after="0" w:line="240" w:lineRule="auto"/>
              <w:ind w:firstLine="0"/>
              <w:jc w:val="center"/>
              <w:rPr>
                <w:color w:val="000000"/>
                <w:sz w:val="16"/>
                <w:szCs w:val="16"/>
              </w:rPr>
            </w:pPr>
            <w:r w:rsidRPr="00FA212F">
              <w:rPr>
                <w:color w:val="000000"/>
                <w:sz w:val="16"/>
                <w:szCs w:val="16"/>
              </w:rPr>
              <w:t>0</w:t>
            </w:r>
          </w:p>
        </w:tc>
      </w:tr>
      <w:tr w:rsidR="00FA212F" w:rsidRPr="00FA212F" w14:paraId="0D08F4E0" w14:textId="77777777" w:rsidTr="00875079">
        <w:trPr>
          <w:trHeight w:val="960"/>
        </w:trPr>
        <w:tc>
          <w:tcPr>
            <w:tcW w:w="669" w:type="dxa"/>
            <w:tcBorders>
              <w:top w:val="nil"/>
              <w:left w:val="single" w:sz="4" w:space="0" w:color="auto"/>
              <w:bottom w:val="single" w:sz="4" w:space="0" w:color="auto"/>
              <w:right w:val="single" w:sz="4" w:space="0" w:color="auto"/>
            </w:tcBorders>
            <w:shd w:val="clear" w:color="auto" w:fill="auto"/>
            <w:vAlign w:val="center"/>
            <w:hideMark/>
          </w:tcPr>
          <w:p w14:paraId="2F1C1E70" w14:textId="77777777" w:rsidR="00FA212F" w:rsidRPr="00FA212F" w:rsidRDefault="00FA212F" w:rsidP="00875079">
            <w:pPr>
              <w:tabs>
                <w:tab w:val="clear" w:pos="567"/>
              </w:tabs>
              <w:spacing w:after="0" w:line="240" w:lineRule="auto"/>
              <w:ind w:firstLine="0"/>
              <w:jc w:val="center"/>
              <w:rPr>
                <w:color w:val="000000"/>
                <w:sz w:val="16"/>
                <w:szCs w:val="16"/>
              </w:rPr>
            </w:pPr>
            <w:r w:rsidRPr="00FA212F">
              <w:rPr>
                <w:color w:val="000000"/>
                <w:sz w:val="16"/>
                <w:szCs w:val="16"/>
              </w:rPr>
              <w:t>11</w:t>
            </w:r>
          </w:p>
        </w:tc>
        <w:tc>
          <w:tcPr>
            <w:tcW w:w="3301" w:type="dxa"/>
            <w:tcBorders>
              <w:top w:val="nil"/>
              <w:left w:val="nil"/>
              <w:bottom w:val="single" w:sz="4" w:space="0" w:color="auto"/>
              <w:right w:val="single" w:sz="4" w:space="0" w:color="auto"/>
            </w:tcBorders>
            <w:shd w:val="clear" w:color="auto" w:fill="auto"/>
            <w:vAlign w:val="center"/>
            <w:hideMark/>
          </w:tcPr>
          <w:p w14:paraId="64C875A5" w14:textId="77777777" w:rsidR="00FA212F" w:rsidRPr="00FA212F" w:rsidRDefault="00FA212F" w:rsidP="00FA212F">
            <w:pPr>
              <w:tabs>
                <w:tab w:val="clear" w:pos="567"/>
              </w:tabs>
              <w:spacing w:after="0" w:line="240" w:lineRule="auto"/>
              <w:ind w:firstLine="0"/>
              <w:jc w:val="left"/>
              <w:rPr>
                <w:color w:val="000000"/>
                <w:sz w:val="16"/>
                <w:szCs w:val="16"/>
              </w:rPr>
            </w:pPr>
            <w:r w:rsidRPr="00FA212F">
              <w:rPr>
                <w:color w:val="000000"/>
                <w:sz w:val="16"/>
                <w:szCs w:val="16"/>
              </w:rPr>
              <w:t>Předpokládá se, že česká ekonomika v roce 2022 vzroste o 1,8 % a v roce 2023 pak o 2 %. </w:t>
            </w:r>
          </w:p>
        </w:tc>
        <w:tc>
          <w:tcPr>
            <w:tcW w:w="779" w:type="dxa"/>
            <w:tcBorders>
              <w:top w:val="nil"/>
              <w:left w:val="nil"/>
              <w:bottom w:val="single" w:sz="4" w:space="0" w:color="auto"/>
              <w:right w:val="single" w:sz="4" w:space="0" w:color="auto"/>
            </w:tcBorders>
            <w:shd w:val="clear" w:color="auto" w:fill="auto"/>
            <w:vAlign w:val="center"/>
            <w:hideMark/>
          </w:tcPr>
          <w:p w14:paraId="7956154D" w14:textId="77777777" w:rsidR="00FA212F" w:rsidRPr="00FA212F" w:rsidRDefault="00FA212F" w:rsidP="00875079">
            <w:pPr>
              <w:tabs>
                <w:tab w:val="clear" w:pos="567"/>
              </w:tabs>
              <w:spacing w:after="0" w:line="240" w:lineRule="auto"/>
              <w:ind w:firstLine="0"/>
              <w:jc w:val="center"/>
              <w:rPr>
                <w:color w:val="000000"/>
                <w:sz w:val="16"/>
                <w:szCs w:val="16"/>
              </w:rPr>
            </w:pPr>
            <w:r w:rsidRPr="00FA212F">
              <w:rPr>
                <w:color w:val="000000"/>
                <w:sz w:val="16"/>
                <w:szCs w:val="16"/>
              </w:rPr>
              <w:t>1</w:t>
            </w:r>
          </w:p>
        </w:tc>
        <w:tc>
          <w:tcPr>
            <w:tcW w:w="3190" w:type="dxa"/>
            <w:tcBorders>
              <w:top w:val="nil"/>
              <w:left w:val="nil"/>
              <w:bottom w:val="single" w:sz="4" w:space="0" w:color="auto"/>
              <w:right w:val="single" w:sz="4" w:space="0" w:color="auto"/>
            </w:tcBorders>
            <w:shd w:val="clear" w:color="auto" w:fill="auto"/>
            <w:vAlign w:val="center"/>
            <w:hideMark/>
          </w:tcPr>
          <w:p w14:paraId="767C2D6B" w14:textId="77777777" w:rsidR="00FA212F" w:rsidRPr="00FA212F" w:rsidRDefault="00FA212F" w:rsidP="00FA212F">
            <w:pPr>
              <w:tabs>
                <w:tab w:val="clear" w:pos="567"/>
              </w:tabs>
              <w:spacing w:after="0" w:line="240" w:lineRule="auto"/>
              <w:ind w:firstLine="0"/>
              <w:jc w:val="left"/>
              <w:rPr>
                <w:color w:val="000000"/>
                <w:sz w:val="16"/>
                <w:szCs w:val="16"/>
              </w:rPr>
            </w:pPr>
            <w:r w:rsidRPr="00FA212F">
              <w:rPr>
                <w:color w:val="000000"/>
                <w:sz w:val="16"/>
                <w:szCs w:val="16"/>
              </w:rPr>
              <w:t>Pevnější pravidla pro přijímání uprchlíků a programy na podporu jejich začlenění na trh práce by měly pomoct kompenzovat znovu se objevující nedostatek pracovní síly.</w:t>
            </w:r>
          </w:p>
        </w:tc>
        <w:tc>
          <w:tcPr>
            <w:tcW w:w="910" w:type="dxa"/>
            <w:tcBorders>
              <w:top w:val="nil"/>
              <w:left w:val="nil"/>
              <w:bottom w:val="single" w:sz="4" w:space="0" w:color="auto"/>
              <w:right w:val="single" w:sz="4" w:space="0" w:color="auto"/>
            </w:tcBorders>
            <w:shd w:val="clear" w:color="auto" w:fill="auto"/>
            <w:vAlign w:val="center"/>
            <w:hideMark/>
          </w:tcPr>
          <w:p w14:paraId="14E76B38" w14:textId="77777777" w:rsidR="00FA212F" w:rsidRPr="00FA212F" w:rsidRDefault="00FA212F" w:rsidP="00875079">
            <w:pPr>
              <w:tabs>
                <w:tab w:val="clear" w:pos="567"/>
              </w:tabs>
              <w:spacing w:after="0" w:line="240" w:lineRule="auto"/>
              <w:ind w:firstLine="0"/>
              <w:jc w:val="center"/>
              <w:rPr>
                <w:color w:val="000000"/>
                <w:sz w:val="16"/>
                <w:szCs w:val="16"/>
              </w:rPr>
            </w:pPr>
            <w:r w:rsidRPr="00FA212F">
              <w:rPr>
                <w:color w:val="000000"/>
                <w:sz w:val="16"/>
                <w:szCs w:val="16"/>
              </w:rPr>
              <w:t>0</w:t>
            </w:r>
          </w:p>
        </w:tc>
      </w:tr>
      <w:tr w:rsidR="00FA212F" w:rsidRPr="00FA212F" w14:paraId="4D3C3EBD" w14:textId="77777777" w:rsidTr="00875079">
        <w:trPr>
          <w:trHeight w:val="720"/>
        </w:trPr>
        <w:tc>
          <w:tcPr>
            <w:tcW w:w="669" w:type="dxa"/>
            <w:tcBorders>
              <w:top w:val="nil"/>
              <w:left w:val="single" w:sz="4" w:space="0" w:color="auto"/>
              <w:bottom w:val="single" w:sz="4" w:space="0" w:color="auto"/>
              <w:right w:val="single" w:sz="4" w:space="0" w:color="auto"/>
            </w:tcBorders>
            <w:shd w:val="clear" w:color="auto" w:fill="auto"/>
            <w:vAlign w:val="center"/>
            <w:hideMark/>
          </w:tcPr>
          <w:p w14:paraId="2BA6EB53" w14:textId="77777777" w:rsidR="00FA212F" w:rsidRPr="00FA212F" w:rsidRDefault="00FA212F" w:rsidP="00875079">
            <w:pPr>
              <w:tabs>
                <w:tab w:val="clear" w:pos="567"/>
              </w:tabs>
              <w:spacing w:after="0" w:line="240" w:lineRule="auto"/>
              <w:ind w:firstLine="0"/>
              <w:jc w:val="center"/>
              <w:rPr>
                <w:color w:val="000000"/>
                <w:sz w:val="16"/>
                <w:szCs w:val="16"/>
              </w:rPr>
            </w:pPr>
            <w:r w:rsidRPr="00FA212F">
              <w:rPr>
                <w:color w:val="000000"/>
                <w:sz w:val="16"/>
                <w:szCs w:val="16"/>
              </w:rPr>
              <w:t>12</w:t>
            </w:r>
          </w:p>
        </w:tc>
        <w:tc>
          <w:tcPr>
            <w:tcW w:w="3301" w:type="dxa"/>
            <w:tcBorders>
              <w:top w:val="nil"/>
              <w:left w:val="nil"/>
              <w:bottom w:val="single" w:sz="4" w:space="0" w:color="auto"/>
              <w:right w:val="single" w:sz="4" w:space="0" w:color="auto"/>
            </w:tcBorders>
            <w:shd w:val="clear" w:color="auto" w:fill="auto"/>
            <w:vAlign w:val="center"/>
            <w:hideMark/>
          </w:tcPr>
          <w:p w14:paraId="3D9EA09A" w14:textId="77777777" w:rsidR="00FA212F" w:rsidRPr="00FA212F" w:rsidRDefault="00FA212F" w:rsidP="00FA212F">
            <w:pPr>
              <w:tabs>
                <w:tab w:val="clear" w:pos="567"/>
              </w:tabs>
              <w:spacing w:after="0" w:line="240" w:lineRule="auto"/>
              <w:ind w:firstLine="0"/>
              <w:jc w:val="left"/>
              <w:rPr>
                <w:color w:val="000000"/>
                <w:sz w:val="16"/>
                <w:szCs w:val="16"/>
              </w:rPr>
            </w:pPr>
            <w:r w:rsidRPr="00FA212F">
              <w:rPr>
                <w:color w:val="000000"/>
                <w:sz w:val="16"/>
                <w:szCs w:val="16"/>
              </w:rPr>
              <w:t>Předpokládá se, že česká ekonomika poroste v roce 2022 o 1,8 % a v roce 2023 o 2 %.</w:t>
            </w:r>
          </w:p>
        </w:tc>
        <w:tc>
          <w:tcPr>
            <w:tcW w:w="779" w:type="dxa"/>
            <w:tcBorders>
              <w:top w:val="nil"/>
              <w:left w:val="nil"/>
              <w:bottom w:val="single" w:sz="4" w:space="0" w:color="auto"/>
              <w:right w:val="single" w:sz="4" w:space="0" w:color="auto"/>
            </w:tcBorders>
            <w:shd w:val="clear" w:color="auto" w:fill="auto"/>
            <w:vAlign w:val="center"/>
            <w:hideMark/>
          </w:tcPr>
          <w:p w14:paraId="0983F86F" w14:textId="77777777" w:rsidR="00FA212F" w:rsidRPr="00FA212F" w:rsidRDefault="00FA212F" w:rsidP="00875079">
            <w:pPr>
              <w:tabs>
                <w:tab w:val="clear" w:pos="567"/>
              </w:tabs>
              <w:spacing w:after="0" w:line="240" w:lineRule="auto"/>
              <w:ind w:firstLine="0"/>
              <w:jc w:val="center"/>
              <w:rPr>
                <w:color w:val="000000"/>
                <w:sz w:val="16"/>
                <w:szCs w:val="16"/>
              </w:rPr>
            </w:pPr>
            <w:r w:rsidRPr="00FA212F">
              <w:rPr>
                <w:color w:val="000000"/>
                <w:sz w:val="16"/>
                <w:szCs w:val="16"/>
              </w:rPr>
              <w:t>1</w:t>
            </w:r>
          </w:p>
        </w:tc>
        <w:tc>
          <w:tcPr>
            <w:tcW w:w="3190" w:type="dxa"/>
            <w:tcBorders>
              <w:top w:val="nil"/>
              <w:left w:val="nil"/>
              <w:bottom w:val="single" w:sz="4" w:space="0" w:color="auto"/>
              <w:right w:val="single" w:sz="4" w:space="0" w:color="auto"/>
            </w:tcBorders>
            <w:shd w:val="clear" w:color="auto" w:fill="auto"/>
            <w:vAlign w:val="center"/>
            <w:hideMark/>
          </w:tcPr>
          <w:p w14:paraId="26DE6E8D" w14:textId="77777777" w:rsidR="00FA212F" w:rsidRPr="00FA212F" w:rsidRDefault="00FA212F" w:rsidP="00FA212F">
            <w:pPr>
              <w:tabs>
                <w:tab w:val="clear" w:pos="567"/>
              </w:tabs>
              <w:spacing w:after="0" w:line="240" w:lineRule="auto"/>
              <w:ind w:firstLine="0"/>
              <w:jc w:val="left"/>
              <w:rPr>
                <w:color w:val="000000"/>
                <w:sz w:val="16"/>
                <w:szCs w:val="16"/>
              </w:rPr>
            </w:pPr>
            <w:r w:rsidRPr="00FA212F">
              <w:rPr>
                <w:color w:val="000000"/>
                <w:sz w:val="16"/>
                <w:szCs w:val="16"/>
              </w:rPr>
              <w:t>Silnější rámec pro imigrační politiku a programy na podporu integrace uprchlíků na trhu práce by pomohly zmírnit opakující se nedostatek pracovních sil.</w:t>
            </w:r>
          </w:p>
        </w:tc>
        <w:tc>
          <w:tcPr>
            <w:tcW w:w="910" w:type="dxa"/>
            <w:tcBorders>
              <w:top w:val="nil"/>
              <w:left w:val="nil"/>
              <w:bottom w:val="single" w:sz="4" w:space="0" w:color="auto"/>
              <w:right w:val="single" w:sz="4" w:space="0" w:color="auto"/>
            </w:tcBorders>
            <w:shd w:val="clear" w:color="auto" w:fill="auto"/>
            <w:vAlign w:val="center"/>
            <w:hideMark/>
          </w:tcPr>
          <w:p w14:paraId="3E43E1DA" w14:textId="77777777" w:rsidR="00FA212F" w:rsidRPr="00FA212F" w:rsidRDefault="00FA212F" w:rsidP="00875079">
            <w:pPr>
              <w:tabs>
                <w:tab w:val="clear" w:pos="567"/>
              </w:tabs>
              <w:spacing w:after="0" w:line="240" w:lineRule="auto"/>
              <w:ind w:firstLine="0"/>
              <w:jc w:val="center"/>
              <w:rPr>
                <w:color w:val="000000"/>
                <w:sz w:val="16"/>
                <w:szCs w:val="16"/>
              </w:rPr>
            </w:pPr>
            <w:r w:rsidRPr="00FA212F">
              <w:rPr>
                <w:color w:val="000000"/>
                <w:sz w:val="16"/>
                <w:szCs w:val="16"/>
              </w:rPr>
              <w:t>0</w:t>
            </w:r>
          </w:p>
        </w:tc>
      </w:tr>
      <w:tr w:rsidR="00FA212F" w:rsidRPr="00FA212F" w14:paraId="7F78C453" w14:textId="77777777" w:rsidTr="00875079">
        <w:trPr>
          <w:trHeight w:val="960"/>
        </w:trPr>
        <w:tc>
          <w:tcPr>
            <w:tcW w:w="669" w:type="dxa"/>
            <w:tcBorders>
              <w:top w:val="nil"/>
              <w:left w:val="single" w:sz="4" w:space="0" w:color="auto"/>
              <w:bottom w:val="single" w:sz="4" w:space="0" w:color="auto"/>
              <w:right w:val="single" w:sz="4" w:space="0" w:color="auto"/>
            </w:tcBorders>
            <w:shd w:val="clear" w:color="auto" w:fill="auto"/>
            <w:vAlign w:val="center"/>
            <w:hideMark/>
          </w:tcPr>
          <w:p w14:paraId="1B3FAAA2" w14:textId="77777777" w:rsidR="00FA212F" w:rsidRPr="00FA212F" w:rsidRDefault="00FA212F" w:rsidP="00875079">
            <w:pPr>
              <w:tabs>
                <w:tab w:val="clear" w:pos="567"/>
              </w:tabs>
              <w:spacing w:after="0" w:line="240" w:lineRule="auto"/>
              <w:ind w:firstLine="0"/>
              <w:jc w:val="center"/>
              <w:rPr>
                <w:color w:val="000000"/>
                <w:sz w:val="16"/>
                <w:szCs w:val="16"/>
              </w:rPr>
            </w:pPr>
            <w:r w:rsidRPr="00FA212F">
              <w:rPr>
                <w:color w:val="000000"/>
                <w:sz w:val="16"/>
                <w:szCs w:val="16"/>
              </w:rPr>
              <w:t>13</w:t>
            </w:r>
          </w:p>
        </w:tc>
        <w:tc>
          <w:tcPr>
            <w:tcW w:w="3301" w:type="dxa"/>
            <w:tcBorders>
              <w:top w:val="nil"/>
              <w:left w:val="nil"/>
              <w:bottom w:val="single" w:sz="4" w:space="0" w:color="auto"/>
              <w:right w:val="single" w:sz="4" w:space="0" w:color="auto"/>
            </w:tcBorders>
            <w:shd w:val="clear" w:color="auto" w:fill="auto"/>
            <w:vAlign w:val="center"/>
            <w:hideMark/>
          </w:tcPr>
          <w:p w14:paraId="7481D7C0" w14:textId="77777777" w:rsidR="00FA212F" w:rsidRPr="00FA212F" w:rsidRDefault="00FA212F" w:rsidP="00FA212F">
            <w:pPr>
              <w:tabs>
                <w:tab w:val="clear" w:pos="567"/>
              </w:tabs>
              <w:spacing w:after="0" w:line="240" w:lineRule="auto"/>
              <w:ind w:firstLine="0"/>
              <w:jc w:val="left"/>
              <w:rPr>
                <w:color w:val="000000"/>
                <w:sz w:val="16"/>
                <w:szCs w:val="16"/>
              </w:rPr>
            </w:pPr>
            <w:r w:rsidRPr="00FA212F">
              <w:rPr>
                <w:color w:val="000000"/>
                <w:sz w:val="16"/>
                <w:szCs w:val="16"/>
              </w:rPr>
              <w:t>V roce 2022 se předpokládá výhled pro českou ekonomiku v oblasti růstu o 1,8 % a v roce 2023 o 2 %.</w:t>
            </w:r>
          </w:p>
        </w:tc>
        <w:tc>
          <w:tcPr>
            <w:tcW w:w="779" w:type="dxa"/>
            <w:tcBorders>
              <w:top w:val="nil"/>
              <w:left w:val="nil"/>
              <w:bottom w:val="single" w:sz="4" w:space="0" w:color="auto"/>
              <w:right w:val="single" w:sz="4" w:space="0" w:color="auto"/>
            </w:tcBorders>
            <w:shd w:val="clear" w:color="auto" w:fill="auto"/>
            <w:vAlign w:val="center"/>
            <w:hideMark/>
          </w:tcPr>
          <w:p w14:paraId="343EC4DB" w14:textId="77777777" w:rsidR="00FA212F" w:rsidRPr="00FA212F" w:rsidRDefault="00FA212F" w:rsidP="00875079">
            <w:pPr>
              <w:tabs>
                <w:tab w:val="clear" w:pos="567"/>
              </w:tabs>
              <w:spacing w:after="0" w:line="240" w:lineRule="auto"/>
              <w:ind w:firstLine="0"/>
              <w:jc w:val="center"/>
              <w:rPr>
                <w:color w:val="000000"/>
                <w:sz w:val="16"/>
                <w:szCs w:val="16"/>
              </w:rPr>
            </w:pPr>
            <w:r w:rsidRPr="00FA212F">
              <w:rPr>
                <w:color w:val="000000"/>
                <w:sz w:val="16"/>
                <w:szCs w:val="16"/>
              </w:rPr>
              <w:t>1</w:t>
            </w:r>
          </w:p>
        </w:tc>
        <w:tc>
          <w:tcPr>
            <w:tcW w:w="3190" w:type="dxa"/>
            <w:tcBorders>
              <w:top w:val="nil"/>
              <w:left w:val="nil"/>
              <w:bottom w:val="single" w:sz="4" w:space="0" w:color="auto"/>
              <w:right w:val="single" w:sz="4" w:space="0" w:color="auto"/>
            </w:tcBorders>
            <w:shd w:val="clear" w:color="auto" w:fill="auto"/>
            <w:vAlign w:val="center"/>
            <w:hideMark/>
          </w:tcPr>
          <w:p w14:paraId="6712D2CF" w14:textId="77777777" w:rsidR="00FA212F" w:rsidRPr="00FA212F" w:rsidRDefault="00FA212F" w:rsidP="00FA212F">
            <w:pPr>
              <w:tabs>
                <w:tab w:val="clear" w:pos="567"/>
              </w:tabs>
              <w:spacing w:after="0" w:line="240" w:lineRule="auto"/>
              <w:ind w:firstLine="0"/>
              <w:jc w:val="left"/>
              <w:rPr>
                <w:color w:val="000000"/>
                <w:sz w:val="16"/>
                <w:szCs w:val="16"/>
              </w:rPr>
            </w:pPr>
            <w:r w:rsidRPr="00FA212F">
              <w:rPr>
                <w:color w:val="000000"/>
                <w:sz w:val="16"/>
                <w:szCs w:val="16"/>
              </w:rPr>
              <w:t>Silnější navázání na přistěhovaleckou politiku a programy na podporu integrace uprchlíků na trhu práce by mohly pomoci s řešením stále se opakujícího akutního nedostatku pracovních sil na trhu práce.</w:t>
            </w:r>
          </w:p>
        </w:tc>
        <w:tc>
          <w:tcPr>
            <w:tcW w:w="910" w:type="dxa"/>
            <w:tcBorders>
              <w:top w:val="nil"/>
              <w:left w:val="nil"/>
              <w:bottom w:val="single" w:sz="4" w:space="0" w:color="auto"/>
              <w:right w:val="single" w:sz="4" w:space="0" w:color="auto"/>
            </w:tcBorders>
            <w:shd w:val="clear" w:color="auto" w:fill="auto"/>
            <w:vAlign w:val="center"/>
            <w:hideMark/>
          </w:tcPr>
          <w:p w14:paraId="582E3374" w14:textId="77777777" w:rsidR="00FA212F" w:rsidRPr="00FA212F" w:rsidRDefault="00FA212F" w:rsidP="00875079">
            <w:pPr>
              <w:tabs>
                <w:tab w:val="clear" w:pos="567"/>
              </w:tabs>
              <w:spacing w:after="0" w:line="240" w:lineRule="auto"/>
              <w:ind w:firstLine="0"/>
              <w:jc w:val="center"/>
              <w:rPr>
                <w:color w:val="000000"/>
                <w:sz w:val="16"/>
                <w:szCs w:val="16"/>
              </w:rPr>
            </w:pPr>
            <w:r w:rsidRPr="00FA212F">
              <w:rPr>
                <w:color w:val="000000"/>
                <w:sz w:val="16"/>
                <w:szCs w:val="16"/>
              </w:rPr>
              <w:t>0</w:t>
            </w:r>
          </w:p>
        </w:tc>
      </w:tr>
      <w:tr w:rsidR="00FA212F" w:rsidRPr="00FA212F" w14:paraId="34E6858A" w14:textId="77777777" w:rsidTr="00875079">
        <w:trPr>
          <w:trHeight w:val="720"/>
        </w:trPr>
        <w:tc>
          <w:tcPr>
            <w:tcW w:w="669" w:type="dxa"/>
            <w:tcBorders>
              <w:top w:val="nil"/>
              <w:left w:val="single" w:sz="4" w:space="0" w:color="auto"/>
              <w:bottom w:val="single" w:sz="4" w:space="0" w:color="auto"/>
              <w:right w:val="single" w:sz="4" w:space="0" w:color="auto"/>
            </w:tcBorders>
            <w:shd w:val="clear" w:color="auto" w:fill="auto"/>
            <w:vAlign w:val="center"/>
            <w:hideMark/>
          </w:tcPr>
          <w:p w14:paraId="5710A687" w14:textId="77777777" w:rsidR="00FA212F" w:rsidRPr="00FA212F" w:rsidRDefault="00FA212F" w:rsidP="00875079">
            <w:pPr>
              <w:tabs>
                <w:tab w:val="clear" w:pos="567"/>
              </w:tabs>
              <w:spacing w:after="0" w:line="240" w:lineRule="auto"/>
              <w:ind w:firstLine="0"/>
              <w:jc w:val="center"/>
              <w:rPr>
                <w:color w:val="000000"/>
                <w:sz w:val="16"/>
                <w:szCs w:val="16"/>
              </w:rPr>
            </w:pPr>
            <w:r w:rsidRPr="00FA212F">
              <w:rPr>
                <w:color w:val="000000"/>
                <w:sz w:val="16"/>
                <w:szCs w:val="16"/>
              </w:rPr>
              <w:t>14</w:t>
            </w:r>
          </w:p>
        </w:tc>
        <w:tc>
          <w:tcPr>
            <w:tcW w:w="3301" w:type="dxa"/>
            <w:tcBorders>
              <w:top w:val="nil"/>
              <w:left w:val="nil"/>
              <w:bottom w:val="single" w:sz="4" w:space="0" w:color="auto"/>
              <w:right w:val="single" w:sz="4" w:space="0" w:color="auto"/>
            </w:tcBorders>
            <w:shd w:val="clear" w:color="auto" w:fill="auto"/>
            <w:vAlign w:val="center"/>
            <w:hideMark/>
          </w:tcPr>
          <w:p w14:paraId="34D164FB" w14:textId="77777777" w:rsidR="00FA212F" w:rsidRPr="00FA212F" w:rsidRDefault="00FA212F" w:rsidP="00FA212F">
            <w:pPr>
              <w:tabs>
                <w:tab w:val="clear" w:pos="567"/>
              </w:tabs>
              <w:spacing w:after="0" w:line="240" w:lineRule="auto"/>
              <w:ind w:firstLine="0"/>
              <w:jc w:val="left"/>
              <w:rPr>
                <w:color w:val="000000"/>
                <w:sz w:val="16"/>
                <w:szCs w:val="16"/>
              </w:rPr>
            </w:pPr>
            <w:r w:rsidRPr="00FA212F">
              <w:rPr>
                <w:color w:val="000000"/>
                <w:sz w:val="16"/>
                <w:szCs w:val="16"/>
              </w:rPr>
              <w:t>Očekává se, že česká ekonomika poroste v roce 2022 o 1,8 % a v roce 2023 o 2 %.</w:t>
            </w:r>
          </w:p>
        </w:tc>
        <w:tc>
          <w:tcPr>
            <w:tcW w:w="779" w:type="dxa"/>
            <w:tcBorders>
              <w:top w:val="nil"/>
              <w:left w:val="nil"/>
              <w:bottom w:val="single" w:sz="4" w:space="0" w:color="auto"/>
              <w:right w:val="single" w:sz="4" w:space="0" w:color="auto"/>
            </w:tcBorders>
            <w:shd w:val="clear" w:color="auto" w:fill="auto"/>
            <w:vAlign w:val="center"/>
            <w:hideMark/>
          </w:tcPr>
          <w:p w14:paraId="601BC627" w14:textId="77777777" w:rsidR="00FA212F" w:rsidRPr="00FA212F" w:rsidRDefault="00FA212F" w:rsidP="00875079">
            <w:pPr>
              <w:tabs>
                <w:tab w:val="clear" w:pos="567"/>
              </w:tabs>
              <w:spacing w:after="0" w:line="240" w:lineRule="auto"/>
              <w:ind w:firstLine="0"/>
              <w:jc w:val="center"/>
              <w:rPr>
                <w:color w:val="000000"/>
                <w:sz w:val="16"/>
                <w:szCs w:val="16"/>
              </w:rPr>
            </w:pPr>
            <w:r w:rsidRPr="00FA212F">
              <w:rPr>
                <w:color w:val="000000"/>
                <w:sz w:val="16"/>
                <w:szCs w:val="16"/>
              </w:rPr>
              <w:t>1</w:t>
            </w:r>
          </w:p>
        </w:tc>
        <w:tc>
          <w:tcPr>
            <w:tcW w:w="3190" w:type="dxa"/>
            <w:tcBorders>
              <w:top w:val="nil"/>
              <w:left w:val="nil"/>
              <w:bottom w:val="single" w:sz="4" w:space="0" w:color="auto"/>
              <w:right w:val="single" w:sz="4" w:space="0" w:color="auto"/>
            </w:tcBorders>
            <w:shd w:val="clear" w:color="auto" w:fill="auto"/>
            <w:vAlign w:val="center"/>
            <w:hideMark/>
          </w:tcPr>
          <w:p w14:paraId="248D9F42" w14:textId="77777777" w:rsidR="00FA212F" w:rsidRPr="00FA212F" w:rsidRDefault="00FA212F" w:rsidP="00FA212F">
            <w:pPr>
              <w:tabs>
                <w:tab w:val="clear" w:pos="567"/>
              </w:tabs>
              <w:spacing w:after="0" w:line="240" w:lineRule="auto"/>
              <w:ind w:firstLine="0"/>
              <w:jc w:val="left"/>
              <w:rPr>
                <w:color w:val="000000"/>
                <w:sz w:val="16"/>
                <w:szCs w:val="16"/>
              </w:rPr>
            </w:pPr>
            <w:r w:rsidRPr="00FA212F">
              <w:rPr>
                <w:color w:val="000000"/>
                <w:sz w:val="16"/>
                <w:szCs w:val="16"/>
              </w:rPr>
              <w:t>Silnější rámec pro imigrační politiku a programy na podporu integrace uprchlíků na trh práce by pomohl zmírnit opakující se nedostatek pracovních sil.</w:t>
            </w:r>
          </w:p>
        </w:tc>
        <w:tc>
          <w:tcPr>
            <w:tcW w:w="910" w:type="dxa"/>
            <w:tcBorders>
              <w:top w:val="nil"/>
              <w:left w:val="nil"/>
              <w:bottom w:val="single" w:sz="4" w:space="0" w:color="auto"/>
              <w:right w:val="single" w:sz="4" w:space="0" w:color="auto"/>
            </w:tcBorders>
            <w:shd w:val="clear" w:color="auto" w:fill="auto"/>
            <w:vAlign w:val="center"/>
            <w:hideMark/>
          </w:tcPr>
          <w:p w14:paraId="68237FB1" w14:textId="77777777" w:rsidR="00FA212F" w:rsidRPr="00FA212F" w:rsidRDefault="00FA212F" w:rsidP="00875079">
            <w:pPr>
              <w:tabs>
                <w:tab w:val="clear" w:pos="567"/>
              </w:tabs>
              <w:spacing w:after="0" w:line="240" w:lineRule="auto"/>
              <w:ind w:firstLine="0"/>
              <w:jc w:val="center"/>
              <w:rPr>
                <w:color w:val="000000"/>
                <w:sz w:val="16"/>
                <w:szCs w:val="16"/>
              </w:rPr>
            </w:pPr>
            <w:r w:rsidRPr="00FA212F">
              <w:rPr>
                <w:color w:val="000000"/>
                <w:sz w:val="16"/>
                <w:szCs w:val="16"/>
              </w:rPr>
              <w:t>0</w:t>
            </w:r>
          </w:p>
        </w:tc>
      </w:tr>
      <w:tr w:rsidR="00FA212F" w:rsidRPr="00FA212F" w14:paraId="552F1BB4" w14:textId="77777777" w:rsidTr="00875079">
        <w:trPr>
          <w:trHeight w:val="720"/>
        </w:trPr>
        <w:tc>
          <w:tcPr>
            <w:tcW w:w="669" w:type="dxa"/>
            <w:tcBorders>
              <w:top w:val="nil"/>
              <w:left w:val="single" w:sz="4" w:space="0" w:color="auto"/>
              <w:bottom w:val="single" w:sz="4" w:space="0" w:color="auto"/>
              <w:right w:val="single" w:sz="4" w:space="0" w:color="auto"/>
            </w:tcBorders>
            <w:shd w:val="clear" w:color="auto" w:fill="auto"/>
            <w:vAlign w:val="center"/>
            <w:hideMark/>
          </w:tcPr>
          <w:p w14:paraId="0A9DC99D" w14:textId="77777777" w:rsidR="00FA212F" w:rsidRPr="00FA212F" w:rsidRDefault="00FA212F" w:rsidP="00875079">
            <w:pPr>
              <w:tabs>
                <w:tab w:val="clear" w:pos="567"/>
              </w:tabs>
              <w:spacing w:after="0" w:line="240" w:lineRule="auto"/>
              <w:ind w:firstLine="0"/>
              <w:jc w:val="center"/>
              <w:rPr>
                <w:color w:val="000000"/>
                <w:sz w:val="16"/>
                <w:szCs w:val="16"/>
              </w:rPr>
            </w:pPr>
            <w:r w:rsidRPr="00FA212F">
              <w:rPr>
                <w:color w:val="000000"/>
                <w:sz w:val="16"/>
                <w:szCs w:val="16"/>
              </w:rPr>
              <w:t>15</w:t>
            </w:r>
          </w:p>
        </w:tc>
        <w:tc>
          <w:tcPr>
            <w:tcW w:w="3301" w:type="dxa"/>
            <w:tcBorders>
              <w:top w:val="nil"/>
              <w:left w:val="nil"/>
              <w:bottom w:val="single" w:sz="4" w:space="0" w:color="auto"/>
              <w:right w:val="single" w:sz="4" w:space="0" w:color="auto"/>
            </w:tcBorders>
            <w:shd w:val="clear" w:color="auto" w:fill="auto"/>
            <w:vAlign w:val="center"/>
            <w:hideMark/>
          </w:tcPr>
          <w:p w14:paraId="624C54A4" w14:textId="77777777" w:rsidR="00FA212F" w:rsidRPr="00FA212F" w:rsidRDefault="00FA212F" w:rsidP="00FA212F">
            <w:pPr>
              <w:tabs>
                <w:tab w:val="clear" w:pos="567"/>
              </w:tabs>
              <w:spacing w:after="0" w:line="240" w:lineRule="auto"/>
              <w:ind w:firstLine="0"/>
              <w:jc w:val="left"/>
              <w:rPr>
                <w:color w:val="000000"/>
                <w:sz w:val="16"/>
                <w:szCs w:val="16"/>
              </w:rPr>
            </w:pPr>
            <w:r w:rsidRPr="00FA212F">
              <w:rPr>
                <w:color w:val="000000"/>
                <w:sz w:val="16"/>
                <w:szCs w:val="16"/>
              </w:rPr>
              <w:t>V roce 2022 se předpokládá růst české ekonomiky o 1,8 % a v roce 2023 o 2 %.</w:t>
            </w:r>
          </w:p>
        </w:tc>
        <w:tc>
          <w:tcPr>
            <w:tcW w:w="779" w:type="dxa"/>
            <w:tcBorders>
              <w:top w:val="nil"/>
              <w:left w:val="nil"/>
              <w:bottom w:val="single" w:sz="4" w:space="0" w:color="auto"/>
              <w:right w:val="single" w:sz="4" w:space="0" w:color="auto"/>
            </w:tcBorders>
            <w:shd w:val="clear" w:color="auto" w:fill="auto"/>
            <w:vAlign w:val="center"/>
            <w:hideMark/>
          </w:tcPr>
          <w:p w14:paraId="2557F1CB" w14:textId="77777777" w:rsidR="00FA212F" w:rsidRPr="00FA212F" w:rsidRDefault="00FA212F" w:rsidP="00875079">
            <w:pPr>
              <w:tabs>
                <w:tab w:val="clear" w:pos="567"/>
              </w:tabs>
              <w:spacing w:after="0" w:line="240" w:lineRule="auto"/>
              <w:ind w:firstLine="0"/>
              <w:jc w:val="center"/>
              <w:rPr>
                <w:color w:val="000000"/>
                <w:sz w:val="16"/>
                <w:szCs w:val="16"/>
              </w:rPr>
            </w:pPr>
            <w:r w:rsidRPr="00FA212F">
              <w:rPr>
                <w:color w:val="000000"/>
                <w:sz w:val="16"/>
                <w:szCs w:val="16"/>
              </w:rPr>
              <w:t>1</w:t>
            </w:r>
          </w:p>
        </w:tc>
        <w:tc>
          <w:tcPr>
            <w:tcW w:w="3190" w:type="dxa"/>
            <w:tcBorders>
              <w:top w:val="nil"/>
              <w:left w:val="nil"/>
              <w:bottom w:val="single" w:sz="4" w:space="0" w:color="auto"/>
              <w:right w:val="single" w:sz="4" w:space="0" w:color="auto"/>
            </w:tcBorders>
            <w:shd w:val="clear" w:color="auto" w:fill="auto"/>
            <w:vAlign w:val="center"/>
            <w:hideMark/>
          </w:tcPr>
          <w:p w14:paraId="39E3C6E6" w14:textId="77777777" w:rsidR="00FA212F" w:rsidRPr="00FA212F" w:rsidRDefault="00FA212F" w:rsidP="00FA212F">
            <w:pPr>
              <w:tabs>
                <w:tab w:val="clear" w:pos="567"/>
              </w:tabs>
              <w:spacing w:after="0" w:line="240" w:lineRule="auto"/>
              <w:ind w:firstLine="0"/>
              <w:jc w:val="left"/>
              <w:rPr>
                <w:color w:val="000000"/>
                <w:sz w:val="16"/>
                <w:szCs w:val="16"/>
              </w:rPr>
            </w:pPr>
            <w:r w:rsidRPr="00FA212F">
              <w:rPr>
                <w:color w:val="000000"/>
                <w:sz w:val="16"/>
                <w:szCs w:val="16"/>
              </w:rPr>
              <w:t>Ke zmírnění opakujícího se nedostatku pracovních sil by pomohly pevnější rámec pro imigrační politiku a programy podporující integraci uprchlíku na trh práce.</w:t>
            </w:r>
          </w:p>
        </w:tc>
        <w:tc>
          <w:tcPr>
            <w:tcW w:w="910" w:type="dxa"/>
            <w:tcBorders>
              <w:top w:val="nil"/>
              <w:left w:val="nil"/>
              <w:bottom w:val="single" w:sz="4" w:space="0" w:color="auto"/>
              <w:right w:val="single" w:sz="4" w:space="0" w:color="auto"/>
            </w:tcBorders>
            <w:shd w:val="clear" w:color="auto" w:fill="auto"/>
            <w:vAlign w:val="center"/>
            <w:hideMark/>
          </w:tcPr>
          <w:p w14:paraId="72522A56" w14:textId="77777777" w:rsidR="00FA212F" w:rsidRPr="00FA212F" w:rsidRDefault="00FA212F" w:rsidP="00875079">
            <w:pPr>
              <w:tabs>
                <w:tab w:val="clear" w:pos="567"/>
              </w:tabs>
              <w:spacing w:after="0" w:line="240" w:lineRule="auto"/>
              <w:ind w:firstLine="0"/>
              <w:jc w:val="center"/>
              <w:rPr>
                <w:color w:val="000000"/>
                <w:sz w:val="16"/>
                <w:szCs w:val="16"/>
              </w:rPr>
            </w:pPr>
            <w:r w:rsidRPr="00FA212F">
              <w:rPr>
                <w:color w:val="000000"/>
                <w:sz w:val="16"/>
                <w:szCs w:val="16"/>
              </w:rPr>
              <w:t>1</w:t>
            </w:r>
          </w:p>
        </w:tc>
      </w:tr>
      <w:tr w:rsidR="00FA212F" w:rsidRPr="00FA212F" w14:paraId="5FF0FF34" w14:textId="77777777" w:rsidTr="00875079">
        <w:trPr>
          <w:trHeight w:val="960"/>
        </w:trPr>
        <w:tc>
          <w:tcPr>
            <w:tcW w:w="669" w:type="dxa"/>
            <w:tcBorders>
              <w:top w:val="nil"/>
              <w:left w:val="single" w:sz="4" w:space="0" w:color="auto"/>
              <w:bottom w:val="single" w:sz="4" w:space="0" w:color="auto"/>
              <w:right w:val="single" w:sz="4" w:space="0" w:color="auto"/>
            </w:tcBorders>
            <w:shd w:val="clear" w:color="auto" w:fill="auto"/>
            <w:vAlign w:val="center"/>
            <w:hideMark/>
          </w:tcPr>
          <w:p w14:paraId="0B46A8FA" w14:textId="77777777" w:rsidR="00FA212F" w:rsidRPr="00FA212F" w:rsidRDefault="00FA212F" w:rsidP="00875079">
            <w:pPr>
              <w:tabs>
                <w:tab w:val="clear" w:pos="567"/>
              </w:tabs>
              <w:spacing w:after="0" w:line="240" w:lineRule="auto"/>
              <w:ind w:firstLine="0"/>
              <w:jc w:val="center"/>
              <w:rPr>
                <w:color w:val="000000"/>
                <w:sz w:val="16"/>
                <w:szCs w:val="16"/>
              </w:rPr>
            </w:pPr>
            <w:r w:rsidRPr="00FA212F">
              <w:rPr>
                <w:color w:val="000000"/>
                <w:sz w:val="16"/>
                <w:szCs w:val="16"/>
              </w:rPr>
              <w:t>16</w:t>
            </w:r>
          </w:p>
        </w:tc>
        <w:tc>
          <w:tcPr>
            <w:tcW w:w="3301" w:type="dxa"/>
            <w:tcBorders>
              <w:top w:val="nil"/>
              <w:left w:val="nil"/>
              <w:bottom w:val="single" w:sz="4" w:space="0" w:color="auto"/>
              <w:right w:val="single" w:sz="4" w:space="0" w:color="auto"/>
            </w:tcBorders>
            <w:shd w:val="clear" w:color="auto" w:fill="auto"/>
            <w:vAlign w:val="center"/>
            <w:hideMark/>
          </w:tcPr>
          <w:p w14:paraId="30CD3778" w14:textId="77777777" w:rsidR="00FA212F" w:rsidRPr="00FA212F" w:rsidRDefault="00FA212F" w:rsidP="00FA212F">
            <w:pPr>
              <w:tabs>
                <w:tab w:val="clear" w:pos="567"/>
              </w:tabs>
              <w:spacing w:after="0" w:line="240" w:lineRule="auto"/>
              <w:ind w:firstLine="0"/>
              <w:jc w:val="left"/>
              <w:rPr>
                <w:color w:val="000000"/>
                <w:sz w:val="16"/>
                <w:szCs w:val="16"/>
              </w:rPr>
            </w:pPr>
            <w:r w:rsidRPr="00FA212F">
              <w:rPr>
                <w:color w:val="000000"/>
                <w:sz w:val="16"/>
                <w:szCs w:val="16"/>
              </w:rPr>
              <w:t>Očekávaný růst české ekonomiky bude 1,8 % v roce 2022 a 2 % v roce 2023.</w:t>
            </w:r>
          </w:p>
        </w:tc>
        <w:tc>
          <w:tcPr>
            <w:tcW w:w="779" w:type="dxa"/>
            <w:tcBorders>
              <w:top w:val="nil"/>
              <w:left w:val="nil"/>
              <w:bottom w:val="single" w:sz="4" w:space="0" w:color="auto"/>
              <w:right w:val="single" w:sz="4" w:space="0" w:color="auto"/>
            </w:tcBorders>
            <w:shd w:val="clear" w:color="auto" w:fill="auto"/>
            <w:vAlign w:val="center"/>
            <w:hideMark/>
          </w:tcPr>
          <w:p w14:paraId="4BD5B65B" w14:textId="77777777" w:rsidR="00FA212F" w:rsidRPr="00FA212F" w:rsidRDefault="00FA212F" w:rsidP="00875079">
            <w:pPr>
              <w:tabs>
                <w:tab w:val="clear" w:pos="567"/>
              </w:tabs>
              <w:spacing w:after="0" w:line="240" w:lineRule="auto"/>
              <w:ind w:firstLine="0"/>
              <w:jc w:val="center"/>
              <w:rPr>
                <w:color w:val="000000"/>
                <w:sz w:val="16"/>
                <w:szCs w:val="16"/>
              </w:rPr>
            </w:pPr>
            <w:r w:rsidRPr="00FA212F">
              <w:rPr>
                <w:color w:val="000000"/>
                <w:sz w:val="16"/>
                <w:szCs w:val="16"/>
              </w:rPr>
              <w:t>0</w:t>
            </w:r>
          </w:p>
        </w:tc>
        <w:tc>
          <w:tcPr>
            <w:tcW w:w="3190" w:type="dxa"/>
            <w:tcBorders>
              <w:top w:val="nil"/>
              <w:left w:val="nil"/>
              <w:bottom w:val="single" w:sz="4" w:space="0" w:color="auto"/>
              <w:right w:val="single" w:sz="4" w:space="0" w:color="auto"/>
            </w:tcBorders>
            <w:shd w:val="clear" w:color="auto" w:fill="auto"/>
            <w:vAlign w:val="center"/>
            <w:hideMark/>
          </w:tcPr>
          <w:p w14:paraId="60C1B100" w14:textId="77777777" w:rsidR="00FA212F" w:rsidRPr="00FA212F" w:rsidRDefault="00FA212F" w:rsidP="00FA212F">
            <w:pPr>
              <w:tabs>
                <w:tab w:val="clear" w:pos="567"/>
              </w:tabs>
              <w:spacing w:after="0" w:line="240" w:lineRule="auto"/>
              <w:ind w:firstLine="0"/>
              <w:jc w:val="left"/>
              <w:rPr>
                <w:color w:val="000000"/>
                <w:sz w:val="16"/>
                <w:szCs w:val="16"/>
              </w:rPr>
            </w:pPr>
            <w:r w:rsidRPr="00FA212F">
              <w:rPr>
                <w:color w:val="000000"/>
                <w:sz w:val="16"/>
                <w:szCs w:val="16"/>
              </w:rPr>
              <w:t xml:space="preserve"> Účinnější právní rámec imigrační politiky a programy na podporu začleňování uprchlíků do pracovního trhu by pomohly zmírnit pravidelný nedostatek</w:t>
            </w:r>
            <w:r w:rsidRPr="00FA212F">
              <w:rPr>
                <w:color w:val="000000"/>
                <w:sz w:val="16"/>
                <w:szCs w:val="16"/>
              </w:rPr>
              <w:br/>
              <w:t>pracovních sil.</w:t>
            </w:r>
          </w:p>
        </w:tc>
        <w:tc>
          <w:tcPr>
            <w:tcW w:w="910" w:type="dxa"/>
            <w:tcBorders>
              <w:top w:val="nil"/>
              <w:left w:val="nil"/>
              <w:bottom w:val="single" w:sz="4" w:space="0" w:color="auto"/>
              <w:right w:val="single" w:sz="4" w:space="0" w:color="auto"/>
            </w:tcBorders>
            <w:shd w:val="clear" w:color="auto" w:fill="auto"/>
            <w:vAlign w:val="center"/>
            <w:hideMark/>
          </w:tcPr>
          <w:p w14:paraId="01B03514" w14:textId="77777777" w:rsidR="00FA212F" w:rsidRPr="00FA212F" w:rsidRDefault="00FA212F" w:rsidP="00875079">
            <w:pPr>
              <w:tabs>
                <w:tab w:val="clear" w:pos="567"/>
              </w:tabs>
              <w:spacing w:after="0" w:line="240" w:lineRule="auto"/>
              <w:ind w:firstLine="0"/>
              <w:jc w:val="center"/>
              <w:rPr>
                <w:color w:val="000000"/>
                <w:sz w:val="16"/>
                <w:szCs w:val="16"/>
              </w:rPr>
            </w:pPr>
            <w:r w:rsidRPr="00FA212F">
              <w:rPr>
                <w:color w:val="000000"/>
                <w:sz w:val="16"/>
                <w:szCs w:val="16"/>
              </w:rPr>
              <w:t>0</w:t>
            </w:r>
          </w:p>
        </w:tc>
      </w:tr>
      <w:tr w:rsidR="00FA212F" w:rsidRPr="00FA212F" w14:paraId="5C6453B6" w14:textId="77777777" w:rsidTr="00875079">
        <w:trPr>
          <w:trHeight w:val="960"/>
        </w:trPr>
        <w:tc>
          <w:tcPr>
            <w:tcW w:w="669" w:type="dxa"/>
            <w:tcBorders>
              <w:top w:val="nil"/>
              <w:left w:val="single" w:sz="4" w:space="0" w:color="auto"/>
              <w:bottom w:val="single" w:sz="4" w:space="0" w:color="auto"/>
              <w:right w:val="single" w:sz="4" w:space="0" w:color="auto"/>
            </w:tcBorders>
            <w:shd w:val="clear" w:color="auto" w:fill="auto"/>
            <w:vAlign w:val="center"/>
            <w:hideMark/>
          </w:tcPr>
          <w:p w14:paraId="3B7B5DE9" w14:textId="77777777" w:rsidR="00FA212F" w:rsidRPr="00FA212F" w:rsidRDefault="00FA212F" w:rsidP="00875079">
            <w:pPr>
              <w:tabs>
                <w:tab w:val="clear" w:pos="567"/>
              </w:tabs>
              <w:spacing w:after="0" w:line="240" w:lineRule="auto"/>
              <w:ind w:firstLine="0"/>
              <w:jc w:val="center"/>
              <w:rPr>
                <w:color w:val="000000"/>
                <w:sz w:val="16"/>
                <w:szCs w:val="16"/>
              </w:rPr>
            </w:pPr>
            <w:r w:rsidRPr="00FA212F">
              <w:rPr>
                <w:color w:val="000000"/>
                <w:sz w:val="16"/>
                <w:szCs w:val="16"/>
              </w:rPr>
              <w:t>17</w:t>
            </w:r>
          </w:p>
        </w:tc>
        <w:tc>
          <w:tcPr>
            <w:tcW w:w="3301" w:type="dxa"/>
            <w:tcBorders>
              <w:top w:val="nil"/>
              <w:left w:val="nil"/>
              <w:bottom w:val="single" w:sz="4" w:space="0" w:color="auto"/>
              <w:right w:val="single" w:sz="4" w:space="0" w:color="auto"/>
            </w:tcBorders>
            <w:shd w:val="clear" w:color="auto" w:fill="auto"/>
            <w:vAlign w:val="center"/>
            <w:hideMark/>
          </w:tcPr>
          <w:p w14:paraId="06CE9355" w14:textId="77777777" w:rsidR="00FA212F" w:rsidRPr="00FA212F" w:rsidRDefault="00FA212F" w:rsidP="00FA212F">
            <w:pPr>
              <w:tabs>
                <w:tab w:val="clear" w:pos="567"/>
              </w:tabs>
              <w:spacing w:after="0" w:line="240" w:lineRule="auto"/>
              <w:ind w:firstLine="0"/>
              <w:jc w:val="left"/>
              <w:rPr>
                <w:color w:val="000000"/>
                <w:sz w:val="16"/>
                <w:szCs w:val="16"/>
              </w:rPr>
            </w:pPr>
            <w:r w:rsidRPr="00FA212F">
              <w:rPr>
                <w:color w:val="000000"/>
                <w:sz w:val="16"/>
                <w:szCs w:val="16"/>
              </w:rPr>
              <w:t xml:space="preserve">Vize pro vývoj české ekonomiky pro následující roky jsou růst o </w:t>
            </w:r>
            <w:proofErr w:type="gramStart"/>
            <w:r w:rsidRPr="00FA212F">
              <w:rPr>
                <w:color w:val="000000"/>
                <w:sz w:val="16"/>
                <w:szCs w:val="16"/>
              </w:rPr>
              <w:t>1,8%</w:t>
            </w:r>
            <w:proofErr w:type="gramEnd"/>
            <w:r w:rsidRPr="00FA212F">
              <w:rPr>
                <w:color w:val="000000"/>
                <w:sz w:val="16"/>
                <w:szCs w:val="16"/>
              </w:rPr>
              <w:t xml:space="preserve"> v roce 2022 a o 2% v roce 2023.</w:t>
            </w:r>
          </w:p>
        </w:tc>
        <w:tc>
          <w:tcPr>
            <w:tcW w:w="779" w:type="dxa"/>
            <w:tcBorders>
              <w:top w:val="nil"/>
              <w:left w:val="nil"/>
              <w:bottom w:val="single" w:sz="4" w:space="0" w:color="auto"/>
              <w:right w:val="single" w:sz="4" w:space="0" w:color="auto"/>
            </w:tcBorders>
            <w:shd w:val="clear" w:color="auto" w:fill="auto"/>
            <w:vAlign w:val="center"/>
            <w:hideMark/>
          </w:tcPr>
          <w:p w14:paraId="3DF6D5A2" w14:textId="77777777" w:rsidR="00FA212F" w:rsidRPr="00FA212F" w:rsidRDefault="00FA212F" w:rsidP="00875079">
            <w:pPr>
              <w:tabs>
                <w:tab w:val="clear" w:pos="567"/>
              </w:tabs>
              <w:spacing w:after="0" w:line="240" w:lineRule="auto"/>
              <w:ind w:firstLine="0"/>
              <w:jc w:val="center"/>
              <w:rPr>
                <w:color w:val="000000"/>
                <w:sz w:val="16"/>
                <w:szCs w:val="16"/>
              </w:rPr>
            </w:pPr>
            <w:r w:rsidRPr="00FA212F">
              <w:rPr>
                <w:color w:val="000000"/>
                <w:sz w:val="16"/>
                <w:szCs w:val="16"/>
              </w:rPr>
              <w:t>0</w:t>
            </w:r>
          </w:p>
        </w:tc>
        <w:tc>
          <w:tcPr>
            <w:tcW w:w="3190" w:type="dxa"/>
            <w:tcBorders>
              <w:top w:val="nil"/>
              <w:left w:val="nil"/>
              <w:bottom w:val="single" w:sz="4" w:space="0" w:color="auto"/>
              <w:right w:val="single" w:sz="4" w:space="0" w:color="auto"/>
            </w:tcBorders>
            <w:shd w:val="clear" w:color="auto" w:fill="auto"/>
            <w:vAlign w:val="center"/>
            <w:hideMark/>
          </w:tcPr>
          <w:p w14:paraId="416E72B5" w14:textId="77777777" w:rsidR="00FA212F" w:rsidRPr="00FA212F" w:rsidRDefault="00FA212F" w:rsidP="00FA212F">
            <w:pPr>
              <w:tabs>
                <w:tab w:val="clear" w:pos="567"/>
              </w:tabs>
              <w:spacing w:after="0" w:line="240" w:lineRule="auto"/>
              <w:ind w:firstLine="0"/>
              <w:jc w:val="left"/>
              <w:rPr>
                <w:color w:val="000000"/>
                <w:sz w:val="16"/>
                <w:szCs w:val="16"/>
              </w:rPr>
            </w:pPr>
            <w:r w:rsidRPr="00FA212F">
              <w:rPr>
                <w:color w:val="000000"/>
                <w:sz w:val="16"/>
                <w:szCs w:val="16"/>
              </w:rPr>
              <w:t>Ucelenější rámec migrační politiky a programů na podporu začlenění uprchlíků do trhu práce by mohl rovněž pomoct s dlouhodobým nedostatkem kvalifikovaných zaměstnanců.</w:t>
            </w:r>
          </w:p>
        </w:tc>
        <w:tc>
          <w:tcPr>
            <w:tcW w:w="910" w:type="dxa"/>
            <w:tcBorders>
              <w:top w:val="nil"/>
              <w:left w:val="nil"/>
              <w:bottom w:val="single" w:sz="4" w:space="0" w:color="auto"/>
              <w:right w:val="single" w:sz="4" w:space="0" w:color="auto"/>
            </w:tcBorders>
            <w:shd w:val="clear" w:color="auto" w:fill="auto"/>
            <w:vAlign w:val="center"/>
            <w:hideMark/>
          </w:tcPr>
          <w:p w14:paraId="45334ED6" w14:textId="77777777" w:rsidR="00FA212F" w:rsidRPr="00FA212F" w:rsidRDefault="00FA212F" w:rsidP="00875079">
            <w:pPr>
              <w:tabs>
                <w:tab w:val="clear" w:pos="567"/>
              </w:tabs>
              <w:spacing w:after="0" w:line="240" w:lineRule="auto"/>
              <w:ind w:firstLine="0"/>
              <w:jc w:val="center"/>
              <w:rPr>
                <w:color w:val="000000"/>
                <w:sz w:val="16"/>
                <w:szCs w:val="16"/>
              </w:rPr>
            </w:pPr>
            <w:r w:rsidRPr="00FA212F">
              <w:rPr>
                <w:color w:val="000000"/>
                <w:sz w:val="16"/>
                <w:szCs w:val="16"/>
              </w:rPr>
              <w:t>0</w:t>
            </w:r>
          </w:p>
        </w:tc>
      </w:tr>
      <w:tr w:rsidR="00FA212F" w:rsidRPr="00FA212F" w14:paraId="4EED252D" w14:textId="77777777" w:rsidTr="00875079">
        <w:trPr>
          <w:trHeight w:val="720"/>
        </w:trPr>
        <w:tc>
          <w:tcPr>
            <w:tcW w:w="669" w:type="dxa"/>
            <w:tcBorders>
              <w:top w:val="nil"/>
              <w:left w:val="single" w:sz="4" w:space="0" w:color="auto"/>
              <w:bottom w:val="single" w:sz="4" w:space="0" w:color="auto"/>
              <w:right w:val="single" w:sz="4" w:space="0" w:color="auto"/>
            </w:tcBorders>
            <w:shd w:val="clear" w:color="auto" w:fill="auto"/>
            <w:vAlign w:val="center"/>
            <w:hideMark/>
          </w:tcPr>
          <w:p w14:paraId="0FEC6382" w14:textId="77777777" w:rsidR="00FA212F" w:rsidRPr="00FA212F" w:rsidRDefault="00FA212F" w:rsidP="00875079">
            <w:pPr>
              <w:tabs>
                <w:tab w:val="clear" w:pos="567"/>
              </w:tabs>
              <w:spacing w:after="0" w:line="240" w:lineRule="auto"/>
              <w:ind w:firstLine="0"/>
              <w:jc w:val="center"/>
              <w:rPr>
                <w:color w:val="000000"/>
                <w:sz w:val="16"/>
                <w:szCs w:val="16"/>
              </w:rPr>
            </w:pPr>
            <w:r w:rsidRPr="00FA212F">
              <w:rPr>
                <w:color w:val="000000"/>
                <w:sz w:val="16"/>
                <w:szCs w:val="16"/>
              </w:rPr>
              <w:t>18</w:t>
            </w:r>
          </w:p>
        </w:tc>
        <w:tc>
          <w:tcPr>
            <w:tcW w:w="3301" w:type="dxa"/>
            <w:tcBorders>
              <w:top w:val="nil"/>
              <w:left w:val="nil"/>
              <w:bottom w:val="single" w:sz="4" w:space="0" w:color="auto"/>
              <w:right w:val="single" w:sz="4" w:space="0" w:color="auto"/>
            </w:tcBorders>
            <w:shd w:val="clear" w:color="auto" w:fill="auto"/>
            <w:vAlign w:val="center"/>
            <w:hideMark/>
          </w:tcPr>
          <w:p w14:paraId="7AB22566" w14:textId="77777777" w:rsidR="00FA212F" w:rsidRPr="00FA212F" w:rsidRDefault="00FA212F" w:rsidP="00FA212F">
            <w:pPr>
              <w:tabs>
                <w:tab w:val="clear" w:pos="567"/>
              </w:tabs>
              <w:spacing w:after="0" w:line="240" w:lineRule="auto"/>
              <w:ind w:firstLine="0"/>
              <w:jc w:val="left"/>
              <w:rPr>
                <w:color w:val="000000"/>
                <w:sz w:val="16"/>
                <w:szCs w:val="16"/>
              </w:rPr>
            </w:pPr>
            <w:r w:rsidRPr="00FA212F">
              <w:rPr>
                <w:color w:val="000000"/>
                <w:sz w:val="16"/>
                <w:szCs w:val="16"/>
              </w:rPr>
              <w:t>Očekává se, že ekonomika České republiky v roce 2022 poroste o 1,8 % a v roce 2023 o 2 %.</w:t>
            </w:r>
          </w:p>
        </w:tc>
        <w:tc>
          <w:tcPr>
            <w:tcW w:w="779" w:type="dxa"/>
            <w:tcBorders>
              <w:top w:val="nil"/>
              <w:left w:val="nil"/>
              <w:bottom w:val="single" w:sz="4" w:space="0" w:color="auto"/>
              <w:right w:val="single" w:sz="4" w:space="0" w:color="auto"/>
            </w:tcBorders>
            <w:shd w:val="clear" w:color="auto" w:fill="auto"/>
            <w:vAlign w:val="center"/>
            <w:hideMark/>
          </w:tcPr>
          <w:p w14:paraId="1F51BC95" w14:textId="77777777" w:rsidR="00FA212F" w:rsidRPr="00FA212F" w:rsidRDefault="00FA212F" w:rsidP="00875079">
            <w:pPr>
              <w:tabs>
                <w:tab w:val="clear" w:pos="567"/>
              </w:tabs>
              <w:spacing w:after="0" w:line="240" w:lineRule="auto"/>
              <w:ind w:firstLine="0"/>
              <w:jc w:val="center"/>
              <w:rPr>
                <w:color w:val="000000"/>
                <w:sz w:val="16"/>
                <w:szCs w:val="16"/>
              </w:rPr>
            </w:pPr>
            <w:r w:rsidRPr="00FA212F">
              <w:rPr>
                <w:color w:val="000000"/>
                <w:sz w:val="16"/>
                <w:szCs w:val="16"/>
              </w:rPr>
              <w:t>1</w:t>
            </w:r>
          </w:p>
        </w:tc>
        <w:tc>
          <w:tcPr>
            <w:tcW w:w="3190" w:type="dxa"/>
            <w:tcBorders>
              <w:top w:val="nil"/>
              <w:left w:val="nil"/>
              <w:bottom w:val="single" w:sz="4" w:space="0" w:color="auto"/>
              <w:right w:val="single" w:sz="4" w:space="0" w:color="auto"/>
            </w:tcBorders>
            <w:shd w:val="clear" w:color="auto" w:fill="auto"/>
            <w:vAlign w:val="center"/>
            <w:hideMark/>
          </w:tcPr>
          <w:p w14:paraId="1DBC63A4" w14:textId="77777777" w:rsidR="00FA212F" w:rsidRPr="00FA212F" w:rsidRDefault="00FA212F" w:rsidP="00FA212F">
            <w:pPr>
              <w:tabs>
                <w:tab w:val="clear" w:pos="567"/>
              </w:tabs>
              <w:spacing w:after="0" w:line="240" w:lineRule="auto"/>
              <w:ind w:firstLine="0"/>
              <w:jc w:val="left"/>
              <w:rPr>
                <w:color w:val="000000"/>
                <w:sz w:val="16"/>
                <w:szCs w:val="16"/>
              </w:rPr>
            </w:pPr>
            <w:r w:rsidRPr="00FA212F">
              <w:rPr>
                <w:color w:val="000000"/>
                <w:sz w:val="16"/>
                <w:szCs w:val="16"/>
              </w:rPr>
              <w:t>Silnější rámec pro imigrační politiku a programy na podporu integrace uprchlíků na trh práce by pomohl zmírnit opakující se nedostatek pracovních sil.</w:t>
            </w:r>
          </w:p>
        </w:tc>
        <w:tc>
          <w:tcPr>
            <w:tcW w:w="910" w:type="dxa"/>
            <w:tcBorders>
              <w:top w:val="nil"/>
              <w:left w:val="nil"/>
              <w:bottom w:val="single" w:sz="4" w:space="0" w:color="auto"/>
              <w:right w:val="single" w:sz="4" w:space="0" w:color="auto"/>
            </w:tcBorders>
            <w:shd w:val="clear" w:color="auto" w:fill="auto"/>
            <w:vAlign w:val="center"/>
            <w:hideMark/>
          </w:tcPr>
          <w:p w14:paraId="5F47574E" w14:textId="77777777" w:rsidR="00FA212F" w:rsidRPr="00FA212F" w:rsidRDefault="00FA212F" w:rsidP="00875079">
            <w:pPr>
              <w:tabs>
                <w:tab w:val="clear" w:pos="567"/>
              </w:tabs>
              <w:spacing w:after="0" w:line="240" w:lineRule="auto"/>
              <w:ind w:firstLine="0"/>
              <w:jc w:val="center"/>
              <w:rPr>
                <w:color w:val="000000"/>
                <w:sz w:val="16"/>
                <w:szCs w:val="16"/>
              </w:rPr>
            </w:pPr>
            <w:r w:rsidRPr="00FA212F">
              <w:rPr>
                <w:color w:val="000000"/>
                <w:sz w:val="16"/>
                <w:szCs w:val="16"/>
              </w:rPr>
              <w:t>0</w:t>
            </w:r>
          </w:p>
        </w:tc>
      </w:tr>
      <w:tr w:rsidR="00FA212F" w:rsidRPr="00FA212F" w14:paraId="40E8B261" w14:textId="77777777" w:rsidTr="00875079">
        <w:trPr>
          <w:trHeight w:val="720"/>
        </w:trPr>
        <w:tc>
          <w:tcPr>
            <w:tcW w:w="669" w:type="dxa"/>
            <w:tcBorders>
              <w:top w:val="nil"/>
              <w:left w:val="single" w:sz="4" w:space="0" w:color="auto"/>
              <w:bottom w:val="single" w:sz="4" w:space="0" w:color="auto"/>
              <w:right w:val="single" w:sz="4" w:space="0" w:color="auto"/>
            </w:tcBorders>
            <w:shd w:val="clear" w:color="auto" w:fill="auto"/>
            <w:vAlign w:val="center"/>
            <w:hideMark/>
          </w:tcPr>
          <w:p w14:paraId="7AB80104" w14:textId="77777777" w:rsidR="00FA212F" w:rsidRPr="00FA212F" w:rsidRDefault="00FA212F" w:rsidP="00875079">
            <w:pPr>
              <w:tabs>
                <w:tab w:val="clear" w:pos="567"/>
              </w:tabs>
              <w:spacing w:after="0" w:line="240" w:lineRule="auto"/>
              <w:ind w:firstLine="0"/>
              <w:jc w:val="center"/>
              <w:rPr>
                <w:color w:val="000000"/>
                <w:sz w:val="16"/>
                <w:szCs w:val="16"/>
              </w:rPr>
            </w:pPr>
            <w:r w:rsidRPr="00FA212F">
              <w:rPr>
                <w:color w:val="000000"/>
                <w:sz w:val="16"/>
                <w:szCs w:val="16"/>
              </w:rPr>
              <w:t>19</w:t>
            </w:r>
          </w:p>
        </w:tc>
        <w:tc>
          <w:tcPr>
            <w:tcW w:w="3301" w:type="dxa"/>
            <w:tcBorders>
              <w:top w:val="nil"/>
              <w:left w:val="nil"/>
              <w:bottom w:val="single" w:sz="4" w:space="0" w:color="auto"/>
              <w:right w:val="single" w:sz="4" w:space="0" w:color="auto"/>
            </w:tcBorders>
            <w:shd w:val="clear" w:color="auto" w:fill="auto"/>
            <w:vAlign w:val="center"/>
            <w:hideMark/>
          </w:tcPr>
          <w:p w14:paraId="000BF636" w14:textId="77777777" w:rsidR="00FA212F" w:rsidRPr="00FA212F" w:rsidRDefault="00FA212F" w:rsidP="00FA212F">
            <w:pPr>
              <w:tabs>
                <w:tab w:val="clear" w:pos="567"/>
              </w:tabs>
              <w:spacing w:after="0" w:line="240" w:lineRule="auto"/>
              <w:ind w:firstLine="0"/>
              <w:jc w:val="left"/>
              <w:rPr>
                <w:color w:val="000000"/>
                <w:sz w:val="16"/>
                <w:szCs w:val="16"/>
              </w:rPr>
            </w:pPr>
            <w:r w:rsidRPr="00FA212F">
              <w:rPr>
                <w:color w:val="000000"/>
                <w:sz w:val="16"/>
                <w:szCs w:val="16"/>
              </w:rPr>
              <w:t>Česká ekonomika očekává v roce 2022 růst o 1.8 % a v následujícím roce o 2 %.</w:t>
            </w:r>
          </w:p>
        </w:tc>
        <w:tc>
          <w:tcPr>
            <w:tcW w:w="779" w:type="dxa"/>
            <w:tcBorders>
              <w:top w:val="nil"/>
              <w:left w:val="nil"/>
              <w:bottom w:val="single" w:sz="4" w:space="0" w:color="auto"/>
              <w:right w:val="single" w:sz="4" w:space="0" w:color="auto"/>
            </w:tcBorders>
            <w:shd w:val="clear" w:color="auto" w:fill="auto"/>
            <w:vAlign w:val="center"/>
            <w:hideMark/>
          </w:tcPr>
          <w:p w14:paraId="65F11D8D" w14:textId="77777777" w:rsidR="00FA212F" w:rsidRPr="00FA212F" w:rsidRDefault="00FA212F" w:rsidP="00875079">
            <w:pPr>
              <w:tabs>
                <w:tab w:val="clear" w:pos="567"/>
              </w:tabs>
              <w:spacing w:after="0" w:line="240" w:lineRule="auto"/>
              <w:ind w:firstLine="0"/>
              <w:jc w:val="center"/>
              <w:rPr>
                <w:color w:val="000000"/>
                <w:sz w:val="16"/>
                <w:szCs w:val="16"/>
              </w:rPr>
            </w:pPr>
            <w:r w:rsidRPr="00FA212F">
              <w:rPr>
                <w:color w:val="000000"/>
                <w:sz w:val="16"/>
                <w:szCs w:val="16"/>
              </w:rPr>
              <w:t>1</w:t>
            </w:r>
          </w:p>
        </w:tc>
        <w:tc>
          <w:tcPr>
            <w:tcW w:w="3190" w:type="dxa"/>
            <w:tcBorders>
              <w:top w:val="nil"/>
              <w:left w:val="nil"/>
              <w:bottom w:val="single" w:sz="4" w:space="0" w:color="auto"/>
              <w:right w:val="single" w:sz="4" w:space="0" w:color="auto"/>
            </w:tcBorders>
            <w:shd w:val="clear" w:color="auto" w:fill="auto"/>
            <w:vAlign w:val="center"/>
            <w:hideMark/>
          </w:tcPr>
          <w:p w14:paraId="6E07A34E" w14:textId="77777777" w:rsidR="00FA212F" w:rsidRPr="00FA212F" w:rsidRDefault="00FA212F" w:rsidP="00FA212F">
            <w:pPr>
              <w:tabs>
                <w:tab w:val="clear" w:pos="567"/>
              </w:tabs>
              <w:spacing w:after="0" w:line="240" w:lineRule="auto"/>
              <w:ind w:firstLine="0"/>
              <w:jc w:val="left"/>
              <w:rPr>
                <w:color w:val="000000"/>
                <w:sz w:val="16"/>
                <w:szCs w:val="16"/>
              </w:rPr>
            </w:pPr>
            <w:r w:rsidRPr="00FA212F">
              <w:rPr>
                <w:color w:val="000000"/>
                <w:sz w:val="16"/>
                <w:szCs w:val="16"/>
              </w:rPr>
              <w:t xml:space="preserve"> Silnější plán na řešení imigrace a programy na integraci uprchlíků do pracovního trhu by pomohly nedostatkům na trhu.</w:t>
            </w:r>
          </w:p>
        </w:tc>
        <w:tc>
          <w:tcPr>
            <w:tcW w:w="910" w:type="dxa"/>
            <w:tcBorders>
              <w:top w:val="nil"/>
              <w:left w:val="nil"/>
              <w:bottom w:val="single" w:sz="4" w:space="0" w:color="auto"/>
              <w:right w:val="single" w:sz="4" w:space="0" w:color="auto"/>
            </w:tcBorders>
            <w:shd w:val="clear" w:color="auto" w:fill="auto"/>
            <w:vAlign w:val="center"/>
            <w:hideMark/>
          </w:tcPr>
          <w:p w14:paraId="3610E331" w14:textId="77777777" w:rsidR="00FA212F" w:rsidRPr="00FA212F" w:rsidRDefault="00FA212F" w:rsidP="00875079">
            <w:pPr>
              <w:tabs>
                <w:tab w:val="clear" w:pos="567"/>
              </w:tabs>
              <w:spacing w:after="0" w:line="240" w:lineRule="auto"/>
              <w:ind w:firstLine="0"/>
              <w:jc w:val="center"/>
              <w:rPr>
                <w:color w:val="000000"/>
                <w:sz w:val="16"/>
                <w:szCs w:val="16"/>
              </w:rPr>
            </w:pPr>
            <w:r w:rsidRPr="00FA212F">
              <w:rPr>
                <w:color w:val="000000"/>
                <w:sz w:val="16"/>
                <w:szCs w:val="16"/>
              </w:rPr>
              <w:t>0</w:t>
            </w:r>
          </w:p>
        </w:tc>
      </w:tr>
      <w:tr w:rsidR="00FA212F" w:rsidRPr="00FA212F" w14:paraId="594E5457" w14:textId="77777777" w:rsidTr="00875079">
        <w:trPr>
          <w:trHeight w:val="720"/>
        </w:trPr>
        <w:tc>
          <w:tcPr>
            <w:tcW w:w="669" w:type="dxa"/>
            <w:tcBorders>
              <w:top w:val="nil"/>
              <w:left w:val="single" w:sz="4" w:space="0" w:color="auto"/>
              <w:bottom w:val="single" w:sz="4" w:space="0" w:color="auto"/>
              <w:right w:val="single" w:sz="4" w:space="0" w:color="auto"/>
            </w:tcBorders>
            <w:shd w:val="clear" w:color="auto" w:fill="auto"/>
            <w:vAlign w:val="center"/>
            <w:hideMark/>
          </w:tcPr>
          <w:p w14:paraId="3A101C70" w14:textId="77777777" w:rsidR="00FA212F" w:rsidRPr="00FA212F" w:rsidRDefault="00FA212F" w:rsidP="00875079">
            <w:pPr>
              <w:tabs>
                <w:tab w:val="clear" w:pos="567"/>
              </w:tabs>
              <w:spacing w:after="0" w:line="240" w:lineRule="auto"/>
              <w:ind w:firstLine="0"/>
              <w:jc w:val="center"/>
              <w:rPr>
                <w:color w:val="000000"/>
                <w:sz w:val="16"/>
                <w:szCs w:val="16"/>
              </w:rPr>
            </w:pPr>
            <w:r w:rsidRPr="00FA212F">
              <w:rPr>
                <w:color w:val="000000"/>
                <w:sz w:val="16"/>
                <w:szCs w:val="16"/>
              </w:rPr>
              <w:t>20</w:t>
            </w:r>
          </w:p>
        </w:tc>
        <w:tc>
          <w:tcPr>
            <w:tcW w:w="3301" w:type="dxa"/>
            <w:tcBorders>
              <w:top w:val="nil"/>
              <w:left w:val="nil"/>
              <w:bottom w:val="single" w:sz="4" w:space="0" w:color="auto"/>
              <w:right w:val="single" w:sz="4" w:space="0" w:color="auto"/>
            </w:tcBorders>
            <w:shd w:val="clear" w:color="auto" w:fill="auto"/>
            <w:vAlign w:val="center"/>
            <w:hideMark/>
          </w:tcPr>
          <w:p w14:paraId="171FCF6E" w14:textId="77777777" w:rsidR="00FA212F" w:rsidRPr="00FA212F" w:rsidRDefault="00FA212F" w:rsidP="00FA212F">
            <w:pPr>
              <w:tabs>
                <w:tab w:val="clear" w:pos="567"/>
              </w:tabs>
              <w:spacing w:after="0" w:line="240" w:lineRule="auto"/>
              <w:ind w:firstLine="0"/>
              <w:jc w:val="left"/>
              <w:rPr>
                <w:color w:val="000000"/>
                <w:sz w:val="16"/>
                <w:szCs w:val="16"/>
              </w:rPr>
            </w:pPr>
            <w:r w:rsidRPr="00FA212F">
              <w:rPr>
                <w:color w:val="000000"/>
                <w:sz w:val="16"/>
                <w:szCs w:val="16"/>
              </w:rPr>
              <w:t>Předpokládá se, že česká ekonomika v roce 2022 vzroste o 1,8 % a v roce 2023 o 2 %.</w:t>
            </w:r>
          </w:p>
        </w:tc>
        <w:tc>
          <w:tcPr>
            <w:tcW w:w="779" w:type="dxa"/>
            <w:tcBorders>
              <w:top w:val="nil"/>
              <w:left w:val="nil"/>
              <w:bottom w:val="single" w:sz="4" w:space="0" w:color="auto"/>
              <w:right w:val="single" w:sz="4" w:space="0" w:color="auto"/>
            </w:tcBorders>
            <w:shd w:val="clear" w:color="auto" w:fill="auto"/>
            <w:vAlign w:val="center"/>
            <w:hideMark/>
          </w:tcPr>
          <w:p w14:paraId="3A65612A" w14:textId="77777777" w:rsidR="00FA212F" w:rsidRPr="00FA212F" w:rsidRDefault="00FA212F" w:rsidP="00875079">
            <w:pPr>
              <w:tabs>
                <w:tab w:val="clear" w:pos="567"/>
              </w:tabs>
              <w:spacing w:after="0" w:line="240" w:lineRule="auto"/>
              <w:ind w:firstLine="0"/>
              <w:jc w:val="center"/>
              <w:rPr>
                <w:color w:val="000000"/>
                <w:sz w:val="16"/>
                <w:szCs w:val="16"/>
              </w:rPr>
            </w:pPr>
            <w:r w:rsidRPr="00FA212F">
              <w:rPr>
                <w:color w:val="000000"/>
                <w:sz w:val="16"/>
                <w:szCs w:val="16"/>
              </w:rPr>
              <w:t>1</w:t>
            </w:r>
          </w:p>
        </w:tc>
        <w:tc>
          <w:tcPr>
            <w:tcW w:w="3190" w:type="dxa"/>
            <w:tcBorders>
              <w:top w:val="nil"/>
              <w:left w:val="nil"/>
              <w:bottom w:val="single" w:sz="4" w:space="0" w:color="auto"/>
              <w:right w:val="single" w:sz="4" w:space="0" w:color="auto"/>
            </w:tcBorders>
            <w:shd w:val="clear" w:color="auto" w:fill="auto"/>
            <w:vAlign w:val="center"/>
            <w:hideMark/>
          </w:tcPr>
          <w:p w14:paraId="5E4D568E" w14:textId="77777777" w:rsidR="00FA212F" w:rsidRPr="00FA212F" w:rsidRDefault="00FA212F" w:rsidP="00FA212F">
            <w:pPr>
              <w:tabs>
                <w:tab w:val="clear" w:pos="567"/>
              </w:tabs>
              <w:spacing w:after="0" w:line="240" w:lineRule="auto"/>
              <w:ind w:firstLine="0"/>
              <w:jc w:val="left"/>
              <w:rPr>
                <w:color w:val="000000"/>
                <w:sz w:val="16"/>
                <w:szCs w:val="16"/>
              </w:rPr>
            </w:pPr>
            <w:r w:rsidRPr="00FA212F">
              <w:rPr>
                <w:color w:val="000000"/>
                <w:sz w:val="16"/>
                <w:szCs w:val="16"/>
              </w:rPr>
              <w:t>S nedostatkem pracovních sil na trhu práce by mohl pomoci silnější rámec pro imigrační politiku nebo programy na podporu integrace uprchlíků.</w:t>
            </w:r>
          </w:p>
        </w:tc>
        <w:tc>
          <w:tcPr>
            <w:tcW w:w="910" w:type="dxa"/>
            <w:tcBorders>
              <w:top w:val="nil"/>
              <w:left w:val="nil"/>
              <w:bottom w:val="single" w:sz="4" w:space="0" w:color="auto"/>
              <w:right w:val="single" w:sz="4" w:space="0" w:color="auto"/>
            </w:tcBorders>
            <w:shd w:val="clear" w:color="auto" w:fill="auto"/>
            <w:vAlign w:val="center"/>
            <w:hideMark/>
          </w:tcPr>
          <w:p w14:paraId="57FE7EAB" w14:textId="77777777" w:rsidR="00FA212F" w:rsidRPr="00FA212F" w:rsidRDefault="00FA212F" w:rsidP="00875079">
            <w:pPr>
              <w:tabs>
                <w:tab w:val="clear" w:pos="567"/>
              </w:tabs>
              <w:spacing w:after="0" w:line="240" w:lineRule="auto"/>
              <w:ind w:firstLine="0"/>
              <w:jc w:val="center"/>
              <w:rPr>
                <w:color w:val="000000"/>
                <w:sz w:val="16"/>
                <w:szCs w:val="16"/>
              </w:rPr>
            </w:pPr>
            <w:r w:rsidRPr="00FA212F">
              <w:rPr>
                <w:color w:val="000000"/>
                <w:sz w:val="16"/>
                <w:szCs w:val="16"/>
              </w:rPr>
              <w:t>1</w:t>
            </w:r>
          </w:p>
        </w:tc>
      </w:tr>
      <w:tr w:rsidR="00FA212F" w:rsidRPr="00FA212F" w14:paraId="014C3128" w14:textId="77777777" w:rsidTr="00875079">
        <w:trPr>
          <w:trHeight w:val="720"/>
        </w:trPr>
        <w:tc>
          <w:tcPr>
            <w:tcW w:w="669" w:type="dxa"/>
            <w:tcBorders>
              <w:top w:val="nil"/>
              <w:left w:val="single" w:sz="4" w:space="0" w:color="auto"/>
              <w:bottom w:val="single" w:sz="4" w:space="0" w:color="auto"/>
              <w:right w:val="single" w:sz="4" w:space="0" w:color="auto"/>
            </w:tcBorders>
            <w:shd w:val="clear" w:color="auto" w:fill="auto"/>
            <w:vAlign w:val="center"/>
            <w:hideMark/>
          </w:tcPr>
          <w:p w14:paraId="2D066EDD" w14:textId="77777777" w:rsidR="00FA212F" w:rsidRPr="00FA212F" w:rsidRDefault="00FA212F" w:rsidP="00875079">
            <w:pPr>
              <w:tabs>
                <w:tab w:val="clear" w:pos="567"/>
              </w:tabs>
              <w:spacing w:after="0" w:line="240" w:lineRule="auto"/>
              <w:ind w:firstLine="0"/>
              <w:jc w:val="center"/>
              <w:rPr>
                <w:color w:val="000000"/>
                <w:sz w:val="16"/>
                <w:szCs w:val="16"/>
              </w:rPr>
            </w:pPr>
            <w:r w:rsidRPr="00FA212F">
              <w:rPr>
                <w:color w:val="000000"/>
                <w:sz w:val="16"/>
                <w:szCs w:val="16"/>
              </w:rPr>
              <w:t>21</w:t>
            </w:r>
          </w:p>
        </w:tc>
        <w:tc>
          <w:tcPr>
            <w:tcW w:w="3301" w:type="dxa"/>
            <w:tcBorders>
              <w:top w:val="nil"/>
              <w:left w:val="nil"/>
              <w:bottom w:val="single" w:sz="4" w:space="0" w:color="auto"/>
              <w:right w:val="single" w:sz="4" w:space="0" w:color="auto"/>
            </w:tcBorders>
            <w:shd w:val="clear" w:color="auto" w:fill="auto"/>
            <w:vAlign w:val="center"/>
            <w:hideMark/>
          </w:tcPr>
          <w:p w14:paraId="6AD7E548" w14:textId="77777777" w:rsidR="00FA212F" w:rsidRPr="00FA212F" w:rsidRDefault="00FA212F" w:rsidP="00FA212F">
            <w:pPr>
              <w:tabs>
                <w:tab w:val="clear" w:pos="567"/>
              </w:tabs>
              <w:spacing w:after="0" w:line="240" w:lineRule="auto"/>
              <w:ind w:firstLine="0"/>
              <w:jc w:val="left"/>
              <w:rPr>
                <w:color w:val="000000"/>
                <w:sz w:val="16"/>
                <w:szCs w:val="16"/>
              </w:rPr>
            </w:pPr>
            <w:r w:rsidRPr="00FA212F">
              <w:rPr>
                <w:color w:val="000000"/>
                <w:sz w:val="16"/>
                <w:szCs w:val="16"/>
              </w:rPr>
              <w:t>Předpokládá se, že v roce 2022 česká ekonomika vzroste o 1,8 %, v roce 2023 pak o 2 %.</w:t>
            </w:r>
          </w:p>
        </w:tc>
        <w:tc>
          <w:tcPr>
            <w:tcW w:w="779" w:type="dxa"/>
            <w:tcBorders>
              <w:top w:val="nil"/>
              <w:left w:val="nil"/>
              <w:bottom w:val="single" w:sz="4" w:space="0" w:color="auto"/>
              <w:right w:val="single" w:sz="4" w:space="0" w:color="auto"/>
            </w:tcBorders>
            <w:shd w:val="clear" w:color="auto" w:fill="auto"/>
            <w:vAlign w:val="center"/>
            <w:hideMark/>
          </w:tcPr>
          <w:p w14:paraId="7783E28E" w14:textId="77777777" w:rsidR="00FA212F" w:rsidRPr="00FA212F" w:rsidRDefault="00FA212F" w:rsidP="00875079">
            <w:pPr>
              <w:tabs>
                <w:tab w:val="clear" w:pos="567"/>
              </w:tabs>
              <w:spacing w:after="0" w:line="240" w:lineRule="auto"/>
              <w:ind w:firstLine="0"/>
              <w:jc w:val="center"/>
              <w:rPr>
                <w:color w:val="000000"/>
                <w:sz w:val="16"/>
                <w:szCs w:val="16"/>
              </w:rPr>
            </w:pPr>
            <w:r w:rsidRPr="00FA212F">
              <w:rPr>
                <w:color w:val="000000"/>
                <w:sz w:val="16"/>
                <w:szCs w:val="16"/>
              </w:rPr>
              <w:t>1</w:t>
            </w:r>
          </w:p>
        </w:tc>
        <w:tc>
          <w:tcPr>
            <w:tcW w:w="3190" w:type="dxa"/>
            <w:tcBorders>
              <w:top w:val="nil"/>
              <w:left w:val="nil"/>
              <w:bottom w:val="single" w:sz="4" w:space="0" w:color="auto"/>
              <w:right w:val="single" w:sz="4" w:space="0" w:color="auto"/>
            </w:tcBorders>
            <w:shd w:val="clear" w:color="auto" w:fill="auto"/>
            <w:vAlign w:val="center"/>
            <w:hideMark/>
          </w:tcPr>
          <w:p w14:paraId="199754E7" w14:textId="77777777" w:rsidR="00FA212F" w:rsidRPr="00FA212F" w:rsidRDefault="00FA212F" w:rsidP="00FA212F">
            <w:pPr>
              <w:tabs>
                <w:tab w:val="clear" w:pos="567"/>
              </w:tabs>
              <w:spacing w:after="0" w:line="240" w:lineRule="auto"/>
              <w:ind w:firstLine="0"/>
              <w:jc w:val="left"/>
              <w:rPr>
                <w:color w:val="000000"/>
                <w:sz w:val="16"/>
                <w:szCs w:val="16"/>
              </w:rPr>
            </w:pPr>
            <w:r w:rsidRPr="00FA212F">
              <w:rPr>
                <w:color w:val="000000"/>
                <w:sz w:val="16"/>
                <w:szCs w:val="16"/>
              </w:rPr>
              <w:t xml:space="preserve">Silnější rámec pro </w:t>
            </w:r>
            <w:proofErr w:type="spellStart"/>
            <w:r w:rsidRPr="00FA212F">
              <w:rPr>
                <w:color w:val="000000"/>
                <w:sz w:val="16"/>
                <w:szCs w:val="16"/>
              </w:rPr>
              <w:t>migační</w:t>
            </w:r>
            <w:proofErr w:type="spellEnd"/>
            <w:r w:rsidRPr="00FA212F">
              <w:rPr>
                <w:color w:val="000000"/>
                <w:sz w:val="16"/>
                <w:szCs w:val="16"/>
              </w:rPr>
              <w:t xml:space="preserve"> politiku a programy na podporu začlenění uprchlíků na trh práce by zmírnily opakované nedostatky pracovních sil.</w:t>
            </w:r>
          </w:p>
        </w:tc>
        <w:tc>
          <w:tcPr>
            <w:tcW w:w="910" w:type="dxa"/>
            <w:tcBorders>
              <w:top w:val="nil"/>
              <w:left w:val="nil"/>
              <w:bottom w:val="single" w:sz="4" w:space="0" w:color="auto"/>
              <w:right w:val="single" w:sz="4" w:space="0" w:color="auto"/>
            </w:tcBorders>
            <w:shd w:val="clear" w:color="auto" w:fill="auto"/>
            <w:vAlign w:val="center"/>
            <w:hideMark/>
          </w:tcPr>
          <w:p w14:paraId="5DA0EA5F" w14:textId="77777777" w:rsidR="00FA212F" w:rsidRPr="00FA212F" w:rsidRDefault="00FA212F" w:rsidP="00875079">
            <w:pPr>
              <w:tabs>
                <w:tab w:val="clear" w:pos="567"/>
              </w:tabs>
              <w:spacing w:after="0" w:line="240" w:lineRule="auto"/>
              <w:ind w:firstLine="0"/>
              <w:jc w:val="center"/>
              <w:rPr>
                <w:color w:val="000000"/>
                <w:sz w:val="16"/>
                <w:szCs w:val="16"/>
              </w:rPr>
            </w:pPr>
            <w:r w:rsidRPr="00FA212F">
              <w:rPr>
                <w:color w:val="000000"/>
                <w:sz w:val="16"/>
                <w:szCs w:val="16"/>
              </w:rPr>
              <w:t>0</w:t>
            </w:r>
          </w:p>
        </w:tc>
      </w:tr>
      <w:tr w:rsidR="00FA212F" w:rsidRPr="00FA212F" w14:paraId="1B3CEB30" w14:textId="77777777" w:rsidTr="00875079">
        <w:trPr>
          <w:trHeight w:val="720"/>
        </w:trPr>
        <w:tc>
          <w:tcPr>
            <w:tcW w:w="669" w:type="dxa"/>
            <w:tcBorders>
              <w:top w:val="nil"/>
              <w:left w:val="single" w:sz="4" w:space="0" w:color="auto"/>
              <w:bottom w:val="single" w:sz="4" w:space="0" w:color="auto"/>
              <w:right w:val="single" w:sz="4" w:space="0" w:color="auto"/>
            </w:tcBorders>
            <w:shd w:val="clear" w:color="auto" w:fill="auto"/>
            <w:vAlign w:val="center"/>
            <w:hideMark/>
          </w:tcPr>
          <w:p w14:paraId="63067B8F" w14:textId="77777777" w:rsidR="00FA212F" w:rsidRPr="00FA212F" w:rsidRDefault="00FA212F" w:rsidP="00875079">
            <w:pPr>
              <w:tabs>
                <w:tab w:val="clear" w:pos="567"/>
              </w:tabs>
              <w:spacing w:after="0" w:line="240" w:lineRule="auto"/>
              <w:ind w:firstLine="0"/>
              <w:jc w:val="center"/>
              <w:rPr>
                <w:color w:val="000000"/>
                <w:sz w:val="16"/>
                <w:szCs w:val="16"/>
              </w:rPr>
            </w:pPr>
            <w:r w:rsidRPr="00FA212F">
              <w:rPr>
                <w:color w:val="000000"/>
                <w:sz w:val="16"/>
                <w:szCs w:val="16"/>
              </w:rPr>
              <w:t>22</w:t>
            </w:r>
          </w:p>
        </w:tc>
        <w:tc>
          <w:tcPr>
            <w:tcW w:w="3301" w:type="dxa"/>
            <w:tcBorders>
              <w:top w:val="nil"/>
              <w:left w:val="nil"/>
              <w:bottom w:val="single" w:sz="4" w:space="0" w:color="auto"/>
              <w:right w:val="single" w:sz="4" w:space="0" w:color="auto"/>
            </w:tcBorders>
            <w:shd w:val="clear" w:color="auto" w:fill="auto"/>
            <w:vAlign w:val="center"/>
            <w:hideMark/>
          </w:tcPr>
          <w:p w14:paraId="0ABF075A" w14:textId="77777777" w:rsidR="00FA212F" w:rsidRPr="00FA212F" w:rsidRDefault="00FA212F" w:rsidP="00FA212F">
            <w:pPr>
              <w:tabs>
                <w:tab w:val="clear" w:pos="567"/>
              </w:tabs>
              <w:spacing w:after="0" w:line="240" w:lineRule="auto"/>
              <w:ind w:firstLine="0"/>
              <w:jc w:val="left"/>
              <w:rPr>
                <w:color w:val="000000"/>
                <w:sz w:val="16"/>
                <w:szCs w:val="16"/>
              </w:rPr>
            </w:pPr>
            <w:r w:rsidRPr="00FA212F">
              <w:rPr>
                <w:color w:val="000000"/>
                <w:sz w:val="16"/>
                <w:szCs w:val="16"/>
              </w:rPr>
              <w:t>V roce 2022 se předpokládá růst české ekonomiky o 1,8 % a v roce 2023 o 2 %.</w:t>
            </w:r>
          </w:p>
        </w:tc>
        <w:tc>
          <w:tcPr>
            <w:tcW w:w="779" w:type="dxa"/>
            <w:tcBorders>
              <w:top w:val="nil"/>
              <w:left w:val="nil"/>
              <w:bottom w:val="single" w:sz="4" w:space="0" w:color="auto"/>
              <w:right w:val="single" w:sz="4" w:space="0" w:color="auto"/>
            </w:tcBorders>
            <w:shd w:val="clear" w:color="auto" w:fill="auto"/>
            <w:vAlign w:val="center"/>
            <w:hideMark/>
          </w:tcPr>
          <w:p w14:paraId="5D89C3F0" w14:textId="77777777" w:rsidR="00FA212F" w:rsidRPr="00FA212F" w:rsidRDefault="00FA212F" w:rsidP="00875079">
            <w:pPr>
              <w:tabs>
                <w:tab w:val="clear" w:pos="567"/>
              </w:tabs>
              <w:spacing w:after="0" w:line="240" w:lineRule="auto"/>
              <w:ind w:firstLine="0"/>
              <w:jc w:val="center"/>
              <w:rPr>
                <w:color w:val="000000"/>
                <w:sz w:val="16"/>
                <w:szCs w:val="16"/>
              </w:rPr>
            </w:pPr>
            <w:r w:rsidRPr="00FA212F">
              <w:rPr>
                <w:color w:val="000000"/>
                <w:sz w:val="16"/>
                <w:szCs w:val="16"/>
              </w:rPr>
              <w:t>1</w:t>
            </w:r>
          </w:p>
        </w:tc>
        <w:tc>
          <w:tcPr>
            <w:tcW w:w="3190" w:type="dxa"/>
            <w:tcBorders>
              <w:top w:val="nil"/>
              <w:left w:val="nil"/>
              <w:bottom w:val="single" w:sz="4" w:space="0" w:color="auto"/>
              <w:right w:val="single" w:sz="4" w:space="0" w:color="auto"/>
            </w:tcBorders>
            <w:shd w:val="clear" w:color="auto" w:fill="auto"/>
            <w:vAlign w:val="center"/>
            <w:hideMark/>
          </w:tcPr>
          <w:p w14:paraId="092EA987" w14:textId="77777777" w:rsidR="00FA212F" w:rsidRPr="00FA212F" w:rsidRDefault="00FA212F" w:rsidP="00FA212F">
            <w:pPr>
              <w:tabs>
                <w:tab w:val="clear" w:pos="567"/>
              </w:tabs>
              <w:spacing w:after="0" w:line="240" w:lineRule="auto"/>
              <w:ind w:firstLine="0"/>
              <w:jc w:val="left"/>
              <w:rPr>
                <w:color w:val="000000"/>
                <w:sz w:val="16"/>
                <w:szCs w:val="16"/>
              </w:rPr>
            </w:pPr>
            <w:r w:rsidRPr="00FA212F">
              <w:rPr>
                <w:color w:val="000000"/>
                <w:sz w:val="16"/>
                <w:szCs w:val="16"/>
              </w:rPr>
              <w:t>Silnější rámec pro imigrační politiku a programy na podporu integrace uprchlíků na trh práce by pomohly zmírnit opakující se nedostatek pracovních sil.</w:t>
            </w:r>
          </w:p>
        </w:tc>
        <w:tc>
          <w:tcPr>
            <w:tcW w:w="910" w:type="dxa"/>
            <w:tcBorders>
              <w:top w:val="nil"/>
              <w:left w:val="nil"/>
              <w:bottom w:val="single" w:sz="4" w:space="0" w:color="auto"/>
              <w:right w:val="single" w:sz="4" w:space="0" w:color="auto"/>
            </w:tcBorders>
            <w:shd w:val="clear" w:color="auto" w:fill="auto"/>
            <w:vAlign w:val="center"/>
            <w:hideMark/>
          </w:tcPr>
          <w:p w14:paraId="5E2A63A0" w14:textId="77777777" w:rsidR="00FA212F" w:rsidRPr="00FA212F" w:rsidRDefault="00FA212F" w:rsidP="00875079">
            <w:pPr>
              <w:tabs>
                <w:tab w:val="clear" w:pos="567"/>
              </w:tabs>
              <w:spacing w:after="0" w:line="240" w:lineRule="auto"/>
              <w:ind w:firstLine="0"/>
              <w:jc w:val="center"/>
              <w:rPr>
                <w:color w:val="000000"/>
                <w:sz w:val="16"/>
                <w:szCs w:val="16"/>
              </w:rPr>
            </w:pPr>
            <w:r w:rsidRPr="00FA212F">
              <w:rPr>
                <w:color w:val="000000"/>
                <w:sz w:val="16"/>
                <w:szCs w:val="16"/>
              </w:rPr>
              <w:t>0</w:t>
            </w:r>
          </w:p>
        </w:tc>
      </w:tr>
      <w:tr w:rsidR="00FA212F" w:rsidRPr="00FA212F" w14:paraId="3CD94CC9" w14:textId="77777777" w:rsidTr="00875079">
        <w:trPr>
          <w:trHeight w:val="960"/>
        </w:trPr>
        <w:tc>
          <w:tcPr>
            <w:tcW w:w="669" w:type="dxa"/>
            <w:tcBorders>
              <w:top w:val="nil"/>
              <w:left w:val="single" w:sz="4" w:space="0" w:color="auto"/>
              <w:bottom w:val="single" w:sz="4" w:space="0" w:color="auto"/>
              <w:right w:val="single" w:sz="4" w:space="0" w:color="auto"/>
            </w:tcBorders>
            <w:shd w:val="clear" w:color="auto" w:fill="auto"/>
            <w:vAlign w:val="center"/>
            <w:hideMark/>
          </w:tcPr>
          <w:p w14:paraId="0B173FCC" w14:textId="77777777" w:rsidR="00FA212F" w:rsidRPr="00FA212F" w:rsidRDefault="00FA212F" w:rsidP="00875079">
            <w:pPr>
              <w:tabs>
                <w:tab w:val="clear" w:pos="567"/>
              </w:tabs>
              <w:spacing w:after="0" w:line="240" w:lineRule="auto"/>
              <w:ind w:firstLine="0"/>
              <w:jc w:val="center"/>
              <w:rPr>
                <w:color w:val="000000"/>
                <w:sz w:val="16"/>
                <w:szCs w:val="16"/>
              </w:rPr>
            </w:pPr>
            <w:r w:rsidRPr="00FA212F">
              <w:rPr>
                <w:color w:val="000000"/>
                <w:sz w:val="16"/>
                <w:szCs w:val="16"/>
              </w:rPr>
              <w:lastRenderedPageBreak/>
              <w:t>23</w:t>
            </w:r>
          </w:p>
        </w:tc>
        <w:tc>
          <w:tcPr>
            <w:tcW w:w="3301" w:type="dxa"/>
            <w:tcBorders>
              <w:top w:val="nil"/>
              <w:left w:val="nil"/>
              <w:bottom w:val="single" w:sz="4" w:space="0" w:color="auto"/>
              <w:right w:val="single" w:sz="4" w:space="0" w:color="auto"/>
            </w:tcBorders>
            <w:shd w:val="clear" w:color="auto" w:fill="auto"/>
            <w:vAlign w:val="center"/>
            <w:hideMark/>
          </w:tcPr>
          <w:p w14:paraId="15F720CC" w14:textId="77777777" w:rsidR="00FA212F" w:rsidRPr="00FA212F" w:rsidRDefault="00FA212F" w:rsidP="00FA212F">
            <w:pPr>
              <w:tabs>
                <w:tab w:val="clear" w:pos="567"/>
              </w:tabs>
              <w:spacing w:after="0" w:line="240" w:lineRule="auto"/>
              <w:ind w:firstLine="0"/>
              <w:jc w:val="left"/>
              <w:rPr>
                <w:color w:val="000000"/>
                <w:sz w:val="16"/>
                <w:szCs w:val="16"/>
              </w:rPr>
            </w:pPr>
            <w:r w:rsidRPr="00FA212F">
              <w:rPr>
                <w:color w:val="000000"/>
                <w:sz w:val="16"/>
                <w:szCs w:val="16"/>
              </w:rPr>
              <w:t xml:space="preserve">V roce 2022 se předpokládá růst české ekonomiky o 1,8 % a v roce 2023 o 2 %. </w:t>
            </w:r>
          </w:p>
        </w:tc>
        <w:tc>
          <w:tcPr>
            <w:tcW w:w="779" w:type="dxa"/>
            <w:tcBorders>
              <w:top w:val="nil"/>
              <w:left w:val="nil"/>
              <w:bottom w:val="single" w:sz="4" w:space="0" w:color="auto"/>
              <w:right w:val="single" w:sz="4" w:space="0" w:color="auto"/>
            </w:tcBorders>
            <w:shd w:val="clear" w:color="auto" w:fill="auto"/>
            <w:vAlign w:val="center"/>
            <w:hideMark/>
          </w:tcPr>
          <w:p w14:paraId="44B1E19D" w14:textId="77777777" w:rsidR="00FA212F" w:rsidRPr="00FA212F" w:rsidRDefault="00FA212F" w:rsidP="00875079">
            <w:pPr>
              <w:tabs>
                <w:tab w:val="clear" w:pos="567"/>
              </w:tabs>
              <w:spacing w:after="0" w:line="240" w:lineRule="auto"/>
              <w:ind w:firstLine="0"/>
              <w:jc w:val="center"/>
              <w:rPr>
                <w:color w:val="000000"/>
                <w:sz w:val="16"/>
                <w:szCs w:val="16"/>
              </w:rPr>
            </w:pPr>
            <w:r w:rsidRPr="00FA212F">
              <w:rPr>
                <w:color w:val="000000"/>
                <w:sz w:val="16"/>
                <w:szCs w:val="16"/>
              </w:rPr>
              <w:t>1</w:t>
            </w:r>
          </w:p>
        </w:tc>
        <w:tc>
          <w:tcPr>
            <w:tcW w:w="3190" w:type="dxa"/>
            <w:tcBorders>
              <w:top w:val="nil"/>
              <w:left w:val="nil"/>
              <w:bottom w:val="single" w:sz="4" w:space="0" w:color="auto"/>
              <w:right w:val="single" w:sz="4" w:space="0" w:color="auto"/>
            </w:tcBorders>
            <w:shd w:val="clear" w:color="auto" w:fill="auto"/>
            <w:vAlign w:val="center"/>
            <w:hideMark/>
          </w:tcPr>
          <w:p w14:paraId="77292404" w14:textId="77777777" w:rsidR="00FA212F" w:rsidRPr="00FA212F" w:rsidRDefault="00FA212F" w:rsidP="00FA212F">
            <w:pPr>
              <w:tabs>
                <w:tab w:val="clear" w:pos="567"/>
              </w:tabs>
              <w:spacing w:after="0" w:line="240" w:lineRule="auto"/>
              <w:ind w:firstLine="0"/>
              <w:jc w:val="left"/>
              <w:rPr>
                <w:color w:val="000000"/>
                <w:sz w:val="16"/>
                <w:szCs w:val="16"/>
              </w:rPr>
            </w:pPr>
            <w:r w:rsidRPr="00FA212F">
              <w:rPr>
                <w:color w:val="000000"/>
                <w:sz w:val="16"/>
                <w:szCs w:val="16"/>
              </w:rPr>
              <w:t>Silnější rámec pro přistěhovaleckou politiku a programy na podporu integrace uprchlíků na trh práce by pomohl zmírnit opakující se nedostatek pracovních sil.</w:t>
            </w:r>
          </w:p>
        </w:tc>
        <w:tc>
          <w:tcPr>
            <w:tcW w:w="910" w:type="dxa"/>
            <w:tcBorders>
              <w:top w:val="nil"/>
              <w:left w:val="nil"/>
              <w:bottom w:val="single" w:sz="4" w:space="0" w:color="auto"/>
              <w:right w:val="single" w:sz="4" w:space="0" w:color="auto"/>
            </w:tcBorders>
            <w:shd w:val="clear" w:color="auto" w:fill="auto"/>
            <w:vAlign w:val="center"/>
            <w:hideMark/>
          </w:tcPr>
          <w:p w14:paraId="0057A172" w14:textId="77777777" w:rsidR="00FA212F" w:rsidRPr="00FA212F" w:rsidRDefault="00FA212F" w:rsidP="00875079">
            <w:pPr>
              <w:tabs>
                <w:tab w:val="clear" w:pos="567"/>
              </w:tabs>
              <w:spacing w:after="0" w:line="240" w:lineRule="auto"/>
              <w:ind w:firstLine="0"/>
              <w:jc w:val="center"/>
              <w:rPr>
                <w:color w:val="000000"/>
                <w:sz w:val="16"/>
                <w:szCs w:val="16"/>
              </w:rPr>
            </w:pPr>
            <w:r w:rsidRPr="00FA212F">
              <w:rPr>
                <w:color w:val="000000"/>
                <w:sz w:val="16"/>
                <w:szCs w:val="16"/>
              </w:rPr>
              <w:t>0</w:t>
            </w:r>
          </w:p>
        </w:tc>
      </w:tr>
      <w:tr w:rsidR="00FA212F" w:rsidRPr="00FA212F" w14:paraId="5CAB00C5" w14:textId="77777777" w:rsidTr="00875079">
        <w:trPr>
          <w:trHeight w:val="720"/>
        </w:trPr>
        <w:tc>
          <w:tcPr>
            <w:tcW w:w="669" w:type="dxa"/>
            <w:tcBorders>
              <w:top w:val="nil"/>
              <w:left w:val="single" w:sz="4" w:space="0" w:color="auto"/>
              <w:bottom w:val="single" w:sz="4" w:space="0" w:color="auto"/>
              <w:right w:val="single" w:sz="4" w:space="0" w:color="auto"/>
            </w:tcBorders>
            <w:shd w:val="clear" w:color="auto" w:fill="auto"/>
            <w:vAlign w:val="center"/>
            <w:hideMark/>
          </w:tcPr>
          <w:p w14:paraId="7763819A" w14:textId="77777777" w:rsidR="00FA212F" w:rsidRPr="00FA212F" w:rsidRDefault="00FA212F" w:rsidP="00875079">
            <w:pPr>
              <w:tabs>
                <w:tab w:val="clear" w:pos="567"/>
              </w:tabs>
              <w:spacing w:after="0" w:line="240" w:lineRule="auto"/>
              <w:ind w:firstLine="0"/>
              <w:jc w:val="center"/>
              <w:rPr>
                <w:color w:val="000000"/>
                <w:sz w:val="16"/>
                <w:szCs w:val="16"/>
              </w:rPr>
            </w:pPr>
            <w:r w:rsidRPr="00FA212F">
              <w:rPr>
                <w:color w:val="000000"/>
                <w:sz w:val="16"/>
                <w:szCs w:val="16"/>
              </w:rPr>
              <w:t>24</w:t>
            </w:r>
          </w:p>
        </w:tc>
        <w:tc>
          <w:tcPr>
            <w:tcW w:w="3301" w:type="dxa"/>
            <w:tcBorders>
              <w:top w:val="nil"/>
              <w:left w:val="nil"/>
              <w:bottom w:val="single" w:sz="4" w:space="0" w:color="auto"/>
              <w:right w:val="single" w:sz="4" w:space="0" w:color="auto"/>
            </w:tcBorders>
            <w:shd w:val="clear" w:color="auto" w:fill="auto"/>
            <w:vAlign w:val="center"/>
            <w:hideMark/>
          </w:tcPr>
          <w:p w14:paraId="3F6FDD38" w14:textId="77777777" w:rsidR="00FA212F" w:rsidRPr="00FA212F" w:rsidRDefault="00FA212F" w:rsidP="00FA212F">
            <w:pPr>
              <w:tabs>
                <w:tab w:val="clear" w:pos="567"/>
              </w:tabs>
              <w:spacing w:after="0" w:line="240" w:lineRule="auto"/>
              <w:ind w:firstLine="0"/>
              <w:jc w:val="left"/>
              <w:rPr>
                <w:color w:val="000000"/>
                <w:sz w:val="16"/>
                <w:szCs w:val="16"/>
              </w:rPr>
            </w:pPr>
            <w:r w:rsidRPr="00FA212F">
              <w:rPr>
                <w:color w:val="000000"/>
                <w:sz w:val="16"/>
                <w:szCs w:val="16"/>
              </w:rPr>
              <w:t xml:space="preserve">V roce 2022 se předpokládá růst české ekonomiky o 1,8 % a v roce 2023 o 2 %. </w:t>
            </w:r>
          </w:p>
        </w:tc>
        <w:tc>
          <w:tcPr>
            <w:tcW w:w="779" w:type="dxa"/>
            <w:tcBorders>
              <w:top w:val="nil"/>
              <w:left w:val="nil"/>
              <w:bottom w:val="single" w:sz="4" w:space="0" w:color="auto"/>
              <w:right w:val="single" w:sz="4" w:space="0" w:color="auto"/>
            </w:tcBorders>
            <w:shd w:val="clear" w:color="auto" w:fill="auto"/>
            <w:vAlign w:val="center"/>
            <w:hideMark/>
          </w:tcPr>
          <w:p w14:paraId="418672F4" w14:textId="77777777" w:rsidR="00FA212F" w:rsidRPr="00FA212F" w:rsidRDefault="00FA212F" w:rsidP="00875079">
            <w:pPr>
              <w:tabs>
                <w:tab w:val="clear" w:pos="567"/>
              </w:tabs>
              <w:spacing w:after="0" w:line="240" w:lineRule="auto"/>
              <w:ind w:firstLine="0"/>
              <w:jc w:val="center"/>
              <w:rPr>
                <w:color w:val="000000"/>
                <w:sz w:val="16"/>
                <w:szCs w:val="16"/>
              </w:rPr>
            </w:pPr>
            <w:r w:rsidRPr="00FA212F">
              <w:rPr>
                <w:color w:val="000000"/>
                <w:sz w:val="16"/>
                <w:szCs w:val="16"/>
              </w:rPr>
              <w:t>1</w:t>
            </w:r>
          </w:p>
        </w:tc>
        <w:tc>
          <w:tcPr>
            <w:tcW w:w="3190" w:type="dxa"/>
            <w:tcBorders>
              <w:top w:val="nil"/>
              <w:left w:val="nil"/>
              <w:bottom w:val="single" w:sz="4" w:space="0" w:color="auto"/>
              <w:right w:val="single" w:sz="4" w:space="0" w:color="auto"/>
            </w:tcBorders>
            <w:shd w:val="clear" w:color="auto" w:fill="auto"/>
            <w:vAlign w:val="center"/>
            <w:hideMark/>
          </w:tcPr>
          <w:p w14:paraId="5DF4CAAA" w14:textId="77777777" w:rsidR="00FA212F" w:rsidRPr="00FA212F" w:rsidRDefault="00FA212F" w:rsidP="00FA212F">
            <w:pPr>
              <w:tabs>
                <w:tab w:val="clear" w:pos="567"/>
              </w:tabs>
              <w:spacing w:after="0" w:line="240" w:lineRule="auto"/>
              <w:ind w:firstLine="0"/>
              <w:jc w:val="left"/>
              <w:rPr>
                <w:color w:val="000000"/>
                <w:sz w:val="16"/>
                <w:szCs w:val="16"/>
              </w:rPr>
            </w:pPr>
            <w:r w:rsidRPr="00FA212F">
              <w:rPr>
                <w:color w:val="000000"/>
                <w:sz w:val="16"/>
                <w:szCs w:val="16"/>
              </w:rPr>
              <w:t>Silnější rámec pro imigrační politiku a programy na podporu integrace uprchlíků na trhu práce by pomohly zmírnit problém stálého nedostatku pracovních sil.</w:t>
            </w:r>
          </w:p>
        </w:tc>
        <w:tc>
          <w:tcPr>
            <w:tcW w:w="910" w:type="dxa"/>
            <w:tcBorders>
              <w:top w:val="nil"/>
              <w:left w:val="nil"/>
              <w:bottom w:val="single" w:sz="4" w:space="0" w:color="auto"/>
              <w:right w:val="single" w:sz="4" w:space="0" w:color="auto"/>
            </w:tcBorders>
            <w:shd w:val="clear" w:color="auto" w:fill="auto"/>
            <w:vAlign w:val="center"/>
            <w:hideMark/>
          </w:tcPr>
          <w:p w14:paraId="130FB54D" w14:textId="77777777" w:rsidR="00FA212F" w:rsidRPr="00FA212F" w:rsidRDefault="00FA212F" w:rsidP="00875079">
            <w:pPr>
              <w:tabs>
                <w:tab w:val="clear" w:pos="567"/>
              </w:tabs>
              <w:spacing w:after="0" w:line="240" w:lineRule="auto"/>
              <w:ind w:firstLine="0"/>
              <w:jc w:val="center"/>
              <w:rPr>
                <w:color w:val="000000"/>
                <w:sz w:val="16"/>
                <w:szCs w:val="16"/>
              </w:rPr>
            </w:pPr>
            <w:r w:rsidRPr="00FA212F">
              <w:rPr>
                <w:color w:val="000000"/>
                <w:sz w:val="16"/>
                <w:szCs w:val="16"/>
              </w:rPr>
              <w:t>0</w:t>
            </w:r>
          </w:p>
        </w:tc>
      </w:tr>
      <w:tr w:rsidR="00FA212F" w:rsidRPr="00FA212F" w14:paraId="64859643" w14:textId="77777777" w:rsidTr="00875079">
        <w:trPr>
          <w:trHeight w:val="720"/>
        </w:trPr>
        <w:tc>
          <w:tcPr>
            <w:tcW w:w="669" w:type="dxa"/>
            <w:tcBorders>
              <w:top w:val="nil"/>
              <w:left w:val="single" w:sz="4" w:space="0" w:color="auto"/>
              <w:bottom w:val="single" w:sz="4" w:space="0" w:color="auto"/>
              <w:right w:val="single" w:sz="4" w:space="0" w:color="auto"/>
            </w:tcBorders>
            <w:shd w:val="clear" w:color="auto" w:fill="auto"/>
            <w:vAlign w:val="center"/>
            <w:hideMark/>
          </w:tcPr>
          <w:p w14:paraId="27496F71" w14:textId="77777777" w:rsidR="00FA212F" w:rsidRPr="00FA212F" w:rsidRDefault="00FA212F" w:rsidP="00875079">
            <w:pPr>
              <w:tabs>
                <w:tab w:val="clear" w:pos="567"/>
              </w:tabs>
              <w:spacing w:after="0" w:line="240" w:lineRule="auto"/>
              <w:ind w:firstLine="0"/>
              <w:jc w:val="center"/>
              <w:rPr>
                <w:color w:val="000000"/>
                <w:sz w:val="16"/>
                <w:szCs w:val="16"/>
              </w:rPr>
            </w:pPr>
            <w:r w:rsidRPr="00FA212F">
              <w:rPr>
                <w:color w:val="000000"/>
                <w:sz w:val="16"/>
                <w:szCs w:val="16"/>
              </w:rPr>
              <w:t>25</w:t>
            </w:r>
          </w:p>
        </w:tc>
        <w:tc>
          <w:tcPr>
            <w:tcW w:w="3301" w:type="dxa"/>
            <w:tcBorders>
              <w:top w:val="nil"/>
              <w:left w:val="nil"/>
              <w:bottom w:val="single" w:sz="4" w:space="0" w:color="auto"/>
              <w:right w:val="single" w:sz="4" w:space="0" w:color="auto"/>
            </w:tcBorders>
            <w:shd w:val="clear" w:color="auto" w:fill="auto"/>
            <w:vAlign w:val="center"/>
            <w:hideMark/>
          </w:tcPr>
          <w:p w14:paraId="47450EC7" w14:textId="77777777" w:rsidR="00FA212F" w:rsidRPr="00FA212F" w:rsidRDefault="00FA212F" w:rsidP="00FA212F">
            <w:pPr>
              <w:tabs>
                <w:tab w:val="clear" w:pos="567"/>
              </w:tabs>
              <w:spacing w:after="0" w:line="240" w:lineRule="auto"/>
              <w:ind w:firstLine="0"/>
              <w:jc w:val="left"/>
              <w:rPr>
                <w:color w:val="000000"/>
                <w:sz w:val="16"/>
                <w:szCs w:val="16"/>
              </w:rPr>
            </w:pPr>
            <w:r w:rsidRPr="00FA212F">
              <w:rPr>
                <w:color w:val="000000"/>
                <w:sz w:val="16"/>
                <w:szCs w:val="16"/>
              </w:rPr>
              <w:t>V roce 2022 se předpokládá růst české ekonomiky o 1,8 %, v roce 2023 pak o 2 %.</w:t>
            </w:r>
          </w:p>
        </w:tc>
        <w:tc>
          <w:tcPr>
            <w:tcW w:w="779" w:type="dxa"/>
            <w:tcBorders>
              <w:top w:val="nil"/>
              <w:left w:val="nil"/>
              <w:bottom w:val="single" w:sz="4" w:space="0" w:color="auto"/>
              <w:right w:val="single" w:sz="4" w:space="0" w:color="auto"/>
            </w:tcBorders>
            <w:shd w:val="clear" w:color="auto" w:fill="auto"/>
            <w:vAlign w:val="center"/>
            <w:hideMark/>
          </w:tcPr>
          <w:p w14:paraId="3F54C222" w14:textId="77777777" w:rsidR="00FA212F" w:rsidRPr="00FA212F" w:rsidRDefault="00FA212F" w:rsidP="00875079">
            <w:pPr>
              <w:tabs>
                <w:tab w:val="clear" w:pos="567"/>
              </w:tabs>
              <w:spacing w:after="0" w:line="240" w:lineRule="auto"/>
              <w:ind w:firstLine="0"/>
              <w:jc w:val="center"/>
              <w:rPr>
                <w:color w:val="000000"/>
                <w:sz w:val="16"/>
                <w:szCs w:val="16"/>
              </w:rPr>
            </w:pPr>
            <w:r w:rsidRPr="00FA212F">
              <w:rPr>
                <w:color w:val="000000"/>
                <w:sz w:val="16"/>
                <w:szCs w:val="16"/>
              </w:rPr>
              <w:t>1</w:t>
            </w:r>
          </w:p>
        </w:tc>
        <w:tc>
          <w:tcPr>
            <w:tcW w:w="3190" w:type="dxa"/>
            <w:tcBorders>
              <w:top w:val="nil"/>
              <w:left w:val="nil"/>
              <w:bottom w:val="single" w:sz="4" w:space="0" w:color="auto"/>
              <w:right w:val="single" w:sz="4" w:space="0" w:color="auto"/>
            </w:tcBorders>
            <w:shd w:val="clear" w:color="auto" w:fill="auto"/>
            <w:vAlign w:val="center"/>
            <w:hideMark/>
          </w:tcPr>
          <w:p w14:paraId="31A86406" w14:textId="77777777" w:rsidR="00FA212F" w:rsidRPr="00FA212F" w:rsidRDefault="00FA212F" w:rsidP="00FA212F">
            <w:pPr>
              <w:tabs>
                <w:tab w:val="clear" w:pos="567"/>
              </w:tabs>
              <w:spacing w:after="0" w:line="240" w:lineRule="auto"/>
              <w:ind w:firstLine="0"/>
              <w:jc w:val="left"/>
              <w:rPr>
                <w:color w:val="000000"/>
                <w:sz w:val="16"/>
                <w:szCs w:val="16"/>
              </w:rPr>
            </w:pPr>
            <w:r w:rsidRPr="00FA212F">
              <w:rPr>
                <w:color w:val="000000"/>
                <w:sz w:val="16"/>
                <w:szCs w:val="16"/>
              </w:rPr>
              <w:t>Silnější rámec pro imigrační politiku a programy na podporu integrace uprchlíků na trh práce by pomohly zmírnit opakující se nedostatek pracovních sil.</w:t>
            </w:r>
          </w:p>
        </w:tc>
        <w:tc>
          <w:tcPr>
            <w:tcW w:w="910" w:type="dxa"/>
            <w:tcBorders>
              <w:top w:val="nil"/>
              <w:left w:val="nil"/>
              <w:bottom w:val="single" w:sz="4" w:space="0" w:color="auto"/>
              <w:right w:val="single" w:sz="4" w:space="0" w:color="auto"/>
            </w:tcBorders>
            <w:shd w:val="clear" w:color="auto" w:fill="auto"/>
            <w:vAlign w:val="center"/>
            <w:hideMark/>
          </w:tcPr>
          <w:p w14:paraId="24121392" w14:textId="77777777" w:rsidR="00FA212F" w:rsidRPr="00FA212F" w:rsidRDefault="00FA212F" w:rsidP="00875079">
            <w:pPr>
              <w:tabs>
                <w:tab w:val="clear" w:pos="567"/>
              </w:tabs>
              <w:spacing w:after="0" w:line="240" w:lineRule="auto"/>
              <w:ind w:firstLine="0"/>
              <w:jc w:val="center"/>
              <w:rPr>
                <w:color w:val="000000"/>
                <w:sz w:val="16"/>
                <w:szCs w:val="16"/>
              </w:rPr>
            </w:pPr>
            <w:r w:rsidRPr="00FA212F">
              <w:rPr>
                <w:color w:val="000000"/>
                <w:sz w:val="16"/>
                <w:szCs w:val="16"/>
              </w:rPr>
              <w:t>0</w:t>
            </w:r>
          </w:p>
        </w:tc>
      </w:tr>
      <w:tr w:rsidR="00FA212F" w:rsidRPr="00FA212F" w14:paraId="70BB4F46" w14:textId="77777777" w:rsidTr="00875079">
        <w:trPr>
          <w:trHeight w:val="720"/>
        </w:trPr>
        <w:tc>
          <w:tcPr>
            <w:tcW w:w="669" w:type="dxa"/>
            <w:tcBorders>
              <w:top w:val="nil"/>
              <w:left w:val="single" w:sz="4" w:space="0" w:color="auto"/>
              <w:bottom w:val="single" w:sz="4" w:space="0" w:color="auto"/>
              <w:right w:val="single" w:sz="4" w:space="0" w:color="auto"/>
            </w:tcBorders>
            <w:shd w:val="clear" w:color="auto" w:fill="auto"/>
            <w:vAlign w:val="center"/>
            <w:hideMark/>
          </w:tcPr>
          <w:p w14:paraId="73E27A74" w14:textId="77777777" w:rsidR="00FA212F" w:rsidRPr="00FA212F" w:rsidRDefault="00FA212F" w:rsidP="00875079">
            <w:pPr>
              <w:tabs>
                <w:tab w:val="clear" w:pos="567"/>
              </w:tabs>
              <w:spacing w:after="0" w:line="240" w:lineRule="auto"/>
              <w:ind w:firstLine="0"/>
              <w:jc w:val="center"/>
              <w:rPr>
                <w:color w:val="000000"/>
                <w:sz w:val="16"/>
                <w:szCs w:val="16"/>
              </w:rPr>
            </w:pPr>
            <w:r w:rsidRPr="00FA212F">
              <w:rPr>
                <w:color w:val="000000"/>
                <w:sz w:val="16"/>
                <w:szCs w:val="16"/>
              </w:rPr>
              <w:t>26</w:t>
            </w:r>
          </w:p>
        </w:tc>
        <w:tc>
          <w:tcPr>
            <w:tcW w:w="3301" w:type="dxa"/>
            <w:tcBorders>
              <w:top w:val="nil"/>
              <w:left w:val="nil"/>
              <w:bottom w:val="single" w:sz="4" w:space="0" w:color="auto"/>
              <w:right w:val="single" w:sz="4" w:space="0" w:color="auto"/>
            </w:tcBorders>
            <w:shd w:val="clear" w:color="auto" w:fill="auto"/>
            <w:vAlign w:val="center"/>
            <w:hideMark/>
          </w:tcPr>
          <w:p w14:paraId="5280A67B" w14:textId="77777777" w:rsidR="00FA212F" w:rsidRPr="00FA212F" w:rsidRDefault="00FA212F" w:rsidP="00FA212F">
            <w:pPr>
              <w:tabs>
                <w:tab w:val="clear" w:pos="567"/>
              </w:tabs>
              <w:spacing w:after="0" w:line="240" w:lineRule="auto"/>
              <w:ind w:firstLine="0"/>
              <w:jc w:val="left"/>
              <w:rPr>
                <w:color w:val="000000"/>
                <w:sz w:val="16"/>
                <w:szCs w:val="16"/>
              </w:rPr>
            </w:pPr>
            <w:r w:rsidRPr="00FA212F">
              <w:rPr>
                <w:color w:val="000000"/>
                <w:sz w:val="16"/>
                <w:szCs w:val="16"/>
              </w:rPr>
              <w:t>V roce 2022 se předpokládá růst české ekonomiky o 1,8 % a v roce 2023 o 2 %.</w:t>
            </w:r>
          </w:p>
        </w:tc>
        <w:tc>
          <w:tcPr>
            <w:tcW w:w="779" w:type="dxa"/>
            <w:tcBorders>
              <w:top w:val="nil"/>
              <w:left w:val="nil"/>
              <w:bottom w:val="single" w:sz="4" w:space="0" w:color="auto"/>
              <w:right w:val="single" w:sz="4" w:space="0" w:color="auto"/>
            </w:tcBorders>
            <w:shd w:val="clear" w:color="auto" w:fill="auto"/>
            <w:vAlign w:val="center"/>
            <w:hideMark/>
          </w:tcPr>
          <w:p w14:paraId="2C7F9D91" w14:textId="77777777" w:rsidR="00FA212F" w:rsidRPr="00FA212F" w:rsidRDefault="00FA212F" w:rsidP="00875079">
            <w:pPr>
              <w:tabs>
                <w:tab w:val="clear" w:pos="567"/>
              </w:tabs>
              <w:spacing w:after="0" w:line="240" w:lineRule="auto"/>
              <w:ind w:firstLine="0"/>
              <w:jc w:val="center"/>
              <w:rPr>
                <w:color w:val="000000"/>
                <w:sz w:val="16"/>
                <w:szCs w:val="16"/>
              </w:rPr>
            </w:pPr>
            <w:r w:rsidRPr="00FA212F">
              <w:rPr>
                <w:color w:val="000000"/>
                <w:sz w:val="16"/>
                <w:szCs w:val="16"/>
              </w:rPr>
              <w:t>1</w:t>
            </w:r>
          </w:p>
        </w:tc>
        <w:tc>
          <w:tcPr>
            <w:tcW w:w="3190" w:type="dxa"/>
            <w:tcBorders>
              <w:top w:val="nil"/>
              <w:left w:val="nil"/>
              <w:bottom w:val="single" w:sz="4" w:space="0" w:color="auto"/>
              <w:right w:val="single" w:sz="4" w:space="0" w:color="auto"/>
            </w:tcBorders>
            <w:shd w:val="clear" w:color="auto" w:fill="auto"/>
            <w:vAlign w:val="center"/>
            <w:hideMark/>
          </w:tcPr>
          <w:p w14:paraId="36CC9832" w14:textId="77777777" w:rsidR="00FA212F" w:rsidRPr="00FA212F" w:rsidRDefault="00FA212F" w:rsidP="00FA212F">
            <w:pPr>
              <w:tabs>
                <w:tab w:val="clear" w:pos="567"/>
              </w:tabs>
              <w:spacing w:after="0" w:line="240" w:lineRule="auto"/>
              <w:ind w:firstLine="0"/>
              <w:jc w:val="left"/>
              <w:rPr>
                <w:color w:val="000000"/>
                <w:sz w:val="16"/>
                <w:szCs w:val="16"/>
              </w:rPr>
            </w:pPr>
            <w:r w:rsidRPr="00FA212F">
              <w:rPr>
                <w:color w:val="000000"/>
                <w:sz w:val="16"/>
                <w:szCs w:val="16"/>
              </w:rPr>
              <w:t>Silnější rámec pro imigrační politiku a programy na podporu integrace uprchlíků na trh práce by pomohly zmírnit opakující se nedostatek pracovních sil.</w:t>
            </w:r>
          </w:p>
        </w:tc>
        <w:tc>
          <w:tcPr>
            <w:tcW w:w="910" w:type="dxa"/>
            <w:tcBorders>
              <w:top w:val="nil"/>
              <w:left w:val="nil"/>
              <w:bottom w:val="single" w:sz="4" w:space="0" w:color="auto"/>
              <w:right w:val="single" w:sz="4" w:space="0" w:color="auto"/>
            </w:tcBorders>
            <w:shd w:val="clear" w:color="auto" w:fill="auto"/>
            <w:vAlign w:val="center"/>
            <w:hideMark/>
          </w:tcPr>
          <w:p w14:paraId="61F78BCE" w14:textId="77777777" w:rsidR="00FA212F" w:rsidRPr="00FA212F" w:rsidRDefault="00FA212F" w:rsidP="00875079">
            <w:pPr>
              <w:tabs>
                <w:tab w:val="clear" w:pos="567"/>
              </w:tabs>
              <w:spacing w:after="0" w:line="240" w:lineRule="auto"/>
              <w:ind w:firstLine="0"/>
              <w:jc w:val="center"/>
              <w:rPr>
                <w:color w:val="000000"/>
                <w:sz w:val="16"/>
                <w:szCs w:val="16"/>
              </w:rPr>
            </w:pPr>
            <w:r w:rsidRPr="00FA212F">
              <w:rPr>
                <w:color w:val="000000"/>
                <w:sz w:val="16"/>
                <w:szCs w:val="16"/>
              </w:rPr>
              <w:t>0</w:t>
            </w:r>
          </w:p>
        </w:tc>
      </w:tr>
      <w:tr w:rsidR="00FA212F" w:rsidRPr="00FA212F" w14:paraId="0D62502B" w14:textId="77777777" w:rsidTr="00875079">
        <w:trPr>
          <w:trHeight w:val="720"/>
        </w:trPr>
        <w:tc>
          <w:tcPr>
            <w:tcW w:w="669" w:type="dxa"/>
            <w:tcBorders>
              <w:top w:val="nil"/>
              <w:left w:val="single" w:sz="4" w:space="0" w:color="auto"/>
              <w:bottom w:val="single" w:sz="4" w:space="0" w:color="auto"/>
              <w:right w:val="single" w:sz="4" w:space="0" w:color="auto"/>
            </w:tcBorders>
            <w:shd w:val="clear" w:color="auto" w:fill="auto"/>
            <w:vAlign w:val="center"/>
            <w:hideMark/>
          </w:tcPr>
          <w:p w14:paraId="5CDD30C8" w14:textId="77777777" w:rsidR="00FA212F" w:rsidRPr="00FA212F" w:rsidRDefault="00FA212F" w:rsidP="00875079">
            <w:pPr>
              <w:tabs>
                <w:tab w:val="clear" w:pos="567"/>
              </w:tabs>
              <w:spacing w:after="0" w:line="240" w:lineRule="auto"/>
              <w:ind w:firstLine="0"/>
              <w:jc w:val="center"/>
              <w:rPr>
                <w:color w:val="000000"/>
                <w:sz w:val="16"/>
                <w:szCs w:val="16"/>
              </w:rPr>
            </w:pPr>
            <w:r w:rsidRPr="00FA212F">
              <w:rPr>
                <w:color w:val="000000"/>
                <w:sz w:val="16"/>
                <w:szCs w:val="16"/>
              </w:rPr>
              <w:t>27</w:t>
            </w:r>
          </w:p>
        </w:tc>
        <w:tc>
          <w:tcPr>
            <w:tcW w:w="3301" w:type="dxa"/>
            <w:tcBorders>
              <w:top w:val="nil"/>
              <w:left w:val="nil"/>
              <w:bottom w:val="single" w:sz="4" w:space="0" w:color="auto"/>
              <w:right w:val="single" w:sz="4" w:space="0" w:color="auto"/>
            </w:tcBorders>
            <w:shd w:val="clear" w:color="auto" w:fill="auto"/>
            <w:vAlign w:val="center"/>
            <w:hideMark/>
          </w:tcPr>
          <w:p w14:paraId="2CA54857" w14:textId="77777777" w:rsidR="00FA212F" w:rsidRPr="00FA212F" w:rsidRDefault="00FA212F" w:rsidP="00FA212F">
            <w:pPr>
              <w:tabs>
                <w:tab w:val="clear" w:pos="567"/>
              </w:tabs>
              <w:spacing w:after="0" w:line="240" w:lineRule="auto"/>
              <w:ind w:firstLine="0"/>
              <w:jc w:val="left"/>
              <w:rPr>
                <w:color w:val="000000"/>
                <w:sz w:val="16"/>
                <w:szCs w:val="16"/>
              </w:rPr>
            </w:pPr>
            <w:r w:rsidRPr="00FA212F">
              <w:rPr>
                <w:color w:val="000000"/>
                <w:sz w:val="16"/>
                <w:szCs w:val="16"/>
              </w:rPr>
              <w:t>Předpokládá se, že v roce 2022 česká ekonomika vzroste o 1,8 %, v roce 2023 poté o 2 %.</w:t>
            </w:r>
          </w:p>
        </w:tc>
        <w:tc>
          <w:tcPr>
            <w:tcW w:w="779" w:type="dxa"/>
            <w:tcBorders>
              <w:top w:val="nil"/>
              <w:left w:val="nil"/>
              <w:bottom w:val="single" w:sz="4" w:space="0" w:color="auto"/>
              <w:right w:val="single" w:sz="4" w:space="0" w:color="auto"/>
            </w:tcBorders>
            <w:shd w:val="clear" w:color="auto" w:fill="auto"/>
            <w:vAlign w:val="center"/>
            <w:hideMark/>
          </w:tcPr>
          <w:p w14:paraId="5BD509B8" w14:textId="77777777" w:rsidR="00FA212F" w:rsidRPr="00FA212F" w:rsidRDefault="00FA212F" w:rsidP="00875079">
            <w:pPr>
              <w:tabs>
                <w:tab w:val="clear" w:pos="567"/>
              </w:tabs>
              <w:spacing w:after="0" w:line="240" w:lineRule="auto"/>
              <w:ind w:firstLine="0"/>
              <w:jc w:val="center"/>
              <w:rPr>
                <w:color w:val="000000"/>
                <w:sz w:val="16"/>
                <w:szCs w:val="16"/>
              </w:rPr>
            </w:pPr>
            <w:r w:rsidRPr="00FA212F">
              <w:rPr>
                <w:color w:val="000000"/>
                <w:sz w:val="16"/>
                <w:szCs w:val="16"/>
              </w:rPr>
              <w:t>1</w:t>
            </w:r>
          </w:p>
        </w:tc>
        <w:tc>
          <w:tcPr>
            <w:tcW w:w="3190" w:type="dxa"/>
            <w:tcBorders>
              <w:top w:val="nil"/>
              <w:left w:val="nil"/>
              <w:bottom w:val="single" w:sz="4" w:space="0" w:color="auto"/>
              <w:right w:val="single" w:sz="4" w:space="0" w:color="auto"/>
            </w:tcBorders>
            <w:shd w:val="clear" w:color="auto" w:fill="auto"/>
            <w:vAlign w:val="center"/>
            <w:hideMark/>
          </w:tcPr>
          <w:p w14:paraId="16E2C910" w14:textId="77777777" w:rsidR="00FA212F" w:rsidRPr="00FA212F" w:rsidRDefault="00FA212F" w:rsidP="00FA212F">
            <w:pPr>
              <w:tabs>
                <w:tab w:val="clear" w:pos="567"/>
              </w:tabs>
              <w:spacing w:after="0" w:line="240" w:lineRule="auto"/>
              <w:ind w:firstLine="0"/>
              <w:jc w:val="left"/>
              <w:rPr>
                <w:color w:val="000000"/>
                <w:sz w:val="16"/>
                <w:szCs w:val="16"/>
              </w:rPr>
            </w:pPr>
            <w:r w:rsidRPr="00FA212F">
              <w:rPr>
                <w:color w:val="000000"/>
                <w:sz w:val="16"/>
                <w:szCs w:val="16"/>
              </w:rPr>
              <w:t>Silnější rámec imigrační politiky a programy pro zapojení uprchlíků do trhu práce by mohl pomoct s opakujícím se nedostatkem zaměstnanců.</w:t>
            </w:r>
          </w:p>
        </w:tc>
        <w:tc>
          <w:tcPr>
            <w:tcW w:w="910" w:type="dxa"/>
            <w:tcBorders>
              <w:top w:val="nil"/>
              <w:left w:val="nil"/>
              <w:bottom w:val="single" w:sz="4" w:space="0" w:color="auto"/>
              <w:right w:val="single" w:sz="4" w:space="0" w:color="auto"/>
            </w:tcBorders>
            <w:shd w:val="clear" w:color="auto" w:fill="auto"/>
            <w:vAlign w:val="center"/>
            <w:hideMark/>
          </w:tcPr>
          <w:p w14:paraId="15482FE6" w14:textId="77777777" w:rsidR="00FA212F" w:rsidRPr="00FA212F" w:rsidRDefault="00FA212F" w:rsidP="00875079">
            <w:pPr>
              <w:tabs>
                <w:tab w:val="clear" w:pos="567"/>
              </w:tabs>
              <w:spacing w:after="0" w:line="240" w:lineRule="auto"/>
              <w:ind w:firstLine="0"/>
              <w:jc w:val="center"/>
              <w:rPr>
                <w:color w:val="000000"/>
                <w:sz w:val="16"/>
                <w:szCs w:val="16"/>
              </w:rPr>
            </w:pPr>
            <w:r w:rsidRPr="00FA212F">
              <w:rPr>
                <w:color w:val="000000"/>
                <w:sz w:val="16"/>
                <w:szCs w:val="16"/>
              </w:rPr>
              <w:t>0</w:t>
            </w:r>
          </w:p>
        </w:tc>
      </w:tr>
      <w:tr w:rsidR="00FA212F" w:rsidRPr="00FA212F" w14:paraId="409A1C47" w14:textId="77777777" w:rsidTr="00875079">
        <w:trPr>
          <w:trHeight w:val="960"/>
        </w:trPr>
        <w:tc>
          <w:tcPr>
            <w:tcW w:w="669" w:type="dxa"/>
            <w:tcBorders>
              <w:top w:val="nil"/>
              <w:left w:val="single" w:sz="4" w:space="0" w:color="auto"/>
              <w:bottom w:val="single" w:sz="4" w:space="0" w:color="auto"/>
              <w:right w:val="single" w:sz="4" w:space="0" w:color="auto"/>
            </w:tcBorders>
            <w:shd w:val="clear" w:color="auto" w:fill="auto"/>
            <w:vAlign w:val="center"/>
            <w:hideMark/>
          </w:tcPr>
          <w:p w14:paraId="0FAA2B49" w14:textId="77777777" w:rsidR="00FA212F" w:rsidRPr="00FA212F" w:rsidRDefault="00FA212F" w:rsidP="00875079">
            <w:pPr>
              <w:tabs>
                <w:tab w:val="clear" w:pos="567"/>
              </w:tabs>
              <w:spacing w:after="0" w:line="240" w:lineRule="auto"/>
              <w:ind w:firstLine="0"/>
              <w:jc w:val="center"/>
              <w:rPr>
                <w:color w:val="000000"/>
                <w:sz w:val="16"/>
                <w:szCs w:val="16"/>
              </w:rPr>
            </w:pPr>
            <w:r w:rsidRPr="00FA212F">
              <w:rPr>
                <w:color w:val="000000"/>
                <w:sz w:val="16"/>
                <w:szCs w:val="16"/>
              </w:rPr>
              <w:t>28</w:t>
            </w:r>
          </w:p>
        </w:tc>
        <w:tc>
          <w:tcPr>
            <w:tcW w:w="3301" w:type="dxa"/>
            <w:tcBorders>
              <w:top w:val="nil"/>
              <w:left w:val="nil"/>
              <w:bottom w:val="single" w:sz="4" w:space="0" w:color="auto"/>
              <w:right w:val="single" w:sz="4" w:space="0" w:color="auto"/>
            </w:tcBorders>
            <w:shd w:val="clear" w:color="auto" w:fill="auto"/>
            <w:vAlign w:val="center"/>
            <w:hideMark/>
          </w:tcPr>
          <w:p w14:paraId="0E4B42B3" w14:textId="77777777" w:rsidR="00FA212F" w:rsidRPr="00FA212F" w:rsidRDefault="00FA212F" w:rsidP="00FA212F">
            <w:pPr>
              <w:tabs>
                <w:tab w:val="clear" w:pos="567"/>
              </w:tabs>
              <w:spacing w:after="0" w:line="240" w:lineRule="auto"/>
              <w:ind w:firstLine="0"/>
              <w:jc w:val="left"/>
              <w:rPr>
                <w:color w:val="000000"/>
                <w:sz w:val="16"/>
                <w:szCs w:val="16"/>
              </w:rPr>
            </w:pPr>
            <w:r w:rsidRPr="00FA212F">
              <w:rPr>
                <w:color w:val="000000"/>
                <w:sz w:val="16"/>
                <w:szCs w:val="16"/>
              </w:rPr>
              <w:t>Očekává se, že ekonomika České republiky poroste v roce 2022 o 1,8 % a v roce 2023 o 2 %.</w:t>
            </w:r>
          </w:p>
        </w:tc>
        <w:tc>
          <w:tcPr>
            <w:tcW w:w="779" w:type="dxa"/>
            <w:tcBorders>
              <w:top w:val="nil"/>
              <w:left w:val="nil"/>
              <w:bottom w:val="single" w:sz="4" w:space="0" w:color="auto"/>
              <w:right w:val="single" w:sz="4" w:space="0" w:color="auto"/>
            </w:tcBorders>
            <w:shd w:val="clear" w:color="auto" w:fill="auto"/>
            <w:vAlign w:val="center"/>
            <w:hideMark/>
          </w:tcPr>
          <w:p w14:paraId="784A82D3" w14:textId="77777777" w:rsidR="00FA212F" w:rsidRPr="00FA212F" w:rsidRDefault="00FA212F" w:rsidP="00875079">
            <w:pPr>
              <w:tabs>
                <w:tab w:val="clear" w:pos="567"/>
              </w:tabs>
              <w:spacing w:after="0" w:line="240" w:lineRule="auto"/>
              <w:ind w:firstLine="0"/>
              <w:jc w:val="center"/>
              <w:rPr>
                <w:color w:val="000000"/>
                <w:sz w:val="16"/>
                <w:szCs w:val="16"/>
              </w:rPr>
            </w:pPr>
            <w:r w:rsidRPr="00FA212F">
              <w:rPr>
                <w:color w:val="000000"/>
                <w:sz w:val="16"/>
                <w:szCs w:val="16"/>
              </w:rPr>
              <w:t>1</w:t>
            </w:r>
          </w:p>
        </w:tc>
        <w:tc>
          <w:tcPr>
            <w:tcW w:w="3190" w:type="dxa"/>
            <w:tcBorders>
              <w:top w:val="nil"/>
              <w:left w:val="nil"/>
              <w:bottom w:val="single" w:sz="4" w:space="0" w:color="auto"/>
              <w:right w:val="single" w:sz="4" w:space="0" w:color="auto"/>
            </w:tcBorders>
            <w:shd w:val="clear" w:color="auto" w:fill="auto"/>
            <w:vAlign w:val="center"/>
            <w:hideMark/>
          </w:tcPr>
          <w:p w14:paraId="5D89C286" w14:textId="77777777" w:rsidR="00FA212F" w:rsidRPr="00FA212F" w:rsidRDefault="00FA212F" w:rsidP="00FA212F">
            <w:pPr>
              <w:tabs>
                <w:tab w:val="clear" w:pos="567"/>
              </w:tabs>
              <w:spacing w:after="0" w:line="240" w:lineRule="auto"/>
              <w:ind w:firstLine="0"/>
              <w:jc w:val="left"/>
              <w:rPr>
                <w:color w:val="000000"/>
                <w:sz w:val="16"/>
                <w:szCs w:val="16"/>
              </w:rPr>
            </w:pPr>
            <w:r w:rsidRPr="00FA212F">
              <w:rPr>
                <w:color w:val="000000"/>
                <w:sz w:val="16"/>
                <w:szCs w:val="16"/>
              </w:rPr>
              <w:t>Přetrvávající nedostatek pracovních sil by pomohl zmírnit silnější rámec pro imigrační politiku a programy na podporu integrace uprchlíků na trhu práce.</w:t>
            </w:r>
          </w:p>
        </w:tc>
        <w:tc>
          <w:tcPr>
            <w:tcW w:w="910" w:type="dxa"/>
            <w:tcBorders>
              <w:top w:val="nil"/>
              <w:left w:val="nil"/>
              <w:bottom w:val="single" w:sz="4" w:space="0" w:color="auto"/>
              <w:right w:val="single" w:sz="4" w:space="0" w:color="auto"/>
            </w:tcBorders>
            <w:shd w:val="clear" w:color="auto" w:fill="auto"/>
            <w:vAlign w:val="center"/>
            <w:hideMark/>
          </w:tcPr>
          <w:p w14:paraId="08F881D9" w14:textId="77777777" w:rsidR="00FA212F" w:rsidRPr="00FA212F" w:rsidRDefault="00FA212F" w:rsidP="00875079">
            <w:pPr>
              <w:tabs>
                <w:tab w:val="clear" w:pos="567"/>
              </w:tabs>
              <w:spacing w:after="0" w:line="240" w:lineRule="auto"/>
              <w:ind w:firstLine="0"/>
              <w:jc w:val="center"/>
              <w:rPr>
                <w:color w:val="000000"/>
                <w:sz w:val="16"/>
                <w:szCs w:val="16"/>
              </w:rPr>
            </w:pPr>
            <w:r w:rsidRPr="00FA212F">
              <w:rPr>
                <w:color w:val="000000"/>
                <w:sz w:val="16"/>
                <w:szCs w:val="16"/>
              </w:rPr>
              <w:t>1</w:t>
            </w:r>
          </w:p>
        </w:tc>
      </w:tr>
      <w:tr w:rsidR="00FA212F" w:rsidRPr="00FA212F" w14:paraId="68C41B66" w14:textId="77777777" w:rsidTr="00875079">
        <w:trPr>
          <w:trHeight w:val="720"/>
        </w:trPr>
        <w:tc>
          <w:tcPr>
            <w:tcW w:w="669" w:type="dxa"/>
            <w:tcBorders>
              <w:top w:val="nil"/>
              <w:left w:val="single" w:sz="4" w:space="0" w:color="auto"/>
              <w:bottom w:val="single" w:sz="4" w:space="0" w:color="auto"/>
              <w:right w:val="single" w:sz="4" w:space="0" w:color="auto"/>
            </w:tcBorders>
            <w:shd w:val="clear" w:color="auto" w:fill="auto"/>
            <w:vAlign w:val="center"/>
            <w:hideMark/>
          </w:tcPr>
          <w:p w14:paraId="733B9D57" w14:textId="77777777" w:rsidR="00FA212F" w:rsidRPr="00FA212F" w:rsidRDefault="00FA212F" w:rsidP="00875079">
            <w:pPr>
              <w:tabs>
                <w:tab w:val="clear" w:pos="567"/>
              </w:tabs>
              <w:spacing w:after="0" w:line="240" w:lineRule="auto"/>
              <w:ind w:firstLine="0"/>
              <w:jc w:val="center"/>
              <w:rPr>
                <w:color w:val="000000"/>
                <w:sz w:val="16"/>
                <w:szCs w:val="16"/>
              </w:rPr>
            </w:pPr>
            <w:r w:rsidRPr="00FA212F">
              <w:rPr>
                <w:color w:val="000000"/>
                <w:sz w:val="16"/>
                <w:szCs w:val="16"/>
              </w:rPr>
              <w:t>29</w:t>
            </w:r>
          </w:p>
        </w:tc>
        <w:tc>
          <w:tcPr>
            <w:tcW w:w="3301" w:type="dxa"/>
            <w:tcBorders>
              <w:top w:val="nil"/>
              <w:left w:val="nil"/>
              <w:bottom w:val="single" w:sz="4" w:space="0" w:color="auto"/>
              <w:right w:val="single" w:sz="4" w:space="0" w:color="auto"/>
            </w:tcBorders>
            <w:shd w:val="clear" w:color="auto" w:fill="auto"/>
            <w:vAlign w:val="center"/>
            <w:hideMark/>
          </w:tcPr>
          <w:p w14:paraId="511012BB" w14:textId="77777777" w:rsidR="00FA212F" w:rsidRPr="00FA212F" w:rsidRDefault="00FA212F" w:rsidP="00FA212F">
            <w:pPr>
              <w:tabs>
                <w:tab w:val="clear" w:pos="567"/>
              </w:tabs>
              <w:spacing w:after="0" w:line="240" w:lineRule="auto"/>
              <w:ind w:firstLine="0"/>
              <w:jc w:val="left"/>
              <w:rPr>
                <w:color w:val="000000"/>
                <w:sz w:val="16"/>
                <w:szCs w:val="16"/>
              </w:rPr>
            </w:pPr>
            <w:r w:rsidRPr="00FA212F">
              <w:rPr>
                <w:color w:val="000000"/>
                <w:sz w:val="16"/>
                <w:szCs w:val="16"/>
              </w:rPr>
              <w:t>Očekává se, že česká ekonomika vzroste v roce 2022 o 1,8 %. V roce 2023 se očekává růst až o 2 %.</w:t>
            </w:r>
          </w:p>
        </w:tc>
        <w:tc>
          <w:tcPr>
            <w:tcW w:w="779" w:type="dxa"/>
            <w:tcBorders>
              <w:top w:val="nil"/>
              <w:left w:val="nil"/>
              <w:bottom w:val="single" w:sz="4" w:space="0" w:color="auto"/>
              <w:right w:val="single" w:sz="4" w:space="0" w:color="auto"/>
            </w:tcBorders>
            <w:shd w:val="clear" w:color="auto" w:fill="auto"/>
            <w:vAlign w:val="center"/>
            <w:hideMark/>
          </w:tcPr>
          <w:p w14:paraId="70AB80FF" w14:textId="77777777" w:rsidR="00FA212F" w:rsidRPr="00FA212F" w:rsidRDefault="00FA212F" w:rsidP="00875079">
            <w:pPr>
              <w:tabs>
                <w:tab w:val="clear" w:pos="567"/>
              </w:tabs>
              <w:spacing w:after="0" w:line="240" w:lineRule="auto"/>
              <w:ind w:firstLine="0"/>
              <w:jc w:val="center"/>
              <w:rPr>
                <w:color w:val="000000"/>
                <w:sz w:val="16"/>
                <w:szCs w:val="16"/>
              </w:rPr>
            </w:pPr>
            <w:r w:rsidRPr="00FA212F">
              <w:rPr>
                <w:color w:val="000000"/>
                <w:sz w:val="16"/>
                <w:szCs w:val="16"/>
              </w:rPr>
              <w:t>1</w:t>
            </w:r>
          </w:p>
        </w:tc>
        <w:tc>
          <w:tcPr>
            <w:tcW w:w="3190" w:type="dxa"/>
            <w:tcBorders>
              <w:top w:val="nil"/>
              <w:left w:val="nil"/>
              <w:bottom w:val="single" w:sz="4" w:space="0" w:color="auto"/>
              <w:right w:val="single" w:sz="4" w:space="0" w:color="auto"/>
            </w:tcBorders>
            <w:shd w:val="clear" w:color="auto" w:fill="auto"/>
            <w:vAlign w:val="center"/>
            <w:hideMark/>
          </w:tcPr>
          <w:p w14:paraId="7E80BA82" w14:textId="77777777" w:rsidR="00FA212F" w:rsidRPr="00FA212F" w:rsidRDefault="00FA212F" w:rsidP="00FA212F">
            <w:pPr>
              <w:tabs>
                <w:tab w:val="clear" w:pos="567"/>
              </w:tabs>
              <w:spacing w:after="0" w:line="240" w:lineRule="auto"/>
              <w:ind w:firstLine="0"/>
              <w:jc w:val="left"/>
              <w:rPr>
                <w:color w:val="000000"/>
                <w:sz w:val="16"/>
                <w:szCs w:val="16"/>
              </w:rPr>
            </w:pPr>
            <w:r w:rsidRPr="00FA212F">
              <w:rPr>
                <w:color w:val="000000"/>
                <w:sz w:val="16"/>
                <w:szCs w:val="16"/>
              </w:rPr>
              <w:t>Silnější rámec pro imigrační politiku a programy na podporu integrace uprchlíků na trhu práce by pomohly zmírnit opakující se nedostatek pracovních sil.</w:t>
            </w:r>
          </w:p>
        </w:tc>
        <w:tc>
          <w:tcPr>
            <w:tcW w:w="910" w:type="dxa"/>
            <w:tcBorders>
              <w:top w:val="nil"/>
              <w:left w:val="nil"/>
              <w:bottom w:val="single" w:sz="4" w:space="0" w:color="auto"/>
              <w:right w:val="single" w:sz="4" w:space="0" w:color="auto"/>
            </w:tcBorders>
            <w:shd w:val="clear" w:color="auto" w:fill="auto"/>
            <w:vAlign w:val="center"/>
            <w:hideMark/>
          </w:tcPr>
          <w:p w14:paraId="2B800171" w14:textId="77777777" w:rsidR="00FA212F" w:rsidRPr="00FA212F" w:rsidRDefault="00FA212F" w:rsidP="00875079">
            <w:pPr>
              <w:tabs>
                <w:tab w:val="clear" w:pos="567"/>
              </w:tabs>
              <w:spacing w:after="0" w:line="240" w:lineRule="auto"/>
              <w:ind w:firstLine="0"/>
              <w:jc w:val="center"/>
              <w:rPr>
                <w:color w:val="000000"/>
                <w:sz w:val="16"/>
                <w:szCs w:val="16"/>
              </w:rPr>
            </w:pPr>
            <w:r w:rsidRPr="00FA212F">
              <w:rPr>
                <w:color w:val="000000"/>
                <w:sz w:val="16"/>
                <w:szCs w:val="16"/>
              </w:rPr>
              <w:t>0</w:t>
            </w:r>
          </w:p>
        </w:tc>
      </w:tr>
      <w:tr w:rsidR="00FA212F" w:rsidRPr="00FA212F" w14:paraId="55DEE5E3" w14:textId="77777777" w:rsidTr="00875079">
        <w:trPr>
          <w:trHeight w:val="960"/>
        </w:trPr>
        <w:tc>
          <w:tcPr>
            <w:tcW w:w="669" w:type="dxa"/>
            <w:tcBorders>
              <w:top w:val="nil"/>
              <w:left w:val="single" w:sz="4" w:space="0" w:color="auto"/>
              <w:bottom w:val="single" w:sz="4" w:space="0" w:color="auto"/>
              <w:right w:val="single" w:sz="4" w:space="0" w:color="auto"/>
            </w:tcBorders>
            <w:shd w:val="clear" w:color="auto" w:fill="auto"/>
            <w:vAlign w:val="center"/>
            <w:hideMark/>
          </w:tcPr>
          <w:p w14:paraId="465BFF9B" w14:textId="77777777" w:rsidR="00FA212F" w:rsidRPr="00FA212F" w:rsidRDefault="00FA212F" w:rsidP="00875079">
            <w:pPr>
              <w:tabs>
                <w:tab w:val="clear" w:pos="567"/>
              </w:tabs>
              <w:spacing w:after="0" w:line="240" w:lineRule="auto"/>
              <w:ind w:firstLine="0"/>
              <w:jc w:val="center"/>
              <w:rPr>
                <w:color w:val="000000"/>
                <w:sz w:val="16"/>
                <w:szCs w:val="16"/>
              </w:rPr>
            </w:pPr>
            <w:r w:rsidRPr="00FA212F">
              <w:rPr>
                <w:color w:val="000000"/>
                <w:sz w:val="16"/>
                <w:szCs w:val="16"/>
              </w:rPr>
              <w:t>30</w:t>
            </w:r>
          </w:p>
        </w:tc>
        <w:tc>
          <w:tcPr>
            <w:tcW w:w="3301" w:type="dxa"/>
            <w:tcBorders>
              <w:top w:val="nil"/>
              <w:left w:val="nil"/>
              <w:bottom w:val="single" w:sz="4" w:space="0" w:color="auto"/>
              <w:right w:val="single" w:sz="4" w:space="0" w:color="auto"/>
            </w:tcBorders>
            <w:shd w:val="clear" w:color="auto" w:fill="auto"/>
            <w:vAlign w:val="center"/>
            <w:hideMark/>
          </w:tcPr>
          <w:p w14:paraId="5269B832" w14:textId="77777777" w:rsidR="00FA212F" w:rsidRPr="00FA212F" w:rsidRDefault="00FA212F" w:rsidP="00FA212F">
            <w:pPr>
              <w:tabs>
                <w:tab w:val="clear" w:pos="567"/>
              </w:tabs>
              <w:spacing w:after="0" w:line="240" w:lineRule="auto"/>
              <w:ind w:firstLine="0"/>
              <w:jc w:val="left"/>
              <w:rPr>
                <w:color w:val="000000"/>
                <w:sz w:val="16"/>
                <w:szCs w:val="16"/>
              </w:rPr>
            </w:pPr>
            <w:r w:rsidRPr="00FA212F">
              <w:rPr>
                <w:color w:val="000000"/>
                <w:sz w:val="16"/>
                <w:szCs w:val="16"/>
              </w:rPr>
              <w:t>Růst České ekonomiky v roce 2022 se odhaduje na 1,8 % a v roce 2023 na 2,0 %.</w:t>
            </w:r>
          </w:p>
        </w:tc>
        <w:tc>
          <w:tcPr>
            <w:tcW w:w="779" w:type="dxa"/>
            <w:tcBorders>
              <w:top w:val="nil"/>
              <w:left w:val="nil"/>
              <w:bottom w:val="single" w:sz="4" w:space="0" w:color="auto"/>
              <w:right w:val="single" w:sz="4" w:space="0" w:color="auto"/>
            </w:tcBorders>
            <w:shd w:val="clear" w:color="auto" w:fill="auto"/>
            <w:vAlign w:val="center"/>
            <w:hideMark/>
          </w:tcPr>
          <w:p w14:paraId="3CCC3CAB" w14:textId="77777777" w:rsidR="00FA212F" w:rsidRPr="00FA212F" w:rsidRDefault="00FA212F" w:rsidP="00875079">
            <w:pPr>
              <w:tabs>
                <w:tab w:val="clear" w:pos="567"/>
              </w:tabs>
              <w:spacing w:after="0" w:line="240" w:lineRule="auto"/>
              <w:ind w:firstLine="0"/>
              <w:jc w:val="center"/>
              <w:rPr>
                <w:color w:val="000000"/>
                <w:sz w:val="16"/>
                <w:szCs w:val="16"/>
              </w:rPr>
            </w:pPr>
            <w:r w:rsidRPr="00FA212F">
              <w:rPr>
                <w:color w:val="000000"/>
                <w:sz w:val="16"/>
                <w:szCs w:val="16"/>
              </w:rPr>
              <w:t>1</w:t>
            </w:r>
          </w:p>
        </w:tc>
        <w:tc>
          <w:tcPr>
            <w:tcW w:w="3190" w:type="dxa"/>
            <w:tcBorders>
              <w:top w:val="nil"/>
              <w:left w:val="nil"/>
              <w:bottom w:val="single" w:sz="4" w:space="0" w:color="auto"/>
              <w:right w:val="single" w:sz="4" w:space="0" w:color="auto"/>
            </w:tcBorders>
            <w:shd w:val="clear" w:color="auto" w:fill="auto"/>
            <w:vAlign w:val="center"/>
            <w:hideMark/>
          </w:tcPr>
          <w:p w14:paraId="0240322F" w14:textId="77777777" w:rsidR="00FA212F" w:rsidRPr="00FA212F" w:rsidRDefault="00FA212F" w:rsidP="00FA212F">
            <w:pPr>
              <w:tabs>
                <w:tab w:val="clear" w:pos="567"/>
              </w:tabs>
              <w:spacing w:after="0" w:line="240" w:lineRule="auto"/>
              <w:ind w:firstLine="0"/>
              <w:jc w:val="left"/>
              <w:rPr>
                <w:color w:val="000000"/>
                <w:sz w:val="16"/>
                <w:szCs w:val="16"/>
              </w:rPr>
            </w:pPr>
            <w:r w:rsidRPr="00FA212F">
              <w:rPr>
                <w:color w:val="000000"/>
                <w:sz w:val="16"/>
                <w:szCs w:val="16"/>
              </w:rPr>
              <w:t>Propracovanější systém imigrační politiky a programy na podporu integrace uprchlíků můžou pomoci jednodušší integraci uprchlíků a vyřešit problém s nedostatkem pracovních sil.</w:t>
            </w:r>
          </w:p>
        </w:tc>
        <w:tc>
          <w:tcPr>
            <w:tcW w:w="910" w:type="dxa"/>
            <w:tcBorders>
              <w:top w:val="nil"/>
              <w:left w:val="nil"/>
              <w:bottom w:val="single" w:sz="4" w:space="0" w:color="auto"/>
              <w:right w:val="single" w:sz="4" w:space="0" w:color="auto"/>
            </w:tcBorders>
            <w:shd w:val="clear" w:color="auto" w:fill="auto"/>
            <w:vAlign w:val="center"/>
            <w:hideMark/>
          </w:tcPr>
          <w:p w14:paraId="73D1E22E" w14:textId="77777777" w:rsidR="00FA212F" w:rsidRPr="00FA212F" w:rsidRDefault="00FA212F" w:rsidP="00875079">
            <w:pPr>
              <w:tabs>
                <w:tab w:val="clear" w:pos="567"/>
              </w:tabs>
              <w:spacing w:after="0" w:line="240" w:lineRule="auto"/>
              <w:ind w:firstLine="0"/>
              <w:jc w:val="center"/>
              <w:rPr>
                <w:color w:val="000000"/>
                <w:sz w:val="16"/>
                <w:szCs w:val="16"/>
              </w:rPr>
            </w:pPr>
            <w:r w:rsidRPr="00FA212F">
              <w:rPr>
                <w:color w:val="000000"/>
                <w:sz w:val="16"/>
                <w:szCs w:val="16"/>
              </w:rPr>
              <w:t>0</w:t>
            </w:r>
          </w:p>
        </w:tc>
      </w:tr>
      <w:tr w:rsidR="00FA212F" w:rsidRPr="00FA212F" w14:paraId="62D995C9" w14:textId="77777777" w:rsidTr="00875079">
        <w:trPr>
          <w:trHeight w:val="720"/>
        </w:trPr>
        <w:tc>
          <w:tcPr>
            <w:tcW w:w="669" w:type="dxa"/>
            <w:tcBorders>
              <w:top w:val="nil"/>
              <w:left w:val="single" w:sz="4" w:space="0" w:color="auto"/>
              <w:bottom w:val="single" w:sz="4" w:space="0" w:color="auto"/>
              <w:right w:val="single" w:sz="4" w:space="0" w:color="auto"/>
            </w:tcBorders>
            <w:shd w:val="clear" w:color="auto" w:fill="auto"/>
            <w:vAlign w:val="center"/>
            <w:hideMark/>
          </w:tcPr>
          <w:p w14:paraId="63262AE0" w14:textId="77777777" w:rsidR="00FA212F" w:rsidRPr="00FA212F" w:rsidRDefault="00FA212F" w:rsidP="00875079">
            <w:pPr>
              <w:tabs>
                <w:tab w:val="clear" w:pos="567"/>
              </w:tabs>
              <w:spacing w:after="0" w:line="240" w:lineRule="auto"/>
              <w:ind w:firstLine="0"/>
              <w:jc w:val="center"/>
              <w:rPr>
                <w:color w:val="000000"/>
                <w:sz w:val="16"/>
                <w:szCs w:val="16"/>
              </w:rPr>
            </w:pPr>
            <w:r w:rsidRPr="00FA212F">
              <w:rPr>
                <w:color w:val="000000"/>
                <w:sz w:val="16"/>
                <w:szCs w:val="16"/>
              </w:rPr>
              <w:t>31</w:t>
            </w:r>
          </w:p>
        </w:tc>
        <w:tc>
          <w:tcPr>
            <w:tcW w:w="3301" w:type="dxa"/>
            <w:tcBorders>
              <w:top w:val="nil"/>
              <w:left w:val="nil"/>
              <w:bottom w:val="single" w:sz="4" w:space="0" w:color="auto"/>
              <w:right w:val="single" w:sz="4" w:space="0" w:color="auto"/>
            </w:tcBorders>
            <w:shd w:val="clear" w:color="auto" w:fill="auto"/>
            <w:vAlign w:val="center"/>
            <w:hideMark/>
          </w:tcPr>
          <w:p w14:paraId="4A47C56A" w14:textId="77777777" w:rsidR="00FA212F" w:rsidRPr="00FA212F" w:rsidRDefault="00FA212F" w:rsidP="00FA212F">
            <w:pPr>
              <w:tabs>
                <w:tab w:val="clear" w:pos="567"/>
              </w:tabs>
              <w:spacing w:after="0" w:line="240" w:lineRule="auto"/>
              <w:ind w:firstLine="0"/>
              <w:jc w:val="left"/>
              <w:rPr>
                <w:color w:val="000000"/>
                <w:sz w:val="16"/>
                <w:szCs w:val="16"/>
              </w:rPr>
            </w:pPr>
            <w:r w:rsidRPr="00FA212F">
              <w:rPr>
                <w:color w:val="000000"/>
                <w:sz w:val="16"/>
                <w:szCs w:val="16"/>
              </w:rPr>
              <w:t xml:space="preserve">Na rok 2022 je naplánován vzrůst české ekonomiky o 1,8 % a na rok 2023 o 2 %. </w:t>
            </w:r>
          </w:p>
        </w:tc>
        <w:tc>
          <w:tcPr>
            <w:tcW w:w="779" w:type="dxa"/>
            <w:tcBorders>
              <w:top w:val="nil"/>
              <w:left w:val="nil"/>
              <w:bottom w:val="single" w:sz="4" w:space="0" w:color="auto"/>
              <w:right w:val="single" w:sz="4" w:space="0" w:color="auto"/>
            </w:tcBorders>
            <w:shd w:val="clear" w:color="auto" w:fill="auto"/>
            <w:vAlign w:val="center"/>
            <w:hideMark/>
          </w:tcPr>
          <w:p w14:paraId="3E6D5EE1" w14:textId="77777777" w:rsidR="00FA212F" w:rsidRPr="00FA212F" w:rsidRDefault="00FA212F" w:rsidP="00875079">
            <w:pPr>
              <w:tabs>
                <w:tab w:val="clear" w:pos="567"/>
              </w:tabs>
              <w:spacing w:after="0" w:line="240" w:lineRule="auto"/>
              <w:ind w:firstLine="0"/>
              <w:jc w:val="center"/>
              <w:rPr>
                <w:color w:val="000000"/>
                <w:sz w:val="16"/>
                <w:szCs w:val="16"/>
              </w:rPr>
            </w:pPr>
            <w:r w:rsidRPr="00FA212F">
              <w:rPr>
                <w:color w:val="000000"/>
                <w:sz w:val="16"/>
                <w:szCs w:val="16"/>
              </w:rPr>
              <w:t>1</w:t>
            </w:r>
          </w:p>
        </w:tc>
        <w:tc>
          <w:tcPr>
            <w:tcW w:w="3190" w:type="dxa"/>
            <w:tcBorders>
              <w:top w:val="nil"/>
              <w:left w:val="nil"/>
              <w:bottom w:val="single" w:sz="4" w:space="0" w:color="auto"/>
              <w:right w:val="single" w:sz="4" w:space="0" w:color="auto"/>
            </w:tcBorders>
            <w:shd w:val="clear" w:color="auto" w:fill="auto"/>
            <w:vAlign w:val="center"/>
            <w:hideMark/>
          </w:tcPr>
          <w:p w14:paraId="04DDC2BF" w14:textId="77777777" w:rsidR="00FA212F" w:rsidRPr="00FA212F" w:rsidRDefault="00FA212F" w:rsidP="00FA212F">
            <w:pPr>
              <w:tabs>
                <w:tab w:val="clear" w:pos="567"/>
              </w:tabs>
              <w:spacing w:after="0" w:line="240" w:lineRule="auto"/>
              <w:ind w:firstLine="0"/>
              <w:jc w:val="left"/>
              <w:rPr>
                <w:color w:val="000000"/>
                <w:sz w:val="16"/>
                <w:szCs w:val="16"/>
              </w:rPr>
            </w:pPr>
            <w:r w:rsidRPr="00FA212F">
              <w:rPr>
                <w:color w:val="000000"/>
                <w:sz w:val="16"/>
                <w:szCs w:val="16"/>
              </w:rPr>
              <w:t>Silnější struktura imigrační politiky a programů podporující integraci uprchlíků na trh práce by měla zmírnit častý nedostatek zaměstnanců.</w:t>
            </w:r>
          </w:p>
        </w:tc>
        <w:tc>
          <w:tcPr>
            <w:tcW w:w="910" w:type="dxa"/>
            <w:tcBorders>
              <w:top w:val="nil"/>
              <w:left w:val="nil"/>
              <w:bottom w:val="single" w:sz="4" w:space="0" w:color="auto"/>
              <w:right w:val="single" w:sz="4" w:space="0" w:color="auto"/>
            </w:tcBorders>
            <w:shd w:val="clear" w:color="auto" w:fill="auto"/>
            <w:vAlign w:val="center"/>
            <w:hideMark/>
          </w:tcPr>
          <w:p w14:paraId="4A84C72B" w14:textId="77777777" w:rsidR="00FA212F" w:rsidRPr="00FA212F" w:rsidRDefault="00FA212F" w:rsidP="00875079">
            <w:pPr>
              <w:tabs>
                <w:tab w:val="clear" w:pos="567"/>
              </w:tabs>
              <w:spacing w:after="0" w:line="240" w:lineRule="auto"/>
              <w:ind w:firstLine="0"/>
              <w:jc w:val="center"/>
              <w:rPr>
                <w:color w:val="000000"/>
                <w:sz w:val="16"/>
                <w:szCs w:val="16"/>
              </w:rPr>
            </w:pPr>
            <w:r w:rsidRPr="00FA212F">
              <w:rPr>
                <w:color w:val="000000"/>
                <w:sz w:val="16"/>
                <w:szCs w:val="16"/>
              </w:rPr>
              <w:t>0</w:t>
            </w:r>
          </w:p>
        </w:tc>
      </w:tr>
      <w:tr w:rsidR="00FA212F" w:rsidRPr="00FA212F" w14:paraId="7CE5D860" w14:textId="77777777" w:rsidTr="00875079">
        <w:trPr>
          <w:trHeight w:val="720"/>
        </w:trPr>
        <w:tc>
          <w:tcPr>
            <w:tcW w:w="669" w:type="dxa"/>
            <w:tcBorders>
              <w:top w:val="nil"/>
              <w:left w:val="single" w:sz="4" w:space="0" w:color="auto"/>
              <w:bottom w:val="single" w:sz="4" w:space="0" w:color="auto"/>
              <w:right w:val="single" w:sz="4" w:space="0" w:color="auto"/>
            </w:tcBorders>
            <w:shd w:val="clear" w:color="auto" w:fill="auto"/>
            <w:vAlign w:val="center"/>
            <w:hideMark/>
          </w:tcPr>
          <w:p w14:paraId="50541FB4" w14:textId="77777777" w:rsidR="00FA212F" w:rsidRPr="00FA212F" w:rsidRDefault="00FA212F" w:rsidP="00875079">
            <w:pPr>
              <w:tabs>
                <w:tab w:val="clear" w:pos="567"/>
              </w:tabs>
              <w:spacing w:after="0" w:line="240" w:lineRule="auto"/>
              <w:ind w:firstLine="0"/>
              <w:jc w:val="center"/>
              <w:rPr>
                <w:color w:val="000000"/>
                <w:sz w:val="16"/>
                <w:szCs w:val="16"/>
              </w:rPr>
            </w:pPr>
            <w:r w:rsidRPr="00FA212F">
              <w:rPr>
                <w:color w:val="000000"/>
                <w:sz w:val="16"/>
                <w:szCs w:val="16"/>
              </w:rPr>
              <w:t>32</w:t>
            </w:r>
          </w:p>
        </w:tc>
        <w:tc>
          <w:tcPr>
            <w:tcW w:w="3301" w:type="dxa"/>
            <w:tcBorders>
              <w:top w:val="nil"/>
              <w:left w:val="nil"/>
              <w:bottom w:val="single" w:sz="4" w:space="0" w:color="auto"/>
              <w:right w:val="single" w:sz="4" w:space="0" w:color="auto"/>
            </w:tcBorders>
            <w:shd w:val="clear" w:color="auto" w:fill="auto"/>
            <w:vAlign w:val="center"/>
            <w:hideMark/>
          </w:tcPr>
          <w:p w14:paraId="46511482" w14:textId="77777777" w:rsidR="00FA212F" w:rsidRPr="00FA212F" w:rsidRDefault="00FA212F" w:rsidP="00FA212F">
            <w:pPr>
              <w:tabs>
                <w:tab w:val="clear" w:pos="567"/>
              </w:tabs>
              <w:spacing w:after="0" w:line="240" w:lineRule="auto"/>
              <w:ind w:firstLine="0"/>
              <w:jc w:val="left"/>
              <w:rPr>
                <w:color w:val="000000"/>
                <w:sz w:val="16"/>
                <w:szCs w:val="16"/>
              </w:rPr>
            </w:pPr>
            <w:r w:rsidRPr="00FA212F">
              <w:rPr>
                <w:color w:val="000000"/>
                <w:sz w:val="16"/>
                <w:szCs w:val="16"/>
              </w:rPr>
              <w:t>Předpokládá se, že ekonomika České republiky poroste v roce 2022 o 1,8 % a v roce 2023 o 2 %.</w:t>
            </w:r>
          </w:p>
        </w:tc>
        <w:tc>
          <w:tcPr>
            <w:tcW w:w="779" w:type="dxa"/>
            <w:tcBorders>
              <w:top w:val="nil"/>
              <w:left w:val="nil"/>
              <w:bottom w:val="single" w:sz="4" w:space="0" w:color="auto"/>
              <w:right w:val="single" w:sz="4" w:space="0" w:color="auto"/>
            </w:tcBorders>
            <w:shd w:val="clear" w:color="auto" w:fill="auto"/>
            <w:vAlign w:val="center"/>
            <w:hideMark/>
          </w:tcPr>
          <w:p w14:paraId="2F8C8A15" w14:textId="77777777" w:rsidR="00FA212F" w:rsidRPr="00FA212F" w:rsidRDefault="00FA212F" w:rsidP="00875079">
            <w:pPr>
              <w:tabs>
                <w:tab w:val="clear" w:pos="567"/>
              </w:tabs>
              <w:spacing w:after="0" w:line="240" w:lineRule="auto"/>
              <w:ind w:firstLine="0"/>
              <w:jc w:val="center"/>
              <w:rPr>
                <w:color w:val="000000"/>
                <w:sz w:val="16"/>
                <w:szCs w:val="16"/>
              </w:rPr>
            </w:pPr>
            <w:r w:rsidRPr="00FA212F">
              <w:rPr>
                <w:color w:val="000000"/>
                <w:sz w:val="16"/>
                <w:szCs w:val="16"/>
              </w:rPr>
              <w:t>1</w:t>
            </w:r>
          </w:p>
        </w:tc>
        <w:tc>
          <w:tcPr>
            <w:tcW w:w="3190" w:type="dxa"/>
            <w:tcBorders>
              <w:top w:val="nil"/>
              <w:left w:val="nil"/>
              <w:bottom w:val="single" w:sz="4" w:space="0" w:color="auto"/>
              <w:right w:val="single" w:sz="4" w:space="0" w:color="auto"/>
            </w:tcBorders>
            <w:shd w:val="clear" w:color="auto" w:fill="auto"/>
            <w:vAlign w:val="center"/>
            <w:hideMark/>
          </w:tcPr>
          <w:p w14:paraId="3D9A0CB7" w14:textId="77777777" w:rsidR="00FA212F" w:rsidRPr="00FA212F" w:rsidRDefault="00FA212F" w:rsidP="00FA212F">
            <w:pPr>
              <w:tabs>
                <w:tab w:val="clear" w:pos="567"/>
              </w:tabs>
              <w:spacing w:after="0" w:line="240" w:lineRule="auto"/>
              <w:ind w:firstLine="0"/>
              <w:jc w:val="left"/>
              <w:rPr>
                <w:color w:val="000000"/>
                <w:sz w:val="16"/>
                <w:szCs w:val="16"/>
              </w:rPr>
            </w:pPr>
            <w:r w:rsidRPr="00FA212F">
              <w:rPr>
                <w:color w:val="000000"/>
                <w:sz w:val="16"/>
                <w:szCs w:val="16"/>
              </w:rPr>
              <w:t xml:space="preserve"> Silnější rámec pro imigrační politiku a programy na podporu integrace uprchlíku na trhu práce by pomohly zmírnit opakující se nedostatek pracovních sil.</w:t>
            </w:r>
          </w:p>
        </w:tc>
        <w:tc>
          <w:tcPr>
            <w:tcW w:w="910" w:type="dxa"/>
            <w:tcBorders>
              <w:top w:val="nil"/>
              <w:left w:val="nil"/>
              <w:bottom w:val="single" w:sz="4" w:space="0" w:color="auto"/>
              <w:right w:val="single" w:sz="4" w:space="0" w:color="auto"/>
            </w:tcBorders>
            <w:shd w:val="clear" w:color="auto" w:fill="auto"/>
            <w:vAlign w:val="center"/>
            <w:hideMark/>
          </w:tcPr>
          <w:p w14:paraId="59E68E16" w14:textId="77777777" w:rsidR="00FA212F" w:rsidRPr="00FA212F" w:rsidRDefault="00FA212F" w:rsidP="00875079">
            <w:pPr>
              <w:tabs>
                <w:tab w:val="clear" w:pos="567"/>
              </w:tabs>
              <w:spacing w:after="0" w:line="240" w:lineRule="auto"/>
              <w:ind w:firstLine="0"/>
              <w:jc w:val="center"/>
              <w:rPr>
                <w:color w:val="000000"/>
                <w:sz w:val="16"/>
                <w:szCs w:val="16"/>
              </w:rPr>
            </w:pPr>
            <w:r w:rsidRPr="00FA212F">
              <w:rPr>
                <w:color w:val="000000"/>
                <w:sz w:val="16"/>
                <w:szCs w:val="16"/>
              </w:rPr>
              <w:t>0</w:t>
            </w:r>
          </w:p>
        </w:tc>
      </w:tr>
      <w:tr w:rsidR="00FA212F" w:rsidRPr="00FA212F" w14:paraId="0D0E2223" w14:textId="77777777" w:rsidTr="00875079">
        <w:trPr>
          <w:trHeight w:val="960"/>
        </w:trPr>
        <w:tc>
          <w:tcPr>
            <w:tcW w:w="669" w:type="dxa"/>
            <w:tcBorders>
              <w:top w:val="nil"/>
              <w:left w:val="single" w:sz="4" w:space="0" w:color="auto"/>
              <w:bottom w:val="single" w:sz="4" w:space="0" w:color="auto"/>
              <w:right w:val="single" w:sz="4" w:space="0" w:color="auto"/>
            </w:tcBorders>
            <w:shd w:val="clear" w:color="auto" w:fill="auto"/>
            <w:vAlign w:val="center"/>
            <w:hideMark/>
          </w:tcPr>
          <w:p w14:paraId="18AADAC8" w14:textId="77777777" w:rsidR="00FA212F" w:rsidRPr="00FA212F" w:rsidRDefault="00FA212F" w:rsidP="00875079">
            <w:pPr>
              <w:tabs>
                <w:tab w:val="clear" w:pos="567"/>
              </w:tabs>
              <w:spacing w:after="0" w:line="240" w:lineRule="auto"/>
              <w:ind w:firstLine="0"/>
              <w:jc w:val="center"/>
              <w:rPr>
                <w:color w:val="000000"/>
                <w:sz w:val="16"/>
                <w:szCs w:val="16"/>
              </w:rPr>
            </w:pPr>
            <w:r w:rsidRPr="00FA212F">
              <w:rPr>
                <w:color w:val="000000"/>
                <w:sz w:val="16"/>
                <w:szCs w:val="16"/>
              </w:rPr>
              <w:t>33</w:t>
            </w:r>
          </w:p>
        </w:tc>
        <w:tc>
          <w:tcPr>
            <w:tcW w:w="3301" w:type="dxa"/>
            <w:tcBorders>
              <w:top w:val="nil"/>
              <w:left w:val="nil"/>
              <w:bottom w:val="single" w:sz="4" w:space="0" w:color="auto"/>
              <w:right w:val="single" w:sz="4" w:space="0" w:color="auto"/>
            </w:tcBorders>
            <w:shd w:val="clear" w:color="auto" w:fill="auto"/>
            <w:vAlign w:val="center"/>
            <w:hideMark/>
          </w:tcPr>
          <w:p w14:paraId="6D97E087" w14:textId="77777777" w:rsidR="00FA212F" w:rsidRPr="00FA212F" w:rsidRDefault="00FA212F" w:rsidP="00FA212F">
            <w:pPr>
              <w:tabs>
                <w:tab w:val="clear" w:pos="567"/>
              </w:tabs>
              <w:spacing w:after="0" w:line="240" w:lineRule="auto"/>
              <w:ind w:firstLine="0"/>
              <w:jc w:val="left"/>
              <w:rPr>
                <w:color w:val="000000"/>
                <w:sz w:val="16"/>
                <w:szCs w:val="16"/>
              </w:rPr>
            </w:pPr>
            <w:r w:rsidRPr="00FA212F">
              <w:rPr>
                <w:color w:val="000000"/>
                <w:sz w:val="16"/>
                <w:szCs w:val="16"/>
              </w:rPr>
              <w:t>Předpokládá se, že ekonomika České republiky poroste z 1,8 v roce 2022 na 2 % v roce 2023.</w:t>
            </w:r>
          </w:p>
        </w:tc>
        <w:tc>
          <w:tcPr>
            <w:tcW w:w="779" w:type="dxa"/>
            <w:tcBorders>
              <w:top w:val="nil"/>
              <w:left w:val="nil"/>
              <w:bottom w:val="single" w:sz="4" w:space="0" w:color="auto"/>
              <w:right w:val="single" w:sz="4" w:space="0" w:color="auto"/>
            </w:tcBorders>
            <w:shd w:val="clear" w:color="auto" w:fill="auto"/>
            <w:vAlign w:val="center"/>
            <w:hideMark/>
          </w:tcPr>
          <w:p w14:paraId="768D8BE2" w14:textId="77777777" w:rsidR="00FA212F" w:rsidRPr="00FA212F" w:rsidRDefault="00FA212F" w:rsidP="00875079">
            <w:pPr>
              <w:tabs>
                <w:tab w:val="clear" w:pos="567"/>
              </w:tabs>
              <w:spacing w:after="0" w:line="240" w:lineRule="auto"/>
              <w:ind w:firstLine="0"/>
              <w:jc w:val="center"/>
              <w:rPr>
                <w:color w:val="000000"/>
                <w:sz w:val="16"/>
                <w:szCs w:val="16"/>
              </w:rPr>
            </w:pPr>
            <w:r w:rsidRPr="00FA212F">
              <w:rPr>
                <w:color w:val="000000"/>
                <w:sz w:val="16"/>
                <w:szCs w:val="16"/>
              </w:rPr>
              <w:t>0</w:t>
            </w:r>
          </w:p>
        </w:tc>
        <w:tc>
          <w:tcPr>
            <w:tcW w:w="3190" w:type="dxa"/>
            <w:tcBorders>
              <w:top w:val="nil"/>
              <w:left w:val="nil"/>
              <w:bottom w:val="single" w:sz="4" w:space="0" w:color="auto"/>
              <w:right w:val="single" w:sz="4" w:space="0" w:color="auto"/>
            </w:tcBorders>
            <w:shd w:val="clear" w:color="auto" w:fill="auto"/>
            <w:vAlign w:val="center"/>
            <w:hideMark/>
          </w:tcPr>
          <w:p w14:paraId="2F3C4C12" w14:textId="77777777" w:rsidR="00FA212F" w:rsidRPr="00FA212F" w:rsidRDefault="00FA212F" w:rsidP="00FA212F">
            <w:pPr>
              <w:tabs>
                <w:tab w:val="clear" w:pos="567"/>
              </w:tabs>
              <w:spacing w:after="0" w:line="240" w:lineRule="auto"/>
              <w:ind w:firstLine="0"/>
              <w:jc w:val="left"/>
              <w:rPr>
                <w:color w:val="000000"/>
                <w:sz w:val="16"/>
                <w:szCs w:val="16"/>
              </w:rPr>
            </w:pPr>
            <w:r w:rsidRPr="00FA212F">
              <w:rPr>
                <w:color w:val="000000"/>
                <w:sz w:val="16"/>
                <w:szCs w:val="16"/>
              </w:rPr>
              <w:t>Konkrétnější rámec pro imigrační politiku a programy na podporu integrace uprchlíků na trh práce by pomohly zmírnit přetrvávající nedostatek pracovních sil.</w:t>
            </w:r>
          </w:p>
        </w:tc>
        <w:tc>
          <w:tcPr>
            <w:tcW w:w="910" w:type="dxa"/>
            <w:tcBorders>
              <w:top w:val="nil"/>
              <w:left w:val="nil"/>
              <w:bottom w:val="single" w:sz="4" w:space="0" w:color="auto"/>
              <w:right w:val="single" w:sz="4" w:space="0" w:color="auto"/>
            </w:tcBorders>
            <w:shd w:val="clear" w:color="auto" w:fill="auto"/>
            <w:vAlign w:val="center"/>
            <w:hideMark/>
          </w:tcPr>
          <w:p w14:paraId="373F28D4" w14:textId="77777777" w:rsidR="00FA212F" w:rsidRPr="00FA212F" w:rsidRDefault="00FA212F" w:rsidP="00875079">
            <w:pPr>
              <w:tabs>
                <w:tab w:val="clear" w:pos="567"/>
              </w:tabs>
              <w:spacing w:after="0" w:line="240" w:lineRule="auto"/>
              <w:ind w:firstLine="0"/>
              <w:jc w:val="center"/>
              <w:rPr>
                <w:color w:val="000000"/>
                <w:sz w:val="16"/>
                <w:szCs w:val="16"/>
              </w:rPr>
            </w:pPr>
            <w:r w:rsidRPr="00FA212F">
              <w:rPr>
                <w:color w:val="000000"/>
                <w:sz w:val="16"/>
                <w:szCs w:val="16"/>
              </w:rPr>
              <w:t>0</w:t>
            </w:r>
          </w:p>
        </w:tc>
      </w:tr>
      <w:tr w:rsidR="00FA212F" w:rsidRPr="00FA212F" w14:paraId="5B7279E6" w14:textId="77777777" w:rsidTr="00875079">
        <w:trPr>
          <w:trHeight w:val="720"/>
        </w:trPr>
        <w:tc>
          <w:tcPr>
            <w:tcW w:w="669" w:type="dxa"/>
            <w:tcBorders>
              <w:top w:val="nil"/>
              <w:left w:val="single" w:sz="4" w:space="0" w:color="auto"/>
              <w:bottom w:val="single" w:sz="4" w:space="0" w:color="auto"/>
              <w:right w:val="single" w:sz="4" w:space="0" w:color="auto"/>
            </w:tcBorders>
            <w:shd w:val="clear" w:color="auto" w:fill="auto"/>
            <w:vAlign w:val="center"/>
            <w:hideMark/>
          </w:tcPr>
          <w:p w14:paraId="72405960" w14:textId="77777777" w:rsidR="00FA212F" w:rsidRPr="00FA212F" w:rsidRDefault="00FA212F" w:rsidP="00875079">
            <w:pPr>
              <w:tabs>
                <w:tab w:val="clear" w:pos="567"/>
              </w:tabs>
              <w:spacing w:after="0" w:line="240" w:lineRule="auto"/>
              <w:ind w:firstLine="0"/>
              <w:jc w:val="center"/>
              <w:rPr>
                <w:color w:val="000000"/>
                <w:sz w:val="16"/>
                <w:szCs w:val="16"/>
              </w:rPr>
            </w:pPr>
            <w:r w:rsidRPr="00FA212F">
              <w:rPr>
                <w:color w:val="000000"/>
                <w:sz w:val="16"/>
                <w:szCs w:val="16"/>
              </w:rPr>
              <w:t>34</w:t>
            </w:r>
          </w:p>
        </w:tc>
        <w:tc>
          <w:tcPr>
            <w:tcW w:w="3301" w:type="dxa"/>
            <w:tcBorders>
              <w:top w:val="nil"/>
              <w:left w:val="nil"/>
              <w:bottom w:val="single" w:sz="4" w:space="0" w:color="auto"/>
              <w:right w:val="single" w:sz="4" w:space="0" w:color="auto"/>
            </w:tcBorders>
            <w:shd w:val="clear" w:color="auto" w:fill="auto"/>
            <w:vAlign w:val="center"/>
            <w:hideMark/>
          </w:tcPr>
          <w:p w14:paraId="29B1AEB7" w14:textId="77777777" w:rsidR="00FA212F" w:rsidRPr="00FA212F" w:rsidRDefault="00FA212F" w:rsidP="00FA212F">
            <w:pPr>
              <w:tabs>
                <w:tab w:val="clear" w:pos="567"/>
              </w:tabs>
              <w:spacing w:after="0" w:line="240" w:lineRule="auto"/>
              <w:ind w:firstLine="0"/>
              <w:jc w:val="left"/>
              <w:rPr>
                <w:color w:val="000000"/>
                <w:sz w:val="16"/>
                <w:szCs w:val="16"/>
              </w:rPr>
            </w:pPr>
            <w:r w:rsidRPr="00FA212F">
              <w:rPr>
                <w:color w:val="000000"/>
                <w:sz w:val="16"/>
                <w:szCs w:val="16"/>
              </w:rPr>
              <w:t>V roce 2022 se předpokládá růst české ekonomiky o 1,8 % a v roce 2023 o 2 %.</w:t>
            </w:r>
          </w:p>
        </w:tc>
        <w:tc>
          <w:tcPr>
            <w:tcW w:w="779" w:type="dxa"/>
            <w:tcBorders>
              <w:top w:val="nil"/>
              <w:left w:val="nil"/>
              <w:bottom w:val="single" w:sz="4" w:space="0" w:color="auto"/>
              <w:right w:val="single" w:sz="4" w:space="0" w:color="auto"/>
            </w:tcBorders>
            <w:shd w:val="clear" w:color="auto" w:fill="auto"/>
            <w:vAlign w:val="center"/>
            <w:hideMark/>
          </w:tcPr>
          <w:p w14:paraId="2088591B" w14:textId="77777777" w:rsidR="00FA212F" w:rsidRPr="00FA212F" w:rsidRDefault="00FA212F" w:rsidP="00875079">
            <w:pPr>
              <w:tabs>
                <w:tab w:val="clear" w:pos="567"/>
              </w:tabs>
              <w:spacing w:after="0" w:line="240" w:lineRule="auto"/>
              <w:ind w:firstLine="0"/>
              <w:jc w:val="center"/>
              <w:rPr>
                <w:color w:val="000000"/>
                <w:sz w:val="16"/>
                <w:szCs w:val="16"/>
              </w:rPr>
            </w:pPr>
            <w:r w:rsidRPr="00FA212F">
              <w:rPr>
                <w:color w:val="000000"/>
                <w:sz w:val="16"/>
                <w:szCs w:val="16"/>
              </w:rPr>
              <w:t>1</w:t>
            </w:r>
          </w:p>
        </w:tc>
        <w:tc>
          <w:tcPr>
            <w:tcW w:w="3190" w:type="dxa"/>
            <w:tcBorders>
              <w:top w:val="nil"/>
              <w:left w:val="nil"/>
              <w:bottom w:val="single" w:sz="4" w:space="0" w:color="auto"/>
              <w:right w:val="single" w:sz="4" w:space="0" w:color="auto"/>
            </w:tcBorders>
            <w:shd w:val="clear" w:color="auto" w:fill="auto"/>
            <w:vAlign w:val="center"/>
            <w:hideMark/>
          </w:tcPr>
          <w:p w14:paraId="29CF243F" w14:textId="77777777" w:rsidR="00FA212F" w:rsidRPr="00FA212F" w:rsidRDefault="00FA212F" w:rsidP="00FA212F">
            <w:pPr>
              <w:tabs>
                <w:tab w:val="clear" w:pos="567"/>
              </w:tabs>
              <w:spacing w:after="0" w:line="240" w:lineRule="auto"/>
              <w:ind w:firstLine="0"/>
              <w:jc w:val="left"/>
              <w:rPr>
                <w:color w:val="000000"/>
                <w:sz w:val="16"/>
                <w:szCs w:val="16"/>
              </w:rPr>
            </w:pPr>
            <w:r w:rsidRPr="00FA212F">
              <w:rPr>
                <w:color w:val="000000"/>
                <w:sz w:val="16"/>
                <w:szCs w:val="16"/>
              </w:rPr>
              <w:t>Pevnější rámec pro imigrační politiku a programy na podporu integrace uprchlíků na trh práce by pomohly zmírnit opakující se nedostatek pracovních sil.</w:t>
            </w:r>
          </w:p>
        </w:tc>
        <w:tc>
          <w:tcPr>
            <w:tcW w:w="910" w:type="dxa"/>
            <w:tcBorders>
              <w:top w:val="nil"/>
              <w:left w:val="nil"/>
              <w:bottom w:val="single" w:sz="4" w:space="0" w:color="auto"/>
              <w:right w:val="single" w:sz="4" w:space="0" w:color="auto"/>
            </w:tcBorders>
            <w:shd w:val="clear" w:color="auto" w:fill="auto"/>
            <w:vAlign w:val="center"/>
            <w:hideMark/>
          </w:tcPr>
          <w:p w14:paraId="0AAE4AA6" w14:textId="77777777" w:rsidR="00FA212F" w:rsidRPr="00FA212F" w:rsidRDefault="00FA212F" w:rsidP="00875079">
            <w:pPr>
              <w:tabs>
                <w:tab w:val="clear" w:pos="567"/>
              </w:tabs>
              <w:spacing w:after="0" w:line="240" w:lineRule="auto"/>
              <w:ind w:firstLine="0"/>
              <w:jc w:val="center"/>
              <w:rPr>
                <w:color w:val="000000"/>
                <w:sz w:val="16"/>
                <w:szCs w:val="16"/>
              </w:rPr>
            </w:pPr>
            <w:r w:rsidRPr="00FA212F">
              <w:rPr>
                <w:color w:val="000000"/>
                <w:sz w:val="16"/>
                <w:szCs w:val="16"/>
              </w:rPr>
              <w:t>0</w:t>
            </w:r>
          </w:p>
        </w:tc>
      </w:tr>
      <w:tr w:rsidR="00FA212F" w:rsidRPr="00FA212F" w14:paraId="1C105146" w14:textId="77777777" w:rsidTr="00875079">
        <w:trPr>
          <w:trHeight w:val="720"/>
        </w:trPr>
        <w:tc>
          <w:tcPr>
            <w:tcW w:w="669" w:type="dxa"/>
            <w:tcBorders>
              <w:top w:val="nil"/>
              <w:left w:val="single" w:sz="4" w:space="0" w:color="auto"/>
              <w:bottom w:val="single" w:sz="4" w:space="0" w:color="auto"/>
              <w:right w:val="single" w:sz="4" w:space="0" w:color="auto"/>
            </w:tcBorders>
            <w:shd w:val="clear" w:color="auto" w:fill="auto"/>
            <w:vAlign w:val="center"/>
            <w:hideMark/>
          </w:tcPr>
          <w:p w14:paraId="51BB6437" w14:textId="77777777" w:rsidR="00FA212F" w:rsidRPr="00FA212F" w:rsidRDefault="00FA212F" w:rsidP="00875079">
            <w:pPr>
              <w:tabs>
                <w:tab w:val="clear" w:pos="567"/>
              </w:tabs>
              <w:spacing w:after="0" w:line="240" w:lineRule="auto"/>
              <w:ind w:firstLine="0"/>
              <w:jc w:val="center"/>
              <w:rPr>
                <w:color w:val="000000"/>
                <w:sz w:val="16"/>
                <w:szCs w:val="16"/>
              </w:rPr>
            </w:pPr>
            <w:r w:rsidRPr="00FA212F">
              <w:rPr>
                <w:color w:val="000000"/>
                <w:sz w:val="16"/>
                <w:szCs w:val="16"/>
              </w:rPr>
              <w:t>35</w:t>
            </w:r>
          </w:p>
        </w:tc>
        <w:tc>
          <w:tcPr>
            <w:tcW w:w="3301" w:type="dxa"/>
            <w:tcBorders>
              <w:top w:val="nil"/>
              <w:left w:val="nil"/>
              <w:bottom w:val="single" w:sz="4" w:space="0" w:color="auto"/>
              <w:right w:val="single" w:sz="4" w:space="0" w:color="auto"/>
            </w:tcBorders>
            <w:shd w:val="clear" w:color="auto" w:fill="auto"/>
            <w:vAlign w:val="center"/>
            <w:hideMark/>
          </w:tcPr>
          <w:p w14:paraId="1D006EE5" w14:textId="77777777" w:rsidR="00FA212F" w:rsidRPr="00FA212F" w:rsidRDefault="00FA212F" w:rsidP="00FA212F">
            <w:pPr>
              <w:tabs>
                <w:tab w:val="clear" w:pos="567"/>
              </w:tabs>
              <w:spacing w:after="0" w:line="240" w:lineRule="auto"/>
              <w:ind w:firstLine="0"/>
              <w:jc w:val="left"/>
              <w:rPr>
                <w:color w:val="000000"/>
                <w:sz w:val="16"/>
                <w:szCs w:val="16"/>
              </w:rPr>
            </w:pPr>
            <w:r w:rsidRPr="00FA212F">
              <w:rPr>
                <w:color w:val="000000"/>
                <w:sz w:val="16"/>
                <w:szCs w:val="16"/>
              </w:rPr>
              <w:t>Očekává se, že česká ekonomika vzroste v roce 2022 o 1,8 % a v roce 2023 o 2 %.</w:t>
            </w:r>
          </w:p>
        </w:tc>
        <w:tc>
          <w:tcPr>
            <w:tcW w:w="779" w:type="dxa"/>
            <w:tcBorders>
              <w:top w:val="nil"/>
              <w:left w:val="nil"/>
              <w:bottom w:val="single" w:sz="4" w:space="0" w:color="auto"/>
              <w:right w:val="single" w:sz="4" w:space="0" w:color="auto"/>
            </w:tcBorders>
            <w:shd w:val="clear" w:color="auto" w:fill="auto"/>
            <w:vAlign w:val="center"/>
            <w:hideMark/>
          </w:tcPr>
          <w:p w14:paraId="34AB03A9" w14:textId="77777777" w:rsidR="00FA212F" w:rsidRPr="00FA212F" w:rsidRDefault="00FA212F" w:rsidP="00875079">
            <w:pPr>
              <w:tabs>
                <w:tab w:val="clear" w:pos="567"/>
              </w:tabs>
              <w:spacing w:after="0" w:line="240" w:lineRule="auto"/>
              <w:ind w:firstLine="0"/>
              <w:jc w:val="center"/>
              <w:rPr>
                <w:color w:val="000000"/>
                <w:sz w:val="16"/>
                <w:szCs w:val="16"/>
              </w:rPr>
            </w:pPr>
            <w:r w:rsidRPr="00FA212F">
              <w:rPr>
                <w:color w:val="000000"/>
                <w:sz w:val="16"/>
                <w:szCs w:val="16"/>
              </w:rPr>
              <w:t>1</w:t>
            </w:r>
          </w:p>
        </w:tc>
        <w:tc>
          <w:tcPr>
            <w:tcW w:w="3190" w:type="dxa"/>
            <w:tcBorders>
              <w:top w:val="nil"/>
              <w:left w:val="nil"/>
              <w:bottom w:val="single" w:sz="4" w:space="0" w:color="auto"/>
              <w:right w:val="single" w:sz="4" w:space="0" w:color="auto"/>
            </w:tcBorders>
            <w:shd w:val="clear" w:color="auto" w:fill="auto"/>
            <w:vAlign w:val="center"/>
            <w:hideMark/>
          </w:tcPr>
          <w:p w14:paraId="1FB83447" w14:textId="77777777" w:rsidR="00FA212F" w:rsidRPr="00FA212F" w:rsidRDefault="00FA212F" w:rsidP="00FA212F">
            <w:pPr>
              <w:tabs>
                <w:tab w:val="clear" w:pos="567"/>
              </w:tabs>
              <w:spacing w:after="0" w:line="240" w:lineRule="auto"/>
              <w:ind w:firstLine="0"/>
              <w:jc w:val="left"/>
              <w:rPr>
                <w:color w:val="000000"/>
                <w:sz w:val="16"/>
                <w:szCs w:val="16"/>
              </w:rPr>
            </w:pPr>
            <w:r w:rsidRPr="00FA212F">
              <w:rPr>
                <w:color w:val="000000"/>
                <w:sz w:val="16"/>
                <w:szCs w:val="16"/>
              </w:rPr>
              <w:t>Pomoc s přetrvávajícím nedostatkem na trhu práce by mohly vyřešit silnější rámec imigrační politiky a programy na podporu začlenění běženců na trh práce.</w:t>
            </w:r>
          </w:p>
        </w:tc>
        <w:tc>
          <w:tcPr>
            <w:tcW w:w="910" w:type="dxa"/>
            <w:tcBorders>
              <w:top w:val="nil"/>
              <w:left w:val="nil"/>
              <w:bottom w:val="single" w:sz="4" w:space="0" w:color="auto"/>
              <w:right w:val="single" w:sz="4" w:space="0" w:color="auto"/>
            </w:tcBorders>
            <w:shd w:val="clear" w:color="auto" w:fill="auto"/>
            <w:vAlign w:val="center"/>
            <w:hideMark/>
          </w:tcPr>
          <w:p w14:paraId="78BA3F03" w14:textId="77777777" w:rsidR="00FA212F" w:rsidRPr="00FA212F" w:rsidRDefault="00FA212F" w:rsidP="00875079">
            <w:pPr>
              <w:tabs>
                <w:tab w:val="clear" w:pos="567"/>
              </w:tabs>
              <w:spacing w:after="0" w:line="240" w:lineRule="auto"/>
              <w:ind w:firstLine="0"/>
              <w:jc w:val="center"/>
              <w:rPr>
                <w:color w:val="000000"/>
                <w:sz w:val="16"/>
                <w:szCs w:val="16"/>
              </w:rPr>
            </w:pPr>
            <w:r w:rsidRPr="00FA212F">
              <w:rPr>
                <w:color w:val="000000"/>
                <w:sz w:val="16"/>
                <w:szCs w:val="16"/>
              </w:rPr>
              <w:t>1</w:t>
            </w:r>
          </w:p>
        </w:tc>
      </w:tr>
      <w:tr w:rsidR="00FA212F" w:rsidRPr="00FA212F" w14:paraId="005A64FD" w14:textId="77777777" w:rsidTr="00875079">
        <w:trPr>
          <w:trHeight w:val="720"/>
        </w:trPr>
        <w:tc>
          <w:tcPr>
            <w:tcW w:w="669" w:type="dxa"/>
            <w:tcBorders>
              <w:top w:val="nil"/>
              <w:left w:val="single" w:sz="4" w:space="0" w:color="auto"/>
              <w:bottom w:val="single" w:sz="4" w:space="0" w:color="auto"/>
              <w:right w:val="single" w:sz="4" w:space="0" w:color="auto"/>
            </w:tcBorders>
            <w:shd w:val="clear" w:color="auto" w:fill="auto"/>
            <w:vAlign w:val="center"/>
            <w:hideMark/>
          </w:tcPr>
          <w:p w14:paraId="390AB595" w14:textId="77777777" w:rsidR="00FA212F" w:rsidRPr="00FA212F" w:rsidRDefault="00FA212F" w:rsidP="00875079">
            <w:pPr>
              <w:tabs>
                <w:tab w:val="clear" w:pos="567"/>
              </w:tabs>
              <w:spacing w:after="0" w:line="240" w:lineRule="auto"/>
              <w:ind w:firstLine="0"/>
              <w:jc w:val="center"/>
              <w:rPr>
                <w:color w:val="000000"/>
                <w:sz w:val="16"/>
                <w:szCs w:val="16"/>
              </w:rPr>
            </w:pPr>
            <w:r w:rsidRPr="00FA212F">
              <w:rPr>
                <w:color w:val="000000"/>
                <w:sz w:val="16"/>
                <w:szCs w:val="16"/>
              </w:rPr>
              <w:t>36</w:t>
            </w:r>
          </w:p>
        </w:tc>
        <w:tc>
          <w:tcPr>
            <w:tcW w:w="3301" w:type="dxa"/>
            <w:tcBorders>
              <w:top w:val="nil"/>
              <w:left w:val="nil"/>
              <w:bottom w:val="single" w:sz="4" w:space="0" w:color="auto"/>
              <w:right w:val="single" w:sz="4" w:space="0" w:color="auto"/>
            </w:tcBorders>
            <w:shd w:val="clear" w:color="auto" w:fill="auto"/>
            <w:vAlign w:val="center"/>
            <w:hideMark/>
          </w:tcPr>
          <w:p w14:paraId="6AE4F615" w14:textId="77777777" w:rsidR="00FA212F" w:rsidRPr="00FA212F" w:rsidRDefault="00FA212F" w:rsidP="00FA212F">
            <w:pPr>
              <w:tabs>
                <w:tab w:val="clear" w:pos="567"/>
              </w:tabs>
              <w:spacing w:after="0" w:line="240" w:lineRule="auto"/>
              <w:ind w:firstLine="0"/>
              <w:jc w:val="left"/>
              <w:rPr>
                <w:color w:val="000000"/>
                <w:sz w:val="16"/>
                <w:szCs w:val="16"/>
              </w:rPr>
            </w:pPr>
            <w:r w:rsidRPr="00FA212F">
              <w:rPr>
                <w:color w:val="000000"/>
                <w:sz w:val="16"/>
                <w:szCs w:val="16"/>
              </w:rPr>
              <w:t>Odhadovaný růst české ekonomiky je 1,8 % v roce 2022, respektive 2 % v 2023.</w:t>
            </w:r>
          </w:p>
        </w:tc>
        <w:tc>
          <w:tcPr>
            <w:tcW w:w="779" w:type="dxa"/>
            <w:tcBorders>
              <w:top w:val="nil"/>
              <w:left w:val="nil"/>
              <w:bottom w:val="single" w:sz="4" w:space="0" w:color="auto"/>
              <w:right w:val="single" w:sz="4" w:space="0" w:color="auto"/>
            </w:tcBorders>
            <w:shd w:val="clear" w:color="auto" w:fill="auto"/>
            <w:vAlign w:val="center"/>
            <w:hideMark/>
          </w:tcPr>
          <w:p w14:paraId="6CC1857A" w14:textId="77777777" w:rsidR="00FA212F" w:rsidRPr="00FA212F" w:rsidRDefault="00FA212F" w:rsidP="00875079">
            <w:pPr>
              <w:tabs>
                <w:tab w:val="clear" w:pos="567"/>
              </w:tabs>
              <w:spacing w:after="0" w:line="240" w:lineRule="auto"/>
              <w:ind w:firstLine="0"/>
              <w:jc w:val="center"/>
              <w:rPr>
                <w:color w:val="000000"/>
                <w:sz w:val="16"/>
                <w:szCs w:val="16"/>
              </w:rPr>
            </w:pPr>
            <w:r w:rsidRPr="00FA212F">
              <w:rPr>
                <w:color w:val="000000"/>
                <w:sz w:val="16"/>
                <w:szCs w:val="16"/>
              </w:rPr>
              <w:t>0</w:t>
            </w:r>
          </w:p>
        </w:tc>
        <w:tc>
          <w:tcPr>
            <w:tcW w:w="3190" w:type="dxa"/>
            <w:tcBorders>
              <w:top w:val="nil"/>
              <w:left w:val="nil"/>
              <w:bottom w:val="single" w:sz="4" w:space="0" w:color="auto"/>
              <w:right w:val="single" w:sz="4" w:space="0" w:color="auto"/>
            </w:tcBorders>
            <w:shd w:val="clear" w:color="auto" w:fill="auto"/>
            <w:vAlign w:val="center"/>
            <w:hideMark/>
          </w:tcPr>
          <w:p w14:paraId="572A9148" w14:textId="77777777" w:rsidR="00FA212F" w:rsidRPr="00FA212F" w:rsidRDefault="00FA212F" w:rsidP="00FA212F">
            <w:pPr>
              <w:tabs>
                <w:tab w:val="clear" w:pos="567"/>
              </w:tabs>
              <w:spacing w:after="0" w:line="240" w:lineRule="auto"/>
              <w:ind w:firstLine="0"/>
              <w:jc w:val="left"/>
              <w:rPr>
                <w:color w:val="000000"/>
                <w:sz w:val="16"/>
                <w:szCs w:val="16"/>
              </w:rPr>
            </w:pPr>
            <w:r w:rsidRPr="00FA212F">
              <w:rPr>
                <w:color w:val="000000"/>
                <w:sz w:val="16"/>
                <w:szCs w:val="16"/>
              </w:rPr>
              <w:t>Účinnější rámec pro migrační politiku a programy podpory integrace uprchlíků na trhu práce by pomohl vyřešit opakující se nedostatek pracovních sil.</w:t>
            </w:r>
          </w:p>
        </w:tc>
        <w:tc>
          <w:tcPr>
            <w:tcW w:w="910" w:type="dxa"/>
            <w:tcBorders>
              <w:top w:val="nil"/>
              <w:left w:val="nil"/>
              <w:bottom w:val="single" w:sz="4" w:space="0" w:color="auto"/>
              <w:right w:val="single" w:sz="4" w:space="0" w:color="auto"/>
            </w:tcBorders>
            <w:shd w:val="clear" w:color="auto" w:fill="auto"/>
            <w:vAlign w:val="center"/>
            <w:hideMark/>
          </w:tcPr>
          <w:p w14:paraId="171449A8" w14:textId="77777777" w:rsidR="00FA212F" w:rsidRPr="00FA212F" w:rsidRDefault="00FA212F" w:rsidP="00875079">
            <w:pPr>
              <w:tabs>
                <w:tab w:val="clear" w:pos="567"/>
              </w:tabs>
              <w:spacing w:after="0" w:line="240" w:lineRule="auto"/>
              <w:ind w:firstLine="0"/>
              <w:jc w:val="center"/>
              <w:rPr>
                <w:color w:val="000000"/>
                <w:sz w:val="16"/>
                <w:szCs w:val="16"/>
              </w:rPr>
            </w:pPr>
            <w:r w:rsidRPr="00FA212F">
              <w:rPr>
                <w:color w:val="000000"/>
                <w:sz w:val="16"/>
                <w:szCs w:val="16"/>
              </w:rPr>
              <w:t>0</w:t>
            </w:r>
          </w:p>
        </w:tc>
      </w:tr>
      <w:tr w:rsidR="00FA212F" w:rsidRPr="00FA212F" w14:paraId="175577CB" w14:textId="77777777" w:rsidTr="00875079">
        <w:trPr>
          <w:trHeight w:val="720"/>
        </w:trPr>
        <w:tc>
          <w:tcPr>
            <w:tcW w:w="669" w:type="dxa"/>
            <w:tcBorders>
              <w:top w:val="nil"/>
              <w:left w:val="single" w:sz="4" w:space="0" w:color="auto"/>
              <w:bottom w:val="single" w:sz="4" w:space="0" w:color="auto"/>
              <w:right w:val="single" w:sz="4" w:space="0" w:color="auto"/>
            </w:tcBorders>
            <w:shd w:val="clear" w:color="auto" w:fill="auto"/>
            <w:vAlign w:val="center"/>
            <w:hideMark/>
          </w:tcPr>
          <w:p w14:paraId="26E0DECE" w14:textId="77777777" w:rsidR="00FA212F" w:rsidRPr="00FA212F" w:rsidRDefault="00FA212F" w:rsidP="00875079">
            <w:pPr>
              <w:tabs>
                <w:tab w:val="clear" w:pos="567"/>
              </w:tabs>
              <w:spacing w:after="0" w:line="240" w:lineRule="auto"/>
              <w:ind w:firstLine="0"/>
              <w:jc w:val="center"/>
              <w:rPr>
                <w:color w:val="000000"/>
                <w:sz w:val="16"/>
                <w:szCs w:val="16"/>
              </w:rPr>
            </w:pPr>
            <w:r w:rsidRPr="00FA212F">
              <w:rPr>
                <w:color w:val="000000"/>
                <w:sz w:val="16"/>
                <w:szCs w:val="16"/>
              </w:rPr>
              <w:t>37</w:t>
            </w:r>
          </w:p>
        </w:tc>
        <w:tc>
          <w:tcPr>
            <w:tcW w:w="3301" w:type="dxa"/>
            <w:tcBorders>
              <w:top w:val="nil"/>
              <w:left w:val="nil"/>
              <w:bottom w:val="single" w:sz="4" w:space="0" w:color="auto"/>
              <w:right w:val="single" w:sz="4" w:space="0" w:color="auto"/>
            </w:tcBorders>
            <w:shd w:val="clear" w:color="auto" w:fill="auto"/>
            <w:vAlign w:val="center"/>
            <w:hideMark/>
          </w:tcPr>
          <w:p w14:paraId="1BD054B7" w14:textId="77777777" w:rsidR="00FA212F" w:rsidRPr="00FA212F" w:rsidRDefault="00FA212F" w:rsidP="00FA212F">
            <w:pPr>
              <w:tabs>
                <w:tab w:val="clear" w:pos="567"/>
              </w:tabs>
              <w:spacing w:after="0" w:line="240" w:lineRule="auto"/>
              <w:ind w:firstLine="0"/>
              <w:jc w:val="left"/>
              <w:rPr>
                <w:color w:val="000000"/>
                <w:sz w:val="16"/>
                <w:szCs w:val="16"/>
              </w:rPr>
            </w:pPr>
            <w:r w:rsidRPr="00FA212F">
              <w:rPr>
                <w:color w:val="000000"/>
                <w:sz w:val="16"/>
                <w:szCs w:val="16"/>
              </w:rPr>
              <w:t>V roce 2022 se předpokládá růst české ekonomiky o 1,8 % a v roce 2023 o 2 %.</w:t>
            </w:r>
          </w:p>
        </w:tc>
        <w:tc>
          <w:tcPr>
            <w:tcW w:w="779" w:type="dxa"/>
            <w:tcBorders>
              <w:top w:val="nil"/>
              <w:left w:val="nil"/>
              <w:bottom w:val="single" w:sz="4" w:space="0" w:color="auto"/>
              <w:right w:val="single" w:sz="4" w:space="0" w:color="auto"/>
            </w:tcBorders>
            <w:shd w:val="clear" w:color="auto" w:fill="auto"/>
            <w:vAlign w:val="center"/>
            <w:hideMark/>
          </w:tcPr>
          <w:p w14:paraId="224EA41C" w14:textId="77777777" w:rsidR="00FA212F" w:rsidRPr="00FA212F" w:rsidRDefault="00FA212F" w:rsidP="00875079">
            <w:pPr>
              <w:tabs>
                <w:tab w:val="clear" w:pos="567"/>
              </w:tabs>
              <w:spacing w:after="0" w:line="240" w:lineRule="auto"/>
              <w:ind w:firstLine="0"/>
              <w:jc w:val="center"/>
              <w:rPr>
                <w:color w:val="000000"/>
                <w:sz w:val="16"/>
                <w:szCs w:val="16"/>
              </w:rPr>
            </w:pPr>
            <w:r w:rsidRPr="00FA212F">
              <w:rPr>
                <w:color w:val="000000"/>
                <w:sz w:val="16"/>
                <w:szCs w:val="16"/>
              </w:rPr>
              <w:t>1</w:t>
            </w:r>
          </w:p>
        </w:tc>
        <w:tc>
          <w:tcPr>
            <w:tcW w:w="3190" w:type="dxa"/>
            <w:tcBorders>
              <w:top w:val="nil"/>
              <w:left w:val="nil"/>
              <w:bottom w:val="single" w:sz="4" w:space="0" w:color="auto"/>
              <w:right w:val="single" w:sz="4" w:space="0" w:color="auto"/>
            </w:tcBorders>
            <w:shd w:val="clear" w:color="auto" w:fill="auto"/>
            <w:vAlign w:val="center"/>
            <w:hideMark/>
          </w:tcPr>
          <w:p w14:paraId="3DFA7F6B" w14:textId="77777777" w:rsidR="00FA212F" w:rsidRPr="00FA212F" w:rsidRDefault="00FA212F" w:rsidP="00FA212F">
            <w:pPr>
              <w:tabs>
                <w:tab w:val="clear" w:pos="567"/>
              </w:tabs>
              <w:spacing w:after="0" w:line="240" w:lineRule="auto"/>
              <w:ind w:firstLine="0"/>
              <w:jc w:val="left"/>
              <w:rPr>
                <w:color w:val="000000"/>
                <w:sz w:val="16"/>
                <w:szCs w:val="16"/>
              </w:rPr>
            </w:pPr>
            <w:r w:rsidRPr="00FA212F">
              <w:rPr>
                <w:color w:val="000000"/>
                <w:sz w:val="16"/>
                <w:szCs w:val="16"/>
              </w:rPr>
              <w:t>Přísnější rámec pro imigrační politiku a programy na podporu integrace uprchlíků na trhu práce mohou pomoci zmírnit opakující se nedostatek pracovních sil.</w:t>
            </w:r>
          </w:p>
        </w:tc>
        <w:tc>
          <w:tcPr>
            <w:tcW w:w="910" w:type="dxa"/>
            <w:tcBorders>
              <w:top w:val="nil"/>
              <w:left w:val="nil"/>
              <w:bottom w:val="single" w:sz="4" w:space="0" w:color="auto"/>
              <w:right w:val="single" w:sz="4" w:space="0" w:color="auto"/>
            </w:tcBorders>
            <w:shd w:val="clear" w:color="auto" w:fill="auto"/>
            <w:vAlign w:val="center"/>
            <w:hideMark/>
          </w:tcPr>
          <w:p w14:paraId="4DF6FD05" w14:textId="77777777" w:rsidR="00FA212F" w:rsidRPr="00FA212F" w:rsidRDefault="00FA212F" w:rsidP="00875079">
            <w:pPr>
              <w:tabs>
                <w:tab w:val="clear" w:pos="567"/>
              </w:tabs>
              <w:spacing w:after="0" w:line="240" w:lineRule="auto"/>
              <w:ind w:firstLine="0"/>
              <w:jc w:val="center"/>
              <w:rPr>
                <w:color w:val="000000"/>
                <w:sz w:val="16"/>
                <w:szCs w:val="16"/>
              </w:rPr>
            </w:pPr>
            <w:r w:rsidRPr="00FA212F">
              <w:rPr>
                <w:color w:val="000000"/>
                <w:sz w:val="16"/>
                <w:szCs w:val="16"/>
              </w:rPr>
              <w:t>0</w:t>
            </w:r>
          </w:p>
        </w:tc>
      </w:tr>
      <w:tr w:rsidR="00FA212F" w:rsidRPr="00FA212F" w14:paraId="77DC7441" w14:textId="77777777" w:rsidTr="00875079">
        <w:trPr>
          <w:trHeight w:val="960"/>
        </w:trPr>
        <w:tc>
          <w:tcPr>
            <w:tcW w:w="669" w:type="dxa"/>
            <w:tcBorders>
              <w:top w:val="nil"/>
              <w:left w:val="single" w:sz="4" w:space="0" w:color="auto"/>
              <w:bottom w:val="single" w:sz="4" w:space="0" w:color="auto"/>
              <w:right w:val="single" w:sz="4" w:space="0" w:color="auto"/>
            </w:tcBorders>
            <w:shd w:val="clear" w:color="auto" w:fill="auto"/>
            <w:vAlign w:val="center"/>
            <w:hideMark/>
          </w:tcPr>
          <w:p w14:paraId="44E16B75" w14:textId="77777777" w:rsidR="00FA212F" w:rsidRPr="00FA212F" w:rsidRDefault="00FA212F" w:rsidP="00875079">
            <w:pPr>
              <w:tabs>
                <w:tab w:val="clear" w:pos="567"/>
              </w:tabs>
              <w:spacing w:after="0" w:line="240" w:lineRule="auto"/>
              <w:ind w:firstLine="0"/>
              <w:jc w:val="center"/>
              <w:rPr>
                <w:color w:val="000000"/>
                <w:sz w:val="16"/>
                <w:szCs w:val="16"/>
              </w:rPr>
            </w:pPr>
            <w:r w:rsidRPr="00FA212F">
              <w:rPr>
                <w:color w:val="000000"/>
                <w:sz w:val="16"/>
                <w:szCs w:val="16"/>
              </w:rPr>
              <w:t>38</w:t>
            </w:r>
          </w:p>
        </w:tc>
        <w:tc>
          <w:tcPr>
            <w:tcW w:w="3301" w:type="dxa"/>
            <w:tcBorders>
              <w:top w:val="nil"/>
              <w:left w:val="nil"/>
              <w:bottom w:val="single" w:sz="4" w:space="0" w:color="auto"/>
              <w:right w:val="single" w:sz="4" w:space="0" w:color="auto"/>
            </w:tcBorders>
            <w:shd w:val="clear" w:color="auto" w:fill="auto"/>
            <w:vAlign w:val="center"/>
            <w:hideMark/>
          </w:tcPr>
          <w:p w14:paraId="16E430A3" w14:textId="77777777" w:rsidR="00FA212F" w:rsidRPr="00FA212F" w:rsidRDefault="00FA212F" w:rsidP="00FA212F">
            <w:pPr>
              <w:tabs>
                <w:tab w:val="clear" w:pos="567"/>
              </w:tabs>
              <w:spacing w:after="0" w:line="240" w:lineRule="auto"/>
              <w:ind w:firstLine="0"/>
              <w:jc w:val="left"/>
              <w:rPr>
                <w:color w:val="000000"/>
                <w:sz w:val="16"/>
                <w:szCs w:val="16"/>
              </w:rPr>
            </w:pPr>
            <w:r w:rsidRPr="00FA212F">
              <w:rPr>
                <w:color w:val="000000"/>
                <w:sz w:val="16"/>
                <w:szCs w:val="16"/>
              </w:rPr>
              <w:t>Předpokládá se, že v roce 2022 zaznamená česká ekonomika nárůst o 1,8 %, v roce 2023 o 2 %.</w:t>
            </w:r>
          </w:p>
        </w:tc>
        <w:tc>
          <w:tcPr>
            <w:tcW w:w="779" w:type="dxa"/>
            <w:tcBorders>
              <w:top w:val="nil"/>
              <w:left w:val="nil"/>
              <w:bottom w:val="single" w:sz="4" w:space="0" w:color="auto"/>
              <w:right w:val="single" w:sz="4" w:space="0" w:color="auto"/>
            </w:tcBorders>
            <w:shd w:val="clear" w:color="auto" w:fill="auto"/>
            <w:vAlign w:val="center"/>
            <w:hideMark/>
          </w:tcPr>
          <w:p w14:paraId="4B2A9B7B" w14:textId="77777777" w:rsidR="00FA212F" w:rsidRPr="00FA212F" w:rsidRDefault="00FA212F" w:rsidP="00875079">
            <w:pPr>
              <w:tabs>
                <w:tab w:val="clear" w:pos="567"/>
              </w:tabs>
              <w:spacing w:after="0" w:line="240" w:lineRule="auto"/>
              <w:ind w:firstLine="0"/>
              <w:jc w:val="center"/>
              <w:rPr>
                <w:color w:val="000000"/>
                <w:sz w:val="16"/>
                <w:szCs w:val="16"/>
              </w:rPr>
            </w:pPr>
            <w:r w:rsidRPr="00FA212F">
              <w:rPr>
                <w:color w:val="000000"/>
                <w:sz w:val="16"/>
                <w:szCs w:val="16"/>
              </w:rPr>
              <w:t>1</w:t>
            </w:r>
          </w:p>
        </w:tc>
        <w:tc>
          <w:tcPr>
            <w:tcW w:w="3190" w:type="dxa"/>
            <w:tcBorders>
              <w:top w:val="nil"/>
              <w:left w:val="nil"/>
              <w:bottom w:val="single" w:sz="4" w:space="0" w:color="auto"/>
              <w:right w:val="single" w:sz="4" w:space="0" w:color="auto"/>
            </w:tcBorders>
            <w:shd w:val="clear" w:color="auto" w:fill="auto"/>
            <w:vAlign w:val="center"/>
            <w:hideMark/>
          </w:tcPr>
          <w:p w14:paraId="3C9B955A" w14:textId="77777777" w:rsidR="00FA212F" w:rsidRPr="00FA212F" w:rsidRDefault="00FA212F" w:rsidP="00FA212F">
            <w:pPr>
              <w:tabs>
                <w:tab w:val="clear" w:pos="567"/>
              </w:tabs>
              <w:spacing w:after="0" w:line="240" w:lineRule="auto"/>
              <w:ind w:firstLine="0"/>
              <w:jc w:val="left"/>
              <w:rPr>
                <w:color w:val="000000"/>
                <w:sz w:val="16"/>
                <w:szCs w:val="16"/>
              </w:rPr>
            </w:pPr>
            <w:proofErr w:type="spellStart"/>
            <w:r w:rsidRPr="00FA212F">
              <w:rPr>
                <w:color w:val="000000"/>
                <w:sz w:val="16"/>
                <w:szCs w:val="16"/>
              </w:rPr>
              <w:t>Kezmírnění</w:t>
            </w:r>
            <w:proofErr w:type="spellEnd"/>
            <w:r w:rsidRPr="00FA212F">
              <w:rPr>
                <w:color w:val="000000"/>
                <w:sz w:val="16"/>
                <w:szCs w:val="16"/>
              </w:rPr>
              <w:t xml:space="preserve"> neustále se vracejícího problému s nedostatkem pracovních sil by mohl pomoci silnější rámec pro migrační politiku a programy na podporu uvedení uprchlíků na trh práce.</w:t>
            </w:r>
          </w:p>
        </w:tc>
        <w:tc>
          <w:tcPr>
            <w:tcW w:w="910" w:type="dxa"/>
            <w:tcBorders>
              <w:top w:val="nil"/>
              <w:left w:val="nil"/>
              <w:bottom w:val="single" w:sz="4" w:space="0" w:color="auto"/>
              <w:right w:val="single" w:sz="4" w:space="0" w:color="auto"/>
            </w:tcBorders>
            <w:shd w:val="clear" w:color="auto" w:fill="auto"/>
            <w:vAlign w:val="center"/>
            <w:hideMark/>
          </w:tcPr>
          <w:p w14:paraId="37BD651A" w14:textId="77777777" w:rsidR="00FA212F" w:rsidRPr="00FA212F" w:rsidRDefault="00FA212F" w:rsidP="00875079">
            <w:pPr>
              <w:tabs>
                <w:tab w:val="clear" w:pos="567"/>
              </w:tabs>
              <w:spacing w:after="0" w:line="240" w:lineRule="auto"/>
              <w:ind w:firstLine="0"/>
              <w:jc w:val="center"/>
              <w:rPr>
                <w:color w:val="000000"/>
                <w:sz w:val="16"/>
                <w:szCs w:val="16"/>
              </w:rPr>
            </w:pPr>
            <w:r w:rsidRPr="00FA212F">
              <w:rPr>
                <w:color w:val="000000"/>
                <w:sz w:val="16"/>
                <w:szCs w:val="16"/>
              </w:rPr>
              <w:t>1</w:t>
            </w:r>
          </w:p>
        </w:tc>
      </w:tr>
      <w:tr w:rsidR="00FA212F" w:rsidRPr="00FA212F" w14:paraId="7F6EEEED" w14:textId="77777777" w:rsidTr="00875079">
        <w:trPr>
          <w:trHeight w:val="720"/>
        </w:trPr>
        <w:tc>
          <w:tcPr>
            <w:tcW w:w="669" w:type="dxa"/>
            <w:tcBorders>
              <w:top w:val="nil"/>
              <w:left w:val="single" w:sz="4" w:space="0" w:color="auto"/>
              <w:bottom w:val="single" w:sz="4" w:space="0" w:color="auto"/>
              <w:right w:val="single" w:sz="4" w:space="0" w:color="auto"/>
            </w:tcBorders>
            <w:shd w:val="clear" w:color="auto" w:fill="auto"/>
            <w:vAlign w:val="center"/>
            <w:hideMark/>
          </w:tcPr>
          <w:p w14:paraId="5F64CB56" w14:textId="77777777" w:rsidR="00FA212F" w:rsidRPr="00FA212F" w:rsidRDefault="00FA212F" w:rsidP="00875079">
            <w:pPr>
              <w:tabs>
                <w:tab w:val="clear" w:pos="567"/>
              </w:tabs>
              <w:spacing w:after="0" w:line="240" w:lineRule="auto"/>
              <w:ind w:firstLine="0"/>
              <w:jc w:val="center"/>
              <w:rPr>
                <w:color w:val="000000"/>
                <w:sz w:val="16"/>
                <w:szCs w:val="16"/>
              </w:rPr>
            </w:pPr>
            <w:r w:rsidRPr="00FA212F">
              <w:rPr>
                <w:color w:val="000000"/>
                <w:sz w:val="16"/>
                <w:szCs w:val="16"/>
              </w:rPr>
              <w:t>39</w:t>
            </w:r>
          </w:p>
        </w:tc>
        <w:tc>
          <w:tcPr>
            <w:tcW w:w="3301" w:type="dxa"/>
            <w:tcBorders>
              <w:top w:val="nil"/>
              <w:left w:val="nil"/>
              <w:bottom w:val="single" w:sz="4" w:space="0" w:color="auto"/>
              <w:right w:val="single" w:sz="4" w:space="0" w:color="auto"/>
            </w:tcBorders>
            <w:shd w:val="clear" w:color="auto" w:fill="auto"/>
            <w:vAlign w:val="center"/>
            <w:hideMark/>
          </w:tcPr>
          <w:p w14:paraId="38D98779" w14:textId="77777777" w:rsidR="00FA212F" w:rsidRPr="00FA212F" w:rsidRDefault="00FA212F" w:rsidP="00FA212F">
            <w:pPr>
              <w:tabs>
                <w:tab w:val="clear" w:pos="567"/>
              </w:tabs>
              <w:spacing w:after="0" w:line="240" w:lineRule="auto"/>
              <w:ind w:firstLine="0"/>
              <w:jc w:val="left"/>
              <w:rPr>
                <w:color w:val="000000"/>
                <w:sz w:val="16"/>
                <w:szCs w:val="16"/>
              </w:rPr>
            </w:pPr>
            <w:r w:rsidRPr="00FA212F">
              <w:rPr>
                <w:color w:val="000000"/>
                <w:sz w:val="16"/>
                <w:szCs w:val="16"/>
              </w:rPr>
              <w:t>Očekává se, že česká ekonomika vzroste v roce 2022 o 1,8 % a v roce 2023 o 2 %.</w:t>
            </w:r>
          </w:p>
        </w:tc>
        <w:tc>
          <w:tcPr>
            <w:tcW w:w="779" w:type="dxa"/>
            <w:tcBorders>
              <w:top w:val="nil"/>
              <w:left w:val="nil"/>
              <w:bottom w:val="single" w:sz="4" w:space="0" w:color="auto"/>
              <w:right w:val="single" w:sz="4" w:space="0" w:color="auto"/>
            </w:tcBorders>
            <w:shd w:val="clear" w:color="auto" w:fill="auto"/>
            <w:vAlign w:val="center"/>
            <w:hideMark/>
          </w:tcPr>
          <w:p w14:paraId="0C2EEFA6" w14:textId="77777777" w:rsidR="00FA212F" w:rsidRPr="00FA212F" w:rsidRDefault="00FA212F" w:rsidP="00875079">
            <w:pPr>
              <w:tabs>
                <w:tab w:val="clear" w:pos="567"/>
              </w:tabs>
              <w:spacing w:after="0" w:line="240" w:lineRule="auto"/>
              <w:ind w:firstLine="0"/>
              <w:jc w:val="center"/>
              <w:rPr>
                <w:color w:val="000000"/>
                <w:sz w:val="16"/>
                <w:szCs w:val="16"/>
              </w:rPr>
            </w:pPr>
            <w:r w:rsidRPr="00FA212F">
              <w:rPr>
                <w:color w:val="000000"/>
                <w:sz w:val="16"/>
                <w:szCs w:val="16"/>
              </w:rPr>
              <w:t>1</w:t>
            </w:r>
          </w:p>
        </w:tc>
        <w:tc>
          <w:tcPr>
            <w:tcW w:w="3190" w:type="dxa"/>
            <w:tcBorders>
              <w:top w:val="nil"/>
              <w:left w:val="nil"/>
              <w:bottom w:val="single" w:sz="4" w:space="0" w:color="auto"/>
              <w:right w:val="single" w:sz="4" w:space="0" w:color="auto"/>
            </w:tcBorders>
            <w:shd w:val="clear" w:color="auto" w:fill="auto"/>
            <w:vAlign w:val="center"/>
            <w:hideMark/>
          </w:tcPr>
          <w:p w14:paraId="7FAC59BD" w14:textId="77777777" w:rsidR="00FA212F" w:rsidRPr="00FA212F" w:rsidRDefault="00FA212F" w:rsidP="00FA212F">
            <w:pPr>
              <w:tabs>
                <w:tab w:val="clear" w:pos="567"/>
              </w:tabs>
              <w:spacing w:after="0" w:line="240" w:lineRule="auto"/>
              <w:ind w:firstLine="0"/>
              <w:jc w:val="left"/>
              <w:rPr>
                <w:color w:val="000000"/>
                <w:sz w:val="16"/>
                <w:szCs w:val="16"/>
              </w:rPr>
            </w:pPr>
            <w:r w:rsidRPr="00FA212F">
              <w:rPr>
                <w:color w:val="000000"/>
                <w:sz w:val="16"/>
                <w:szCs w:val="16"/>
              </w:rPr>
              <w:t>Silnější imigrační politika a programy na podporu integrace uprchlíků na trh práce by pomohly zmírnit opakovaný nedostatek pracovní síly.</w:t>
            </w:r>
          </w:p>
        </w:tc>
        <w:tc>
          <w:tcPr>
            <w:tcW w:w="910" w:type="dxa"/>
            <w:tcBorders>
              <w:top w:val="nil"/>
              <w:left w:val="nil"/>
              <w:bottom w:val="single" w:sz="4" w:space="0" w:color="auto"/>
              <w:right w:val="single" w:sz="4" w:space="0" w:color="auto"/>
            </w:tcBorders>
            <w:shd w:val="clear" w:color="auto" w:fill="auto"/>
            <w:vAlign w:val="center"/>
            <w:hideMark/>
          </w:tcPr>
          <w:p w14:paraId="11FBAED5" w14:textId="77777777" w:rsidR="00FA212F" w:rsidRPr="00FA212F" w:rsidRDefault="00FA212F" w:rsidP="00875079">
            <w:pPr>
              <w:tabs>
                <w:tab w:val="clear" w:pos="567"/>
              </w:tabs>
              <w:spacing w:after="0" w:line="240" w:lineRule="auto"/>
              <w:ind w:firstLine="0"/>
              <w:jc w:val="center"/>
              <w:rPr>
                <w:color w:val="000000"/>
                <w:sz w:val="16"/>
                <w:szCs w:val="16"/>
              </w:rPr>
            </w:pPr>
            <w:r w:rsidRPr="00FA212F">
              <w:rPr>
                <w:color w:val="000000"/>
                <w:sz w:val="16"/>
                <w:szCs w:val="16"/>
              </w:rPr>
              <w:t>0</w:t>
            </w:r>
          </w:p>
        </w:tc>
      </w:tr>
      <w:tr w:rsidR="00FA212F" w:rsidRPr="00FA212F" w14:paraId="1493F763" w14:textId="77777777" w:rsidTr="00875079">
        <w:trPr>
          <w:trHeight w:val="720"/>
        </w:trPr>
        <w:tc>
          <w:tcPr>
            <w:tcW w:w="669" w:type="dxa"/>
            <w:tcBorders>
              <w:top w:val="nil"/>
              <w:left w:val="single" w:sz="4" w:space="0" w:color="auto"/>
              <w:bottom w:val="single" w:sz="4" w:space="0" w:color="auto"/>
              <w:right w:val="single" w:sz="4" w:space="0" w:color="auto"/>
            </w:tcBorders>
            <w:shd w:val="clear" w:color="auto" w:fill="auto"/>
            <w:vAlign w:val="center"/>
            <w:hideMark/>
          </w:tcPr>
          <w:p w14:paraId="5DD0FA39" w14:textId="77777777" w:rsidR="00FA212F" w:rsidRPr="00FA212F" w:rsidRDefault="00FA212F" w:rsidP="00875079">
            <w:pPr>
              <w:tabs>
                <w:tab w:val="clear" w:pos="567"/>
              </w:tabs>
              <w:spacing w:after="0" w:line="240" w:lineRule="auto"/>
              <w:ind w:firstLine="0"/>
              <w:jc w:val="center"/>
              <w:rPr>
                <w:color w:val="000000"/>
                <w:sz w:val="16"/>
                <w:szCs w:val="16"/>
              </w:rPr>
            </w:pPr>
            <w:r w:rsidRPr="00FA212F">
              <w:rPr>
                <w:color w:val="000000"/>
                <w:sz w:val="16"/>
                <w:szCs w:val="16"/>
              </w:rPr>
              <w:lastRenderedPageBreak/>
              <w:t>40</w:t>
            </w:r>
          </w:p>
        </w:tc>
        <w:tc>
          <w:tcPr>
            <w:tcW w:w="3301" w:type="dxa"/>
            <w:tcBorders>
              <w:top w:val="nil"/>
              <w:left w:val="nil"/>
              <w:bottom w:val="single" w:sz="4" w:space="0" w:color="auto"/>
              <w:right w:val="single" w:sz="4" w:space="0" w:color="auto"/>
            </w:tcBorders>
            <w:shd w:val="clear" w:color="auto" w:fill="auto"/>
            <w:vAlign w:val="center"/>
            <w:hideMark/>
          </w:tcPr>
          <w:p w14:paraId="351C4DC6" w14:textId="77777777" w:rsidR="00FA212F" w:rsidRPr="00FA212F" w:rsidRDefault="00FA212F" w:rsidP="00FA212F">
            <w:pPr>
              <w:tabs>
                <w:tab w:val="clear" w:pos="567"/>
              </w:tabs>
              <w:spacing w:after="0" w:line="240" w:lineRule="auto"/>
              <w:ind w:firstLine="0"/>
              <w:jc w:val="left"/>
              <w:rPr>
                <w:color w:val="000000"/>
                <w:sz w:val="16"/>
                <w:szCs w:val="16"/>
              </w:rPr>
            </w:pPr>
            <w:r w:rsidRPr="00FA212F">
              <w:rPr>
                <w:color w:val="000000"/>
                <w:sz w:val="16"/>
                <w:szCs w:val="16"/>
              </w:rPr>
              <w:t>Očekávaný růst české ekonomiky je o 1,8 % v roce 2022 a 2 % v roce 2023.</w:t>
            </w:r>
          </w:p>
        </w:tc>
        <w:tc>
          <w:tcPr>
            <w:tcW w:w="779" w:type="dxa"/>
            <w:tcBorders>
              <w:top w:val="nil"/>
              <w:left w:val="nil"/>
              <w:bottom w:val="single" w:sz="4" w:space="0" w:color="auto"/>
              <w:right w:val="single" w:sz="4" w:space="0" w:color="auto"/>
            </w:tcBorders>
            <w:shd w:val="clear" w:color="auto" w:fill="auto"/>
            <w:vAlign w:val="center"/>
            <w:hideMark/>
          </w:tcPr>
          <w:p w14:paraId="19E08271" w14:textId="77777777" w:rsidR="00FA212F" w:rsidRPr="00FA212F" w:rsidRDefault="00FA212F" w:rsidP="00875079">
            <w:pPr>
              <w:tabs>
                <w:tab w:val="clear" w:pos="567"/>
              </w:tabs>
              <w:spacing w:after="0" w:line="240" w:lineRule="auto"/>
              <w:ind w:firstLine="0"/>
              <w:jc w:val="center"/>
              <w:rPr>
                <w:color w:val="000000"/>
                <w:sz w:val="16"/>
                <w:szCs w:val="16"/>
              </w:rPr>
            </w:pPr>
            <w:r w:rsidRPr="00FA212F">
              <w:rPr>
                <w:color w:val="000000"/>
                <w:sz w:val="16"/>
                <w:szCs w:val="16"/>
              </w:rPr>
              <w:t>0</w:t>
            </w:r>
          </w:p>
        </w:tc>
        <w:tc>
          <w:tcPr>
            <w:tcW w:w="3190" w:type="dxa"/>
            <w:tcBorders>
              <w:top w:val="nil"/>
              <w:left w:val="nil"/>
              <w:bottom w:val="single" w:sz="4" w:space="0" w:color="auto"/>
              <w:right w:val="single" w:sz="4" w:space="0" w:color="auto"/>
            </w:tcBorders>
            <w:shd w:val="clear" w:color="auto" w:fill="auto"/>
            <w:vAlign w:val="center"/>
            <w:hideMark/>
          </w:tcPr>
          <w:p w14:paraId="54F8F6E6" w14:textId="77777777" w:rsidR="00FA212F" w:rsidRPr="00FA212F" w:rsidRDefault="00FA212F" w:rsidP="00FA212F">
            <w:pPr>
              <w:tabs>
                <w:tab w:val="clear" w:pos="567"/>
              </w:tabs>
              <w:spacing w:after="0" w:line="240" w:lineRule="auto"/>
              <w:ind w:firstLine="0"/>
              <w:jc w:val="left"/>
              <w:rPr>
                <w:color w:val="000000"/>
                <w:sz w:val="16"/>
                <w:szCs w:val="16"/>
              </w:rPr>
            </w:pPr>
            <w:r w:rsidRPr="00FA212F">
              <w:rPr>
                <w:color w:val="000000"/>
                <w:sz w:val="16"/>
                <w:szCs w:val="16"/>
              </w:rPr>
              <w:t>Ke zmírnění opakovaného nedostatku pracovníků na trhu práce je možné zavést lepší strukturu imigrační politiky a programy na podporu integrace uprchlíků.</w:t>
            </w:r>
          </w:p>
        </w:tc>
        <w:tc>
          <w:tcPr>
            <w:tcW w:w="910" w:type="dxa"/>
            <w:tcBorders>
              <w:top w:val="nil"/>
              <w:left w:val="nil"/>
              <w:bottom w:val="single" w:sz="4" w:space="0" w:color="auto"/>
              <w:right w:val="single" w:sz="4" w:space="0" w:color="auto"/>
            </w:tcBorders>
            <w:shd w:val="clear" w:color="auto" w:fill="auto"/>
            <w:vAlign w:val="center"/>
            <w:hideMark/>
          </w:tcPr>
          <w:p w14:paraId="6E24CB31" w14:textId="77777777" w:rsidR="00FA212F" w:rsidRPr="00FA212F" w:rsidRDefault="00FA212F" w:rsidP="00875079">
            <w:pPr>
              <w:tabs>
                <w:tab w:val="clear" w:pos="567"/>
              </w:tabs>
              <w:spacing w:after="0" w:line="240" w:lineRule="auto"/>
              <w:ind w:firstLine="0"/>
              <w:jc w:val="center"/>
              <w:rPr>
                <w:color w:val="000000"/>
                <w:sz w:val="16"/>
                <w:szCs w:val="16"/>
              </w:rPr>
            </w:pPr>
            <w:r w:rsidRPr="00FA212F">
              <w:rPr>
                <w:color w:val="000000"/>
                <w:sz w:val="16"/>
                <w:szCs w:val="16"/>
              </w:rPr>
              <w:t>1</w:t>
            </w:r>
          </w:p>
        </w:tc>
      </w:tr>
    </w:tbl>
    <w:p w14:paraId="65DC9952" w14:textId="5CFEB656" w:rsidR="00FA212F" w:rsidRDefault="00FA212F">
      <w:pPr>
        <w:tabs>
          <w:tab w:val="clear" w:pos="567"/>
        </w:tabs>
        <w:spacing w:after="0" w:line="240" w:lineRule="auto"/>
        <w:ind w:firstLine="0"/>
        <w:jc w:val="left"/>
      </w:pPr>
    </w:p>
    <w:p w14:paraId="5574E538" w14:textId="77777777" w:rsidR="00FA212F" w:rsidRPr="00FA212F" w:rsidRDefault="00FA212F" w:rsidP="00FA212F">
      <w:pPr>
        <w:pStyle w:val="Odstavecseseznamem"/>
        <w:numPr>
          <w:ilvl w:val="0"/>
          <w:numId w:val="20"/>
        </w:numPr>
        <w:tabs>
          <w:tab w:val="clear" w:pos="567"/>
        </w:tabs>
        <w:spacing w:after="0" w:line="240" w:lineRule="auto"/>
        <w:jc w:val="left"/>
        <w:rPr>
          <w:b/>
          <w:bCs/>
        </w:rPr>
      </w:pPr>
      <w:r w:rsidRPr="00FA212F">
        <w:rPr>
          <w:b/>
          <w:bCs/>
        </w:rPr>
        <w:t>Tabulka – právnický text:</w:t>
      </w:r>
    </w:p>
    <w:tbl>
      <w:tblPr>
        <w:tblW w:w="8849" w:type="dxa"/>
        <w:tblInd w:w="-289" w:type="dxa"/>
        <w:tblCellMar>
          <w:left w:w="70" w:type="dxa"/>
          <w:right w:w="70" w:type="dxa"/>
        </w:tblCellMar>
        <w:tblLook w:val="04A0" w:firstRow="1" w:lastRow="0" w:firstColumn="1" w:lastColumn="0" w:noHBand="0" w:noVBand="1"/>
      </w:tblPr>
      <w:tblGrid>
        <w:gridCol w:w="668"/>
        <w:gridCol w:w="3268"/>
        <w:gridCol w:w="843"/>
        <w:gridCol w:w="3161"/>
        <w:gridCol w:w="909"/>
      </w:tblGrid>
      <w:tr w:rsidR="00FA212F" w:rsidRPr="00FA212F" w14:paraId="2C408DC6" w14:textId="77777777" w:rsidTr="00875079">
        <w:trPr>
          <w:trHeight w:val="720"/>
        </w:trPr>
        <w:tc>
          <w:tcPr>
            <w:tcW w:w="669" w:type="dxa"/>
            <w:tcBorders>
              <w:top w:val="single" w:sz="4" w:space="0" w:color="auto"/>
              <w:left w:val="single" w:sz="4" w:space="0" w:color="auto"/>
              <w:bottom w:val="single" w:sz="4" w:space="0" w:color="auto"/>
              <w:right w:val="single" w:sz="4" w:space="0" w:color="auto"/>
            </w:tcBorders>
            <w:shd w:val="clear" w:color="000000" w:fill="D0D0D0"/>
            <w:vAlign w:val="center"/>
            <w:hideMark/>
          </w:tcPr>
          <w:p w14:paraId="5CD0B9CD" w14:textId="6547714E" w:rsidR="00FA212F" w:rsidRPr="00FA212F" w:rsidRDefault="00875079" w:rsidP="00875079">
            <w:pPr>
              <w:tabs>
                <w:tab w:val="clear" w:pos="567"/>
              </w:tabs>
              <w:spacing w:after="0" w:line="240" w:lineRule="auto"/>
              <w:ind w:firstLine="0"/>
              <w:jc w:val="center"/>
              <w:rPr>
                <w:color w:val="000000"/>
                <w:sz w:val="16"/>
                <w:szCs w:val="16"/>
              </w:rPr>
            </w:pPr>
            <w:r>
              <w:rPr>
                <w:color w:val="000000"/>
                <w:sz w:val="16"/>
                <w:szCs w:val="16"/>
              </w:rPr>
              <w:t>Student</w:t>
            </w:r>
          </w:p>
        </w:tc>
        <w:tc>
          <w:tcPr>
            <w:tcW w:w="3301" w:type="dxa"/>
            <w:tcBorders>
              <w:top w:val="single" w:sz="4" w:space="0" w:color="auto"/>
              <w:left w:val="nil"/>
              <w:bottom w:val="single" w:sz="4" w:space="0" w:color="auto"/>
              <w:right w:val="single" w:sz="4" w:space="0" w:color="auto"/>
            </w:tcBorders>
            <w:shd w:val="clear" w:color="000000" w:fill="D0D0D0"/>
            <w:vAlign w:val="center"/>
            <w:hideMark/>
          </w:tcPr>
          <w:p w14:paraId="4E74DB64" w14:textId="4139BC76" w:rsidR="00FA212F" w:rsidRPr="00FA212F" w:rsidRDefault="00875079" w:rsidP="00FA212F">
            <w:pPr>
              <w:tabs>
                <w:tab w:val="clear" w:pos="567"/>
              </w:tabs>
              <w:spacing w:after="0" w:line="240" w:lineRule="auto"/>
              <w:ind w:firstLine="0"/>
              <w:rPr>
                <w:color w:val="000000"/>
                <w:sz w:val="16"/>
                <w:szCs w:val="16"/>
              </w:rPr>
            </w:pPr>
            <w:r>
              <w:rPr>
                <w:color w:val="000000"/>
                <w:sz w:val="16"/>
                <w:szCs w:val="16"/>
              </w:rPr>
              <w:t xml:space="preserve">Věta </w:t>
            </w:r>
            <w:proofErr w:type="gramStart"/>
            <w:r>
              <w:rPr>
                <w:color w:val="000000"/>
                <w:sz w:val="16"/>
                <w:szCs w:val="16"/>
              </w:rPr>
              <w:t>2a</w:t>
            </w:r>
            <w:proofErr w:type="gramEnd"/>
            <w:r>
              <w:rPr>
                <w:color w:val="000000"/>
                <w:sz w:val="16"/>
                <w:szCs w:val="16"/>
              </w:rPr>
              <w:t xml:space="preserve">: </w:t>
            </w:r>
            <w:proofErr w:type="spellStart"/>
            <w:r w:rsidR="00FA212F" w:rsidRPr="00FA212F">
              <w:rPr>
                <w:color w:val="000000"/>
                <w:sz w:val="16"/>
                <w:szCs w:val="16"/>
              </w:rPr>
              <w:t>The</w:t>
            </w:r>
            <w:proofErr w:type="spellEnd"/>
            <w:r w:rsidR="00FA212F" w:rsidRPr="00FA212F">
              <w:rPr>
                <w:color w:val="000000"/>
                <w:sz w:val="16"/>
                <w:szCs w:val="16"/>
              </w:rPr>
              <w:t xml:space="preserve"> </w:t>
            </w:r>
            <w:proofErr w:type="spellStart"/>
            <w:r w:rsidR="00FA212F" w:rsidRPr="00FA212F">
              <w:rPr>
                <w:color w:val="000000"/>
                <w:sz w:val="16"/>
                <w:szCs w:val="16"/>
              </w:rPr>
              <w:t>Lessee</w:t>
            </w:r>
            <w:proofErr w:type="spellEnd"/>
            <w:r w:rsidR="00FA212F" w:rsidRPr="00FA212F">
              <w:rPr>
                <w:color w:val="000000"/>
                <w:sz w:val="16"/>
                <w:szCs w:val="16"/>
              </w:rPr>
              <w:t xml:space="preserve"> </w:t>
            </w:r>
            <w:proofErr w:type="spellStart"/>
            <w:r w:rsidR="00FA212F" w:rsidRPr="00FA212F">
              <w:rPr>
                <w:color w:val="000000"/>
                <w:sz w:val="16"/>
                <w:szCs w:val="16"/>
              </w:rPr>
              <w:t>is</w:t>
            </w:r>
            <w:proofErr w:type="spellEnd"/>
            <w:r w:rsidR="00FA212F" w:rsidRPr="00FA212F">
              <w:rPr>
                <w:color w:val="000000"/>
                <w:sz w:val="16"/>
                <w:szCs w:val="16"/>
              </w:rPr>
              <w:t xml:space="preserve"> </w:t>
            </w:r>
            <w:proofErr w:type="spellStart"/>
            <w:r w:rsidR="00FA212F" w:rsidRPr="00FA212F">
              <w:rPr>
                <w:color w:val="000000"/>
                <w:sz w:val="16"/>
                <w:szCs w:val="16"/>
              </w:rPr>
              <w:t>obliged</w:t>
            </w:r>
            <w:proofErr w:type="spellEnd"/>
            <w:r w:rsidR="00FA212F" w:rsidRPr="00FA212F">
              <w:rPr>
                <w:color w:val="000000"/>
                <w:sz w:val="16"/>
                <w:szCs w:val="16"/>
              </w:rPr>
              <w:t xml:space="preserve"> to </w:t>
            </w:r>
            <w:proofErr w:type="spellStart"/>
            <w:r w:rsidR="00FA212F" w:rsidRPr="00FA212F">
              <w:rPr>
                <w:color w:val="000000"/>
                <w:sz w:val="16"/>
                <w:szCs w:val="16"/>
              </w:rPr>
              <w:t>pay</w:t>
            </w:r>
            <w:proofErr w:type="spellEnd"/>
            <w:r w:rsidR="00FA212F" w:rsidRPr="00FA212F">
              <w:rPr>
                <w:color w:val="000000"/>
                <w:sz w:val="16"/>
                <w:szCs w:val="16"/>
              </w:rPr>
              <w:t xml:space="preserve"> </w:t>
            </w:r>
            <w:proofErr w:type="spellStart"/>
            <w:r w:rsidR="00FA212F" w:rsidRPr="00FA212F">
              <w:rPr>
                <w:color w:val="000000"/>
                <w:sz w:val="16"/>
                <w:szCs w:val="16"/>
              </w:rPr>
              <w:t>Lessor</w:t>
            </w:r>
            <w:proofErr w:type="spellEnd"/>
            <w:r w:rsidR="00FA212F" w:rsidRPr="00FA212F">
              <w:rPr>
                <w:color w:val="000000"/>
                <w:sz w:val="16"/>
                <w:szCs w:val="16"/>
              </w:rPr>
              <w:t xml:space="preserve"> a </w:t>
            </w:r>
            <w:proofErr w:type="spellStart"/>
            <w:r w:rsidR="00FA212F" w:rsidRPr="00FA212F">
              <w:rPr>
                <w:color w:val="000000"/>
                <w:sz w:val="16"/>
                <w:szCs w:val="16"/>
              </w:rPr>
              <w:t>total</w:t>
            </w:r>
            <w:proofErr w:type="spellEnd"/>
            <w:r w:rsidR="00FA212F" w:rsidRPr="00FA212F">
              <w:rPr>
                <w:color w:val="000000"/>
                <w:sz w:val="16"/>
                <w:szCs w:val="16"/>
              </w:rPr>
              <w:t xml:space="preserve"> </w:t>
            </w:r>
            <w:proofErr w:type="spellStart"/>
            <w:r w:rsidR="00FA212F" w:rsidRPr="00FA212F">
              <w:rPr>
                <w:color w:val="000000"/>
                <w:sz w:val="16"/>
                <w:szCs w:val="16"/>
              </w:rPr>
              <w:t>of</w:t>
            </w:r>
            <w:proofErr w:type="spellEnd"/>
            <w:r w:rsidR="00FA212F" w:rsidRPr="00FA212F">
              <w:rPr>
                <w:color w:val="000000"/>
                <w:sz w:val="16"/>
                <w:szCs w:val="16"/>
              </w:rPr>
              <w:t xml:space="preserve"> $XX </w:t>
            </w:r>
            <w:proofErr w:type="spellStart"/>
            <w:r w:rsidR="00FA212F" w:rsidRPr="00FA212F">
              <w:rPr>
                <w:color w:val="000000"/>
                <w:sz w:val="16"/>
                <w:szCs w:val="16"/>
              </w:rPr>
              <w:t>for</w:t>
            </w:r>
            <w:proofErr w:type="spellEnd"/>
            <w:r w:rsidR="00FA212F" w:rsidRPr="00FA212F">
              <w:rPr>
                <w:color w:val="000000"/>
                <w:sz w:val="16"/>
                <w:szCs w:val="16"/>
              </w:rPr>
              <w:t xml:space="preserve"> </w:t>
            </w:r>
            <w:proofErr w:type="spellStart"/>
            <w:r w:rsidR="00FA212F" w:rsidRPr="00FA212F">
              <w:rPr>
                <w:color w:val="000000"/>
                <w:sz w:val="16"/>
                <w:szCs w:val="16"/>
              </w:rPr>
              <w:t>the</w:t>
            </w:r>
            <w:proofErr w:type="spellEnd"/>
            <w:r w:rsidR="00FA212F" w:rsidRPr="00FA212F">
              <w:rPr>
                <w:color w:val="000000"/>
                <w:sz w:val="16"/>
                <w:szCs w:val="16"/>
              </w:rPr>
              <w:t xml:space="preserve"> </w:t>
            </w:r>
            <w:proofErr w:type="spellStart"/>
            <w:r w:rsidR="00FA212F" w:rsidRPr="00FA212F">
              <w:rPr>
                <w:color w:val="000000"/>
                <w:sz w:val="16"/>
                <w:szCs w:val="16"/>
              </w:rPr>
              <w:t>rights</w:t>
            </w:r>
            <w:proofErr w:type="spellEnd"/>
            <w:r w:rsidR="00FA212F" w:rsidRPr="00FA212F">
              <w:rPr>
                <w:color w:val="000000"/>
                <w:sz w:val="16"/>
                <w:szCs w:val="16"/>
              </w:rPr>
              <w:t xml:space="preserve"> </w:t>
            </w:r>
            <w:proofErr w:type="spellStart"/>
            <w:r w:rsidR="00FA212F" w:rsidRPr="00FA212F">
              <w:rPr>
                <w:color w:val="000000"/>
                <w:sz w:val="16"/>
                <w:szCs w:val="16"/>
              </w:rPr>
              <w:t>conveyed</w:t>
            </w:r>
            <w:proofErr w:type="spellEnd"/>
            <w:r w:rsidR="00FA212F" w:rsidRPr="00FA212F">
              <w:rPr>
                <w:color w:val="000000"/>
                <w:sz w:val="16"/>
                <w:szCs w:val="16"/>
              </w:rPr>
              <w:t xml:space="preserve"> </w:t>
            </w:r>
            <w:proofErr w:type="spellStart"/>
            <w:r w:rsidR="00FA212F" w:rsidRPr="00FA212F">
              <w:rPr>
                <w:color w:val="000000"/>
                <w:sz w:val="16"/>
                <w:szCs w:val="16"/>
              </w:rPr>
              <w:t>under</w:t>
            </w:r>
            <w:proofErr w:type="spellEnd"/>
            <w:r w:rsidR="00FA212F" w:rsidRPr="00FA212F">
              <w:rPr>
                <w:color w:val="000000"/>
                <w:sz w:val="16"/>
                <w:szCs w:val="16"/>
              </w:rPr>
              <w:t xml:space="preserve"> </w:t>
            </w:r>
            <w:proofErr w:type="spellStart"/>
            <w:r w:rsidR="00FA212F" w:rsidRPr="00FA212F">
              <w:rPr>
                <w:color w:val="000000"/>
                <w:sz w:val="16"/>
                <w:szCs w:val="16"/>
              </w:rPr>
              <w:t>this</w:t>
            </w:r>
            <w:proofErr w:type="spellEnd"/>
            <w:r w:rsidR="00FA212F" w:rsidRPr="00FA212F">
              <w:rPr>
                <w:color w:val="000000"/>
                <w:sz w:val="16"/>
                <w:szCs w:val="16"/>
              </w:rPr>
              <w:t xml:space="preserve"> </w:t>
            </w:r>
            <w:proofErr w:type="spellStart"/>
            <w:r w:rsidR="00FA212F" w:rsidRPr="00FA212F">
              <w:rPr>
                <w:color w:val="000000"/>
                <w:sz w:val="16"/>
                <w:szCs w:val="16"/>
              </w:rPr>
              <w:t>lease</w:t>
            </w:r>
            <w:proofErr w:type="spellEnd"/>
            <w:r w:rsidR="00FA212F" w:rsidRPr="00FA212F">
              <w:rPr>
                <w:color w:val="000000"/>
                <w:sz w:val="16"/>
                <w:szCs w:val="16"/>
              </w:rPr>
              <w:t>.</w:t>
            </w:r>
          </w:p>
        </w:tc>
        <w:tc>
          <w:tcPr>
            <w:tcW w:w="779" w:type="dxa"/>
            <w:tcBorders>
              <w:top w:val="single" w:sz="4" w:space="0" w:color="auto"/>
              <w:left w:val="nil"/>
              <w:bottom w:val="single" w:sz="4" w:space="0" w:color="auto"/>
              <w:right w:val="single" w:sz="4" w:space="0" w:color="auto"/>
            </w:tcBorders>
            <w:shd w:val="clear" w:color="000000" w:fill="D0D0D0"/>
            <w:vAlign w:val="center"/>
            <w:hideMark/>
          </w:tcPr>
          <w:p w14:paraId="74117712" w14:textId="00D2A6D7" w:rsidR="00FA212F" w:rsidRPr="00FA212F" w:rsidRDefault="00875079" w:rsidP="00875079">
            <w:pPr>
              <w:tabs>
                <w:tab w:val="clear" w:pos="567"/>
              </w:tabs>
              <w:spacing w:after="0" w:line="240" w:lineRule="auto"/>
              <w:ind w:firstLine="0"/>
              <w:jc w:val="center"/>
              <w:rPr>
                <w:color w:val="000000"/>
                <w:sz w:val="16"/>
                <w:szCs w:val="16"/>
              </w:rPr>
            </w:pPr>
            <w:r>
              <w:rPr>
                <w:color w:val="000000"/>
                <w:sz w:val="16"/>
                <w:szCs w:val="16"/>
              </w:rPr>
              <w:t>Hodnocení</w:t>
            </w:r>
          </w:p>
        </w:tc>
        <w:tc>
          <w:tcPr>
            <w:tcW w:w="3190" w:type="dxa"/>
            <w:tcBorders>
              <w:top w:val="single" w:sz="4" w:space="0" w:color="auto"/>
              <w:left w:val="nil"/>
              <w:bottom w:val="single" w:sz="4" w:space="0" w:color="auto"/>
              <w:right w:val="single" w:sz="4" w:space="0" w:color="auto"/>
            </w:tcBorders>
            <w:shd w:val="clear" w:color="000000" w:fill="D0D0D0"/>
            <w:vAlign w:val="center"/>
            <w:hideMark/>
          </w:tcPr>
          <w:p w14:paraId="5D11F562" w14:textId="566EC4F1" w:rsidR="00FA212F" w:rsidRPr="00FA212F" w:rsidRDefault="00FA212F" w:rsidP="00FA212F">
            <w:pPr>
              <w:tabs>
                <w:tab w:val="clear" w:pos="567"/>
              </w:tabs>
              <w:spacing w:after="0" w:line="240" w:lineRule="auto"/>
              <w:ind w:firstLine="0"/>
              <w:rPr>
                <w:color w:val="000000"/>
                <w:sz w:val="16"/>
                <w:szCs w:val="16"/>
              </w:rPr>
            </w:pPr>
            <w:r w:rsidRPr="00FA212F">
              <w:rPr>
                <w:color w:val="000000"/>
                <w:sz w:val="16"/>
                <w:szCs w:val="16"/>
              </w:rPr>
              <w:t xml:space="preserve"> </w:t>
            </w:r>
            <w:r w:rsidR="00875079">
              <w:rPr>
                <w:color w:val="000000"/>
                <w:sz w:val="16"/>
                <w:szCs w:val="16"/>
              </w:rPr>
              <w:t xml:space="preserve">Věta </w:t>
            </w:r>
            <w:proofErr w:type="gramStart"/>
            <w:r w:rsidR="00875079">
              <w:rPr>
                <w:color w:val="000000"/>
                <w:sz w:val="16"/>
                <w:szCs w:val="16"/>
              </w:rPr>
              <w:t>2b</w:t>
            </w:r>
            <w:proofErr w:type="gramEnd"/>
            <w:r w:rsidR="00875079">
              <w:rPr>
                <w:color w:val="000000"/>
                <w:sz w:val="16"/>
                <w:szCs w:val="16"/>
              </w:rPr>
              <w:t xml:space="preserve">: </w:t>
            </w:r>
            <w:proofErr w:type="spellStart"/>
            <w:r w:rsidRPr="00FA212F">
              <w:rPr>
                <w:color w:val="000000"/>
                <w:sz w:val="16"/>
                <w:szCs w:val="16"/>
              </w:rPr>
              <w:t>Lessee</w:t>
            </w:r>
            <w:proofErr w:type="spellEnd"/>
            <w:r w:rsidRPr="00FA212F">
              <w:rPr>
                <w:color w:val="000000"/>
                <w:sz w:val="16"/>
                <w:szCs w:val="16"/>
              </w:rPr>
              <w:t xml:space="preserve"> </w:t>
            </w:r>
            <w:proofErr w:type="spellStart"/>
            <w:r w:rsidRPr="00FA212F">
              <w:rPr>
                <w:color w:val="000000"/>
                <w:sz w:val="16"/>
                <w:szCs w:val="16"/>
              </w:rPr>
              <w:t>shall</w:t>
            </w:r>
            <w:proofErr w:type="spellEnd"/>
            <w:r w:rsidRPr="00FA212F">
              <w:rPr>
                <w:color w:val="000000"/>
                <w:sz w:val="16"/>
                <w:szCs w:val="16"/>
              </w:rPr>
              <w:t xml:space="preserve"> </w:t>
            </w:r>
            <w:proofErr w:type="spellStart"/>
            <w:r w:rsidRPr="00FA212F">
              <w:rPr>
                <w:color w:val="000000"/>
                <w:sz w:val="16"/>
                <w:szCs w:val="16"/>
              </w:rPr>
              <w:t>be</w:t>
            </w:r>
            <w:proofErr w:type="spellEnd"/>
            <w:r w:rsidRPr="00FA212F">
              <w:rPr>
                <w:color w:val="000000"/>
                <w:sz w:val="16"/>
                <w:szCs w:val="16"/>
              </w:rPr>
              <w:t xml:space="preserve"> </w:t>
            </w:r>
            <w:proofErr w:type="spellStart"/>
            <w:r w:rsidRPr="00FA212F">
              <w:rPr>
                <w:color w:val="000000"/>
                <w:sz w:val="16"/>
                <w:szCs w:val="16"/>
              </w:rPr>
              <w:t>responsible</w:t>
            </w:r>
            <w:proofErr w:type="spellEnd"/>
            <w:r w:rsidRPr="00FA212F">
              <w:rPr>
                <w:color w:val="000000"/>
                <w:sz w:val="16"/>
                <w:szCs w:val="16"/>
              </w:rPr>
              <w:t xml:space="preserve"> </w:t>
            </w:r>
            <w:proofErr w:type="spellStart"/>
            <w:r w:rsidRPr="00FA212F">
              <w:rPr>
                <w:color w:val="000000"/>
                <w:sz w:val="16"/>
                <w:szCs w:val="16"/>
              </w:rPr>
              <w:t>for</w:t>
            </w:r>
            <w:proofErr w:type="spellEnd"/>
            <w:r w:rsidRPr="00FA212F">
              <w:rPr>
                <w:color w:val="000000"/>
                <w:sz w:val="16"/>
                <w:szCs w:val="16"/>
              </w:rPr>
              <w:t xml:space="preserve"> </w:t>
            </w:r>
            <w:proofErr w:type="spellStart"/>
            <w:r w:rsidRPr="00FA212F">
              <w:rPr>
                <w:color w:val="000000"/>
                <w:sz w:val="16"/>
                <w:szCs w:val="16"/>
              </w:rPr>
              <w:t>maintaining</w:t>
            </w:r>
            <w:proofErr w:type="spellEnd"/>
            <w:r w:rsidRPr="00FA212F">
              <w:rPr>
                <w:color w:val="000000"/>
                <w:sz w:val="16"/>
                <w:szCs w:val="16"/>
              </w:rPr>
              <w:t xml:space="preserve"> </w:t>
            </w:r>
            <w:proofErr w:type="spellStart"/>
            <w:r w:rsidRPr="00FA212F">
              <w:rPr>
                <w:color w:val="000000"/>
                <w:sz w:val="16"/>
                <w:szCs w:val="16"/>
              </w:rPr>
              <w:t>the</w:t>
            </w:r>
            <w:proofErr w:type="spellEnd"/>
            <w:r w:rsidRPr="00FA212F">
              <w:rPr>
                <w:color w:val="000000"/>
                <w:sz w:val="16"/>
                <w:szCs w:val="16"/>
              </w:rPr>
              <w:t xml:space="preserve"> </w:t>
            </w:r>
            <w:proofErr w:type="spellStart"/>
            <w:r w:rsidRPr="00FA212F">
              <w:rPr>
                <w:color w:val="000000"/>
                <w:sz w:val="16"/>
                <w:szCs w:val="16"/>
              </w:rPr>
              <w:t>property</w:t>
            </w:r>
            <w:proofErr w:type="spellEnd"/>
            <w:r w:rsidRPr="00FA212F">
              <w:rPr>
                <w:color w:val="000000"/>
                <w:sz w:val="16"/>
                <w:szCs w:val="16"/>
              </w:rPr>
              <w:t xml:space="preserve"> in </w:t>
            </w:r>
            <w:proofErr w:type="spellStart"/>
            <w:r w:rsidRPr="00FA212F">
              <w:rPr>
                <w:color w:val="000000"/>
                <w:sz w:val="16"/>
                <w:szCs w:val="16"/>
              </w:rPr>
              <w:t>clean</w:t>
            </w:r>
            <w:proofErr w:type="spellEnd"/>
            <w:r w:rsidRPr="00FA212F">
              <w:rPr>
                <w:color w:val="000000"/>
                <w:sz w:val="16"/>
                <w:szCs w:val="16"/>
              </w:rPr>
              <w:t xml:space="preserve"> </w:t>
            </w:r>
            <w:proofErr w:type="spellStart"/>
            <w:r w:rsidRPr="00FA212F">
              <w:rPr>
                <w:color w:val="000000"/>
                <w:sz w:val="16"/>
                <w:szCs w:val="16"/>
              </w:rPr>
              <w:t>working</w:t>
            </w:r>
            <w:proofErr w:type="spellEnd"/>
            <w:r w:rsidRPr="00FA212F">
              <w:rPr>
                <w:color w:val="000000"/>
                <w:sz w:val="16"/>
                <w:szCs w:val="16"/>
              </w:rPr>
              <w:t xml:space="preserve"> </w:t>
            </w:r>
            <w:proofErr w:type="spellStart"/>
            <w:r w:rsidRPr="00FA212F">
              <w:rPr>
                <w:color w:val="000000"/>
                <w:sz w:val="16"/>
                <w:szCs w:val="16"/>
              </w:rPr>
              <w:t>order</w:t>
            </w:r>
            <w:proofErr w:type="spellEnd"/>
            <w:r w:rsidRPr="00FA212F">
              <w:rPr>
                <w:color w:val="000000"/>
                <w:sz w:val="16"/>
                <w:szCs w:val="16"/>
              </w:rPr>
              <w:t xml:space="preserve"> </w:t>
            </w:r>
            <w:proofErr w:type="spellStart"/>
            <w:r w:rsidRPr="00FA212F">
              <w:rPr>
                <w:color w:val="000000"/>
                <w:sz w:val="16"/>
                <w:szCs w:val="16"/>
              </w:rPr>
              <w:t>at</w:t>
            </w:r>
            <w:proofErr w:type="spellEnd"/>
            <w:r w:rsidRPr="00FA212F">
              <w:rPr>
                <w:color w:val="000000"/>
                <w:sz w:val="16"/>
                <w:szCs w:val="16"/>
              </w:rPr>
              <w:t xml:space="preserve"> </w:t>
            </w:r>
            <w:proofErr w:type="spellStart"/>
            <w:r w:rsidRPr="00FA212F">
              <w:rPr>
                <w:color w:val="000000"/>
                <w:sz w:val="16"/>
                <w:szCs w:val="16"/>
              </w:rPr>
              <w:t>Lessee’s</w:t>
            </w:r>
            <w:proofErr w:type="spellEnd"/>
            <w:r w:rsidRPr="00FA212F">
              <w:rPr>
                <w:color w:val="000000"/>
                <w:sz w:val="16"/>
                <w:szCs w:val="16"/>
              </w:rPr>
              <w:t xml:space="preserve"> </w:t>
            </w:r>
            <w:proofErr w:type="spellStart"/>
            <w:r w:rsidRPr="00FA212F">
              <w:rPr>
                <w:color w:val="000000"/>
                <w:sz w:val="16"/>
                <w:szCs w:val="16"/>
              </w:rPr>
              <w:t>expense</w:t>
            </w:r>
            <w:proofErr w:type="spellEnd"/>
            <w:r w:rsidRPr="00FA212F">
              <w:rPr>
                <w:color w:val="000000"/>
                <w:sz w:val="16"/>
                <w:szCs w:val="16"/>
              </w:rPr>
              <w:t xml:space="preserve"> </w:t>
            </w:r>
            <w:proofErr w:type="spellStart"/>
            <w:r w:rsidRPr="00FA212F">
              <w:rPr>
                <w:color w:val="000000"/>
                <w:sz w:val="16"/>
                <w:szCs w:val="16"/>
              </w:rPr>
              <w:t>during</w:t>
            </w:r>
            <w:proofErr w:type="spellEnd"/>
            <w:r w:rsidRPr="00FA212F">
              <w:rPr>
                <w:color w:val="000000"/>
                <w:sz w:val="16"/>
                <w:szCs w:val="16"/>
              </w:rPr>
              <w:t xml:space="preserve"> </w:t>
            </w:r>
            <w:proofErr w:type="spellStart"/>
            <w:r w:rsidRPr="00FA212F">
              <w:rPr>
                <w:color w:val="000000"/>
                <w:sz w:val="16"/>
                <w:szCs w:val="16"/>
              </w:rPr>
              <w:t>the</w:t>
            </w:r>
            <w:proofErr w:type="spellEnd"/>
            <w:r w:rsidRPr="00FA212F">
              <w:rPr>
                <w:color w:val="000000"/>
                <w:sz w:val="16"/>
                <w:szCs w:val="16"/>
              </w:rPr>
              <w:t xml:space="preserve"> term </w:t>
            </w:r>
            <w:proofErr w:type="spellStart"/>
            <w:r w:rsidRPr="00FA212F">
              <w:rPr>
                <w:color w:val="000000"/>
                <w:sz w:val="16"/>
                <w:szCs w:val="16"/>
              </w:rPr>
              <w:t>of</w:t>
            </w:r>
            <w:proofErr w:type="spellEnd"/>
            <w:r w:rsidRPr="00FA212F">
              <w:rPr>
                <w:color w:val="000000"/>
                <w:sz w:val="16"/>
                <w:szCs w:val="16"/>
              </w:rPr>
              <w:t xml:space="preserve"> </w:t>
            </w:r>
            <w:proofErr w:type="spellStart"/>
            <w:r w:rsidRPr="00FA212F">
              <w:rPr>
                <w:color w:val="000000"/>
                <w:sz w:val="16"/>
                <w:szCs w:val="16"/>
              </w:rPr>
              <w:t>this</w:t>
            </w:r>
            <w:proofErr w:type="spellEnd"/>
            <w:r w:rsidRPr="00FA212F">
              <w:rPr>
                <w:color w:val="000000"/>
                <w:sz w:val="16"/>
                <w:szCs w:val="16"/>
              </w:rPr>
              <w:t xml:space="preserve"> </w:t>
            </w:r>
            <w:proofErr w:type="spellStart"/>
            <w:r w:rsidRPr="00FA212F">
              <w:rPr>
                <w:color w:val="000000"/>
                <w:sz w:val="16"/>
                <w:szCs w:val="16"/>
              </w:rPr>
              <w:t>lease</w:t>
            </w:r>
            <w:proofErr w:type="spellEnd"/>
            <w:r w:rsidRPr="00FA212F">
              <w:rPr>
                <w:color w:val="000000"/>
                <w:sz w:val="16"/>
                <w:szCs w:val="16"/>
              </w:rPr>
              <w:t>.</w:t>
            </w:r>
          </w:p>
        </w:tc>
        <w:tc>
          <w:tcPr>
            <w:tcW w:w="910" w:type="dxa"/>
            <w:tcBorders>
              <w:top w:val="single" w:sz="4" w:space="0" w:color="auto"/>
              <w:left w:val="nil"/>
              <w:bottom w:val="single" w:sz="4" w:space="0" w:color="auto"/>
              <w:right w:val="single" w:sz="4" w:space="0" w:color="auto"/>
            </w:tcBorders>
            <w:shd w:val="clear" w:color="000000" w:fill="D0D0D0"/>
            <w:vAlign w:val="center"/>
            <w:hideMark/>
          </w:tcPr>
          <w:p w14:paraId="14FF9695" w14:textId="2C573B75" w:rsidR="00FA212F" w:rsidRPr="00FA212F" w:rsidRDefault="00875079" w:rsidP="00875079">
            <w:pPr>
              <w:tabs>
                <w:tab w:val="clear" w:pos="567"/>
              </w:tabs>
              <w:spacing w:after="0" w:line="240" w:lineRule="auto"/>
              <w:ind w:firstLine="0"/>
              <w:jc w:val="center"/>
              <w:rPr>
                <w:color w:val="000000"/>
                <w:sz w:val="16"/>
                <w:szCs w:val="16"/>
              </w:rPr>
            </w:pPr>
            <w:r>
              <w:rPr>
                <w:color w:val="000000"/>
                <w:sz w:val="16"/>
                <w:szCs w:val="16"/>
              </w:rPr>
              <w:t>Hodnocení</w:t>
            </w:r>
          </w:p>
        </w:tc>
      </w:tr>
      <w:tr w:rsidR="00FA212F" w:rsidRPr="00FA212F" w14:paraId="400AD538" w14:textId="77777777" w:rsidTr="00875079">
        <w:trPr>
          <w:trHeight w:val="720"/>
        </w:trPr>
        <w:tc>
          <w:tcPr>
            <w:tcW w:w="669" w:type="dxa"/>
            <w:tcBorders>
              <w:top w:val="nil"/>
              <w:left w:val="single" w:sz="4" w:space="0" w:color="auto"/>
              <w:bottom w:val="single" w:sz="4" w:space="0" w:color="auto"/>
              <w:right w:val="single" w:sz="4" w:space="0" w:color="auto"/>
            </w:tcBorders>
            <w:shd w:val="clear" w:color="auto" w:fill="auto"/>
            <w:vAlign w:val="center"/>
            <w:hideMark/>
          </w:tcPr>
          <w:p w14:paraId="438BAEE2" w14:textId="77777777" w:rsidR="00FA212F" w:rsidRPr="00FA212F" w:rsidRDefault="00FA212F" w:rsidP="00875079">
            <w:pPr>
              <w:tabs>
                <w:tab w:val="clear" w:pos="567"/>
              </w:tabs>
              <w:spacing w:after="0" w:line="240" w:lineRule="auto"/>
              <w:ind w:firstLine="0"/>
              <w:jc w:val="center"/>
              <w:rPr>
                <w:color w:val="000000"/>
                <w:sz w:val="16"/>
                <w:szCs w:val="16"/>
              </w:rPr>
            </w:pPr>
            <w:r w:rsidRPr="00FA212F">
              <w:rPr>
                <w:color w:val="000000"/>
                <w:sz w:val="16"/>
                <w:szCs w:val="16"/>
              </w:rPr>
              <w:t>1</w:t>
            </w:r>
          </w:p>
        </w:tc>
        <w:tc>
          <w:tcPr>
            <w:tcW w:w="3301" w:type="dxa"/>
            <w:tcBorders>
              <w:top w:val="nil"/>
              <w:left w:val="nil"/>
              <w:bottom w:val="single" w:sz="4" w:space="0" w:color="auto"/>
              <w:right w:val="single" w:sz="4" w:space="0" w:color="auto"/>
            </w:tcBorders>
            <w:shd w:val="clear" w:color="auto" w:fill="auto"/>
            <w:vAlign w:val="center"/>
            <w:hideMark/>
          </w:tcPr>
          <w:p w14:paraId="60C0F8A7" w14:textId="77777777" w:rsidR="00FA212F" w:rsidRPr="00FA212F" w:rsidRDefault="00FA212F" w:rsidP="00FA212F">
            <w:pPr>
              <w:tabs>
                <w:tab w:val="clear" w:pos="567"/>
              </w:tabs>
              <w:spacing w:after="0" w:line="240" w:lineRule="auto"/>
              <w:ind w:firstLine="0"/>
              <w:jc w:val="left"/>
              <w:rPr>
                <w:color w:val="000000"/>
                <w:sz w:val="16"/>
                <w:szCs w:val="16"/>
              </w:rPr>
            </w:pPr>
            <w:r w:rsidRPr="00FA212F">
              <w:rPr>
                <w:color w:val="000000"/>
                <w:sz w:val="16"/>
                <w:szCs w:val="16"/>
              </w:rPr>
              <w:t>Nájemce je povinen zaplatit pronajímateli za práva převedená na základě této nájemní smlouvy celkovou částku ve výši XX dolarů.</w:t>
            </w:r>
          </w:p>
        </w:tc>
        <w:tc>
          <w:tcPr>
            <w:tcW w:w="779" w:type="dxa"/>
            <w:tcBorders>
              <w:top w:val="nil"/>
              <w:left w:val="nil"/>
              <w:bottom w:val="single" w:sz="4" w:space="0" w:color="auto"/>
              <w:right w:val="single" w:sz="4" w:space="0" w:color="auto"/>
            </w:tcBorders>
            <w:shd w:val="clear" w:color="auto" w:fill="auto"/>
            <w:vAlign w:val="center"/>
            <w:hideMark/>
          </w:tcPr>
          <w:p w14:paraId="661015BA" w14:textId="77777777" w:rsidR="00FA212F" w:rsidRPr="00FA212F" w:rsidRDefault="00FA212F" w:rsidP="00875079">
            <w:pPr>
              <w:tabs>
                <w:tab w:val="clear" w:pos="567"/>
              </w:tabs>
              <w:spacing w:after="0" w:line="240" w:lineRule="auto"/>
              <w:ind w:firstLine="0"/>
              <w:jc w:val="center"/>
              <w:rPr>
                <w:color w:val="000000"/>
                <w:sz w:val="16"/>
                <w:szCs w:val="16"/>
              </w:rPr>
            </w:pPr>
            <w:r w:rsidRPr="00FA212F">
              <w:rPr>
                <w:color w:val="000000"/>
                <w:sz w:val="16"/>
                <w:szCs w:val="16"/>
              </w:rPr>
              <w:t>1</w:t>
            </w:r>
          </w:p>
        </w:tc>
        <w:tc>
          <w:tcPr>
            <w:tcW w:w="3190" w:type="dxa"/>
            <w:tcBorders>
              <w:top w:val="nil"/>
              <w:left w:val="nil"/>
              <w:bottom w:val="single" w:sz="4" w:space="0" w:color="auto"/>
              <w:right w:val="single" w:sz="4" w:space="0" w:color="auto"/>
            </w:tcBorders>
            <w:shd w:val="clear" w:color="auto" w:fill="auto"/>
            <w:vAlign w:val="center"/>
            <w:hideMark/>
          </w:tcPr>
          <w:p w14:paraId="121E7277" w14:textId="77777777" w:rsidR="00FA212F" w:rsidRPr="00FA212F" w:rsidRDefault="00FA212F" w:rsidP="00FA212F">
            <w:pPr>
              <w:tabs>
                <w:tab w:val="clear" w:pos="567"/>
              </w:tabs>
              <w:spacing w:after="0" w:line="240" w:lineRule="auto"/>
              <w:ind w:firstLine="0"/>
              <w:jc w:val="left"/>
              <w:rPr>
                <w:color w:val="000000"/>
                <w:sz w:val="16"/>
                <w:szCs w:val="16"/>
              </w:rPr>
            </w:pPr>
            <w:r w:rsidRPr="00FA212F">
              <w:rPr>
                <w:color w:val="000000"/>
                <w:sz w:val="16"/>
                <w:szCs w:val="16"/>
              </w:rPr>
              <w:t>Nájemce odpovídá za udržování majetku v čistotě a provozuschopném stavu na své náklady po dobu trvání této nájemní smlouvy.</w:t>
            </w:r>
          </w:p>
        </w:tc>
        <w:tc>
          <w:tcPr>
            <w:tcW w:w="910" w:type="dxa"/>
            <w:tcBorders>
              <w:top w:val="nil"/>
              <w:left w:val="nil"/>
              <w:bottom w:val="single" w:sz="4" w:space="0" w:color="auto"/>
              <w:right w:val="single" w:sz="4" w:space="0" w:color="auto"/>
            </w:tcBorders>
            <w:shd w:val="clear" w:color="auto" w:fill="auto"/>
            <w:vAlign w:val="center"/>
            <w:hideMark/>
          </w:tcPr>
          <w:p w14:paraId="3519F64E" w14:textId="77777777" w:rsidR="00FA212F" w:rsidRPr="00FA212F" w:rsidRDefault="00FA212F" w:rsidP="00875079">
            <w:pPr>
              <w:tabs>
                <w:tab w:val="clear" w:pos="567"/>
              </w:tabs>
              <w:spacing w:after="0" w:line="240" w:lineRule="auto"/>
              <w:ind w:firstLine="0"/>
              <w:jc w:val="center"/>
              <w:rPr>
                <w:color w:val="000000"/>
                <w:sz w:val="16"/>
                <w:szCs w:val="16"/>
              </w:rPr>
            </w:pPr>
            <w:r w:rsidRPr="00FA212F">
              <w:rPr>
                <w:color w:val="000000"/>
                <w:sz w:val="16"/>
                <w:szCs w:val="16"/>
              </w:rPr>
              <w:t>0</w:t>
            </w:r>
          </w:p>
        </w:tc>
      </w:tr>
      <w:tr w:rsidR="00FA212F" w:rsidRPr="00FA212F" w14:paraId="21675D91" w14:textId="77777777" w:rsidTr="00875079">
        <w:trPr>
          <w:trHeight w:val="720"/>
        </w:trPr>
        <w:tc>
          <w:tcPr>
            <w:tcW w:w="669" w:type="dxa"/>
            <w:tcBorders>
              <w:top w:val="nil"/>
              <w:left w:val="single" w:sz="4" w:space="0" w:color="auto"/>
              <w:bottom w:val="single" w:sz="4" w:space="0" w:color="auto"/>
              <w:right w:val="single" w:sz="4" w:space="0" w:color="auto"/>
            </w:tcBorders>
            <w:shd w:val="clear" w:color="auto" w:fill="auto"/>
            <w:vAlign w:val="center"/>
            <w:hideMark/>
          </w:tcPr>
          <w:p w14:paraId="7AA298BC" w14:textId="77777777" w:rsidR="00FA212F" w:rsidRPr="00FA212F" w:rsidRDefault="00FA212F" w:rsidP="00875079">
            <w:pPr>
              <w:tabs>
                <w:tab w:val="clear" w:pos="567"/>
              </w:tabs>
              <w:spacing w:after="0" w:line="240" w:lineRule="auto"/>
              <w:ind w:firstLine="0"/>
              <w:jc w:val="center"/>
              <w:rPr>
                <w:color w:val="000000"/>
                <w:sz w:val="16"/>
                <w:szCs w:val="16"/>
              </w:rPr>
            </w:pPr>
            <w:r w:rsidRPr="00FA212F">
              <w:rPr>
                <w:color w:val="000000"/>
                <w:sz w:val="16"/>
                <w:szCs w:val="16"/>
              </w:rPr>
              <w:t>2</w:t>
            </w:r>
          </w:p>
        </w:tc>
        <w:tc>
          <w:tcPr>
            <w:tcW w:w="3301" w:type="dxa"/>
            <w:tcBorders>
              <w:top w:val="nil"/>
              <w:left w:val="nil"/>
              <w:bottom w:val="single" w:sz="4" w:space="0" w:color="auto"/>
              <w:right w:val="single" w:sz="4" w:space="0" w:color="auto"/>
            </w:tcBorders>
            <w:shd w:val="clear" w:color="auto" w:fill="auto"/>
            <w:vAlign w:val="center"/>
            <w:hideMark/>
          </w:tcPr>
          <w:p w14:paraId="4ACA6ADE" w14:textId="77777777" w:rsidR="00FA212F" w:rsidRPr="00FA212F" w:rsidRDefault="00FA212F" w:rsidP="00FA212F">
            <w:pPr>
              <w:tabs>
                <w:tab w:val="clear" w:pos="567"/>
              </w:tabs>
              <w:spacing w:after="0" w:line="240" w:lineRule="auto"/>
              <w:ind w:firstLine="0"/>
              <w:jc w:val="left"/>
              <w:rPr>
                <w:color w:val="000000"/>
                <w:sz w:val="16"/>
                <w:szCs w:val="16"/>
              </w:rPr>
            </w:pPr>
            <w:r w:rsidRPr="00FA212F">
              <w:rPr>
                <w:color w:val="000000"/>
                <w:sz w:val="16"/>
                <w:szCs w:val="16"/>
              </w:rPr>
              <w:t>Nájemce se zavazuje pronajímateli uhradit za práva získaná touto nájemní smlouvou částku _____________.</w:t>
            </w:r>
          </w:p>
        </w:tc>
        <w:tc>
          <w:tcPr>
            <w:tcW w:w="779" w:type="dxa"/>
            <w:tcBorders>
              <w:top w:val="nil"/>
              <w:left w:val="nil"/>
              <w:bottom w:val="single" w:sz="4" w:space="0" w:color="auto"/>
              <w:right w:val="single" w:sz="4" w:space="0" w:color="auto"/>
            </w:tcBorders>
            <w:shd w:val="clear" w:color="auto" w:fill="auto"/>
            <w:vAlign w:val="center"/>
            <w:hideMark/>
          </w:tcPr>
          <w:p w14:paraId="5272A92E" w14:textId="77777777" w:rsidR="00FA212F" w:rsidRPr="00FA212F" w:rsidRDefault="00FA212F" w:rsidP="00875079">
            <w:pPr>
              <w:tabs>
                <w:tab w:val="clear" w:pos="567"/>
              </w:tabs>
              <w:spacing w:after="0" w:line="240" w:lineRule="auto"/>
              <w:ind w:firstLine="0"/>
              <w:jc w:val="center"/>
              <w:rPr>
                <w:color w:val="000000"/>
                <w:sz w:val="16"/>
                <w:szCs w:val="16"/>
              </w:rPr>
            </w:pPr>
            <w:r w:rsidRPr="00FA212F">
              <w:rPr>
                <w:color w:val="000000"/>
                <w:sz w:val="16"/>
                <w:szCs w:val="16"/>
              </w:rPr>
              <w:t>1</w:t>
            </w:r>
          </w:p>
        </w:tc>
        <w:tc>
          <w:tcPr>
            <w:tcW w:w="3190" w:type="dxa"/>
            <w:tcBorders>
              <w:top w:val="nil"/>
              <w:left w:val="nil"/>
              <w:bottom w:val="single" w:sz="4" w:space="0" w:color="auto"/>
              <w:right w:val="single" w:sz="4" w:space="0" w:color="auto"/>
            </w:tcBorders>
            <w:shd w:val="clear" w:color="auto" w:fill="auto"/>
            <w:vAlign w:val="center"/>
            <w:hideMark/>
          </w:tcPr>
          <w:p w14:paraId="13D11E15" w14:textId="77777777" w:rsidR="00FA212F" w:rsidRPr="00FA212F" w:rsidRDefault="00FA212F" w:rsidP="00FA212F">
            <w:pPr>
              <w:tabs>
                <w:tab w:val="clear" w:pos="567"/>
              </w:tabs>
              <w:spacing w:after="0" w:line="240" w:lineRule="auto"/>
              <w:ind w:firstLine="0"/>
              <w:jc w:val="left"/>
              <w:rPr>
                <w:color w:val="000000"/>
                <w:sz w:val="16"/>
                <w:szCs w:val="16"/>
              </w:rPr>
            </w:pPr>
            <w:r w:rsidRPr="00FA212F">
              <w:rPr>
                <w:color w:val="000000"/>
                <w:sz w:val="16"/>
                <w:szCs w:val="16"/>
              </w:rPr>
              <w:t>Nájemce se zavazuje o předmět nájmu v průběhu platnosti nájemní smlouvy na své vlastní náklady pečovat a udržovat jej ve funkčním a čistém stavu.</w:t>
            </w:r>
          </w:p>
        </w:tc>
        <w:tc>
          <w:tcPr>
            <w:tcW w:w="910" w:type="dxa"/>
            <w:tcBorders>
              <w:top w:val="nil"/>
              <w:left w:val="nil"/>
              <w:bottom w:val="single" w:sz="4" w:space="0" w:color="auto"/>
              <w:right w:val="single" w:sz="4" w:space="0" w:color="auto"/>
            </w:tcBorders>
            <w:shd w:val="clear" w:color="auto" w:fill="auto"/>
            <w:vAlign w:val="center"/>
            <w:hideMark/>
          </w:tcPr>
          <w:p w14:paraId="587BD356" w14:textId="77777777" w:rsidR="00FA212F" w:rsidRPr="00FA212F" w:rsidRDefault="00FA212F" w:rsidP="00875079">
            <w:pPr>
              <w:tabs>
                <w:tab w:val="clear" w:pos="567"/>
              </w:tabs>
              <w:spacing w:after="0" w:line="240" w:lineRule="auto"/>
              <w:ind w:firstLine="0"/>
              <w:jc w:val="center"/>
              <w:rPr>
                <w:color w:val="000000"/>
                <w:sz w:val="16"/>
                <w:szCs w:val="16"/>
              </w:rPr>
            </w:pPr>
            <w:r w:rsidRPr="00FA212F">
              <w:rPr>
                <w:color w:val="000000"/>
                <w:sz w:val="16"/>
                <w:szCs w:val="16"/>
              </w:rPr>
              <w:t>0</w:t>
            </w:r>
          </w:p>
        </w:tc>
      </w:tr>
      <w:tr w:rsidR="00FA212F" w:rsidRPr="00FA212F" w14:paraId="455EFAC0" w14:textId="77777777" w:rsidTr="00875079">
        <w:trPr>
          <w:trHeight w:val="480"/>
        </w:trPr>
        <w:tc>
          <w:tcPr>
            <w:tcW w:w="669" w:type="dxa"/>
            <w:tcBorders>
              <w:top w:val="nil"/>
              <w:left w:val="single" w:sz="4" w:space="0" w:color="auto"/>
              <w:bottom w:val="single" w:sz="4" w:space="0" w:color="auto"/>
              <w:right w:val="single" w:sz="4" w:space="0" w:color="auto"/>
            </w:tcBorders>
            <w:shd w:val="clear" w:color="auto" w:fill="auto"/>
            <w:vAlign w:val="center"/>
            <w:hideMark/>
          </w:tcPr>
          <w:p w14:paraId="157D368E" w14:textId="77777777" w:rsidR="00FA212F" w:rsidRPr="00FA212F" w:rsidRDefault="00FA212F" w:rsidP="00875079">
            <w:pPr>
              <w:tabs>
                <w:tab w:val="clear" w:pos="567"/>
              </w:tabs>
              <w:spacing w:after="0" w:line="240" w:lineRule="auto"/>
              <w:ind w:firstLine="0"/>
              <w:jc w:val="center"/>
              <w:rPr>
                <w:color w:val="000000"/>
                <w:sz w:val="16"/>
                <w:szCs w:val="16"/>
              </w:rPr>
            </w:pPr>
            <w:r w:rsidRPr="00FA212F">
              <w:rPr>
                <w:color w:val="000000"/>
                <w:sz w:val="16"/>
                <w:szCs w:val="16"/>
              </w:rPr>
              <w:t>3</w:t>
            </w:r>
          </w:p>
        </w:tc>
        <w:tc>
          <w:tcPr>
            <w:tcW w:w="3301" w:type="dxa"/>
            <w:tcBorders>
              <w:top w:val="nil"/>
              <w:left w:val="nil"/>
              <w:bottom w:val="single" w:sz="4" w:space="0" w:color="auto"/>
              <w:right w:val="single" w:sz="4" w:space="0" w:color="auto"/>
            </w:tcBorders>
            <w:shd w:val="clear" w:color="auto" w:fill="auto"/>
            <w:vAlign w:val="center"/>
            <w:hideMark/>
          </w:tcPr>
          <w:p w14:paraId="7FA2A5DF" w14:textId="77777777" w:rsidR="00FA212F" w:rsidRPr="00FA212F" w:rsidRDefault="00FA212F" w:rsidP="00FA212F">
            <w:pPr>
              <w:tabs>
                <w:tab w:val="clear" w:pos="567"/>
              </w:tabs>
              <w:spacing w:after="0" w:line="240" w:lineRule="auto"/>
              <w:ind w:firstLine="0"/>
              <w:jc w:val="left"/>
              <w:rPr>
                <w:color w:val="000000"/>
                <w:sz w:val="16"/>
                <w:szCs w:val="16"/>
              </w:rPr>
            </w:pPr>
            <w:r w:rsidRPr="00FA212F">
              <w:rPr>
                <w:color w:val="000000"/>
                <w:sz w:val="16"/>
                <w:szCs w:val="16"/>
              </w:rPr>
              <w:t>Za práva převáděna touto nájemní smlouvou zaplatí nájemce po dobu nájmu celkem ……... $.</w:t>
            </w:r>
          </w:p>
        </w:tc>
        <w:tc>
          <w:tcPr>
            <w:tcW w:w="779" w:type="dxa"/>
            <w:tcBorders>
              <w:top w:val="nil"/>
              <w:left w:val="nil"/>
              <w:bottom w:val="single" w:sz="4" w:space="0" w:color="auto"/>
              <w:right w:val="single" w:sz="4" w:space="0" w:color="auto"/>
            </w:tcBorders>
            <w:shd w:val="clear" w:color="auto" w:fill="auto"/>
            <w:vAlign w:val="center"/>
            <w:hideMark/>
          </w:tcPr>
          <w:p w14:paraId="1DC2565F" w14:textId="77777777" w:rsidR="00FA212F" w:rsidRPr="00FA212F" w:rsidRDefault="00FA212F" w:rsidP="00875079">
            <w:pPr>
              <w:tabs>
                <w:tab w:val="clear" w:pos="567"/>
              </w:tabs>
              <w:spacing w:after="0" w:line="240" w:lineRule="auto"/>
              <w:ind w:firstLine="0"/>
              <w:jc w:val="center"/>
              <w:rPr>
                <w:color w:val="000000"/>
                <w:sz w:val="16"/>
                <w:szCs w:val="16"/>
              </w:rPr>
            </w:pPr>
            <w:r w:rsidRPr="00FA212F">
              <w:rPr>
                <w:color w:val="000000"/>
                <w:sz w:val="16"/>
                <w:szCs w:val="16"/>
              </w:rPr>
              <w:t>1</w:t>
            </w:r>
          </w:p>
        </w:tc>
        <w:tc>
          <w:tcPr>
            <w:tcW w:w="3190" w:type="dxa"/>
            <w:tcBorders>
              <w:top w:val="nil"/>
              <w:left w:val="nil"/>
              <w:bottom w:val="single" w:sz="4" w:space="0" w:color="auto"/>
              <w:right w:val="single" w:sz="4" w:space="0" w:color="auto"/>
            </w:tcBorders>
            <w:shd w:val="clear" w:color="auto" w:fill="auto"/>
            <w:vAlign w:val="center"/>
            <w:hideMark/>
          </w:tcPr>
          <w:p w14:paraId="437845D1" w14:textId="77777777" w:rsidR="00FA212F" w:rsidRPr="00FA212F" w:rsidRDefault="00FA212F" w:rsidP="00FA212F">
            <w:pPr>
              <w:tabs>
                <w:tab w:val="clear" w:pos="567"/>
              </w:tabs>
              <w:spacing w:after="0" w:line="240" w:lineRule="auto"/>
              <w:ind w:firstLine="0"/>
              <w:jc w:val="left"/>
              <w:rPr>
                <w:color w:val="000000"/>
                <w:sz w:val="16"/>
                <w:szCs w:val="16"/>
              </w:rPr>
            </w:pPr>
            <w:r w:rsidRPr="00FA212F">
              <w:rPr>
                <w:color w:val="000000"/>
                <w:sz w:val="16"/>
                <w:szCs w:val="16"/>
              </w:rPr>
              <w:t>Nájemce je povinen věc udržovat v čistém a provozuschopném stavu na vlastní náklady.</w:t>
            </w:r>
          </w:p>
        </w:tc>
        <w:tc>
          <w:tcPr>
            <w:tcW w:w="910" w:type="dxa"/>
            <w:tcBorders>
              <w:top w:val="nil"/>
              <w:left w:val="nil"/>
              <w:bottom w:val="single" w:sz="4" w:space="0" w:color="auto"/>
              <w:right w:val="single" w:sz="4" w:space="0" w:color="auto"/>
            </w:tcBorders>
            <w:shd w:val="clear" w:color="auto" w:fill="auto"/>
            <w:vAlign w:val="center"/>
            <w:hideMark/>
          </w:tcPr>
          <w:p w14:paraId="781B2B74" w14:textId="77777777" w:rsidR="00FA212F" w:rsidRPr="00FA212F" w:rsidRDefault="00FA212F" w:rsidP="00875079">
            <w:pPr>
              <w:tabs>
                <w:tab w:val="clear" w:pos="567"/>
              </w:tabs>
              <w:spacing w:after="0" w:line="240" w:lineRule="auto"/>
              <w:ind w:firstLine="0"/>
              <w:jc w:val="center"/>
              <w:rPr>
                <w:color w:val="000000"/>
                <w:sz w:val="16"/>
                <w:szCs w:val="16"/>
              </w:rPr>
            </w:pPr>
            <w:r w:rsidRPr="00FA212F">
              <w:rPr>
                <w:color w:val="000000"/>
                <w:sz w:val="16"/>
                <w:szCs w:val="16"/>
              </w:rPr>
              <w:t>1</w:t>
            </w:r>
          </w:p>
        </w:tc>
      </w:tr>
      <w:tr w:rsidR="00FA212F" w:rsidRPr="00FA212F" w14:paraId="6F2DDF27" w14:textId="77777777" w:rsidTr="00875079">
        <w:trPr>
          <w:trHeight w:val="720"/>
        </w:trPr>
        <w:tc>
          <w:tcPr>
            <w:tcW w:w="669" w:type="dxa"/>
            <w:tcBorders>
              <w:top w:val="nil"/>
              <w:left w:val="single" w:sz="4" w:space="0" w:color="auto"/>
              <w:bottom w:val="single" w:sz="4" w:space="0" w:color="auto"/>
              <w:right w:val="single" w:sz="4" w:space="0" w:color="auto"/>
            </w:tcBorders>
            <w:shd w:val="clear" w:color="auto" w:fill="auto"/>
            <w:vAlign w:val="center"/>
            <w:hideMark/>
          </w:tcPr>
          <w:p w14:paraId="67C66A18" w14:textId="77777777" w:rsidR="00FA212F" w:rsidRPr="00FA212F" w:rsidRDefault="00FA212F" w:rsidP="00875079">
            <w:pPr>
              <w:tabs>
                <w:tab w:val="clear" w:pos="567"/>
              </w:tabs>
              <w:spacing w:after="0" w:line="240" w:lineRule="auto"/>
              <w:ind w:firstLine="0"/>
              <w:jc w:val="center"/>
              <w:rPr>
                <w:color w:val="000000"/>
                <w:sz w:val="16"/>
                <w:szCs w:val="16"/>
              </w:rPr>
            </w:pPr>
            <w:r w:rsidRPr="00FA212F">
              <w:rPr>
                <w:color w:val="000000"/>
                <w:sz w:val="16"/>
                <w:szCs w:val="16"/>
              </w:rPr>
              <w:t>4</w:t>
            </w:r>
          </w:p>
        </w:tc>
        <w:tc>
          <w:tcPr>
            <w:tcW w:w="3301" w:type="dxa"/>
            <w:tcBorders>
              <w:top w:val="nil"/>
              <w:left w:val="nil"/>
              <w:bottom w:val="single" w:sz="4" w:space="0" w:color="auto"/>
              <w:right w:val="single" w:sz="4" w:space="0" w:color="auto"/>
            </w:tcBorders>
            <w:shd w:val="clear" w:color="auto" w:fill="auto"/>
            <w:vAlign w:val="center"/>
            <w:hideMark/>
          </w:tcPr>
          <w:p w14:paraId="41E10C76" w14:textId="77777777" w:rsidR="00FA212F" w:rsidRPr="00FA212F" w:rsidRDefault="00FA212F" w:rsidP="00FA212F">
            <w:pPr>
              <w:tabs>
                <w:tab w:val="clear" w:pos="567"/>
              </w:tabs>
              <w:spacing w:after="0" w:line="240" w:lineRule="auto"/>
              <w:ind w:firstLine="0"/>
              <w:jc w:val="left"/>
              <w:rPr>
                <w:color w:val="000000"/>
                <w:sz w:val="16"/>
                <w:szCs w:val="16"/>
              </w:rPr>
            </w:pPr>
            <w:r w:rsidRPr="00FA212F">
              <w:rPr>
                <w:color w:val="000000"/>
                <w:sz w:val="16"/>
                <w:szCs w:val="16"/>
              </w:rPr>
              <w:t>Za práva převedená na základě této nájemní smlouvy je nájemce povinen zaplatit celkovou částku ve výši XX USD pronajímateli.</w:t>
            </w:r>
          </w:p>
        </w:tc>
        <w:tc>
          <w:tcPr>
            <w:tcW w:w="779" w:type="dxa"/>
            <w:tcBorders>
              <w:top w:val="nil"/>
              <w:left w:val="nil"/>
              <w:bottom w:val="single" w:sz="4" w:space="0" w:color="auto"/>
              <w:right w:val="single" w:sz="4" w:space="0" w:color="auto"/>
            </w:tcBorders>
            <w:shd w:val="clear" w:color="auto" w:fill="auto"/>
            <w:vAlign w:val="center"/>
            <w:hideMark/>
          </w:tcPr>
          <w:p w14:paraId="71A7DA5D" w14:textId="77777777" w:rsidR="00FA212F" w:rsidRPr="00FA212F" w:rsidRDefault="00FA212F" w:rsidP="00875079">
            <w:pPr>
              <w:tabs>
                <w:tab w:val="clear" w:pos="567"/>
              </w:tabs>
              <w:spacing w:after="0" w:line="240" w:lineRule="auto"/>
              <w:ind w:firstLine="0"/>
              <w:jc w:val="center"/>
              <w:rPr>
                <w:color w:val="000000"/>
                <w:sz w:val="16"/>
                <w:szCs w:val="16"/>
              </w:rPr>
            </w:pPr>
            <w:r w:rsidRPr="00FA212F">
              <w:rPr>
                <w:color w:val="000000"/>
                <w:sz w:val="16"/>
                <w:szCs w:val="16"/>
              </w:rPr>
              <w:t>0</w:t>
            </w:r>
          </w:p>
        </w:tc>
        <w:tc>
          <w:tcPr>
            <w:tcW w:w="3190" w:type="dxa"/>
            <w:tcBorders>
              <w:top w:val="nil"/>
              <w:left w:val="nil"/>
              <w:bottom w:val="single" w:sz="4" w:space="0" w:color="auto"/>
              <w:right w:val="single" w:sz="4" w:space="0" w:color="auto"/>
            </w:tcBorders>
            <w:shd w:val="clear" w:color="auto" w:fill="auto"/>
            <w:vAlign w:val="center"/>
            <w:hideMark/>
          </w:tcPr>
          <w:p w14:paraId="4F711746" w14:textId="77777777" w:rsidR="00FA212F" w:rsidRPr="00FA212F" w:rsidRDefault="00FA212F" w:rsidP="00FA212F">
            <w:pPr>
              <w:tabs>
                <w:tab w:val="clear" w:pos="567"/>
              </w:tabs>
              <w:spacing w:after="0" w:line="240" w:lineRule="auto"/>
              <w:ind w:firstLine="0"/>
              <w:jc w:val="left"/>
              <w:rPr>
                <w:color w:val="000000"/>
                <w:sz w:val="16"/>
                <w:szCs w:val="16"/>
              </w:rPr>
            </w:pPr>
            <w:r w:rsidRPr="00FA212F">
              <w:rPr>
                <w:color w:val="000000"/>
                <w:sz w:val="16"/>
                <w:szCs w:val="16"/>
              </w:rPr>
              <w:t>Nájemce odpovídá za udržování majetku v čistotě a provozuschopném stavu po dobu trvání této nájemní smlouvy, a to na vlastní náklady.</w:t>
            </w:r>
          </w:p>
        </w:tc>
        <w:tc>
          <w:tcPr>
            <w:tcW w:w="910" w:type="dxa"/>
            <w:tcBorders>
              <w:top w:val="nil"/>
              <w:left w:val="nil"/>
              <w:bottom w:val="single" w:sz="4" w:space="0" w:color="auto"/>
              <w:right w:val="single" w:sz="4" w:space="0" w:color="auto"/>
            </w:tcBorders>
            <w:shd w:val="clear" w:color="auto" w:fill="auto"/>
            <w:vAlign w:val="center"/>
            <w:hideMark/>
          </w:tcPr>
          <w:p w14:paraId="4096AB13" w14:textId="77777777" w:rsidR="00FA212F" w:rsidRPr="00FA212F" w:rsidRDefault="00FA212F" w:rsidP="00875079">
            <w:pPr>
              <w:tabs>
                <w:tab w:val="clear" w:pos="567"/>
              </w:tabs>
              <w:spacing w:after="0" w:line="240" w:lineRule="auto"/>
              <w:ind w:firstLine="0"/>
              <w:jc w:val="center"/>
              <w:rPr>
                <w:color w:val="000000"/>
                <w:sz w:val="16"/>
                <w:szCs w:val="16"/>
              </w:rPr>
            </w:pPr>
            <w:r w:rsidRPr="00FA212F">
              <w:rPr>
                <w:color w:val="000000"/>
                <w:sz w:val="16"/>
                <w:szCs w:val="16"/>
              </w:rPr>
              <w:t>1</w:t>
            </w:r>
          </w:p>
        </w:tc>
      </w:tr>
      <w:tr w:rsidR="00FA212F" w:rsidRPr="00FA212F" w14:paraId="379016D1" w14:textId="77777777" w:rsidTr="00875079">
        <w:trPr>
          <w:trHeight w:val="720"/>
        </w:trPr>
        <w:tc>
          <w:tcPr>
            <w:tcW w:w="669" w:type="dxa"/>
            <w:tcBorders>
              <w:top w:val="nil"/>
              <w:left w:val="single" w:sz="4" w:space="0" w:color="auto"/>
              <w:bottom w:val="single" w:sz="4" w:space="0" w:color="auto"/>
              <w:right w:val="single" w:sz="4" w:space="0" w:color="auto"/>
            </w:tcBorders>
            <w:shd w:val="clear" w:color="auto" w:fill="auto"/>
            <w:vAlign w:val="center"/>
            <w:hideMark/>
          </w:tcPr>
          <w:p w14:paraId="4DD6C08C" w14:textId="77777777" w:rsidR="00FA212F" w:rsidRPr="00FA212F" w:rsidRDefault="00FA212F" w:rsidP="00875079">
            <w:pPr>
              <w:tabs>
                <w:tab w:val="clear" w:pos="567"/>
              </w:tabs>
              <w:spacing w:after="0" w:line="240" w:lineRule="auto"/>
              <w:ind w:firstLine="0"/>
              <w:jc w:val="center"/>
              <w:rPr>
                <w:color w:val="000000"/>
                <w:sz w:val="16"/>
                <w:szCs w:val="16"/>
              </w:rPr>
            </w:pPr>
            <w:r w:rsidRPr="00FA212F">
              <w:rPr>
                <w:color w:val="000000"/>
                <w:sz w:val="16"/>
                <w:szCs w:val="16"/>
              </w:rPr>
              <w:t>5</w:t>
            </w:r>
          </w:p>
        </w:tc>
        <w:tc>
          <w:tcPr>
            <w:tcW w:w="3301" w:type="dxa"/>
            <w:tcBorders>
              <w:top w:val="nil"/>
              <w:left w:val="nil"/>
              <w:bottom w:val="single" w:sz="4" w:space="0" w:color="auto"/>
              <w:right w:val="single" w:sz="4" w:space="0" w:color="auto"/>
            </w:tcBorders>
            <w:shd w:val="clear" w:color="auto" w:fill="auto"/>
            <w:vAlign w:val="center"/>
            <w:hideMark/>
          </w:tcPr>
          <w:p w14:paraId="42A58B8F" w14:textId="77777777" w:rsidR="00FA212F" w:rsidRPr="00FA212F" w:rsidRDefault="00FA212F" w:rsidP="00FA212F">
            <w:pPr>
              <w:tabs>
                <w:tab w:val="clear" w:pos="567"/>
              </w:tabs>
              <w:spacing w:after="0" w:line="240" w:lineRule="auto"/>
              <w:ind w:firstLine="0"/>
              <w:jc w:val="left"/>
              <w:rPr>
                <w:color w:val="000000"/>
                <w:sz w:val="16"/>
                <w:szCs w:val="16"/>
              </w:rPr>
            </w:pPr>
            <w:r w:rsidRPr="00FA212F">
              <w:rPr>
                <w:color w:val="000000"/>
                <w:sz w:val="16"/>
                <w:szCs w:val="16"/>
              </w:rPr>
              <w:t>Nájemce je povinen zaplatit pronajímateli za práva převedená na základě této nájemní smlouvy celkovou částku ve výši ____$.</w:t>
            </w:r>
          </w:p>
        </w:tc>
        <w:tc>
          <w:tcPr>
            <w:tcW w:w="779" w:type="dxa"/>
            <w:tcBorders>
              <w:top w:val="nil"/>
              <w:left w:val="nil"/>
              <w:bottom w:val="single" w:sz="4" w:space="0" w:color="auto"/>
              <w:right w:val="single" w:sz="4" w:space="0" w:color="auto"/>
            </w:tcBorders>
            <w:shd w:val="clear" w:color="auto" w:fill="auto"/>
            <w:vAlign w:val="center"/>
            <w:hideMark/>
          </w:tcPr>
          <w:p w14:paraId="63E7B87A" w14:textId="77777777" w:rsidR="00FA212F" w:rsidRPr="00FA212F" w:rsidRDefault="00FA212F" w:rsidP="00875079">
            <w:pPr>
              <w:tabs>
                <w:tab w:val="clear" w:pos="567"/>
              </w:tabs>
              <w:spacing w:after="0" w:line="240" w:lineRule="auto"/>
              <w:ind w:firstLine="0"/>
              <w:jc w:val="center"/>
              <w:rPr>
                <w:color w:val="000000"/>
                <w:sz w:val="16"/>
                <w:szCs w:val="16"/>
              </w:rPr>
            </w:pPr>
            <w:r w:rsidRPr="00FA212F">
              <w:rPr>
                <w:color w:val="000000"/>
                <w:sz w:val="16"/>
                <w:szCs w:val="16"/>
              </w:rPr>
              <w:t>1</w:t>
            </w:r>
          </w:p>
        </w:tc>
        <w:tc>
          <w:tcPr>
            <w:tcW w:w="3190" w:type="dxa"/>
            <w:tcBorders>
              <w:top w:val="nil"/>
              <w:left w:val="nil"/>
              <w:bottom w:val="single" w:sz="4" w:space="0" w:color="auto"/>
              <w:right w:val="single" w:sz="4" w:space="0" w:color="auto"/>
            </w:tcBorders>
            <w:shd w:val="clear" w:color="auto" w:fill="auto"/>
            <w:vAlign w:val="center"/>
            <w:hideMark/>
          </w:tcPr>
          <w:p w14:paraId="4B9CFDC1" w14:textId="77777777" w:rsidR="00FA212F" w:rsidRPr="00FA212F" w:rsidRDefault="00FA212F" w:rsidP="00FA212F">
            <w:pPr>
              <w:tabs>
                <w:tab w:val="clear" w:pos="567"/>
              </w:tabs>
              <w:spacing w:after="0" w:line="240" w:lineRule="auto"/>
              <w:ind w:firstLine="0"/>
              <w:jc w:val="left"/>
              <w:rPr>
                <w:color w:val="000000"/>
                <w:sz w:val="16"/>
                <w:szCs w:val="16"/>
              </w:rPr>
            </w:pPr>
            <w:r w:rsidRPr="00FA212F">
              <w:rPr>
                <w:color w:val="000000"/>
                <w:sz w:val="16"/>
                <w:szCs w:val="16"/>
              </w:rPr>
              <w:t>Nájemce odpovídá za udržování majetku v čistotě a funkčním stavu na své náklady po dobu trvání této nájemní smlouvy.</w:t>
            </w:r>
          </w:p>
        </w:tc>
        <w:tc>
          <w:tcPr>
            <w:tcW w:w="910" w:type="dxa"/>
            <w:tcBorders>
              <w:top w:val="nil"/>
              <w:left w:val="nil"/>
              <w:bottom w:val="single" w:sz="4" w:space="0" w:color="auto"/>
              <w:right w:val="single" w:sz="4" w:space="0" w:color="auto"/>
            </w:tcBorders>
            <w:shd w:val="clear" w:color="auto" w:fill="auto"/>
            <w:vAlign w:val="center"/>
            <w:hideMark/>
          </w:tcPr>
          <w:p w14:paraId="60BFC25B" w14:textId="77777777" w:rsidR="00FA212F" w:rsidRPr="00FA212F" w:rsidRDefault="00FA212F" w:rsidP="00875079">
            <w:pPr>
              <w:tabs>
                <w:tab w:val="clear" w:pos="567"/>
              </w:tabs>
              <w:spacing w:after="0" w:line="240" w:lineRule="auto"/>
              <w:ind w:firstLine="0"/>
              <w:jc w:val="center"/>
              <w:rPr>
                <w:color w:val="000000"/>
                <w:sz w:val="16"/>
                <w:szCs w:val="16"/>
              </w:rPr>
            </w:pPr>
            <w:r w:rsidRPr="00FA212F">
              <w:rPr>
                <w:color w:val="000000"/>
                <w:sz w:val="16"/>
                <w:szCs w:val="16"/>
              </w:rPr>
              <w:t>0</w:t>
            </w:r>
          </w:p>
        </w:tc>
      </w:tr>
      <w:tr w:rsidR="00FA212F" w:rsidRPr="00FA212F" w14:paraId="6F82C681" w14:textId="77777777" w:rsidTr="00875079">
        <w:trPr>
          <w:trHeight w:val="720"/>
        </w:trPr>
        <w:tc>
          <w:tcPr>
            <w:tcW w:w="669" w:type="dxa"/>
            <w:tcBorders>
              <w:top w:val="nil"/>
              <w:left w:val="single" w:sz="4" w:space="0" w:color="auto"/>
              <w:bottom w:val="single" w:sz="4" w:space="0" w:color="auto"/>
              <w:right w:val="single" w:sz="4" w:space="0" w:color="auto"/>
            </w:tcBorders>
            <w:shd w:val="clear" w:color="auto" w:fill="auto"/>
            <w:vAlign w:val="center"/>
            <w:hideMark/>
          </w:tcPr>
          <w:p w14:paraId="2DC83023" w14:textId="77777777" w:rsidR="00FA212F" w:rsidRPr="00FA212F" w:rsidRDefault="00FA212F" w:rsidP="00875079">
            <w:pPr>
              <w:tabs>
                <w:tab w:val="clear" w:pos="567"/>
              </w:tabs>
              <w:spacing w:after="0" w:line="240" w:lineRule="auto"/>
              <w:ind w:firstLine="0"/>
              <w:jc w:val="center"/>
              <w:rPr>
                <w:color w:val="000000"/>
                <w:sz w:val="16"/>
                <w:szCs w:val="16"/>
              </w:rPr>
            </w:pPr>
            <w:r w:rsidRPr="00FA212F">
              <w:rPr>
                <w:color w:val="000000"/>
                <w:sz w:val="16"/>
                <w:szCs w:val="16"/>
              </w:rPr>
              <w:t>6</w:t>
            </w:r>
          </w:p>
        </w:tc>
        <w:tc>
          <w:tcPr>
            <w:tcW w:w="3301" w:type="dxa"/>
            <w:tcBorders>
              <w:top w:val="nil"/>
              <w:left w:val="nil"/>
              <w:bottom w:val="single" w:sz="4" w:space="0" w:color="auto"/>
              <w:right w:val="single" w:sz="4" w:space="0" w:color="auto"/>
            </w:tcBorders>
            <w:shd w:val="clear" w:color="auto" w:fill="auto"/>
            <w:vAlign w:val="center"/>
            <w:hideMark/>
          </w:tcPr>
          <w:p w14:paraId="73EB6AE1" w14:textId="77777777" w:rsidR="00FA212F" w:rsidRPr="00FA212F" w:rsidRDefault="00FA212F" w:rsidP="00FA212F">
            <w:pPr>
              <w:tabs>
                <w:tab w:val="clear" w:pos="567"/>
              </w:tabs>
              <w:spacing w:after="0" w:line="240" w:lineRule="auto"/>
              <w:ind w:firstLine="0"/>
              <w:jc w:val="left"/>
              <w:rPr>
                <w:color w:val="000000"/>
                <w:sz w:val="16"/>
                <w:szCs w:val="16"/>
              </w:rPr>
            </w:pPr>
            <w:r w:rsidRPr="00FA212F">
              <w:rPr>
                <w:color w:val="000000"/>
                <w:sz w:val="16"/>
                <w:szCs w:val="16"/>
              </w:rPr>
              <w:t>Nájemce je povinen zaplatit pronajímateli za práva převedená na základě této nájemní smlouvy celkovou částku ve výši XX USD.</w:t>
            </w:r>
          </w:p>
        </w:tc>
        <w:tc>
          <w:tcPr>
            <w:tcW w:w="779" w:type="dxa"/>
            <w:tcBorders>
              <w:top w:val="nil"/>
              <w:left w:val="nil"/>
              <w:bottom w:val="single" w:sz="4" w:space="0" w:color="auto"/>
              <w:right w:val="single" w:sz="4" w:space="0" w:color="auto"/>
            </w:tcBorders>
            <w:shd w:val="clear" w:color="auto" w:fill="auto"/>
            <w:vAlign w:val="center"/>
            <w:hideMark/>
          </w:tcPr>
          <w:p w14:paraId="29703479" w14:textId="77777777" w:rsidR="00FA212F" w:rsidRPr="00FA212F" w:rsidRDefault="00FA212F" w:rsidP="00875079">
            <w:pPr>
              <w:tabs>
                <w:tab w:val="clear" w:pos="567"/>
              </w:tabs>
              <w:spacing w:after="0" w:line="240" w:lineRule="auto"/>
              <w:ind w:firstLine="0"/>
              <w:jc w:val="center"/>
              <w:rPr>
                <w:color w:val="000000"/>
                <w:sz w:val="16"/>
                <w:szCs w:val="16"/>
              </w:rPr>
            </w:pPr>
            <w:r w:rsidRPr="00FA212F">
              <w:rPr>
                <w:color w:val="000000"/>
                <w:sz w:val="16"/>
                <w:szCs w:val="16"/>
              </w:rPr>
              <w:t>1</w:t>
            </w:r>
          </w:p>
        </w:tc>
        <w:tc>
          <w:tcPr>
            <w:tcW w:w="3190" w:type="dxa"/>
            <w:tcBorders>
              <w:top w:val="nil"/>
              <w:left w:val="nil"/>
              <w:bottom w:val="single" w:sz="4" w:space="0" w:color="auto"/>
              <w:right w:val="single" w:sz="4" w:space="0" w:color="auto"/>
            </w:tcBorders>
            <w:shd w:val="clear" w:color="auto" w:fill="auto"/>
            <w:vAlign w:val="center"/>
            <w:hideMark/>
          </w:tcPr>
          <w:p w14:paraId="5099CDAA" w14:textId="77777777" w:rsidR="00FA212F" w:rsidRPr="00FA212F" w:rsidRDefault="00FA212F" w:rsidP="00FA212F">
            <w:pPr>
              <w:tabs>
                <w:tab w:val="clear" w:pos="567"/>
              </w:tabs>
              <w:spacing w:after="0" w:line="240" w:lineRule="auto"/>
              <w:ind w:firstLine="0"/>
              <w:jc w:val="left"/>
              <w:rPr>
                <w:color w:val="000000"/>
                <w:sz w:val="16"/>
                <w:szCs w:val="16"/>
              </w:rPr>
            </w:pPr>
            <w:r w:rsidRPr="00FA212F">
              <w:rPr>
                <w:color w:val="000000"/>
                <w:sz w:val="16"/>
                <w:szCs w:val="16"/>
              </w:rPr>
              <w:t>Nájemce odpovídá za udržování majetku v čistotě a provozuschopném stavu na vlastní náklady po dobu trvání této nájemní smlouvy.</w:t>
            </w:r>
          </w:p>
        </w:tc>
        <w:tc>
          <w:tcPr>
            <w:tcW w:w="910" w:type="dxa"/>
            <w:tcBorders>
              <w:top w:val="nil"/>
              <w:left w:val="nil"/>
              <w:bottom w:val="single" w:sz="4" w:space="0" w:color="auto"/>
              <w:right w:val="single" w:sz="4" w:space="0" w:color="auto"/>
            </w:tcBorders>
            <w:shd w:val="clear" w:color="auto" w:fill="auto"/>
            <w:vAlign w:val="center"/>
            <w:hideMark/>
          </w:tcPr>
          <w:p w14:paraId="3773C614" w14:textId="77777777" w:rsidR="00FA212F" w:rsidRPr="00FA212F" w:rsidRDefault="00FA212F" w:rsidP="00875079">
            <w:pPr>
              <w:tabs>
                <w:tab w:val="clear" w:pos="567"/>
              </w:tabs>
              <w:spacing w:after="0" w:line="240" w:lineRule="auto"/>
              <w:ind w:firstLine="0"/>
              <w:jc w:val="center"/>
              <w:rPr>
                <w:color w:val="000000"/>
                <w:sz w:val="16"/>
                <w:szCs w:val="16"/>
              </w:rPr>
            </w:pPr>
            <w:r w:rsidRPr="00FA212F">
              <w:rPr>
                <w:color w:val="000000"/>
                <w:sz w:val="16"/>
                <w:szCs w:val="16"/>
              </w:rPr>
              <w:t>0</w:t>
            </w:r>
          </w:p>
        </w:tc>
      </w:tr>
      <w:tr w:rsidR="00FA212F" w:rsidRPr="00FA212F" w14:paraId="6DC24884" w14:textId="77777777" w:rsidTr="00875079">
        <w:trPr>
          <w:trHeight w:val="720"/>
        </w:trPr>
        <w:tc>
          <w:tcPr>
            <w:tcW w:w="669" w:type="dxa"/>
            <w:tcBorders>
              <w:top w:val="nil"/>
              <w:left w:val="single" w:sz="4" w:space="0" w:color="auto"/>
              <w:bottom w:val="single" w:sz="4" w:space="0" w:color="auto"/>
              <w:right w:val="single" w:sz="4" w:space="0" w:color="auto"/>
            </w:tcBorders>
            <w:shd w:val="clear" w:color="auto" w:fill="auto"/>
            <w:vAlign w:val="center"/>
            <w:hideMark/>
          </w:tcPr>
          <w:p w14:paraId="07062985" w14:textId="77777777" w:rsidR="00FA212F" w:rsidRPr="00FA212F" w:rsidRDefault="00FA212F" w:rsidP="00875079">
            <w:pPr>
              <w:tabs>
                <w:tab w:val="clear" w:pos="567"/>
              </w:tabs>
              <w:spacing w:after="0" w:line="240" w:lineRule="auto"/>
              <w:ind w:firstLine="0"/>
              <w:jc w:val="center"/>
              <w:rPr>
                <w:color w:val="000000"/>
                <w:sz w:val="16"/>
                <w:szCs w:val="16"/>
              </w:rPr>
            </w:pPr>
            <w:r w:rsidRPr="00FA212F">
              <w:rPr>
                <w:color w:val="000000"/>
                <w:sz w:val="16"/>
                <w:szCs w:val="16"/>
              </w:rPr>
              <w:t>7</w:t>
            </w:r>
          </w:p>
        </w:tc>
        <w:tc>
          <w:tcPr>
            <w:tcW w:w="3301" w:type="dxa"/>
            <w:tcBorders>
              <w:top w:val="nil"/>
              <w:left w:val="nil"/>
              <w:bottom w:val="single" w:sz="4" w:space="0" w:color="auto"/>
              <w:right w:val="single" w:sz="4" w:space="0" w:color="auto"/>
            </w:tcBorders>
            <w:shd w:val="clear" w:color="auto" w:fill="auto"/>
            <w:vAlign w:val="center"/>
            <w:hideMark/>
          </w:tcPr>
          <w:p w14:paraId="127380F3" w14:textId="77777777" w:rsidR="00FA212F" w:rsidRPr="00FA212F" w:rsidRDefault="00FA212F" w:rsidP="00FA212F">
            <w:pPr>
              <w:tabs>
                <w:tab w:val="clear" w:pos="567"/>
              </w:tabs>
              <w:spacing w:after="0" w:line="240" w:lineRule="auto"/>
              <w:ind w:firstLine="0"/>
              <w:jc w:val="left"/>
              <w:rPr>
                <w:color w:val="000000"/>
                <w:sz w:val="16"/>
                <w:szCs w:val="16"/>
              </w:rPr>
            </w:pPr>
            <w:r w:rsidRPr="00FA212F">
              <w:rPr>
                <w:color w:val="000000"/>
                <w:sz w:val="16"/>
                <w:szCs w:val="16"/>
              </w:rPr>
              <w:t xml:space="preserve">Za práva převáděná touto nájemní smlouvu Nájemce zaplatí Pronajímateli celkovou částkou ve výši </w:t>
            </w:r>
            <w:proofErr w:type="spellStart"/>
            <w:r w:rsidRPr="00FA212F">
              <w:rPr>
                <w:color w:val="000000"/>
                <w:sz w:val="16"/>
                <w:szCs w:val="16"/>
              </w:rPr>
              <w:t>XXKč</w:t>
            </w:r>
            <w:proofErr w:type="spellEnd"/>
            <w:r w:rsidRPr="00FA212F">
              <w:rPr>
                <w:color w:val="000000"/>
                <w:sz w:val="16"/>
                <w:szCs w:val="16"/>
              </w:rPr>
              <w:t>.</w:t>
            </w:r>
          </w:p>
        </w:tc>
        <w:tc>
          <w:tcPr>
            <w:tcW w:w="779" w:type="dxa"/>
            <w:tcBorders>
              <w:top w:val="nil"/>
              <w:left w:val="nil"/>
              <w:bottom w:val="single" w:sz="4" w:space="0" w:color="auto"/>
              <w:right w:val="single" w:sz="4" w:space="0" w:color="auto"/>
            </w:tcBorders>
            <w:shd w:val="clear" w:color="auto" w:fill="auto"/>
            <w:vAlign w:val="center"/>
            <w:hideMark/>
          </w:tcPr>
          <w:p w14:paraId="7426B581" w14:textId="77777777" w:rsidR="00FA212F" w:rsidRPr="00FA212F" w:rsidRDefault="00FA212F" w:rsidP="00875079">
            <w:pPr>
              <w:tabs>
                <w:tab w:val="clear" w:pos="567"/>
              </w:tabs>
              <w:spacing w:after="0" w:line="240" w:lineRule="auto"/>
              <w:ind w:firstLine="0"/>
              <w:jc w:val="center"/>
              <w:rPr>
                <w:color w:val="000000"/>
                <w:sz w:val="16"/>
                <w:szCs w:val="16"/>
              </w:rPr>
            </w:pPr>
            <w:r w:rsidRPr="00FA212F">
              <w:rPr>
                <w:color w:val="000000"/>
                <w:sz w:val="16"/>
                <w:szCs w:val="16"/>
              </w:rPr>
              <w:t>1</w:t>
            </w:r>
          </w:p>
        </w:tc>
        <w:tc>
          <w:tcPr>
            <w:tcW w:w="3190" w:type="dxa"/>
            <w:tcBorders>
              <w:top w:val="nil"/>
              <w:left w:val="nil"/>
              <w:bottom w:val="single" w:sz="4" w:space="0" w:color="auto"/>
              <w:right w:val="single" w:sz="4" w:space="0" w:color="auto"/>
            </w:tcBorders>
            <w:shd w:val="clear" w:color="auto" w:fill="auto"/>
            <w:vAlign w:val="center"/>
            <w:hideMark/>
          </w:tcPr>
          <w:p w14:paraId="0C0DFDCB" w14:textId="77777777" w:rsidR="00FA212F" w:rsidRPr="00FA212F" w:rsidRDefault="00FA212F" w:rsidP="00FA212F">
            <w:pPr>
              <w:tabs>
                <w:tab w:val="clear" w:pos="567"/>
              </w:tabs>
              <w:spacing w:after="0" w:line="240" w:lineRule="auto"/>
              <w:ind w:firstLine="0"/>
              <w:jc w:val="left"/>
              <w:rPr>
                <w:color w:val="000000"/>
                <w:sz w:val="16"/>
                <w:szCs w:val="16"/>
              </w:rPr>
            </w:pPr>
            <w:r w:rsidRPr="00FA212F">
              <w:rPr>
                <w:color w:val="000000"/>
                <w:sz w:val="16"/>
                <w:szCs w:val="16"/>
              </w:rPr>
              <w:t>Nájemník je zodpovědný za udržování majetku v čistém provozním stavu na své vlastní náklady po celou dobu platnosti této smlouvy.</w:t>
            </w:r>
          </w:p>
        </w:tc>
        <w:tc>
          <w:tcPr>
            <w:tcW w:w="910" w:type="dxa"/>
            <w:tcBorders>
              <w:top w:val="nil"/>
              <w:left w:val="nil"/>
              <w:bottom w:val="single" w:sz="4" w:space="0" w:color="auto"/>
              <w:right w:val="single" w:sz="4" w:space="0" w:color="auto"/>
            </w:tcBorders>
            <w:shd w:val="clear" w:color="auto" w:fill="auto"/>
            <w:vAlign w:val="center"/>
            <w:hideMark/>
          </w:tcPr>
          <w:p w14:paraId="0FCE05D4" w14:textId="77777777" w:rsidR="00FA212F" w:rsidRPr="00FA212F" w:rsidRDefault="00FA212F" w:rsidP="00875079">
            <w:pPr>
              <w:tabs>
                <w:tab w:val="clear" w:pos="567"/>
              </w:tabs>
              <w:spacing w:after="0" w:line="240" w:lineRule="auto"/>
              <w:ind w:firstLine="0"/>
              <w:jc w:val="center"/>
              <w:rPr>
                <w:color w:val="000000"/>
                <w:sz w:val="16"/>
                <w:szCs w:val="16"/>
              </w:rPr>
            </w:pPr>
            <w:r w:rsidRPr="00FA212F">
              <w:rPr>
                <w:color w:val="000000"/>
                <w:sz w:val="16"/>
                <w:szCs w:val="16"/>
              </w:rPr>
              <w:t>0</w:t>
            </w:r>
          </w:p>
        </w:tc>
      </w:tr>
      <w:tr w:rsidR="00FA212F" w:rsidRPr="00FA212F" w14:paraId="1C8BAAEA" w14:textId="77777777" w:rsidTr="00875079">
        <w:trPr>
          <w:trHeight w:val="720"/>
        </w:trPr>
        <w:tc>
          <w:tcPr>
            <w:tcW w:w="669" w:type="dxa"/>
            <w:tcBorders>
              <w:top w:val="nil"/>
              <w:left w:val="single" w:sz="4" w:space="0" w:color="auto"/>
              <w:bottom w:val="single" w:sz="4" w:space="0" w:color="auto"/>
              <w:right w:val="single" w:sz="4" w:space="0" w:color="auto"/>
            </w:tcBorders>
            <w:shd w:val="clear" w:color="auto" w:fill="auto"/>
            <w:vAlign w:val="center"/>
            <w:hideMark/>
          </w:tcPr>
          <w:p w14:paraId="5164DA20" w14:textId="77777777" w:rsidR="00FA212F" w:rsidRPr="00FA212F" w:rsidRDefault="00FA212F" w:rsidP="00875079">
            <w:pPr>
              <w:tabs>
                <w:tab w:val="clear" w:pos="567"/>
              </w:tabs>
              <w:spacing w:after="0" w:line="240" w:lineRule="auto"/>
              <w:ind w:firstLine="0"/>
              <w:jc w:val="center"/>
              <w:rPr>
                <w:color w:val="000000"/>
                <w:sz w:val="16"/>
                <w:szCs w:val="16"/>
              </w:rPr>
            </w:pPr>
            <w:r w:rsidRPr="00FA212F">
              <w:rPr>
                <w:color w:val="000000"/>
                <w:sz w:val="16"/>
                <w:szCs w:val="16"/>
              </w:rPr>
              <w:t>8</w:t>
            </w:r>
          </w:p>
        </w:tc>
        <w:tc>
          <w:tcPr>
            <w:tcW w:w="3301" w:type="dxa"/>
            <w:tcBorders>
              <w:top w:val="nil"/>
              <w:left w:val="nil"/>
              <w:bottom w:val="single" w:sz="4" w:space="0" w:color="auto"/>
              <w:right w:val="single" w:sz="4" w:space="0" w:color="auto"/>
            </w:tcBorders>
            <w:shd w:val="clear" w:color="auto" w:fill="auto"/>
            <w:vAlign w:val="center"/>
            <w:hideMark/>
          </w:tcPr>
          <w:p w14:paraId="2510E64D" w14:textId="77777777" w:rsidR="00FA212F" w:rsidRPr="00FA212F" w:rsidRDefault="00FA212F" w:rsidP="00FA212F">
            <w:pPr>
              <w:tabs>
                <w:tab w:val="clear" w:pos="567"/>
              </w:tabs>
              <w:spacing w:after="0" w:line="240" w:lineRule="auto"/>
              <w:ind w:firstLine="0"/>
              <w:jc w:val="left"/>
              <w:rPr>
                <w:color w:val="000000"/>
                <w:sz w:val="16"/>
                <w:szCs w:val="16"/>
              </w:rPr>
            </w:pPr>
            <w:r w:rsidRPr="00FA212F">
              <w:rPr>
                <w:color w:val="000000"/>
                <w:sz w:val="16"/>
                <w:szCs w:val="16"/>
              </w:rPr>
              <w:t>Nájemce je povinen uhradit pronajímateli celkem XX $ za povinnosti vzniklá na základě této nájemní smlouvy.</w:t>
            </w:r>
          </w:p>
        </w:tc>
        <w:tc>
          <w:tcPr>
            <w:tcW w:w="779" w:type="dxa"/>
            <w:tcBorders>
              <w:top w:val="nil"/>
              <w:left w:val="nil"/>
              <w:bottom w:val="single" w:sz="4" w:space="0" w:color="auto"/>
              <w:right w:val="single" w:sz="4" w:space="0" w:color="auto"/>
            </w:tcBorders>
            <w:shd w:val="clear" w:color="auto" w:fill="auto"/>
            <w:vAlign w:val="center"/>
            <w:hideMark/>
          </w:tcPr>
          <w:p w14:paraId="145FE84C" w14:textId="77777777" w:rsidR="00FA212F" w:rsidRPr="00FA212F" w:rsidRDefault="00FA212F" w:rsidP="00875079">
            <w:pPr>
              <w:tabs>
                <w:tab w:val="clear" w:pos="567"/>
              </w:tabs>
              <w:spacing w:after="0" w:line="240" w:lineRule="auto"/>
              <w:ind w:firstLine="0"/>
              <w:jc w:val="center"/>
              <w:rPr>
                <w:color w:val="000000"/>
                <w:sz w:val="16"/>
                <w:szCs w:val="16"/>
              </w:rPr>
            </w:pPr>
            <w:r w:rsidRPr="00FA212F">
              <w:rPr>
                <w:color w:val="000000"/>
                <w:sz w:val="16"/>
                <w:szCs w:val="16"/>
              </w:rPr>
              <w:t>0</w:t>
            </w:r>
          </w:p>
        </w:tc>
        <w:tc>
          <w:tcPr>
            <w:tcW w:w="3190" w:type="dxa"/>
            <w:tcBorders>
              <w:top w:val="nil"/>
              <w:left w:val="nil"/>
              <w:bottom w:val="single" w:sz="4" w:space="0" w:color="auto"/>
              <w:right w:val="single" w:sz="4" w:space="0" w:color="auto"/>
            </w:tcBorders>
            <w:shd w:val="clear" w:color="auto" w:fill="auto"/>
            <w:vAlign w:val="center"/>
            <w:hideMark/>
          </w:tcPr>
          <w:p w14:paraId="3E5F7AA9" w14:textId="77777777" w:rsidR="00FA212F" w:rsidRPr="00FA212F" w:rsidRDefault="00FA212F" w:rsidP="00FA212F">
            <w:pPr>
              <w:tabs>
                <w:tab w:val="clear" w:pos="567"/>
              </w:tabs>
              <w:spacing w:after="0" w:line="240" w:lineRule="auto"/>
              <w:ind w:firstLine="0"/>
              <w:jc w:val="left"/>
              <w:rPr>
                <w:color w:val="000000"/>
                <w:sz w:val="16"/>
                <w:szCs w:val="16"/>
              </w:rPr>
            </w:pPr>
            <w:r w:rsidRPr="00FA212F">
              <w:rPr>
                <w:color w:val="000000"/>
                <w:sz w:val="16"/>
                <w:szCs w:val="16"/>
              </w:rPr>
              <w:t>Nájemce odpovídá za udržování nemovitosti v čistém a funkčním stavu na vlastní náklady po dobu trvání této nájemní smlouvy.</w:t>
            </w:r>
          </w:p>
        </w:tc>
        <w:tc>
          <w:tcPr>
            <w:tcW w:w="910" w:type="dxa"/>
            <w:tcBorders>
              <w:top w:val="nil"/>
              <w:left w:val="nil"/>
              <w:bottom w:val="single" w:sz="4" w:space="0" w:color="auto"/>
              <w:right w:val="single" w:sz="4" w:space="0" w:color="auto"/>
            </w:tcBorders>
            <w:shd w:val="clear" w:color="auto" w:fill="auto"/>
            <w:vAlign w:val="center"/>
            <w:hideMark/>
          </w:tcPr>
          <w:p w14:paraId="6FF17112" w14:textId="77777777" w:rsidR="00FA212F" w:rsidRPr="00FA212F" w:rsidRDefault="00FA212F" w:rsidP="00875079">
            <w:pPr>
              <w:tabs>
                <w:tab w:val="clear" w:pos="567"/>
              </w:tabs>
              <w:spacing w:after="0" w:line="240" w:lineRule="auto"/>
              <w:ind w:firstLine="0"/>
              <w:jc w:val="center"/>
              <w:rPr>
                <w:color w:val="000000"/>
                <w:sz w:val="16"/>
                <w:szCs w:val="16"/>
              </w:rPr>
            </w:pPr>
            <w:r w:rsidRPr="00FA212F">
              <w:rPr>
                <w:color w:val="000000"/>
                <w:sz w:val="16"/>
                <w:szCs w:val="16"/>
              </w:rPr>
              <w:t>0</w:t>
            </w:r>
          </w:p>
        </w:tc>
      </w:tr>
      <w:tr w:rsidR="00FA212F" w:rsidRPr="00FA212F" w14:paraId="151D23A9" w14:textId="77777777" w:rsidTr="00875079">
        <w:trPr>
          <w:trHeight w:val="720"/>
        </w:trPr>
        <w:tc>
          <w:tcPr>
            <w:tcW w:w="669" w:type="dxa"/>
            <w:tcBorders>
              <w:top w:val="nil"/>
              <w:left w:val="single" w:sz="4" w:space="0" w:color="auto"/>
              <w:bottom w:val="single" w:sz="4" w:space="0" w:color="auto"/>
              <w:right w:val="single" w:sz="4" w:space="0" w:color="auto"/>
            </w:tcBorders>
            <w:shd w:val="clear" w:color="auto" w:fill="auto"/>
            <w:vAlign w:val="center"/>
            <w:hideMark/>
          </w:tcPr>
          <w:p w14:paraId="352891B9" w14:textId="77777777" w:rsidR="00FA212F" w:rsidRPr="00FA212F" w:rsidRDefault="00FA212F" w:rsidP="00875079">
            <w:pPr>
              <w:tabs>
                <w:tab w:val="clear" w:pos="567"/>
              </w:tabs>
              <w:spacing w:after="0" w:line="240" w:lineRule="auto"/>
              <w:ind w:firstLine="0"/>
              <w:jc w:val="center"/>
              <w:rPr>
                <w:color w:val="000000"/>
                <w:sz w:val="16"/>
                <w:szCs w:val="16"/>
              </w:rPr>
            </w:pPr>
            <w:r w:rsidRPr="00FA212F">
              <w:rPr>
                <w:color w:val="000000"/>
                <w:sz w:val="16"/>
                <w:szCs w:val="16"/>
              </w:rPr>
              <w:t>9</w:t>
            </w:r>
          </w:p>
        </w:tc>
        <w:tc>
          <w:tcPr>
            <w:tcW w:w="3301" w:type="dxa"/>
            <w:tcBorders>
              <w:top w:val="nil"/>
              <w:left w:val="nil"/>
              <w:bottom w:val="single" w:sz="4" w:space="0" w:color="auto"/>
              <w:right w:val="single" w:sz="4" w:space="0" w:color="auto"/>
            </w:tcBorders>
            <w:shd w:val="clear" w:color="auto" w:fill="auto"/>
            <w:vAlign w:val="center"/>
            <w:hideMark/>
          </w:tcPr>
          <w:p w14:paraId="706B4151" w14:textId="77777777" w:rsidR="00FA212F" w:rsidRPr="00FA212F" w:rsidRDefault="00FA212F" w:rsidP="00FA212F">
            <w:pPr>
              <w:tabs>
                <w:tab w:val="clear" w:pos="567"/>
              </w:tabs>
              <w:spacing w:after="0" w:line="240" w:lineRule="auto"/>
              <w:ind w:firstLine="0"/>
              <w:jc w:val="left"/>
              <w:rPr>
                <w:color w:val="000000"/>
                <w:sz w:val="16"/>
                <w:szCs w:val="16"/>
              </w:rPr>
            </w:pPr>
            <w:r w:rsidRPr="00FA212F">
              <w:rPr>
                <w:color w:val="000000"/>
                <w:sz w:val="16"/>
                <w:szCs w:val="16"/>
              </w:rPr>
              <w:t>Za práva převáděná touto nájemní smlouvou se nájemce zavazuje platit pronajímateli nájemné ve výši XX $.</w:t>
            </w:r>
          </w:p>
        </w:tc>
        <w:tc>
          <w:tcPr>
            <w:tcW w:w="779" w:type="dxa"/>
            <w:tcBorders>
              <w:top w:val="nil"/>
              <w:left w:val="nil"/>
              <w:bottom w:val="single" w:sz="4" w:space="0" w:color="auto"/>
              <w:right w:val="single" w:sz="4" w:space="0" w:color="auto"/>
            </w:tcBorders>
            <w:shd w:val="clear" w:color="auto" w:fill="auto"/>
            <w:vAlign w:val="center"/>
            <w:hideMark/>
          </w:tcPr>
          <w:p w14:paraId="5DB5BBD5" w14:textId="77777777" w:rsidR="00FA212F" w:rsidRPr="00FA212F" w:rsidRDefault="00FA212F" w:rsidP="00875079">
            <w:pPr>
              <w:tabs>
                <w:tab w:val="clear" w:pos="567"/>
              </w:tabs>
              <w:spacing w:after="0" w:line="240" w:lineRule="auto"/>
              <w:ind w:firstLine="0"/>
              <w:jc w:val="center"/>
              <w:rPr>
                <w:color w:val="000000"/>
                <w:sz w:val="16"/>
                <w:szCs w:val="16"/>
              </w:rPr>
            </w:pPr>
            <w:r w:rsidRPr="00FA212F">
              <w:rPr>
                <w:color w:val="000000"/>
                <w:sz w:val="16"/>
                <w:szCs w:val="16"/>
              </w:rPr>
              <w:t>1</w:t>
            </w:r>
          </w:p>
        </w:tc>
        <w:tc>
          <w:tcPr>
            <w:tcW w:w="3190" w:type="dxa"/>
            <w:tcBorders>
              <w:top w:val="nil"/>
              <w:left w:val="nil"/>
              <w:bottom w:val="single" w:sz="4" w:space="0" w:color="auto"/>
              <w:right w:val="single" w:sz="4" w:space="0" w:color="auto"/>
            </w:tcBorders>
            <w:shd w:val="clear" w:color="auto" w:fill="auto"/>
            <w:vAlign w:val="center"/>
            <w:hideMark/>
          </w:tcPr>
          <w:p w14:paraId="1FF3BA84" w14:textId="77777777" w:rsidR="00FA212F" w:rsidRPr="00FA212F" w:rsidRDefault="00FA212F" w:rsidP="00FA212F">
            <w:pPr>
              <w:tabs>
                <w:tab w:val="clear" w:pos="567"/>
              </w:tabs>
              <w:spacing w:after="0" w:line="240" w:lineRule="auto"/>
              <w:ind w:firstLine="0"/>
              <w:jc w:val="left"/>
              <w:rPr>
                <w:color w:val="000000"/>
                <w:sz w:val="16"/>
                <w:szCs w:val="16"/>
              </w:rPr>
            </w:pPr>
            <w:r w:rsidRPr="00FA212F">
              <w:rPr>
                <w:color w:val="000000"/>
                <w:sz w:val="16"/>
                <w:szCs w:val="16"/>
              </w:rPr>
              <w:t>Během doby účinnosti této smlouvy je nájemce povinen udržovat věc v čistém a řádném stavu na vlastní náklady.</w:t>
            </w:r>
          </w:p>
        </w:tc>
        <w:tc>
          <w:tcPr>
            <w:tcW w:w="910" w:type="dxa"/>
            <w:tcBorders>
              <w:top w:val="nil"/>
              <w:left w:val="nil"/>
              <w:bottom w:val="single" w:sz="4" w:space="0" w:color="auto"/>
              <w:right w:val="single" w:sz="4" w:space="0" w:color="auto"/>
            </w:tcBorders>
            <w:shd w:val="clear" w:color="auto" w:fill="auto"/>
            <w:vAlign w:val="center"/>
            <w:hideMark/>
          </w:tcPr>
          <w:p w14:paraId="64470F26" w14:textId="77777777" w:rsidR="00FA212F" w:rsidRPr="00FA212F" w:rsidRDefault="00FA212F" w:rsidP="00875079">
            <w:pPr>
              <w:tabs>
                <w:tab w:val="clear" w:pos="567"/>
              </w:tabs>
              <w:spacing w:after="0" w:line="240" w:lineRule="auto"/>
              <w:ind w:firstLine="0"/>
              <w:jc w:val="center"/>
              <w:rPr>
                <w:color w:val="000000"/>
                <w:sz w:val="16"/>
                <w:szCs w:val="16"/>
              </w:rPr>
            </w:pPr>
            <w:r w:rsidRPr="00FA212F">
              <w:rPr>
                <w:color w:val="000000"/>
                <w:sz w:val="16"/>
                <w:szCs w:val="16"/>
              </w:rPr>
              <w:t>1</w:t>
            </w:r>
          </w:p>
        </w:tc>
      </w:tr>
      <w:tr w:rsidR="00FA212F" w:rsidRPr="00FA212F" w14:paraId="1451C2AA" w14:textId="77777777" w:rsidTr="00875079">
        <w:trPr>
          <w:trHeight w:val="720"/>
        </w:trPr>
        <w:tc>
          <w:tcPr>
            <w:tcW w:w="669" w:type="dxa"/>
            <w:tcBorders>
              <w:top w:val="nil"/>
              <w:left w:val="single" w:sz="4" w:space="0" w:color="auto"/>
              <w:bottom w:val="single" w:sz="4" w:space="0" w:color="auto"/>
              <w:right w:val="single" w:sz="4" w:space="0" w:color="auto"/>
            </w:tcBorders>
            <w:shd w:val="clear" w:color="auto" w:fill="auto"/>
            <w:vAlign w:val="center"/>
            <w:hideMark/>
          </w:tcPr>
          <w:p w14:paraId="19EDD1BB" w14:textId="77777777" w:rsidR="00FA212F" w:rsidRPr="00FA212F" w:rsidRDefault="00FA212F" w:rsidP="00875079">
            <w:pPr>
              <w:tabs>
                <w:tab w:val="clear" w:pos="567"/>
              </w:tabs>
              <w:spacing w:after="0" w:line="240" w:lineRule="auto"/>
              <w:ind w:firstLine="0"/>
              <w:jc w:val="center"/>
              <w:rPr>
                <w:color w:val="000000"/>
                <w:sz w:val="16"/>
                <w:szCs w:val="16"/>
              </w:rPr>
            </w:pPr>
            <w:r w:rsidRPr="00FA212F">
              <w:rPr>
                <w:color w:val="000000"/>
                <w:sz w:val="16"/>
                <w:szCs w:val="16"/>
              </w:rPr>
              <w:t>10</w:t>
            </w:r>
          </w:p>
        </w:tc>
        <w:tc>
          <w:tcPr>
            <w:tcW w:w="3301" w:type="dxa"/>
            <w:tcBorders>
              <w:top w:val="nil"/>
              <w:left w:val="nil"/>
              <w:bottom w:val="single" w:sz="4" w:space="0" w:color="auto"/>
              <w:right w:val="single" w:sz="4" w:space="0" w:color="auto"/>
            </w:tcBorders>
            <w:shd w:val="clear" w:color="auto" w:fill="auto"/>
            <w:vAlign w:val="center"/>
            <w:hideMark/>
          </w:tcPr>
          <w:p w14:paraId="5393A369" w14:textId="77777777" w:rsidR="00FA212F" w:rsidRPr="00FA212F" w:rsidRDefault="00FA212F" w:rsidP="00FA212F">
            <w:pPr>
              <w:tabs>
                <w:tab w:val="clear" w:pos="567"/>
              </w:tabs>
              <w:spacing w:after="0" w:line="240" w:lineRule="auto"/>
              <w:ind w:firstLine="0"/>
              <w:jc w:val="left"/>
              <w:rPr>
                <w:color w:val="000000"/>
                <w:sz w:val="16"/>
                <w:szCs w:val="16"/>
              </w:rPr>
            </w:pPr>
            <w:r w:rsidRPr="00FA212F">
              <w:rPr>
                <w:color w:val="000000"/>
                <w:sz w:val="16"/>
                <w:szCs w:val="16"/>
              </w:rPr>
              <w:t>Nájemce je povinen Pronajímateli platit nájemné ve výši …………………, blíže specifikované touto smlouvou.</w:t>
            </w:r>
          </w:p>
        </w:tc>
        <w:tc>
          <w:tcPr>
            <w:tcW w:w="779" w:type="dxa"/>
            <w:tcBorders>
              <w:top w:val="nil"/>
              <w:left w:val="nil"/>
              <w:bottom w:val="single" w:sz="4" w:space="0" w:color="auto"/>
              <w:right w:val="single" w:sz="4" w:space="0" w:color="auto"/>
            </w:tcBorders>
            <w:shd w:val="clear" w:color="auto" w:fill="auto"/>
            <w:vAlign w:val="center"/>
            <w:hideMark/>
          </w:tcPr>
          <w:p w14:paraId="61F0E0FD" w14:textId="77777777" w:rsidR="00FA212F" w:rsidRPr="00FA212F" w:rsidRDefault="00FA212F" w:rsidP="00875079">
            <w:pPr>
              <w:tabs>
                <w:tab w:val="clear" w:pos="567"/>
              </w:tabs>
              <w:spacing w:after="0" w:line="240" w:lineRule="auto"/>
              <w:ind w:firstLine="0"/>
              <w:jc w:val="center"/>
              <w:rPr>
                <w:color w:val="000000"/>
                <w:sz w:val="16"/>
                <w:szCs w:val="16"/>
              </w:rPr>
            </w:pPr>
            <w:r w:rsidRPr="00FA212F">
              <w:rPr>
                <w:color w:val="000000"/>
                <w:sz w:val="16"/>
                <w:szCs w:val="16"/>
              </w:rPr>
              <w:t>0</w:t>
            </w:r>
          </w:p>
        </w:tc>
        <w:tc>
          <w:tcPr>
            <w:tcW w:w="3190" w:type="dxa"/>
            <w:tcBorders>
              <w:top w:val="nil"/>
              <w:left w:val="nil"/>
              <w:bottom w:val="single" w:sz="4" w:space="0" w:color="auto"/>
              <w:right w:val="single" w:sz="4" w:space="0" w:color="auto"/>
            </w:tcBorders>
            <w:shd w:val="clear" w:color="auto" w:fill="auto"/>
            <w:vAlign w:val="center"/>
            <w:hideMark/>
          </w:tcPr>
          <w:p w14:paraId="70F42EB0" w14:textId="77777777" w:rsidR="00FA212F" w:rsidRPr="00FA212F" w:rsidRDefault="00FA212F" w:rsidP="00FA212F">
            <w:pPr>
              <w:tabs>
                <w:tab w:val="clear" w:pos="567"/>
              </w:tabs>
              <w:spacing w:after="0" w:line="240" w:lineRule="auto"/>
              <w:ind w:firstLine="0"/>
              <w:jc w:val="left"/>
              <w:rPr>
                <w:color w:val="000000"/>
                <w:sz w:val="16"/>
                <w:szCs w:val="16"/>
              </w:rPr>
            </w:pPr>
            <w:r w:rsidRPr="00FA212F">
              <w:rPr>
                <w:color w:val="000000"/>
                <w:sz w:val="16"/>
                <w:szCs w:val="16"/>
              </w:rPr>
              <w:t>Nájemce je povinen na své vlastní náklady po dobu platnosti této smlouvy nemovitost udržovat v chodu.</w:t>
            </w:r>
          </w:p>
        </w:tc>
        <w:tc>
          <w:tcPr>
            <w:tcW w:w="910" w:type="dxa"/>
            <w:tcBorders>
              <w:top w:val="nil"/>
              <w:left w:val="nil"/>
              <w:bottom w:val="single" w:sz="4" w:space="0" w:color="auto"/>
              <w:right w:val="single" w:sz="4" w:space="0" w:color="auto"/>
            </w:tcBorders>
            <w:shd w:val="clear" w:color="auto" w:fill="auto"/>
            <w:vAlign w:val="center"/>
            <w:hideMark/>
          </w:tcPr>
          <w:p w14:paraId="62AFFB8A" w14:textId="77777777" w:rsidR="00FA212F" w:rsidRPr="00FA212F" w:rsidRDefault="00FA212F" w:rsidP="00875079">
            <w:pPr>
              <w:tabs>
                <w:tab w:val="clear" w:pos="567"/>
              </w:tabs>
              <w:spacing w:after="0" w:line="240" w:lineRule="auto"/>
              <w:ind w:firstLine="0"/>
              <w:jc w:val="center"/>
              <w:rPr>
                <w:color w:val="000000"/>
                <w:sz w:val="16"/>
                <w:szCs w:val="16"/>
              </w:rPr>
            </w:pPr>
            <w:r w:rsidRPr="00FA212F">
              <w:rPr>
                <w:color w:val="000000"/>
                <w:sz w:val="16"/>
                <w:szCs w:val="16"/>
              </w:rPr>
              <w:t>0</w:t>
            </w:r>
          </w:p>
        </w:tc>
      </w:tr>
      <w:tr w:rsidR="00FA212F" w:rsidRPr="00FA212F" w14:paraId="087A4EA9" w14:textId="77777777" w:rsidTr="00875079">
        <w:trPr>
          <w:trHeight w:val="720"/>
        </w:trPr>
        <w:tc>
          <w:tcPr>
            <w:tcW w:w="669" w:type="dxa"/>
            <w:tcBorders>
              <w:top w:val="nil"/>
              <w:left w:val="single" w:sz="4" w:space="0" w:color="auto"/>
              <w:bottom w:val="single" w:sz="4" w:space="0" w:color="auto"/>
              <w:right w:val="single" w:sz="4" w:space="0" w:color="auto"/>
            </w:tcBorders>
            <w:shd w:val="clear" w:color="auto" w:fill="auto"/>
            <w:vAlign w:val="center"/>
            <w:hideMark/>
          </w:tcPr>
          <w:p w14:paraId="1FA5ABF5" w14:textId="77777777" w:rsidR="00FA212F" w:rsidRPr="00FA212F" w:rsidRDefault="00FA212F" w:rsidP="00875079">
            <w:pPr>
              <w:tabs>
                <w:tab w:val="clear" w:pos="567"/>
              </w:tabs>
              <w:spacing w:after="0" w:line="240" w:lineRule="auto"/>
              <w:ind w:firstLine="0"/>
              <w:jc w:val="center"/>
              <w:rPr>
                <w:color w:val="000000"/>
                <w:sz w:val="16"/>
                <w:szCs w:val="16"/>
              </w:rPr>
            </w:pPr>
            <w:r w:rsidRPr="00FA212F">
              <w:rPr>
                <w:color w:val="000000"/>
                <w:sz w:val="16"/>
                <w:szCs w:val="16"/>
              </w:rPr>
              <w:t>11</w:t>
            </w:r>
          </w:p>
        </w:tc>
        <w:tc>
          <w:tcPr>
            <w:tcW w:w="3301" w:type="dxa"/>
            <w:tcBorders>
              <w:top w:val="nil"/>
              <w:left w:val="nil"/>
              <w:bottom w:val="single" w:sz="4" w:space="0" w:color="auto"/>
              <w:right w:val="single" w:sz="4" w:space="0" w:color="auto"/>
            </w:tcBorders>
            <w:shd w:val="clear" w:color="auto" w:fill="auto"/>
            <w:vAlign w:val="center"/>
            <w:hideMark/>
          </w:tcPr>
          <w:p w14:paraId="31C29253" w14:textId="77777777" w:rsidR="00FA212F" w:rsidRPr="00FA212F" w:rsidRDefault="00FA212F" w:rsidP="00FA212F">
            <w:pPr>
              <w:tabs>
                <w:tab w:val="clear" w:pos="567"/>
              </w:tabs>
              <w:spacing w:after="0" w:line="240" w:lineRule="auto"/>
              <w:ind w:firstLine="0"/>
              <w:jc w:val="left"/>
              <w:rPr>
                <w:color w:val="000000"/>
                <w:sz w:val="16"/>
                <w:szCs w:val="16"/>
              </w:rPr>
            </w:pPr>
            <w:r w:rsidRPr="00FA212F">
              <w:rPr>
                <w:color w:val="000000"/>
                <w:sz w:val="16"/>
                <w:szCs w:val="16"/>
              </w:rPr>
              <w:t>Za práva převedená touto smlouvou je Nájemce povinen zaplatit Pronajímateli celkovou částku ve výši XX USD.</w:t>
            </w:r>
          </w:p>
        </w:tc>
        <w:tc>
          <w:tcPr>
            <w:tcW w:w="779" w:type="dxa"/>
            <w:tcBorders>
              <w:top w:val="nil"/>
              <w:left w:val="nil"/>
              <w:bottom w:val="single" w:sz="4" w:space="0" w:color="auto"/>
              <w:right w:val="single" w:sz="4" w:space="0" w:color="auto"/>
            </w:tcBorders>
            <w:shd w:val="clear" w:color="auto" w:fill="auto"/>
            <w:vAlign w:val="center"/>
            <w:hideMark/>
          </w:tcPr>
          <w:p w14:paraId="10743619" w14:textId="77777777" w:rsidR="00FA212F" w:rsidRPr="00FA212F" w:rsidRDefault="00FA212F" w:rsidP="00875079">
            <w:pPr>
              <w:tabs>
                <w:tab w:val="clear" w:pos="567"/>
              </w:tabs>
              <w:spacing w:after="0" w:line="240" w:lineRule="auto"/>
              <w:ind w:firstLine="0"/>
              <w:jc w:val="center"/>
              <w:rPr>
                <w:color w:val="000000"/>
                <w:sz w:val="16"/>
                <w:szCs w:val="16"/>
              </w:rPr>
            </w:pPr>
            <w:r w:rsidRPr="00FA212F">
              <w:rPr>
                <w:color w:val="000000"/>
                <w:sz w:val="16"/>
                <w:szCs w:val="16"/>
              </w:rPr>
              <w:t>1</w:t>
            </w:r>
          </w:p>
        </w:tc>
        <w:tc>
          <w:tcPr>
            <w:tcW w:w="3190" w:type="dxa"/>
            <w:tcBorders>
              <w:top w:val="nil"/>
              <w:left w:val="nil"/>
              <w:bottom w:val="single" w:sz="4" w:space="0" w:color="auto"/>
              <w:right w:val="single" w:sz="4" w:space="0" w:color="auto"/>
            </w:tcBorders>
            <w:shd w:val="clear" w:color="auto" w:fill="auto"/>
            <w:vAlign w:val="center"/>
            <w:hideMark/>
          </w:tcPr>
          <w:p w14:paraId="554C1C8C" w14:textId="77777777" w:rsidR="00FA212F" w:rsidRPr="00FA212F" w:rsidRDefault="00FA212F" w:rsidP="00FA212F">
            <w:pPr>
              <w:tabs>
                <w:tab w:val="clear" w:pos="567"/>
              </w:tabs>
              <w:spacing w:after="0" w:line="240" w:lineRule="auto"/>
              <w:ind w:firstLine="0"/>
              <w:jc w:val="left"/>
              <w:rPr>
                <w:color w:val="000000"/>
                <w:sz w:val="16"/>
                <w:szCs w:val="16"/>
              </w:rPr>
            </w:pPr>
            <w:r w:rsidRPr="00FA212F">
              <w:rPr>
                <w:color w:val="000000"/>
                <w:sz w:val="16"/>
                <w:szCs w:val="16"/>
              </w:rPr>
              <w:t>Nájemce odpovídá za udržování věci v provozuschopném stavu na své náklady po celou dobu trvání této nájemní smlouvy.</w:t>
            </w:r>
          </w:p>
        </w:tc>
        <w:tc>
          <w:tcPr>
            <w:tcW w:w="910" w:type="dxa"/>
            <w:tcBorders>
              <w:top w:val="nil"/>
              <w:left w:val="nil"/>
              <w:bottom w:val="single" w:sz="4" w:space="0" w:color="auto"/>
              <w:right w:val="single" w:sz="4" w:space="0" w:color="auto"/>
            </w:tcBorders>
            <w:shd w:val="clear" w:color="auto" w:fill="auto"/>
            <w:vAlign w:val="center"/>
            <w:hideMark/>
          </w:tcPr>
          <w:p w14:paraId="63EFFAED" w14:textId="77777777" w:rsidR="00FA212F" w:rsidRPr="00FA212F" w:rsidRDefault="00FA212F" w:rsidP="00875079">
            <w:pPr>
              <w:tabs>
                <w:tab w:val="clear" w:pos="567"/>
              </w:tabs>
              <w:spacing w:after="0" w:line="240" w:lineRule="auto"/>
              <w:ind w:firstLine="0"/>
              <w:jc w:val="center"/>
              <w:rPr>
                <w:color w:val="000000"/>
                <w:sz w:val="16"/>
                <w:szCs w:val="16"/>
              </w:rPr>
            </w:pPr>
            <w:r w:rsidRPr="00FA212F">
              <w:rPr>
                <w:color w:val="000000"/>
                <w:sz w:val="16"/>
                <w:szCs w:val="16"/>
              </w:rPr>
              <w:t>0</w:t>
            </w:r>
          </w:p>
        </w:tc>
      </w:tr>
      <w:tr w:rsidR="00FA212F" w:rsidRPr="00FA212F" w14:paraId="0DA0817A" w14:textId="77777777" w:rsidTr="00875079">
        <w:trPr>
          <w:trHeight w:val="720"/>
        </w:trPr>
        <w:tc>
          <w:tcPr>
            <w:tcW w:w="669" w:type="dxa"/>
            <w:tcBorders>
              <w:top w:val="nil"/>
              <w:left w:val="single" w:sz="4" w:space="0" w:color="auto"/>
              <w:bottom w:val="single" w:sz="4" w:space="0" w:color="auto"/>
              <w:right w:val="single" w:sz="4" w:space="0" w:color="auto"/>
            </w:tcBorders>
            <w:shd w:val="clear" w:color="auto" w:fill="auto"/>
            <w:vAlign w:val="center"/>
            <w:hideMark/>
          </w:tcPr>
          <w:p w14:paraId="572866D6" w14:textId="77777777" w:rsidR="00FA212F" w:rsidRPr="00FA212F" w:rsidRDefault="00FA212F" w:rsidP="00875079">
            <w:pPr>
              <w:tabs>
                <w:tab w:val="clear" w:pos="567"/>
              </w:tabs>
              <w:spacing w:after="0" w:line="240" w:lineRule="auto"/>
              <w:ind w:firstLine="0"/>
              <w:jc w:val="center"/>
              <w:rPr>
                <w:color w:val="000000"/>
                <w:sz w:val="16"/>
                <w:szCs w:val="16"/>
              </w:rPr>
            </w:pPr>
            <w:r w:rsidRPr="00FA212F">
              <w:rPr>
                <w:color w:val="000000"/>
                <w:sz w:val="16"/>
                <w:szCs w:val="16"/>
              </w:rPr>
              <w:t>12</w:t>
            </w:r>
          </w:p>
        </w:tc>
        <w:tc>
          <w:tcPr>
            <w:tcW w:w="3301" w:type="dxa"/>
            <w:tcBorders>
              <w:top w:val="nil"/>
              <w:left w:val="nil"/>
              <w:bottom w:val="single" w:sz="4" w:space="0" w:color="auto"/>
              <w:right w:val="single" w:sz="4" w:space="0" w:color="auto"/>
            </w:tcBorders>
            <w:shd w:val="clear" w:color="auto" w:fill="auto"/>
            <w:vAlign w:val="center"/>
            <w:hideMark/>
          </w:tcPr>
          <w:p w14:paraId="43FDF77C" w14:textId="77777777" w:rsidR="00FA212F" w:rsidRPr="00FA212F" w:rsidRDefault="00FA212F" w:rsidP="00FA212F">
            <w:pPr>
              <w:tabs>
                <w:tab w:val="clear" w:pos="567"/>
              </w:tabs>
              <w:spacing w:after="0" w:line="240" w:lineRule="auto"/>
              <w:ind w:firstLine="0"/>
              <w:jc w:val="left"/>
              <w:rPr>
                <w:color w:val="000000"/>
                <w:sz w:val="16"/>
                <w:szCs w:val="16"/>
              </w:rPr>
            </w:pPr>
            <w:r w:rsidRPr="00FA212F">
              <w:rPr>
                <w:color w:val="000000"/>
                <w:sz w:val="16"/>
                <w:szCs w:val="16"/>
              </w:rPr>
              <w:t>Nájemce je povinen zaplatit pronajímateli za práva převedená na základě této nájemní smlouvy celkovou částku ve výši XX USD.</w:t>
            </w:r>
          </w:p>
        </w:tc>
        <w:tc>
          <w:tcPr>
            <w:tcW w:w="779" w:type="dxa"/>
            <w:tcBorders>
              <w:top w:val="nil"/>
              <w:left w:val="nil"/>
              <w:bottom w:val="single" w:sz="4" w:space="0" w:color="auto"/>
              <w:right w:val="single" w:sz="4" w:space="0" w:color="auto"/>
            </w:tcBorders>
            <w:shd w:val="clear" w:color="auto" w:fill="auto"/>
            <w:vAlign w:val="center"/>
            <w:hideMark/>
          </w:tcPr>
          <w:p w14:paraId="010C1E6D" w14:textId="77777777" w:rsidR="00FA212F" w:rsidRPr="00FA212F" w:rsidRDefault="00FA212F" w:rsidP="00875079">
            <w:pPr>
              <w:tabs>
                <w:tab w:val="clear" w:pos="567"/>
              </w:tabs>
              <w:spacing w:after="0" w:line="240" w:lineRule="auto"/>
              <w:ind w:firstLine="0"/>
              <w:jc w:val="center"/>
              <w:rPr>
                <w:color w:val="000000"/>
                <w:sz w:val="16"/>
                <w:szCs w:val="16"/>
              </w:rPr>
            </w:pPr>
            <w:r w:rsidRPr="00FA212F">
              <w:rPr>
                <w:color w:val="000000"/>
                <w:sz w:val="16"/>
                <w:szCs w:val="16"/>
              </w:rPr>
              <w:t>1</w:t>
            </w:r>
          </w:p>
        </w:tc>
        <w:tc>
          <w:tcPr>
            <w:tcW w:w="3190" w:type="dxa"/>
            <w:tcBorders>
              <w:top w:val="nil"/>
              <w:left w:val="nil"/>
              <w:bottom w:val="single" w:sz="4" w:space="0" w:color="auto"/>
              <w:right w:val="single" w:sz="4" w:space="0" w:color="auto"/>
            </w:tcBorders>
            <w:shd w:val="clear" w:color="auto" w:fill="auto"/>
            <w:vAlign w:val="center"/>
            <w:hideMark/>
          </w:tcPr>
          <w:p w14:paraId="48F7EEEC" w14:textId="77777777" w:rsidR="00FA212F" w:rsidRPr="00FA212F" w:rsidRDefault="00FA212F" w:rsidP="00FA212F">
            <w:pPr>
              <w:tabs>
                <w:tab w:val="clear" w:pos="567"/>
              </w:tabs>
              <w:spacing w:after="0" w:line="240" w:lineRule="auto"/>
              <w:ind w:firstLine="0"/>
              <w:jc w:val="left"/>
              <w:rPr>
                <w:color w:val="000000"/>
                <w:sz w:val="16"/>
                <w:szCs w:val="16"/>
              </w:rPr>
            </w:pPr>
            <w:r w:rsidRPr="00FA212F">
              <w:rPr>
                <w:color w:val="000000"/>
                <w:sz w:val="16"/>
                <w:szCs w:val="16"/>
              </w:rPr>
              <w:t>Nájemce je odpovědný za udržování majetku v čistotě a provozuschopnosti na své náklady po dobu trvání této smlouvy.</w:t>
            </w:r>
          </w:p>
        </w:tc>
        <w:tc>
          <w:tcPr>
            <w:tcW w:w="910" w:type="dxa"/>
            <w:tcBorders>
              <w:top w:val="nil"/>
              <w:left w:val="nil"/>
              <w:bottom w:val="single" w:sz="4" w:space="0" w:color="auto"/>
              <w:right w:val="single" w:sz="4" w:space="0" w:color="auto"/>
            </w:tcBorders>
            <w:shd w:val="clear" w:color="auto" w:fill="auto"/>
            <w:vAlign w:val="center"/>
            <w:hideMark/>
          </w:tcPr>
          <w:p w14:paraId="6A95BDD5" w14:textId="77777777" w:rsidR="00FA212F" w:rsidRPr="00FA212F" w:rsidRDefault="00FA212F" w:rsidP="00875079">
            <w:pPr>
              <w:tabs>
                <w:tab w:val="clear" w:pos="567"/>
              </w:tabs>
              <w:spacing w:after="0" w:line="240" w:lineRule="auto"/>
              <w:ind w:firstLine="0"/>
              <w:jc w:val="center"/>
              <w:rPr>
                <w:color w:val="000000"/>
                <w:sz w:val="16"/>
                <w:szCs w:val="16"/>
              </w:rPr>
            </w:pPr>
            <w:r w:rsidRPr="00FA212F">
              <w:rPr>
                <w:color w:val="000000"/>
                <w:sz w:val="16"/>
                <w:szCs w:val="16"/>
              </w:rPr>
              <w:t>0</w:t>
            </w:r>
          </w:p>
        </w:tc>
      </w:tr>
      <w:tr w:rsidR="00FA212F" w:rsidRPr="00FA212F" w14:paraId="506AABB5" w14:textId="77777777" w:rsidTr="00875079">
        <w:trPr>
          <w:trHeight w:val="720"/>
        </w:trPr>
        <w:tc>
          <w:tcPr>
            <w:tcW w:w="669" w:type="dxa"/>
            <w:tcBorders>
              <w:top w:val="nil"/>
              <w:left w:val="single" w:sz="4" w:space="0" w:color="auto"/>
              <w:bottom w:val="single" w:sz="4" w:space="0" w:color="auto"/>
              <w:right w:val="single" w:sz="4" w:space="0" w:color="auto"/>
            </w:tcBorders>
            <w:shd w:val="clear" w:color="auto" w:fill="auto"/>
            <w:vAlign w:val="center"/>
            <w:hideMark/>
          </w:tcPr>
          <w:p w14:paraId="6193EAC7" w14:textId="77777777" w:rsidR="00FA212F" w:rsidRPr="00FA212F" w:rsidRDefault="00FA212F" w:rsidP="00875079">
            <w:pPr>
              <w:tabs>
                <w:tab w:val="clear" w:pos="567"/>
              </w:tabs>
              <w:spacing w:after="0" w:line="240" w:lineRule="auto"/>
              <w:ind w:firstLine="0"/>
              <w:jc w:val="center"/>
              <w:rPr>
                <w:color w:val="000000"/>
                <w:sz w:val="16"/>
                <w:szCs w:val="16"/>
              </w:rPr>
            </w:pPr>
            <w:r w:rsidRPr="00FA212F">
              <w:rPr>
                <w:color w:val="000000"/>
                <w:sz w:val="16"/>
                <w:szCs w:val="16"/>
              </w:rPr>
              <w:t>13</w:t>
            </w:r>
          </w:p>
        </w:tc>
        <w:tc>
          <w:tcPr>
            <w:tcW w:w="3301" w:type="dxa"/>
            <w:tcBorders>
              <w:top w:val="nil"/>
              <w:left w:val="nil"/>
              <w:bottom w:val="single" w:sz="4" w:space="0" w:color="auto"/>
              <w:right w:val="single" w:sz="4" w:space="0" w:color="auto"/>
            </w:tcBorders>
            <w:shd w:val="clear" w:color="auto" w:fill="auto"/>
            <w:vAlign w:val="center"/>
            <w:hideMark/>
          </w:tcPr>
          <w:p w14:paraId="02A2BCBF" w14:textId="77777777" w:rsidR="00FA212F" w:rsidRPr="00FA212F" w:rsidRDefault="00FA212F" w:rsidP="00FA212F">
            <w:pPr>
              <w:tabs>
                <w:tab w:val="clear" w:pos="567"/>
              </w:tabs>
              <w:spacing w:after="0" w:line="240" w:lineRule="auto"/>
              <w:ind w:firstLine="0"/>
              <w:jc w:val="left"/>
              <w:rPr>
                <w:color w:val="000000"/>
                <w:sz w:val="16"/>
                <w:szCs w:val="16"/>
              </w:rPr>
            </w:pPr>
            <w:r w:rsidRPr="00FA212F">
              <w:rPr>
                <w:color w:val="000000"/>
                <w:sz w:val="16"/>
                <w:szCs w:val="16"/>
              </w:rPr>
              <w:t>Nájemce je povinen zaplatit pronajímateli za práva převedená na základě této nájemní smlouvy celkovou částku ve výši XX USD.</w:t>
            </w:r>
          </w:p>
        </w:tc>
        <w:tc>
          <w:tcPr>
            <w:tcW w:w="779" w:type="dxa"/>
            <w:tcBorders>
              <w:top w:val="nil"/>
              <w:left w:val="nil"/>
              <w:bottom w:val="single" w:sz="4" w:space="0" w:color="auto"/>
              <w:right w:val="single" w:sz="4" w:space="0" w:color="auto"/>
            </w:tcBorders>
            <w:shd w:val="clear" w:color="auto" w:fill="auto"/>
            <w:vAlign w:val="center"/>
            <w:hideMark/>
          </w:tcPr>
          <w:p w14:paraId="382FA6CE" w14:textId="77777777" w:rsidR="00FA212F" w:rsidRPr="00FA212F" w:rsidRDefault="00FA212F" w:rsidP="00875079">
            <w:pPr>
              <w:tabs>
                <w:tab w:val="clear" w:pos="567"/>
              </w:tabs>
              <w:spacing w:after="0" w:line="240" w:lineRule="auto"/>
              <w:ind w:firstLine="0"/>
              <w:jc w:val="center"/>
              <w:rPr>
                <w:color w:val="000000"/>
                <w:sz w:val="16"/>
                <w:szCs w:val="16"/>
              </w:rPr>
            </w:pPr>
            <w:r w:rsidRPr="00FA212F">
              <w:rPr>
                <w:color w:val="000000"/>
                <w:sz w:val="16"/>
                <w:szCs w:val="16"/>
              </w:rPr>
              <w:t>1</w:t>
            </w:r>
          </w:p>
        </w:tc>
        <w:tc>
          <w:tcPr>
            <w:tcW w:w="3190" w:type="dxa"/>
            <w:tcBorders>
              <w:top w:val="nil"/>
              <w:left w:val="nil"/>
              <w:bottom w:val="single" w:sz="4" w:space="0" w:color="auto"/>
              <w:right w:val="single" w:sz="4" w:space="0" w:color="auto"/>
            </w:tcBorders>
            <w:shd w:val="clear" w:color="auto" w:fill="auto"/>
            <w:vAlign w:val="center"/>
            <w:hideMark/>
          </w:tcPr>
          <w:p w14:paraId="171F0841" w14:textId="77777777" w:rsidR="00FA212F" w:rsidRPr="00FA212F" w:rsidRDefault="00FA212F" w:rsidP="00FA212F">
            <w:pPr>
              <w:tabs>
                <w:tab w:val="clear" w:pos="567"/>
              </w:tabs>
              <w:spacing w:after="0" w:line="240" w:lineRule="auto"/>
              <w:ind w:firstLine="0"/>
              <w:jc w:val="left"/>
              <w:rPr>
                <w:color w:val="000000"/>
                <w:sz w:val="16"/>
                <w:szCs w:val="16"/>
              </w:rPr>
            </w:pPr>
            <w:r w:rsidRPr="00FA212F">
              <w:rPr>
                <w:color w:val="000000"/>
                <w:sz w:val="16"/>
                <w:szCs w:val="16"/>
              </w:rPr>
              <w:t>Nájemce na své náklady zajistí, aby nemovitost byla udržována v čistém a provozuschopném stavu po dobu trvání nájemní smlouvy.</w:t>
            </w:r>
          </w:p>
        </w:tc>
        <w:tc>
          <w:tcPr>
            <w:tcW w:w="910" w:type="dxa"/>
            <w:tcBorders>
              <w:top w:val="nil"/>
              <w:left w:val="nil"/>
              <w:bottom w:val="single" w:sz="4" w:space="0" w:color="auto"/>
              <w:right w:val="single" w:sz="4" w:space="0" w:color="auto"/>
            </w:tcBorders>
            <w:shd w:val="clear" w:color="auto" w:fill="auto"/>
            <w:vAlign w:val="center"/>
            <w:hideMark/>
          </w:tcPr>
          <w:p w14:paraId="1C8C60CF" w14:textId="77777777" w:rsidR="00FA212F" w:rsidRPr="00FA212F" w:rsidRDefault="00FA212F" w:rsidP="00875079">
            <w:pPr>
              <w:tabs>
                <w:tab w:val="clear" w:pos="567"/>
              </w:tabs>
              <w:spacing w:after="0" w:line="240" w:lineRule="auto"/>
              <w:ind w:firstLine="0"/>
              <w:jc w:val="center"/>
              <w:rPr>
                <w:color w:val="000000"/>
                <w:sz w:val="16"/>
                <w:szCs w:val="16"/>
              </w:rPr>
            </w:pPr>
            <w:r w:rsidRPr="00FA212F">
              <w:rPr>
                <w:color w:val="000000"/>
                <w:sz w:val="16"/>
                <w:szCs w:val="16"/>
              </w:rPr>
              <w:t>0</w:t>
            </w:r>
          </w:p>
        </w:tc>
      </w:tr>
      <w:tr w:rsidR="00FA212F" w:rsidRPr="00FA212F" w14:paraId="6EC0285F" w14:textId="77777777" w:rsidTr="00875079">
        <w:trPr>
          <w:trHeight w:val="720"/>
        </w:trPr>
        <w:tc>
          <w:tcPr>
            <w:tcW w:w="669" w:type="dxa"/>
            <w:tcBorders>
              <w:top w:val="nil"/>
              <w:left w:val="single" w:sz="4" w:space="0" w:color="auto"/>
              <w:bottom w:val="single" w:sz="4" w:space="0" w:color="auto"/>
              <w:right w:val="single" w:sz="4" w:space="0" w:color="auto"/>
            </w:tcBorders>
            <w:shd w:val="clear" w:color="auto" w:fill="auto"/>
            <w:vAlign w:val="center"/>
            <w:hideMark/>
          </w:tcPr>
          <w:p w14:paraId="274A15AC" w14:textId="77777777" w:rsidR="00FA212F" w:rsidRPr="00FA212F" w:rsidRDefault="00FA212F" w:rsidP="00875079">
            <w:pPr>
              <w:tabs>
                <w:tab w:val="clear" w:pos="567"/>
              </w:tabs>
              <w:spacing w:after="0" w:line="240" w:lineRule="auto"/>
              <w:ind w:firstLine="0"/>
              <w:jc w:val="center"/>
              <w:rPr>
                <w:color w:val="000000"/>
                <w:sz w:val="16"/>
                <w:szCs w:val="16"/>
              </w:rPr>
            </w:pPr>
            <w:r w:rsidRPr="00FA212F">
              <w:rPr>
                <w:color w:val="000000"/>
                <w:sz w:val="16"/>
                <w:szCs w:val="16"/>
              </w:rPr>
              <w:t>14</w:t>
            </w:r>
          </w:p>
        </w:tc>
        <w:tc>
          <w:tcPr>
            <w:tcW w:w="3301" w:type="dxa"/>
            <w:tcBorders>
              <w:top w:val="nil"/>
              <w:left w:val="nil"/>
              <w:bottom w:val="single" w:sz="4" w:space="0" w:color="auto"/>
              <w:right w:val="single" w:sz="4" w:space="0" w:color="auto"/>
            </w:tcBorders>
            <w:shd w:val="clear" w:color="auto" w:fill="auto"/>
            <w:vAlign w:val="center"/>
            <w:hideMark/>
          </w:tcPr>
          <w:p w14:paraId="602E35EF" w14:textId="77777777" w:rsidR="00FA212F" w:rsidRPr="00FA212F" w:rsidRDefault="00FA212F" w:rsidP="00FA212F">
            <w:pPr>
              <w:tabs>
                <w:tab w:val="clear" w:pos="567"/>
              </w:tabs>
              <w:spacing w:after="0" w:line="240" w:lineRule="auto"/>
              <w:ind w:firstLine="0"/>
              <w:jc w:val="left"/>
              <w:rPr>
                <w:color w:val="000000"/>
                <w:sz w:val="16"/>
                <w:szCs w:val="16"/>
              </w:rPr>
            </w:pPr>
            <w:r w:rsidRPr="00FA212F">
              <w:rPr>
                <w:color w:val="000000"/>
                <w:sz w:val="16"/>
                <w:szCs w:val="16"/>
              </w:rPr>
              <w:t>Za práva převedená na základě této nájemní smlouvy je nájemce povinen zaplatit pronajímateli celkovou částku ve výši XX USD.</w:t>
            </w:r>
          </w:p>
        </w:tc>
        <w:tc>
          <w:tcPr>
            <w:tcW w:w="779" w:type="dxa"/>
            <w:tcBorders>
              <w:top w:val="nil"/>
              <w:left w:val="nil"/>
              <w:bottom w:val="single" w:sz="4" w:space="0" w:color="auto"/>
              <w:right w:val="single" w:sz="4" w:space="0" w:color="auto"/>
            </w:tcBorders>
            <w:shd w:val="clear" w:color="auto" w:fill="auto"/>
            <w:vAlign w:val="center"/>
            <w:hideMark/>
          </w:tcPr>
          <w:p w14:paraId="67D7F27B" w14:textId="77777777" w:rsidR="00FA212F" w:rsidRPr="00FA212F" w:rsidRDefault="00FA212F" w:rsidP="00875079">
            <w:pPr>
              <w:tabs>
                <w:tab w:val="clear" w:pos="567"/>
              </w:tabs>
              <w:spacing w:after="0" w:line="240" w:lineRule="auto"/>
              <w:ind w:firstLine="0"/>
              <w:jc w:val="center"/>
              <w:rPr>
                <w:color w:val="000000"/>
                <w:sz w:val="16"/>
                <w:szCs w:val="16"/>
              </w:rPr>
            </w:pPr>
            <w:r w:rsidRPr="00FA212F">
              <w:rPr>
                <w:color w:val="000000"/>
                <w:sz w:val="16"/>
                <w:szCs w:val="16"/>
              </w:rPr>
              <w:t>1</w:t>
            </w:r>
          </w:p>
        </w:tc>
        <w:tc>
          <w:tcPr>
            <w:tcW w:w="3190" w:type="dxa"/>
            <w:tcBorders>
              <w:top w:val="nil"/>
              <w:left w:val="nil"/>
              <w:bottom w:val="single" w:sz="4" w:space="0" w:color="auto"/>
              <w:right w:val="single" w:sz="4" w:space="0" w:color="auto"/>
            </w:tcBorders>
            <w:shd w:val="clear" w:color="auto" w:fill="auto"/>
            <w:vAlign w:val="center"/>
            <w:hideMark/>
          </w:tcPr>
          <w:p w14:paraId="627E3EA9" w14:textId="77777777" w:rsidR="00FA212F" w:rsidRPr="00FA212F" w:rsidRDefault="00FA212F" w:rsidP="00FA212F">
            <w:pPr>
              <w:tabs>
                <w:tab w:val="clear" w:pos="567"/>
              </w:tabs>
              <w:spacing w:after="0" w:line="240" w:lineRule="auto"/>
              <w:ind w:firstLine="0"/>
              <w:jc w:val="left"/>
              <w:rPr>
                <w:color w:val="000000"/>
                <w:sz w:val="16"/>
                <w:szCs w:val="16"/>
              </w:rPr>
            </w:pPr>
            <w:r w:rsidRPr="00FA212F">
              <w:rPr>
                <w:color w:val="000000"/>
                <w:sz w:val="16"/>
                <w:szCs w:val="16"/>
              </w:rPr>
              <w:t>Nájemce odpovídá za udržování majetku v čistotě a provozuschopném stavu na své náklady po dobu trvání této nájemní smlouvy.</w:t>
            </w:r>
          </w:p>
        </w:tc>
        <w:tc>
          <w:tcPr>
            <w:tcW w:w="910" w:type="dxa"/>
            <w:tcBorders>
              <w:top w:val="nil"/>
              <w:left w:val="nil"/>
              <w:bottom w:val="single" w:sz="4" w:space="0" w:color="auto"/>
              <w:right w:val="single" w:sz="4" w:space="0" w:color="auto"/>
            </w:tcBorders>
            <w:shd w:val="clear" w:color="auto" w:fill="auto"/>
            <w:vAlign w:val="center"/>
            <w:hideMark/>
          </w:tcPr>
          <w:p w14:paraId="2036BB67" w14:textId="77777777" w:rsidR="00FA212F" w:rsidRPr="00FA212F" w:rsidRDefault="00FA212F" w:rsidP="00875079">
            <w:pPr>
              <w:tabs>
                <w:tab w:val="clear" w:pos="567"/>
              </w:tabs>
              <w:spacing w:after="0" w:line="240" w:lineRule="auto"/>
              <w:ind w:firstLine="0"/>
              <w:jc w:val="center"/>
              <w:rPr>
                <w:color w:val="000000"/>
                <w:sz w:val="16"/>
                <w:szCs w:val="16"/>
              </w:rPr>
            </w:pPr>
            <w:r w:rsidRPr="00FA212F">
              <w:rPr>
                <w:color w:val="000000"/>
                <w:sz w:val="16"/>
                <w:szCs w:val="16"/>
              </w:rPr>
              <w:t>0</w:t>
            </w:r>
          </w:p>
        </w:tc>
      </w:tr>
      <w:tr w:rsidR="00FA212F" w:rsidRPr="00FA212F" w14:paraId="0F6905F3" w14:textId="77777777" w:rsidTr="00875079">
        <w:trPr>
          <w:trHeight w:val="720"/>
        </w:trPr>
        <w:tc>
          <w:tcPr>
            <w:tcW w:w="669" w:type="dxa"/>
            <w:tcBorders>
              <w:top w:val="nil"/>
              <w:left w:val="single" w:sz="4" w:space="0" w:color="auto"/>
              <w:bottom w:val="single" w:sz="4" w:space="0" w:color="auto"/>
              <w:right w:val="single" w:sz="4" w:space="0" w:color="auto"/>
            </w:tcBorders>
            <w:shd w:val="clear" w:color="auto" w:fill="auto"/>
            <w:vAlign w:val="center"/>
            <w:hideMark/>
          </w:tcPr>
          <w:p w14:paraId="5CD9A910" w14:textId="77777777" w:rsidR="00FA212F" w:rsidRPr="00FA212F" w:rsidRDefault="00FA212F" w:rsidP="00875079">
            <w:pPr>
              <w:tabs>
                <w:tab w:val="clear" w:pos="567"/>
              </w:tabs>
              <w:spacing w:after="0" w:line="240" w:lineRule="auto"/>
              <w:ind w:firstLine="0"/>
              <w:jc w:val="center"/>
              <w:rPr>
                <w:color w:val="000000"/>
                <w:sz w:val="16"/>
                <w:szCs w:val="16"/>
              </w:rPr>
            </w:pPr>
            <w:r w:rsidRPr="00FA212F">
              <w:rPr>
                <w:color w:val="000000"/>
                <w:sz w:val="16"/>
                <w:szCs w:val="16"/>
              </w:rPr>
              <w:t>15</w:t>
            </w:r>
          </w:p>
        </w:tc>
        <w:tc>
          <w:tcPr>
            <w:tcW w:w="3301" w:type="dxa"/>
            <w:tcBorders>
              <w:top w:val="nil"/>
              <w:left w:val="nil"/>
              <w:bottom w:val="single" w:sz="4" w:space="0" w:color="auto"/>
              <w:right w:val="single" w:sz="4" w:space="0" w:color="auto"/>
            </w:tcBorders>
            <w:shd w:val="clear" w:color="auto" w:fill="auto"/>
            <w:vAlign w:val="center"/>
            <w:hideMark/>
          </w:tcPr>
          <w:p w14:paraId="2537C1E0" w14:textId="77777777" w:rsidR="00FA212F" w:rsidRPr="00FA212F" w:rsidRDefault="00FA212F" w:rsidP="00FA212F">
            <w:pPr>
              <w:tabs>
                <w:tab w:val="clear" w:pos="567"/>
              </w:tabs>
              <w:spacing w:after="0" w:line="240" w:lineRule="auto"/>
              <w:ind w:firstLine="0"/>
              <w:jc w:val="left"/>
              <w:rPr>
                <w:color w:val="000000"/>
                <w:sz w:val="16"/>
                <w:szCs w:val="16"/>
              </w:rPr>
            </w:pPr>
            <w:r w:rsidRPr="00FA212F">
              <w:rPr>
                <w:color w:val="000000"/>
                <w:sz w:val="16"/>
                <w:szCs w:val="16"/>
              </w:rPr>
              <w:t>Za nájem dle této nájemní smlouvy je nájemce povinen zaplatit pronajímateli nájemné ve výši X USD.</w:t>
            </w:r>
          </w:p>
        </w:tc>
        <w:tc>
          <w:tcPr>
            <w:tcW w:w="779" w:type="dxa"/>
            <w:tcBorders>
              <w:top w:val="nil"/>
              <w:left w:val="nil"/>
              <w:bottom w:val="single" w:sz="4" w:space="0" w:color="auto"/>
              <w:right w:val="single" w:sz="4" w:space="0" w:color="auto"/>
            </w:tcBorders>
            <w:shd w:val="clear" w:color="auto" w:fill="auto"/>
            <w:vAlign w:val="center"/>
            <w:hideMark/>
          </w:tcPr>
          <w:p w14:paraId="671579E7" w14:textId="77777777" w:rsidR="00FA212F" w:rsidRPr="00FA212F" w:rsidRDefault="00FA212F" w:rsidP="00875079">
            <w:pPr>
              <w:tabs>
                <w:tab w:val="clear" w:pos="567"/>
              </w:tabs>
              <w:spacing w:after="0" w:line="240" w:lineRule="auto"/>
              <w:ind w:firstLine="0"/>
              <w:jc w:val="center"/>
              <w:rPr>
                <w:color w:val="000000"/>
                <w:sz w:val="16"/>
                <w:szCs w:val="16"/>
              </w:rPr>
            </w:pPr>
            <w:r w:rsidRPr="00FA212F">
              <w:rPr>
                <w:color w:val="000000"/>
                <w:sz w:val="16"/>
                <w:szCs w:val="16"/>
              </w:rPr>
              <w:t>1</w:t>
            </w:r>
          </w:p>
        </w:tc>
        <w:tc>
          <w:tcPr>
            <w:tcW w:w="3190" w:type="dxa"/>
            <w:tcBorders>
              <w:top w:val="nil"/>
              <w:left w:val="nil"/>
              <w:bottom w:val="single" w:sz="4" w:space="0" w:color="auto"/>
              <w:right w:val="single" w:sz="4" w:space="0" w:color="auto"/>
            </w:tcBorders>
            <w:shd w:val="clear" w:color="auto" w:fill="auto"/>
            <w:vAlign w:val="center"/>
            <w:hideMark/>
          </w:tcPr>
          <w:p w14:paraId="3DF2705B" w14:textId="77777777" w:rsidR="00FA212F" w:rsidRPr="00FA212F" w:rsidRDefault="00FA212F" w:rsidP="00FA212F">
            <w:pPr>
              <w:tabs>
                <w:tab w:val="clear" w:pos="567"/>
              </w:tabs>
              <w:spacing w:after="0" w:line="240" w:lineRule="auto"/>
              <w:ind w:firstLine="0"/>
              <w:jc w:val="left"/>
              <w:rPr>
                <w:color w:val="000000"/>
                <w:sz w:val="16"/>
                <w:szCs w:val="16"/>
              </w:rPr>
            </w:pPr>
            <w:r w:rsidRPr="00FA212F">
              <w:rPr>
                <w:color w:val="000000"/>
                <w:sz w:val="16"/>
                <w:szCs w:val="16"/>
              </w:rPr>
              <w:t>Po dobu trvání této nájemní smlouvy odpovídá nájemce za udržování předmětu nájmu v provozuschopném stavu na své náklady.</w:t>
            </w:r>
          </w:p>
        </w:tc>
        <w:tc>
          <w:tcPr>
            <w:tcW w:w="910" w:type="dxa"/>
            <w:tcBorders>
              <w:top w:val="nil"/>
              <w:left w:val="nil"/>
              <w:bottom w:val="single" w:sz="4" w:space="0" w:color="auto"/>
              <w:right w:val="single" w:sz="4" w:space="0" w:color="auto"/>
            </w:tcBorders>
            <w:shd w:val="clear" w:color="auto" w:fill="auto"/>
            <w:vAlign w:val="center"/>
            <w:hideMark/>
          </w:tcPr>
          <w:p w14:paraId="18CD19F2" w14:textId="77777777" w:rsidR="00FA212F" w:rsidRPr="00FA212F" w:rsidRDefault="00FA212F" w:rsidP="00875079">
            <w:pPr>
              <w:tabs>
                <w:tab w:val="clear" w:pos="567"/>
              </w:tabs>
              <w:spacing w:after="0" w:line="240" w:lineRule="auto"/>
              <w:ind w:firstLine="0"/>
              <w:jc w:val="center"/>
              <w:rPr>
                <w:color w:val="000000"/>
                <w:sz w:val="16"/>
                <w:szCs w:val="16"/>
              </w:rPr>
            </w:pPr>
            <w:r w:rsidRPr="00FA212F">
              <w:rPr>
                <w:color w:val="000000"/>
                <w:sz w:val="16"/>
                <w:szCs w:val="16"/>
              </w:rPr>
              <w:t>1</w:t>
            </w:r>
          </w:p>
        </w:tc>
      </w:tr>
      <w:tr w:rsidR="00FA212F" w:rsidRPr="00FA212F" w14:paraId="4E24D099" w14:textId="77777777" w:rsidTr="00875079">
        <w:trPr>
          <w:trHeight w:val="480"/>
        </w:trPr>
        <w:tc>
          <w:tcPr>
            <w:tcW w:w="669" w:type="dxa"/>
            <w:tcBorders>
              <w:top w:val="nil"/>
              <w:left w:val="single" w:sz="4" w:space="0" w:color="auto"/>
              <w:bottom w:val="single" w:sz="4" w:space="0" w:color="auto"/>
              <w:right w:val="single" w:sz="4" w:space="0" w:color="auto"/>
            </w:tcBorders>
            <w:shd w:val="clear" w:color="auto" w:fill="auto"/>
            <w:vAlign w:val="center"/>
            <w:hideMark/>
          </w:tcPr>
          <w:p w14:paraId="4B15F51F" w14:textId="77777777" w:rsidR="00FA212F" w:rsidRPr="00FA212F" w:rsidRDefault="00FA212F" w:rsidP="00875079">
            <w:pPr>
              <w:tabs>
                <w:tab w:val="clear" w:pos="567"/>
              </w:tabs>
              <w:spacing w:after="0" w:line="240" w:lineRule="auto"/>
              <w:ind w:firstLine="0"/>
              <w:jc w:val="center"/>
              <w:rPr>
                <w:color w:val="000000"/>
                <w:sz w:val="16"/>
                <w:szCs w:val="16"/>
              </w:rPr>
            </w:pPr>
            <w:r w:rsidRPr="00FA212F">
              <w:rPr>
                <w:color w:val="000000"/>
                <w:sz w:val="16"/>
                <w:szCs w:val="16"/>
              </w:rPr>
              <w:t>16</w:t>
            </w:r>
          </w:p>
        </w:tc>
        <w:tc>
          <w:tcPr>
            <w:tcW w:w="3301" w:type="dxa"/>
            <w:tcBorders>
              <w:top w:val="nil"/>
              <w:left w:val="nil"/>
              <w:bottom w:val="single" w:sz="4" w:space="0" w:color="auto"/>
              <w:right w:val="single" w:sz="4" w:space="0" w:color="auto"/>
            </w:tcBorders>
            <w:shd w:val="clear" w:color="auto" w:fill="auto"/>
            <w:vAlign w:val="center"/>
            <w:hideMark/>
          </w:tcPr>
          <w:p w14:paraId="246988CB" w14:textId="77777777" w:rsidR="00FA212F" w:rsidRPr="00FA212F" w:rsidRDefault="00FA212F" w:rsidP="00FA212F">
            <w:pPr>
              <w:tabs>
                <w:tab w:val="clear" w:pos="567"/>
              </w:tabs>
              <w:spacing w:after="0" w:line="240" w:lineRule="auto"/>
              <w:ind w:firstLine="0"/>
              <w:jc w:val="left"/>
              <w:rPr>
                <w:color w:val="000000"/>
                <w:sz w:val="16"/>
                <w:szCs w:val="16"/>
              </w:rPr>
            </w:pPr>
            <w:r w:rsidRPr="00FA212F">
              <w:rPr>
                <w:color w:val="000000"/>
                <w:sz w:val="16"/>
                <w:szCs w:val="16"/>
              </w:rPr>
              <w:t>Za práva získaná na základě této nájemní smlouvy je Nájemce povinen zaplatit Pronajímateli částku $XX.</w:t>
            </w:r>
          </w:p>
        </w:tc>
        <w:tc>
          <w:tcPr>
            <w:tcW w:w="779" w:type="dxa"/>
            <w:tcBorders>
              <w:top w:val="nil"/>
              <w:left w:val="nil"/>
              <w:bottom w:val="single" w:sz="4" w:space="0" w:color="auto"/>
              <w:right w:val="single" w:sz="4" w:space="0" w:color="auto"/>
            </w:tcBorders>
            <w:shd w:val="clear" w:color="auto" w:fill="auto"/>
            <w:vAlign w:val="center"/>
            <w:hideMark/>
          </w:tcPr>
          <w:p w14:paraId="7FB1A81D" w14:textId="77777777" w:rsidR="00FA212F" w:rsidRPr="00FA212F" w:rsidRDefault="00FA212F" w:rsidP="00875079">
            <w:pPr>
              <w:tabs>
                <w:tab w:val="clear" w:pos="567"/>
              </w:tabs>
              <w:spacing w:after="0" w:line="240" w:lineRule="auto"/>
              <w:ind w:firstLine="0"/>
              <w:jc w:val="center"/>
              <w:rPr>
                <w:color w:val="000000"/>
                <w:sz w:val="16"/>
                <w:szCs w:val="16"/>
              </w:rPr>
            </w:pPr>
            <w:r w:rsidRPr="00FA212F">
              <w:rPr>
                <w:color w:val="000000"/>
                <w:sz w:val="16"/>
                <w:szCs w:val="16"/>
              </w:rPr>
              <w:t>1</w:t>
            </w:r>
          </w:p>
        </w:tc>
        <w:tc>
          <w:tcPr>
            <w:tcW w:w="3190" w:type="dxa"/>
            <w:tcBorders>
              <w:top w:val="nil"/>
              <w:left w:val="nil"/>
              <w:bottom w:val="single" w:sz="4" w:space="0" w:color="auto"/>
              <w:right w:val="single" w:sz="4" w:space="0" w:color="auto"/>
            </w:tcBorders>
            <w:shd w:val="clear" w:color="auto" w:fill="auto"/>
            <w:vAlign w:val="center"/>
            <w:hideMark/>
          </w:tcPr>
          <w:p w14:paraId="5D8B4E9A" w14:textId="77777777" w:rsidR="00FA212F" w:rsidRPr="00FA212F" w:rsidRDefault="00FA212F" w:rsidP="00FA212F">
            <w:pPr>
              <w:tabs>
                <w:tab w:val="clear" w:pos="567"/>
              </w:tabs>
              <w:spacing w:after="0" w:line="240" w:lineRule="auto"/>
              <w:ind w:firstLine="0"/>
              <w:jc w:val="left"/>
              <w:rPr>
                <w:color w:val="000000"/>
                <w:sz w:val="16"/>
                <w:szCs w:val="16"/>
              </w:rPr>
            </w:pPr>
            <w:r w:rsidRPr="00FA212F">
              <w:rPr>
                <w:color w:val="000000"/>
                <w:sz w:val="16"/>
                <w:szCs w:val="16"/>
              </w:rPr>
              <w:t>Po dobu nájmu je Nájemce na své náklady odpovědný za udržování nemovitosti v čistém a řádném stavu.</w:t>
            </w:r>
          </w:p>
        </w:tc>
        <w:tc>
          <w:tcPr>
            <w:tcW w:w="910" w:type="dxa"/>
            <w:tcBorders>
              <w:top w:val="nil"/>
              <w:left w:val="nil"/>
              <w:bottom w:val="single" w:sz="4" w:space="0" w:color="auto"/>
              <w:right w:val="single" w:sz="4" w:space="0" w:color="auto"/>
            </w:tcBorders>
            <w:shd w:val="clear" w:color="auto" w:fill="auto"/>
            <w:vAlign w:val="center"/>
            <w:hideMark/>
          </w:tcPr>
          <w:p w14:paraId="445363B4" w14:textId="77777777" w:rsidR="00FA212F" w:rsidRPr="00FA212F" w:rsidRDefault="00FA212F" w:rsidP="00875079">
            <w:pPr>
              <w:tabs>
                <w:tab w:val="clear" w:pos="567"/>
              </w:tabs>
              <w:spacing w:after="0" w:line="240" w:lineRule="auto"/>
              <w:ind w:firstLine="0"/>
              <w:jc w:val="center"/>
              <w:rPr>
                <w:color w:val="000000"/>
                <w:sz w:val="16"/>
                <w:szCs w:val="16"/>
              </w:rPr>
            </w:pPr>
            <w:r w:rsidRPr="00FA212F">
              <w:rPr>
                <w:color w:val="000000"/>
                <w:sz w:val="16"/>
                <w:szCs w:val="16"/>
              </w:rPr>
              <w:t>0</w:t>
            </w:r>
          </w:p>
        </w:tc>
      </w:tr>
      <w:tr w:rsidR="00FA212F" w:rsidRPr="00FA212F" w14:paraId="25FEC153" w14:textId="77777777" w:rsidTr="00875079">
        <w:trPr>
          <w:trHeight w:val="720"/>
        </w:trPr>
        <w:tc>
          <w:tcPr>
            <w:tcW w:w="669" w:type="dxa"/>
            <w:tcBorders>
              <w:top w:val="nil"/>
              <w:left w:val="single" w:sz="4" w:space="0" w:color="auto"/>
              <w:bottom w:val="single" w:sz="4" w:space="0" w:color="auto"/>
              <w:right w:val="single" w:sz="4" w:space="0" w:color="auto"/>
            </w:tcBorders>
            <w:shd w:val="clear" w:color="auto" w:fill="auto"/>
            <w:vAlign w:val="center"/>
            <w:hideMark/>
          </w:tcPr>
          <w:p w14:paraId="7563601C" w14:textId="77777777" w:rsidR="00FA212F" w:rsidRPr="00FA212F" w:rsidRDefault="00FA212F" w:rsidP="00875079">
            <w:pPr>
              <w:tabs>
                <w:tab w:val="clear" w:pos="567"/>
              </w:tabs>
              <w:spacing w:after="0" w:line="240" w:lineRule="auto"/>
              <w:ind w:firstLine="0"/>
              <w:jc w:val="center"/>
              <w:rPr>
                <w:color w:val="000000"/>
                <w:sz w:val="16"/>
                <w:szCs w:val="16"/>
              </w:rPr>
            </w:pPr>
            <w:r w:rsidRPr="00FA212F">
              <w:rPr>
                <w:color w:val="000000"/>
                <w:sz w:val="16"/>
                <w:szCs w:val="16"/>
              </w:rPr>
              <w:lastRenderedPageBreak/>
              <w:t>17</w:t>
            </w:r>
          </w:p>
        </w:tc>
        <w:tc>
          <w:tcPr>
            <w:tcW w:w="3301" w:type="dxa"/>
            <w:tcBorders>
              <w:top w:val="nil"/>
              <w:left w:val="nil"/>
              <w:bottom w:val="single" w:sz="4" w:space="0" w:color="auto"/>
              <w:right w:val="single" w:sz="4" w:space="0" w:color="auto"/>
            </w:tcBorders>
            <w:shd w:val="clear" w:color="auto" w:fill="auto"/>
            <w:vAlign w:val="center"/>
            <w:hideMark/>
          </w:tcPr>
          <w:p w14:paraId="006B0CE9" w14:textId="77777777" w:rsidR="00FA212F" w:rsidRPr="00FA212F" w:rsidRDefault="00FA212F" w:rsidP="00FA212F">
            <w:pPr>
              <w:tabs>
                <w:tab w:val="clear" w:pos="567"/>
              </w:tabs>
              <w:spacing w:after="0" w:line="240" w:lineRule="auto"/>
              <w:ind w:firstLine="0"/>
              <w:jc w:val="left"/>
              <w:rPr>
                <w:color w:val="000000"/>
                <w:sz w:val="16"/>
                <w:szCs w:val="16"/>
              </w:rPr>
            </w:pPr>
            <w:r w:rsidRPr="00FA212F">
              <w:rPr>
                <w:color w:val="000000"/>
                <w:sz w:val="16"/>
                <w:szCs w:val="16"/>
              </w:rPr>
              <w:t>Nájemné bylo sjednáno ve výši _______ Kč.</w:t>
            </w:r>
          </w:p>
        </w:tc>
        <w:tc>
          <w:tcPr>
            <w:tcW w:w="779" w:type="dxa"/>
            <w:tcBorders>
              <w:top w:val="nil"/>
              <w:left w:val="nil"/>
              <w:bottom w:val="single" w:sz="4" w:space="0" w:color="auto"/>
              <w:right w:val="single" w:sz="4" w:space="0" w:color="auto"/>
            </w:tcBorders>
            <w:shd w:val="clear" w:color="auto" w:fill="auto"/>
            <w:vAlign w:val="center"/>
            <w:hideMark/>
          </w:tcPr>
          <w:p w14:paraId="25DAE7FD" w14:textId="77777777" w:rsidR="00FA212F" w:rsidRPr="00FA212F" w:rsidRDefault="00FA212F" w:rsidP="00875079">
            <w:pPr>
              <w:tabs>
                <w:tab w:val="clear" w:pos="567"/>
              </w:tabs>
              <w:spacing w:after="0" w:line="240" w:lineRule="auto"/>
              <w:ind w:firstLine="0"/>
              <w:jc w:val="center"/>
              <w:rPr>
                <w:color w:val="000000"/>
                <w:sz w:val="16"/>
                <w:szCs w:val="16"/>
              </w:rPr>
            </w:pPr>
            <w:r w:rsidRPr="00FA212F">
              <w:rPr>
                <w:color w:val="000000"/>
                <w:sz w:val="16"/>
                <w:szCs w:val="16"/>
              </w:rPr>
              <w:t>1</w:t>
            </w:r>
          </w:p>
        </w:tc>
        <w:tc>
          <w:tcPr>
            <w:tcW w:w="3190" w:type="dxa"/>
            <w:tcBorders>
              <w:top w:val="nil"/>
              <w:left w:val="nil"/>
              <w:bottom w:val="single" w:sz="4" w:space="0" w:color="auto"/>
              <w:right w:val="single" w:sz="4" w:space="0" w:color="auto"/>
            </w:tcBorders>
            <w:shd w:val="clear" w:color="auto" w:fill="auto"/>
            <w:vAlign w:val="center"/>
            <w:hideMark/>
          </w:tcPr>
          <w:p w14:paraId="5A02A83B" w14:textId="77777777" w:rsidR="00FA212F" w:rsidRPr="00FA212F" w:rsidRDefault="00FA212F" w:rsidP="00FA212F">
            <w:pPr>
              <w:tabs>
                <w:tab w:val="clear" w:pos="567"/>
              </w:tabs>
              <w:spacing w:after="0" w:line="240" w:lineRule="auto"/>
              <w:ind w:firstLine="0"/>
              <w:jc w:val="left"/>
              <w:rPr>
                <w:color w:val="000000"/>
                <w:sz w:val="16"/>
                <w:szCs w:val="16"/>
              </w:rPr>
            </w:pPr>
            <w:r w:rsidRPr="00FA212F">
              <w:rPr>
                <w:color w:val="000000"/>
                <w:sz w:val="16"/>
                <w:szCs w:val="16"/>
              </w:rPr>
              <w:t xml:space="preserve">Po dobu trvání pronájmu je nájemce odpovědný za udržování nemovitosti v čistotě a provozu </w:t>
            </w:r>
            <w:proofErr w:type="gramStart"/>
            <w:r w:rsidRPr="00FA212F">
              <w:rPr>
                <w:color w:val="000000"/>
                <w:sz w:val="16"/>
                <w:szCs w:val="16"/>
              </w:rPr>
              <w:t>schopnosti</w:t>
            </w:r>
            <w:proofErr w:type="gramEnd"/>
            <w:r w:rsidRPr="00FA212F">
              <w:rPr>
                <w:color w:val="000000"/>
                <w:sz w:val="16"/>
                <w:szCs w:val="16"/>
              </w:rPr>
              <w:t xml:space="preserve"> a to na své náklady.</w:t>
            </w:r>
          </w:p>
        </w:tc>
        <w:tc>
          <w:tcPr>
            <w:tcW w:w="910" w:type="dxa"/>
            <w:tcBorders>
              <w:top w:val="nil"/>
              <w:left w:val="nil"/>
              <w:bottom w:val="single" w:sz="4" w:space="0" w:color="auto"/>
              <w:right w:val="single" w:sz="4" w:space="0" w:color="auto"/>
            </w:tcBorders>
            <w:shd w:val="clear" w:color="auto" w:fill="auto"/>
            <w:vAlign w:val="center"/>
            <w:hideMark/>
          </w:tcPr>
          <w:p w14:paraId="32FCC42D" w14:textId="77777777" w:rsidR="00FA212F" w:rsidRPr="00FA212F" w:rsidRDefault="00FA212F" w:rsidP="00875079">
            <w:pPr>
              <w:tabs>
                <w:tab w:val="clear" w:pos="567"/>
              </w:tabs>
              <w:spacing w:after="0" w:line="240" w:lineRule="auto"/>
              <w:ind w:firstLine="0"/>
              <w:jc w:val="center"/>
              <w:rPr>
                <w:color w:val="000000"/>
                <w:sz w:val="16"/>
                <w:szCs w:val="16"/>
              </w:rPr>
            </w:pPr>
            <w:r w:rsidRPr="00FA212F">
              <w:rPr>
                <w:color w:val="000000"/>
                <w:sz w:val="16"/>
                <w:szCs w:val="16"/>
              </w:rPr>
              <w:t>1</w:t>
            </w:r>
          </w:p>
        </w:tc>
      </w:tr>
      <w:tr w:rsidR="00FA212F" w:rsidRPr="00FA212F" w14:paraId="05CB228A" w14:textId="77777777" w:rsidTr="00875079">
        <w:trPr>
          <w:trHeight w:val="720"/>
        </w:trPr>
        <w:tc>
          <w:tcPr>
            <w:tcW w:w="669" w:type="dxa"/>
            <w:tcBorders>
              <w:top w:val="nil"/>
              <w:left w:val="single" w:sz="4" w:space="0" w:color="auto"/>
              <w:bottom w:val="single" w:sz="4" w:space="0" w:color="auto"/>
              <w:right w:val="single" w:sz="4" w:space="0" w:color="auto"/>
            </w:tcBorders>
            <w:shd w:val="clear" w:color="auto" w:fill="auto"/>
            <w:vAlign w:val="center"/>
            <w:hideMark/>
          </w:tcPr>
          <w:p w14:paraId="394B51DD" w14:textId="77777777" w:rsidR="00FA212F" w:rsidRPr="00FA212F" w:rsidRDefault="00FA212F" w:rsidP="00875079">
            <w:pPr>
              <w:tabs>
                <w:tab w:val="clear" w:pos="567"/>
              </w:tabs>
              <w:spacing w:after="0" w:line="240" w:lineRule="auto"/>
              <w:ind w:firstLine="0"/>
              <w:jc w:val="center"/>
              <w:rPr>
                <w:color w:val="000000"/>
                <w:sz w:val="16"/>
                <w:szCs w:val="16"/>
              </w:rPr>
            </w:pPr>
            <w:r w:rsidRPr="00FA212F">
              <w:rPr>
                <w:color w:val="000000"/>
                <w:sz w:val="16"/>
                <w:szCs w:val="16"/>
              </w:rPr>
              <w:t>18</w:t>
            </w:r>
          </w:p>
        </w:tc>
        <w:tc>
          <w:tcPr>
            <w:tcW w:w="3301" w:type="dxa"/>
            <w:tcBorders>
              <w:top w:val="nil"/>
              <w:left w:val="nil"/>
              <w:bottom w:val="single" w:sz="4" w:space="0" w:color="auto"/>
              <w:right w:val="single" w:sz="4" w:space="0" w:color="auto"/>
            </w:tcBorders>
            <w:shd w:val="clear" w:color="auto" w:fill="auto"/>
            <w:vAlign w:val="center"/>
            <w:hideMark/>
          </w:tcPr>
          <w:p w14:paraId="1990546B" w14:textId="77777777" w:rsidR="00FA212F" w:rsidRPr="00FA212F" w:rsidRDefault="00FA212F" w:rsidP="00FA212F">
            <w:pPr>
              <w:tabs>
                <w:tab w:val="clear" w:pos="567"/>
              </w:tabs>
              <w:spacing w:after="0" w:line="240" w:lineRule="auto"/>
              <w:ind w:firstLine="0"/>
              <w:jc w:val="left"/>
              <w:rPr>
                <w:color w:val="000000"/>
                <w:sz w:val="16"/>
                <w:szCs w:val="16"/>
              </w:rPr>
            </w:pPr>
            <w:r w:rsidRPr="00FA212F">
              <w:rPr>
                <w:color w:val="000000"/>
                <w:sz w:val="16"/>
                <w:szCs w:val="16"/>
              </w:rPr>
              <w:t>Nájemce je povinen zaplatit pronajímateli celkem XX USD za práva přenesená na základě této nájemní smlouvy.</w:t>
            </w:r>
          </w:p>
        </w:tc>
        <w:tc>
          <w:tcPr>
            <w:tcW w:w="779" w:type="dxa"/>
            <w:tcBorders>
              <w:top w:val="nil"/>
              <w:left w:val="nil"/>
              <w:bottom w:val="single" w:sz="4" w:space="0" w:color="auto"/>
              <w:right w:val="single" w:sz="4" w:space="0" w:color="auto"/>
            </w:tcBorders>
            <w:shd w:val="clear" w:color="auto" w:fill="auto"/>
            <w:vAlign w:val="center"/>
            <w:hideMark/>
          </w:tcPr>
          <w:p w14:paraId="51034B23" w14:textId="77777777" w:rsidR="00FA212F" w:rsidRPr="00FA212F" w:rsidRDefault="00FA212F" w:rsidP="00875079">
            <w:pPr>
              <w:tabs>
                <w:tab w:val="clear" w:pos="567"/>
              </w:tabs>
              <w:spacing w:after="0" w:line="240" w:lineRule="auto"/>
              <w:ind w:firstLine="0"/>
              <w:jc w:val="center"/>
              <w:rPr>
                <w:color w:val="000000"/>
                <w:sz w:val="16"/>
                <w:szCs w:val="16"/>
              </w:rPr>
            </w:pPr>
            <w:r w:rsidRPr="00FA212F">
              <w:rPr>
                <w:color w:val="000000"/>
                <w:sz w:val="16"/>
                <w:szCs w:val="16"/>
              </w:rPr>
              <w:t>0</w:t>
            </w:r>
          </w:p>
        </w:tc>
        <w:tc>
          <w:tcPr>
            <w:tcW w:w="3190" w:type="dxa"/>
            <w:tcBorders>
              <w:top w:val="nil"/>
              <w:left w:val="nil"/>
              <w:bottom w:val="single" w:sz="4" w:space="0" w:color="auto"/>
              <w:right w:val="single" w:sz="4" w:space="0" w:color="auto"/>
            </w:tcBorders>
            <w:shd w:val="clear" w:color="auto" w:fill="auto"/>
            <w:vAlign w:val="center"/>
            <w:hideMark/>
          </w:tcPr>
          <w:p w14:paraId="06665563" w14:textId="77777777" w:rsidR="00FA212F" w:rsidRPr="00FA212F" w:rsidRDefault="00FA212F" w:rsidP="00FA212F">
            <w:pPr>
              <w:tabs>
                <w:tab w:val="clear" w:pos="567"/>
              </w:tabs>
              <w:spacing w:after="0" w:line="240" w:lineRule="auto"/>
              <w:ind w:firstLine="0"/>
              <w:jc w:val="left"/>
              <w:rPr>
                <w:color w:val="000000"/>
                <w:sz w:val="16"/>
                <w:szCs w:val="16"/>
              </w:rPr>
            </w:pPr>
            <w:r w:rsidRPr="00FA212F">
              <w:rPr>
                <w:color w:val="000000"/>
                <w:sz w:val="16"/>
                <w:szCs w:val="16"/>
              </w:rPr>
              <w:t>Nájemce odpovídá za udržování nemovitosti v čistém a funkčním stavu na náklady nájemce po dobu trvání tohoto nájmu.</w:t>
            </w:r>
          </w:p>
        </w:tc>
        <w:tc>
          <w:tcPr>
            <w:tcW w:w="910" w:type="dxa"/>
            <w:tcBorders>
              <w:top w:val="nil"/>
              <w:left w:val="nil"/>
              <w:bottom w:val="single" w:sz="4" w:space="0" w:color="auto"/>
              <w:right w:val="single" w:sz="4" w:space="0" w:color="auto"/>
            </w:tcBorders>
            <w:shd w:val="clear" w:color="auto" w:fill="auto"/>
            <w:vAlign w:val="center"/>
            <w:hideMark/>
          </w:tcPr>
          <w:p w14:paraId="1EE65803" w14:textId="77777777" w:rsidR="00FA212F" w:rsidRPr="00FA212F" w:rsidRDefault="00FA212F" w:rsidP="00875079">
            <w:pPr>
              <w:tabs>
                <w:tab w:val="clear" w:pos="567"/>
              </w:tabs>
              <w:spacing w:after="0" w:line="240" w:lineRule="auto"/>
              <w:ind w:firstLine="0"/>
              <w:jc w:val="center"/>
              <w:rPr>
                <w:color w:val="000000"/>
                <w:sz w:val="16"/>
                <w:szCs w:val="16"/>
              </w:rPr>
            </w:pPr>
            <w:r w:rsidRPr="00FA212F">
              <w:rPr>
                <w:color w:val="000000"/>
                <w:sz w:val="16"/>
                <w:szCs w:val="16"/>
              </w:rPr>
              <w:t>0</w:t>
            </w:r>
          </w:p>
        </w:tc>
      </w:tr>
      <w:tr w:rsidR="00FA212F" w:rsidRPr="00FA212F" w14:paraId="2E1F9C98" w14:textId="77777777" w:rsidTr="00875079">
        <w:trPr>
          <w:trHeight w:val="720"/>
        </w:trPr>
        <w:tc>
          <w:tcPr>
            <w:tcW w:w="669" w:type="dxa"/>
            <w:tcBorders>
              <w:top w:val="nil"/>
              <w:left w:val="single" w:sz="4" w:space="0" w:color="auto"/>
              <w:bottom w:val="single" w:sz="4" w:space="0" w:color="auto"/>
              <w:right w:val="single" w:sz="4" w:space="0" w:color="auto"/>
            </w:tcBorders>
            <w:shd w:val="clear" w:color="auto" w:fill="auto"/>
            <w:vAlign w:val="center"/>
            <w:hideMark/>
          </w:tcPr>
          <w:p w14:paraId="5CF8CB7E" w14:textId="77777777" w:rsidR="00FA212F" w:rsidRPr="00FA212F" w:rsidRDefault="00FA212F" w:rsidP="00875079">
            <w:pPr>
              <w:tabs>
                <w:tab w:val="clear" w:pos="567"/>
              </w:tabs>
              <w:spacing w:after="0" w:line="240" w:lineRule="auto"/>
              <w:ind w:firstLine="0"/>
              <w:jc w:val="center"/>
              <w:rPr>
                <w:color w:val="000000"/>
                <w:sz w:val="16"/>
                <w:szCs w:val="16"/>
              </w:rPr>
            </w:pPr>
            <w:r w:rsidRPr="00FA212F">
              <w:rPr>
                <w:color w:val="000000"/>
                <w:sz w:val="16"/>
                <w:szCs w:val="16"/>
              </w:rPr>
              <w:t>19</w:t>
            </w:r>
          </w:p>
        </w:tc>
        <w:tc>
          <w:tcPr>
            <w:tcW w:w="3301" w:type="dxa"/>
            <w:tcBorders>
              <w:top w:val="nil"/>
              <w:left w:val="nil"/>
              <w:bottom w:val="single" w:sz="4" w:space="0" w:color="auto"/>
              <w:right w:val="single" w:sz="4" w:space="0" w:color="auto"/>
            </w:tcBorders>
            <w:shd w:val="clear" w:color="auto" w:fill="auto"/>
            <w:vAlign w:val="center"/>
            <w:hideMark/>
          </w:tcPr>
          <w:p w14:paraId="4FA385ED" w14:textId="77777777" w:rsidR="00FA212F" w:rsidRPr="00FA212F" w:rsidRDefault="00FA212F" w:rsidP="00FA212F">
            <w:pPr>
              <w:tabs>
                <w:tab w:val="clear" w:pos="567"/>
              </w:tabs>
              <w:spacing w:after="0" w:line="240" w:lineRule="auto"/>
              <w:ind w:firstLine="0"/>
              <w:jc w:val="left"/>
              <w:rPr>
                <w:color w:val="000000"/>
                <w:sz w:val="16"/>
                <w:szCs w:val="16"/>
              </w:rPr>
            </w:pPr>
            <w:r w:rsidRPr="00FA212F">
              <w:rPr>
                <w:color w:val="000000"/>
                <w:sz w:val="16"/>
                <w:szCs w:val="16"/>
              </w:rPr>
              <w:t>Nájemce je povinen platit pronajímateli nájemné ve výši X dolarů.</w:t>
            </w:r>
          </w:p>
        </w:tc>
        <w:tc>
          <w:tcPr>
            <w:tcW w:w="779" w:type="dxa"/>
            <w:tcBorders>
              <w:top w:val="nil"/>
              <w:left w:val="nil"/>
              <w:bottom w:val="single" w:sz="4" w:space="0" w:color="auto"/>
              <w:right w:val="single" w:sz="4" w:space="0" w:color="auto"/>
            </w:tcBorders>
            <w:shd w:val="clear" w:color="auto" w:fill="auto"/>
            <w:vAlign w:val="center"/>
            <w:hideMark/>
          </w:tcPr>
          <w:p w14:paraId="4F55B72E" w14:textId="77777777" w:rsidR="00FA212F" w:rsidRPr="00FA212F" w:rsidRDefault="00FA212F" w:rsidP="00875079">
            <w:pPr>
              <w:tabs>
                <w:tab w:val="clear" w:pos="567"/>
              </w:tabs>
              <w:spacing w:after="0" w:line="240" w:lineRule="auto"/>
              <w:ind w:firstLine="0"/>
              <w:jc w:val="center"/>
              <w:rPr>
                <w:color w:val="000000"/>
                <w:sz w:val="16"/>
                <w:szCs w:val="16"/>
              </w:rPr>
            </w:pPr>
            <w:r w:rsidRPr="00FA212F">
              <w:rPr>
                <w:color w:val="000000"/>
                <w:sz w:val="16"/>
                <w:szCs w:val="16"/>
              </w:rPr>
              <w:t>1</w:t>
            </w:r>
          </w:p>
        </w:tc>
        <w:tc>
          <w:tcPr>
            <w:tcW w:w="3190" w:type="dxa"/>
            <w:tcBorders>
              <w:top w:val="nil"/>
              <w:left w:val="nil"/>
              <w:bottom w:val="single" w:sz="4" w:space="0" w:color="auto"/>
              <w:right w:val="single" w:sz="4" w:space="0" w:color="auto"/>
            </w:tcBorders>
            <w:shd w:val="clear" w:color="auto" w:fill="auto"/>
            <w:vAlign w:val="center"/>
            <w:hideMark/>
          </w:tcPr>
          <w:p w14:paraId="266130A3" w14:textId="77777777" w:rsidR="00FA212F" w:rsidRPr="00FA212F" w:rsidRDefault="00FA212F" w:rsidP="00FA212F">
            <w:pPr>
              <w:tabs>
                <w:tab w:val="clear" w:pos="567"/>
              </w:tabs>
              <w:spacing w:after="0" w:line="240" w:lineRule="auto"/>
              <w:ind w:firstLine="0"/>
              <w:jc w:val="left"/>
              <w:rPr>
                <w:color w:val="000000"/>
                <w:sz w:val="16"/>
                <w:szCs w:val="16"/>
              </w:rPr>
            </w:pPr>
            <w:r w:rsidRPr="00FA212F">
              <w:rPr>
                <w:color w:val="000000"/>
                <w:sz w:val="16"/>
                <w:szCs w:val="16"/>
              </w:rPr>
              <w:t>Po dobu trvání nájemní smlouvy je nájemce zodpovědný za udržování předmětu nájmu ve stavu způsobilém k užívání, a to na vlastní náklady.</w:t>
            </w:r>
          </w:p>
        </w:tc>
        <w:tc>
          <w:tcPr>
            <w:tcW w:w="910" w:type="dxa"/>
            <w:tcBorders>
              <w:top w:val="nil"/>
              <w:left w:val="nil"/>
              <w:bottom w:val="single" w:sz="4" w:space="0" w:color="auto"/>
              <w:right w:val="single" w:sz="4" w:space="0" w:color="auto"/>
            </w:tcBorders>
            <w:shd w:val="clear" w:color="auto" w:fill="auto"/>
            <w:vAlign w:val="center"/>
            <w:hideMark/>
          </w:tcPr>
          <w:p w14:paraId="79939748" w14:textId="77777777" w:rsidR="00FA212F" w:rsidRPr="00FA212F" w:rsidRDefault="00FA212F" w:rsidP="00875079">
            <w:pPr>
              <w:tabs>
                <w:tab w:val="clear" w:pos="567"/>
              </w:tabs>
              <w:spacing w:after="0" w:line="240" w:lineRule="auto"/>
              <w:ind w:firstLine="0"/>
              <w:jc w:val="center"/>
              <w:rPr>
                <w:color w:val="000000"/>
                <w:sz w:val="16"/>
                <w:szCs w:val="16"/>
              </w:rPr>
            </w:pPr>
            <w:r w:rsidRPr="00FA212F">
              <w:rPr>
                <w:color w:val="000000"/>
                <w:sz w:val="16"/>
                <w:szCs w:val="16"/>
              </w:rPr>
              <w:t>1</w:t>
            </w:r>
          </w:p>
        </w:tc>
      </w:tr>
      <w:tr w:rsidR="00FA212F" w:rsidRPr="00FA212F" w14:paraId="5B951C3B" w14:textId="77777777" w:rsidTr="00875079">
        <w:trPr>
          <w:trHeight w:val="720"/>
        </w:trPr>
        <w:tc>
          <w:tcPr>
            <w:tcW w:w="669" w:type="dxa"/>
            <w:tcBorders>
              <w:top w:val="nil"/>
              <w:left w:val="single" w:sz="4" w:space="0" w:color="auto"/>
              <w:bottom w:val="single" w:sz="4" w:space="0" w:color="auto"/>
              <w:right w:val="single" w:sz="4" w:space="0" w:color="auto"/>
            </w:tcBorders>
            <w:shd w:val="clear" w:color="auto" w:fill="auto"/>
            <w:vAlign w:val="center"/>
            <w:hideMark/>
          </w:tcPr>
          <w:p w14:paraId="0DC73B3A" w14:textId="77777777" w:rsidR="00FA212F" w:rsidRPr="00FA212F" w:rsidRDefault="00FA212F" w:rsidP="00875079">
            <w:pPr>
              <w:tabs>
                <w:tab w:val="clear" w:pos="567"/>
              </w:tabs>
              <w:spacing w:after="0" w:line="240" w:lineRule="auto"/>
              <w:ind w:firstLine="0"/>
              <w:jc w:val="center"/>
              <w:rPr>
                <w:color w:val="000000"/>
                <w:sz w:val="16"/>
                <w:szCs w:val="16"/>
              </w:rPr>
            </w:pPr>
            <w:r w:rsidRPr="00FA212F">
              <w:rPr>
                <w:color w:val="000000"/>
                <w:sz w:val="16"/>
                <w:szCs w:val="16"/>
              </w:rPr>
              <w:t>20</w:t>
            </w:r>
          </w:p>
        </w:tc>
        <w:tc>
          <w:tcPr>
            <w:tcW w:w="3301" w:type="dxa"/>
            <w:tcBorders>
              <w:top w:val="nil"/>
              <w:left w:val="nil"/>
              <w:bottom w:val="single" w:sz="4" w:space="0" w:color="auto"/>
              <w:right w:val="single" w:sz="4" w:space="0" w:color="auto"/>
            </w:tcBorders>
            <w:shd w:val="clear" w:color="auto" w:fill="auto"/>
            <w:vAlign w:val="center"/>
            <w:hideMark/>
          </w:tcPr>
          <w:p w14:paraId="2F37E8E7" w14:textId="77777777" w:rsidR="00FA212F" w:rsidRPr="00FA212F" w:rsidRDefault="00FA212F" w:rsidP="00FA212F">
            <w:pPr>
              <w:tabs>
                <w:tab w:val="clear" w:pos="567"/>
              </w:tabs>
              <w:spacing w:after="0" w:line="240" w:lineRule="auto"/>
              <w:ind w:firstLine="0"/>
              <w:jc w:val="left"/>
              <w:rPr>
                <w:color w:val="000000"/>
                <w:sz w:val="16"/>
                <w:szCs w:val="16"/>
              </w:rPr>
            </w:pPr>
            <w:r w:rsidRPr="00FA212F">
              <w:rPr>
                <w:color w:val="000000"/>
                <w:sz w:val="16"/>
                <w:szCs w:val="16"/>
              </w:rPr>
              <w:t>Nájemce je povinen zaplatit pronajímateli za práva převedená na základě této nájemní smlouvy celkovou částku ve výši XX USD.</w:t>
            </w:r>
          </w:p>
        </w:tc>
        <w:tc>
          <w:tcPr>
            <w:tcW w:w="779" w:type="dxa"/>
            <w:tcBorders>
              <w:top w:val="nil"/>
              <w:left w:val="nil"/>
              <w:bottom w:val="single" w:sz="4" w:space="0" w:color="auto"/>
              <w:right w:val="single" w:sz="4" w:space="0" w:color="auto"/>
            </w:tcBorders>
            <w:shd w:val="clear" w:color="auto" w:fill="auto"/>
            <w:vAlign w:val="center"/>
            <w:hideMark/>
          </w:tcPr>
          <w:p w14:paraId="0EEEAEAD" w14:textId="77777777" w:rsidR="00FA212F" w:rsidRPr="00FA212F" w:rsidRDefault="00FA212F" w:rsidP="00875079">
            <w:pPr>
              <w:tabs>
                <w:tab w:val="clear" w:pos="567"/>
              </w:tabs>
              <w:spacing w:after="0" w:line="240" w:lineRule="auto"/>
              <w:ind w:firstLine="0"/>
              <w:jc w:val="center"/>
              <w:rPr>
                <w:color w:val="000000"/>
                <w:sz w:val="16"/>
                <w:szCs w:val="16"/>
              </w:rPr>
            </w:pPr>
            <w:r w:rsidRPr="00FA212F">
              <w:rPr>
                <w:color w:val="000000"/>
                <w:sz w:val="16"/>
                <w:szCs w:val="16"/>
              </w:rPr>
              <w:t>1</w:t>
            </w:r>
          </w:p>
        </w:tc>
        <w:tc>
          <w:tcPr>
            <w:tcW w:w="3190" w:type="dxa"/>
            <w:tcBorders>
              <w:top w:val="nil"/>
              <w:left w:val="nil"/>
              <w:bottom w:val="single" w:sz="4" w:space="0" w:color="auto"/>
              <w:right w:val="single" w:sz="4" w:space="0" w:color="auto"/>
            </w:tcBorders>
            <w:shd w:val="clear" w:color="auto" w:fill="auto"/>
            <w:vAlign w:val="center"/>
            <w:hideMark/>
          </w:tcPr>
          <w:p w14:paraId="75AFE4A2" w14:textId="77777777" w:rsidR="00FA212F" w:rsidRPr="00FA212F" w:rsidRDefault="00FA212F" w:rsidP="00FA212F">
            <w:pPr>
              <w:tabs>
                <w:tab w:val="clear" w:pos="567"/>
              </w:tabs>
              <w:spacing w:after="0" w:line="240" w:lineRule="auto"/>
              <w:ind w:firstLine="0"/>
              <w:jc w:val="left"/>
              <w:rPr>
                <w:color w:val="000000"/>
                <w:sz w:val="16"/>
                <w:szCs w:val="16"/>
              </w:rPr>
            </w:pPr>
            <w:r w:rsidRPr="00FA212F">
              <w:rPr>
                <w:color w:val="000000"/>
                <w:sz w:val="16"/>
                <w:szCs w:val="16"/>
              </w:rPr>
              <w:t>Po dobu trvání této smlouvy je nájemce odpovědný za udržování majetku v čistotě a provozuschopnosti na své náklady.</w:t>
            </w:r>
          </w:p>
        </w:tc>
        <w:tc>
          <w:tcPr>
            <w:tcW w:w="910" w:type="dxa"/>
            <w:tcBorders>
              <w:top w:val="nil"/>
              <w:left w:val="nil"/>
              <w:bottom w:val="single" w:sz="4" w:space="0" w:color="auto"/>
              <w:right w:val="single" w:sz="4" w:space="0" w:color="auto"/>
            </w:tcBorders>
            <w:shd w:val="clear" w:color="auto" w:fill="auto"/>
            <w:vAlign w:val="center"/>
            <w:hideMark/>
          </w:tcPr>
          <w:p w14:paraId="77E3071F" w14:textId="77777777" w:rsidR="00FA212F" w:rsidRPr="00FA212F" w:rsidRDefault="00FA212F" w:rsidP="00875079">
            <w:pPr>
              <w:tabs>
                <w:tab w:val="clear" w:pos="567"/>
              </w:tabs>
              <w:spacing w:after="0" w:line="240" w:lineRule="auto"/>
              <w:ind w:firstLine="0"/>
              <w:jc w:val="center"/>
              <w:rPr>
                <w:color w:val="000000"/>
                <w:sz w:val="16"/>
                <w:szCs w:val="16"/>
              </w:rPr>
            </w:pPr>
            <w:r w:rsidRPr="00FA212F">
              <w:rPr>
                <w:color w:val="000000"/>
                <w:sz w:val="16"/>
                <w:szCs w:val="16"/>
              </w:rPr>
              <w:t>1</w:t>
            </w:r>
          </w:p>
        </w:tc>
      </w:tr>
      <w:tr w:rsidR="00FA212F" w:rsidRPr="00FA212F" w14:paraId="0D8D0982" w14:textId="77777777" w:rsidTr="00875079">
        <w:trPr>
          <w:trHeight w:val="720"/>
        </w:trPr>
        <w:tc>
          <w:tcPr>
            <w:tcW w:w="669" w:type="dxa"/>
            <w:tcBorders>
              <w:top w:val="nil"/>
              <w:left w:val="single" w:sz="4" w:space="0" w:color="auto"/>
              <w:bottom w:val="single" w:sz="4" w:space="0" w:color="auto"/>
              <w:right w:val="single" w:sz="4" w:space="0" w:color="auto"/>
            </w:tcBorders>
            <w:shd w:val="clear" w:color="auto" w:fill="auto"/>
            <w:vAlign w:val="center"/>
            <w:hideMark/>
          </w:tcPr>
          <w:p w14:paraId="0268F9E6" w14:textId="77777777" w:rsidR="00FA212F" w:rsidRPr="00FA212F" w:rsidRDefault="00FA212F" w:rsidP="00875079">
            <w:pPr>
              <w:tabs>
                <w:tab w:val="clear" w:pos="567"/>
              </w:tabs>
              <w:spacing w:after="0" w:line="240" w:lineRule="auto"/>
              <w:ind w:firstLine="0"/>
              <w:jc w:val="center"/>
              <w:rPr>
                <w:color w:val="000000"/>
                <w:sz w:val="16"/>
                <w:szCs w:val="16"/>
              </w:rPr>
            </w:pPr>
            <w:r w:rsidRPr="00FA212F">
              <w:rPr>
                <w:color w:val="000000"/>
                <w:sz w:val="16"/>
                <w:szCs w:val="16"/>
              </w:rPr>
              <w:t>21</w:t>
            </w:r>
          </w:p>
        </w:tc>
        <w:tc>
          <w:tcPr>
            <w:tcW w:w="3301" w:type="dxa"/>
            <w:tcBorders>
              <w:top w:val="nil"/>
              <w:left w:val="nil"/>
              <w:bottom w:val="single" w:sz="4" w:space="0" w:color="auto"/>
              <w:right w:val="single" w:sz="4" w:space="0" w:color="auto"/>
            </w:tcBorders>
            <w:shd w:val="clear" w:color="auto" w:fill="auto"/>
            <w:vAlign w:val="center"/>
            <w:hideMark/>
          </w:tcPr>
          <w:p w14:paraId="1047A6B4" w14:textId="77777777" w:rsidR="00FA212F" w:rsidRPr="00FA212F" w:rsidRDefault="00FA212F" w:rsidP="00FA212F">
            <w:pPr>
              <w:tabs>
                <w:tab w:val="clear" w:pos="567"/>
              </w:tabs>
              <w:spacing w:after="0" w:line="240" w:lineRule="auto"/>
              <w:ind w:firstLine="0"/>
              <w:jc w:val="left"/>
              <w:rPr>
                <w:color w:val="000000"/>
                <w:sz w:val="16"/>
                <w:szCs w:val="16"/>
              </w:rPr>
            </w:pPr>
            <w:r w:rsidRPr="00FA212F">
              <w:rPr>
                <w:color w:val="000000"/>
                <w:sz w:val="16"/>
                <w:szCs w:val="16"/>
              </w:rPr>
              <w:t>Za práva, která se převádí touto nájemní smlouvou, nájemce pronajímateli zaplatí celkem X dolarů.</w:t>
            </w:r>
          </w:p>
        </w:tc>
        <w:tc>
          <w:tcPr>
            <w:tcW w:w="779" w:type="dxa"/>
            <w:tcBorders>
              <w:top w:val="nil"/>
              <w:left w:val="nil"/>
              <w:bottom w:val="single" w:sz="4" w:space="0" w:color="auto"/>
              <w:right w:val="single" w:sz="4" w:space="0" w:color="auto"/>
            </w:tcBorders>
            <w:shd w:val="clear" w:color="auto" w:fill="auto"/>
            <w:vAlign w:val="center"/>
            <w:hideMark/>
          </w:tcPr>
          <w:p w14:paraId="27D2F912" w14:textId="77777777" w:rsidR="00FA212F" w:rsidRPr="00FA212F" w:rsidRDefault="00FA212F" w:rsidP="00875079">
            <w:pPr>
              <w:tabs>
                <w:tab w:val="clear" w:pos="567"/>
              </w:tabs>
              <w:spacing w:after="0" w:line="240" w:lineRule="auto"/>
              <w:ind w:firstLine="0"/>
              <w:jc w:val="center"/>
              <w:rPr>
                <w:color w:val="000000"/>
                <w:sz w:val="16"/>
                <w:szCs w:val="16"/>
              </w:rPr>
            </w:pPr>
            <w:r w:rsidRPr="00FA212F">
              <w:rPr>
                <w:color w:val="000000"/>
                <w:sz w:val="16"/>
                <w:szCs w:val="16"/>
              </w:rPr>
              <w:t>1</w:t>
            </w:r>
          </w:p>
        </w:tc>
        <w:tc>
          <w:tcPr>
            <w:tcW w:w="3190" w:type="dxa"/>
            <w:tcBorders>
              <w:top w:val="nil"/>
              <w:left w:val="nil"/>
              <w:bottom w:val="single" w:sz="4" w:space="0" w:color="auto"/>
              <w:right w:val="single" w:sz="4" w:space="0" w:color="auto"/>
            </w:tcBorders>
            <w:shd w:val="clear" w:color="auto" w:fill="auto"/>
            <w:vAlign w:val="center"/>
            <w:hideMark/>
          </w:tcPr>
          <w:p w14:paraId="63AA026D" w14:textId="77777777" w:rsidR="00FA212F" w:rsidRPr="00FA212F" w:rsidRDefault="00FA212F" w:rsidP="00FA212F">
            <w:pPr>
              <w:tabs>
                <w:tab w:val="clear" w:pos="567"/>
              </w:tabs>
              <w:spacing w:after="0" w:line="240" w:lineRule="auto"/>
              <w:ind w:firstLine="0"/>
              <w:jc w:val="left"/>
              <w:rPr>
                <w:color w:val="000000"/>
                <w:sz w:val="16"/>
                <w:szCs w:val="16"/>
              </w:rPr>
            </w:pPr>
            <w:r w:rsidRPr="00FA212F">
              <w:rPr>
                <w:color w:val="000000"/>
                <w:sz w:val="16"/>
                <w:szCs w:val="16"/>
              </w:rPr>
              <w:t>Po dobu trvání nájmu je nájemce zodpovědný za udržování věcí v čistém a provozuschopném stavu na své vlastní náklady.</w:t>
            </w:r>
          </w:p>
        </w:tc>
        <w:tc>
          <w:tcPr>
            <w:tcW w:w="910" w:type="dxa"/>
            <w:tcBorders>
              <w:top w:val="nil"/>
              <w:left w:val="nil"/>
              <w:bottom w:val="single" w:sz="4" w:space="0" w:color="auto"/>
              <w:right w:val="single" w:sz="4" w:space="0" w:color="auto"/>
            </w:tcBorders>
            <w:shd w:val="clear" w:color="auto" w:fill="auto"/>
            <w:vAlign w:val="center"/>
            <w:hideMark/>
          </w:tcPr>
          <w:p w14:paraId="0C2BF61A" w14:textId="77777777" w:rsidR="00FA212F" w:rsidRPr="00FA212F" w:rsidRDefault="00FA212F" w:rsidP="00875079">
            <w:pPr>
              <w:tabs>
                <w:tab w:val="clear" w:pos="567"/>
              </w:tabs>
              <w:spacing w:after="0" w:line="240" w:lineRule="auto"/>
              <w:ind w:firstLine="0"/>
              <w:jc w:val="center"/>
              <w:rPr>
                <w:color w:val="000000"/>
                <w:sz w:val="16"/>
                <w:szCs w:val="16"/>
              </w:rPr>
            </w:pPr>
            <w:r w:rsidRPr="00FA212F">
              <w:rPr>
                <w:color w:val="000000"/>
                <w:sz w:val="16"/>
                <w:szCs w:val="16"/>
              </w:rPr>
              <w:t>1</w:t>
            </w:r>
          </w:p>
        </w:tc>
      </w:tr>
      <w:tr w:rsidR="00FA212F" w:rsidRPr="00FA212F" w14:paraId="1F396744" w14:textId="77777777" w:rsidTr="00875079">
        <w:trPr>
          <w:trHeight w:val="480"/>
        </w:trPr>
        <w:tc>
          <w:tcPr>
            <w:tcW w:w="669" w:type="dxa"/>
            <w:tcBorders>
              <w:top w:val="nil"/>
              <w:left w:val="single" w:sz="4" w:space="0" w:color="auto"/>
              <w:bottom w:val="single" w:sz="4" w:space="0" w:color="auto"/>
              <w:right w:val="single" w:sz="4" w:space="0" w:color="auto"/>
            </w:tcBorders>
            <w:shd w:val="clear" w:color="auto" w:fill="auto"/>
            <w:vAlign w:val="center"/>
            <w:hideMark/>
          </w:tcPr>
          <w:p w14:paraId="76B26D55" w14:textId="77777777" w:rsidR="00FA212F" w:rsidRPr="00FA212F" w:rsidRDefault="00FA212F" w:rsidP="00875079">
            <w:pPr>
              <w:tabs>
                <w:tab w:val="clear" w:pos="567"/>
              </w:tabs>
              <w:spacing w:after="0" w:line="240" w:lineRule="auto"/>
              <w:ind w:firstLine="0"/>
              <w:jc w:val="center"/>
              <w:rPr>
                <w:color w:val="000000"/>
                <w:sz w:val="16"/>
                <w:szCs w:val="16"/>
              </w:rPr>
            </w:pPr>
            <w:r w:rsidRPr="00FA212F">
              <w:rPr>
                <w:color w:val="000000"/>
                <w:sz w:val="16"/>
                <w:szCs w:val="16"/>
              </w:rPr>
              <w:t>22</w:t>
            </w:r>
          </w:p>
        </w:tc>
        <w:tc>
          <w:tcPr>
            <w:tcW w:w="3301" w:type="dxa"/>
            <w:tcBorders>
              <w:top w:val="nil"/>
              <w:left w:val="nil"/>
              <w:bottom w:val="single" w:sz="4" w:space="0" w:color="auto"/>
              <w:right w:val="single" w:sz="4" w:space="0" w:color="auto"/>
            </w:tcBorders>
            <w:shd w:val="clear" w:color="auto" w:fill="auto"/>
            <w:vAlign w:val="center"/>
            <w:hideMark/>
          </w:tcPr>
          <w:p w14:paraId="36193D0E" w14:textId="77777777" w:rsidR="00FA212F" w:rsidRPr="00FA212F" w:rsidRDefault="00FA212F" w:rsidP="00FA212F">
            <w:pPr>
              <w:tabs>
                <w:tab w:val="clear" w:pos="567"/>
              </w:tabs>
              <w:spacing w:after="0" w:line="240" w:lineRule="auto"/>
              <w:ind w:firstLine="0"/>
              <w:jc w:val="left"/>
              <w:rPr>
                <w:color w:val="000000"/>
                <w:sz w:val="16"/>
                <w:szCs w:val="16"/>
              </w:rPr>
            </w:pPr>
            <w:r w:rsidRPr="00FA212F">
              <w:rPr>
                <w:color w:val="000000"/>
                <w:sz w:val="16"/>
                <w:szCs w:val="16"/>
              </w:rPr>
              <w:t xml:space="preserve">Nájemce se zavazuje uhradit Pronajímateli úplatu za poskytnutí </w:t>
            </w:r>
            <w:proofErr w:type="spellStart"/>
            <w:r w:rsidRPr="00FA212F">
              <w:rPr>
                <w:color w:val="000000"/>
                <w:sz w:val="16"/>
                <w:szCs w:val="16"/>
              </w:rPr>
              <w:t>využívacích</w:t>
            </w:r>
            <w:proofErr w:type="spellEnd"/>
            <w:r w:rsidRPr="00FA212F">
              <w:rPr>
                <w:color w:val="000000"/>
                <w:sz w:val="16"/>
                <w:szCs w:val="16"/>
              </w:rPr>
              <w:t xml:space="preserve"> práv ve výši XXX, - Kč</w:t>
            </w:r>
          </w:p>
        </w:tc>
        <w:tc>
          <w:tcPr>
            <w:tcW w:w="779" w:type="dxa"/>
            <w:tcBorders>
              <w:top w:val="nil"/>
              <w:left w:val="nil"/>
              <w:bottom w:val="single" w:sz="4" w:space="0" w:color="auto"/>
              <w:right w:val="single" w:sz="4" w:space="0" w:color="auto"/>
            </w:tcBorders>
            <w:shd w:val="clear" w:color="auto" w:fill="auto"/>
            <w:vAlign w:val="center"/>
            <w:hideMark/>
          </w:tcPr>
          <w:p w14:paraId="01482093" w14:textId="77777777" w:rsidR="00FA212F" w:rsidRPr="00FA212F" w:rsidRDefault="00FA212F" w:rsidP="00875079">
            <w:pPr>
              <w:tabs>
                <w:tab w:val="clear" w:pos="567"/>
              </w:tabs>
              <w:spacing w:after="0" w:line="240" w:lineRule="auto"/>
              <w:ind w:firstLine="0"/>
              <w:jc w:val="center"/>
              <w:rPr>
                <w:color w:val="000000"/>
                <w:sz w:val="16"/>
                <w:szCs w:val="16"/>
              </w:rPr>
            </w:pPr>
            <w:r w:rsidRPr="00FA212F">
              <w:rPr>
                <w:color w:val="000000"/>
                <w:sz w:val="16"/>
                <w:szCs w:val="16"/>
              </w:rPr>
              <w:t>1</w:t>
            </w:r>
          </w:p>
        </w:tc>
        <w:tc>
          <w:tcPr>
            <w:tcW w:w="3190" w:type="dxa"/>
            <w:tcBorders>
              <w:top w:val="nil"/>
              <w:left w:val="nil"/>
              <w:bottom w:val="single" w:sz="4" w:space="0" w:color="auto"/>
              <w:right w:val="single" w:sz="4" w:space="0" w:color="auto"/>
            </w:tcBorders>
            <w:shd w:val="clear" w:color="auto" w:fill="auto"/>
            <w:vAlign w:val="center"/>
            <w:hideMark/>
          </w:tcPr>
          <w:p w14:paraId="47165CC0" w14:textId="77777777" w:rsidR="00FA212F" w:rsidRPr="00FA212F" w:rsidRDefault="00FA212F" w:rsidP="00FA212F">
            <w:pPr>
              <w:tabs>
                <w:tab w:val="clear" w:pos="567"/>
              </w:tabs>
              <w:spacing w:after="0" w:line="240" w:lineRule="auto"/>
              <w:ind w:firstLine="0"/>
              <w:jc w:val="left"/>
              <w:rPr>
                <w:color w:val="000000"/>
                <w:sz w:val="16"/>
                <w:szCs w:val="16"/>
              </w:rPr>
            </w:pPr>
            <w:r w:rsidRPr="00FA212F">
              <w:rPr>
                <w:color w:val="000000"/>
                <w:sz w:val="16"/>
                <w:szCs w:val="16"/>
              </w:rPr>
              <w:t>Nájemce odpovídá za udržování majetku v čistotě a provozuschopném stavu na své náklady.</w:t>
            </w:r>
          </w:p>
        </w:tc>
        <w:tc>
          <w:tcPr>
            <w:tcW w:w="910" w:type="dxa"/>
            <w:tcBorders>
              <w:top w:val="nil"/>
              <w:left w:val="nil"/>
              <w:bottom w:val="single" w:sz="4" w:space="0" w:color="auto"/>
              <w:right w:val="single" w:sz="4" w:space="0" w:color="auto"/>
            </w:tcBorders>
            <w:shd w:val="clear" w:color="auto" w:fill="auto"/>
            <w:vAlign w:val="center"/>
            <w:hideMark/>
          </w:tcPr>
          <w:p w14:paraId="3FF1182E" w14:textId="77777777" w:rsidR="00FA212F" w:rsidRPr="00FA212F" w:rsidRDefault="00FA212F" w:rsidP="00875079">
            <w:pPr>
              <w:tabs>
                <w:tab w:val="clear" w:pos="567"/>
              </w:tabs>
              <w:spacing w:after="0" w:line="240" w:lineRule="auto"/>
              <w:ind w:firstLine="0"/>
              <w:jc w:val="center"/>
              <w:rPr>
                <w:color w:val="000000"/>
                <w:sz w:val="16"/>
                <w:szCs w:val="16"/>
              </w:rPr>
            </w:pPr>
            <w:r w:rsidRPr="00FA212F">
              <w:rPr>
                <w:color w:val="000000"/>
                <w:sz w:val="16"/>
                <w:szCs w:val="16"/>
              </w:rPr>
              <w:t>1</w:t>
            </w:r>
          </w:p>
        </w:tc>
      </w:tr>
      <w:tr w:rsidR="00FA212F" w:rsidRPr="00FA212F" w14:paraId="4AC65CB5" w14:textId="77777777" w:rsidTr="00875079">
        <w:trPr>
          <w:trHeight w:val="720"/>
        </w:trPr>
        <w:tc>
          <w:tcPr>
            <w:tcW w:w="669" w:type="dxa"/>
            <w:tcBorders>
              <w:top w:val="nil"/>
              <w:left w:val="single" w:sz="4" w:space="0" w:color="auto"/>
              <w:bottom w:val="single" w:sz="4" w:space="0" w:color="auto"/>
              <w:right w:val="single" w:sz="4" w:space="0" w:color="auto"/>
            </w:tcBorders>
            <w:shd w:val="clear" w:color="auto" w:fill="auto"/>
            <w:vAlign w:val="center"/>
            <w:hideMark/>
          </w:tcPr>
          <w:p w14:paraId="783B6B46" w14:textId="77777777" w:rsidR="00FA212F" w:rsidRPr="00FA212F" w:rsidRDefault="00FA212F" w:rsidP="00875079">
            <w:pPr>
              <w:tabs>
                <w:tab w:val="clear" w:pos="567"/>
              </w:tabs>
              <w:spacing w:after="0" w:line="240" w:lineRule="auto"/>
              <w:ind w:firstLine="0"/>
              <w:jc w:val="center"/>
              <w:rPr>
                <w:color w:val="000000"/>
                <w:sz w:val="16"/>
                <w:szCs w:val="16"/>
              </w:rPr>
            </w:pPr>
            <w:r w:rsidRPr="00FA212F">
              <w:rPr>
                <w:color w:val="000000"/>
                <w:sz w:val="16"/>
                <w:szCs w:val="16"/>
              </w:rPr>
              <w:t>23</w:t>
            </w:r>
          </w:p>
        </w:tc>
        <w:tc>
          <w:tcPr>
            <w:tcW w:w="3301" w:type="dxa"/>
            <w:tcBorders>
              <w:top w:val="nil"/>
              <w:left w:val="nil"/>
              <w:bottom w:val="single" w:sz="4" w:space="0" w:color="auto"/>
              <w:right w:val="single" w:sz="4" w:space="0" w:color="auto"/>
            </w:tcBorders>
            <w:shd w:val="clear" w:color="auto" w:fill="auto"/>
            <w:vAlign w:val="center"/>
            <w:hideMark/>
          </w:tcPr>
          <w:p w14:paraId="1A8F58E3" w14:textId="77777777" w:rsidR="00FA212F" w:rsidRPr="00FA212F" w:rsidRDefault="00FA212F" w:rsidP="00FA212F">
            <w:pPr>
              <w:tabs>
                <w:tab w:val="clear" w:pos="567"/>
              </w:tabs>
              <w:spacing w:after="0" w:line="240" w:lineRule="auto"/>
              <w:ind w:firstLine="0"/>
              <w:jc w:val="left"/>
              <w:rPr>
                <w:color w:val="000000"/>
                <w:sz w:val="16"/>
                <w:szCs w:val="16"/>
              </w:rPr>
            </w:pPr>
            <w:r w:rsidRPr="00FA212F">
              <w:rPr>
                <w:color w:val="000000"/>
                <w:sz w:val="16"/>
                <w:szCs w:val="16"/>
              </w:rPr>
              <w:t>Nájemce je povinen zaplatit pronajímateli celkem ________Kč za práva převedená na základě této nájemní smlouvy.</w:t>
            </w:r>
          </w:p>
        </w:tc>
        <w:tc>
          <w:tcPr>
            <w:tcW w:w="779" w:type="dxa"/>
            <w:tcBorders>
              <w:top w:val="nil"/>
              <w:left w:val="nil"/>
              <w:bottom w:val="single" w:sz="4" w:space="0" w:color="auto"/>
              <w:right w:val="single" w:sz="4" w:space="0" w:color="auto"/>
            </w:tcBorders>
            <w:shd w:val="clear" w:color="auto" w:fill="auto"/>
            <w:vAlign w:val="center"/>
            <w:hideMark/>
          </w:tcPr>
          <w:p w14:paraId="0851CB11" w14:textId="77777777" w:rsidR="00FA212F" w:rsidRPr="00FA212F" w:rsidRDefault="00FA212F" w:rsidP="00875079">
            <w:pPr>
              <w:tabs>
                <w:tab w:val="clear" w:pos="567"/>
              </w:tabs>
              <w:spacing w:after="0" w:line="240" w:lineRule="auto"/>
              <w:ind w:firstLine="0"/>
              <w:jc w:val="center"/>
              <w:rPr>
                <w:color w:val="000000"/>
                <w:sz w:val="16"/>
                <w:szCs w:val="16"/>
              </w:rPr>
            </w:pPr>
            <w:r w:rsidRPr="00FA212F">
              <w:rPr>
                <w:color w:val="000000"/>
                <w:sz w:val="16"/>
                <w:szCs w:val="16"/>
              </w:rPr>
              <w:t>0</w:t>
            </w:r>
          </w:p>
        </w:tc>
        <w:tc>
          <w:tcPr>
            <w:tcW w:w="3190" w:type="dxa"/>
            <w:tcBorders>
              <w:top w:val="nil"/>
              <w:left w:val="nil"/>
              <w:bottom w:val="single" w:sz="4" w:space="0" w:color="auto"/>
              <w:right w:val="single" w:sz="4" w:space="0" w:color="auto"/>
            </w:tcBorders>
            <w:shd w:val="clear" w:color="auto" w:fill="auto"/>
            <w:vAlign w:val="center"/>
            <w:hideMark/>
          </w:tcPr>
          <w:p w14:paraId="44E81368" w14:textId="77777777" w:rsidR="00FA212F" w:rsidRPr="00FA212F" w:rsidRDefault="00FA212F" w:rsidP="00FA212F">
            <w:pPr>
              <w:tabs>
                <w:tab w:val="clear" w:pos="567"/>
              </w:tabs>
              <w:spacing w:after="0" w:line="240" w:lineRule="auto"/>
              <w:ind w:firstLine="0"/>
              <w:jc w:val="left"/>
              <w:rPr>
                <w:color w:val="000000"/>
                <w:sz w:val="16"/>
                <w:szCs w:val="16"/>
              </w:rPr>
            </w:pPr>
            <w:r w:rsidRPr="00FA212F">
              <w:rPr>
                <w:color w:val="000000"/>
                <w:sz w:val="16"/>
                <w:szCs w:val="16"/>
              </w:rPr>
              <w:t>Nájemce odpovídá za udržování majetku v čistém provozním stavu na náklady nájemce po dobu trvání tohoto pronájmu.</w:t>
            </w:r>
          </w:p>
        </w:tc>
        <w:tc>
          <w:tcPr>
            <w:tcW w:w="910" w:type="dxa"/>
            <w:tcBorders>
              <w:top w:val="nil"/>
              <w:left w:val="nil"/>
              <w:bottom w:val="single" w:sz="4" w:space="0" w:color="auto"/>
              <w:right w:val="single" w:sz="4" w:space="0" w:color="auto"/>
            </w:tcBorders>
            <w:shd w:val="clear" w:color="auto" w:fill="auto"/>
            <w:vAlign w:val="center"/>
            <w:hideMark/>
          </w:tcPr>
          <w:p w14:paraId="163D5A85" w14:textId="77777777" w:rsidR="00FA212F" w:rsidRPr="00FA212F" w:rsidRDefault="00FA212F" w:rsidP="00875079">
            <w:pPr>
              <w:tabs>
                <w:tab w:val="clear" w:pos="567"/>
              </w:tabs>
              <w:spacing w:after="0" w:line="240" w:lineRule="auto"/>
              <w:ind w:firstLine="0"/>
              <w:jc w:val="center"/>
              <w:rPr>
                <w:color w:val="000000"/>
                <w:sz w:val="16"/>
                <w:szCs w:val="16"/>
              </w:rPr>
            </w:pPr>
            <w:r w:rsidRPr="00FA212F">
              <w:rPr>
                <w:color w:val="000000"/>
                <w:sz w:val="16"/>
                <w:szCs w:val="16"/>
              </w:rPr>
              <w:t>0</w:t>
            </w:r>
          </w:p>
        </w:tc>
      </w:tr>
      <w:tr w:rsidR="00FA212F" w:rsidRPr="00FA212F" w14:paraId="20627987" w14:textId="77777777" w:rsidTr="00875079">
        <w:trPr>
          <w:trHeight w:val="720"/>
        </w:trPr>
        <w:tc>
          <w:tcPr>
            <w:tcW w:w="669" w:type="dxa"/>
            <w:tcBorders>
              <w:top w:val="nil"/>
              <w:left w:val="single" w:sz="4" w:space="0" w:color="auto"/>
              <w:bottom w:val="single" w:sz="4" w:space="0" w:color="auto"/>
              <w:right w:val="single" w:sz="4" w:space="0" w:color="auto"/>
            </w:tcBorders>
            <w:shd w:val="clear" w:color="auto" w:fill="auto"/>
            <w:vAlign w:val="center"/>
            <w:hideMark/>
          </w:tcPr>
          <w:p w14:paraId="36DF7507" w14:textId="77777777" w:rsidR="00FA212F" w:rsidRPr="00FA212F" w:rsidRDefault="00FA212F" w:rsidP="00875079">
            <w:pPr>
              <w:tabs>
                <w:tab w:val="clear" w:pos="567"/>
              </w:tabs>
              <w:spacing w:after="0" w:line="240" w:lineRule="auto"/>
              <w:ind w:firstLine="0"/>
              <w:jc w:val="center"/>
              <w:rPr>
                <w:color w:val="000000"/>
                <w:sz w:val="16"/>
                <w:szCs w:val="16"/>
              </w:rPr>
            </w:pPr>
            <w:r w:rsidRPr="00FA212F">
              <w:rPr>
                <w:color w:val="000000"/>
                <w:sz w:val="16"/>
                <w:szCs w:val="16"/>
              </w:rPr>
              <w:t>24</w:t>
            </w:r>
          </w:p>
        </w:tc>
        <w:tc>
          <w:tcPr>
            <w:tcW w:w="3301" w:type="dxa"/>
            <w:tcBorders>
              <w:top w:val="nil"/>
              <w:left w:val="nil"/>
              <w:bottom w:val="single" w:sz="4" w:space="0" w:color="auto"/>
              <w:right w:val="single" w:sz="4" w:space="0" w:color="auto"/>
            </w:tcBorders>
            <w:shd w:val="clear" w:color="auto" w:fill="auto"/>
            <w:vAlign w:val="center"/>
            <w:hideMark/>
          </w:tcPr>
          <w:p w14:paraId="35996F40" w14:textId="77777777" w:rsidR="00FA212F" w:rsidRPr="00FA212F" w:rsidRDefault="00FA212F" w:rsidP="00FA212F">
            <w:pPr>
              <w:tabs>
                <w:tab w:val="clear" w:pos="567"/>
              </w:tabs>
              <w:spacing w:after="0" w:line="240" w:lineRule="auto"/>
              <w:ind w:firstLine="0"/>
              <w:jc w:val="left"/>
              <w:rPr>
                <w:color w:val="000000"/>
                <w:sz w:val="16"/>
                <w:szCs w:val="16"/>
              </w:rPr>
            </w:pPr>
            <w:r w:rsidRPr="00FA212F">
              <w:rPr>
                <w:color w:val="000000"/>
                <w:sz w:val="16"/>
                <w:szCs w:val="16"/>
              </w:rPr>
              <w:t>Za práva převedená na základě této smlouvy se nájemce zavazuje zaplatit pronajímateli částku ve výši</w:t>
            </w:r>
            <w:proofErr w:type="gramStart"/>
            <w:r w:rsidRPr="00FA212F">
              <w:rPr>
                <w:color w:val="000000"/>
                <w:sz w:val="16"/>
                <w:szCs w:val="16"/>
              </w:rPr>
              <w:t xml:space="preserve"> ....</w:t>
            </w:r>
            <w:proofErr w:type="gramEnd"/>
          </w:p>
        </w:tc>
        <w:tc>
          <w:tcPr>
            <w:tcW w:w="779" w:type="dxa"/>
            <w:tcBorders>
              <w:top w:val="nil"/>
              <w:left w:val="nil"/>
              <w:bottom w:val="single" w:sz="4" w:space="0" w:color="auto"/>
              <w:right w:val="single" w:sz="4" w:space="0" w:color="auto"/>
            </w:tcBorders>
            <w:shd w:val="clear" w:color="auto" w:fill="auto"/>
            <w:vAlign w:val="center"/>
            <w:hideMark/>
          </w:tcPr>
          <w:p w14:paraId="5A4DBEB1" w14:textId="77777777" w:rsidR="00FA212F" w:rsidRPr="00FA212F" w:rsidRDefault="00FA212F" w:rsidP="00875079">
            <w:pPr>
              <w:tabs>
                <w:tab w:val="clear" w:pos="567"/>
              </w:tabs>
              <w:spacing w:after="0" w:line="240" w:lineRule="auto"/>
              <w:ind w:firstLine="0"/>
              <w:jc w:val="center"/>
              <w:rPr>
                <w:color w:val="000000"/>
                <w:sz w:val="16"/>
                <w:szCs w:val="16"/>
              </w:rPr>
            </w:pPr>
            <w:r w:rsidRPr="00FA212F">
              <w:rPr>
                <w:color w:val="000000"/>
                <w:sz w:val="16"/>
                <w:szCs w:val="16"/>
              </w:rPr>
              <w:t>1</w:t>
            </w:r>
          </w:p>
        </w:tc>
        <w:tc>
          <w:tcPr>
            <w:tcW w:w="3190" w:type="dxa"/>
            <w:tcBorders>
              <w:top w:val="nil"/>
              <w:left w:val="nil"/>
              <w:bottom w:val="single" w:sz="4" w:space="0" w:color="auto"/>
              <w:right w:val="single" w:sz="4" w:space="0" w:color="auto"/>
            </w:tcBorders>
            <w:shd w:val="clear" w:color="auto" w:fill="auto"/>
            <w:vAlign w:val="center"/>
            <w:hideMark/>
          </w:tcPr>
          <w:p w14:paraId="73998156" w14:textId="77777777" w:rsidR="00FA212F" w:rsidRPr="00FA212F" w:rsidRDefault="00FA212F" w:rsidP="00FA212F">
            <w:pPr>
              <w:tabs>
                <w:tab w:val="clear" w:pos="567"/>
              </w:tabs>
              <w:spacing w:after="0" w:line="240" w:lineRule="auto"/>
              <w:ind w:firstLine="0"/>
              <w:jc w:val="left"/>
              <w:rPr>
                <w:color w:val="000000"/>
                <w:sz w:val="16"/>
                <w:szCs w:val="16"/>
              </w:rPr>
            </w:pPr>
            <w:r w:rsidRPr="00FA212F">
              <w:rPr>
                <w:color w:val="000000"/>
                <w:sz w:val="16"/>
                <w:szCs w:val="16"/>
              </w:rPr>
              <w:t>Nájemce je po dobu trvání této smlouvy povinen na své náklady udržovat majetek v čistotě a provozuschopném stavu.</w:t>
            </w:r>
          </w:p>
        </w:tc>
        <w:tc>
          <w:tcPr>
            <w:tcW w:w="910" w:type="dxa"/>
            <w:tcBorders>
              <w:top w:val="nil"/>
              <w:left w:val="nil"/>
              <w:bottom w:val="single" w:sz="4" w:space="0" w:color="auto"/>
              <w:right w:val="single" w:sz="4" w:space="0" w:color="auto"/>
            </w:tcBorders>
            <w:shd w:val="clear" w:color="auto" w:fill="auto"/>
            <w:vAlign w:val="center"/>
            <w:hideMark/>
          </w:tcPr>
          <w:p w14:paraId="6303B5CE" w14:textId="77777777" w:rsidR="00FA212F" w:rsidRPr="00FA212F" w:rsidRDefault="00FA212F" w:rsidP="00875079">
            <w:pPr>
              <w:tabs>
                <w:tab w:val="clear" w:pos="567"/>
              </w:tabs>
              <w:spacing w:after="0" w:line="240" w:lineRule="auto"/>
              <w:ind w:firstLine="0"/>
              <w:jc w:val="center"/>
              <w:rPr>
                <w:color w:val="000000"/>
                <w:sz w:val="16"/>
                <w:szCs w:val="16"/>
              </w:rPr>
            </w:pPr>
            <w:r w:rsidRPr="00FA212F">
              <w:rPr>
                <w:color w:val="000000"/>
                <w:sz w:val="16"/>
                <w:szCs w:val="16"/>
              </w:rPr>
              <w:t>0</w:t>
            </w:r>
          </w:p>
        </w:tc>
      </w:tr>
      <w:tr w:rsidR="00FA212F" w:rsidRPr="00FA212F" w14:paraId="78514A08" w14:textId="77777777" w:rsidTr="00875079">
        <w:trPr>
          <w:trHeight w:val="720"/>
        </w:trPr>
        <w:tc>
          <w:tcPr>
            <w:tcW w:w="669" w:type="dxa"/>
            <w:tcBorders>
              <w:top w:val="nil"/>
              <w:left w:val="single" w:sz="4" w:space="0" w:color="auto"/>
              <w:bottom w:val="single" w:sz="4" w:space="0" w:color="auto"/>
              <w:right w:val="single" w:sz="4" w:space="0" w:color="auto"/>
            </w:tcBorders>
            <w:shd w:val="clear" w:color="auto" w:fill="auto"/>
            <w:vAlign w:val="center"/>
            <w:hideMark/>
          </w:tcPr>
          <w:p w14:paraId="7CDCF3C6" w14:textId="77777777" w:rsidR="00FA212F" w:rsidRPr="00FA212F" w:rsidRDefault="00FA212F" w:rsidP="00875079">
            <w:pPr>
              <w:tabs>
                <w:tab w:val="clear" w:pos="567"/>
              </w:tabs>
              <w:spacing w:after="0" w:line="240" w:lineRule="auto"/>
              <w:ind w:firstLine="0"/>
              <w:jc w:val="center"/>
              <w:rPr>
                <w:color w:val="000000"/>
                <w:sz w:val="16"/>
                <w:szCs w:val="16"/>
              </w:rPr>
            </w:pPr>
            <w:r w:rsidRPr="00FA212F">
              <w:rPr>
                <w:color w:val="000000"/>
                <w:sz w:val="16"/>
                <w:szCs w:val="16"/>
              </w:rPr>
              <w:t>25</w:t>
            </w:r>
          </w:p>
        </w:tc>
        <w:tc>
          <w:tcPr>
            <w:tcW w:w="3301" w:type="dxa"/>
            <w:tcBorders>
              <w:top w:val="nil"/>
              <w:left w:val="nil"/>
              <w:bottom w:val="single" w:sz="4" w:space="0" w:color="auto"/>
              <w:right w:val="single" w:sz="4" w:space="0" w:color="auto"/>
            </w:tcBorders>
            <w:shd w:val="clear" w:color="auto" w:fill="auto"/>
            <w:vAlign w:val="center"/>
            <w:hideMark/>
          </w:tcPr>
          <w:p w14:paraId="4380FAED" w14:textId="77777777" w:rsidR="00FA212F" w:rsidRPr="00FA212F" w:rsidRDefault="00FA212F" w:rsidP="00FA212F">
            <w:pPr>
              <w:tabs>
                <w:tab w:val="clear" w:pos="567"/>
              </w:tabs>
              <w:spacing w:after="0" w:line="240" w:lineRule="auto"/>
              <w:ind w:firstLine="0"/>
              <w:jc w:val="left"/>
              <w:rPr>
                <w:color w:val="000000"/>
                <w:sz w:val="16"/>
                <w:szCs w:val="16"/>
              </w:rPr>
            </w:pPr>
            <w:r w:rsidRPr="00FA212F">
              <w:rPr>
                <w:color w:val="000000"/>
                <w:sz w:val="16"/>
                <w:szCs w:val="16"/>
              </w:rPr>
              <w:t>Za práva převáděna touto nájemní smlouvou nájemce zaplatí celkovou částku ve výši XX USD.</w:t>
            </w:r>
          </w:p>
        </w:tc>
        <w:tc>
          <w:tcPr>
            <w:tcW w:w="779" w:type="dxa"/>
            <w:tcBorders>
              <w:top w:val="nil"/>
              <w:left w:val="nil"/>
              <w:bottom w:val="single" w:sz="4" w:space="0" w:color="auto"/>
              <w:right w:val="single" w:sz="4" w:space="0" w:color="auto"/>
            </w:tcBorders>
            <w:shd w:val="clear" w:color="auto" w:fill="auto"/>
            <w:vAlign w:val="center"/>
            <w:hideMark/>
          </w:tcPr>
          <w:p w14:paraId="462723A6" w14:textId="77777777" w:rsidR="00FA212F" w:rsidRPr="00FA212F" w:rsidRDefault="00FA212F" w:rsidP="00875079">
            <w:pPr>
              <w:tabs>
                <w:tab w:val="clear" w:pos="567"/>
              </w:tabs>
              <w:spacing w:after="0" w:line="240" w:lineRule="auto"/>
              <w:ind w:firstLine="0"/>
              <w:jc w:val="center"/>
              <w:rPr>
                <w:color w:val="000000"/>
                <w:sz w:val="16"/>
                <w:szCs w:val="16"/>
              </w:rPr>
            </w:pPr>
            <w:r w:rsidRPr="00FA212F">
              <w:rPr>
                <w:color w:val="000000"/>
                <w:sz w:val="16"/>
                <w:szCs w:val="16"/>
              </w:rPr>
              <w:t>1</w:t>
            </w:r>
          </w:p>
        </w:tc>
        <w:tc>
          <w:tcPr>
            <w:tcW w:w="3190" w:type="dxa"/>
            <w:tcBorders>
              <w:top w:val="nil"/>
              <w:left w:val="nil"/>
              <w:bottom w:val="single" w:sz="4" w:space="0" w:color="auto"/>
              <w:right w:val="single" w:sz="4" w:space="0" w:color="auto"/>
            </w:tcBorders>
            <w:shd w:val="clear" w:color="auto" w:fill="auto"/>
            <w:vAlign w:val="center"/>
            <w:hideMark/>
          </w:tcPr>
          <w:p w14:paraId="668F7111" w14:textId="77777777" w:rsidR="00FA212F" w:rsidRPr="00FA212F" w:rsidRDefault="00FA212F" w:rsidP="00FA212F">
            <w:pPr>
              <w:tabs>
                <w:tab w:val="clear" w:pos="567"/>
              </w:tabs>
              <w:spacing w:after="0" w:line="240" w:lineRule="auto"/>
              <w:ind w:firstLine="0"/>
              <w:jc w:val="left"/>
              <w:rPr>
                <w:color w:val="000000"/>
                <w:sz w:val="16"/>
                <w:szCs w:val="16"/>
              </w:rPr>
            </w:pPr>
            <w:r w:rsidRPr="00FA212F">
              <w:rPr>
                <w:color w:val="000000"/>
                <w:sz w:val="16"/>
                <w:szCs w:val="16"/>
              </w:rPr>
              <w:t>Po dobu trvání nájmu je nájemce zodpovědný za udržování majetku v čistotě a provozuschopném stavu, a to na své náklady.</w:t>
            </w:r>
          </w:p>
        </w:tc>
        <w:tc>
          <w:tcPr>
            <w:tcW w:w="910" w:type="dxa"/>
            <w:tcBorders>
              <w:top w:val="nil"/>
              <w:left w:val="nil"/>
              <w:bottom w:val="single" w:sz="4" w:space="0" w:color="auto"/>
              <w:right w:val="single" w:sz="4" w:space="0" w:color="auto"/>
            </w:tcBorders>
            <w:shd w:val="clear" w:color="auto" w:fill="auto"/>
            <w:vAlign w:val="center"/>
            <w:hideMark/>
          </w:tcPr>
          <w:p w14:paraId="27F18A3F" w14:textId="77777777" w:rsidR="00FA212F" w:rsidRPr="00FA212F" w:rsidRDefault="00FA212F" w:rsidP="00875079">
            <w:pPr>
              <w:tabs>
                <w:tab w:val="clear" w:pos="567"/>
              </w:tabs>
              <w:spacing w:after="0" w:line="240" w:lineRule="auto"/>
              <w:ind w:firstLine="0"/>
              <w:jc w:val="center"/>
              <w:rPr>
                <w:color w:val="000000"/>
                <w:sz w:val="16"/>
                <w:szCs w:val="16"/>
              </w:rPr>
            </w:pPr>
            <w:r w:rsidRPr="00FA212F">
              <w:rPr>
                <w:color w:val="000000"/>
                <w:sz w:val="16"/>
                <w:szCs w:val="16"/>
              </w:rPr>
              <w:t>1</w:t>
            </w:r>
          </w:p>
        </w:tc>
      </w:tr>
      <w:tr w:rsidR="00FA212F" w:rsidRPr="00FA212F" w14:paraId="34D91644" w14:textId="77777777" w:rsidTr="00875079">
        <w:trPr>
          <w:trHeight w:val="720"/>
        </w:trPr>
        <w:tc>
          <w:tcPr>
            <w:tcW w:w="669" w:type="dxa"/>
            <w:tcBorders>
              <w:top w:val="nil"/>
              <w:left w:val="single" w:sz="4" w:space="0" w:color="auto"/>
              <w:bottom w:val="single" w:sz="4" w:space="0" w:color="auto"/>
              <w:right w:val="single" w:sz="4" w:space="0" w:color="auto"/>
            </w:tcBorders>
            <w:shd w:val="clear" w:color="auto" w:fill="auto"/>
            <w:vAlign w:val="center"/>
            <w:hideMark/>
          </w:tcPr>
          <w:p w14:paraId="6192091E" w14:textId="77777777" w:rsidR="00FA212F" w:rsidRPr="00FA212F" w:rsidRDefault="00FA212F" w:rsidP="00875079">
            <w:pPr>
              <w:tabs>
                <w:tab w:val="clear" w:pos="567"/>
              </w:tabs>
              <w:spacing w:after="0" w:line="240" w:lineRule="auto"/>
              <w:ind w:firstLine="0"/>
              <w:jc w:val="center"/>
              <w:rPr>
                <w:color w:val="000000"/>
                <w:sz w:val="16"/>
                <w:szCs w:val="16"/>
              </w:rPr>
            </w:pPr>
            <w:r w:rsidRPr="00FA212F">
              <w:rPr>
                <w:color w:val="000000"/>
                <w:sz w:val="16"/>
                <w:szCs w:val="16"/>
              </w:rPr>
              <w:t>26</w:t>
            </w:r>
          </w:p>
        </w:tc>
        <w:tc>
          <w:tcPr>
            <w:tcW w:w="3301" w:type="dxa"/>
            <w:tcBorders>
              <w:top w:val="nil"/>
              <w:left w:val="nil"/>
              <w:bottom w:val="single" w:sz="4" w:space="0" w:color="auto"/>
              <w:right w:val="single" w:sz="4" w:space="0" w:color="auto"/>
            </w:tcBorders>
            <w:shd w:val="clear" w:color="auto" w:fill="auto"/>
            <w:vAlign w:val="center"/>
            <w:hideMark/>
          </w:tcPr>
          <w:p w14:paraId="3A74B99D" w14:textId="77777777" w:rsidR="00FA212F" w:rsidRPr="00FA212F" w:rsidRDefault="00FA212F" w:rsidP="00FA212F">
            <w:pPr>
              <w:tabs>
                <w:tab w:val="clear" w:pos="567"/>
              </w:tabs>
              <w:spacing w:after="0" w:line="240" w:lineRule="auto"/>
              <w:ind w:firstLine="0"/>
              <w:jc w:val="left"/>
              <w:rPr>
                <w:color w:val="000000"/>
                <w:sz w:val="16"/>
                <w:szCs w:val="16"/>
              </w:rPr>
            </w:pPr>
            <w:r w:rsidRPr="00FA212F">
              <w:rPr>
                <w:color w:val="000000"/>
                <w:sz w:val="16"/>
                <w:szCs w:val="16"/>
              </w:rPr>
              <w:t>Nájemce je povinen zaplatit pronajímateli za práva převedená na základě této nájemní smlouvy celkovou částku ve výši XX USD.</w:t>
            </w:r>
          </w:p>
        </w:tc>
        <w:tc>
          <w:tcPr>
            <w:tcW w:w="779" w:type="dxa"/>
            <w:tcBorders>
              <w:top w:val="nil"/>
              <w:left w:val="nil"/>
              <w:bottom w:val="single" w:sz="4" w:space="0" w:color="auto"/>
              <w:right w:val="single" w:sz="4" w:space="0" w:color="auto"/>
            </w:tcBorders>
            <w:shd w:val="clear" w:color="auto" w:fill="auto"/>
            <w:vAlign w:val="center"/>
            <w:hideMark/>
          </w:tcPr>
          <w:p w14:paraId="2B017D39" w14:textId="77777777" w:rsidR="00FA212F" w:rsidRPr="00FA212F" w:rsidRDefault="00FA212F" w:rsidP="00875079">
            <w:pPr>
              <w:tabs>
                <w:tab w:val="clear" w:pos="567"/>
              </w:tabs>
              <w:spacing w:after="0" w:line="240" w:lineRule="auto"/>
              <w:ind w:firstLine="0"/>
              <w:jc w:val="center"/>
              <w:rPr>
                <w:color w:val="000000"/>
                <w:sz w:val="16"/>
                <w:szCs w:val="16"/>
              </w:rPr>
            </w:pPr>
            <w:r w:rsidRPr="00FA212F">
              <w:rPr>
                <w:color w:val="000000"/>
                <w:sz w:val="16"/>
                <w:szCs w:val="16"/>
              </w:rPr>
              <w:t>1</w:t>
            </w:r>
          </w:p>
        </w:tc>
        <w:tc>
          <w:tcPr>
            <w:tcW w:w="3190" w:type="dxa"/>
            <w:tcBorders>
              <w:top w:val="nil"/>
              <w:left w:val="nil"/>
              <w:bottom w:val="single" w:sz="4" w:space="0" w:color="auto"/>
              <w:right w:val="single" w:sz="4" w:space="0" w:color="auto"/>
            </w:tcBorders>
            <w:shd w:val="clear" w:color="auto" w:fill="auto"/>
            <w:vAlign w:val="center"/>
            <w:hideMark/>
          </w:tcPr>
          <w:p w14:paraId="732DCE98" w14:textId="77777777" w:rsidR="00FA212F" w:rsidRPr="00FA212F" w:rsidRDefault="00FA212F" w:rsidP="00FA212F">
            <w:pPr>
              <w:tabs>
                <w:tab w:val="clear" w:pos="567"/>
              </w:tabs>
              <w:spacing w:after="0" w:line="240" w:lineRule="auto"/>
              <w:ind w:firstLine="0"/>
              <w:jc w:val="left"/>
              <w:rPr>
                <w:color w:val="000000"/>
                <w:sz w:val="16"/>
                <w:szCs w:val="16"/>
              </w:rPr>
            </w:pPr>
            <w:r w:rsidRPr="00FA212F">
              <w:rPr>
                <w:color w:val="000000"/>
                <w:sz w:val="16"/>
                <w:szCs w:val="16"/>
              </w:rPr>
              <w:t>Nájemce je povinen udržovat majetek v čistotě a provozuschopném stavu na své náklady po celou dobu trvání smlouvy.</w:t>
            </w:r>
          </w:p>
        </w:tc>
        <w:tc>
          <w:tcPr>
            <w:tcW w:w="910" w:type="dxa"/>
            <w:tcBorders>
              <w:top w:val="nil"/>
              <w:left w:val="nil"/>
              <w:bottom w:val="single" w:sz="4" w:space="0" w:color="auto"/>
              <w:right w:val="single" w:sz="4" w:space="0" w:color="auto"/>
            </w:tcBorders>
            <w:shd w:val="clear" w:color="auto" w:fill="auto"/>
            <w:vAlign w:val="center"/>
            <w:hideMark/>
          </w:tcPr>
          <w:p w14:paraId="3F5B83B9" w14:textId="77777777" w:rsidR="00FA212F" w:rsidRPr="00FA212F" w:rsidRDefault="00FA212F" w:rsidP="00875079">
            <w:pPr>
              <w:tabs>
                <w:tab w:val="clear" w:pos="567"/>
              </w:tabs>
              <w:spacing w:after="0" w:line="240" w:lineRule="auto"/>
              <w:ind w:firstLine="0"/>
              <w:jc w:val="center"/>
              <w:rPr>
                <w:color w:val="000000"/>
                <w:sz w:val="16"/>
                <w:szCs w:val="16"/>
              </w:rPr>
            </w:pPr>
            <w:r w:rsidRPr="00FA212F">
              <w:rPr>
                <w:color w:val="000000"/>
                <w:sz w:val="16"/>
                <w:szCs w:val="16"/>
              </w:rPr>
              <w:t>0</w:t>
            </w:r>
          </w:p>
        </w:tc>
      </w:tr>
      <w:tr w:rsidR="00FA212F" w:rsidRPr="00FA212F" w14:paraId="4207BAA4" w14:textId="77777777" w:rsidTr="00875079">
        <w:trPr>
          <w:trHeight w:val="480"/>
        </w:trPr>
        <w:tc>
          <w:tcPr>
            <w:tcW w:w="669" w:type="dxa"/>
            <w:tcBorders>
              <w:top w:val="nil"/>
              <w:left w:val="single" w:sz="4" w:space="0" w:color="auto"/>
              <w:bottom w:val="single" w:sz="4" w:space="0" w:color="auto"/>
              <w:right w:val="single" w:sz="4" w:space="0" w:color="auto"/>
            </w:tcBorders>
            <w:shd w:val="clear" w:color="auto" w:fill="auto"/>
            <w:vAlign w:val="center"/>
            <w:hideMark/>
          </w:tcPr>
          <w:p w14:paraId="0738022D" w14:textId="77777777" w:rsidR="00FA212F" w:rsidRPr="00FA212F" w:rsidRDefault="00FA212F" w:rsidP="00875079">
            <w:pPr>
              <w:tabs>
                <w:tab w:val="clear" w:pos="567"/>
              </w:tabs>
              <w:spacing w:after="0" w:line="240" w:lineRule="auto"/>
              <w:ind w:firstLine="0"/>
              <w:jc w:val="center"/>
              <w:rPr>
                <w:color w:val="000000"/>
                <w:sz w:val="16"/>
                <w:szCs w:val="16"/>
              </w:rPr>
            </w:pPr>
            <w:r w:rsidRPr="00FA212F">
              <w:rPr>
                <w:color w:val="000000"/>
                <w:sz w:val="16"/>
                <w:szCs w:val="16"/>
              </w:rPr>
              <w:t>27</w:t>
            </w:r>
          </w:p>
        </w:tc>
        <w:tc>
          <w:tcPr>
            <w:tcW w:w="3301" w:type="dxa"/>
            <w:tcBorders>
              <w:top w:val="nil"/>
              <w:left w:val="nil"/>
              <w:bottom w:val="single" w:sz="4" w:space="0" w:color="auto"/>
              <w:right w:val="single" w:sz="4" w:space="0" w:color="auto"/>
            </w:tcBorders>
            <w:shd w:val="clear" w:color="auto" w:fill="auto"/>
            <w:vAlign w:val="center"/>
            <w:hideMark/>
          </w:tcPr>
          <w:p w14:paraId="0AB8392A" w14:textId="77777777" w:rsidR="00FA212F" w:rsidRPr="00FA212F" w:rsidRDefault="00FA212F" w:rsidP="00FA212F">
            <w:pPr>
              <w:tabs>
                <w:tab w:val="clear" w:pos="567"/>
              </w:tabs>
              <w:spacing w:after="0" w:line="240" w:lineRule="auto"/>
              <w:ind w:firstLine="0"/>
              <w:jc w:val="left"/>
              <w:rPr>
                <w:color w:val="000000"/>
                <w:sz w:val="16"/>
                <w:szCs w:val="16"/>
              </w:rPr>
            </w:pPr>
            <w:r w:rsidRPr="00FA212F">
              <w:rPr>
                <w:color w:val="000000"/>
                <w:sz w:val="16"/>
                <w:szCs w:val="16"/>
              </w:rPr>
              <w:t xml:space="preserve">Nájemník je povinen Pronajímateli platit celkem </w:t>
            </w:r>
            <w:proofErr w:type="gramStart"/>
            <w:r w:rsidRPr="00FA212F">
              <w:rPr>
                <w:color w:val="000000"/>
                <w:sz w:val="16"/>
                <w:szCs w:val="16"/>
              </w:rPr>
              <w:t>X,-</w:t>
            </w:r>
            <w:proofErr w:type="gramEnd"/>
            <w:r w:rsidRPr="00FA212F">
              <w:rPr>
                <w:color w:val="000000"/>
                <w:sz w:val="16"/>
                <w:szCs w:val="16"/>
              </w:rPr>
              <w:t xml:space="preserve"> Kč za právo k využití prostorů.</w:t>
            </w:r>
          </w:p>
        </w:tc>
        <w:tc>
          <w:tcPr>
            <w:tcW w:w="779" w:type="dxa"/>
            <w:tcBorders>
              <w:top w:val="nil"/>
              <w:left w:val="nil"/>
              <w:bottom w:val="single" w:sz="4" w:space="0" w:color="auto"/>
              <w:right w:val="single" w:sz="4" w:space="0" w:color="auto"/>
            </w:tcBorders>
            <w:shd w:val="clear" w:color="auto" w:fill="auto"/>
            <w:vAlign w:val="center"/>
            <w:hideMark/>
          </w:tcPr>
          <w:p w14:paraId="5875B84E" w14:textId="77777777" w:rsidR="00FA212F" w:rsidRPr="00FA212F" w:rsidRDefault="00FA212F" w:rsidP="00875079">
            <w:pPr>
              <w:tabs>
                <w:tab w:val="clear" w:pos="567"/>
              </w:tabs>
              <w:spacing w:after="0" w:line="240" w:lineRule="auto"/>
              <w:ind w:firstLine="0"/>
              <w:jc w:val="center"/>
              <w:rPr>
                <w:color w:val="000000"/>
                <w:sz w:val="16"/>
                <w:szCs w:val="16"/>
              </w:rPr>
            </w:pPr>
            <w:r w:rsidRPr="00FA212F">
              <w:rPr>
                <w:color w:val="000000"/>
                <w:sz w:val="16"/>
                <w:szCs w:val="16"/>
              </w:rPr>
              <w:t>0</w:t>
            </w:r>
          </w:p>
        </w:tc>
        <w:tc>
          <w:tcPr>
            <w:tcW w:w="3190" w:type="dxa"/>
            <w:tcBorders>
              <w:top w:val="nil"/>
              <w:left w:val="nil"/>
              <w:bottom w:val="single" w:sz="4" w:space="0" w:color="auto"/>
              <w:right w:val="single" w:sz="4" w:space="0" w:color="auto"/>
            </w:tcBorders>
            <w:shd w:val="clear" w:color="auto" w:fill="auto"/>
            <w:vAlign w:val="center"/>
            <w:hideMark/>
          </w:tcPr>
          <w:p w14:paraId="372C5D15" w14:textId="77777777" w:rsidR="00FA212F" w:rsidRPr="00FA212F" w:rsidRDefault="00FA212F" w:rsidP="00FA212F">
            <w:pPr>
              <w:tabs>
                <w:tab w:val="clear" w:pos="567"/>
              </w:tabs>
              <w:spacing w:after="0" w:line="240" w:lineRule="auto"/>
              <w:ind w:firstLine="0"/>
              <w:jc w:val="left"/>
              <w:rPr>
                <w:color w:val="000000"/>
                <w:sz w:val="16"/>
                <w:szCs w:val="16"/>
              </w:rPr>
            </w:pPr>
            <w:r w:rsidRPr="00FA212F">
              <w:rPr>
                <w:color w:val="000000"/>
                <w:sz w:val="16"/>
                <w:szCs w:val="16"/>
              </w:rPr>
              <w:t>Nájemník je zodpovědný za čistotu a funkčnost prostor, které hradí sám po dobu této smlouvy.</w:t>
            </w:r>
          </w:p>
        </w:tc>
        <w:tc>
          <w:tcPr>
            <w:tcW w:w="910" w:type="dxa"/>
            <w:tcBorders>
              <w:top w:val="nil"/>
              <w:left w:val="nil"/>
              <w:bottom w:val="single" w:sz="4" w:space="0" w:color="auto"/>
              <w:right w:val="single" w:sz="4" w:space="0" w:color="auto"/>
            </w:tcBorders>
            <w:shd w:val="clear" w:color="auto" w:fill="auto"/>
            <w:vAlign w:val="center"/>
            <w:hideMark/>
          </w:tcPr>
          <w:p w14:paraId="3BFBB2D0" w14:textId="77777777" w:rsidR="00FA212F" w:rsidRPr="00FA212F" w:rsidRDefault="00FA212F" w:rsidP="00875079">
            <w:pPr>
              <w:tabs>
                <w:tab w:val="clear" w:pos="567"/>
              </w:tabs>
              <w:spacing w:after="0" w:line="240" w:lineRule="auto"/>
              <w:ind w:firstLine="0"/>
              <w:jc w:val="center"/>
              <w:rPr>
                <w:color w:val="000000"/>
                <w:sz w:val="16"/>
                <w:szCs w:val="16"/>
              </w:rPr>
            </w:pPr>
            <w:r w:rsidRPr="00FA212F">
              <w:rPr>
                <w:color w:val="000000"/>
                <w:sz w:val="16"/>
                <w:szCs w:val="16"/>
              </w:rPr>
              <w:t>0</w:t>
            </w:r>
          </w:p>
        </w:tc>
      </w:tr>
      <w:tr w:rsidR="00FA212F" w:rsidRPr="00FA212F" w14:paraId="2FC55058" w14:textId="77777777" w:rsidTr="00875079">
        <w:trPr>
          <w:trHeight w:val="480"/>
        </w:trPr>
        <w:tc>
          <w:tcPr>
            <w:tcW w:w="669" w:type="dxa"/>
            <w:tcBorders>
              <w:top w:val="nil"/>
              <w:left w:val="single" w:sz="4" w:space="0" w:color="auto"/>
              <w:bottom w:val="single" w:sz="4" w:space="0" w:color="auto"/>
              <w:right w:val="single" w:sz="4" w:space="0" w:color="auto"/>
            </w:tcBorders>
            <w:shd w:val="clear" w:color="auto" w:fill="auto"/>
            <w:vAlign w:val="center"/>
            <w:hideMark/>
          </w:tcPr>
          <w:p w14:paraId="3D9000B1" w14:textId="77777777" w:rsidR="00FA212F" w:rsidRPr="00FA212F" w:rsidRDefault="00FA212F" w:rsidP="00875079">
            <w:pPr>
              <w:tabs>
                <w:tab w:val="clear" w:pos="567"/>
              </w:tabs>
              <w:spacing w:after="0" w:line="240" w:lineRule="auto"/>
              <w:ind w:firstLine="0"/>
              <w:jc w:val="center"/>
              <w:rPr>
                <w:color w:val="000000"/>
                <w:sz w:val="16"/>
                <w:szCs w:val="16"/>
              </w:rPr>
            </w:pPr>
            <w:r w:rsidRPr="00FA212F">
              <w:rPr>
                <w:color w:val="000000"/>
                <w:sz w:val="16"/>
                <w:szCs w:val="16"/>
              </w:rPr>
              <w:t>28</w:t>
            </w:r>
          </w:p>
        </w:tc>
        <w:tc>
          <w:tcPr>
            <w:tcW w:w="3301" w:type="dxa"/>
            <w:tcBorders>
              <w:top w:val="nil"/>
              <w:left w:val="nil"/>
              <w:bottom w:val="single" w:sz="4" w:space="0" w:color="auto"/>
              <w:right w:val="single" w:sz="4" w:space="0" w:color="auto"/>
            </w:tcBorders>
            <w:shd w:val="clear" w:color="auto" w:fill="auto"/>
            <w:vAlign w:val="center"/>
            <w:hideMark/>
          </w:tcPr>
          <w:p w14:paraId="58775B58" w14:textId="77777777" w:rsidR="00FA212F" w:rsidRPr="00FA212F" w:rsidRDefault="00FA212F" w:rsidP="00FA212F">
            <w:pPr>
              <w:tabs>
                <w:tab w:val="clear" w:pos="567"/>
              </w:tabs>
              <w:spacing w:after="0" w:line="240" w:lineRule="auto"/>
              <w:ind w:firstLine="0"/>
              <w:jc w:val="left"/>
              <w:rPr>
                <w:color w:val="000000"/>
                <w:sz w:val="16"/>
                <w:szCs w:val="16"/>
              </w:rPr>
            </w:pPr>
            <w:r w:rsidRPr="00FA212F">
              <w:rPr>
                <w:color w:val="000000"/>
                <w:sz w:val="16"/>
                <w:szCs w:val="16"/>
              </w:rPr>
              <w:t>Nájemce uhradí pronajímateli částku ve výši XX $ za práva poskytnutá touto smlouvou.</w:t>
            </w:r>
          </w:p>
        </w:tc>
        <w:tc>
          <w:tcPr>
            <w:tcW w:w="779" w:type="dxa"/>
            <w:tcBorders>
              <w:top w:val="nil"/>
              <w:left w:val="nil"/>
              <w:bottom w:val="single" w:sz="4" w:space="0" w:color="auto"/>
              <w:right w:val="single" w:sz="4" w:space="0" w:color="auto"/>
            </w:tcBorders>
            <w:shd w:val="clear" w:color="auto" w:fill="auto"/>
            <w:vAlign w:val="center"/>
            <w:hideMark/>
          </w:tcPr>
          <w:p w14:paraId="75F81F06" w14:textId="77777777" w:rsidR="00FA212F" w:rsidRPr="00FA212F" w:rsidRDefault="00FA212F" w:rsidP="00875079">
            <w:pPr>
              <w:tabs>
                <w:tab w:val="clear" w:pos="567"/>
              </w:tabs>
              <w:spacing w:after="0" w:line="240" w:lineRule="auto"/>
              <w:ind w:firstLine="0"/>
              <w:jc w:val="center"/>
              <w:rPr>
                <w:color w:val="000000"/>
                <w:sz w:val="16"/>
                <w:szCs w:val="16"/>
              </w:rPr>
            </w:pPr>
            <w:r w:rsidRPr="00FA212F">
              <w:rPr>
                <w:color w:val="000000"/>
                <w:sz w:val="16"/>
                <w:szCs w:val="16"/>
              </w:rPr>
              <w:t>0</w:t>
            </w:r>
          </w:p>
        </w:tc>
        <w:tc>
          <w:tcPr>
            <w:tcW w:w="3190" w:type="dxa"/>
            <w:tcBorders>
              <w:top w:val="nil"/>
              <w:left w:val="nil"/>
              <w:bottom w:val="single" w:sz="4" w:space="0" w:color="auto"/>
              <w:right w:val="single" w:sz="4" w:space="0" w:color="auto"/>
            </w:tcBorders>
            <w:shd w:val="clear" w:color="auto" w:fill="auto"/>
            <w:vAlign w:val="center"/>
            <w:hideMark/>
          </w:tcPr>
          <w:p w14:paraId="4ACB2423" w14:textId="77777777" w:rsidR="00FA212F" w:rsidRPr="00FA212F" w:rsidRDefault="00FA212F" w:rsidP="00FA212F">
            <w:pPr>
              <w:tabs>
                <w:tab w:val="clear" w:pos="567"/>
              </w:tabs>
              <w:spacing w:after="0" w:line="240" w:lineRule="auto"/>
              <w:ind w:firstLine="0"/>
              <w:jc w:val="left"/>
              <w:rPr>
                <w:color w:val="000000"/>
                <w:sz w:val="16"/>
                <w:szCs w:val="16"/>
              </w:rPr>
            </w:pPr>
            <w:r w:rsidRPr="00FA212F">
              <w:rPr>
                <w:color w:val="000000"/>
                <w:sz w:val="16"/>
                <w:szCs w:val="16"/>
              </w:rPr>
              <w:t>Nájemce je povinen udržovat majetek čistý a funkční za své náklady po celou dobu pronájmu.</w:t>
            </w:r>
          </w:p>
        </w:tc>
        <w:tc>
          <w:tcPr>
            <w:tcW w:w="910" w:type="dxa"/>
            <w:tcBorders>
              <w:top w:val="nil"/>
              <w:left w:val="nil"/>
              <w:bottom w:val="single" w:sz="4" w:space="0" w:color="auto"/>
              <w:right w:val="single" w:sz="4" w:space="0" w:color="auto"/>
            </w:tcBorders>
            <w:shd w:val="clear" w:color="auto" w:fill="auto"/>
            <w:vAlign w:val="center"/>
            <w:hideMark/>
          </w:tcPr>
          <w:p w14:paraId="6E362F66" w14:textId="77777777" w:rsidR="00FA212F" w:rsidRPr="00FA212F" w:rsidRDefault="00FA212F" w:rsidP="00875079">
            <w:pPr>
              <w:tabs>
                <w:tab w:val="clear" w:pos="567"/>
              </w:tabs>
              <w:spacing w:after="0" w:line="240" w:lineRule="auto"/>
              <w:ind w:firstLine="0"/>
              <w:jc w:val="center"/>
              <w:rPr>
                <w:color w:val="000000"/>
                <w:sz w:val="16"/>
                <w:szCs w:val="16"/>
              </w:rPr>
            </w:pPr>
            <w:r w:rsidRPr="00FA212F">
              <w:rPr>
                <w:color w:val="000000"/>
                <w:sz w:val="16"/>
                <w:szCs w:val="16"/>
              </w:rPr>
              <w:t>0</w:t>
            </w:r>
          </w:p>
        </w:tc>
      </w:tr>
      <w:tr w:rsidR="00FA212F" w:rsidRPr="00FA212F" w14:paraId="45755222" w14:textId="77777777" w:rsidTr="00875079">
        <w:trPr>
          <w:trHeight w:val="720"/>
        </w:trPr>
        <w:tc>
          <w:tcPr>
            <w:tcW w:w="669" w:type="dxa"/>
            <w:tcBorders>
              <w:top w:val="nil"/>
              <w:left w:val="single" w:sz="4" w:space="0" w:color="auto"/>
              <w:bottom w:val="single" w:sz="4" w:space="0" w:color="auto"/>
              <w:right w:val="single" w:sz="4" w:space="0" w:color="auto"/>
            </w:tcBorders>
            <w:shd w:val="clear" w:color="auto" w:fill="auto"/>
            <w:vAlign w:val="center"/>
            <w:hideMark/>
          </w:tcPr>
          <w:p w14:paraId="3FA81636" w14:textId="77777777" w:rsidR="00FA212F" w:rsidRPr="00FA212F" w:rsidRDefault="00FA212F" w:rsidP="00875079">
            <w:pPr>
              <w:tabs>
                <w:tab w:val="clear" w:pos="567"/>
              </w:tabs>
              <w:spacing w:after="0" w:line="240" w:lineRule="auto"/>
              <w:ind w:firstLine="0"/>
              <w:jc w:val="center"/>
              <w:rPr>
                <w:color w:val="000000"/>
                <w:sz w:val="16"/>
                <w:szCs w:val="16"/>
              </w:rPr>
            </w:pPr>
            <w:r w:rsidRPr="00FA212F">
              <w:rPr>
                <w:color w:val="000000"/>
                <w:sz w:val="16"/>
                <w:szCs w:val="16"/>
              </w:rPr>
              <w:t>29</w:t>
            </w:r>
          </w:p>
        </w:tc>
        <w:tc>
          <w:tcPr>
            <w:tcW w:w="3301" w:type="dxa"/>
            <w:tcBorders>
              <w:top w:val="nil"/>
              <w:left w:val="nil"/>
              <w:bottom w:val="single" w:sz="4" w:space="0" w:color="auto"/>
              <w:right w:val="single" w:sz="4" w:space="0" w:color="auto"/>
            </w:tcBorders>
            <w:shd w:val="clear" w:color="auto" w:fill="auto"/>
            <w:vAlign w:val="center"/>
            <w:hideMark/>
          </w:tcPr>
          <w:p w14:paraId="2E68F215" w14:textId="77777777" w:rsidR="00FA212F" w:rsidRPr="00FA212F" w:rsidRDefault="00FA212F" w:rsidP="00FA212F">
            <w:pPr>
              <w:tabs>
                <w:tab w:val="clear" w:pos="567"/>
              </w:tabs>
              <w:spacing w:after="0" w:line="240" w:lineRule="auto"/>
              <w:ind w:firstLine="0"/>
              <w:jc w:val="left"/>
              <w:rPr>
                <w:color w:val="000000"/>
                <w:sz w:val="16"/>
                <w:szCs w:val="16"/>
              </w:rPr>
            </w:pPr>
            <w:r w:rsidRPr="00FA212F">
              <w:rPr>
                <w:color w:val="000000"/>
                <w:sz w:val="16"/>
                <w:szCs w:val="16"/>
              </w:rPr>
              <w:t xml:space="preserve">Za práva převáděná na základě této smlouvy je nájemce </w:t>
            </w:r>
            <w:proofErr w:type="spellStart"/>
            <w:r w:rsidRPr="00FA212F">
              <w:rPr>
                <w:color w:val="000000"/>
                <w:sz w:val="16"/>
                <w:szCs w:val="16"/>
              </w:rPr>
              <w:t>povinnen</w:t>
            </w:r>
            <w:proofErr w:type="spellEnd"/>
            <w:r w:rsidRPr="00FA212F">
              <w:rPr>
                <w:color w:val="000000"/>
                <w:sz w:val="16"/>
                <w:szCs w:val="16"/>
              </w:rPr>
              <w:t xml:space="preserve"> zaplatit pronajímateli celkovou částku ve výši __________ Kč.</w:t>
            </w:r>
          </w:p>
        </w:tc>
        <w:tc>
          <w:tcPr>
            <w:tcW w:w="779" w:type="dxa"/>
            <w:tcBorders>
              <w:top w:val="nil"/>
              <w:left w:val="nil"/>
              <w:bottom w:val="single" w:sz="4" w:space="0" w:color="auto"/>
              <w:right w:val="single" w:sz="4" w:space="0" w:color="auto"/>
            </w:tcBorders>
            <w:shd w:val="clear" w:color="auto" w:fill="auto"/>
            <w:vAlign w:val="center"/>
            <w:hideMark/>
          </w:tcPr>
          <w:p w14:paraId="0B1BC8A7" w14:textId="77777777" w:rsidR="00FA212F" w:rsidRPr="00FA212F" w:rsidRDefault="00FA212F" w:rsidP="00875079">
            <w:pPr>
              <w:tabs>
                <w:tab w:val="clear" w:pos="567"/>
              </w:tabs>
              <w:spacing w:after="0" w:line="240" w:lineRule="auto"/>
              <w:ind w:firstLine="0"/>
              <w:jc w:val="center"/>
              <w:rPr>
                <w:color w:val="000000"/>
                <w:sz w:val="16"/>
                <w:szCs w:val="16"/>
              </w:rPr>
            </w:pPr>
            <w:r w:rsidRPr="00FA212F">
              <w:rPr>
                <w:color w:val="000000"/>
                <w:sz w:val="16"/>
                <w:szCs w:val="16"/>
              </w:rPr>
              <w:t>1</w:t>
            </w:r>
          </w:p>
        </w:tc>
        <w:tc>
          <w:tcPr>
            <w:tcW w:w="3190" w:type="dxa"/>
            <w:tcBorders>
              <w:top w:val="nil"/>
              <w:left w:val="nil"/>
              <w:bottom w:val="single" w:sz="4" w:space="0" w:color="auto"/>
              <w:right w:val="single" w:sz="4" w:space="0" w:color="auto"/>
            </w:tcBorders>
            <w:shd w:val="clear" w:color="auto" w:fill="auto"/>
            <w:vAlign w:val="center"/>
            <w:hideMark/>
          </w:tcPr>
          <w:p w14:paraId="43ED6AE9" w14:textId="77777777" w:rsidR="00FA212F" w:rsidRPr="00FA212F" w:rsidRDefault="00FA212F" w:rsidP="00FA212F">
            <w:pPr>
              <w:tabs>
                <w:tab w:val="clear" w:pos="567"/>
              </w:tabs>
              <w:spacing w:after="0" w:line="240" w:lineRule="auto"/>
              <w:ind w:firstLine="0"/>
              <w:jc w:val="left"/>
              <w:rPr>
                <w:color w:val="000000"/>
                <w:sz w:val="16"/>
                <w:szCs w:val="16"/>
              </w:rPr>
            </w:pPr>
            <w:r w:rsidRPr="00FA212F">
              <w:rPr>
                <w:color w:val="000000"/>
                <w:sz w:val="16"/>
                <w:szCs w:val="16"/>
              </w:rPr>
              <w:t>Nájemce je odpovědný za udržování nemovitosti v čistotě a provozuschopnosti po dobu trvání smlouvy na své náklady.</w:t>
            </w:r>
          </w:p>
        </w:tc>
        <w:tc>
          <w:tcPr>
            <w:tcW w:w="910" w:type="dxa"/>
            <w:tcBorders>
              <w:top w:val="nil"/>
              <w:left w:val="nil"/>
              <w:bottom w:val="single" w:sz="4" w:space="0" w:color="auto"/>
              <w:right w:val="single" w:sz="4" w:space="0" w:color="auto"/>
            </w:tcBorders>
            <w:shd w:val="clear" w:color="auto" w:fill="auto"/>
            <w:vAlign w:val="center"/>
            <w:hideMark/>
          </w:tcPr>
          <w:p w14:paraId="062B47FC" w14:textId="77777777" w:rsidR="00FA212F" w:rsidRPr="00FA212F" w:rsidRDefault="00FA212F" w:rsidP="00875079">
            <w:pPr>
              <w:tabs>
                <w:tab w:val="clear" w:pos="567"/>
              </w:tabs>
              <w:spacing w:after="0" w:line="240" w:lineRule="auto"/>
              <w:ind w:firstLine="0"/>
              <w:jc w:val="center"/>
              <w:rPr>
                <w:color w:val="000000"/>
                <w:sz w:val="16"/>
                <w:szCs w:val="16"/>
              </w:rPr>
            </w:pPr>
            <w:r w:rsidRPr="00FA212F">
              <w:rPr>
                <w:color w:val="000000"/>
                <w:sz w:val="16"/>
                <w:szCs w:val="16"/>
              </w:rPr>
              <w:t>1</w:t>
            </w:r>
          </w:p>
        </w:tc>
      </w:tr>
      <w:tr w:rsidR="00FA212F" w:rsidRPr="00FA212F" w14:paraId="1BBD25EF" w14:textId="77777777" w:rsidTr="00875079">
        <w:trPr>
          <w:trHeight w:val="720"/>
        </w:trPr>
        <w:tc>
          <w:tcPr>
            <w:tcW w:w="669" w:type="dxa"/>
            <w:tcBorders>
              <w:top w:val="nil"/>
              <w:left w:val="single" w:sz="4" w:space="0" w:color="auto"/>
              <w:bottom w:val="single" w:sz="4" w:space="0" w:color="auto"/>
              <w:right w:val="single" w:sz="4" w:space="0" w:color="auto"/>
            </w:tcBorders>
            <w:shd w:val="clear" w:color="auto" w:fill="auto"/>
            <w:vAlign w:val="center"/>
            <w:hideMark/>
          </w:tcPr>
          <w:p w14:paraId="40DCB60C" w14:textId="77777777" w:rsidR="00FA212F" w:rsidRPr="00FA212F" w:rsidRDefault="00FA212F" w:rsidP="00875079">
            <w:pPr>
              <w:tabs>
                <w:tab w:val="clear" w:pos="567"/>
              </w:tabs>
              <w:spacing w:after="0" w:line="240" w:lineRule="auto"/>
              <w:ind w:firstLine="0"/>
              <w:jc w:val="center"/>
              <w:rPr>
                <w:color w:val="000000"/>
                <w:sz w:val="16"/>
                <w:szCs w:val="16"/>
              </w:rPr>
            </w:pPr>
            <w:r w:rsidRPr="00FA212F">
              <w:rPr>
                <w:color w:val="000000"/>
                <w:sz w:val="16"/>
                <w:szCs w:val="16"/>
              </w:rPr>
              <w:t>30</w:t>
            </w:r>
          </w:p>
        </w:tc>
        <w:tc>
          <w:tcPr>
            <w:tcW w:w="3301" w:type="dxa"/>
            <w:tcBorders>
              <w:top w:val="nil"/>
              <w:left w:val="nil"/>
              <w:bottom w:val="single" w:sz="4" w:space="0" w:color="auto"/>
              <w:right w:val="single" w:sz="4" w:space="0" w:color="auto"/>
            </w:tcBorders>
            <w:shd w:val="clear" w:color="auto" w:fill="auto"/>
            <w:vAlign w:val="center"/>
            <w:hideMark/>
          </w:tcPr>
          <w:p w14:paraId="6E40C013" w14:textId="77777777" w:rsidR="00FA212F" w:rsidRPr="00FA212F" w:rsidRDefault="00FA212F" w:rsidP="00FA212F">
            <w:pPr>
              <w:tabs>
                <w:tab w:val="clear" w:pos="567"/>
              </w:tabs>
              <w:spacing w:after="0" w:line="240" w:lineRule="auto"/>
              <w:ind w:firstLine="0"/>
              <w:jc w:val="left"/>
              <w:rPr>
                <w:color w:val="000000"/>
                <w:sz w:val="16"/>
                <w:szCs w:val="16"/>
              </w:rPr>
            </w:pPr>
            <w:r w:rsidRPr="00FA212F">
              <w:rPr>
                <w:color w:val="000000"/>
                <w:sz w:val="16"/>
                <w:szCs w:val="16"/>
              </w:rPr>
              <w:t>Za práva převáděná na základě této smlouvy je nájemce povinen zaplatit pronajímateli celkovou částku _______ $.</w:t>
            </w:r>
          </w:p>
        </w:tc>
        <w:tc>
          <w:tcPr>
            <w:tcW w:w="779" w:type="dxa"/>
            <w:tcBorders>
              <w:top w:val="nil"/>
              <w:left w:val="nil"/>
              <w:bottom w:val="single" w:sz="4" w:space="0" w:color="auto"/>
              <w:right w:val="single" w:sz="4" w:space="0" w:color="auto"/>
            </w:tcBorders>
            <w:shd w:val="clear" w:color="auto" w:fill="auto"/>
            <w:vAlign w:val="center"/>
            <w:hideMark/>
          </w:tcPr>
          <w:p w14:paraId="45159150" w14:textId="77777777" w:rsidR="00FA212F" w:rsidRPr="00FA212F" w:rsidRDefault="00FA212F" w:rsidP="00875079">
            <w:pPr>
              <w:tabs>
                <w:tab w:val="clear" w:pos="567"/>
              </w:tabs>
              <w:spacing w:after="0" w:line="240" w:lineRule="auto"/>
              <w:ind w:firstLine="0"/>
              <w:jc w:val="center"/>
              <w:rPr>
                <w:color w:val="000000"/>
                <w:sz w:val="16"/>
                <w:szCs w:val="16"/>
              </w:rPr>
            </w:pPr>
            <w:r w:rsidRPr="00FA212F">
              <w:rPr>
                <w:color w:val="000000"/>
                <w:sz w:val="16"/>
                <w:szCs w:val="16"/>
              </w:rPr>
              <w:t>1</w:t>
            </w:r>
          </w:p>
        </w:tc>
        <w:tc>
          <w:tcPr>
            <w:tcW w:w="3190" w:type="dxa"/>
            <w:tcBorders>
              <w:top w:val="nil"/>
              <w:left w:val="nil"/>
              <w:bottom w:val="single" w:sz="4" w:space="0" w:color="auto"/>
              <w:right w:val="single" w:sz="4" w:space="0" w:color="auto"/>
            </w:tcBorders>
            <w:shd w:val="clear" w:color="auto" w:fill="auto"/>
            <w:vAlign w:val="center"/>
            <w:hideMark/>
          </w:tcPr>
          <w:p w14:paraId="67748001" w14:textId="77777777" w:rsidR="00FA212F" w:rsidRPr="00FA212F" w:rsidRDefault="00FA212F" w:rsidP="00FA212F">
            <w:pPr>
              <w:tabs>
                <w:tab w:val="clear" w:pos="567"/>
              </w:tabs>
              <w:spacing w:after="0" w:line="240" w:lineRule="auto"/>
              <w:ind w:firstLine="0"/>
              <w:jc w:val="left"/>
              <w:rPr>
                <w:color w:val="000000"/>
                <w:sz w:val="16"/>
                <w:szCs w:val="16"/>
              </w:rPr>
            </w:pPr>
            <w:r w:rsidRPr="00FA212F">
              <w:rPr>
                <w:color w:val="000000"/>
                <w:sz w:val="16"/>
                <w:szCs w:val="16"/>
              </w:rPr>
              <w:t xml:space="preserve">Nájemce je zodpovědný za udržování předmětu nájemní smlouvy v řádném a </w:t>
            </w:r>
            <w:proofErr w:type="spellStart"/>
            <w:r w:rsidRPr="00FA212F">
              <w:rPr>
                <w:color w:val="000000"/>
                <w:sz w:val="16"/>
                <w:szCs w:val="16"/>
              </w:rPr>
              <w:t>fungujícímstavu</w:t>
            </w:r>
            <w:proofErr w:type="spellEnd"/>
            <w:r w:rsidRPr="00FA212F">
              <w:rPr>
                <w:color w:val="000000"/>
                <w:sz w:val="16"/>
                <w:szCs w:val="16"/>
              </w:rPr>
              <w:t xml:space="preserve"> na své náklady, a to po celou dobu trvání nájemní smlouvy.</w:t>
            </w:r>
          </w:p>
        </w:tc>
        <w:tc>
          <w:tcPr>
            <w:tcW w:w="910" w:type="dxa"/>
            <w:tcBorders>
              <w:top w:val="nil"/>
              <w:left w:val="nil"/>
              <w:bottom w:val="single" w:sz="4" w:space="0" w:color="auto"/>
              <w:right w:val="single" w:sz="4" w:space="0" w:color="auto"/>
            </w:tcBorders>
            <w:shd w:val="clear" w:color="auto" w:fill="auto"/>
            <w:vAlign w:val="center"/>
            <w:hideMark/>
          </w:tcPr>
          <w:p w14:paraId="7B5F8D50" w14:textId="77777777" w:rsidR="00FA212F" w:rsidRPr="00FA212F" w:rsidRDefault="00FA212F" w:rsidP="00875079">
            <w:pPr>
              <w:tabs>
                <w:tab w:val="clear" w:pos="567"/>
              </w:tabs>
              <w:spacing w:after="0" w:line="240" w:lineRule="auto"/>
              <w:ind w:firstLine="0"/>
              <w:jc w:val="center"/>
              <w:rPr>
                <w:color w:val="000000"/>
                <w:sz w:val="16"/>
                <w:szCs w:val="16"/>
              </w:rPr>
            </w:pPr>
            <w:r w:rsidRPr="00FA212F">
              <w:rPr>
                <w:color w:val="000000"/>
                <w:sz w:val="16"/>
                <w:szCs w:val="16"/>
              </w:rPr>
              <w:t>0</w:t>
            </w:r>
          </w:p>
        </w:tc>
      </w:tr>
      <w:tr w:rsidR="00FA212F" w:rsidRPr="00FA212F" w14:paraId="7773361E" w14:textId="77777777" w:rsidTr="00875079">
        <w:trPr>
          <w:trHeight w:val="720"/>
        </w:trPr>
        <w:tc>
          <w:tcPr>
            <w:tcW w:w="669" w:type="dxa"/>
            <w:tcBorders>
              <w:top w:val="nil"/>
              <w:left w:val="single" w:sz="4" w:space="0" w:color="auto"/>
              <w:bottom w:val="single" w:sz="4" w:space="0" w:color="auto"/>
              <w:right w:val="single" w:sz="4" w:space="0" w:color="auto"/>
            </w:tcBorders>
            <w:shd w:val="clear" w:color="auto" w:fill="auto"/>
            <w:vAlign w:val="center"/>
            <w:hideMark/>
          </w:tcPr>
          <w:p w14:paraId="4264FCA5" w14:textId="77777777" w:rsidR="00FA212F" w:rsidRPr="00FA212F" w:rsidRDefault="00FA212F" w:rsidP="00875079">
            <w:pPr>
              <w:tabs>
                <w:tab w:val="clear" w:pos="567"/>
              </w:tabs>
              <w:spacing w:after="0" w:line="240" w:lineRule="auto"/>
              <w:ind w:firstLine="0"/>
              <w:jc w:val="center"/>
              <w:rPr>
                <w:color w:val="000000"/>
                <w:sz w:val="16"/>
                <w:szCs w:val="16"/>
              </w:rPr>
            </w:pPr>
            <w:r w:rsidRPr="00FA212F">
              <w:rPr>
                <w:color w:val="000000"/>
                <w:sz w:val="16"/>
                <w:szCs w:val="16"/>
              </w:rPr>
              <w:t>31</w:t>
            </w:r>
          </w:p>
        </w:tc>
        <w:tc>
          <w:tcPr>
            <w:tcW w:w="3301" w:type="dxa"/>
            <w:tcBorders>
              <w:top w:val="nil"/>
              <w:left w:val="nil"/>
              <w:bottom w:val="single" w:sz="4" w:space="0" w:color="auto"/>
              <w:right w:val="single" w:sz="4" w:space="0" w:color="auto"/>
            </w:tcBorders>
            <w:shd w:val="clear" w:color="auto" w:fill="auto"/>
            <w:vAlign w:val="center"/>
            <w:hideMark/>
          </w:tcPr>
          <w:p w14:paraId="373D0FF9" w14:textId="77777777" w:rsidR="00FA212F" w:rsidRPr="00FA212F" w:rsidRDefault="00FA212F" w:rsidP="00FA212F">
            <w:pPr>
              <w:tabs>
                <w:tab w:val="clear" w:pos="567"/>
              </w:tabs>
              <w:spacing w:after="0" w:line="240" w:lineRule="auto"/>
              <w:ind w:firstLine="0"/>
              <w:jc w:val="left"/>
              <w:rPr>
                <w:color w:val="000000"/>
                <w:sz w:val="16"/>
                <w:szCs w:val="16"/>
              </w:rPr>
            </w:pPr>
            <w:r w:rsidRPr="00FA212F">
              <w:rPr>
                <w:color w:val="000000"/>
                <w:sz w:val="16"/>
                <w:szCs w:val="16"/>
              </w:rPr>
              <w:t>Za práva převáděná na základě téhle smlouvy je nájemce povinen zaplatit pronajímateli částku X dolarů</w:t>
            </w:r>
          </w:p>
        </w:tc>
        <w:tc>
          <w:tcPr>
            <w:tcW w:w="779" w:type="dxa"/>
            <w:tcBorders>
              <w:top w:val="nil"/>
              <w:left w:val="nil"/>
              <w:bottom w:val="single" w:sz="4" w:space="0" w:color="auto"/>
              <w:right w:val="single" w:sz="4" w:space="0" w:color="auto"/>
            </w:tcBorders>
            <w:shd w:val="clear" w:color="auto" w:fill="auto"/>
            <w:vAlign w:val="center"/>
            <w:hideMark/>
          </w:tcPr>
          <w:p w14:paraId="3C9A889E" w14:textId="77777777" w:rsidR="00FA212F" w:rsidRPr="00FA212F" w:rsidRDefault="00FA212F" w:rsidP="00875079">
            <w:pPr>
              <w:tabs>
                <w:tab w:val="clear" w:pos="567"/>
              </w:tabs>
              <w:spacing w:after="0" w:line="240" w:lineRule="auto"/>
              <w:ind w:firstLine="0"/>
              <w:jc w:val="center"/>
              <w:rPr>
                <w:color w:val="000000"/>
                <w:sz w:val="16"/>
                <w:szCs w:val="16"/>
              </w:rPr>
            </w:pPr>
            <w:r w:rsidRPr="00FA212F">
              <w:rPr>
                <w:color w:val="000000"/>
                <w:sz w:val="16"/>
                <w:szCs w:val="16"/>
              </w:rPr>
              <w:t>1</w:t>
            </w:r>
          </w:p>
        </w:tc>
        <w:tc>
          <w:tcPr>
            <w:tcW w:w="3190" w:type="dxa"/>
            <w:tcBorders>
              <w:top w:val="nil"/>
              <w:left w:val="nil"/>
              <w:bottom w:val="single" w:sz="4" w:space="0" w:color="auto"/>
              <w:right w:val="single" w:sz="4" w:space="0" w:color="auto"/>
            </w:tcBorders>
            <w:shd w:val="clear" w:color="auto" w:fill="auto"/>
            <w:vAlign w:val="center"/>
            <w:hideMark/>
          </w:tcPr>
          <w:p w14:paraId="0F77E1FA" w14:textId="77777777" w:rsidR="00FA212F" w:rsidRPr="00FA212F" w:rsidRDefault="00FA212F" w:rsidP="00FA212F">
            <w:pPr>
              <w:tabs>
                <w:tab w:val="clear" w:pos="567"/>
              </w:tabs>
              <w:spacing w:after="0" w:line="240" w:lineRule="auto"/>
              <w:ind w:firstLine="0"/>
              <w:jc w:val="left"/>
              <w:rPr>
                <w:color w:val="000000"/>
                <w:sz w:val="16"/>
                <w:szCs w:val="16"/>
              </w:rPr>
            </w:pPr>
            <w:r w:rsidRPr="00FA212F">
              <w:rPr>
                <w:color w:val="000000"/>
                <w:sz w:val="16"/>
                <w:szCs w:val="16"/>
              </w:rPr>
              <w:t>Po dobu trvání nájemní smlouvy je nájemce zodpovědný na své náklady udržovat věc v provozuschopném stavu.</w:t>
            </w:r>
          </w:p>
        </w:tc>
        <w:tc>
          <w:tcPr>
            <w:tcW w:w="910" w:type="dxa"/>
            <w:tcBorders>
              <w:top w:val="nil"/>
              <w:left w:val="nil"/>
              <w:bottom w:val="single" w:sz="4" w:space="0" w:color="auto"/>
              <w:right w:val="single" w:sz="4" w:space="0" w:color="auto"/>
            </w:tcBorders>
            <w:shd w:val="clear" w:color="auto" w:fill="auto"/>
            <w:vAlign w:val="center"/>
            <w:hideMark/>
          </w:tcPr>
          <w:p w14:paraId="0524FFBA" w14:textId="77777777" w:rsidR="00FA212F" w:rsidRPr="00FA212F" w:rsidRDefault="00FA212F" w:rsidP="00875079">
            <w:pPr>
              <w:tabs>
                <w:tab w:val="clear" w:pos="567"/>
              </w:tabs>
              <w:spacing w:after="0" w:line="240" w:lineRule="auto"/>
              <w:ind w:firstLine="0"/>
              <w:jc w:val="center"/>
              <w:rPr>
                <w:color w:val="000000"/>
                <w:sz w:val="16"/>
                <w:szCs w:val="16"/>
              </w:rPr>
            </w:pPr>
            <w:r w:rsidRPr="00FA212F">
              <w:rPr>
                <w:color w:val="000000"/>
                <w:sz w:val="16"/>
                <w:szCs w:val="16"/>
              </w:rPr>
              <w:t>0</w:t>
            </w:r>
          </w:p>
        </w:tc>
      </w:tr>
      <w:tr w:rsidR="00FA212F" w:rsidRPr="00FA212F" w14:paraId="17EEA6F2" w14:textId="77777777" w:rsidTr="00875079">
        <w:trPr>
          <w:trHeight w:val="480"/>
        </w:trPr>
        <w:tc>
          <w:tcPr>
            <w:tcW w:w="669" w:type="dxa"/>
            <w:tcBorders>
              <w:top w:val="nil"/>
              <w:left w:val="single" w:sz="4" w:space="0" w:color="auto"/>
              <w:bottom w:val="single" w:sz="4" w:space="0" w:color="auto"/>
              <w:right w:val="single" w:sz="4" w:space="0" w:color="auto"/>
            </w:tcBorders>
            <w:shd w:val="clear" w:color="auto" w:fill="auto"/>
            <w:vAlign w:val="center"/>
            <w:hideMark/>
          </w:tcPr>
          <w:p w14:paraId="19F01BE8" w14:textId="77777777" w:rsidR="00FA212F" w:rsidRPr="00FA212F" w:rsidRDefault="00FA212F" w:rsidP="00875079">
            <w:pPr>
              <w:tabs>
                <w:tab w:val="clear" w:pos="567"/>
              </w:tabs>
              <w:spacing w:after="0" w:line="240" w:lineRule="auto"/>
              <w:ind w:firstLine="0"/>
              <w:jc w:val="center"/>
              <w:rPr>
                <w:color w:val="000000"/>
                <w:sz w:val="16"/>
                <w:szCs w:val="16"/>
              </w:rPr>
            </w:pPr>
            <w:r w:rsidRPr="00FA212F">
              <w:rPr>
                <w:color w:val="000000"/>
                <w:sz w:val="16"/>
                <w:szCs w:val="16"/>
              </w:rPr>
              <w:t>32</w:t>
            </w:r>
          </w:p>
        </w:tc>
        <w:tc>
          <w:tcPr>
            <w:tcW w:w="3301" w:type="dxa"/>
            <w:tcBorders>
              <w:top w:val="nil"/>
              <w:left w:val="nil"/>
              <w:bottom w:val="single" w:sz="4" w:space="0" w:color="auto"/>
              <w:right w:val="single" w:sz="4" w:space="0" w:color="auto"/>
            </w:tcBorders>
            <w:shd w:val="clear" w:color="auto" w:fill="auto"/>
            <w:vAlign w:val="center"/>
            <w:hideMark/>
          </w:tcPr>
          <w:p w14:paraId="2B6B4243" w14:textId="77777777" w:rsidR="00FA212F" w:rsidRPr="00FA212F" w:rsidRDefault="00FA212F" w:rsidP="00FA212F">
            <w:pPr>
              <w:tabs>
                <w:tab w:val="clear" w:pos="567"/>
              </w:tabs>
              <w:spacing w:after="0" w:line="240" w:lineRule="auto"/>
              <w:ind w:firstLine="0"/>
              <w:jc w:val="left"/>
              <w:rPr>
                <w:color w:val="000000"/>
                <w:sz w:val="16"/>
                <w:szCs w:val="16"/>
              </w:rPr>
            </w:pPr>
            <w:r w:rsidRPr="00FA212F">
              <w:rPr>
                <w:color w:val="000000"/>
                <w:sz w:val="16"/>
                <w:szCs w:val="16"/>
              </w:rPr>
              <w:t>Nájemce je povinen zaplatit Pronajímateli částku ve výši XX Kč za práva převedena touto smlouvou.</w:t>
            </w:r>
          </w:p>
        </w:tc>
        <w:tc>
          <w:tcPr>
            <w:tcW w:w="779" w:type="dxa"/>
            <w:tcBorders>
              <w:top w:val="nil"/>
              <w:left w:val="nil"/>
              <w:bottom w:val="single" w:sz="4" w:space="0" w:color="auto"/>
              <w:right w:val="single" w:sz="4" w:space="0" w:color="auto"/>
            </w:tcBorders>
            <w:shd w:val="clear" w:color="auto" w:fill="auto"/>
            <w:vAlign w:val="center"/>
            <w:hideMark/>
          </w:tcPr>
          <w:p w14:paraId="4CD9D9E8" w14:textId="77777777" w:rsidR="00FA212F" w:rsidRPr="00FA212F" w:rsidRDefault="00FA212F" w:rsidP="00875079">
            <w:pPr>
              <w:tabs>
                <w:tab w:val="clear" w:pos="567"/>
              </w:tabs>
              <w:spacing w:after="0" w:line="240" w:lineRule="auto"/>
              <w:ind w:firstLine="0"/>
              <w:jc w:val="center"/>
              <w:rPr>
                <w:color w:val="000000"/>
                <w:sz w:val="16"/>
                <w:szCs w:val="16"/>
              </w:rPr>
            </w:pPr>
            <w:r w:rsidRPr="00FA212F">
              <w:rPr>
                <w:color w:val="000000"/>
                <w:sz w:val="16"/>
                <w:szCs w:val="16"/>
              </w:rPr>
              <w:t>0</w:t>
            </w:r>
          </w:p>
        </w:tc>
        <w:tc>
          <w:tcPr>
            <w:tcW w:w="3190" w:type="dxa"/>
            <w:tcBorders>
              <w:top w:val="nil"/>
              <w:left w:val="nil"/>
              <w:bottom w:val="single" w:sz="4" w:space="0" w:color="auto"/>
              <w:right w:val="single" w:sz="4" w:space="0" w:color="auto"/>
            </w:tcBorders>
            <w:shd w:val="clear" w:color="auto" w:fill="auto"/>
            <w:vAlign w:val="center"/>
            <w:hideMark/>
          </w:tcPr>
          <w:p w14:paraId="5C8983C1" w14:textId="77777777" w:rsidR="00FA212F" w:rsidRPr="00FA212F" w:rsidRDefault="00FA212F" w:rsidP="00FA212F">
            <w:pPr>
              <w:tabs>
                <w:tab w:val="clear" w:pos="567"/>
              </w:tabs>
              <w:spacing w:after="0" w:line="240" w:lineRule="auto"/>
              <w:ind w:firstLine="0"/>
              <w:jc w:val="left"/>
              <w:rPr>
                <w:color w:val="000000"/>
                <w:sz w:val="16"/>
                <w:szCs w:val="16"/>
              </w:rPr>
            </w:pPr>
            <w:r w:rsidRPr="00FA212F">
              <w:rPr>
                <w:color w:val="000000"/>
                <w:sz w:val="16"/>
                <w:szCs w:val="16"/>
              </w:rPr>
              <w:t>Nájemce musí po dobu trvání smlouvy udržovat Věc v čistotě na vlastní náklady.</w:t>
            </w:r>
          </w:p>
        </w:tc>
        <w:tc>
          <w:tcPr>
            <w:tcW w:w="910" w:type="dxa"/>
            <w:tcBorders>
              <w:top w:val="nil"/>
              <w:left w:val="nil"/>
              <w:bottom w:val="single" w:sz="4" w:space="0" w:color="auto"/>
              <w:right w:val="single" w:sz="4" w:space="0" w:color="auto"/>
            </w:tcBorders>
            <w:shd w:val="clear" w:color="auto" w:fill="auto"/>
            <w:vAlign w:val="center"/>
            <w:hideMark/>
          </w:tcPr>
          <w:p w14:paraId="2290613A" w14:textId="77777777" w:rsidR="00FA212F" w:rsidRPr="00FA212F" w:rsidRDefault="00FA212F" w:rsidP="00875079">
            <w:pPr>
              <w:tabs>
                <w:tab w:val="clear" w:pos="567"/>
              </w:tabs>
              <w:spacing w:after="0" w:line="240" w:lineRule="auto"/>
              <w:ind w:firstLine="0"/>
              <w:jc w:val="center"/>
              <w:rPr>
                <w:color w:val="000000"/>
                <w:sz w:val="16"/>
                <w:szCs w:val="16"/>
              </w:rPr>
            </w:pPr>
            <w:r w:rsidRPr="00FA212F">
              <w:rPr>
                <w:color w:val="000000"/>
                <w:sz w:val="16"/>
                <w:szCs w:val="16"/>
              </w:rPr>
              <w:t>1</w:t>
            </w:r>
          </w:p>
        </w:tc>
      </w:tr>
      <w:tr w:rsidR="00FA212F" w:rsidRPr="00FA212F" w14:paraId="00F49A0B" w14:textId="77777777" w:rsidTr="00875079">
        <w:trPr>
          <w:trHeight w:val="720"/>
        </w:trPr>
        <w:tc>
          <w:tcPr>
            <w:tcW w:w="669" w:type="dxa"/>
            <w:tcBorders>
              <w:top w:val="nil"/>
              <w:left w:val="single" w:sz="4" w:space="0" w:color="auto"/>
              <w:bottom w:val="single" w:sz="4" w:space="0" w:color="auto"/>
              <w:right w:val="single" w:sz="4" w:space="0" w:color="auto"/>
            </w:tcBorders>
            <w:shd w:val="clear" w:color="auto" w:fill="auto"/>
            <w:vAlign w:val="center"/>
            <w:hideMark/>
          </w:tcPr>
          <w:p w14:paraId="39874038" w14:textId="77777777" w:rsidR="00FA212F" w:rsidRPr="00FA212F" w:rsidRDefault="00FA212F" w:rsidP="00875079">
            <w:pPr>
              <w:tabs>
                <w:tab w:val="clear" w:pos="567"/>
              </w:tabs>
              <w:spacing w:after="0" w:line="240" w:lineRule="auto"/>
              <w:ind w:firstLine="0"/>
              <w:jc w:val="center"/>
              <w:rPr>
                <w:color w:val="000000"/>
                <w:sz w:val="16"/>
                <w:szCs w:val="16"/>
              </w:rPr>
            </w:pPr>
            <w:r w:rsidRPr="00FA212F">
              <w:rPr>
                <w:color w:val="000000"/>
                <w:sz w:val="16"/>
                <w:szCs w:val="16"/>
              </w:rPr>
              <w:t>33</w:t>
            </w:r>
          </w:p>
        </w:tc>
        <w:tc>
          <w:tcPr>
            <w:tcW w:w="3301" w:type="dxa"/>
            <w:tcBorders>
              <w:top w:val="nil"/>
              <w:left w:val="nil"/>
              <w:bottom w:val="single" w:sz="4" w:space="0" w:color="auto"/>
              <w:right w:val="single" w:sz="4" w:space="0" w:color="auto"/>
            </w:tcBorders>
            <w:shd w:val="clear" w:color="auto" w:fill="auto"/>
            <w:vAlign w:val="center"/>
            <w:hideMark/>
          </w:tcPr>
          <w:p w14:paraId="14B787ED" w14:textId="77777777" w:rsidR="00FA212F" w:rsidRPr="00FA212F" w:rsidRDefault="00FA212F" w:rsidP="00FA212F">
            <w:pPr>
              <w:tabs>
                <w:tab w:val="clear" w:pos="567"/>
              </w:tabs>
              <w:spacing w:after="0" w:line="240" w:lineRule="auto"/>
              <w:ind w:firstLine="0"/>
              <w:jc w:val="left"/>
              <w:rPr>
                <w:color w:val="000000"/>
                <w:sz w:val="16"/>
                <w:szCs w:val="16"/>
              </w:rPr>
            </w:pPr>
            <w:r w:rsidRPr="00FA212F">
              <w:rPr>
                <w:color w:val="000000"/>
                <w:sz w:val="16"/>
                <w:szCs w:val="16"/>
              </w:rPr>
              <w:t>Za práva převáděná na základě této smlouvy je nájemce povinen zaplatit pronajímatel celkovou částku ___________ Kč.</w:t>
            </w:r>
          </w:p>
        </w:tc>
        <w:tc>
          <w:tcPr>
            <w:tcW w:w="779" w:type="dxa"/>
            <w:tcBorders>
              <w:top w:val="nil"/>
              <w:left w:val="nil"/>
              <w:bottom w:val="single" w:sz="4" w:space="0" w:color="auto"/>
              <w:right w:val="single" w:sz="4" w:space="0" w:color="auto"/>
            </w:tcBorders>
            <w:shd w:val="clear" w:color="auto" w:fill="auto"/>
            <w:vAlign w:val="center"/>
            <w:hideMark/>
          </w:tcPr>
          <w:p w14:paraId="5FE651EF" w14:textId="77777777" w:rsidR="00FA212F" w:rsidRPr="00FA212F" w:rsidRDefault="00FA212F" w:rsidP="00875079">
            <w:pPr>
              <w:tabs>
                <w:tab w:val="clear" w:pos="567"/>
              </w:tabs>
              <w:spacing w:after="0" w:line="240" w:lineRule="auto"/>
              <w:ind w:firstLine="0"/>
              <w:jc w:val="center"/>
              <w:rPr>
                <w:color w:val="000000"/>
                <w:sz w:val="16"/>
                <w:szCs w:val="16"/>
              </w:rPr>
            </w:pPr>
            <w:r w:rsidRPr="00FA212F">
              <w:rPr>
                <w:color w:val="000000"/>
                <w:sz w:val="16"/>
                <w:szCs w:val="16"/>
              </w:rPr>
              <w:t>1</w:t>
            </w:r>
          </w:p>
        </w:tc>
        <w:tc>
          <w:tcPr>
            <w:tcW w:w="3190" w:type="dxa"/>
            <w:tcBorders>
              <w:top w:val="nil"/>
              <w:left w:val="nil"/>
              <w:bottom w:val="single" w:sz="4" w:space="0" w:color="auto"/>
              <w:right w:val="single" w:sz="4" w:space="0" w:color="auto"/>
            </w:tcBorders>
            <w:shd w:val="clear" w:color="auto" w:fill="auto"/>
            <w:vAlign w:val="center"/>
            <w:hideMark/>
          </w:tcPr>
          <w:p w14:paraId="21E21891" w14:textId="77777777" w:rsidR="00FA212F" w:rsidRPr="00FA212F" w:rsidRDefault="00FA212F" w:rsidP="00FA212F">
            <w:pPr>
              <w:tabs>
                <w:tab w:val="clear" w:pos="567"/>
              </w:tabs>
              <w:spacing w:after="0" w:line="240" w:lineRule="auto"/>
              <w:ind w:firstLine="0"/>
              <w:jc w:val="left"/>
              <w:rPr>
                <w:color w:val="000000"/>
                <w:sz w:val="16"/>
                <w:szCs w:val="16"/>
              </w:rPr>
            </w:pPr>
            <w:r w:rsidRPr="00FA212F">
              <w:rPr>
                <w:color w:val="000000"/>
                <w:sz w:val="16"/>
                <w:szCs w:val="16"/>
              </w:rPr>
              <w:t>Po dobu trvání této nájemní smlouvy nájemce odpovídá za dobrý stav nemovitosti na vlastní náklady.</w:t>
            </w:r>
          </w:p>
        </w:tc>
        <w:tc>
          <w:tcPr>
            <w:tcW w:w="910" w:type="dxa"/>
            <w:tcBorders>
              <w:top w:val="nil"/>
              <w:left w:val="nil"/>
              <w:bottom w:val="single" w:sz="4" w:space="0" w:color="auto"/>
              <w:right w:val="single" w:sz="4" w:space="0" w:color="auto"/>
            </w:tcBorders>
            <w:shd w:val="clear" w:color="auto" w:fill="auto"/>
            <w:vAlign w:val="center"/>
            <w:hideMark/>
          </w:tcPr>
          <w:p w14:paraId="79D524E0" w14:textId="77777777" w:rsidR="00FA212F" w:rsidRPr="00FA212F" w:rsidRDefault="00FA212F" w:rsidP="00875079">
            <w:pPr>
              <w:tabs>
                <w:tab w:val="clear" w:pos="567"/>
              </w:tabs>
              <w:spacing w:after="0" w:line="240" w:lineRule="auto"/>
              <w:ind w:firstLine="0"/>
              <w:jc w:val="center"/>
              <w:rPr>
                <w:color w:val="000000"/>
                <w:sz w:val="16"/>
                <w:szCs w:val="16"/>
              </w:rPr>
            </w:pPr>
            <w:r w:rsidRPr="00FA212F">
              <w:rPr>
                <w:color w:val="000000"/>
                <w:sz w:val="16"/>
                <w:szCs w:val="16"/>
              </w:rPr>
              <w:t>1</w:t>
            </w:r>
          </w:p>
        </w:tc>
      </w:tr>
      <w:tr w:rsidR="00FA212F" w:rsidRPr="00FA212F" w14:paraId="36AA0DD8" w14:textId="77777777" w:rsidTr="00875079">
        <w:trPr>
          <w:trHeight w:val="480"/>
        </w:trPr>
        <w:tc>
          <w:tcPr>
            <w:tcW w:w="669" w:type="dxa"/>
            <w:tcBorders>
              <w:top w:val="nil"/>
              <w:left w:val="single" w:sz="4" w:space="0" w:color="auto"/>
              <w:bottom w:val="single" w:sz="4" w:space="0" w:color="auto"/>
              <w:right w:val="single" w:sz="4" w:space="0" w:color="auto"/>
            </w:tcBorders>
            <w:shd w:val="clear" w:color="auto" w:fill="auto"/>
            <w:vAlign w:val="center"/>
            <w:hideMark/>
          </w:tcPr>
          <w:p w14:paraId="42C6446E" w14:textId="77777777" w:rsidR="00FA212F" w:rsidRPr="00FA212F" w:rsidRDefault="00FA212F" w:rsidP="00875079">
            <w:pPr>
              <w:tabs>
                <w:tab w:val="clear" w:pos="567"/>
              </w:tabs>
              <w:spacing w:after="0" w:line="240" w:lineRule="auto"/>
              <w:ind w:firstLine="0"/>
              <w:jc w:val="center"/>
              <w:rPr>
                <w:color w:val="000000"/>
                <w:sz w:val="16"/>
                <w:szCs w:val="16"/>
              </w:rPr>
            </w:pPr>
            <w:r w:rsidRPr="00FA212F">
              <w:rPr>
                <w:color w:val="000000"/>
                <w:sz w:val="16"/>
                <w:szCs w:val="16"/>
              </w:rPr>
              <w:t>34</w:t>
            </w:r>
          </w:p>
        </w:tc>
        <w:tc>
          <w:tcPr>
            <w:tcW w:w="3301" w:type="dxa"/>
            <w:tcBorders>
              <w:top w:val="nil"/>
              <w:left w:val="nil"/>
              <w:bottom w:val="single" w:sz="4" w:space="0" w:color="auto"/>
              <w:right w:val="single" w:sz="4" w:space="0" w:color="auto"/>
            </w:tcBorders>
            <w:shd w:val="clear" w:color="auto" w:fill="auto"/>
            <w:vAlign w:val="center"/>
            <w:hideMark/>
          </w:tcPr>
          <w:p w14:paraId="4B3BFEC9" w14:textId="77777777" w:rsidR="00FA212F" w:rsidRPr="00FA212F" w:rsidRDefault="00FA212F" w:rsidP="00FA212F">
            <w:pPr>
              <w:tabs>
                <w:tab w:val="clear" w:pos="567"/>
              </w:tabs>
              <w:spacing w:after="0" w:line="240" w:lineRule="auto"/>
              <w:ind w:firstLine="0"/>
              <w:jc w:val="left"/>
              <w:rPr>
                <w:color w:val="000000"/>
                <w:sz w:val="16"/>
                <w:szCs w:val="16"/>
              </w:rPr>
            </w:pPr>
            <w:r w:rsidRPr="00FA212F">
              <w:rPr>
                <w:color w:val="000000"/>
                <w:sz w:val="16"/>
                <w:szCs w:val="16"/>
              </w:rPr>
              <w:t>Nájemce se zavazuje platit pronajímateli měsíčně nájemné ve výši ................... XX $.</w:t>
            </w:r>
          </w:p>
        </w:tc>
        <w:tc>
          <w:tcPr>
            <w:tcW w:w="779" w:type="dxa"/>
            <w:tcBorders>
              <w:top w:val="nil"/>
              <w:left w:val="nil"/>
              <w:bottom w:val="single" w:sz="4" w:space="0" w:color="auto"/>
              <w:right w:val="single" w:sz="4" w:space="0" w:color="auto"/>
            </w:tcBorders>
            <w:shd w:val="clear" w:color="auto" w:fill="auto"/>
            <w:vAlign w:val="center"/>
            <w:hideMark/>
          </w:tcPr>
          <w:p w14:paraId="57AA4D9E" w14:textId="77777777" w:rsidR="00FA212F" w:rsidRPr="00FA212F" w:rsidRDefault="00FA212F" w:rsidP="00875079">
            <w:pPr>
              <w:tabs>
                <w:tab w:val="clear" w:pos="567"/>
              </w:tabs>
              <w:spacing w:after="0" w:line="240" w:lineRule="auto"/>
              <w:ind w:firstLine="0"/>
              <w:jc w:val="center"/>
              <w:rPr>
                <w:color w:val="000000"/>
                <w:sz w:val="16"/>
                <w:szCs w:val="16"/>
              </w:rPr>
            </w:pPr>
            <w:r w:rsidRPr="00FA212F">
              <w:rPr>
                <w:color w:val="000000"/>
                <w:sz w:val="16"/>
                <w:szCs w:val="16"/>
              </w:rPr>
              <w:t>1</w:t>
            </w:r>
          </w:p>
        </w:tc>
        <w:tc>
          <w:tcPr>
            <w:tcW w:w="3190" w:type="dxa"/>
            <w:tcBorders>
              <w:top w:val="nil"/>
              <w:left w:val="nil"/>
              <w:bottom w:val="single" w:sz="4" w:space="0" w:color="auto"/>
              <w:right w:val="single" w:sz="4" w:space="0" w:color="auto"/>
            </w:tcBorders>
            <w:shd w:val="clear" w:color="auto" w:fill="auto"/>
            <w:vAlign w:val="center"/>
            <w:hideMark/>
          </w:tcPr>
          <w:p w14:paraId="3B70961E" w14:textId="77777777" w:rsidR="00FA212F" w:rsidRPr="00FA212F" w:rsidRDefault="00FA212F" w:rsidP="00FA212F">
            <w:pPr>
              <w:tabs>
                <w:tab w:val="clear" w:pos="567"/>
              </w:tabs>
              <w:spacing w:after="0" w:line="240" w:lineRule="auto"/>
              <w:ind w:firstLine="0"/>
              <w:jc w:val="left"/>
              <w:rPr>
                <w:color w:val="000000"/>
                <w:sz w:val="16"/>
                <w:szCs w:val="16"/>
              </w:rPr>
            </w:pPr>
            <w:r w:rsidRPr="00FA212F">
              <w:rPr>
                <w:color w:val="000000"/>
                <w:sz w:val="16"/>
                <w:szCs w:val="16"/>
              </w:rPr>
              <w:t>Po dobu trvání této smlouvy nájemce hradí náklady spojené s údržbou věci.</w:t>
            </w:r>
          </w:p>
        </w:tc>
        <w:tc>
          <w:tcPr>
            <w:tcW w:w="910" w:type="dxa"/>
            <w:tcBorders>
              <w:top w:val="nil"/>
              <w:left w:val="nil"/>
              <w:bottom w:val="single" w:sz="4" w:space="0" w:color="auto"/>
              <w:right w:val="single" w:sz="4" w:space="0" w:color="auto"/>
            </w:tcBorders>
            <w:shd w:val="clear" w:color="auto" w:fill="auto"/>
            <w:vAlign w:val="center"/>
            <w:hideMark/>
          </w:tcPr>
          <w:p w14:paraId="693BD011" w14:textId="77777777" w:rsidR="00FA212F" w:rsidRPr="00FA212F" w:rsidRDefault="00FA212F" w:rsidP="00875079">
            <w:pPr>
              <w:tabs>
                <w:tab w:val="clear" w:pos="567"/>
              </w:tabs>
              <w:spacing w:after="0" w:line="240" w:lineRule="auto"/>
              <w:ind w:firstLine="0"/>
              <w:jc w:val="center"/>
              <w:rPr>
                <w:color w:val="000000"/>
                <w:sz w:val="16"/>
                <w:szCs w:val="16"/>
              </w:rPr>
            </w:pPr>
            <w:r w:rsidRPr="00FA212F">
              <w:rPr>
                <w:color w:val="000000"/>
                <w:sz w:val="16"/>
                <w:szCs w:val="16"/>
              </w:rPr>
              <w:t>0</w:t>
            </w:r>
          </w:p>
        </w:tc>
      </w:tr>
      <w:tr w:rsidR="00FA212F" w:rsidRPr="00FA212F" w14:paraId="7E29FFC0" w14:textId="77777777" w:rsidTr="00875079">
        <w:trPr>
          <w:trHeight w:val="720"/>
        </w:trPr>
        <w:tc>
          <w:tcPr>
            <w:tcW w:w="669" w:type="dxa"/>
            <w:tcBorders>
              <w:top w:val="nil"/>
              <w:left w:val="single" w:sz="4" w:space="0" w:color="auto"/>
              <w:bottom w:val="single" w:sz="4" w:space="0" w:color="auto"/>
              <w:right w:val="single" w:sz="4" w:space="0" w:color="auto"/>
            </w:tcBorders>
            <w:shd w:val="clear" w:color="auto" w:fill="auto"/>
            <w:vAlign w:val="center"/>
            <w:hideMark/>
          </w:tcPr>
          <w:p w14:paraId="34E1E000" w14:textId="77777777" w:rsidR="00FA212F" w:rsidRPr="00FA212F" w:rsidRDefault="00FA212F" w:rsidP="00875079">
            <w:pPr>
              <w:tabs>
                <w:tab w:val="clear" w:pos="567"/>
              </w:tabs>
              <w:spacing w:after="0" w:line="240" w:lineRule="auto"/>
              <w:ind w:firstLine="0"/>
              <w:jc w:val="center"/>
              <w:rPr>
                <w:color w:val="000000"/>
                <w:sz w:val="16"/>
                <w:szCs w:val="16"/>
              </w:rPr>
            </w:pPr>
            <w:r w:rsidRPr="00FA212F">
              <w:rPr>
                <w:color w:val="000000"/>
                <w:sz w:val="16"/>
                <w:szCs w:val="16"/>
              </w:rPr>
              <w:t>35</w:t>
            </w:r>
          </w:p>
        </w:tc>
        <w:tc>
          <w:tcPr>
            <w:tcW w:w="3301" w:type="dxa"/>
            <w:tcBorders>
              <w:top w:val="nil"/>
              <w:left w:val="nil"/>
              <w:bottom w:val="single" w:sz="4" w:space="0" w:color="auto"/>
              <w:right w:val="single" w:sz="4" w:space="0" w:color="auto"/>
            </w:tcBorders>
            <w:shd w:val="clear" w:color="auto" w:fill="auto"/>
            <w:vAlign w:val="center"/>
            <w:hideMark/>
          </w:tcPr>
          <w:p w14:paraId="585B333F" w14:textId="77777777" w:rsidR="00FA212F" w:rsidRPr="00FA212F" w:rsidRDefault="00FA212F" w:rsidP="00FA212F">
            <w:pPr>
              <w:tabs>
                <w:tab w:val="clear" w:pos="567"/>
              </w:tabs>
              <w:spacing w:after="0" w:line="240" w:lineRule="auto"/>
              <w:ind w:firstLine="0"/>
              <w:jc w:val="left"/>
              <w:rPr>
                <w:color w:val="000000"/>
                <w:sz w:val="16"/>
                <w:szCs w:val="16"/>
              </w:rPr>
            </w:pPr>
            <w:r w:rsidRPr="00FA212F">
              <w:rPr>
                <w:color w:val="000000"/>
                <w:sz w:val="16"/>
                <w:szCs w:val="16"/>
              </w:rPr>
              <w:t>Za práva převedená na základě této nájemní smlouvy nájemce zaplatí pronajímateli celkovou částku ve výši XX USD.</w:t>
            </w:r>
          </w:p>
        </w:tc>
        <w:tc>
          <w:tcPr>
            <w:tcW w:w="779" w:type="dxa"/>
            <w:tcBorders>
              <w:top w:val="nil"/>
              <w:left w:val="nil"/>
              <w:bottom w:val="single" w:sz="4" w:space="0" w:color="auto"/>
              <w:right w:val="single" w:sz="4" w:space="0" w:color="auto"/>
            </w:tcBorders>
            <w:shd w:val="clear" w:color="auto" w:fill="auto"/>
            <w:vAlign w:val="center"/>
            <w:hideMark/>
          </w:tcPr>
          <w:p w14:paraId="3DC9CA29" w14:textId="77777777" w:rsidR="00FA212F" w:rsidRPr="00FA212F" w:rsidRDefault="00FA212F" w:rsidP="00875079">
            <w:pPr>
              <w:tabs>
                <w:tab w:val="clear" w:pos="567"/>
              </w:tabs>
              <w:spacing w:after="0" w:line="240" w:lineRule="auto"/>
              <w:ind w:firstLine="0"/>
              <w:jc w:val="center"/>
              <w:rPr>
                <w:color w:val="000000"/>
                <w:sz w:val="16"/>
                <w:szCs w:val="16"/>
              </w:rPr>
            </w:pPr>
            <w:r w:rsidRPr="00FA212F">
              <w:rPr>
                <w:color w:val="000000"/>
                <w:sz w:val="16"/>
                <w:szCs w:val="16"/>
              </w:rPr>
              <w:t>1</w:t>
            </w:r>
          </w:p>
        </w:tc>
        <w:tc>
          <w:tcPr>
            <w:tcW w:w="3190" w:type="dxa"/>
            <w:tcBorders>
              <w:top w:val="nil"/>
              <w:left w:val="nil"/>
              <w:bottom w:val="single" w:sz="4" w:space="0" w:color="auto"/>
              <w:right w:val="single" w:sz="4" w:space="0" w:color="auto"/>
            </w:tcBorders>
            <w:shd w:val="clear" w:color="auto" w:fill="auto"/>
            <w:vAlign w:val="center"/>
            <w:hideMark/>
          </w:tcPr>
          <w:p w14:paraId="015D4B4F" w14:textId="77777777" w:rsidR="00FA212F" w:rsidRPr="00FA212F" w:rsidRDefault="00FA212F" w:rsidP="00FA212F">
            <w:pPr>
              <w:tabs>
                <w:tab w:val="clear" w:pos="567"/>
              </w:tabs>
              <w:spacing w:after="0" w:line="240" w:lineRule="auto"/>
              <w:ind w:firstLine="0"/>
              <w:jc w:val="left"/>
              <w:rPr>
                <w:color w:val="000000"/>
                <w:sz w:val="16"/>
                <w:szCs w:val="16"/>
              </w:rPr>
            </w:pPr>
            <w:r w:rsidRPr="00FA212F">
              <w:rPr>
                <w:color w:val="000000"/>
                <w:sz w:val="16"/>
                <w:szCs w:val="16"/>
              </w:rPr>
              <w:t>Po dobu trvání této smlouvy nájemce na vlastní náklady odpovídá za udržování nemovitosti v čistotě a provozuschopném stavu.</w:t>
            </w:r>
          </w:p>
        </w:tc>
        <w:tc>
          <w:tcPr>
            <w:tcW w:w="910" w:type="dxa"/>
            <w:tcBorders>
              <w:top w:val="nil"/>
              <w:left w:val="nil"/>
              <w:bottom w:val="single" w:sz="4" w:space="0" w:color="auto"/>
              <w:right w:val="single" w:sz="4" w:space="0" w:color="auto"/>
            </w:tcBorders>
            <w:shd w:val="clear" w:color="auto" w:fill="auto"/>
            <w:vAlign w:val="center"/>
            <w:hideMark/>
          </w:tcPr>
          <w:p w14:paraId="731EC2F4" w14:textId="77777777" w:rsidR="00FA212F" w:rsidRPr="00FA212F" w:rsidRDefault="00FA212F" w:rsidP="00875079">
            <w:pPr>
              <w:tabs>
                <w:tab w:val="clear" w:pos="567"/>
              </w:tabs>
              <w:spacing w:after="0" w:line="240" w:lineRule="auto"/>
              <w:ind w:firstLine="0"/>
              <w:jc w:val="center"/>
              <w:rPr>
                <w:color w:val="000000"/>
                <w:sz w:val="16"/>
                <w:szCs w:val="16"/>
              </w:rPr>
            </w:pPr>
            <w:r w:rsidRPr="00FA212F">
              <w:rPr>
                <w:color w:val="000000"/>
                <w:sz w:val="16"/>
                <w:szCs w:val="16"/>
              </w:rPr>
              <w:t>0</w:t>
            </w:r>
          </w:p>
        </w:tc>
      </w:tr>
      <w:tr w:rsidR="00FA212F" w:rsidRPr="00FA212F" w14:paraId="0CB5548A" w14:textId="77777777" w:rsidTr="00875079">
        <w:trPr>
          <w:trHeight w:val="720"/>
        </w:trPr>
        <w:tc>
          <w:tcPr>
            <w:tcW w:w="669" w:type="dxa"/>
            <w:tcBorders>
              <w:top w:val="nil"/>
              <w:left w:val="single" w:sz="4" w:space="0" w:color="auto"/>
              <w:bottom w:val="single" w:sz="4" w:space="0" w:color="auto"/>
              <w:right w:val="single" w:sz="4" w:space="0" w:color="auto"/>
            </w:tcBorders>
            <w:shd w:val="clear" w:color="auto" w:fill="auto"/>
            <w:vAlign w:val="center"/>
            <w:hideMark/>
          </w:tcPr>
          <w:p w14:paraId="2C4570BF" w14:textId="77777777" w:rsidR="00FA212F" w:rsidRPr="00FA212F" w:rsidRDefault="00FA212F" w:rsidP="00875079">
            <w:pPr>
              <w:tabs>
                <w:tab w:val="clear" w:pos="567"/>
              </w:tabs>
              <w:spacing w:after="0" w:line="240" w:lineRule="auto"/>
              <w:ind w:firstLine="0"/>
              <w:jc w:val="center"/>
              <w:rPr>
                <w:color w:val="000000"/>
                <w:sz w:val="16"/>
                <w:szCs w:val="16"/>
              </w:rPr>
            </w:pPr>
            <w:r w:rsidRPr="00FA212F">
              <w:rPr>
                <w:color w:val="000000"/>
                <w:sz w:val="16"/>
                <w:szCs w:val="16"/>
              </w:rPr>
              <w:t>36</w:t>
            </w:r>
          </w:p>
        </w:tc>
        <w:tc>
          <w:tcPr>
            <w:tcW w:w="3301" w:type="dxa"/>
            <w:tcBorders>
              <w:top w:val="nil"/>
              <w:left w:val="nil"/>
              <w:bottom w:val="single" w:sz="4" w:space="0" w:color="auto"/>
              <w:right w:val="single" w:sz="4" w:space="0" w:color="auto"/>
            </w:tcBorders>
            <w:shd w:val="clear" w:color="auto" w:fill="auto"/>
            <w:vAlign w:val="center"/>
            <w:hideMark/>
          </w:tcPr>
          <w:p w14:paraId="7F031CEF" w14:textId="77777777" w:rsidR="00FA212F" w:rsidRPr="00FA212F" w:rsidRDefault="00FA212F" w:rsidP="00FA212F">
            <w:pPr>
              <w:tabs>
                <w:tab w:val="clear" w:pos="567"/>
              </w:tabs>
              <w:spacing w:after="0" w:line="240" w:lineRule="auto"/>
              <w:ind w:firstLine="0"/>
              <w:jc w:val="left"/>
              <w:rPr>
                <w:color w:val="000000"/>
                <w:sz w:val="16"/>
                <w:szCs w:val="16"/>
              </w:rPr>
            </w:pPr>
            <w:r w:rsidRPr="00FA212F">
              <w:rPr>
                <w:color w:val="000000"/>
                <w:sz w:val="16"/>
                <w:szCs w:val="16"/>
              </w:rPr>
              <w:t>Za práva převáděná touto smlouvou je nájemce povinen zaplatit pronajímateli částku ve výši XX USD.</w:t>
            </w:r>
          </w:p>
        </w:tc>
        <w:tc>
          <w:tcPr>
            <w:tcW w:w="779" w:type="dxa"/>
            <w:tcBorders>
              <w:top w:val="nil"/>
              <w:left w:val="nil"/>
              <w:bottom w:val="single" w:sz="4" w:space="0" w:color="auto"/>
              <w:right w:val="single" w:sz="4" w:space="0" w:color="auto"/>
            </w:tcBorders>
            <w:shd w:val="clear" w:color="auto" w:fill="auto"/>
            <w:vAlign w:val="center"/>
            <w:hideMark/>
          </w:tcPr>
          <w:p w14:paraId="3579FCF4" w14:textId="77777777" w:rsidR="00FA212F" w:rsidRPr="00FA212F" w:rsidRDefault="00FA212F" w:rsidP="00875079">
            <w:pPr>
              <w:tabs>
                <w:tab w:val="clear" w:pos="567"/>
              </w:tabs>
              <w:spacing w:after="0" w:line="240" w:lineRule="auto"/>
              <w:ind w:firstLine="0"/>
              <w:jc w:val="center"/>
              <w:rPr>
                <w:color w:val="000000"/>
                <w:sz w:val="16"/>
                <w:szCs w:val="16"/>
              </w:rPr>
            </w:pPr>
            <w:r w:rsidRPr="00FA212F">
              <w:rPr>
                <w:color w:val="000000"/>
                <w:sz w:val="16"/>
                <w:szCs w:val="16"/>
              </w:rPr>
              <w:t>1</w:t>
            </w:r>
          </w:p>
        </w:tc>
        <w:tc>
          <w:tcPr>
            <w:tcW w:w="3190" w:type="dxa"/>
            <w:tcBorders>
              <w:top w:val="nil"/>
              <w:left w:val="nil"/>
              <w:bottom w:val="single" w:sz="4" w:space="0" w:color="auto"/>
              <w:right w:val="single" w:sz="4" w:space="0" w:color="auto"/>
            </w:tcBorders>
            <w:shd w:val="clear" w:color="auto" w:fill="auto"/>
            <w:vAlign w:val="center"/>
            <w:hideMark/>
          </w:tcPr>
          <w:p w14:paraId="23E9E759" w14:textId="77777777" w:rsidR="00FA212F" w:rsidRPr="00FA212F" w:rsidRDefault="00FA212F" w:rsidP="00FA212F">
            <w:pPr>
              <w:tabs>
                <w:tab w:val="clear" w:pos="567"/>
              </w:tabs>
              <w:spacing w:after="0" w:line="240" w:lineRule="auto"/>
              <w:ind w:firstLine="0"/>
              <w:jc w:val="left"/>
              <w:rPr>
                <w:color w:val="000000"/>
                <w:sz w:val="16"/>
                <w:szCs w:val="16"/>
              </w:rPr>
            </w:pPr>
            <w:r w:rsidRPr="00FA212F">
              <w:rPr>
                <w:color w:val="000000"/>
                <w:sz w:val="16"/>
                <w:szCs w:val="16"/>
              </w:rPr>
              <w:t>Nájemce se zavazuje udržovat věc v čistotě a provozuschopnosti pomocí svých finančních prostředků po dobu trvání této smlouvy.</w:t>
            </w:r>
          </w:p>
        </w:tc>
        <w:tc>
          <w:tcPr>
            <w:tcW w:w="910" w:type="dxa"/>
            <w:tcBorders>
              <w:top w:val="nil"/>
              <w:left w:val="nil"/>
              <w:bottom w:val="single" w:sz="4" w:space="0" w:color="auto"/>
              <w:right w:val="single" w:sz="4" w:space="0" w:color="auto"/>
            </w:tcBorders>
            <w:shd w:val="clear" w:color="auto" w:fill="auto"/>
            <w:vAlign w:val="center"/>
            <w:hideMark/>
          </w:tcPr>
          <w:p w14:paraId="5F5CF87A" w14:textId="77777777" w:rsidR="00FA212F" w:rsidRPr="00FA212F" w:rsidRDefault="00FA212F" w:rsidP="00875079">
            <w:pPr>
              <w:tabs>
                <w:tab w:val="clear" w:pos="567"/>
              </w:tabs>
              <w:spacing w:after="0" w:line="240" w:lineRule="auto"/>
              <w:ind w:firstLine="0"/>
              <w:jc w:val="center"/>
              <w:rPr>
                <w:color w:val="000000"/>
                <w:sz w:val="16"/>
                <w:szCs w:val="16"/>
              </w:rPr>
            </w:pPr>
            <w:r w:rsidRPr="00FA212F">
              <w:rPr>
                <w:color w:val="000000"/>
                <w:sz w:val="16"/>
                <w:szCs w:val="16"/>
              </w:rPr>
              <w:t>0</w:t>
            </w:r>
          </w:p>
        </w:tc>
      </w:tr>
      <w:tr w:rsidR="00FA212F" w:rsidRPr="00FA212F" w14:paraId="489C3C9E" w14:textId="77777777" w:rsidTr="00875079">
        <w:trPr>
          <w:trHeight w:val="720"/>
        </w:trPr>
        <w:tc>
          <w:tcPr>
            <w:tcW w:w="669" w:type="dxa"/>
            <w:tcBorders>
              <w:top w:val="nil"/>
              <w:left w:val="single" w:sz="4" w:space="0" w:color="auto"/>
              <w:bottom w:val="single" w:sz="4" w:space="0" w:color="auto"/>
              <w:right w:val="single" w:sz="4" w:space="0" w:color="auto"/>
            </w:tcBorders>
            <w:shd w:val="clear" w:color="auto" w:fill="auto"/>
            <w:vAlign w:val="center"/>
            <w:hideMark/>
          </w:tcPr>
          <w:p w14:paraId="2378DB0C" w14:textId="77777777" w:rsidR="00FA212F" w:rsidRPr="00FA212F" w:rsidRDefault="00FA212F" w:rsidP="00875079">
            <w:pPr>
              <w:tabs>
                <w:tab w:val="clear" w:pos="567"/>
              </w:tabs>
              <w:spacing w:after="0" w:line="240" w:lineRule="auto"/>
              <w:ind w:firstLine="0"/>
              <w:jc w:val="center"/>
              <w:rPr>
                <w:color w:val="000000"/>
                <w:sz w:val="16"/>
                <w:szCs w:val="16"/>
              </w:rPr>
            </w:pPr>
            <w:r w:rsidRPr="00FA212F">
              <w:rPr>
                <w:color w:val="000000"/>
                <w:sz w:val="16"/>
                <w:szCs w:val="16"/>
              </w:rPr>
              <w:lastRenderedPageBreak/>
              <w:t>37</w:t>
            </w:r>
          </w:p>
        </w:tc>
        <w:tc>
          <w:tcPr>
            <w:tcW w:w="3301" w:type="dxa"/>
            <w:tcBorders>
              <w:top w:val="nil"/>
              <w:left w:val="nil"/>
              <w:bottom w:val="single" w:sz="4" w:space="0" w:color="auto"/>
              <w:right w:val="single" w:sz="4" w:space="0" w:color="auto"/>
            </w:tcBorders>
            <w:shd w:val="clear" w:color="auto" w:fill="auto"/>
            <w:vAlign w:val="center"/>
            <w:hideMark/>
          </w:tcPr>
          <w:p w14:paraId="6E781593" w14:textId="77777777" w:rsidR="00FA212F" w:rsidRPr="00FA212F" w:rsidRDefault="00FA212F" w:rsidP="00FA212F">
            <w:pPr>
              <w:tabs>
                <w:tab w:val="clear" w:pos="567"/>
              </w:tabs>
              <w:spacing w:after="0" w:line="240" w:lineRule="auto"/>
              <w:ind w:firstLine="0"/>
              <w:jc w:val="left"/>
              <w:rPr>
                <w:color w:val="000000"/>
                <w:sz w:val="16"/>
                <w:szCs w:val="16"/>
              </w:rPr>
            </w:pPr>
            <w:r w:rsidRPr="00FA212F">
              <w:rPr>
                <w:color w:val="000000"/>
                <w:sz w:val="16"/>
                <w:szCs w:val="16"/>
              </w:rPr>
              <w:t>Nájemce je povinen zaplatit pronajímateli za práva převedená na základě této nájemní smlouvy celkovou částku ve výši XX USD.</w:t>
            </w:r>
          </w:p>
        </w:tc>
        <w:tc>
          <w:tcPr>
            <w:tcW w:w="779" w:type="dxa"/>
            <w:tcBorders>
              <w:top w:val="nil"/>
              <w:left w:val="nil"/>
              <w:bottom w:val="single" w:sz="4" w:space="0" w:color="auto"/>
              <w:right w:val="single" w:sz="4" w:space="0" w:color="auto"/>
            </w:tcBorders>
            <w:shd w:val="clear" w:color="auto" w:fill="auto"/>
            <w:vAlign w:val="center"/>
            <w:hideMark/>
          </w:tcPr>
          <w:p w14:paraId="0FE0ADC7" w14:textId="77777777" w:rsidR="00FA212F" w:rsidRPr="00FA212F" w:rsidRDefault="00FA212F" w:rsidP="00875079">
            <w:pPr>
              <w:tabs>
                <w:tab w:val="clear" w:pos="567"/>
              </w:tabs>
              <w:spacing w:after="0" w:line="240" w:lineRule="auto"/>
              <w:ind w:firstLine="0"/>
              <w:jc w:val="center"/>
              <w:rPr>
                <w:color w:val="000000"/>
                <w:sz w:val="16"/>
                <w:szCs w:val="16"/>
              </w:rPr>
            </w:pPr>
            <w:r w:rsidRPr="00FA212F">
              <w:rPr>
                <w:color w:val="000000"/>
                <w:sz w:val="16"/>
                <w:szCs w:val="16"/>
              </w:rPr>
              <w:t>1</w:t>
            </w:r>
          </w:p>
        </w:tc>
        <w:tc>
          <w:tcPr>
            <w:tcW w:w="3190" w:type="dxa"/>
            <w:tcBorders>
              <w:top w:val="nil"/>
              <w:left w:val="nil"/>
              <w:bottom w:val="single" w:sz="4" w:space="0" w:color="auto"/>
              <w:right w:val="single" w:sz="4" w:space="0" w:color="auto"/>
            </w:tcBorders>
            <w:shd w:val="clear" w:color="auto" w:fill="auto"/>
            <w:vAlign w:val="center"/>
            <w:hideMark/>
          </w:tcPr>
          <w:p w14:paraId="39776B0F" w14:textId="77777777" w:rsidR="00FA212F" w:rsidRPr="00FA212F" w:rsidRDefault="00FA212F" w:rsidP="00FA212F">
            <w:pPr>
              <w:tabs>
                <w:tab w:val="clear" w:pos="567"/>
              </w:tabs>
              <w:spacing w:after="0" w:line="240" w:lineRule="auto"/>
              <w:ind w:firstLine="0"/>
              <w:jc w:val="left"/>
              <w:rPr>
                <w:color w:val="000000"/>
                <w:sz w:val="16"/>
                <w:szCs w:val="16"/>
              </w:rPr>
            </w:pPr>
            <w:r w:rsidRPr="00FA212F">
              <w:rPr>
                <w:color w:val="000000"/>
                <w:sz w:val="16"/>
                <w:szCs w:val="16"/>
              </w:rPr>
              <w:t>Nájemce je též odpovědný za udržování předmětu v čistém a provozuschopném stavu na své náklady během trvání této smlouvy.</w:t>
            </w:r>
          </w:p>
        </w:tc>
        <w:tc>
          <w:tcPr>
            <w:tcW w:w="910" w:type="dxa"/>
            <w:tcBorders>
              <w:top w:val="nil"/>
              <w:left w:val="nil"/>
              <w:bottom w:val="single" w:sz="4" w:space="0" w:color="auto"/>
              <w:right w:val="single" w:sz="4" w:space="0" w:color="auto"/>
            </w:tcBorders>
            <w:shd w:val="clear" w:color="auto" w:fill="auto"/>
            <w:vAlign w:val="center"/>
            <w:hideMark/>
          </w:tcPr>
          <w:p w14:paraId="3552E808" w14:textId="77777777" w:rsidR="00FA212F" w:rsidRPr="00FA212F" w:rsidRDefault="00FA212F" w:rsidP="00875079">
            <w:pPr>
              <w:tabs>
                <w:tab w:val="clear" w:pos="567"/>
              </w:tabs>
              <w:spacing w:after="0" w:line="240" w:lineRule="auto"/>
              <w:ind w:firstLine="0"/>
              <w:jc w:val="center"/>
              <w:rPr>
                <w:color w:val="000000"/>
                <w:sz w:val="16"/>
                <w:szCs w:val="16"/>
              </w:rPr>
            </w:pPr>
            <w:r w:rsidRPr="00FA212F">
              <w:rPr>
                <w:color w:val="000000"/>
                <w:sz w:val="16"/>
                <w:szCs w:val="16"/>
              </w:rPr>
              <w:t>0</w:t>
            </w:r>
          </w:p>
        </w:tc>
      </w:tr>
      <w:tr w:rsidR="00FA212F" w:rsidRPr="00FA212F" w14:paraId="3313CD2A" w14:textId="77777777" w:rsidTr="00875079">
        <w:trPr>
          <w:trHeight w:val="720"/>
        </w:trPr>
        <w:tc>
          <w:tcPr>
            <w:tcW w:w="669" w:type="dxa"/>
            <w:tcBorders>
              <w:top w:val="nil"/>
              <w:left w:val="single" w:sz="4" w:space="0" w:color="auto"/>
              <w:bottom w:val="single" w:sz="4" w:space="0" w:color="auto"/>
              <w:right w:val="single" w:sz="4" w:space="0" w:color="auto"/>
            </w:tcBorders>
            <w:shd w:val="clear" w:color="auto" w:fill="auto"/>
            <w:vAlign w:val="center"/>
            <w:hideMark/>
          </w:tcPr>
          <w:p w14:paraId="2CCE5EB4" w14:textId="77777777" w:rsidR="00FA212F" w:rsidRPr="00FA212F" w:rsidRDefault="00FA212F" w:rsidP="00875079">
            <w:pPr>
              <w:tabs>
                <w:tab w:val="clear" w:pos="567"/>
              </w:tabs>
              <w:spacing w:after="0" w:line="240" w:lineRule="auto"/>
              <w:ind w:firstLine="0"/>
              <w:jc w:val="center"/>
              <w:rPr>
                <w:color w:val="000000"/>
                <w:sz w:val="16"/>
                <w:szCs w:val="16"/>
              </w:rPr>
            </w:pPr>
            <w:r w:rsidRPr="00FA212F">
              <w:rPr>
                <w:color w:val="000000"/>
                <w:sz w:val="16"/>
                <w:szCs w:val="16"/>
              </w:rPr>
              <w:t>38</w:t>
            </w:r>
          </w:p>
        </w:tc>
        <w:tc>
          <w:tcPr>
            <w:tcW w:w="3301" w:type="dxa"/>
            <w:tcBorders>
              <w:top w:val="nil"/>
              <w:left w:val="nil"/>
              <w:bottom w:val="single" w:sz="4" w:space="0" w:color="auto"/>
              <w:right w:val="single" w:sz="4" w:space="0" w:color="auto"/>
            </w:tcBorders>
            <w:shd w:val="clear" w:color="auto" w:fill="auto"/>
            <w:vAlign w:val="center"/>
            <w:hideMark/>
          </w:tcPr>
          <w:p w14:paraId="0413E90D" w14:textId="77777777" w:rsidR="00FA212F" w:rsidRPr="00FA212F" w:rsidRDefault="00FA212F" w:rsidP="00FA212F">
            <w:pPr>
              <w:tabs>
                <w:tab w:val="clear" w:pos="567"/>
              </w:tabs>
              <w:spacing w:after="0" w:line="240" w:lineRule="auto"/>
              <w:ind w:firstLine="0"/>
              <w:jc w:val="left"/>
              <w:rPr>
                <w:color w:val="000000"/>
                <w:sz w:val="16"/>
                <w:szCs w:val="16"/>
              </w:rPr>
            </w:pPr>
            <w:r w:rsidRPr="00FA212F">
              <w:rPr>
                <w:color w:val="000000"/>
                <w:sz w:val="16"/>
                <w:szCs w:val="16"/>
              </w:rPr>
              <w:t>Za převedení plné moci k užívání předmětu nájmu je nájemník povinen zaplatit pronajímateli částku X Kč.</w:t>
            </w:r>
          </w:p>
        </w:tc>
        <w:tc>
          <w:tcPr>
            <w:tcW w:w="779" w:type="dxa"/>
            <w:tcBorders>
              <w:top w:val="nil"/>
              <w:left w:val="nil"/>
              <w:bottom w:val="single" w:sz="4" w:space="0" w:color="auto"/>
              <w:right w:val="single" w:sz="4" w:space="0" w:color="auto"/>
            </w:tcBorders>
            <w:shd w:val="clear" w:color="auto" w:fill="auto"/>
            <w:vAlign w:val="center"/>
            <w:hideMark/>
          </w:tcPr>
          <w:p w14:paraId="0AE03A0B" w14:textId="77777777" w:rsidR="00FA212F" w:rsidRPr="00FA212F" w:rsidRDefault="00FA212F" w:rsidP="00875079">
            <w:pPr>
              <w:tabs>
                <w:tab w:val="clear" w:pos="567"/>
              </w:tabs>
              <w:spacing w:after="0" w:line="240" w:lineRule="auto"/>
              <w:ind w:firstLine="0"/>
              <w:jc w:val="center"/>
              <w:rPr>
                <w:color w:val="000000"/>
                <w:sz w:val="16"/>
                <w:szCs w:val="16"/>
              </w:rPr>
            </w:pPr>
            <w:r w:rsidRPr="00FA212F">
              <w:rPr>
                <w:color w:val="000000"/>
                <w:sz w:val="16"/>
                <w:szCs w:val="16"/>
              </w:rPr>
              <w:t>1</w:t>
            </w:r>
          </w:p>
        </w:tc>
        <w:tc>
          <w:tcPr>
            <w:tcW w:w="3190" w:type="dxa"/>
            <w:tcBorders>
              <w:top w:val="nil"/>
              <w:left w:val="nil"/>
              <w:bottom w:val="single" w:sz="4" w:space="0" w:color="auto"/>
              <w:right w:val="single" w:sz="4" w:space="0" w:color="auto"/>
            </w:tcBorders>
            <w:shd w:val="clear" w:color="auto" w:fill="auto"/>
            <w:vAlign w:val="center"/>
            <w:hideMark/>
          </w:tcPr>
          <w:p w14:paraId="571F72D0" w14:textId="77777777" w:rsidR="00FA212F" w:rsidRPr="00FA212F" w:rsidRDefault="00FA212F" w:rsidP="00FA212F">
            <w:pPr>
              <w:tabs>
                <w:tab w:val="clear" w:pos="567"/>
              </w:tabs>
              <w:spacing w:after="0" w:line="240" w:lineRule="auto"/>
              <w:ind w:firstLine="0"/>
              <w:jc w:val="left"/>
              <w:rPr>
                <w:color w:val="000000"/>
                <w:sz w:val="16"/>
                <w:szCs w:val="16"/>
              </w:rPr>
            </w:pPr>
            <w:r w:rsidRPr="00FA212F">
              <w:rPr>
                <w:color w:val="000000"/>
                <w:sz w:val="16"/>
                <w:szCs w:val="16"/>
              </w:rPr>
              <w:t>Nájemník je povinen udržovat předmět nájmu v čistém stavu způsobilém k užívání po dobu trvání tohoto nájmu, a to na svůj náklad.</w:t>
            </w:r>
          </w:p>
        </w:tc>
        <w:tc>
          <w:tcPr>
            <w:tcW w:w="910" w:type="dxa"/>
            <w:tcBorders>
              <w:top w:val="nil"/>
              <w:left w:val="nil"/>
              <w:bottom w:val="single" w:sz="4" w:space="0" w:color="auto"/>
              <w:right w:val="single" w:sz="4" w:space="0" w:color="auto"/>
            </w:tcBorders>
            <w:shd w:val="clear" w:color="auto" w:fill="auto"/>
            <w:vAlign w:val="center"/>
            <w:hideMark/>
          </w:tcPr>
          <w:p w14:paraId="6C8485F4" w14:textId="77777777" w:rsidR="00FA212F" w:rsidRPr="00FA212F" w:rsidRDefault="00FA212F" w:rsidP="00875079">
            <w:pPr>
              <w:tabs>
                <w:tab w:val="clear" w:pos="567"/>
              </w:tabs>
              <w:spacing w:after="0" w:line="240" w:lineRule="auto"/>
              <w:ind w:firstLine="0"/>
              <w:jc w:val="center"/>
              <w:rPr>
                <w:color w:val="000000"/>
                <w:sz w:val="16"/>
                <w:szCs w:val="16"/>
              </w:rPr>
            </w:pPr>
            <w:r w:rsidRPr="00FA212F">
              <w:rPr>
                <w:color w:val="000000"/>
                <w:sz w:val="16"/>
                <w:szCs w:val="16"/>
              </w:rPr>
              <w:t>1</w:t>
            </w:r>
          </w:p>
        </w:tc>
      </w:tr>
      <w:tr w:rsidR="00FA212F" w:rsidRPr="00FA212F" w14:paraId="49C92F82" w14:textId="77777777" w:rsidTr="00875079">
        <w:trPr>
          <w:trHeight w:val="720"/>
        </w:trPr>
        <w:tc>
          <w:tcPr>
            <w:tcW w:w="669" w:type="dxa"/>
            <w:tcBorders>
              <w:top w:val="nil"/>
              <w:left w:val="single" w:sz="4" w:space="0" w:color="auto"/>
              <w:bottom w:val="single" w:sz="4" w:space="0" w:color="auto"/>
              <w:right w:val="single" w:sz="4" w:space="0" w:color="auto"/>
            </w:tcBorders>
            <w:shd w:val="clear" w:color="auto" w:fill="auto"/>
            <w:vAlign w:val="center"/>
            <w:hideMark/>
          </w:tcPr>
          <w:p w14:paraId="19B290EA" w14:textId="77777777" w:rsidR="00FA212F" w:rsidRPr="00FA212F" w:rsidRDefault="00FA212F" w:rsidP="00875079">
            <w:pPr>
              <w:tabs>
                <w:tab w:val="clear" w:pos="567"/>
              </w:tabs>
              <w:spacing w:after="0" w:line="240" w:lineRule="auto"/>
              <w:ind w:firstLine="0"/>
              <w:jc w:val="center"/>
              <w:rPr>
                <w:color w:val="000000"/>
                <w:sz w:val="16"/>
                <w:szCs w:val="16"/>
              </w:rPr>
            </w:pPr>
            <w:r w:rsidRPr="00FA212F">
              <w:rPr>
                <w:color w:val="000000"/>
                <w:sz w:val="16"/>
                <w:szCs w:val="16"/>
              </w:rPr>
              <w:t>39</w:t>
            </w:r>
          </w:p>
        </w:tc>
        <w:tc>
          <w:tcPr>
            <w:tcW w:w="3301" w:type="dxa"/>
            <w:tcBorders>
              <w:top w:val="nil"/>
              <w:left w:val="nil"/>
              <w:bottom w:val="single" w:sz="4" w:space="0" w:color="auto"/>
              <w:right w:val="single" w:sz="4" w:space="0" w:color="auto"/>
            </w:tcBorders>
            <w:shd w:val="clear" w:color="auto" w:fill="auto"/>
            <w:vAlign w:val="center"/>
            <w:hideMark/>
          </w:tcPr>
          <w:p w14:paraId="726E0D83" w14:textId="77777777" w:rsidR="00FA212F" w:rsidRPr="00FA212F" w:rsidRDefault="00FA212F" w:rsidP="00FA212F">
            <w:pPr>
              <w:tabs>
                <w:tab w:val="clear" w:pos="567"/>
              </w:tabs>
              <w:spacing w:after="0" w:line="240" w:lineRule="auto"/>
              <w:ind w:firstLine="0"/>
              <w:jc w:val="left"/>
              <w:rPr>
                <w:color w:val="000000"/>
                <w:sz w:val="16"/>
                <w:szCs w:val="16"/>
              </w:rPr>
            </w:pPr>
            <w:r w:rsidRPr="00FA212F">
              <w:rPr>
                <w:color w:val="000000"/>
                <w:sz w:val="16"/>
                <w:szCs w:val="16"/>
              </w:rPr>
              <w:t>Nájemce je povinen pronajímateli za práva převedená na základě této smlouvy uhradit celkové nájemné ve výši XX USD.</w:t>
            </w:r>
          </w:p>
        </w:tc>
        <w:tc>
          <w:tcPr>
            <w:tcW w:w="779" w:type="dxa"/>
            <w:tcBorders>
              <w:top w:val="nil"/>
              <w:left w:val="nil"/>
              <w:bottom w:val="single" w:sz="4" w:space="0" w:color="auto"/>
              <w:right w:val="single" w:sz="4" w:space="0" w:color="auto"/>
            </w:tcBorders>
            <w:shd w:val="clear" w:color="auto" w:fill="auto"/>
            <w:vAlign w:val="center"/>
            <w:hideMark/>
          </w:tcPr>
          <w:p w14:paraId="030956C0" w14:textId="77777777" w:rsidR="00FA212F" w:rsidRPr="00FA212F" w:rsidRDefault="00FA212F" w:rsidP="00875079">
            <w:pPr>
              <w:tabs>
                <w:tab w:val="clear" w:pos="567"/>
              </w:tabs>
              <w:spacing w:after="0" w:line="240" w:lineRule="auto"/>
              <w:ind w:firstLine="0"/>
              <w:jc w:val="center"/>
              <w:rPr>
                <w:color w:val="000000"/>
                <w:sz w:val="16"/>
                <w:szCs w:val="16"/>
              </w:rPr>
            </w:pPr>
            <w:r w:rsidRPr="00FA212F">
              <w:rPr>
                <w:color w:val="000000"/>
                <w:sz w:val="16"/>
                <w:szCs w:val="16"/>
              </w:rPr>
              <w:t>1</w:t>
            </w:r>
          </w:p>
        </w:tc>
        <w:tc>
          <w:tcPr>
            <w:tcW w:w="3190" w:type="dxa"/>
            <w:tcBorders>
              <w:top w:val="nil"/>
              <w:left w:val="nil"/>
              <w:bottom w:val="single" w:sz="4" w:space="0" w:color="auto"/>
              <w:right w:val="single" w:sz="4" w:space="0" w:color="auto"/>
            </w:tcBorders>
            <w:shd w:val="clear" w:color="auto" w:fill="auto"/>
            <w:vAlign w:val="center"/>
            <w:hideMark/>
          </w:tcPr>
          <w:p w14:paraId="1851B67B" w14:textId="77777777" w:rsidR="00FA212F" w:rsidRPr="00FA212F" w:rsidRDefault="00FA212F" w:rsidP="00FA212F">
            <w:pPr>
              <w:tabs>
                <w:tab w:val="clear" w:pos="567"/>
              </w:tabs>
              <w:spacing w:after="0" w:line="240" w:lineRule="auto"/>
              <w:ind w:firstLine="0"/>
              <w:jc w:val="left"/>
              <w:rPr>
                <w:color w:val="000000"/>
                <w:sz w:val="16"/>
                <w:szCs w:val="16"/>
              </w:rPr>
            </w:pPr>
            <w:r w:rsidRPr="00FA212F">
              <w:rPr>
                <w:color w:val="000000"/>
                <w:sz w:val="16"/>
                <w:szCs w:val="16"/>
              </w:rPr>
              <w:t>Nájemce je povinen po dobu nájmu o movitou věc pečovat a udržovat ji na své náklady v čistotě a provozuschopnosti.</w:t>
            </w:r>
          </w:p>
        </w:tc>
        <w:tc>
          <w:tcPr>
            <w:tcW w:w="910" w:type="dxa"/>
            <w:tcBorders>
              <w:top w:val="nil"/>
              <w:left w:val="nil"/>
              <w:bottom w:val="single" w:sz="4" w:space="0" w:color="auto"/>
              <w:right w:val="single" w:sz="4" w:space="0" w:color="auto"/>
            </w:tcBorders>
            <w:shd w:val="clear" w:color="auto" w:fill="auto"/>
            <w:vAlign w:val="center"/>
            <w:hideMark/>
          </w:tcPr>
          <w:p w14:paraId="11D23F0A" w14:textId="77777777" w:rsidR="00FA212F" w:rsidRPr="00FA212F" w:rsidRDefault="00FA212F" w:rsidP="00875079">
            <w:pPr>
              <w:tabs>
                <w:tab w:val="clear" w:pos="567"/>
              </w:tabs>
              <w:spacing w:after="0" w:line="240" w:lineRule="auto"/>
              <w:ind w:firstLine="0"/>
              <w:jc w:val="center"/>
              <w:rPr>
                <w:color w:val="000000"/>
                <w:sz w:val="16"/>
                <w:szCs w:val="16"/>
              </w:rPr>
            </w:pPr>
            <w:r w:rsidRPr="00FA212F">
              <w:rPr>
                <w:color w:val="000000"/>
                <w:sz w:val="16"/>
                <w:szCs w:val="16"/>
              </w:rPr>
              <w:t>0</w:t>
            </w:r>
          </w:p>
        </w:tc>
      </w:tr>
      <w:tr w:rsidR="00FA212F" w:rsidRPr="00FA212F" w14:paraId="0B73656B" w14:textId="77777777" w:rsidTr="00875079">
        <w:trPr>
          <w:trHeight w:val="480"/>
        </w:trPr>
        <w:tc>
          <w:tcPr>
            <w:tcW w:w="669" w:type="dxa"/>
            <w:tcBorders>
              <w:top w:val="nil"/>
              <w:left w:val="single" w:sz="4" w:space="0" w:color="auto"/>
              <w:bottom w:val="single" w:sz="4" w:space="0" w:color="auto"/>
              <w:right w:val="single" w:sz="4" w:space="0" w:color="auto"/>
            </w:tcBorders>
            <w:shd w:val="clear" w:color="auto" w:fill="auto"/>
            <w:vAlign w:val="center"/>
            <w:hideMark/>
          </w:tcPr>
          <w:p w14:paraId="46307601" w14:textId="77777777" w:rsidR="00FA212F" w:rsidRPr="00FA212F" w:rsidRDefault="00FA212F" w:rsidP="00875079">
            <w:pPr>
              <w:tabs>
                <w:tab w:val="clear" w:pos="567"/>
              </w:tabs>
              <w:spacing w:after="0" w:line="240" w:lineRule="auto"/>
              <w:ind w:firstLine="0"/>
              <w:jc w:val="center"/>
              <w:rPr>
                <w:color w:val="000000"/>
                <w:sz w:val="16"/>
                <w:szCs w:val="16"/>
              </w:rPr>
            </w:pPr>
            <w:r w:rsidRPr="00FA212F">
              <w:rPr>
                <w:color w:val="000000"/>
                <w:sz w:val="16"/>
                <w:szCs w:val="16"/>
              </w:rPr>
              <w:t>40</w:t>
            </w:r>
          </w:p>
        </w:tc>
        <w:tc>
          <w:tcPr>
            <w:tcW w:w="3301" w:type="dxa"/>
            <w:tcBorders>
              <w:top w:val="nil"/>
              <w:left w:val="nil"/>
              <w:bottom w:val="single" w:sz="4" w:space="0" w:color="auto"/>
              <w:right w:val="single" w:sz="4" w:space="0" w:color="auto"/>
            </w:tcBorders>
            <w:shd w:val="clear" w:color="auto" w:fill="auto"/>
            <w:vAlign w:val="center"/>
            <w:hideMark/>
          </w:tcPr>
          <w:p w14:paraId="4C2BCDCB" w14:textId="77777777" w:rsidR="00FA212F" w:rsidRPr="00FA212F" w:rsidRDefault="00FA212F" w:rsidP="00FA212F">
            <w:pPr>
              <w:tabs>
                <w:tab w:val="clear" w:pos="567"/>
              </w:tabs>
              <w:spacing w:after="0" w:line="240" w:lineRule="auto"/>
              <w:ind w:firstLine="0"/>
              <w:jc w:val="left"/>
              <w:rPr>
                <w:color w:val="000000"/>
                <w:sz w:val="16"/>
                <w:szCs w:val="16"/>
              </w:rPr>
            </w:pPr>
            <w:r w:rsidRPr="00FA212F">
              <w:rPr>
                <w:color w:val="000000"/>
                <w:sz w:val="16"/>
                <w:szCs w:val="16"/>
              </w:rPr>
              <w:t>Nájemce uhradí Pronajímateli celkovou částku _____ $.</w:t>
            </w:r>
          </w:p>
        </w:tc>
        <w:tc>
          <w:tcPr>
            <w:tcW w:w="779" w:type="dxa"/>
            <w:tcBorders>
              <w:top w:val="nil"/>
              <w:left w:val="nil"/>
              <w:bottom w:val="single" w:sz="4" w:space="0" w:color="auto"/>
              <w:right w:val="single" w:sz="4" w:space="0" w:color="auto"/>
            </w:tcBorders>
            <w:shd w:val="clear" w:color="auto" w:fill="auto"/>
            <w:vAlign w:val="center"/>
            <w:hideMark/>
          </w:tcPr>
          <w:p w14:paraId="4782BEE2" w14:textId="77777777" w:rsidR="00FA212F" w:rsidRPr="00FA212F" w:rsidRDefault="00FA212F" w:rsidP="00875079">
            <w:pPr>
              <w:tabs>
                <w:tab w:val="clear" w:pos="567"/>
              </w:tabs>
              <w:spacing w:after="0" w:line="240" w:lineRule="auto"/>
              <w:ind w:firstLine="0"/>
              <w:jc w:val="center"/>
              <w:rPr>
                <w:color w:val="000000"/>
                <w:sz w:val="16"/>
                <w:szCs w:val="16"/>
              </w:rPr>
            </w:pPr>
            <w:r w:rsidRPr="00FA212F">
              <w:rPr>
                <w:color w:val="000000"/>
                <w:sz w:val="16"/>
                <w:szCs w:val="16"/>
              </w:rPr>
              <w:t>1</w:t>
            </w:r>
          </w:p>
        </w:tc>
        <w:tc>
          <w:tcPr>
            <w:tcW w:w="3190" w:type="dxa"/>
            <w:tcBorders>
              <w:top w:val="nil"/>
              <w:left w:val="nil"/>
              <w:bottom w:val="single" w:sz="4" w:space="0" w:color="auto"/>
              <w:right w:val="single" w:sz="4" w:space="0" w:color="auto"/>
            </w:tcBorders>
            <w:shd w:val="clear" w:color="auto" w:fill="auto"/>
            <w:vAlign w:val="center"/>
            <w:hideMark/>
          </w:tcPr>
          <w:p w14:paraId="7DE1D1A5" w14:textId="77777777" w:rsidR="00FA212F" w:rsidRPr="00FA212F" w:rsidRDefault="00FA212F" w:rsidP="00FA212F">
            <w:pPr>
              <w:tabs>
                <w:tab w:val="clear" w:pos="567"/>
              </w:tabs>
              <w:spacing w:after="0" w:line="240" w:lineRule="auto"/>
              <w:ind w:firstLine="0"/>
              <w:jc w:val="left"/>
              <w:rPr>
                <w:color w:val="000000"/>
                <w:sz w:val="16"/>
                <w:szCs w:val="16"/>
              </w:rPr>
            </w:pPr>
            <w:r w:rsidRPr="00FA212F">
              <w:rPr>
                <w:color w:val="000000"/>
                <w:sz w:val="16"/>
                <w:szCs w:val="16"/>
              </w:rPr>
              <w:t>Nájemce během doby nájmu zodpovídá na vlastní náklady za udržení předmětu nájmu v provozním stavu.</w:t>
            </w:r>
          </w:p>
        </w:tc>
        <w:tc>
          <w:tcPr>
            <w:tcW w:w="910" w:type="dxa"/>
            <w:tcBorders>
              <w:top w:val="nil"/>
              <w:left w:val="nil"/>
              <w:bottom w:val="single" w:sz="4" w:space="0" w:color="auto"/>
              <w:right w:val="single" w:sz="4" w:space="0" w:color="auto"/>
            </w:tcBorders>
            <w:shd w:val="clear" w:color="auto" w:fill="auto"/>
            <w:vAlign w:val="center"/>
            <w:hideMark/>
          </w:tcPr>
          <w:p w14:paraId="5B349635" w14:textId="77777777" w:rsidR="00FA212F" w:rsidRPr="00FA212F" w:rsidRDefault="00FA212F" w:rsidP="00875079">
            <w:pPr>
              <w:tabs>
                <w:tab w:val="clear" w:pos="567"/>
              </w:tabs>
              <w:spacing w:after="0" w:line="240" w:lineRule="auto"/>
              <w:ind w:firstLine="0"/>
              <w:jc w:val="center"/>
              <w:rPr>
                <w:color w:val="000000"/>
                <w:sz w:val="16"/>
                <w:szCs w:val="16"/>
              </w:rPr>
            </w:pPr>
            <w:r w:rsidRPr="00FA212F">
              <w:rPr>
                <w:color w:val="000000"/>
                <w:sz w:val="16"/>
                <w:szCs w:val="16"/>
              </w:rPr>
              <w:t>0</w:t>
            </w:r>
          </w:p>
        </w:tc>
      </w:tr>
    </w:tbl>
    <w:p w14:paraId="6E7627F4" w14:textId="77777777" w:rsidR="00FA212F" w:rsidRDefault="00FA212F" w:rsidP="00FA212F">
      <w:pPr>
        <w:tabs>
          <w:tab w:val="clear" w:pos="567"/>
        </w:tabs>
        <w:spacing w:after="0" w:line="240" w:lineRule="auto"/>
        <w:ind w:firstLine="0"/>
        <w:jc w:val="left"/>
      </w:pPr>
    </w:p>
    <w:p w14:paraId="4F2BA8F0" w14:textId="77777777" w:rsidR="00FA212F" w:rsidRPr="00FA212F" w:rsidRDefault="00FA212F" w:rsidP="00FA212F">
      <w:pPr>
        <w:pStyle w:val="Odstavecseseznamem"/>
        <w:numPr>
          <w:ilvl w:val="0"/>
          <w:numId w:val="20"/>
        </w:numPr>
        <w:tabs>
          <w:tab w:val="clear" w:pos="567"/>
        </w:tabs>
        <w:spacing w:after="0" w:line="240" w:lineRule="auto"/>
        <w:jc w:val="left"/>
        <w:rPr>
          <w:b/>
          <w:bCs/>
        </w:rPr>
      </w:pPr>
      <w:r w:rsidRPr="00FA212F">
        <w:rPr>
          <w:b/>
          <w:bCs/>
        </w:rPr>
        <w:t>Tabulka – filozofický text:</w:t>
      </w:r>
    </w:p>
    <w:tbl>
      <w:tblPr>
        <w:tblW w:w="8865" w:type="dxa"/>
        <w:tblInd w:w="-289" w:type="dxa"/>
        <w:tblCellMar>
          <w:left w:w="70" w:type="dxa"/>
          <w:right w:w="70" w:type="dxa"/>
        </w:tblCellMar>
        <w:tblLook w:val="04A0" w:firstRow="1" w:lastRow="0" w:firstColumn="1" w:lastColumn="0" w:noHBand="0" w:noVBand="1"/>
      </w:tblPr>
      <w:tblGrid>
        <w:gridCol w:w="710"/>
        <w:gridCol w:w="3260"/>
        <w:gridCol w:w="850"/>
        <w:gridCol w:w="3119"/>
        <w:gridCol w:w="926"/>
      </w:tblGrid>
      <w:tr w:rsidR="00FA212F" w:rsidRPr="00FA212F" w14:paraId="7F512144" w14:textId="77777777" w:rsidTr="00875079">
        <w:trPr>
          <w:trHeight w:val="480"/>
        </w:trPr>
        <w:tc>
          <w:tcPr>
            <w:tcW w:w="710" w:type="dxa"/>
            <w:tcBorders>
              <w:top w:val="single" w:sz="4" w:space="0" w:color="auto"/>
              <w:left w:val="single" w:sz="4" w:space="0" w:color="auto"/>
              <w:bottom w:val="single" w:sz="4" w:space="0" w:color="auto"/>
              <w:right w:val="single" w:sz="4" w:space="0" w:color="auto"/>
            </w:tcBorders>
            <w:shd w:val="clear" w:color="000000" w:fill="D0D0D0"/>
            <w:vAlign w:val="center"/>
            <w:hideMark/>
          </w:tcPr>
          <w:p w14:paraId="1A79DC12" w14:textId="41F665C9" w:rsidR="00FA212F" w:rsidRPr="00FA212F" w:rsidRDefault="00875079" w:rsidP="00875079">
            <w:pPr>
              <w:tabs>
                <w:tab w:val="clear" w:pos="567"/>
              </w:tabs>
              <w:spacing w:after="0" w:line="240" w:lineRule="auto"/>
              <w:ind w:firstLine="0"/>
              <w:jc w:val="center"/>
              <w:rPr>
                <w:color w:val="000000"/>
                <w:sz w:val="16"/>
                <w:szCs w:val="16"/>
              </w:rPr>
            </w:pPr>
            <w:r>
              <w:rPr>
                <w:color w:val="000000"/>
                <w:sz w:val="16"/>
                <w:szCs w:val="16"/>
              </w:rPr>
              <w:t>Student</w:t>
            </w:r>
          </w:p>
        </w:tc>
        <w:tc>
          <w:tcPr>
            <w:tcW w:w="3260" w:type="dxa"/>
            <w:tcBorders>
              <w:top w:val="single" w:sz="4" w:space="0" w:color="auto"/>
              <w:left w:val="nil"/>
              <w:bottom w:val="single" w:sz="4" w:space="0" w:color="auto"/>
              <w:right w:val="single" w:sz="4" w:space="0" w:color="auto"/>
            </w:tcBorders>
            <w:shd w:val="clear" w:color="000000" w:fill="D0D0D0"/>
            <w:vAlign w:val="center"/>
            <w:hideMark/>
          </w:tcPr>
          <w:p w14:paraId="4FFC578F" w14:textId="550CE4F8" w:rsidR="00FA212F" w:rsidRPr="00FA212F" w:rsidRDefault="00875079" w:rsidP="00FA212F">
            <w:pPr>
              <w:tabs>
                <w:tab w:val="clear" w:pos="567"/>
              </w:tabs>
              <w:spacing w:after="0" w:line="240" w:lineRule="auto"/>
              <w:ind w:firstLine="0"/>
              <w:rPr>
                <w:color w:val="000000"/>
                <w:sz w:val="16"/>
                <w:szCs w:val="16"/>
              </w:rPr>
            </w:pPr>
            <w:r>
              <w:rPr>
                <w:color w:val="000000"/>
                <w:sz w:val="16"/>
                <w:szCs w:val="16"/>
              </w:rPr>
              <w:t xml:space="preserve">Věta </w:t>
            </w:r>
            <w:proofErr w:type="gramStart"/>
            <w:r>
              <w:rPr>
                <w:color w:val="000000"/>
                <w:sz w:val="16"/>
                <w:szCs w:val="16"/>
              </w:rPr>
              <w:t>3a</w:t>
            </w:r>
            <w:proofErr w:type="gramEnd"/>
            <w:r>
              <w:rPr>
                <w:color w:val="000000"/>
                <w:sz w:val="16"/>
                <w:szCs w:val="16"/>
              </w:rPr>
              <w:t xml:space="preserve">: </w:t>
            </w:r>
            <w:proofErr w:type="spellStart"/>
            <w:r w:rsidR="00FA212F" w:rsidRPr="00FA212F">
              <w:rPr>
                <w:color w:val="000000"/>
                <w:sz w:val="16"/>
                <w:szCs w:val="16"/>
              </w:rPr>
              <w:t>There’s</w:t>
            </w:r>
            <w:proofErr w:type="spellEnd"/>
            <w:r w:rsidR="00FA212F" w:rsidRPr="00FA212F">
              <w:rPr>
                <w:color w:val="000000"/>
                <w:sz w:val="16"/>
                <w:szCs w:val="16"/>
              </w:rPr>
              <w:t xml:space="preserve"> a </w:t>
            </w:r>
            <w:proofErr w:type="spellStart"/>
            <w:r w:rsidR="00FA212F" w:rsidRPr="00FA212F">
              <w:rPr>
                <w:color w:val="000000"/>
                <w:sz w:val="16"/>
                <w:szCs w:val="16"/>
              </w:rPr>
              <w:t>chance</w:t>
            </w:r>
            <w:proofErr w:type="spellEnd"/>
            <w:r w:rsidR="00FA212F" w:rsidRPr="00FA212F">
              <w:rPr>
                <w:color w:val="000000"/>
                <w:sz w:val="16"/>
                <w:szCs w:val="16"/>
              </w:rPr>
              <w:t xml:space="preserve"> </w:t>
            </w:r>
            <w:proofErr w:type="spellStart"/>
            <w:r w:rsidR="00FA212F" w:rsidRPr="00FA212F">
              <w:rPr>
                <w:color w:val="000000"/>
                <w:sz w:val="16"/>
                <w:szCs w:val="16"/>
              </w:rPr>
              <w:t>it</w:t>
            </w:r>
            <w:proofErr w:type="spellEnd"/>
            <w:r w:rsidR="00FA212F" w:rsidRPr="00FA212F">
              <w:rPr>
                <w:color w:val="000000"/>
                <w:sz w:val="16"/>
                <w:szCs w:val="16"/>
              </w:rPr>
              <w:t xml:space="preserve"> </w:t>
            </w:r>
            <w:proofErr w:type="spellStart"/>
            <w:r w:rsidR="00FA212F" w:rsidRPr="00FA212F">
              <w:rPr>
                <w:color w:val="000000"/>
                <w:sz w:val="16"/>
                <w:szCs w:val="16"/>
              </w:rPr>
              <w:t>might</w:t>
            </w:r>
            <w:proofErr w:type="spellEnd"/>
            <w:r w:rsidR="00FA212F" w:rsidRPr="00FA212F">
              <w:rPr>
                <w:color w:val="000000"/>
                <w:sz w:val="16"/>
                <w:szCs w:val="16"/>
              </w:rPr>
              <w:t xml:space="preserve"> </w:t>
            </w:r>
            <w:proofErr w:type="spellStart"/>
            <w:r w:rsidR="00FA212F" w:rsidRPr="00FA212F">
              <w:rPr>
                <w:color w:val="000000"/>
                <w:sz w:val="16"/>
                <w:szCs w:val="16"/>
              </w:rPr>
              <w:t>be</w:t>
            </w:r>
            <w:proofErr w:type="spellEnd"/>
            <w:r w:rsidR="00FA212F" w:rsidRPr="00FA212F">
              <w:rPr>
                <w:color w:val="000000"/>
                <w:sz w:val="16"/>
                <w:szCs w:val="16"/>
              </w:rPr>
              <w:t xml:space="preserve"> </w:t>
            </w:r>
            <w:proofErr w:type="spellStart"/>
            <w:r w:rsidR="00FA212F" w:rsidRPr="00FA212F">
              <w:rPr>
                <w:color w:val="000000"/>
                <w:sz w:val="16"/>
                <w:szCs w:val="16"/>
              </w:rPr>
              <w:t>you</w:t>
            </w:r>
            <w:proofErr w:type="spellEnd"/>
          </w:p>
        </w:tc>
        <w:tc>
          <w:tcPr>
            <w:tcW w:w="850" w:type="dxa"/>
            <w:tcBorders>
              <w:top w:val="single" w:sz="4" w:space="0" w:color="auto"/>
              <w:left w:val="nil"/>
              <w:bottom w:val="single" w:sz="4" w:space="0" w:color="auto"/>
              <w:right w:val="single" w:sz="4" w:space="0" w:color="auto"/>
            </w:tcBorders>
            <w:shd w:val="clear" w:color="000000" w:fill="D0D0D0"/>
            <w:vAlign w:val="center"/>
            <w:hideMark/>
          </w:tcPr>
          <w:p w14:paraId="1EB7EB8F" w14:textId="3D39B0DB" w:rsidR="00FA212F" w:rsidRPr="00FA212F" w:rsidRDefault="00875079" w:rsidP="00875079">
            <w:pPr>
              <w:tabs>
                <w:tab w:val="clear" w:pos="567"/>
              </w:tabs>
              <w:spacing w:after="0" w:line="240" w:lineRule="auto"/>
              <w:ind w:firstLine="0"/>
              <w:jc w:val="center"/>
              <w:rPr>
                <w:color w:val="000000"/>
                <w:sz w:val="16"/>
                <w:szCs w:val="16"/>
              </w:rPr>
            </w:pPr>
            <w:r>
              <w:rPr>
                <w:color w:val="000000"/>
                <w:sz w:val="16"/>
                <w:szCs w:val="16"/>
              </w:rPr>
              <w:t>Hodnocení</w:t>
            </w:r>
          </w:p>
        </w:tc>
        <w:tc>
          <w:tcPr>
            <w:tcW w:w="3119" w:type="dxa"/>
            <w:tcBorders>
              <w:top w:val="single" w:sz="4" w:space="0" w:color="auto"/>
              <w:left w:val="nil"/>
              <w:bottom w:val="single" w:sz="4" w:space="0" w:color="auto"/>
              <w:right w:val="single" w:sz="4" w:space="0" w:color="auto"/>
            </w:tcBorders>
            <w:shd w:val="clear" w:color="000000" w:fill="D0D0D0"/>
            <w:vAlign w:val="center"/>
            <w:hideMark/>
          </w:tcPr>
          <w:p w14:paraId="10D481ED" w14:textId="3203418C" w:rsidR="00FA212F" w:rsidRPr="00FA212F" w:rsidRDefault="00875079" w:rsidP="00FA212F">
            <w:pPr>
              <w:tabs>
                <w:tab w:val="clear" w:pos="567"/>
              </w:tabs>
              <w:spacing w:after="0" w:line="240" w:lineRule="auto"/>
              <w:ind w:firstLine="0"/>
              <w:jc w:val="left"/>
              <w:rPr>
                <w:color w:val="1D2125"/>
                <w:sz w:val="16"/>
                <w:szCs w:val="16"/>
              </w:rPr>
            </w:pPr>
            <w:r>
              <w:rPr>
                <w:color w:val="1D2125"/>
                <w:sz w:val="16"/>
                <w:szCs w:val="16"/>
              </w:rPr>
              <w:t xml:space="preserve">Věta </w:t>
            </w:r>
            <w:proofErr w:type="gramStart"/>
            <w:r>
              <w:rPr>
                <w:color w:val="1D2125"/>
                <w:sz w:val="16"/>
                <w:szCs w:val="16"/>
              </w:rPr>
              <w:t>3b</w:t>
            </w:r>
            <w:proofErr w:type="gramEnd"/>
            <w:r>
              <w:rPr>
                <w:color w:val="1D2125"/>
                <w:sz w:val="16"/>
                <w:szCs w:val="16"/>
              </w:rPr>
              <w:t xml:space="preserve">: </w:t>
            </w:r>
            <w:proofErr w:type="spellStart"/>
            <w:r w:rsidR="00FA212F" w:rsidRPr="00FA212F">
              <w:rPr>
                <w:color w:val="1D2125"/>
                <w:sz w:val="16"/>
                <w:szCs w:val="16"/>
              </w:rPr>
              <w:t>Going</w:t>
            </w:r>
            <w:proofErr w:type="spellEnd"/>
            <w:r w:rsidR="00FA212F" w:rsidRPr="00FA212F">
              <w:rPr>
                <w:color w:val="1D2125"/>
                <w:sz w:val="16"/>
                <w:szCs w:val="16"/>
              </w:rPr>
              <w:t xml:space="preserve"> green </w:t>
            </w:r>
            <w:proofErr w:type="spellStart"/>
            <w:r w:rsidR="00FA212F" w:rsidRPr="00FA212F">
              <w:rPr>
                <w:color w:val="1D2125"/>
                <w:sz w:val="16"/>
                <w:szCs w:val="16"/>
              </w:rPr>
              <w:t>is</w:t>
            </w:r>
            <w:proofErr w:type="spellEnd"/>
            <w:r w:rsidR="00FA212F" w:rsidRPr="00FA212F">
              <w:rPr>
                <w:color w:val="1D2125"/>
                <w:sz w:val="16"/>
                <w:szCs w:val="16"/>
              </w:rPr>
              <w:t xml:space="preserve"> a much more </w:t>
            </w:r>
            <w:proofErr w:type="spellStart"/>
            <w:r w:rsidR="00FA212F" w:rsidRPr="00FA212F">
              <w:rPr>
                <w:color w:val="1D2125"/>
                <w:sz w:val="16"/>
                <w:szCs w:val="16"/>
              </w:rPr>
              <w:t>amorphous</w:t>
            </w:r>
            <w:proofErr w:type="spellEnd"/>
            <w:r w:rsidR="00FA212F" w:rsidRPr="00FA212F">
              <w:rPr>
                <w:color w:val="1D2125"/>
                <w:sz w:val="16"/>
                <w:szCs w:val="16"/>
              </w:rPr>
              <w:t xml:space="preserve"> </w:t>
            </w:r>
            <w:proofErr w:type="spellStart"/>
            <w:r w:rsidR="00FA212F" w:rsidRPr="00FA212F">
              <w:rPr>
                <w:color w:val="1D2125"/>
                <w:sz w:val="16"/>
                <w:szCs w:val="16"/>
              </w:rPr>
              <w:t>proposition</w:t>
            </w:r>
            <w:proofErr w:type="spellEnd"/>
            <w:r w:rsidR="00FA212F" w:rsidRPr="00FA212F">
              <w:rPr>
                <w:color w:val="1D2125"/>
                <w:sz w:val="16"/>
                <w:szCs w:val="16"/>
              </w:rPr>
              <w:t xml:space="preserve"> </w:t>
            </w:r>
            <w:proofErr w:type="spellStart"/>
            <w:r w:rsidR="00FA212F" w:rsidRPr="00FA212F">
              <w:rPr>
                <w:color w:val="1D2125"/>
                <w:sz w:val="16"/>
                <w:szCs w:val="16"/>
              </w:rPr>
              <w:t>than</w:t>
            </w:r>
            <w:proofErr w:type="spellEnd"/>
            <w:r w:rsidR="00FA212F" w:rsidRPr="00FA212F">
              <w:rPr>
                <w:color w:val="1D2125"/>
                <w:sz w:val="16"/>
                <w:szCs w:val="16"/>
              </w:rPr>
              <w:t xml:space="preserve"> </w:t>
            </w:r>
            <w:proofErr w:type="spellStart"/>
            <w:r w:rsidR="00FA212F" w:rsidRPr="00FA212F">
              <w:rPr>
                <w:color w:val="1D2125"/>
                <w:sz w:val="16"/>
                <w:szCs w:val="16"/>
              </w:rPr>
              <w:t>going</w:t>
            </w:r>
            <w:proofErr w:type="spellEnd"/>
            <w:r w:rsidR="00FA212F" w:rsidRPr="00FA212F">
              <w:rPr>
                <w:color w:val="1D2125"/>
                <w:sz w:val="16"/>
                <w:szCs w:val="16"/>
              </w:rPr>
              <w:t xml:space="preserve"> </w:t>
            </w:r>
            <w:proofErr w:type="spellStart"/>
            <w:r w:rsidR="00FA212F" w:rsidRPr="00FA212F">
              <w:rPr>
                <w:color w:val="1D2125"/>
                <w:sz w:val="16"/>
                <w:szCs w:val="16"/>
              </w:rPr>
              <w:t>vegetarian</w:t>
            </w:r>
            <w:proofErr w:type="spellEnd"/>
            <w:r w:rsidR="00FA212F" w:rsidRPr="00FA212F">
              <w:rPr>
                <w:color w:val="1D2125"/>
                <w:sz w:val="16"/>
                <w:szCs w:val="16"/>
              </w:rPr>
              <w:t>.</w:t>
            </w:r>
          </w:p>
        </w:tc>
        <w:tc>
          <w:tcPr>
            <w:tcW w:w="926" w:type="dxa"/>
            <w:tcBorders>
              <w:top w:val="single" w:sz="4" w:space="0" w:color="auto"/>
              <w:left w:val="nil"/>
              <w:bottom w:val="single" w:sz="4" w:space="0" w:color="auto"/>
              <w:right w:val="single" w:sz="4" w:space="0" w:color="auto"/>
            </w:tcBorders>
            <w:shd w:val="clear" w:color="000000" w:fill="D0D0D0"/>
            <w:vAlign w:val="center"/>
            <w:hideMark/>
          </w:tcPr>
          <w:p w14:paraId="438924AF" w14:textId="69429600" w:rsidR="00FA212F" w:rsidRPr="00FA212F" w:rsidRDefault="00875079" w:rsidP="00875079">
            <w:pPr>
              <w:tabs>
                <w:tab w:val="clear" w:pos="567"/>
              </w:tabs>
              <w:spacing w:after="0" w:line="240" w:lineRule="auto"/>
              <w:ind w:firstLine="0"/>
              <w:jc w:val="center"/>
              <w:rPr>
                <w:color w:val="1D2125"/>
                <w:sz w:val="16"/>
                <w:szCs w:val="16"/>
              </w:rPr>
            </w:pPr>
            <w:r>
              <w:rPr>
                <w:color w:val="1D2125"/>
                <w:sz w:val="16"/>
                <w:szCs w:val="16"/>
              </w:rPr>
              <w:t>Hodnocení</w:t>
            </w:r>
          </w:p>
        </w:tc>
      </w:tr>
      <w:tr w:rsidR="00FA212F" w:rsidRPr="00FA212F" w14:paraId="103274EF" w14:textId="77777777" w:rsidTr="00875079">
        <w:trPr>
          <w:trHeight w:val="48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667629C8" w14:textId="77777777" w:rsidR="00FA212F" w:rsidRPr="00FA212F" w:rsidRDefault="00FA212F" w:rsidP="00875079">
            <w:pPr>
              <w:tabs>
                <w:tab w:val="clear" w:pos="567"/>
              </w:tabs>
              <w:spacing w:after="0" w:line="240" w:lineRule="auto"/>
              <w:ind w:firstLine="0"/>
              <w:jc w:val="center"/>
              <w:rPr>
                <w:color w:val="000000"/>
                <w:sz w:val="16"/>
                <w:szCs w:val="16"/>
              </w:rPr>
            </w:pPr>
            <w:r w:rsidRPr="00FA212F">
              <w:rPr>
                <w:color w:val="000000"/>
                <w:sz w:val="16"/>
                <w:szCs w:val="16"/>
              </w:rPr>
              <w:t>1</w:t>
            </w:r>
          </w:p>
        </w:tc>
        <w:tc>
          <w:tcPr>
            <w:tcW w:w="3260" w:type="dxa"/>
            <w:tcBorders>
              <w:top w:val="nil"/>
              <w:left w:val="nil"/>
              <w:bottom w:val="single" w:sz="4" w:space="0" w:color="auto"/>
              <w:right w:val="single" w:sz="4" w:space="0" w:color="auto"/>
            </w:tcBorders>
            <w:shd w:val="clear" w:color="auto" w:fill="auto"/>
            <w:vAlign w:val="center"/>
            <w:hideMark/>
          </w:tcPr>
          <w:p w14:paraId="5E2DD611" w14:textId="7E1EBB6E" w:rsidR="00FA212F" w:rsidRPr="00FA212F" w:rsidRDefault="00FA212F" w:rsidP="00FA212F">
            <w:pPr>
              <w:tabs>
                <w:tab w:val="clear" w:pos="567"/>
              </w:tabs>
              <w:spacing w:after="0" w:line="240" w:lineRule="auto"/>
              <w:ind w:firstLine="0"/>
              <w:jc w:val="left"/>
              <w:rPr>
                <w:color w:val="000000"/>
                <w:sz w:val="16"/>
                <w:szCs w:val="16"/>
              </w:rPr>
            </w:pPr>
            <w:r w:rsidRPr="00FA212F">
              <w:rPr>
                <w:color w:val="000000"/>
                <w:sz w:val="16"/>
                <w:szCs w:val="16"/>
              </w:rPr>
              <w:t>Je tu šance, že to budete vy</w:t>
            </w:r>
            <w:r>
              <w:rPr>
                <w:color w:val="000000"/>
                <w:sz w:val="16"/>
                <w:szCs w:val="16"/>
              </w:rPr>
              <w:t>.</w:t>
            </w:r>
          </w:p>
        </w:tc>
        <w:tc>
          <w:tcPr>
            <w:tcW w:w="850" w:type="dxa"/>
            <w:tcBorders>
              <w:top w:val="nil"/>
              <w:left w:val="nil"/>
              <w:bottom w:val="single" w:sz="4" w:space="0" w:color="auto"/>
              <w:right w:val="single" w:sz="4" w:space="0" w:color="auto"/>
            </w:tcBorders>
            <w:shd w:val="clear" w:color="auto" w:fill="auto"/>
            <w:vAlign w:val="center"/>
            <w:hideMark/>
          </w:tcPr>
          <w:p w14:paraId="1F7A200C" w14:textId="77777777" w:rsidR="00FA212F" w:rsidRPr="00FA212F" w:rsidRDefault="00FA212F" w:rsidP="00875079">
            <w:pPr>
              <w:tabs>
                <w:tab w:val="clear" w:pos="567"/>
              </w:tabs>
              <w:spacing w:after="0" w:line="240" w:lineRule="auto"/>
              <w:ind w:firstLine="0"/>
              <w:jc w:val="center"/>
              <w:rPr>
                <w:color w:val="000000"/>
                <w:sz w:val="16"/>
                <w:szCs w:val="16"/>
              </w:rPr>
            </w:pPr>
            <w:r w:rsidRPr="00FA212F">
              <w:rPr>
                <w:color w:val="000000"/>
                <w:sz w:val="16"/>
                <w:szCs w:val="16"/>
              </w:rPr>
              <w:t>0</w:t>
            </w:r>
          </w:p>
        </w:tc>
        <w:tc>
          <w:tcPr>
            <w:tcW w:w="3119" w:type="dxa"/>
            <w:tcBorders>
              <w:top w:val="nil"/>
              <w:left w:val="nil"/>
              <w:bottom w:val="single" w:sz="4" w:space="0" w:color="auto"/>
              <w:right w:val="single" w:sz="4" w:space="0" w:color="auto"/>
            </w:tcBorders>
            <w:shd w:val="clear" w:color="auto" w:fill="auto"/>
            <w:vAlign w:val="center"/>
            <w:hideMark/>
          </w:tcPr>
          <w:p w14:paraId="2B2C25FB" w14:textId="7C10191F" w:rsidR="00FA212F" w:rsidRPr="00FA212F" w:rsidRDefault="00FA212F" w:rsidP="00FA212F">
            <w:pPr>
              <w:tabs>
                <w:tab w:val="clear" w:pos="567"/>
              </w:tabs>
              <w:spacing w:after="0" w:line="240" w:lineRule="auto"/>
              <w:ind w:firstLine="0"/>
              <w:jc w:val="left"/>
              <w:rPr>
                <w:color w:val="000000"/>
                <w:sz w:val="16"/>
                <w:szCs w:val="16"/>
              </w:rPr>
            </w:pPr>
            <w:r w:rsidRPr="00FA212F">
              <w:rPr>
                <w:color w:val="000000"/>
                <w:sz w:val="16"/>
                <w:szCs w:val="16"/>
              </w:rPr>
              <w:t>Ekologizace je mnohem více amorfní než vegetariánství</w:t>
            </w:r>
            <w:r>
              <w:rPr>
                <w:color w:val="000000"/>
                <w:sz w:val="16"/>
                <w:szCs w:val="16"/>
              </w:rPr>
              <w:t>.</w:t>
            </w:r>
          </w:p>
        </w:tc>
        <w:tc>
          <w:tcPr>
            <w:tcW w:w="926" w:type="dxa"/>
            <w:tcBorders>
              <w:top w:val="nil"/>
              <w:left w:val="nil"/>
              <w:bottom w:val="single" w:sz="4" w:space="0" w:color="auto"/>
              <w:right w:val="single" w:sz="4" w:space="0" w:color="auto"/>
            </w:tcBorders>
            <w:shd w:val="clear" w:color="auto" w:fill="auto"/>
            <w:vAlign w:val="center"/>
            <w:hideMark/>
          </w:tcPr>
          <w:p w14:paraId="57B9DBCF" w14:textId="77777777" w:rsidR="00FA212F" w:rsidRPr="00FA212F" w:rsidRDefault="00FA212F" w:rsidP="00875079">
            <w:pPr>
              <w:tabs>
                <w:tab w:val="clear" w:pos="567"/>
              </w:tabs>
              <w:spacing w:after="0" w:line="240" w:lineRule="auto"/>
              <w:ind w:firstLine="0"/>
              <w:jc w:val="center"/>
              <w:rPr>
                <w:color w:val="000000"/>
                <w:sz w:val="16"/>
                <w:szCs w:val="16"/>
              </w:rPr>
            </w:pPr>
            <w:r w:rsidRPr="00FA212F">
              <w:rPr>
                <w:color w:val="000000"/>
                <w:sz w:val="16"/>
                <w:szCs w:val="16"/>
              </w:rPr>
              <w:t>0</w:t>
            </w:r>
          </w:p>
        </w:tc>
      </w:tr>
      <w:tr w:rsidR="00FA212F" w:rsidRPr="00FA212F" w14:paraId="1C1B45A3" w14:textId="77777777" w:rsidTr="00875079">
        <w:trPr>
          <w:trHeight w:val="48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7ABCBB67" w14:textId="77777777" w:rsidR="00FA212F" w:rsidRPr="00FA212F" w:rsidRDefault="00FA212F" w:rsidP="00875079">
            <w:pPr>
              <w:tabs>
                <w:tab w:val="clear" w:pos="567"/>
              </w:tabs>
              <w:spacing w:after="0" w:line="240" w:lineRule="auto"/>
              <w:ind w:firstLine="0"/>
              <w:jc w:val="center"/>
              <w:rPr>
                <w:color w:val="000000"/>
                <w:sz w:val="16"/>
                <w:szCs w:val="16"/>
              </w:rPr>
            </w:pPr>
            <w:r w:rsidRPr="00FA212F">
              <w:rPr>
                <w:color w:val="000000"/>
                <w:sz w:val="16"/>
                <w:szCs w:val="16"/>
              </w:rPr>
              <w:t>2</w:t>
            </w:r>
          </w:p>
        </w:tc>
        <w:tc>
          <w:tcPr>
            <w:tcW w:w="3260" w:type="dxa"/>
            <w:tcBorders>
              <w:top w:val="nil"/>
              <w:left w:val="nil"/>
              <w:bottom w:val="single" w:sz="4" w:space="0" w:color="auto"/>
              <w:right w:val="single" w:sz="4" w:space="0" w:color="auto"/>
            </w:tcBorders>
            <w:shd w:val="clear" w:color="auto" w:fill="auto"/>
            <w:vAlign w:val="center"/>
            <w:hideMark/>
          </w:tcPr>
          <w:p w14:paraId="356E62AB" w14:textId="77777777" w:rsidR="00FA212F" w:rsidRPr="00FA212F" w:rsidRDefault="00FA212F" w:rsidP="00FA212F">
            <w:pPr>
              <w:tabs>
                <w:tab w:val="clear" w:pos="567"/>
              </w:tabs>
              <w:spacing w:after="0" w:line="240" w:lineRule="auto"/>
              <w:ind w:firstLine="0"/>
              <w:jc w:val="left"/>
              <w:rPr>
                <w:color w:val="000000"/>
                <w:sz w:val="16"/>
                <w:szCs w:val="16"/>
              </w:rPr>
            </w:pPr>
            <w:r w:rsidRPr="00FA212F">
              <w:rPr>
                <w:color w:val="000000"/>
                <w:sz w:val="16"/>
                <w:szCs w:val="16"/>
              </w:rPr>
              <w:t>Je šance, že byste to mohli být právě vy,</w:t>
            </w:r>
          </w:p>
        </w:tc>
        <w:tc>
          <w:tcPr>
            <w:tcW w:w="850" w:type="dxa"/>
            <w:tcBorders>
              <w:top w:val="nil"/>
              <w:left w:val="nil"/>
              <w:bottom w:val="single" w:sz="4" w:space="0" w:color="auto"/>
              <w:right w:val="single" w:sz="4" w:space="0" w:color="auto"/>
            </w:tcBorders>
            <w:shd w:val="clear" w:color="auto" w:fill="auto"/>
            <w:vAlign w:val="center"/>
            <w:hideMark/>
          </w:tcPr>
          <w:p w14:paraId="66CC0486" w14:textId="77777777" w:rsidR="00FA212F" w:rsidRPr="00FA212F" w:rsidRDefault="00FA212F" w:rsidP="00875079">
            <w:pPr>
              <w:tabs>
                <w:tab w:val="clear" w:pos="567"/>
              </w:tabs>
              <w:spacing w:after="0" w:line="240" w:lineRule="auto"/>
              <w:ind w:firstLine="0"/>
              <w:jc w:val="center"/>
              <w:rPr>
                <w:color w:val="000000"/>
                <w:sz w:val="16"/>
                <w:szCs w:val="16"/>
              </w:rPr>
            </w:pPr>
            <w:r w:rsidRPr="00FA212F">
              <w:rPr>
                <w:color w:val="000000"/>
                <w:sz w:val="16"/>
                <w:szCs w:val="16"/>
              </w:rPr>
              <w:t>0</w:t>
            </w:r>
          </w:p>
        </w:tc>
        <w:tc>
          <w:tcPr>
            <w:tcW w:w="3119" w:type="dxa"/>
            <w:tcBorders>
              <w:top w:val="nil"/>
              <w:left w:val="nil"/>
              <w:bottom w:val="single" w:sz="4" w:space="0" w:color="auto"/>
              <w:right w:val="single" w:sz="4" w:space="0" w:color="auto"/>
            </w:tcBorders>
            <w:shd w:val="clear" w:color="auto" w:fill="auto"/>
            <w:vAlign w:val="center"/>
            <w:hideMark/>
          </w:tcPr>
          <w:p w14:paraId="3BD670AE" w14:textId="77777777" w:rsidR="00FA212F" w:rsidRPr="00FA212F" w:rsidRDefault="00FA212F" w:rsidP="00FA212F">
            <w:pPr>
              <w:tabs>
                <w:tab w:val="clear" w:pos="567"/>
              </w:tabs>
              <w:spacing w:after="0" w:line="240" w:lineRule="auto"/>
              <w:ind w:firstLine="0"/>
              <w:jc w:val="left"/>
              <w:rPr>
                <w:color w:val="000000"/>
                <w:sz w:val="16"/>
                <w:szCs w:val="16"/>
              </w:rPr>
            </w:pPr>
            <w:r w:rsidRPr="00FA212F">
              <w:rPr>
                <w:color w:val="000000"/>
                <w:sz w:val="16"/>
                <w:szCs w:val="16"/>
              </w:rPr>
              <w:t>Být ekologický je mnohem více amorfní volbou, než</w:t>
            </w:r>
            <w:r w:rsidRPr="00FA212F">
              <w:rPr>
                <w:color w:val="000000"/>
                <w:sz w:val="16"/>
                <w:szCs w:val="16"/>
              </w:rPr>
              <w:br/>
              <w:t>stát se vegetariánem.</w:t>
            </w:r>
          </w:p>
        </w:tc>
        <w:tc>
          <w:tcPr>
            <w:tcW w:w="926" w:type="dxa"/>
            <w:tcBorders>
              <w:top w:val="nil"/>
              <w:left w:val="nil"/>
              <w:bottom w:val="single" w:sz="4" w:space="0" w:color="auto"/>
              <w:right w:val="single" w:sz="4" w:space="0" w:color="auto"/>
            </w:tcBorders>
            <w:shd w:val="clear" w:color="auto" w:fill="auto"/>
            <w:vAlign w:val="center"/>
            <w:hideMark/>
          </w:tcPr>
          <w:p w14:paraId="2CADA18C" w14:textId="77777777" w:rsidR="00FA212F" w:rsidRPr="00FA212F" w:rsidRDefault="00FA212F" w:rsidP="00875079">
            <w:pPr>
              <w:tabs>
                <w:tab w:val="clear" w:pos="567"/>
              </w:tabs>
              <w:spacing w:after="0" w:line="240" w:lineRule="auto"/>
              <w:ind w:firstLine="0"/>
              <w:jc w:val="center"/>
              <w:rPr>
                <w:color w:val="000000"/>
                <w:sz w:val="16"/>
                <w:szCs w:val="16"/>
              </w:rPr>
            </w:pPr>
            <w:r w:rsidRPr="00FA212F">
              <w:rPr>
                <w:color w:val="000000"/>
                <w:sz w:val="16"/>
                <w:szCs w:val="16"/>
              </w:rPr>
              <w:t>0</w:t>
            </w:r>
          </w:p>
        </w:tc>
      </w:tr>
      <w:tr w:rsidR="00FA212F" w:rsidRPr="00FA212F" w14:paraId="4AD199DC" w14:textId="77777777" w:rsidTr="00875079">
        <w:trPr>
          <w:trHeight w:val="48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5D4B4685" w14:textId="77777777" w:rsidR="00FA212F" w:rsidRPr="00FA212F" w:rsidRDefault="00FA212F" w:rsidP="00875079">
            <w:pPr>
              <w:tabs>
                <w:tab w:val="clear" w:pos="567"/>
              </w:tabs>
              <w:spacing w:after="0" w:line="240" w:lineRule="auto"/>
              <w:ind w:firstLine="0"/>
              <w:jc w:val="center"/>
              <w:rPr>
                <w:color w:val="000000"/>
                <w:sz w:val="16"/>
                <w:szCs w:val="16"/>
              </w:rPr>
            </w:pPr>
            <w:r w:rsidRPr="00FA212F">
              <w:rPr>
                <w:color w:val="000000"/>
                <w:sz w:val="16"/>
                <w:szCs w:val="16"/>
              </w:rPr>
              <w:t>3</w:t>
            </w:r>
          </w:p>
        </w:tc>
        <w:tc>
          <w:tcPr>
            <w:tcW w:w="3260" w:type="dxa"/>
            <w:tcBorders>
              <w:top w:val="nil"/>
              <w:left w:val="nil"/>
              <w:bottom w:val="single" w:sz="4" w:space="0" w:color="auto"/>
              <w:right w:val="single" w:sz="4" w:space="0" w:color="auto"/>
            </w:tcBorders>
            <w:shd w:val="clear" w:color="auto" w:fill="auto"/>
            <w:vAlign w:val="center"/>
            <w:hideMark/>
          </w:tcPr>
          <w:p w14:paraId="2BDD4106" w14:textId="77777777" w:rsidR="00FA212F" w:rsidRPr="00FA212F" w:rsidRDefault="00FA212F" w:rsidP="00FA212F">
            <w:pPr>
              <w:tabs>
                <w:tab w:val="clear" w:pos="567"/>
              </w:tabs>
              <w:spacing w:after="0" w:line="240" w:lineRule="auto"/>
              <w:ind w:firstLine="0"/>
              <w:jc w:val="left"/>
              <w:rPr>
                <w:color w:val="000000"/>
                <w:sz w:val="16"/>
                <w:szCs w:val="16"/>
              </w:rPr>
            </w:pPr>
            <w:r w:rsidRPr="00FA212F">
              <w:rPr>
                <w:color w:val="000000"/>
                <w:sz w:val="16"/>
                <w:szCs w:val="16"/>
              </w:rPr>
              <w:t>Taková šance však existuje,</w:t>
            </w:r>
          </w:p>
        </w:tc>
        <w:tc>
          <w:tcPr>
            <w:tcW w:w="850" w:type="dxa"/>
            <w:tcBorders>
              <w:top w:val="nil"/>
              <w:left w:val="nil"/>
              <w:bottom w:val="single" w:sz="4" w:space="0" w:color="auto"/>
              <w:right w:val="single" w:sz="4" w:space="0" w:color="auto"/>
            </w:tcBorders>
            <w:shd w:val="clear" w:color="auto" w:fill="auto"/>
            <w:vAlign w:val="center"/>
            <w:hideMark/>
          </w:tcPr>
          <w:p w14:paraId="62143B73" w14:textId="77777777" w:rsidR="00FA212F" w:rsidRPr="00FA212F" w:rsidRDefault="00FA212F" w:rsidP="00875079">
            <w:pPr>
              <w:tabs>
                <w:tab w:val="clear" w:pos="567"/>
              </w:tabs>
              <w:spacing w:after="0" w:line="240" w:lineRule="auto"/>
              <w:ind w:firstLine="0"/>
              <w:jc w:val="center"/>
              <w:rPr>
                <w:color w:val="000000"/>
                <w:sz w:val="16"/>
                <w:szCs w:val="16"/>
              </w:rPr>
            </w:pPr>
            <w:r w:rsidRPr="00FA212F">
              <w:rPr>
                <w:color w:val="000000"/>
                <w:sz w:val="16"/>
                <w:szCs w:val="16"/>
              </w:rPr>
              <w:t>1</w:t>
            </w:r>
          </w:p>
        </w:tc>
        <w:tc>
          <w:tcPr>
            <w:tcW w:w="3119" w:type="dxa"/>
            <w:tcBorders>
              <w:top w:val="nil"/>
              <w:left w:val="nil"/>
              <w:bottom w:val="single" w:sz="4" w:space="0" w:color="auto"/>
              <w:right w:val="single" w:sz="4" w:space="0" w:color="auto"/>
            </w:tcBorders>
            <w:shd w:val="clear" w:color="auto" w:fill="auto"/>
            <w:vAlign w:val="center"/>
            <w:hideMark/>
          </w:tcPr>
          <w:p w14:paraId="3D39946D" w14:textId="77777777" w:rsidR="00FA212F" w:rsidRPr="00FA212F" w:rsidRDefault="00FA212F" w:rsidP="00FA212F">
            <w:pPr>
              <w:tabs>
                <w:tab w:val="clear" w:pos="567"/>
              </w:tabs>
              <w:spacing w:after="0" w:line="240" w:lineRule="auto"/>
              <w:ind w:firstLine="0"/>
              <w:jc w:val="left"/>
              <w:rPr>
                <w:color w:val="000000"/>
                <w:sz w:val="16"/>
                <w:szCs w:val="16"/>
              </w:rPr>
            </w:pPr>
            <w:r w:rsidRPr="00FA212F">
              <w:rPr>
                <w:color w:val="000000"/>
                <w:sz w:val="16"/>
                <w:szCs w:val="16"/>
              </w:rPr>
              <w:t>A začít s takovým chováním není ani zdaleka tak přímočaré jako začít s vegetariánstvím.</w:t>
            </w:r>
          </w:p>
        </w:tc>
        <w:tc>
          <w:tcPr>
            <w:tcW w:w="926" w:type="dxa"/>
            <w:tcBorders>
              <w:top w:val="nil"/>
              <w:left w:val="nil"/>
              <w:bottom w:val="single" w:sz="4" w:space="0" w:color="auto"/>
              <w:right w:val="single" w:sz="4" w:space="0" w:color="auto"/>
            </w:tcBorders>
            <w:shd w:val="clear" w:color="auto" w:fill="auto"/>
            <w:vAlign w:val="center"/>
            <w:hideMark/>
          </w:tcPr>
          <w:p w14:paraId="64FFF7C8" w14:textId="77777777" w:rsidR="00FA212F" w:rsidRPr="00FA212F" w:rsidRDefault="00FA212F" w:rsidP="00875079">
            <w:pPr>
              <w:tabs>
                <w:tab w:val="clear" w:pos="567"/>
              </w:tabs>
              <w:spacing w:after="0" w:line="240" w:lineRule="auto"/>
              <w:ind w:firstLine="0"/>
              <w:jc w:val="center"/>
              <w:rPr>
                <w:color w:val="000000"/>
                <w:sz w:val="16"/>
                <w:szCs w:val="16"/>
              </w:rPr>
            </w:pPr>
            <w:r w:rsidRPr="00FA212F">
              <w:rPr>
                <w:color w:val="000000"/>
                <w:sz w:val="16"/>
                <w:szCs w:val="16"/>
              </w:rPr>
              <w:t>0</w:t>
            </w:r>
          </w:p>
        </w:tc>
      </w:tr>
      <w:tr w:rsidR="00FA212F" w:rsidRPr="00FA212F" w14:paraId="489BE322" w14:textId="77777777" w:rsidTr="00875079">
        <w:trPr>
          <w:trHeight w:val="48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66085D78" w14:textId="77777777" w:rsidR="00FA212F" w:rsidRPr="00FA212F" w:rsidRDefault="00FA212F" w:rsidP="00875079">
            <w:pPr>
              <w:tabs>
                <w:tab w:val="clear" w:pos="567"/>
              </w:tabs>
              <w:spacing w:after="0" w:line="240" w:lineRule="auto"/>
              <w:ind w:firstLine="0"/>
              <w:jc w:val="center"/>
              <w:rPr>
                <w:color w:val="000000"/>
                <w:sz w:val="16"/>
                <w:szCs w:val="16"/>
              </w:rPr>
            </w:pPr>
            <w:r w:rsidRPr="00FA212F">
              <w:rPr>
                <w:color w:val="000000"/>
                <w:sz w:val="16"/>
                <w:szCs w:val="16"/>
              </w:rPr>
              <w:t>4</w:t>
            </w:r>
          </w:p>
        </w:tc>
        <w:tc>
          <w:tcPr>
            <w:tcW w:w="3260" w:type="dxa"/>
            <w:tcBorders>
              <w:top w:val="nil"/>
              <w:left w:val="nil"/>
              <w:bottom w:val="single" w:sz="4" w:space="0" w:color="auto"/>
              <w:right w:val="single" w:sz="4" w:space="0" w:color="auto"/>
            </w:tcBorders>
            <w:shd w:val="clear" w:color="auto" w:fill="auto"/>
            <w:vAlign w:val="center"/>
            <w:hideMark/>
          </w:tcPr>
          <w:p w14:paraId="69F6A88C" w14:textId="77777777" w:rsidR="00FA212F" w:rsidRPr="00FA212F" w:rsidRDefault="00FA212F" w:rsidP="00FA212F">
            <w:pPr>
              <w:tabs>
                <w:tab w:val="clear" w:pos="567"/>
              </w:tabs>
              <w:spacing w:after="0" w:line="240" w:lineRule="auto"/>
              <w:ind w:firstLine="0"/>
              <w:jc w:val="left"/>
              <w:rPr>
                <w:color w:val="000000"/>
                <w:sz w:val="16"/>
                <w:szCs w:val="16"/>
              </w:rPr>
            </w:pPr>
            <w:r w:rsidRPr="00FA212F">
              <w:rPr>
                <w:color w:val="000000"/>
                <w:sz w:val="16"/>
                <w:szCs w:val="16"/>
              </w:rPr>
              <w:t>Šance, že jím však budete vy, stále existuje,</w:t>
            </w:r>
          </w:p>
        </w:tc>
        <w:tc>
          <w:tcPr>
            <w:tcW w:w="850" w:type="dxa"/>
            <w:tcBorders>
              <w:top w:val="nil"/>
              <w:left w:val="nil"/>
              <w:bottom w:val="single" w:sz="4" w:space="0" w:color="auto"/>
              <w:right w:val="single" w:sz="4" w:space="0" w:color="auto"/>
            </w:tcBorders>
            <w:shd w:val="clear" w:color="auto" w:fill="auto"/>
            <w:vAlign w:val="center"/>
            <w:hideMark/>
          </w:tcPr>
          <w:p w14:paraId="36ACE88A" w14:textId="77777777" w:rsidR="00FA212F" w:rsidRPr="00FA212F" w:rsidRDefault="00FA212F" w:rsidP="00875079">
            <w:pPr>
              <w:tabs>
                <w:tab w:val="clear" w:pos="567"/>
              </w:tabs>
              <w:spacing w:after="0" w:line="240" w:lineRule="auto"/>
              <w:ind w:firstLine="0"/>
              <w:jc w:val="center"/>
              <w:rPr>
                <w:color w:val="000000"/>
                <w:sz w:val="16"/>
                <w:szCs w:val="16"/>
              </w:rPr>
            </w:pPr>
            <w:r w:rsidRPr="00FA212F">
              <w:rPr>
                <w:color w:val="000000"/>
                <w:sz w:val="16"/>
                <w:szCs w:val="16"/>
              </w:rPr>
              <w:t>1</w:t>
            </w:r>
          </w:p>
        </w:tc>
        <w:tc>
          <w:tcPr>
            <w:tcW w:w="3119" w:type="dxa"/>
            <w:tcBorders>
              <w:top w:val="nil"/>
              <w:left w:val="nil"/>
              <w:bottom w:val="single" w:sz="4" w:space="0" w:color="auto"/>
              <w:right w:val="single" w:sz="4" w:space="0" w:color="auto"/>
            </w:tcBorders>
            <w:shd w:val="clear" w:color="auto" w:fill="auto"/>
            <w:vAlign w:val="center"/>
            <w:hideMark/>
          </w:tcPr>
          <w:p w14:paraId="2261BC45" w14:textId="77777777" w:rsidR="00FA212F" w:rsidRPr="00FA212F" w:rsidRDefault="00FA212F" w:rsidP="00FA212F">
            <w:pPr>
              <w:tabs>
                <w:tab w:val="clear" w:pos="567"/>
              </w:tabs>
              <w:spacing w:after="0" w:line="240" w:lineRule="auto"/>
              <w:ind w:firstLine="0"/>
              <w:jc w:val="left"/>
              <w:rPr>
                <w:color w:val="000000"/>
                <w:sz w:val="16"/>
                <w:szCs w:val="16"/>
              </w:rPr>
            </w:pPr>
            <w:r w:rsidRPr="00FA212F">
              <w:rPr>
                <w:color w:val="000000"/>
                <w:sz w:val="16"/>
                <w:szCs w:val="16"/>
              </w:rPr>
              <w:t xml:space="preserve">Ekologizace je mnohem </w:t>
            </w:r>
            <w:proofErr w:type="spellStart"/>
            <w:r w:rsidRPr="00FA212F">
              <w:rPr>
                <w:color w:val="000000"/>
                <w:sz w:val="16"/>
                <w:szCs w:val="16"/>
              </w:rPr>
              <w:t>více</w:t>
            </w:r>
            <w:proofErr w:type="spellEnd"/>
            <w:r w:rsidRPr="00FA212F">
              <w:rPr>
                <w:color w:val="000000"/>
                <w:sz w:val="16"/>
                <w:szCs w:val="16"/>
              </w:rPr>
              <w:t xml:space="preserve"> </w:t>
            </w:r>
            <w:proofErr w:type="spellStart"/>
            <w:r w:rsidRPr="00FA212F">
              <w:rPr>
                <w:color w:val="000000"/>
                <w:sz w:val="16"/>
                <w:szCs w:val="16"/>
              </w:rPr>
              <w:t>amorfni</w:t>
            </w:r>
            <w:proofErr w:type="spellEnd"/>
            <w:r w:rsidRPr="00FA212F">
              <w:rPr>
                <w:color w:val="000000"/>
                <w:sz w:val="16"/>
                <w:szCs w:val="16"/>
              </w:rPr>
              <w:t xml:space="preserve">́ </w:t>
            </w:r>
            <w:proofErr w:type="spellStart"/>
            <w:r w:rsidRPr="00FA212F">
              <w:rPr>
                <w:color w:val="000000"/>
                <w:sz w:val="16"/>
                <w:szCs w:val="16"/>
              </w:rPr>
              <w:t>nez</w:t>
            </w:r>
            <w:proofErr w:type="spellEnd"/>
            <w:r w:rsidRPr="00FA212F">
              <w:rPr>
                <w:color w:val="000000"/>
                <w:sz w:val="16"/>
                <w:szCs w:val="16"/>
              </w:rPr>
              <w:t xml:space="preserve">̌ </w:t>
            </w:r>
            <w:proofErr w:type="spellStart"/>
            <w:r w:rsidRPr="00FA212F">
              <w:rPr>
                <w:color w:val="000000"/>
                <w:sz w:val="16"/>
                <w:szCs w:val="16"/>
              </w:rPr>
              <w:t>vegetariánstvi</w:t>
            </w:r>
            <w:proofErr w:type="spellEnd"/>
            <w:r w:rsidRPr="00FA212F">
              <w:rPr>
                <w:color w:val="000000"/>
                <w:sz w:val="16"/>
                <w:szCs w:val="16"/>
              </w:rPr>
              <w:t xml:space="preserve">́. </w:t>
            </w:r>
          </w:p>
        </w:tc>
        <w:tc>
          <w:tcPr>
            <w:tcW w:w="926" w:type="dxa"/>
            <w:tcBorders>
              <w:top w:val="nil"/>
              <w:left w:val="nil"/>
              <w:bottom w:val="single" w:sz="4" w:space="0" w:color="auto"/>
              <w:right w:val="single" w:sz="4" w:space="0" w:color="auto"/>
            </w:tcBorders>
            <w:shd w:val="clear" w:color="auto" w:fill="auto"/>
            <w:vAlign w:val="center"/>
            <w:hideMark/>
          </w:tcPr>
          <w:p w14:paraId="1A805725" w14:textId="77777777" w:rsidR="00FA212F" w:rsidRPr="00FA212F" w:rsidRDefault="00FA212F" w:rsidP="00875079">
            <w:pPr>
              <w:tabs>
                <w:tab w:val="clear" w:pos="567"/>
              </w:tabs>
              <w:spacing w:after="0" w:line="240" w:lineRule="auto"/>
              <w:ind w:firstLine="0"/>
              <w:jc w:val="center"/>
              <w:rPr>
                <w:color w:val="000000"/>
                <w:sz w:val="16"/>
                <w:szCs w:val="16"/>
              </w:rPr>
            </w:pPr>
            <w:r w:rsidRPr="00FA212F">
              <w:rPr>
                <w:color w:val="000000"/>
                <w:sz w:val="16"/>
                <w:szCs w:val="16"/>
              </w:rPr>
              <w:t>0</w:t>
            </w:r>
          </w:p>
        </w:tc>
      </w:tr>
      <w:tr w:rsidR="00FA212F" w:rsidRPr="00FA212F" w14:paraId="02299332" w14:textId="77777777" w:rsidTr="00875079">
        <w:trPr>
          <w:trHeight w:val="48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1F656E23" w14:textId="77777777" w:rsidR="00FA212F" w:rsidRPr="00FA212F" w:rsidRDefault="00FA212F" w:rsidP="00875079">
            <w:pPr>
              <w:tabs>
                <w:tab w:val="clear" w:pos="567"/>
              </w:tabs>
              <w:spacing w:after="0" w:line="240" w:lineRule="auto"/>
              <w:ind w:firstLine="0"/>
              <w:jc w:val="center"/>
              <w:rPr>
                <w:color w:val="000000"/>
                <w:sz w:val="16"/>
                <w:szCs w:val="16"/>
              </w:rPr>
            </w:pPr>
            <w:r w:rsidRPr="00FA212F">
              <w:rPr>
                <w:color w:val="000000"/>
                <w:sz w:val="16"/>
                <w:szCs w:val="16"/>
              </w:rPr>
              <w:t>5</w:t>
            </w:r>
          </w:p>
        </w:tc>
        <w:tc>
          <w:tcPr>
            <w:tcW w:w="3260" w:type="dxa"/>
            <w:tcBorders>
              <w:top w:val="nil"/>
              <w:left w:val="nil"/>
              <w:bottom w:val="single" w:sz="4" w:space="0" w:color="auto"/>
              <w:right w:val="single" w:sz="4" w:space="0" w:color="auto"/>
            </w:tcBorders>
            <w:shd w:val="clear" w:color="auto" w:fill="auto"/>
            <w:vAlign w:val="center"/>
            <w:hideMark/>
          </w:tcPr>
          <w:p w14:paraId="113F05F1" w14:textId="77777777" w:rsidR="00FA212F" w:rsidRPr="00FA212F" w:rsidRDefault="00FA212F" w:rsidP="00FA212F">
            <w:pPr>
              <w:tabs>
                <w:tab w:val="clear" w:pos="567"/>
              </w:tabs>
              <w:spacing w:after="0" w:line="240" w:lineRule="auto"/>
              <w:ind w:firstLine="0"/>
              <w:jc w:val="left"/>
              <w:rPr>
                <w:color w:val="000000"/>
                <w:sz w:val="16"/>
                <w:szCs w:val="16"/>
              </w:rPr>
            </w:pPr>
            <w:r w:rsidRPr="00FA212F">
              <w:rPr>
                <w:color w:val="000000"/>
                <w:sz w:val="16"/>
                <w:szCs w:val="16"/>
              </w:rPr>
              <w:t>Je tu také šance, že to ale budete zrovna vy.</w:t>
            </w:r>
          </w:p>
        </w:tc>
        <w:tc>
          <w:tcPr>
            <w:tcW w:w="850" w:type="dxa"/>
            <w:tcBorders>
              <w:top w:val="nil"/>
              <w:left w:val="nil"/>
              <w:bottom w:val="single" w:sz="4" w:space="0" w:color="auto"/>
              <w:right w:val="single" w:sz="4" w:space="0" w:color="auto"/>
            </w:tcBorders>
            <w:shd w:val="clear" w:color="auto" w:fill="auto"/>
            <w:vAlign w:val="center"/>
            <w:hideMark/>
          </w:tcPr>
          <w:p w14:paraId="39D39E22" w14:textId="77777777" w:rsidR="00FA212F" w:rsidRPr="00FA212F" w:rsidRDefault="00FA212F" w:rsidP="00875079">
            <w:pPr>
              <w:tabs>
                <w:tab w:val="clear" w:pos="567"/>
              </w:tabs>
              <w:spacing w:after="0" w:line="240" w:lineRule="auto"/>
              <w:ind w:firstLine="0"/>
              <w:jc w:val="center"/>
              <w:rPr>
                <w:color w:val="000000"/>
                <w:sz w:val="16"/>
                <w:szCs w:val="16"/>
              </w:rPr>
            </w:pPr>
            <w:r w:rsidRPr="00FA212F">
              <w:rPr>
                <w:color w:val="000000"/>
                <w:sz w:val="16"/>
                <w:szCs w:val="16"/>
              </w:rPr>
              <w:t>0</w:t>
            </w:r>
          </w:p>
        </w:tc>
        <w:tc>
          <w:tcPr>
            <w:tcW w:w="3119" w:type="dxa"/>
            <w:tcBorders>
              <w:top w:val="nil"/>
              <w:left w:val="nil"/>
              <w:bottom w:val="single" w:sz="4" w:space="0" w:color="auto"/>
              <w:right w:val="single" w:sz="4" w:space="0" w:color="auto"/>
            </w:tcBorders>
            <w:shd w:val="clear" w:color="auto" w:fill="auto"/>
            <w:vAlign w:val="center"/>
            <w:hideMark/>
          </w:tcPr>
          <w:p w14:paraId="06663EF2" w14:textId="77777777" w:rsidR="00FA212F" w:rsidRPr="00FA212F" w:rsidRDefault="00FA212F" w:rsidP="00FA212F">
            <w:pPr>
              <w:tabs>
                <w:tab w:val="clear" w:pos="567"/>
              </w:tabs>
              <w:spacing w:after="0" w:line="240" w:lineRule="auto"/>
              <w:ind w:firstLine="0"/>
              <w:jc w:val="left"/>
              <w:rPr>
                <w:color w:val="000000"/>
                <w:sz w:val="16"/>
                <w:szCs w:val="16"/>
              </w:rPr>
            </w:pPr>
            <w:r w:rsidRPr="00FA212F">
              <w:rPr>
                <w:color w:val="000000"/>
                <w:sz w:val="16"/>
                <w:szCs w:val="16"/>
              </w:rPr>
              <w:t>Ekologizace nemá takovou strukturu, jako vegetariánství.</w:t>
            </w:r>
          </w:p>
        </w:tc>
        <w:tc>
          <w:tcPr>
            <w:tcW w:w="926" w:type="dxa"/>
            <w:tcBorders>
              <w:top w:val="nil"/>
              <w:left w:val="nil"/>
              <w:bottom w:val="single" w:sz="4" w:space="0" w:color="auto"/>
              <w:right w:val="single" w:sz="4" w:space="0" w:color="auto"/>
            </w:tcBorders>
            <w:shd w:val="clear" w:color="auto" w:fill="auto"/>
            <w:vAlign w:val="center"/>
            <w:hideMark/>
          </w:tcPr>
          <w:p w14:paraId="1B896D0F" w14:textId="77777777" w:rsidR="00FA212F" w:rsidRPr="00FA212F" w:rsidRDefault="00FA212F" w:rsidP="00875079">
            <w:pPr>
              <w:tabs>
                <w:tab w:val="clear" w:pos="567"/>
              </w:tabs>
              <w:spacing w:after="0" w:line="240" w:lineRule="auto"/>
              <w:ind w:firstLine="0"/>
              <w:jc w:val="center"/>
              <w:rPr>
                <w:color w:val="000000"/>
                <w:sz w:val="16"/>
                <w:szCs w:val="16"/>
              </w:rPr>
            </w:pPr>
            <w:r w:rsidRPr="00FA212F">
              <w:rPr>
                <w:color w:val="000000"/>
                <w:sz w:val="16"/>
                <w:szCs w:val="16"/>
              </w:rPr>
              <w:t>0</w:t>
            </w:r>
          </w:p>
        </w:tc>
      </w:tr>
      <w:tr w:rsidR="00FA212F" w:rsidRPr="00FA212F" w14:paraId="49143F9F" w14:textId="77777777" w:rsidTr="00875079">
        <w:trPr>
          <w:trHeight w:val="26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1000A83A" w14:textId="77777777" w:rsidR="00FA212F" w:rsidRPr="00FA212F" w:rsidRDefault="00FA212F" w:rsidP="00875079">
            <w:pPr>
              <w:tabs>
                <w:tab w:val="clear" w:pos="567"/>
              </w:tabs>
              <w:spacing w:after="0" w:line="240" w:lineRule="auto"/>
              <w:ind w:firstLine="0"/>
              <w:jc w:val="center"/>
              <w:rPr>
                <w:color w:val="000000"/>
                <w:sz w:val="16"/>
                <w:szCs w:val="16"/>
              </w:rPr>
            </w:pPr>
            <w:r w:rsidRPr="00FA212F">
              <w:rPr>
                <w:color w:val="000000"/>
                <w:sz w:val="16"/>
                <w:szCs w:val="16"/>
              </w:rPr>
              <w:t>6</w:t>
            </w:r>
          </w:p>
        </w:tc>
        <w:tc>
          <w:tcPr>
            <w:tcW w:w="3260" w:type="dxa"/>
            <w:tcBorders>
              <w:top w:val="nil"/>
              <w:left w:val="nil"/>
              <w:bottom w:val="single" w:sz="4" w:space="0" w:color="auto"/>
              <w:right w:val="single" w:sz="4" w:space="0" w:color="auto"/>
            </w:tcBorders>
            <w:shd w:val="clear" w:color="auto" w:fill="auto"/>
            <w:vAlign w:val="center"/>
            <w:hideMark/>
          </w:tcPr>
          <w:p w14:paraId="0442825B" w14:textId="77777777" w:rsidR="00FA212F" w:rsidRPr="00FA212F" w:rsidRDefault="00FA212F" w:rsidP="00FA212F">
            <w:pPr>
              <w:tabs>
                <w:tab w:val="clear" w:pos="567"/>
              </w:tabs>
              <w:spacing w:after="0" w:line="240" w:lineRule="auto"/>
              <w:ind w:firstLine="0"/>
              <w:jc w:val="left"/>
              <w:rPr>
                <w:color w:val="000000"/>
                <w:sz w:val="16"/>
                <w:szCs w:val="16"/>
              </w:rPr>
            </w:pPr>
            <w:r w:rsidRPr="00FA212F">
              <w:rPr>
                <w:color w:val="000000"/>
                <w:sz w:val="16"/>
                <w:szCs w:val="16"/>
              </w:rPr>
              <w:t xml:space="preserve">Šance, že to budete vy, nicméně existuje, </w:t>
            </w:r>
          </w:p>
        </w:tc>
        <w:tc>
          <w:tcPr>
            <w:tcW w:w="850" w:type="dxa"/>
            <w:tcBorders>
              <w:top w:val="nil"/>
              <w:left w:val="nil"/>
              <w:bottom w:val="single" w:sz="4" w:space="0" w:color="auto"/>
              <w:right w:val="single" w:sz="4" w:space="0" w:color="auto"/>
            </w:tcBorders>
            <w:shd w:val="clear" w:color="auto" w:fill="auto"/>
            <w:vAlign w:val="center"/>
            <w:hideMark/>
          </w:tcPr>
          <w:p w14:paraId="068F99E7" w14:textId="77777777" w:rsidR="00FA212F" w:rsidRPr="00FA212F" w:rsidRDefault="00FA212F" w:rsidP="00875079">
            <w:pPr>
              <w:tabs>
                <w:tab w:val="clear" w:pos="567"/>
              </w:tabs>
              <w:spacing w:after="0" w:line="240" w:lineRule="auto"/>
              <w:ind w:firstLine="0"/>
              <w:jc w:val="center"/>
              <w:rPr>
                <w:color w:val="000000"/>
                <w:sz w:val="16"/>
                <w:szCs w:val="16"/>
              </w:rPr>
            </w:pPr>
            <w:r w:rsidRPr="00FA212F">
              <w:rPr>
                <w:color w:val="000000"/>
                <w:sz w:val="16"/>
                <w:szCs w:val="16"/>
              </w:rPr>
              <w:t>1</w:t>
            </w:r>
          </w:p>
        </w:tc>
        <w:tc>
          <w:tcPr>
            <w:tcW w:w="3119" w:type="dxa"/>
            <w:tcBorders>
              <w:top w:val="nil"/>
              <w:left w:val="nil"/>
              <w:bottom w:val="single" w:sz="4" w:space="0" w:color="auto"/>
              <w:right w:val="single" w:sz="4" w:space="0" w:color="auto"/>
            </w:tcBorders>
            <w:shd w:val="clear" w:color="auto" w:fill="auto"/>
            <w:vAlign w:val="center"/>
            <w:hideMark/>
          </w:tcPr>
          <w:p w14:paraId="4E0FF946" w14:textId="77777777" w:rsidR="00FA212F" w:rsidRPr="00FA212F" w:rsidRDefault="00FA212F" w:rsidP="00FA212F">
            <w:pPr>
              <w:tabs>
                <w:tab w:val="clear" w:pos="567"/>
              </w:tabs>
              <w:spacing w:after="0" w:line="240" w:lineRule="auto"/>
              <w:ind w:firstLine="0"/>
              <w:jc w:val="left"/>
              <w:rPr>
                <w:color w:val="000000"/>
                <w:sz w:val="16"/>
                <w:szCs w:val="16"/>
              </w:rPr>
            </w:pPr>
            <w:r w:rsidRPr="00FA212F">
              <w:rPr>
                <w:color w:val="000000"/>
                <w:sz w:val="16"/>
                <w:szCs w:val="16"/>
              </w:rPr>
              <w:t>To je podstatně méně určitý pojem než vegetariánství.</w:t>
            </w:r>
          </w:p>
        </w:tc>
        <w:tc>
          <w:tcPr>
            <w:tcW w:w="926" w:type="dxa"/>
            <w:tcBorders>
              <w:top w:val="nil"/>
              <w:left w:val="nil"/>
              <w:bottom w:val="single" w:sz="4" w:space="0" w:color="auto"/>
              <w:right w:val="single" w:sz="4" w:space="0" w:color="auto"/>
            </w:tcBorders>
            <w:shd w:val="clear" w:color="auto" w:fill="auto"/>
            <w:vAlign w:val="center"/>
            <w:hideMark/>
          </w:tcPr>
          <w:p w14:paraId="55DAE1C6" w14:textId="77777777" w:rsidR="00FA212F" w:rsidRPr="00FA212F" w:rsidRDefault="00FA212F" w:rsidP="00875079">
            <w:pPr>
              <w:tabs>
                <w:tab w:val="clear" w:pos="567"/>
              </w:tabs>
              <w:spacing w:after="0" w:line="240" w:lineRule="auto"/>
              <w:ind w:firstLine="0"/>
              <w:jc w:val="center"/>
              <w:rPr>
                <w:color w:val="000000"/>
                <w:sz w:val="16"/>
                <w:szCs w:val="16"/>
              </w:rPr>
            </w:pPr>
            <w:r w:rsidRPr="00FA212F">
              <w:rPr>
                <w:color w:val="000000"/>
                <w:sz w:val="16"/>
                <w:szCs w:val="16"/>
              </w:rPr>
              <w:t>0</w:t>
            </w:r>
          </w:p>
        </w:tc>
      </w:tr>
      <w:tr w:rsidR="00FA212F" w:rsidRPr="00FA212F" w14:paraId="3FFF16FF" w14:textId="77777777" w:rsidTr="00875079">
        <w:trPr>
          <w:trHeight w:val="48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28D996AC" w14:textId="77777777" w:rsidR="00FA212F" w:rsidRPr="00FA212F" w:rsidRDefault="00FA212F" w:rsidP="00875079">
            <w:pPr>
              <w:tabs>
                <w:tab w:val="clear" w:pos="567"/>
              </w:tabs>
              <w:spacing w:after="0" w:line="240" w:lineRule="auto"/>
              <w:ind w:firstLine="0"/>
              <w:jc w:val="center"/>
              <w:rPr>
                <w:color w:val="000000"/>
                <w:sz w:val="16"/>
                <w:szCs w:val="16"/>
              </w:rPr>
            </w:pPr>
            <w:r w:rsidRPr="00FA212F">
              <w:rPr>
                <w:color w:val="000000"/>
                <w:sz w:val="16"/>
                <w:szCs w:val="16"/>
              </w:rPr>
              <w:t>7</w:t>
            </w:r>
          </w:p>
        </w:tc>
        <w:tc>
          <w:tcPr>
            <w:tcW w:w="3260" w:type="dxa"/>
            <w:tcBorders>
              <w:top w:val="nil"/>
              <w:left w:val="nil"/>
              <w:bottom w:val="single" w:sz="4" w:space="0" w:color="auto"/>
              <w:right w:val="single" w:sz="4" w:space="0" w:color="auto"/>
            </w:tcBorders>
            <w:shd w:val="clear" w:color="auto" w:fill="auto"/>
            <w:vAlign w:val="center"/>
            <w:hideMark/>
          </w:tcPr>
          <w:p w14:paraId="3E760B24" w14:textId="77777777" w:rsidR="00FA212F" w:rsidRPr="00FA212F" w:rsidRDefault="00FA212F" w:rsidP="00FA212F">
            <w:pPr>
              <w:tabs>
                <w:tab w:val="clear" w:pos="567"/>
              </w:tabs>
              <w:spacing w:after="0" w:line="240" w:lineRule="auto"/>
              <w:ind w:firstLine="0"/>
              <w:jc w:val="left"/>
              <w:rPr>
                <w:color w:val="000000"/>
                <w:sz w:val="16"/>
                <w:szCs w:val="16"/>
              </w:rPr>
            </w:pPr>
            <w:r w:rsidRPr="00FA212F">
              <w:rPr>
                <w:color w:val="000000"/>
                <w:sz w:val="16"/>
                <w:szCs w:val="16"/>
              </w:rPr>
              <w:t>Existuje šance, že to jste právě vy,</w:t>
            </w:r>
          </w:p>
        </w:tc>
        <w:tc>
          <w:tcPr>
            <w:tcW w:w="850" w:type="dxa"/>
            <w:tcBorders>
              <w:top w:val="nil"/>
              <w:left w:val="nil"/>
              <w:bottom w:val="single" w:sz="4" w:space="0" w:color="auto"/>
              <w:right w:val="single" w:sz="4" w:space="0" w:color="auto"/>
            </w:tcBorders>
            <w:shd w:val="clear" w:color="auto" w:fill="auto"/>
            <w:vAlign w:val="center"/>
            <w:hideMark/>
          </w:tcPr>
          <w:p w14:paraId="519648EE" w14:textId="77777777" w:rsidR="00FA212F" w:rsidRPr="00FA212F" w:rsidRDefault="00FA212F" w:rsidP="00875079">
            <w:pPr>
              <w:tabs>
                <w:tab w:val="clear" w:pos="567"/>
              </w:tabs>
              <w:spacing w:after="0" w:line="240" w:lineRule="auto"/>
              <w:ind w:firstLine="0"/>
              <w:jc w:val="center"/>
              <w:rPr>
                <w:color w:val="000000"/>
                <w:sz w:val="16"/>
                <w:szCs w:val="16"/>
              </w:rPr>
            </w:pPr>
            <w:r w:rsidRPr="00FA212F">
              <w:rPr>
                <w:color w:val="000000"/>
                <w:sz w:val="16"/>
                <w:szCs w:val="16"/>
              </w:rPr>
              <w:t>0</w:t>
            </w:r>
          </w:p>
        </w:tc>
        <w:tc>
          <w:tcPr>
            <w:tcW w:w="3119" w:type="dxa"/>
            <w:tcBorders>
              <w:top w:val="nil"/>
              <w:left w:val="nil"/>
              <w:bottom w:val="single" w:sz="4" w:space="0" w:color="auto"/>
              <w:right w:val="single" w:sz="4" w:space="0" w:color="auto"/>
            </w:tcBorders>
            <w:shd w:val="clear" w:color="auto" w:fill="auto"/>
            <w:vAlign w:val="center"/>
            <w:hideMark/>
          </w:tcPr>
          <w:p w14:paraId="0D78BF09" w14:textId="77777777" w:rsidR="00FA212F" w:rsidRPr="00FA212F" w:rsidRDefault="00FA212F" w:rsidP="00FA212F">
            <w:pPr>
              <w:tabs>
                <w:tab w:val="clear" w:pos="567"/>
              </w:tabs>
              <w:spacing w:after="0" w:line="240" w:lineRule="auto"/>
              <w:ind w:firstLine="0"/>
              <w:jc w:val="left"/>
              <w:rPr>
                <w:color w:val="000000"/>
                <w:sz w:val="16"/>
                <w:szCs w:val="16"/>
              </w:rPr>
            </w:pPr>
            <w:r w:rsidRPr="00FA212F">
              <w:rPr>
                <w:color w:val="000000"/>
                <w:sz w:val="16"/>
                <w:szCs w:val="16"/>
              </w:rPr>
              <w:t>Ekologizace je mnohem více amorfní než vegetariánství.</w:t>
            </w:r>
          </w:p>
        </w:tc>
        <w:tc>
          <w:tcPr>
            <w:tcW w:w="926" w:type="dxa"/>
            <w:tcBorders>
              <w:top w:val="nil"/>
              <w:left w:val="nil"/>
              <w:bottom w:val="single" w:sz="4" w:space="0" w:color="auto"/>
              <w:right w:val="single" w:sz="4" w:space="0" w:color="auto"/>
            </w:tcBorders>
            <w:shd w:val="clear" w:color="auto" w:fill="auto"/>
            <w:vAlign w:val="center"/>
            <w:hideMark/>
          </w:tcPr>
          <w:p w14:paraId="6C457750" w14:textId="77777777" w:rsidR="00FA212F" w:rsidRPr="00FA212F" w:rsidRDefault="00FA212F" w:rsidP="00875079">
            <w:pPr>
              <w:tabs>
                <w:tab w:val="clear" w:pos="567"/>
              </w:tabs>
              <w:spacing w:after="0" w:line="240" w:lineRule="auto"/>
              <w:ind w:firstLine="0"/>
              <w:jc w:val="center"/>
              <w:rPr>
                <w:color w:val="000000"/>
                <w:sz w:val="16"/>
                <w:szCs w:val="16"/>
              </w:rPr>
            </w:pPr>
            <w:r w:rsidRPr="00FA212F">
              <w:rPr>
                <w:color w:val="000000"/>
                <w:sz w:val="16"/>
                <w:szCs w:val="16"/>
              </w:rPr>
              <w:t>0</w:t>
            </w:r>
          </w:p>
        </w:tc>
      </w:tr>
      <w:tr w:rsidR="00FA212F" w:rsidRPr="00FA212F" w14:paraId="0533C538" w14:textId="77777777" w:rsidTr="00875079">
        <w:trPr>
          <w:trHeight w:val="26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382213DF" w14:textId="77777777" w:rsidR="00FA212F" w:rsidRPr="00FA212F" w:rsidRDefault="00FA212F" w:rsidP="00875079">
            <w:pPr>
              <w:tabs>
                <w:tab w:val="clear" w:pos="567"/>
              </w:tabs>
              <w:spacing w:after="0" w:line="240" w:lineRule="auto"/>
              <w:ind w:firstLine="0"/>
              <w:jc w:val="center"/>
              <w:rPr>
                <w:color w:val="000000"/>
                <w:sz w:val="16"/>
                <w:szCs w:val="16"/>
              </w:rPr>
            </w:pPr>
            <w:r w:rsidRPr="00FA212F">
              <w:rPr>
                <w:color w:val="000000"/>
                <w:sz w:val="16"/>
                <w:szCs w:val="16"/>
              </w:rPr>
              <w:t>8</w:t>
            </w:r>
          </w:p>
        </w:tc>
        <w:tc>
          <w:tcPr>
            <w:tcW w:w="3260" w:type="dxa"/>
            <w:tcBorders>
              <w:top w:val="nil"/>
              <w:left w:val="nil"/>
              <w:bottom w:val="single" w:sz="4" w:space="0" w:color="auto"/>
              <w:right w:val="single" w:sz="4" w:space="0" w:color="auto"/>
            </w:tcBorders>
            <w:shd w:val="clear" w:color="auto" w:fill="auto"/>
            <w:vAlign w:val="center"/>
            <w:hideMark/>
          </w:tcPr>
          <w:p w14:paraId="0E6126AF" w14:textId="77777777" w:rsidR="00FA212F" w:rsidRPr="00FA212F" w:rsidRDefault="00FA212F" w:rsidP="00FA212F">
            <w:pPr>
              <w:tabs>
                <w:tab w:val="clear" w:pos="567"/>
              </w:tabs>
              <w:spacing w:after="0" w:line="240" w:lineRule="auto"/>
              <w:ind w:firstLine="0"/>
              <w:jc w:val="left"/>
              <w:rPr>
                <w:color w:val="000000"/>
                <w:sz w:val="16"/>
                <w:szCs w:val="16"/>
              </w:rPr>
            </w:pPr>
            <w:r w:rsidRPr="00FA212F">
              <w:rPr>
                <w:color w:val="000000"/>
                <w:sz w:val="16"/>
                <w:szCs w:val="16"/>
              </w:rPr>
              <w:t>Existuje šance, že to můžete být zrovna Vy.</w:t>
            </w:r>
          </w:p>
        </w:tc>
        <w:tc>
          <w:tcPr>
            <w:tcW w:w="850" w:type="dxa"/>
            <w:tcBorders>
              <w:top w:val="nil"/>
              <w:left w:val="nil"/>
              <w:bottom w:val="single" w:sz="4" w:space="0" w:color="auto"/>
              <w:right w:val="single" w:sz="4" w:space="0" w:color="auto"/>
            </w:tcBorders>
            <w:shd w:val="clear" w:color="auto" w:fill="auto"/>
            <w:vAlign w:val="center"/>
            <w:hideMark/>
          </w:tcPr>
          <w:p w14:paraId="4015C4CA" w14:textId="77777777" w:rsidR="00FA212F" w:rsidRPr="00FA212F" w:rsidRDefault="00FA212F" w:rsidP="00875079">
            <w:pPr>
              <w:tabs>
                <w:tab w:val="clear" w:pos="567"/>
              </w:tabs>
              <w:spacing w:after="0" w:line="240" w:lineRule="auto"/>
              <w:ind w:firstLine="0"/>
              <w:jc w:val="center"/>
              <w:rPr>
                <w:color w:val="000000"/>
                <w:sz w:val="16"/>
                <w:szCs w:val="16"/>
              </w:rPr>
            </w:pPr>
            <w:r w:rsidRPr="00FA212F">
              <w:rPr>
                <w:color w:val="000000"/>
                <w:sz w:val="16"/>
                <w:szCs w:val="16"/>
              </w:rPr>
              <w:t>0</w:t>
            </w:r>
          </w:p>
        </w:tc>
        <w:tc>
          <w:tcPr>
            <w:tcW w:w="3119" w:type="dxa"/>
            <w:tcBorders>
              <w:top w:val="nil"/>
              <w:left w:val="nil"/>
              <w:bottom w:val="single" w:sz="4" w:space="0" w:color="auto"/>
              <w:right w:val="single" w:sz="4" w:space="0" w:color="auto"/>
            </w:tcBorders>
            <w:shd w:val="clear" w:color="auto" w:fill="auto"/>
            <w:noWrap/>
            <w:vAlign w:val="center"/>
            <w:hideMark/>
          </w:tcPr>
          <w:p w14:paraId="1E2B6296" w14:textId="3C03E25F" w:rsidR="00FA212F" w:rsidRPr="00FA212F" w:rsidRDefault="00FA212F" w:rsidP="00FA212F">
            <w:pPr>
              <w:tabs>
                <w:tab w:val="clear" w:pos="567"/>
              </w:tabs>
              <w:spacing w:after="0" w:line="240" w:lineRule="auto"/>
              <w:ind w:firstLine="0"/>
              <w:jc w:val="left"/>
              <w:rPr>
                <w:color w:val="000000"/>
                <w:sz w:val="16"/>
                <w:szCs w:val="16"/>
              </w:rPr>
            </w:pPr>
            <w:r w:rsidRPr="00FA212F">
              <w:rPr>
                <w:color w:val="000000"/>
                <w:sz w:val="16"/>
                <w:szCs w:val="16"/>
              </w:rPr>
              <w:t>Jít na zelenou je mnohem chaotičtější návrh než přejít na vegetariánství</w:t>
            </w:r>
            <w:r>
              <w:rPr>
                <w:color w:val="000000"/>
                <w:sz w:val="16"/>
                <w:szCs w:val="16"/>
              </w:rPr>
              <w:t>.</w:t>
            </w:r>
          </w:p>
        </w:tc>
        <w:tc>
          <w:tcPr>
            <w:tcW w:w="926" w:type="dxa"/>
            <w:tcBorders>
              <w:top w:val="nil"/>
              <w:left w:val="nil"/>
              <w:bottom w:val="single" w:sz="4" w:space="0" w:color="auto"/>
              <w:right w:val="single" w:sz="4" w:space="0" w:color="auto"/>
            </w:tcBorders>
            <w:shd w:val="clear" w:color="auto" w:fill="auto"/>
            <w:vAlign w:val="center"/>
            <w:hideMark/>
          </w:tcPr>
          <w:p w14:paraId="0171C8DF" w14:textId="77777777" w:rsidR="00FA212F" w:rsidRPr="00FA212F" w:rsidRDefault="00FA212F" w:rsidP="00875079">
            <w:pPr>
              <w:tabs>
                <w:tab w:val="clear" w:pos="567"/>
              </w:tabs>
              <w:spacing w:after="0" w:line="240" w:lineRule="auto"/>
              <w:ind w:firstLine="0"/>
              <w:jc w:val="center"/>
              <w:rPr>
                <w:color w:val="000000"/>
                <w:sz w:val="16"/>
                <w:szCs w:val="16"/>
              </w:rPr>
            </w:pPr>
            <w:r w:rsidRPr="00FA212F">
              <w:rPr>
                <w:color w:val="000000"/>
                <w:sz w:val="16"/>
                <w:szCs w:val="16"/>
              </w:rPr>
              <w:t>0</w:t>
            </w:r>
          </w:p>
        </w:tc>
      </w:tr>
      <w:tr w:rsidR="00FA212F" w:rsidRPr="00FA212F" w14:paraId="7E4B8FE9" w14:textId="77777777" w:rsidTr="00875079">
        <w:trPr>
          <w:trHeight w:val="48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2E219D48" w14:textId="77777777" w:rsidR="00FA212F" w:rsidRPr="00FA212F" w:rsidRDefault="00FA212F" w:rsidP="00875079">
            <w:pPr>
              <w:tabs>
                <w:tab w:val="clear" w:pos="567"/>
              </w:tabs>
              <w:spacing w:after="0" w:line="240" w:lineRule="auto"/>
              <w:ind w:firstLine="0"/>
              <w:jc w:val="center"/>
              <w:rPr>
                <w:color w:val="000000"/>
                <w:sz w:val="16"/>
                <w:szCs w:val="16"/>
              </w:rPr>
            </w:pPr>
            <w:r w:rsidRPr="00FA212F">
              <w:rPr>
                <w:color w:val="000000"/>
                <w:sz w:val="16"/>
                <w:szCs w:val="16"/>
              </w:rPr>
              <w:t>9</w:t>
            </w:r>
          </w:p>
        </w:tc>
        <w:tc>
          <w:tcPr>
            <w:tcW w:w="3260" w:type="dxa"/>
            <w:tcBorders>
              <w:top w:val="nil"/>
              <w:left w:val="nil"/>
              <w:bottom w:val="single" w:sz="4" w:space="0" w:color="auto"/>
              <w:right w:val="single" w:sz="4" w:space="0" w:color="auto"/>
            </w:tcBorders>
            <w:shd w:val="clear" w:color="auto" w:fill="auto"/>
            <w:vAlign w:val="center"/>
            <w:hideMark/>
          </w:tcPr>
          <w:p w14:paraId="5A9BB161" w14:textId="77777777" w:rsidR="00FA212F" w:rsidRPr="00FA212F" w:rsidRDefault="00FA212F" w:rsidP="00FA212F">
            <w:pPr>
              <w:tabs>
                <w:tab w:val="clear" w:pos="567"/>
              </w:tabs>
              <w:spacing w:after="0" w:line="240" w:lineRule="auto"/>
              <w:ind w:firstLine="0"/>
              <w:jc w:val="left"/>
              <w:rPr>
                <w:color w:val="000000"/>
                <w:sz w:val="16"/>
                <w:szCs w:val="16"/>
              </w:rPr>
            </w:pPr>
            <w:r w:rsidRPr="00FA212F">
              <w:rPr>
                <w:color w:val="000000"/>
                <w:sz w:val="16"/>
                <w:szCs w:val="16"/>
              </w:rPr>
              <w:t>Samotná pravděpodobnost, že tím jedincem budete právě Vy, není příliš vysoká.</w:t>
            </w:r>
          </w:p>
        </w:tc>
        <w:tc>
          <w:tcPr>
            <w:tcW w:w="850" w:type="dxa"/>
            <w:tcBorders>
              <w:top w:val="nil"/>
              <w:left w:val="nil"/>
              <w:bottom w:val="single" w:sz="4" w:space="0" w:color="auto"/>
              <w:right w:val="single" w:sz="4" w:space="0" w:color="auto"/>
            </w:tcBorders>
            <w:shd w:val="clear" w:color="auto" w:fill="auto"/>
            <w:vAlign w:val="center"/>
            <w:hideMark/>
          </w:tcPr>
          <w:p w14:paraId="21F0ACBF" w14:textId="77777777" w:rsidR="00FA212F" w:rsidRPr="00FA212F" w:rsidRDefault="00FA212F" w:rsidP="00875079">
            <w:pPr>
              <w:tabs>
                <w:tab w:val="clear" w:pos="567"/>
              </w:tabs>
              <w:spacing w:after="0" w:line="240" w:lineRule="auto"/>
              <w:ind w:firstLine="0"/>
              <w:jc w:val="center"/>
              <w:rPr>
                <w:color w:val="000000"/>
                <w:sz w:val="16"/>
                <w:szCs w:val="16"/>
              </w:rPr>
            </w:pPr>
            <w:r w:rsidRPr="00FA212F">
              <w:rPr>
                <w:color w:val="000000"/>
                <w:sz w:val="16"/>
                <w:szCs w:val="16"/>
              </w:rPr>
              <w:t>1</w:t>
            </w:r>
          </w:p>
        </w:tc>
        <w:tc>
          <w:tcPr>
            <w:tcW w:w="3119" w:type="dxa"/>
            <w:tcBorders>
              <w:top w:val="nil"/>
              <w:left w:val="nil"/>
              <w:bottom w:val="single" w:sz="4" w:space="0" w:color="auto"/>
              <w:right w:val="single" w:sz="4" w:space="0" w:color="auto"/>
            </w:tcBorders>
            <w:shd w:val="clear" w:color="auto" w:fill="auto"/>
            <w:vAlign w:val="center"/>
            <w:hideMark/>
          </w:tcPr>
          <w:p w14:paraId="291FD6BB" w14:textId="77777777" w:rsidR="00FA212F" w:rsidRPr="00FA212F" w:rsidRDefault="00FA212F" w:rsidP="00FA212F">
            <w:pPr>
              <w:tabs>
                <w:tab w:val="clear" w:pos="567"/>
              </w:tabs>
              <w:spacing w:after="0" w:line="240" w:lineRule="auto"/>
              <w:ind w:firstLine="0"/>
              <w:jc w:val="left"/>
              <w:rPr>
                <w:color w:val="000000"/>
                <w:sz w:val="16"/>
                <w:szCs w:val="16"/>
              </w:rPr>
            </w:pPr>
            <w:r w:rsidRPr="00FA212F">
              <w:rPr>
                <w:color w:val="000000"/>
                <w:sz w:val="16"/>
                <w:szCs w:val="16"/>
              </w:rPr>
              <w:t xml:space="preserve">Naproti tomu je problematika vegetariánství více ucelená, </w:t>
            </w:r>
          </w:p>
        </w:tc>
        <w:tc>
          <w:tcPr>
            <w:tcW w:w="926" w:type="dxa"/>
            <w:tcBorders>
              <w:top w:val="nil"/>
              <w:left w:val="nil"/>
              <w:bottom w:val="single" w:sz="4" w:space="0" w:color="auto"/>
              <w:right w:val="single" w:sz="4" w:space="0" w:color="auto"/>
            </w:tcBorders>
            <w:shd w:val="clear" w:color="auto" w:fill="auto"/>
            <w:vAlign w:val="center"/>
            <w:hideMark/>
          </w:tcPr>
          <w:p w14:paraId="457D9861" w14:textId="77777777" w:rsidR="00FA212F" w:rsidRPr="00FA212F" w:rsidRDefault="00FA212F" w:rsidP="00875079">
            <w:pPr>
              <w:tabs>
                <w:tab w:val="clear" w:pos="567"/>
              </w:tabs>
              <w:spacing w:after="0" w:line="240" w:lineRule="auto"/>
              <w:ind w:firstLine="0"/>
              <w:jc w:val="center"/>
              <w:rPr>
                <w:color w:val="000000"/>
                <w:sz w:val="16"/>
                <w:szCs w:val="16"/>
              </w:rPr>
            </w:pPr>
            <w:r w:rsidRPr="00FA212F">
              <w:rPr>
                <w:color w:val="000000"/>
                <w:sz w:val="16"/>
                <w:szCs w:val="16"/>
              </w:rPr>
              <w:t>1</w:t>
            </w:r>
          </w:p>
        </w:tc>
      </w:tr>
      <w:tr w:rsidR="00FA212F" w:rsidRPr="00FA212F" w14:paraId="54266D8D" w14:textId="77777777" w:rsidTr="00875079">
        <w:trPr>
          <w:trHeight w:val="72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33DCD335" w14:textId="77777777" w:rsidR="00FA212F" w:rsidRPr="00FA212F" w:rsidRDefault="00FA212F" w:rsidP="00875079">
            <w:pPr>
              <w:tabs>
                <w:tab w:val="clear" w:pos="567"/>
              </w:tabs>
              <w:spacing w:after="0" w:line="240" w:lineRule="auto"/>
              <w:ind w:firstLine="0"/>
              <w:jc w:val="center"/>
              <w:rPr>
                <w:color w:val="000000"/>
                <w:sz w:val="16"/>
                <w:szCs w:val="16"/>
              </w:rPr>
            </w:pPr>
            <w:r w:rsidRPr="00FA212F">
              <w:rPr>
                <w:color w:val="000000"/>
                <w:sz w:val="16"/>
                <w:szCs w:val="16"/>
              </w:rPr>
              <w:t>10</w:t>
            </w:r>
          </w:p>
        </w:tc>
        <w:tc>
          <w:tcPr>
            <w:tcW w:w="3260" w:type="dxa"/>
            <w:tcBorders>
              <w:top w:val="nil"/>
              <w:left w:val="nil"/>
              <w:bottom w:val="single" w:sz="4" w:space="0" w:color="auto"/>
              <w:right w:val="single" w:sz="4" w:space="0" w:color="auto"/>
            </w:tcBorders>
            <w:shd w:val="clear" w:color="auto" w:fill="auto"/>
            <w:vAlign w:val="center"/>
            <w:hideMark/>
          </w:tcPr>
          <w:p w14:paraId="399F71F2" w14:textId="77777777" w:rsidR="00FA212F" w:rsidRPr="00FA212F" w:rsidRDefault="00FA212F" w:rsidP="00FA212F">
            <w:pPr>
              <w:tabs>
                <w:tab w:val="clear" w:pos="567"/>
              </w:tabs>
              <w:spacing w:after="0" w:line="240" w:lineRule="auto"/>
              <w:ind w:firstLine="0"/>
              <w:jc w:val="left"/>
              <w:rPr>
                <w:color w:val="000000"/>
                <w:sz w:val="16"/>
                <w:szCs w:val="16"/>
              </w:rPr>
            </w:pPr>
            <w:r w:rsidRPr="00FA212F">
              <w:rPr>
                <w:color w:val="000000"/>
                <w:sz w:val="16"/>
                <w:szCs w:val="16"/>
              </w:rPr>
              <w:t>Nicméně, šance, že člověkem, který stáhne poptávku na spodní hranici, budete právě vy, je velmi vysoká,</w:t>
            </w:r>
          </w:p>
        </w:tc>
        <w:tc>
          <w:tcPr>
            <w:tcW w:w="850" w:type="dxa"/>
            <w:tcBorders>
              <w:top w:val="nil"/>
              <w:left w:val="nil"/>
              <w:bottom w:val="single" w:sz="4" w:space="0" w:color="auto"/>
              <w:right w:val="single" w:sz="4" w:space="0" w:color="auto"/>
            </w:tcBorders>
            <w:shd w:val="clear" w:color="auto" w:fill="auto"/>
            <w:vAlign w:val="center"/>
            <w:hideMark/>
          </w:tcPr>
          <w:p w14:paraId="34E314A6" w14:textId="77777777" w:rsidR="00FA212F" w:rsidRPr="00FA212F" w:rsidRDefault="00FA212F" w:rsidP="00875079">
            <w:pPr>
              <w:tabs>
                <w:tab w:val="clear" w:pos="567"/>
              </w:tabs>
              <w:spacing w:after="0" w:line="240" w:lineRule="auto"/>
              <w:ind w:firstLine="0"/>
              <w:jc w:val="center"/>
              <w:rPr>
                <w:color w:val="000000"/>
                <w:sz w:val="16"/>
                <w:szCs w:val="16"/>
              </w:rPr>
            </w:pPr>
            <w:r w:rsidRPr="00FA212F">
              <w:rPr>
                <w:color w:val="000000"/>
                <w:sz w:val="16"/>
                <w:szCs w:val="16"/>
              </w:rPr>
              <w:t>1</w:t>
            </w:r>
          </w:p>
        </w:tc>
        <w:tc>
          <w:tcPr>
            <w:tcW w:w="3119" w:type="dxa"/>
            <w:tcBorders>
              <w:top w:val="nil"/>
              <w:left w:val="nil"/>
              <w:bottom w:val="single" w:sz="4" w:space="0" w:color="auto"/>
              <w:right w:val="single" w:sz="4" w:space="0" w:color="auto"/>
            </w:tcBorders>
            <w:shd w:val="clear" w:color="auto" w:fill="auto"/>
            <w:vAlign w:val="center"/>
            <w:hideMark/>
          </w:tcPr>
          <w:p w14:paraId="069C05F1" w14:textId="77777777" w:rsidR="00FA212F" w:rsidRPr="00FA212F" w:rsidRDefault="00FA212F" w:rsidP="00FA212F">
            <w:pPr>
              <w:tabs>
                <w:tab w:val="clear" w:pos="567"/>
              </w:tabs>
              <w:spacing w:after="0" w:line="240" w:lineRule="auto"/>
              <w:ind w:firstLine="0"/>
              <w:jc w:val="left"/>
              <w:rPr>
                <w:color w:val="000000"/>
                <w:sz w:val="16"/>
                <w:szCs w:val="16"/>
              </w:rPr>
            </w:pPr>
            <w:r w:rsidRPr="00FA212F">
              <w:rPr>
                <w:color w:val="000000"/>
                <w:sz w:val="16"/>
                <w:szCs w:val="16"/>
              </w:rPr>
              <w:t>Vystupovat pod přívlastkem „</w:t>
            </w:r>
            <w:proofErr w:type="spellStart"/>
            <w:r w:rsidRPr="00FA212F">
              <w:rPr>
                <w:color w:val="000000"/>
                <w:sz w:val="16"/>
                <w:szCs w:val="16"/>
              </w:rPr>
              <w:t>eco-friendly</w:t>
            </w:r>
            <w:proofErr w:type="spellEnd"/>
            <w:r w:rsidRPr="00FA212F">
              <w:rPr>
                <w:color w:val="000000"/>
                <w:sz w:val="16"/>
                <w:szCs w:val="16"/>
              </w:rPr>
              <w:t>“ nemá na rozdíl od vegetariánství žádný pevný bod, o který by se dalo opřít.</w:t>
            </w:r>
          </w:p>
        </w:tc>
        <w:tc>
          <w:tcPr>
            <w:tcW w:w="926" w:type="dxa"/>
            <w:tcBorders>
              <w:top w:val="nil"/>
              <w:left w:val="nil"/>
              <w:bottom w:val="single" w:sz="4" w:space="0" w:color="auto"/>
              <w:right w:val="single" w:sz="4" w:space="0" w:color="auto"/>
            </w:tcBorders>
            <w:shd w:val="clear" w:color="auto" w:fill="auto"/>
            <w:vAlign w:val="center"/>
            <w:hideMark/>
          </w:tcPr>
          <w:p w14:paraId="2A9C95AA" w14:textId="77777777" w:rsidR="00FA212F" w:rsidRPr="00FA212F" w:rsidRDefault="00FA212F" w:rsidP="00875079">
            <w:pPr>
              <w:tabs>
                <w:tab w:val="clear" w:pos="567"/>
              </w:tabs>
              <w:spacing w:after="0" w:line="240" w:lineRule="auto"/>
              <w:ind w:firstLine="0"/>
              <w:jc w:val="center"/>
              <w:rPr>
                <w:color w:val="000000"/>
                <w:sz w:val="16"/>
                <w:szCs w:val="16"/>
              </w:rPr>
            </w:pPr>
            <w:r w:rsidRPr="00FA212F">
              <w:rPr>
                <w:color w:val="000000"/>
                <w:sz w:val="16"/>
                <w:szCs w:val="16"/>
              </w:rPr>
              <w:t>1</w:t>
            </w:r>
          </w:p>
        </w:tc>
      </w:tr>
      <w:tr w:rsidR="00FA212F" w:rsidRPr="00FA212F" w14:paraId="702F2CAA" w14:textId="77777777" w:rsidTr="00875079">
        <w:trPr>
          <w:trHeight w:val="72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6145AF69" w14:textId="77777777" w:rsidR="00FA212F" w:rsidRPr="00FA212F" w:rsidRDefault="00FA212F" w:rsidP="00875079">
            <w:pPr>
              <w:tabs>
                <w:tab w:val="clear" w:pos="567"/>
              </w:tabs>
              <w:spacing w:after="0" w:line="240" w:lineRule="auto"/>
              <w:ind w:firstLine="0"/>
              <w:jc w:val="center"/>
              <w:rPr>
                <w:color w:val="000000"/>
                <w:sz w:val="16"/>
                <w:szCs w:val="16"/>
              </w:rPr>
            </w:pPr>
            <w:r w:rsidRPr="00FA212F">
              <w:rPr>
                <w:color w:val="000000"/>
                <w:sz w:val="16"/>
                <w:szCs w:val="16"/>
              </w:rPr>
              <w:t>11</w:t>
            </w:r>
          </w:p>
        </w:tc>
        <w:tc>
          <w:tcPr>
            <w:tcW w:w="3260" w:type="dxa"/>
            <w:tcBorders>
              <w:top w:val="nil"/>
              <w:left w:val="nil"/>
              <w:bottom w:val="single" w:sz="4" w:space="0" w:color="auto"/>
              <w:right w:val="single" w:sz="4" w:space="0" w:color="auto"/>
            </w:tcBorders>
            <w:shd w:val="clear" w:color="auto" w:fill="auto"/>
            <w:vAlign w:val="center"/>
            <w:hideMark/>
          </w:tcPr>
          <w:p w14:paraId="49672C48" w14:textId="77777777" w:rsidR="00FA212F" w:rsidRPr="00FA212F" w:rsidRDefault="00FA212F" w:rsidP="00FA212F">
            <w:pPr>
              <w:tabs>
                <w:tab w:val="clear" w:pos="567"/>
              </w:tabs>
              <w:spacing w:after="0" w:line="240" w:lineRule="auto"/>
              <w:ind w:firstLine="0"/>
              <w:jc w:val="left"/>
              <w:rPr>
                <w:color w:val="000000"/>
                <w:sz w:val="16"/>
                <w:szCs w:val="16"/>
              </w:rPr>
            </w:pPr>
            <w:r w:rsidRPr="00FA212F">
              <w:rPr>
                <w:color w:val="000000"/>
                <w:sz w:val="16"/>
                <w:szCs w:val="16"/>
              </w:rPr>
              <w:t>Šance, že se toto naplní, tady však je.</w:t>
            </w:r>
          </w:p>
        </w:tc>
        <w:tc>
          <w:tcPr>
            <w:tcW w:w="850" w:type="dxa"/>
            <w:tcBorders>
              <w:top w:val="nil"/>
              <w:left w:val="nil"/>
              <w:bottom w:val="single" w:sz="4" w:space="0" w:color="auto"/>
              <w:right w:val="single" w:sz="4" w:space="0" w:color="auto"/>
            </w:tcBorders>
            <w:shd w:val="clear" w:color="auto" w:fill="auto"/>
            <w:vAlign w:val="center"/>
            <w:hideMark/>
          </w:tcPr>
          <w:p w14:paraId="161A9788" w14:textId="77777777" w:rsidR="00FA212F" w:rsidRPr="00FA212F" w:rsidRDefault="00FA212F" w:rsidP="00875079">
            <w:pPr>
              <w:tabs>
                <w:tab w:val="clear" w:pos="567"/>
              </w:tabs>
              <w:spacing w:after="0" w:line="240" w:lineRule="auto"/>
              <w:ind w:firstLine="0"/>
              <w:jc w:val="center"/>
              <w:rPr>
                <w:color w:val="000000"/>
                <w:sz w:val="16"/>
                <w:szCs w:val="16"/>
              </w:rPr>
            </w:pPr>
            <w:r w:rsidRPr="00FA212F">
              <w:rPr>
                <w:color w:val="000000"/>
                <w:sz w:val="16"/>
                <w:szCs w:val="16"/>
              </w:rPr>
              <w:t>1</w:t>
            </w:r>
          </w:p>
        </w:tc>
        <w:tc>
          <w:tcPr>
            <w:tcW w:w="3119" w:type="dxa"/>
            <w:tcBorders>
              <w:top w:val="nil"/>
              <w:left w:val="nil"/>
              <w:bottom w:val="single" w:sz="4" w:space="0" w:color="auto"/>
              <w:right w:val="single" w:sz="4" w:space="0" w:color="auto"/>
            </w:tcBorders>
            <w:shd w:val="clear" w:color="auto" w:fill="auto"/>
            <w:vAlign w:val="center"/>
            <w:hideMark/>
          </w:tcPr>
          <w:p w14:paraId="1533F9ED" w14:textId="77777777" w:rsidR="00FA212F" w:rsidRPr="00FA212F" w:rsidRDefault="00FA212F" w:rsidP="00FA212F">
            <w:pPr>
              <w:tabs>
                <w:tab w:val="clear" w:pos="567"/>
              </w:tabs>
              <w:spacing w:after="0" w:line="240" w:lineRule="auto"/>
              <w:ind w:firstLine="0"/>
              <w:jc w:val="left"/>
              <w:rPr>
                <w:color w:val="000000"/>
                <w:sz w:val="16"/>
                <w:szCs w:val="16"/>
              </w:rPr>
            </w:pPr>
            <w:r w:rsidRPr="00FA212F">
              <w:rPr>
                <w:color w:val="000000"/>
                <w:sz w:val="16"/>
                <w:szCs w:val="16"/>
              </w:rPr>
              <w:t>Na rozdíl od ekologizace je vegetariánství mnohem jasněji</w:t>
            </w:r>
            <w:r w:rsidRPr="00FA212F">
              <w:rPr>
                <w:color w:val="000000"/>
                <w:sz w:val="16"/>
                <w:szCs w:val="16"/>
              </w:rPr>
              <w:br/>
              <w:t>definované.</w:t>
            </w:r>
          </w:p>
        </w:tc>
        <w:tc>
          <w:tcPr>
            <w:tcW w:w="926" w:type="dxa"/>
            <w:tcBorders>
              <w:top w:val="nil"/>
              <w:left w:val="nil"/>
              <w:bottom w:val="single" w:sz="4" w:space="0" w:color="auto"/>
              <w:right w:val="single" w:sz="4" w:space="0" w:color="auto"/>
            </w:tcBorders>
            <w:shd w:val="clear" w:color="auto" w:fill="auto"/>
            <w:vAlign w:val="center"/>
            <w:hideMark/>
          </w:tcPr>
          <w:p w14:paraId="0607B173" w14:textId="77777777" w:rsidR="00FA212F" w:rsidRPr="00FA212F" w:rsidRDefault="00FA212F" w:rsidP="00875079">
            <w:pPr>
              <w:tabs>
                <w:tab w:val="clear" w:pos="567"/>
              </w:tabs>
              <w:spacing w:after="0" w:line="240" w:lineRule="auto"/>
              <w:ind w:firstLine="0"/>
              <w:jc w:val="center"/>
              <w:rPr>
                <w:color w:val="000000"/>
                <w:sz w:val="16"/>
                <w:szCs w:val="16"/>
              </w:rPr>
            </w:pPr>
            <w:r w:rsidRPr="00FA212F">
              <w:rPr>
                <w:color w:val="000000"/>
                <w:sz w:val="16"/>
                <w:szCs w:val="16"/>
              </w:rPr>
              <w:t>1</w:t>
            </w:r>
          </w:p>
        </w:tc>
      </w:tr>
      <w:tr w:rsidR="00FA212F" w:rsidRPr="00FA212F" w14:paraId="1A507A57" w14:textId="77777777" w:rsidTr="00875079">
        <w:trPr>
          <w:trHeight w:val="48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5CD1762F" w14:textId="77777777" w:rsidR="00FA212F" w:rsidRPr="00FA212F" w:rsidRDefault="00FA212F" w:rsidP="00875079">
            <w:pPr>
              <w:tabs>
                <w:tab w:val="clear" w:pos="567"/>
              </w:tabs>
              <w:spacing w:after="0" w:line="240" w:lineRule="auto"/>
              <w:ind w:firstLine="0"/>
              <w:jc w:val="center"/>
              <w:rPr>
                <w:color w:val="000000"/>
                <w:sz w:val="16"/>
                <w:szCs w:val="16"/>
              </w:rPr>
            </w:pPr>
            <w:r w:rsidRPr="00FA212F">
              <w:rPr>
                <w:color w:val="000000"/>
                <w:sz w:val="16"/>
                <w:szCs w:val="16"/>
              </w:rPr>
              <w:t>12</w:t>
            </w:r>
          </w:p>
        </w:tc>
        <w:tc>
          <w:tcPr>
            <w:tcW w:w="3260" w:type="dxa"/>
            <w:tcBorders>
              <w:top w:val="nil"/>
              <w:left w:val="nil"/>
              <w:bottom w:val="single" w:sz="4" w:space="0" w:color="auto"/>
              <w:right w:val="single" w:sz="4" w:space="0" w:color="auto"/>
            </w:tcBorders>
            <w:shd w:val="clear" w:color="auto" w:fill="auto"/>
            <w:vAlign w:val="center"/>
            <w:hideMark/>
          </w:tcPr>
          <w:p w14:paraId="6AAFCFA6" w14:textId="77777777" w:rsidR="00FA212F" w:rsidRPr="00FA212F" w:rsidRDefault="00FA212F" w:rsidP="00FA212F">
            <w:pPr>
              <w:tabs>
                <w:tab w:val="clear" w:pos="567"/>
              </w:tabs>
              <w:spacing w:after="0" w:line="240" w:lineRule="auto"/>
              <w:ind w:firstLine="0"/>
              <w:jc w:val="left"/>
              <w:rPr>
                <w:color w:val="000000"/>
                <w:sz w:val="16"/>
                <w:szCs w:val="16"/>
              </w:rPr>
            </w:pPr>
            <w:r w:rsidRPr="00FA212F">
              <w:rPr>
                <w:color w:val="000000"/>
                <w:sz w:val="16"/>
                <w:szCs w:val="16"/>
              </w:rPr>
              <w:t xml:space="preserve"> Je tu šance, že tím člověkem budete vy.</w:t>
            </w:r>
          </w:p>
        </w:tc>
        <w:tc>
          <w:tcPr>
            <w:tcW w:w="850" w:type="dxa"/>
            <w:tcBorders>
              <w:top w:val="nil"/>
              <w:left w:val="nil"/>
              <w:bottom w:val="single" w:sz="4" w:space="0" w:color="auto"/>
              <w:right w:val="single" w:sz="4" w:space="0" w:color="auto"/>
            </w:tcBorders>
            <w:shd w:val="clear" w:color="auto" w:fill="auto"/>
            <w:vAlign w:val="center"/>
            <w:hideMark/>
          </w:tcPr>
          <w:p w14:paraId="75BE06B1" w14:textId="77777777" w:rsidR="00FA212F" w:rsidRPr="00FA212F" w:rsidRDefault="00FA212F" w:rsidP="00875079">
            <w:pPr>
              <w:tabs>
                <w:tab w:val="clear" w:pos="567"/>
              </w:tabs>
              <w:spacing w:after="0" w:line="240" w:lineRule="auto"/>
              <w:ind w:firstLine="0"/>
              <w:jc w:val="center"/>
              <w:rPr>
                <w:color w:val="000000"/>
                <w:sz w:val="16"/>
                <w:szCs w:val="16"/>
              </w:rPr>
            </w:pPr>
            <w:r w:rsidRPr="00FA212F">
              <w:rPr>
                <w:color w:val="000000"/>
                <w:sz w:val="16"/>
                <w:szCs w:val="16"/>
              </w:rPr>
              <w:t>0</w:t>
            </w:r>
          </w:p>
        </w:tc>
        <w:tc>
          <w:tcPr>
            <w:tcW w:w="3119" w:type="dxa"/>
            <w:tcBorders>
              <w:top w:val="nil"/>
              <w:left w:val="nil"/>
              <w:bottom w:val="single" w:sz="4" w:space="0" w:color="auto"/>
              <w:right w:val="single" w:sz="4" w:space="0" w:color="auto"/>
            </w:tcBorders>
            <w:shd w:val="clear" w:color="auto" w:fill="auto"/>
            <w:vAlign w:val="center"/>
            <w:hideMark/>
          </w:tcPr>
          <w:p w14:paraId="1613AA04" w14:textId="77777777" w:rsidR="00FA212F" w:rsidRPr="00FA212F" w:rsidRDefault="00FA212F" w:rsidP="00FA212F">
            <w:pPr>
              <w:tabs>
                <w:tab w:val="clear" w:pos="567"/>
              </w:tabs>
              <w:spacing w:after="0" w:line="240" w:lineRule="auto"/>
              <w:ind w:firstLine="0"/>
              <w:jc w:val="left"/>
              <w:rPr>
                <w:color w:val="000000"/>
                <w:sz w:val="16"/>
                <w:szCs w:val="16"/>
              </w:rPr>
            </w:pPr>
            <w:r w:rsidRPr="00FA212F">
              <w:rPr>
                <w:color w:val="000000"/>
                <w:sz w:val="16"/>
                <w:szCs w:val="16"/>
              </w:rPr>
              <w:t xml:space="preserve">To, co si představujeme pod pojmem být zelený, je mnohem </w:t>
            </w:r>
            <w:proofErr w:type="gramStart"/>
            <w:r w:rsidRPr="00FA212F">
              <w:rPr>
                <w:color w:val="000000"/>
                <w:sz w:val="16"/>
                <w:szCs w:val="16"/>
              </w:rPr>
              <w:t>neurčitější,</w:t>
            </w:r>
            <w:proofErr w:type="gramEnd"/>
            <w:r w:rsidRPr="00FA212F">
              <w:rPr>
                <w:color w:val="000000"/>
                <w:sz w:val="16"/>
                <w:szCs w:val="16"/>
              </w:rPr>
              <w:t xml:space="preserve"> než být vegetariánem.</w:t>
            </w:r>
          </w:p>
        </w:tc>
        <w:tc>
          <w:tcPr>
            <w:tcW w:w="926" w:type="dxa"/>
            <w:tcBorders>
              <w:top w:val="nil"/>
              <w:left w:val="nil"/>
              <w:bottom w:val="single" w:sz="4" w:space="0" w:color="auto"/>
              <w:right w:val="single" w:sz="4" w:space="0" w:color="auto"/>
            </w:tcBorders>
            <w:shd w:val="clear" w:color="auto" w:fill="auto"/>
            <w:vAlign w:val="center"/>
            <w:hideMark/>
          </w:tcPr>
          <w:p w14:paraId="0B6E1CB8" w14:textId="77777777" w:rsidR="00FA212F" w:rsidRPr="00FA212F" w:rsidRDefault="00FA212F" w:rsidP="00875079">
            <w:pPr>
              <w:tabs>
                <w:tab w:val="clear" w:pos="567"/>
              </w:tabs>
              <w:spacing w:after="0" w:line="240" w:lineRule="auto"/>
              <w:ind w:firstLine="0"/>
              <w:jc w:val="center"/>
              <w:rPr>
                <w:color w:val="000000"/>
                <w:sz w:val="16"/>
                <w:szCs w:val="16"/>
              </w:rPr>
            </w:pPr>
            <w:r w:rsidRPr="00FA212F">
              <w:rPr>
                <w:color w:val="000000"/>
                <w:sz w:val="16"/>
                <w:szCs w:val="16"/>
              </w:rPr>
              <w:t>0</w:t>
            </w:r>
          </w:p>
        </w:tc>
      </w:tr>
      <w:tr w:rsidR="00FA212F" w:rsidRPr="00FA212F" w14:paraId="48D722C8" w14:textId="77777777" w:rsidTr="00875079">
        <w:trPr>
          <w:trHeight w:val="48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1C7217A0" w14:textId="77777777" w:rsidR="00FA212F" w:rsidRPr="00FA212F" w:rsidRDefault="00FA212F" w:rsidP="00875079">
            <w:pPr>
              <w:tabs>
                <w:tab w:val="clear" w:pos="567"/>
              </w:tabs>
              <w:spacing w:after="0" w:line="240" w:lineRule="auto"/>
              <w:ind w:firstLine="0"/>
              <w:jc w:val="center"/>
              <w:rPr>
                <w:color w:val="000000"/>
                <w:sz w:val="16"/>
                <w:szCs w:val="16"/>
              </w:rPr>
            </w:pPr>
            <w:r w:rsidRPr="00FA212F">
              <w:rPr>
                <w:color w:val="000000"/>
                <w:sz w:val="16"/>
                <w:szCs w:val="16"/>
              </w:rPr>
              <w:t>13</w:t>
            </w:r>
          </w:p>
        </w:tc>
        <w:tc>
          <w:tcPr>
            <w:tcW w:w="3260" w:type="dxa"/>
            <w:tcBorders>
              <w:top w:val="nil"/>
              <w:left w:val="nil"/>
              <w:bottom w:val="single" w:sz="4" w:space="0" w:color="auto"/>
              <w:right w:val="single" w:sz="4" w:space="0" w:color="auto"/>
            </w:tcBorders>
            <w:shd w:val="clear" w:color="auto" w:fill="auto"/>
            <w:vAlign w:val="center"/>
            <w:hideMark/>
          </w:tcPr>
          <w:p w14:paraId="60011B8E" w14:textId="77777777" w:rsidR="00FA212F" w:rsidRPr="00FA212F" w:rsidRDefault="00FA212F" w:rsidP="00FA212F">
            <w:pPr>
              <w:tabs>
                <w:tab w:val="clear" w:pos="567"/>
              </w:tabs>
              <w:spacing w:after="0" w:line="240" w:lineRule="auto"/>
              <w:ind w:firstLine="0"/>
              <w:jc w:val="left"/>
              <w:rPr>
                <w:color w:val="000000"/>
                <w:sz w:val="16"/>
                <w:szCs w:val="16"/>
              </w:rPr>
            </w:pPr>
            <w:r w:rsidRPr="00FA212F">
              <w:rPr>
                <w:color w:val="000000"/>
                <w:sz w:val="16"/>
                <w:szCs w:val="16"/>
              </w:rPr>
              <w:t>Je pravděpodobné, že volba padne zrovna na vás,</w:t>
            </w:r>
          </w:p>
        </w:tc>
        <w:tc>
          <w:tcPr>
            <w:tcW w:w="850" w:type="dxa"/>
            <w:tcBorders>
              <w:top w:val="nil"/>
              <w:left w:val="nil"/>
              <w:bottom w:val="single" w:sz="4" w:space="0" w:color="auto"/>
              <w:right w:val="single" w:sz="4" w:space="0" w:color="auto"/>
            </w:tcBorders>
            <w:shd w:val="clear" w:color="auto" w:fill="auto"/>
            <w:vAlign w:val="center"/>
            <w:hideMark/>
          </w:tcPr>
          <w:p w14:paraId="258B0CE6" w14:textId="77777777" w:rsidR="00FA212F" w:rsidRPr="00FA212F" w:rsidRDefault="00FA212F" w:rsidP="00875079">
            <w:pPr>
              <w:tabs>
                <w:tab w:val="clear" w:pos="567"/>
              </w:tabs>
              <w:spacing w:after="0" w:line="240" w:lineRule="auto"/>
              <w:ind w:firstLine="0"/>
              <w:jc w:val="center"/>
              <w:rPr>
                <w:color w:val="000000"/>
                <w:sz w:val="16"/>
                <w:szCs w:val="16"/>
              </w:rPr>
            </w:pPr>
            <w:r w:rsidRPr="00FA212F">
              <w:rPr>
                <w:color w:val="000000"/>
                <w:sz w:val="16"/>
                <w:szCs w:val="16"/>
              </w:rPr>
              <w:t>0</w:t>
            </w:r>
          </w:p>
        </w:tc>
        <w:tc>
          <w:tcPr>
            <w:tcW w:w="3119" w:type="dxa"/>
            <w:tcBorders>
              <w:top w:val="nil"/>
              <w:left w:val="nil"/>
              <w:bottom w:val="single" w:sz="4" w:space="0" w:color="auto"/>
              <w:right w:val="single" w:sz="4" w:space="0" w:color="auto"/>
            </w:tcBorders>
            <w:shd w:val="clear" w:color="auto" w:fill="auto"/>
            <w:vAlign w:val="center"/>
            <w:hideMark/>
          </w:tcPr>
          <w:p w14:paraId="627AA620" w14:textId="77777777" w:rsidR="00FA212F" w:rsidRPr="00FA212F" w:rsidRDefault="00FA212F" w:rsidP="00FA212F">
            <w:pPr>
              <w:tabs>
                <w:tab w:val="clear" w:pos="567"/>
              </w:tabs>
              <w:spacing w:after="0" w:line="240" w:lineRule="auto"/>
              <w:ind w:firstLine="0"/>
              <w:jc w:val="left"/>
              <w:rPr>
                <w:color w:val="000000"/>
                <w:sz w:val="16"/>
                <w:szCs w:val="16"/>
              </w:rPr>
            </w:pPr>
            <w:r w:rsidRPr="00FA212F">
              <w:rPr>
                <w:color w:val="000000"/>
                <w:sz w:val="16"/>
                <w:szCs w:val="16"/>
              </w:rPr>
              <w:t xml:space="preserve">Přechod na zelenou technologii je mnohem více neohraničitelný výrok než vegetariánství. </w:t>
            </w:r>
          </w:p>
        </w:tc>
        <w:tc>
          <w:tcPr>
            <w:tcW w:w="926" w:type="dxa"/>
            <w:tcBorders>
              <w:top w:val="nil"/>
              <w:left w:val="nil"/>
              <w:bottom w:val="single" w:sz="4" w:space="0" w:color="auto"/>
              <w:right w:val="single" w:sz="4" w:space="0" w:color="auto"/>
            </w:tcBorders>
            <w:shd w:val="clear" w:color="auto" w:fill="auto"/>
            <w:vAlign w:val="center"/>
            <w:hideMark/>
          </w:tcPr>
          <w:p w14:paraId="1643F9E9" w14:textId="77777777" w:rsidR="00FA212F" w:rsidRPr="00FA212F" w:rsidRDefault="00FA212F" w:rsidP="00875079">
            <w:pPr>
              <w:tabs>
                <w:tab w:val="clear" w:pos="567"/>
              </w:tabs>
              <w:spacing w:after="0" w:line="240" w:lineRule="auto"/>
              <w:ind w:firstLine="0"/>
              <w:jc w:val="center"/>
              <w:rPr>
                <w:color w:val="000000"/>
                <w:sz w:val="16"/>
                <w:szCs w:val="16"/>
              </w:rPr>
            </w:pPr>
            <w:r w:rsidRPr="00FA212F">
              <w:rPr>
                <w:color w:val="000000"/>
                <w:sz w:val="16"/>
                <w:szCs w:val="16"/>
              </w:rPr>
              <w:t>0</w:t>
            </w:r>
          </w:p>
        </w:tc>
      </w:tr>
      <w:tr w:rsidR="00FA212F" w:rsidRPr="00FA212F" w14:paraId="5C38618F" w14:textId="77777777" w:rsidTr="00875079">
        <w:trPr>
          <w:trHeight w:val="48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005E22E9" w14:textId="77777777" w:rsidR="00FA212F" w:rsidRPr="00FA212F" w:rsidRDefault="00FA212F" w:rsidP="00875079">
            <w:pPr>
              <w:tabs>
                <w:tab w:val="clear" w:pos="567"/>
              </w:tabs>
              <w:spacing w:after="0" w:line="240" w:lineRule="auto"/>
              <w:ind w:firstLine="0"/>
              <w:jc w:val="center"/>
              <w:rPr>
                <w:color w:val="000000"/>
                <w:sz w:val="16"/>
                <w:szCs w:val="16"/>
              </w:rPr>
            </w:pPr>
            <w:r w:rsidRPr="00FA212F">
              <w:rPr>
                <w:color w:val="000000"/>
                <w:sz w:val="16"/>
                <w:szCs w:val="16"/>
              </w:rPr>
              <w:t>14</w:t>
            </w:r>
          </w:p>
        </w:tc>
        <w:tc>
          <w:tcPr>
            <w:tcW w:w="3260" w:type="dxa"/>
            <w:tcBorders>
              <w:top w:val="nil"/>
              <w:left w:val="nil"/>
              <w:bottom w:val="single" w:sz="4" w:space="0" w:color="auto"/>
              <w:right w:val="single" w:sz="4" w:space="0" w:color="auto"/>
            </w:tcBorders>
            <w:shd w:val="clear" w:color="auto" w:fill="auto"/>
            <w:vAlign w:val="center"/>
            <w:hideMark/>
          </w:tcPr>
          <w:p w14:paraId="366DE65D" w14:textId="77777777" w:rsidR="00FA212F" w:rsidRPr="00FA212F" w:rsidRDefault="00FA212F" w:rsidP="00FA212F">
            <w:pPr>
              <w:tabs>
                <w:tab w:val="clear" w:pos="567"/>
              </w:tabs>
              <w:spacing w:after="0" w:line="240" w:lineRule="auto"/>
              <w:ind w:firstLine="0"/>
              <w:jc w:val="left"/>
              <w:rPr>
                <w:color w:val="000000"/>
                <w:sz w:val="16"/>
                <w:szCs w:val="16"/>
              </w:rPr>
            </w:pPr>
            <w:r w:rsidRPr="00FA212F">
              <w:rPr>
                <w:color w:val="000000"/>
                <w:sz w:val="16"/>
                <w:szCs w:val="16"/>
              </w:rPr>
              <w:t xml:space="preserve"> Je tu šance, že to budete právě vy,</w:t>
            </w:r>
          </w:p>
        </w:tc>
        <w:tc>
          <w:tcPr>
            <w:tcW w:w="850" w:type="dxa"/>
            <w:tcBorders>
              <w:top w:val="nil"/>
              <w:left w:val="nil"/>
              <w:bottom w:val="single" w:sz="4" w:space="0" w:color="auto"/>
              <w:right w:val="single" w:sz="4" w:space="0" w:color="auto"/>
            </w:tcBorders>
            <w:shd w:val="clear" w:color="auto" w:fill="auto"/>
            <w:vAlign w:val="center"/>
            <w:hideMark/>
          </w:tcPr>
          <w:p w14:paraId="312B4D96" w14:textId="77777777" w:rsidR="00FA212F" w:rsidRPr="00FA212F" w:rsidRDefault="00FA212F" w:rsidP="00875079">
            <w:pPr>
              <w:tabs>
                <w:tab w:val="clear" w:pos="567"/>
              </w:tabs>
              <w:spacing w:after="0" w:line="240" w:lineRule="auto"/>
              <w:ind w:firstLine="0"/>
              <w:jc w:val="center"/>
              <w:rPr>
                <w:color w:val="000000"/>
                <w:sz w:val="16"/>
                <w:szCs w:val="16"/>
              </w:rPr>
            </w:pPr>
            <w:r w:rsidRPr="00FA212F">
              <w:rPr>
                <w:color w:val="000000"/>
                <w:sz w:val="16"/>
                <w:szCs w:val="16"/>
              </w:rPr>
              <w:t>0</w:t>
            </w:r>
          </w:p>
        </w:tc>
        <w:tc>
          <w:tcPr>
            <w:tcW w:w="3119" w:type="dxa"/>
            <w:tcBorders>
              <w:top w:val="nil"/>
              <w:left w:val="nil"/>
              <w:bottom w:val="single" w:sz="4" w:space="0" w:color="auto"/>
              <w:right w:val="single" w:sz="4" w:space="0" w:color="auto"/>
            </w:tcBorders>
            <w:shd w:val="clear" w:color="auto" w:fill="auto"/>
            <w:vAlign w:val="center"/>
            <w:hideMark/>
          </w:tcPr>
          <w:p w14:paraId="654C4683" w14:textId="77777777" w:rsidR="00FA212F" w:rsidRPr="00FA212F" w:rsidRDefault="00FA212F" w:rsidP="00FA212F">
            <w:pPr>
              <w:tabs>
                <w:tab w:val="clear" w:pos="567"/>
              </w:tabs>
              <w:spacing w:after="0" w:line="240" w:lineRule="auto"/>
              <w:ind w:firstLine="0"/>
              <w:jc w:val="left"/>
              <w:rPr>
                <w:color w:val="000000"/>
                <w:sz w:val="16"/>
                <w:szCs w:val="16"/>
              </w:rPr>
            </w:pPr>
            <w:r w:rsidRPr="00FA212F">
              <w:rPr>
                <w:color w:val="000000"/>
                <w:sz w:val="16"/>
                <w:szCs w:val="16"/>
              </w:rPr>
              <w:t>Ekologizace je mnohem více beztvará než vegetariánství.</w:t>
            </w:r>
          </w:p>
        </w:tc>
        <w:tc>
          <w:tcPr>
            <w:tcW w:w="926" w:type="dxa"/>
            <w:tcBorders>
              <w:top w:val="nil"/>
              <w:left w:val="nil"/>
              <w:bottom w:val="single" w:sz="4" w:space="0" w:color="auto"/>
              <w:right w:val="single" w:sz="4" w:space="0" w:color="auto"/>
            </w:tcBorders>
            <w:shd w:val="clear" w:color="auto" w:fill="auto"/>
            <w:vAlign w:val="center"/>
            <w:hideMark/>
          </w:tcPr>
          <w:p w14:paraId="3A39F352" w14:textId="77777777" w:rsidR="00FA212F" w:rsidRPr="00FA212F" w:rsidRDefault="00FA212F" w:rsidP="00875079">
            <w:pPr>
              <w:tabs>
                <w:tab w:val="clear" w:pos="567"/>
              </w:tabs>
              <w:spacing w:after="0" w:line="240" w:lineRule="auto"/>
              <w:ind w:firstLine="0"/>
              <w:jc w:val="center"/>
              <w:rPr>
                <w:color w:val="000000"/>
                <w:sz w:val="16"/>
                <w:szCs w:val="16"/>
              </w:rPr>
            </w:pPr>
            <w:r w:rsidRPr="00FA212F">
              <w:rPr>
                <w:color w:val="000000"/>
                <w:sz w:val="16"/>
                <w:szCs w:val="16"/>
              </w:rPr>
              <w:t>0</w:t>
            </w:r>
          </w:p>
        </w:tc>
      </w:tr>
      <w:tr w:rsidR="00FA212F" w:rsidRPr="00FA212F" w14:paraId="7714D92B" w14:textId="77777777" w:rsidTr="00875079">
        <w:trPr>
          <w:trHeight w:val="48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7A03A3CE" w14:textId="77777777" w:rsidR="00FA212F" w:rsidRPr="00FA212F" w:rsidRDefault="00FA212F" w:rsidP="00875079">
            <w:pPr>
              <w:tabs>
                <w:tab w:val="clear" w:pos="567"/>
              </w:tabs>
              <w:spacing w:after="0" w:line="240" w:lineRule="auto"/>
              <w:ind w:firstLine="0"/>
              <w:jc w:val="center"/>
              <w:rPr>
                <w:color w:val="000000"/>
                <w:sz w:val="16"/>
                <w:szCs w:val="16"/>
              </w:rPr>
            </w:pPr>
            <w:r w:rsidRPr="00FA212F">
              <w:rPr>
                <w:color w:val="000000"/>
                <w:sz w:val="16"/>
                <w:szCs w:val="16"/>
              </w:rPr>
              <w:t>15</w:t>
            </w:r>
          </w:p>
        </w:tc>
        <w:tc>
          <w:tcPr>
            <w:tcW w:w="3260" w:type="dxa"/>
            <w:tcBorders>
              <w:top w:val="nil"/>
              <w:left w:val="nil"/>
              <w:bottom w:val="single" w:sz="4" w:space="0" w:color="auto"/>
              <w:right w:val="single" w:sz="4" w:space="0" w:color="auto"/>
            </w:tcBorders>
            <w:shd w:val="clear" w:color="auto" w:fill="auto"/>
            <w:vAlign w:val="center"/>
            <w:hideMark/>
          </w:tcPr>
          <w:p w14:paraId="78B01583" w14:textId="77777777" w:rsidR="00FA212F" w:rsidRPr="00FA212F" w:rsidRDefault="00FA212F" w:rsidP="00FA212F">
            <w:pPr>
              <w:tabs>
                <w:tab w:val="clear" w:pos="567"/>
              </w:tabs>
              <w:spacing w:after="0" w:line="240" w:lineRule="auto"/>
              <w:ind w:firstLine="0"/>
              <w:jc w:val="left"/>
              <w:rPr>
                <w:color w:val="000000"/>
                <w:sz w:val="16"/>
                <w:szCs w:val="16"/>
              </w:rPr>
            </w:pPr>
            <w:r w:rsidRPr="00FA212F">
              <w:rPr>
                <w:color w:val="000000"/>
                <w:sz w:val="16"/>
                <w:szCs w:val="16"/>
              </w:rPr>
              <w:t>Existuje ale šance, že byste to mohli být vy,</w:t>
            </w:r>
          </w:p>
        </w:tc>
        <w:tc>
          <w:tcPr>
            <w:tcW w:w="850" w:type="dxa"/>
            <w:tcBorders>
              <w:top w:val="nil"/>
              <w:left w:val="nil"/>
              <w:bottom w:val="single" w:sz="4" w:space="0" w:color="auto"/>
              <w:right w:val="single" w:sz="4" w:space="0" w:color="auto"/>
            </w:tcBorders>
            <w:shd w:val="clear" w:color="auto" w:fill="auto"/>
            <w:vAlign w:val="center"/>
            <w:hideMark/>
          </w:tcPr>
          <w:p w14:paraId="16363036" w14:textId="77777777" w:rsidR="00FA212F" w:rsidRPr="00FA212F" w:rsidRDefault="00FA212F" w:rsidP="00875079">
            <w:pPr>
              <w:tabs>
                <w:tab w:val="clear" w:pos="567"/>
              </w:tabs>
              <w:spacing w:after="0" w:line="240" w:lineRule="auto"/>
              <w:ind w:firstLine="0"/>
              <w:jc w:val="center"/>
              <w:rPr>
                <w:color w:val="000000"/>
                <w:sz w:val="16"/>
                <w:szCs w:val="16"/>
              </w:rPr>
            </w:pPr>
            <w:r w:rsidRPr="00FA212F">
              <w:rPr>
                <w:color w:val="000000"/>
                <w:sz w:val="16"/>
                <w:szCs w:val="16"/>
              </w:rPr>
              <w:t>0</w:t>
            </w:r>
          </w:p>
        </w:tc>
        <w:tc>
          <w:tcPr>
            <w:tcW w:w="3119" w:type="dxa"/>
            <w:tcBorders>
              <w:top w:val="nil"/>
              <w:left w:val="nil"/>
              <w:bottom w:val="single" w:sz="4" w:space="0" w:color="auto"/>
              <w:right w:val="single" w:sz="4" w:space="0" w:color="auto"/>
            </w:tcBorders>
            <w:shd w:val="clear" w:color="auto" w:fill="auto"/>
            <w:vAlign w:val="center"/>
            <w:hideMark/>
          </w:tcPr>
          <w:p w14:paraId="37E45791" w14:textId="77777777" w:rsidR="00FA212F" w:rsidRPr="00FA212F" w:rsidRDefault="00FA212F" w:rsidP="00FA212F">
            <w:pPr>
              <w:tabs>
                <w:tab w:val="clear" w:pos="567"/>
              </w:tabs>
              <w:spacing w:after="0" w:line="240" w:lineRule="auto"/>
              <w:ind w:firstLine="0"/>
              <w:jc w:val="left"/>
              <w:rPr>
                <w:color w:val="000000"/>
                <w:sz w:val="16"/>
                <w:szCs w:val="16"/>
              </w:rPr>
            </w:pPr>
            <w:r w:rsidRPr="00FA212F">
              <w:rPr>
                <w:color w:val="000000"/>
                <w:sz w:val="16"/>
                <w:szCs w:val="16"/>
              </w:rPr>
              <w:t>Ekologizace je mnohem více amorfní záležitost než to, že se stanete vegetariánem.</w:t>
            </w:r>
          </w:p>
        </w:tc>
        <w:tc>
          <w:tcPr>
            <w:tcW w:w="926" w:type="dxa"/>
            <w:tcBorders>
              <w:top w:val="nil"/>
              <w:left w:val="nil"/>
              <w:bottom w:val="single" w:sz="4" w:space="0" w:color="auto"/>
              <w:right w:val="single" w:sz="4" w:space="0" w:color="auto"/>
            </w:tcBorders>
            <w:shd w:val="clear" w:color="auto" w:fill="auto"/>
            <w:vAlign w:val="center"/>
            <w:hideMark/>
          </w:tcPr>
          <w:p w14:paraId="4E00283F" w14:textId="77777777" w:rsidR="00FA212F" w:rsidRPr="00FA212F" w:rsidRDefault="00FA212F" w:rsidP="00875079">
            <w:pPr>
              <w:tabs>
                <w:tab w:val="clear" w:pos="567"/>
              </w:tabs>
              <w:spacing w:after="0" w:line="240" w:lineRule="auto"/>
              <w:ind w:firstLine="0"/>
              <w:jc w:val="center"/>
              <w:rPr>
                <w:color w:val="000000"/>
                <w:sz w:val="16"/>
                <w:szCs w:val="16"/>
              </w:rPr>
            </w:pPr>
            <w:r w:rsidRPr="00FA212F">
              <w:rPr>
                <w:color w:val="000000"/>
                <w:sz w:val="16"/>
                <w:szCs w:val="16"/>
              </w:rPr>
              <w:t>0</w:t>
            </w:r>
          </w:p>
        </w:tc>
      </w:tr>
      <w:tr w:rsidR="00FA212F" w:rsidRPr="00FA212F" w14:paraId="46F999E5" w14:textId="77777777" w:rsidTr="00875079">
        <w:trPr>
          <w:trHeight w:val="120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75DC301E" w14:textId="77777777" w:rsidR="00FA212F" w:rsidRPr="00FA212F" w:rsidRDefault="00FA212F" w:rsidP="00875079">
            <w:pPr>
              <w:tabs>
                <w:tab w:val="clear" w:pos="567"/>
              </w:tabs>
              <w:spacing w:after="0" w:line="240" w:lineRule="auto"/>
              <w:ind w:firstLine="0"/>
              <w:jc w:val="center"/>
              <w:rPr>
                <w:color w:val="000000"/>
                <w:sz w:val="16"/>
                <w:szCs w:val="16"/>
              </w:rPr>
            </w:pPr>
            <w:r w:rsidRPr="00FA212F">
              <w:rPr>
                <w:color w:val="000000"/>
                <w:sz w:val="16"/>
                <w:szCs w:val="16"/>
              </w:rPr>
              <w:t>16</w:t>
            </w:r>
          </w:p>
        </w:tc>
        <w:tc>
          <w:tcPr>
            <w:tcW w:w="3260" w:type="dxa"/>
            <w:tcBorders>
              <w:top w:val="nil"/>
              <w:left w:val="nil"/>
              <w:bottom w:val="single" w:sz="4" w:space="0" w:color="auto"/>
              <w:right w:val="single" w:sz="4" w:space="0" w:color="auto"/>
            </w:tcBorders>
            <w:shd w:val="clear" w:color="auto" w:fill="auto"/>
            <w:vAlign w:val="center"/>
            <w:hideMark/>
          </w:tcPr>
          <w:p w14:paraId="1B2EE583" w14:textId="77777777" w:rsidR="00FA212F" w:rsidRPr="00FA212F" w:rsidRDefault="00FA212F" w:rsidP="00FA212F">
            <w:pPr>
              <w:tabs>
                <w:tab w:val="clear" w:pos="567"/>
              </w:tabs>
              <w:spacing w:after="0" w:line="240" w:lineRule="auto"/>
              <w:ind w:firstLine="0"/>
              <w:jc w:val="left"/>
              <w:rPr>
                <w:color w:val="000000"/>
                <w:sz w:val="16"/>
                <w:szCs w:val="16"/>
              </w:rPr>
            </w:pPr>
            <w:r w:rsidRPr="00FA212F">
              <w:rPr>
                <w:color w:val="000000"/>
                <w:sz w:val="16"/>
                <w:szCs w:val="16"/>
              </w:rPr>
              <w:t xml:space="preserve">Ta šance, že to budete vy, tu je. </w:t>
            </w:r>
          </w:p>
        </w:tc>
        <w:tc>
          <w:tcPr>
            <w:tcW w:w="850" w:type="dxa"/>
            <w:tcBorders>
              <w:top w:val="nil"/>
              <w:left w:val="nil"/>
              <w:bottom w:val="single" w:sz="4" w:space="0" w:color="auto"/>
              <w:right w:val="single" w:sz="4" w:space="0" w:color="auto"/>
            </w:tcBorders>
            <w:shd w:val="clear" w:color="auto" w:fill="auto"/>
            <w:vAlign w:val="center"/>
            <w:hideMark/>
          </w:tcPr>
          <w:p w14:paraId="71279ABE" w14:textId="77777777" w:rsidR="00FA212F" w:rsidRPr="00FA212F" w:rsidRDefault="00FA212F" w:rsidP="00875079">
            <w:pPr>
              <w:tabs>
                <w:tab w:val="clear" w:pos="567"/>
              </w:tabs>
              <w:spacing w:after="0" w:line="240" w:lineRule="auto"/>
              <w:ind w:firstLine="0"/>
              <w:jc w:val="center"/>
              <w:rPr>
                <w:color w:val="000000"/>
                <w:sz w:val="16"/>
                <w:szCs w:val="16"/>
              </w:rPr>
            </w:pPr>
            <w:r w:rsidRPr="00FA212F">
              <w:rPr>
                <w:color w:val="000000"/>
                <w:sz w:val="16"/>
                <w:szCs w:val="16"/>
              </w:rPr>
              <w:t>1</w:t>
            </w:r>
          </w:p>
        </w:tc>
        <w:tc>
          <w:tcPr>
            <w:tcW w:w="3119" w:type="dxa"/>
            <w:tcBorders>
              <w:top w:val="nil"/>
              <w:left w:val="nil"/>
              <w:bottom w:val="single" w:sz="4" w:space="0" w:color="auto"/>
              <w:right w:val="single" w:sz="4" w:space="0" w:color="auto"/>
            </w:tcBorders>
            <w:shd w:val="clear" w:color="auto" w:fill="auto"/>
            <w:vAlign w:val="center"/>
            <w:hideMark/>
          </w:tcPr>
          <w:p w14:paraId="17686828" w14:textId="77777777" w:rsidR="00FA212F" w:rsidRPr="00FA212F" w:rsidRDefault="00FA212F" w:rsidP="00FA212F">
            <w:pPr>
              <w:tabs>
                <w:tab w:val="clear" w:pos="567"/>
              </w:tabs>
              <w:spacing w:after="0" w:line="240" w:lineRule="auto"/>
              <w:ind w:firstLine="0"/>
              <w:jc w:val="left"/>
              <w:rPr>
                <w:color w:val="000000"/>
                <w:sz w:val="16"/>
                <w:szCs w:val="16"/>
              </w:rPr>
            </w:pPr>
            <w:r w:rsidRPr="00FA212F">
              <w:rPr>
                <w:color w:val="000000"/>
                <w:sz w:val="16"/>
                <w:szCs w:val="16"/>
              </w:rPr>
              <w:t>Čin, kterým můžeme myslet něco jako „když dostatek z nás bude podporovat zelenou politiku“, je abstraktní, neboť příliš nechápeme, co to podporovat zelenou politiku znamená, takže je to ještě více neurčité než vegetariánství.</w:t>
            </w:r>
          </w:p>
        </w:tc>
        <w:tc>
          <w:tcPr>
            <w:tcW w:w="926" w:type="dxa"/>
            <w:tcBorders>
              <w:top w:val="nil"/>
              <w:left w:val="nil"/>
              <w:bottom w:val="single" w:sz="4" w:space="0" w:color="auto"/>
              <w:right w:val="single" w:sz="4" w:space="0" w:color="auto"/>
            </w:tcBorders>
            <w:shd w:val="clear" w:color="auto" w:fill="auto"/>
            <w:vAlign w:val="center"/>
            <w:hideMark/>
          </w:tcPr>
          <w:p w14:paraId="1B70870C" w14:textId="77777777" w:rsidR="00FA212F" w:rsidRPr="00FA212F" w:rsidRDefault="00FA212F" w:rsidP="00875079">
            <w:pPr>
              <w:tabs>
                <w:tab w:val="clear" w:pos="567"/>
              </w:tabs>
              <w:spacing w:after="0" w:line="240" w:lineRule="auto"/>
              <w:ind w:firstLine="0"/>
              <w:jc w:val="center"/>
              <w:rPr>
                <w:color w:val="000000"/>
                <w:sz w:val="16"/>
                <w:szCs w:val="16"/>
              </w:rPr>
            </w:pPr>
            <w:r w:rsidRPr="00FA212F">
              <w:rPr>
                <w:color w:val="000000"/>
                <w:sz w:val="16"/>
                <w:szCs w:val="16"/>
              </w:rPr>
              <w:t>0</w:t>
            </w:r>
          </w:p>
        </w:tc>
      </w:tr>
      <w:tr w:rsidR="00FA212F" w:rsidRPr="00FA212F" w14:paraId="27785632" w14:textId="77777777" w:rsidTr="00875079">
        <w:trPr>
          <w:trHeight w:val="96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7091CB6B" w14:textId="77777777" w:rsidR="00FA212F" w:rsidRPr="00FA212F" w:rsidRDefault="00FA212F" w:rsidP="00875079">
            <w:pPr>
              <w:tabs>
                <w:tab w:val="clear" w:pos="567"/>
              </w:tabs>
              <w:spacing w:after="0" w:line="240" w:lineRule="auto"/>
              <w:ind w:firstLine="0"/>
              <w:jc w:val="center"/>
              <w:rPr>
                <w:color w:val="000000"/>
                <w:sz w:val="16"/>
                <w:szCs w:val="16"/>
              </w:rPr>
            </w:pPr>
            <w:r w:rsidRPr="00FA212F">
              <w:rPr>
                <w:color w:val="000000"/>
                <w:sz w:val="16"/>
                <w:szCs w:val="16"/>
              </w:rPr>
              <w:t>17</w:t>
            </w:r>
          </w:p>
        </w:tc>
        <w:tc>
          <w:tcPr>
            <w:tcW w:w="3260" w:type="dxa"/>
            <w:tcBorders>
              <w:top w:val="nil"/>
              <w:left w:val="nil"/>
              <w:bottom w:val="single" w:sz="4" w:space="0" w:color="auto"/>
              <w:right w:val="single" w:sz="4" w:space="0" w:color="auto"/>
            </w:tcBorders>
            <w:shd w:val="clear" w:color="auto" w:fill="auto"/>
            <w:vAlign w:val="center"/>
            <w:hideMark/>
          </w:tcPr>
          <w:p w14:paraId="2435B0EC" w14:textId="7C095E7F" w:rsidR="00FA212F" w:rsidRPr="00FA212F" w:rsidRDefault="00FA212F" w:rsidP="00FA212F">
            <w:pPr>
              <w:tabs>
                <w:tab w:val="clear" w:pos="567"/>
              </w:tabs>
              <w:spacing w:after="0" w:line="240" w:lineRule="auto"/>
              <w:ind w:firstLine="0"/>
              <w:jc w:val="left"/>
              <w:rPr>
                <w:color w:val="000000"/>
                <w:sz w:val="16"/>
                <w:szCs w:val="16"/>
              </w:rPr>
            </w:pPr>
            <w:r w:rsidRPr="00FA212F">
              <w:rPr>
                <w:color w:val="000000"/>
                <w:sz w:val="16"/>
                <w:szCs w:val="16"/>
              </w:rPr>
              <w:t>Na druhou stranu to ale možná budete právě vy</w:t>
            </w:r>
            <w:r>
              <w:rPr>
                <w:color w:val="000000"/>
                <w:sz w:val="16"/>
                <w:szCs w:val="16"/>
              </w:rPr>
              <w:t>.</w:t>
            </w:r>
          </w:p>
        </w:tc>
        <w:tc>
          <w:tcPr>
            <w:tcW w:w="850" w:type="dxa"/>
            <w:tcBorders>
              <w:top w:val="nil"/>
              <w:left w:val="nil"/>
              <w:bottom w:val="single" w:sz="4" w:space="0" w:color="auto"/>
              <w:right w:val="single" w:sz="4" w:space="0" w:color="auto"/>
            </w:tcBorders>
            <w:shd w:val="clear" w:color="auto" w:fill="auto"/>
            <w:vAlign w:val="center"/>
            <w:hideMark/>
          </w:tcPr>
          <w:p w14:paraId="3AD11A89" w14:textId="77777777" w:rsidR="00FA212F" w:rsidRPr="00FA212F" w:rsidRDefault="00FA212F" w:rsidP="00875079">
            <w:pPr>
              <w:tabs>
                <w:tab w:val="clear" w:pos="567"/>
              </w:tabs>
              <w:spacing w:after="0" w:line="240" w:lineRule="auto"/>
              <w:ind w:firstLine="0"/>
              <w:jc w:val="center"/>
              <w:rPr>
                <w:color w:val="000000"/>
                <w:sz w:val="16"/>
                <w:szCs w:val="16"/>
              </w:rPr>
            </w:pPr>
            <w:r w:rsidRPr="00FA212F">
              <w:rPr>
                <w:color w:val="000000"/>
                <w:sz w:val="16"/>
                <w:szCs w:val="16"/>
              </w:rPr>
              <w:t>0</w:t>
            </w:r>
          </w:p>
        </w:tc>
        <w:tc>
          <w:tcPr>
            <w:tcW w:w="3119" w:type="dxa"/>
            <w:tcBorders>
              <w:top w:val="nil"/>
              <w:left w:val="nil"/>
              <w:bottom w:val="single" w:sz="4" w:space="0" w:color="auto"/>
              <w:right w:val="single" w:sz="4" w:space="0" w:color="auto"/>
            </w:tcBorders>
            <w:shd w:val="clear" w:color="auto" w:fill="auto"/>
            <w:vAlign w:val="center"/>
            <w:hideMark/>
          </w:tcPr>
          <w:p w14:paraId="02F3DA95" w14:textId="77777777" w:rsidR="00FA212F" w:rsidRPr="00FA212F" w:rsidRDefault="00FA212F" w:rsidP="00FA212F">
            <w:pPr>
              <w:tabs>
                <w:tab w:val="clear" w:pos="567"/>
              </w:tabs>
              <w:spacing w:after="0" w:line="240" w:lineRule="auto"/>
              <w:ind w:firstLine="0"/>
              <w:jc w:val="left"/>
              <w:rPr>
                <w:color w:val="000000"/>
                <w:sz w:val="16"/>
                <w:szCs w:val="16"/>
              </w:rPr>
            </w:pPr>
            <w:r w:rsidRPr="00FA212F">
              <w:rPr>
                <w:color w:val="000000"/>
                <w:sz w:val="16"/>
                <w:szCs w:val="16"/>
              </w:rPr>
              <w:t xml:space="preserve">Předcházející může být třeba </w:t>
            </w:r>
            <w:proofErr w:type="gramStart"/>
            <w:r w:rsidRPr="00FA212F">
              <w:rPr>
                <w:color w:val="000000"/>
                <w:sz w:val="16"/>
                <w:szCs w:val="16"/>
              </w:rPr>
              <w:t>výrok  ́</w:t>
            </w:r>
            <w:proofErr w:type="gramEnd"/>
            <w:r w:rsidRPr="00FA212F">
              <w:rPr>
                <w:color w:val="000000"/>
                <w:sz w:val="16"/>
                <w:szCs w:val="16"/>
              </w:rPr>
              <w:t xml:space="preserve">pokud budeme všichni dostatečně zelení... ́, který je ale poměrně vágní a neurčuje nám nijak konkrétněji, co to vlastně znamená “být zelený“, každý to může vnímat jinak. </w:t>
            </w:r>
          </w:p>
        </w:tc>
        <w:tc>
          <w:tcPr>
            <w:tcW w:w="926" w:type="dxa"/>
            <w:tcBorders>
              <w:top w:val="nil"/>
              <w:left w:val="nil"/>
              <w:bottom w:val="single" w:sz="4" w:space="0" w:color="auto"/>
              <w:right w:val="single" w:sz="4" w:space="0" w:color="auto"/>
            </w:tcBorders>
            <w:shd w:val="clear" w:color="auto" w:fill="auto"/>
            <w:vAlign w:val="center"/>
            <w:hideMark/>
          </w:tcPr>
          <w:p w14:paraId="60152D51" w14:textId="77777777" w:rsidR="00FA212F" w:rsidRPr="00FA212F" w:rsidRDefault="00FA212F" w:rsidP="00875079">
            <w:pPr>
              <w:tabs>
                <w:tab w:val="clear" w:pos="567"/>
              </w:tabs>
              <w:spacing w:after="0" w:line="240" w:lineRule="auto"/>
              <w:ind w:firstLine="0"/>
              <w:jc w:val="center"/>
              <w:rPr>
                <w:color w:val="000000"/>
                <w:sz w:val="16"/>
                <w:szCs w:val="16"/>
              </w:rPr>
            </w:pPr>
            <w:r w:rsidRPr="00FA212F">
              <w:rPr>
                <w:color w:val="000000"/>
                <w:sz w:val="16"/>
                <w:szCs w:val="16"/>
              </w:rPr>
              <w:t>0</w:t>
            </w:r>
          </w:p>
        </w:tc>
      </w:tr>
      <w:tr w:rsidR="00FA212F" w:rsidRPr="00FA212F" w14:paraId="258C3103" w14:textId="77777777" w:rsidTr="00875079">
        <w:trPr>
          <w:trHeight w:val="48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4E8F7782" w14:textId="77777777" w:rsidR="00FA212F" w:rsidRPr="00FA212F" w:rsidRDefault="00FA212F" w:rsidP="00875079">
            <w:pPr>
              <w:tabs>
                <w:tab w:val="clear" w:pos="567"/>
              </w:tabs>
              <w:spacing w:after="0" w:line="240" w:lineRule="auto"/>
              <w:ind w:firstLine="0"/>
              <w:jc w:val="center"/>
              <w:rPr>
                <w:color w:val="000000"/>
                <w:sz w:val="16"/>
                <w:szCs w:val="16"/>
              </w:rPr>
            </w:pPr>
            <w:r w:rsidRPr="00FA212F">
              <w:rPr>
                <w:color w:val="000000"/>
                <w:sz w:val="16"/>
                <w:szCs w:val="16"/>
              </w:rPr>
              <w:lastRenderedPageBreak/>
              <w:t>18</w:t>
            </w:r>
          </w:p>
        </w:tc>
        <w:tc>
          <w:tcPr>
            <w:tcW w:w="3260" w:type="dxa"/>
            <w:tcBorders>
              <w:top w:val="nil"/>
              <w:left w:val="nil"/>
              <w:bottom w:val="single" w:sz="4" w:space="0" w:color="auto"/>
              <w:right w:val="single" w:sz="4" w:space="0" w:color="auto"/>
            </w:tcBorders>
            <w:shd w:val="clear" w:color="auto" w:fill="auto"/>
            <w:vAlign w:val="center"/>
            <w:hideMark/>
          </w:tcPr>
          <w:p w14:paraId="70E88AAB" w14:textId="77777777" w:rsidR="00FA212F" w:rsidRPr="00FA212F" w:rsidRDefault="00FA212F" w:rsidP="00FA212F">
            <w:pPr>
              <w:tabs>
                <w:tab w:val="clear" w:pos="567"/>
              </w:tabs>
              <w:spacing w:after="0" w:line="240" w:lineRule="auto"/>
              <w:ind w:firstLine="0"/>
              <w:jc w:val="left"/>
              <w:rPr>
                <w:color w:val="000000"/>
                <w:sz w:val="16"/>
                <w:szCs w:val="16"/>
              </w:rPr>
            </w:pPr>
            <w:r w:rsidRPr="00FA212F">
              <w:rPr>
                <w:color w:val="000000"/>
                <w:sz w:val="16"/>
                <w:szCs w:val="16"/>
              </w:rPr>
              <w:t>Existuje šance, že to můžete</w:t>
            </w:r>
            <w:r w:rsidRPr="00FA212F">
              <w:rPr>
                <w:color w:val="000000"/>
                <w:sz w:val="16"/>
                <w:szCs w:val="16"/>
              </w:rPr>
              <w:br/>
              <w:t>být právě vy,</w:t>
            </w:r>
          </w:p>
        </w:tc>
        <w:tc>
          <w:tcPr>
            <w:tcW w:w="850" w:type="dxa"/>
            <w:tcBorders>
              <w:top w:val="nil"/>
              <w:left w:val="nil"/>
              <w:bottom w:val="single" w:sz="4" w:space="0" w:color="auto"/>
              <w:right w:val="single" w:sz="4" w:space="0" w:color="auto"/>
            </w:tcBorders>
            <w:shd w:val="clear" w:color="auto" w:fill="auto"/>
            <w:vAlign w:val="center"/>
            <w:hideMark/>
          </w:tcPr>
          <w:p w14:paraId="241CB729" w14:textId="77777777" w:rsidR="00FA212F" w:rsidRPr="00FA212F" w:rsidRDefault="00FA212F" w:rsidP="00875079">
            <w:pPr>
              <w:tabs>
                <w:tab w:val="clear" w:pos="567"/>
              </w:tabs>
              <w:spacing w:after="0" w:line="240" w:lineRule="auto"/>
              <w:ind w:firstLine="0"/>
              <w:jc w:val="center"/>
              <w:rPr>
                <w:color w:val="000000"/>
                <w:sz w:val="16"/>
                <w:szCs w:val="16"/>
              </w:rPr>
            </w:pPr>
            <w:r w:rsidRPr="00FA212F">
              <w:rPr>
                <w:color w:val="000000"/>
                <w:sz w:val="16"/>
                <w:szCs w:val="16"/>
              </w:rPr>
              <w:t>0</w:t>
            </w:r>
          </w:p>
        </w:tc>
        <w:tc>
          <w:tcPr>
            <w:tcW w:w="3119" w:type="dxa"/>
            <w:tcBorders>
              <w:top w:val="nil"/>
              <w:left w:val="nil"/>
              <w:bottom w:val="single" w:sz="4" w:space="0" w:color="auto"/>
              <w:right w:val="single" w:sz="4" w:space="0" w:color="auto"/>
            </w:tcBorders>
            <w:shd w:val="clear" w:color="auto" w:fill="auto"/>
            <w:vAlign w:val="center"/>
            <w:hideMark/>
          </w:tcPr>
          <w:p w14:paraId="7CAB6F17" w14:textId="77777777" w:rsidR="00FA212F" w:rsidRPr="00FA212F" w:rsidRDefault="00FA212F" w:rsidP="00FA212F">
            <w:pPr>
              <w:tabs>
                <w:tab w:val="clear" w:pos="567"/>
              </w:tabs>
              <w:spacing w:after="0" w:line="240" w:lineRule="auto"/>
              <w:ind w:firstLine="0"/>
              <w:jc w:val="left"/>
              <w:rPr>
                <w:color w:val="000000"/>
                <w:sz w:val="16"/>
                <w:szCs w:val="16"/>
              </w:rPr>
            </w:pPr>
            <w:r w:rsidRPr="00FA212F">
              <w:rPr>
                <w:color w:val="000000"/>
                <w:sz w:val="16"/>
                <w:szCs w:val="16"/>
              </w:rPr>
              <w:t>Ekologické smýšlení je mnohem amorfnější návrh než přejít na vegetariánství.</w:t>
            </w:r>
          </w:p>
        </w:tc>
        <w:tc>
          <w:tcPr>
            <w:tcW w:w="926" w:type="dxa"/>
            <w:tcBorders>
              <w:top w:val="nil"/>
              <w:left w:val="nil"/>
              <w:bottom w:val="single" w:sz="4" w:space="0" w:color="auto"/>
              <w:right w:val="single" w:sz="4" w:space="0" w:color="auto"/>
            </w:tcBorders>
            <w:shd w:val="clear" w:color="auto" w:fill="auto"/>
            <w:vAlign w:val="center"/>
            <w:hideMark/>
          </w:tcPr>
          <w:p w14:paraId="57D1C555" w14:textId="77777777" w:rsidR="00FA212F" w:rsidRPr="00FA212F" w:rsidRDefault="00FA212F" w:rsidP="00875079">
            <w:pPr>
              <w:tabs>
                <w:tab w:val="clear" w:pos="567"/>
              </w:tabs>
              <w:spacing w:after="0" w:line="240" w:lineRule="auto"/>
              <w:ind w:firstLine="0"/>
              <w:jc w:val="center"/>
              <w:rPr>
                <w:color w:val="000000"/>
                <w:sz w:val="16"/>
                <w:szCs w:val="16"/>
              </w:rPr>
            </w:pPr>
            <w:r w:rsidRPr="00FA212F">
              <w:rPr>
                <w:color w:val="000000"/>
                <w:sz w:val="16"/>
                <w:szCs w:val="16"/>
              </w:rPr>
              <w:t>0</w:t>
            </w:r>
          </w:p>
        </w:tc>
      </w:tr>
      <w:tr w:rsidR="00FA212F" w:rsidRPr="00FA212F" w14:paraId="176D7C5F" w14:textId="77777777" w:rsidTr="00875079">
        <w:trPr>
          <w:trHeight w:val="26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0E40FF7C" w14:textId="77777777" w:rsidR="00FA212F" w:rsidRPr="00FA212F" w:rsidRDefault="00FA212F" w:rsidP="00875079">
            <w:pPr>
              <w:tabs>
                <w:tab w:val="clear" w:pos="567"/>
              </w:tabs>
              <w:spacing w:after="0" w:line="240" w:lineRule="auto"/>
              <w:ind w:firstLine="0"/>
              <w:jc w:val="center"/>
              <w:rPr>
                <w:color w:val="000000"/>
                <w:sz w:val="16"/>
                <w:szCs w:val="16"/>
              </w:rPr>
            </w:pPr>
            <w:r w:rsidRPr="00FA212F">
              <w:rPr>
                <w:color w:val="000000"/>
                <w:sz w:val="16"/>
                <w:szCs w:val="16"/>
              </w:rPr>
              <w:t>19</w:t>
            </w:r>
          </w:p>
        </w:tc>
        <w:tc>
          <w:tcPr>
            <w:tcW w:w="3260" w:type="dxa"/>
            <w:tcBorders>
              <w:top w:val="nil"/>
              <w:left w:val="nil"/>
              <w:bottom w:val="single" w:sz="4" w:space="0" w:color="auto"/>
              <w:right w:val="single" w:sz="4" w:space="0" w:color="auto"/>
            </w:tcBorders>
            <w:shd w:val="clear" w:color="auto" w:fill="auto"/>
            <w:vAlign w:val="center"/>
            <w:hideMark/>
          </w:tcPr>
          <w:p w14:paraId="6E95DEC8" w14:textId="77777777" w:rsidR="00FA212F" w:rsidRPr="00FA212F" w:rsidRDefault="00FA212F" w:rsidP="00FA212F">
            <w:pPr>
              <w:tabs>
                <w:tab w:val="clear" w:pos="567"/>
              </w:tabs>
              <w:spacing w:after="0" w:line="240" w:lineRule="auto"/>
              <w:ind w:firstLine="0"/>
              <w:jc w:val="left"/>
              <w:rPr>
                <w:color w:val="000000"/>
                <w:sz w:val="16"/>
                <w:szCs w:val="16"/>
              </w:rPr>
            </w:pPr>
            <w:r w:rsidRPr="00FA212F">
              <w:rPr>
                <w:color w:val="000000"/>
                <w:sz w:val="16"/>
                <w:szCs w:val="16"/>
              </w:rPr>
              <w:t>Je tady šance, že to budeš právě ty,</w:t>
            </w:r>
          </w:p>
        </w:tc>
        <w:tc>
          <w:tcPr>
            <w:tcW w:w="850" w:type="dxa"/>
            <w:tcBorders>
              <w:top w:val="nil"/>
              <w:left w:val="nil"/>
              <w:bottom w:val="single" w:sz="4" w:space="0" w:color="auto"/>
              <w:right w:val="single" w:sz="4" w:space="0" w:color="auto"/>
            </w:tcBorders>
            <w:shd w:val="clear" w:color="auto" w:fill="auto"/>
            <w:vAlign w:val="center"/>
            <w:hideMark/>
          </w:tcPr>
          <w:p w14:paraId="06909B57" w14:textId="77777777" w:rsidR="00FA212F" w:rsidRPr="00FA212F" w:rsidRDefault="00FA212F" w:rsidP="00875079">
            <w:pPr>
              <w:tabs>
                <w:tab w:val="clear" w:pos="567"/>
              </w:tabs>
              <w:spacing w:after="0" w:line="240" w:lineRule="auto"/>
              <w:ind w:firstLine="0"/>
              <w:jc w:val="center"/>
              <w:rPr>
                <w:color w:val="000000"/>
                <w:sz w:val="16"/>
                <w:szCs w:val="16"/>
              </w:rPr>
            </w:pPr>
            <w:r w:rsidRPr="00FA212F">
              <w:rPr>
                <w:color w:val="000000"/>
                <w:sz w:val="16"/>
                <w:szCs w:val="16"/>
              </w:rPr>
              <w:t>0</w:t>
            </w:r>
          </w:p>
        </w:tc>
        <w:tc>
          <w:tcPr>
            <w:tcW w:w="3119" w:type="dxa"/>
            <w:tcBorders>
              <w:top w:val="nil"/>
              <w:left w:val="nil"/>
              <w:bottom w:val="single" w:sz="4" w:space="0" w:color="auto"/>
              <w:right w:val="single" w:sz="4" w:space="0" w:color="auto"/>
            </w:tcBorders>
            <w:shd w:val="clear" w:color="auto" w:fill="auto"/>
            <w:vAlign w:val="center"/>
            <w:hideMark/>
          </w:tcPr>
          <w:p w14:paraId="74A415AB" w14:textId="77777777" w:rsidR="00FA212F" w:rsidRPr="00FA212F" w:rsidRDefault="00FA212F" w:rsidP="00FA212F">
            <w:pPr>
              <w:tabs>
                <w:tab w:val="clear" w:pos="567"/>
              </w:tabs>
              <w:spacing w:after="0" w:line="240" w:lineRule="auto"/>
              <w:ind w:firstLine="0"/>
              <w:jc w:val="left"/>
              <w:rPr>
                <w:color w:val="000000"/>
                <w:sz w:val="16"/>
                <w:szCs w:val="16"/>
              </w:rPr>
            </w:pPr>
            <w:r w:rsidRPr="00FA212F">
              <w:rPr>
                <w:color w:val="000000"/>
                <w:sz w:val="16"/>
                <w:szCs w:val="16"/>
              </w:rPr>
              <w:t>Je to nejasná záležitost, méně jasná než vegetariánství.</w:t>
            </w:r>
          </w:p>
        </w:tc>
        <w:tc>
          <w:tcPr>
            <w:tcW w:w="926" w:type="dxa"/>
            <w:tcBorders>
              <w:top w:val="nil"/>
              <w:left w:val="nil"/>
              <w:bottom w:val="single" w:sz="4" w:space="0" w:color="auto"/>
              <w:right w:val="single" w:sz="4" w:space="0" w:color="auto"/>
            </w:tcBorders>
            <w:shd w:val="clear" w:color="auto" w:fill="auto"/>
            <w:vAlign w:val="center"/>
            <w:hideMark/>
          </w:tcPr>
          <w:p w14:paraId="55E042BF" w14:textId="77777777" w:rsidR="00FA212F" w:rsidRPr="00FA212F" w:rsidRDefault="00FA212F" w:rsidP="00875079">
            <w:pPr>
              <w:tabs>
                <w:tab w:val="clear" w:pos="567"/>
              </w:tabs>
              <w:spacing w:after="0" w:line="240" w:lineRule="auto"/>
              <w:ind w:firstLine="0"/>
              <w:jc w:val="center"/>
              <w:rPr>
                <w:color w:val="000000"/>
                <w:sz w:val="16"/>
                <w:szCs w:val="16"/>
              </w:rPr>
            </w:pPr>
            <w:r w:rsidRPr="00FA212F">
              <w:rPr>
                <w:color w:val="000000"/>
                <w:sz w:val="16"/>
                <w:szCs w:val="16"/>
              </w:rPr>
              <w:t>0</w:t>
            </w:r>
          </w:p>
        </w:tc>
      </w:tr>
      <w:tr w:rsidR="00FA212F" w:rsidRPr="00FA212F" w14:paraId="2027FBC1" w14:textId="77777777" w:rsidTr="00875079">
        <w:trPr>
          <w:trHeight w:val="48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5E48F9F6" w14:textId="77777777" w:rsidR="00FA212F" w:rsidRPr="00FA212F" w:rsidRDefault="00FA212F" w:rsidP="00875079">
            <w:pPr>
              <w:tabs>
                <w:tab w:val="clear" w:pos="567"/>
              </w:tabs>
              <w:spacing w:after="0" w:line="240" w:lineRule="auto"/>
              <w:ind w:firstLine="0"/>
              <w:jc w:val="center"/>
              <w:rPr>
                <w:color w:val="000000"/>
                <w:sz w:val="16"/>
                <w:szCs w:val="16"/>
              </w:rPr>
            </w:pPr>
            <w:r w:rsidRPr="00FA212F">
              <w:rPr>
                <w:color w:val="000000"/>
                <w:sz w:val="16"/>
                <w:szCs w:val="16"/>
              </w:rPr>
              <w:t>20</w:t>
            </w:r>
          </w:p>
        </w:tc>
        <w:tc>
          <w:tcPr>
            <w:tcW w:w="3260" w:type="dxa"/>
            <w:tcBorders>
              <w:top w:val="nil"/>
              <w:left w:val="nil"/>
              <w:bottom w:val="single" w:sz="4" w:space="0" w:color="auto"/>
              <w:right w:val="single" w:sz="4" w:space="0" w:color="auto"/>
            </w:tcBorders>
            <w:shd w:val="clear" w:color="auto" w:fill="auto"/>
            <w:noWrap/>
            <w:vAlign w:val="center"/>
            <w:hideMark/>
          </w:tcPr>
          <w:p w14:paraId="30AA4E13" w14:textId="77777777" w:rsidR="00FA212F" w:rsidRPr="00FA212F" w:rsidRDefault="00FA212F" w:rsidP="00FA212F">
            <w:pPr>
              <w:tabs>
                <w:tab w:val="clear" w:pos="567"/>
              </w:tabs>
              <w:spacing w:after="0" w:line="240" w:lineRule="auto"/>
              <w:ind w:firstLine="0"/>
              <w:jc w:val="left"/>
              <w:rPr>
                <w:color w:val="000000"/>
                <w:sz w:val="16"/>
                <w:szCs w:val="16"/>
              </w:rPr>
            </w:pPr>
            <w:r w:rsidRPr="00FA212F">
              <w:rPr>
                <w:color w:val="000000"/>
                <w:sz w:val="16"/>
                <w:szCs w:val="16"/>
              </w:rPr>
              <w:t>Šance, že to jste právě vy, je velká.</w:t>
            </w:r>
          </w:p>
        </w:tc>
        <w:tc>
          <w:tcPr>
            <w:tcW w:w="850" w:type="dxa"/>
            <w:tcBorders>
              <w:top w:val="nil"/>
              <w:left w:val="nil"/>
              <w:bottom w:val="single" w:sz="4" w:space="0" w:color="auto"/>
              <w:right w:val="single" w:sz="4" w:space="0" w:color="auto"/>
            </w:tcBorders>
            <w:shd w:val="clear" w:color="auto" w:fill="auto"/>
            <w:vAlign w:val="center"/>
            <w:hideMark/>
          </w:tcPr>
          <w:p w14:paraId="10820479" w14:textId="77777777" w:rsidR="00FA212F" w:rsidRPr="00FA212F" w:rsidRDefault="00FA212F" w:rsidP="00875079">
            <w:pPr>
              <w:tabs>
                <w:tab w:val="clear" w:pos="567"/>
              </w:tabs>
              <w:spacing w:after="0" w:line="240" w:lineRule="auto"/>
              <w:ind w:firstLine="0"/>
              <w:jc w:val="center"/>
              <w:rPr>
                <w:color w:val="000000"/>
                <w:sz w:val="16"/>
                <w:szCs w:val="16"/>
              </w:rPr>
            </w:pPr>
            <w:r w:rsidRPr="00FA212F">
              <w:rPr>
                <w:color w:val="000000"/>
                <w:sz w:val="16"/>
                <w:szCs w:val="16"/>
              </w:rPr>
              <w:t>1</w:t>
            </w:r>
          </w:p>
        </w:tc>
        <w:tc>
          <w:tcPr>
            <w:tcW w:w="3119" w:type="dxa"/>
            <w:tcBorders>
              <w:top w:val="nil"/>
              <w:left w:val="nil"/>
              <w:bottom w:val="single" w:sz="4" w:space="0" w:color="auto"/>
              <w:right w:val="single" w:sz="4" w:space="0" w:color="auto"/>
            </w:tcBorders>
            <w:shd w:val="clear" w:color="auto" w:fill="auto"/>
            <w:vAlign w:val="center"/>
            <w:hideMark/>
          </w:tcPr>
          <w:p w14:paraId="66F25A11" w14:textId="77777777" w:rsidR="00FA212F" w:rsidRPr="00FA212F" w:rsidRDefault="00FA212F" w:rsidP="00FA212F">
            <w:pPr>
              <w:tabs>
                <w:tab w:val="clear" w:pos="567"/>
              </w:tabs>
              <w:spacing w:after="0" w:line="240" w:lineRule="auto"/>
              <w:ind w:firstLine="0"/>
              <w:jc w:val="left"/>
              <w:rPr>
                <w:color w:val="000000"/>
                <w:sz w:val="16"/>
                <w:szCs w:val="16"/>
              </w:rPr>
            </w:pPr>
            <w:r w:rsidRPr="00FA212F">
              <w:rPr>
                <w:color w:val="000000"/>
                <w:sz w:val="16"/>
                <w:szCs w:val="16"/>
              </w:rPr>
              <w:t>Ekologizace je mnohem více amorfní záležitost než vegetariánství.</w:t>
            </w:r>
          </w:p>
        </w:tc>
        <w:tc>
          <w:tcPr>
            <w:tcW w:w="926" w:type="dxa"/>
            <w:tcBorders>
              <w:top w:val="nil"/>
              <w:left w:val="nil"/>
              <w:bottom w:val="single" w:sz="4" w:space="0" w:color="auto"/>
              <w:right w:val="single" w:sz="4" w:space="0" w:color="auto"/>
            </w:tcBorders>
            <w:shd w:val="clear" w:color="auto" w:fill="auto"/>
            <w:vAlign w:val="center"/>
            <w:hideMark/>
          </w:tcPr>
          <w:p w14:paraId="7A761C48" w14:textId="77777777" w:rsidR="00FA212F" w:rsidRPr="00FA212F" w:rsidRDefault="00FA212F" w:rsidP="00875079">
            <w:pPr>
              <w:tabs>
                <w:tab w:val="clear" w:pos="567"/>
              </w:tabs>
              <w:spacing w:after="0" w:line="240" w:lineRule="auto"/>
              <w:ind w:firstLine="0"/>
              <w:jc w:val="center"/>
              <w:rPr>
                <w:color w:val="000000"/>
                <w:sz w:val="16"/>
                <w:szCs w:val="16"/>
              </w:rPr>
            </w:pPr>
            <w:r w:rsidRPr="00FA212F">
              <w:rPr>
                <w:color w:val="000000"/>
                <w:sz w:val="16"/>
                <w:szCs w:val="16"/>
              </w:rPr>
              <w:t>0</w:t>
            </w:r>
          </w:p>
        </w:tc>
      </w:tr>
      <w:tr w:rsidR="00FA212F" w:rsidRPr="00FA212F" w14:paraId="7BED2554" w14:textId="77777777" w:rsidTr="00875079">
        <w:trPr>
          <w:trHeight w:val="48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38F1EFDC" w14:textId="77777777" w:rsidR="00FA212F" w:rsidRPr="00FA212F" w:rsidRDefault="00FA212F" w:rsidP="00875079">
            <w:pPr>
              <w:tabs>
                <w:tab w:val="clear" w:pos="567"/>
              </w:tabs>
              <w:spacing w:after="0" w:line="240" w:lineRule="auto"/>
              <w:ind w:firstLine="0"/>
              <w:jc w:val="center"/>
              <w:rPr>
                <w:color w:val="000000"/>
                <w:sz w:val="16"/>
                <w:szCs w:val="16"/>
              </w:rPr>
            </w:pPr>
            <w:r w:rsidRPr="00FA212F">
              <w:rPr>
                <w:color w:val="000000"/>
                <w:sz w:val="16"/>
                <w:szCs w:val="16"/>
              </w:rPr>
              <w:t>21</w:t>
            </w:r>
          </w:p>
        </w:tc>
        <w:tc>
          <w:tcPr>
            <w:tcW w:w="3260" w:type="dxa"/>
            <w:tcBorders>
              <w:top w:val="nil"/>
              <w:left w:val="nil"/>
              <w:bottom w:val="single" w:sz="4" w:space="0" w:color="auto"/>
              <w:right w:val="single" w:sz="4" w:space="0" w:color="auto"/>
            </w:tcBorders>
            <w:shd w:val="clear" w:color="auto" w:fill="auto"/>
            <w:vAlign w:val="center"/>
            <w:hideMark/>
          </w:tcPr>
          <w:p w14:paraId="348B8F1C" w14:textId="77777777" w:rsidR="00FA212F" w:rsidRPr="00FA212F" w:rsidRDefault="00FA212F" w:rsidP="00FA212F">
            <w:pPr>
              <w:tabs>
                <w:tab w:val="clear" w:pos="567"/>
              </w:tabs>
              <w:spacing w:after="0" w:line="240" w:lineRule="auto"/>
              <w:ind w:firstLine="0"/>
              <w:jc w:val="left"/>
              <w:rPr>
                <w:color w:val="000000"/>
                <w:sz w:val="16"/>
                <w:szCs w:val="16"/>
              </w:rPr>
            </w:pPr>
            <w:r w:rsidRPr="00FA212F">
              <w:rPr>
                <w:color w:val="000000"/>
                <w:sz w:val="16"/>
                <w:szCs w:val="16"/>
              </w:rPr>
              <w:t>Určitá možnost, že to budete vy, nicméně existuje,</w:t>
            </w:r>
          </w:p>
        </w:tc>
        <w:tc>
          <w:tcPr>
            <w:tcW w:w="850" w:type="dxa"/>
            <w:tcBorders>
              <w:top w:val="nil"/>
              <w:left w:val="nil"/>
              <w:bottom w:val="single" w:sz="4" w:space="0" w:color="auto"/>
              <w:right w:val="single" w:sz="4" w:space="0" w:color="auto"/>
            </w:tcBorders>
            <w:shd w:val="clear" w:color="auto" w:fill="auto"/>
            <w:vAlign w:val="center"/>
            <w:hideMark/>
          </w:tcPr>
          <w:p w14:paraId="68FDE3E2" w14:textId="77777777" w:rsidR="00FA212F" w:rsidRPr="00FA212F" w:rsidRDefault="00FA212F" w:rsidP="00875079">
            <w:pPr>
              <w:tabs>
                <w:tab w:val="clear" w:pos="567"/>
              </w:tabs>
              <w:spacing w:after="0" w:line="240" w:lineRule="auto"/>
              <w:ind w:firstLine="0"/>
              <w:jc w:val="center"/>
              <w:rPr>
                <w:color w:val="000000"/>
                <w:sz w:val="16"/>
                <w:szCs w:val="16"/>
              </w:rPr>
            </w:pPr>
            <w:r w:rsidRPr="00FA212F">
              <w:rPr>
                <w:color w:val="000000"/>
                <w:sz w:val="16"/>
                <w:szCs w:val="16"/>
              </w:rPr>
              <w:t>1</w:t>
            </w:r>
          </w:p>
        </w:tc>
        <w:tc>
          <w:tcPr>
            <w:tcW w:w="3119" w:type="dxa"/>
            <w:tcBorders>
              <w:top w:val="nil"/>
              <w:left w:val="nil"/>
              <w:bottom w:val="single" w:sz="4" w:space="0" w:color="auto"/>
              <w:right w:val="single" w:sz="4" w:space="0" w:color="auto"/>
            </w:tcBorders>
            <w:shd w:val="clear" w:color="auto" w:fill="auto"/>
            <w:vAlign w:val="center"/>
            <w:hideMark/>
          </w:tcPr>
          <w:p w14:paraId="6F1C5693" w14:textId="77777777" w:rsidR="00FA212F" w:rsidRPr="00FA212F" w:rsidRDefault="00FA212F" w:rsidP="00FA212F">
            <w:pPr>
              <w:tabs>
                <w:tab w:val="clear" w:pos="567"/>
              </w:tabs>
              <w:spacing w:after="0" w:line="240" w:lineRule="auto"/>
              <w:ind w:firstLine="0"/>
              <w:jc w:val="left"/>
              <w:rPr>
                <w:color w:val="000000"/>
                <w:sz w:val="16"/>
                <w:szCs w:val="16"/>
              </w:rPr>
            </w:pPr>
            <w:r w:rsidRPr="00FA212F">
              <w:rPr>
                <w:color w:val="000000"/>
                <w:sz w:val="16"/>
                <w:szCs w:val="16"/>
              </w:rPr>
              <w:t xml:space="preserve">Ekologický způsob života je mnohem abstraktnější koncept než vegetariánství. </w:t>
            </w:r>
          </w:p>
        </w:tc>
        <w:tc>
          <w:tcPr>
            <w:tcW w:w="926" w:type="dxa"/>
            <w:tcBorders>
              <w:top w:val="nil"/>
              <w:left w:val="nil"/>
              <w:bottom w:val="single" w:sz="4" w:space="0" w:color="auto"/>
              <w:right w:val="single" w:sz="4" w:space="0" w:color="auto"/>
            </w:tcBorders>
            <w:shd w:val="clear" w:color="auto" w:fill="auto"/>
            <w:vAlign w:val="center"/>
            <w:hideMark/>
          </w:tcPr>
          <w:p w14:paraId="2D3240D0" w14:textId="77777777" w:rsidR="00FA212F" w:rsidRPr="00FA212F" w:rsidRDefault="00FA212F" w:rsidP="00875079">
            <w:pPr>
              <w:tabs>
                <w:tab w:val="clear" w:pos="567"/>
              </w:tabs>
              <w:spacing w:after="0" w:line="240" w:lineRule="auto"/>
              <w:ind w:firstLine="0"/>
              <w:jc w:val="center"/>
              <w:rPr>
                <w:color w:val="000000"/>
                <w:sz w:val="16"/>
                <w:szCs w:val="16"/>
              </w:rPr>
            </w:pPr>
            <w:r w:rsidRPr="00FA212F">
              <w:rPr>
                <w:color w:val="000000"/>
                <w:sz w:val="16"/>
                <w:szCs w:val="16"/>
              </w:rPr>
              <w:t>0</w:t>
            </w:r>
          </w:p>
        </w:tc>
      </w:tr>
      <w:tr w:rsidR="00FA212F" w:rsidRPr="00FA212F" w14:paraId="6A343D32" w14:textId="77777777" w:rsidTr="00875079">
        <w:trPr>
          <w:trHeight w:val="48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53BE0971" w14:textId="77777777" w:rsidR="00FA212F" w:rsidRPr="00FA212F" w:rsidRDefault="00FA212F" w:rsidP="00875079">
            <w:pPr>
              <w:tabs>
                <w:tab w:val="clear" w:pos="567"/>
              </w:tabs>
              <w:spacing w:after="0" w:line="240" w:lineRule="auto"/>
              <w:ind w:firstLine="0"/>
              <w:jc w:val="center"/>
              <w:rPr>
                <w:color w:val="000000"/>
                <w:sz w:val="16"/>
                <w:szCs w:val="16"/>
              </w:rPr>
            </w:pPr>
            <w:r w:rsidRPr="00FA212F">
              <w:rPr>
                <w:color w:val="000000"/>
                <w:sz w:val="16"/>
                <w:szCs w:val="16"/>
              </w:rPr>
              <w:t>22</w:t>
            </w:r>
          </w:p>
        </w:tc>
        <w:tc>
          <w:tcPr>
            <w:tcW w:w="3260" w:type="dxa"/>
            <w:tcBorders>
              <w:top w:val="nil"/>
              <w:left w:val="nil"/>
              <w:bottom w:val="single" w:sz="4" w:space="0" w:color="auto"/>
              <w:right w:val="single" w:sz="4" w:space="0" w:color="auto"/>
            </w:tcBorders>
            <w:shd w:val="clear" w:color="auto" w:fill="auto"/>
            <w:vAlign w:val="center"/>
            <w:hideMark/>
          </w:tcPr>
          <w:p w14:paraId="3C7D0C8B" w14:textId="77777777" w:rsidR="00FA212F" w:rsidRPr="00FA212F" w:rsidRDefault="00FA212F" w:rsidP="00FA212F">
            <w:pPr>
              <w:tabs>
                <w:tab w:val="clear" w:pos="567"/>
              </w:tabs>
              <w:spacing w:after="0" w:line="240" w:lineRule="auto"/>
              <w:ind w:firstLine="0"/>
              <w:jc w:val="left"/>
              <w:rPr>
                <w:color w:val="000000"/>
                <w:sz w:val="16"/>
                <w:szCs w:val="16"/>
              </w:rPr>
            </w:pPr>
            <w:r w:rsidRPr="00FA212F">
              <w:rPr>
                <w:color w:val="000000"/>
                <w:sz w:val="16"/>
                <w:szCs w:val="16"/>
              </w:rPr>
              <w:t>Je tu šance, že to budete právě vy,</w:t>
            </w:r>
          </w:p>
        </w:tc>
        <w:tc>
          <w:tcPr>
            <w:tcW w:w="850" w:type="dxa"/>
            <w:tcBorders>
              <w:top w:val="nil"/>
              <w:left w:val="nil"/>
              <w:bottom w:val="single" w:sz="4" w:space="0" w:color="auto"/>
              <w:right w:val="single" w:sz="4" w:space="0" w:color="auto"/>
            </w:tcBorders>
            <w:shd w:val="clear" w:color="auto" w:fill="auto"/>
            <w:vAlign w:val="center"/>
            <w:hideMark/>
          </w:tcPr>
          <w:p w14:paraId="2456F7D4" w14:textId="77777777" w:rsidR="00FA212F" w:rsidRPr="00FA212F" w:rsidRDefault="00FA212F" w:rsidP="00875079">
            <w:pPr>
              <w:tabs>
                <w:tab w:val="clear" w:pos="567"/>
              </w:tabs>
              <w:spacing w:after="0" w:line="240" w:lineRule="auto"/>
              <w:ind w:firstLine="0"/>
              <w:jc w:val="center"/>
              <w:rPr>
                <w:color w:val="000000"/>
                <w:sz w:val="16"/>
                <w:szCs w:val="16"/>
              </w:rPr>
            </w:pPr>
            <w:r w:rsidRPr="00FA212F">
              <w:rPr>
                <w:color w:val="000000"/>
                <w:sz w:val="16"/>
                <w:szCs w:val="16"/>
              </w:rPr>
              <w:t>0</w:t>
            </w:r>
          </w:p>
        </w:tc>
        <w:tc>
          <w:tcPr>
            <w:tcW w:w="3119" w:type="dxa"/>
            <w:tcBorders>
              <w:top w:val="nil"/>
              <w:left w:val="nil"/>
              <w:bottom w:val="single" w:sz="4" w:space="0" w:color="auto"/>
              <w:right w:val="single" w:sz="4" w:space="0" w:color="auto"/>
            </w:tcBorders>
            <w:shd w:val="clear" w:color="auto" w:fill="auto"/>
            <w:vAlign w:val="center"/>
            <w:hideMark/>
          </w:tcPr>
          <w:p w14:paraId="376E56DC" w14:textId="77777777" w:rsidR="00FA212F" w:rsidRPr="00FA212F" w:rsidRDefault="00FA212F" w:rsidP="00FA212F">
            <w:pPr>
              <w:tabs>
                <w:tab w:val="clear" w:pos="567"/>
              </w:tabs>
              <w:spacing w:after="0" w:line="240" w:lineRule="auto"/>
              <w:ind w:firstLine="0"/>
              <w:jc w:val="left"/>
              <w:rPr>
                <w:color w:val="000000"/>
                <w:sz w:val="16"/>
                <w:szCs w:val="16"/>
              </w:rPr>
            </w:pPr>
            <w:r w:rsidRPr="00FA212F">
              <w:rPr>
                <w:color w:val="000000"/>
                <w:sz w:val="16"/>
                <w:szCs w:val="16"/>
              </w:rPr>
              <w:t xml:space="preserve">Šetrnost o životním prostředí je méně jasná než vegetariánství. </w:t>
            </w:r>
          </w:p>
        </w:tc>
        <w:tc>
          <w:tcPr>
            <w:tcW w:w="926" w:type="dxa"/>
            <w:tcBorders>
              <w:top w:val="nil"/>
              <w:left w:val="nil"/>
              <w:bottom w:val="single" w:sz="4" w:space="0" w:color="auto"/>
              <w:right w:val="single" w:sz="4" w:space="0" w:color="auto"/>
            </w:tcBorders>
            <w:shd w:val="clear" w:color="auto" w:fill="auto"/>
            <w:vAlign w:val="center"/>
            <w:hideMark/>
          </w:tcPr>
          <w:p w14:paraId="1F06FD68" w14:textId="77777777" w:rsidR="00FA212F" w:rsidRPr="00FA212F" w:rsidRDefault="00FA212F" w:rsidP="00875079">
            <w:pPr>
              <w:tabs>
                <w:tab w:val="clear" w:pos="567"/>
              </w:tabs>
              <w:spacing w:after="0" w:line="240" w:lineRule="auto"/>
              <w:ind w:firstLine="0"/>
              <w:jc w:val="center"/>
              <w:rPr>
                <w:color w:val="000000"/>
                <w:sz w:val="16"/>
                <w:szCs w:val="16"/>
              </w:rPr>
            </w:pPr>
            <w:r w:rsidRPr="00FA212F">
              <w:rPr>
                <w:color w:val="000000"/>
                <w:sz w:val="16"/>
                <w:szCs w:val="16"/>
              </w:rPr>
              <w:t>0</w:t>
            </w:r>
          </w:p>
        </w:tc>
      </w:tr>
      <w:tr w:rsidR="00FA212F" w:rsidRPr="00FA212F" w14:paraId="4B73E156" w14:textId="77777777" w:rsidTr="00875079">
        <w:trPr>
          <w:trHeight w:val="48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711C8CC4" w14:textId="77777777" w:rsidR="00FA212F" w:rsidRPr="00FA212F" w:rsidRDefault="00FA212F" w:rsidP="00875079">
            <w:pPr>
              <w:tabs>
                <w:tab w:val="clear" w:pos="567"/>
              </w:tabs>
              <w:spacing w:after="0" w:line="240" w:lineRule="auto"/>
              <w:ind w:firstLine="0"/>
              <w:jc w:val="center"/>
              <w:rPr>
                <w:color w:val="000000"/>
                <w:sz w:val="16"/>
                <w:szCs w:val="16"/>
              </w:rPr>
            </w:pPr>
            <w:r w:rsidRPr="00FA212F">
              <w:rPr>
                <w:color w:val="000000"/>
                <w:sz w:val="16"/>
                <w:szCs w:val="16"/>
              </w:rPr>
              <w:t>23</w:t>
            </w:r>
          </w:p>
        </w:tc>
        <w:tc>
          <w:tcPr>
            <w:tcW w:w="3260" w:type="dxa"/>
            <w:tcBorders>
              <w:top w:val="nil"/>
              <w:left w:val="nil"/>
              <w:bottom w:val="single" w:sz="4" w:space="0" w:color="auto"/>
              <w:right w:val="single" w:sz="4" w:space="0" w:color="auto"/>
            </w:tcBorders>
            <w:shd w:val="clear" w:color="auto" w:fill="auto"/>
            <w:vAlign w:val="center"/>
            <w:hideMark/>
          </w:tcPr>
          <w:p w14:paraId="6F5120BA" w14:textId="77777777" w:rsidR="00FA212F" w:rsidRPr="00FA212F" w:rsidRDefault="00FA212F" w:rsidP="00FA212F">
            <w:pPr>
              <w:tabs>
                <w:tab w:val="clear" w:pos="567"/>
              </w:tabs>
              <w:spacing w:after="0" w:line="240" w:lineRule="auto"/>
              <w:ind w:firstLine="0"/>
              <w:jc w:val="left"/>
              <w:rPr>
                <w:color w:val="000000"/>
                <w:sz w:val="16"/>
                <w:szCs w:val="16"/>
              </w:rPr>
            </w:pPr>
            <w:r w:rsidRPr="00FA212F">
              <w:rPr>
                <w:color w:val="000000"/>
                <w:sz w:val="16"/>
                <w:szCs w:val="16"/>
              </w:rPr>
              <w:t>Je tu šance, že to budete právě vy,</w:t>
            </w:r>
          </w:p>
        </w:tc>
        <w:tc>
          <w:tcPr>
            <w:tcW w:w="850" w:type="dxa"/>
            <w:tcBorders>
              <w:top w:val="nil"/>
              <w:left w:val="nil"/>
              <w:bottom w:val="single" w:sz="4" w:space="0" w:color="auto"/>
              <w:right w:val="single" w:sz="4" w:space="0" w:color="auto"/>
            </w:tcBorders>
            <w:shd w:val="clear" w:color="auto" w:fill="auto"/>
            <w:vAlign w:val="center"/>
            <w:hideMark/>
          </w:tcPr>
          <w:p w14:paraId="16618492" w14:textId="77777777" w:rsidR="00FA212F" w:rsidRPr="00FA212F" w:rsidRDefault="00FA212F" w:rsidP="00875079">
            <w:pPr>
              <w:tabs>
                <w:tab w:val="clear" w:pos="567"/>
              </w:tabs>
              <w:spacing w:after="0" w:line="240" w:lineRule="auto"/>
              <w:ind w:firstLine="0"/>
              <w:jc w:val="center"/>
              <w:rPr>
                <w:color w:val="000000"/>
                <w:sz w:val="16"/>
                <w:szCs w:val="16"/>
              </w:rPr>
            </w:pPr>
            <w:r w:rsidRPr="00FA212F">
              <w:rPr>
                <w:color w:val="000000"/>
                <w:sz w:val="16"/>
                <w:szCs w:val="16"/>
              </w:rPr>
              <w:t>0</w:t>
            </w:r>
          </w:p>
        </w:tc>
        <w:tc>
          <w:tcPr>
            <w:tcW w:w="3119" w:type="dxa"/>
            <w:tcBorders>
              <w:top w:val="nil"/>
              <w:left w:val="nil"/>
              <w:bottom w:val="single" w:sz="4" w:space="0" w:color="auto"/>
              <w:right w:val="single" w:sz="4" w:space="0" w:color="auto"/>
            </w:tcBorders>
            <w:shd w:val="clear" w:color="auto" w:fill="auto"/>
            <w:vAlign w:val="center"/>
            <w:hideMark/>
          </w:tcPr>
          <w:p w14:paraId="36279867" w14:textId="77777777" w:rsidR="00FA212F" w:rsidRPr="00FA212F" w:rsidRDefault="00FA212F" w:rsidP="00FA212F">
            <w:pPr>
              <w:tabs>
                <w:tab w:val="clear" w:pos="567"/>
              </w:tabs>
              <w:spacing w:after="0" w:line="240" w:lineRule="auto"/>
              <w:ind w:firstLine="0"/>
              <w:jc w:val="left"/>
              <w:rPr>
                <w:color w:val="000000"/>
                <w:sz w:val="16"/>
                <w:szCs w:val="16"/>
              </w:rPr>
            </w:pPr>
            <w:r w:rsidRPr="00FA212F">
              <w:rPr>
                <w:color w:val="000000"/>
                <w:sz w:val="16"/>
                <w:szCs w:val="16"/>
              </w:rPr>
              <w:t xml:space="preserve">Ekologizace je mnohem více amorfní než vegetariánství. </w:t>
            </w:r>
          </w:p>
        </w:tc>
        <w:tc>
          <w:tcPr>
            <w:tcW w:w="926" w:type="dxa"/>
            <w:tcBorders>
              <w:top w:val="nil"/>
              <w:left w:val="nil"/>
              <w:bottom w:val="single" w:sz="4" w:space="0" w:color="auto"/>
              <w:right w:val="single" w:sz="4" w:space="0" w:color="auto"/>
            </w:tcBorders>
            <w:shd w:val="clear" w:color="auto" w:fill="auto"/>
            <w:vAlign w:val="center"/>
            <w:hideMark/>
          </w:tcPr>
          <w:p w14:paraId="280E6636" w14:textId="77777777" w:rsidR="00FA212F" w:rsidRPr="00FA212F" w:rsidRDefault="00FA212F" w:rsidP="00875079">
            <w:pPr>
              <w:tabs>
                <w:tab w:val="clear" w:pos="567"/>
              </w:tabs>
              <w:spacing w:after="0" w:line="240" w:lineRule="auto"/>
              <w:ind w:firstLine="0"/>
              <w:jc w:val="center"/>
              <w:rPr>
                <w:color w:val="000000"/>
                <w:sz w:val="16"/>
                <w:szCs w:val="16"/>
              </w:rPr>
            </w:pPr>
            <w:r w:rsidRPr="00FA212F">
              <w:rPr>
                <w:color w:val="000000"/>
                <w:sz w:val="16"/>
                <w:szCs w:val="16"/>
              </w:rPr>
              <w:t>0</w:t>
            </w:r>
          </w:p>
        </w:tc>
      </w:tr>
      <w:tr w:rsidR="00FA212F" w:rsidRPr="00FA212F" w14:paraId="76E94C94" w14:textId="77777777" w:rsidTr="00875079">
        <w:trPr>
          <w:trHeight w:val="26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3798712A" w14:textId="77777777" w:rsidR="00FA212F" w:rsidRPr="00FA212F" w:rsidRDefault="00FA212F" w:rsidP="00875079">
            <w:pPr>
              <w:tabs>
                <w:tab w:val="clear" w:pos="567"/>
              </w:tabs>
              <w:spacing w:after="0" w:line="240" w:lineRule="auto"/>
              <w:ind w:firstLine="0"/>
              <w:jc w:val="center"/>
              <w:rPr>
                <w:color w:val="000000"/>
                <w:sz w:val="16"/>
                <w:szCs w:val="16"/>
              </w:rPr>
            </w:pPr>
            <w:r w:rsidRPr="00FA212F">
              <w:rPr>
                <w:color w:val="000000"/>
                <w:sz w:val="16"/>
                <w:szCs w:val="16"/>
              </w:rPr>
              <w:t>24</w:t>
            </w:r>
          </w:p>
        </w:tc>
        <w:tc>
          <w:tcPr>
            <w:tcW w:w="3260" w:type="dxa"/>
            <w:tcBorders>
              <w:top w:val="nil"/>
              <w:left w:val="nil"/>
              <w:bottom w:val="single" w:sz="4" w:space="0" w:color="auto"/>
              <w:right w:val="single" w:sz="4" w:space="0" w:color="auto"/>
            </w:tcBorders>
            <w:shd w:val="clear" w:color="auto" w:fill="auto"/>
            <w:vAlign w:val="center"/>
            <w:hideMark/>
          </w:tcPr>
          <w:p w14:paraId="6E3A38B0" w14:textId="77777777" w:rsidR="00FA212F" w:rsidRPr="00FA212F" w:rsidRDefault="00FA212F" w:rsidP="00FA212F">
            <w:pPr>
              <w:tabs>
                <w:tab w:val="clear" w:pos="567"/>
              </w:tabs>
              <w:spacing w:after="0" w:line="240" w:lineRule="auto"/>
              <w:ind w:firstLine="0"/>
              <w:jc w:val="left"/>
              <w:rPr>
                <w:color w:val="000000"/>
                <w:sz w:val="16"/>
                <w:szCs w:val="16"/>
              </w:rPr>
            </w:pPr>
            <w:r w:rsidRPr="00FA212F">
              <w:rPr>
                <w:color w:val="000000"/>
                <w:sz w:val="16"/>
                <w:szCs w:val="16"/>
              </w:rPr>
              <w:t>Šance, že byste to mohli být právě vy, tu ale je,</w:t>
            </w:r>
          </w:p>
        </w:tc>
        <w:tc>
          <w:tcPr>
            <w:tcW w:w="850" w:type="dxa"/>
            <w:tcBorders>
              <w:top w:val="nil"/>
              <w:left w:val="nil"/>
              <w:bottom w:val="single" w:sz="4" w:space="0" w:color="auto"/>
              <w:right w:val="single" w:sz="4" w:space="0" w:color="auto"/>
            </w:tcBorders>
            <w:shd w:val="clear" w:color="auto" w:fill="auto"/>
            <w:vAlign w:val="center"/>
            <w:hideMark/>
          </w:tcPr>
          <w:p w14:paraId="4A9DAF5F" w14:textId="77777777" w:rsidR="00FA212F" w:rsidRPr="00FA212F" w:rsidRDefault="00FA212F" w:rsidP="00875079">
            <w:pPr>
              <w:tabs>
                <w:tab w:val="clear" w:pos="567"/>
              </w:tabs>
              <w:spacing w:after="0" w:line="240" w:lineRule="auto"/>
              <w:ind w:firstLine="0"/>
              <w:jc w:val="center"/>
              <w:rPr>
                <w:color w:val="000000"/>
                <w:sz w:val="16"/>
                <w:szCs w:val="16"/>
              </w:rPr>
            </w:pPr>
            <w:r w:rsidRPr="00FA212F">
              <w:rPr>
                <w:color w:val="000000"/>
                <w:sz w:val="16"/>
                <w:szCs w:val="16"/>
              </w:rPr>
              <w:t>1</w:t>
            </w:r>
          </w:p>
        </w:tc>
        <w:tc>
          <w:tcPr>
            <w:tcW w:w="3119" w:type="dxa"/>
            <w:tcBorders>
              <w:top w:val="nil"/>
              <w:left w:val="nil"/>
              <w:bottom w:val="single" w:sz="4" w:space="0" w:color="auto"/>
              <w:right w:val="single" w:sz="4" w:space="0" w:color="auto"/>
            </w:tcBorders>
            <w:shd w:val="clear" w:color="auto" w:fill="auto"/>
            <w:vAlign w:val="center"/>
            <w:hideMark/>
          </w:tcPr>
          <w:p w14:paraId="1E5DBDE2" w14:textId="77777777" w:rsidR="00FA212F" w:rsidRPr="00FA212F" w:rsidRDefault="00FA212F" w:rsidP="00FA212F">
            <w:pPr>
              <w:tabs>
                <w:tab w:val="clear" w:pos="567"/>
              </w:tabs>
              <w:spacing w:after="0" w:line="240" w:lineRule="auto"/>
              <w:ind w:firstLine="0"/>
              <w:jc w:val="left"/>
              <w:rPr>
                <w:color w:val="000000"/>
                <w:sz w:val="16"/>
                <w:szCs w:val="16"/>
              </w:rPr>
            </w:pPr>
            <w:r w:rsidRPr="00FA212F">
              <w:rPr>
                <w:color w:val="000000"/>
                <w:sz w:val="16"/>
                <w:szCs w:val="16"/>
              </w:rPr>
              <w:t>Jedná se daleko složitější pojem, než je vegetariánství.</w:t>
            </w:r>
          </w:p>
        </w:tc>
        <w:tc>
          <w:tcPr>
            <w:tcW w:w="926" w:type="dxa"/>
            <w:tcBorders>
              <w:top w:val="nil"/>
              <w:left w:val="nil"/>
              <w:bottom w:val="single" w:sz="4" w:space="0" w:color="auto"/>
              <w:right w:val="single" w:sz="4" w:space="0" w:color="auto"/>
            </w:tcBorders>
            <w:shd w:val="clear" w:color="auto" w:fill="auto"/>
            <w:vAlign w:val="center"/>
            <w:hideMark/>
          </w:tcPr>
          <w:p w14:paraId="0D4A4FEF" w14:textId="77777777" w:rsidR="00FA212F" w:rsidRPr="00FA212F" w:rsidRDefault="00FA212F" w:rsidP="00875079">
            <w:pPr>
              <w:tabs>
                <w:tab w:val="clear" w:pos="567"/>
              </w:tabs>
              <w:spacing w:after="0" w:line="240" w:lineRule="auto"/>
              <w:ind w:firstLine="0"/>
              <w:jc w:val="center"/>
              <w:rPr>
                <w:color w:val="000000"/>
                <w:sz w:val="16"/>
                <w:szCs w:val="16"/>
              </w:rPr>
            </w:pPr>
            <w:r w:rsidRPr="00FA212F">
              <w:rPr>
                <w:color w:val="000000"/>
                <w:sz w:val="16"/>
                <w:szCs w:val="16"/>
              </w:rPr>
              <w:t>0</w:t>
            </w:r>
          </w:p>
        </w:tc>
      </w:tr>
      <w:tr w:rsidR="00FA212F" w:rsidRPr="00FA212F" w14:paraId="5920E4B9" w14:textId="77777777" w:rsidTr="00875079">
        <w:trPr>
          <w:trHeight w:val="48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6F2BB1EA" w14:textId="77777777" w:rsidR="00FA212F" w:rsidRPr="00FA212F" w:rsidRDefault="00FA212F" w:rsidP="00875079">
            <w:pPr>
              <w:tabs>
                <w:tab w:val="clear" w:pos="567"/>
              </w:tabs>
              <w:spacing w:after="0" w:line="240" w:lineRule="auto"/>
              <w:ind w:firstLine="0"/>
              <w:jc w:val="center"/>
              <w:rPr>
                <w:color w:val="000000"/>
                <w:sz w:val="16"/>
                <w:szCs w:val="16"/>
              </w:rPr>
            </w:pPr>
            <w:r w:rsidRPr="00FA212F">
              <w:rPr>
                <w:color w:val="000000"/>
                <w:sz w:val="16"/>
                <w:szCs w:val="16"/>
              </w:rPr>
              <w:t>25</w:t>
            </w:r>
          </w:p>
        </w:tc>
        <w:tc>
          <w:tcPr>
            <w:tcW w:w="3260" w:type="dxa"/>
            <w:tcBorders>
              <w:top w:val="nil"/>
              <w:left w:val="nil"/>
              <w:bottom w:val="single" w:sz="4" w:space="0" w:color="auto"/>
              <w:right w:val="single" w:sz="4" w:space="0" w:color="auto"/>
            </w:tcBorders>
            <w:shd w:val="clear" w:color="auto" w:fill="auto"/>
            <w:vAlign w:val="center"/>
            <w:hideMark/>
          </w:tcPr>
          <w:p w14:paraId="7A554A47" w14:textId="77777777" w:rsidR="00FA212F" w:rsidRPr="00FA212F" w:rsidRDefault="00FA212F" w:rsidP="00FA212F">
            <w:pPr>
              <w:tabs>
                <w:tab w:val="clear" w:pos="567"/>
              </w:tabs>
              <w:spacing w:after="0" w:line="240" w:lineRule="auto"/>
              <w:ind w:firstLine="0"/>
              <w:jc w:val="left"/>
              <w:rPr>
                <w:color w:val="000000"/>
                <w:sz w:val="16"/>
                <w:szCs w:val="16"/>
              </w:rPr>
            </w:pPr>
            <w:r w:rsidRPr="00FA212F">
              <w:rPr>
                <w:color w:val="000000"/>
                <w:sz w:val="16"/>
                <w:szCs w:val="16"/>
              </w:rPr>
              <w:t xml:space="preserve">Nějaká šance, že to budete právě vy, tady je, </w:t>
            </w:r>
          </w:p>
        </w:tc>
        <w:tc>
          <w:tcPr>
            <w:tcW w:w="850" w:type="dxa"/>
            <w:tcBorders>
              <w:top w:val="nil"/>
              <w:left w:val="nil"/>
              <w:bottom w:val="single" w:sz="4" w:space="0" w:color="auto"/>
              <w:right w:val="single" w:sz="4" w:space="0" w:color="auto"/>
            </w:tcBorders>
            <w:shd w:val="clear" w:color="auto" w:fill="auto"/>
            <w:vAlign w:val="center"/>
            <w:hideMark/>
          </w:tcPr>
          <w:p w14:paraId="350F71C4" w14:textId="77777777" w:rsidR="00FA212F" w:rsidRPr="00FA212F" w:rsidRDefault="00FA212F" w:rsidP="00875079">
            <w:pPr>
              <w:tabs>
                <w:tab w:val="clear" w:pos="567"/>
              </w:tabs>
              <w:spacing w:after="0" w:line="240" w:lineRule="auto"/>
              <w:ind w:firstLine="0"/>
              <w:jc w:val="center"/>
              <w:rPr>
                <w:color w:val="000000"/>
                <w:sz w:val="16"/>
                <w:szCs w:val="16"/>
              </w:rPr>
            </w:pPr>
            <w:r w:rsidRPr="00FA212F">
              <w:rPr>
                <w:color w:val="000000"/>
                <w:sz w:val="16"/>
                <w:szCs w:val="16"/>
              </w:rPr>
              <w:t>1</w:t>
            </w:r>
          </w:p>
        </w:tc>
        <w:tc>
          <w:tcPr>
            <w:tcW w:w="3119" w:type="dxa"/>
            <w:tcBorders>
              <w:top w:val="nil"/>
              <w:left w:val="nil"/>
              <w:bottom w:val="single" w:sz="4" w:space="0" w:color="auto"/>
              <w:right w:val="single" w:sz="4" w:space="0" w:color="auto"/>
            </w:tcBorders>
            <w:shd w:val="clear" w:color="auto" w:fill="auto"/>
            <w:vAlign w:val="center"/>
            <w:hideMark/>
          </w:tcPr>
          <w:p w14:paraId="2C8C3C4E" w14:textId="77777777" w:rsidR="00FA212F" w:rsidRPr="00FA212F" w:rsidRDefault="00FA212F" w:rsidP="00FA212F">
            <w:pPr>
              <w:tabs>
                <w:tab w:val="clear" w:pos="567"/>
              </w:tabs>
              <w:spacing w:after="0" w:line="240" w:lineRule="auto"/>
              <w:ind w:firstLine="0"/>
              <w:jc w:val="left"/>
              <w:rPr>
                <w:color w:val="000000"/>
                <w:sz w:val="16"/>
                <w:szCs w:val="16"/>
              </w:rPr>
            </w:pPr>
            <w:r w:rsidRPr="00FA212F">
              <w:rPr>
                <w:color w:val="000000"/>
                <w:sz w:val="16"/>
                <w:szCs w:val="16"/>
              </w:rPr>
              <w:t>Ekologizace je mnohem složitější koncept než vegetariánství.</w:t>
            </w:r>
          </w:p>
        </w:tc>
        <w:tc>
          <w:tcPr>
            <w:tcW w:w="926" w:type="dxa"/>
            <w:tcBorders>
              <w:top w:val="nil"/>
              <w:left w:val="nil"/>
              <w:bottom w:val="single" w:sz="4" w:space="0" w:color="auto"/>
              <w:right w:val="single" w:sz="4" w:space="0" w:color="auto"/>
            </w:tcBorders>
            <w:shd w:val="clear" w:color="auto" w:fill="auto"/>
            <w:vAlign w:val="center"/>
            <w:hideMark/>
          </w:tcPr>
          <w:p w14:paraId="1AF2367C" w14:textId="77777777" w:rsidR="00FA212F" w:rsidRPr="00FA212F" w:rsidRDefault="00FA212F" w:rsidP="00875079">
            <w:pPr>
              <w:tabs>
                <w:tab w:val="clear" w:pos="567"/>
              </w:tabs>
              <w:spacing w:after="0" w:line="240" w:lineRule="auto"/>
              <w:ind w:firstLine="0"/>
              <w:jc w:val="center"/>
              <w:rPr>
                <w:color w:val="000000"/>
                <w:sz w:val="16"/>
                <w:szCs w:val="16"/>
              </w:rPr>
            </w:pPr>
            <w:r w:rsidRPr="00FA212F">
              <w:rPr>
                <w:color w:val="000000"/>
                <w:sz w:val="16"/>
                <w:szCs w:val="16"/>
              </w:rPr>
              <w:t>0</w:t>
            </w:r>
          </w:p>
        </w:tc>
      </w:tr>
      <w:tr w:rsidR="00FA212F" w:rsidRPr="00FA212F" w14:paraId="1D0267A1" w14:textId="77777777" w:rsidTr="00875079">
        <w:trPr>
          <w:trHeight w:val="48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5DF37774" w14:textId="77777777" w:rsidR="00FA212F" w:rsidRPr="00FA212F" w:rsidRDefault="00FA212F" w:rsidP="00875079">
            <w:pPr>
              <w:tabs>
                <w:tab w:val="clear" w:pos="567"/>
              </w:tabs>
              <w:spacing w:after="0" w:line="240" w:lineRule="auto"/>
              <w:ind w:firstLine="0"/>
              <w:jc w:val="center"/>
              <w:rPr>
                <w:color w:val="000000"/>
                <w:sz w:val="16"/>
                <w:szCs w:val="16"/>
              </w:rPr>
            </w:pPr>
            <w:r w:rsidRPr="00FA212F">
              <w:rPr>
                <w:color w:val="000000"/>
                <w:sz w:val="16"/>
                <w:szCs w:val="16"/>
              </w:rPr>
              <w:t>26</w:t>
            </w:r>
          </w:p>
        </w:tc>
        <w:tc>
          <w:tcPr>
            <w:tcW w:w="3260" w:type="dxa"/>
            <w:tcBorders>
              <w:top w:val="nil"/>
              <w:left w:val="nil"/>
              <w:bottom w:val="single" w:sz="4" w:space="0" w:color="auto"/>
              <w:right w:val="single" w:sz="4" w:space="0" w:color="auto"/>
            </w:tcBorders>
            <w:shd w:val="clear" w:color="auto" w:fill="auto"/>
            <w:vAlign w:val="center"/>
            <w:hideMark/>
          </w:tcPr>
          <w:p w14:paraId="603A8CB5" w14:textId="77777777" w:rsidR="00FA212F" w:rsidRPr="00FA212F" w:rsidRDefault="00FA212F" w:rsidP="00FA212F">
            <w:pPr>
              <w:tabs>
                <w:tab w:val="clear" w:pos="567"/>
              </w:tabs>
              <w:spacing w:after="0" w:line="240" w:lineRule="auto"/>
              <w:ind w:firstLine="0"/>
              <w:jc w:val="left"/>
              <w:rPr>
                <w:color w:val="000000"/>
                <w:sz w:val="16"/>
                <w:szCs w:val="16"/>
              </w:rPr>
            </w:pPr>
            <w:r w:rsidRPr="00FA212F">
              <w:rPr>
                <w:color w:val="000000"/>
                <w:sz w:val="16"/>
                <w:szCs w:val="16"/>
              </w:rPr>
              <w:t>Je tu šance, že to budete právě vy,</w:t>
            </w:r>
          </w:p>
        </w:tc>
        <w:tc>
          <w:tcPr>
            <w:tcW w:w="850" w:type="dxa"/>
            <w:tcBorders>
              <w:top w:val="nil"/>
              <w:left w:val="nil"/>
              <w:bottom w:val="single" w:sz="4" w:space="0" w:color="auto"/>
              <w:right w:val="single" w:sz="4" w:space="0" w:color="auto"/>
            </w:tcBorders>
            <w:shd w:val="clear" w:color="auto" w:fill="auto"/>
            <w:vAlign w:val="center"/>
            <w:hideMark/>
          </w:tcPr>
          <w:p w14:paraId="4134E75A" w14:textId="77777777" w:rsidR="00FA212F" w:rsidRPr="00FA212F" w:rsidRDefault="00FA212F" w:rsidP="00875079">
            <w:pPr>
              <w:tabs>
                <w:tab w:val="clear" w:pos="567"/>
              </w:tabs>
              <w:spacing w:after="0" w:line="240" w:lineRule="auto"/>
              <w:ind w:firstLine="0"/>
              <w:jc w:val="center"/>
              <w:rPr>
                <w:color w:val="000000"/>
                <w:sz w:val="16"/>
                <w:szCs w:val="16"/>
              </w:rPr>
            </w:pPr>
            <w:r w:rsidRPr="00FA212F">
              <w:rPr>
                <w:color w:val="000000"/>
                <w:sz w:val="16"/>
                <w:szCs w:val="16"/>
              </w:rPr>
              <w:t>0</w:t>
            </w:r>
          </w:p>
        </w:tc>
        <w:tc>
          <w:tcPr>
            <w:tcW w:w="3119" w:type="dxa"/>
            <w:tcBorders>
              <w:top w:val="nil"/>
              <w:left w:val="nil"/>
              <w:bottom w:val="single" w:sz="4" w:space="0" w:color="auto"/>
              <w:right w:val="single" w:sz="4" w:space="0" w:color="auto"/>
            </w:tcBorders>
            <w:shd w:val="clear" w:color="auto" w:fill="auto"/>
            <w:vAlign w:val="center"/>
            <w:hideMark/>
          </w:tcPr>
          <w:p w14:paraId="259C3B3E" w14:textId="77777777" w:rsidR="00FA212F" w:rsidRPr="00FA212F" w:rsidRDefault="00FA212F" w:rsidP="00FA212F">
            <w:pPr>
              <w:tabs>
                <w:tab w:val="clear" w:pos="567"/>
              </w:tabs>
              <w:spacing w:after="0" w:line="240" w:lineRule="auto"/>
              <w:ind w:firstLine="0"/>
              <w:jc w:val="left"/>
              <w:rPr>
                <w:color w:val="000000"/>
                <w:sz w:val="16"/>
                <w:szCs w:val="16"/>
              </w:rPr>
            </w:pPr>
            <w:r w:rsidRPr="00FA212F">
              <w:rPr>
                <w:color w:val="000000"/>
                <w:sz w:val="16"/>
                <w:szCs w:val="16"/>
              </w:rPr>
              <w:t>Ekologizace je mnohem více amorfní než vegetariánství.</w:t>
            </w:r>
          </w:p>
        </w:tc>
        <w:tc>
          <w:tcPr>
            <w:tcW w:w="926" w:type="dxa"/>
            <w:tcBorders>
              <w:top w:val="nil"/>
              <w:left w:val="nil"/>
              <w:bottom w:val="single" w:sz="4" w:space="0" w:color="auto"/>
              <w:right w:val="single" w:sz="4" w:space="0" w:color="auto"/>
            </w:tcBorders>
            <w:shd w:val="clear" w:color="auto" w:fill="auto"/>
            <w:vAlign w:val="center"/>
            <w:hideMark/>
          </w:tcPr>
          <w:p w14:paraId="7599814D" w14:textId="77777777" w:rsidR="00FA212F" w:rsidRPr="00FA212F" w:rsidRDefault="00FA212F" w:rsidP="00875079">
            <w:pPr>
              <w:tabs>
                <w:tab w:val="clear" w:pos="567"/>
              </w:tabs>
              <w:spacing w:after="0" w:line="240" w:lineRule="auto"/>
              <w:ind w:firstLine="0"/>
              <w:jc w:val="center"/>
              <w:rPr>
                <w:color w:val="000000"/>
                <w:sz w:val="16"/>
                <w:szCs w:val="16"/>
              </w:rPr>
            </w:pPr>
            <w:r w:rsidRPr="00FA212F">
              <w:rPr>
                <w:color w:val="000000"/>
                <w:sz w:val="16"/>
                <w:szCs w:val="16"/>
              </w:rPr>
              <w:t>0</w:t>
            </w:r>
          </w:p>
        </w:tc>
      </w:tr>
      <w:tr w:rsidR="00FA212F" w:rsidRPr="00FA212F" w14:paraId="4AF6DA7B" w14:textId="77777777" w:rsidTr="00875079">
        <w:trPr>
          <w:trHeight w:val="48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004E3A53" w14:textId="77777777" w:rsidR="00FA212F" w:rsidRPr="00FA212F" w:rsidRDefault="00FA212F" w:rsidP="00875079">
            <w:pPr>
              <w:tabs>
                <w:tab w:val="clear" w:pos="567"/>
              </w:tabs>
              <w:spacing w:after="0" w:line="240" w:lineRule="auto"/>
              <w:ind w:firstLine="0"/>
              <w:jc w:val="center"/>
              <w:rPr>
                <w:color w:val="000000"/>
                <w:sz w:val="16"/>
                <w:szCs w:val="16"/>
              </w:rPr>
            </w:pPr>
            <w:r w:rsidRPr="00FA212F">
              <w:rPr>
                <w:color w:val="000000"/>
                <w:sz w:val="16"/>
                <w:szCs w:val="16"/>
              </w:rPr>
              <w:t>27</w:t>
            </w:r>
          </w:p>
        </w:tc>
        <w:tc>
          <w:tcPr>
            <w:tcW w:w="3260" w:type="dxa"/>
            <w:tcBorders>
              <w:top w:val="nil"/>
              <w:left w:val="nil"/>
              <w:bottom w:val="single" w:sz="4" w:space="0" w:color="auto"/>
              <w:right w:val="single" w:sz="4" w:space="0" w:color="auto"/>
            </w:tcBorders>
            <w:shd w:val="clear" w:color="auto" w:fill="auto"/>
            <w:vAlign w:val="center"/>
            <w:hideMark/>
          </w:tcPr>
          <w:p w14:paraId="5420236B" w14:textId="77777777" w:rsidR="00FA212F" w:rsidRPr="00FA212F" w:rsidRDefault="00FA212F" w:rsidP="00FA212F">
            <w:pPr>
              <w:tabs>
                <w:tab w:val="clear" w:pos="567"/>
              </w:tabs>
              <w:spacing w:after="0" w:line="240" w:lineRule="auto"/>
              <w:ind w:firstLine="0"/>
              <w:jc w:val="left"/>
              <w:rPr>
                <w:color w:val="000000"/>
                <w:sz w:val="16"/>
                <w:szCs w:val="16"/>
              </w:rPr>
            </w:pPr>
            <w:r w:rsidRPr="00FA212F">
              <w:rPr>
                <w:color w:val="000000"/>
                <w:sz w:val="16"/>
                <w:szCs w:val="16"/>
              </w:rPr>
              <w:t>Je možné, že tuto poptávku snížíte právě Vy</w:t>
            </w:r>
          </w:p>
        </w:tc>
        <w:tc>
          <w:tcPr>
            <w:tcW w:w="850" w:type="dxa"/>
            <w:tcBorders>
              <w:top w:val="nil"/>
              <w:left w:val="nil"/>
              <w:bottom w:val="single" w:sz="4" w:space="0" w:color="auto"/>
              <w:right w:val="single" w:sz="4" w:space="0" w:color="auto"/>
            </w:tcBorders>
            <w:shd w:val="clear" w:color="auto" w:fill="auto"/>
            <w:vAlign w:val="center"/>
            <w:hideMark/>
          </w:tcPr>
          <w:p w14:paraId="6FFBB296" w14:textId="77777777" w:rsidR="00FA212F" w:rsidRPr="00FA212F" w:rsidRDefault="00FA212F" w:rsidP="00875079">
            <w:pPr>
              <w:tabs>
                <w:tab w:val="clear" w:pos="567"/>
              </w:tabs>
              <w:spacing w:after="0" w:line="240" w:lineRule="auto"/>
              <w:ind w:firstLine="0"/>
              <w:jc w:val="center"/>
              <w:rPr>
                <w:color w:val="000000"/>
                <w:sz w:val="16"/>
                <w:szCs w:val="16"/>
              </w:rPr>
            </w:pPr>
            <w:r w:rsidRPr="00FA212F">
              <w:rPr>
                <w:color w:val="000000"/>
                <w:sz w:val="16"/>
                <w:szCs w:val="16"/>
              </w:rPr>
              <w:t>0</w:t>
            </w:r>
          </w:p>
        </w:tc>
        <w:tc>
          <w:tcPr>
            <w:tcW w:w="3119" w:type="dxa"/>
            <w:tcBorders>
              <w:top w:val="nil"/>
              <w:left w:val="nil"/>
              <w:bottom w:val="single" w:sz="4" w:space="0" w:color="auto"/>
              <w:right w:val="single" w:sz="4" w:space="0" w:color="auto"/>
            </w:tcBorders>
            <w:shd w:val="clear" w:color="auto" w:fill="auto"/>
            <w:vAlign w:val="center"/>
            <w:hideMark/>
          </w:tcPr>
          <w:p w14:paraId="25FF103E" w14:textId="77777777" w:rsidR="00FA212F" w:rsidRPr="00FA212F" w:rsidRDefault="00FA212F" w:rsidP="00FA212F">
            <w:pPr>
              <w:tabs>
                <w:tab w:val="clear" w:pos="567"/>
              </w:tabs>
              <w:spacing w:after="0" w:line="240" w:lineRule="auto"/>
              <w:ind w:firstLine="0"/>
              <w:jc w:val="left"/>
              <w:rPr>
                <w:color w:val="000000"/>
                <w:sz w:val="16"/>
                <w:szCs w:val="16"/>
              </w:rPr>
            </w:pPr>
            <w:r w:rsidRPr="00FA212F">
              <w:rPr>
                <w:color w:val="000000"/>
                <w:sz w:val="16"/>
                <w:szCs w:val="16"/>
              </w:rPr>
              <w:t xml:space="preserve">Ekologický životní styl nemá přesně stanovené hranice na rozdíl od myšlenky být vegetariánem. </w:t>
            </w:r>
          </w:p>
        </w:tc>
        <w:tc>
          <w:tcPr>
            <w:tcW w:w="926" w:type="dxa"/>
            <w:tcBorders>
              <w:top w:val="nil"/>
              <w:left w:val="nil"/>
              <w:bottom w:val="single" w:sz="4" w:space="0" w:color="auto"/>
              <w:right w:val="single" w:sz="4" w:space="0" w:color="auto"/>
            </w:tcBorders>
            <w:shd w:val="clear" w:color="auto" w:fill="auto"/>
            <w:vAlign w:val="center"/>
            <w:hideMark/>
          </w:tcPr>
          <w:p w14:paraId="451ED5A4" w14:textId="77777777" w:rsidR="00FA212F" w:rsidRPr="00FA212F" w:rsidRDefault="00FA212F" w:rsidP="00875079">
            <w:pPr>
              <w:tabs>
                <w:tab w:val="clear" w:pos="567"/>
              </w:tabs>
              <w:spacing w:after="0" w:line="240" w:lineRule="auto"/>
              <w:ind w:firstLine="0"/>
              <w:jc w:val="center"/>
              <w:rPr>
                <w:color w:val="000000"/>
                <w:sz w:val="16"/>
                <w:szCs w:val="16"/>
              </w:rPr>
            </w:pPr>
            <w:r w:rsidRPr="00FA212F">
              <w:rPr>
                <w:color w:val="000000"/>
                <w:sz w:val="16"/>
                <w:szCs w:val="16"/>
              </w:rPr>
              <w:t>0</w:t>
            </w:r>
          </w:p>
        </w:tc>
      </w:tr>
      <w:tr w:rsidR="00FA212F" w:rsidRPr="00FA212F" w14:paraId="6F47F98F" w14:textId="77777777" w:rsidTr="00875079">
        <w:trPr>
          <w:trHeight w:val="48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7B287BB8" w14:textId="77777777" w:rsidR="00FA212F" w:rsidRPr="00FA212F" w:rsidRDefault="00FA212F" w:rsidP="00875079">
            <w:pPr>
              <w:tabs>
                <w:tab w:val="clear" w:pos="567"/>
              </w:tabs>
              <w:spacing w:after="0" w:line="240" w:lineRule="auto"/>
              <w:ind w:firstLine="0"/>
              <w:jc w:val="center"/>
              <w:rPr>
                <w:color w:val="000000"/>
                <w:sz w:val="16"/>
                <w:szCs w:val="16"/>
              </w:rPr>
            </w:pPr>
            <w:r w:rsidRPr="00FA212F">
              <w:rPr>
                <w:color w:val="000000"/>
                <w:sz w:val="16"/>
                <w:szCs w:val="16"/>
              </w:rPr>
              <w:t>28</w:t>
            </w:r>
          </w:p>
        </w:tc>
        <w:tc>
          <w:tcPr>
            <w:tcW w:w="3260" w:type="dxa"/>
            <w:tcBorders>
              <w:top w:val="nil"/>
              <w:left w:val="nil"/>
              <w:bottom w:val="single" w:sz="4" w:space="0" w:color="auto"/>
              <w:right w:val="single" w:sz="4" w:space="0" w:color="auto"/>
            </w:tcBorders>
            <w:shd w:val="clear" w:color="auto" w:fill="auto"/>
            <w:vAlign w:val="center"/>
            <w:hideMark/>
          </w:tcPr>
          <w:p w14:paraId="5B1F3648" w14:textId="77777777" w:rsidR="00FA212F" w:rsidRPr="00FA212F" w:rsidRDefault="00FA212F" w:rsidP="00FA212F">
            <w:pPr>
              <w:tabs>
                <w:tab w:val="clear" w:pos="567"/>
              </w:tabs>
              <w:spacing w:after="0" w:line="240" w:lineRule="auto"/>
              <w:ind w:firstLine="0"/>
              <w:jc w:val="left"/>
              <w:rPr>
                <w:color w:val="000000"/>
                <w:sz w:val="16"/>
                <w:szCs w:val="16"/>
              </w:rPr>
            </w:pPr>
            <w:r w:rsidRPr="00FA212F">
              <w:rPr>
                <w:color w:val="000000"/>
                <w:sz w:val="16"/>
                <w:szCs w:val="16"/>
              </w:rPr>
              <w:t>Je tu vysoká pravděpodobnost, že se to</w:t>
            </w:r>
            <w:r w:rsidRPr="00FA212F">
              <w:rPr>
                <w:color w:val="000000"/>
                <w:sz w:val="16"/>
                <w:szCs w:val="16"/>
              </w:rPr>
              <w:br/>
              <w:t>stane díky nám,</w:t>
            </w:r>
          </w:p>
        </w:tc>
        <w:tc>
          <w:tcPr>
            <w:tcW w:w="850" w:type="dxa"/>
            <w:tcBorders>
              <w:top w:val="nil"/>
              <w:left w:val="nil"/>
              <w:bottom w:val="single" w:sz="4" w:space="0" w:color="auto"/>
              <w:right w:val="single" w:sz="4" w:space="0" w:color="auto"/>
            </w:tcBorders>
            <w:shd w:val="clear" w:color="auto" w:fill="auto"/>
            <w:vAlign w:val="center"/>
            <w:hideMark/>
          </w:tcPr>
          <w:p w14:paraId="57724C56" w14:textId="77777777" w:rsidR="00FA212F" w:rsidRPr="00FA212F" w:rsidRDefault="00FA212F" w:rsidP="00875079">
            <w:pPr>
              <w:tabs>
                <w:tab w:val="clear" w:pos="567"/>
              </w:tabs>
              <w:spacing w:after="0" w:line="240" w:lineRule="auto"/>
              <w:ind w:firstLine="0"/>
              <w:jc w:val="center"/>
              <w:rPr>
                <w:color w:val="000000"/>
                <w:sz w:val="16"/>
                <w:szCs w:val="16"/>
              </w:rPr>
            </w:pPr>
            <w:r w:rsidRPr="00FA212F">
              <w:rPr>
                <w:color w:val="000000"/>
                <w:sz w:val="16"/>
                <w:szCs w:val="16"/>
              </w:rPr>
              <w:t>0</w:t>
            </w:r>
          </w:p>
        </w:tc>
        <w:tc>
          <w:tcPr>
            <w:tcW w:w="3119" w:type="dxa"/>
            <w:tcBorders>
              <w:top w:val="nil"/>
              <w:left w:val="nil"/>
              <w:bottom w:val="single" w:sz="4" w:space="0" w:color="auto"/>
              <w:right w:val="single" w:sz="4" w:space="0" w:color="auto"/>
            </w:tcBorders>
            <w:shd w:val="clear" w:color="auto" w:fill="auto"/>
            <w:vAlign w:val="center"/>
            <w:hideMark/>
          </w:tcPr>
          <w:p w14:paraId="56E75376" w14:textId="77777777" w:rsidR="00FA212F" w:rsidRPr="00FA212F" w:rsidRDefault="00FA212F" w:rsidP="00FA212F">
            <w:pPr>
              <w:tabs>
                <w:tab w:val="clear" w:pos="567"/>
              </w:tabs>
              <w:spacing w:after="0" w:line="240" w:lineRule="auto"/>
              <w:ind w:firstLine="0"/>
              <w:jc w:val="left"/>
              <w:rPr>
                <w:color w:val="000000"/>
                <w:sz w:val="16"/>
                <w:szCs w:val="16"/>
              </w:rPr>
            </w:pPr>
            <w:r w:rsidRPr="00FA212F">
              <w:rPr>
                <w:color w:val="000000"/>
                <w:sz w:val="16"/>
                <w:szCs w:val="16"/>
              </w:rPr>
              <w:t>Na rozdíl od vegetariánství je pro nás ekologické chování hůře pochopitelné.</w:t>
            </w:r>
          </w:p>
        </w:tc>
        <w:tc>
          <w:tcPr>
            <w:tcW w:w="926" w:type="dxa"/>
            <w:tcBorders>
              <w:top w:val="nil"/>
              <w:left w:val="nil"/>
              <w:bottom w:val="single" w:sz="4" w:space="0" w:color="auto"/>
              <w:right w:val="single" w:sz="4" w:space="0" w:color="auto"/>
            </w:tcBorders>
            <w:shd w:val="clear" w:color="auto" w:fill="auto"/>
            <w:vAlign w:val="center"/>
            <w:hideMark/>
          </w:tcPr>
          <w:p w14:paraId="0379B601" w14:textId="77777777" w:rsidR="00FA212F" w:rsidRPr="00FA212F" w:rsidRDefault="00FA212F" w:rsidP="00875079">
            <w:pPr>
              <w:tabs>
                <w:tab w:val="clear" w:pos="567"/>
              </w:tabs>
              <w:spacing w:after="0" w:line="240" w:lineRule="auto"/>
              <w:ind w:firstLine="0"/>
              <w:jc w:val="center"/>
              <w:rPr>
                <w:color w:val="000000"/>
                <w:sz w:val="16"/>
                <w:szCs w:val="16"/>
              </w:rPr>
            </w:pPr>
            <w:r w:rsidRPr="00FA212F">
              <w:rPr>
                <w:color w:val="000000"/>
                <w:sz w:val="16"/>
                <w:szCs w:val="16"/>
              </w:rPr>
              <w:t>1</w:t>
            </w:r>
          </w:p>
        </w:tc>
      </w:tr>
      <w:tr w:rsidR="00FA212F" w:rsidRPr="00FA212F" w14:paraId="2F6A072A" w14:textId="77777777" w:rsidTr="00875079">
        <w:trPr>
          <w:trHeight w:val="48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373DE1CE" w14:textId="77777777" w:rsidR="00FA212F" w:rsidRPr="00FA212F" w:rsidRDefault="00FA212F" w:rsidP="00875079">
            <w:pPr>
              <w:tabs>
                <w:tab w:val="clear" w:pos="567"/>
              </w:tabs>
              <w:spacing w:after="0" w:line="240" w:lineRule="auto"/>
              <w:ind w:firstLine="0"/>
              <w:jc w:val="center"/>
              <w:rPr>
                <w:color w:val="000000"/>
                <w:sz w:val="16"/>
                <w:szCs w:val="16"/>
              </w:rPr>
            </w:pPr>
            <w:r w:rsidRPr="00FA212F">
              <w:rPr>
                <w:color w:val="000000"/>
                <w:sz w:val="16"/>
                <w:szCs w:val="16"/>
              </w:rPr>
              <w:t>29</w:t>
            </w:r>
          </w:p>
        </w:tc>
        <w:tc>
          <w:tcPr>
            <w:tcW w:w="3260" w:type="dxa"/>
            <w:tcBorders>
              <w:top w:val="nil"/>
              <w:left w:val="nil"/>
              <w:bottom w:val="single" w:sz="4" w:space="0" w:color="auto"/>
              <w:right w:val="single" w:sz="4" w:space="0" w:color="auto"/>
            </w:tcBorders>
            <w:shd w:val="clear" w:color="auto" w:fill="auto"/>
            <w:vAlign w:val="center"/>
            <w:hideMark/>
          </w:tcPr>
          <w:p w14:paraId="5C0C633E" w14:textId="77777777" w:rsidR="00FA212F" w:rsidRPr="00FA212F" w:rsidRDefault="00FA212F" w:rsidP="00FA212F">
            <w:pPr>
              <w:tabs>
                <w:tab w:val="clear" w:pos="567"/>
              </w:tabs>
              <w:spacing w:after="0" w:line="240" w:lineRule="auto"/>
              <w:ind w:firstLine="0"/>
              <w:jc w:val="left"/>
              <w:rPr>
                <w:color w:val="000000"/>
                <w:sz w:val="16"/>
                <w:szCs w:val="16"/>
              </w:rPr>
            </w:pPr>
            <w:r w:rsidRPr="00FA212F">
              <w:rPr>
                <w:color w:val="000000"/>
                <w:sz w:val="16"/>
                <w:szCs w:val="16"/>
              </w:rPr>
              <w:t xml:space="preserve">Možná se jím stanete </w:t>
            </w:r>
          </w:p>
        </w:tc>
        <w:tc>
          <w:tcPr>
            <w:tcW w:w="850" w:type="dxa"/>
            <w:tcBorders>
              <w:top w:val="nil"/>
              <w:left w:val="nil"/>
              <w:bottom w:val="single" w:sz="4" w:space="0" w:color="auto"/>
              <w:right w:val="single" w:sz="4" w:space="0" w:color="auto"/>
            </w:tcBorders>
            <w:shd w:val="clear" w:color="auto" w:fill="auto"/>
            <w:vAlign w:val="center"/>
            <w:hideMark/>
          </w:tcPr>
          <w:p w14:paraId="62481F55" w14:textId="77777777" w:rsidR="00FA212F" w:rsidRPr="00FA212F" w:rsidRDefault="00FA212F" w:rsidP="00875079">
            <w:pPr>
              <w:tabs>
                <w:tab w:val="clear" w:pos="567"/>
              </w:tabs>
              <w:spacing w:after="0" w:line="240" w:lineRule="auto"/>
              <w:ind w:firstLine="0"/>
              <w:jc w:val="center"/>
              <w:rPr>
                <w:color w:val="000000"/>
                <w:sz w:val="16"/>
                <w:szCs w:val="16"/>
              </w:rPr>
            </w:pPr>
            <w:r w:rsidRPr="00FA212F">
              <w:rPr>
                <w:color w:val="000000"/>
                <w:sz w:val="16"/>
                <w:szCs w:val="16"/>
              </w:rPr>
              <w:t>1</w:t>
            </w:r>
          </w:p>
        </w:tc>
        <w:tc>
          <w:tcPr>
            <w:tcW w:w="3119" w:type="dxa"/>
            <w:tcBorders>
              <w:top w:val="nil"/>
              <w:left w:val="nil"/>
              <w:bottom w:val="single" w:sz="4" w:space="0" w:color="auto"/>
              <w:right w:val="single" w:sz="4" w:space="0" w:color="auto"/>
            </w:tcBorders>
            <w:shd w:val="clear" w:color="auto" w:fill="auto"/>
            <w:vAlign w:val="center"/>
            <w:hideMark/>
          </w:tcPr>
          <w:p w14:paraId="03E6E99B" w14:textId="77777777" w:rsidR="00FA212F" w:rsidRPr="00FA212F" w:rsidRDefault="00FA212F" w:rsidP="00FA212F">
            <w:pPr>
              <w:tabs>
                <w:tab w:val="clear" w:pos="567"/>
              </w:tabs>
              <w:spacing w:after="0" w:line="240" w:lineRule="auto"/>
              <w:ind w:firstLine="0"/>
              <w:jc w:val="left"/>
              <w:rPr>
                <w:color w:val="000000"/>
                <w:sz w:val="16"/>
                <w:szCs w:val="16"/>
              </w:rPr>
            </w:pPr>
            <w:r w:rsidRPr="00FA212F">
              <w:rPr>
                <w:color w:val="000000"/>
                <w:sz w:val="16"/>
                <w:szCs w:val="16"/>
              </w:rPr>
              <w:t xml:space="preserve">Oproti vegetariánství má toto spojení mnohem více podob. </w:t>
            </w:r>
          </w:p>
        </w:tc>
        <w:tc>
          <w:tcPr>
            <w:tcW w:w="926" w:type="dxa"/>
            <w:tcBorders>
              <w:top w:val="nil"/>
              <w:left w:val="nil"/>
              <w:bottom w:val="single" w:sz="4" w:space="0" w:color="auto"/>
              <w:right w:val="single" w:sz="4" w:space="0" w:color="auto"/>
            </w:tcBorders>
            <w:shd w:val="clear" w:color="auto" w:fill="auto"/>
            <w:vAlign w:val="center"/>
            <w:hideMark/>
          </w:tcPr>
          <w:p w14:paraId="4C9C9E19" w14:textId="77777777" w:rsidR="00FA212F" w:rsidRPr="00FA212F" w:rsidRDefault="00FA212F" w:rsidP="00875079">
            <w:pPr>
              <w:tabs>
                <w:tab w:val="clear" w:pos="567"/>
              </w:tabs>
              <w:spacing w:after="0" w:line="240" w:lineRule="auto"/>
              <w:ind w:firstLine="0"/>
              <w:jc w:val="center"/>
              <w:rPr>
                <w:color w:val="000000"/>
                <w:sz w:val="16"/>
                <w:szCs w:val="16"/>
              </w:rPr>
            </w:pPr>
            <w:r w:rsidRPr="00FA212F">
              <w:rPr>
                <w:color w:val="000000"/>
                <w:sz w:val="16"/>
                <w:szCs w:val="16"/>
              </w:rPr>
              <w:t>1</w:t>
            </w:r>
          </w:p>
        </w:tc>
      </w:tr>
      <w:tr w:rsidR="00FA212F" w:rsidRPr="00FA212F" w14:paraId="518C7A78" w14:textId="77777777" w:rsidTr="00875079">
        <w:trPr>
          <w:trHeight w:val="48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11A1A72F" w14:textId="77777777" w:rsidR="00FA212F" w:rsidRPr="00FA212F" w:rsidRDefault="00FA212F" w:rsidP="00875079">
            <w:pPr>
              <w:tabs>
                <w:tab w:val="clear" w:pos="567"/>
              </w:tabs>
              <w:spacing w:after="0" w:line="240" w:lineRule="auto"/>
              <w:ind w:firstLine="0"/>
              <w:jc w:val="center"/>
              <w:rPr>
                <w:color w:val="000000"/>
                <w:sz w:val="16"/>
                <w:szCs w:val="16"/>
              </w:rPr>
            </w:pPr>
            <w:r w:rsidRPr="00FA212F">
              <w:rPr>
                <w:color w:val="000000"/>
                <w:sz w:val="16"/>
                <w:szCs w:val="16"/>
              </w:rPr>
              <w:t>30</w:t>
            </w:r>
          </w:p>
        </w:tc>
        <w:tc>
          <w:tcPr>
            <w:tcW w:w="3260" w:type="dxa"/>
            <w:tcBorders>
              <w:top w:val="nil"/>
              <w:left w:val="nil"/>
              <w:bottom w:val="single" w:sz="4" w:space="0" w:color="auto"/>
              <w:right w:val="single" w:sz="4" w:space="0" w:color="auto"/>
            </w:tcBorders>
            <w:shd w:val="clear" w:color="auto" w:fill="auto"/>
            <w:vAlign w:val="center"/>
            <w:hideMark/>
          </w:tcPr>
          <w:p w14:paraId="01977026" w14:textId="77777777" w:rsidR="00FA212F" w:rsidRPr="00FA212F" w:rsidRDefault="00FA212F" w:rsidP="00FA212F">
            <w:pPr>
              <w:tabs>
                <w:tab w:val="clear" w:pos="567"/>
              </w:tabs>
              <w:spacing w:after="0" w:line="240" w:lineRule="auto"/>
              <w:ind w:firstLine="0"/>
              <w:jc w:val="left"/>
              <w:rPr>
                <w:color w:val="000000"/>
                <w:sz w:val="16"/>
                <w:szCs w:val="16"/>
              </w:rPr>
            </w:pPr>
            <w:r w:rsidRPr="00FA212F">
              <w:rPr>
                <w:color w:val="000000"/>
                <w:sz w:val="16"/>
                <w:szCs w:val="16"/>
              </w:rPr>
              <w:t>Je tu šance, že to budete právě vy,</w:t>
            </w:r>
          </w:p>
        </w:tc>
        <w:tc>
          <w:tcPr>
            <w:tcW w:w="850" w:type="dxa"/>
            <w:tcBorders>
              <w:top w:val="nil"/>
              <w:left w:val="nil"/>
              <w:bottom w:val="single" w:sz="4" w:space="0" w:color="auto"/>
              <w:right w:val="single" w:sz="4" w:space="0" w:color="auto"/>
            </w:tcBorders>
            <w:shd w:val="clear" w:color="auto" w:fill="auto"/>
            <w:vAlign w:val="center"/>
            <w:hideMark/>
          </w:tcPr>
          <w:p w14:paraId="29B60C84" w14:textId="77777777" w:rsidR="00FA212F" w:rsidRPr="00FA212F" w:rsidRDefault="00FA212F" w:rsidP="00875079">
            <w:pPr>
              <w:tabs>
                <w:tab w:val="clear" w:pos="567"/>
              </w:tabs>
              <w:spacing w:after="0" w:line="240" w:lineRule="auto"/>
              <w:ind w:firstLine="0"/>
              <w:jc w:val="center"/>
              <w:rPr>
                <w:color w:val="000000"/>
                <w:sz w:val="16"/>
                <w:szCs w:val="16"/>
              </w:rPr>
            </w:pPr>
            <w:r w:rsidRPr="00FA212F">
              <w:rPr>
                <w:color w:val="000000"/>
                <w:sz w:val="16"/>
                <w:szCs w:val="16"/>
              </w:rPr>
              <w:t>0</w:t>
            </w:r>
          </w:p>
        </w:tc>
        <w:tc>
          <w:tcPr>
            <w:tcW w:w="3119" w:type="dxa"/>
            <w:tcBorders>
              <w:top w:val="nil"/>
              <w:left w:val="nil"/>
              <w:bottom w:val="single" w:sz="4" w:space="0" w:color="auto"/>
              <w:right w:val="single" w:sz="4" w:space="0" w:color="auto"/>
            </w:tcBorders>
            <w:shd w:val="clear" w:color="auto" w:fill="auto"/>
            <w:vAlign w:val="center"/>
            <w:hideMark/>
          </w:tcPr>
          <w:p w14:paraId="480AEBF6" w14:textId="77777777" w:rsidR="00FA212F" w:rsidRPr="00FA212F" w:rsidRDefault="00FA212F" w:rsidP="00FA212F">
            <w:pPr>
              <w:tabs>
                <w:tab w:val="clear" w:pos="567"/>
              </w:tabs>
              <w:spacing w:after="0" w:line="240" w:lineRule="auto"/>
              <w:ind w:firstLine="0"/>
              <w:jc w:val="left"/>
              <w:rPr>
                <w:color w:val="000000"/>
                <w:sz w:val="16"/>
                <w:szCs w:val="16"/>
              </w:rPr>
            </w:pPr>
            <w:r w:rsidRPr="00FA212F">
              <w:rPr>
                <w:color w:val="000000"/>
                <w:sz w:val="16"/>
                <w:szCs w:val="16"/>
              </w:rPr>
              <w:t>Přechod na ekologii je mnohem více amorfní než přechod na vegetariánství.</w:t>
            </w:r>
          </w:p>
        </w:tc>
        <w:tc>
          <w:tcPr>
            <w:tcW w:w="926" w:type="dxa"/>
            <w:tcBorders>
              <w:top w:val="nil"/>
              <w:left w:val="nil"/>
              <w:bottom w:val="single" w:sz="4" w:space="0" w:color="auto"/>
              <w:right w:val="single" w:sz="4" w:space="0" w:color="auto"/>
            </w:tcBorders>
            <w:shd w:val="clear" w:color="auto" w:fill="auto"/>
            <w:vAlign w:val="center"/>
            <w:hideMark/>
          </w:tcPr>
          <w:p w14:paraId="660B10B2" w14:textId="77777777" w:rsidR="00FA212F" w:rsidRPr="00FA212F" w:rsidRDefault="00FA212F" w:rsidP="00875079">
            <w:pPr>
              <w:tabs>
                <w:tab w:val="clear" w:pos="567"/>
              </w:tabs>
              <w:spacing w:after="0" w:line="240" w:lineRule="auto"/>
              <w:ind w:firstLine="0"/>
              <w:jc w:val="center"/>
              <w:rPr>
                <w:color w:val="000000"/>
                <w:sz w:val="16"/>
                <w:szCs w:val="16"/>
              </w:rPr>
            </w:pPr>
            <w:r w:rsidRPr="00FA212F">
              <w:rPr>
                <w:color w:val="000000"/>
                <w:sz w:val="16"/>
                <w:szCs w:val="16"/>
              </w:rPr>
              <w:t>0</w:t>
            </w:r>
          </w:p>
        </w:tc>
      </w:tr>
      <w:tr w:rsidR="00FA212F" w:rsidRPr="00FA212F" w14:paraId="2CBD94FC" w14:textId="77777777" w:rsidTr="00875079">
        <w:trPr>
          <w:trHeight w:val="48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15432676" w14:textId="77777777" w:rsidR="00FA212F" w:rsidRPr="00FA212F" w:rsidRDefault="00FA212F" w:rsidP="00875079">
            <w:pPr>
              <w:tabs>
                <w:tab w:val="clear" w:pos="567"/>
              </w:tabs>
              <w:spacing w:after="0" w:line="240" w:lineRule="auto"/>
              <w:ind w:firstLine="0"/>
              <w:jc w:val="center"/>
              <w:rPr>
                <w:color w:val="000000"/>
                <w:sz w:val="16"/>
                <w:szCs w:val="16"/>
              </w:rPr>
            </w:pPr>
            <w:r w:rsidRPr="00FA212F">
              <w:rPr>
                <w:color w:val="000000"/>
                <w:sz w:val="16"/>
                <w:szCs w:val="16"/>
              </w:rPr>
              <w:t>31</w:t>
            </w:r>
          </w:p>
        </w:tc>
        <w:tc>
          <w:tcPr>
            <w:tcW w:w="3260" w:type="dxa"/>
            <w:tcBorders>
              <w:top w:val="nil"/>
              <w:left w:val="nil"/>
              <w:bottom w:val="single" w:sz="4" w:space="0" w:color="auto"/>
              <w:right w:val="single" w:sz="4" w:space="0" w:color="auto"/>
            </w:tcBorders>
            <w:shd w:val="clear" w:color="auto" w:fill="auto"/>
            <w:vAlign w:val="center"/>
            <w:hideMark/>
          </w:tcPr>
          <w:p w14:paraId="4C2740AD" w14:textId="77777777" w:rsidR="00FA212F" w:rsidRPr="00FA212F" w:rsidRDefault="00FA212F" w:rsidP="00FA212F">
            <w:pPr>
              <w:tabs>
                <w:tab w:val="clear" w:pos="567"/>
              </w:tabs>
              <w:spacing w:after="0" w:line="240" w:lineRule="auto"/>
              <w:ind w:firstLine="0"/>
              <w:jc w:val="left"/>
              <w:rPr>
                <w:color w:val="000000"/>
                <w:sz w:val="16"/>
                <w:szCs w:val="16"/>
              </w:rPr>
            </w:pPr>
            <w:r w:rsidRPr="00FA212F">
              <w:rPr>
                <w:color w:val="000000"/>
                <w:sz w:val="16"/>
                <w:szCs w:val="16"/>
              </w:rPr>
              <w:t xml:space="preserve">Existuje šance, že by ten jednotlivec mohl být každý z nás </w:t>
            </w:r>
          </w:p>
        </w:tc>
        <w:tc>
          <w:tcPr>
            <w:tcW w:w="850" w:type="dxa"/>
            <w:tcBorders>
              <w:top w:val="nil"/>
              <w:left w:val="nil"/>
              <w:bottom w:val="single" w:sz="4" w:space="0" w:color="auto"/>
              <w:right w:val="single" w:sz="4" w:space="0" w:color="auto"/>
            </w:tcBorders>
            <w:shd w:val="clear" w:color="auto" w:fill="auto"/>
            <w:vAlign w:val="center"/>
            <w:hideMark/>
          </w:tcPr>
          <w:p w14:paraId="18E91573" w14:textId="77777777" w:rsidR="00FA212F" w:rsidRPr="00FA212F" w:rsidRDefault="00FA212F" w:rsidP="00875079">
            <w:pPr>
              <w:tabs>
                <w:tab w:val="clear" w:pos="567"/>
              </w:tabs>
              <w:spacing w:after="0" w:line="240" w:lineRule="auto"/>
              <w:ind w:firstLine="0"/>
              <w:jc w:val="center"/>
              <w:rPr>
                <w:color w:val="000000"/>
                <w:sz w:val="16"/>
                <w:szCs w:val="16"/>
              </w:rPr>
            </w:pPr>
            <w:r w:rsidRPr="00FA212F">
              <w:rPr>
                <w:color w:val="000000"/>
                <w:sz w:val="16"/>
                <w:szCs w:val="16"/>
              </w:rPr>
              <w:t>0</w:t>
            </w:r>
          </w:p>
        </w:tc>
        <w:tc>
          <w:tcPr>
            <w:tcW w:w="3119" w:type="dxa"/>
            <w:tcBorders>
              <w:top w:val="nil"/>
              <w:left w:val="nil"/>
              <w:bottom w:val="single" w:sz="4" w:space="0" w:color="auto"/>
              <w:right w:val="single" w:sz="4" w:space="0" w:color="auto"/>
            </w:tcBorders>
            <w:shd w:val="clear" w:color="auto" w:fill="auto"/>
            <w:vAlign w:val="center"/>
            <w:hideMark/>
          </w:tcPr>
          <w:p w14:paraId="40E8A622" w14:textId="77777777" w:rsidR="00FA212F" w:rsidRPr="00FA212F" w:rsidRDefault="00FA212F" w:rsidP="00FA212F">
            <w:pPr>
              <w:tabs>
                <w:tab w:val="clear" w:pos="567"/>
              </w:tabs>
              <w:spacing w:after="0" w:line="240" w:lineRule="auto"/>
              <w:ind w:firstLine="0"/>
              <w:jc w:val="left"/>
              <w:rPr>
                <w:color w:val="000000"/>
                <w:sz w:val="16"/>
                <w:szCs w:val="16"/>
              </w:rPr>
            </w:pPr>
            <w:r w:rsidRPr="00FA212F">
              <w:rPr>
                <w:color w:val="000000"/>
                <w:sz w:val="16"/>
                <w:szCs w:val="16"/>
              </w:rPr>
              <w:t xml:space="preserve"> Je to mnohem amorfnější pojem než „být vegetarián“. </w:t>
            </w:r>
          </w:p>
        </w:tc>
        <w:tc>
          <w:tcPr>
            <w:tcW w:w="926" w:type="dxa"/>
            <w:tcBorders>
              <w:top w:val="nil"/>
              <w:left w:val="nil"/>
              <w:bottom w:val="single" w:sz="4" w:space="0" w:color="auto"/>
              <w:right w:val="single" w:sz="4" w:space="0" w:color="auto"/>
            </w:tcBorders>
            <w:shd w:val="clear" w:color="auto" w:fill="auto"/>
            <w:noWrap/>
            <w:vAlign w:val="center"/>
            <w:hideMark/>
          </w:tcPr>
          <w:p w14:paraId="383A3986" w14:textId="77777777" w:rsidR="00FA212F" w:rsidRPr="00FA212F" w:rsidRDefault="00FA212F" w:rsidP="00875079">
            <w:pPr>
              <w:tabs>
                <w:tab w:val="clear" w:pos="567"/>
              </w:tabs>
              <w:spacing w:after="0" w:line="240" w:lineRule="auto"/>
              <w:ind w:firstLine="0"/>
              <w:jc w:val="center"/>
              <w:rPr>
                <w:color w:val="000000"/>
                <w:sz w:val="16"/>
                <w:szCs w:val="16"/>
              </w:rPr>
            </w:pPr>
            <w:r w:rsidRPr="00FA212F">
              <w:rPr>
                <w:color w:val="000000"/>
                <w:sz w:val="16"/>
                <w:szCs w:val="16"/>
              </w:rPr>
              <w:t>0</w:t>
            </w:r>
          </w:p>
        </w:tc>
      </w:tr>
      <w:tr w:rsidR="00FA212F" w:rsidRPr="00FA212F" w14:paraId="4AC661CA" w14:textId="77777777" w:rsidTr="00875079">
        <w:trPr>
          <w:trHeight w:val="72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00095015" w14:textId="77777777" w:rsidR="00FA212F" w:rsidRPr="00FA212F" w:rsidRDefault="00FA212F" w:rsidP="00875079">
            <w:pPr>
              <w:tabs>
                <w:tab w:val="clear" w:pos="567"/>
              </w:tabs>
              <w:spacing w:after="0" w:line="240" w:lineRule="auto"/>
              <w:ind w:firstLine="0"/>
              <w:jc w:val="center"/>
              <w:rPr>
                <w:color w:val="000000"/>
                <w:sz w:val="16"/>
                <w:szCs w:val="16"/>
              </w:rPr>
            </w:pPr>
            <w:r w:rsidRPr="00FA212F">
              <w:rPr>
                <w:color w:val="000000"/>
                <w:sz w:val="16"/>
                <w:szCs w:val="16"/>
              </w:rPr>
              <w:t>32</w:t>
            </w:r>
          </w:p>
        </w:tc>
        <w:tc>
          <w:tcPr>
            <w:tcW w:w="3260" w:type="dxa"/>
            <w:tcBorders>
              <w:top w:val="nil"/>
              <w:left w:val="nil"/>
              <w:bottom w:val="single" w:sz="4" w:space="0" w:color="auto"/>
              <w:right w:val="single" w:sz="4" w:space="0" w:color="auto"/>
            </w:tcBorders>
            <w:shd w:val="clear" w:color="auto" w:fill="auto"/>
            <w:vAlign w:val="center"/>
            <w:hideMark/>
          </w:tcPr>
          <w:p w14:paraId="0051E284" w14:textId="77777777" w:rsidR="00FA212F" w:rsidRPr="00FA212F" w:rsidRDefault="00FA212F" w:rsidP="00FA212F">
            <w:pPr>
              <w:tabs>
                <w:tab w:val="clear" w:pos="567"/>
              </w:tabs>
              <w:spacing w:after="0" w:line="240" w:lineRule="auto"/>
              <w:ind w:firstLine="0"/>
              <w:jc w:val="left"/>
              <w:rPr>
                <w:color w:val="000000"/>
                <w:sz w:val="16"/>
                <w:szCs w:val="16"/>
              </w:rPr>
            </w:pPr>
            <w:r w:rsidRPr="00FA212F">
              <w:rPr>
                <w:color w:val="000000"/>
                <w:sz w:val="16"/>
                <w:szCs w:val="16"/>
              </w:rPr>
              <w:t>Vzhledem k tomu, že tu jde o hodně, mohla by tato pravděpodobnost stačit k tomu, aby nás postrčila správným směrem</w:t>
            </w:r>
          </w:p>
        </w:tc>
        <w:tc>
          <w:tcPr>
            <w:tcW w:w="850" w:type="dxa"/>
            <w:tcBorders>
              <w:top w:val="nil"/>
              <w:left w:val="nil"/>
              <w:bottom w:val="single" w:sz="4" w:space="0" w:color="auto"/>
              <w:right w:val="single" w:sz="4" w:space="0" w:color="auto"/>
            </w:tcBorders>
            <w:shd w:val="clear" w:color="auto" w:fill="auto"/>
            <w:vAlign w:val="center"/>
            <w:hideMark/>
          </w:tcPr>
          <w:p w14:paraId="606B8DDC" w14:textId="77777777" w:rsidR="00FA212F" w:rsidRPr="00FA212F" w:rsidRDefault="00FA212F" w:rsidP="00875079">
            <w:pPr>
              <w:tabs>
                <w:tab w:val="clear" w:pos="567"/>
              </w:tabs>
              <w:spacing w:after="0" w:line="240" w:lineRule="auto"/>
              <w:ind w:firstLine="0"/>
              <w:jc w:val="center"/>
              <w:rPr>
                <w:color w:val="000000"/>
                <w:sz w:val="16"/>
                <w:szCs w:val="16"/>
              </w:rPr>
            </w:pPr>
            <w:r w:rsidRPr="00FA212F">
              <w:rPr>
                <w:color w:val="000000"/>
                <w:sz w:val="16"/>
                <w:szCs w:val="16"/>
              </w:rPr>
              <w:t>0</w:t>
            </w:r>
          </w:p>
        </w:tc>
        <w:tc>
          <w:tcPr>
            <w:tcW w:w="3119" w:type="dxa"/>
            <w:tcBorders>
              <w:top w:val="nil"/>
              <w:left w:val="nil"/>
              <w:bottom w:val="single" w:sz="4" w:space="0" w:color="auto"/>
              <w:right w:val="single" w:sz="4" w:space="0" w:color="auto"/>
            </w:tcBorders>
            <w:shd w:val="clear" w:color="auto" w:fill="auto"/>
            <w:vAlign w:val="center"/>
            <w:hideMark/>
          </w:tcPr>
          <w:p w14:paraId="192E295A" w14:textId="77777777" w:rsidR="00FA212F" w:rsidRPr="00FA212F" w:rsidRDefault="00FA212F" w:rsidP="00FA212F">
            <w:pPr>
              <w:tabs>
                <w:tab w:val="clear" w:pos="567"/>
              </w:tabs>
              <w:spacing w:after="0" w:line="240" w:lineRule="auto"/>
              <w:ind w:firstLine="0"/>
              <w:jc w:val="left"/>
              <w:rPr>
                <w:color w:val="000000"/>
                <w:sz w:val="16"/>
                <w:szCs w:val="16"/>
              </w:rPr>
            </w:pPr>
            <w:r w:rsidRPr="00FA212F">
              <w:rPr>
                <w:color w:val="000000"/>
                <w:sz w:val="16"/>
                <w:szCs w:val="16"/>
              </w:rPr>
              <w:t xml:space="preserve"> Pojem udržitelnost je v porovnání s vegetariánstvím velmi nicneříkající.</w:t>
            </w:r>
          </w:p>
        </w:tc>
        <w:tc>
          <w:tcPr>
            <w:tcW w:w="926" w:type="dxa"/>
            <w:tcBorders>
              <w:top w:val="nil"/>
              <w:left w:val="nil"/>
              <w:bottom w:val="single" w:sz="4" w:space="0" w:color="auto"/>
              <w:right w:val="single" w:sz="4" w:space="0" w:color="auto"/>
            </w:tcBorders>
            <w:shd w:val="clear" w:color="auto" w:fill="auto"/>
            <w:vAlign w:val="center"/>
            <w:hideMark/>
          </w:tcPr>
          <w:p w14:paraId="1AF52CDA" w14:textId="77777777" w:rsidR="00FA212F" w:rsidRPr="00FA212F" w:rsidRDefault="00FA212F" w:rsidP="00875079">
            <w:pPr>
              <w:tabs>
                <w:tab w:val="clear" w:pos="567"/>
              </w:tabs>
              <w:spacing w:after="0" w:line="240" w:lineRule="auto"/>
              <w:ind w:firstLine="0"/>
              <w:jc w:val="center"/>
              <w:rPr>
                <w:color w:val="000000"/>
                <w:sz w:val="16"/>
                <w:szCs w:val="16"/>
              </w:rPr>
            </w:pPr>
            <w:r w:rsidRPr="00FA212F">
              <w:rPr>
                <w:color w:val="000000"/>
                <w:sz w:val="16"/>
                <w:szCs w:val="16"/>
              </w:rPr>
              <w:t>1</w:t>
            </w:r>
          </w:p>
        </w:tc>
      </w:tr>
      <w:tr w:rsidR="00FA212F" w:rsidRPr="00FA212F" w14:paraId="69335B9B" w14:textId="77777777" w:rsidTr="00875079">
        <w:trPr>
          <w:trHeight w:val="72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37A25DDF" w14:textId="77777777" w:rsidR="00FA212F" w:rsidRPr="00FA212F" w:rsidRDefault="00FA212F" w:rsidP="00875079">
            <w:pPr>
              <w:tabs>
                <w:tab w:val="clear" w:pos="567"/>
              </w:tabs>
              <w:spacing w:after="0" w:line="240" w:lineRule="auto"/>
              <w:ind w:firstLine="0"/>
              <w:jc w:val="center"/>
              <w:rPr>
                <w:color w:val="000000"/>
                <w:sz w:val="16"/>
                <w:szCs w:val="16"/>
              </w:rPr>
            </w:pPr>
            <w:r w:rsidRPr="00FA212F">
              <w:rPr>
                <w:color w:val="000000"/>
                <w:sz w:val="16"/>
                <w:szCs w:val="16"/>
              </w:rPr>
              <w:t>33</w:t>
            </w:r>
          </w:p>
        </w:tc>
        <w:tc>
          <w:tcPr>
            <w:tcW w:w="3260" w:type="dxa"/>
            <w:tcBorders>
              <w:top w:val="nil"/>
              <w:left w:val="nil"/>
              <w:bottom w:val="single" w:sz="4" w:space="0" w:color="auto"/>
              <w:right w:val="single" w:sz="4" w:space="0" w:color="auto"/>
            </w:tcBorders>
            <w:shd w:val="clear" w:color="auto" w:fill="auto"/>
            <w:vAlign w:val="center"/>
            <w:hideMark/>
          </w:tcPr>
          <w:p w14:paraId="6AF80588" w14:textId="77777777" w:rsidR="00FA212F" w:rsidRPr="00FA212F" w:rsidRDefault="00FA212F" w:rsidP="00FA212F">
            <w:pPr>
              <w:tabs>
                <w:tab w:val="clear" w:pos="567"/>
              </w:tabs>
              <w:spacing w:after="0" w:line="240" w:lineRule="auto"/>
              <w:ind w:firstLine="0"/>
              <w:jc w:val="left"/>
              <w:rPr>
                <w:color w:val="000000"/>
                <w:sz w:val="16"/>
                <w:szCs w:val="16"/>
              </w:rPr>
            </w:pPr>
            <w:r w:rsidRPr="00FA212F">
              <w:rPr>
                <w:color w:val="000000"/>
                <w:sz w:val="16"/>
                <w:szCs w:val="16"/>
              </w:rPr>
              <w:t xml:space="preserve">Pravděpodobnost, že se zrovna tohle stane, je však nemalá, </w:t>
            </w:r>
          </w:p>
        </w:tc>
        <w:tc>
          <w:tcPr>
            <w:tcW w:w="850" w:type="dxa"/>
            <w:tcBorders>
              <w:top w:val="nil"/>
              <w:left w:val="nil"/>
              <w:bottom w:val="single" w:sz="4" w:space="0" w:color="auto"/>
              <w:right w:val="single" w:sz="4" w:space="0" w:color="auto"/>
            </w:tcBorders>
            <w:shd w:val="clear" w:color="auto" w:fill="auto"/>
            <w:vAlign w:val="center"/>
            <w:hideMark/>
          </w:tcPr>
          <w:p w14:paraId="47F92439" w14:textId="77777777" w:rsidR="00FA212F" w:rsidRPr="00FA212F" w:rsidRDefault="00FA212F" w:rsidP="00875079">
            <w:pPr>
              <w:tabs>
                <w:tab w:val="clear" w:pos="567"/>
              </w:tabs>
              <w:spacing w:after="0" w:line="240" w:lineRule="auto"/>
              <w:ind w:firstLine="0"/>
              <w:jc w:val="center"/>
              <w:rPr>
                <w:color w:val="000000"/>
                <w:sz w:val="16"/>
                <w:szCs w:val="16"/>
              </w:rPr>
            </w:pPr>
            <w:r w:rsidRPr="00FA212F">
              <w:rPr>
                <w:color w:val="000000"/>
                <w:sz w:val="16"/>
                <w:szCs w:val="16"/>
              </w:rPr>
              <w:t>1</w:t>
            </w:r>
          </w:p>
        </w:tc>
        <w:tc>
          <w:tcPr>
            <w:tcW w:w="3119" w:type="dxa"/>
            <w:tcBorders>
              <w:top w:val="nil"/>
              <w:left w:val="nil"/>
              <w:bottom w:val="single" w:sz="4" w:space="0" w:color="auto"/>
              <w:right w:val="single" w:sz="4" w:space="0" w:color="auto"/>
            </w:tcBorders>
            <w:shd w:val="clear" w:color="auto" w:fill="auto"/>
            <w:vAlign w:val="center"/>
            <w:hideMark/>
          </w:tcPr>
          <w:p w14:paraId="3BEF7540" w14:textId="77777777" w:rsidR="00FA212F" w:rsidRPr="00FA212F" w:rsidRDefault="00FA212F" w:rsidP="00FA212F">
            <w:pPr>
              <w:tabs>
                <w:tab w:val="clear" w:pos="567"/>
              </w:tabs>
              <w:spacing w:after="0" w:line="240" w:lineRule="auto"/>
              <w:ind w:firstLine="0"/>
              <w:jc w:val="left"/>
              <w:rPr>
                <w:color w:val="000000"/>
                <w:sz w:val="16"/>
                <w:szCs w:val="16"/>
              </w:rPr>
            </w:pPr>
            <w:r w:rsidRPr="00FA212F">
              <w:rPr>
                <w:color w:val="000000"/>
                <w:sz w:val="16"/>
                <w:szCs w:val="16"/>
              </w:rPr>
              <w:t>Jedná se o poměrně neuchopitelný koncept, obzvlášť v porovnání s</w:t>
            </w:r>
            <w:r w:rsidRPr="00FA212F">
              <w:rPr>
                <w:color w:val="000000"/>
                <w:sz w:val="16"/>
                <w:szCs w:val="16"/>
              </w:rPr>
              <w:br/>
              <w:t xml:space="preserve">vegetariánstvím. </w:t>
            </w:r>
          </w:p>
        </w:tc>
        <w:tc>
          <w:tcPr>
            <w:tcW w:w="926" w:type="dxa"/>
            <w:tcBorders>
              <w:top w:val="nil"/>
              <w:left w:val="nil"/>
              <w:bottom w:val="single" w:sz="4" w:space="0" w:color="auto"/>
              <w:right w:val="single" w:sz="4" w:space="0" w:color="auto"/>
            </w:tcBorders>
            <w:shd w:val="clear" w:color="auto" w:fill="auto"/>
            <w:vAlign w:val="center"/>
            <w:hideMark/>
          </w:tcPr>
          <w:p w14:paraId="6C71EA38" w14:textId="77777777" w:rsidR="00FA212F" w:rsidRPr="00FA212F" w:rsidRDefault="00FA212F" w:rsidP="00875079">
            <w:pPr>
              <w:tabs>
                <w:tab w:val="clear" w:pos="567"/>
              </w:tabs>
              <w:spacing w:after="0" w:line="240" w:lineRule="auto"/>
              <w:ind w:firstLine="0"/>
              <w:jc w:val="center"/>
              <w:rPr>
                <w:color w:val="000000"/>
                <w:sz w:val="16"/>
                <w:szCs w:val="16"/>
              </w:rPr>
            </w:pPr>
            <w:r w:rsidRPr="00FA212F">
              <w:rPr>
                <w:color w:val="000000"/>
                <w:sz w:val="16"/>
                <w:szCs w:val="16"/>
              </w:rPr>
              <w:t>0</w:t>
            </w:r>
          </w:p>
        </w:tc>
      </w:tr>
      <w:tr w:rsidR="00FA212F" w:rsidRPr="00FA212F" w14:paraId="22767846" w14:textId="77777777" w:rsidTr="00875079">
        <w:trPr>
          <w:trHeight w:val="48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724E2D7C" w14:textId="77777777" w:rsidR="00FA212F" w:rsidRPr="00FA212F" w:rsidRDefault="00FA212F" w:rsidP="00875079">
            <w:pPr>
              <w:tabs>
                <w:tab w:val="clear" w:pos="567"/>
              </w:tabs>
              <w:spacing w:after="0" w:line="240" w:lineRule="auto"/>
              <w:ind w:firstLine="0"/>
              <w:jc w:val="center"/>
              <w:rPr>
                <w:color w:val="000000"/>
                <w:sz w:val="16"/>
                <w:szCs w:val="16"/>
              </w:rPr>
            </w:pPr>
            <w:r w:rsidRPr="00FA212F">
              <w:rPr>
                <w:color w:val="000000"/>
                <w:sz w:val="16"/>
                <w:szCs w:val="16"/>
              </w:rPr>
              <w:t>34</w:t>
            </w:r>
          </w:p>
        </w:tc>
        <w:tc>
          <w:tcPr>
            <w:tcW w:w="3260" w:type="dxa"/>
            <w:tcBorders>
              <w:top w:val="nil"/>
              <w:left w:val="nil"/>
              <w:bottom w:val="single" w:sz="4" w:space="0" w:color="auto"/>
              <w:right w:val="single" w:sz="4" w:space="0" w:color="auto"/>
            </w:tcBorders>
            <w:shd w:val="clear" w:color="auto" w:fill="auto"/>
            <w:vAlign w:val="center"/>
            <w:hideMark/>
          </w:tcPr>
          <w:p w14:paraId="3C33E8A1" w14:textId="77777777" w:rsidR="00FA212F" w:rsidRPr="00FA212F" w:rsidRDefault="00FA212F" w:rsidP="00FA212F">
            <w:pPr>
              <w:tabs>
                <w:tab w:val="clear" w:pos="567"/>
              </w:tabs>
              <w:spacing w:after="0" w:line="240" w:lineRule="auto"/>
              <w:ind w:firstLine="0"/>
              <w:jc w:val="left"/>
              <w:rPr>
                <w:color w:val="000000"/>
                <w:sz w:val="16"/>
                <w:szCs w:val="16"/>
              </w:rPr>
            </w:pPr>
            <w:r w:rsidRPr="00FA212F">
              <w:rPr>
                <w:color w:val="000000"/>
                <w:sz w:val="16"/>
                <w:szCs w:val="16"/>
              </w:rPr>
              <w:t>Přesto je možné, že to bude kvůli vám.</w:t>
            </w:r>
          </w:p>
        </w:tc>
        <w:tc>
          <w:tcPr>
            <w:tcW w:w="850" w:type="dxa"/>
            <w:tcBorders>
              <w:top w:val="nil"/>
              <w:left w:val="nil"/>
              <w:bottom w:val="single" w:sz="4" w:space="0" w:color="auto"/>
              <w:right w:val="single" w:sz="4" w:space="0" w:color="auto"/>
            </w:tcBorders>
            <w:shd w:val="clear" w:color="auto" w:fill="auto"/>
            <w:vAlign w:val="center"/>
            <w:hideMark/>
          </w:tcPr>
          <w:p w14:paraId="2E70489F" w14:textId="77777777" w:rsidR="00FA212F" w:rsidRPr="00FA212F" w:rsidRDefault="00FA212F" w:rsidP="00875079">
            <w:pPr>
              <w:tabs>
                <w:tab w:val="clear" w:pos="567"/>
              </w:tabs>
              <w:spacing w:after="0" w:line="240" w:lineRule="auto"/>
              <w:ind w:firstLine="0"/>
              <w:jc w:val="center"/>
              <w:rPr>
                <w:color w:val="000000"/>
                <w:sz w:val="16"/>
                <w:szCs w:val="16"/>
              </w:rPr>
            </w:pPr>
            <w:r w:rsidRPr="00FA212F">
              <w:rPr>
                <w:color w:val="000000"/>
                <w:sz w:val="16"/>
                <w:szCs w:val="16"/>
              </w:rPr>
              <w:t>0</w:t>
            </w:r>
          </w:p>
        </w:tc>
        <w:tc>
          <w:tcPr>
            <w:tcW w:w="3119" w:type="dxa"/>
            <w:tcBorders>
              <w:top w:val="nil"/>
              <w:left w:val="nil"/>
              <w:bottom w:val="single" w:sz="4" w:space="0" w:color="auto"/>
              <w:right w:val="single" w:sz="4" w:space="0" w:color="auto"/>
            </w:tcBorders>
            <w:shd w:val="clear" w:color="auto" w:fill="auto"/>
            <w:vAlign w:val="center"/>
            <w:hideMark/>
          </w:tcPr>
          <w:p w14:paraId="249ED753" w14:textId="77777777" w:rsidR="00FA212F" w:rsidRPr="00FA212F" w:rsidRDefault="00FA212F" w:rsidP="00FA212F">
            <w:pPr>
              <w:tabs>
                <w:tab w:val="clear" w:pos="567"/>
              </w:tabs>
              <w:spacing w:after="0" w:line="240" w:lineRule="auto"/>
              <w:ind w:firstLine="0"/>
              <w:jc w:val="left"/>
              <w:rPr>
                <w:color w:val="000000"/>
                <w:sz w:val="16"/>
                <w:szCs w:val="16"/>
              </w:rPr>
            </w:pPr>
            <w:r w:rsidRPr="00FA212F">
              <w:rPr>
                <w:color w:val="000000"/>
                <w:sz w:val="16"/>
                <w:szCs w:val="16"/>
              </w:rPr>
              <w:t>Ekologické chování je mnohem více amorfní než</w:t>
            </w:r>
            <w:r w:rsidRPr="00FA212F">
              <w:rPr>
                <w:color w:val="000000"/>
                <w:sz w:val="16"/>
                <w:szCs w:val="16"/>
              </w:rPr>
              <w:br/>
              <w:t xml:space="preserve">vegetariánství. </w:t>
            </w:r>
          </w:p>
        </w:tc>
        <w:tc>
          <w:tcPr>
            <w:tcW w:w="926" w:type="dxa"/>
            <w:tcBorders>
              <w:top w:val="nil"/>
              <w:left w:val="nil"/>
              <w:bottom w:val="single" w:sz="4" w:space="0" w:color="auto"/>
              <w:right w:val="single" w:sz="4" w:space="0" w:color="auto"/>
            </w:tcBorders>
            <w:shd w:val="clear" w:color="auto" w:fill="auto"/>
            <w:vAlign w:val="center"/>
            <w:hideMark/>
          </w:tcPr>
          <w:p w14:paraId="7CB763A4" w14:textId="77777777" w:rsidR="00FA212F" w:rsidRPr="00FA212F" w:rsidRDefault="00FA212F" w:rsidP="00875079">
            <w:pPr>
              <w:tabs>
                <w:tab w:val="clear" w:pos="567"/>
              </w:tabs>
              <w:spacing w:after="0" w:line="240" w:lineRule="auto"/>
              <w:ind w:firstLine="0"/>
              <w:jc w:val="center"/>
              <w:rPr>
                <w:color w:val="000000"/>
                <w:sz w:val="16"/>
                <w:szCs w:val="16"/>
              </w:rPr>
            </w:pPr>
            <w:r w:rsidRPr="00FA212F">
              <w:rPr>
                <w:color w:val="000000"/>
                <w:sz w:val="16"/>
                <w:szCs w:val="16"/>
              </w:rPr>
              <w:t>0</w:t>
            </w:r>
          </w:p>
        </w:tc>
      </w:tr>
      <w:tr w:rsidR="00FA212F" w:rsidRPr="00FA212F" w14:paraId="01521985" w14:textId="77777777" w:rsidTr="00875079">
        <w:trPr>
          <w:trHeight w:val="48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35F0EC46" w14:textId="77777777" w:rsidR="00FA212F" w:rsidRPr="00FA212F" w:rsidRDefault="00FA212F" w:rsidP="00875079">
            <w:pPr>
              <w:tabs>
                <w:tab w:val="clear" w:pos="567"/>
              </w:tabs>
              <w:spacing w:after="0" w:line="240" w:lineRule="auto"/>
              <w:ind w:firstLine="0"/>
              <w:jc w:val="center"/>
              <w:rPr>
                <w:color w:val="000000"/>
                <w:sz w:val="16"/>
                <w:szCs w:val="16"/>
              </w:rPr>
            </w:pPr>
            <w:r w:rsidRPr="00FA212F">
              <w:rPr>
                <w:color w:val="000000"/>
                <w:sz w:val="16"/>
                <w:szCs w:val="16"/>
              </w:rPr>
              <w:t>35</w:t>
            </w:r>
          </w:p>
        </w:tc>
        <w:tc>
          <w:tcPr>
            <w:tcW w:w="3260" w:type="dxa"/>
            <w:tcBorders>
              <w:top w:val="nil"/>
              <w:left w:val="nil"/>
              <w:bottom w:val="single" w:sz="4" w:space="0" w:color="auto"/>
              <w:right w:val="single" w:sz="4" w:space="0" w:color="auto"/>
            </w:tcBorders>
            <w:shd w:val="clear" w:color="auto" w:fill="auto"/>
            <w:vAlign w:val="center"/>
            <w:hideMark/>
          </w:tcPr>
          <w:p w14:paraId="76A500E9" w14:textId="77777777" w:rsidR="00FA212F" w:rsidRPr="00FA212F" w:rsidRDefault="00FA212F" w:rsidP="00FA212F">
            <w:pPr>
              <w:tabs>
                <w:tab w:val="clear" w:pos="567"/>
              </w:tabs>
              <w:spacing w:after="0" w:line="240" w:lineRule="auto"/>
              <w:ind w:firstLine="0"/>
              <w:jc w:val="left"/>
              <w:rPr>
                <w:color w:val="000000"/>
                <w:sz w:val="16"/>
                <w:szCs w:val="16"/>
              </w:rPr>
            </w:pPr>
            <w:r w:rsidRPr="00FA212F">
              <w:rPr>
                <w:color w:val="000000"/>
                <w:sz w:val="16"/>
                <w:szCs w:val="16"/>
              </w:rPr>
              <w:t>Pravděpodobnost, že to bude právě on, existuje,</w:t>
            </w:r>
          </w:p>
        </w:tc>
        <w:tc>
          <w:tcPr>
            <w:tcW w:w="850" w:type="dxa"/>
            <w:tcBorders>
              <w:top w:val="nil"/>
              <w:left w:val="nil"/>
              <w:bottom w:val="single" w:sz="4" w:space="0" w:color="auto"/>
              <w:right w:val="single" w:sz="4" w:space="0" w:color="auto"/>
            </w:tcBorders>
            <w:shd w:val="clear" w:color="auto" w:fill="auto"/>
            <w:vAlign w:val="center"/>
            <w:hideMark/>
          </w:tcPr>
          <w:p w14:paraId="3320CF6D" w14:textId="77777777" w:rsidR="00FA212F" w:rsidRPr="00FA212F" w:rsidRDefault="00FA212F" w:rsidP="00875079">
            <w:pPr>
              <w:tabs>
                <w:tab w:val="clear" w:pos="567"/>
              </w:tabs>
              <w:spacing w:after="0" w:line="240" w:lineRule="auto"/>
              <w:ind w:firstLine="0"/>
              <w:jc w:val="center"/>
              <w:rPr>
                <w:color w:val="000000"/>
                <w:sz w:val="16"/>
                <w:szCs w:val="16"/>
              </w:rPr>
            </w:pPr>
            <w:r w:rsidRPr="00FA212F">
              <w:rPr>
                <w:color w:val="000000"/>
                <w:sz w:val="16"/>
                <w:szCs w:val="16"/>
              </w:rPr>
              <w:t>1</w:t>
            </w:r>
          </w:p>
        </w:tc>
        <w:tc>
          <w:tcPr>
            <w:tcW w:w="3119" w:type="dxa"/>
            <w:tcBorders>
              <w:top w:val="nil"/>
              <w:left w:val="nil"/>
              <w:bottom w:val="single" w:sz="4" w:space="0" w:color="auto"/>
              <w:right w:val="single" w:sz="4" w:space="0" w:color="auto"/>
            </w:tcBorders>
            <w:shd w:val="clear" w:color="auto" w:fill="auto"/>
            <w:vAlign w:val="center"/>
            <w:hideMark/>
          </w:tcPr>
          <w:p w14:paraId="0CC247EA" w14:textId="77777777" w:rsidR="00FA212F" w:rsidRPr="00FA212F" w:rsidRDefault="00FA212F" w:rsidP="00FA212F">
            <w:pPr>
              <w:tabs>
                <w:tab w:val="clear" w:pos="567"/>
              </w:tabs>
              <w:spacing w:after="0" w:line="240" w:lineRule="auto"/>
              <w:ind w:firstLine="0"/>
              <w:jc w:val="left"/>
              <w:rPr>
                <w:color w:val="000000"/>
                <w:sz w:val="16"/>
                <w:szCs w:val="16"/>
              </w:rPr>
            </w:pPr>
            <w:r w:rsidRPr="00FA212F">
              <w:rPr>
                <w:color w:val="000000"/>
                <w:sz w:val="16"/>
                <w:szCs w:val="16"/>
              </w:rPr>
              <w:t xml:space="preserve">Ekologizace je mnohem amorfnější pojem než vegetariánství. </w:t>
            </w:r>
          </w:p>
        </w:tc>
        <w:tc>
          <w:tcPr>
            <w:tcW w:w="926" w:type="dxa"/>
            <w:tcBorders>
              <w:top w:val="nil"/>
              <w:left w:val="nil"/>
              <w:bottom w:val="single" w:sz="4" w:space="0" w:color="auto"/>
              <w:right w:val="single" w:sz="4" w:space="0" w:color="auto"/>
            </w:tcBorders>
            <w:shd w:val="clear" w:color="auto" w:fill="auto"/>
            <w:vAlign w:val="center"/>
            <w:hideMark/>
          </w:tcPr>
          <w:p w14:paraId="144DA225" w14:textId="77777777" w:rsidR="00FA212F" w:rsidRPr="00FA212F" w:rsidRDefault="00FA212F" w:rsidP="00875079">
            <w:pPr>
              <w:tabs>
                <w:tab w:val="clear" w:pos="567"/>
              </w:tabs>
              <w:spacing w:after="0" w:line="240" w:lineRule="auto"/>
              <w:ind w:firstLine="0"/>
              <w:jc w:val="center"/>
              <w:rPr>
                <w:color w:val="000000"/>
                <w:sz w:val="16"/>
                <w:szCs w:val="16"/>
              </w:rPr>
            </w:pPr>
            <w:r w:rsidRPr="00FA212F">
              <w:rPr>
                <w:color w:val="000000"/>
                <w:sz w:val="16"/>
                <w:szCs w:val="16"/>
              </w:rPr>
              <w:t>0</w:t>
            </w:r>
          </w:p>
        </w:tc>
      </w:tr>
      <w:tr w:rsidR="00FA212F" w:rsidRPr="00FA212F" w14:paraId="086F5775" w14:textId="77777777" w:rsidTr="00875079">
        <w:trPr>
          <w:trHeight w:val="48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45A9C002" w14:textId="77777777" w:rsidR="00FA212F" w:rsidRPr="00FA212F" w:rsidRDefault="00FA212F" w:rsidP="00875079">
            <w:pPr>
              <w:tabs>
                <w:tab w:val="clear" w:pos="567"/>
              </w:tabs>
              <w:spacing w:after="0" w:line="240" w:lineRule="auto"/>
              <w:ind w:firstLine="0"/>
              <w:jc w:val="center"/>
              <w:rPr>
                <w:color w:val="000000"/>
                <w:sz w:val="16"/>
                <w:szCs w:val="16"/>
              </w:rPr>
            </w:pPr>
            <w:r w:rsidRPr="00FA212F">
              <w:rPr>
                <w:color w:val="000000"/>
                <w:sz w:val="16"/>
                <w:szCs w:val="16"/>
              </w:rPr>
              <w:t>36</w:t>
            </w:r>
          </w:p>
        </w:tc>
        <w:tc>
          <w:tcPr>
            <w:tcW w:w="3260" w:type="dxa"/>
            <w:tcBorders>
              <w:top w:val="nil"/>
              <w:left w:val="nil"/>
              <w:bottom w:val="single" w:sz="4" w:space="0" w:color="auto"/>
              <w:right w:val="single" w:sz="4" w:space="0" w:color="auto"/>
            </w:tcBorders>
            <w:shd w:val="clear" w:color="auto" w:fill="auto"/>
            <w:vAlign w:val="center"/>
            <w:hideMark/>
          </w:tcPr>
          <w:p w14:paraId="1C37EB84" w14:textId="77777777" w:rsidR="00FA212F" w:rsidRPr="00FA212F" w:rsidRDefault="00FA212F" w:rsidP="00FA212F">
            <w:pPr>
              <w:tabs>
                <w:tab w:val="clear" w:pos="567"/>
              </w:tabs>
              <w:spacing w:after="0" w:line="240" w:lineRule="auto"/>
              <w:ind w:firstLine="0"/>
              <w:jc w:val="left"/>
              <w:rPr>
                <w:color w:val="000000"/>
                <w:sz w:val="16"/>
                <w:szCs w:val="16"/>
              </w:rPr>
            </w:pPr>
            <w:r w:rsidRPr="00FA212F">
              <w:rPr>
                <w:color w:val="000000"/>
                <w:sz w:val="16"/>
                <w:szCs w:val="16"/>
              </w:rPr>
              <w:t>Tu šanci ovšem nejde vyloučit</w:t>
            </w:r>
          </w:p>
        </w:tc>
        <w:tc>
          <w:tcPr>
            <w:tcW w:w="850" w:type="dxa"/>
            <w:tcBorders>
              <w:top w:val="nil"/>
              <w:left w:val="nil"/>
              <w:bottom w:val="single" w:sz="4" w:space="0" w:color="auto"/>
              <w:right w:val="single" w:sz="4" w:space="0" w:color="auto"/>
            </w:tcBorders>
            <w:shd w:val="clear" w:color="auto" w:fill="auto"/>
            <w:vAlign w:val="center"/>
            <w:hideMark/>
          </w:tcPr>
          <w:p w14:paraId="2852DD47" w14:textId="77777777" w:rsidR="00FA212F" w:rsidRPr="00FA212F" w:rsidRDefault="00FA212F" w:rsidP="00875079">
            <w:pPr>
              <w:tabs>
                <w:tab w:val="clear" w:pos="567"/>
              </w:tabs>
              <w:spacing w:after="0" w:line="240" w:lineRule="auto"/>
              <w:ind w:firstLine="0"/>
              <w:jc w:val="center"/>
              <w:rPr>
                <w:color w:val="000000"/>
                <w:sz w:val="16"/>
                <w:szCs w:val="16"/>
              </w:rPr>
            </w:pPr>
            <w:r w:rsidRPr="00FA212F">
              <w:rPr>
                <w:color w:val="000000"/>
                <w:sz w:val="16"/>
                <w:szCs w:val="16"/>
              </w:rPr>
              <w:t>1</w:t>
            </w:r>
          </w:p>
        </w:tc>
        <w:tc>
          <w:tcPr>
            <w:tcW w:w="3119" w:type="dxa"/>
            <w:tcBorders>
              <w:top w:val="nil"/>
              <w:left w:val="nil"/>
              <w:bottom w:val="single" w:sz="4" w:space="0" w:color="auto"/>
              <w:right w:val="single" w:sz="4" w:space="0" w:color="auto"/>
            </w:tcBorders>
            <w:shd w:val="clear" w:color="auto" w:fill="auto"/>
            <w:vAlign w:val="center"/>
            <w:hideMark/>
          </w:tcPr>
          <w:p w14:paraId="0DFFBAB9" w14:textId="77777777" w:rsidR="00FA212F" w:rsidRPr="00FA212F" w:rsidRDefault="00FA212F" w:rsidP="00FA212F">
            <w:pPr>
              <w:tabs>
                <w:tab w:val="clear" w:pos="567"/>
              </w:tabs>
              <w:spacing w:after="0" w:line="240" w:lineRule="auto"/>
              <w:ind w:firstLine="0"/>
              <w:jc w:val="left"/>
              <w:rPr>
                <w:color w:val="000000"/>
                <w:sz w:val="16"/>
                <w:szCs w:val="16"/>
              </w:rPr>
            </w:pPr>
            <w:r w:rsidRPr="00FA212F">
              <w:rPr>
                <w:color w:val="000000"/>
                <w:sz w:val="16"/>
                <w:szCs w:val="16"/>
              </w:rPr>
              <w:t>Představa ekologizace není tak jasná jako přechod k vegetariánství.</w:t>
            </w:r>
          </w:p>
        </w:tc>
        <w:tc>
          <w:tcPr>
            <w:tcW w:w="926" w:type="dxa"/>
            <w:tcBorders>
              <w:top w:val="nil"/>
              <w:left w:val="nil"/>
              <w:bottom w:val="single" w:sz="4" w:space="0" w:color="auto"/>
              <w:right w:val="single" w:sz="4" w:space="0" w:color="auto"/>
            </w:tcBorders>
            <w:shd w:val="clear" w:color="auto" w:fill="auto"/>
            <w:vAlign w:val="center"/>
            <w:hideMark/>
          </w:tcPr>
          <w:p w14:paraId="26AAFB17" w14:textId="77777777" w:rsidR="00FA212F" w:rsidRPr="00FA212F" w:rsidRDefault="00FA212F" w:rsidP="00875079">
            <w:pPr>
              <w:tabs>
                <w:tab w:val="clear" w:pos="567"/>
              </w:tabs>
              <w:spacing w:after="0" w:line="240" w:lineRule="auto"/>
              <w:ind w:firstLine="0"/>
              <w:jc w:val="center"/>
              <w:rPr>
                <w:color w:val="000000"/>
                <w:sz w:val="16"/>
                <w:szCs w:val="16"/>
              </w:rPr>
            </w:pPr>
            <w:r w:rsidRPr="00FA212F">
              <w:rPr>
                <w:color w:val="000000"/>
                <w:sz w:val="16"/>
                <w:szCs w:val="16"/>
              </w:rPr>
              <w:t>0</w:t>
            </w:r>
          </w:p>
        </w:tc>
      </w:tr>
      <w:tr w:rsidR="00FA212F" w:rsidRPr="00FA212F" w14:paraId="161EA675" w14:textId="77777777" w:rsidTr="00875079">
        <w:trPr>
          <w:trHeight w:val="72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327ADC87" w14:textId="77777777" w:rsidR="00FA212F" w:rsidRPr="00FA212F" w:rsidRDefault="00FA212F" w:rsidP="00875079">
            <w:pPr>
              <w:tabs>
                <w:tab w:val="clear" w:pos="567"/>
              </w:tabs>
              <w:spacing w:after="0" w:line="240" w:lineRule="auto"/>
              <w:ind w:firstLine="0"/>
              <w:jc w:val="center"/>
              <w:rPr>
                <w:color w:val="000000"/>
                <w:sz w:val="16"/>
                <w:szCs w:val="16"/>
              </w:rPr>
            </w:pPr>
            <w:r w:rsidRPr="00FA212F">
              <w:rPr>
                <w:color w:val="000000"/>
                <w:sz w:val="16"/>
                <w:szCs w:val="16"/>
              </w:rPr>
              <w:t>37</w:t>
            </w:r>
          </w:p>
        </w:tc>
        <w:tc>
          <w:tcPr>
            <w:tcW w:w="3260" w:type="dxa"/>
            <w:tcBorders>
              <w:top w:val="nil"/>
              <w:left w:val="nil"/>
              <w:bottom w:val="single" w:sz="4" w:space="0" w:color="auto"/>
              <w:right w:val="single" w:sz="4" w:space="0" w:color="auto"/>
            </w:tcBorders>
            <w:shd w:val="clear" w:color="auto" w:fill="auto"/>
            <w:vAlign w:val="center"/>
            <w:hideMark/>
          </w:tcPr>
          <w:p w14:paraId="2E6AE349" w14:textId="77777777" w:rsidR="00FA212F" w:rsidRPr="00FA212F" w:rsidRDefault="00FA212F" w:rsidP="00FA212F">
            <w:pPr>
              <w:tabs>
                <w:tab w:val="clear" w:pos="567"/>
              </w:tabs>
              <w:spacing w:after="0" w:line="240" w:lineRule="auto"/>
              <w:ind w:firstLine="0"/>
              <w:jc w:val="left"/>
              <w:rPr>
                <w:color w:val="000000"/>
                <w:sz w:val="16"/>
                <w:szCs w:val="16"/>
              </w:rPr>
            </w:pPr>
            <w:r w:rsidRPr="00FA212F">
              <w:rPr>
                <w:color w:val="000000"/>
                <w:sz w:val="16"/>
                <w:szCs w:val="16"/>
              </w:rPr>
              <w:t xml:space="preserve"> Šance že jsme to my je vysoká,</w:t>
            </w:r>
          </w:p>
        </w:tc>
        <w:tc>
          <w:tcPr>
            <w:tcW w:w="850" w:type="dxa"/>
            <w:tcBorders>
              <w:top w:val="nil"/>
              <w:left w:val="nil"/>
              <w:bottom w:val="single" w:sz="4" w:space="0" w:color="auto"/>
              <w:right w:val="single" w:sz="4" w:space="0" w:color="auto"/>
            </w:tcBorders>
            <w:shd w:val="clear" w:color="auto" w:fill="auto"/>
            <w:vAlign w:val="center"/>
            <w:hideMark/>
          </w:tcPr>
          <w:p w14:paraId="559E42DB" w14:textId="77777777" w:rsidR="00FA212F" w:rsidRPr="00FA212F" w:rsidRDefault="00FA212F" w:rsidP="00875079">
            <w:pPr>
              <w:tabs>
                <w:tab w:val="clear" w:pos="567"/>
              </w:tabs>
              <w:spacing w:after="0" w:line="240" w:lineRule="auto"/>
              <w:ind w:firstLine="0"/>
              <w:jc w:val="center"/>
              <w:rPr>
                <w:color w:val="000000"/>
                <w:sz w:val="16"/>
                <w:szCs w:val="16"/>
              </w:rPr>
            </w:pPr>
            <w:r w:rsidRPr="00FA212F">
              <w:rPr>
                <w:color w:val="000000"/>
                <w:sz w:val="16"/>
                <w:szCs w:val="16"/>
              </w:rPr>
              <w:t>1</w:t>
            </w:r>
          </w:p>
        </w:tc>
        <w:tc>
          <w:tcPr>
            <w:tcW w:w="3119" w:type="dxa"/>
            <w:tcBorders>
              <w:top w:val="nil"/>
              <w:left w:val="nil"/>
              <w:bottom w:val="single" w:sz="4" w:space="0" w:color="auto"/>
              <w:right w:val="single" w:sz="4" w:space="0" w:color="auto"/>
            </w:tcBorders>
            <w:shd w:val="clear" w:color="auto" w:fill="auto"/>
            <w:vAlign w:val="center"/>
            <w:hideMark/>
          </w:tcPr>
          <w:p w14:paraId="3377B582" w14:textId="77777777" w:rsidR="00FA212F" w:rsidRPr="00FA212F" w:rsidRDefault="00FA212F" w:rsidP="00FA212F">
            <w:pPr>
              <w:tabs>
                <w:tab w:val="clear" w:pos="567"/>
              </w:tabs>
              <w:spacing w:after="0" w:line="240" w:lineRule="auto"/>
              <w:ind w:firstLine="0"/>
              <w:jc w:val="left"/>
              <w:rPr>
                <w:color w:val="000000"/>
                <w:sz w:val="16"/>
                <w:szCs w:val="16"/>
              </w:rPr>
            </w:pPr>
            <w:r w:rsidRPr="00FA212F">
              <w:rPr>
                <w:color w:val="000000"/>
                <w:sz w:val="16"/>
                <w:szCs w:val="16"/>
              </w:rPr>
              <w:t>Stát se ekologickým je mnohem více beztvaré, než stát se</w:t>
            </w:r>
            <w:r w:rsidRPr="00FA212F">
              <w:rPr>
                <w:color w:val="000000"/>
                <w:sz w:val="16"/>
                <w:szCs w:val="16"/>
              </w:rPr>
              <w:br/>
              <w:t>vegetariánem.</w:t>
            </w:r>
          </w:p>
        </w:tc>
        <w:tc>
          <w:tcPr>
            <w:tcW w:w="926" w:type="dxa"/>
            <w:tcBorders>
              <w:top w:val="nil"/>
              <w:left w:val="nil"/>
              <w:bottom w:val="single" w:sz="4" w:space="0" w:color="auto"/>
              <w:right w:val="single" w:sz="4" w:space="0" w:color="auto"/>
            </w:tcBorders>
            <w:shd w:val="clear" w:color="auto" w:fill="auto"/>
            <w:vAlign w:val="center"/>
            <w:hideMark/>
          </w:tcPr>
          <w:p w14:paraId="127B0FED" w14:textId="77777777" w:rsidR="00FA212F" w:rsidRPr="00FA212F" w:rsidRDefault="00FA212F" w:rsidP="00875079">
            <w:pPr>
              <w:tabs>
                <w:tab w:val="clear" w:pos="567"/>
              </w:tabs>
              <w:spacing w:after="0" w:line="240" w:lineRule="auto"/>
              <w:ind w:firstLine="0"/>
              <w:jc w:val="center"/>
              <w:rPr>
                <w:color w:val="000000"/>
                <w:sz w:val="16"/>
                <w:szCs w:val="16"/>
              </w:rPr>
            </w:pPr>
            <w:r w:rsidRPr="00FA212F">
              <w:rPr>
                <w:color w:val="000000"/>
                <w:sz w:val="16"/>
                <w:szCs w:val="16"/>
              </w:rPr>
              <w:t>0</w:t>
            </w:r>
          </w:p>
        </w:tc>
      </w:tr>
      <w:tr w:rsidR="00FA212F" w:rsidRPr="00FA212F" w14:paraId="1052D82F" w14:textId="77777777" w:rsidTr="00875079">
        <w:trPr>
          <w:trHeight w:val="48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30E48230" w14:textId="77777777" w:rsidR="00FA212F" w:rsidRPr="00FA212F" w:rsidRDefault="00FA212F" w:rsidP="00875079">
            <w:pPr>
              <w:tabs>
                <w:tab w:val="clear" w:pos="567"/>
              </w:tabs>
              <w:spacing w:after="0" w:line="240" w:lineRule="auto"/>
              <w:ind w:firstLine="0"/>
              <w:jc w:val="center"/>
              <w:rPr>
                <w:color w:val="000000"/>
                <w:sz w:val="16"/>
                <w:szCs w:val="16"/>
              </w:rPr>
            </w:pPr>
            <w:r w:rsidRPr="00FA212F">
              <w:rPr>
                <w:color w:val="000000"/>
                <w:sz w:val="16"/>
                <w:szCs w:val="16"/>
              </w:rPr>
              <w:t>38</w:t>
            </w:r>
          </w:p>
        </w:tc>
        <w:tc>
          <w:tcPr>
            <w:tcW w:w="3260" w:type="dxa"/>
            <w:tcBorders>
              <w:top w:val="nil"/>
              <w:left w:val="nil"/>
              <w:bottom w:val="single" w:sz="4" w:space="0" w:color="auto"/>
              <w:right w:val="single" w:sz="4" w:space="0" w:color="auto"/>
            </w:tcBorders>
            <w:shd w:val="clear" w:color="auto" w:fill="auto"/>
            <w:vAlign w:val="center"/>
            <w:hideMark/>
          </w:tcPr>
          <w:p w14:paraId="4963414E" w14:textId="77777777" w:rsidR="00FA212F" w:rsidRPr="00FA212F" w:rsidRDefault="00FA212F" w:rsidP="00FA212F">
            <w:pPr>
              <w:tabs>
                <w:tab w:val="clear" w:pos="567"/>
              </w:tabs>
              <w:spacing w:after="0" w:line="240" w:lineRule="auto"/>
              <w:ind w:firstLine="0"/>
              <w:jc w:val="left"/>
              <w:rPr>
                <w:color w:val="000000"/>
                <w:sz w:val="16"/>
                <w:szCs w:val="16"/>
              </w:rPr>
            </w:pPr>
            <w:r w:rsidRPr="00FA212F">
              <w:rPr>
                <w:color w:val="000000"/>
                <w:sz w:val="16"/>
                <w:szCs w:val="16"/>
              </w:rPr>
              <w:t>Je jistá šance, že tím šťastlivcem budete právě Vy.</w:t>
            </w:r>
          </w:p>
        </w:tc>
        <w:tc>
          <w:tcPr>
            <w:tcW w:w="850" w:type="dxa"/>
            <w:tcBorders>
              <w:top w:val="nil"/>
              <w:left w:val="nil"/>
              <w:bottom w:val="single" w:sz="4" w:space="0" w:color="auto"/>
              <w:right w:val="single" w:sz="4" w:space="0" w:color="auto"/>
            </w:tcBorders>
            <w:shd w:val="clear" w:color="auto" w:fill="auto"/>
            <w:vAlign w:val="center"/>
            <w:hideMark/>
          </w:tcPr>
          <w:p w14:paraId="7FCD2D51" w14:textId="77777777" w:rsidR="00FA212F" w:rsidRPr="00FA212F" w:rsidRDefault="00FA212F" w:rsidP="00875079">
            <w:pPr>
              <w:tabs>
                <w:tab w:val="clear" w:pos="567"/>
              </w:tabs>
              <w:spacing w:after="0" w:line="240" w:lineRule="auto"/>
              <w:ind w:firstLine="0"/>
              <w:jc w:val="center"/>
              <w:rPr>
                <w:color w:val="000000"/>
                <w:sz w:val="16"/>
                <w:szCs w:val="16"/>
              </w:rPr>
            </w:pPr>
            <w:r w:rsidRPr="00FA212F">
              <w:rPr>
                <w:color w:val="000000"/>
                <w:sz w:val="16"/>
                <w:szCs w:val="16"/>
              </w:rPr>
              <w:t>0</w:t>
            </w:r>
          </w:p>
        </w:tc>
        <w:tc>
          <w:tcPr>
            <w:tcW w:w="3119" w:type="dxa"/>
            <w:tcBorders>
              <w:top w:val="nil"/>
              <w:left w:val="nil"/>
              <w:bottom w:val="single" w:sz="4" w:space="0" w:color="auto"/>
              <w:right w:val="single" w:sz="4" w:space="0" w:color="auto"/>
            </w:tcBorders>
            <w:shd w:val="clear" w:color="auto" w:fill="auto"/>
            <w:vAlign w:val="center"/>
            <w:hideMark/>
          </w:tcPr>
          <w:p w14:paraId="7D507069" w14:textId="77777777" w:rsidR="00FA212F" w:rsidRPr="00FA212F" w:rsidRDefault="00FA212F" w:rsidP="00FA212F">
            <w:pPr>
              <w:tabs>
                <w:tab w:val="clear" w:pos="567"/>
              </w:tabs>
              <w:spacing w:after="0" w:line="240" w:lineRule="auto"/>
              <w:ind w:firstLine="0"/>
              <w:jc w:val="left"/>
              <w:rPr>
                <w:color w:val="000000"/>
                <w:sz w:val="16"/>
                <w:szCs w:val="16"/>
              </w:rPr>
            </w:pPr>
            <w:r w:rsidRPr="00FA212F">
              <w:rPr>
                <w:color w:val="000000"/>
                <w:sz w:val="16"/>
                <w:szCs w:val="16"/>
              </w:rPr>
              <w:t xml:space="preserve"> Začít žít více ekologickým způsobem není tak vyhraněná myšlenka jako je stát se vegetariánem. </w:t>
            </w:r>
          </w:p>
        </w:tc>
        <w:tc>
          <w:tcPr>
            <w:tcW w:w="926" w:type="dxa"/>
            <w:tcBorders>
              <w:top w:val="nil"/>
              <w:left w:val="nil"/>
              <w:bottom w:val="single" w:sz="4" w:space="0" w:color="auto"/>
              <w:right w:val="single" w:sz="4" w:space="0" w:color="auto"/>
            </w:tcBorders>
            <w:shd w:val="clear" w:color="auto" w:fill="auto"/>
            <w:vAlign w:val="center"/>
            <w:hideMark/>
          </w:tcPr>
          <w:p w14:paraId="11F5733E" w14:textId="77777777" w:rsidR="00FA212F" w:rsidRPr="00FA212F" w:rsidRDefault="00FA212F" w:rsidP="00875079">
            <w:pPr>
              <w:tabs>
                <w:tab w:val="clear" w:pos="567"/>
              </w:tabs>
              <w:spacing w:after="0" w:line="240" w:lineRule="auto"/>
              <w:ind w:firstLine="0"/>
              <w:jc w:val="center"/>
              <w:rPr>
                <w:color w:val="000000"/>
                <w:sz w:val="16"/>
                <w:szCs w:val="16"/>
              </w:rPr>
            </w:pPr>
            <w:r w:rsidRPr="00FA212F">
              <w:rPr>
                <w:color w:val="000000"/>
                <w:sz w:val="16"/>
                <w:szCs w:val="16"/>
              </w:rPr>
              <w:t>0</w:t>
            </w:r>
          </w:p>
        </w:tc>
      </w:tr>
      <w:tr w:rsidR="00FA212F" w:rsidRPr="00FA212F" w14:paraId="71BB4CA8" w14:textId="77777777" w:rsidTr="00875079">
        <w:trPr>
          <w:trHeight w:val="26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553C4190" w14:textId="77777777" w:rsidR="00FA212F" w:rsidRPr="00FA212F" w:rsidRDefault="00FA212F" w:rsidP="00875079">
            <w:pPr>
              <w:tabs>
                <w:tab w:val="clear" w:pos="567"/>
              </w:tabs>
              <w:spacing w:after="0" w:line="240" w:lineRule="auto"/>
              <w:ind w:firstLine="0"/>
              <w:jc w:val="center"/>
              <w:rPr>
                <w:color w:val="000000"/>
                <w:sz w:val="16"/>
                <w:szCs w:val="16"/>
              </w:rPr>
            </w:pPr>
            <w:r w:rsidRPr="00FA212F">
              <w:rPr>
                <w:color w:val="000000"/>
                <w:sz w:val="16"/>
                <w:szCs w:val="16"/>
              </w:rPr>
              <w:t>39</w:t>
            </w:r>
          </w:p>
        </w:tc>
        <w:tc>
          <w:tcPr>
            <w:tcW w:w="3260" w:type="dxa"/>
            <w:tcBorders>
              <w:top w:val="nil"/>
              <w:left w:val="nil"/>
              <w:bottom w:val="single" w:sz="4" w:space="0" w:color="auto"/>
              <w:right w:val="single" w:sz="4" w:space="0" w:color="auto"/>
            </w:tcBorders>
            <w:shd w:val="clear" w:color="auto" w:fill="auto"/>
            <w:vAlign w:val="center"/>
            <w:hideMark/>
          </w:tcPr>
          <w:p w14:paraId="03AC1DE3" w14:textId="77777777" w:rsidR="00FA212F" w:rsidRPr="00FA212F" w:rsidRDefault="00FA212F" w:rsidP="00FA212F">
            <w:pPr>
              <w:tabs>
                <w:tab w:val="clear" w:pos="567"/>
              </w:tabs>
              <w:spacing w:after="0" w:line="240" w:lineRule="auto"/>
              <w:ind w:firstLine="0"/>
              <w:jc w:val="left"/>
              <w:rPr>
                <w:color w:val="000000"/>
                <w:sz w:val="16"/>
                <w:szCs w:val="16"/>
              </w:rPr>
            </w:pPr>
            <w:r w:rsidRPr="00FA212F">
              <w:rPr>
                <w:color w:val="000000"/>
                <w:sz w:val="16"/>
                <w:szCs w:val="16"/>
              </w:rPr>
              <w:t>Šance, že to budete vy, tu ale je.</w:t>
            </w:r>
          </w:p>
        </w:tc>
        <w:tc>
          <w:tcPr>
            <w:tcW w:w="850" w:type="dxa"/>
            <w:tcBorders>
              <w:top w:val="nil"/>
              <w:left w:val="nil"/>
              <w:bottom w:val="single" w:sz="4" w:space="0" w:color="auto"/>
              <w:right w:val="single" w:sz="4" w:space="0" w:color="auto"/>
            </w:tcBorders>
            <w:shd w:val="clear" w:color="auto" w:fill="auto"/>
            <w:vAlign w:val="center"/>
            <w:hideMark/>
          </w:tcPr>
          <w:p w14:paraId="7D034881" w14:textId="77777777" w:rsidR="00FA212F" w:rsidRPr="00FA212F" w:rsidRDefault="00FA212F" w:rsidP="00875079">
            <w:pPr>
              <w:tabs>
                <w:tab w:val="clear" w:pos="567"/>
              </w:tabs>
              <w:spacing w:after="0" w:line="240" w:lineRule="auto"/>
              <w:ind w:firstLine="0"/>
              <w:jc w:val="center"/>
              <w:rPr>
                <w:color w:val="000000"/>
                <w:sz w:val="16"/>
                <w:szCs w:val="16"/>
              </w:rPr>
            </w:pPr>
            <w:r w:rsidRPr="00FA212F">
              <w:rPr>
                <w:color w:val="000000"/>
                <w:sz w:val="16"/>
                <w:szCs w:val="16"/>
              </w:rPr>
              <w:t>1</w:t>
            </w:r>
          </w:p>
        </w:tc>
        <w:tc>
          <w:tcPr>
            <w:tcW w:w="3119" w:type="dxa"/>
            <w:tcBorders>
              <w:top w:val="nil"/>
              <w:left w:val="nil"/>
              <w:bottom w:val="single" w:sz="4" w:space="0" w:color="auto"/>
              <w:right w:val="single" w:sz="4" w:space="0" w:color="auto"/>
            </w:tcBorders>
            <w:shd w:val="clear" w:color="auto" w:fill="auto"/>
            <w:vAlign w:val="center"/>
            <w:hideMark/>
          </w:tcPr>
          <w:p w14:paraId="0201822A" w14:textId="77777777" w:rsidR="00FA212F" w:rsidRPr="00FA212F" w:rsidRDefault="00FA212F" w:rsidP="00FA212F">
            <w:pPr>
              <w:tabs>
                <w:tab w:val="clear" w:pos="567"/>
              </w:tabs>
              <w:spacing w:after="0" w:line="240" w:lineRule="auto"/>
              <w:ind w:firstLine="0"/>
              <w:jc w:val="left"/>
              <w:rPr>
                <w:color w:val="000000"/>
                <w:sz w:val="16"/>
                <w:szCs w:val="16"/>
              </w:rPr>
            </w:pPr>
            <w:r w:rsidRPr="00FA212F">
              <w:rPr>
                <w:color w:val="000000"/>
                <w:sz w:val="16"/>
                <w:szCs w:val="16"/>
              </w:rPr>
              <w:t>Ekologizace je mnohem neurčitější než vegetariánství.</w:t>
            </w:r>
          </w:p>
        </w:tc>
        <w:tc>
          <w:tcPr>
            <w:tcW w:w="926" w:type="dxa"/>
            <w:tcBorders>
              <w:top w:val="nil"/>
              <w:left w:val="nil"/>
              <w:bottom w:val="single" w:sz="4" w:space="0" w:color="auto"/>
              <w:right w:val="single" w:sz="4" w:space="0" w:color="auto"/>
            </w:tcBorders>
            <w:shd w:val="clear" w:color="auto" w:fill="auto"/>
            <w:vAlign w:val="center"/>
            <w:hideMark/>
          </w:tcPr>
          <w:p w14:paraId="0EEB3E22" w14:textId="77777777" w:rsidR="00FA212F" w:rsidRPr="00FA212F" w:rsidRDefault="00FA212F" w:rsidP="00875079">
            <w:pPr>
              <w:tabs>
                <w:tab w:val="clear" w:pos="567"/>
              </w:tabs>
              <w:spacing w:after="0" w:line="240" w:lineRule="auto"/>
              <w:ind w:firstLine="0"/>
              <w:jc w:val="center"/>
              <w:rPr>
                <w:color w:val="000000"/>
                <w:sz w:val="16"/>
                <w:szCs w:val="16"/>
              </w:rPr>
            </w:pPr>
            <w:r w:rsidRPr="00FA212F">
              <w:rPr>
                <w:color w:val="000000"/>
                <w:sz w:val="16"/>
                <w:szCs w:val="16"/>
              </w:rPr>
              <w:t>0</w:t>
            </w:r>
          </w:p>
        </w:tc>
      </w:tr>
      <w:tr w:rsidR="00FA212F" w:rsidRPr="00FA212F" w14:paraId="12C8B792" w14:textId="77777777" w:rsidTr="00875079">
        <w:trPr>
          <w:trHeight w:val="26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3978C39D" w14:textId="77777777" w:rsidR="00FA212F" w:rsidRPr="00FA212F" w:rsidRDefault="00FA212F" w:rsidP="00875079">
            <w:pPr>
              <w:tabs>
                <w:tab w:val="clear" w:pos="567"/>
              </w:tabs>
              <w:spacing w:after="0" w:line="240" w:lineRule="auto"/>
              <w:ind w:firstLine="0"/>
              <w:jc w:val="center"/>
              <w:rPr>
                <w:color w:val="000000"/>
                <w:sz w:val="16"/>
                <w:szCs w:val="16"/>
              </w:rPr>
            </w:pPr>
            <w:r w:rsidRPr="00FA212F">
              <w:rPr>
                <w:color w:val="000000"/>
                <w:sz w:val="16"/>
                <w:szCs w:val="16"/>
              </w:rPr>
              <w:t>40</w:t>
            </w:r>
          </w:p>
        </w:tc>
        <w:tc>
          <w:tcPr>
            <w:tcW w:w="3260" w:type="dxa"/>
            <w:tcBorders>
              <w:top w:val="nil"/>
              <w:left w:val="nil"/>
              <w:bottom w:val="single" w:sz="4" w:space="0" w:color="auto"/>
              <w:right w:val="single" w:sz="4" w:space="0" w:color="auto"/>
            </w:tcBorders>
            <w:shd w:val="clear" w:color="auto" w:fill="auto"/>
            <w:vAlign w:val="center"/>
            <w:hideMark/>
          </w:tcPr>
          <w:p w14:paraId="68F53E2A" w14:textId="10A0A676" w:rsidR="00FA212F" w:rsidRPr="00FA212F" w:rsidRDefault="00FA212F" w:rsidP="00FA212F">
            <w:pPr>
              <w:tabs>
                <w:tab w:val="clear" w:pos="567"/>
              </w:tabs>
              <w:spacing w:after="0" w:line="240" w:lineRule="auto"/>
              <w:ind w:firstLine="0"/>
              <w:jc w:val="left"/>
              <w:rPr>
                <w:color w:val="000000"/>
                <w:sz w:val="16"/>
                <w:szCs w:val="16"/>
              </w:rPr>
            </w:pPr>
            <w:r w:rsidRPr="00FA212F">
              <w:rPr>
                <w:color w:val="000000"/>
                <w:sz w:val="16"/>
                <w:szCs w:val="16"/>
              </w:rPr>
              <w:t>Existuje jistá šance, že to opravdu budete právě vy</w:t>
            </w:r>
            <w:r>
              <w:rPr>
                <w:color w:val="000000"/>
                <w:sz w:val="16"/>
                <w:szCs w:val="16"/>
              </w:rPr>
              <w:t>.</w:t>
            </w:r>
          </w:p>
        </w:tc>
        <w:tc>
          <w:tcPr>
            <w:tcW w:w="850" w:type="dxa"/>
            <w:tcBorders>
              <w:top w:val="nil"/>
              <w:left w:val="nil"/>
              <w:bottom w:val="single" w:sz="4" w:space="0" w:color="auto"/>
              <w:right w:val="single" w:sz="4" w:space="0" w:color="auto"/>
            </w:tcBorders>
            <w:shd w:val="clear" w:color="auto" w:fill="auto"/>
            <w:vAlign w:val="center"/>
            <w:hideMark/>
          </w:tcPr>
          <w:p w14:paraId="235ED32F" w14:textId="77777777" w:rsidR="00FA212F" w:rsidRPr="00FA212F" w:rsidRDefault="00FA212F" w:rsidP="00875079">
            <w:pPr>
              <w:tabs>
                <w:tab w:val="clear" w:pos="567"/>
              </w:tabs>
              <w:spacing w:after="0" w:line="240" w:lineRule="auto"/>
              <w:ind w:firstLine="0"/>
              <w:jc w:val="center"/>
              <w:rPr>
                <w:color w:val="000000"/>
                <w:sz w:val="16"/>
                <w:szCs w:val="16"/>
              </w:rPr>
            </w:pPr>
            <w:r w:rsidRPr="00FA212F">
              <w:rPr>
                <w:color w:val="000000"/>
                <w:sz w:val="16"/>
                <w:szCs w:val="16"/>
              </w:rPr>
              <w:t>0</w:t>
            </w:r>
          </w:p>
        </w:tc>
        <w:tc>
          <w:tcPr>
            <w:tcW w:w="3119" w:type="dxa"/>
            <w:tcBorders>
              <w:top w:val="nil"/>
              <w:left w:val="nil"/>
              <w:bottom w:val="single" w:sz="4" w:space="0" w:color="auto"/>
              <w:right w:val="single" w:sz="4" w:space="0" w:color="auto"/>
            </w:tcBorders>
            <w:shd w:val="clear" w:color="auto" w:fill="auto"/>
            <w:vAlign w:val="center"/>
            <w:hideMark/>
          </w:tcPr>
          <w:p w14:paraId="07D88A91" w14:textId="77777777" w:rsidR="00FA212F" w:rsidRPr="00FA212F" w:rsidRDefault="00FA212F" w:rsidP="00FA212F">
            <w:pPr>
              <w:tabs>
                <w:tab w:val="clear" w:pos="567"/>
              </w:tabs>
              <w:spacing w:after="0" w:line="240" w:lineRule="auto"/>
              <w:ind w:firstLine="0"/>
              <w:jc w:val="left"/>
              <w:rPr>
                <w:color w:val="000000"/>
                <w:sz w:val="16"/>
                <w:szCs w:val="16"/>
              </w:rPr>
            </w:pPr>
            <w:r w:rsidRPr="00FA212F">
              <w:rPr>
                <w:color w:val="000000"/>
                <w:sz w:val="16"/>
                <w:szCs w:val="16"/>
              </w:rPr>
              <w:t>Je to mnohem vágnější věc, než když jste vegetarián.</w:t>
            </w:r>
          </w:p>
        </w:tc>
        <w:tc>
          <w:tcPr>
            <w:tcW w:w="926" w:type="dxa"/>
            <w:tcBorders>
              <w:top w:val="nil"/>
              <w:left w:val="nil"/>
              <w:bottom w:val="single" w:sz="4" w:space="0" w:color="auto"/>
              <w:right w:val="single" w:sz="4" w:space="0" w:color="auto"/>
            </w:tcBorders>
            <w:shd w:val="clear" w:color="auto" w:fill="auto"/>
            <w:vAlign w:val="center"/>
            <w:hideMark/>
          </w:tcPr>
          <w:p w14:paraId="1948A403" w14:textId="77777777" w:rsidR="00FA212F" w:rsidRPr="00FA212F" w:rsidRDefault="00FA212F" w:rsidP="00875079">
            <w:pPr>
              <w:tabs>
                <w:tab w:val="clear" w:pos="567"/>
              </w:tabs>
              <w:spacing w:after="0" w:line="240" w:lineRule="auto"/>
              <w:ind w:firstLine="0"/>
              <w:jc w:val="center"/>
              <w:rPr>
                <w:color w:val="000000"/>
                <w:sz w:val="16"/>
                <w:szCs w:val="16"/>
              </w:rPr>
            </w:pPr>
            <w:r w:rsidRPr="00FA212F">
              <w:rPr>
                <w:color w:val="000000"/>
                <w:sz w:val="16"/>
                <w:szCs w:val="16"/>
              </w:rPr>
              <w:t>0</w:t>
            </w:r>
          </w:p>
        </w:tc>
      </w:tr>
    </w:tbl>
    <w:p w14:paraId="7C3A52FF" w14:textId="0775CB31" w:rsidR="00881B49" w:rsidRDefault="00FA212F" w:rsidP="00F403AF">
      <w:pPr>
        <w:tabs>
          <w:tab w:val="clear" w:pos="567"/>
        </w:tabs>
        <w:spacing w:after="0" w:line="240" w:lineRule="auto"/>
        <w:ind w:firstLine="0"/>
        <w:jc w:val="left"/>
      </w:pPr>
      <w:r>
        <w:br w:type="page"/>
      </w:r>
    </w:p>
    <w:p w14:paraId="792BA055" w14:textId="0CAF0529" w:rsidR="00881B49" w:rsidRPr="00B54EA2" w:rsidRDefault="00B54EA2" w:rsidP="00B54EA2">
      <w:pPr>
        <w:pStyle w:val="Nadpis1"/>
        <w:numPr>
          <w:ilvl w:val="0"/>
          <w:numId w:val="0"/>
        </w:numPr>
        <w:ind w:left="431" w:hanging="431"/>
      </w:pPr>
      <w:bookmarkStart w:id="89" w:name="_Toc165709804"/>
      <w:proofErr w:type="spellStart"/>
      <w:r w:rsidRPr="00B54EA2">
        <w:lastRenderedPageBreak/>
        <w:t>Summary</w:t>
      </w:r>
      <w:bookmarkEnd w:id="89"/>
      <w:proofErr w:type="spellEnd"/>
    </w:p>
    <w:p w14:paraId="21AAFF23" w14:textId="77777777" w:rsidR="00C42291" w:rsidRPr="00C42291" w:rsidRDefault="00C42291" w:rsidP="00C42291">
      <w:pPr>
        <w:pStyle w:val="Normln-bezodsazen"/>
      </w:pPr>
      <w:proofErr w:type="spellStart"/>
      <w:r w:rsidRPr="00C42291">
        <w:rPr>
          <w:highlight w:val="white"/>
        </w:rPr>
        <w:t>The</w:t>
      </w:r>
      <w:proofErr w:type="spellEnd"/>
      <w:r w:rsidRPr="00C42291">
        <w:rPr>
          <w:highlight w:val="white"/>
        </w:rPr>
        <w:t xml:space="preserve"> </w:t>
      </w:r>
      <w:proofErr w:type="spellStart"/>
      <w:r w:rsidRPr="00C42291">
        <w:rPr>
          <w:highlight w:val="white"/>
        </w:rPr>
        <w:t>aim</w:t>
      </w:r>
      <w:proofErr w:type="spellEnd"/>
      <w:r w:rsidRPr="00C42291">
        <w:rPr>
          <w:highlight w:val="white"/>
        </w:rPr>
        <w:t xml:space="preserve"> </w:t>
      </w:r>
      <w:proofErr w:type="spellStart"/>
      <w:r w:rsidRPr="00C42291">
        <w:rPr>
          <w:highlight w:val="white"/>
        </w:rPr>
        <w:t>of</w:t>
      </w:r>
      <w:proofErr w:type="spellEnd"/>
      <w:r w:rsidRPr="00C42291">
        <w:rPr>
          <w:highlight w:val="white"/>
        </w:rPr>
        <w:t xml:space="preserve"> my </w:t>
      </w:r>
      <w:proofErr w:type="spellStart"/>
      <w:r w:rsidRPr="00C42291">
        <w:rPr>
          <w:highlight w:val="white"/>
        </w:rPr>
        <w:t>work</w:t>
      </w:r>
      <w:proofErr w:type="spellEnd"/>
      <w:r w:rsidRPr="00C42291">
        <w:rPr>
          <w:highlight w:val="white"/>
        </w:rPr>
        <w:t xml:space="preserve"> </w:t>
      </w:r>
      <w:proofErr w:type="spellStart"/>
      <w:r w:rsidRPr="00C42291">
        <w:rPr>
          <w:highlight w:val="white"/>
        </w:rPr>
        <w:t>was</w:t>
      </w:r>
      <w:proofErr w:type="spellEnd"/>
      <w:r w:rsidRPr="00C42291">
        <w:rPr>
          <w:highlight w:val="white"/>
        </w:rPr>
        <w:t xml:space="preserve"> to </w:t>
      </w:r>
      <w:proofErr w:type="spellStart"/>
      <w:r w:rsidRPr="00C42291">
        <w:rPr>
          <w:highlight w:val="white"/>
        </w:rPr>
        <w:t>find</w:t>
      </w:r>
      <w:proofErr w:type="spellEnd"/>
      <w:r w:rsidRPr="00C42291">
        <w:rPr>
          <w:highlight w:val="white"/>
        </w:rPr>
        <w:t xml:space="preserve"> out to </w:t>
      </w:r>
      <w:proofErr w:type="spellStart"/>
      <w:r w:rsidRPr="00C42291">
        <w:rPr>
          <w:highlight w:val="white"/>
        </w:rPr>
        <w:t>what</w:t>
      </w:r>
      <w:proofErr w:type="spellEnd"/>
      <w:r w:rsidRPr="00C42291">
        <w:rPr>
          <w:highlight w:val="white"/>
        </w:rPr>
        <w:t xml:space="preserve"> </w:t>
      </w:r>
      <w:proofErr w:type="spellStart"/>
      <w:r w:rsidRPr="00C42291">
        <w:rPr>
          <w:highlight w:val="white"/>
        </w:rPr>
        <w:t>extent</w:t>
      </w:r>
      <w:proofErr w:type="spellEnd"/>
      <w:r w:rsidRPr="00C42291">
        <w:rPr>
          <w:highlight w:val="white"/>
        </w:rPr>
        <w:t xml:space="preserve"> </w:t>
      </w:r>
      <w:proofErr w:type="spellStart"/>
      <w:r w:rsidRPr="00C42291">
        <w:rPr>
          <w:highlight w:val="white"/>
        </w:rPr>
        <w:t>can</w:t>
      </w:r>
      <w:proofErr w:type="spellEnd"/>
      <w:r w:rsidRPr="00C42291">
        <w:rPr>
          <w:highlight w:val="white"/>
        </w:rPr>
        <w:t xml:space="preserve"> </w:t>
      </w:r>
      <w:proofErr w:type="spellStart"/>
      <w:r w:rsidRPr="00C42291">
        <w:rPr>
          <w:highlight w:val="white"/>
        </w:rPr>
        <w:t>students</w:t>
      </w:r>
      <w:proofErr w:type="spellEnd"/>
      <w:r w:rsidRPr="00C42291">
        <w:rPr>
          <w:highlight w:val="white"/>
        </w:rPr>
        <w:t xml:space="preserve"> </w:t>
      </w:r>
      <w:proofErr w:type="spellStart"/>
      <w:r w:rsidRPr="00C42291">
        <w:rPr>
          <w:highlight w:val="white"/>
        </w:rPr>
        <w:t>reflect</w:t>
      </w:r>
      <w:proofErr w:type="spellEnd"/>
      <w:r w:rsidRPr="00C42291">
        <w:rPr>
          <w:highlight w:val="white"/>
        </w:rPr>
        <w:t xml:space="preserve"> on </w:t>
      </w:r>
      <w:proofErr w:type="spellStart"/>
      <w:r w:rsidRPr="00C42291">
        <w:rPr>
          <w:highlight w:val="white"/>
        </w:rPr>
        <w:t>the</w:t>
      </w:r>
      <w:proofErr w:type="spellEnd"/>
      <w:r w:rsidRPr="00C42291">
        <w:rPr>
          <w:highlight w:val="white"/>
        </w:rPr>
        <w:t xml:space="preserve"> </w:t>
      </w:r>
      <w:proofErr w:type="spellStart"/>
      <w:r w:rsidRPr="00C42291">
        <w:rPr>
          <w:highlight w:val="white"/>
        </w:rPr>
        <w:t>information</w:t>
      </w:r>
      <w:proofErr w:type="spellEnd"/>
      <w:r w:rsidRPr="00C42291">
        <w:rPr>
          <w:highlight w:val="white"/>
        </w:rPr>
        <w:t xml:space="preserve"> </w:t>
      </w:r>
      <w:proofErr w:type="spellStart"/>
      <w:r w:rsidRPr="00C42291">
        <w:rPr>
          <w:highlight w:val="white"/>
        </w:rPr>
        <w:t>structure</w:t>
      </w:r>
      <w:proofErr w:type="spellEnd"/>
      <w:r w:rsidRPr="00C42291">
        <w:rPr>
          <w:highlight w:val="white"/>
        </w:rPr>
        <w:t xml:space="preserve"> </w:t>
      </w:r>
      <w:proofErr w:type="spellStart"/>
      <w:r w:rsidRPr="00C42291">
        <w:rPr>
          <w:highlight w:val="white"/>
        </w:rPr>
        <w:t>of</w:t>
      </w:r>
      <w:proofErr w:type="spellEnd"/>
      <w:r w:rsidRPr="00C42291">
        <w:rPr>
          <w:highlight w:val="white"/>
        </w:rPr>
        <w:t xml:space="preserve"> a sentence </w:t>
      </w:r>
      <w:proofErr w:type="spellStart"/>
      <w:r w:rsidRPr="00C42291">
        <w:rPr>
          <w:highlight w:val="white"/>
        </w:rPr>
        <w:t>when</w:t>
      </w:r>
      <w:proofErr w:type="spellEnd"/>
      <w:r w:rsidRPr="00C42291">
        <w:rPr>
          <w:highlight w:val="white"/>
        </w:rPr>
        <w:t xml:space="preserve"> </w:t>
      </w:r>
      <w:proofErr w:type="spellStart"/>
      <w:r w:rsidRPr="00C42291">
        <w:rPr>
          <w:highlight w:val="white"/>
        </w:rPr>
        <w:t>translating</w:t>
      </w:r>
      <w:proofErr w:type="spellEnd"/>
      <w:r w:rsidRPr="00C42291">
        <w:rPr>
          <w:highlight w:val="white"/>
        </w:rPr>
        <w:t xml:space="preserve"> a </w:t>
      </w:r>
      <w:proofErr w:type="spellStart"/>
      <w:r w:rsidRPr="00C42291">
        <w:rPr>
          <w:highlight w:val="white"/>
        </w:rPr>
        <w:t>specialized</w:t>
      </w:r>
      <w:proofErr w:type="spellEnd"/>
      <w:r w:rsidRPr="00C42291">
        <w:rPr>
          <w:highlight w:val="white"/>
        </w:rPr>
        <w:t xml:space="preserve"> text and </w:t>
      </w:r>
      <w:proofErr w:type="spellStart"/>
      <w:r w:rsidRPr="00C42291">
        <w:rPr>
          <w:highlight w:val="white"/>
        </w:rPr>
        <w:t>how</w:t>
      </w:r>
      <w:proofErr w:type="spellEnd"/>
      <w:r w:rsidRPr="00C42291">
        <w:rPr>
          <w:highlight w:val="white"/>
        </w:rPr>
        <w:t xml:space="preserve"> </w:t>
      </w:r>
      <w:proofErr w:type="spellStart"/>
      <w:r w:rsidRPr="00C42291">
        <w:rPr>
          <w:highlight w:val="white"/>
        </w:rPr>
        <w:t>it</w:t>
      </w:r>
      <w:proofErr w:type="spellEnd"/>
      <w:r w:rsidRPr="00C42291">
        <w:rPr>
          <w:highlight w:val="white"/>
        </w:rPr>
        <w:t xml:space="preserve"> </w:t>
      </w:r>
      <w:proofErr w:type="spellStart"/>
      <w:r w:rsidRPr="00C42291">
        <w:rPr>
          <w:highlight w:val="white"/>
        </w:rPr>
        <w:t>differs</w:t>
      </w:r>
      <w:proofErr w:type="spellEnd"/>
      <w:r w:rsidRPr="00C42291">
        <w:rPr>
          <w:highlight w:val="white"/>
        </w:rPr>
        <w:t xml:space="preserve"> in </w:t>
      </w:r>
      <w:proofErr w:type="spellStart"/>
      <w:r w:rsidRPr="00C42291">
        <w:rPr>
          <w:highlight w:val="white"/>
        </w:rPr>
        <w:t>the</w:t>
      </w:r>
      <w:proofErr w:type="spellEnd"/>
      <w:r w:rsidRPr="00C42291">
        <w:rPr>
          <w:highlight w:val="white"/>
        </w:rPr>
        <w:t xml:space="preserve"> </w:t>
      </w:r>
      <w:proofErr w:type="spellStart"/>
      <w:r w:rsidRPr="00C42291">
        <w:rPr>
          <w:highlight w:val="white"/>
        </w:rPr>
        <w:t>selected</w:t>
      </w:r>
      <w:proofErr w:type="spellEnd"/>
      <w:r w:rsidRPr="00C42291">
        <w:rPr>
          <w:highlight w:val="white"/>
        </w:rPr>
        <w:t xml:space="preserve"> </w:t>
      </w:r>
      <w:proofErr w:type="spellStart"/>
      <w:r w:rsidRPr="00C42291">
        <w:rPr>
          <w:highlight w:val="white"/>
        </w:rPr>
        <w:t>types</w:t>
      </w:r>
      <w:proofErr w:type="spellEnd"/>
      <w:r w:rsidRPr="00C42291">
        <w:rPr>
          <w:highlight w:val="white"/>
        </w:rPr>
        <w:t xml:space="preserve"> </w:t>
      </w:r>
      <w:proofErr w:type="spellStart"/>
      <w:r w:rsidRPr="00C42291">
        <w:rPr>
          <w:highlight w:val="white"/>
        </w:rPr>
        <w:t>of</w:t>
      </w:r>
      <w:proofErr w:type="spellEnd"/>
      <w:r w:rsidRPr="00C42291">
        <w:rPr>
          <w:highlight w:val="white"/>
        </w:rPr>
        <w:t xml:space="preserve"> </w:t>
      </w:r>
      <w:proofErr w:type="spellStart"/>
      <w:r w:rsidRPr="00C42291">
        <w:rPr>
          <w:highlight w:val="white"/>
        </w:rPr>
        <w:t>specialized</w:t>
      </w:r>
      <w:proofErr w:type="spellEnd"/>
      <w:r w:rsidRPr="00C42291">
        <w:rPr>
          <w:highlight w:val="white"/>
        </w:rPr>
        <w:t xml:space="preserve"> text. </w:t>
      </w:r>
      <w:proofErr w:type="spellStart"/>
      <w:r w:rsidRPr="00C42291">
        <w:rPr>
          <w:highlight w:val="white"/>
        </w:rPr>
        <w:t>The</w:t>
      </w:r>
      <w:proofErr w:type="spellEnd"/>
      <w:r w:rsidRPr="00C42291">
        <w:rPr>
          <w:highlight w:val="white"/>
        </w:rPr>
        <w:t xml:space="preserve"> </w:t>
      </w:r>
      <w:proofErr w:type="spellStart"/>
      <w:r w:rsidRPr="00C42291">
        <w:rPr>
          <w:highlight w:val="white"/>
        </w:rPr>
        <w:t>theoretical</w:t>
      </w:r>
      <w:proofErr w:type="spellEnd"/>
      <w:r w:rsidRPr="00C42291">
        <w:rPr>
          <w:highlight w:val="white"/>
        </w:rPr>
        <w:t xml:space="preserve"> part </w:t>
      </w:r>
      <w:proofErr w:type="spellStart"/>
      <w:r w:rsidRPr="00C42291">
        <w:rPr>
          <w:highlight w:val="white"/>
        </w:rPr>
        <w:t>of</w:t>
      </w:r>
      <w:proofErr w:type="spellEnd"/>
      <w:r w:rsidRPr="00C42291">
        <w:rPr>
          <w:highlight w:val="white"/>
        </w:rPr>
        <w:t xml:space="preserve"> </w:t>
      </w:r>
      <w:proofErr w:type="spellStart"/>
      <w:r w:rsidRPr="00C42291">
        <w:rPr>
          <w:highlight w:val="white"/>
        </w:rPr>
        <w:t>this</w:t>
      </w:r>
      <w:proofErr w:type="spellEnd"/>
      <w:r w:rsidRPr="00C42291">
        <w:rPr>
          <w:highlight w:val="white"/>
        </w:rPr>
        <w:t xml:space="preserve"> </w:t>
      </w:r>
      <w:proofErr w:type="spellStart"/>
      <w:r w:rsidRPr="00C42291">
        <w:rPr>
          <w:highlight w:val="white"/>
        </w:rPr>
        <w:t>bachelor</w:t>
      </w:r>
      <w:proofErr w:type="spellEnd"/>
      <w:r w:rsidRPr="00C42291">
        <w:rPr>
          <w:highlight w:val="white"/>
        </w:rPr>
        <w:t xml:space="preserve"> thesis </w:t>
      </w:r>
      <w:proofErr w:type="spellStart"/>
      <w:r w:rsidRPr="00C42291">
        <w:rPr>
          <w:highlight w:val="white"/>
        </w:rPr>
        <w:t>includes</w:t>
      </w:r>
      <w:proofErr w:type="spellEnd"/>
      <w:r w:rsidRPr="00C42291">
        <w:rPr>
          <w:highlight w:val="white"/>
        </w:rPr>
        <w:t xml:space="preserve"> </w:t>
      </w:r>
      <w:proofErr w:type="spellStart"/>
      <w:r w:rsidRPr="00C42291">
        <w:rPr>
          <w:highlight w:val="white"/>
        </w:rPr>
        <w:t>an</w:t>
      </w:r>
      <w:proofErr w:type="spellEnd"/>
      <w:r w:rsidRPr="00C42291">
        <w:rPr>
          <w:highlight w:val="white"/>
        </w:rPr>
        <w:t xml:space="preserve"> </w:t>
      </w:r>
      <w:proofErr w:type="spellStart"/>
      <w:r w:rsidRPr="00C42291">
        <w:rPr>
          <w:highlight w:val="white"/>
        </w:rPr>
        <w:t>introduction</w:t>
      </w:r>
      <w:proofErr w:type="spellEnd"/>
      <w:r w:rsidRPr="00C42291">
        <w:rPr>
          <w:highlight w:val="white"/>
        </w:rPr>
        <w:t xml:space="preserve"> to </w:t>
      </w:r>
      <w:proofErr w:type="spellStart"/>
      <w:r w:rsidRPr="00C42291">
        <w:rPr>
          <w:highlight w:val="white"/>
        </w:rPr>
        <w:t>the</w:t>
      </w:r>
      <w:proofErr w:type="spellEnd"/>
      <w:r w:rsidRPr="00C42291">
        <w:rPr>
          <w:highlight w:val="white"/>
        </w:rPr>
        <w:t xml:space="preserve"> </w:t>
      </w:r>
      <w:proofErr w:type="spellStart"/>
      <w:r w:rsidRPr="00C42291">
        <w:rPr>
          <w:highlight w:val="white"/>
        </w:rPr>
        <w:t>theory</w:t>
      </w:r>
      <w:proofErr w:type="spellEnd"/>
      <w:r w:rsidRPr="00C42291">
        <w:rPr>
          <w:highlight w:val="white"/>
        </w:rPr>
        <w:t xml:space="preserve"> </w:t>
      </w:r>
      <w:proofErr w:type="spellStart"/>
      <w:r w:rsidRPr="00C42291">
        <w:rPr>
          <w:highlight w:val="white"/>
        </w:rPr>
        <w:t>of</w:t>
      </w:r>
      <w:proofErr w:type="spellEnd"/>
      <w:r w:rsidRPr="00C42291">
        <w:rPr>
          <w:highlight w:val="white"/>
        </w:rPr>
        <w:t xml:space="preserve"> </w:t>
      </w:r>
      <w:proofErr w:type="spellStart"/>
      <w:r w:rsidRPr="00C42291">
        <w:rPr>
          <w:highlight w:val="white"/>
        </w:rPr>
        <w:t>functional</w:t>
      </w:r>
      <w:proofErr w:type="spellEnd"/>
      <w:r w:rsidRPr="00C42291">
        <w:rPr>
          <w:highlight w:val="white"/>
        </w:rPr>
        <w:t xml:space="preserve"> sentence </w:t>
      </w:r>
      <w:proofErr w:type="spellStart"/>
      <w:r w:rsidRPr="00C42291">
        <w:rPr>
          <w:highlight w:val="white"/>
        </w:rPr>
        <w:t>perspective</w:t>
      </w:r>
      <w:proofErr w:type="spellEnd"/>
      <w:r w:rsidRPr="00C42291">
        <w:rPr>
          <w:highlight w:val="white"/>
        </w:rPr>
        <w:t xml:space="preserve">. </w:t>
      </w:r>
      <w:proofErr w:type="spellStart"/>
      <w:r w:rsidRPr="00C42291">
        <w:rPr>
          <w:highlight w:val="white"/>
        </w:rPr>
        <w:t>This</w:t>
      </w:r>
      <w:proofErr w:type="spellEnd"/>
      <w:r w:rsidRPr="00C42291">
        <w:rPr>
          <w:highlight w:val="white"/>
        </w:rPr>
        <w:t xml:space="preserve"> </w:t>
      </w:r>
      <w:proofErr w:type="spellStart"/>
      <w:r w:rsidRPr="00C42291">
        <w:rPr>
          <w:highlight w:val="white"/>
        </w:rPr>
        <w:t>chapter</w:t>
      </w:r>
      <w:proofErr w:type="spellEnd"/>
      <w:r w:rsidRPr="00C42291">
        <w:rPr>
          <w:highlight w:val="white"/>
        </w:rPr>
        <w:t xml:space="preserve"> </w:t>
      </w:r>
      <w:proofErr w:type="spellStart"/>
      <w:r w:rsidRPr="00C42291">
        <w:rPr>
          <w:highlight w:val="white"/>
        </w:rPr>
        <w:t>covers</w:t>
      </w:r>
      <w:proofErr w:type="spellEnd"/>
      <w:r w:rsidRPr="00C42291">
        <w:rPr>
          <w:highlight w:val="white"/>
        </w:rPr>
        <w:t xml:space="preserve"> </w:t>
      </w:r>
      <w:proofErr w:type="spellStart"/>
      <w:r w:rsidRPr="00C42291">
        <w:rPr>
          <w:highlight w:val="white"/>
        </w:rPr>
        <w:t>the</w:t>
      </w:r>
      <w:proofErr w:type="spellEnd"/>
      <w:r w:rsidRPr="00C42291">
        <w:rPr>
          <w:highlight w:val="white"/>
        </w:rPr>
        <w:t xml:space="preserve"> </w:t>
      </w:r>
      <w:proofErr w:type="spellStart"/>
      <w:r w:rsidRPr="00C42291">
        <w:rPr>
          <w:highlight w:val="white"/>
        </w:rPr>
        <w:t>origins</w:t>
      </w:r>
      <w:proofErr w:type="spellEnd"/>
      <w:r w:rsidRPr="00C42291">
        <w:rPr>
          <w:highlight w:val="white"/>
        </w:rPr>
        <w:t xml:space="preserve"> </w:t>
      </w:r>
      <w:proofErr w:type="spellStart"/>
      <w:r w:rsidRPr="00C42291">
        <w:rPr>
          <w:highlight w:val="white"/>
        </w:rPr>
        <w:t>of</w:t>
      </w:r>
      <w:proofErr w:type="spellEnd"/>
      <w:r w:rsidRPr="00C42291">
        <w:rPr>
          <w:highlight w:val="white"/>
        </w:rPr>
        <w:t xml:space="preserve"> </w:t>
      </w:r>
      <w:proofErr w:type="spellStart"/>
      <w:r w:rsidRPr="00C42291">
        <w:rPr>
          <w:highlight w:val="white"/>
        </w:rPr>
        <w:t>this</w:t>
      </w:r>
      <w:proofErr w:type="spellEnd"/>
      <w:r w:rsidRPr="00C42291">
        <w:rPr>
          <w:highlight w:val="white"/>
        </w:rPr>
        <w:t xml:space="preserve"> </w:t>
      </w:r>
      <w:proofErr w:type="spellStart"/>
      <w:r w:rsidRPr="00C42291">
        <w:rPr>
          <w:highlight w:val="white"/>
        </w:rPr>
        <w:t>theory</w:t>
      </w:r>
      <w:proofErr w:type="spellEnd"/>
      <w:r w:rsidRPr="00C42291">
        <w:rPr>
          <w:highlight w:val="white"/>
        </w:rPr>
        <w:t xml:space="preserve">, but most </w:t>
      </w:r>
      <w:proofErr w:type="spellStart"/>
      <w:r w:rsidRPr="00C42291">
        <w:rPr>
          <w:highlight w:val="white"/>
        </w:rPr>
        <w:t>importantly</w:t>
      </w:r>
      <w:proofErr w:type="spellEnd"/>
      <w:r w:rsidRPr="00C42291">
        <w:rPr>
          <w:highlight w:val="white"/>
        </w:rPr>
        <w:t xml:space="preserve"> </w:t>
      </w:r>
      <w:proofErr w:type="spellStart"/>
      <w:r w:rsidRPr="00C42291">
        <w:rPr>
          <w:highlight w:val="white"/>
        </w:rPr>
        <w:t>covers</w:t>
      </w:r>
      <w:proofErr w:type="spellEnd"/>
      <w:r w:rsidRPr="00C42291">
        <w:rPr>
          <w:highlight w:val="white"/>
        </w:rPr>
        <w:t xml:space="preserve"> </w:t>
      </w:r>
      <w:proofErr w:type="spellStart"/>
      <w:r w:rsidRPr="00C42291">
        <w:rPr>
          <w:highlight w:val="white"/>
        </w:rPr>
        <w:t>its</w:t>
      </w:r>
      <w:proofErr w:type="spellEnd"/>
      <w:r w:rsidRPr="00C42291">
        <w:rPr>
          <w:highlight w:val="white"/>
        </w:rPr>
        <w:t xml:space="preserve"> basic </w:t>
      </w:r>
      <w:proofErr w:type="spellStart"/>
      <w:r w:rsidRPr="00C42291">
        <w:rPr>
          <w:highlight w:val="white"/>
        </w:rPr>
        <w:t>findings</w:t>
      </w:r>
      <w:proofErr w:type="spellEnd"/>
      <w:r w:rsidRPr="00C42291">
        <w:rPr>
          <w:highlight w:val="white"/>
        </w:rPr>
        <w:t xml:space="preserve">, </w:t>
      </w:r>
      <w:proofErr w:type="spellStart"/>
      <w:r w:rsidRPr="00C42291">
        <w:rPr>
          <w:highlight w:val="white"/>
        </w:rPr>
        <w:t>which</w:t>
      </w:r>
      <w:proofErr w:type="spellEnd"/>
      <w:r w:rsidRPr="00C42291">
        <w:rPr>
          <w:highlight w:val="white"/>
        </w:rPr>
        <w:t xml:space="preserve"> </w:t>
      </w:r>
      <w:proofErr w:type="spellStart"/>
      <w:r w:rsidRPr="00C42291">
        <w:rPr>
          <w:highlight w:val="white"/>
        </w:rPr>
        <w:t>include</w:t>
      </w:r>
      <w:proofErr w:type="spellEnd"/>
      <w:r w:rsidRPr="00C42291">
        <w:rPr>
          <w:highlight w:val="white"/>
        </w:rPr>
        <w:t xml:space="preserve"> </w:t>
      </w:r>
      <w:proofErr w:type="spellStart"/>
      <w:r w:rsidRPr="00C42291">
        <w:rPr>
          <w:highlight w:val="white"/>
        </w:rPr>
        <w:t>the</w:t>
      </w:r>
      <w:proofErr w:type="spellEnd"/>
      <w:r w:rsidRPr="00C42291">
        <w:rPr>
          <w:highlight w:val="white"/>
        </w:rPr>
        <w:t xml:space="preserve"> </w:t>
      </w:r>
      <w:proofErr w:type="spellStart"/>
      <w:r w:rsidRPr="00C42291">
        <w:rPr>
          <w:highlight w:val="white"/>
        </w:rPr>
        <w:t>four</w:t>
      </w:r>
      <w:proofErr w:type="spellEnd"/>
      <w:r w:rsidRPr="00C42291">
        <w:rPr>
          <w:highlight w:val="white"/>
        </w:rPr>
        <w:t xml:space="preserve"> basic </w:t>
      </w:r>
      <w:proofErr w:type="spellStart"/>
      <w:r w:rsidRPr="00C42291">
        <w:rPr>
          <w:highlight w:val="white"/>
        </w:rPr>
        <w:t>factors</w:t>
      </w:r>
      <w:proofErr w:type="spellEnd"/>
      <w:r w:rsidRPr="00C42291">
        <w:rPr>
          <w:highlight w:val="white"/>
        </w:rPr>
        <w:t xml:space="preserve">, </w:t>
      </w:r>
      <w:proofErr w:type="spellStart"/>
      <w:r w:rsidRPr="00C42291">
        <w:rPr>
          <w:highlight w:val="white"/>
        </w:rPr>
        <w:t>communicative</w:t>
      </w:r>
      <w:proofErr w:type="spellEnd"/>
      <w:r w:rsidRPr="00C42291">
        <w:rPr>
          <w:highlight w:val="white"/>
        </w:rPr>
        <w:t xml:space="preserve"> </w:t>
      </w:r>
      <w:proofErr w:type="spellStart"/>
      <w:r w:rsidRPr="00C42291">
        <w:rPr>
          <w:highlight w:val="white"/>
        </w:rPr>
        <w:t>dynamism</w:t>
      </w:r>
      <w:proofErr w:type="spellEnd"/>
      <w:r w:rsidRPr="00C42291">
        <w:rPr>
          <w:highlight w:val="white"/>
        </w:rPr>
        <w:t xml:space="preserve"> and </w:t>
      </w:r>
      <w:proofErr w:type="spellStart"/>
      <w:r w:rsidRPr="00C42291">
        <w:rPr>
          <w:highlight w:val="white"/>
        </w:rPr>
        <w:t>distributional</w:t>
      </w:r>
      <w:proofErr w:type="spellEnd"/>
      <w:r w:rsidRPr="00C42291">
        <w:rPr>
          <w:highlight w:val="white"/>
        </w:rPr>
        <w:t xml:space="preserve"> </w:t>
      </w:r>
      <w:proofErr w:type="spellStart"/>
      <w:r w:rsidRPr="00C42291">
        <w:rPr>
          <w:highlight w:val="white"/>
        </w:rPr>
        <w:t>field</w:t>
      </w:r>
      <w:proofErr w:type="spellEnd"/>
      <w:r w:rsidRPr="00C42291">
        <w:rPr>
          <w:highlight w:val="white"/>
        </w:rPr>
        <w:t xml:space="preserve"> </w:t>
      </w:r>
      <w:proofErr w:type="spellStart"/>
      <w:r w:rsidRPr="00C42291">
        <w:rPr>
          <w:highlight w:val="white"/>
        </w:rPr>
        <w:t>of</w:t>
      </w:r>
      <w:proofErr w:type="spellEnd"/>
      <w:r w:rsidRPr="00C42291">
        <w:rPr>
          <w:highlight w:val="white"/>
        </w:rPr>
        <w:t xml:space="preserve"> </w:t>
      </w:r>
      <w:proofErr w:type="spellStart"/>
      <w:r w:rsidRPr="00C42291">
        <w:rPr>
          <w:highlight w:val="white"/>
        </w:rPr>
        <w:t>communicative</w:t>
      </w:r>
      <w:proofErr w:type="spellEnd"/>
      <w:r w:rsidRPr="00C42291">
        <w:rPr>
          <w:highlight w:val="white"/>
        </w:rPr>
        <w:t xml:space="preserve"> </w:t>
      </w:r>
      <w:proofErr w:type="spellStart"/>
      <w:r w:rsidRPr="00C42291">
        <w:rPr>
          <w:highlight w:val="white"/>
        </w:rPr>
        <w:t>dynamism</w:t>
      </w:r>
      <w:proofErr w:type="spellEnd"/>
      <w:r w:rsidRPr="00C42291">
        <w:rPr>
          <w:highlight w:val="white"/>
        </w:rPr>
        <w:t xml:space="preserve">. Part </w:t>
      </w:r>
      <w:proofErr w:type="spellStart"/>
      <w:r w:rsidRPr="00C42291">
        <w:rPr>
          <w:highlight w:val="white"/>
        </w:rPr>
        <w:t>of</w:t>
      </w:r>
      <w:proofErr w:type="spellEnd"/>
      <w:r w:rsidRPr="00C42291">
        <w:rPr>
          <w:highlight w:val="white"/>
        </w:rPr>
        <w:t xml:space="preserve"> </w:t>
      </w:r>
      <w:proofErr w:type="spellStart"/>
      <w:r w:rsidRPr="00C42291">
        <w:rPr>
          <w:highlight w:val="white"/>
        </w:rPr>
        <w:t>this</w:t>
      </w:r>
      <w:proofErr w:type="spellEnd"/>
      <w:r w:rsidRPr="00C42291">
        <w:rPr>
          <w:highlight w:val="white"/>
        </w:rPr>
        <w:t xml:space="preserve"> </w:t>
      </w:r>
      <w:proofErr w:type="spellStart"/>
      <w:r w:rsidRPr="00C42291">
        <w:rPr>
          <w:highlight w:val="white"/>
        </w:rPr>
        <w:t>chapter</w:t>
      </w:r>
      <w:proofErr w:type="spellEnd"/>
      <w:r w:rsidRPr="00C42291">
        <w:rPr>
          <w:highlight w:val="white"/>
        </w:rPr>
        <w:t xml:space="preserve"> </w:t>
      </w:r>
      <w:proofErr w:type="spellStart"/>
      <w:r w:rsidRPr="00C42291">
        <w:rPr>
          <w:highlight w:val="white"/>
        </w:rPr>
        <w:t>was</w:t>
      </w:r>
      <w:proofErr w:type="spellEnd"/>
      <w:r w:rsidRPr="00C42291">
        <w:rPr>
          <w:highlight w:val="white"/>
        </w:rPr>
        <w:t xml:space="preserve"> </w:t>
      </w:r>
      <w:proofErr w:type="spellStart"/>
      <w:r w:rsidRPr="00C42291">
        <w:rPr>
          <w:highlight w:val="white"/>
        </w:rPr>
        <w:t>also</w:t>
      </w:r>
      <w:proofErr w:type="spellEnd"/>
      <w:r w:rsidRPr="00C42291">
        <w:rPr>
          <w:highlight w:val="white"/>
        </w:rPr>
        <w:t xml:space="preserve"> a </w:t>
      </w:r>
      <w:proofErr w:type="spellStart"/>
      <w:r w:rsidRPr="00C42291">
        <w:rPr>
          <w:highlight w:val="white"/>
        </w:rPr>
        <w:t>description</w:t>
      </w:r>
      <w:proofErr w:type="spellEnd"/>
      <w:r w:rsidRPr="00C42291">
        <w:rPr>
          <w:highlight w:val="white"/>
        </w:rPr>
        <w:t xml:space="preserve"> </w:t>
      </w:r>
      <w:proofErr w:type="spellStart"/>
      <w:r w:rsidRPr="00C42291">
        <w:rPr>
          <w:highlight w:val="white"/>
        </w:rPr>
        <w:t>of</w:t>
      </w:r>
      <w:proofErr w:type="spellEnd"/>
      <w:r w:rsidRPr="00C42291">
        <w:rPr>
          <w:highlight w:val="white"/>
        </w:rPr>
        <w:t xml:space="preserve"> </w:t>
      </w:r>
      <w:proofErr w:type="spellStart"/>
      <w:r w:rsidRPr="00C42291">
        <w:rPr>
          <w:highlight w:val="white"/>
        </w:rPr>
        <w:t>the</w:t>
      </w:r>
      <w:proofErr w:type="spellEnd"/>
      <w:r w:rsidRPr="00C42291">
        <w:rPr>
          <w:highlight w:val="white"/>
        </w:rPr>
        <w:t xml:space="preserve"> </w:t>
      </w:r>
      <w:proofErr w:type="spellStart"/>
      <w:r w:rsidRPr="00C42291">
        <w:rPr>
          <w:highlight w:val="white"/>
        </w:rPr>
        <w:t>communicative</w:t>
      </w:r>
      <w:proofErr w:type="spellEnd"/>
      <w:r w:rsidRPr="00C42291">
        <w:rPr>
          <w:highlight w:val="white"/>
        </w:rPr>
        <w:t xml:space="preserve"> </w:t>
      </w:r>
      <w:proofErr w:type="spellStart"/>
      <w:r w:rsidRPr="00C42291">
        <w:rPr>
          <w:highlight w:val="white"/>
        </w:rPr>
        <w:t>units</w:t>
      </w:r>
      <w:proofErr w:type="spellEnd"/>
      <w:r w:rsidRPr="00C42291">
        <w:rPr>
          <w:highlight w:val="white"/>
        </w:rPr>
        <w:t xml:space="preserve"> </w:t>
      </w:r>
      <w:proofErr w:type="spellStart"/>
      <w:r w:rsidRPr="00C42291">
        <w:rPr>
          <w:highlight w:val="white"/>
        </w:rPr>
        <w:t>of</w:t>
      </w:r>
      <w:proofErr w:type="spellEnd"/>
      <w:r w:rsidRPr="00C42291">
        <w:rPr>
          <w:highlight w:val="white"/>
        </w:rPr>
        <w:t xml:space="preserve"> </w:t>
      </w:r>
      <w:proofErr w:type="spellStart"/>
      <w:r w:rsidRPr="00C42291">
        <w:rPr>
          <w:highlight w:val="white"/>
        </w:rPr>
        <w:t>the</w:t>
      </w:r>
      <w:proofErr w:type="spellEnd"/>
      <w:r w:rsidRPr="00C42291">
        <w:rPr>
          <w:highlight w:val="white"/>
        </w:rPr>
        <w:t xml:space="preserve"> </w:t>
      </w:r>
      <w:proofErr w:type="spellStart"/>
      <w:r w:rsidRPr="00C42291">
        <w:rPr>
          <w:highlight w:val="white"/>
        </w:rPr>
        <w:t>distributional</w:t>
      </w:r>
      <w:proofErr w:type="spellEnd"/>
      <w:r w:rsidRPr="00C42291">
        <w:rPr>
          <w:highlight w:val="white"/>
        </w:rPr>
        <w:t xml:space="preserve"> </w:t>
      </w:r>
      <w:proofErr w:type="spellStart"/>
      <w:r w:rsidRPr="00C42291">
        <w:rPr>
          <w:highlight w:val="white"/>
        </w:rPr>
        <w:t>field</w:t>
      </w:r>
      <w:proofErr w:type="spellEnd"/>
      <w:r w:rsidRPr="00C42291">
        <w:rPr>
          <w:highlight w:val="white"/>
        </w:rPr>
        <w:t xml:space="preserve"> and </w:t>
      </w:r>
      <w:proofErr w:type="spellStart"/>
      <w:r w:rsidRPr="00C42291">
        <w:rPr>
          <w:highlight w:val="white"/>
        </w:rPr>
        <w:t>the</w:t>
      </w:r>
      <w:proofErr w:type="spellEnd"/>
      <w:r w:rsidRPr="00C42291">
        <w:rPr>
          <w:highlight w:val="white"/>
        </w:rPr>
        <w:t xml:space="preserve"> </w:t>
      </w:r>
      <w:proofErr w:type="spellStart"/>
      <w:r w:rsidRPr="00C42291">
        <w:rPr>
          <w:highlight w:val="white"/>
        </w:rPr>
        <w:t>differences</w:t>
      </w:r>
      <w:proofErr w:type="spellEnd"/>
      <w:r w:rsidRPr="00C42291">
        <w:rPr>
          <w:highlight w:val="white"/>
        </w:rPr>
        <w:t xml:space="preserve"> </w:t>
      </w:r>
      <w:proofErr w:type="spellStart"/>
      <w:r w:rsidRPr="00C42291">
        <w:rPr>
          <w:highlight w:val="white"/>
        </w:rPr>
        <w:t>between</w:t>
      </w:r>
      <w:proofErr w:type="spellEnd"/>
      <w:r w:rsidRPr="00C42291">
        <w:rPr>
          <w:highlight w:val="white"/>
        </w:rPr>
        <w:t xml:space="preserve"> </w:t>
      </w:r>
      <w:proofErr w:type="spellStart"/>
      <w:r w:rsidRPr="00C42291">
        <w:rPr>
          <w:highlight w:val="white"/>
        </w:rPr>
        <w:t>English</w:t>
      </w:r>
      <w:proofErr w:type="spellEnd"/>
      <w:r w:rsidRPr="00C42291">
        <w:rPr>
          <w:highlight w:val="white"/>
        </w:rPr>
        <w:t xml:space="preserve"> and Czech in </w:t>
      </w:r>
      <w:proofErr w:type="spellStart"/>
      <w:r w:rsidRPr="00C42291">
        <w:rPr>
          <w:highlight w:val="white"/>
        </w:rPr>
        <w:t>terms</w:t>
      </w:r>
      <w:proofErr w:type="spellEnd"/>
      <w:r w:rsidRPr="00C42291">
        <w:rPr>
          <w:highlight w:val="white"/>
        </w:rPr>
        <w:t xml:space="preserve"> </w:t>
      </w:r>
      <w:proofErr w:type="spellStart"/>
      <w:r w:rsidRPr="00C42291">
        <w:rPr>
          <w:highlight w:val="white"/>
        </w:rPr>
        <w:t>of</w:t>
      </w:r>
      <w:proofErr w:type="spellEnd"/>
      <w:r w:rsidRPr="00C42291">
        <w:rPr>
          <w:highlight w:val="white"/>
        </w:rPr>
        <w:t xml:space="preserve"> </w:t>
      </w:r>
      <w:proofErr w:type="spellStart"/>
      <w:r w:rsidRPr="00C42291">
        <w:rPr>
          <w:highlight w:val="white"/>
        </w:rPr>
        <w:t>functional</w:t>
      </w:r>
      <w:proofErr w:type="spellEnd"/>
      <w:r w:rsidRPr="00C42291">
        <w:rPr>
          <w:highlight w:val="white"/>
        </w:rPr>
        <w:t xml:space="preserve"> sentence </w:t>
      </w:r>
      <w:proofErr w:type="spellStart"/>
      <w:r w:rsidRPr="00C42291">
        <w:rPr>
          <w:highlight w:val="white"/>
        </w:rPr>
        <w:t>perspective</w:t>
      </w:r>
      <w:proofErr w:type="spellEnd"/>
      <w:r w:rsidRPr="00C42291">
        <w:rPr>
          <w:highlight w:val="white"/>
        </w:rPr>
        <w:t xml:space="preserve">. </w:t>
      </w:r>
      <w:proofErr w:type="spellStart"/>
      <w:r w:rsidRPr="00C42291">
        <w:rPr>
          <w:highlight w:val="white"/>
        </w:rPr>
        <w:t>The</w:t>
      </w:r>
      <w:proofErr w:type="spellEnd"/>
      <w:r w:rsidRPr="00C42291">
        <w:rPr>
          <w:highlight w:val="white"/>
        </w:rPr>
        <w:t xml:space="preserve"> </w:t>
      </w:r>
      <w:proofErr w:type="spellStart"/>
      <w:r w:rsidRPr="00C42291">
        <w:rPr>
          <w:highlight w:val="white"/>
        </w:rPr>
        <w:t>theoretical</w:t>
      </w:r>
      <w:proofErr w:type="spellEnd"/>
      <w:r w:rsidRPr="00C42291">
        <w:rPr>
          <w:highlight w:val="white"/>
        </w:rPr>
        <w:t xml:space="preserve"> part </w:t>
      </w:r>
      <w:proofErr w:type="spellStart"/>
      <w:r w:rsidRPr="00C42291">
        <w:rPr>
          <w:highlight w:val="white"/>
        </w:rPr>
        <w:t>includes</w:t>
      </w:r>
      <w:proofErr w:type="spellEnd"/>
      <w:r w:rsidRPr="00C42291">
        <w:rPr>
          <w:highlight w:val="white"/>
        </w:rPr>
        <w:t xml:space="preserve"> a </w:t>
      </w:r>
      <w:proofErr w:type="spellStart"/>
      <w:r w:rsidRPr="00C42291">
        <w:rPr>
          <w:highlight w:val="white"/>
        </w:rPr>
        <w:t>chapter</w:t>
      </w:r>
      <w:proofErr w:type="spellEnd"/>
      <w:r w:rsidRPr="00C42291">
        <w:rPr>
          <w:highlight w:val="white"/>
        </w:rPr>
        <w:t xml:space="preserve"> </w:t>
      </w:r>
      <w:proofErr w:type="spellStart"/>
      <w:r w:rsidRPr="00C42291">
        <w:rPr>
          <w:highlight w:val="white"/>
        </w:rPr>
        <w:t>which</w:t>
      </w:r>
      <w:proofErr w:type="spellEnd"/>
      <w:r w:rsidRPr="00C42291">
        <w:rPr>
          <w:highlight w:val="white"/>
        </w:rPr>
        <w:t xml:space="preserve"> </w:t>
      </w:r>
      <w:proofErr w:type="spellStart"/>
      <w:r w:rsidRPr="00C42291">
        <w:rPr>
          <w:highlight w:val="white"/>
        </w:rPr>
        <w:t>discusses</w:t>
      </w:r>
      <w:proofErr w:type="spellEnd"/>
      <w:r w:rsidRPr="00C42291">
        <w:rPr>
          <w:highlight w:val="white"/>
        </w:rPr>
        <w:t xml:space="preserve"> </w:t>
      </w:r>
      <w:proofErr w:type="spellStart"/>
      <w:r w:rsidRPr="00C42291">
        <w:rPr>
          <w:highlight w:val="white"/>
        </w:rPr>
        <w:t>the</w:t>
      </w:r>
      <w:proofErr w:type="spellEnd"/>
      <w:r w:rsidRPr="00C42291">
        <w:rPr>
          <w:highlight w:val="white"/>
        </w:rPr>
        <w:t xml:space="preserve"> </w:t>
      </w:r>
      <w:proofErr w:type="spellStart"/>
      <w:r w:rsidRPr="00C42291">
        <w:rPr>
          <w:highlight w:val="white"/>
        </w:rPr>
        <w:t>translation</w:t>
      </w:r>
      <w:proofErr w:type="spellEnd"/>
      <w:r w:rsidRPr="00C42291">
        <w:rPr>
          <w:highlight w:val="white"/>
        </w:rPr>
        <w:t xml:space="preserve"> </w:t>
      </w:r>
      <w:proofErr w:type="spellStart"/>
      <w:r w:rsidRPr="00C42291">
        <w:rPr>
          <w:highlight w:val="white"/>
        </w:rPr>
        <w:t>of</w:t>
      </w:r>
      <w:proofErr w:type="spellEnd"/>
      <w:r w:rsidRPr="00C42291">
        <w:rPr>
          <w:highlight w:val="white"/>
        </w:rPr>
        <w:t xml:space="preserve"> a </w:t>
      </w:r>
      <w:proofErr w:type="spellStart"/>
      <w:r w:rsidRPr="00C42291">
        <w:rPr>
          <w:highlight w:val="white"/>
        </w:rPr>
        <w:t>specialized</w:t>
      </w:r>
      <w:proofErr w:type="spellEnd"/>
      <w:r w:rsidRPr="00C42291">
        <w:rPr>
          <w:highlight w:val="white"/>
        </w:rPr>
        <w:t xml:space="preserve"> text and </w:t>
      </w:r>
      <w:proofErr w:type="spellStart"/>
      <w:r w:rsidRPr="00C42291">
        <w:rPr>
          <w:highlight w:val="white"/>
        </w:rPr>
        <w:t>presents</w:t>
      </w:r>
      <w:proofErr w:type="spellEnd"/>
      <w:r w:rsidRPr="00C42291">
        <w:rPr>
          <w:highlight w:val="white"/>
        </w:rPr>
        <w:t xml:space="preserve"> </w:t>
      </w:r>
      <w:proofErr w:type="spellStart"/>
      <w:r w:rsidRPr="00C42291">
        <w:rPr>
          <w:highlight w:val="white"/>
        </w:rPr>
        <w:t>the</w:t>
      </w:r>
      <w:proofErr w:type="spellEnd"/>
      <w:r w:rsidRPr="00C42291">
        <w:rPr>
          <w:highlight w:val="white"/>
        </w:rPr>
        <w:t xml:space="preserve"> </w:t>
      </w:r>
      <w:proofErr w:type="spellStart"/>
      <w:r w:rsidRPr="00C42291">
        <w:rPr>
          <w:highlight w:val="white"/>
        </w:rPr>
        <w:t>possible</w:t>
      </w:r>
      <w:proofErr w:type="spellEnd"/>
      <w:r w:rsidRPr="00C42291">
        <w:rPr>
          <w:highlight w:val="white"/>
        </w:rPr>
        <w:t xml:space="preserve"> </w:t>
      </w:r>
      <w:proofErr w:type="spellStart"/>
      <w:r w:rsidRPr="00C42291">
        <w:rPr>
          <w:highlight w:val="white"/>
        </w:rPr>
        <w:t>difficulties</w:t>
      </w:r>
      <w:proofErr w:type="spellEnd"/>
      <w:r w:rsidRPr="00C42291">
        <w:rPr>
          <w:highlight w:val="white"/>
        </w:rPr>
        <w:t xml:space="preserve"> </w:t>
      </w:r>
      <w:proofErr w:type="spellStart"/>
      <w:r w:rsidRPr="00C42291">
        <w:rPr>
          <w:highlight w:val="white"/>
        </w:rPr>
        <w:t>that</w:t>
      </w:r>
      <w:proofErr w:type="spellEnd"/>
      <w:r w:rsidRPr="00C42291">
        <w:rPr>
          <w:highlight w:val="white"/>
        </w:rPr>
        <w:t xml:space="preserve"> a </w:t>
      </w:r>
      <w:proofErr w:type="spellStart"/>
      <w:r w:rsidRPr="00C42291">
        <w:rPr>
          <w:highlight w:val="white"/>
        </w:rPr>
        <w:t>translator</w:t>
      </w:r>
      <w:proofErr w:type="spellEnd"/>
      <w:r w:rsidRPr="00C42291">
        <w:rPr>
          <w:highlight w:val="white"/>
        </w:rPr>
        <w:t xml:space="preserve"> </w:t>
      </w:r>
      <w:proofErr w:type="spellStart"/>
      <w:r w:rsidRPr="00C42291">
        <w:rPr>
          <w:highlight w:val="white"/>
        </w:rPr>
        <w:t>may</w:t>
      </w:r>
      <w:proofErr w:type="spellEnd"/>
      <w:r w:rsidRPr="00C42291">
        <w:rPr>
          <w:highlight w:val="white"/>
        </w:rPr>
        <w:t xml:space="preserve"> </w:t>
      </w:r>
      <w:proofErr w:type="spellStart"/>
      <w:r w:rsidRPr="00C42291">
        <w:rPr>
          <w:highlight w:val="white"/>
        </w:rPr>
        <w:t>encounter</w:t>
      </w:r>
      <w:proofErr w:type="spellEnd"/>
      <w:r w:rsidRPr="00C42291">
        <w:rPr>
          <w:highlight w:val="white"/>
        </w:rPr>
        <w:t xml:space="preserve"> </w:t>
      </w:r>
      <w:proofErr w:type="spellStart"/>
      <w:r w:rsidRPr="00C42291">
        <w:rPr>
          <w:highlight w:val="white"/>
        </w:rPr>
        <w:t>when</w:t>
      </w:r>
      <w:proofErr w:type="spellEnd"/>
      <w:r w:rsidRPr="00C42291">
        <w:rPr>
          <w:highlight w:val="white"/>
        </w:rPr>
        <w:t xml:space="preserve"> </w:t>
      </w:r>
      <w:proofErr w:type="spellStart"/>
      <w:r w:rsidRPr="00C42291">
        <w:rPr>
          <w:highlight w:val="white"/>
        </w:rPr>
        <w:t>translating</w:t>
      </w:r>
      <w:proofErr w:type="spellEnd"/>
      <w:r w:rsidRPr="00C42291">
        <w:rPr>
          <w:highlight w:val="white"/>
        </w:rPr>
        <w:t xml:space="preserve"> a </w:t>
      </w:r>
      <w:proofErr w:type="spellStart"/>
      <w:r w:rsidRPr="00C42291">
        <w:rPr>
          <w:highlight w:val="white"/>
        </w:rPr>
        <w:t>specialized</w:t>
      </w:r>
      <w:proofErr w:type="spellEnd"/>
      <w:r w:rsidRPr="00C42291">
        <w:rPr>
          <w:highlight w:val="white"/>
        </w:rPr>
        <w:t xml:space="preserve"> text.</w:t>
      </w:r>
    </w:p>
    <w:p w14:paraId="380A96B1" w14:textId="77777777" w:rsidR="00C42291" w:rsidRPr="0017539F" w:rsidRDefault="00C42291" w:rsidP="00C42291">
      <w:r w:rsidRPr="00CA4EFE">
        <w:rPr>
          <w:highlight w:val="white"/>
          <w:lang w:val="en-GB"/>
        </w:rPr>
        <w:t>The methodological section focuse</w:t>
      </w:r>
      <w:r>
        <w:rPr>
          <w:highlight w:val="white"/>
          <w:lang w:val="en-GB"/>
        </w:rPr>
        <w:t>s</w:t>
      </w:r>
      <w:r w:rsidRPr="00CA4EFE">
        <w:rPr>
          <w:highlight w:val="white"/>
          <w:lang w:val="en-GB"/>
        </w:rPr>
        <w:t xml:space="preserve"> on the research of this thesis. Firstly, three types of specialized text </w:t>
      </w:r>
      <w:r>
        <w:rPr>
          <w:highlight w:val="white"/>
          <w:lang w:val="en-GB"/>
        </w:rPr>
        <w:t>are</w:t>
      </w:r>
      <w:r w:rsidRPr="00CA4EFE">
        <w:rPr>
          <w:highlight w:val="white"/>
          <w:lang w:val="en-GB"/>
        </w:rPr>
        <w:t xml:space="preserve"> introduced, which </w:t>
      </w:r>
      <w:r>
        <w:rPr>
          <w:highlight w:val="white"/>
          <w:lang w:val="en-GB"/>
        </w:rPr>
        <w:t>include</w:t>
      </w:r>
      <w:r w:rsidRPr="00CA4EFE">
        <w:rPr>
          <w:highlight w:val="white"/>
          <w:lang w:val="en-GB"/>
        </w:rPr>
        <w:t xml:space="preserve"> the economic, </w:t>
      </w:r>
      <w:proofErr w:type="gramStart"/>
      <w:r w:rsidRPr="00CA4EFE">
        <w:rPr>
          <w:highlight w:val="white"/>
          <w:lang w:val="en-GB"/>
        </w:rPr>
        <w:t>legal</w:t>
      </w:r>
      <w:proofErr w:type="gramEnd"/>
      <w:r w:rsidRPr="00CA4EFE">
        <w:rPr>
          <w:highlight w:val="white"/>
          <w:lang w:val="en-GB"/>
        </w:rPr>
        <w:t xml:space="preserve"> and philosophical text. Secondly, a short translation analysis </w:t>
      </w:r>
      <w:r>
        <w:rPr>
          <w:highlight w:val="white"/>
          <w:lang w:val="en-GB"/>
        </w:rPr>
        <w:t>is</w:t>
      </w:r>
      <w:r w:rsidRPr="00CA4EFE">
        <w:rPr>
          <w:highlight w:val="white"/>
          <w:lang w:val="en-GB"/>
        </w:rPr>
        <w:t xml:space="preserve"> conducted in which content, author and recipient were described for each of the chosen texts. Furthermore, two sentences </w:t>
      </w:r>
      <w:r>
        <w:rPr>
          <w:highlight w:val="white"/>
          <w:lang w:val="en-GB"/>
        </w:rPr>
        <w:t>are</w:t>
      </w:r>
      <w:r w:rsidRPr="00CA4EFE">
        <w:rPr>
          <w:highlight w:val="white"/>
          <w:lang w:val="en-GB"/>
        </w:rPr>
        <w:t xml:space="preserve"> selected from each text and an analysis of the distributional field for each sentence </w:t>
      </w:r>
      <w:r>
        <w:rPr>
          <w:highlight w:val="white"/>
          <w:lang w:val="en-GB"/>
        </w:rPr>
        <w:t>is</w:t>
      </w:r>
      <w:r w:rsidRPr="00CA4EFE">
        <w:rPr>
          <w:highlight w:val="white"/>
          <w:lang w:val="en-GB"/>
        </w:rPr>
        <w:t xml:space="preserve"> also provided based on the functional sentence perspective. Finally, an English translation, which reflects the findings of the functional sentence perspective, </w:t>
      </w:r>
      <w:r>
        <w:rPr>
          <w:highlight w:val="white"/>
          <w:lang w:val="en-GB"/>
        </w:rPr>
        <w:t>is</w:t>
      </w:r>
      <w:r w:rsidRPr="00CA4EFE">
        <w:rPr>
          <w:highlight w:val="white"/>
          <w:lang w:val="en-GB"/>
        </w:rPr>
        <w:t xml:space="preserve"> proposed for the selected sentences.</w:t>
      </w:r>
    </w:p>
    <w:p w14:paraId="0943C7E4" w14:textId="77777777" w:rsidR="00C42291" w:rsidRPr="008B42DD" w:rsidRDefault="00C42291" w:rsidP="00C42291">
      <w:pPr>
        <w:rPr>
          <w:highlight w:val="white"/>
          <w:lang w:val="en-GB"/>
        </w:rPr>
      </w:pPr>
      <w:r w:rsidRPr="00CA4EFE">
        <w:rPr>
          <w:highlight w:val="white"/>
          <w:lang w:val="en-GB"/>
        </w:rPr>
        <w:t>The following chapter focuse</w:t>
      </w:r>
      <w:r>
        <w:rPr>
          <w:highlight w:val="white"/>
          <w:lang w:val="en-GB"/>
        </w:rPr>
        <w:t>s</w:t>
      </w:r>
      <w:r w:rsidRPr="00CA4EFE">
        <w:rPr>
          <w:highlight w:val="white"/>
          <w:lang w:val="en-GB"/>
        </w:rPr>
        <w:t xml:space="preserve"> on the evaluation of the translations that were done by the students of translation and interpreting in the translation seminar in the academic year 2022/2023. I evaluated the translation of each of the six chosen sentences</w:t>
      </w:r>
      <w:r>
        <w:rPr>
          <w:highlight w:val="white"/>
          <w:lang w:val="en-GB"/>
        </w:rPr>
        <w:t xml:space="preserve"> and focused on whether the rheme is being placed in the final position of the sentence, which is the </w:t>
      </w:r>
      <w:r w:rsidRPr="00CA4EFE">
        <w:rPr>
          <w:highlight w:val="white"/>
          <w:lang w:val="en-GB"/>
        </w:rPr>
        <w:t xml:space="preserve">which was the evaluation criterion. </w:t>
      </w:r>
    </w:p>
    <w:p w14:paraId="0858232A" w14:textId="77777777" w:rsidR="00C42291" w:rsidRPr="00E96E1A" w:rsidRDefault="00C42291" w:rsidP="00C42291">
      <w:pPr>
        <w:rPr>
          <w:highlight w:val="white"/>
        </w:rPr>
      </w:pPr>
      <w:r w:rsidRPr="00CA4EFE">
        <w:rPr>
          <w:highlight w:val="white"/>
          <w:lang w:val="en-GB"/>
        </w:rPr>
        <w:t xml:space="preserve">During the evaluation I observed that the criterion was met in 110 sentences out of a total of 240 sentences. </w:t>
      </w:r>
      <w:r>
        <w:rPr>
          <w:highlight w:val="white"/>
          <w:lang w:val="en-GB"/>
        </w:rPr>
        <w:t xml:space="preserve">The rheme was, therefore, placed in the final position in less than half of the selected sentences. </w:t>
      </w:r>
      <w:r w:rsidRPr="00CA4EFE">
        <w:rPr>
          <w:highlight w:val="white"/>
          <w:lang w:val="en-GB"/>
        </w:rPr>
        <w:t>When comparing the texts, the best results were obtained for the legal text</w:t>
      </w:r>
      <w:r>
        <w:rPr>
          <w:highlight w:val="white"/>
          <w:lang w:val="en-GB"/>
        </w:rPr>
        <w:t xml:space="preserve">. This may have affected to some extent by </w:t>
      </w:r>
      <w:r w:rsidRPr="00E96E1A">
        <w:rPr>
          <w:lang w:val="en-GB"/>
        </w:rPr>
        <w:t xml:space="preserve">the fact that the students were </w:t>
      </w:r>
      <w:r>
        <w:rPr>
          <w:lang w:val="en-GB"/>
        </w:rPr>
        <w:t>told</w:t>
      </w:r>
      <w:r w:rsidRPr="00E96E1A">
        <w:rPr>
          <w:lang w:val="en-GB"/>
        </w:rPr>
        <w:t xml:space="preserve"> to focus on sentence structure </w:t>
      </w:r>
      <w:r>
        <w:rPr>
          <w:lang w:val="en-GB"/>
        </w:rPr>
        <w:t>in</w:t>
      </w:r>
      <w:r w:rsidRPr="00E96E1A">
        <w:rPr>
          <w:lang w:val="en-GB"/>
        </w:rPr>
        <w:t xml:space="preserve"> the two</w:t>
      </w:r>
      <w:r>
        <w:rPr>
          <w:lang w:val="en-GB"/>
        </w:rPr>
        <w:t xml:space="preserve"> chosen</w:t>
      </w:r>
      <w:r w:rsidRPr="00E96E1A">
        <w:rPr>
          <w:lang w:val="en-GB"/>
        </w:rPr>
        <w:t xml:space="preserve"> sentences.</w:t>
      </w:r>
      <w:r>
        <w:rPr>
          <w:lang w:val="en-GB"/>
        </w:rPr>
        <w:t xml:space="preserve"> V</w:t>
      </w:r>
      <w:r w:rsidRPr="00CA4EFE">
        <w:rPr>
          <w:highlight w:val="white"/>
          <w:lang w:val="en-GB"/>
        </w:rPr>
        <w:t xml:space="preserve">ery similar results were achieved </w:t>
      </w:r>
      <w:r>
        <w:rPr>
          <w:highlight w:val="white"/>
          <w:lang w:val="en-GB"/>
        </w:rPr>
        <w:t>for</w:t>
      </w:r>
      <w:r w:rsidRPr="00CA4EFE">
        <w:rPr>
          <w:highlight w:val="white"/>
          <w:lang w:val="en-GB"/>
        </w:rPr>
        <w:t xml:space="preserve"> the economic text. In contrast, the philosophical text </w:t>
      </w:r>
      <w:r w:rsidRPr="00CA4EFE">
        <w:rPr>
          <w:highlight w:val="white"/>
          <w:lang w:val="en-GB"/>
        </w:rPr>
        <w:lastRenderedPageBreak/>
        <w:t>had a much worse result. Unlike the previous two texts, the philosophical text contained a looser sentence structure, which could be one of the reasons why the results of student translations were worse.</w:t>
      </w:r>
    </w:p>
    <w:p w14:paraId="3849B19D" w14:textId="77777777" w:rsidR="00C42291" w:rsidRPr="0017539F" w:rsidRDefault="00C42291" w:rsidP="00C42291">
      <w:r w:rsidRPr="00CA4EFE">
        <w:rPr>
          <w:highlight w:val="white"/>
          <w:lang w:val="en-GB"/>
        </w:rPr>
        <w:t xml:space="preserve">When comparing individual sentences, I found that the results did not only differ between texts but also between sentences from the same text. The evaluation of the translated sentences suggests that the selected six sentences can be divided into three levels according to the success rate of meeting the criterion: sentences with a success rate of 32–34 students, then 14–17 students and 6–7 students. In each case, there were two sentences that performed similarly among the students and there was a larger difference between the other sentences that had a similar score. Only two sentences had succeeded in more than half of the total translated sentences, which were the sentences 1a and 2a. Even though each sentence was from a different text, both contained numerical data that were the rheme of the sentence. Since these sentences were the only ones from the selected sentences that contained numerical data, it can be said that most students had no problem determining that the numerical data is rheme of the sentence and then placing it correctly in the end-position of the sentence. In contrast, students had the most difficulty with the sentences 1b and 3b, in which the rheme was placed in the final position by less than a quarter of the students. The rhemes of both sentences contained an indefinite article that correctly indicated that they were part of the rhematic part of the sentence. However, both sentences contained context-dependent information, and </w:t>
      </w:r>
      <w:proofErr w:type="gramStart"/>
      <w:r w:rsidRPr="00CA4EFE">
        <w:rPr>
          <w:highlight w:val="white"/>
          <w:lang w:val="en-GB"/>
        </w:rPr>
        <w:t>in order to</w:t>
      </w:r>
      <w:proofErr w:type="gramEnd"/>
      <w:r w:rsidRPr="00CA4EFE">
        <w:rPr>
          <w:highlight w:val="white"/>
          <w:lang w:val="en-GB"/>
        </w:rPr>
        <w:t xml:space="preserve"> distinguish the theme and rheme of a sentence, students had to work with sentences in the preceding parts of the text. Based on these results, it can be stated that it was difficult for students to distinguish the theme and rheme based on the larger textual context. </w:t>
      </w:r>
    </w:p>
    <w:p w14:paraId="5160C6A8" w14:textId="7E2FA614" w:rsidR="001E0B3F" w:rsidRPr="0005727B" w:rsidRDefault="00C42291" w:rsidP="00C42291">
      <w:pPr>
        <w:rPr>
          <w:shd w:val="clear" w:color="auto" w:fill="FFFFFF"/>
        </w:rPr>
      </w:pPr>
      <w:r w:rsidRPr="00CA4EFE">
        <w:rPr>
          <w:highlight w:val="white"/>
          <w:lang w:val="en-GB"/>
        </w:rPr>
        <w:t>These results may be useful for creating exercises in translation seminars to develop students' understanding of sentence information structure in specialized texts. Further research can be conducted by analysing other types of translation, such as subtitles or literary text translation.</w:t>
      </w:r>
      <w:r w:rsidR="001E0B3F" w:rsidRPr="003C3A82">
        <w:rPr>
          <w:shd w:val="clear" w:color="auto" w:fill="FFFFFF"/>
        </w:rPr>
        <w:br w:type="page"/>
      </w:r>
    </w:p>
    <w:p w14:paraId="3DB2A0F1" w14:textId="1D6B0B03" w:rsidR="00C74A05" w:rsidRPr="003C3A82" w:rsidRDefault="0087304B" w:rsidP="00B54EA2">
      <w:pPr>
        <w:pStyle w:val="Nadpis1"/>
        <w:numPr>
          <w:ilvl w:val="0"/>
          <w:numId w:val="0"/>
        </w:numPr>
        <w:ind w:left="431" w:hanging="431"/>
        <w:rPr>
          <w:shd w:val="clear" w:color="auto" w:fill="FFFFFF"/>
        </w:rPr>
      </w:pPr>
      <w:bookmarkStart w:id="90" w:name="_Toc165709805"/>
      <w:r w:rsidRPr="003C3A82">
        <w:rPr>
          <w:shd w:val="clear" w:color="auto" w:fill="FFFFFF"/>
        </w:rPr>
        <w:lastRenderedPageBreak/>
        <w:t>Bibliografie</w:t>
      </w:r>
      <w:bookmarkEnd w:id="90"/>
    </w:p>
    <w:p w14:paraId="538FDD17" w14:textId="1A76B6CC" w:rsidR="001E0B3F" w:rsidRPr="003C3A82" w:rsidRDefault="00D77803" w:rsidP="0087304B">
      <w:pPr>
        <w:pStyle w:val="Biblio"/>
      </w:pPr>
      <w:r w:rsidRPr="003C3A82">
        <w:t>ADAM, Martin, 2007.</w:t>
      </w:r>
      <w:r w:rsidRPr="003C3A82">
        <w:rPr>
          <w:rStyle w:val="apple-converted-space"/>
        </w:rPr>
        <w:t> </w:t>
      </w:r>
      <w:r w:rsidRPr="003C3A82">
        <w:t xml:space="preserve">A handbook </w:t>
      </w:r>
      <w:proofErr w:type="spellStart"/>
      <w:r w:rsidRPr="003C3A82">
        <w:t>of</w:t>
      </w:r>
      <w:proofErr w:type="spellEnd"/>
      <w:r w:rsidRPr="003C3A82">
        <w:t xml:space="preserve"> </w:t>
      </w:r>
      <w:proofErr w:type="spellStart"/>
      <w:r w:rsidRPr="003C3A82">
        <w:t>functional</w:t>
      </w:r>
      <w:proofErr w:type="spellEnd"/>
      <w:r w:rsidRPr="003C3A82">
        <w:t xml:space="preserve"> sentence </w:t>
      </w:r>
      <w:proofErr w:type="spellStart"/>
      <w:proofErr w:type="gramStart"/>
      <w:r w:rsidRPr="003C3A82">
        <w:t>perspective</w:t>
      </w:r>
      <w:proofErr w:type="spellEnd"/>
      <w:r w:rsidRPr="003C3A82">
        <w:t xml:space="preserve"> :</w:t>
      </w:r>
      <w:proofErr w:type="gramEnd"/>
      <w:r w:rsidRPr="003C3A82">
        <w:t xml:space="preserve"> (FSP in </w:t>
      </w:r>
      <w:proofErr w:type="spellStart"/>
      <w:r w:rsidRPr="003C3A82">
        <w:t>theory</w:t>
      </w:r>
      <w:proofErr w:type="spellEnd"/>
      <w:r w:rsidRPr="003C3A82">
        <w:t xml:space="preserve"> and </w:t>
      </w:r>
      <w:proofErr w:type="spellStart"/>
      <w:r w:rsidRPr="003C3A82">
        <w:t>practice</w:t>
      </w:r>
      <w:proofErr w:type="spellEnd"/>
      <w:r w:rsidRPr="003C3A82">
        <w:t xml:space="preserve">) : </w:t>
      </w:r>
      <w:proofErr w:type="spellStart"/>
      <w:r w:rsidRPr="003C3A82">
        <w:t>with</w:t>
      </w:r>
      <w:proofErr w:type="spellEnd"/>
      <w:r w:rsidRPr="003C3A82">
        <w:t xml:space="preserve"> </w:t>
      </w:r>
      <w:proofErr w:type="spellStart"/>
      <w:r w:rsidRPr="003C3A82">
        <w:t>key</w:t>
      </w:r>
      <w:proofErr w:type="spellEnd"/>
      <w:r w:rsidRPr="003C3A82">
        <w:rPr>
          <w:rStyle w:val="apple-converted-space"/>
        </w:rPr>
        <w:t> </w:t>
      </w:r>
      <w:r w:rsidRPr="003C3A82">
        <w:t>[online]. Brno: Masarykova Univerzita [cit. 2023-10-12]. Dostupné z:</w:t>
      </w:r>
      <w:r w:rsidR="0087304B" w:rsidRPr="003C3A82">
        <w:t xml:space="preserve"> </w:t>
      </w:r>
      <w:hyperlink r:id="rId13" w:history="1">
        <w:r w:rsidR="0087304B" w:rsidRPr="003C3A82">
          <w:rPr>
            <w:rStyle w:val="Hypertextovodkaz"/>
            <w:color w:val="auto"/>
            <w:u w:val="none"/>
          </w:rPr>
          <w:t>https://www.researchgate.net/publication/40343873_A_handbook_of_functional_sentence_perspective_FSP_in_theory_and_practice_with_key</w:t>
        </w:r>
      </w:hyperlink>
    </w:p>
    <w:p w14:paraId="1D177BC5" w14:textId="77777777" w:rsidR="00D77803" w:rsidRDefault="00D77803" w:rsidP="0087304B">
      <w:pPr>
        <w:pStyle w:val="Biblio"/>
      </w:pPr>
    </w:p>
    <w:p w14:paraId="0C9535DD" w14:textId="39E8AF53" w:rsidR="001101E4" w:rsidRPr="001101E4" w:rsidRDefault="001101E4" w:rsidP="001101E4">
      <w:pPr>
        <w:pStyle w:val="Biblio"/>
      </w:pPr>
      <w:r w:rsidRPr="001101E4">
        <w:t>BYRNE, Jody, 2014.</w:t>
      </w:r>
      <w:r w:rsidRPr="001101E4">
        <w:rPr>
          <w:rStyle w:val="apple-converted-space"/>
        </w:rPr>
        <w:t> </w:t>
      </w:r>
      <w:proofErr w:type="spellStart"/>
      <w:r w:rsidRPr="001101E4">
        <w:t>Scientific</w:t>
      </w:r>
      <w:proofErr w:type="spellEnd"/>
      <w:r w:rsidRPr="001101E4">
        <w:t xml:space="preserve"> and </w:t>
      </w:r>
      <w:proofErr w:type="spellStart"/>
      <w:r w:rsidRPr="001101E4">
        <w:t>Technical</w:t>
      </w:r>
      <w:proofErr w:type="spellEnd"/>
      <w:r w:rsidRPr="001101E4">
        <w:t xml:space="preserve"> </w:t>
      </w:r>
      <w:proofErr w:type="spellStart"/>
      <w:r w:rsidRPr="001101E4">
        <w:t>Translation</w:t>
      </w:r>
      <w:proofErr w:type="spellEnd"/>
      <w:r w:rsidRPr="001101E4">
        <w:t xml:space="preserve"> </w:t>
      </w:r>
      <w:proofErr w:type="spellStart"/>
      <w:r w:rsidRPr="001101E4">
        <w:t>Explained</w:t>
      </w:r>
      <w:proofErr w:type="spellEnd"/>
      <w:r w:rsidRPr="001101E4">
        <w:rPr>
          <w:rStyle w:val="apple-converted-space"/>
        </w:rPr>
        <w:t> </w:t>
      </w:r>
      <w:r w:rsidRPr="001101E4">
        <w:t xml:space="preserve">[online]. 2. </w:t>
      </w:r>
      <w:proofErr w:type="spellStart"/>
      <w:r w:rsidRPr="001101E4">
        <w:t>Routledge</w:t>
      </w:r>
      <w:proofErr w:type="spellEnd"/>
      <w:r w:rsidRPr="001101E4">
        <w:t xml:space="preserve"> [cit. 2024-05-01]. ISBN 978-1-905763. Dostupné z: https://archive.org/details/JodyByrneScientificAndTechnicalTranslation/page/n1/mode/2up</w:t>
      </w:r>
    </w:p>
    <w:p w14:paraId="5345A218" w14:textId="77777777" w:rsidR="001101E4" w:rsidRDefault="001101E4" w:rsidP="0087304B">
      <w:pPr>
        <w:pStyle w:val="Biblio"/>
      </w:pPr>
    </w:p>
    <w:p w14:paraId="07ECEB1C" w14:textId="76CD77CA" w:rsidR="0072457C" w:rsidRPr="0072457C" w:rsidRDefault="0072457C" w:rsidP="0072457C">
      <w:pPr>
        <w:pStyle w:val="Biblio"/>
      </w:pPr>
      <w:r w:rsidRPr="0072457C">
        <w:t xml:space="preserve">Cambridge University </w:t>
      </w:r>
      <w:proofErr w:type="spellStart"/>
      <w:r w:rsidRPr="0072457C">
        <w:t>Press</w:t>
      </w:r>
      <w:proofErr w:type="spellEnd"/>
      <w:r w:rsidRPr="0072457C">
        <w:t>, 2011.</w:t>
      </w:r>
      <w:r w:rsidRPr="0072457C">
        <w:rPr>
          <w:rStyle w:val="apple-converted-space"/>
        </w:rPr>
        <w:t> </w:t>
      </w:r>
      <w:r w:rsidRPr="0072457C">
        <w:t>Cambridge</w:t>
      </w:r>
      <w:r w:rsidRPr="0072457C">
        <w:rPr>
          <w:rStyle w:val="apple-converted-space"/>
        </w:rPr>
        <w:t> </w:t>
      </w:r>
      <w:r w:rsidRPr="0072457C">
        <w:t>[online]. [cit. 2024-03-10]. Dostupné z: https://www.cambridge.org/core/journals/royal-institute-of-philosophy-supplements/information/about-this-journal</w:t>
      </w:r>
    </w:p>
    <w:p w14:paraId="69F58409" w14:textId="77777777" w:rsidR="0072457C" w:rsidRDefault="0072457C" w:rsidP="0087304B">
      <w:pPr>
        <w:pStyle w:val="Biblio"/>
      </w:pPr>
    </w:p>
    <w:p w14:paraId="14846160" w14:textId="270445C6" w:rsidR="001E0B3F" w:rsidRDefault="001E0B3F" w:rsidP="0087304B">
      <w:pPr>
        <w:pStyle w:val="Biblio"/>
      </w:pPr>
      <w:r w:rsidRPr="003C3A82">
        <w:t>ČERNÝ, Jiří, 2005.</w:t>
      </w:r>
      <w:r w:rsidRPr="003C3A82">
        <w:rPr>
          <w:rStyle w:val="apple-converted-space"/>
        </w:rPr>
        <w:t> </w:t>
      </w:r>
      <w:r w:rsidRPr="003C3A82">
        <w:t>Malé dějiny lingvistiky. Praha: Portál. ISBN 80-7178-908-9.</w:t>
      </w:r>
    </w:p>
    <w:p w14:paraId="4EA950CB" w14:textId="77777777" w:rsidR="00F04304" w:rsidRDefault="00F04304" w:rsidP="0087304B">
      <w:pPr>
        <w:pStyle w:val="Biblio"/>
      </w:pPr>
    </w:p>
    <w:p w14:paraId="0846507E" w14:textId="1AF85557" w:rsidR="00F04304" w:rsidRDefault="00F04304" w:rsidP="0087304B">
      <w:pPr>
        <w:pStyle w:val="Biblio"/>
      </w:pPr>
      <w:r w:rsidRPr="003C3A82">
        <w:t>DANEŠ, František, 1979. O identifikaci známé (kontextově zapojené) informace v textu.</w:t>
      </w:r>
      <w:r w:rsidRPr="003C3A82">
        <w:rPr>
          <w:rStyle w:val="apple-converted-space"/>
        </w:rPr>
        <w:t> </w:t>
      </w:r>
      <w:r w:rsidRPr="003C3A82">
        <w:t>Slovo a slovesnost</w:t>
      </w:r>
      <w:r w:rsidRPr="003C3A82">
        <w:rPr>
          <w:rStyle w:val="apple-converted-space"/>
        </w:rPr>
        <w:t> </w:t>
      </w:r>
      <w:r w:rsidRPr="003C3A82">
        <w:t>[online].</w:t>
      </w:r>
      <w:r w:rsidRPr="003C3A82">
        <w:rPr>
          <w:rStyle w:val="apple-converted-space"/>
        </w:rPr>
        <w:t> </w:t>
      </w:r>
      <w:r w:rsidRPr="003C3A82">
        <w:t xml:space="preserve">40(4), 257-270 [cit. 2024-02-22]. ISSN 0037-7031. Dostupné z: </w:t>
      </w:r>
      <w:r w:rsidR="006232DE" w:rsidRPr="00A94969">
        <w:t>http://sas.ujc.cas.cz/archiv.php?art=2631</w:t>
      </w:r>
    </w:p>
    <w:p w14:paraId="1EDD09A3" w14:textId="77777777" w:rsidR="006232DE" w:rsidRDefault="006232DE" w:rsidP="006232DE">
      <w:pPr>
        <w:tabs>
          <w:tab w:val="clear" w:pos="567"/>
        </w:tabs>
        <w:spacing w:after="0" w:line="240" w:lineRule="auto"/>
        <w:ind w:firstLine="0"/>
        <w:jc w:val="left"/>
        <w:rPr>
          <w:rFonts w:ascii="Open Sans" w:hAnsi="Open Sans" w:cs="Open Sans"/>
          <w:color w:val="212529"/>
        </w:rPr>
      </w:pPr>
    </w:p>
    <w:p w14:paraId="54F7ABA8" w14:textId="01FECAF5" w:rsidR="003636BD" w:rsidRPr="006232DE" w:rsidRDefault="006232DE" w:rsidP="006232DE">
      <w:pPr>
        <w:pStyle w:val="Biblio"/>
      </w:pPr>
      <w:r w:rsidRPr="006232DE">
        <w:t>DUŠKOVÁ, Libuše</w:t>
      </w:r>
      <w:r>
        <w:t xml:space="preserve"> a kol.</w:t>
      </w:r>
      <w:r w:rsidRPr="006232DE">
        <w:t>, 1994. Slovosled ve větě jednoduché. In:</w:t>
      </w:r>
      <w:r w:rsidRPr="006232DE">
        <w:rPr>
          <w:rStyle w:val="apple-converted-space"/>
        </w:rPr>
        <w:t> </w:t>
      </w:r>
      <w:r w:rsidRPr="006232DE">
        <w:t>Mluvnice současné angličtiny na pozadí češtiny. 2. vyd. Praha: Academia, s. 518-541. ISBN 80-200-0486-6.</w:t>
      </w:r>
    </w:p>
    <w:p w14:paraId="27924759" w14:textId="77777777" w:rsidR="00F04304" w:rsidRDefault="00F04304" w:rsidP="00CE7483">
      <w:pPr>
        <w:pStyle w:val="Biblio"/>
        <w:ind w:left="0" w:firstLine="0"/>
      </w:pPr>
    </w:p>
    <w:p w14:paraId="0BA793F7" w14:textId="3BD9D6EE" w:rsidR="001101E4" w:rsidRPr="001101E4" w:rsidRDefault="001101E4" w:rsidP="001101E4">
      <w:pPr>
        <w:pStyle w:val="Biblio"/>
      </w:pPr>
      <w:r w:rsidRPr="001101E4">
        <w:t xml:space="preserve">FIRBAS, Jan, 1964. </w:t>
      </w:r>
      <w:proofErr w:type="spellStart"/>
      <w:r w:rsidRPr="001101E4">
        <w:t>From</w:t>
      </w:r>
      <w:proofErr w:type="spellEnd"/>
      <w:r w:rsidRPr="001101E4">
        <w:t xml:space="preserve"> </w:t>
      </w:r>
      <w:proofErr w:type="spellStart"/>
      <w:r w:rsidRPr="001101E4">
        <w:t>comparative</w:t>
      </w:r>
      <w:proofErr w:type="spellEnd"/>
      <w:r w:rsidRPr="001101E4">
        <w:t xml:space="preserve"> </w:t>
      </w:r>
      <w:proofErr w:type="spellStart"/>
      <w:r w:rsidRPr="001101E4">
        <w:t>word-order</w:t>
      </w:r>
      <w:proofErr w:type="spellEnd"/>
      <w:r w:rsidRPr="001101E4">
        <w:t xml:space="preserve"> </w:t>
      </w:r>
      <w:proofErr w:type="spellStart"/>
      <w:proofErr w:type="gramStart"/>
      <w:r w:rsidRPr="001101E4">
        <w:t>studies</w:t>
      </w:r>
      <w:proofErr w:type="spellEnd"/>
      <w:r w:rsidRPr="001101E4">
        <w:t xml:space="preserve"> :</w:t>
      </w:r>
      <w:proofErr w:type="gramEnd"/>
      <w:r w:rsidRPr="001101E4">
        <w:t xml:space="preserve"> (</w:t>
      </w:r>
      <w:proofErr w:type="spellStart"/>
      <w:r w:rsidRPr="001101E4">
        <w:t>thoughts</w:t>
      </w:r>
      <w:proofErr w:type="spellEnd"/>
      <w:r w:rsidRPr="001101E4">
        <w:t xml:space="preserve"> on V. Mathesius' </w:t>
      </w:r>
      <w:proofErr w:type="spellStart"/>
      <w:r w:rsidRPr="001101E4">
        <w:t>conception</w:t>
      </w:r>
      <w:proofErr w:type="spellEnd"/>
      <w:r w:rsidRPr="001101E4">
        <w:t xml:space="preserve"> </w:t>
      </w:r>
      <w:proofErr w:type="spellStart"/>
      <w:r w:rsidRPr="001101E4">
        <w:t>of</w:t>
      </w:r>
      <w:proofErr w:type="spellEnd"/>
      <w:r w:rsidRPr="001101E4">
        <w:t xml:space="preserve"> </w:t>
      </w:r>
      <w:proofErr w:type="spellStart"/>
      <w:r w:rsidRPr="001101E4">
        <w:t>the</w:t>
      </w:r>
      <w:proofErr w:type="spellEnd"/>
      <w:r w:rsidRPr="001101E4">
        <w:t xml:space="preserve"> </w:t>
      </w:r>
      <w:proofErr w:type="spellStart"/>
      <w:r w:rsidRPr="001101E4">
        <w:t>word-order</w:t>
      </w:r>
      <w:proofErr w:type="spellEnd"/>
      <w:r w:rsidRPr="001101E4">
        <w:t xml:space="preserve"> </w:t>
      </w:r>
      <w:proofErr w:type="spellStart"/>
      <w:r w:rsidRPr="001101E4">
        <w:t>system</w:t>
      </w:r>
      <w:proofErr w:type="spellEnd"/>
      <w:r w:rsidRPr="001101E4">
        <w:t xml:space="preserve"> in </w:t>
      </w:r>
      <w:proofErr w:type="spellStart"/>
      <w:r w:rsidRPr="001101E4">
        <w:t>English</w:t>
      </w:r>
      <w:proofErr w:type="spellEnd"/>
      <w:r w:rsidRPr="001101E4">
        <w:t xml:space="preserve"> </w:t>
      </w:r>
      <w:proofErr w:type="spellStart"/>
      <w:r w:rsidRPr="001101E4">
        <w:t>compared</w:t>
      </w:r>
      <w:proofErr w:type="spellEnd"/>
      <w:r w:rsidRPr="001101E4">
        <w:t xml:space="preserve"> </w:t>
      </w:r>
      <w:proofErr w:type="spellStart"/>
      <w:r w:rsidRPr="001101E4">
        <w:t>with</w:t>
      </w:r>
      <w:proofErr w:type="spellEnd"/>
      <w:r w:rsidRPr="001101E4">
        <w:t xml:space="preserve"> </w:t>
      </w:r>
      <w:proofErr w:type="spellStart"/>
      <w:r w:rsidRPr="001101E4">
        <w:t>that</w:t>
      </w:r>
      <w:proofErr w:type="spellEnd"/>
      <w:r w:rsidRPr="001101E4">
        <w:t xml:space="preserve"> in Czech).</w:t>
      </w:r>
      <w:r w:rsidRPr="001101E4">
        <w:rPr>
          <w:rStyle w:val="apple-converted-space"/>
        </w:rPr>
        <w:t> </w:t>
      </w:r>
      <w:r w:rsidRPr="001101E4">
        <w:t xml:space="preserve">Brno </w:t>
      </w:r>
      <w:proofErr w:type="spellStart"/>
      <w:r w:rsidRPr="001101E4">
        <w:t>Studies</w:t>
      </w:r>
      <w:proofErr w:type="spellEnd"/>
      <w:r w:rsidRPr="001101E4">
        <w:t xml:space="preserve"> in </w:t>
      </w:r>
      <w:proofErr w:type="spellStart"/>
      <w:r w:rsidRPr="001101E4">
        <w:t>English</w:t>
      </w:r>
      <w:proofErr w:type="spellEnd"/>
      <w:r w:rsidRPr="001101E4">
        <w:t>.</w:t>
      </w:r>
      <w:r w:rsidRPr="001101E4">
        <w:rPr>
          <w:rStyle w:val="apple-converted-space"/>
        </w:rPr>
        <w:t> </w:t>
      </w:r>
      <w:r w:rsidRPr="001101E4">
        <w:t>4(1), 111-128.</w:t>
      </w:r>
    </w:p>
    <w:p w14:paraId="67EC0E7C" w14:textId="77777777" w:rsidR="001101E4" w:rsidRDefault="001101E4" w:rsidP="00F04304">
      <w:pPr>
        <w:pStyle w:val="Biblio"/>
      </w:pPr>
    </w:p>
    <w:p w14:paraId="7B4E26A8" w14:textId="36E41AFC" w:rsidR="00F04304" w:rsidRDefault="00F04304" w:rsidP="00F04304">
      <w:pPr>
        <w:pStyle w:val="Biblio"/>
      </w:pPr>
      <w:r w:rsidRPr="00F04304">
        <w:t xml:space="preserve">FIRBAS, Jan, 1971. On </w:t>
      </w:r>
      <w:proofErr w:type="spellStart"/>
      <w:r w:rsidRPr="00F04304">
        <w:t>the</w:t>
      </w:r>
      <w:proofErr w:type="spellEnd"/>
      <w:r w:rsidRPr="00F04304">
        <w:t xml:space="preserve"> </w:t>
      </w:r>
      <w:proofErr w:type="spellStart"/>
      <w:r w:rsidRPr="00F04304">
        <w:t>concept</w:t>
      </w:r>
      <w:proofErr w:type="spellEnd"/>
      <w:r w:rsidRPr="00F04304">
        <w:t xml:space="preserve"> </w:t>
      </w:r>
      <w:proofErr w:type="spellStart"/>
      <w:r w:rsidRPr="00F04304">
        <w:t>of</w:t>
      </w:r>
      <w:proofErr w:type="spellEnd"/>
      <w:r w:rsidRPr="00F04304">
        <w:t xml:space="preserve"> </w:t>
      </w:r>
      <w:proofErr w:type="spellStart"/>
      <w:r w:rsidRPr="00F04304">
        <w:t>communicative</w:t>
      </w:r>
      <w:proofErr w:type="spellEnd"/>
      <w:r w:rsidRPr="00F04304">
        <w:t xml:space="preserve"> </w:t>
      </w:r>
      <w:proofErr w:type="spellStart"/>
      <w:r w:rsidRPr="00F04304">
        <w:t>dynamism</w:t>
      </w:r>
      <w:proofErr w:type="spellEnd"/>
      <w:r w:rsidRPr="00F04304">
        <w:t xml:space="preserve"> in </w:t>
      </w:r>
      <w:proofErr w:type="spellStart"/>
      <w:r w:rsidRPr="00F04304">
        <w:t>the</w:t>
      </w:r>
      <w:proofErr w:type="spellEnd"/>
      <w:r w:rsidRPr="00F04304">
        <w:t xml:space="preserve"> </w:t>
      </w:r>
      <w:proofErr w:type="spellStart"/>
      <w:r w:rsidRPr="00F04304">
        <w:t>theory</w:t>
      </w:r>
      <w:proofErr w:type="spellEnd"/>
      <w:r w:rsidRPr="00F04304">
        <w:t xml:space="preserve"> </w:t>
      </w:r>
      <w:proofErr w:type="spellStart"/>
      <w:r w:rsidRPr="00F04304">
        <w:t>of</w:t>
      </w:r>
      <w:proofErr w:type="spellEnd"/>
      <w:r w:rsidRPr="00F04304">
        <w:t xml:space="preserve"> </w:t>
      </w:r>
      <w:proofErr w:type="spellStart"/>
      <w:r w:rsidRPr="00F04304">
        <w:t>functional</w:t>
      </w:r>
      <w:proofErr w:type="spellEnd"/>
      <w:r w:rsidRPr="00F04304">
        <w:t xml:space="preserve"> sentence </w:t>
      </w:r>
      <w:proofErr w:type="spellStart"/>
      <w:r w:rsidRPr="00F04304">
        <w:t>perspective</w:t>
      </w:r>
      <w:proofErr w:type="spellEnd"/>
      <w:r w:rsidRPr="00F04304">
        <w:t>. In:</w:t>
      </w:r>
      <w:r w:rsidRPr="00F04304">
        <w:rPr>
          <w:rStyle w:val="apple-converted-space"/>
        </w:rPr>
        <w:t> </w:t>
      </w:r>
      <w:r w:rsidRPr="00F04304">
        <w:t>Sborník prací Filozofické fakulty brněnské univerzity: Řada jazykovědná A19. Brno: Univerzita J. E. Purkyně, s. 135-144. ISSN 0068-2705.</w:t>
      </w:r>
    </w:p>
    <w:p w14:paraId="3ACB1FD5" w14:textId="77777777" w:rsidR="00CE7483" w:rsidRPr="00F04304" w:rsidRDefault="00CE7483" w:rsidP="00F04304">
      <w:pPr>
        <w:pStyle w:val="Biblio"/>
      </w:pPr>
    </w:p>
    <w:p w14:paraId="07FEBA45" w14:textId="1D9111D0" w:rsidR="00F04304" w:rsidRDefault="00CE7483" w:rsidP="00CE7483">
      <w:pPr>
        <w:pStyle w:val="Biblio"/>
      </w:pPr>
      <w:r w:rsidRPr="003C3A82">
        <w:t xml:space="preserve">FIRBAS, Jan, 1992. </w:t>
      </w:r>
      <w:proofErr w:type="spellStart"/>
      <w:r w:rsidRPr="003C3A82">
        <w:t>Functional</w:t>
      </w:r>
      <w:proofErr w:type="spellEnd"/>
      <w:r w:rsidRPr="003C3A82">
        <w:t xml:space="preserve"> sentence </w:t>
      </w:r>
      <w:proofErr w:type="spellStart"/>
      <w:r w:rsidRPr="003C3A82">
        <w:t>perspective</w:t>
      </w:r>
      <w:proofErr w:type="spellEnd"/>
      <w:r w:rsidRPr="003C3A82">
        <w:t xml:space="preserve"> in </w:t>
      </w:r>
      <w:proofErr w:type="spellStart"/>
      <w:r w:rsidRPr="003C3A82">
        <w:t>written</w:t>
      </w:r>
      <w:proofErr w:type="spellEnd"/>
      <w:r w:rsidRPr="003C3A82">
        <w:t xml:space="preserve"> and </w:t>
      </w:r>
      <w:proofErr w:type="spellStart"/>
      <w:r w:rsidRPr="003C3A82">
        <w:t>spoken</w:t>
      </w:r>
      <w:proofErr w:type="spellEnd"/>
      <w:r w:rsidRPr="003C3A82">
        <w:t xml:space="preserve"> </w:t>
      </w:r>
      <w:proofErr w:type="spellStart"/>
      <w:r w:rsidRPr="003C3A82">
        <w:t>communication</w:t>
      </w:r>
      <w:proofErr w:type="spellEnd"/>
      <w:r w:rsidRPr="003C3A82">
        <w:t xml:space="preserve">. Cambridge: Cambridge University </w:t>
      </w:r>
      <w:proofErr w:type="spellStart"/>
      <w:r w:rsidRPr="003C3A82">
        <w:t>Press</w:t>
      </w:r>
      <w:proofErr w:type="spellEnd"/>
      <w:r w:rsidRPr="003C3A82">
        <w:t>.</w:t>
      </w:r>
    </w:p>
    <w:p w14:paraId="3D9915EA" w14:textId="77777777" w:rsidR="001101E4" w:rsidRDefault="001101E4" w:rsidP="00CE7483">
      <w:pPr>
        <w:pStyle w:val="Biblio"/>
      </w:pPr>
    </w:p>
    <w:p w14:paraId="56AFF35D" w14:textId="015DD092" w:rsidR="0072457C" w:rsidRPr="0072457C" w:rsidRDefault="0072457C" w:rsidP="0072457C">
      <w:pPr>
        <w:pStyle w:val="Biblio"/>
      </w:pPr>
      <w:r w:rsidRPr="0072457C">
        <w:t xml:space="preserve">GARVEY, James, 2011. </w:t>
      </w:r>
      <w:proofErr w:type="spellStart"/>
      <w:r w:rsidRPr="0072457C">
        <w:t>Climate</w:t>
      </w:r>
      <w:proofErr w:type="spellEnd"/>
      <w:r w:rsidRPr="0072457C">
        <w:t xml:space="preserve"> </w:t>
      </w:r>
      <w:proofErr w:type="spellStart"/>
      <w:r w:rsidRPr="0072457C">
        <w:t>Change</w:t>
      </w:r>
      <w:proofErr w:type="spellEnd"/>
      <w:r w:rsidRPr="0072457C">
        <w:t xml:space="preserve"> and </w:t>
      </w:r>
      <w:proofErr w:type="spellStart"/>
      <w:r w:rsidRPr="0072457C">
        <w:t>Causal</w:t>
      </w:r>
      <w:proofErr w:type="spellEnd"/>
      <w:r w:rsidRPr="0072457C">
        <w:t xml:space="preserve"> </w:t>
      </w:r>
      <w:proofErr w:type="spellStart"/>
      <w:r w:rsidRPr="0072457C">
        <w:t>Inefficacy</w:t>
      </w:r>
      <w:proofErr w:type="spellEnd"/>
      <w:r w:rsidRPr="0072457C">
        <w:t xml:space="preserve">: </w:t>
      </w:r>
      <w:proofErr w:type="spellStart"/>
      <w:r w:rsidRPr="0072457C">
        <w:t>Why</w:t>
      </w:r>
      <w:proofErr w:type="spellEnd"/>
      <w:r w:rsidRPr="0072457C">
        <w:t xml:space="preserve"> Go Green </w:t>
      </w:r>
      <w:proofErr w:type="spellStart"/>
      <w:r w:rsidRPr="0072457C">
        <w:t>When</w:t>
      </w:r>
      <w:proofErr w:type="spellEnd"/>
      <w:r w:rsidRPr="0072457C">
        <w:t xml:space="preserve"> It </w:t>
      </w:r>
      <w:proofErr w:type="spellStart"/>
      <w:r w:rsidRPr="0072457C">
        <w:t>Makes</w:t>
      </w:r>
      <w:proofErr w:type="spellEnd"/>
      <w:r w:rsidRPr="0072457C">
        <w:t xml:space="preserve"> No </w:t>
      </w:r>
      <w:proofErr w:type="spellStart"/>
      <w:r w:rsidRPr="0072457C">
        <w:t>Difference</w:t>
      </w:r>
      <w:proofErr w:type="spellEnd"/>
      <w:r w:rsidRPr="0072457C">
        <w:t>?</w:t>
      </w:r>
      <w:r w:rsidRPr="0072457C">
        <w:rPr>
          <w:rStyle w:val="apple-converted-space"/>
        </w:rPr>
        <w:t> </w:t>
      </w:r>
      <w:proofErr w:type="spellStart"/>
      <w:r w:rsidRPr="0072457C">
        <w:t>Royal</w:t>
      </w:r>
      <w:proofErr w:type="spellEnd"/>
      <w:r w:rsidRPr="0072457C">
        <w:t xml:space="preserve"> Institute </w:t>
      </w:r>
      <w:proofErr w:type="spellStart"/>
      <w:r w:rsidRPr="0072457C">
        <w:t>of</w:t>
      </w:r>
      <w:proofErr w:type="spellEnd"/>
      <w:r w:rsidRPr="0072457C">
        <w:t xml:space="preserve"> </w:t>
      </w:r>
      <w:proofErr w:type="spellStart"/>
      <w:r w:rsidRPr="0072457C">
        <w:t>Philosophy</w:t>
      </w:r>
      <w:proofErr w:type="spellEnd"/>
      <w:r w:rsidRPr="0072457C">
        <w:t xml:space="preserve"> </w:t>
      </w:r>
      <w:proofErr w:type="spellStart"/>
      <w:r w:rsidRPr="0072457C">
        <w:t>Supplement</w:t>
      </w:r>
      <w:proofErr w:type="spellEnd"/>
      <w:r w:rsidRPr="0072457C">
        <w:rPr>
          <w:rStyle w:val="apple-converted-space"/>
        </w:rPr>
        <w:t> </w:t>
      </w:r>
      <w:r w:rsidRPr="0072457C">
        <w:t>[online].</w:t>
      </w:r>
      <w:r w:rsidRPr="0072457C">
        <w:rPr>
          <w:rStyle w:val="apple-converted-space"/>
        </w:rPr>
        <w:t> </w:t>
      </w:r>
      <w:r w:rsidRPr="0072457C">
        <w:t>69, 157-174 [cit. 2024-03-08]. ISSN 1755-3555. Dostupné z: doi:10.1017/S1358246111000269</w:t>
      </w:r>
    </w:p>
    <w:p w14:paraId="32BB2ADB" w14:textId="77777777" w:rsidR="0072457C" w:rsidRDefault="0072457C" w:rsidP="001101E4">
      <w:pPr>
        <w:pStyle w:val="Biblio"/>
      </w:pPr>
    </w:p>
    <w:p w14:paraId="259C2EA7" w14:textId="3837FB49" w:rsidR="001101E4" w:rsidRPr="001101E4" w:rsidRDefault="001101E4" w:rsidP="001101E4">
      <w:pPr>
        <w:pStyle w:val="Biblio"/>
      </w:pPr>
      <w:r w:rsidRPr="001101E4">
        <w:lastRenderedPageBreak/>
        <w:t>GREGO, Kim, 2010.</w:t>
      </w:r>
      <w:r w:rsidRPr="001101E4">
        <w:rPr>
          <w:rStyle w:val="apple-converted-space"/>
        </w:rPr>
        <w:t> </w:t>
      </w:r>
      <w:proofErr w:type="spellStart"/>
      <w:r w:rsidRPr="001101E4">
        <w:t>Specialized</w:t>
      </w:r>
      <w:proofErr w:type="spellEnd"/>
      <w:r w:rsidRPr="001101E4">
        <w:t xml:space="preserve"> </w:t>
      </w:r>
      <w:proofErr w:type="spellStart"/>
      <w:r w:rsidRPr="001101E4">
        <w:t>translation</w:t>
      </w:r>
      <w:proofErr w:type="spellEnd"/>
      <w:r w:rsidRPr="001101E4">
        <w:t xml:space="preserve">. 4. </w:t>
      </w:r>
      <w:proofErr w:type="spellStart"/>
      <w:r w:rsidRPr="001101E4">
        <w:t>Monza</w:t>
      </w:r>
      <w:proofErr w:type="spellEnd"/>
      <w:r w:rsidRPr="001101E4">
        <w:t xml:space="preserve">: International </w:t>
      </w:r>
      <w:proofErr w:type="spellStart"/>
      <w:r w:rsidRPr="001101E4">
        <w:t>Scientific</w:t>
      </w:r>
      <w:proofErr w:type="spellEnd"/>
      <w:r w:rsidRPr="001101E4">
        <w:t xml:space="preserve"> Publisher. ISBN 1974-0603.</w:t>
      </w:r>
    </w:p>
    <w:p w14:paraId="0E1886B6" w14:textId="77777777" w:rsidR="00CE7483" w:rsidRDefault="00CE7483" w:rsidP="0087304B">
      <w:pPr>
        <w:pStyle w:val="Biblio"/>
      </w:pPr>
    </w:p>
    <w:p w14:paraId="6AB5C9B6" w14:textId="6748D6D5" w:rsidR="00C8606B" w:rsidRPr="00C8606B" w:rsidRDefault="00C8606B" w:rsidP="00C8606B">
      <w:pPr>
        <w:pStyle w:val="Biblio"/>
      </w:pPr>
      <w:r w:rsidRPr="00C8606B">
        <w:t>GRYGOVÁ, Bronislava, 2010. Překlad odborného textu. In: KNITTLOVÁ, Dagmar.</w:t>
      </w:r>
      <w:r w:rsidRPr="00C8606B">
        <w:rPr>
          <w:rStyle w:val="apple-converted-space"/>
        </w:rPr>
        <w:t> </w:t>
      </w:r>
      <w:r w:rsidRPr="00C8606B">
        <w:t>Překlad a překládání. Olomouc: Univerzita Palackého v Olomouci, Filozofická fakulta, s. 203-213. ISBN 9788024424286.</w:t>
      </w:r>
    </w:p>
    <w:p w14:paraId="0CC619A3" w14:textId="77777777" w:rsidR="00C8606B" w:rsidRPr="00C8606B" w:rsidRDefault="00C8606B" w:rsidP="00C8606B">
      <w:pPr>
        <w:pStyle w:val="Biblio"/>
      </w:pPr>
    </w:p>
    <w:p w14:paraId="47C9B279" w14:textId="33289FC8" w:rsidR="00357554" w:rsidRDefault="00357554" w:rsidP="00357554">
      <w:pPr>
        <w:pStyle w:val="Biblio"/>
      </w:pPr>
      <w:r w:rsidRPr="00357554">
        <w:t>HRDLIČKA, Milan a Vítězslav VILÍMEK, 2008. O vývoji uvažování o odborném překladu na Slovensku a v Čechách. In:</w:t>
      </w:r>
      <w:r w:rsidRPr="00357554">
        <w:rPr>
          <w:rStyle w:val="apple-converted-space"/>
        </w:rPr>
        <w:t> </w:t>
      </w:r>
      <w:r w:rsidRPr="00357554">
        <w:t xml:space="preserve">Antologie teorie odborného překladu. Bratislava: </w:t>
      </w:r>
      <w:proofErr w:type="spellStart"/>
      <w:r w:rsidRPr="00357554">
        <w:t>AnaPress</w:t>
      </w:r>
      <w:proofErr w:type="spellEnd"/>
      <w:r w:rsidRPr="00357554">
        <w:t>, s. 83-90. ISBN 80-89137-46-6.</w:t>
      </w:r>
    </w:p>
    <w:p w14:paraId="192D0FE9" w14:textId="06581BB9" w:rsidR="00357554" w:rsidRDefault="00357554" w:rsidP="00C8606B">
      <w:pPr>
        <w:pStyle w:val="Biblio"/>
        <w:ind w:left="0" w:firstLine="0"/>
      </w:pPr>
    </w:p>
    <w:p w14:paraId="5E4F4BED" w14:textId="152FC635" w:rsidR="00F04304" w:rsidRPr="003C3A82" w:rsidRDefault="00F04304" w:rsidP="00F04304">
      <w:pPr>
        <w:pStyle w:val="Biblio"/>
      </w:pPr>
      <w:r w:rsidRPr="003C3A82">
        <w:t>MARTINKOVÁ, Petra, 2014.</w:t>
      </w:r>
      <w:r w:rsidRPr="003C3A82">
        <w:rPr>
          <w:rStyle w:val="apple-converted-space"/>
        </w:rPr>
        <w:t> </w:t>
      </w:r>
      <w:r w:rsidRPr="003C3A82">
        <w:t>Není téma jako téma. Olomouc: Univerzita Palackého v Olomouci. ISBN 978-80-244-4340-9.</w:t>
      </w:r>
    </w:p>
    <w:p w14:paraId="613DA9D6" w14:textId="77777777" w:rsidR="00D77803" w:rsidRDefault="00D77803" w:rsidP="0087304B">
      <w:pPr>
        <w:pStyle w:val="Biblio"/>
      </w:pPr>
    </w:p>
    <w:p w14:paraId="095CF886" w14:textId="5B37B3E1" w:rsidR="00CE7483" w:rsidRDefault="00CE7483" w:rsidP="00CE7483">
      <w:pPr>
        <w:pStyle w:val="Biblio"/>
      </w:pPr>
      <w:r w:rsidRPr="003C3A82">
        <w:t>MATHESIUS, Vilém, 1911.</w:t>
      </w:r>
      <w:r w:rsidRPr="003C3A82">
        <w:rPr>
          <w:rStyle w:val="apple-converted-space"/>
        </w:rPr>
        <w:t> </w:t>
      </w:r>
      <w:r w:rsidRPr="003C3A82">
        <w:t xml:space="preserve">O potenciálnosti jevů jazykových. Praha: Královská česká společnost </w:t>
      </w:r>
      <w:proofErr w:type="spellStart"/>
      <w:r w:rsidRPr="003C3A82">
        <w:t>náuk</w:t>
      </w:r>
      <w:proofErr w:type="spellEnd"/>
      <w:r w:rsidRPr="003C3A82">
        <w:t>.</w:t>
      </w:r>
    </w:p>
    <w:p w14:paraId="71E9A7B8" w14:textId="77777777" w:rsidR="00CE7483" w:rsidRPr="003C3A82" w:rsidRDefault="00CE7483" w:rsidP="0087304B">
      <w:pPr>
        <w:pStyle w:val="Biblio"/>
      </w:pPr>
    </w:p>
    <w:p w14:paraId="65E1E071" w14:textId="2DCA2BBD" w:rsidR="003636BD" w:rsidRPr="003C3A82" w:rsidRDefault="003636BD" w:rsidP="001101E4">
      <w:pPr>
        <w:pStyle w:val="Biblio"/>
      </w:pPr>
      <w:r w:rsidRPr="003C3A82">
        <w:t>MATHESIUS, Vilém, 2016.</w:t>
      </w:r>
      <w:r w:rsidRPr="003C3A82">
        <w:rPr>
          <w:rStyle w:val="apple-converted-space"/>
        </w:rPr>
        <w:t> </w:t>
      </w:r>
      <w:r w:rsidRPr="003C3A82">
        <w:t>Obsahový rozbor současné angličtiny. Vydání druhé. Praha: Univerzita Karlova v Praze, nakladatelství Karolinum. ISBN 978-80-246-2267-5.</w:t>
      </w:r>
    </w:p>
    <w:p w14:paraId="431CB8B0" w14:textId="77777777" w:rsidR="00694B63" w:rsidRPr="003C3A82" w:rsidRDefault="00694B63" w:rsidP="0087304B">
      <w:pPr>
        <w:pStyle w:val="Biblio"/>
      </w:pPr>
    </w:p>
    <w:p w14:paraId="20361EDF" w14:textId="7E6BFCE2" w:rsidR="00EB335F" w:rsidRDefault="00694B63" w:rsidP="00C8606B">
      <w:pPr>
        <w:pStyle w:val="Biblio"/>
      </w:pPr>
      <w:r w:rsidRPr="00694B63">
        <w:t xml:space="preserve">MINISTERSTVO ZAHRANIČNÍCH VĚCÍ ČESKÉ REPUBLIKY, 2015. </w:t>
      </w:r>
      <w:proofErr w:type="spellStart"/>
      <w:r w:rsidRPr="00694B63">
        <w:t>Accession</w:t>
      </w:r>
      <w:proofErr w:type="spellEnd"/>
      <w:r w:rsidRPr="00694B63">
        <w:t xml:space="preserve"> </w:t>
      </w:r>
      <w:proofErr w:type="spellStart"/>
      <w:r w:rsidRPr="00694B63">
        <w:t>of</w:t>
      </w:r>
      <w:proofErr w:type="spellEnd"/>
      <w:r w:rsidRPr="00694B63">
        <w:t xml:space="preserve"> </w:t>
      </w:r>
      <w:proofErr w:type="spellStart"/>
      <w:r w:rsidRPr="00694B63">
        <w:t>the</w:t>
      </w:r>
      <w:proofErr w:type="spellEnd"/>
      <w:r w:rsidRPr="00694B63">
        <w:t xml:space="preserve"> Czech Republic to </w:t>
      </w:r>
      <w:proofErr w:type="spellStart"/>
      <w:r w:rsidRPr="00694B63">
        <w:t>the</w:t>
      </w:r>
      <w:proofErr w:type="spellEnd"/>
      <w:r w:rsidRPr="00694B63">
        <w:t xml:space="preserve"> OECD.</w:t>
      </w:r>
      <w:r w:rsidRPr="00694B63">
        <w:rPr>
          <w:rStyle w:val="apple-converted-space"/>
        </w:rPr>
        <w:t> </w:t>
      </w:r>
      <w:r w:rsidRPr="00694B63">
        <w:t>Ministerstvo zahraničních věcí České republiky</w:t>
      </w:r>
      <w:r w:rsidRPr="00694B63">
        <w:rPr>
          <w:rStyle w:val="apple-converted-space"/>
        </w:rPr>
        <w:t> </w:t>
      </w:r>
      <w:r w:rsidRPr="00694B63">
        <w:t xml:space="preserve">[online]. 21.1.2015 [cit. 2024-03-26]. Dostupné z: </w:t>
      </w:r>
      <w:hyperlink r:id="rId14" w:history="1">
        <w:r w:rsidRPr="00694B63">
          <w:rPr>
            <w:rStyle w:val="Hypertextovodkaz"/>
            <w:color w:val="auto"/>
            <w:u w:val="none"/>
          </w:rPr>
          <w:t>https://mzv.gov.cz/oecd.paris/en/the_czech_republic_in_the_oecd/accession_of_the_czech_republic_to_the.html</w:t>
        </w:r>
      </w:hyperlink>
    </w:p>
    <w:p w14:paraId="2D79B5C7" w14:textId="77777777" w:rsidR="00EB335F" w:rsidRDefault="00EB335F" w:rsidP="00694B63">
      <w:pPr>
        <w:pStyle w:val="Biblio"/>
      </w:pPr>
    </w:p>
    <w:p w14:paraId="56D20D6A" w14:textId="2BB68397" w:rsidR="001101E4" w:rsidRPr="001101E4" w:rsidRDefault="001101E4" w:rsidP="001101E4">
      <w:pPr>
        <w:pStyle w:val="Biblio"/>
      </w:pPr>
      <w:r w:rsidRPr="001101E4">
        <w:t xml:space="preserve">OLOHAN, </w:t>
      </w:r>
      <w:proofErr w:type="spellStart"/>
      <w:r w:rsidRPr="001101E4">
        <w:t>Maeve</w:t>
      </w:r>
      <w:proofErr w:type="spellEnd"/>
      <w:r w:rsidRPr="001101E4">
        <w:t>, 2016.</w:t>
      </w:r>
      <w:r w:rsidRPr="001101E4">
        <w:rPr>
          <w:rStyle w:val="apple-converted-space"/>
        </w:rPr>
        <w:t> </w:t>
      </w:r>
      <w:proofErr w:type="spellStart"/>
      <w:r w:rsidRPr="001101E4">
        <w:t>Scientific</w:t>
      </w:r>
      <w:proofErr w:type="spellEnd"/>
      <w:r w:rsidRPr="001101E4">
        <w:t xml:space="preserve"> and </w:t>
      </w:r>
      <w:proofErr w:type="spellStart"/>
      <w:r w:rsidRPr="001101E4">
        <w:t>Technical</w:t>
      </w:r>
      <w:proofErr w:type="spellEnd"/>
      <w:r w:rsidRPr="001101E4">
        <w:t xml:space="preserve"> </w:t>
      </w:r>
      <w:proofErr w:type="spellStart"/>
      <w:r w:rsidRPr="001101E4">
        <w:t>Translation</w:t>
      </w:r>
      <w:proofErr w:type="spellEnd"/>
      <w:r w:rsidRPr="001101E4">
        <w:t xml:space="preserve">. </w:t>
      </w:r>
      <w:proofErr w:type="spellStart"/>
      <w:r w:rsidRPr="001101E4">
        <w:t>Routledge</w:t>
      </w:r>
      <w:proofErr w:type="spellEnd"/>
      <w:r w:rsidRPr="001101E4">
        <w:t>. ISBN 978-0-415-83786-6.</w:t>
      </w:r>
    </w:p>
    <w:p w14:paraId="608D99DE" w14:textId="77777777" w:rsidR="001101E4" w:rsidRDefault="001101E4" w:rsidP="00694B63">
      <w:pPr>
        <w:pStyle w:val="Biblio"/>
      </w:pPr>
    </w:p>
    <w:p w14:paraId="75FA89EE" w14:textId="5B6BBCD9" w:rsidR="00EB335F" w:rsidRPr="00EB335F" w:rsidRDefault="00EB335F" w:rsidP="00EB335F">
      <w:pPr>
        <w:pStyle w:val="Biblio"/>
      </w:pPr>
      <w:r w:rsidRPr="00EB335F">
        <w:t>SVOBODA, Aleš, 2006. Funkční větná perspektiva jako faktor komunikační strategie. In: </w:t>
      </w:r>
      <w:proofErr w:type="spellStart"/>
      <w:r w:rsidRPr="00EB335F">
        <w:t>Eurolingua</w:t>
      </w:r>
      <w:proofErr w:type="spellEnd"/>
      <w:r w:rsidRPr="00EB335F">
        <w:t xml:space="preserve"> &amp; </w:t>
      </w:r>
      <w:proofErr w:type="spellStart"/>
      <w:r w:rsidRPr="00EB335F">
        <w:t>Eurolitteraria</w:t>
      </w:r>
      <w:proofErr w:type="spellEnd"/>
      <w:r w:rsidRPr="00EB335F">
        <w:t xml:space="preserve"> 2006 [</w:t>
      </w:r>
      <w:proofErr w:type="spellStart"/>
      <w:r w:rsidRPr="00EB335F">
        <w:t>Eurolingua</w:t>
      </w:r>
      <w:proofErr w:type="spellEnd"/>
      <w:r w:rsidRPr="00EB335F">
        <w:t xml:space="preserve"> 2006] [online]. Liberec: Technická univerzita v Liberci, s. 32-46 [cit. 2024-04-02]. ISBN 80-7372-040-X. Dostupné z: http://kcl.fp.tul.cz/images/dokumenty/sborniky/209_Eurolingua_2006.pdf#page=32</w:t>
      </w:r>
    </w:p>
    <w:p w14:paraId="2009E7C7" w14:textId="77777777" w:rsidR="00694B63" w:rsidRPr="003C3A82" w:rsidRDefault="00694B63" w:rsidP="0087304B">
      <w:pPr>
        <w:pStyle w:val="Biblio"/>
      </w:pPr>
    </w:p>
    <w:p w14:paraId="4D746EA3" w14:textId="1B2BDF76" w:rsidR="00587E3C" w:rsidRPr="003C3A82" w:rsidRDefault="00587E3C" w:rsidP="0087304B">
      <w:pPr>
        <w:pStyle w:val="Biblio"/>
      </w:pPr>
      <w:r w:rsidRPr="003C3A82">
        <w:t>UHLÍŘOVÁ, Ludmila a</w:t>
      </w:r>
      <w:r w:rsidR="00D74E14" w:rsidRPr="003C3A82">
        <w:t xml:space="preserve"> Aleš SVOBODA</w:t>
      </w:r>
      <w:r w:rsidRPr="003C3A82">
        <w:t xml:space="preserve">, </w:t>
      </w:r>
      <w:proofErr w:type="gramStart"/>
      <w:r w:rsidRPr="003C3A82">
        <w:t>2017</w:t>
      </w:r>
      <w:r w:rsidR="008F3770">
        <w:t>a</w:t>
      </w:r>
      <w:proofErr w:type="gramEnd"/>
      <w:r w:rsidRPr="003C3A82">
        <w:t>. FUNKČNÍ PERSPEKTIVA VĚTNÁ.</w:t>
      </w:r>
      <w:r w:rsidRPr="003C3A82">
        <w:rPr>
          <w:rStyle w:val="apple-converted-space"/>
        </w:rPr>
        <w:t> </w:t>
      </w:r>
      <w:proofErr w:type="spellStart"/>
      <w:proofErr w:type="gramStart"/>
      <w:r w:rsidRPr="003C3A82">
        <w:t>CzechEncy</w:t>
      </w:r>
      <w:proofErr w:type="spellEnd"/>
      <w:r w:rsidRPr="003C3A82">
        <w:t xml:space="preserve"> - Nový</w:t>
      </w:r>
      <w:proofErr w:type="gramEnd"/>
      <w:r w:rsidRPr="003C3A82">
        <w:t xml:space="preserve"> encyklopedický slovník češtiny[online]. [cit. 2024-02-21]. Dostupné z: https://www.czechency.org/slovnik/FUNKČNÍ%20PERSPEKTIVA%20VĚTNÁ</w:t>
      </w:r>
    </w:p>
    <w:p w14:paraId="55AC0A9E" w14:textId="77777777" w:rsidR="0092472C" w:rsidRPr="003C3A82" w:rsidRDefault="0092472C" w:rsidP="0087304B">
      <w:pPr>
        <w:pStyle w:val="Biblio"/>
      </w:pPr>
    </w:p>
    <w:p w14:paraId="3341914C" w14:textId="7D286ACF" w:rsidR="00C30344" w:rsidRDefault="005D1631" w:rsidP="0087304B">
      <w:pPr>
        <w:pStyle w:val="Biblio"/>
        <w:rPr>
          <w:rStyle w:val="Hypertextovodkaz"/>
          <w:color w:val="auto"/>
          <w:u w:val="none"/>
        </w:rPr>
      </w:pPr>
      <w:r w:rsidRPr="003C3A82">
        <w:t xml:space="preserve">UHLÍŘOVÁ, Ludmila a Svoboda ALEŠ, </w:t>
      </w:r>
      <w:proofErr w:type="gramStart"/>
      <w:r w:rsidRPr="003C3A82">
        <w:t>2017</w:t>
      </w:r>
      <w:r w:rsidR="008F3770">
        <w:t>b</w:t>
      </w:r>
      <w:proofErr w:type="gramEnd"/>
      <w:r w:rsidRPr="003C3A82">
        <w:t>. FAKTORY FUNKČNÍ PERSPEKTIVY VĚTNÉ.</w:t>
      </w:r>
      <w:r w:rsidRPr="003C3A82">
        <w:rPr>
          <w:rStyle w:val="apple-converted-space"/>
        </w:rPr>
        <w:t> </w:t>
      </w:r>
      <w:proofErr w:type="spellStart"/>
      <w:proofErr w:type="gramStart"/>
      <w:r w:rsidRPr="003C3A82">
        <w:t>CzechEncy</w:t>
      </w:r>
      <w:proofErr w:type="spellEnd"/>
      <w:r w:rsidRPr="003C3A82">
        <w:t xml:space="preserve"> - Nový</w:t>
      </w:r>
      <w:proofErr w:type="gramEnd"/>
      <w:r w:rsidRPr="003C3A82">
        <w:t xml:space="preserve"> encyklopedický slovník češtiny</w:t>
      </w:r>
      <w:r w:rsidRPr="003C3A82">
        <w:rPr>
          <w:rStyle w:val="apple-converted-space"/>
        </w:rPr>
        <w:t> </w:t>
      </w:r>
      <w:r w:rsidRPr="003C3A82">
        <w:t xml:space="preserve">[online]. [cit. 2024-02-22]. Dostupné z: </w:t>
      </w:r>
      <w:hyperlink r:id="rId15" w:history="1">
        <w:r w:rsidR="00C30344" w:rsidRPr="003C3A82">
          <w:rPr>
            <w:rStyle w:val="Hypertextovodkaz"/>
            <w:color w:val="auto"/>
            <w:u w:val="none"/>
          </w:rPr>
          <w:t>https://www.czechency.org/slovnik/FAKTORY%20FUNKČNÍ%20PERSPEKTIVY%20VĚTNÉ</w:t>
        </w:r>
      </w:hyperlink>
    </w:p>
    <w:p w14:paraId="0AB47C63" w14:textId="77777777" w:rsidR="00F04304" w:rsidRDefault="00F04304" w:rsidP="0087304B">
      <w:pPr>
        <w:pStyle w:val="Biblio"/>
        <w:rPr>
          <w:rStyle w:val="Hypertextovodkaz"/>
          <w:color w:val="auto"/>
          <w:u w:val="none"/>
        </w:rPr>
      </w:pPr>
    </w:p>
    <w:p w14:paraId="28DF0AC5" w14:textId="6F71B4FD" w:rsidR="00F04304" w:rsidRPr="00F04304" w:rsidRDefault="00F04304" w:rsidP="00F04304">
      <w:pPr>
        <w:pStyle w:val="Biblio"/>
      </w:pPr>
      <w:r w:rsidRPr="00F04304">
        <w:t>UHLÍŘOVÁ, Ludmila a Aleš SVOBODA, 2017</w:t>
      </w:r>
      <w:r w:rsidR="008F3770">
        <w:t>c</w:t>
      </w:r>
      <w:r w:rsidRPr="00F04304">
        <w:t>. VÝPOVĚDNÍ DYNAMIČNOST.</w:t>
      </w:r>
      <w:r w:rsidRPr="00F04304">
        <w:rPr>
          <w:rStyle w:val="apple-converted-space"/>
        </w:rPr>
        <w:t> </w:t>
      </w:r>
      <w:proofErr w:type="spellStart"/>
      <w:proofErr w:type="gramStart"/>
      <w:r w:rsidRPr="00F04304">
        <w:t>CzechEncy</w:t>
      </w:r>
      <w:proofErr w:type="spellEnd"/>
      <w:r w:rsidRPr="00F04304">
        <w:t xml:space="preserve"> - Nový</w:t>
      </w:r>
      <w:proofErr w:type="gramEnd"/>
      <w:r w:rsidRPr="00F04304">
        <w:t xml:space="preserve"> encyklopedický slovník češtiny[online]. [cit. 2024-03-28]. Dostupné z: https://www.czechency.org/slovnik/VÝPOVĚDNÍ%20DYNAMIČNOST</w:t>
      </w:r>
    </w:p>
    <w:p w14:paraId="1014382C" w14:textId="77777777" w:rsidR="00C30344" w:rsidRPr="003C3A82" w:rsidRDefault="00C30344" w:rsidP="0087304B">
      <w:pPr>
        <w:pStyle w:val="Biblio"/>
      </w:pPr>
    </w:p>
    <w:p w14:paraId="750AE1B7" w14:textId="77777777" w:rsidR="005C4C2C" w:rsidRPr="003C3A82" w:rsidRDefault="005C4C2C" w:rsidP="0087304B">
      <w:pPr>
        <w:pStyle w:val="Biblio"/>
      </w:pPr>
    </w:p>
    <w:p w14:paraId="4AE14CA8" w14:textId="76395C20" w:rsidR="00EF037E" w:rsidRPr="003C3A82" w:rsidRDefault="00EF037E" w:rsidP="00957CE9">
      <w:pPr>
        <w:pStyle w:val="Biblio"/>
        <w:ind w:left="0" w:firstLine="0"/>
        <w:rPr>
          <w:shd w:val="clear" w:color="auto" w:fill="FFFFFF"/>
        </w:rPr>
      </w:pPr>
    </w:p>
    <w:sectPr w:rsidR="00EF037E" w:rsidRPr="003C3A82" w:rsidSect="00DD15E0">
      <w:footerReference w:type="default" r:id="rId16"/>
      <w:pgSz w:w="11906" w:h="16838"/>
      <w:pgMar w:top="1418" w:right="1418" w:bottom="1418"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E422B5" w14:textId="77777777" w:rsidR="00DD15E0" w:rsidRDefault="00DD15E0" w:rsidP="00FE1D7B">
      <w:pPr>
        <w:spacing w:after="0" w:line="240" w:lineRule="auto"/>
      </w:pPr>
      <w:r>
        <w:separator/>
      </w:r>
    </w:p>
  </w:endnote>
  <w:endnote w:type="continuationSeparator" w:id="0">
    <w:p w14:paraId="10F0C541" w14:textId="77777777" w:rsidR="00DD15E0" w:rsidRDefault="00DD15E0" w:rsidP="00FE1D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ebkit-standard">
    <w:altName w:val="Cambria"/>
    <w:panose1 w:val="020B0604020202020204"/>
    <w:charset w:val="00"/>
    <w:family w:val="roman"/>
    <w:notTrueType/>
    <w:pitch w:val="default"/>
  </w:font>
  <w:font w:name="Calibri">
    <w:panose1 w:val="020F0502020204030204"/>
    <w:charset w:val="EE"/>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EE"/>
    <w:family w:val="swiss"/>
    <w:pitch w:val="variable"/>
    <w:sig w:usb0="E4002EFF" w:usb1="C000247B" w:usb2="00000009" w:usb3="00000000" w:csb0="000001FF" w:csb1="00000000"/>
  </w:font>
  <w:font w:name="Colonna MT">
    <w:panose1 w:val="04020805060202030203"/>
    <w:charset w:val="00"/>
    <w:family w:val="decorative"/>
    <w:pitch w:val="variable"/>
    <w:sig w:usb0="00000003" w:usb1="00000000" w:usb2="00000000" w:usb3="00000000" w:csb0="00000001"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nky"/>
      </w:rPr>
      <w:id w:val="-279802044"/>
      <w:docPartObj>
        <w:docPartGallery w:val="Page Numbers (Bottom of Page)"/>
        <w:docPartUnique/>
      </w:docPartObj>
    </w:sdtPr>
    <w:sdtContent>
      <w:p w14:paraId="7A56F82F" w14:textId="339F0C5B" w:rsidR="00C117A9" w:rsidRDefault="00C117A9" w:rsidP="00D06D7E">
        <w:pPr>
          <w:pStyle w:val="Zpat"/>
          <w:framePr w:wrap="none" w:vAnchor="text" w:hAnchor="margin" w:xAlign="center" w:y="1"/>
          <w:rPr>
            <w:rStyle w:val="slostrnky"/>
          </w:rPr>
        </w:pPr>
        <w:r>
          <w:rPr>
            <w:rStyle w:val="slostrnky"/>
          </w:rPr>
          <w:fldChar w:fldCharType="begin"/>
        </w:r>
        <w:r>
          <w:rPr>
            <w:rStyle w:val="slostrnky"/>
          </w:rPr>
          <w:instrText xml:space="preserve"> PAGE </w:instrText>
        </w:r>
        <w:r>
          <w:rPr>
            <w:rStyle w:val="slostrnky"/>
          </w:rPr>
          <w:fldChar w:fldCharType="end"/>
        </w:r>
      </w:p>
    </w:sdtContent>
  </w:sdt>
  <w:p w14:paraId="38FC0584" w14:textId="77777777" w:rsidR="00FE1D7B" w:rsidRDefault="00FE1D7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075A5" w14:textId="77777777" w:rsidR="00FE1D7B" w:rsidRDefault="00FE1D7B" w:rsidP="00C117A9">
    <w:pPr>
      <w:pStyle w:val="Zpat"/>
      <w:ind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nky"/>
      </w:rPr>
      <w:id w:val="826172719"/>
      <w:docPartObj>
        <w:docPartGallery w:val="Page Numbers (Bottom of Page)"/>
        <w:docPartUnique/>
      </w:docPartObj>
    </w:sdtPr>
    <w:sdtContent>
      <w:p w14:paraId="09372601" w14:textId="77777777" w:rsidR="00C117A9" w:rsidRDefault="00C117A9" w:rsidP="00D06D7E">
        <w:pPr>
          <w:pStyle w:val="Zpat"/>
          <w:framePr w:wrap="none" w:vAnchor="text" w:hAnchor="margin" w:xAlign="center" w:y="1"/>
          <w:rPr>
            <w:rStyle w:val="slostrnky"/>
          </w:rPr>
        </w:pPr>
        <w:r>
          <w:rPr>
            <w:rStyle w:val="slostrnky"/>
          </w:rPr>
          <w:fldChar w:fldCharType="begin"/>
        </w:r>
        <w:r>
          <w:rPr>
            <w:rStyle w:val="slostrnky"/>
          </w:rPr>
          <w:instrText xml:space="preserve"> PAGE </w:instrText>
        </w:r>
        <w:r>
          <w:rPr>
            <w:rStyle w:val="slostrnky"/>
          </w:rPr>
          <w:fldChar w:fldCharType="separate"/>
        </w:r>
        <w:r>
          <w:rPr>
            <w:rStyle w:val="slostrnky"/>
            <w:noProof/>
          </w:rPr>
          <w:t>5</w:t>
        </w:r>
        <w:r>
          <w:rPr>
            <w:rStyle w:val="slostrnky"/>
          </w:rPr>
          <w:fldChar w:fldCharType="end"/>
        </w:r>
      </w:p>
    </w:sdtContent>
  </w:sdt>
  <w:p w14:paraId="23B9B5C7" w14:textId="77777777" w:rsidR="00C117A9" w:rsidRDefault="00C117A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65DA36" w14:textId="77777777" w:rsidR="00DD15E0" w:rsidRDefault="00DD15E0" w:rsidP="00FE1D7B">
      <w:pPr>
        <w:spacing w:after="0" w:line="240" w:lineRule="auto"/>
      </w:pPr>
      <w:r>
        <w:separator/>
      </w:r>
    </w:p>
  </w:footnote>
  <w:footnote w:type="continuationSeparator" w:id="0">
    <w:p w14:paraId="4DF3B3F3" w14:textId="77777777" w:rsidR="00DD15E0" w:rsidRDefault="00DD15E0" w:rsidP="00FE1D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9116E"/>
    <w:multiLevelType w:val="multilevel"/>
    <w:tmpl w:val="8334D69C"/>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 w15:restartNumberingAfterBreak="0">
    <w:nsid w:val="144D061C"/>
    <w:multiLevelType w:val="hybridMultilevel"/>
    <w:tmpl w:val="855EC57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6570BBC"/>
    <w:multiLevelType w:val="hybridMultilevel"/>
    <w:tmpl w:val="C2FA6A2E"/>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 w15:restartNumberingAfterBreak="0">
    <w:nsid w:val="2987600A"/>
    <w:multiLevelType w:val="multilevel"/>
    <w:tmpl w:val="6952D7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F09250E"/>
    <w:multiLevelType w:val="hybridMultilevel"/>
    <w:tmpl w:val="23E43AD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1F24622"/>
    <w:multiLevelType w:val="hybridMultilevel"/>
    <w:tmpl w:val="CB46ED6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A69015E"/>
    <w:multiLevelType w:val="hybridMultilevel"/>
    <w:tmpl w:val="4E2C69D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CF42199"/>
    <w:multiLevelType w:val="hybridMultilevel"/>
    <w:tmpl w:val="29E6A1B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D32578A"/>
    <w:multiLevelType w:val="hybridMultilevel"/>
    <w:tmpl w:val="24F6534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3711A24"/>
    <w:multiLevelType w:val="multilevel"/>
    <w:tmpl w:val="ED7AF232"/>
    <w:styleLink w:val="Aktulnseznam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7D201E2"/>
    <w:multiLevelType w:val="hybridMultilevel"/>
    <w:tmpl w:val="7DEEB99E"/>
    <w:lvl w:ilvl="0" w:tplc="56A429EA">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4E5C5EBC"/>
    <w:multiLevelType w:val="multilevel"/>
    <w:tmpl w:val="3EA4689C"/>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2" w15:restartNumberingAfterBreak="0">
    <w:nsid w:val="577B5F9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FB4186"/>
    <w:multiLevelType w:val="hybridMultilevel"/>
    <w:tmpl w:val="351261F8"/>
    <w:lvl w:ilvl="0" w:tplc="B1BCE888">
      <w:start w:val="11"/>
      <w:numFmt w:val="bullet"/>
      <w:lvlText w:val="-"/>
      <w:lvlJc w:val="left"/>
      <w:pPr>
        <w:ind w:left="1080" w:hanging="360"/>
      </w:pPr>
      <w:rPr>
        <w:rFonts w:ascii="-webkit-standard" w:eastAsiaTheme="minorHAnsi" w:hAnsi="-webkit-standard" w:cstheme="minorBidi" w:hint="default"/>
        <w:sz w:val="27"/>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4" w15:restartNumberingAfterBreak="0">
    <w:nsid w:val="64D17449"/>
    <w:multiLevelType w:val="multilevel"/>
    <w:tmpl w:val="ED7AF23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A4D5402"/>
    <w:multiLevelType w:val="hybridMultilevel"/>
    <w:tmpl w:val="E1BC7BC4"/>
    <w:lvl w:ilvl="0" w:tplc="43E6507A">
      <w:start w:val="1"/>
      <w:numFmt w:val="decimal"/>
      <w:lvlText w:val="%1."/>
      <w:lvlJc w:val="left"/>
      <w:pPr>
        <w:ind w:left="1647" w:hanging="360"/>
      </w:pPr>
      <w:rPr>
        <w:rFonts w:hint="default"/>
      </w:rPr>
    </w:lvl>
    <w:lvl w:ilvl="1" w:tplc="04050019" w:tentative="1">
      <w:start w:val="1"/>
      <w:numFmt w:val="lowerLetter"/>
      <w:lvlText w:val="%2."/>
      <w:lvlJc w:val="left"/>
      <w:pPr>
        <w:ind w:left="2367" w:hanging="360"/>
      </w:pPr>
    </w:lvl>
    <w:lvl w:ilvl="2" w:tplc="0405001B" w:tentative="1">
      <w:start w:val="1"/>
      <w:numFmt w:val="lowerRoman"/>
      <w:lvlText w:val="%3."/>
      <w:lvlJc w:val="right"/>
      <w:pPr>
        <w:ind w:left="3087" w:hanging="180"/>
      </w:pPr>
    </w:lvl>
    <w:lvl w:ilvl="3" w:tplc="0405000F" w:tentative="1">
      <w:start w:val="1"/>
      <w:numFmt w:val="decimal"/>
      <w:lvlText w:val="%4."/>
      <w:lvlJc w:val="left"/>
      <w:pPr>
        <w:ind w:left="3807" w:hanging="360"/>
      </w:pPr>
    </w:lvl>
    <w:lvl w:ilvl="4" w:tplc="04050019" w:tentative="1">
      <w:start w:val="1"/>
      <w:numFmt w:val="lowerLetter"/>
      <w:lvlText w:val="%5."/>
      <w:lvlJc w:val="left"/>
      <w:pPr>
        <w:ind w:left="4527" w:hanging="360"/>
      </w:pPr>
    </w:lvl>
    <w:lvl w:ilvl="5" w:tplc="0405001B" w:tentative="1">
      <w:start w:val="1"/>
      <w:numFmt w:val="lowerRoman"/>
      <w:lvlText w:val="%6."/>
      <w:lvlJc w:val="right"/>
      <w:pPr>
        <w:ind w:left="5247" w:hanging="180"/>
      </w:pPr>
    </w:lvl>
    <w:lvl w:ilvl="6" w:tplc="0405000F" w:tentative="1">
      <w:start w:val="1"/>
      <w:numFmt w:val="decimal"/>
      <w:lvlText w:val="%7."/>
      <w:lvlJc w:val="left"/>
      <w:pPr>
        <w:ind w:left="5967" w:hanging="360"/>
      </w:pPr>
    </w:lvl>
    <w:lvl w:ilvl="7" w:tplc="04050019" w:tentative="1">
      <w:start w:val="1"/>
      <w:numFmt w:val="lowerLetter"/>
      <w:lvlText w:val="%8."/>
      <w:lvlJc w:val="left"/>
      <w:pPr>
        <w:ind w:left="6687" w:hanging="360"/>
      </w:pPr>
    </w:lvl>
    <w:lvl w:ilvl="8" w:tplc="0405001B" w:tentative="1">
      <w:start w:val="1"/>
      <w:numFmt w:val="lowerRoman"/>
      <w:lvlText w:val="%9."/>
      <w:lvlJc w:val="right"/>
      <w:pPr>
        <w:ind w:left="7407" w:hanging="180"/>
      </w:pPr>
    </w:lvl>
  </w:abstractNum>
  <w:abstractNum w:abstractNumId="16" w15:restartNumberingAfterBreak="0">
    <w:nsid w:val="6B637A93"/>
    <w:multiLevelType w:val="hybridMultilevel"/>
    <w:tmpl w:val="F3D0296E"/>
    <w:lvl w:ilvl="0" w:tplc="97226CB6">
      <w:start w:val="1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78EE18EA"/>
    <w:multiLevelType w:val="hybridMultilevel"/>
    <w:tmpl w:val="1C543E6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BDB613D"/>
    <w:multiLevelType w:val="hybridMultilevel"/>
    <w:tmpl w:val="51DA7D0E"/>
    <w:lvl w:ilvl="0" w:tplc="FE6C1764">
      <w:start w:val="1"/>
      <w:numFmt w:val="decimal"/>
      <w:pStyle w:val="Titulek"/>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707829855">
    <w:abstractNumId w:val="17"/>
  </w:num>
  <w:num w:numId="2" w16cid:durableId="431971862">
    <w:abstractNumId w:val="14"/>
  </w:num>
  <w:num w:numId="3" w16cid:durableId="1751729944">
    <w:abstractNumId w:val="12"/>
  </w:num>
  <w:num w:numId="4" w16cid:durableId="1370229189">
    <w:abstractNumId w:val="11"/>
  </w:num>
  <w:num w:numId="5" w16cid:durableId="374889205">
    <w:abstractNumId w:val="1"/>
  </w:num>
  <w:num w:numId="6" w16cid:durableId="706103308">
    <w:abstractNumId w:val="3"/>
  </w:num>
  <w:num w:numId="7" w16cid:durableId="288240563">
    <w:abstractNumId w:val="2"/>
  </w:num>
  <w:num w:numId="8" w16cid:durableId="182407148">
    <w:abstractNumId w:val="16"/>
  </w:num>
  <w:num w:numId="9" w16cid:durableId="1184903763">
    <w:abstractNumId w:val="13"/>
  </w:num>
  <w:num w:numId="10" w16cid:durableId="1073284423">
    <w:abstractNumId w:val="10"/>
  </w:num>
  <w:num w:numId="11" w16cid:durableId="300813646">
    <w:abstractNumId w:val="9"/>
  </w:num>
  <w:num w:numId="12" w16cid:durableId="731007247">
    <w:abstractNumId w:val="4"/>
  </w:num>
  <w:num w:numId="13" w16cid:durableId="1678312629">
    <w:abstractNumId w:val="0"/>
  </w:num>
  <w:num w:numId="14" w16cid:durableId="1670139883">
    <w:abstractNumId w:val="6"/>
  </w:num>
  <w:num w:numId="15" w16cid:durableId="427194540">
    <w:abstractNumId w:val="7"/>
  </w:num>
  <w:num w:numId="16" w16cid:durableId="1555385477">
    <w:abstractNumId w:val="8"/>
  </w:num>
  <w:num w:numId="17" w16cid:durableId="1286426171">
    <w:abstractNumId w:val="18"/>
  </w:num>
  <w:num w:numId="18" w16cid:durableId="2640716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30178637">
    <w:abstractNumId w:val="15"/>
  </w:num>
  <w:num w:numId="20" w16cid:durableId="4393741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F4D"/>
    <w:rsid w:val="00004516"/>
    <w:rsid w:val="000048F2"/>
    <w:rsid w:val="00006815"/>
    <w:rsid w:val="0001052A"/>
    <w:rsid w:val="0001221B"/>
    <w:rsid w:val="000138B0"/>
    <w:rsid w:val="0002531A"/>
    <w:rsid w:val="00030C61"/>
    <w:rsid w:val="00043446"/>
    <w:rsid w:val="00043C79"/>
    <w:rsid w:val="00045CD9"/>
    <w:rsid w:val="000505CA"/>
    <w:rsid w:val="000535FB"/>
    <w:rsid w:val="0005520C"/>
    <w:rsid w:val="0005727B"/>
    <w:rsid w:val="00063166"/>
    <w:rsid w:val="00065A84"/>
    <w:rsid w:val="00066831"/>
    <w:rsid w:val="0007188B"/>
    <w:rsid w:val="00074F4D"/>
    <w:rsid w:val="00075A24"/>
    <w:rsid w:val="00075D39"/>
    <w:rsid w:val="00077873"/>
    <w:rsid w:val="00084B1F"/>
    <w:rsid w:val="00092670"/>
    <w:rsid w:val="000932CE"/>
    <w:rsid w:val="000A03C0"/>
    <w:rsid w:val="000B0850"/>
    <w:rsid w:val="000C7F04"/>
    <w:rsid w:val="000D6C5D"/>
    <w:rsid w:val="000E2520"/>
    <w:rsid w:val="000F11F2"/>
    <w:rsid w:val="000F4659"/>
    <w:rsid w:val="001101E4"/>
    <w:rsid w:val="00110C20"/>
    <w:rsid w:val="00114F9A"/>
    <w:rsid w:val="001156B9"/>
    <w:rsid w:val="00115C7E"/>
    <w:rsid w:val="00116A01"/>
    <w:rsid w:val="001170A6"/>
    <w:rsid w:val="0012197D"/>
    <w:rsid w:val="0012720E"/>
    <w:rsid w:val="0013309E"/>
    <w:rsid w:val="00133B0E"/>
    <w:rsid w:val="0013472C"/>
    <w:rsid w:val="00150415"/>
    <w:rsid w:val="00156AEB"/>
    <w:rsid w:val="00157BBB"/>
    <w:rsid w:val="00162205"/>
    <w:rsid w:val="00164573"/>
    <w:rsid w:val="001673BD"/>
    <w:rsid w:val="001733BB"/>
    <w:rsid w:val="0017355C"/>
    <w:rsid w:val="00174DE2"/>
    <w:rsid w:val="00175197"/>
    <w:rsid w:val="00176CC2"/>
    <w:rsid w:val="00177234"/>
    <w:rsid w:val="00177879"/>
    <w:rsid w:val="00180603"/>
    <w:rsid w:val="00181FB3"/>
    <w:rsid w:val="00187DD4"/>
    <w:rsid w:val="00190609"/>
    <w:rsid w:val="00191648"/>
    <w:rsid w:val="00194F12"/>
    <w:rsid w:val="00197B4D"/>
    <w:rsid w:val="001A0B3F"/>
    <w:rsid w:val="001A19CA"/>
    <w:rsid w:val="001A7C41"/>
    <w:rsid w:val="001B39B5"/>
    <w:rsid w:val="001B666F"/>
    <w:rsid w:val="001C521A"/>
    <w:rsid w:val="001C5435"/>
    <w:rsid w:val="001D116C"/>
    <w:rsid w:val="001D50F2"/>
    <w:rsid w:val="001D55FC"/>
    <w:rsid w:val="001D7014"/>
    <w:rsid w:val="001D73CA"/>
    <w:rsid w:val="001E0B3F"/>
    <w:rsid w:val="001E661A"/>
    <w:rsid w:val="001F7C20"/>
    <w:rsid w:val="002029D9"/>
    <w:rsid w:val="0020550B"/>
    <w:rsid w:val="00207715"/>
    <w:rsid w:val="00210DCE"/>
    <w:rsid w:val="00214955"/>
    <w:rsid w:val="00220DB3"/>
    <w:rsid w:val="00223514"/>
    <w:rsid w:val="00230138"/>
    <w:rsid w:val="0023119E"/>
    <w:rsid w:val="00233667"/>
    <w:rsid w:val="00246B99"/>
    <w:rsid w:val="002476D7"/>
    <w:rsid w:val="00252D39"/>
    <w:rsid w:val="00255F7D"/>
    <w:rsid w:val="002724D6"/>
    <w:rsid w:val="00274435"/>
    <w:rsid w:val="002775B1"/>
    <w:rsid w:val="00285068"/>
    <w:rsid w:val="00292DC1"/>
    <w:rsid w:val="002A03CC"/>
    <w:rsid w:val="002A51F2"/>
    <w:rsid w:val="002A7C59"/>
    <w:rsid w:val="002B0442"/>
    <w:rsid w:val="002B178E"/>
    <w:rsid w:val="002B4314"/>
    <w:rsid w:val="002B66A2"/>
    <w:rsid w:val="002C501B"/>
    <w:rsid w:val="002D111D"/>
    <w:rsid w:val="002E531C"/>
    <w:rsid w:val="003049E6"/>
    <w:rsid w:val="00310555"/>
    <w:rsid w:val="00312E89"/>
    <w:rsid w:val="00314A15"/>
    <w:rsid w:val="00315D79"/>
    <w:rsid w:val="00327999"/>
    <w:rsid w:val="0033008D"/>
    <w:rsid w:val="00330668"/>
    <w:rsid w:val="003342B6"/>
    <w:rsid w:val="00343994"/>
    <w:rsid w:val="00345177"/>
    <w:rsid w:val="00355CFE"/>
    <w:rsid w:val="00356384"/>
    <w:rsid w:val="00357554"/>
    <w:rsid w:val="00360EC0"/>
    <w:rsid w:val="00361AE5"/>
    <w:rsid w:val="0036208D"/>
    <w:rsid w:val="003636BD"/>
    <w:rsid w:val="00364C2D"/>
    <w:rsid w:val="003654A3"/>
    <w:rsid w:val="00366000"/>
    <w:rsid w:val="00373EAE"/>
    <w:rsid w:val="00382C19"/>
    <w:rsid w:val="00385A39"/>
    <w:rsid w:val="00394ACF"/>
    <w:rsid w:val="00394C98"/>
    <w:rsid w:val="003953A7"/>
    <w:rsid w:val="00396B53"/>
    <w:rsid w:val="003977C0"/>
    <w:rsid w:val="003A6ADA"/>
    <w:rsid w:val="003B22B8"/>
    <w:rsid w:val="003B3472"/>
    <w:rsid w:val="003B4994"/>
    <w:rsid w:val="003B63BC"/>
    <w:rsid w:val="003C105C"/>
    <w:rsid w:val="003C35CF"/>
    <w:rsid w:val="003C3A82"/>
    <w:rsid w:val="003C743B"/>
    <w:rsid w:val="003D2BE4"/>
    <w:rsid w:val="003E3B93"/>
    <w:rsid w:val="003F48D0"/>
    <w:rsid w:val="003F49D2"/>
    <w:rsid w:val="003F546A"/>
    <w:rsid w:val="00401B72"/>
    <w:rsid w:val="004035D6"/>
    <w:rsid w:val="0041239C"/>
    <w:rsid w:val="00416B10"/>
    <w:rsid w:val="004229D4"/>
    <w:rsid w:val="00424EAD"/>
    <w:rsid w:val="00427494"/>
    <w:rsid w:val="004279C2"/>
    <w:rsid w:val="0043280D"/>
    <w:rsid w:val="00433374"/>
    <w:rsid w:val="004379BD"/>
    <w:rsid w:val="004524D6"/>
    <w:rsid w:val="00454D86"/>
    <w:rsid w:val="00457E39"/>
    <w:rsid w:val="00462B4C"/>
    <w:rsid w:val="004702A0"/>
    <w:rsid w:val="00471C2C"/>
    <w:rsid w:val="00475213"/>
    <w:rsid w:val="00477D87"/>
    <w:rsid w:val="0048070B"/>
    <w:rsid w:val="0048142B"/>
    <w:rsid w:val="0048426B"/>
    <w:rsid w:val="00484E92"/>
    <w:rsid w:val="00493545"/>
    <w:rsid w:val="004A03C1"/>
    <w:rsid w:val="004A1FFA"/>
    <w:rsid w:val="004A70B9"/>
    <w:rsid w:val="004B5C91"/>
    <w:rsid w:val="004C6F1C"/>
    <w:rsid w:val="004D0344"/>
    <w:rsid w:val="004D1C9E"/>
    <w:rsid w:val="004D2D0F"/>
    <w:rsid w:val="004D65FD"/>
    <w:rsid w:val="004E221E"/>
    <w:rsid w:val="004F0611"/>
    <w:rsid w:val="004F1ED4"/>
    <w:rsid w:val="004F4970"/>
    <w:rsid w:val="004F725C"/>
    <w:rsid w:val="004F7A3C"/>
    <w:rsid w:val="00512BCE"/>
    <w:rsid w:val="005232F2"/>
    <w:rsid w:val="00527442"/>
    <w:rsid w:val="00531B3E"/>
    <w:rsid w:val="00534560"/>
    <w:rsid w:val="00536A3C"/>
    <w:rsid w:val="005435AC"/>
    <w:rsid w:val="00545A0C"/>
    <w:rsid w:val="00545B15"/>
    <w:rsid w:val="005520F7"/>
    <w:rsid w:val="00554C32"/>
    <w:rsid w:val="00556D62"/>
    <w:rsid w:val="00557782"/>
    <w:rsid w:val="00561577"/>
    <w:rsid w:val="00570B6D"/>
    <w:rsid w:val="0057272D"/>
    <w:rsid w:val="00573F5C"/>
    <w:rsid w:val="00576380"/>
    <w:rsid w:val="00583BC6"/>
    <w:rsid w:val="00583F28"/>
    <w:rsid w:val="00587AEF"/>
    <w:rsid w:val="00587E3C"/>
    <w:rsid w:val="0059151E"/>
    <w:rsid w:val="00592D7D"/>
    <w:rsid w:val="00595178"/>
    <w:rsid w:val="00596D55"/>
    <w:rsid w:val="005A016A"/>
    <w:rsid w:val="005A36BF"/>
    <w:rsid w:val="005A7BCA"/>
    <w:rsid w:val="005B3C01"/>
    <w:rsid w:val="005B4188"/>
    <w:rsid w:val="005B45FC"/>
    <w:rsid w:val="005B4FA7"/>
    <w:rsid w:val="005C0272"/>
    <w:rsid w:val="005C1DF1"/>
    <w:rsid w:val="005C4C2C"/>
    <w:rsid w:val="005C65CA"/>
    <w:rsid w:val="005C6686"/>
    <w:rsid w:val="005D03D4"/>
    <w:rsid w:val="005D1631"/>
    <w:rsid w:val="005D3501"/>
    <w:rsid w:val="005E0804"/>
    <w:rsid w:val="005F2183"/>
    <w:rsid w:val="005F23D3"/>
    <w:rsid w:val="005F3387"/>
    <w:rsid w:val="005F5F8D"/>
    <w:rsid w:val="005F6D02"/>
    <w:rsid w:val="005F74D9"/>
    <w:rsid w:val="0060067C"/>
    <w:rsid w:val="0060192C"/>
    <w:rsid w:val="00602A00"/>
    <w:rsid w:val="0060451C"/>
    <w:rsid w:val="0060683C"/>
    <w:rsid w:val="00606B34"/>
    <w:rsid w:val="00610C98"/>
    <w:rsid w:val="00613294"/>
    <w:rsid w:val="00613D89"/>
    <w:rsid w:val="0061516C"/>
    <w:rsid w:val="006211C3"/>
    <w:rsid w:val="0062190B"/>
    <w:rsid w:val="006232DE"/>
    <w:rsid w:val="00623764"/>
    <w:rsid w:val="00624236"/>
    <w:rsid w:val="0063427A"/>
    <w:rsid w:val="006400C5"/>
    <w:rsid w:val="0064211F"/>
    <w:rsid w:val="00642B19"/>
    <w:rsid w:val="00646312"/>
    <w:rsid w:val="00655F02"/>
    <w:rsid w:val="00656785"/>
    <w:rsid w:val="0065786D"/>
    <w:rsid w:val="00660CCA"/>
    <w:rsid w:val="00661FAA"/>
    <w:rsid w:val="006663EE"/>
    <w:rsid w:val="00667EFA"/>
    <w:rsid w:val="006708A9"/>
    <w:rsid w:val="00671078"/>
    <w:rsid w:val="00693B16"/>
    <w:rsid w:val="00694B63"/>
    <w:rsid w:val="00697A74"/>
    <w:rsid w:val="006A2ADA"/>
    <w:rsid w:val="006A2C68"/>
    <w:rsid w:val="006A581C"/>
    <w:rsid w:val="006B0259"/>
    <w:rsid w:val="006C0EB7"/>
    <w:rsid w:val="006C5943"/>
    <w:rsid w:val="006D1DD1"/>
    <w:rsid w:val="006D2BBD"/>
    <w:rsid w:val="006D4DB4"/>
    <w:rsid w:val="006D5BC9"/>
    <w:rsid w:val="006E5CED"/>
    <w:rsid w:val="006F485A"/>
    <w:rsid w:val="0070673B"/>
    <w:rsid w:val="00707057"/>
    <w:rsid w:val="007121DD"/>
    <w:rsid w:val="0072457C"/>
    <w:rsid w:val="00731535"/>
    <w:rsid w:val="00746E6B"/>
    <w:rsid w:val="0075574D"/>
    <w:rsid w:val="00757466"/>
    <w:rsid w:val="00757934"/>
    <w:rsid w:val="0076378C"/>
    <w:rsid w:val="007643C4"/>
    <w:rsid w:val="00772E64"/>
    <w:rsid w:val="007742BC"/>
    <w:rsid w:val="0077698F"/>
    <w:rsid w:val="00787C1E"/>
    <w:rsid w:val="00797237"/>
    <w:rsid w:val="007A6BFA"/>
    <w:rsid w:val="007B0EAA"/>
    <w:rsid w:val="007B3F61"/>
    <w:rsid w:val="007C3DC5"/>
    <w:rsid w:val="007C4643"/>
    <w:rsid w:val="007C466D"/>
    <w:rsid w:val="007C4A6B"/>
    <w:rsid w:val="007C5741"/>
    <w:rsid w:val="007D36C6"/>
    <w:rsid w:val="007E0D7E"/>
    <w:rsid w:val="007E5456"/>
    <w:rsid w:val="007E6E55"/>
    <w:rsid w:val="007F2206"/>
    <w:rsid w:val="007F38F2"/>
    <w:rsid w:val="007F7042"/>
    <w:rsid w:val="00801EA7"/>
    <w:rsid w:val="00802AF9"/>
    <w:rsid w:val="00802BD3"/>
    <w:rsid w:val="00816284"/>
    <w:rsid w:val="0081743A"/>
    <w:rsid w:val="008254A3"/>
    <w:rsid w:val="00826F0D"/>
    <w:rsid w:val="008278AF"/>
    <w:rsid w:val="008360A3"/>
    <w:rsid w:val="0084072B"/>
    <w:rsid w:val="00841299"/>
    <w:rsid w:val="00844757"/>
    <w:rsid w:val="00844D5F"/>
    <w:rsid w:val="00850846"/>
    <w:rsid w:val="00853122"/>
    <w:rsid w:val="00857AFE"/>
    <w:rsid w:val="00872029"/>
    <w:rsid w:val="0087304B"/>
    <w:rsid w:val="00875079"/>
    <w:rsid w:val="00881B49"/>
    <w:rsid w:val="008837A4"/>
    <w:rsid w:val="00883E88"/>
    <w:rsid w:val="00895386"/>
    <w:rsid w:val="0089652A"/>
    <w:rsid w:val="008A0878"/>
    <w:rsid w:val="008A28EC"/>
    <w:rsid w:val="008A2D68"/>
    <w:rsid w:val="008A7498"/>
    <w:rsid w:val="008B38C4"/>
    <w:rsid w:val="008B41DB"/>
    <w:rsid w:val="008C098D"/>
    <w:rsid w:val="008C5898"/>
    <w:rsid w:val="008D1FDC"/>
    <w:rsid w:val="008E2768"/>
    <w:rsid w:val="008E3A74"/>
    <w:rsid w:val="008E55BB"/>
    <w:rsid w:val="008E726D"/>
    <w:rsid w:val="008F20FA"/>
    <w:rsid w:val="008F229F"/>
    <w:rsid w:val="008F3770"/>
    <w:rsid w:val="008F4053"/>
    <w:rsid w:val="008F6AE5"/>
    <w:rsid w:val="008F7A85"/>
    <w:rsid w:val="00903EC1"/>
    <w:rsid w:val="00904802"/>
    <w:rsid w:val="00904E36"/>
    <w:rsid w:val="0091012D"/>
    <w:rsid w:val="00915C52"/>
    <w:rsid w:val="009223BC"/>
    <w:rsid w:val="0092436F"/>
    <w:rsid w:val="0092472C"/>
    <w:rsid w:val="00927333"/>
    <w:rsid w:val="00933754"/>
    <w:rsid w:val="009379F7"/>
    <w:rsid w:val="009405F5"/>
    <w:rsid w:val="00945044"/>
    <w:rsid w:val="009467DF"/>
    <w:rsid w:val="0095282F"/>
    <w:rsid w:val="00957CE9"/>
    <w:rsid w:val="00962BE3"/>
    <w:rsid w:val="00963ABD"/>
    <w:rsid w:val="00963CC0"/>
    <w:rsid w:val="009673D3"/>
    <w:rsid w:val="009706DC"/>
    <w:rsid w:val="00974423"/>
    <w:rsid w:val="00976007"/>
    <w:rsid w:val="009859F4"/>
    <w:rsid w:val="00993CAA"/>
    <w:rsid w:val="009A5F64"/>
    <w:rsid w:val="009B15A0"/>
    <w:rsid w:val="009B22B5"/>
    <w:rsid w:val="009C58E5"/>
    <w:rsid w:val="009C724E"/>
    <w:rsid w:val="009D0963"/>
    <w:rsid w:val="009D1C18"/>
    <w:rsid w:val="009E04C5"/>
    <w:rsid w:val="009E361D"/>
    <w:rsid w:val="009F0EDF"/>
    <w:rsid w:val="009F5305"/>
    <w:rsid w:val="009F7A6D"/>
    <w:rsid w:val="00A02170"/>
    <w:rsid w:val="00A055F6"/>
    <w:rsid w:val="00A0692F"/>
    <w:rsid w:val="00A072DB"/>
    <w:rsid w:val="00A1112B"/>
    <w:rsid w:val="00A25827"/>
    <w:rsid w:val="00A25F1B"/>
    <w:rsid w:val="00A362BE"/>
    <w:rsid w:val="00A42151"/>
    <w:rsid w:val="00A42296"/>
    <w:rsid w:val="00A5058C"/>
    <w:rsid w:val="00A5522F"/>
    <w:rsid w:val="00A578D4"/>
    <w:rsid w:val="00A61496"/>
    <w:rsid w:val="00A6412A"/>
    <w:rsid w:val="00A70533"/>
    <w:rsid w:val="00A70767"/>
    <w:rsid w:val="00A73226"/>
    <w:rsid w:val="00A74BE4"/>
    <w:rsid w:val="00A77472"/>
    <w:rsid w:val="00A82BC6"/>
    <w:rsid w:val="00A853C6"/>
    <w:rsid w:val="00A934B0"/>
    <w:rsid w:val="00A94969"/>
    <w:rsid w:val="00A950BB"/>
    <w:rsid w:val="00A96266"/>
    <w:rsid w:val="00AA4235"/>
    <w:rsid w:val="00AA45D3"/>
    <w:rsid w:val="00AB0714"/>
    <w:rsid w:val="00AC14E0"/>
    <w:rsid w:val="00AC18D3"/>
    <w:rsid w:val="00AD453F"/>
    <w:rsid w:val="00AE6521"/>
    <w:rsid w:val="00AE7335"/>
    <w:rsid w:val="00AF5C3E"/>
    <w:rsid w:val="00B01B3A"/>
    <w:rsid w:val="00B02B5E"/>
    <w:rsid w:val="00B02BFD"/>
    <w:rsid w:val="00B06FDC"/>
    <w:rsid w:val="00B07B82"/>
    <w:rsid w:val="00B11921"/>
    <w:rsid w:val="00B141BD"/>
    <w:rsid w:val="00B1427E"/>
    <w:rsid w:val="00B2182A"/>
    <w:rsid w:val="00B24870"/>
    <w:rsid w:val="00B26051"/>
    <w:rsid w:val="00B26D7E"/>
    <w:rsid w:val="00B30812"/>
    <w:rsid w:val="00B37591"/>
    <w:rsid w:val="00B40DCC"/>
    <w:rsid w:val="00B410C6"/>
    <w:rsid w:val="00B42CC5"/>
    <w:rsid w:val="00B4628C"/>
    <w:rsid w:val="00B52578"/>
    <w:rsid w:val="00B52884"/>
    <w:rsid w:val="00B54EA2"/>
    <w:rsid w:val="00B5734B"/>
    <w:rsid w:val="00B61925"/>
    <w:rsid w:val="00B61EB6"/>
    <w:rsid w:val="00B622FE"/>
    <w:rsid w:val="00B6404E"/>
    <w:rsid w:val="00B72FC4"/>
    <w:rsid w:val="00B81420"/>
    <w:rsid w:val="00B86907"/>
    <w:rsid w:val="00B94941"/>
    <w:rsid w:val="00BA3914"/>
    <w:rsid w:val="00BA69C1"/>
    <w:rsid w:val="00BA6A7F"/>
    <w:rsid w:val="00BB1980"/>
    <w:rsid w:val="00BB45A9"/>
    <w:rsid w:val="00BB6EFB"/>
    <w:rsid w:val="00BB7389"/>
    <w:rsid w:val="00BC0A73"/>
    <w:rsid w:val="00BD16DA"/>
    <w:rsid w:val="00BD2628"/>
    <w:rsid w:val="00BD40F3"/>
    <w:rsid w:val="00BD516B"/>
    <w:rsid w:val="00BE0D4B"/>
    <w:rsid w:val="00BF28EE"/>
    <w:rsid w:val="00BF6128"/>
    <w:rsid w:val="00BF76CF"/>
    <w:rsid w:val="00C00AB0"/>
    <w:rsid w:val="00C03733"/>
    <w:rsid w:val="00C10974"/>
    <w:rsid w:val="00C116C3"/>
    <w:rsid w:val="00C117A9"/>
    <w:rsid w:val="00C13BAD"/>
    <w:rsid w:val="00C1550D"/>
    <w:rsid w:val="00C17C53"/>
    <w:rsid w:val="00C224CD"/>
    <w:rsid w:val="00C251B7"/>
    <w:rsid w:val="00C27B3A"/>
    <w:rsid w:val="00C30344"/>
    <w:rsid w:val="00C318F0"/>
    <w:rsid w:val="00C31DBF"/>
    <w:rsid w:val="00C42291"/>
    <w:rsid w:val="00C439E8"/>
    <w:rsid w:val="00C45779"/>
    <w:rsid w:val="00C47F38"/>
    <w:rsid w:val="00C506CC"/>
    <w:rsid w:val="00C56459"/>
    <w:rsid w:val="00C600E0"/>
    <w:rsid w:val="00C623D3"/>
    <w:rsid w:val="00C62882"/>
    <w:rsid w:val="00C63C04"/>
    <w:rsid w:val="00C665A6"/>
    <w:rsid w:val="00C74A05"/>
    <w:rsid w:val="00C81D9D"/>
    <w:rsid w:val="00C82A02"/>
    <w:rsid w:val="00C85904"/>
    <w:rsid w:val="00C8606B"/>
    <w:rsid w:val="00C874BE"/>
    <w:rsid w:val="00C918E8"/>
    <w:rsid w:val="00C920EC"/>
    <w:rsid w:val="00C94C88"/>
    <w:rsid w:val="00C96CFE"/>
    <w:rsid w:val="00C97219"/>
    <w:rsid w:val="00C974DE"/>
    <w:rsid w:val="00CA1733"/>
    <w:rsid w:val="00CA1C56"/>
    <w:rsid w:val="00CA2BC0"/>
    <w:rsid w:val="00CB5A65"/>
    <w:rsid w:val="00CC0142"/>
    <w:rsid w:val="00CC1595"/>
    <w:rsid w:val="00CC2A0D"/>
    <w:rsid w:val="00CD3F78"/>
    <w:rsid w:val="00CD7FEE"/>
    <w:rsid w:val="00CE2D7A"/>
    <w:rsid w:val="00CE5EBF"/>
    <w:rsid w:val="00CE6D53"/>
    <w:rsid w:val="00CE7483"/>
    <w:rsid w:val="00CF26DA"/>
    <w:rsid w:val="00CF713A"/>
    <w:rsid w:val="00D00204"/>
    <w:rsid w:val="00D015B1"/>
    <w:rsid w:val="00D10623"/>
    <w:rsid w:val="00D14787"/>
    <w:rsid w:val="00D149B9"/>
    <w:rsid w:val="00D15D3C"/>
    <w:rsid w:val="00D241BB"/>
    <w:rsid w:val="00D3147B"/>
    <w:rsid w:val="00D35ED4"/>
    <w:rsid w:val="00D36464"/>
    <w:rsid w:val="00D504B3"/>
    <w:rsid w:val="00D523D4"/>
    <w:rsid w:val="00D53F58"/>
    <w:rsid w:val="00D6349B"/>
    <w:rsid w:val="00D64594"/>
    <w:rsid w:val="00D70A44"/>
    <w:rsid w:val="00D74997"/>
    <w:rsid w:val="00D74E14"/>
    <w:rsid w:val="00D75205"/>
    <w:rsid w:val="00D7647E"/>
    <w:rsid w:val="00D77803"/>
    <w:rsid w:val="00D92281"/>
    <w:rsid w:val="00D937BB"/>
    <w:rsid w:val="00DA0E08"/>
    <w:rsid w:val="00DA56C5"/>
    <w:rsid w:val="00DA6EED"/>
    <w:rsid w:val="00DB118F"/>
    <w:rsid w:val="00DC172D"/>
    <w:rsid w:val="00DC4AC0"/>
    <w:rsid w:val="00DC5274"/>
    <w:rsid w:val="00DD15E0"/>
    <w:rsid w:val="00DD1BBD"/>
    <w:rsid w:val="00DD3A90"/>
    <w:rsid w:val="00DD73D1"/>
    <w:rsid w:val="00DD793A"/>
    <w:rsid w:val="00DF0EDC"/>
    <w:rsid w:val="00DF1482"/>
    <w:rsid w:val="00DF359E"/>
    <w:rsid w:val="00DF3E85"/>
    <w:rsid w:val="00DF4432"/>
    <w:rsid w:val="00E00627"/>
    <w:rsid w:val="00E10E59"/>
    <w:rsid w:val="00E1182C"/>
    <w:rsid w:val="00E143FD"/>
    <w:rsid w:val="00E14C2E"/>
    <w:rsid w:val="00E254C9"/>
    <w:rsid w:val="00E2588C"/>
    <w:rsid w:val="00E30464"/>
    <w:rsid w:val="00E40FB1"/>
    <w:rsid w:val="00E41D9F"/>
    <w:rsid w:val="00E558F6"/>
    <w:rsid w:val="00E57496"/>
    <w:rsid w:val="00E673F2"/>
    <w:rsid w:val="00E705A5"/>
    <w:rsid w:val="00E8203F"/>
    <w:rsid w:val="00E87F1A"/>
    <w:rsid w:val="00E915C6"/>
    <w:rsid w:val="00E92D91"/>
    <w:rsid w:val="00E966A5"/>
    <w:rsid w:val="00EA03D3"/>
    <w:rsid w:val="00EA5E86"/>
    <w:rsid w:val="00EA69C8"/>
    <w:rsid w:val="00EA6F22"/>
    <w:rsid w:val="00EA79BB"/>
    <w:rsid w:val="00EB335F"/>
    <w:rsid w:val="00EC749D"/>
    <w:rsid w:val="00EE2BD1"/>
    <w:rsid w:val="00EF037E"/>
    <w:rsid w:val="00EF26B8"/>
    <w:rsid w:val="00EF3617"/>
    <w:rsid w:val="00EF3707"/>
    <w:rsid w:val="00F04304"/>
    <w:rsid w:val="00F05974"/>
    <w:rsid w:val="00F07D7E"/>
    <w:rsid w:val="00F12C27"/>
    <w:rsid w:val="00F1498C"/>
    <w:rsid w:val="00F149C8"/>
    <w:rsid w:val="00F1691C"/>
    <w:rsid w:val="00F24BF8"/>
    <w:rsid w:val="00F35207"/>
    <w:rsid w:val="00F36621"/>
    <w:rsid w:val="00F369D5"/>
    <w:rsid w:val="00F403AF"/>
    <w:rsid w:val="00F41BAC"/>
    <w:rsid w:val="00F41D5D"/>
    <w:rsid w:val="00F441F6"/>
    <w:rsid w:val="00F45A79"/>
    <w:rsid w:val="00F5343F"/>
    <w:rsid w:val="00F55656"/>
    <w:rsid w:val="00F61CFF"/>
    <w:rsid w:val="00F70A89"/>
    <w:rsid w:val="00F80813"/>
    <w:rsid w:val="00F80FD6"/>
    <w:rsid w:val="00F83878"/>
    <w:rsid w:val="00F8690D"/>
    <w:rsid w:val="00F87F3C"/>
    <w:rsid w:val="00FA212F"/>
    <w:rsid w:val="00FC27E2"/>
    <w:rsid w:val="00FC2FF4"/>
    <w:rsid w:val="00FC30DD"/>
    <w:rsid w:val="00FD4144"/>
    <w:rsid w:val="00FE0EEC"/>
    <w:rsid w:val="00FE1D7B"/>
    <w:rsid w:val="00FE30DE"/>
    <w:rsid w:val="00FE76DA"/>
    <w:rsid w:val="00FF619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D6874"/>
  <w15:chartTrackingRefBased/>
  <w15:docId w15:val="{024458A1-047E-DF4D-AC6D-93D455B79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cs-C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93545"/>
    <w:pPr>
      <w:tabs>
        <w:tab w:val="left" w:pos="567"/>
      </w:tabs>
      <w:spacing w:after="240" w:line="360" w:lineRule="auto"/>
      <w:ind w:firstLine="567"/>
      <w:jc w:val="both"/>
    </w:pPr>
    <w:rPr>
      <w:rFonts w:ascii="Times New Roman" w:eastAsia="Times New Roman" w:hAnsi="Times New Roman" w:cs="Times New Roman"/>
      <w:kern w:val="0"/>
      <w:lang w:eastAsia="cs-CZ"/>
      <w14:ligatures w14:val="none"/>
    </w:rPr>
  </w:style>
  <w:style w:type="paragraph" w:styleId="Nadpis1">
    <w:name w:val="heading 1"/>
    <w:basedOn w:val="Normln"/>
    <w:next w:val="Normln"/>
    <w:link w:val="Nadpis1Char"/>
    <w:uiPriority w:val="9"/>
    <w:qFormat/>
    <w:rsid w:val="00656785"/>
    <w:pPr>
      <w:numPr>
        <w:numId w:val="13"/>
      </w:numPr>
      <w:spacing w:before="360"/>
      <w:ind w:left="431" w:hanging="431"/>
      <w:outlineLvl w:val="0"/>
    </w:pPr>
    <w:rPr>
      <w:b/>
      <w:sz w:val="32"/>
    </w:rPr>
  </w:style>
  <w:style w:type="paragraph" w:styleId="Nadpis2">
    <w:name w:val="heading 2"/>
    <w:basedOn w:val="Normln"/>
    <w:next w:val="Normln"/>
    <w:link w:val="Nadpis2Char"/>
    <w:qFormat/>
    <w:rsid w:val="00656785"/>
    <w:pPr>
      <w:numPr>
        <w:ilvl w:val="1"/>
        <w:numId w:val="13"/>
      </w:numPr>
      <w:spacing w:before="240" w:line="240" w:lineRule="auto"/>
      <w:ind w:left="578" w:hanging="578"/>
      <w:outlineLvl w:val="1"/>
    </w:pPr>
    <w:rPr>
      <w:b/>
      <w:sz w:val="28"/>
    </w:rPr>
  </w:style>
  <w:style w:type="paragraph" w:styleId="Nadpis3">
    <w:name w:val="heading 3"/>
    <w:basedOn w:val="Normln"/>
    <w:next w:val="Normln"/>
    <w:link w:val="Nadpis3Char"/>
    <w:rsid w:val="00656785"/>
    <w:pPr>
      <w:keepNext/>
      <w:numPr>
        <w:ilvl w:val="2"/>
        <w:numId w:val="13"/>
      </w:numPr>
      <w:spacing w:before="240" w:after="120"/>
      <w:outlineLvl w:val="2"/>
    </w:pPr>
    <w:rPr>
      <w:b/>
      <w:bCs/>
      <w:szCs w:val="26"/>
    </w:rPr>
  </w:style>
  <w:style w:type="paragraph" w:styleId="Nadpis4">
    <w:name w:val="heading 4"/>
    <w:basedOn w:val="Normln"/>
    <w:next w:val="Normln"/>
    <w:link w:val="Nadpis4Char"/>
    <w:qFormat/>
    <w:rsid w:val="00CA2BC0"/>
    <w:pPr>
      <w:keepNext/>
      <w:numPr>
        <w:ilvl w:val="3"/>
        <w:numId w:val="13"/>
      </w:numPr>
      <w:spacing w:before="240" w:after="60"/>
      <w:outlineLvl w:val="3"/>
    </w:pPr>
    <w:rPr>
      <w:bCs/>
      <w:i/>
      <w:szCs w:val="28"/>
    </w:rPr>
  </w:style>
  <w:style w:type="paragraph" w:styleId="Nadpis5">
    <w:name w:val="heading 5"/>
    <w:basedOn w:val="Normln"/>
    <w:next w:val="Normln"/>
    <w:link w:val="Nadpis5Char"/>
    <w:rsid w:val="00CA2BC0"/>
    <w:pPr>
      <w:numPr>
        <w:ilvl w:val="4"/>
        <w:numId w:val="13"/>
      </w:numPr>
      <w:spacing w:before="240" w:after="60"/>
      <w:outlineLvl w:val="4"/>
    </w:pPr>
    <w:rPr>
      <w:rFonts w:ascii="Calibri" w:hAnsi="Calibri"/>
      <w:b/>
      <w:bCs/>
      <w:i/>
      <w:iCs/>
      <w:sz w:val="26"/>
      <w:szCs w:val="26"/>
    </w:rPr>
  </w:style>
  <w:style w:type="paragraph" w:styleId="Nadpis6">
    <w:name w:val="heading 6"/>
    <w:basedOn w:val="Normln"/>
    <w:next w:val="Normln"/>
    <w:link w:val="Nadpis6Char"/>
    <w:rsid w:val="00CA2BC0"/>
    <w:pPr>
      <w:numPr>
        <w:ilvl w:val="5"/>
        <w:numId w:val="13"/>
      </w:numPr>
      <w:spacing w:before="240" w:after="60"/>
      <w:outlineLvl w:val="5"/>
    </w:pPr>
    <w:rPr>
      <w:rFonts w:ascii="Calibri" w:hAnsi="Calibri"/>
      <w:b/>
      <w:bCs/>
      <w:sz w:val="22"/>
      <w:szCs w:val="22"/>
    </w:rPr>
  </w:style>
  <w:style w:type="paragraph" w:styleId="Nadpis7">
    <w:name w:val="heading 7"/>
    <w:basedOn w:val="Normln"/>
    <w:next w:val="Normln"/>
    <w:link w:val="Nadpis7Char"/>
    <w:rsid w:val="00CA2BC0"/>
    <w:pPr>
      <w:numPr>
        <w:ilvl w:val="6"/>
        <w:numId w:val="13"/>
      </w:numPr>
      <w:spacing w:before="240" w:after="60"/>
      <w:outlineLvl w:val="6"/>
    </w:pPr>
    <w:rPr>
      <w:rFonts w:ascii="Calibri" w:hAnsi="Calibri"/>
    </w:rPr>
  </w:style>
  <w:style w:type="paragraph" w:styleId="Nadpis8">
    <w:name w:val="heading 8"/>
    <w:basedOn w:val="Normln"/>
    <w:next w:val="Normln"/>
    <w:link w:val="Nadpis8Char"/>
    <w:rsid w:val="00CA2BC0"/>
    <w:pPr>
      <w:numPr>
        <w:ilvl w:val="7"/>
        <w:numId w:val="13"/>
      </w:numPr>
      <w:spacing w:before="240" w:after="60"/>
      <w:outlineLvl w:val="7"/>
    </w:pPr>
    <w:rPr>
      <w:rFonts w:ascii="Calibri" w:hAnsi="Calibri"/>
      <w:i/>
      <w:iCs/>
    </w:rPr>
  </w:style>
  <w:style w:type="paragraph" w:styleId="Nadpis9">
    <w:name w:val="heading 9"/>
    <w:basedOn w:val="Normln"/>
    <w:next w:val="Normln"/>
    <w:link w:val="Nadpis9Char"/>
    <w:rsid w:val="00CA2BC0"/>
    <w:pPr>
      <w:numPr>
        <w:ilvl w:val="8"/>
        <w:numId w:val="13"/>
      </w:num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74F4D"/>
    <w:pPr>
      <w:ind w:left="720"/>
      <w:contextualSpacing/>
    </w:pPr>
  </w:style>
  <w:style w:type="character" w:styleId="Odkaznakoment">
    <w:name w:val="annotation reference"/>
    <w:basedOn w:val="Standardnpsmoodstavce"/>
    <w:uiPriority w:val="99"/>
    <w:semiHidden/>
    <w:unhideWhenUsed/>
    <w:rsid w:val="00292DC1"/>
    <w:rPr>
      <w:sz w:val="16"/>
      <w:szCs w:val="16"/>
    </w:rPr>
  </w:style>
  <w:style w:type="paragraph" w:styleId="Textkomente">
    <w:name w:val="annotation text"/>
    <w:basedOn w:val="Normln"/>
    <w:link w:val="TextkomenteChar"/>
    <w:uiPriority w:val="99"/>
    <w:semiHidden/>
    <w:unhideWhenUsed/>
    <w:rsid w:val="00292DC1"/>
    <w:rPr>
      <w:sz w:val="20"/>
      <w:szCs w:val="20"/>
    </w:rPr>
  </w:style>
  <w:style w:type="character" w:customStyle="1" w:styleId="TextkomenteChar">
    <w:name w:val="Text komentáře Char"/>
    <w:basedOn w:val="Standardnpsmoodstavce"/>
    <w:link w:val="Textkomente"/>
    <w:uiPriority w:val="99"/>
    <w:semiHidden/>
    <w:rsid w:val="00292DC1"/>
    <w:rPr>
      <w:sz w:val="20"/>
      <w:szCs w:val="20"/>
    </w:rPr>
  </w:style>
  <w:style w:type="paragraph" w:styleId="Pedmtkomente">
    <w:name w:val="annotation subject"/>
    <w:basedOn w:val="Textkomente"/>
    <w:next w:val="Textkomente"/>
    <w:link w:val="PedmtkomenteChar"/>
    <w:uiPriority w:val="99"/>
    <w:semiHidden/>
    <w:unhideWhenUsed/>
    <w:rsid w:val="00292DC1"/>
    <w:rPr>
      <w:b/>
      <w:bCs/>
    </w:rPr>
  </w:style>
  <w:style w:type="character" w:customStyle="1" w:styleId="PedmtkomenteChar">
    <w:name w:val="Předmět komentáře Char"/>
    <w:basedOn w:val="TextkomenteChar"/>
    <w:link w:val="Pedmtkomente"/>
    <w:uiPriority w:val="99"/>
    <w:semiHidden/>
    <w:rsid w:val="00292DC1"/>
    <w:rPr>
      <w:b/>
      <w:bCs/>
      <w:sz w:val="20"/>
      <w:szCs w:val="20"/>
    </w:rPr>
  </w:style>
  <w:style w:type="character" w:customStyle="1" w:styleId="apple-converted-space">
    <w:name w:val="apple-converted-space"/>
    <w:basedOn w:val="Standardnpsmoodstavce"/>
    <w:rsid w:val="00592D7D"/>
  </w:style>
  <w:style w:type="character" w:customStyle="1" w:styleId="textabbr">
    <w:name w:val="text_abbr"/>
    <w:basedOn w:val="Standardnpsmoodstavce"/>
    <w:rsid w:val="00592D7D"/>
  </w:style>
  <w:style w:type="character" w:styleId="Hypertextovodkaz">
    <w:name w:val="Hyperlink"/>
    <w:basedOn w:val="Standardnpsmoodstavce"/>
    <w:uiPriority w:val="99"/>
    <w:unhideWhenUsed/>
    <w:rsid w:val="00592D7D"/>
    <w:rPr>
      <w:color w:val="0000FF"/>
      <w:u w:val="single"/>
    </w:rPr>
  </w:style>
  <w:style w:type="character" w:styleId="Nevyeenzmnka">
    <w:name w:val="Unresolved Mention"/>
    <w:basedOn w:val="Standardnpsmoodstavce"/>
    <w:uiPriority w:val="99"/>
    <w:semiHidden/>
    <w:unhideWhenUsed/>
    <w:rsid w:val="00592D7D"/>
    <w:rPr>
      <w:color w:val="605E5C"/>
      <w:shd w:val="clear" w:color="auto" w:fill="E1DFDD"/>
    </w:rPr>
  </w:style>
  <w:style w:type="paragraph" w:styleId="Normlnweb">
    <w:name w:val="Normal (Web)"/>
    <w:basedOn w:val="Normln"/>
    <w:uiPriority w:val="99"/>
    <w:semiHidden/>
    <w:unhideWhenUsed/>
    <w:rsid w:val="00592D7D"/>
    <w:pPr>
      <w:spacing w:before="100" w:beforeAutospacing="1" w:after="100" w:afterAutospacing="1"/>
    </w:pPr>
  </w:style>
  <w:style w:type="paragraph" w:customStyle="1" w:styleId="poznmky">
    <w:name w:val="poznámky"/>
    <w:basedOn w:val="Normln"/>
    <w:qFormat/>
    <w:rsid w:val="00592D7D"/>
    <w:rPr>
      <w:color w:val="7B7B7B" w:themeColor="accent3" w:themeShade="BF"/>
    </w:rPr>
  </w:style>
  <w:style w:type="character" w:styleId="Sledovanodkaz">
    <w:name w:val="FollowedHyperlink"/>
    <w:basedOn w:val="Standardnpsmoodstavce"/>
    <w:uiPriority w:val="99"/>
    <w:semiHidden/>
    <w:unhideWhenUsed/>
    <w:rsid w:val="00534560"/>
    <w:rPr>
      <w:color w:val="954F72" w:themeColor="followedHyperlink"/>
      <w:u w:val="single"/>
    </w:rPr>
  </w:style>
  <w:style w:type="paragraph" w:styleId="Titulek">
    <w:name w:val="caption"/>
    <w:basedOn w:val="Normln"/>
    <w:next w:val="Normln"/>
    <w:rsid w:val="006A2C68"/>
    <w:pPr>
      <w:numPr>
        <w:numId w:val="17"/>
      </w:numPr>
      <w:spacing w:line="276" w:lineRule="auto"/>
    </w:pPr>
  </w:style>
  <w:style w:type="paragraph" w:styleId="Datum">
    <w:name w:val="Date"/>
    <w:basedOn w:val="Normln"/>
    <w:next w:val="Normln"/>
    <w:link w:val="DatumChar"/>
    <w:uiPriority w:val="99"/>
    <w:unhideWhenUsed/>
    <w:rsid w:val="002B178E"/>
  </w:style>
  <w:style w:type="character" w:customStyle="1" w:styleId="DatumChar">
    <w:name w:val="Datum Char"/>
    <w:basedOn w:val="Standardnpsmoodstavce"/>
    <w:link w:val="Datum"/>
    <w:uiPriority w:val="99"/>
    <w:rsid w:val="002B178E"/>
  </w:style>
  <w:style w:type="paragraph" w:customStyle="1" w:styleId="bczkouka-citace">
    <w:name w:val="bc zkouška - citace"/>
    <w:basedOn w:val="Normln"/>
    <w:qFormat/>
    <w:rsid w:val="00B5734B"/>
    <w:pPr>
      <w:ind w:left="340" w:right="340"/>
      <w:contextualSpacing/>
    </w:pPr>
    <w:rPr>
      <w:color w:val="000000" w:themeColor="text1"/>
      <w:shd w:val="clear" w:color="auto" w:fill="FFFFFF"/>
    </w:rPr>
  </w:style>
  <w:style w:type="paragraph" w:customStyle="1" w:styleId="-wm-msonormal">
    <w:name w:val="-wm-msonormal"/>
    <w:basedOn w:val="Normln"/>
    <w:rsid w:val="00C27B3A"/>
    <w:pPr>
      <w:spacing w:before="100" w:beforeAutospacing="1" w:after="100" w:afterAutospacing="1"/>
    </w:pPr>
  </w:style>
  <w:style w:type="paragraph" w:customStyle="1" w:styleId="ZKLADNTEXT-bcpodlenetu">
    <w:name w:val="ZÁKLADNÍ TEXT - bc podle netu"/>
    <w:qFormat/>
    <w:rsid w:val="00CA2BC0"/>
    <w:pPr>
      <w:spacing w:after="240" w:line="360" w:lineRule="auto"/>
      <w:ind w:firstLine="709"/>
      <w:jc w:val="both"/>
    </w:pPr>
    <w:rPr>
      <w:rFonts w:ascii="Times New Roman" w:hAnsi="Times New Roman"/>
    </w:rPr>
  </w:style>
  <w:style w:type="numbering" w:customStyle="1" w:styleId="Aktulnseznam1">
    <w:name w:val="Aktuální seznam1"/>
    <w:uiPriority w:val="99"/>
    <w:rsid w:val="00CA2BC0"/>
    <w:pPr>
      <w:numPr>
        <w:numId w:val="11"/>
      </w:numPr>
    </w:pPr>
  </w:style>
  <w:style w:type="character" w:customStyle="1" w:styleId="Nadpis1Char">
    <w:name w:val="Nadpis 1 Char"/>
    <w:basedOn w:val="Standardnpsmoodstavce"/>
    <w:link w:val="Nadpis1"/>
    <w:uiPriority w:val="9"/>
    <w:rsid w:val="00656785"/>
    <w:rPr>
      <w:rFonts w:ascii="Times New Roman" w:eastAsia="Times New Roman" w:hAnsi="Times New Roman" w:cs="Times New Roman"/>
      <w:b/>
      <w:kern w:val="0"/>
      <w:sz w:val="32"/>
      <w:lang w:eastAsia="cs-CZ"/>
      <w14:ligatures w14:val="none"/>
    </w:rPr>
  </w:style>
  <w:style w:type="character" w:customStyle="1" w:styleId="Nadpis2Char">
    <w:name w:val="Nadpis 2 Char"/>
    <w:basedOn w:val="Standardnpsmoodstavce"/>
    <w:link w:val="Nadpis2"/>
    <w:rsid w:val="00656785"/>
    <w:rPr>
      <w:rFonts w:ascii="Times New Roman" w:eastAsia="Times New Roman" w:hAnsi="Times New Roman" w:cs="Times New Roman"/>
      <w:b/>
      <w:kern w:val="0"/>
      <w:sz w:val="28"/>
      <w:lang w:eastAsia="cs-CZ"/>
      <w14:ligatures w14:val="none"/>
    </w:rPr>
  </w:style>
  <w:style w:type="character" w:customStyle="1" w:styleId="Nadpis3Char">
    <w:name w:val="Nadpis 3 Char"/>
    <w:basedOn w:val="Standardnpsmoodstavce"/>
    <w:link w:val="Nadpis3"/>
    <w:rsid w:val="00656785"/>
    <w:rPr>
      <w:rFonts w:ascii="Times New Roman" w:eastAsia="Times New Roman" w:hAnsi="Times New Roman" w:cs="Times New Roman"/>
      <w:b/>
      <w:bCs/>
      <w:kern w:val="0"/>
      <w:szCs w:val="26"/>
      <w:lang w:eastAsia="cs-CZ"/>
      <w14:ligatures w14:val="none"/>
    </w:rPr>
  </w:style>
  <w:style w:type="character" w:customStyle="1" w:styleId="Nadpis4Char">
    <w:name w:val="Nadpis 4 Char"/>
    <w:basedOn w:val="Standardnpsmoodstavce"/>
    <w:link w:val="Nadpis4"/>
    <w:rsid w:val="00CA2BC0"/>
    <w:rPr>
      <w:rFonts w:ascii="Times New Roman" w:eastAsia="Times New Roman" w:hAnsi="Times New Roman" w:cs="Times New Roman"/>
      <w:bCs/>
      <w:i/>
      <w:kern w:val="0"/>
      <w:szCs w:val="28"/>
      <w:lang w:eastAsia="cs-CZ"/>
      <w14:ligatures w14:val="none"/>
    </w:rPr>
  </w:style>
  <w:style w:type="character" w:customStyle="1" w:styleId="Nadpis5Char">
    <w:name w:val="Nadpis 5 Char"/>
    <w:basedOn w:val="Standardnpsmoodstavce"/>
    <w:link w:val="Nadpis5"/>
    <w:rsid w:val="00CA2BC0"/>
    <w:rPr>
      <w:rFonts w:ascii="Calibri" w:eastAsia="Times New Roman" w:hAnsi="Calibri" w:cs="Times New Roman"/>
      <w:b/>
      <w:bCs/>
      <w:i/>
      <w:iCs/>
      <w:kern w:val="0"/>
      <w:sz w:val="26"/>
      <w:szCs w:val="26"/>
      <w:lang w:eastAsia="cs-CZ"/>
      <w14:ligatures w14:val="none"/>
    </w:rPr>
  </w:style>
  <w:style w:type="character" w:customStyle="1" w:styleId="Nadpis6Char">
    <w:name w:val="Nadpis 6 Char"/>
    <w:basedOn w:val="Standardnpsmoodstavce"/>
    <w:link w:val="Nadpis6"/>
    <w:rsid w:val="00CA2BC0"/>
    <w:rPr>
      <w:rFonts w:ascii="Calibri" w:eastAsia="Times New Roman" w:hAnsi="Calibri" w:cs="Times New Roman"/>
      <w:b/>
      <w:bCs/>
      <w:kern w:val="0"/>
      <w:sz w:val="22"/>
      <w:szCs w:val="22"/>
      <w:lang w:eastAsia="cs-CZ"/>
      <w14:ligatures w14:val="none"/>
    </w:rPr>
  </w:style>
  <w:style w:type="character" w:customStyle="1" w:styleId="Nadpis7Char">
    <w:name w:val="Nadpis 7 Char"/>
    <w:basedOn w:val="Standardnpsmoodstavce"/>
    <w:link w:val="Nadpis7"/>
    <w:rsid w:val="00CA2BC0"/>
    <w:rPr>
      <w:rFonts w:ascii="Calibri" w:eastAsia="Times New Roman" w:hAnsi="Calibri" w:cs="Times New Roman"/>
      <w:kern w:val="0"/>
      <w:lang w:eastAsia="cs-CZ"/>
      <w14:ligatures w14:val="none"/>
    </w:rPr>
  </w:style>
  <w:style w:type="character" w:customStyle="1" w:styleId="Nadpis8Char">
    <w:name w:val="Nadpis 8 Char"/>
    <w:basedOn w:val="Standardnpsmoodstavce"/>
    <w:link w:val="Nadpis8"/>
    <w:rsid w:val="00CA2BC0"/>
    <w:rPr>
      <w:rFonts w:ascii="Calibri" w:eastAsia="Times New Roman" w:hAnsi="Calibri" w:cs="Times New Roman"/>
      <w:i/>
      <w:iCs/>
      <w:kern w:val="0"/>
      <w:lang w:eastAsia="cs-CZ"/>
      <w14:ligatures w14:val="none"/>
    </w:rPr>
  </w:style>
  <w:style w:type="character" w:customStyle="1" w:styleId="Nadpis9Char">
    <w:name w:val="Nadpis 9 Char"/>
    <w:basedOn w:val="Standardnpsmoodstavce"/>
    <w:link w:val="Nadpis9"/>
    <w:rsid w:val="00CA2BC0"/>
    <w:rPr>
      <w:rFonts w:ascii="Cambria" w:eastAsia="Times New Roman" w:hAnsi="Cambria" w:cs="Times New Roman"/>
      <w:kern w:val="0"/>
      <w:sz w:val="22"/>
      <w:szCs w:val="22"/>
      <w:lang w:eastAsia="cs-CZ"/>
      <w14:ligatures w14:val="none"/>
    </w:rPr>
  </w:style>
  <w:style w:type="paragraph" w:customStyle="1" w:styleId="Biblio">
    <w:name w:val="Biblio"/>
    <w:basedOn w:val="Normln"/>
    <w:link w:val="BiblioChar"/>
    <w:rsid w:val="0087304B"/>
    <w:pPr>
      <w:spacing w:after="60" w:line="240" w:lineRule="auto"/>
      <w:ind w:left="567" w:hanging="567"/>
    </w:pPr>
  </w:style>
  <w:style w:type="character" w:customStyle="1" w:styleId="BiblioChar">
    <w:name w:val="Biblio Char"/>
    <w:link w:val="Biblio"/>
    <w:rsid w:val="0087304B"/>
    <w:rPr>
      <w:rFonts w:ascii="Times New Roman" w:eastAsia="Times New Roman" w:hAnsi="Times New Roman" w:cs="Times New Roman"/>
      <w:kern w:val="0"/>
      <w:lang w:eastAsia="cs-CZ"/>
      <w14:ligatures w14:val="none"/>
    </w:rPr>
  </w:style>
  <w:style w:type="paragraph" w:customStyle="1" w:styleId="Normln-bezodsazen">
    <w:name w:val="Normální - bez odsazení"/>
    <w:basedOn w:val="Normln"/>
    <w:qFormat/>
    <w:rsid w:val="006D5BC9"/>
    <w:pPr>
      <w:ind w:firstLine="0"/>
    </w:pPr>
  </w:style>
  <w:style w:type="table" w:styleId="Mkatabulky">
    <w:name w:val="Table Grid"/>
    <w:basedOn w:val="Normlntabulka"/>
    <w:uiPriority w:val="39"/>
    <w:rsid w:val="004B5C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inition">
    <w:name w:val="definition"/>
    <w:basedOn w:val="Standardnpsmoodstavce"/>
    <w:rsid w:val="00B81420"/>
  </w:style>
  <w:style w:type="character" w:styleId="Zdraznn">
    <w:name w:val="Emphasis"/>
    <w:basedOn w:val="Standardnpsmoodstavce"/>
    <w:uiPriority w:val="20"/>
    <w:qFormat/>
    <w:rsid w:val="00EB335F"/>
    <w:rPr>
      <w:i/>
      <w:iCs/>
    </w:rPr>
  </w:style>
  <w:style w:type="paragraph" w:styleId="Textvysvtlivek">
    <w:name w:val="endnote text"/>
    <w:basedOn w:val="Normln"/>
    <w:link w:val="TextvysvtlivekChar"/>
    <w:rsid w:val="008B41DB"/>
    <w:pPr>
      <w:spacing w:after="0" w:line="276" w:lineRule="auto"/>
      <w:ind w:firstLine="0"/>
    </w:pPr>
    <w:rPr>
      <w:sz w:val="20"/>
      <w:szCs w:val="20"/>
    </w:rPr>
  </w:style>
  <w:style w:type="character" w:customStyle="1" w:styleId="TextvysvtlivekChar">
    <w:name w:val="Text vysvětlivek Char"/>
    <w:basedOn w:val="Standardnpsmoodstavce"/>
    <w:link w:val="Textvysvtlivek"/>
    <w:rsid w:val="008B41DB"/>
    <w:rPr>
      <w:rFonts w:ascii="Times New Roman" w:eastAsia="Times New Roman" w:hAnsi="Times New Roman" w:cs="Times New Roman"/>
      <w:kern w:val="0"/>
      <w:sz w:val="20"/>
      <w:szCs w:val="20"/>
      <w:lang w:eastAsia="cs-CZ"/>
      <w14:ligatures w14:val="none"/>
    </w:rPr>
  </w:style>
  <w:style w:type="paragraph" w:customStyle="1" w:styleId="Titulnstrana">
    <w:name w:val="Titulní strana"/>
    <w:qFormat/>
    <w:rsid w:val="008B41DB"/>
    <w:pPr>
      <w:spacing w:line="360" w:lineRule="auto"/>
      <w:ind w:left="-851"/>
      <w:jc w:val="center"/>
    </w:pPr>
    <w:rPr>
      <w:rFonts w:ascii="Times New Roman" w:eastAsia="Times New Roman" w:hAnsi="Times New Roman" w:cs="Times New Roman"/>
      <w:kern w:val="0"/>
      <w:lang w:eastAsia="cs-CZ"/>
      <w14:ligatures w14:val="none"/>
    </w:rPr>
  </w:style>
  <w:style w:type="paragraph" w:customStyle="1" w:styleId="Druhstrana">
    <w:name w:val="Druhá strana"/>
    <w:qFormat/>
    <w:rsid w:val="008F4053"/>
    <w:pPr>
      <w:spacing w:line="408" w:lineRule="auto"/>
    </w:pPr>
    <w:rPr>
      <w:rFonts w:ascii="Times New Roman" w:hAnsi="Times New Roman" w:cs="Times New Roman"/>
      <w:kern w:val="0"/>
      <w:lang w:eastAsia="cs-CZ"/>
      <w14:ligatures w14:val="none"/>
    </w:rPr>
  </w:style>
  <w:style w:type="paragraph" w:styleId="Nadpisobsahu">
    <w:name w:val="TOC Heading"/>
    <w:basedOn w:val="Nadpis1"/>
    <w:next w:val="Normln"/>
    <w:uiPriority w:val="39"/>
    <w:unhideWhenUsed/>
    <w:qFormat/>
    <w:rsid w:val="008F4053"/>
    <w:pPr>
      <w:keepNext/>
      <w:keepLines/>
      <w:numPr>
        <w:numId w:val="0"/>
      </w:numPr>
      <w:tabs>
        <w:tab w:val="clear" w:pos="567"/>
      </w:tabs>
      <w:spacing w:before="480" w:after="0" w:line="276" w:lineRule="auto"/>
      <w:jc w:val="left"/>
      <w:outlineLvl w:val="9"/>
    </w:pPr>
    <w:rPr>
      <w:rFonts w:asciiTheme="majorHAnsi" w:eastAsiaTheme="majorEastAsia" w:hAnsiTheme="majorHAnsi" w:cstheme="majorBidi"/>
      <w:bCs/>
      <w:color w:val="2F5496" w:themeColor="accent1" w:themeShade="BF"/>
      <w:sz w:val="28"/>
      <w:szCs w:val="28"/>
    </w:rPr>
  </w:style>
  <w:style w:type="paragraph" w:styleId="Obsah1">
    <w:name w:val="toc 1"/>
    <w:basedOn w:val="Normln"/>
    <w:next w:val="Normln"/>
    <w:autoRedefine/>
    <w:uiPriority w:val="39"/>
    <w:unhideWhenUsed/>
    <w:rsid w:val="00B54EA2"/>
    <w:pPr>
      <w:tabs>
        <w:tab w:val="clear" w:pos="567"/>
      </w:tabs>
      <w:spacing w:before="120" w:after="0"/>
      <w:jc w:val="left"/>
    </w:pPr>
    <w:rPr>
      <w:rFonts w:cstheme="minorHAnsi"/>
      <w:b/>
      <w:bCs/>
      <w:iCs/>
    </w:rPr>
  </w:style>
  <w:style w:type="paragraph" w:styleId="Obsah2">
    <w:name w:val="toc 2"/>
    <w:basedOn w:val="Normln"/>
    <w:next w:val="Normln"/>
    <w:autoRedefine/>
    <w:uiPriority w:val="39"/>
    <w:unhideWhenUsed/>
    <w:rsid w:val="008F4053"/>
    <w:pPr>
      <w:tabs>
        <w:tab w:val="clear" w:pos="567"/>
      </w:tabs>
      <w:spacing w:before="120" w:after="0"/>
      <w:ind w:left="240"/>
      <w:jc w:val="left"/>
    </w:pPr>
    <w:rPr>
      <w:rFonts w:asciiTheme="minorHAnsi" w:hAnsiTheme="minorHAnsi" w:cstheme="minorHAnsi"/>
      <w:b/>
      <w:bCs/>
      <w:sz w:val="22"/>
      <w:szCs w:val="22"/>
    </w:rPr>
  </w:style>
  <w:style w:type="paragraph" w:styleId="Obsah3">
    <w:name w:val="toc 3"/>
    <w:basedOn w:val="Normln"/>
    <w:next w:val="Normln"/>
    <w:autoRedefine/>
    <w:uiPriority w:val="39"/>
    <w:unhideWhenUsed/>
    <w:rsid w:val="008F4053"/>
    <w:pPr>
      <w:tabs>
        <w:tab w:val="clear" w:pos="567"/>
      </w:tabs>
      <w:spacing w:after="0"/>
      <w:ind w:left="480"/>
      <w:jc w:val="left"/>
    </w:pPr>
    <w:rPr>
      <w:rFonts w:asciiTheme="minorHAnsi" w:hAnsiTheme="minorHAnsi" w:cstheme="minorHAnsi"/>
      <w:sz w:val="20"/>
      <w:szCs w:val="20"/>
    </w:rPr>
  </w:style>
  <w:style w:type="paragraph" w:styleId="Obsah4">
    <w:name w:val="toc 4"/>
    <w:basedOn w:val="Normln"/>
    <w:next w:val="Normln"/>
    <w:autoRedefine/>
    <w:uiPriority w:val="39"/>
    <w:semiHidden/>
    <w:unhideWhenUsed/>
    <w:rsid w:val="008F4053"/>
    <w:pPr>
      <w:tabs>
        <w:tab w:val="clear" w:pos="567"/>
      </w:tabs>
      <w:spacing w:after="0"/>
      <w:ind w:left="720"/>
      <w:jc w:val="left"/>
    </w:pPr>
    <w:rPr>
      <w:rFonts w:asciiTheme="minorHAnsi" w:hAnsiTheme="minorHAnsi" w:cstheme="minorHAnsi"/>
      <w:sz w:val="20"/>
      <w:szCs w:val="20"/>
    </w:rPr>
  </w:style>
  <w:style w:type="paragraph" w:styleId="Obsah5">
    <w:name w:val="toc 5"/>
    <w:basedOn w:val="Normln"/>
    <w:next w:val="Normln"/>
    <w:autoRedefine/>
    <w:uiPriority w:val="39"/>
    <w:semiHidden/>
    <w:unhideWhenUsed/>
    <w:rsid w:val="008F4053"/>
    <w:pPr>
      <w:tabs>
        <w:tab w:val="clear" w:pos="567"/>
      </w:tabs>
      <w:spacing w:after="0"/>
      <w:ind w:left="960"/>
      <w:jc w:val="left"/>
    </w:pPr>
    <w:rPr>
      <w:rFonts w:asciiTheme="minorHAnsi" w:hAnsiTheme="minorHAnsi" w:cstheme="minorHAnsi"/>
      <w:sz w:val="20"/>
      <w:szCs w:val="20"/>
    </w:rPr>
  </w:style>
  <w:style w:type="paragraph" w:styleId="Obsah6">
    <w:name w:val="toc 6"/>
    <w:basedOn w:val="Normln"/>
    <w:next w:val="Normln"/>
    <w:autoRedefine/>
    <w:uiPriority w:val="39"/>
    <w:semiHidden/>
    <w:unhideWhenUsed/>
    <w:rsid w:val="008F4053"/>
    <w:pPr>
      <w:tabs>
        <w:tab w:val="clear" w:pos="567"/>
      </w:tabs>
      <w:spacing w:after="0"/>
      <w:ind w:left="1200"/>
      <w:jc w:val="left"/>
    </w:pPr>
    <w:rPr>
      <w:rFonts w:asciiTheme="minorHAnsi" w:hAnsiTheme="minorHAnsi" w:cstheme="minorHAnsi"/>
      <w:sz w:val="20"/>
      <w:szCs w:val="20"/>
    </w:rPr>
  </w:style>
  <w:style w:type="paragraph" w:styleId="Obsah7">
    <w:name w:val="toc 7"/>
    <w:basedOn w:val="Normln"/>
    <w:next w:val="Normln"/>
    <w:autoRedefine/>
    <w:uiPriority w:val="39"/>
    <w:semiHidden/>
    <w:unhideWhenUsed/>
    <w:rsid w:val="008F4053"/>
    <w:pPr>
      <w:tabs>
        <w:tab w:val="clear" w:pos="567"/>
      </w:tabs>
      <w:spacing w:after="0"/>
      <w:ind w:left="1440"/>
      <w:jc w:val="left"/>
    </w:pPr>
    <w:rPr>
      <w:rFonts w:asciiTheme="minorHAnsi" w:hAnsiTheme="minorHAnsi" w:cstheme="minorHAnsi"/>
      <w:sz w:val="20"/>
      <w:szCs w:val="20"/>
    </w:rPr>
  </w:style>
  <w:style w:type="paragraph" w:styleId="Obsah8">
    <w:name w:val="toc 8"/>
    <w:basedOn w:val="Normln"/>
    <w:next w:val="Normln"/>
    <w:autoRedefine/>
    <w:uiPriority w:val="39"/>
    <w:semiHidden/>
    <w:unhideWhenUsed/>
    <w:rsid w:val="008F4053"/>
    <w:pPr>
      <w:tabs>
        <w:tab w:val="clear" w:pos="567"/>
      </w:tabs>
      <w:spacing w:after="0"/>
      <w:ind w:left="1680"/>
      <w:jc w:val="left"/>
    </w:pPr>
    <w:rPr>
      <w:rFonts w:asciiTheme="minorHAnsi" w:hAnsiTheme="minorHAnsi" w:cstheme="minorHAnsi"/>
      <w:sz w:val="20"/>
      <w:szCs w:val="20"/>
    </w:rPr>
  </w:style>
  <w:style w:type="paragraph" w:styleId="Obsah9">
    <w:name w:val="toc 9"/>
    <w:basedOn w:val="Normln"/>
    <w:next w:val="Normln"/>
    <w:autoRedefine/>
    <w:uiPriority w:val="39"/>
    <w:semiHidden/>
    <w:unhideWhenUsed/>
    <w:rsid w:val="008F4053"/>
    <w:pPr>
      <w:tabs>
        <w:tab w:val="clear" w:pos="567"/>
      </w:tabs>
      <w:spacing w:after="0"/>
      <w:ind w:left="1920"/>
      <w:jc w:val="left"/>
    </w:pPr>
    <w:rPr>
      <w:rFonts w:asciiTheme="minorHAnsi" w:hAnsiTheme="minorHAnsi" w:cstheme="minorHAnsi"/>
      <w:sz w:val="20"/>
      <w:szCs w:val="20"/>
    </w:rPr>
  </w:style>
  <w:style w:type="paragraph" w:styleId="Zpat">
    <w:name w:val="footer"/>
    <w:basedOn w:val="Normln"/>
    <w:link w:val="ZpatChar"/>
    <w:uiPriority w:val="99"/>
    <w:unhideWhenUsed/>
    <w:rsid w:val="00FE1D7B"/>
    <w:pPr>
      <w:tabs>
        <w:tab w:val="clear" w:pos="567"/>
        <w:tab w:val="center" w:pos="4536"/>
        <w:tab w:val="right" w:pos="9072"/>
      </w:tabs>
      <w:spacing w:after="0" w:line="240" w:lineRule="auto"/>
    </w:pPr>
  </w:style>
  <w:style w:type="character" w:customStyle="1" w:styleId="ZpatChar">
    <w:name w:val="Zápatí Char"/>
    <w:basedOn w:val="Standardnpsmoodstavce"/>
    <w:link w:val="Zpat"/>
    <w:uiPriority w:val="99"/>
    <w:rsid w:val="00FE1D7B"/>
    <w:rPr>
      <w:rFonts w:ascii="Times New Roman" w:eastAsia="Times New Roman" w:hAnsi="Times New Roman" w:cs="Times New Roman"/>
      <w:kern w:val="0"/>
      <w:lang w:eastAsia="cs-CZ"/>
      <w14:ligatures w14:val="none"/>
    </w:rPr>
  </w:style>
  <w:style w:type="character" w:styleId="slostrnky">
    <w:name w:val="page number"/>
    <w:basedOn w:val="Standardnpsmoodstavce"/>
    <w:uiPriority w:val="99"/>
    <w:semiHidden/>
    <w:unhideWhenUsed/>
    <w:rsid w:val="00FE1D7B"/>
  </w:style>
  <w:style w:type="paragraph" w:styleId="Zhlav">
    <w:name w:val="header"/>
    <w:basedOn w:val="Normln"/>
    <w:link w:val="ZhlavChar"/>
    <w:uiPriority w:val="99"/>
    <w:unhideWhenUsed/>
    <w:rsid w:val="00FE1D7B"/>
    <w:pPr>
      <w:tabs>
        <w:tab w:val="clear" w:pos="567"/>
        <w:tab w:val="center" w:pos="4536"/>
        <w:tab w:val="right" w:pos="9072"/>
      </w:tabs>
      <w:spacing w:after="0" w:line="240" w:lineRule="auto"/>
    </w:pPr>
  </w:style>
  <w:style w:type="character" w:customStyle="1" w:styleId="ZhlavChar">
    <w:name w:val="Záhlaví Char"/>
    <w:basedOn w:val="Standardnpsmoodstavce"/>
    <w:link w:val="Zhlav"/>
    <w:uiPriority w:val="99"/>
    <w:rsid w:val="00FE1D7B"/>
    <w:rPr>
      <w:rFonts w:ascii="Times New Roman" w:eastAsia="Times New Roman" w:hAnsi="Times New Roman" w:cs="Times New Roman"/>
      <w:kern w:val="0"/>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98290">
      <w:bodyDiv w:val="1"/>
      <w:marLeft w:val="0"/>
      <w:marRight w:val="0"/>
      <w:marTop w:val="0"/>
      <w:marBottom w:val="0"/>
      <w:divBdr>
        <w:top w:val="none" w:sz="0" w:space="0" w:color="auto"/>
        <w:left w:val="none" w:sz="0" w:space="0" w:color="auto"/>
        <w:bottom w:val="none" w:sz="0" w:space="0" w:color="auto"/>
        <w:right w:val="none" w:sz="0" w:space="0" w:color="auto"/>
      </w:divBdr>
      <w:divsChild>
        <w:div w:id="755786319">
          <w:marLeft w:val="0"/>
          <w:marRight w:val="0"/>
          <w:marTop w:val="0"/>
          <w:marBottom w:val="0"/>
          <w:divBdr>
            <w:top w:val="none" w:sz="0" w:space="0" w:color="auto"/>
            <w:left w:val="none" w:sz="0" w:space="0" w:color="auto"/>
            <w:bottom w:val="none" w:sz="0" w:space="0" w:color="auto"/>
            <w:right w:val="none" w:sz="0" w:space="0" w:color="auto"/>
          </w:divBdr>
          <w:divsChild>
            <w:div w:id="23022528">
              <w:marLeft w:val="0"/>
              <w:marRight w:val="0"/>
              <w:marTop w:val="0"/>
              <w:marBottom w:val="0"/>
              <w:divBdr>
                <w:top w:val="none" w:sz="0" w:space="0" w:color="auto"/>
                <w:left w:val="none" w:sz="0" w:space="0" w:color="auto"/>
                <w:bottom w:val="none" w:sz="0" w:space="0" w:color="auto"/>
                <w:right w:val="none" w:sz="0" w:space="0" w:color="auto"/>
              </w:divBdr>
              <w:divsChild>
                <w:div w:id="164122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6298">
      <w:bodyDiv w:val="1"/>
      <w:marLeft w:val="0"/>
      <w:marRight w:val="0"/>
      <w:marTop w:val="0"/>
      <w:marBottom w:val="0"/>
      <w:divBdr>
        <w:top w:val="none" w:sz="0" w:space="0" w:color="auto"/>
        <w:left w:val="none" w:sz="0" w:space="0" w:color="auto"/>
        <w:bottom w:val="none" w:sz="0" w:space="0" w:color="auto"/>
        <w:right w:val="none" w:sz="0" w:space="0" w:color="auto"/>
      </w:divBdr>
      <w:divsChild>
        <w:div w:id="865799876">
          <w:marLeft w:val="0"/>
          <w:marRight w:val="0"/>
          <w:marTop w:val="0"/>
          <w:marBottom w:val="0"/>
          <w:divBdr>
            <w:top w:val="none" w:sz="0" w:space="0" w:color="auto"/>
            <w:left w:val="none" w:sz="0" w:space="0" w:color="auto"/>
            <w:bottom w:val="none" w:sz="0" w:space="0" w:color="auto"/>
            <w:right w:val="none" w:sz="0" w:space="0" w:color="auto"/>
          </w:divBdr>
          <w:divsChild>
            <w:div w:id="1597521362">
              <w:marLeft w:val="0"/>
              <w:marRight w:val="0"/>
              <w:marTop w:val="0"/>
              <w:marBottom w:val="0"/>
              <w:divBdr>
                <w:top w:val="none" w:sz="0" w:space="0" w:color="auto"/>
                <w:left w:val="none" w:sz="0" w:space="0" w:color="auto"/>
                <w:bottom w:val="none" w:sz="0" w:space="0" w:color="auto"/>
                <w:right w:val="none" w:sz="0" w:space="0" w:color="auto"/>
              </w:divBdr>
              <w:divsChild>
                <w:div w:id="109806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75466">
      <w:bodyDiv w:val="1"/>
      <w:marLeft w:val="0"/>
      <w:marRight w:val="0"/>
      <w:marTop w:val="0"/>
      <w:marBottom w:val="0"/>
      <w:divBdr>
        <w:top w:val="none" w:sz="0" w:space="0" w:color="auto"/>
        <w:left w:val="none" w:sz="0" w:space="0" w:color="auto"/>
        <w:bottom w:val="none" w:sz="0" w:space="0" w:color="auto"/>
        <w:right w:val="none" w:sz="0" w:space="0" w:color="auto"/>
      </w:divBdr>
    </w:div>
    <w:div w:id="178741939">
      <w:bodyDiv w:val="1"/>
      <w:marLeft w:val="0"/>
      <w:marRight w:val="0"/>
      <w:marTop w:val="0"/>
      <w:marBottom w:val="0"/>
      <w:divBdr>
        <w:top w:val="none" w:sz="0" w:space="0" w:color="auto"/>
        <w:left w:val="none" w:sz="0" w:space="0" w:color="auto"/>
        <w:bottom w:val="none" w:sz="0" w:space="0" w:color="auto"/>
        <w:right w:val="none" w:sz="0" w:space="0" w:color="auto"/>
      </w:divBdr>
    </w:div>
    <w:div w:id="188103355">
      <w:bodyDiv w:val="1"/>
      <w:marLeft w:val="0"/>
      <w:marRight w:val="0"/>
      <w:marTop w:val="0"/>
      <w:marBottom w:val="0"/>
      <w:divBdr>
        <w:top w:val="none" w:sz="0" w:space="0" w:color="auto"/>
        <w:left w:val="none" w:sz="0" w:space="0" w:color="auto"/>
        <w:bottom w:val="none" w:sz="0" w:space="0" w:color="auto"/>
        <w:right w:val="none" w:sz="0" w:space="0" w:color="auto"/>
      </w:divBdr>
    </w:div>
    <w:div w:id="193539478">
      <w:bodyDiv w:val="1"/>
      <w:marLeft w:val="0"/>
      <w:marRight w:val="0"/>
      <w:marTop w:val="0"/>
      <w:marBottom w:val="0"/>
      <w:divBdr>
        <w:top w:val="none" w:sz="0" w:space="0" w:color="auto"/>
        <w:left w:val="none" w:sz="0" w:space="0" w:color="auto"/>
        <w:bottom w:val="none" w:sz="0" w:space="0" w:color="auto"/>
        <w:right w:val="none" w:sz="0" w:space="0" w:color="auto"/>
      </w:divBdr>
    </w:div>
    <w:div w:id="210700681">
      <w:bodyDiv w:val="1"/>
      <w:marLeft w:val="0"/>
      <w:marRight w:val="0"/>
      <w:marTop w:val="0"/>
      <w:marBottom w:val="0"/>
      <w:divBdr>
        <w:top w:val="none" w:sz="0" w:space="0" w:color="auto"/>
        <w:left w:val="none" w:sz="0" w:space="0" w:color="auto"/>
        <w:bottom w:val="none" w:sz="0" w:space="0" w:color="auto"/>
        <w:right w:val="none" w:sz="0" w:space="0" w:color="auto"/>
      </w:divBdr>
      <w:divsChild>
        <w:div w:id="2047217228">
          <w:marLeft w:val="0"/>
          <w:marRight w:val="0"/>
          <w:marTop w:val="0"/>
          <w:marBottom w:val="0"/>
          <w:divBdr>
            <w:top w:val="none" w:sz="0" w:space="0" w:color="auto"/>
            <w:left w:val="none" w:sz="0" w:space="0" w:color="auto"/>
            <w:bottom w:val="none" w:sz="0" w:space="0" w:color="auto"/>
            <w:right w:val="none" w:sz="0" w:space="0" w:color="auto"/>
          </w:divBdr>
          <w:divsChild>
            <w:div w:id="133646167">
              <w:marLeft w:val="0"/>
              <w:marRight w:val="0"/>
              <w:marTop w:val="0"/>
              <w:marBottom w:val="0"/>
              <w:divBdr>
                <w:top w:val="none" w:sz="0" w:space="0" w:color="auto"/>
                <w:left w:val="none" w:sz="0" w:space="0" w:color="auto"/>
                <w:bottom w:val="none" w:sz="0" w:space="0" w:color="auto"/>
                <w:right w:val="none" w:sz="0" w:space="0" w:color="auto"/>
              </w:divBdr>
              <w:divsChild>
                <w:div w:id="62200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436445">
      <w:bodyDiv w:val="1"/>
      <w:marLeft w:val="0"/>
      <w:marRight w:val="0"/>
      <w:marTop w:val="0"/>
      <w:marBottom w:val="0"/>
      <w:divBdr>
        <w:top w:val="none" w:sz="0" w:space="0" w:color="auto"/>
        <w:left w:val="none" w:sz="0" w:space="0" w:color="auto"/>
        <w:bottom w:val="none" w:sz="0" w:space="0" w:color="auto"/>
        <w:right w:val="none" w:sz="0" w:space="0" w:color="auto"/>
      </w:divBdr>
    </w:div>
    <w:div w:id="264463967">
      <w:bodyDiv w:val="1"/>
      <w:marLeft w:val="0"/>
      <w:marRight w:val="0"/>
      <w:marTop w:val="0"/>
      <w:marBottom w:val="0"/>
      <w:divBdr>
        <w:top w:val="none" w:sz="0" w:space="0" w:color="auto"/>
        <w:left w:val="none" w:sz="0" w:space="0" w:color="auto"/>
        <w:bottom w:val="none" w:sz="0" w:space="0" w:color="auto"/>
        <w:right w:val="none" w:sz="0" w:space="0" w:color="auto"/>
      </w:divBdr>
      <w:divsChild>
        <w:div w:id="529148791">
          <w:marLeft w:val="0"/>
          <w:marRight w:val="0"/>
          <w:marTop w:val="0"/>
          <w:marBottom w:val="0"/>
          <w:divBdr>
            <w:top w:val="none" w:sz="0" w:space="0" w:color="auto"/>
            <w:left w:val="none" w:sz="0" w:space="0" w:color="auto"/>
            <w:bottom w:val="none" w:sz="0" w:space="0" w:color="auto"/>
            <w:right w:val="none" w:sz="0" w:space="0" w:color="auto"/>
          </w:divBdr>
          <w:divsChild>
            <w:div w:id="264272392">
              <w:marLeft w:val="0"/>
              <w:marRight w:val="0"/>
              <w:marTop w:val="0"/>
              <w:marBottom w:val="0"/>
              <w:divBdr>
                <w:top w:val="none" w:sz="0" w:space="0" w:color="auto"/>
                <w:left w:val="none" w:sz="0" w:space="0" w:color="auto"/>
                <w:bottom w:val="none" w:sz="0" w:space="0" w:color="auto"/>
                <w:right w:val="none" w:sz="0" w:space="0" w:color="auto"/>
              </w:divBdr>
              <w:divsChild>
                <w:div w:id="138282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208766">
      <w:bodyDiv w:val="1"/>
      <w:marLeft w:val="0"/>
      <w:marRight w:val="0"/>
      <w:marTop w:val="0"/>
      <w:marBottom w:val="0"/>
      <w:divBdr>
        <w:top w:val="none" w:sz="0" w:space="0" w:color="auto"/>
        <w:left w:val="none" w:sz="0" w:space="0" w:color="auto"/>
        <w:bottom w:val="none" w:sz="0" w:space="0" w:color="auto"/>
        <w:right w:val="none" w:sz="0" w:space="0" w:color="auto"/>
      </w:divBdr>
    </w:div>
    <w:div w:id="380440766">
      <w:bodyDiv w:val="1"/>
      <w:marLeft w:val="0"/>
      <w:marRight w:val="0"/>
      <w:marTop w:val="0"/>
      <w:marBottom w:val="0"/>
      <w:divBdr>
        <w:top w:val="none" w:sz="0" w:space="0" w:color="auto"/>
        <w:left w:val="none" w:sz="0" w:space="0" w:color="auto"/>
        <w:bottom w:val="none" w:sz="0" w:space="0" w:color="auto"/>
        <w:right w:val="none" w:sz="0" w:space="0" w:color="auto"/>
      </w:divBdr>
    </w:div>
    <w:div w:id="386801917">
      <w:bodyDiv w:val="1"/>
      <w:marLeft w:val="0"/>
      <w:marRight w:val="0"/>
      <w:marTop w:val="0"/>
      <w:marBottom w:val="0"/>
      <w:divBdr>
        <w:top w:val="none" w:sz="0" w:space="0" w:color="auto"/>
        <w:left w:val="none" w:sz="0" w:space="0" w:color="auto"/>
        <w:bottom w:val="none" w:sz="0" w:space="0" w:color="auto"/>
        <w:right w:val="none" w:sz="0" w:space="0" w:color="auto"/>
      </w:divBdr>
    </w:div>
    <w:div w:id="393239122">
      <w:bodyDiv w:val="1"/>
      <w:marLeft w:val="0"/>
      <w:marRight w:val="0"/>
      <w:marTop w:val="0"/>
      <w:marBottom w:val="0"/>
      <w:divBdr>
        <w:top w:val="none" w:sz="0" w:space="0" w:color="auto"/>
        <w:left w:val="none" w:sz="0" w:space="0" w:color="auto"/>
        <w:bottom w:val="none" w:sz="0" w:space="0" w:color="auto"/>
        <w:right w:val="none" w:sz="0" w:space="0" w:color="auto"/>
      </w:divBdr>
    </w:div>
    <w:div w:id="439450853">
      <w:bodyDiv w:val="1"/>
      <w:marLeft w:val="0"/>
      <w:marRight w:val="0"/>
      <w:marTop w:val="0"/>
      <w:marBottom w:val="0"/>
      <w:divBdr>
        <w:top w:val="none" w:sz="0" w:space="0" w:color="auto"/>
        <w:left w:val="none" w:sz="0" w:space="0" w:color="auto"/>
        <w:bottom w:val="none" w:sz="0" w:space="0" w:color="auto"/>
        <w:right w:val="none" w:sz="0" w:space="0" w:color="auto"/>
      </w:divBdr>
    </w:div>
    <w:div w:id="447623450">
      <w:bodyDiv w:val="1"/>
      <w:marLeft w:val="0"/>
      <w:marRight w:val="0"/>
      <w:marTop w:val="0"/>
      <w:marBottom w:val="0"/>
      <w:divBdr>
        <w:top w:val="none" w:sz="0" w:space="0" w:color="auto"/>
        <w:left w:val="none" w:sz="0" w:space="0" w:color="auto"/>
        <w:bottom w:val="none" w:sz="0" w:space="0" w:color="auto"/>
        <w:right w:val="none" w:sz="0" w:space="0" w:color="auto"/>
      </w:divBdr>
    </w:div>
    <w:div w:id="486480934">
      <w:bodyDiv w:val="1"/>
      <w:marLeft w:val="0"/>
      <w:marRight w:val="0"/>
      <w:marTop w:val="0"/>
      <w:marBottom w:val="0"/>
      <w:divBdr>
        <w:top w:val="none" w:sz="0" w:space="0" w:color="auto"/>
        <w:left w:val="none" w:sz="0" w:space="0" w:color="auto"/>
        <w:bottom w:val="none" w:sz="0" w:space="0" w:color="auto"/>
        <w:right w:val="none" w:sz="0" w:space="0" w:color="auto"/>
      </w:divBdr>
    </w:div>
    <w:div w:id="603652773">
      <w:bodyDiv w:val="1"/>
      <w:marLeft w:val="0"/>
      <w:marRight w:val="0"/>
      <w:marTop w:val="0"/>
      <w:marBottom w:val="0"/>
      <w:divBdr>
        <w:top w:val="none" w:sz="0" w:space="0" w:color="auto"/>
        <w:left w:val="none" w:sz="0" w:space="0" w:color="auto"/>
        <w:bottom w:val="none" w:sz="0" w:space="0" w:color="auto"/>
        <w:right w:val="none" w:sz="0" w:space="0" w:color="auto"/>
      </w:divBdr>
      <w:divsChild>
        <w:div w:id="1772512130">
          <w:marLeft w:val="0"/>
          <w:marRight w:val="0"/>
          <w:marTop w:val="0"/>
          <w:marBottom w:val="0"/>
          <w:divBdr>
            <w:top w:val="none" w:sz="0" w:space="0" w:color="auto"/>
            <w:left w:val="none" w:sz="0" w:space="0" w:color="auto"/>
            <w:bottom w:val="none" w:sz="0" w:space="0" w:color="auto"/>
            <w:right w:val="none" w:sz="0" w:space="0" w:color="auto"/>
          </w:divBdr>
          <w:divsChild>
            <w:div w:id="1037465644">
              <w:marLeft w:val="0"/>
              <w:marRight w:val="0"/>
              <w:marTop w:val="0"/>
              <w:marBottom w:val="0"/>
              <w:divBdr>
                <w:top w:val="none" w:sz="0" w:space="0" w:color="auto"/>
                <w:left w:val="none" w:sz="0" w:space="0" w:color="auto"/>
                <w:bottom w:val="none" w:sz="0" w:space="0" w:color="auto"/>
                <w:right w:val="none" w:sz="0" w:space="0" w:color="auto"/>
              </w:divBdr>
              <w:divsChild>
                <w:div w:id="161594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531949">
      <w:bodyDiv w:val="1"/>
      <w:marLeft w:val="0"/>
      <w:marRight w:val="0"/>
      <w:marTop w:val="0"/>
      <w:marBottom w:val="0"/>
      <w:divBdr>
        <w:top w:val="none" w:sz="0" w:space="0" w:color="auto"/>
        <w:left w:val="none" w:sz="0" w:space="0" w:color="auto"/>
        <w:bottom w:val="none" w:sz="0" w:space="0" w:color="auto"/>
        <w:right w:val="none" w:sz="0" w:space="0" w:color="auto"/>
      </w:divBdr>
    </w:div>
    <w:div w:id="637078409">
      <w:bodyDiv w:val="1"/>
      <w:marLeft w:val="0"/>
      <w:marRight w:val="0"/>
      <w:marTop w:val="0"/>
      <w:marBottom w:val="0"/>
      <w:divBdr>
        <w:top w:val="none" w:sz="0" w:space="0" w:color="auto"/>
        <w:left w:val="none" w:sz="0" w:space="0" w:color="auto"/>
        <w:bottom w:val="none" w:sz="0" w:space="0" w:color="auto"/>
        <w:right w:val="none" w:sz="0" w:space="0" w:color="auto"/>
      </w:divBdr>
      <w:divsChild>
        <w:div w:id="1175342850">
          <w:marLeft w:val="0"/>
          <w:marRight w:val="0"/>
          <w:marTop w:val="0"/>
          <w:marBottom w:val="0"/>
          <w:divBdr>
            <w:top w:val="none" w:sz="0" w:space="0" w:color="auto"/>
            <w:left w:val="none" w:sz="0" w:space="0" w:color="auto"/>
            <w:bottom w:val="none" w:sz="0" w:space="0" w:color="auto"/>
            <w:right w:val="none" w:sz="0" w:space="0" w:color="auto"/>
          </w:divBdr>
          <w:divsChild>
            <w:div w:id="2037537316">
              <w:marLeft w:val="0"/>
              <w:marRight w:val="0"/>
              <w:marTop w:val="0"/>
              <w:marBottom w:val="0"/>
              <w:divBdr>
                <w:top w:val="none" w:sz="0" w:space="0" w:color="auto"/>
                <w:left w:val="none" w:sz="0" w:space="0" w:color="auto"/>
                <w:bottom w:val="none" w:sz="0" w:space="0" w:color="auto"/>
                <w:right w:val="none" w:sz="0" w:space="0" w:color="auto"/>
              </w:divBdr>
              <w:divsChild>
                <w:div w:id="94793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551966">
      <w:bodyDiv w:val="1"/>
      <w:marLeft w:val="0"/>
      <w:marRight w:val="0"/>
      <w:marTop w:val="0"/>
      <w:marBottom w:val="0"/>
      <w:divBdr>
        <w:top w:val="none" w:sz="0" w:space="0" w:color="auto"/>
        <w:left w:val="none" w:sz="0" w:space="0" w:color="auto"/>
        <w:bottom w:val="none" w:sz="0" w:space="0" w:color="auto"/>
        <w:right w:val="none" w:sz="0" w:space="0" w:color="auto"/>
      </w:divBdr>
      <w:divsChild>
        <w:div w:id="1540632747">
          <w:marLeft w:val="0"/>
          <w:marRight w:val="0"/>
          <w:marTop w:val="0"/>
          <w:marBottom w:val="0"/>
          <w:divBdr>
            <w:top w:val="none" w:sz="0" w:space="0" w:color="auto"/>
            <w:left w:val="none" w:sz="0" w:space="0" w:color="auto"/>
            <w:bottom w:val="none" w:sz="0" w:space="0" w:color="auto"/>
            <w:right w:val="none" w:sz="0" w:space="0" w:color="auto"/>
          </w:divBdr>
          <w:divsChild>
            <w:div w:id="1507211617">
              <w:marLeft w:val="0"/>
              <w:marRight w:val="0"/>
              <w:marTop w:val="0"/>
              <w:marBottom w:val="0"/>
              <w:divBdr>
                <w:top w:val="none" w:sz="0" w:space="0" w:color="auto"/>
                <w:left w:val="none" w:sz="0" w:space="0" w:color="auto"/>
                <w:bottom w:val="none" w:sz="0" w:space="0" w:color="auto"/>
                <w:right w:val="none" w:sz="0" w:space="0" w:color="auto"/>
              </w:divBdr>
              <w:divsChild>
                <w:div w:id="179293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557432">
      <w:bodyDiv w:val="1"/>
      <w:marLeft w:val="0"/>
      <w:marRight w:val="0"/>
      <w:marTop w:val="0"/>
      <w:marBottom w:val="0"/>
      <w:divBdr>
        <w:top w:val="none" w:sz="0" w:space="0" w:color="auto"/>
        <w:left w:val="none" w:sz="0" w:space="0" w:color="auto"/>
        <w:bottom w:val="none" w:sz="0" w:space="0" w:color="auto"/>
        <w:right w:val="none" w:sz="0" w:space="0" w:color="auto"/>
      </w:divBdr>
    </w:div>
    <w:div w:id="865220302">
      <w:bodyDiv w:val="1"/>
      <w:marLeft w:val="0"/>
      <w:marRight w:val="0"/>
      <w:marTop w:val="0"/>
      <w:marBottom w:val="0"/>
      <w:divBdr>
        <w:top w:val="none" w:sz="0" w:space="0" w:color="auto"/>
        <w:left w:val="none" w:sz="0" w:space="0" w:color="auto"/>
        <w:bottom w:val="none" w:sz="0" w:space="0" w:color="auto"/>
        <w:right w:val="none" w:sz="0" w:space="0" w:color="auto"/>
      </w:divBdr>
    </w:div>
    <w:div w:id="954873235">
      <w:bodyDiv w:val="1"/>
      <w:marLeft w:val="0"/>
      <w:marRight w:val="0"/>
      <w:marTop w:val="0"/>
      <w:marBottom w:val="0"/>
      <w:divBdr>
        <w:top w:val="none" w:sz="0" w:space="0" w:color="auto"/>
        <w:left w:val="none" w:sz="0" w:space="0" w:color="auto"/>
        <w:bottom w:val="none" w:sz="0" w:space="0" w:color="auto"/>
        <w:right w:val="none" w:sz="0" w:space="0" w:color="auto"/>
      </w:divBdr>
    </w:div>
    <w:div w:id="1095322259">
      <w:bodyDiv w:val="1"/>
      <w:marLeft w:val="0"/>
      <w:marRight w:val="0"/>
      <w:marTop w:val="0"/>
      <w:marBottom w:val="0"/>
      <w:divBdr>
        <w:top w:val="none" w:sz="0" w:space="0" w:color="auto"/>
        <w:left w:val="none" w:sz="0" w:space="0" w:color="auto"/>
        <w:bottom w:val="none" w:sz="0" w:space="0" w:color="auto"/>
        <w:right w:val="none" w:sz="0" w:space="0" w:color="auto"/>
      </w:divBdr>
      <w:divsChild>
        <w:div w:id="387652892">
          <w:marLeft w:val="0"/>
          <w:marRight w:val="0"/>
          <w:marTop w:val="0"/>
          <w:marBottom w:val="0"/>
          <w:divBdr>
            <w:top w:val="none" w:sz="0" w:space="0" w:color="auto"/>
            <w:left w:val="none" w:sz="0" w:space="0" w:color="auto"/>
            <w:bottom w:val="none" w:sz="0" w:space="0" w:color="auto"/>
            <w:right w:val="none" w:sz="0" w:space="0" w:color="auto"/>
          </w:divBdr>
          <w:divsChild>
            <w:div w:id="1819371284">
              <w:marLeft w:val="0"/>
              <w:marRight w:val="0"/>
              <w:marTop w:val="0"/>
              <w:marBottom w:val="0"/>
              <w:divBdr>
                <w:top w:val="none" w:sz="0" w:space="0" w:color="auto"/>
                <w:left w:val="none" w:sz="0" w:space="0" w:color="auto"/>
                <w:bottom w:val="none" w:sz="0" w:space="0" w:color="auto"/>
                <w:right w:val="none" w:sz="0" w:space="0" w:color="auto"/>
              </w:divBdr>
              <w:divsChild>
                <w:div w:id="83502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211483">
      <w:bodyDiv w:val="1"/>
      <w:marLeft w:val="0"/>
      <w:marRight w:val="0"/>
      <w:marTop w:val="0"/>
      <w:marBottom w:val="0"/>
      <w:divBdr>
        <w:top w:val="none" w:sz="0" w:space="0" w:color="auto"/>
        <w:left w:val="none" w:sz="0" w:space="0" w:color="auto"/>
        <w:bottom w:val="none" w:sz="0" w:space="0" w:color="auto"/>
        <w:right w:val="none" w:sz="0" w:space="0" w:color="auto"/>
      </w:divBdr>
      <w:divsChild>
        <w:div w:id="560288502">
          <w:marLeft w:val="0"/>
          <w:marRight w:val="0"/>
          <w:marTop w:val="0"/>
          <w:marBottom w:val="0"/>
          <w:divBdr>
            <w:top w:val="none" w:sz="0" w:space="0" w:color="auto"/>
            <w:left w:val="none" w:sz="0" w:space="0" w:color="auto"/>
            <w:bottom w:val="none" w:sz="0" w:space="0" w:color="auto"/>
            <w:right w:val="none" w:sz="0" w:space="0" w:color="auto"/>
          </w:divBdr>
          <w:divsChild>
            <w:div w:id="2099784057">
              <w:marLeft w:val="0"/>
              <w:marRight w:val="0"/>
              <w:marTop w:val="0"/>
              <w:marBottom w:val="0"/>
              <w:divBdr>
                <w:top w:val="none" w:sz="0" w:space="0" w:color="auto"/>
                <w:left w:val="none" w:sz="0" w:space="0" w:color="auto"/>
                <w:bottom w:val="none" w:sz="0" w:space="0" w:color="auto"/>
                <w:right w:val="none" w:sz="0" w:space="0" w:color="auto"/>
              </w:divBdr>
              <w:divsChild>
                <w:div w:id="49758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806843">
      <w:bodyDiv w:val="1"/>
      <w:marLeft w:val="0"/>
      <w:marRight w:val="0"/>
      <w:marTop w:val="0"/>
      <w:marBottom w:val="0"/>
      <w:divBdr>
        <w:top w:val="none" w:sz="0" w:space="0" w:color="auto"/>
        <w:left w:val="none" w:sz="0" w:space="0" w:color="auto"/>
        <w:bottom w:val="none" w:sz="0" w:space="0" w:color="auto"/>
        <w:right w:val="none" w:sz="0" w:space="0" w:color="auto"/>
      </w:divBdr>
    </w:div>
    <w:div w:id="1217468192">
      <w:bodyDiv w:val="1"/>
      <w:marLeft w:val="0"/>
      <w:marRight w:val="0"/>
      <w:marTop w:val="0"/>
      <w:marBottom w:val="0"/>
      <w:divBdr>
        <w:top w:val="none" w:sz="0" w:space="0" w:color="auto"/>
        <w:left w:val="none" w:sz="0" w:space="0" w:color="auto"/>
        <w:bottom w:val="none" w:sz="0" w:space="0" w:color="auto"/>
        <w:right w:val="none" w:sz="0" w:space="0" w:color="auto"/>
      </w:divBdr>
      <w:divsChild>
        <w:div w:id="1292514820">
          <w:marLeft w:val="0"/>
          <w:marRight w:val="0"/>
          <w:marTop w:val="0"/>
          <w:marBottom w:val="0"/>
          <w:divBdr>
            <w:top w:val="none" w:sz="0" w:space="0" w:color="auto"/>
            <w:left w:val="none" w:sz="0" w:space="0" w:color="auto"/>
            <w:bottom w:val="none" w:sz="0" w:space="0" w:color="auto"/>
            <w:right w:val="none" w:sz="0" w:space="0" w:color="auto"/>
          </w:divBdr>
          <w:divsChild>
            <w:div w:id="1940916226">
              <w:marLeft w:val="0"/>
              <w:marRight w:val="0"/>
              <w:marTop w:val="0"/>
              <w:marBottom w:val="0"/>
              <w:divBdr>
                <w:top w:val="none" w:sz="0" w:space="0" w:color="auto"/>
                <w:left w:val="none" w:sz="0" w:space="0" w:color="auto"/>
                <w:bottom w:val="none" w:sz="0" w:space="0" w:color="auto"/>
                <w:right w:val="none" w:sz="0" w:space="0" w:color="auto"/>
              </w:divBdr>
              <w:divsChild>
                <w:div w:id="135511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083940">
      <w:bodyDiv w:val="1"/>
      <w:marLeft w:val="0"/>
      <w:marRight w:val="0"/>
      <w:marTop w:val="0"/>
      <w:marBottom w:val="0"/>
      <w:divBdr>
        <w:top w:val="none" w:sz="0" w:space="0" w:color="auto"/>
        <w:left w:val="none" w:sz="0" w:space="0" w:color="auto"/>
        <w:bottom w:val="none" w:sz="0" w:space="0" w:color="auto"/>
        <w:right w:val="none" w:sz="0" w:space="0" w:color="auto"/>
      </w:divBdr>
    </w:div>
    <w:div w:id="1330255842">
      <w:bodyDiv w:val="1"/>
      <w:marLeft w:val="0"/>
      <w:marRight w:val="0"/>
      <w:marTop w:val="0"/>
      <w:marBottom w:val="0"/>
      <w:divBdr>
        <w:top w:val="none" w:sz="0" w:space="0" w:color="auto"/>
        <w:left w:val="none" w:sz="0" w:space="0" w:color="auto"/>
        <w:bottom w:val="none" w:sz="0" w:space="0" w:color="auto"/>
        <w:right w:val="none" w:sz="0" w:space="0" w:color="auto"/>
      </w:divBdr>
    </w:div>
    <w:div w:id="1350713312">
      <w:bodyDiv w:val="1"/>
      <w:marLeft w:val="0"/>
      <w:marRight w:val="0"/>
      <w:marTop w:val="0"/>
      <w:marBottom w:val="0"/>
      <w:divBdr>
        <w:top w:val="none" w:sz="0" w:space="0" w:color="auto"/>
        <w:left w:val="none" w:sz="0" w:space="0" w:color="auto"/>
        <w:bottom w:val="none" w:sz="0" w:space="0" w:color="auto"/>
        <w:right w:val="none" w:sz="0" w:space="0" w:color="auto"/>
      </w:divBdr>
    </w:div>
    <w:div w:id="1424300041">
      <w:bodyDiv w:val="1"/>
      <w:marLeft w:val="0"/>
      <w:marRight w:val="0"/>
      <w:marTop w:val="0"/>
      <w:marBottom w:val="0"/>
      <w:divBdr>
        <w:top w:val="none" w:sz="0" w:space="0" w:color="auto"/>
        <w:left w:val="none" w:sz="0" w:space="0" w:color="auto"/>
        <w:bottom w:val="none" w:sz="0" w:space="0" w:color="auto"/>
        <w:right w:val="none" w:sz="0" w:space="0" w:color="auto"/>
      </w:divBdr>
    </w:div>
    <w:div w:id="1499494844">
      <w:bodyDiv w:val="1"/>
      <w:marLeft w:val="0"/>
      <w:marRight w:val="0"/>
      <w:marTop w:val="0"/>
      <w:marBottom w:val="0"/>
      <w:divBdr>
        <w:top w:val="none" w:sz="0" w:space="0" w:color="auto"/>
        <w:left w:val="none" w:sz="0" w:space="0" w:color="auto"/>
        <w:bottom w:val="none" w:sz="0" w:space="0" w:color="auto"/>
        <w:right w:val="none" w:sz="0" w:space="0" w:color="auto"/>
      </w:divBdr>
    </w:div>
    <w:div w:id="1548493128">
      <w:bodyDiv w:val="1"/>
      <w:marLeft w:val="0"/>
      <w:marRight w:val="0"/>
      <w:marTop w:val="0"/>
      <w:marBottom w:val="0"/>
      <w:divBdr>
        <w:top w:val="none" w:sz="0" w:space="0" w:color="auto"/>
        <w:left w:val="none" w:sz="0" w:space="0" w:color="auto"/>
        <w:bottom w:val="none" w:sz="0" w:space="0" w:color="auto"/>
        <w:right w:val="none" w:sz="0" w:space="0" w:color="auto"/>
      </w:divBdr>
    </w:div>
    <w:div w:id="1768697941">
      <w:bodyDiv w:val="1"/>
      <w:marLeft w:val="0"/>
      <w:marRight w:val="0"/>
      <w:marTop w:val="0"/>
      <w:marBottom w:val="0"/>
      <w:divBdr>
        <w:top w:val="none" w:sz="0" w:space="0" w:color="auto"/>
        <w:left w:val="none" w:sz="0" w:space="0" w:color="auto"/>
        <w:bottom w:val="none" w:sz="0" w:space="0" w:color="auto"/>
        <w:right w:val="none" w:sz="0" w:space="0" w:color="auto"/>
      </w:divBdr>
    </w:div>
    <w:div w:id="1880555801">
      <w:bodyDiv w:val="1"/>
      <w:marLeft w:val="0"/>
      <w:marRight w:val="0"/>
      <w:marTop w:val="0"/>
      <w:marBottom w:val="0"/>
      <w:divBdr>
        <w:top w:val="none" w:sz="0" w:space="0" w:color="auto"/>
        <w:left w:val="none" w:sz="0" w:space="0" w:color="auto"/>
        <w:bottom w:val="none" w:sz="0" w:space="0" w:color="auto"/>
        <w:right w:val="none" w:sz="0" w:space="0" w:color="auto"/>
      </w:divBdr>
      <w:divsChild>
        <w:div w:id="1480153354">
          <w:marLeft w:val="0"/>
          <w:marRight w:val="0"/>
          <w:marTop w:val="0"/>
          <w:marBottom w:val="0"/>
          <w:divBdr>
            <w:top w:val="none" w:sz="0" w:space="0" w:color="auto"/>
            <w:left w:val="none" w:sz="0" w:space="0" w:color="auto"/>
            <w:bottom w:val="none" w:sz="0" w:space="0" w:color="auto"/>
            <w:right w:val="none" w:sz="0" w:space="0" w:color="auto"/>
          </w:divBdr>
          <w:divsChild>
            <w:div w:id="334499997">
              <w:marLeft w:val="0"/>
              <w:marRight w:val="0"/>
              <w:marTop w:val="0"/>
              <w:marBottom w:val="0"/>
              <w:divBdr>
                <w:top w:val="none" w:sz="0" w:space="0" w:color="auto"/>
                <w:left w:val="none" w:sz="0" w:space="0" w:color="auto"/>
                <w:bottom w:val="none" w:sz="0" w:space="0" w:color="auto"/>
                <w:right w:val="none" w:sz="0" w:space="0" w:color="auto"/>
              </w:divBdr>
              <w:divsChild>
                <w:div w:id="148662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549261">
      <w:bodyDiv w:val="1"/>
      <w:marLeft w:val="0"/>
      <w:marRight w:val="0"/>
      <w:marTop w:val="0"/>
      <w:marBottom w:val="0"/>
      <w:divBdr>
        <w:top w:val="none" w:sz="0" w:space="0" w:color="auto"/>
        <w:left w:val="none" w:sz="0" w:space="0" w:color="auto"/>
        <w:bottom w:val="none" w:sz="0" w:space="0" w:color="auto"/>
        <w:right w:val="none" w:sz="0" w:space="0" w:color="auto"/>
      </w:divBdr>
    </w:div>
    <w:div w:id="1947497473">
      <w:bodyDiv w:val="1"/>
      <w:marLeft w:val="0"/>
      <w:marRight w:val="0"/>
      <w:marTop w:val="0"/>
      <w:marBottom w:val="0"/>
      <w:divBdr>
        <w:top w:val="none" w:sz="0" w:space="0" w:color="auto"/>
        <w:left w:val="none" w:sz="0" w:space="0" w:color="auto"/>
        <w:bottom w:val="none" w:sz="0" w:space="0" w:color="auto"/>
        <w:right w:val="none" w:sz="0" w:space="0" w:color="auto"/>
      </w:divBdr>
    </w:div>
    <w:div w:id="1995719458">
      <w:bodyDiv w:val="1"/>
      <w:marLeft w:val="0"/>
      <w:marRight w:val="0"/>
      <w:marTop w:val="0"/>
      <w:marBottom w:val="0"/>
      <w:divBdr>
        <w:top w:val="none" w:sz="0" w:space="0" w:color="auto"/>
        <w:left w:val="none" w:sz="0" w:space="0" w:color="auto"/>
        <w:bottom w:val="none" w:sz="0" w:space="0" w:color="auto"/>
        <w:right w:val="none" w:sz="0" w:space="0" w:color="auto"/>
      </w:divBdr>
      <w:divsChild>
        <w:div w:id="1463885305">
          <w:marLeft w:val="0"/>
          <w:marRight w:val="0"/>
          <w:marTop w:val="0"/>
          <w:marBottom w:val="0"/>
          <w:divBdr>
            <w:top w:val="none" w:sz="0" w:space="0" w:color="auto"/>
            <w:left w:val="none" w:sz="0" w:space="0" w:color="auto"/>
            <w:bottom w:val="none" w:sz="0" w:space="0" w:color="auto"/>
            <w:right w:val="none" w:sz="0" w:space="0" w:color="auto"/>
          </w:divBdr>
          <w:divsChild>
            <w:div w:id="1287003123">
              <w:marLeft w:val="0"/>
              <w:marRight w:val="0"/>
              <w:marTop w:val="0"/>
              <w:marBottom w:val="0"/>
              <w:divBdr>
                <w:top w:val="none" w:sz="0" w:space="0" w:color="auto"/>
                <w:left w:val="none" w:sz="0" w:space="0" w:color="auto"/>
                <w:bottom w:val="none" w:sz="0" w:space="0" w:color="auto"/>
                <w:right w:val="none" w:sz="0" w:space="0" w:color="auto"/>
              </w:divBdr>
              <w:divsChild>
                <w:div w:id="170020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521261">
      <w:bodyDiv w:val="1"/>
      <w:marLeft w:val="0"/>
      <w:marRight w:val="0"/>
      <w:marTop w:val="0"/>
      <w:marBottom w:val="0"/>
      <w:divBdr>
        <w:top w:val="none" w:sz="0" w:space="0" w:color="auto"/>
        <w:left w:val="none" w:sz="0" w:space="0" w:color="auto"/>
        <w:bottom w:val="none" w:sz="0" w:space="0" w:color="auto"/>
        <w:right w:val="none" w:sz="0" w:space="0" w:color="auto"/>
      </w:divBdr>
    </w:div>
    <w:div w:id="2083986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researchgate.net/publication/40343873_A_handbook_of_functional_sentence_perspective_FSP_in_theory_and_practice_with_key"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hyperlink" Target="https://www.czechency.org/slovnik/FAKTORY%20FUNK&#268;N&#205;%20PERSPEKTIVY%20V&#282;TN&#201;" TargetMode="Externa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mzv.gov.cz/oecd.paris/en/the_czech_republic_in_the_oecd/accession_of_the_czech_republic_to_the.html"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Users/admin/Desktop/Analy&#769;za/Analy&#769;za%2010.4..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Users/admin/Desktop/Analy&#769;za/Analy&#769;za%2010.4..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cat>
            <c:strRef>
              <c:f>Hodnocení!$I$63:$I$68</c:f>
              <c:strCache>
                <c:ptCount val="6"/>
                <c:pt idx="0">
                  <c:v>1 věta</c:v>
                </c:pt>
                <c:pt idx="1">
                  <c:v>2 věty</c:v>
                </c:pt>
                <c:pt idx="2">
                  <c:v>3 věty</c:v>
                </c:pt>
                <c:pt idx="3">
                  <c:v>4 věty</c:v>
                </c:pt>
                <c:pt idx="4">
                  <c:v>5 vět</c:v>
                </c:pt>
                <c:pt idx="5">
                  <c:v>6 vět</c:v>
                </c:pt>
              </c:strCache>
            </c:strRef>
          </c:cat>
          <c:val>
            <c:numRef>
              <c:f>Hodnocení!$J$63:$J$68</c:f>
              <c:numCache>
                <c:formatCode>General</c:formatCode>
                <c:ptCount val="6"/>
                <c:pt idx="0">
                  <c:v>4</c:v>
                </c:pt>
                <c:pt idx="1">
                  <c:v>15</c:v>
                </c:pt>
                <c:pt idx="2">
                  <c:v>11</c:v>
                </c:pt>
                <c:pt idx="3">
                  <c:v>7</c:v>
                </c:pt>
                <c:pt idx="4">
                  <c:v>2</c:v>
                </c:pt>
                <c:pt idx="5">
                  <c:v>1</c:v>
                </c:pt>
              </c:numCache>
            </c:numRef>
          </c:val>
          <c:extLst>
            <c:ext xmlns:c16="http://schemas.microsoft.com/office/drawing/2014/chart" uri="{C3380CC4-5D6E-409C-BE32-E72D297353CC}">
              <c16:uniqueId val="{00000000-72EB-C549-938F-760BEDEC8007}"/>
            </c:ext>
          </c:extLst>
        </c:ser>
        <c:dLbls>
          <c:showLegendKey val="0"/>
          <c:showVal val="0"/>
          <c:showCatName val="0"/>
          <c:showSerName val="0"/>
          <c:showPercent val="0"/>
          <c:showBubbleSize val="0"/>
        </c:dLbls>
        <c:gapWidth val="219"/>
        <c:overlap val="-27"/>
        <c:axId val="1908847535"/>
        <c:axId val="1908752079"/>
      </c:barChart>
      <c:catAx>
        <c:axId val="190884753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crossAx val="1908752079"/>
        <c:crosses val="autoZero"/>
        <c:auto val="1"/>
        <c:lblAlgn val="ctr"/>
        <c:lblOffset val="100"/>
        <c:noMultiLvlLbl val="0"/>
      </c:catAx>
      <c:valAx>
        <c:axId val="190875207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crossAx val="190884753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cat>
            <c:multiLvlStrRef>
              <c:f>Hodnocení!$M$48:$N$53</c:f>
              <c:multiLvlStrCache>
                <c:ptCount val="6"/>
                <c:lvl>
                  <c:pt idx="0">
                    <c:v>U stejného textu</c:v>
                  </c:pt>
                  <c:pt idx="1">
                    <c:v>U různých textů</c:v>
                  </c:pt>
                  <c:pt idx="2">
                    <c:v>U stejných 2 textů </c:v>
                  </c:pt>
                  <c:pt idx="3">
                    <c:v>U různých textů</c:v>
                  </c:pt>
                  <c:pt idx="4">
                    <c:v>U stejných 2 textů</c:v>
                  </c:pt>
                  <c:pt idx="5">
                    <c:v>U různých textů</c:v>
                  </c:pt>
                </c:lvl>
                <c:lvl>
                  <c:pt idx="0">
                    <c:v>2 věty</c:v>
                  </c:pt>
                  <c:pt idx="2">
                    <c:v>3 věty</c:v>
                  </c:pt>
                  <c:pt idx="4">
                    <c:v>4 věty</c:v>
                  </c:pt>
                </c:lvl>
              </c:multiLvlStrCache>
            </c:multiLvlStrRef>
          </c:cat>
          <c:val>
            <c:numRef>
              <c:f>Hodnocení!$O$48:$O$53</c:f>
              <c:numCache>
                <c:formatCode>General</c:formatCode>
                <c:ptCount val="6"/>
                <c:pt idx="0">
                  <c:v>1</c:v>
                </c:pt>
                <c:pt idx="1">
                  <c:v>14</c:v>
                </c:pt>
                <c:pt idx="2">
                  <c:v>5</c:v>
                </c:pt>
                <c:pt idx="3">
                  <c:v>6</c:v>
                </c:pt>
                <c:pt idx="4">
                  <c:v>2</c:v>
                </c:pt>
                <c:pt idx="5">
                  <c:v>5</c:v>
                </c:pt>
              </c:numCache>
            </c:numRef>
          </c:val>
          <c:extLst>
            <c:ext xmlns:c16="http://schemas.microsoft.com/office/drawing/2014/chart" uri="{C3380CC4-5D6E-409C-BE32-E72D297353CC}">
              <c16:uniqueId val="{00000000-5B7B-634A-B427-9A393E208AF2}"/>
            </c:ext>
          </c:extLst>
        </c:ser>
        <c:dLbls>
          <c:showLegendKey val="0"/>
          <c:showVal val="0"/>
          <c:showCatName val="0"/>
          <c:showSerName val="0"/>
          <c:showPercent val="0"/>
          <c:showBubbleSize val="0"/>
        </c:dLbls>
        <c:gapWidth val="219"/>
        <c:axId val="1502087599"/>
        <c:axId val="1502600575"/>
      </c:barChart>
      <c:catAx>
        <c:axId val="150208759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crossAx val="1502600575"/>
        <c:crosses val="autoZero"/>
        <c:auto val="1"/>
        <c:lblAlgn val="ctr"/>
        <c:lblOffset val="100"/>
        <c:noMultiLvlLbl val="0"/>
      </c:catAx>
      <c:valAx>
        <c:axId val="150260057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crossAx val="150208759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8FEFC9-2511-C949-B01A-BE9A24D58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5005</TotalTime>
  <Pages>50</Pages>
  <Words>15625</Words>
  <Characters>83127</Characters>
  <Application>Microsoft Office Word</Application>
  <DocSecurity>0</DocSecurity>
  <Lines>1889</Lines>
  <Paragraphs>1061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97691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Valova Barbora</dc:creator>
  <cp:keywords/>
  <dc:description/>
  <cp:lastModifiedBy>Valova Barbora</cp:lastModifiedBy>
  <cp:revision>283</cp:revision>
  <dcterms:created xsi:type="dcterms:W3CDTF">2023-06-14T07:39:00Z</dcterms:created>
  <dcterms:modified xsi:type="dcterms:W3CDTF">2024-05-05T06:48:00Z</dcterms:modified>
</cp:coreProperties>
</file>