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47F" w:rsidRPr="00FC17B7" w:rsidRDefault="0017136A" w:rsidP="00CE0F40">
      <w:pPr>
        <w:tabs>
          <w:tab w:val="left" w:pos="3600"/>
        </w:tabs>
        <w:rPr>
          <w:rFonts w:ascii="Verdana" w:hAnsi="Verdana"/>
          <w:b/>
          <w:sz w:val="28"/>
          <w:szCs w:val="28"/>
        </w:rPr>
      </w:pPr>
      <w:r w:rsidRPr="0017136A">
        <w:rPr>
          <w:noProof/>
          <w:sz w:val="32"/>
          <w:szCs w:val="32"/>
          <w:lang w:eastAsia="en-US"/>
        </w:rPr>
        <w:pict>
          <v:shapetype id="_x0000_t202" coordsize="21600,21600" o:spt="202" path="m,l,21600r21600,l21600,xe">
            <v:stroke joinstyle="miter"/>
            <v:path gradientshapeok="t" o:connecttype="rect"/>
          </v:shapetype>
          <v:shape id="_x0000_s1027" type="#_x0000_t202" style="position:absolute;left:0;text-align:left;margin-left:112.35pt;margin-top:32.35pt;width:312.75pt;height:30.75pt;z-index:251660288;mso-width-relative:margin;mso-height-relative:margin" strokecolor="white [3212]">
            <v:textbox style="mso-next-textbox:#_x0000_s1027">
              <w:txbxContent>
                <w:p w:rsidR="00E047F3" w:rsidRPr="00320E0F" w:rsidRDefault="00E047F3" w:rsidP="00CE0F40"/>
              </w:txbxContent>
            </v:textbox>
          </v:shape>
        </w:pict>
      </w:r>
    </w:p>
    <w:p w:rsidR="0032047F" w:rsidRDefault="0032047F"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26039B" w:rsidP="0032047F">
      <w:pPr>
        <w:spacing w:after="0"/>
        <w:jc w:val="center"/>
        <w:rPr>
          <w:rFonts w:ascii="Verdana" w:hAnsi="Verdana"/>
          <w:b/>
          <w:caps/>
          <w:sz w:val="56"/>
          <w:szCs w:val="56"/>
        </w:rPr>
      </w:pPr>
      <w:r>
        <w:rPr>
          <w:rFonts w:ascii="Verdana" w:hAnsi="Verdana"/>
          <w:b/>
          <w:caps/>
          <w:sz w:val="56"/>
          <w:szCs w:val="56"/>
        </w:rPr>
        <w:t>bakalářská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PODNIKOVÁ EKONOMIKA" w:value="PODNIKOVÁ EKONOMIKA"/>
          <w:listItem w:displayText="KOMUNIKACE A LIDSKÉ ZDROJE" w:value="KOMUNIKACE A LIDSKÉ ZDROJE"/>
          <w:listItem w:displayText="MARKETING" w:value="MARKETING"/>
        </w:comboBox>
      </w:sdtPr>
      <w:sdtContent>
        <w:p w:rsidR="00674498" w:rsidRDefault="0017376F" w:rsidP="00674498">
          <w:pPr>
            <w:pStyle w:val="Nzev"/>
            <w:rPr>
              <w:rFonts w:ascii="Verdana" w:hAnsi="Verdana"/>
              <w:sz w:val="36"/>
              <w:szCs w:val="36"/>
            </w:rPr>
          </w:pPr>
          <w:r>
            <w:rPr>
              <w:rFonts w:ascii="Verdana" w:hAnsi="Verdana"/>
              <w:sz w:val="36"/>
              <w:szCs w:val="36"/>
            </w:rPr>
            <w:t>PODNIKOVÁ EKONOMIKA</w:t>
          </w:r>
        </w:p>
      </w:sdtContent>
    </w:sdt>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tbl>
      <w:tblPr>
        <w:tblpPr w:leftFromText="141" w:rightFromText="141" w:vertAnchor="text" w:horzAnchor="margin"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CA08E4" w:rsidRPr="004D09F5" w:rsidTr="00CA08E4">
        <w:tc>
          <w:tcPr>
            <w:tcW w:w="8644" w:type="dxa"/>
            <w:shd w:val="clear" w:color="auto" w:fill="F3F3F3"/>
          </w:tcPr>
          <w:p w:rsidR="00CA08E4" w:rsidRPr="00B55AB9" w:rsidRDefault="00CA08E4" w:rsidP="00CA08E4">
            <w:pPr>
              <w:pStyle w:val="Formul"/>
            </w:pPr>
            <w:r w:rsidRPr="00B55AB9">
              <w:t xml:space="preserve">Název </w:t>
            </w:r>
            <w:r>
              <w:t>BAKALÁŘSKÉ</w:t>
            </w:r>
            <w:r w:rsidRPr="00B55AB9">
              <w:t xml:space="preserve"> práce</w:t>
            </w:r>
          </w:p>
        </w:tc>
      </w:tr>
      <w:tr w:rsidR="00CA08E4" w:rsidRPr="004D09F5" w:rsidTr="00CA08E4">
        <w:tc>
          <w:tcPr>
            <w:tcW w:w="8644" w:type="dxa"/>
          </w:tcPr>
          <w:p w:rsidR="00CA08E4" w:rsidRDefault="00CA08E4" w:rsidP="00CA08E4">
            <w:pPr>
              <w:spacing w:after="0" w:line="240" w:lineRule="auto"/>
              <w:jc w:val="left"/>
              <w:rPr>
                <w:rFonts w:ascii="Verdana" w:hAnsi="Verdana"/>
              </w:rPr>
            </w:pPr>
          </w:p>
          <w:sdt>
            <w:sdtPr>
              <w:rPr>
                <w:rStyle w:val="Nadpis8Char"/>
                <w:rFonts w:ascii="Times New Roman" w:hAnsi="Times New Roman"/>
                <w:color w:val="000000"/>
                <w:szCs w:val="24"/>
              </w:rPr>
              <w:id w:val="528793342"/>
              <w:placeholder>
                <w:docPart w:val="345EE574840942FDBCF0E7417621B22F"/>
              </w:placeholder>
              <w:text/>
            </w:sdtPr>
            <w:sdtContent>
              <w:p w:rsidR="00CA08E4" w:rsidRDefault="000F2530" w:rsidP="000F2530">
                <w:pPr>
                  <w:spacing w:after="0" w:line="240" w:lineRule="auto"/>
                  <w:jc w:val="center"/>
                  <w:rPr>
                    <w:rFonts w:ascii="Verdana" w:hAnsi="Verdana"/>
                  </w:rPr>
                </w:pPr>
                <w:r w:rsidRPr="000F2530">
                  <w:rPr>
                    <w:rStyle w:val="Nadpis8Char"/>
                    <w:rFonts w:ascii="Times New Roman" w:hAnsi="Times New Roman"/>
                    <w:color w:val="000000"/>
                    <w:szCs w:val="24"/>
                  </w:rPr>
                  <w:t>Management sportovní akce (příprava akce, činnost organizačního výboru, průběh akce, likvidace akce)</w:t>
                </w:r>
              </w:p>
            </w:sdtContent>
          </w:sdt>
          <w:p w:rsidR="00CA08E4" w:rsidRPr="004D09F5" w:rsidRDefault="00CA08E4" w:rsidP="00CA08E4">
            <w:pPr>
              <w:spacing w:after="0" w:line="240" w:lineRule="auto"/>
              <w:jc w:val="left"/>
              <w:rPr>
                <w:rFonts w:ascii="Verdana" w:hAnsi="Verdana"/>
              </w:rPr>
            </w:pPr>
          </w:p>
        </w:tc>
      </w:tr>
    </w:tbl>
    <w:p w:rsidR="00B55AB9" w:rsidRPr="00CA08E4" w:rsidRDefault="00B55AB9" w:rsidP="00CF2CE3">
      <w:pPr>
        <w:pStyle w:val="Nzev"/>
        <w:jc w:val="both"/>
        <w:rPr>
          <w:rFonts w:ascii="Verdana" w:hAnsi="Verdana"/>
          <w:b w:val="0"/>
          <w:sz w:val="24"/>
          <w:szCs w:val="24"/>
        </w:rPr>
      </w:pPr>
    </w:p>
    <w:tbl>
      <w:tblPr>
        <w:tblpPr w:leftFromText="141" w:rightFromText="141" w:vertAnchor="text" w:horzAnchor="margin" w:tblpY="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695B27" w:rsidRPr="004D09F5" w:rsidTr="00695B27">
        <w:tc>
          <w:tcPr>
            <w:tcW w:w="8644" w:type="dxa"/>
            <w:shd w:val="clear" w:color="auto" w:fill="F3F3F3"/>
          </w:tcPr>
          <w:p w:rsidR="00695B27" w:rsidRPr="004D09F5" w:rsidRDefault="00695B27" w:rsidP="00695B27">
            <w:pPr>
              <w:pStyle w:val="Formul"/>
            </w:pPr>
            <w:r>
              <w:t>TERMÍN UKONČENÍ STUDIA A OBHAJOBA (MĚSÍC/ROK)</w:t>
            </w:r>
          </w:p>
        </w:tc>
      </w:tr>
      <w:tr w:rsidR="00695B27" w:rsidRPr="004D09F5" w:rsidTr="00695B27">
        <w:tc>
          <w:tcPr>
            <w:tcW w:w="8644" w:type="dxa"/>
          </w:tcPr>
          <w:p w:rsidR="00695B27" w:rsidRDefault="00695B27" w:rsidP="00695B27">
            <w:pPr>
              <w:spacing w:after="0" w:line="240" w:lineRule="auto"/>
              <w:jc w:val="left"/>
              <w:rPr>
                <w:rFonts w:ascii="Verdana" w:hAnsi="Verdana"/>
              </w:rPr>
            </w:pPr>
          </w:p>
          <w:sdt>
            <w:sdtPr>
              <w:id w:val="528793341"/>
              <w:placeholder>
                <w:docPart w:val="2309EF49C0DD4CAEB37718AD58C7F105"/>
              </w:placeholder>
              <w:text/>
            </w:sdtPr>
            <w:sdtContent>
              <w:p w:rsidR="00695B27" w:rsidRPr="0017376F" w:rsidRDefault="003715A3" w:rsidP="00695B27">
                <w:pPr>
                  <w:spacing w:after="0" w:line="240" w:lineRule="auto"/>
                  <w:jc w:val="center"/>
                </w:pPr>
                <w:r>
                  <w:t>Leden / 2012</w:t>
                </w:r>
              </w:p>
            </w:sdtContent>
          </w:sdt>
          <w:p w:rsidR="00695B27" w:rsidRPr="004D09F5" w:rsidRDefault="00695B27" w:rsidP="00695B27">
            <w:pPr>
              <w:spacing w:after="0" w:line="240" w:lineRule="auto"/>
              <w:jc w:val="left"/>
              <w:rPr>
                <w:rFonts w:ascii="Verdana" w:hAnsi="Verdana"/>
              </w:rPr>
            </w:pPr>
          </w:p>
        </w:tc>
      </w:tr>
    </w:tbl>
    <w:p w:rsidR="00B55AB9" w:rsidRPr="004D09F5" w:rsidRDefault="00B55AB9" w:rsidP="00CF2CE3">
      <w:pPr>
        <w:spacing w:after="0"/>
        <w:rPr>
          <w:rFonts w:ascii="Verdana" w:hAnsi="Verdana"/>
        </w:rPr>
      </w:pPr>
    </w:p>
    <w:tbl>
      <w:tblPr>
        <w:tblpPr w:leftFromText="141" w:rightFromText="141"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CE2033" w:rsidRPr="004D09F5" w:rsidTr="00CE2033">
        <w:tc>
          <w:tcPr>
            <w:tcW w:w="8644" w:type="dxa"/>
            <w:shd w:val="clear" w:color="auto" w:fill="F3F3F3"/>
          </w:tcPr>
          <w:p w:rsidR="00CE2033" w:rsidRPr="004D09F5" w:rsidRDefault="00CE2033" w:rsidP="00CE2033">
            <w:pPr>
              <w:pStyle w:val="Formul"/>
            </w:pPr>
            <w:r w:rsidRPr="004D09F5">
              <w:t xml:space="preserve">jméno </w:t>
            </w:r>
            <w:r>
              <w:t>a příjmení</w:t>
            </w:r>
            <w:r w:rsidRPr="004D09F5">
              <w:t xml:space="preserve"> / studijní skupina</w:t>
            </w:r>
          </w:p>
        </w:tc>
      </w:tr>
      <w:tr w:rsidR="00CE2033" w:rsidRPr="004D09F5" w:rsidTr="00CE2033">
        <w:tc>
          <w:tcPr>
            <w:tcW w:w="8644" w:type="dxa"/>
          </w:tcPr>
          <w:p w:rsidR="00CE2033" w:rsidRDefault="00CE2033" w:rsidP="00CE2033">
            <w:pPr>
              <w:spacing w:after="0" w:line="240" w:lineRule="auto"/>
              <w:jc w:val="left"/>
              <w:rPr>
                <w:rFonts w:ascii="Verdana" w:hAnsi="Verdana"/>
              </w:rPr>
            </w:pPr>
          </w:p>
          <w:p w:rsidR="00CE2033" w:rsidRDefault="0017136A" w:rsidP="00CE2033">
            <w:pPr>
              <w:spacing w:after="0" w:line="240" w:lineRule="auto"/>
              <w:jc w:val="center"/>
              <w:rPr>
                <w:rFonts w:ascii="Verdana" w:hAnsi="Verdana"/>
              </w:rPr>
            </w:pPr>
            <w:sdt>
              <w:sdtPr>
                <w:id w:val="528793340"/>
                <w:placeholder>
                  <w:docPart w:val="A7787D1D30DA4BE8B6A5C97072746FC6"/>
                </w:placeholder>
                <w:text/>
              </w:sdtPr>
              <w:sdtContent>
                <w:r w:rsidR="00CE2033" w:rsidRPr="0017376F">
                  <w:t>Jitka Kuchtíčková / PPE 02</w:t>
                </w:r>
              </w:sdtContent>
            </w:sdt>
          </w:p>
          <w:p w:rsidR="00CE2033" w:rsidRPr="004D09F5" w:rsidRDefault="00CE2033" w:rsidP="00CE2033">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CF2CE3">
      <w:pPr>
        <w:spacing w:after="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695B27">
        <w:tc>
          <w:tcPr>
            <w:tcW w:w="8644" w:type="dxa"/>
            <w:shd w:val="clear" w:color="auto" w:fill="F3F3F3"/>
          </w:tcPr>
          <w:p w:rsidR="00B55AB9" w:rsidRPr="004D09F5" w:rsidRDefault="00B55AB9" w:rsidP="006F1C24">
            <w:pPr>
              <w:pStyle w:val="Formul"/>
            </w:pPr>
            <w:r w:rsidRPr="004D09F5">
              <w:t xml:space="preserve">jméno vedoucího </w:t>
            </w:r>
            <w:r w:rsidR="006F1C24">
              <w:t>BAKALÁŘSKÉ</w:t>
            </w:r>
            <w:r w:rsidR="00384C28">
              <w:t xml:space="preserve"> </w:t>
            </w:r>
            <w:r>
              <w:t>PRÁCE</w:t>
            </w:r>
          </w:p>
        </w:tc>
      </w:tr>
      <w:tr w:rsidR="00B55AB9" w:rsidRPr="004D09F5" w:rsidTr="00695B27">
        <w:tc>
          <w:tcPr>
            <w:tcW w:w="8644" w:type="dxa"/>
          </w:tcPr>
          <w:p w:rsidR="00B408CB" w:rsidRDefault="00B408CB" w:rsidP="00205ECD">
            <w:pPr>
              <w:spacing w:after="0" w:line="240" w:lineRule="auto"/>
              <w:jc w:val="left"/>
              <w:rPr>
                <w:rFonts w:ascii="Verdana" w:hAnsi="Verdana"/>
              </w:rPr>
            </w:pPr>
          </w:p>
          <w:p w:rsidR="00B408CB" w:rsidRDefault="0017136A" w:rsidP="00C64F91">
            <w:pPr>
              <w:spacing w:after="0" w:line="240" w:lineRule="auto"/>
              <w:jc w:val="center"/>
              <w:rPr>
                <w:rFonts w:ascii="Verdana" w:hAnsi="Verdana"/>
              </w:rPr>
            </w:pPr>
            <w:sdt>
              <w:sdtPr>
                <w:id w:val="7516487"/>
                <w:placeholder>
                  <w:docPart w:val="7A8A0736D35F4F64BAE5337B5B820467"/>
                </w:placeholder>
                <w:text/>
              </w:sdtPr>
              <w:sdtContent>
                <w:r w:rsidR="0017376F" w:rsidRPr="0017376F">
                  <w:t xml:space="preserve">PhDr. Jaroslav </w:t>
                </w:r>
                <w:proofErr w:type="spellStart"/>
                <w:r w:rsidR="0017376F" w:rsidRPr="0017376F">
                  <w:t>Nekola</w:t>
                </w:r>
                <w:proofErr w:type="spellEnd"/>
              </w:sdtContent>
            </w:sdt>
          </w:p>
          <w:p w:rsidR="00B55AB9" w:rsidRPr="004D09F5" w:rsidRDefault="00B55AB9" w:rsidP="00B408CB">
            <w:pPr>
              <w:spacing w:after="0" w:line="240" w:lineRule="auto"/>
              <w:jc w:val="left"/>
              <w:rPr>
                <w:rFonts w:ascii="Verdana" w:hAnsi="Verdana"/>
              </w:rPr>
            </w:pPr>
          </w:p>
        </w:tc>
      </w:tr>
    </w:tbl>
    <w:tbl>
      <w:tblPr>
        <w:tblpPr w:leftFromText="141" w:rightFromText="141" w:vertAnchor="text" w:tblpY="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695B27" w:rsidRPr="004D09F5" w:rsidTr="00695B27">
        <w:tc>
          <w:tcPr>
            <w:tcW w:w="8644" w:type="dxa"/>
            <w:shd w:val="clear" w:color="auto" w:fill="F3F3F3"/>
          </w:tcPr>
          <w:p w:rsidR="00695B27" w:rsidRPr="00663BAA" w:rsidRDefault="00695B27" w:rsidP="00695B27">
            <w:pPr>
              <w:pStyle w:val="Formul"/>
            </w:pPr>
            <w:r w:rsidRPr="00663BAA">
              <w:t>prohlášení studenta</w:t>
            </w:r>
          </w:p>
        </w:tc>
      </w:tr>
      <w:tr w:rsidR="00695B27" w:rsidRPr="004D09F5" w:rsidTr="00695B27">
        <w:tc>
          <w:tcPr>
            <w:tcW w:w="8644" w:type="dxa"/>
          </w:tcPr>
          <w:p w:rsidR="00695B27" w:rsidRPr="0017376F" w:rsidRDefault="00695B27" w:rsidP="00695B27">
            <w:pPr>
              <w:spacing w:after="0" w:line="240" w:lineRule="auto"/>
              <w:jc w:val="left"/>
              <w:rPr>
                <w:szCs w:val="24"/>
              </w:rPr>
            </w:pPr>
          </w:p>
          <w:p w:rsidR="00695B27" w:rsidRPr="0017376F" w:rsidRDefault="00695B27" w:rsidP="00695B27">
            <w:pPr>
              <w:spacing w:after="0" w:line="240" w:lineRule="auto"/>
              <w:rPr>
                <w:szCs w:val="24"/>
              </w:rPr>
            </w:pPr>
            <w:r w:rsidRPr="0017376F">
              <w:rPr>
                <w:szCs w:val="24"/>
              </w:rPr>
              <w:t>Prohlašuji tímto, že jsem zadanou bakalářskou práci na uvedené téma</w:t>
            </w:r>
            <w:r>
              <w:rPr>
                <w:szCs w:val="24"/>
              </w:rPr>
              <w:t xml:space="preserve"> </w:t>
            </w:r>
            <w:r w:rsidRPr="0017376F">
              <w:rPr>
                <w:szCs w:val="24"/>
              </w:rPr>
              <w:t>vypracovala samostatně a že jsem ke zpracování této bakalářské práce použila pouze literární prameny v práci uvedené.</w:t>
            </w:r>
          </w:p>
          <w:p w:rsidR="00695B27" w:rsidRPr="0017376F" w:rsidRDefault="00695B27" w:rsidP="00695B27">
            <w:pPr>
              <w:spacing w:after="0" w:line="240" w:lineRule="auto"/>
              <w:jc w:val="left"/>
              <w:rPr>
                <w:szCs w:val="24"/>
              </w:rPr>
            </w:pPr>
          </w:p>
          <w:p w:rsidR="00695B27" w:rsidRPr="0017376F" w:rsidRDefault="006A069C" w:rsidP="00695B27">
            <w:pPr>
              <w:spacing w:line="240" w:lineRule="auto"/>
              <w:rPr>
                <w:szCs w:val="24"/>
              </w:rPr>
            </w:pPr>
            <w:r>
              <w:rPr>
                <w:szCs w:val="24"/>
              </w:rPr>
              <w:t>Datum a místo:   23</w:t>
            </w:r>
            <w:r w:rsidR="00695B27" w:rsidRPr="0017376F">
              <w:rPr>
                <w:szCs w:val="24"/>
              </w:rPr>
              <w:t>.</w:t>
            </w:r>
            <w:r w:rsidR="00695B27">
              <w:rPr>
                <w:szCs w:val="24"/>
              </w:rPr>
              <w:t xml:space="preserve"> </w:t>
            </w:r>
            <w:r w:rsidR="00B147C8">
              <w:rPr>
                <w:szCs w:val="24"/>
              </w:rPr>
              <w:t>10</w:t>
            </w:r>
            <w:r w:rsidR="00695B27" w:rsidRPr="0017376F">
              <w:rPr>
                <w:szCs w:val="24"/>
              </w:rPr>
              <w:t>.</w:t>
            </w:r>
            <w:r w:rsidR="00695B27">
              <w:rPr>
                <w:szCs w:val="24"/>
              </w:rPr>
              <w:t xml:space="preserve"> </w:t>
            </w:r>
            <w:r w:rsidR="00695B27" w:rsidRPr="0017376F">
              <w:rPr>
                <w:szCs w:val="24"/>
              </w:rPr>
              <w:t xml:space="preserve">2011   </w:t>
            </w:r>
          </w:p>
          <w:p w:rsidR="00695B27" w:rsidRPr="0017376F" w:rsidRDefault="00695B27" w:rsidP="00695B27">
            <w:pPr>
              <w:spacing w:line="240" w:lineRule="auto"/>
              <w:rPr>
                <w:szCs w:val="24"/>
              </w:rPr>
            </w:pPr>
            <w:r w:rsidRPr="0017376F">
              <w:rPr>
                <w:szCs w:val="24"/>
              </w:rPr>
              <w:t xml:space="preserve">                                       </w:t>
            </w:r>
            <w:r>
              <w:rPr>
                <w:szCs w:val="24"/>
              </w:rPr>
              <w:t xml:space="preserve">                                     </w:t>
            </w:r>
            <w:r w:rsidRPr="0017376F">
              <w:rPr>
                <w:szCs w:val="24"/>
              </w:rPr>
              <w:t xml:space="preserve">   _____________________________</w:t>
            </w:r>
          </w:p>
          <w:p w:rsidR="00695B27" w:rsidRPr="00663BAA" w:rsidRDefault="00695B27" w:rsidP="00695B27">
            <w:pPr>
              <w:spacing w:line="240" w:lineRule="auto"/>
              <w:rPr>
                <w:rFonts w:ascii="Verdana" w:hAnsi="Verdana"/>
                <w:sz w:val="20"/>
              </w:rPr>
            </w:pPr>
            <w:r w:rsidRPr="0017376F">
              <w:rPr>
                <w:szCs w:val="24"/>
              </w:rPr>
              <w:t xml:space="preserve">                                                                   </w:t>
            </w:r>
            <w:r>
              <w:rPr>
                <w:szCs w:val="24"/>
              </w:rPr>
              <w:t xml:space="preserve">                          </w:t>
            </w:r>
            <w:r w:rsidRPr="0017376F">
              <w:rPr>
                <w:szCs w:val="24"/>
              </w:rPr>
              <w:t xml:space="preserve"> podpis studenta</w:t>
            </w:r>
          </w:p>
        </w:tc>
      </w:tr>
    </w:tbl>
    <w:p w:rsidR="00B55AB9" w:rsidRPr="004D09F5" w:rsidRDefault="00B55AB9" w:rsidP="00B55AB9">
      <w:pPr>
        <w:rPr>
          <w:rFonts w:ascii="Verdana" w:hAnsi="Verdana"/>
        </w:rPr>
      </w:pPr>
    </w:p>
    <w:tbl>
      <w:tblPr>
        <w:tblpPr w:leftFromText="141" w:rightFromText="141" w:vertAnchor="text"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17376F" w:rsidRPr="004D09F5" w:rsidTr="0017376F">
        <w:tc>
          <w:tcPr>
            <w:tcW w:w="8644" w:type="dxa"/>
            <w:shd w:val="clear" w:color="auto" w:fill="F3F3F3"/>
          </w:tcPr>
          <w:p w:rsidR="0017376F" w:rsidRPr="004D09F5" w:rsidRDefault="0017376F" w:rsidP="0017376F">
            <w:pPr>
              <w:pStyle w:val="Formul"/>
            </w:pPr>
            <w:r>
              <w:t>poděkování</w:t>
            </w:r>
          </w:p>
        </w:tc>
      </w:tr>
      <w:tr w:rsidR="0017376F" w:rsidRPr="004D09F5" w:rsidTr="0017376F">
        <w:tc>
          <w:tcPr>
            <w:tcW w:w="8644" w:type="dxa"/>
          </w:tcPr>
          <w:p w:rsidR="0017376F" w:rsidRDefault="0017376F" w:rsidP="0017376F">
            <w:pPr>
              <w:spacing w:after="0" w:line="240" w:lineRule="auto"/>
              <w:jc w:val="left"/>
              <w:rPr>
                <w:rFonts w:ascii="Verdana" w:hAnsi="Verdana"/>
                <w:sz w:val="20"/>
              </w:rPr>
            </w:pPr>
          </w:p>
          <w:p w:rsidR="0017376F" w:rsidRDefault="0017376F" w:rsidP="0017376F">
            <w:pPr>
              <w:spacing w:after="0" w:line="240" w:lineRule="auto"/>
              <w:jc w:val="left"/>
              <w:rPr>
                <w:rFonts w:ascii="Verdana" w:hAnsi="Verdana"/>
              </w:rPr>
            </w:pPr>
            <w:r w:rsidRPr="00E906D8">
              <w:rPr>
                <w:rFonts w:ascii="Verdana" w:hAnsi="Verdana"/>
                <w:sz w:val="20"/>
              </w:rPr>
              <w:t>Rád</w:t>
            </w:r>
            <w:r>
              <w:rPr>
                <w:rFonts w:ascii="Verdana" w:hAnsi="Verdana"/>
                <w:sz w:val="20"/>
              </w:rPr>
              <w:t>a</w:t>
            </w:r>
            <w:r w:rsidRPr="00E906D8">
              <w:rPr>
                <w:rFonts w:ascii="Verdana" w:hAnsi="Verdana"/>
                <w:sz w:val="20"/>
              </w:rPr>
              <w:t xml:space="preserve"> bych tímto poděkoval</w:t>
            </w:r>
            <w:r>
              <w:rPr>
                <w:rFonts w:ascii="Verdana" w:hAnsi="Verdana"/>
                <w:sz w:val="20"/>
              </w:rPr>
              <w:t>a</w:t>
            </w:r>
            <w:r w:rsidRPr="00E906D8">
              <w:rPr>
                <w:rFonts w:ascii="Verdana" w:hAnsi="Verdana"/>
                <w:sz w:val="20"/>
              </w:rPr>
              <w:t xml:space="preserve"> vedoucímu</w:t>
            </w:r>
            <w:r>
              <w:rPr>
                <w:rFonts w:ascii="Verdana" w:hAnsi="Verdana"/>
                <w:sz w:val="20"/>
              </w:rPr>
              <w:t xml:space="preserve"> bakalářské práce</w:t>
            </w:r>
            <w:r w:rsidRPr="00E906D8">
              <w:rPr>
                <w:rFonts w:ascii="Verdana" w:hAnsi="Verdana"/>
                <w:sz w:val="20"/>
              </w:rPr>
              <w:t xml:space="preserve"> za metodické vedení a odborné konzultace, které mi poskytl při zpracování mé bakalářské práce.</w:t>
            </w:r>
            <w:r>
              <w:rPr>
                <w:rFonts w:ascii="Verdana" w:hAnsi="Verdana"/>
                <w:sz w:val="20"/>
              </w:rPr>
              <w:t xml:space="preserve"> </w:t>
            </w:r>
          </w:p>
          <w:p w:rsidR="0017376F" w:rsidRPr="004D09F5" w:rsidRDefault="0017376F" w:rsidP="0017376F">
            <w:pPr>
              <w:spacing w:after="0" w:line="240" w:lineRule="auto"/>
              <w:jc w:val="left"/>
              <w:rPr>
                <w:rFonts w:ascii="Verdana" w:hAnsi="Verdana"/>
              </w:rPr>
            </w:pPr>
          </w:p>
        </w:tc>
      </w:tr>
    </w:tbl>
    <w:p w:rsidR="00D57FD4" w:rsidRPr="0017376F" w:rsidRDefault="00D57FD4" w:rsidP="0017376F">
      <w:pPr>
        <w:rPr>
          <w:sz w:val="32"/>
          <w:szCs w:val="32"/>
        </w:rPr>
        <w:sectPr w:rsidR="00D57FD4" w:rsidRPr="0017376F" w:rsidSect="00990CF5">
          <w:headerReference w:type="default" r:id="rId8"/>
          <w:footerReference w:type="default" r:id="rId9"/>
          <w:pgSz w:w="11906" w:h="16838" w:code="9"/>
          <w:pgMar w:top="1418" w:right="1134" w:bottom="1418" w:left="2268" w:header="709" w:footer="709" w:gutter="0"/>
          <w:cols w:space="708"/>
          <w:docGrid w:linePitch="326"/>
        </w:sect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sdt>
      <w:sdtPr>
        <w:rPr>
          <w:b/>
          <w:sz w:val="32"/>
          <w:szCs w:val="32"/>
        </w:rPr>
        <w:id w:val="528793351"/>
        <w:placeholder>
          <w:docPart w:val="DefaultPlaceholder_22675703"/>
        </w:placeholder>
      </w:sdtPr>
      <w:sdtContent>
        <w:sdt>
          <w:sdtPr>
            <w:rPr>
              <w:b/>
              <w:color w:val="000000"/>
              <w:szCs w:val="24"/>
            </w:rPr>
            <w:id w:val="36317462"/>
            <w:placeholder>
              <w:docPart w:val="8F993AC1D4F54C0EB195E3C86FDF7FD3"/>
            </w:placeholder>
            <w:text/>
          </w:sdtPr>
          <w:sdtContent>
            <w:p w:rsidR="006B4147" w:rsidRPr="006B4147" w:rsidRDefault="000F2530" w:rsidP="006B4147">
              <w:pPr>
                <w:spacing w:after="0"/>
                <w:jc w:val="center"/>
                <w:rPr>
                  <w:b/>
                  <w:szCs w:val="24"/>
                </w:rPr>
              </w:pPr>
              <w:r w:rsidRPr="000F2530">
                <w:rPr>
                  <w:b/>
                  <w:color w:val="000000"/>
                  <w:szCs w:val="24"/>
                </w:rPr>
                <w:t>Management sportovní akce (příprava akce, činnost organizačního výboru, průběh akce, likvidace akce)</w:t>
              </w:r>
              <w:r w:rsidR="00FA051F">
                <w:rPr>
                  <w:b/>
                  <w:color w:val="000000"/>
                  <w:szCs w:val="24"/>
                </w:rPr>
                <w:t>.</w:t>
              </w:r>
            </w:p>
          </w:sdtContent>
        </w:sdt>
        <w:p w:rsidR="00D179FA" w:rsidRPr="006B4147" w:rsidRDefault="0017136A" w:rsidP="006B4147">
          <w:pPr>
            <w:spacing w:after="0"/>
            <w:jc w:val="center"/>
            <w:rPr>
              <w:b/>
              <w:sz w:val="32"/>
              <w:szCs w:val="32"/>
            </w:rPr>
          </w:pPr>
        </w:p>
      </w:sdtContent>
    </w:sdt>
    <w:sdt>
      <w:sdtPr>
        <w:rPr>
          <w:b w:val="0"/>
          <w:sz w:val="28"/>
          <w:szCs w:val="32"/>
        </w:rPr>
        <w:id w:val="528793371"/>
        <w:placeholder>
          <w:docPart w:val="DefaultPlaceholder_22675703"/>
        </w:placeholder>
      </w:sdtPr>
      <w:sdtContent>
        <w:p w:rsidR="006B4147" w:rsidRPr="006B4147" w:rsidRDefault="006D7C4C" w:rsidP="006B4147">
          <w:pPr>
            <w:pStyle w:val="AbstractSummary-nadpis"/>
            <w:spacing w:after="0"/>
            <w:jc w:val="center"/>
          </w:pPr>
          <w:r w:rsidRPr="006D7C4C">
            <w:rPr>
              <w:rStyle w:val="hps"/>
              <w:b w:val="0"/>
              <w:color w:val="333333"/>
            </w:rPr>
            <w:t xml:space="preserve">Management </w:t>
          </w:r>
          <w:proofErr w:type="spellStart"/>
          <w:r w:rsidRPr="006D7C4C">
            <w:rPr>
              <w:rStyle w:val="hps"/>
              <w:b w:val="0"/>
              <w:color w:val="333333"/>
            </w:rPr>
            <w:t>of</w:t>
          </w:r>
          <w:proofErr w:type="spellEnd"/>
          <w:r w:rsidRPr="006D7C4C">
            <w:rPr>
              <w:rStyle w:val="apple-converted-space"/>
              <w:b w:val="0"/>
              <w:color w:val="333333"/>
            </w:rPr>
            <w:t> </w:t>
          </w:r>
          <w:proofErr w:type="spellStart"/>
          <w:r w:rsidR="00FA051F">
            <w:rPr>
              <w:rStyle w:val="hps"/>
              <w:b w:val="0"/>
              <w:color w:val="333333"/>
            </w:rPr>
            <w:t>sports</w:t>
          </w:r>
          <w:proofErr w:type="spellEnd"/>
          <w:r w:rsidR="00FA051F">
            <w:rPr>
              <w:rStyle w:val="hps"/>
              <w:b w:val="0"/>
              <w:color w:val="333333"/>
            </w:rPr>
            <w:t xml:space="preserve"> </w:t>
          </w:r>
          <w:proofErr w:type="spellStart"/>
          <w:r w:rsidR="00FA051F">
            <w:rPr>
              <w:rStyle w:val="hps"/>
              <w:b w:val="0"/>
              <w:color w:val="333333"/>
            </w:rPr>
            <w:t>event</w:t>
          </w:r>
          <w:proofErr w:type="spellEnd"/>
          <w:r w:rsidRPr="006D7C4C">
            <w:rPr>
              <w:rStyle w:val="apple-converted-space"/>
              <w:b w:val="0"/>
              <w:color w:val="333333"/>
            </w:rPr>
            <w:t> </w:t>
          </w:r>
          <w:r w:rsidRPr="006D7C4C">
            <w:rPr>
              <w:rStyle w:val="hps"/>
              <w:b w:val="0"/>
              <w:color w:val="333333"/>
            </w:rPr>
            <w:t>(</w:t>
          </w:r>
          <w:proofErr w:type="spellStart"/>
          <w:r w:rsidR="00FA051F">
            <w:rPr>
              <w:rStyle w:val="hps"/>
              <w:b w:val="0"/>
              <w:color w:val="333333"/>
            </w:rPr>
            <w:t>event</w:t>
          </w:r>
          <w:proofErr w:type="spellEnd"/>
          <w:r w:rsidR="00FA051F">
            <w:rPr>
              <w:rStyle w:val="hps"/>
              <w:b w:val="0"/>
              <w:color w:val="333333"/>
            </w:rPr>
            <w:t xml:space="preserve"> </w:t>
          </w:r>
          <w:proofErr w:type="spellStart"/>
          <w:r w:rsidR="00FA051F" w:rsidRPr="006D7C4C">
            <w:rPr>
              <w:rStyle w:val="hps"/>
              <w:b w:val="0"/>
              <w:color w:val="333333"/>
            </w:rPr>
            <w:t>preparation</w:t>
          </w:r>
          <w:proofErr w:type="spellEnd"/>
          <w:r w:rsidRPr="006D7C4C">
            <w:rPr>
              <w:rStyle w:val="apple-style-span"/>
              <w:b w:val="0"/>
              <w:color w:val="333333"/>
            </w:rPr>
            <w:t xml:space="preserve">, </w:t>
          </w:r>
          <w:proofErr w:type="spellStart"/>
          <w:r w:rsidRPr="006D7C4C">
            <w:rPr>
              <w:rStyle w:val="apple-style-span"/>
              <w:b w:val="0"/>
              <w:color w:val="333333"/>
            </w:rPr>
            <w:t>activities</w:t>
          </w:r>
          <w:proofErr w:type="spellEnd"/>
          <w:r w:rsidRPr="006D7C4C">
            <w:rPr>
              <w:rStyle w:val="apple-converted-space"/>
              <w:b w:val="0"/>
              <w:color w:val="333333"/>
            </w:rPr>
            <w:t> </w:t>
          </w:r>
          <w:proofErr w:type="spellStart"/>
          <w:r w:rsidRPr="006D7C4C">
            <w:rPr>
              <w:rStyle w:val="hps"/>
              <w:b w:val="0"/>
              <w:color w:val="333333"/>
            </w:rPr>
            <w:t>of</w:t>
          </w:r>
          <w:proofErr w:type="spellEnd"/>
          <w:r w:rsidRPr="006D7C4C">
            <w:rPr>
              <w:rStyle w:val="hps"/>
              <w:b w:val="0"/>
              <w:color w:val="333333"/>
            </w:rPr>
            <w:t xml:space="preserve"> </w:t>
          </w:r>
          <w:proofErr w:type="spellStart"/>
          <w:r w:rsidRPr="006D7C4C">
            <w:rPr>
              <w:rStyle w:val="hps"/>
              <w:b w:val="0"/>
              <w:color w:val="333333"/>
            </w:rPr>
            <w:t>the</w:t>
          </w:r>
          <w:proofErr w:type="spellEnd"/>
          <w:r w:rsidRPr="006D7C4C">
            <w:rPr>
              <w:rStyle w:val="hps"/>
              <w:b w:val="0"/>
              <w:color w:val="333333"/>
            </w:rPr>
            <w:t xml:space="preserve"> </w:t>
          </w:r>
          <w:proofErr w:type="spellStart"/>
          <w:r w:rsidRPr="006D7C4C">
            <w:rPr>
              <w:rStyle w:val="hps"/>
              <w:b w:val="0"/>
              <w:color w:val="333333"/>
            </w:rPr>
            <w:t>organizing</w:t>
          </w:r>
          <w:proofErr w:type="spellEnd"/>
          <w:r w:rsidRPr="006D7C4C">
            <w:rPr>
              <w:rStyle w:val="hps"/>
              <w:b w:val="0"/>
              <w:color w:val="333333"/>
            </w:rPr>
            <w:t xml:space="preserve"> </w:t>
          </w:r>
          <w:proofErr w:type="spellStart"/>
          <w:r w:rsidRPr="006D7C4C">
            <w:rPr>
              <w:rStyle w:val="hps"/>
              <w:b w:val="0"/>
              <w:color w:val="333333"/>
            </w:rPr>
            <w:t>committee</w:t>
          </w:r>
          <w:proofErr w:type="spellEnd"/>
          <w:r w:rsidRPr="006D7C4C">
            <w:rPr>
              <w:rStyle w:val="apple-style-span"/>
              <w:b w:val="0"/>
              <w:color w:val="333333"/>
            </w:rPr>
            <w:t xml:space="preserve">, </w:t>
          </w:r>
          <w:proofErr w:type="spellStart"/>
          <w:r w:rsidRPr="006D7C4C">
            <w:rPr>
              <w:rStyle w:val="apple-style-span"/>
              <w:b w:val="0"/>
              <w:color w:val="333333"/>
            </w:rPr>
            <w:t>the</w:t>
          </w:r>
          <w:proofErr w:type="spellEnd"/>
          <w:r w:rsidRPr="006D7C4C">
            <w:rPr>
              <w:rStyle w:val="apple-style-span"/>
              <w:b w:val="0"/>
              <w:color w:val="333333"/>
            </w:rPr>
            <w:t xml:space="preserve"> </w:t>
          </w:r>
          <w:proofErr w:type="spellStart"/>
          <w:r w:rsidRPr="006D7C4C">
            <w:rPr>
              <w:rStyle w:val="apple-style-span"/>
              <w:b w:val="0"/>
              <w:color w:val="333333"/>
            </w:rPr>
            <w:t>course</w:t>
          </w:r>
          <w:proofErr w:type="spellEnd"/>
          <w:r w:rsidRPr="006D7C4C">
            <w:rPr>
              <w:rStyle w:val="apple-style-span"/>
              <w:b w:val="0"/>
              <w:color w:val="333333"/>
            </w:rPr>
            <w:t xml:space="preserve"> </w:t>
          </w:r>
          <w:proofErr w:type="spellStart"/>
          <w:r w:rsidRPr="006D7C4C">
            <w:rPr>
              <w:rStyle w:val="apple-style-span"/>
              <w:b w:val="0"/>
              <w:color w:val="333333"/>
            </w:rPr>
            <w:t>of</w:t>
          </w:r>
          <w:proofErr w:type="spellEnd"/>
          <w:r w:rsidRPr="006D7C4C">
            <w:rPr>
              <w:rStyle w:val="apple-converted-space"/>
              <w:b w:val="0"/>
              <w:color w:val="333333"/>
            </w:rPr>
            <w:t> </w:t>
          </w:r>
          <w:proofErr w:type="spellStart"/>
          <w:r w:rsidRPr="006D7C4C">
            <w:rPr>
              <w:rStyle w:val="hps"/>
              <w:b w:val="0"/>
              <w:color w:val="333333"/>
            </w:rPr>
            <w:t>action</w:t>
          </w:r>
          <w:proofErr w:type="spellEnd"/>
          <w:r w:rsidRPr="006D7C4C">
            <w:rPr>
              <w:rStyle w:val="apple-style-span"/>
              <w:b w:val="0"/>
              <w:color w:val="333333"/>
            </w:rPr>
            <w:t xml:space="preserve">, </w:t>
          </w:r>
          <w:proofErr w:type="spellStart"/>
          <w:r w:rsidR="00FA051F">
            <w:rPr>
              <w:rStyle w:val="hps"/>
              <w:b w:val="0"/>
              <w:color w:val="333333"/>
            </w:rPr>
            <w:t>event</w:t>
          </w:r>
          <w:proofErr w:type="spellEnd"/>
          <w:r w:rsidR="00FA051F">
            <w:rPr>
              <w:rStyle w:val="apple-style-span"/>
              <w:b w:val="0"/>
              <w:color w:val="333333"/>
            </w:rPr>
            <w:t xml:space="preserve"> </w:t>
          </w:r>
          <w:proofErr w:type="spellStart"/>
          <w:r w:rsidRPr="006D7C4C">
            <w:rPr>
              <w:rStyle w:val="apple-style-span"/>
              <w:b w:val="0"/>
              <w:color w:val="333333"/>
            </w:rPr>
            <w:t>destruction</w:t>
          </w:r>
          <w:proofErr w:type="spellEnd"/>
          <w:r w:rsidRPr="006D7C4C">
            <w:rPr>
              <w:rStyle w:val="hps"/>
              <w:b w:val="0"/>
              <w:color w:val="333333"/>
            </w:rPr>
            <w:t>)</w:t>
          </w:r>
          <w:r w:rsidR="00FA051F">
            <w:rPr>
              <w:rStyle w:val="hps"/>
              <w:b w:val="0"/>
              <w:color w:val="333333"/>
            </w:rPr>
            <w:t>.</w:t>
          </w:r>
        </w:p>
        <w:p w:rsidR="00D179FA" w:rsidRPr="006B4147" w:rsidRDefault="0017136A" w:rsidP="006B4147">
          <w:pPr>
            <w:spacing w:after="0"/>
            <w:jc w:val="center"/>
            <w:rPr>
              <w:b/>
              <w:sz w:val="28"/>
              <w:szCs w:val="32"/>
            </w:rPr>
          </w:pPr>
        </w:p>
      </w:sdtContent>
    </w:sdt>
    <w:p w:rsidR="00D179FA" w:rsidRPr="00320E0F" w:rsidRDefault="00D179FA" w:rsidP="00D179FA">
      <w:pPr>
        <w:rPr>
          <w:sz w:val="32"/>
          <w:szCs w:val="32"/>
        </w:rPr>
      </w:pPr>
    </w:p>
    <w:p w:rsidR="00D179FA" w:rsidRPr="00320E0F" w:rsidRDefault="00D179FA" w:rsidP="00D179FA">
      <w:pPr>
        <w:rPr>
          <w:sz w:val="32"/>
          <w:szCs w:val="32"/>
        </w:rPr>
      </w:pPr>
    </w:p>
    <w:p w:rsidR="00D179FA" w:rsidRPr="00320E0F" w:rsidRDefault="00D179FA" w:rsidP="00D179FA">
      <w:pPr>
        <w:rPr>
          <w:sz w:val="32"/>
          <w:szCs w:val="32"/>
        </w:rPr>
      </w:pPr>
    </w:p>
    <w:p w:rsidR="00D179FA" w:rsidRDefault="00D179FA" w:rsidP="00D179FA">
      <w:pPr>
        <w:rPr>
          <w:sz w:val="32"/>
          <w:szCs w:val="32"/>
        </w:rPr>
      </w:pPr>
    </w:p>
    <w:p w:rsidR="00E21560" w:rsidRDefault="00D179FA" w:rsidP="00E21560">
      <w:pPr>
        <w:tabs>
          <w:tab w:val="left" w:pos="3600"/>
        </w:tabs>
        <w:rPr>
          <w:sz w:val="32"/>
          <w:szCs w:val="32"/>
        </w:rPr>
      </w:pPr>
      <w:r>
        <w:rPr>
          <w:sz w:val="32"/>
          <w:szCs w:val="32"/>
        </w:rPr>
        <w:t xml:space="preserve">Autor: </w:t>
      </w:r>
      <w:sdt>
        <w:sdtPr>
          <w:rPr>
            <w:sz w:val="32"/>
            <w:szCs w:val="32"/>
          </w:rPr>
          <w:id w:val="528793366"/>
          <w:placeholder>
            <w:docPart w:val="DefaultPlaceholder_22675703"/>
          </w:placeholder>
        </w:sdtPr>
        <w:sdtContent>
          <w:r w:rsidR="001C075B">
            <w:rPr>
              <w:sz w:val="32"/>
              <w:szCs w:val="32"/>
            </w:rPr>
            <w:t>Jitka Kuchtíčková</w:t>
          </w:r>
        </w:sdtContent>
      </w:sdt>
    </w:p>
    <w:p w:rsidR="000F2530" w:rsidRDefault="000F2530" w:rsidP="00E21560">
      <w:pPr>
        <w:tabs>
          <w:tab w:val="left" w:pos="3600"/>
        </w:tabs>
        <w:rPr>
          <w:b/>
        </w:rPr>
      </w:pPr>
    </w:p>
    <w:p w:rsidR="00594F7E" w:rsidRPr="00E21560" w:rsidRDefault="00594F7E" w:rsidP="00F15331">
      <w:pPr>
        <w:pageBreakBefore/>
        <w:tabs>
          <w:tab w:val="left" w:pos="3600"/>
        </w:tabs>
        <w:rPr>
          <w:b/>
          <w:sz w:val="32"/>
          <w:szCs w:val="32"/>
        </w:rPr>
      </w:pPr>
      <w:r w:rsidRPr="00E21560">
        <w:rPr>
          <w:b/>
        </w:rPr>
        <w:lastRenderedPageBreak/>
        <w:t>Souhrn</w:t>
      </w:r>
    </w:p>
    <w:p w:rsidR="00EC0840" w:rsidRDefault="00B147C8" w:rsidP="00796C0A">
      <w:pPr>
        <w:pStyle w:val="AbstractSummary-nadpis"/>
        <w:spacing w:before="0"/>
        <w:jc w:val="both"/>
        <w:rPr>
          <w:b w:val="0"/>
        </w:rPr>
      </w:pPr>
      <w:r>
        <w:rPr>
          <w:b w:val="0"/>
        </w:rPr>
        <w:t>Bakalářská práce je zaměřena na pro</w:t>
      </w:r>
      <w:r w:rsidR="00F9285E">
        <w:rPr>
          <w:b w:val="0"/>
        </w:rPr>
        <w:t>blematiku marketingu ve sportu.</w:t>
      </w:r>
    </w:p>
    <w:p w:rsidR="00594F7E" w:rsidRDefault="00CF628D" w:rsidP="00796C0A">
      <w:pPr>
        <w:pStyle w:val="AbstractSummary-nadpis"/>
        <w:spacing w:before="0"/>
        <w:jc w:val="both"/>
        <w:rPr>
          <w:b w:val="0"/>
        </w:rPr>
      </w:pPr>
      <w:r>
        <w:rPr>
          <w:b w:val="0"/>
        </w:rPr>
        <w:t>Práce je rozdělena na</w:t>
      </w:r>
      <w:r w:rsidR="00EC0840">
        <w:rPr>
          <w:b w:val="0"/>
        </w:rPr>
        <w:t xml:space="preserve"> dvě části. První část, teoretická, obsahuje souhrn</w:t>
      </w:r>
      <w:r w:rsidR="00594F7E">
        <w:rPr>
          <w:b w:val="0"/>
        </w:rPr>
        <w:t xml:space="preserve"> pojmů týkající se sportovní tématiky a základních pojmů z marketingu. Vysvětluje pojmy jako sport, evro</w:t>
      </w:r>
      <w:r w:rsidR="00EC0840">
        <w:rPr>
          <w:b w:val="0"/>
        </w:rPr>
        <w:t>pská charta sportu, vrcholový sport, základní členění plaveckých sportů, sportovní marketing, reklamu či sponzoring.</w:t>
      </w:r>
      <w:r w:rsidR="00B147C8">
        <w:rPr>
          <w:b w:val="0"/>
        </w:rPr>
        <w:t xml:space="preserve"> Druhá</w:t>
      </w:r>
      <w:r w:rsidR="00EC0840">
        <w:rPr>
          <w:b w:val="0"/>
        </w:rPr>
        <w:t xml:space="preserve"> část, praktická, je </w:t>
      </w:r>
      <w:r w:rsidR="00594F7E">
        <w:rPr>
          <w:b w:val="0"/>
        </w:rPr>
        <w:t xml:space="preserve">věnována organizaci a uspořádání vrcholné sportovní události a to konkrétně Mistrovství Evropy v plavání v České republice. </w:t>
      </w:r>
    </w:p>
    <w:p w:rsidR="00E21560" w:rsidRDefault="00CF628D" w:rsidP="00796C0A">
      <w:pPr>
        <w:pStyle w:val="AbstractSummary-nadpis"/>
        <w:spacing w:before="0"/>
        <w:jc w:val="both"/>
        <w:rPr>
          <w:b w:val="0"/>
        </w:rPr>
      </w:pPr>
      <w:r>
        <w:rPr>
          <w:b w:val="0"/>
        </w:rPr>
        <w:t>Cílem práce je</w:t>
      </w:r>
      <w:r w:rsidR="00B704C5">
        <w:rPr>
          <w:b w:val="0"/>
        </w:rPr>
        <w:t xml:space="preserve"> </w:t>
      </w:r>
      <w:r w:rsidR="00EC0840">
        <w:rPr>
          <w:b w:val="0"/>
        </w:rPr>
        <w:t xml:space="preserve">perfektní </w:t>
      </w:r>
      <w:r w:rsidR="00B147C8">
        <w:rPr>
          <w:b w:val="0"/>
        </w:rPr>
        <w:t>zorganizování sportovní akce</w:t>
      </w:r>
      <w:r w:rsidR="00EC0840">
        <w:rPr>
          <w:b w:val="0"/>
        </w:rPr>
        <w:t xml:space="preserve"> se zaměřením na reklamní kampaň s cílem získání velkého mediálního zájmu veřejnosti a kvalitně </w:t>
      </w:r>
      <w:r w:rsidR="00B147C8">
        <w:rPr>
          <w:b w:val="0"/>
        </w:rPr>
        <w:t>připravené soutěže pro plavce</w:t>
      </w:r>
      <w:r w:rsidR="00EC0840">
        <w:rPr>
          <w:b w:val="0"/>
        </w:rPr>
        <w:t>.</w:t>
      </w:r>
    </w:p>
    <w:p w:rsidR="009C525B" w:rsidRPr="002A7C9B" w:rsidRDefault="009C525B" w:rsidP="00796C0A">
      <w:pPr>
        <w:pStyle w:val="AbstractSummary-nadpis"/>
        <w:spacing w:before="0"/>
        <w:jc w:val="both"/>
        <w:rPr>
          <w:b w:val="0"/>
        </w:rPr>
      </w:pPr>
    </w:p>
    <w:p w:rsidR="008B7374" w:rsidRDefault="00594F7E" w:rsidP="008E254B">
      <w:pPr>
        <w:pStyle w:val="AbstractSummary-nadpis"/>
        <w:spacing w:before="0"/>
      </w:pPr>
      <w:proofErr w:type="spellStart"/>
      <w:r w:rsidRPr="00594F7E">
        <w:t>Summary</w:t>
      </w:r>
      <w:proofErr w:type="spellEnd"/>
    </w:p>
    <w:p w:rsidR="008B7374" w:rsidRPr="004352B0" w:rsidRDefault="008B7374" w:rsidP="00796C0A">
      <w:pPr>
        <w:pStyle w:val="AbstractSummary-nadpis"/>
        <w:spacing w:before="0"/>
      </w:pPr>
      <w:proofErr w:type="spellStart"/>
      <w:r>
        <w:rPr>
          <w:b w:val="0"/>
        </w:rPr>
        <w:t>The</w:t>
      </w:r>
      <w:proofErr w:type="spellEnd"/>
      <w:r>
        <w:rPr>
          <w:b w:val="0"/>
        </w:rPr>
        <w:t xml:space="preserve"> </w:t>
      </w:r>
      <w:proofErr w:type="spellStart"/>
      <w:r>
        <w:rPr>
          <w:b w:val="0"/>
        </w:rPr>
        <w:t>work</w:t>
      </w:r>
      <w:proofErr w:type="spellEnd"/>
      <w:r>
        <w:rPr>
          <w:b w:val="0"/>
        </w:rPr>
        <w:t xml:space="preserve"> </w:t>
      </w:r>
      <w:proofErr w:type="spellStart"/>
      <w:r>
        <w:rPr>
          <w:b w:val="0"/>
        </w:rPr>
        <w:t>is</w:t>
      </w:r>
      <w:proofErr w:type="spellEnd"/>
      <w:r>
        <w:rPr>
          <w:b w:val="0"/>
        </w:rPr>
        <w:t xml:space="preserve"> dividend </w:t>
      </w:r>
      <w:proofErr w:type="spellStart"/>
      <w:r>
        <w:rPr>
          <w:b w:val="0"/>
        </w:rPr>
        <w:t>into</w:t>
      </w:r>
      <w:proofErr w:type="spellEnd"/>
      <w:r>
        <w:rPr>
          <w:b w:val="0"/>
        </w:rPr>
        <w:t xml:space="preserve"> </w:t>
      </w:r>
      <w:proofErr w:type="spellStart"/>
      <w:r>
        <w:rPr>
          <w:b w:val="0"/>
        </w:rPr>
        <w:t>two</w:t>
      </w:r>
      <w:proofErr w:type="spellEnd"/>
      <w:r>
        <w:rPr>
          <w:b w:val="0"/>
        </w:rPr>
        <w:t xml:space="preserve"> </w:t>
      </w:r>
      <w:proofErr w:type="spellStart"/>
      <w:r>
        <w:rPr>
          <w:b w:val="0"/>
        </w:rPr>
        <w:t>parts</w:t>
      </w:r>
      <w:proofErr w:type="spellEnd"/>
      <w:r>
        <w:rPr>
          <w:b w:val="0"/>
        </w:rPr>
        <w:t xml:space="preserve">. </w:t>
      </w:r>
      <w:proofErr w:type="spellStart"/>
      <w:r>
        <w:rPr>
          <w:b w:val="0"/>
        </w:rPr>
        <w:t>The</w:t>
      </w:r>
      <w:proofErr w:type="spellEnd"/>
      <w:r>
        <w:rPr>
          <w:b w:val="0"/>
        </w:rPr>
        <w:t xml:space="preserve"> </w:t>
      </w:r>
      <w:proofErr w:type="spellStart"/>
      <w:r>
        <w:rPr>
          <w:b w:val="0"/>
        </w:rPr>
        <w:t>first</w:t>
      </w:r>
      <w:proofErr w:type="spellEnd"/>
      <w:r>
        <w:rPr>
          <w:b w:val="0"/>
        </w:rPr>
        <w:t xml:space="preserve">, </w:t>
      </w:r>
      <w:proofErr w:type="spellStart"/>
      <w:r>
        <w:rPr>
          <w:b w:val="0"/>
        </w:rPr>
        <w:t>theoretical</w:t>
      </w:r>
      <w:proofErr w:type="spellEnd"/>
      <w:r>
        <w:rPr>
          <w:b w:val="0"/>
        </w:rPr>
        <w:t xml:space="preserve">, </w:t>
      </w:r>
      <w:proofErr w:type="spellStart"/>
      <w:r>
        <w:rPr>
          <w:b w:val="0"/>
        </w:rPr>
        <w:t>contains</w:t>
      </w:r>
      <w:proofErr w:type="spellEnd"/>
      <w:r>
        <w:rPr>
          <w:b w:val="0"/>
        </w:rPr>
        <w:t xml:space="preserve"> a </w:t>
      </w:r>
      <w:proofErr w:type="spellStart"/>
      <w:r>
        <w:rPr>
          <w:b w:val="0"/>
        </w:rPr>
        <w:t>summary</w:t>
      </w:r>
      <w:proofErr w:type="spellEnd"/>
      <w:r>
        <w:rPr>
          <w:b w:val="0"/>
        </w:rPr>
        <w:t xml:space="preserve"> </w:t>
      </w:r>
      <w:proofErr w:type="spellStart"/>
      <w:r>
        <w:rPr>
          <w:b w:val="0"/>
        </w:rPr>
        <w:t>of</w:t>
      </w:r>
      <w:proofErr w:type="spellEnd"/>
      <w:r>
        <w:rPr>
          <w:b w:val="0"/>
        </w:rPr>
        <w:t xml:space="preserve"> </w:t>
      </w:r>
      <w:proofErr w:type="spellStart"/>
      <w:r>
        <w:rPr>
          <w:b w:val="0"/>
        </w:rPr>
        <w:t>terms</w:t>
      </w:r>
      <w:proofErr w:type="spellEnd"/>
      <w:r>
        <w:rPr>
          <w:b w:val="0"/>
        </w:rPr>
        <w:t xml:space="preserve"> </w:t>
      </w:r>
      <w:proofErr w:type="spellStart"/>
      <w:r>
        <w:rPr>
          <w:b w:val="0"/>
        </w:rPr>
        <w:t>included</w:t>
      </w:r>
      <w:proofErr w:type="spellEnd"/>
      <w:r>
        <w:rPr>
          <w:b w:val="0"/>
        </w:rPr>
        <w:t xml:space="preserve"> basic </w:t>
      </w:r>
      <w:proofErr w:type="spellStart"/>
      <w:r>
        <w:rPr>
          <w:b w:val="0"/>
        </w:rPr>
        <w:t>sports</w:t>
      </w:r>
      <w:proofErr w:type="spellEnd"/>
      <w:r>
        <w:rPr>
          <w:b w:val="0"/>
        </w:rPr>
        <w:t xml:space="preserve"> </w:t>
      </w:r>
      <w:proofErr w:type="spellStart"/>
      <w:r>
        <w:rPr>
          <w:b w:val="0"/>
        </w:rPr>
        <w:t>concepts</w:t>
      </w:r>
      <w:proofErr w:type="spellEnd"/>
      <w:r>
        <w:rPr>
          <w:b w:val="0"/>
        </w:rPr>
        <w:t>.</w:t>
      </w:r>
    </w:p>
    <w:p w:rsidR="008B7374" w:rsidRDefault="008B7374" w:rsidP="00796C0A">
      <w:pPr>
        <w:pStyle w:val="AbstractSummary-nadpis"/>
        <w:spacing w:before="0"/>
        <w:jc w:val="both"/>
        <w:rPr>
          <w:b w:val="0"/>
        </w:rPr>
      </w:pPr>
      <w:proofErr w:type="spellStart"/>
      <w:r>
        <w:rPr>
          <w:b w:val="0"/>
        </w:rPr>
        <w:t>The</w:t>
      </w:r>
      <w:proofErr w:type="spellEnd"/>
      <w:r>
        <w:rPr>
          <w:b w:val="0"/>
        </w:rPr>
        <w:t xml:space="preserve"> </w:t>
      </w:r>
      <w:proofErr w:type="spellStart"/>
      <w:r>
        <w:rPr>
          <w:b w:val="0"/>
        </w:rPr>
        <w:t>aim</w:t>
      </w:r>
      <w:proofErr w:type="spellEnd"/>
      <w:r>
        <w:rPr>
          <w:b w:val="0"/>
        </w:rPr>
        <w:t xml:space="preserve"> </w:t>
      </w:r>
      <w:proofErr w:type="spellStart"/>
      <w:r>
        <w:rPr>
          <w:b w:val="0"/>
        </w:rPr>
        <w:t>of</w:t>
      </w:r>
      <w:proofErr w:type="spellEnd"/>
      <w:r>
        <w:rPr>
          <w:b w:val="0"/>
        </w:rPr>
        <w:t xml:space="preserve"> </w:t>
      </w:r>
      <w:proofErr w:type="gramStart"/>
      <w:r>
        <w:rPr>
          <w:b w:val="0"/>
        </w:rPr>
        <w:t>my</w:t>
      </w:r>
      <w:proofErr w:type="gramEnd"/>
      <w:r>
        <w:rPr>
          <w:b w:val="0"/>
        </w:rPr>
        <w:t xml:space="preserve"> </w:t>
      </w:r>
      <w:proofErr w:type="spellStart"/>
      <w:r>
        <w:rPr>
          <w:b w:val="0"/>
        </w:rPr>
        <w:t>work</w:t>
      </w:r>
      <w:proofErr w:type="spellEnd"/>
      <w:r>
        <w:rPr>
          <w:b w:val="0"/>
        </w:rPr>
        <w:t xml:space="preserve"> </w:t>
      </w:r>
      <w:proofErr w:type="spellStart"/>
      <w:r>
        <w:rPr>
          <w:b w:val="0"/>
        </w:rPr>
        <w:t>is</w:t>
      </w:r>
      <w:proofErr w:type="spellEnd"/>
      <w:r>
        <w:rPr>
          <w:b w:val="0"/>
        </w:rPr>
        <w:t xml:space="preserve"> </w:t>
      </w:r>
      <w:proofErr w:type="spellStart"/>
      <w:r>
        <w:rPr>
          <w:b w:val="0"/>
        </w:rPr>
        <w:t>focused</w:t>
      </w:r>
      <w:proofErr w:type="spellEnd"/>
      <w:r>
        <w:rPr>
          <w:b w:val="0"/>
        </w:rPr>
        <w:t xml:space="preserve"> to </w:t>
      </w:r>
      <w:proofErr w:type="spellStart"/>
      <w:r>
        <w:rPr>
          <w:b w:val="0"/>
        </w:rPr>
        <w:t>prepare</w:t>
      </w:r>
      <w:proofErr w:type="spellEnd"/>
      <w:r>
        <w:rPr>
          <w:b w:val="0"/>
        </w:rPr>
        <w:t xml:space="preserve"> </w:t>
      </w:r>
      <w:proofErr w:type="spellStart"/>
      <w:r>
        <w:rPr>
          <w:b w:val="0"/>
        </w:rPr>
        <w:t>perfect</w:t>
      </w:r>
      <w:proofErr w:type="spellEnd"/>
      <w:r>
        <w:rPr>
          <w:b w:val="0"/>
        </w:rPr>
        <w:t xml:space="preserve"> sport </w:t>
      </w:r>
      <w:proofErr w:type="spellStart"/>
      <w:r>
        <w:rPr>
          <w:b w:val="0"/>
        </w:rPr>
        <w:t>event</w:t>
      </w:r>
      <w:proofErr w:type="spellEnd"/>
      <w:r>
        <w:rPr>
          <w:b w:val="0"/>
        </w:rPr>
        <w:t xml:space="preserve"> </w:t>
      </w:r>
      <w:proofErr w:type="spellStart"/>
      <w:r>
        <w:rPr>
          <w:b w:val="0"/>
        </w:rPr>
        <w:t>concentrate</w:t>
      </w:r>
      <w:proofErr w:type="spellEnd"/>
      <w:r>
        <w:rPr>
          <w:b w:val="0"/>
        </w:rPr>
        <w:t xml:space="preserve"> on </w:t>
      </w:r>
      <w:proofErr w:type="spellStart"/>
      <w:r>
        <w:rPr>
          <w:b w:val="0"/>
        </w:rPr>
        <w:t>wide</w:t>
      </w:r>
      <w:proofErr w:type="spellEnd"/>
      <w:r>
        <w:rPr>
          <w:b w:val="0"/>
        </w:rPr>
        <w:t xml:space="preserve"> public. </w:t>
      </w:r>
    </w:p>
    <w:p w:rsidR="00E21560" w:rsidRPr="00E21560" w:rsidRDefault="00E21560" w:rsidP="00F9285E">
      <w:pPr>
        <w:pStyle w:val="AbstractSummary-nadpis"/>
        <w:spacing w:before="0"/>
      </w:pPr>
    </w:p>
    <w:p w:rsidR="00594F7E" w:rsidRPr="00594F7E" w:rsidRDefault="00594F7E" w:rsidP="008E254B">
      <w:pPr>
        <w:pStyle w:val="AbstractSummary-nadpis"/>
        <w:spacing w:before="0"/>
        <w:jc w:val="both"/>
      </w:pPr>
      <w:r w:rsidRPr="00594F7E">
        <w:t>Klíčová slova</w:t>
      </w:r>
      <w:r>
        <w:t>:</w:t>
      </w:r>
    </w:p>
    <w:p w:rsidR="00594F7E" w:rsidRDefault="00594F7E" w:rsidP="00D768BF">
      <w:pPr>
        <w:pStyle w:val="AbstractSummary-nadpis"/>
        <w:tabs>
          <w:tab w:val="clear" w:pos="0"/>
        </w:tabs>
        <w:spacing w:before="0"/>
        <w:jc w:val="both"/>
        <w:rPr>
          <w:b w:val="0"/>
        </w:rPr>
      </w:pPr>
      <w:r>
        <w:rPr>
          <w:b w:val="0"/>
        </w:rPr>
        <w:t>Reklamní kampaň</w:t>
      </w:r>
      <w:r w:rsidR="009E5AD5">
        <w:rPr>
          <w:b w:val="0"/>
        </w:rPr>
        <w:t>, r</w:t>
      </w:r>
      <w:r>
        <w:rPr>
          <w:b w:val="0"/>
        </w:rPr>
        <w:t>ozpočet</w:t>
      </w:r>
      <w:r w:rsidR="009E5AD5">
        <w:rPr>
          <w:b w:val="0"/>
        </w:rPr>
        <w:t xml:space="preserve">, </w:t>
      </w:r>
      <w:r>
        <w:rPr>
          <w:b w:val="0"/>
        </w:rPr>
        <w:t>Evropská charta sportu</w:t>
      </w:r>
      <w:r w:rsidR="009E5AD5">
        <w:rPr>
          <w:b w:val="0"/>
        </w:rPr>
        <w:t>, m</w:t>
      </w:r>
      <w:r>
        <w:rPr>
          <w:b w:val="0"/>
        </w:rPr>
        <w:t>arketingová komunikace</w:t>
      </w:r>
      <w:r w:rsidR="009E5AD5">
        <w:rPr>
          <w:b w:val="0"/>
        </w:rPr>
        <w:t>, s</w:t>
      </w:r>
      <w:r>
        <w:rPr>
          <w:b w:val="0"/>
        </w:rPr>
        <w:t>ponzoring ve sportu</w:t>
      </w:r>
      <w:r w:rsidR="009E5AD5">
        <w:rPr>
          <w:b w:val="0"/>
        </w:rPr>
        <w:t>.</w:t>
      </w:r>
    </w:p>
    <w:p w:rsidR="00D768BF" w:rsidRPr="00D768BF" w:rsidRDefault="00D768BF" w:rsidP="00D768BF">
      <w:pPr>
        <w:pStyle w:val="AbstractSummary-nadpis"/>
        <w:tabs>
          <w:tab w:val="clear" w:pos="0"/>
        </w:tabs>
        <w:spacing w:before="0"/>
        <w:jc w:val="both"/>
        <w:rPr>
          <w:b w:val="0"/>
        </w:rPr>
      </w:pPr>
    </w:p>
    <w:p w:rsidR="00594F7E" w:rsidRPr="00594F7E" w:rsidRDefault="00594F7E" w:rsidP="008E254B">
      <w:pPr>
        <w:pStyle w:val="AbstractSummary-nadpis"/>
        <w:spacing w:before="0"/>
        <w:jc w:val="both"/>
      </w:pPr>
      <w:proofErr w:type="spellStart"/>
      <w:r w:rsidRPr="00594F7E">
        <w:t>Keywords</w:t>
      </w:r>
      <w:proofErr w:type="spellEnd"/>
      <w:r>
        <w:t>:</w:t>
      </w:r>
    </w:p>
    <w:p w:rsidR="00D768BF" w:rsidRDefault="00594F7E" w:rsidP="00D768BF">
      <w:pPr>
        <w:pStyle w:val="AbstractSummary-nadpis"/>
        <w:tabs>
          <w:tab w:val="clear" w:pos="0"/>
        </w:tabs>
        <w:spacing w:before="0"/>
        <w:jc w:val="both"/>
        <w:rPr>
          <w:b w:val="0"/>
        </w:rPr>
      </w:pPr>
      <w:r>
        <w:rPr>
          <w:b w:val="0"/>
        </w:rPr>
        <w:t xml:space="preserve">Ad </w:t>
      </w:r>
      <w:proofErr w:type="spellStart"/>
      <w:r>
        <w:rPr>
          <w:b w:val="0"/>
        </w:rPr>
        <w:t>Campaign</w:t>
      </w:r>
      <w:proofErr w:type="spellEnd"/>
      <w:r w:rsidR="009E5AD5">
        <w:rPr>
          <w:b w:val="0"/>
        </w:rPr>
        <w:t xml:space="preserve">, budget, </w:t>
      </w:r>
      <w:proofErr w:type="spellStart"/>
      <w:r w:rsidR="009E5AD5">
        <w:rPr>
          <w:b w:val="0"/>
        </w:rPr>
        <w:t>European</w:t>
      </w:r>
      <w:proofErr w:type="spellEnd"/>
      <w:r w:rsidR="009E5AD5">
        <w:rPr>
          <w:b w:val="0"/>
        </w:rPr>
        <w:t xml:space="preserve"> </w:t>
      </w:r>
      <w:proofErr w:type="spellStart"/>
      <w:r w:rsidR="009E5AD5">
        <w:rPr>
          <w:b w:val="0"/>
        </w:rPr>
        <w:t>Sports</w:t>
      </w:r>
      <w:proofErr w:type="spellEnd"/>
      <w:r w:rsidR="009E5AD5">
        <w:rPr>
          <w:b w:val="0"/>
        </w:rPr>
        <w:t xml:space="preserve"> Charter, marketing </w:t>
      </w:r>
      <w:proofErr w:type="spellStart"/>
      <w:r w:rsidR="009E5AD5">
        <w:rPr>
          <w:b w:val="0"/>
        </w:rPr>
        <w:t>Communication</w:t>
      </w:r>
      <w:proofErr w:type="spellEnd"/>
      <w:r w:rsidR="009E5AD5">
        <w:rPr>
          <w:b w:val="0"/>
        </w:rPr>
        <w:t xml:space="preserve">, </w:t>
      </w:r>
      <w:proofErr w:type="spellStart"/>
      <w:r w:rsidR="009E5AD5">
        <w:rPr>
          <w:b w:val="0"/>
        </w:rPr>
        <w:t>sponsorship</w:t>
      </w:r>
      <w:proofErr w:type="spellEnd"/>
      <w:r w:rsidR="009E5AD5">
        <w:rPr>
          <w:b w:val="0"/>
        </w:rPr>
        <w:t xml:space="preserve"> in spor</w:t>
      </w:r>
      <w:r w:rsidR="00D768BF">
        <w:rPr>
          <w:b w:val="0"/>
        </w:rPr>
        <w:t>t.</w:t>
      </w:r>
    </w:p>
    <w:p w:rsidR="00D768BF" w:rsidRDefault="00D768BF" w:rsidP="00D768BF">
      <w:pPr>
        <w:pStyle w:val="AbstractSummary-nadpis"/>
        <w:tabs>
          <w:tab w:val="clear" w:pos="0"/>
        </w:tabs>
        <w:spacing w:before="0"/>
        <w:jc w:val="both"/>
        <w:rPr>
          <w:b w:val="0"/>
        </w:rPr>
      </w:pPr>
    </w:p>
    <w:p w:rsidR="00594F7E" w:rsidRPr="00D768BF" w:rsidRDefault="00594F7E" w:rsidP="008E254B">
      <w:pPr>
        <w:pStyle w:val="AbstractSummary-nadpis"/>
        <w:tabs>
          <w:tab w:val="clear" w:pos="0"/>
        </w:tabs>
        <w:spacing w:before="0"/>
        <w:jc w:val="both"/>
        <w:rPr>
          <w:b w:val="0"/>
        </w:rPr>
      </w:pPr>
      <w:r w:rsidRPr="00594F7E">
        <w:lastRenderedPageBreak/>
        <w:t xml:space="preserve">JEL </w:t>
      </w:r>
      <w:proofErr w:type="spellStart"/>
      <w:r w:rsidRPr="00594F7E">
        <w:t>Classification</w:t>
      </w:r>
      <w:proofErr w:type="spellEnd"/>
      <w:r>
        <w:t>:</w:t>
      </w:r>
    </w:p>
    <w:p w:rsidR="00594F7E" w:rsidRDefault="00594F7E" w:rsidP="008E254B">
      <w:pPr>
        <w:pStyle w:val="AbstractSummary-nadpis"/>
        <w:tabs>
          <w:tab w:val="clear" w:pos="0"/>
        </w:tabs>
        <w:spacing w:before="0" w:after="0"/>
        <w:jc w:val="both"/>
        <w:rPr>
          <w:b w:val="0"/>
        </w:rPr>
      </w:pPr>
      <w:r>
        <w:rPr>
          <w:b w:val="0"/>
        </w:rPr>
        <w:t>M310</w:t>
      </w:r>
      <w:r>
        <w:rPr>
          <w:b w:val="0"/>
        </w:rPr>
        <w:tab/>
        <w:t xml:space="preserve">Marketing </w:t>
      </w:r>
      <w:proofErr w:type="spellStart"/>
      <w:r>
        <w:rPr>
          <w:b w:val="0"/>
        </w:rPr>
        <w:t>and</w:t>
      </w:r>
      <w:proofErr w:type="spellEnd"/>
      <w:r>
        <w:rPr>
          <w:b w:val="0"/>
        </w:rPr>
        <w:t xml:space="preserve"> </w:t>
      </w:r>
      <w:proofErr w:type="spellStart"/>
      <w:r>
        <w:rPr>
          <w:b w:val="0"/>
        </w:rPr>
        <w:t>Advertisement</w:t>
      </w:r>
      <w:proofErr w:type="spellEnd"/>
      <w:r>
        <w:rPr>
          <w:b w:val="0"/>
        </w:rPr>
        <w:t>: Marketing</w:t>
      </w:r>
    </w:p>
    <w:p w:rsidR="00594F7E" w:rsidRDefault="00594F7E" w:rsidP="008E254B">
      <w:pPr>
        <w:pStyle w:val="AbstractSummary-nadpis"/>
        <w:tabs>
          <w:tab w:val="clear" w:pos="0"/>
        </w:tabs>
        <w:spacing w:before="0" w:after="0"/>
        <w:jc w:val="both"/>
        <w:rPr>
          <w:b w:val="0"/>
        </w:rPr>
      </w:pPr>
      <w:r>
        <w:rPr>
          <w:b w:val="0"/>
        </w:rPr>
        <w:t>M370</w:t>
      </w:r>
      <w:r>
        <w:rPr>
          <w:b w:val="0"/>
        </w:rPr>
        <w:tab/>
        <w:t xml:space="preserve">Marketing </w:t>
      </w:r>
      <w:proofErr w:type="spellStart"/>
      <w:r>
        <w:rPr>
          <w:b w:val="0"/>
        </w:rPr>
        <w:t>and</w:t>
      </w:r>
      <w:proofErr w:type="spellEnd"/>
      <w:r>
        <w:rPr>
          <w:b w:val="0"/>
        </w:rPr>
        <w:t xml:space="preserve"> </w:t>
      </w:r>
      <w:proofErr w:type="spellStart"/>
      <w:r>
        <w:rPr>
          <w:b w:val="0"/>
        </w:rPr>
        <w:t>Advertisement</w:t>
      </w:r>
      <w:proofErr w:type="spellEnd"/>
      <w:r>
        <w:rPr>
          <w:b w:val="0"/>
        </w:rPr>
        <w:t xml:space="preserve">: </w:t>
      </w:r>
      <w:proofErr w:type="spellStart"/>
      <w:r>
        <w:rPr>
          <w:b w:val="0"/>
        </w:rPr>
        <w:t>Advertising</w:t>
      </w:r>
      <w:proofErr w:type="spellEnd"/>
    </w:p>
    <w:p w:rsidR="00594F7E" w:rsidRDefault="00594F7E" w:rsidP="008E254B">
      <w:pPr>
        <w:pStyle w:val="AbstractSummary-nadpis"/>
        <w:tabs>
          <w:tab w:val="clear" w:pos="0"/>
        </w:tabs>
        <w:spacing w:before="0" w:after="0"/>
        <w:jc w:val="both"/>
        <w:rPr>
          <w:b w:val="0"/>
        </w:rPr>
      </w:pPr>
      <w:r>
        <w:rPr>
          <w:b w:val="0"/>
        </w:rPr>
        <w:t>L830</w:t>
      </w:r>
      <w:r>
        <w:rPr>
          <w:b w:val="0"/>
        </w:rPr>
        <w:tab/>
      </w:r>
      <w:proofErr w:type="spellStart"/>
      <w:r>
        <w:rPr>
          <w:b w:val="0"/>
        </w:rPr>
        <w:t>Industry</w:t>
      </w:r>
      <w:proofErr w:type="spellEnd"/>
      <w:r>
        <w:rPr>
          <w:b w:val="0"/>
        </w:rPr>
        <w:t xml:space="preserve"> </w:t>
      </w:r>
      <w:proofErr w:type="spellStart"/>
      <w:r>
        <w:rPr>
          <w:b w:val="0"/>
        </w:rPr>
        <w:t>Studies</w:t>
      </w:r>
      <w:proofErr w:type="spellEnd"/>
      <w:r>
        <w:rPr>
          <w:b w:val="0"/>
        </w:rPr>
        <w:t xml:space="preserve">: </w:t>
      </w:r>
      <w:proofErr w:type="spellStart"/>
      <w:r>
        <w:rPr>
          <w:b w:val="0"/>
        </w:rPr>
        <w:t>Sports</w:t>
      </w:r>
      <w:proofErr w:type="spellEnd"/>
      <w:r>
        <w:rPr>
          <w:b w:val="0"/>
        </w:rPr>
        <w:t xml:space="preserve">, </w:t>
      </w:r>
      <w:proofErr w:type="spellStart"/>
      <w:r>
        <w:rPr>
          <w:b w:val="0"/>
        </w:rPr>
        <w:t>Gambling</w:t>
      </w:r>
      <w:proofErr w:type="spellEnd"/>
      <w:r>
        <w:rPr>
          <w:b w:val="0"/>
        </w:rPr>
        <w:t xml:space="preserve">, </w:t>
      </w:r>
      <w:proofErr w:type="spellStart"/>
      <w:r>
        <w:rPr>
          <w:b w:val="0"/>
        </w:rPr>
        <w:t>Recreation</w:t>
      </w:r>
      <w:proofErr w:type="spellEnd"/>
      <w:r>
        <w:rPr>
          <w:b w:val="0"/>
        </w:rPr>
        <w:t xml:space="preserve">, </w:t>
      </w:r>
      <w:proofErr w:type="spellStart"/>
      <w:r>
        <w:rPr>
          <w:b w:val="0"/>
        </w:rPr>
        <w:t>Tourism</w:t>
      </w:r>
      <w:proofErr w:type="spellEnd"/>
    </w:p>
    <w:p w:rsidR="00F15331" w:rsidRDefault="00F15331">
      <w:pPr>
        <w:spacing w:after="0" w:line="240" w:lineRule="auto"/>
        <w:jc w:val="left"/>
        <w:rPr>
          <w:b/>
          <w:sz w:val="32"/>
          <w:szCs w:val="32"/>
        </w:rPr>
      </w:pPr>
      <w:r>
        <w:rPr>
          <w:sz w:val="32"/>
          <w:szCs w:val="32"/>
        </w:rPr>
        <w:br w:type="page"/>
      </w:r>
    </w:p>
    <w:sdt>
      <w:sdtPr>
        <w:rPr>
          <w:b w:val="0"/>
          <w:bCs w:val="0"/>
          <w:sz w:val="24"/>
          <w:szCs w:val="20"/>
          <w:lang w:eastAsia="cs-CZ"/>
        </w:rPr>
        <w:id w:val="26999811"/>
        <w:docPartObj>
          <w:docPartGallery w:val="Table of Contents"/>
          <w:docPartUnique/>
        </w:docPartObj>
      </w:sdtPr>
      <w:sdtContent>
        <w:p w:rsidR="008776E4" w:rsidRDefault="008776E4" w:rsidP="00F15331">
          <w:pPr>
            <w:pStyle w:val="Nadpisobsahu"/>
          </w:pPr>
          <w:r w:rsidRPr="004623B6">
            <w:rPr>
              <w:sz w:val="32"/>
              <w:szCs w:val="32"/>
            </w:rPr>
            <w:t>Obsah</w:t>
          </w:r>
        </w:p>
        <w:p w:rsidR="00EA3427" w:rsidRDefault="0017136A">
          <w:pPr>
            <w:pStyle w:val="Obsah1"/>
            <w:rPr>
              <w:rFonts w:asciiTheme="minorHAnsi" w:eastAsiaTheme="minorEastAsia" w:hAnsiTheme="minorHAnsi" w:cstheme="minorBidi"/>
              <w:b w:val="0"/>
              <w:sz w:val="22"/>
              <w:lang w:eastAsia="cs-CZ"/>
            </w:rPr>
          </w:pPr>
          <w:r w:rsidRPr="0017136A">
            <w:fldChar w:fldCharType="begin"/>
          </w:r>
          <w:r w:rsidR="008776E4">
            <w:instrText xml:space="preserve"> TOC \o "1-3" \h \z \u </w:instrText>
          </w:r>
          <w:r w:rsidRPr="0017136A">
            <w:fldChar w:fldCharType="separate"/>
          </w:r>
          <w:hyperlink w:anchor="_Toc306884690" w:history="1">
            <w:r w:rsidR="00EA3427" w:rsidRPr="007B33CB">
              <w:rPr>
                <w:rStyle w:val="Hypertextovodkaz"/>
              </w:rPr>
              <w:t>1</w:t>
            </w:r>
            <w:r w:rsidR="00EA3427">
              <w:rPr>
                <w:rFonts w:asciiTheme="minorHAnsi" w:eastAsiaTheme="minorEastAsia" w:hAnsiTheme="minorHAnsi" w:cstheme="minorBidi"/>
                <w:b w:val="0"/>
                <w:sz w:val="22"/>
                <w:lang w:eastAsia="cs-CZ"/>
              </w:rPr>
              <w:tab/>
            </w:r>
            <w:r w:rsidR="00EA3427" w:rsidRPr="007B33CB">
              <w:rPr>
                <w:rStyle w:val="Hypertextovodkaz"/>
              </w:rPr>
              <w:t>Úvod</w:t>
            </w:r>
            <w:r w:rsidR="00EA3427">
              <w:rPr>
                <w:webHidden/>
              </w:rPr>
              <w:tab/>
            </w:r>
            <w:r>
              <w:rPr>
                <w:webHidden/>
              </w:rPr>
              <w:fldChar w:fldCharType="begin"/>
            </w:r>
            <w:r w:rsidR="00EA3427">
              <w:rPr>
                <w:webHidden/>
              </w:rPr>
              <w:instrText xml:space="preserve"> PAGEREF _Toc306884690 \h </w:instrText>
            </w:r>
            <w:r>
              <w:rPr>
                <w:webHidden/>
              </w:rPr>
            </w:r>
            <w:r>
              <w:rPr>
                <w:webHidden/>
              </w:rPr>
              <w:fldChar w:fldCharType="separate"/>
            </w:r>
            <w:r w:rsidR="00EA3427">
              <w:rPr>
                <w:webHidden/>
              </w:rPr>
              <w:t>1</w:t>
            </w:r>
            <w:r>
              <w:rPr>
                <w:webHidden/>
              </w:rPr>
              <w:fldChar w:fldCharType="end"/>
            </w:r>
          </w:hyperlink>
        </w:p>
        <w:p w:rsidR="00EA3427" w:rsidRDefault="0017136A">
          <w:pPr>
            <w:pStyle w:val="Obsah1"/>
            <w:rPr>
              <w:rFonts w:asciiTheme="minorHAnsi" w:eastAsiaTheme="minorEastAsia" w:hAnsiTheme="minorHAnsi" w:cstheme="minorBidi"/>
              <w:b w:val="0"/>
              <w:sz w:val="22"/>
              <w:lang w:eastAsia="cs-CZ"/>
            </w:rPr>
          </w:pPr>
          <w:hyperlink w:anchor="_Toc306884691" w:history="1">
            <w:r w:rsidR="00EA3427" w:rsidRPr="007B33CB">
              <w:rPr>
                <w:rStyle w:val="Hypertextovodkaz"/>
              </w:rPr>
              <w:t>2</w:t>
            </w:r>
            <w:r w:rsidR="00EA3427">
              <w:rPr>
                <w:rFonts w:asciiTheme="minorHAnsi" w:eastAsiaTheme="minorEastAsia" w:hAnsiTheme="minorHAnsi" w:cstheme="minorBidi"/>
                <w:b w:val="0"/>
                <w:sz w:val="22"/>
                <w:lang w:eastAsia="cs-CZ"/>
              </w:rPr>
              <w:tab/>
            </w:r>
            <w:r w:rsidR="00EA3427" w:rsidRPr="007B33CB">
              <w:rPr>
                <w:rStyle w:val="Hypertextovodkaz"/>
              </w:rPr>
              <w:t>Teoreticko-metodologická část práce</w:t>
            </w:r>
            <w:r w:rsidR="00EA3427">
              <w:rPr>
                <w:webHidden/>
              </w:rPr>
              <w:tab/>
            </w:r>
            <w:r>
              <w:rPr>
                <w:webHidden/>
              </w:rPr>
              <w:fldChar w:fldCharType="begin"/>
            </w:r>
            <w:r w:rsidR="00EA3427">
              <w:rPr>
                <w:webHidden/>
              </w:rPr>
              <w:instrText xml:space="preserve"> PAGEREF _Toc306884691 \h </w:instrText>
            </w:r>
            <w:r>
              <w:rPr>
                <w:webHidden/>
              </w:rPr>
            </w:r>
            <w:r>
              <w:rPr>
                <w:webHidden/>
              </w:rPr>
              <w:fldChar w:fldCharType="separate"/>
            </w:r>
            <w:r w:rsidR="00EA3427">
              <w:rPr>
                <w:webHidden/>
              </w:rPr>
              <w:t>3</w:t>
            </w:r>
            <w:r>
              <w:rPr>
                <w:webHidden/>
              </w:rPr>
              <w:fldChar w:fldCharType="end"/>
            </w:r>
          </w:hyperlink>
        </w:p>
        <w:p w:rsidR="00EA3427" w:rsidRDefault="0017136A">
          <w:pPr>
            <w:pStyle w:val="Obsah2"/>
            <w:tabs>
              <w:tab w:val="left" w:pos="1757"/>
            </w:tabs>
            <w:rPr>
              <w:rFonts w:asciiTheme="minorHAnsi" w:eastAsiaTheme="minorEastAsia" w:hAnsiTheme="minorHAnsi" w:cstheme="minorBidi"/>
              <w:lang w:eastAsia="cs-CZ"/>
            </w:rPr>
          </w:pPr>
          <w:hyperlink w:anchor="_Toc306884692" w:history="1">
            <w:r w:rsidR="00EA3427" w:rsidRPr="007B33CB">
              <w:rPr>
                <w:rStyle w:val="Hypertextovodkaz"/>
              </w:rPr>
              <w:t>2.1</w:t>
            </w:r>
            <w:r w:rsidR="00EA3427">
              <w:rPr>
                <w:rFonts w:asciiTheme="minorHAnsi" w:eastAsiaTheme="minorEastAsia" w:hAnsiTheme="minorHAnsi" w:cstheme="minorBidi"/>
                <w:lang w:eastAsia="cs-CZ"/>
              </w:rPr>
              <w:tab/>
            </w:r>
            <w:r w:rsidR="00EA3427" w:rsidRPr="007B33CB">
              <w:rPr>
                <w:rStyle w:val="Hypertextovodkaz"/>
              </w:rPr>
              <w:t>Vymezení základních sportovních pojmů</w:t>
            </w:r>
            <w:r w:rsidR="00EA3427">
              <w:rPr>
                <w:webHidden/>
              </w:rPr>
              <w:tab/>
            </w:r>
            <w:r>
              <w:rPr>
                <w:webHidden/>
              </w:rPr>
              <w:fldChar w:fldCharType="begin"/>
            </w:r>
            <w:r w:rsidR="00EA3427">
              <w:rPr>
                <w:webHidden/>
              </w:rPr>
              <w:instrText xml:space="preserve"> PAGEREF _Toc306884692 \h </w:instrText>
            </w:r>
            <w:r>
              <w:rPr>
                <w:webHidden/>
              </w:rPr>
            </w:r>
            <w:r>
              <w:rPr>
                <w:webHidden/>
              </w:rPr>
              <w:fldChar w:fldCharType="separate"/>
            </w:r>
            <w:r w:rsidR="00EA3427">
              <w:rPr>
                <w:webHidden/>
              </w:rPr>
              <w:t>3</w:t>
            </w:r>
            <w:r>
              <w:rPr>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693" w:history="1">
            <w:r w:rsidR="00EA3427" w:rsidRPr="007B33CB">
              <w:rPr>
                <w:rStyle w:val="Hypertextovodkaz"/>
                <w:noProof/>
              </w:rPr>
              <w:t>2.1.1</w:t>
            </w:r>
            <w:r w:rsidR="00EA3427">
              <w:rPr>
                <w:rFonts w:asciiTheme="minorHAnsi" w:eastAsiaTheme="minorEastAsia" w:hAnsiTheme="minorHAnsi" w:cstheme="minorBidi"/>
                <w:noProof/>
                <w:lang w:eastAsia="cs-CZ"/>
              </w:rPr>
              <w:tab/>
            </w:r>
            <w:r w:rsidR="00EA3427" w:rsidRPr="007B33CB">
              <w:rPr>
                <w:rStyle w:val="Hypertextovodkaz"/>
                <w:noProof/>
              </w:rPr>
              <w:t>Definice sportu</w:t>
            </w:r>
            <w:r w:rsidR="00EA3427">
              <w:rPr>
                <w:noProof/>
                <w:webHidden/>
              </w:rPr>
              <w:tab/>
            </w:r>
            <w:r>
              <w:rPr>
                <w:noProof/>
                <w:webHidden/>
              </w:rPr>
              <w:fldChar w:fldCharType="begin"/>
            </w:r>
            <w:r w:rsidR="00EA3427">
              <w:rPr>
                <w:noProof/>
                <w:webHidden/>
              </w:rPr>
              <w:instrText xml:space="preserve"> PAGEREF _Toc306884693 \h </w:instrText>
            </w:r>
            <w:r>
              <w:rPr>
                <w:noProof/>
                <w:webHidden/>
              </w:rPr>
            </w:r>
            <w:r>
              <w:rPr>
                <w:noProof/>
                <w:webHidden/>
              </w:rPr>
              <w:fldChar w:fldCharType="separate"/>
            </w:r>
            <w:r w:rsidR="00EA3427">
              <w:rPr>
                <w:noProof/>
                <w:webHidden/>
              </w:rPr>
              <w:t>3</w:t>
            </w:r>
            <w:r>
              <w:rPr>
                <w:noProof/>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694" w:history="1">
            <w:r w:rsidR="00EA3427" w:rsidRPr="007B33CB">
              <w:rPr>
                <w:rStyle w:val="Hypertextovodkaz"/>
                <w:noProof/>
              </w:rPr>
              <w:t>2.1.2</w:t>
            </w:r>
            <w:r w:rsidR="00EA3427">
              <w:rPr>
                <w:rFonts w:asciiTheme="minorHAnsi" w:eastAsiaTheme="minorEastAsia" w:hAnsiTheme="minorHAnsi" w:cstheme="minorBidi"/>
                <w:noProof/>
                <w:lang w:eastAsia="cs-CZ"/>
              </w:rPr>
              <w:tab/>
            </w:r>
            <w:r w:rsidR="00EA3427" w:rsidRPr="007B33CB">
              <w:rPr>
                <w:rStyle w:val="Hypertextovodkaz"/>
                <w:noProof/>
              </w:rPr>
              <w:t>Evropská charta sportu</w:t>
            </w:r>
            <w:r w:rsidR="00EA3427">
              <w:rPr>
                <w:noProof/>
                <w:webHidden/>
              </w:rPr>
              <w:tab/>
            </w:r>
            <w:r>
              <w:rPr>
                <w:noProof/>
                <w:webHidden/>
              </w:rPr>
              <w:fldChar w:fldCharType="begin"/>
            </w:r>
            <w:r w:rsidR="00EA3427">
              <w:rPr>
                <w:noProof/>
                <w:webHidden/>
              </w:rPr>
              <w:instrText xml:space="preserve"> PAGEREF _Toc306884694 \h </w:instrText>
            </w:r>
            <w:r>
              <w:rPr>
                <w:noProof/>
                <w:webHidden/>
              </w:rPr>
            </w:r>
            <w:r>
              <w:rPr>
                <w:noProof/>
                <w:webHidden/>
              </w:rPr>
              <w:fldChar w:fldCharType="separate"/>
            </w:r>
            <w:r w:rsidR="00EA3427">
              <w:rPr>
                <w:noProof/>
                <w:webHidden/>
              </w:rPr>
              <w:t>3</w:t>
            </w:r>
            <w:r>
              <w:rPr>
                <w:noProof/>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695" w:history="1">
            <w:r w:rsidR="00EA3427" w:rsidRPr="007B33CB">
              <w:rPr>
                <w:rStyle w:val="Hypertextovodkaz"/>
                <w:noProof/>
              </w:rPr>
              <w:t>2.1.3</w:t>
            </w:r>
            <w:r w:rsidR="00EA3427">
              <w:rPr>
                <w:rFonts w:asciiTheme="minorHAnsi" w:eastAsiaTheme="minorEastAsia" w:hAnsiTheme="minorHAnsi" w:cstheme="minorBidi"/>
                <w:noProof/>
                <w:lang w:eastAsia="cs-CZ"/>
              </w:rPr>
              <w:tab/>
            </w:r>
            <w:r w:rsidR="00EA3427" w:rsidRPr="007B33CB">
              <w:rPr>
                <w:rStyle w:val="Hypertextovodkaz"/>
                <w:noProof/>
              </w:rPr>
              <w:t>Klasifikace sportu</w:t>
            </w:r>
            <w:r w:rsidR="00EA3427">
              <w:rPr>
                <w:noProof/>
                <w:webHidden/>
              </w:rPr>
              <w:tab/>
            </w:r>
            <w:r>
              <w:rPr>
                <w:noProof/>
                <w:webHidden/>
              </w:rPr>
              <w:fldChar w:fldCharType="begin"/>
            </w:r>
            <w:r w:rsidR="00EA3427">
              <w:rPr>
                <w:noProof/>
                <w:webHidden/>
              </w:rPr>
              <w:instrText xml:space="preserve"> PAGEREF _Toc306884695 \h </w:instrText>
            </w:r>
            <w:r>
              <w:rPr>
                <w:noProof/>
                <w:webHidden/>
              </w:rPr>
            </w:r>
            <w:r>
              <w:rPr>
                <w:noProof/>
                <w:webHidden/>
              </w:rPr>
              <w:fldChar w:fldCharType="separate"/>
            </w:r>
            <w:r w:rsidR="00EA3427">
              <w:rPr>
                <w:noProof/>
                <w:webHidden/>
              </w:rPr>
              <w:t>4</w:t>
            </w:r>
            <w:r>
              <w:rPr>
                <w:noProof/>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696" w:history="1">
            <w:r w:rsidR="00EA3427" w:rsidRPr="007B33CB">
              <w:rPr>
                <w:rStyle w:val="Hypertextovodkaz"/>
                <w:noProof/>
              </w:rPr>
              <w:t>2.1.4</w:t>
            </w:r>
            <w:r w:rsidR="00EA3427">
              <w:rPr>
                <w:rFonts w:asciiTheme="minorHAnsi" w:eastAsiaTheme="minorEastAsia" w:hAnsiTheme="minorHAnsi" w:cstheme="minorBidi"/>
                <w:noProof/>
                <w:lang w:eastAsia="cs-CZ"/>
              </w:rPr>
              <w:tab/>
            </w:r>
            <w:r w:rsidR="00EA3427" w:rsidRPr="007B33CB">
              <w:rPr>
                <w:rStyle w:val="Hypertextovodkaz"/>
                <w:noProof/>
              </w:rPr>
              <w:t>Plavecké sporty</w:t>
            </w:r>
            <w:r w:rsidR="00EA3427">
              <w:rPr>
                <w:noProof/>
                <w:webHidden/>
              </w:rPr>
              <w:tab/>
            </w:r>
            <w:r>
              <w:rPr>
                <w:noProof/>
                <w:webHidden/>
              </w:rPr>
              <w:fldChar w:fldCharType="begin"/>
            </w:r>
            <w:r w:rsidR="00EA3427">
              <w:rPr>
                <w:noProof/>
                <w:webHidden/>
              </w:rPr>
              <w:instrText xml:space="preserve"> PAGEREF _Toc306884696 \h </w:instrText>
            </w:r>
            <w:r>
              <w:rPr>
                <w:noProof/>
                <w:webHidden/>
              </w:rPr>
            </w:r>
            <w:r>
              <w:rPr>
                <w:noProof/>
                <w:webHidden/>
              </w:rPr>
              <w:fldChar w:fldCharType="separate"/>
            </w:r>
            <w:r w:rsidR="00EA3427">
              <w:rPr>
                <w:noProof/>
                <w:webHidden/>
              </w:rPr>
              <w:t>5</w:t>
            </w:r>
            <w:r>
              <w:rPr>
                <w:noProof/>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697" w:history="1">
            <w:r w:rsidR="00EA3427" w:rsidRPr="007B33CB">
              <w:rPr>
                <w:rStyle w:val="Hypertextovodkaz"/>
                <w:noProof/>
              </w:rPr>
              <w:t>2.1.5</w:t>
            </w:r>
            <w:r w:rsidR="00EA3427">
              <w:rPr>
                <w:rFonts w:asciiTheme="minorHAnsi" w:eastAsiaTheme="minorEastAsia" w:hAnsiTheme="minorHAnsi" w:cstheme="minorBidi"/>
                <w:noProof/>
                <w:lang w:eastAsia="cs-CZ"/>
              </w:rPr>
              <w:tab/>
            </w:r>
            <w:r w:rsidR="00EA3427" w:rsidRPr="007B33CB">
              <w:rPr>
                <w:rStyle w:val="Hypertextovodkaz"/>
                <w:noProof/>
              </w:rPr>
              <w:t>Základní ustanovení týkající se pořádání vrcholných plaveckých soutěží</w:t>
            </w:r>
            <w:r w:rsidR="00EA3427">
              <w:rPr>
                <w:noProof/>
                <w:webHidden/>
              </w:rPr>
              <w:tab/>
            </w:r>
            <w:r>
              <w:rPr>
                <w:noProof/>
                <w:webHidden/>
              </w:rPr>
              <w:fldChar w:fldCharType="begin"/>
            </w:r>
            <w:r w:rsidR="00EA3427">
              <w:rPr>
                <w:noProof/>
                <w:webHidden/>
              </w:rPr>
              <w:instrText xml:space="preserve"> PAGEREF _Toc306884697 \h </w:instrText>
            </w:r>
            <w:r>
              <w:rPr>
                <w:noProof/>
                <w:webHidden/>
              </w:rPr>
            </w:r>
            <w:r>
              <w:rPr>
                <w:noProof/>
                <w:webHidden/>
              </w:rPr>
              <w:fldChar w:fldCharType="separate"/>
            </w:r>
            <w:r w:rsidR="00EA3427">
              <w:rPr>
                <w:noProof/>
                <w:webHidden/>
              </w:rPr>
              <w:t>5</w:t>
            </w:r>
            <w:r>
              <w:rPr>
                <w:noProof/>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698" w:history="1">
            <w:r w:rsidR="00EA3427" w:rsidRPr="007B33CB">
              <w:rPr>
                <w:rStyle w:val="Hypertextovodkaz"/>
                <w:noProof/>
              </w:rPr>
              <w:t>2.1.6</w:t>
            </w:r>
            <w:r w:rsidR="00EA3427">
              <w:rPr>
                <w:rFonts w:asciiTheme="minorHAnsi" w:eastAsiaTheme="minorEastAsia" w:hAnsiTheme="minorHAnsi" w:cstheme="minorBidi"/>
                <w:noProof/>
                <w:lang w:eastAsia="cs-CZ"/>
              </w:rPr>
              <w:tab/>
            </w:r>
            <w:r w:rsidR="00EA3427" w:rsidRPr="007B33CB">
              <w:rPr>
                <w:rStyle w:val="Hypertextovodkaz"/>
                <w:noProof/>
              </w:rPr>
              <w:t>Vztah sportu a marketingu</w:t>
            </w:r>
            <w:r w:rsidR="00EA3427">
              <w:rPr>
                <w:noProof/>
                <w:webHidden/>
              </w:rPr>
              <w:tab/>
            </w:r>
            <w:r>
              <w:rPr>
                <w:noProof/>
                <w:webHidden/>
              </w:rPr>
              <w:fldChar w:fldCharType="begin"/>
            </w:r>
            <w:r w:rsidR="00EA3427">
              <w:rPr>
                <w:noProof/>
                <w:webHidden/>
              </w:rPr>
              <w:instrText xml:space="preserve"> PAGEREF _Toc306884698 \h </w:instrText>
            </w:r>
            <w:r>
              <w:rPr>
                <w:noProof/>
                <w:webHidden/>
              </w:rPr>
            </w:r>
            <w:r>
              <w:rPr>
                <w:noProof/>
                <w:webHidden/>
              </w:rPr>
              <w:fldChar w:fldCharType="separate"/>
            </w:r>
            <w:r w:rsidR="00EA3427">
              <w:rPr>
                <w:noProof/>
                <w:webHidden/>
              </w:rPr>
              <w:t>6</w:t>
            </w:r>
            <w:r>
              <w:rPr>
                <w:noProof/>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699" w:history="1">
            <w:r w:rsidR="00EA3427" w:rsidRPr="007B33CB">
              <w:rPr>
                <w:rStyle w:val="Hypertextovodkaz"/>
                <w:noProof/>
              </w:rPr>
              <w:t>2.1.7</w:t>
            </w:r>
            <w:r w:rsidR="00EA3427">
              <w:rPr>
                <w:rFonts w:asciiTheme="minorHAnsi" w:eastAsiaTheme="minorEastAsia" w:hAnsiTheme="minorHAnsi" w:cstheme="minorBidi"/>
                <w:noProof/>
                <w:lang w:eastAsia="cs-CZ"/>
              </w:rPr>
              <w:tab/>
            </w:r>
            <w:r w:rsidR="00EA3427" w:rsidRPr="007B33CB">
              <w:rPr>
                <w:rStyle w:val="Hypertextovodkaz"/>
                <w:noProof/>
              </w:rPr>
              <w:t>Sponzoring ve sportu</w:t>
            </w:r>
            <w:r w:rsidR="00EA3427">
              <w:rPr>
                <w:noProof/>
                <w:webHidden/>
              </w:rPr>
              <w:tab/>
            </w:r>
            <w:r>
              <w:rPr>
                <w:noProof/>
                <w:webHidden/>
              </w:rPr>
              <w:fldChar w:fldCharType="begin"/>
            </w:r>
            <w:r w:rsidR="00EA3427">
              <w:rPr>
                <w:noProof/>
                <w:webHidden/>
              </w:rPr>
              <w:instrText xml:space="preserve"> PAGEREF _Toc306884699 \h </w:instrText>
            </w:r>
            <w:r>
              <w:rPr>
                <w:noProof/>
                <w:webHidden/>
              </w:rPr>
            </w:r>
            <w:r>
              <w:rPr>
                <w:noProof/>
                <w:webHidden/>
              </w:rPr>
              <w:fldChar w:fldCharType="separate"/>
            </w:r>
            <w:r w:rsidR="00EA3427">
              <w:rPr>
                <w:noProof/>
                <w:webHidden/>
              </w:rPr>
              <w:t>6</w:t>
            </w:r>
            <w:r>
              <w:rPr>
                <w:noProof/>
                <w:webHidden/>
              </w:rPr>
              <w:fldChar w:fldCharType="end"/>
            </w:r>
          </w:hyperlink>
        </w:p>
        <w:p w:rsidR="00EA3427" w:rsidRDefault="0017136A">
          <w:pPr>
            <w:pStyle w:val="Obsah2"/>
            <w:tabs>
              <w:tab w:val="left" w:pos="1757"/>
            </w:tabs>
            <w:rPr>
              <w:rFonts w:asciiTheme="minorHAnsi" w:eastAsiaTheme="minorEastAsia" w:hAnsiTheme="minorHAnsi" w:cstheme="minorBidi"/>
              <w:lang w:eastAsia="cs-CZ"/>
            </w:rPr>
          </w:pPr>
          <w:hyperlink w:anchor="_Toc306884700" w:history="1">
            <w:r w:rsidR="00EA3427" w:rsidRPr="007B33CB">
              <w:rPr>
                <w:rStyle w:val="Hypertextovodkaz"/>
              </w:rPr>
              <w:t>2.2</w:t>
            </w:r>
            <w:r w:rsidR="00EA3427">
              <w:rPr>
                <w:rFonts w:asciiTheme="minorHAnsi" w:eastAsiaTheme="minorEastAsia" w:hAnsiTheme="minorHAnsi" w:cstheme="minorBidi"/>
                <w:lang w:eastAsia="cs-CZ"/>
              </w:rPr>
              <w:tab/>
            </w:r>
            <w:r w:rsidR="00EA3427" w:rsidRPr="007B33CB">
              <w:rPr>
                <w:rStyle w:val="Hypertextovodkaz"/>
              </w:rPr>
              <w:t>Teorie marketingu, marketingového plánování, komunikace a strategie</w:t>
            </w:r>
            <w:r w:rsidR="00EA3427">
              <w:rPr>
                <w:webHidden/>
              </w:rPr>
              <w:tab/>
            </w:r>
            <w:r>
              <w:rPr>
                <w:webHidden/>
              </w:rPr>
              <w:fldChar w:fldCharType="begin"/>
            </w:r>
            <w:r w:rsidR="00EA3427">
              <w:rPr>
                <w:webHidden/>
              </w:rPr>
              <w:instrText xml:space="preserve"> PAGEREF _Toc306884700 \h </w:instrText>
            </w:r>
            <w:r>
              <w:rPr>
                <w:webHidden/>
              </w:rPr>
            </w:r>
            <w:r>
              <w:rPr>
                <w:webHidden/>
              </w:rPr>
              <w:fldChar w:fldCharType="separate"/>
            </w:r>
            <w:r w:rsidR="00EA3427">
              <w:rPr>
                <w:webHidden/>
              </w:rPr>
              <w:t>7</w:t>
            </w:r>
            <w:r>
              <w:rPr>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701" w:history="1">
            <w:r w:rsidR="00EA3427" w:rsidRPr="007B33CB">
              <w:rPr>
                <w:rStyle w:val="Hypertextovodkaz"/>
                <w:noProof/>
              </w:rPr>
              <w:t>2.2.1</w:t>
            </w:r>
            <w:r w:rsidR="00EA3427">
              <w:rPr>
                <w:rFonts w:asciiTheme="minorHAnsi" w:eastAsiaTheme="minorEastAsia" w:hAnsiTheme="minorHAnsi" w:cstheme="minorBidi"/>
                <w:noProof/>
                <w:lang w:eastAsia="cs-CZ"/>
              </w:rPr>
              <w:tab/>
            </w:r>
            <w:r w:rsidR="00EA3427" w:rsidRPr="007B33CB">
              <w:rPr>
                <w:rStyle w:val="Hypertextovodkaz"/>
                <w:noProof/>
              </w:rPr>
              <w:t>Marketing</w:t>
            </w:r>
            <w:r w:rsidR="00EA3427">
              <w:rPr>
                <w:noProof/>
                <w:webHidden/>
              </w:rPr>
              <w:tab/>
            </w:r>
            <w:r>
              <w:rPr>
                <w:noProof/>
                <w:webHidden/>
              </w:rPr>
              <w:fldChar w:fldCharType="begin"/>
            </w:r>
            <w:r w:rsidR="00EA3427">
              <w:rPr>
                <w:noProof/>
                <w:webHidden/>
              </w:rPr>
              <w:instrText xml:space="preserve"> PAGEREF _Toc306884701 \h </w:instrText>
            </w:r>
            <w:r>
              <w:rPr>
                <w:noProof/>
                <w:webHidden/>
              </w:rPr>
            </w:r>
            <w:r>
              <w:rPr>
                <w:noProof/>
                <w:webHidden/>
              </w:rPr>
              <w:fldChar w:fldCharType="separate"/>
            </w:r>
            <w:r w:rsidR="00EA3427">
              <w:rPr>
                <w:noProof/>
                <w:webHidden/>
              </w:rPr>
              <w:t>7</w:t>
            </w:r>
            <w:r>
              <w:rPr>
                <w:noProof/>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702" w:history="1">
            <w:r w:rsidR="00EA3427" w:rsidRPr="007B33CB">
              <w:rPr>
                <w:rStyle w:val="Hypertextovodkaz"/>
                <w:noProof/>
              </w:rPr>
              <w:t>2.2.2</w:t>
            </w:r>
            <w:r w:rsidR="00EA3427">
              <w:rPr>
                <w:rFonts w:asciiTheme="minorHAnsi" w:eastAsiaTheme="minorEastAsia" w:hAnsiTheme="minorHAnsi" w:cstheme="minorBidi"/>
                <w:noProof/>
                <w:lang w:eastAsia="cs-CZ"/>
              </w:rPr>
              <w:tab/>
            </w:r>
            <w:r w:rsidR="00EA3427" w:rsidRPr="007B33CB">
              <w:rPr>
                <w:rStyle w:val="Hypertextovodkaz"/>
                <w:noProof/>
              </w:rPr>
              <w:t>Strategické marketingové plánování</w:t>
            </w:r>
            <w:r w:rsidR="00EA3427">
              <w:rPr>
                <w:noProof/>
                <w:webHidden/>
              </w:rPr>
              <w:tab/>
            </w:r>
            <w:r>
              <w:rPr>
                <w:noProof/>
                <w:webHidden/>
              </w:rPr>
              <w:fldChar w:fldCharType="begin"/>
            </w:r>
            <w:r w:rsidR="00EA3427">
              <w:rPr>
                <w:noProof/>
                <w:webHidden/>
              </w:rPr>
              <w:instrText xml:space="preserve"> PAGEREF _Toc306884702 \h </w:instrText>
            </w:r>
            <w:r>
              <w:rPr>
                <w:noProof/>
                <w:webHidden/>
              </w:rPr>
            </w:r>
            <w:r>
              <w:rPr>
                <w:noProof/>
                <w:webHidden/>
              </w:rPr>
              <w:fldChar w:fldCharType="separate"/>
            </w:r>
            <w:r w:rsidR="00EA3427">
              <w:rPr>
                <w:noProof/>
                <w:webHidden/>
              </w:rPr>
              <w:t>8</w:t>
            </w:r>
            <w:r>
              <w:rPr>
                <w:noProof/>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703" w:history="1">
            <w:r w:rsidR="00EA3427" w:rsidRPr="007B33CB">
              <w:rPr>
                <w:rStyle w:val="Hypertextovodkaz"/>
                <w:noProof/>
              </w:rPr>
              <w:t>2.2.3</w:t>
            </w:r>
            <w:r w:rsidR="00EA3427">
              <w:rPr>
                <w:rFonts w:asciiTheme="minorHAnsi" w:eastAsiaTheme="minorEastAsia" w:hAnsiTheme="minorHAnsi" w:cstheme="minorBidi"/>
                <w:noProof/>
                <w:lang w:eastAsia="cs-CZ"/>
              </w:rPr>
              <w:tab/>
            </w:r>
            <w:r w:rsidR="00EA3427" w:rsidRPr="007B33CB">
              <w:rPr>
                <w:rStyle w:val="Hypertextovodkaz"/>
                <w:noProof/>
              </w:rPr>
              <w:t>Marketingová komunikace (propagace)</w:t>
            </w:r>
            <w:r w:rsidR="00EA3427">
              <w:rPr>
                <w:noProof/>
                <w:webHidden/>
              </w:rPr>
              <w:tab/>
            </w:r>
            <w:r>
              <w:rPr>
                <w:noProof/>
                <w:webHidden/>
              </w:rPr>
              <w:fldChar w:fldCharType="begin"/>
            </w:r>
            <w:r w:rsidR="00EA3427">
              <w:rPr>
                <w:noProof/>
                <w:webHidden/>
              </w:rPr>
              <w:instrText xml:space="preserve"> PAGEREF _Toc306884703 \h </w:instrText>
            </w:r>
            <w:r>
              <w:rPr>
                <w:noProof/>
                <w:webHidden/>
              </w:rPr>
            </w:r>
            <w:r>
              <w:rPr>
                <w:noProof/>
                <w:webHidden/>
              </w:rPr>
              <w:fldChar w:fldCharType="separate"/>
            </w:r>
            <w:r w:rsidR="00EA3427">
              <w:rPr>
                <w:noProof/>
                <w:webHidden/>
              </w:rPr>
              <w:t>12</w:t>
            </w:r>
            <w:r>
              <w:rPr>
                <w:noProof/>
                <w:webHidden/>
              </w:rPr>
              <w:fldChar w:fldCharType="end"/>
            </w:r>
          </w:hyperlink>
        </w:p>
        <w:p w:rsidR="00EA3427" w:rsidRDefault="0017136A">
          <w:pPr>
            <w:pStyle w:val="Obsah1"/>
            <w:rPr>
              <w:rFonts w:asciiTheme="minorHAnsi" w:eastAsiaTheme="minorEastAsia" w:hAnsiTheme="minorHAnsi" w:cstheme="minorBidi"/>
              <w:b w:val="0"/>
              <w:sz w:val="22"/>
              <w:lang w:eastAsia="cs-CZ"/>
            </w:rPr>
          </w:pPr>
          <w:hyperlink w:anchor="_Toc306884704" w:history="1">
            <w:r w:rsidR="00EA3427" w:rsidRPr="007B33CB">
              <w:rPr>
                <w:rStyle w:val="Hypertextovodkaz"/>
              </w:rPr>
              <w:t>3</w:t>
            </w:r>
            <w:r w:rsidR="00EA3427">
              <w:rPr>
                <w:rFonts w:asciiTheme="minorHAnsi" w:eastAsiaTheme="minorEastAsia" w:hAnsiTheme="minorHAnsi" w:cstheme="minorBidi"/>
                <w:b w:val="0"/>
                <w:sz w:val="22"/>
                <w:lang w:eastAsia="cs-CZ"/>
              </w:rPr>
              <w:tab/>
            </w:r>
            <w:r w:rsidR="00EA3427" w:rsidRPr="007B33CB">
              <w:rPr>
                <w:rStyle w:val="Hypertextovodkaz"/>
              </w:rPr>
              <w:t>Analyticko-praktická část práce</w:t>
            </w:r>
            <w:r w:rsidR="00EA3427">
              <w:rPr>
                <w:webHidden/>
              </w:rPr>
              <w:tab/>
            </w:r>
            <w:r>
              <w:rPr>
                <w:webHidden/>
              </w:rPr>
              <w:fldChar w:fldCharType="begin"/>
            </w:r>
            <w:r w:rsidR="00EA3427">
              <w:rPr>
                <w:webHidden/>
              </w:rPr>
              <w:instrText xml:space="preserve"> PAGEREF _Toc306884704 \h </w:instrText>
            </w:r>
            <w:r>
              <w:rPr>
                <w:webHidden/>
              </w:rPr>
            </w:r>
            <w:r>
              <w:rPr>
                <w:webHidden/>
              </w:rPr>
              <w:fldChar w:fldCharType="separate"/>
            </w:r>
            <w:r w:rsidR="00EA3427">
              <w:rPr>
                <w:webHidden/>
              </w:rPr>
              <w:t>18</w:t>
            </w:r>
            <w:r>
              <w:rPr>
                <w:webHidden/>
              </w:rPr>
              <w:fldChar w:fldCharType="end"/>
            </w:r>
          </w:hyperlink>
        </w:p>
        <w:p w:rsidR="00EA3427" w:rsidRDefault="0017136A">
          <w:pPr>
            <w:pStyle w:val="Obsah2"/>
            <w:tabs>
              <w:tab w:val="left" w:pos="1757"/>
            </w:tabs>
            <w:rPr>
              <w:rFonts w:asciiTheme="minorHAnsi" w:eastAsiaTheme="minorEastAsia" w:hAnsiTheme="minorHAnsi" w:cstheme="minorBidi"/>
              <w:lang w:eastAsia="cs-CZ"/>
            </w:rPr>
          </w:pPr>
          <w:hyperlink w:anchor="_Toc306884705" w:history="1">
            <w:r w:rsidR="00EA3427" w:rsidRPr="007B33CB">
              <w:rPr>
                <w:rStyle w:val="Hypertextovodkaz"/>
              </w:rPr>
              <w:t>3.1</w:t>
            </w:r>
            <w:r w:rsidR="00EA3427">
              <w:rPr>
                <w:rFonts w:asciiTheme="minorHAnsi" w:eastAsiaTheme="minorEastAsia" w:hAnsiTheme="minorHAnsi" w:cstheme="minorBidi"/>
                <w:lang w:eastAsia="cs-CZ"/>
              </w:rPr>
              <w:tab/>
            </w:r>
            <w:r w:rsidR="00EA3427" w:rsidRPr="007B33CB">
              <w:rPr>
                <w:rStyle w:val="Hypertextovodkaz"/>
              </w:rPr>
              <w:t>Základní informace</w:t>
            </w:r>
            <w:r w:rsidR="00EA3427">
              <w:rPr>
                <w:webHidden/>
              </w:rPr>
              <w:tab/>
            </w:r>
            <w:r>
              <w:rPr>
                <w:webHidden/>
              </w:rPr>
              <w:fldChar w:fldCharType="begin"/>
            </w:r>
            <w:r w:rsidR="00EA3427">
              <w:rPr>
                <w:webHidden/>
              </w:rPr>
              <w:instrText xml:space="preserve"> PAGEREF _Toc306884705 \h </w:instrText>
            </w:r>
            <w:r>
              <w:rPr>
                <w:webHidden/>
              </w:rPr>
            </w:r>
            <w:r>
              <w:rPr>
                <w:webHidden/>
              </w:rPr>
              <w:fldChar w:fldCharType="separate"/>
            </w:r>
            <w:r w:rsidR="00EA3427">
              <w:rPr>
                <w:webHidden/>
              </w:rPr>
              <w:t>18</w:t>
            </w:r>
            <w:r>
              <w:rPr>
                <w:webHidden/>
              </w:rPr>
              <w:fldChar w:fldCharType="end"/>
            </w:r>
          </w:hyperlink>
        </w:p>
        <w:p w:rsidR="00EA3427" w:rsidRDefault="0017136A">
          <w:pPr>
            <w:pStyle w:val="Obsah2"/>
            <w:tabs>
              <w:tab w:val="left" w:pos="1757"/>
            </w:tabs>
            <w:rPr>
              <w:rFonts w:asciiTheme="minorHAnsi" w:eastAsiaTheme="minorEastAsia" w:hAnsiTheme="minorHAnsi" w:cstheme="minorBidi"/>
              <w:lang w:eastAsia="cs-CZ"/>
            </w:rPr>
          </w:pPr>
          <w:hyperlink w:anchor="_Toc306884706" w:history="1">
            <w:r w:rsidR="00EA3427" w:rsidRPr="007B33CB">
              <w:rPr>
                <w:rStyle w:val="Hypertextovodkaz"/>
              </w:rPr>
              <w:t>3.2</w:t>
            </w:r>
            <w:r w:rsidR="00EA3427">
              <w:rPr>
                <w:rFonts w:asciiTheme="minorHAnsi" w:eastAsiaTheme="minorEastAsia" w:hAnsiTheme="minorHAnsi" w:cstheme="minorBidi"/>
                <w:lang w:eastAsia="cs-CZ"/>
              </w:rPr>
              <w:tab/>
            </w:r>
            <w:r w:rsidR="00EA3427" w:rsidRPr="007B33CB">
              <w:rPr>
                <w:rStyle w:val="Hypertextovodkaz"/>
              </w:rPr>
              <w:t>Cíle</w:t>
            </w:r>
            <w:r w:rsidR="00EA3427">
              <w:rPr>
                <w:rStyle w:val="Hypertextovodkaz"/>
              </w:rPr>
              <w:t>…..</w:t>
            </w:r>
            <w:r w:rsidR="00EA3427">
              <w:rPr>
                <w:webHidden/>
              </w:rPr>
              <w:tab/>
            </w:r>
            <w:r>
              <w:rPr>
                <w:webHidden/>
              </w:rPr>
              <w:fldChar w:fldCharType="begin"/>
            </w:r>
            <w:r w:rsidR="00EA3427">
              <w:rPr>
                <w:webHidden/>
              </w:rPr>
              <w:instrText xml:space="preserve"> PAGEREF _Toc306884706 \h </w:instrText>
            </w:r>
            <w:r>
              <w:rPr>
                <w:webHidden/>
              </w:rPr>
            </w:r>
            <w:r>
              <w:rPr>
                <w:webHidden/>
              </w:rPr>
              <w:fldChar w:fldCharType="separate"/>
            </w:r>
            <w:r w:rsidR="00EA3427">
              <w:rPr>
                <w:webHidden/>
              </w:rPr>
              <w:t>23</w:t>
            </w:r>
            <w:r>
              <w:rPr>
                <w:webHidden/>
              </w:rPr>
              <w:fldChar w:fldCharType="end"/>
            </w:r>
          </w:hyperlink>
        </w:p>
        <w:p w:rsidR="00EA3427" w:rsidRDefault="0017136A">
          <w:pPr>
            <w:pStyle w:val="Obsah2"/>
            <w:tabs>
              <w:tab w:val="left" w:pos="1757"/>
            </w:tabs>
            <w:rPr>
              <w:rFonts w:asciiTheme="minorHAnsi" w:eastAsiaTheme="minorEastAsia" w:hAnsiTheme="minorHAnsi" w:cstheme="minorBidi"/>
              <w:lang w:eastAsia="cs-CZ"/>
            </w:rPr>
          </w:pPr>
          <w:hyperlink w:anchor="_Toc306884707" w:history="1">
            <w:r w:rsidR="00EA3427" w:rsidRPr="007B33CB">
              <w:rPr>
                <w:rStyle w:val="Hypertextovodkaz"/>
              </w:rPr>
              <w:t>3.3</w:t>
            </w:r>
            <w:r w:rsidR="00EA3427">
              <w:rPr>
                <w:rFonts w:asciiTheme="minorHAnsi" w:eastAsiaTheme="minorEastAsia" w:hAnsiTheme="minorHAnsi" w:cstheme="minorBidi"/>
                <w:lang w:eastAsia="cs-CZ"/>
              </w:rPr>
              <w:tab/>
            </w:r>
            <w:r w:rsidR="00EA3427" w:rsidRPr="007B33CB">
              <w:rPr>
                <w:rStyle w:val="Hypertextovodkaz"/>
              </w:rPr>
              <w:t>Kalendář šampionátu</w:t>
            </w:r>
            <w:r w:rsidR="00EA3427">
              <w:rPr>
                <w:webHidden/>
              </w:rPr>
              <w:tab/>
            </w:r>
            <w:r>
              <w:rPr>
                <w:webHidden/>
              </w:rPr>
              <w:fldChar w:fldCharType="begin"/>
            </w:r>
            <w:r w:rsidR="00EA3427">
              <w:rPr>
                <w:webHidden/>
              </w:rPr>
              <w:instrText xml:space="preserve"> PAGEREF _Toc306884707 \h </w:instrText>
            </w:r>
            <w:r>
              <w:rPr>
                <w:webHidden/>
              </w:rPr>
            </w:r>
            <w:r>
              <w:rPr>
                <w:webHidden/>
              </w:rPr>
              <w:fldChar w:fldCharType="separate"/>
            </w:r>
            <w:r w:rsidR="00EA3427">
              <w:rPr>
                <w:webHidden/>
              </w:rPr>
              <w:t>23</w:t>
            </w:r>
            <w:r>
              <w:rPr>
                <w:webHidden/>
              </w:rPr>
              <w:fldChar w:fldCharType="end"/>
            </w:r>
          </w:hyperlink>
        </w:p>
        <w:p w:rsidR="00EA3427" w:rsidRDefault="0017136A">
          <w:pPr>
            <w:pStyle w:val="Obsah2"/>
            <w:tabs>
              <w:tab w:val="left" w:pos="1757"/>
            </w:tabs>
            <w:rPr>
              <w:rFonts w:asciiTheme="minorHAnsi" w:eastAsiaTheme="minorEastAsia" w:hAnsiTheme="minorHAnsi" w:cstheme="minorBidi"/>
              <w:lang w:eastAsia="cs-CZ"/>
            </w:rPr>
          </w:pPr>
          <w:hyperlink w:anchor="_Toc306884708" w:history="1">
            <w:r w:rsidR="00EA3427" w:rsidRPr="007B33CB">
              <w:rPr>
                <w:rStyle w:val="Hypertextovodkaz"/>
              </w:rPr>
              <w:t>3.4</w:t>
            </w:r>
            <w:r w:rsidR="00EA3427">
              <w:rPr>
                <w:rFonts w:asciiTheme="minorHAnsi" w:eastAsiaTheme="minorEastAsia" w:hAnsiTheme="minorHAnsi" w:cstheme="minorBidi"/>
                <w:lang w:eastAsia="cs-CZ"/>
              </w:rPr>
              <w:tab/>
            </w:r>
            <w:r w:rsidR="00EA3427" w:rsidRPr="007B33CB">
              <w:rPr>
                <w:rStyle w:val="Hypertextovodkaz"/>
              </w:rPr>
              <w:t>Prostředí</w:t>
            </w:r>
            <w:r w:rsidR="00EA3427">
              <w:rPr>
                <w:webHidden/>
              </w:rPr>
              <w:tab/>
            </w:r>
            <w:r>
              <w:rPr>
                <w:webHidden/>
              </w:rPr>
              <w:fldChar w:fldCharType="begin"/>
            </w:r>
            <w:r w:rsidR="00EA3427">
              <w:rPr>
                <w:webHidden/>
              </w:rPr>
              <w:instrText xml:space="preserve"> PAGEREF _Toc306884708 \h </w:instrText>
            </w:r>
            <w:r>
              <w:rPr>
                <w:webHidden/>
              </w:rPr>
            </w:r>
            <w:r>
              <w:rPr>
                <w:webHidden/>
              </w:rPr>
              <w:fldChar w:fldCharType="separate"/>
            </w:r>
            <w:r w:rsidR="00EA3427">
              <w:rPr>
                <w:webHidden/>
              </w:rPr>
              <w:t>24</w:t>
            </w:r>
            <w:r>
              <w:rPr>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709" w:history="1">
            <w:r w:rsidR="00EA3427" w:rsidRPr="007B33CB">
              <w:rPr>
                <w:rStyle w:val="Hypertextovodkaz"/>
                <w:noProof/>
              </w:rPr>
              <w:t>3.4.1</w:t>
            </w:r>
            <w:r w:rsidR="00EA3427">
              <w:rPr>
                <w:rFonts w:asciiTheme="minorHAnsi" w:eastAsiaTheme="minorEastAsia" w:hAnsiTheme="minorHAnsi" w:cstheme="minorBidi"/>
                <w:noProof/>
                <w:lang w:eastAsia="cs-CZ"/>
              </w:rPr>
              <w:tab/>
            </w:r>
            <w:r w:rsidR="00EA3427" w:rsidRPr="007B33CB">
              <w:rPr>
                <w:rStyle w:val="Hypertextovodkaz"/>
                <w:noProof/>
              </w:rPr>
              <w:t>Lokalita</w:t>
            </w:r>
            <w:r w:rsidR="00EA3427">
              <w:rPr>
                <w:noProof/>
                <w:webHidden/>
              </w:rPr>
              <w:tab/>
            </w:r>
            <w:r>
              <w:rPr>
                <w:noProof/>
                <w:webHidden/>
              </w:rPr>
              <w:fldChar w:fldCharType="begin"/>
            </w:r>
            <w:r w:rsidR="00EA3427">
              <w:rPr>
                <w:noProof/>
                <w:webHidden/>
              </w:rPr>
              <w:instrText xml:space="preserve"> PAGEREF _Toc306884709 \h </w:instrText>
            </w:r>
            <w:r>
              <w:rPr>
                <w:noProof/>
                <w:webHidden/>
              </w:rPr>
            </w:r>
            <w:r>
              <w:rPr>
                <w:noProof/>
                <w:webHidden/>
              </w:rPr>
              <w:fldChar w:fldCharType="separate"/>
            </w:r>
            <w:r w:rsidR="00EA3427">
              <w:rPr>
                <w:noProof/>
                <w:webHidden/>
              </w:rPr>
              <w:t>24</w:t>
            </w:r>
            <w:r>
              <w:rPr>
                <w:noProof/>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710" w:history="1">
            <w:r w:rsidR="00EA3427" w:rsidRPr="007B33CB">
              <w:rPr>
                <w:rStyle w:val="Hypertextovodkaz"/>
                <w:noProof/>
              </w:rPr>
              <w:t>3.4.2</w:t>
            </w:r>
            <w:r w:rsidR="00EA3427">
              <w:rPr>
                <w:rFonts w:asciiTheme="minorHAnsi" w:eastAsiaTheme="minorEastAsia" w:hAnsiTheme="minorHAnsi" w:cstheme="minorBidi"/>
                <w:noProof/>
                <w:lang w:eastAsia="cs-CZ"/>
              </w:rPr>
              <w:tab/>
            </w:r>
            <w:r w:rsidR="00EA3427" w:rsidRPr="007B33CB">
              <w:rPr>
                <w:rStyle w:val="Hypertextovodkaz"/>
                <w:noProof/>
              </w:rPr>
              <w:t>Prostory bazénu</w:t>
            </w:r>
            <w:r w:rsidR="00EA3427">
              <w:rPr>
                <w:noProof/>
                <w:webHidden/>
              </w:rPr>
              <w:tab/>
            </w:r>
            <w:r>
              <w:rPr>
                <w:noProof/>
                <w:webHidden/>
              </w:rPr>
              <w:fldChar w:fldCharType="begin"/>
            </w:r>
            <w:r w:rsidR="00EA3427">
              <w:rPr>
                <w:noProof/>
                <w:webHidden/>
              </w:rPr>
              <w:instrText xml:space="preserve"> PAGEREF _Toc306884710 \h </w:instrText>
            </w:r>
            <w:r>
              <w:rPr>
                <w:noProof/>
                <w:webHidden/>
              </w:rPr>
            </w:r>
            <w:r>
              <w:rPr>
                <w:noProof/>
                <w:webHidden/>
              </w:rPr>
              <w:fldChar w:fldCharType="separate"/>
            </w:r>
            <w:r w:rsidR="00EA3427">
              <w:rPr>
                <w:noProof/>
                <w:webHidden/>
              </w:rPr>
              <w:t>25</w:t>
            </w:r>
            <w:r>
              <w:rPr>
                <w:noProof/>
                <w:webHidden/>
              </w:rPr>
              <w:fldChar w:fldCharType="end"/>
            </w:r>
          </w:hyperlink>
        </w:p>
        <w:p w:rsidR="00EA3427" w:rsidRDefault="0017136A">
          <w:pPr>
            <w:pStyle w:val="Obsah2"/>
            <w:tabs>
              <w:tab w:val="left" w:pos="1757"/>
            </w:tabs>
            <w:rPr>
              <w:rFonts w:asciiTheme="minorHAnsi" w:eastAsiaTheme="minorEastAsia" w:hAnsiTheme="minorHAnsi" w:cstheme="minorBidi"/>
              <w:lang w:eastAsia="cs-CZ"/>
            </w:rPr>
          </w:pPr>
          <w:hyperlink w:anchor="_Toc306884711" w:history="1">
            <w:r w:rsidR="00EA3427" w:rsidRPr="007B33CB">
              <w:rPr>
                <w:rStyle w:val="Hypertextovodkaz"/>
              </w:rPr>
              <w:t>3.5</w:t>
            </w:r>
            <w:r w:rsidR="00EA3427">
              <w:rPr>
                <w:rFonts w:asciiTheme="minorHAnsi" w:eastAsiaTheme="minorEastAsia" w:hAnsiTheme="minorHAnsi" w:cstheme="minorBidi"/>
                <w:lang w:eastAsia="cs-CZ"/>
              </w:rPr>
              <w:tab/>
            </w:r>
            <w:r w:rsidR="00EA3427" w:rsidRPr="007B33CB">
              <w:rPr>
                <w:rStyle w:val="Hypertextovodkaz"/>
              </w:rPr>
              <w:t>Prostory pro účastníky</w:t>
            </w:r>
            <w:r w:rsidR="00EA3427">
              <w:rPr>
                <w:webHidden/>
              </w:rPr>
              <w:tab/>
            </w:r>
            <w:r>
              <w:rPr>
                <w:webHidden/>
              </w:rPr>
              <w:fldChar w:fldCharType="begin"/>
            </w:r>
            <w:r w:rsidR="00EA3427">
              <w:rPr>
                <w:webHidden/>
              </w:rPr>
              <w:instrText xml:space="preserve"> PAGEREF _Toc306884711 \h </w:instrText>
            </w:r>
            <w:r>
              <w:rPr>
                <w:webHidden/>
              </w:rPr>
            </w:r>
            <w:r>
              <w:rPr>
                <w:webHidden/>
              </w:rPr>
              <w:fldChar w:fldCharType="separate"/>
            </w:r>
            <w:r w:rsidR="00EA3427">
              <w:rPr>
                <w:webHidden/>
              </w:rPr>
              <w:t>29</w:t>
            </w:r>
            <w:r>
              <w:rPr>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712" w:history="1">
            <w:r w:rsidR="00EA3427" w:rsidRPr="007B33CB">
              <w:rPr>
                <w:rStyle w:val="Hypertextovodkaz"/>
                <w:noProof/>
              </w:rPr>
              <w:t>3.5.1</w:t>
            </w:r>
            <w:r w:rsidR="00EA3427">
              <w:rPr>
                <w:rFonts w:asciiTheme="minorHAnsi" w:eastAsiaTheme="minorEastAsia" w:hAnsiTheme="minorHAnsi" w:cstheme="minorBidi"/>
                <w:noProof/>
                <w:lang w:eastAsia="cs-CZ"/>
              </w:rPr>
              <w:tab/>
            </w:r>
            <w:r w:rsidR="00EA3427" w:rsidRPr="007B33CB">
              <w:rPr>
                <w:rStyle w:val="Hypertextovodkaz"/>
                <w:noProof/>
              </w:rPr>
              <w:t>Závodníci</w:t>
            </w:r>
            <w:r w:rsidR="00EA3427">
              <w:rPr>
                <w:noProof/>
                <w:webHidden/>
              </w:rPr>
              <w:tab/>
            </w:r>
            <w:r>
              <w:rPr>
                <w:noProof/>
                <w:webHidden/>
              </w:rPr>
              <w:fldChar w:fldCharType="begin"/>
            </w:r>
            <w:r w:rsidR="00EA3427">
              <w:rPr>
                <w:noProof/>
                <w:webHidden/>
              </w:rPr>
              <w:instrText xml:space="preserve"> PAGEREF _Toc306884712 \h </w:instrText>
            </w:r>
            <w:r>
              <w:rPr>
                <w:noProof/>
                <w:webHidden/>
              </w:rPr>
            </w:r>
            <w:r>
              <w:rPr>
                <w:noProof/>
                <w:webHidden/>
              </w:rPr>
              <w:fldChar w:fldCharType="separate"/>
            </w:r>
            <w:r w:rsidR="00EA3427">
              <w:rPr>
                <w:noProof/>
                <w:webHidden/>
              </w:rPr>
              <w:t>29</w:t>
            </w:r>
            <w:r>
              <w:rPr>
                <w:noProof/>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713" w:history="1">
            <w:r w:rsidR="00EA3427" w:rsidRPr="007B33CB">
              <w:rPr>
                <w:rStyle w:val="Hypertextovodkaz"/>
                <w:noProof/>
              </w:rPr>
              <w:t>3.5.2</w:t>
            </w:r>
            <w:r w:rsidR="00EA3427">
              <w:rPr>
                <w:rFonts w:asciiTheme="minorHAnsi" w:eastAsiaTheme="minorEastAsia" w:hAnsiTheme="minorHAnsi" w:cstheme="minorBidi"/>
                <w:noProof/>
                <w:lang w:eastAsia="cs-CZ"/>
              </w:rPr>
              <w:tab/>
            </w:r>
            <w:r w:rsidR="00EA3427" w:rsidRPr="007B33CB">
              <w:rPr>
                <w:rStyle w:val="Hypertextovodkaz"/>
                <w:noProof/>
              </w:rPr>
              <w:t>Diváci</w:t>
            </w:r>
            <w:r w:rsidR="00EA3427">
              <w:rPr>
                <w:noProof/>
                <w:webHidden/>
              </w:rPr>
              <w:tab/>
            </w:r>
            <w:r>
              <w:rPr>
                <w:noProof/>
                <w:webHidden/>
              </w:rPr>
              <w:fldChar w:fldCharType="begin"/>
            </w:r>
            <w:r w:rsidR="00EA3427">
              <w:rPr>
                <w:noProof/>
                <w:webHidden/>
              </w:rPr>
              <w:instrText xml:space="preserve"> PAGEREF _Toc306884713 \h </w:instrText>
            </w:r>
            <w:r>
              <w:rPr>
                <w:noProof/>
                <w:webHidden/>
              </w:rPr>
            </w:r>
            <w:r>
              <w:rPr>
                <w:noProof/>
                <w:webHidden/>
              </w:rPr>
              <w:fldChar w:fldCharType="separate"/>
            </w:r>
            <w:r w:rsidR="00EA3427">
              <w:rPr>
                <w:noProof/>
                <w:webHidden/>
              </w:rPr>
              <w:t>30</w:t>
            </w:r>
            <w:r>
              <w:rPr>
                <w:noProof/>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714" w:history="1">
            <w:r w:rsidR="00EA3427" w:rsidRPr="007B33CB">
              <w:rPr>
                <w:rStyle w:val="Hypertextovodkaz"/>
                <w:noProof/>
              </w:rPr>
              <w:t>3.5.3</w:t>
            </w:r>
            <w:r w:rsidR="00EA3427">
              <w:rPr>
                <w:rFonts w:asciiTheme="minorHAnsi" w:eastAsiaTheme="minorEastAsia" w:hAnsiTheme="minorHAnsi" w:cstheme="minorBidi"/>
                <w:noProof/>
                <w:lang w:eastAsia="cs-CZ"/>
              </w:rPr>
              <w:tab/>
            </w:r>
            <w:r w:rsidR="00EA3427" w:rsidRPr="007B33CB">
              <w:rPr>
                <w:rStyle w:val="Hypertextovodkaz"/>
                <w:noProof/>
              </w:rPr>
              <w:t>Sponzoři</w:t>
            </w:r>
            <w:r w:rsidR="00EA3427">
              <w:rPr>
                <w:noProof/>
                <w:webHidden/>
              </w:rPr>
              <w:tab/>
            </w:r>
            <w:r>
              <w:rPr>
                <w:noProof/>
                <w:webHidden/>
              </w:rPr>
              <w:fldChar w:fldCharType="begin"/>
            </w:r>
            <w:r w:rsidR="00EA3427">
              <w:rPr>
                <w:noProof/>
                <w:webHidden/>
              </w:rPr>
              <w:instrText xml:space="preserve"> PAGEREF _Toc306884714 \h </w:instrText>
            </w:r>
            <w:r>
              <w:rPr>
                <w:noProof/>
                <w:webHidden/>
              </w:rPr>
            </w:r>
            <w:r>
              <w:rPr>
                <w:noProof/>
                <w:webHidden/>
              </w:rPr>
              <w:fldChar w:fldCharType="separate"/>
            </w:r>
            <w:r w:rsidR="00EA3427">
              <w:rPr>
                <w:noProof/>
                <w:webHidden/>
              </w:rPr>
              <w:t>30</w:t>
            </w:r>
            <w:r>
              <w:rPr>
                <w:noProof/>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715" w:history="1">
            <w:r w:rsidR="00EA3427" w:rsidRPr="007B33CB">
              <w:rPr>
                <w:rStyle w:val="Hypertextovodkaz"/>
                <w:noProof/>
              </w:rPr>
              <w:t>3.5.4</w:t>
            </w:r>
            <w:r w:rsidR="00EA3427">
              <w:rPr>
                <w:rFonts w:asciiTheme="minorHAnsi" w:eastAsiaTheme="minorEastAsia" w:hAnsiTheme="minorHAnsi" w:cstheme="minorBidi"/>
                <w:noProof/>
                <w:lang w:eastAsia="cs-CZ"/>
              </w:rPr>
              <w:tab/>
            </w:r>
            <w:r w:rsidR="00EA3427" w:rsidRPr="007B33CB">
              <w:rPr>
                <w:rStyle w:val="Hypertextovodkaz"/>
                <w:noProof/>
              </w:rPr>
              <w:t>Tisk a fotografové (média)</w:t>
            </w:r>
            <w:r w:rsidR="00EA3427">
              <w:rPr>
                <w:noProof/>
                <w:webHidden/>
              </w:rPr>
              <w:tab/>
            </w:r>
            <w:r>
              <w:rPr>
                <w:noProof/>
                <w:webHidden/>
              </w:rPr>
              <w:fldChar w:fldCharType="begin"/>
            </w:r>
            <w:r w:rsidR="00EA3427">
              <w:rPr>
                <w:noProof/>
                <w:webHidden/>
              </w:rPr>
              <w:instrText xml:space="preserve"> PAGEREF _Toc306884715 \h </w:instrText>
            </w:r>
            <w:r>
              <w:rPr>
                <w:noProof/>
                <w:webHidden/>
              </w:rPr>
            </w:r>
            <w:r>
              <w:rPr>
                <w:noProof/>
                <w:webHidden/>
              </w:rPr>
              <w:fldChar w:fldCharType="separate"/>
            </w:r>
            <w:r w:rsidR="00EA3427">
              <w:rPr>
                <w:noProof/>
                <w:webHidden/>
              </w:rPr>
              <w:t>30</w:t>
            </w:r>
            <w:r>
              <w:rPr>
                <w:noProof/>
                <w:webHidden/>
              </w:rPr>
              <w:fldChar w:fldCharType="end"/>
            </w:r>
          </w:hyperlink>
        </w:p>
        <w:p w:rsidR="00EA3427" w:rsidRDefault="0017136A">
          <w:pPr>
            <w:pStyle w:val="Obsah2"/>
            <w:tabs>
              <w:tab w:val="left" w:pos="1757"/>
            </w:tabs>
            <w:rPr>
              <w:rFonts w:asciiTheme="minorHAnsi" w:eastAsiaTheme="minorEastAsia" w:hAnsiTheme="minorHAnsi" w:cstheme="minorBidi"/>
              <w:lang w:eastAsia="cs-CZ"/>
            </w:rPr>
          </w:pPr>
          <w:hyperlink w:anchor="_Toc306884717" w:history="1">
            <w:r w:rsidR="00EA3427" w:rsidRPr="007B33CB">
              <w:rPr>
                <w:rStyle w:val="Hypertextovodkaz"/>
              </w:rPr>
              <w:t>3.6</w:t>
            </w:r>
            <w:r w:rsidR="00EA3427">
              <w:rPr>
                <w:rFonts w:asciiTheme="minorHAnsi" w:eastAsiaTheme="minorEastAsia" w:hAnsiTheme="minorHAnsi" w:cstheme="minorBidi"/>
                <w:lang w:eastAsia="cs-CZ"/>
              </w:rPr>
              <w:tab/>
            </w:r>
            <w:r w:rsidR="00EA3427" w:rsidRPr="007B33CB">
              <w:rPr>
                <w:rStyle w:val="Hypertextovodkaz"/>
              </w:rPr>
              <w:t>Vyhlášení výsledků</w:t>
            </w:r>
            <w:r w:rsidR="00EA3427">
              <w:rPr>
                <w:webHidden/>
              </w:rPr>
              <w:tab/>
            </w:r>
            <w:r>
              <w:rPr>
                <w:webHidden/>
              </w:rPr>
              <w:fldChar w:fldCharType="begin"/>
            </w:r>
            <w:r w:rsidR="00EA3427">
              <w:rPr>
                <w:webHidden/>
              </w:rPr>
              <w:instrText xml:space="preserve"> PAGEREF _Toc306884717 \h </w:instrText>
            </w:r>
            <w:r>
              <w:rPr>
                <w:webHidden/>
              </w:rPr>
            </w:r>
            <w:r>
              <w:rPr>
                <w:webHidden/>
              </w:rPr>
              <w:fldChar w:fldCharType="separate"/>
            </w:r>
            <w:r w:rsidR="00EA3427">
              <w:rPr>
                <w:webHidden/>
              </w:rPr>
              <w:t>31</w:t>
            </w:r>
            <w:r>
              <w:rPr>
                <w:webHidden/>
              </w:rPr>
              <w:fldChar w:fldCharType="end"/>
            </w:r>
          </w:hyperlink>
        </w:p>
        <w:p w:rsidR="00EA3427" w:rsidRDefault="0017136A">
          <w:pPr>
            <w:pStyle w:val="Obsah2"/>
            <w:tabs>
              <w:tab w:val="left" w:pos="1757"/>
            </w:tabs>
            <w:rPr>
              <w:rFonts w:asciiTheme="minorHAnsi" w:eastAsiaTheme="minorEastAsia" w:hAnsiTheme="minorHAnsi" w:cstheme="minorBidi"/>
              <w:lang w:eastAsia="cs-CZ"/>
            </w:rPr>
          </w:pPr>
          <w:hyperlink w:anchor="_Toc306884718" w:history="1">
            <w:r w:rsidR="00EA3427" w:rsidRPr="007B33CB">
              <w:rPr>
                <w:rStyle w:val="Hypertextovodkaz"/>
              </w:rPr>
              <w:t>3.7</w:t>
            </w:r>
            <w:r w:rsidR="00EA3427">
              <w:rPr>
                <w:rFonts w:asciiTheme="minorHAnsi" w:eastAsiaTheme="minorEastAsia" w:hAnsiTheme="minorHAnsi" w:cstheme="minorBidi"/>
                <w:lang w:eastAsia="cs-CZ"/>
              </w:rPr>
              <w:tab/>
            </w:r>
            <w:r w:rsidR="00EA3427" w:rsidRPr="007B33CB">
              <w:rPr>
                <w:rStyle w:val="Hypertextovodkaz"/>
              </w:rPr>
              <w:t>Vedlejší organizační záležitosti</w:t>
            </w:r>
            <w:r w:rsidR="00EA3427">
              <w:rPr>
                <w:webHidden/>
              </w:rPr>
              <w:tab/>
            </w:r>
            <w:r>
              <w:rPr>
                <w:webHidden/>
              </w:rPr>
              <w:fldChar w:fldCharType="begin"/>
            </w:r>
            <w:r w:rsidR="00EA3427">
              <w:rPr>
                <w:webHidden/>
              </w:rPr>
              <w:instrText xml:space="preserve"> PAGEREF _Toc306884718 \h </w:instrText>
            </w:r>
            <w:r>
              <w:rPr>
                <w:webHidden/>
              </w:rPr>
            </w:r>
            <w:r>
              <w:rPr>
                <w:webHidden/>
              </w:rPr>
              <w:fldChar w:fldCharType="separate"/>
            </w:r>
            <w:r w:rsidR="00EA3427">
              <w:rPr>
                <w:webHidden/>
              </w:rPr>
              <w:t>32</w:t>
            </w:r>
            <w:r>
              <w:rPr>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719" w:history="1">
            <w:r w:rsidR="00EA3427" w:rsidRPr="007B33CB">
              <w:rPr>
                <w:rStyle w:val="Hypertextovodkaz"/>
                <w:noProof/>
              </w:rPr>
              <w:t>3.7.1</w:t>
            </w:r>
            <w:r w:rsidR="00EA3427">
              <w:rPr>
                <w:rFonts w:asciiTheme="minorHAnsi" w:eastAsiaTheme="minorEastAsia" w:hAnsiTheme="minorHAnsi" w:cstheme="minorBidi"/>
                <w:noProof/>
                <w:lang w:eastAsia="cs-CZ"/>
              </w:rPr>
              <w:tab/>
            </w:r>
            <w:r w:rsidR="00EA3427" w:rsidRPr="007B33CB">
              <w:rPr>
                <w:rStyle w:val="Hypertextovodkaz"/>
                <w:noProof/>
              </w:rPr>
              <w:t>Ubytování</w:t>
            </w:r>
            <w:r w:rsidR="00EA3427">
              <w:rPr>
                <w:noProof/>
                <w:webHidden/>
              </w:rPr>
              <w:tab/>
            </w:r>
            <w:r>
              <w:rPr>
                <w:noProof/>
                <w:webHidden/>
              </w:rPr>
              <w:fldChar w:fldCharType="begin"/>
            </w:r>
            <w:r w:rsidR="00EA3427">
              <w:rPr>
                <w:noProof/>
                <w:webHidden/>
              </w:rPr>
              <w:instrText xml:space="preserve"> PAGEREF _Toc306884719 \h </w:instrText>
            </w:r>
            <w:r>
              <w:rPr>
                <w:noProof/>
                <w:webHidden/>
              </w:rPr>
            </w:r>
            <w:r>
              <w:rPr>
                <w:noProof/>
                <w:webHidden/>
              </w:rPr>
              <w:fldChar w:fldCharType="separate"/>
            </w:r>
            <w:r w:rsidR="00EA3427">
              <w:rPr>
                <w:noProof/>
                <w:webHidden/>
              </w:rPr>
              <w:t>32</w:t>
            </w:r>
            <w:r>
              <w:rPr>
                <w:noProof/>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720" w:history="1">
            <w:r w:rsidR="00EA3427" w:rsidRPr="007B33CB">
              <w:rPr>
                <w:rStyle w:val="Hypertextovodkaz"/>
                <w:noProof/>
              </w:rPr>
              <w:t>3.7.2</w:t>
            </w:r>
            <w:r w:rsidR="00EA3427">
              <w:rPr>
                <w:rFonts w:asciiTheme="minorHAnsi" w:eastAsiaTheme="minorEastAsia" w:hAnsiTheme="minorHAnsi" w:cstheme="minorBidi"/>
                <w:noProof/>
                <w:lang w:eastAsia="cs-CZ"/>
              </w:rPr>
              <w:tab/>
            </w:r>
            <w:r w:rsidR="00EA3427" w:rsidRPr="007B33CB">
              <w:rPr>
                <w:rStyle w:val="Hypertextovodkaz"/>
                <w:noProof/>
              </w:rPr>
              <w:t>Stravování</w:t>
            </w:r>
            <w:r w:rsidR="00EA3427">
              <w:rPr>
                <w:noProof/>
                <w:webHidden/>
              </w:rPr>
              <w:tab/>
            </w:r>
            <w:r>
              <w:rPr>
                <w:noProof/>
                <w:webHidden/>
              </w:rPr>
              <w:fldChar w:fldCharType="begin"/>
            </w:r>
            <w:r w:rsidR="00EA3427">
              <w:rPr>
                <w:noProof/>
                <w:webHidden/>
              </w:rPr>
              <w:instrText xml:space="preserve"> PAGEREF _Toc306884720 \h </w:instrText>
            </w:r>
            <w:r>
              <w:rPr>
                <w:noProof/>
                <w:webHidden/>
              </w:rPr>
            </w:r>
            <w:r>
              <w:rPr>
                <w:noProof/>
                <w:webHidden/>
              </w:rPr>
              <w:fldChar w:fldCharType="separate"/>
            </w:r>
            <w:r w:rsidR="00EA3427">
              <w:rPr>
                <w:noProof/>
                <w:webHidden/>
              </w:rPr>
              <w:t>32</w:t>
            </w:r>
            <w:r>
              <w:rPr>
                <w:noProof/>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721" w:history="1">
            <w:r w:rsidR="00EA3427" w:rsidRPr="007B33CB">
              <w:rPr>
                <w:rStyle w:val="Hypertextovodkaz"/>
                <w:noProof/>
              </w:rPr>
              <w:t>3.7.3</w:t>
            </w:r>
            <w:r w:rsidR="00EA3427">
              <w:rPr>
                <w:rFonts w:asciiTheme="minorHAnsi" w:eastAsiaTheme="minorEastAsia" w:hAnsiTheme="minorHAnsi" w:cstheme="minorBidi"/>
                <w:noProof/>
                <w:lang w:eastAsia="cs-CZ"/>
              </w:rPr>
              <w:tab/>
            </w:r>
            <w:r w:rsidR="00EA3427" w:rsidRPr="007B33CB">
              <w:rPr>
                <w:rStyle w:val="Hypertextovodkaz"/>
                <w:noProof/>
              </w:rPr>
              <w:t>Doprava</w:t>
            </w:r>
            <w:r w:rsidR="00EA3427">
              <w:rPr>
                <w:noProof/>
                <w:webHidden/>
              </w:rPr>
              <w:tab/>
            </w:r>
            <w:r>
              <w:rPr>
                <w:noProof/>
                <w:webHidden/>
              </w:rPr>
              <w:fldChar w:fldCharType="begin"/>
            </w:r>
            <w:r w:rsidR="00EA3427">
              <w:rPr>
                <w:noProof/>
                <w:webHidden/>
              </w:rPr>
              <w:instrText xml:space="preserve"> PAGEREF _Toc306884721 \h </w:instrText>
            </w:r>
            <w:r>
              <w:rPr>
                <w:noProof/>
                <w:webHidden/>
              </w:rPr>
            </w:r>
            <w:r>
              <w:rPr>
                <w:noProof/>
                <w:webHidden/>
              </w:rPr>
              <w:fldChar w:fldCharType="separate"/>
            </w:r>
            <w:r w:rsidR="00EA3427">
              <w:rPr>
                <w:noProof/>
                <w:webHidden/>
              </w:rPr>
              <w:t>33</w:t>
            </w:r>
            <w:r>
              <w:rPr>
                <w:noProof/>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722" w:history="1">
            <w:r w:rsidR="00EA3427" w:rsidRPr="007B33CB">
              <w:rPr>
                <w:rStyle w:val="Hypertextovodkaz"/>
                <w:noProof/>
              </w:rPr>
              <w:t>3.7.4</w:t>
            </w:r>
            <w:r w:rsidR="00EA3427">
              <w:rPr>
                <w:rFonts w:asciiTheme="minorHAnsi" w:eastAsiaTheme="minorEastAsia" w:hAnsiTheme="minorHAnsi" w:cstheme="minorBidi"/>
                <w:noProof/>
                <w:lang w:eastAsia="cs-CZ"/>
              </w:rPr>
              <w:tab/>
            </w:r>
            <w:r w:rsidR="00EA3427" w:rsidRPr="007B33CB">
              <w:rPr>
                <w:rStyle w:val="Hypertextovodkaz"/>
                <w:noProof/>
              </w:rPr>
              <w:t>Distribuce vstupenek</w:t>
            </w:r>
            <w:r w:rsidR="00EA3427">
              <w:rPr>
                <w:noProof/>
                <w:webHidden/>
              </w:rPr>
              <w:tab/>
            </w:r>
            <w:r>
              <w:rPr>
                <w:noProof/>
                <w:webHidden/>
              </w:rPr>
              <w:fldChar w:fldCharType="begin"/>
            </w:r>
            <w:r w:rsidR="00EA3427">
              <w:rPr>
                <w:noProof/>
                <w:webHidden/>
              </w:rPr>
              <w:instrText xml:space="preserve"> PAGEREF _Toc306884722 \h </w:instrText>
            </w:r>
            <w:r>
              <w:rPr>
                <w:noProof/>
                <w:webHidden/>
              </w:rPr>
            </w:r>
            <w:r>
              <w:rPr>
                <w:noProof/>
                <w:webHidden/>
              </w:rPr>
              <w:fldChar w:fldCharType="separate"/>
            </w:r>
            <w:r w:rsidR="00EA3427">
              <w:rPr>
                <w:noProof/>
                <w:webHidden/>
              </w:rPr>
              <w:t>33</w:t>
            </w:r>
            <w:r>
              <w:rPr>
                <w:noProof/>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723" w:history="1">
            <w:r w:rsidR="00EA3427" w:rsidRPr="007B33CB">
              <w:rPr>
                <w:rStyle w:val="Hypertextovodkaz"/>
                <w:noProof/>
              </w:rPr>
              <w:t>3.7.5</w:t>
            </w:r>
            <w:r w:rsidR="00EA3427">
              <w:rPr>
                <w:rFonts w:asciiTheme="minorHAnsi" w:eastAsiaTheme="minorEastAsia" w:hAnsiTheme="minorHAnsi" w:cstheme="minorBidi"/>
                <w:noProof/>
                <w:lang w:eastAsia="cs-CZ"/>
              </w:rPr>
              <w:tab/>
            </w:r>
            <w:r w:rsidR="00EA3427" w:rsidRPr="007B33CB">
              <w:rPr>
                <w:rStyle w:val="Hypertextovodkaz"/>
                <w:noProof/>
              </w:rPr>
              <w:t>Akreditace</w:t>
            </w:r>
            <w:r w:rsidR="00EA3427">
              <w:rPr>
                <w:noProof/>
                <w:webHidden/>
              </w:rPr>
              <w:tab/>
            </w:r>
            <w:r>
              <w:rPr>
                <w:noProof/>
                <w:webHidden/>
              </w:rPr>
              <w:fldChar w:fldCharType="begin"/>
            </w:r>
            <w:r w:rsidR="00EA3427">
              <w:rPr>
                <w:noProof/>
                <w:webHidden/>
              </w:rPr>
              <w:instrText xml:space="preserve"> PAGEREF _Toc306884723 \h </w:instrText>
            </w:r>
            <w:r>
              <w:rPr>
                <w:noProof/>
                <w:webHidden/>
              </w:rPr>
            </w:r>
            <w:r>
              <w:rPr>
                <w:noProof/>
                <w:webHidden/>
              </w:rPr>
              <w:fldChar w:fldCharType="separate"/>
            </w:r>
            <w:r w:rsidR="00EA3427">
              <w:rPr>
                <w:noProof/>
                <w:webHidden/>
              </w:rPr>
              <w:t>33</w:t>
            </w:r>
            <w:r>
              <w:rPr>
                <w:noProof/>
                <w:webHidden/>
              </w:rPr>
              <w:fldChar w:fldCharType="end"/>
            </w:r>
          </w:hyperlink>
        </w:p>
        <w:p w:rsidR="00EA3427" w:rsidRDefault="0017136A">
          <w:pPr>
            <w:pStyle w:val="Obsah2"/>
            <w:tabs>
              <w:tab w:val="left" w:pos="1757"/>
            </w:tabs>
            <w:rPr>
              <w:rFonts w:asciiTheme="minorHAnsi" w:eastAsiaTheme="minorEastAsia" w:hAnsiTheme="minorHAnsi" w:cstheme="minorBidi"/>
              <w:lang w:eastAsia="cs-CZ"/>
            </w:rPr>
          </w:pPr>
          <w:hyperlink w:anchor="_Toc306884724" w:history="1">
            <w:r w:rsidR="00EA3427" w:rsidRPr="007B33CB">
              <w:rPr>
                <w:rStyle w:val="Hypertextovodkaz"/>
              </w:rPr>
              <w:t>3.8</w:t>
            </w:r>
            <w:r w:rsidR="00EA3427">
              <w:rPr>
                <w:rFonts w:asciiTheme="minorHAnsi" w:eastAsiaTheme="minorEastAsia" w:hAnsiTheme="minorHAnsi" w:cstheme="minorBidi"/>
                <w:lang w:eastAsia="cs-CZ"/>
              </w:rPr>
              <w:tab/>
            </w:r>
            <w:r w:rsidR="00EA3427" w:rsidRPr="007B33CB">
              <w:rPr>
                <w:rStyle w:val="Hypertextovodkaz"/>
              </w:rPr>
              <w:t>Personální zabezpečení</w:t>
            </w:r>
            <w:r w:rsidR="00EA3427">
              <w:rPr>
                <w:webHidden/>
              </w:rPr>
              <w:tab/>
            </w:r>
            <w:r>
              <w:rPr>
                <w:webHidden/>
              </w:rPr>
              <w:fldChar w:fldCharType="begin"/>
            </w:r>
            <w:r w:rsidR="00EA3427">
              <w:rPr>
                <w:webHidden/>
              </w:rPr>
              <w:instrText xml:space="preserve"> PAGEREF _Toc306884724 \h </w:instrText>
            </w:r>
            <w:r>
              <w:rPr>
                <w:webHidden/>
              </w:rPr>
            </w:r>
            <w:r>
              <w:rPr>
                <w:webHidden/>
              </w:rPr>
              <w:fldChar w:fldCharType="separate"/>
            </w:r>
            <w:r w:rsidR="00EA3427">
              <w:rPr>
                <w:webHidden/>
              </w:rPr>
              <w:t>34</w:t>
            </w:r>
            <w:r>
              <w:rPr>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725" w:history="1">
            <w:r w:rsidR="00EA3427" w:rsidRPr="007B33CB">
              <w:rPr>
                <w:rStyle w:val="Hypertextovodkaz"/>
                <w:noProof/>
              </w:rPr>
              <w:t>3.8.1</w:t>
            </w:r>
            <w:r w:rsidR="00EA3427">
              <w:rPr>
                <w:rFonts w:asciiTheme="minorHAnsi" w:eastAsiaTheme="minorEastAsia" w:hAnsiTheme="minorHAnsi" w:cstheme="minorBidi"/>
                <w:noProof/>
                <w:lang w:eastAsia="cs-CZ"/>
              </w:rPr>
              <w:tab/>
            </w:r>
            <w:r w:rsidR="00EA3427" w:rsidRPr="007B33CB">
              <w:rPr>
                <w:rStyle w:val="Hypertextovodkaz"/>
                <w:noProof/>
              </w:rPr>
              <w:t>Rozhodčí</w:t>
            </w:r>
            <w:r w:rsidR="00EA3427">
              <w:rPr>
                <w:noProof/>
                <w:webHidden/>
              </w:rPr>
              <w:tab/>
            </w:r>
            <w:r>
              <w:rPr>
                <w:noProof/>
                <w:webHidden/>
              </w:rPr>
              <w:fldChar w:fldCharType="begin"/>
            </w:r>
            <w:r w:rsidR="00EA3427">
              <w:rPr>
                <w:noProof/>
                <w:webHidden/>
              </w:rPr>
              <w:instrText xml:space="preserve"> PAGEREF _Toc306884725 \h </w:instrText>
            </w:r>
            <w:r>
              <w:rPr>
                <w:noProof/>
                <w:webHidden/>
              </w:rPr>
            </w:r>
            <w:r>
              <w:rPr>
                <w:noProof/>
                <w:webHidden/>
              </w:rPr>
              <w:fldChar w:fldCharType="separate"/>
            </w:r>
            <w:r w:rsidR="00EA3427">
              <w:rPr>
                <w:noProof/>
                <w:webHidden/>
              </w:rPr>
              <w:t>34</w:t>
            </w:r>
            <w:r>
              <w:rPr>
                <w:noProof/>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726" w:history="1">
            <w:r w:rsidR="00EA3427" w:rsidRPr="007B33CB">
              <w:rPr>
                <w:rStyle w:val="Hypertextovodkaz"/>
                <w:noProof/>
              </w:rPr>
              <w:t>3.8.2</w:t>
            </w:r>
            <w:r w:rsidR="00EA3427">
              <w:rPr>
                <w:rFonts w:asciiTheme="minorHAnsi" w:eastAsiaTheme="minorEastAsia" w:hAnsiTheme="minorHAnsi" w:cstheme="minorBidi"/>
                <w:noProof/>
                <w:lang w:eastAsia="cs-CZ"/>
              </w:rPr>
              <w:tab/>
            </w:r>
            <w:r w:rsidR="00EA3427" w:rsidRPr="007B33CB">
              <w:rPr>
                <w:rStyle w:val="Hypertextovodkaz"/>
                <w:noProof/>
              </w:rPr>
              <w:t>Pomocníci, hostesky</w:t>
            </w:r>
            <w:r w:rsidR="00EA3427">
              <w:rPr>
                <w:noProof/>
                <w:webHidden/>
              </w:rPr>
              <w:tab/>
            </w:r>
            <w:r>
              <w:rPr>
                <w:noProof/>
                <w:webHidden/>
              </w:rPr>
              <w:fldChar w:fldCharType="begin"/>
            </w:r>
            <w:r w:rsidR="00EA3427">
              <w:rPr>
                <w:noProof/>
                <w:webHidden/>
              </w:rPr>
              <w:instrText xml:space="preserve"> PAGEREF _Toc306884726 \h </w:instrText>
            </w:r>
            <w:r>
              <w:rPr>
                <w:noProof/>
                <w:webHidden/>
              </w:rPr>
            </w:r>
            <w:r>
              <w:rPr>
                <w:noProof/>
                <w:webHidden/>
              </w:rPr>
              <w:fldChar w:fldCharType="separate"/>
            </w:r>
            <w:r w:rsidR="00EA3427">
              <w:rPr>
                <w:noProof/>
                <w:webHidden/>
              </w:rPr>
              <w:t>35</w:t>
            </w:r>
            <w:r>
              <w:rPr>
                <w:noProof/>
                <w:webHidden/>
              </w:rPr>
              <w:fldChar w:fldCharType="end"/>
            </w:r>
          </w:hyperlink>
        </w:p>
        <w:p w:rsidR="00EA3427" w:rsidRDefault="0017136A">
          <w:pPr>
            <w:pStyle w:val="Obsah2"/>
            <w:tabs>
              <w:tab w:val="left" w:pos="1757"/>
            </w:tabs>
            <w:rPr>
              <w:rFonts w:asciiTheme="minorHAnsi" w:eastAsiaTheme="minorEastAsia" w:hAnsiTheme="minorHAnsi" w:cstheme="minorBidi"/>
              <w:lang w:eastAsia="cs-CZ"/>
            </w:rPr>
          </w:pPr>
          <w:hyperlink w:anchor="_Toc306884727" w:history="1">
            <w:r w:rsidR="00EA3427" w:rsidRPr="007B33CB">
              <w:rPr>
                <w:rStyle w:val="Hypertextovodkaz"/>
              </w:rPr>
              <w:t>3.9</w:t>
            </w:r>
            <w:r w:rsidR="00EA3427">
              <w:rPr>
                <w:rFonts w:asciiTheme="minorHAnsi" w:eastAsiaTheme="minorEastAsia" w:hAnsiTheme="minorHAnsi" w:cstheme="minorBidi"/>
                <w:lang w:eastAsia="cs-CZ"/>
              </w:rPr>
              <w:tab/>
            </w:r>
            <w:r w:rsidR="00EA3427" w:rsidRPr="007B33CB">
              <w:rPr>
                <w:rStyle w:val="Hypertextovodkaz"/>
              </w:rPr>
              <w:t>Zdravotní zajištění</w:t>
            </w:r>
            <w:r w:rsidR="00EA3427">
              <w:rPr>
                <w:webHidden/>
              </w:rPr>
              <w:tab/>
            </w:r>
            <w:r>
              <w:rPr>
                <w:webHidden/>
              </w:rPr>
              <w:fldChar w:fldCharType="begin"/>
            </w:r>
            <w:r w:rsidR="00EA3427">
              <w:rPr>
                <w:webHidden/>
              </w:rPr>
              <w:instrText xml:space="preserve"> PAGEREF _Toc306884727 \h </w:instrText>
            </w:r>
            <w:r>
              <w:rPr>
                <w:webHidden/>
              </w:rPr>
            </w:r>
            <w:r>
              <w:rPr>
                <w:webHidden/>
              </w:rPr>
              <w:fldChar w:fldCharType="separate"/>
            </w:r>
            <w:r w:rsidR="00EA3427">
              <w:rPr>
                <w:webHidden/>
              </w:rPr>
              <w:t>35</w:t>
            </w:r>
            <w:r>
              <w:rPr>
                <w:webHidden/>
              </w:rPr>
              <w:fldChar w:fldCharType="end"/>
            </w:r>
          </w:hyperlink>
        </w:p>
        <w:p w:rsidR="00EA3427" w:rsidRDefault="0017136A">
          <w:pPr>
            <w:pStyle w:val="Obsah3"/>
            <w:tabs>
              <w:tab w:val="left" w:pos="1757"/>
            </w:tabs>
            <w:rPr>
              <w:rFonts w:asciiTheme="minorHAnsi" w:eastAsiaTheme="minorEastAsia" w:hAnsiTheme="minorHAnsi" w:cstheme="minorBidi"/>
              <w:noProof/>
              <w:lang w:eastAsia="cs-CZ"/>
            </w:rPr>
          </w:pPr>
          <w:hyperlink w:anchor="_Toc306884728" w:history="1">
            <w:r w:rsidR="00EA3427" w:rsidRPr="007B33CB">
              <w:rPr>
                <w:rStyle w:val="Hypertextovodkaz"/>
                <w:noProof/>
              </w:rPr>
              <w:t>3.9.1</w:t>
            </w:r>
            <w:r w:rsidR="00EA3427">
              <w:rPr>
                <w:rFonts w:asciiTheme="minorHAnsi" w:eastAsiaTheme="minorEastAsia" w:hAnsiTheme="minorHAnsi" w:cstheme="minorBidi"/>
                <w:noProof/>
                <w:lang w:eastAsia="cs-CZ"/>
              </w:rPr>
              <w:tab/>
            </w:r>
            <w:r w:rsidR="00EA3427" w:rsidRPr="007B33CB">
              <w:rPr>
                <w:rStyle w:val="Hypertextovodkaz"/>
                <w:noProof/>
              </w:rPr>
              <w:t>Dopingová kontrola</w:t>
            </w:r>
            <w:r w:rsidR="00EA3427">
              <w:rPr>
                <w:noProof/>
                <w:webHidden/>
              </w:rPr>
              <w:tab/>
            </w:r>
            <w:r>
              <w:rPr>
                <w:noProof/>
                <w:webHidden/>
              </w:rPr>
              <w:fldChar w:fldCharType="begin"/>
            </w:r>
            <w:r w:rsidR="00EA3427">
              <w:rPr>
                <w:noProof/>
                <w:webHidden/>
              </w:rPr>
              <w:instrText xml:space="preserve"> PAGEREF _Toc306884728 \h </w:instrText>
            </w:r>
            <w:r>
              <w:rPr>
                <w:noProof/>
                <w:webHidden/>
              </w:rPr>
            </w:r>
            <w:r>
              <w:rPr>
                <w:noProof/>
                <w:webHidden/>
              </w:rPr>
              <w:fldChar w:fldCharType="separate"/>
            </w:r>
            <w:r w:rsidR="00EA3427">
              <w:rPr>
                <w:noProof/>
                <w:webHidden/>
              </w:rPr>
              <w:t>35</w:t>
            </w:r>
            <w:r>
              <w:rPr>
                <w:noProof/>
                <w:webHidden/>
              </w:rPr>
              <w:fldChar w:fldCharType="end"/>
            </w:r>
          </w:hyperlink>
        </w:p>
        <w:p w:rsidR="00EA3427" w:rsidRDefault="0017136A">
          <w:pPr>
            <w:pStyle w:val="Obsah2"/>
            <w:tabs>
              <w:tab w:val="left" w:pos="1757"/>
            </w:tabs>
            <w:rPr>
              <w:rFonts w:asciiTheme="minorHAnsi" w:eastAsiaTheme="minorEastAsia" w:hAnsiTheme="minorHAnsi" w:cstheme="minorBidi"/>
              <w:lang w:eastAsia="cs-CZ"/>
            </w:rPr>
          </w:pPr>
          <w:hyperlink w:anchor="_Toc306884729" w:history="1">
            <w:r w:rsidR="00EA3427" w:rsidRPr="007B33CB">
              <w:rPr>
                <w:rStyle w:val="Hypertextovodkaz"/>
              </w:rPr>
              <w:t>3.10</w:t>
            </w:r>
            <w:r w:rsidR="00EA3427">
              <w:rPr>
                <w:rFonts w:asciiTheme="minorHAnsi" w:eastAsiaTheme="minorEastAsia" w:hAnsiTheme="minorHAnsi" w:cstheme="minorBidi"/>
                <w:lang w:eastAsia="cs-CZ"/>
              </w:rPr>
              <w:tab/>
            </w:r>
            <w:r w:rsidR="00EA3427" w:rsidRPr="007B33CB">
              <w:rPr>
                <w:rStyle w:val="Hypertextovodkaz"/>
              </w:rPr>
              <w:t>Marketing</w:t>
            </w:r>
            <w:r w:rsidR="00EA3427">
              <w:rPr>
                <w:webHidden/>
              </w:rPr>
              <w:tab/>
            </w:r>
            <w:r>
              <w:rPr>
                <w:webHidden/>
              </w:rPr>
              <w:fldChar w:fldCharType="begin"/>
            </w:r>
            <w:r w:rsidR="00EA3427">
              <w:rPr>
                <w:webHidden/>
              </w:rPr>
              <w:instrText xml:space="preserve"> PAGEREF _Toc306884729 \h </w:instrText>
            </w:r>
            <w:r>
              <w:rPr>
                <w:webHidden/>
              </w:rPr>
            </w:r>
            <w:r>
              <w:rPr>
                <w:webHidden/>
              </w:rPr>
              <w:fldChar w:fldCharType="separate"/>
            </w:r>
            <w:r w:rsidR="00EA3427">
              <w:rPr>
                <w:webHidden/>
              </w:rPr>
              <w:t>35</w:t>
            </w:r>
            <w:r>
              <w:rPr>
                <w:webHidden/>
              </w:rPr>
              <w:fldChar w:fldCharType="end"/>
            </w:r>
          </w:hyperlink>
        </w:p>
        <w:p w:rsidR="00EA3427" w:rsidRDefault="0017136A">
          <w:pPr>
            <w:pStyle w:val="Obsah3"/>
            <w:tabs>
              <w:tab w:val="left" w:pos="1847"/>
            </w:tabs>
            <w:rPr>
              <w:rFonts w:asciiTheme="minorHAnsi" w:eastAsiaTheme="minorEastAsia" w:hAnsiTheme="minorHAnsi" w:cstheme="minorBidi"/>
              <w:noProof/>
              <w:lang w:eastAsia="cs-CZ"/>
            </w:rPr>
          </w:pPr>
          <w:hyperlink w:anchor="_Toc306884730" w:history="1">
            <w:r w:rsidR="00EA3427" w:rsidRPr="007B33CB">
              <w:rPr>
                <w:rStyle w:val="Hypertextovodkaz"/>
                <w:noProof/>
              </w:rPr>
              <w:t>3.10.1</w:t>
            </w:r>
            <w:r w:rsidR="00EA3427">
              <w:rPr>
                <w:rFonts w:asciiTheme="minorHAnsi" w:eastAsiaTheme="minorEastAsia" w:hAnsiTheme="minorHAnsi" w:cstheme="minorBidi"/>
                <w:noProof/>
                <w:lang w:eastAsia="cs-CZ"/>
              </w:rPr>
              <w:tab/>
            </w:r>
            <w:r w:rsidR="00EA3427" w:rsidRPr="007B33CB">
              <w:rPr>
                <w:rStyle w:val="Hypertextovodkaz"/>
                <w:noProof/>
              </w:rPr>
              <w:t>Public relations</w:t>
            </w:r>
            <w:r w:rsidR="00EA3427">
              <w:rPr>
                <w:noProof/>
                <w:webHidden/>
              </w:rPr>
              <w:tab/>
            </w:r>
            <w:r>
              <w:rPr>
                <w:noProof/>
                <w:webHidden/>
              </w:rPr>
              <w:fldChar w:fldCharType="begin"/>
            </w:r>
            <w:r w:rsidR="00EA3427">
              <w:rPr>
                <w:noProof/>
                <w:webHidden/>
              </w:rPr>
              <w:instrText xml:space="preserve"> PAGEREF _Toc306884730 \h </w:instrText>
            </w:r>
            <w:r>
              <w:rPr>
                <w:noProof/>
                <w:webHidden/>
              </w:rPr>
            </w:r>
            <w:r>
              <w:rPr>
                <w:noProof/>
                <w:webHidden/>
              </w:rPr>
              <w:fldChar w:fldCharType="separate"/>
            </w:r>
            <w:r w:rsidR="00EA3427">
              <w:rPr>
                <w:noProof/>
                <w:webHidden/>
              </w:rPr>
              <w:t>35</w:t>
            </w:r>
            <w:r>
              <w:rPr>
                <w:noProof/>
                <w:webHidden/>
              </w:rPr>
              <w:fldChar w:fldCharType="end"/>
            </w:r>
          </w:hyperlink>
        </w:p>
        <w:p w:rsidR="00EA3427" w:rsidRDefault="0017136A">
          <w:pPr>
            <w:pStyle w:val="Obsah3"/>
            <w:tabs>
              <w:tab w:val="left" w:pos="1847"/>
            </w:tabs>
            <w:rPr>
              <w:rFonts w:asciiTheme="minorHAnsi" w:eastAsiaTheme="minorEastAsia" w:hAnsiTheme="minorHAnsi" w:cstheme="minorBidi"/>
              <w:noProof/>
              <w:lang w:eastAsia="cs-CZ"/>
            </w:rPr>
          </w:pPr>
          <w:hyperlink w:anchor="_Toc306884731" w:history="1">
            <w:r w:rsidR="00EA3427" w:rsidRPr="007B33CB">
              <w:rPr>
                <w:rStyle w:val="Hypertextovodkaz"/>
                <w:noProof/>
              </w:rPr>
              <w:t>3.10.2</w:t>
            </w:r>
            <w:r w:rsidR="00EA3427">
              <w:rPr>
                <w:rFonts w:asciiTheme="minorHAnsi" w:eastAsiaTheme="minorEastAsia" w:hAnsiTheme="minorHAnsi" w:cstheme="minorBidi"/>
                <w:noProof/>
                <w:lang w:eastAsia="cs-CZ"/>
              </w:rPr>
              <w:tab/>
            </w:r>
            <w:r w:rsidR="00EA3427" w:rsidRPr="007B33CB">
              <w:rPr>
                <w:rStyle w:val="Hypertextovodkaz"/>
                <w:noProof/>
              </w:rPr>
              <w:t>Reklama</w:t>
            </w:r>
            <w:r w:rsidR="00EA3427">
              <w:rPr>
                <w:noProof/>
                <w:webHidden/>
              </w:rPr>
              <w:tab/>
            </w:r>
            <w:r>
              <w:rPr>
                <w:noProof/>
                <w:webHidden/>
              </w:rPr>
              <w:fldChar w:fldCharType="begin"/>
            </w:r>
            <w:r w:rsidR="00EA3427">
              <w:rPr>
                <w:noProof/>
                <w:webHidden/>
              </w:rPr>
              <w:instrText xml:space="preserve"> PAGEREF _Toc306884731 \h </w:instrText>
            </w:r>
            <w:r>
              <w:rPr>
                <w:noProof/>
                <w:webHidden/>
              </w:rPr>
            </w:r>
            <w:r>
              <w:rPr>
                <w:noProof/>
                <w:webHidden/>
              </w:rPr>
              <w:fldChar w:fldCharType="separate"/>
            </w:r>
            <w:r w:rsidR="00EA3427">
              <w:rPr>
                <w:noProof/>
                <w:webHidden/>
              </w:rPr>
              <w:t>37</w:t>
            </w:r>
            <w:r>
              <w:rPr>
                <w:noProof/>
                <w:webHidden/>
              </w:rPr>
              <w:fldChar w:fldCharType="end"/>
            </w:r>
          </w:hyperlink>
        </w:p>
        <w:p w:rsidR="00EA3427" w:rsidRDefault="0017136A">
          <w:pPr>
            <w:pStyle w:val="Obsah3"/>
            <w:tabs>
              <w:tab w:val="left" w:pos="1847"/>
            </w:tabs>
            <w:rPr>
              <w:rFonts w:asciiTheme="minorHAnsi" w:eastAsiaTheme="minorEastAsia" w:hAnsiTheme="minorHAnsi" w:cstheme="minorBidi"/>
              <w:noProof/>
              <w:lang w:eastAsia="cs-CZ"/>
            </w:rPr>
          </w:pPr>
          <w:hyperlink w:anchor="_Toc306884732" w:history="1">
            <w:r w:rsidR="00EA3427" w:rsidRPr="007B33CB">
              <w:rPr>
                <w:rStyle w:val="Hypertextovodkaz"/>
                <w:noProof/>
              </w:rPr>
              <w:t>3.10.3</w:t>
            </w:r>
            <w:r w:rsidR="00EA3427">
              <w:rPr>
                <w:rFonts w:asciiTheme="minorHAnsi" w:eastAsiaTheme="minorEastAsia" w:hAnsiTheme="minorHAnsi" w:cstheme="minorBidi"/>
                <w:noProof/>
                <w:lang w:eastAsia="cs-CZ"/>
              </w:rPr>
              <w:tab/>
            </w:r>
            <w:r w:rsidR="00EA3427" w:rsidRPr="007B33CB">
              <w:rPr>
                <w:rStyle w:val="Hypertextovodkaz"/>
                <w:noProof/>
              </w:rPr>
              <w:t>Reklamní kampaň</w:t>
            </w:r>
            <w:r w:rsidR="00EA3427">
              <w:rPr>
                <w:noProof/>
                <w:webHidden/>
              </w:rPr>
              <w:tab/>
            </w:r>
            <w:r>
              <w:rPr>
                <w:noProof/>
                <w:webHidden/>
              </w:rPr>
              <w:fldChar w:fldCharType="begin"/>
            </w:r>
            <w:r w:rsidR="00EA3427">
              <w:rPr>
                <w:noProof/>
                <w:webHidden/>
              </w:rPr>
              <w:instrText xml:space="preserve"> PAGEREF _Toc306884732 \h </w:instrText>
            </w:r>
            <w:r>
              <w:rPr>
                <w:noProof/>
                <w:webHidden/>
              </w:rPr>
            </w:r>
            <w:r>
              <w:rPr>
                <w:noProof/>
                <w:webHidden/>
              </w:rPr>
              <w:fldChar w:fldCharType="separate"/>
            </w:r>
            <w:r w:rsidR="00EA3427">
              <w:rPr>
                <w:noProof/>
                <w:webHidden/>
              </w:rPr>
              <w:t>37</w:t>
            </w:r>
            <w:r>
              <w:rPr>
                <w:noProof/>
                <w:webHidden/>
              </w:rPr>
              <w:fldChar w:fldCharType="end"/>
            </w:r>
          </w:hyperlink>
        </w:p>
        <w:p w:rsidR="00EA3427" w:rsidRDefault="0017136A">
          <w:pPr>
            <w:pStyle w:val="Obsah2"/>
            <w:tabs>
              <w:tab w:val="left" w:pos="1757"/>
            </w:tabs>
            <w:rPr>
              <w:rFonts w:asciiTheme="minorHAnsi" w:eastAsiaTheme="minorEastAsia" w:hAnsiTheme="minorHAnsi" w:cstheme="minorBidi"/>
              <w:lang w:eastAsia="cs-CZ"/>
            </w:rPr>
          </w:pPr>
          <w:hyperlink w:anchor="_Toc306884733" w:history="1">
            <w:r w:rsidR="00EA3427" w:rsidRPr="007B33CB">
              <w:rPr>
                <w:rStyle w:val="Hypertextovodkaz"/>
              </w:rPr>
              <w:t>3.11</w:t>
            </w:r>
            <w:r w:rsidR="00EA3427">
              <w:rPr>
                <w:rFonts w:asciiTheme="minorHAnsi" w:eastAsiaTheme="minorEastAsia" w:hAnsiTheme="minorHAnsi" w:cstheme="minorBidi"/>
                <w:lang w:eastAsia="cs-CZ"/>
              </w:rPr>
              <w:tab/>
            </w:r>
            <w:r w:rsidR="00EA3427" w:rsidRPr="007B33CB">
              <w:rPr>
                <w:rStyle w:val="Hypertextovodkaz"/>
              </w:rPr>
              <w:t>Rozpočet</w:t>
            </w:r>
            <w:r w:rsidR="00EA3427">
              <w:rPr>
                <w:webHidden/>
              </w:rPr>
              <w:tab/>
            </w:r>
            <w:r>
              <w:rPr>
                <w:webHidden/>
              </w:rPr>
              <w:fldChar w:fldCharType="begin"/>
            </w:r>
            <w:r w:rsidR="00EA3427">
              <w:rPr>
                <w:webHidden/>
              </w:rPr>
              <w:instrText xml:space="preserve"> PAGEREF _Toc306884733 \h </w:instrText>
            </w:r>
            <w:r>
              <w:rPr>
                <w:webHidden/>
              </w:rPr>
            </w:r>
            <w:r>
              <w:rPr>
                <w:webHidden/>
              </w:rPr>
              <w:fldChar w:fldCharType="separate"/>
            </w:r>
            <w:r w:rsidR="00EA3427">
              <w:rPr>
                <w:webHidden/>
              </w:rPr>
              <w:t>40</w:t>
            </w:r>
            <w:r>
              <w:rPr>
                <w:webHidden/>
              </w:rPr>
              <w:fldChar w:fldCharType="end"/>
            </w:r>
          </w:hyperlink>
        </w:p>
        <w:p w:rsidR="00EA3427" w:rsidRDefault="0017136A">
          <w:pPr>
            <w:pStyle w:val="Obsah3"/>
            <w:tabs>
              <w:tab w:val="left" w:pos="1847"/>
            </w:tabs>
            <w:rPr>
              <w:rFonts w:asciiTheme="minorHAnsi" w:eastAsiaTheme="minorEastAsia" w:hAnsiTheme="minorHAnsi" w:cstheme="minorBidi"/>
              <w:noProof/>
              <w:lang w:eastAsia="cs-CZ"/>
            </w:rPr>
          </w:pPr>
          <w:hyperlink w:anchor="_Toc306884734" w:history="1">
            <w:r w:rsidR="00EA3427" w:rsidRPr="007B33CB">
              <w:rPr>
                <w:rStyle w:val="Hypertextovodkaz"/>
                <w:noProof/>
              </w:rPr>
              <w:t>3.11.1</w:t>
            </w:r>
            <w:r w:rsidR="00EA3427">
              <w:rPr>
                <w:rFonts w:asciiTheme="minorHAnsi" w:eastAsiaTheme="minorEastAsia" w:hAnsiTheme="minorHAnsi" w:cstheme="minorBidi"/>
                <w:noProof/>
                <w:lang w:eastAsia="cs-CZ"/>
              </w:rPr>
              <w:tab/>
            </w:r>
            <w:r w:rsidR="00EA3427" w:rsidRPr="007B33CB">
              <w:rPr>
                <w:rStyle w:val="Hypertextovodkaz"/>
                <w:noProof/>
              </w:rPr>
              <w:t>Nákladové položky</w:t>
            </w:r>
            <w:r w:rsidR="00EA3427">
              <w:rPr>
                <w:noProof/>
                <w:webHidden/>
              </w:rPr>
              <w:tab/>
            </w:r>
            <w:r>
              <w:rPr>
                <w:noProof/>
                <w:webHidden/>
              </w:rPr>
              <w:fldChar w:fldCharType="begin"/>
            </w:r>
            <w:r w:rsidR="00EA3427">
              <w:rPr>
                <w:noProof/>
                <w:webHidden/>
              </w:rPr>
              <w:instrText xml:space="preserve"> PAGEREF _Toc306884734 \h </w:instrText>
            </w:r>
            <w:r>
              <w:rPr>
                <w:noProof/>
                <w:webHidden/>
              </w:rPr>
            </w:r>
            <w:r>
              <w:rPr>
                <w:noProof/>
                <w:webHidden/>
              </w:rPr>
              <w:fldChar w:fldCharType="separate"/>
            </w:r>
            <w:r w:rsidR="00EA3427">
              <w:rPr>
                <w:noProof/>
                <w:webHidden/>
              </w:rPr>
              <w:t>40</w:t>
            </w:r>
            <w:r>
              <w:rPr>
                <w:noProof/>
                <w:webHidden/>
              </w:rPr>
              <w:fldChar w:fldCharType="end"/>
            </w:r>
          </w:hyperlink>
        </w:p>
        <w:p w:rsidR="00EA3427" w:rsidRDefault="0017136A">
          <w:pPr>
            <w:pStyle w:val="Obsah3"/>
            <w:tabs>
              <w:tab w:val="left" w:pos="1847"/>
            </w:tabs>
            <w:rPr>
              <w:rFonts w:asciiTheme="minorHAnsi" w:eastAsiaTheme="minorEastAsia" w:hAnsiTheme="minorHAnsi" w:cstheme="minorBidi"/>
              <w:noProof/>
              <w:lang w:eastAsia="cs-CZ"/>
            </w:rPr>
          </w:pPr>
          <w:hyperlink w:anchor="_Toc306884735" w:history="1">
            <w:r w:rsidR="00EA3427" w:rsidRPr="007B33CB">
              <w:rPr>
                <w:rStyle w:val="Hypertextovodkaz"/>
                <w:noProof/>
              </w:rPr>
              <w:t>3.11.2</w:t>
            </w:r>
            <w:r w:rsidR="00EA3427">
              <w:rPr>
                <w:rFonts w:asciiTheme="minorHAnsi" w:eastAsiaTheme="minorEastAsia" w:hAnsiTheme="minorHAnsi" w:cstheme="minorBidi"/>
                <w:noProof/>
                <w:lang w:eastAsia="cs-CZ"/>
              </w:rPr>
              <w:tab/>
            </w:r>
            <w:r w:rsidR="00EA3427" w:rsidRPr="007B33CB">
              <w:rPr>
                <w:rStyle w:val="Hypertextovodkaz"/>
                <w:noProof/>
              </w:rPr>
              <w:t>Výnosové položky</w:t>
            </w:r>
            <w:r w:rsidR="00EA3427">
              <w:rPr>
                <w:noProof/>
                <w:webHidden/>
              </w:rPr>
              <w:tab/>
            </w:r>
            <w:r>
              <w:rPr>
                <w:noProof/>
                <w:webHidden/>
              </w:rPr>
              <w:fldChar w:fldCharType="begin"/>
            </w:r>
            <w:r w:rsidR="00EA3427">
              <w:rPr>
                <w:noProof/>
                <w:webHidden/>
              </w:rPr>
              <w:instrText xml:space="preserve"> PAGEREF _Toc306884735 \h </w:instrText>
            </w:r>
            <w:r>
              <w:rPr>
                <w:noProof/>
                <w:webHidden/>
              </w:rPr>
            </w:r>
            <w:r>
              <w:rPr>
                <w:noProof/>
                <w:webHidden/>
              </w:rPr>
              <w:fldChar w:fldCharType="separate"/>
            </w:r>
            <w:r w:rsidR="00EA3427">
              <w:rPr>
                <w:noProof/>
                <w:webHidden/>
              </w:rPr>
              <w:t>43</w:t>
            </w:r>
            <w:r>
              <w:rPr>
                <w:noProof/>
                <w:webHidden/>
              </w:rPr>
              <w:fldChar w:fldCharType="end"/>
            </w:r>
          </w:hyperlink>
        </w:p>
        <w:p w:rsidR="00EA3427" w:rsidRDefault="0017136A">
          <w:pPr>
            <w:pStyle w:val="Obsah1"/>
            <w:rPr>
              <w:rFonts w:asciiTheme="minorHAnsi" w:eastAsiaTheme="minorEastAsia" w:hAnsiTheme="minorHAnsi" w:cstheme="minorBidi"/>
              <w:b w:val="0"/>
              <w:sz w:val="22"/>
              <w:lang w:eastAsia="cs-CZ"/>
            </w:rPr>
          </w:pPr>
          <w:hyperlink w:anchor="_Toc306884736" w:history="1">
            <w:r w:rsidR="00EA3427" w:rsidRPr="007B33CB">
              <w:rPr>
                <w:rStyle w:val="Hypertextovodkaz"/>
              </w:rPr>
              <w:t>4</w:t>
            </w:r>
            <w:r w:rsidR="00EA3427">
              <w:rPr>
                <w:rFonts w:asciiTheme="minorHAnsi" w:eastAsiaTheme="minorEastAsia" w:hAnsiTheme="minorHAnsi" w:cstheme="minorBidi"/>
                <w:b w:val="0"/>
                <w:sz w:val="22"/>
                <w:lang w:eastAsia="cs-CZ"/>
              </w:rPr>
              <w:tab/>
            </w:r>
            <w:r w:rsidR="00EA3427" w:rsidRPr="007B33CB">
              <w:rPr>
                <w:rStyle w:val="Hypertextovodkaz"/>
              </w:rPr>
              <w:t>Závěr</w:t>
            </w:r>
            <w:r w:rsidR="00EA3427">
              <w:rPr>
                <w:webHidden/>
              </w:rPr>
              <w:tab/>
            </w:r>
            <w:r>
              <w:rPr>
                <w:webHidden/>
              </w:rPr>
              <w:fldChar w:fldCharType="begin"/>
            </w:r>
            <w:r w:rsidR="00EA3427">
              <w:rPr>
                <w:webHidden/>
              </w:rPr>
              <w:instrText xml:space="preserve"> PAGEREF _Toc306884736 \h </w:instrText>
            </w:r>
            <w:r>
              <w:rPr>
                <w:webHidden/>
              </w:rPr>
            </w:r>
            <w:r>
              <w:rPr>
                <w:webHidden/>
              </w:rPr>
              <w:fldChar w:fldCharType="separate"/>
            </w:r>
            <w:r w:rsidR="00EA3427">
              <w:rPr>
                <w:webHidden/>
              </w:rPr>
              <w:t>44</w:t>
            </w:r>
            <w:r>
              <w:rPr>
                <w:webHidden/>
              </w:rPr>
              <w:fldChar w:fldCharType="end"/>
            </w:r>
          </w:hyperlink>
        </w:p>
        <w:p w:rsidR="00D071F3" w:rsidRDefault="0017136A" w:rsidP="008E254B">
          <w:pPr>
            <w:spacing w:after="100"/>
          </w:pPr>
          <w:r>
            <w:fldChar w:fldCharType="end"/>
          </w:r>
          <w:r w:rsidR="00D071F3">
            <w:t>Literatura</w:t>
          </w:r>
        </w:p>
        <w:p w:rsidR="008776E4" w:rsidRDefault="00D071F3" w:rsidP="008E254B">
          <w:pPr>
            <w:spacing w:after="100"/>
          </w:pPr>
          <w:r>
            <w:t>Přílohy</w:t>
          </w:r>
        </w:p>
      </w:sdtContent>
    </w:sdt>
    <w:p w:rsidR="00163DAB" w:rsidRDefault="00163DAB" w:rsidP="001C075B">
      <w:pPr>
        <w:pStyle w:val="AbstractSummary-nadpis"/>
        <w:spacing w:after="0" w:line="240" w:lineRule="auto"/>
      </w:pPr>
    </w:p>
    <w:p w:rsidR="008F215D" w:rsidRDefault="00884BF4" w:rsidP="008E254B">
      <w:pPr>
        <w:pStyle w:val="AbstractSummary-nadpis"/>
        <w:pageBreakBefore/>
        <w:spacing w:before="0"/>
      </w:pPr>
      <w:r w:rsidRPr="00594F7E">
        <w:lastRenderedPageBreak/>
        <w:t>Seznam zkratek</w:t>
      </w:r>
    </w:p>
    <w:p w:rsidR="00552287" w:rsidRPr="00974FBA" w:rsidRDefault="00552287" w:rsidP="008E254B">
      <w:pPr>
        <w:pStyle w:val="AbstractSummary-nadpis"/>
        <w:spacing w:before="0" w:after="0"/>
        <w:rPr>
          <w:b w:val="0"/>
        </w:rPr>
      </w:pPr>
      <w:r w:rsidRPr="00974FBA">
        <w:rPr>
          <w:b w:val="0"/>
        </w:rPr>
        <w:t>ČSTV</w:t>
      </w:r>
      <w:r w:rsidRPr="00974FBA">
        <w:rPr>
          <w:b w:val="0"/>
        </w:rPr>
        <w:tab/>
      </w:r>
      <w:r w:rsidRPr="00974FBA">
        <w:rPr>
          <w:b w:val="0"/>
        </w:rPr>
        <w:tab/>
      </w:r>
      <w:r w:rsidRPr="00974FBA">
        <w:rPr>
          <w:b w:val="0"/>
        </w:rPr>
        <w:tab/>
        <w:t xml:space="preserve">Český svaz </w:t>
      </w:r>
      <w:r w:rsidR="00B22707" w:rsidRPr="00974FBA">
        <w:rPr>
          <w:b w:val="0"/>
        </w:rPr>
        <w:t>tělesné výchovy</w:t>
      </w:r>
    </w:p>
    <w:p w:rsidR="00B22707" w:rsidRPr="00974FBA" w:rsidRDefault="00B22707" w:rsidP="008E254B">
      <w:pPr>
        <w:pStyle w:val="AbstractSummary-nadpis"/>
        <w:spacing w:before="0" w:after="0"/>
        <w:rPr>
          <w:b w:val="0"/>
        </w:rPr>
      </w:pPr>
      <w:r w:rsidRPr="00974FBA">
        <w:rPr>
          <w:b w:val="0"/>
        </w:rPr>
        <w:t>ČSPS</w:t>
      </w:r>
      <w:r w:rsidRPr="00974FBA">
        <w:rPr>
          <w:b w:val="0"/>
        </w:rPr>
        <w:tab/>
      </w:r>
      <w:r w:rsidRPr="00974FBA">
        <w:rPr>
          <w:b w:val="0"/>
        </w:rPr>
        <w:tab/>
      </w:r>
      <w:r w:rsidRPr="00974FBA">
        <w:rPr>
          <w:b w:val="0"/>
        </w:rPr>
        <w:tab/>
        <w:t>Český svaz plaveckých sportů</w:t>
      </w:r>
    </w:p>
    <w:p w:rsidR="00E94B85" w:rsidRPr="00974FBA" w:rsidRDefault="00E94B85" w:rsidP="008E254B">
      <w:pPr>
        <w:pStyle w:val="AbstractSummary-nadpis"/>
        <w:spacing w:before="0" w:after="0"/>
        <w:rPr>
          <w:b w:val="0"/>
        </w:rPr>
      </w:pPr>
      <w:r w:rsidRPr="00974FBA">
        <w:rPr>
          <w:b w:val="0"/>
        </w:rPr>
        <w:t>LEN</w:t>
      </w:r>
      <w:r w:rsidRPr="00974FBA">
        <w:rPr>
          <w:b w:val="0"/>
        </w:rPr>
        <w:tab/>
      </w:r>
      <w:r w:rsidRPr="00974FBA">
        <w:rPr>
          <w:b w:val="0"/>
        </w:rPr>
        <w:tab/>
      </w:r>
      <w:r w:rsidRPr="00974FBA">
        <w:rPr>
          <w:b w:val="0"/>
        </w:rPr>
        <w:tab/>
      </w:r>
      <w:proofErr w:type="spellStart"/>
      <w:r w:rsidR="00926A8B" w:rsidRPr="00974FBA">
        <w:rPr>
          <w:b w:val="0"/>
        </w:rPr>
        <w:t>Ligue</w:t>
      </w:r>
      <w:proofErr w:type="spellEnd"/>
      <w:r w:rsidR="00926A8B" w:rsidRPr="00974FBA">
        <w:rPr>
          <w:b w:val="0"/>
        </w:rPr>
        <w:t xml:space="preserve"> </w:t>
      </w:r>
      <w:proofErr w:type="spellStart"/>
      <w:r w:rsidR="00926A8B" w:rsidRPr="00974FBA">
        <w:rPr>
          <w:b w:val="0"/>
        </w:rPr>
        <w:t>Europénne</w:t>
      </w:r>
      <w:proofErr w:type="spellEnd"/>
      <w:r w:rsidR="00926A8B" w:rsidRPr="00974FBA">
        <w:rPr>
          <w:b w:val="0"/>
        </w:rPr>
        <w:t xml:space="preserve"> de </w:t>
      </w:r>
      <w:proofErr w:type="spellStart"/>
      <w:r w:rsidR="00926A8B" w:rsidRPr="00974FBA">
        <w:rPr>
          <w:b w:val="0"/>
        </w:rPr>
        <w:t>Natation</w:t>
      </w:r>
      <w:proofErr w:type="spellEnd"/>
    </w:p>
    <w:p w:rsidR="00E94B85" w:rsidRPr="00974FBA" w:rsidRDefault="00D074A1" w:rsidP="008E254B">
      <w:pPr>
        <w:pStyle w:val="AbstractSummary-nadpis"/>
        <w:spacing w:before="0" w:after="0"/>
        <w:rPr>
          <w:b w:val="0"/>
        </w:rPr>
      </w:pPr>
      <w:r>
        <w:rPr>
          <w:b w:val="0"/>
        </w:rPr>
        <w:t>MEJ</w:t>
      </w:r>
      <w:r>
        <w:rPr>
          <w:b w:val="0"/>
        </w:rPr>
        <w:tab/>
      </w:r>
      <w:r>
        <w:rPr>
          <w:b w:val="0"/>
        </w:rPr>
        <w:tab/>
      </w:r>
      <w:r>
        <w:rPr>
          <w:b w:val="0"/>
        </w:rPr>
        <w:tab/>
        <w:t>M</w:t>
      </w:r>
      <w:r w:rsidR="00C5611B" w:rsidRPr="00974FBA">
        <w:rPr>
          <w:b w:val="0"/>
        </w:rPr>
        <w:t>i</w:t>
      </w:r>
      <w:r w:rsidR="00AB6B84" w:rsidRPr="00974FBA">
        <w:rPr>
          <w:b w:val="0"/>
        </w:rPr>
        <w:t>strovství Evropy juniorů</w:t>
      </w:r>
    </w:p>
    <w:p w:rsidR="00316089" w:rsidRPr="00974FBA" w:rsidRDefault="00316089" w:rsidP="008E254B">
      <w:pPr>
        <w:pStyle w:val="AbstractSummary-nadpis"/>
        <w:tabs>
          <w:tab w:val="left" w:pos="2100"/>
          <w:tab w:val="left" w:pos="2385"/>
        </w:tabs>
        <w:spacing w:before="0" w:after="0"/>
        <w:rPr>
          <w:b w:val="0"/>
        </w:rPr>
      </w:pPr>
      <w:r w:rsidRPr="00974FBA">
        <w:rPr>
          <w:b w:val="0"/>
        </w:rPr>
        <w:t>FINA</w:t>
      </w:r>
      <w:r w:rsidRPr="00974FBA">
        <w:rPr>
          <w:b w:val="0"/>
        </w:rPr>
        <w:tab/>
      </w:r>
      <w:proofErr w:type="spellStart"/>
      <w:r w:rsidR="00D63602">
        <w:rPr>
          <w:b w:val="0"/>
        </w:rPr>
        <w:t>Féderation</w:t>
      </w:r>
      <w:proofErr w:type="spellEnd"/>
      <w:r w:rsidR="00D63602">
        <w:rPr>
          <w:b w:val="0"/>
        </w:rPr>
        <w:t xml:space="preserve"> </w:t>
      </w:r>
      <w:proofErr w:type="spellStart"/>
      <w:r w:rsidR="00D63602">
        <w:rPr>
          <w:b w:val="0"/>
        </w:rPr>
        <w:t>Internationale</w:t>
      </w:r>
      <w:proofErr w:type="spellEnd"/>
      <w:r w:rsidRPr="00974FBA">
        <w:rPr>
          <w:b w:val="0"/>
        </w:rPr>
        <w:t xml:space="preserve"> de </w:t>
      </w:r>
      <w:proofErr w:type="spellStart"/>
      <w:r w:rsidRPr="00974FBA">
        <w:rPr>
          <w:b w:val="0"/>
        </w:rPr>
        <w:t>Natation</w:t>
      </w:r>
      <w:proofErr w:type="spellEnd"/>
      <w:r w:rsidRPr="00974FBA">
        <w:rPr>
          <w:b w:val="0"/>
        </w:rPr>
        <w:tab/>
      </w:r>
    </w:p>
    <w:p w:rsidR="00E01301" w:rsidRDefault="00967E09" w:rsidP="008E254B">
      <w:pPr>
        <w:pStyle w:val="AbstractSummary-nadpis"/>
        <w:tabs>
          <w:tab w:val="left" w:pos="2100"/>
          <w:tab w:val="left" w:pos="2385"/>
        </w:tabs>
        <w:spacing w:before="0" w:after="0"/>
        <w:rPr>
          <w:b w:val="0"/>
        </w:rPr>
      </w:pPr>
      <w:r w:rsidRPr="00974FBA">
        <w:rPr>
          <w:b w:val="0"/>
        </w:rPr>
        <w:t>ČD</w:t>
      </w:r>
      <w:r w:rsidRPr="00974FBA">
        <w:rPr>
          <w:b w:val="0"/>
        </w:rPr>
        <w:tab/>
        <w:t>České dráhy</w:t>
      </w:r>
    </w:p>
    <w:p w:rsidR="00E507D2" w:rsidRPr="00E01301" w:rsidRDefault="00E01301" w:rsidP="00E01301">
      <w:pPr>
        <w:spacing w:after="0" w:line="240" w:lineRule="auto"/>
        <w:jc w:val="left"/>
        <w:rPr>
          <w:szCs w:val="24"/>
        </w:rPr>
      </w:pPr>
      <w:r>
        <w:rPr>
          <w:b/>
        </w:rPr>
        <w:br w:type="page"/>
      </w:r>
    </w:p>
    <w:p w:rsidR="00E45013" w:rsidRPr="00E45013" w:rsidRDefault="003F13C7" w:rsidP="006E7C84">
      <w:pPr>
        <w:pStyle w:val="AbstractSummary-nadpis"/>
        <w:pageBreakBefore/>
        <w:tabs>
          <w:tab w:val="clear" w:pos="0"/>
        </w:tabs>
        <w:spacing w:before="0"/>
      </w:pPr>
      <w:r w:rsidRPr="00594F7E">
        <w:lastRenderedPageBreak/>
        <w:t>Seznam tabulek</w:t>
      </w:r>
    </w:p>
    <w:p w:rsidR="00F9285E" w:rsidRDefault="0017136A">
      <w:pPr>
        <w:pStyle w:val="Seznamobrzk"/>
        <w:tabs>
          <w:tab w:val="right" w:leader="dot" w:pos="8494"/>
        </w:tabs>
        <w:rPr>
          <w:rFonts w:asciiTheme="minorHAnsi" w:eastAsiaTheme="minorEastAsia" w:hAnsiTheme="minorHAnsi" w:cstheme="minorBidi"/>
          <w:noProof/>
          <w:sz w:val="22"/>
          <w:szCs w:val="22"/>
        </w:rPr>
      </w:pPr>
      <w:r w:rsidRPr="0017136A">
        <w:rPr>
          <w:bCs/>
          <w:sz w:val="28"/>
          <w:szCs w:val="28"/>
        </w:rPr>
        <w:fldChar w:fldCharType="begin"/>
      </w:r>
      <w:r w:rsidR="000B600C">
        <w:rPr>
          <w:bCs/>
          <w:sz w:val="28"/>
          <w:szCs w:val="28"/>
        </w:rPr>
        <w:instrText xml:space="preserve"> TOC \h \z \c "Tabulka" </w:instrText>
      </w:r>
      <w:r w:rsidRPr="0017136A">
        <w:rPr>
          <w:bCs/>
          <w:sz w:val="28"/>
          <w:szCs w:val="28"/>
        </w:rPr>
        <w:fldChar w:fldCharType="separate"/>
      </w:r>
      <w:hyperlink w:anchor="_Toc307158348" w:history="1">
        <w:r w:rsidR="00F9285E" w:rsidRPr="0075304D">
          <w:rPr>
            <w:rStyle w:val="Hypertextovodkaz"/>
            <w:noProof/>
          </w:rPr>
          <w:t>Tabulka 1 Příklady různých propagačních nástrojů</w:t>
        </w:r>
        <w:r w:rsidR="00F9285E">
          <w:rPr>
            <w:noProof/>
            <w:webHidden/>
          </w:rPr>
          <w:tab/>
        </w:r>
        <w:r w:rsidR="00F9285E">
          <w:rPr>
            <w:noProof/>
            <w:webHidden/>
          </w:rPr>
          <w:fldChar w:fldCharType="begin"/>
        </w:r>
        <w:r w:rsidR="00F9285E">
          <w:rPr>
            <w:noProof/>
            <w:webHidden/>
          </w:rPr>
          <w:instrText xml:space="preserve"> PAGEREF _Toc307158348 \h </w:instrText>
        </w:r>
        <w:r w:rsidR="00F9285E">
          <w:rPr>
            <w:noProof/>
            <w:webHidden/>
          </w:rPr>
        </w:r>
        <w:r w:rsidR="00F9285E">
          <w:rPr>
            <w:noProof/>
            <w:webHidden/>
          </w:rPr>
          <w:fldChar w:fldCharType="separate"/>
        </w:r>
        <w:r w:rsidR="00F9285E">
          <w:rPr>
            <w:noProof/>
            <w:webHidden/>
          </w:rPr>
          <w:t>13</w:t>
        </w:r>
        <w:r w:rsidR="00F9285E">
          <w:rPr>
            <w:noProof/>
            <w:webHidden/>
          </w:rPr>
          <w:fldChar w:fldCharType="end"/>
        </w:r>
      </w:hyperlink>
    </w:p>
    <w:p w:rsidR="00F9285E" w:rsidRDefault="00F9285E">
      <w:pPr>
        <w:pStyle w:val="Seznamobrzk"/>
        <w:tabs>
          <w:tab w:val="right" w:leader="dot" w:pos="8494"/>
        </w:tabs>
        <w:rPr>
          <w:rFonts w:asciiTheme="minorHAnsi" w:eastAsiaTheme="minorEastAsia" w:hAnsiTheme="minorHAnsi" w:cstheme="minorBidi"/>
          <w:noProof/>
          <w:sz w:val="22"/>
          <w:szCs w:val="22"/>
        </w:rPr>
      </w:pPr>
      <w:hyperlink w:anchor="_Toc307158349" w:history="1">
        <w:r w:rsidRPr="0075304D">
          <w:rPr>
            <w:rStyle w:val="Hypertextovodkaz"/>
            <w:noProof/>
          </w:rPr>
          <w:t>Tabulka 2 Výhody a nevýhody vybraných médií</w:t>
        </w:r>
        <w:r>
          <w:rPr>
            <w:noProof/>
            <w:webHidden/>
          </w:rPr>
          <w:tab/>
        </w:r>
        <w:r>
          <w:rPr>
            <w:noProof/>
            <w:webHidden/>
          </w:rPr>
          <w:fldChar w:fldCharType="begin"/>
        </w:r>
        <w:r>
          <w:rPr>
            <w:noProof/>
            <w:webHidden/>
          </w:rPr>
          <w:instrText xml:space="preserve"> PAGEREF _Toc307158349 \h </w:instrText>
        </w:r>
        <w:r>
          <w:rPr>
            <w:noProof/>
            <w:webHidden/>
          </w:rPr>
        </w:r>
        <w:r>
          <w:rPr>
            <w:noProof/>
            <w:webHidden/>
          </w:rPr>
          <w:fldChar w:fldCharType="separate"/>
        </w:r>
        <w:r>
          <w:rPr>
            <w:noProof/>
            <w:webHidden/>
          </w:rPr>
          <w:t>14</w:t>
        </w:r>
        <w:r>
          <w:rPr>
            <w:noProof/>
            <w:webHidden/>
          </w:rPr>
          <w:fldChar w:fldCharType="end"/>
        </w:r>
      </w:hyperlink>
    </w:p>
    <w:p w:rsidR="00F9285E" w:rsidRDefault="00F9285E">
      <w:pPr>
        <w:pStyle w:val="Seznamobrzk"/>
        <w:tabs>
          <w:tab w:val="right" w:leader="dot" w:pos="8494"/>
        </w:tabs>
        <w:rPr>
          <w:rFonts w:asciiTheme="minorHAnsi" w:eastAsiaTheme="minorEastAsia" w:hAnsiTheme="minorHAnsi" w:cstheme="minorBidi"/>
          <w:noProof/>
          <w:sz w:val="22"/>
          <w:szCs w:val="22"/>
        </w:rPr>
      </w:pPr>
      <w:hyperlink w:anchor="_Toc307158350" w:history="1">
        <w:r w:rsidRPr="0075304D">
          <w:rPr>
            <w:rStyle w:val="Hypertextovodkaz"/>
            <w:noProof/>
          </w:rPr>
          <w:t>Tabulka 3 Plavecký program ranních rozplaveb</w:t>
        </w:r>
        <w:r>
          <w:rPr>
            <w:noProof/>
            <w:webHidden/>
          </w:rPr>
          <w:tab/>
        </w:r>
        <w:r>
          <w:rPr>
            <w:noProof/>
            <w:webHidden/>
          </w:rPr>
          <w:fldChar w:fldCharType="begin"/>
        </w:r>
        <w:r>
          <w:rPr>
            <w:noProof/>
            <w:webHidden/>
          </w:rPr>
          <w:instrText xml:space="preserve"> PAGEREF _Toc307158350 \h </w:instrText>
        </w:r>
        <w:r>
          <w:rPr>
            <w:noProof/>
            <w:webHidden/>
          </w:rPr>
        </w:r>
        <w:r>
          <w:rPr>
            <w:noProof/>
            <w:webHidden/>
          </w:rPr>
          <w:fldChar w:fldCharType="separate"/>
        </w:r>
        <w:r>
          <w:rPr>
            <w:noProof/>
            <w:webHidden/>
          </w:rPr>
          <w:t>24</w:t>
        </w:r>
        <w:r>
          <w:rPr>
            <w:noProof/>
            <w:webHidden/>
          </w:rPr>
          <w:fldChar w:fldCharType="end"/>
        </w:r>
      </w:hyperlink>
    </w:p>
    <w:p w:rsidR="00F9285E" w:rsidRDefault="00F9285E">
      <w:pPr>
        <w:pStyle w:val="Seznamobrzk"/>
        <w:tabs>
          <w:tab w:val="right" w:leader="dot" w:pos="8494"/>
        </w:tabs>
        <w:rPr>
          <w:rFonts w:asciiTheme="minorHAnsi" w:eastAsiaTheme="minorEastAsia" w:hAnsiTheme="minorHAnsi" w:cstheme="minorBidi"/>
          <w:noProof/>
          <w:sz w:val="22"/>
          <w:szCs w:val="22"/>
        </w:rPr>
      </w:pPr>
      <w:hyperlink w:anchor="_Toc307158351" w:history="1">
        <w:r w:rsidRPr="0075304D">
          <w:rPr>
            <w:rStyle w:val="Hypertextovodkaz"/>
            <w:noProof/>
          </w:rPr>
          <w:t>Tabulka 4 Plavecký program semifinálových a finálových bloků</w:t>
        </w:r>
        <w:r>
          <w:rPr>
            <w:noProof/>
            <w:webHidden/>
          </w:rPr>
          <w:tab/>
        </w:r>
        <w:r>
          <w:rPr>
            <w:noProof/>
            <w:webHidden/>
          </w:rPr>
          <w:fldChar w:fldCharType="begin"/>
        </w:r>
        <w:r>
          <w:rPr>
            <w:noProof/>
            <w:webHidden/>
          </w:rPr>
          <w:instrText xml:space="preserve"> PAGEREF _Toc307158351 \h </w:instrText>
        </w:r>
        <w:r>
          <w:rPr>
            <w:noProof/>
            <w:webHidden/>
          </w:rPr>
        </w:r>
        <w:r>
          <w:rPr>
            <w:noProof/>
            <w:webHidden/>
          </w:rPr>
          <w:fldChar w:fldCharType="separate"/>
        </w:r>
        <w:r>
          <w:rPr>
            <w:noProof/>
            <w:webHidden/>
          </w:rPr>
          <w:t>24</w:t>
        </w:r>
        <w:r>
          <w:rPr>
            <w:noProof/>
            <w:webHidden/>
          </w:rPr>
          <w:fldChar w:fldCharType="end"/>
        </w:r>
      </w:hyperlink>
    </w:p>
    <w:p w:rsidR="00E507D2" w:rsidRPr="00E01301" w:rsidRDefault="0017136A" w:rsidP="006E7C84">
      <w:pPr>
        <w:pStyle w:val="Titulek"/>
        <w:spacing w:after="0" w:line="360" w:lineRule="auto"/>
        <w:rPr>
          <w:bCs w:val="0"/>
          <w:sz w:val="28"/>
          <w:szCs w:val="28"/>
        </w:rPr>
      </w:pPr>
      <w:r>
        <w:rPr>
          <w:bCs w:val="0"/>
          <w:sz w:val="28"/>
          <w:szCs w:val="28"/>
        </w:rPr>
        <w:fldChar w:fldCharType="end"/>
      </w:r>
    </w:p>
    <w:p w:rsidR="00C5611B" w:rsidRDefault="00CF6DCF" w:rsidP="00E90EE9">
      <w:pPr>
        <w:pStyle w:val="AbstractSummary-nadpis"/>
        <w:pageBreakBefore/>
        <w:tabs>
          <w:tab w:val="clear" w:pos="0"/>
        </w:tabs>
        <w:spacing w:before="0"/>
      </w:pPr>
      <w:r w:rsidRPr="00594F7E">
        <w:lastRenderedPageBreak/>
        <w:t>Seznam obrázků</w:t>
      </w:r>
    </w:p>
    <w:p w:rsidR="00F9285E" w:rsidRDefault="0017136A">
      <w:pPr>
        <w:pStyle w:val="Seznamobrzk"/>
        <w:tabs>
          <w:tab w:val="right" w:leader="dot" w:pos="8494"/>
        </w:tabs>
        <w:rPr>
          <w:rFonts w:asciiTheme="minorHAnsi" w:eastAsiaTheme="minorEastAsia" w:hAnsiTheme="minorHAnsi" w:cstheme="minorBidi"/>
          <w:noProof/>
          <w:sz w:val="22"/>
          <w:szCs w:val="22"/>
        </w:rPr>
      </w:pPr>
      <w:r w:rsidRPr="0017136A">
        <w:rPr>
          <w:b/>
        </w:rPr>
        <w:fldChar w:fldCharType="begin"/>
      </w:r>
      <w:r w:rsidR="003C3EBC">
        <w:rPr>
          <w:b/>
        </w:rPr>
        <w:instrText xml:space="preserve"> TOC \f F \h \z \c "Obrázek" </w:instrText>
      </w:r>
      <w:r w:rsidRPr="0017136A">
        <w:rPr>
          <w:b/>
        </w:rPr>
        <w:fldChar w:fldCharType="separate"/>
      </w:r>
      <w:hyperlink w:anchor="_Toc307158361" w:history="1">
        <w:r w:rsidR="00F9285E" w:rsidRPr="002340BA">
          <w:rPr>
            <w:rStyle w:val="Hypertextovodkaz"/>
            <w:noProof/>
          </w:rPr>
          <w:t>Obrázek 1 Prvky plaveckého bazénu</w:t>
        </w:r>
        <w:r w:rsidR="00F9285E">
          <w:rPr>
            <w:noProof/>
            <w:webHidden/>
          </w:rPr>
          <w:tab/>
        </w:r>
        <w:r w:rsidR="00F9285E">
          <w:rPr>
            <w:noProof/>
            <w:webHidden/>
          </w:rPr>
          <w:fldChar w:fldCharType="begin"/>
        </w:r>
        <w:r w:rsidR="00F9285E">
          <w:rPr>
            <w:noProof/>
            <w:webHidden/>
          </w:rPr>
          <w:instrText xml:space="preserve"> PAGEREF _Toc307158361 \h </w:instrText>
        </w:r>
        <w:r w:rsidR="00F9285E">
          <w:rPr>
            <w:noProof/>
            <w:webHidden/>
          </w:rPr>
        </w:r>
        <w:r w:rsidR="00F9285E">
          <w:rPr>
            <w:noProof/>
            <w:webHidden/>
          </w:rPr>
          <w:fldChar w:fldCharType="separate"/>
        </w:r>
        <w:r w:rsidR="00F9285E">
          <w:rPr>
            <w:noProof/>
            <w:webHidden/>
          </w:rPr>
          <w:t>20</w:t>
        </w:r>
        <w:r w:rsidR="00F9285E">
          <w:rPr>
            <w:noProof/>
            <w:webHidden/>
          </w:rPr>
          <w:fldChar w:fldCharType="end"/>
        </w:r>
      </w:hyperlink>
    </w:p>
    <w:p w:rsidR="00F9285E" w:rsidRDefault="00F9285E">
      <w:pPr>
        <w:pStyle w:val="Seznamobrzk"/>
        <w:tabs>
          <w:tab w:val="right" w:leader="dot" w:pos="8494"/>
        </w:tabs>
        <w:rPr>
          <w:rFonts w:asciiTheme="minorHAnsi" w:eastAsiaTheme="minorEastAsia" w:hAnsiTheme="minorHAnsi" w:cstheme="minorBidi"/>
          <w:noProof/>
          <w:sz w:val="22"/>
          <w:szCs w:val="22"/>
        </w:rPr>
      </w:pPr>
      <w:hyperlink w:anchor="_Toc307158362" w:history="1">
        <w:r w:rsidRPr="002340BA">
          <w:rPr>
            <w:rStyle w:val="Hypertextovodkaz"/>
            <w:noProof/>
          </w:rPr>
          <w:t>Obrázek 2 Logo Evropské ligy plavání LEN</w:t>
        </w:r>
        <w:r>
          <w:rPr>
            <w:noProof/>
            <w:webHidden/>
          </w:rPr>
          <w:tab/>
        </w:r>
        <w:r>
          <w:rPr>
            <w:noProof/>
            <w:webHidden/>
          </w:rPr>
          <w:fldChar w:fldCharType="begin"/>
        </w:r>
        <w:r>
          <w:rPr>
            <w:noProof/>
            <w:webHidden/>
          </w:rPr>
          <w:instrText xml:space="preserve"> PAGEREF _Toc307158362 \h </w:instrText>
        </w:r>
        <w:r>
          <w:rPr>
            <w:noProof/>
            <w:webHidden/>
          </w:rPr>
        </w:r>
        <w:r>
          <w:rPr>
            <w:noProof/>
            <w:webHidden/>
          </w:rPr>
          <w:fldChar w:fldCharType="separate"/>
        </w:r>
        <w:r>
          <w:rPr>
            <w:noProof/>
            <w:webHidden/>
          </w:rPr>
          <w:t>22</w:t>
        </w:r>
        <w:r>
          <w:rPr>
            <w:noProof/>
            <w:webHidden/>
          </w:rPr>
          <w:fldChar w:fldCharType="end"/>
        </w:r>
      </w:hyperlink>
    </w:p>
    <w:p w:rsidR="00F9285E" w:rsidRDefault="00F9285E">
      <w:pPr>
        <w:pStyle w:val="Seznamobrzk"/>
        <w:tabs>
          <w:tab w:val="right" w:leader="dot" w:pos="8494"/>
        </w:tabs>
        <w:rPr>
          <w:rFonts w:asciiTheme="minorHAnsi" w:eastAsiaTheme="minorEastAsia" w:hAnsiTheme="minorHAnsi" w:cstheme="minorBidi"/>
          <w:noProof/>
          <w:sz w:val="22"/>
          <w:szCs w:val="22"/>
        </w:rPr>
      </w:pPr>
      <w:hyperlink w:anchor="_Toc307158363" w:history="1">
        <w:r w:rsidRPr="002340BA">
          <w:rPr>
            <w:rStyle w:val="Hypertextovodkaz"/>
            <w:noProof/>
          </w:rPr>
          <w:t>Obrázek 3 Logo Českého svazu plaveckých sportů</w:t>
        </w:r>
        <w:r>
          <w:rPr>
            <w:noProof/>
            <w:webHidden/>
          </w:rPr>
          <w:tab/>
        </w:r>
        <w:r>
          <w:rPr>
            <w:noProof/>
            <w:webHidden/>
          </w:rPr>
          <w:fldChar w:fldCharType="begin"/>
        </w:r>
        <w:r>
          <w:rPr>
            <w:noProof/>
            <w:webHidden/>
          </w:rPr>
          <w:instrText xml:space="preserve"> PAGEREF _Toc307158363 \h </w:instrText>
        </w:r>
        <w:r>
          <w:rPr>
            <w:noProof/>
            <w:webHidden/>
          </w:rPr>
        </w:r>
        <w:r>
          <w:rPr>
            <w:noProof/>
            <w:webHidden/>
          </w:rPr>
          <w:fldChar w:fldCharType="separate"/>
        </w:r>
        <w:r>
          <w:rPr>
            <w:noProof/>
            <w:webHidden/>
          </w:rPr>
          <w:t>22</w:t>
        </w:r>
        <w:r>
          <w:rPr>
            <w:noProof/>
            <w:webHidden/>
          </w:rPr>
          <w:fldChar w:fldCharType="end"/>
        </w:r>
      </w:hyperlink>
    </w:p>
    <w:p w:rsidR="00F9285E" w:rsidRDefault="00F9285E">
      <w:pPr>
        <w:pStyle w:val="Seznamobrzk"/>
        <w:tabs>
          <w:tab w:val="right" w:leader="dot" w:pos="8494"/>
        </w:tabs>
        <w:rPr>
          <w:rFonts w:asciiTheme="minorHAnsi" w:eastAsiaTheme="minorEastAsia" w:hAnsiTheme="minorHAnsi" w:cstheme="minorBidi"/>
          <w:noProof/>
          <w:sz w:val="22"/>
          <w:szCs w:val="22"/>
        </w:rPr>
      </w:pPr>
      <w:hyperlink w:anchor="_Toc307158364" w:history="1">
        <w:r w:rsidRPr="002340BA">
          <w:rPr>
            <w:rStyle w:val="Hypertextovodkaz"/>
            <w:noProof/>
          </w:rPr>
          <w:t>Obrázek 4 Plavecký stadion Podolí ČSTV</w:t>
        </w:r>
        <w:r>
          <w:rPr>
            <w:noProof/>
            <w:webHidden/>
          </w:rPr>
          <w:tab/>
        </w:r>
        <w:r>
          <w:rPr>
            <w:noProof/>
            <w:webHidden/>
          </w:rPr>
          <w:fldChar w:fldCharType="begin"/>
        </w:r>
        <w:r>
          <w:rPr>
            <w:noProof/>
            <w:webHidden/>
          </w:rPr>
          <w:instrText xml:space="preserve"> PAGEREF _Toc307158364 \h </w:instrText>
        </w:r>
        <w:r>
          <w:rPr>
            <w:noProof/>
            <w:webHidden/>
          </w:rPr>
        </w:r>
        <w:r>
          <w:rPr>
            <w:noProof/>
            <w:webHidden/>
          </w:rPr>
          <w:fldChar w:fldCharType="separate"/>
        </w:r>
        <w:r>
          <w:rPr>
            <w:noProof/>
            <w:webHidden/>
          </w:rPr>
          <w:t>25</w:t>
        </w:r>
        <w:r>
          <w:rPr>
            <w:noProof/>
            <w:webHidden/>
          </w:rPr>
          <w:fldChar w:fldCharType="end"/>
        </w:r>
      </w:hyperlink>
    </w:p>
    <w:p w:rsidR="00F9285E" w:rsidRDefault="00F9285E">
      <w:pPr>
        <w:pStyle w:val="Seznamobrzk"/>
        <w:tabs>
          <w:tab w:val="right" w:leader="dot" w:pos="8494"/>
        </w:tabs>
        <w:rPr>
          <w:rFonts w:asciiTheme="minorHAnsi" w:eastAsiaTheme="minorEastAsia" w:hAnsiTheme="minorHAnsi" w:cstheme="minorBidi"/>
          <w:noProof/>
          <w:sz w:val="22"/>
          <w:szCs w:val="22"/>
        </w:rPr>
      </w:pPr>
      <w:hyperlink w:anchor="_Toc307158365" w:history="1">
        <w:r w:rsidRPr="002340BA">
          <w:rPr>
            <w:rStyle w:val="Hypertextovodkaz"/>
            <w:noProof/>
          </w:rPr>
          <w:t>Obrázek 5 Příklad prostorového složení kolem bazénu při MEJ v Praze v roce 2009</w:t>
        </w:r>
        <w:r>
          <w:rPr>
            <w:noProof/>
            <w:webHidden/>
          </w:rPr>
          <w:tab/>
        </w:r>
        <w:r>
          <w:rPr>
            <w:noProof/>
            <w:webHidden/>
          </w:rPr>
          <w:fldChar w:fldCharType="begin"/>
        </w:r>
        <w:r>
          <w:rPr>
            <w:noProof/>
            <w:webHidden/>
          </w:rPr>
          <w:instrText xml:space="preserve"> PAGEREF _Toc307158365 \h </w:instrText>
        </w:r>
        <w:r>
          <w:rPr>
            <w:noProof/>
            <w:webHidden/>
          </w:rPr>
        </w:r>
        <w:r>
          <w:rPr>
            <w:noProof/>
            <w:webHidden/>
          </w:rPr>
          <w:fldChar w:fldCharType="separate"/>
        </w:r>
        <w:r>
          <w:rPr>
            <w:noProof/>
            <w:webHidden/>
          </w:rPr>
          <w:t>26</w:t>
        </w:r>
        <w:r>
          <w:rPr>
            <w:noProof/>
            <w:webHidden/>
          </w:rPr>
          <w:fldChar w:fldCharType="end"/>
        </w:r>
      </w:hyperlink>
    </w:p>
    <w:p w:rsidR="00F9285E" w:rsidRDefault="00F9285E">
      <w:pPr>
        <w:pStyle w:val="Seznamobrzk"/>
        <w:tabs>
          <w:tab w:val="right" w:leader="dot" w:pos="8494"/>
        </w:tabs>
        <w:rPr>
          <w:rFonts w:asciiTheme="minorHAnsi" w:eastAsiaTheme="minorEastAsia" w:hAnsiTheme="minorHAnsi" w:cstheme="minorBidi"/>
          <w:noProof/>
          <w:sz w:val="22"/>
          <w:szCs w:val="22"/>
        </w:rPr>
      </w:pPr>
      <w:hyperlink w:anchor="_Toc307158366" w:history="1">
        <w:r w:rsidRPr="002340BA">
          <w:rPr>
            <w:rStyle w:val="Hypertextovodkaz"/>
            <w:noProof/>
          </w:rPr>
          <w:t>Obrázek 6 Závodní plavecké dráhy Anti-MAXI</w:t>
        </w:r>
        <w:r>
          <w:rPr>
            <w:noProof/>
            <w:webHidden/>
          </w:rPr>
          <w:tab/>
        </w:r>
        <w:r>
          <w:rPr>
            <w:noProof/>
            <w:webHidden/>
          </w:rPr>
          <w:fldChar w:fldCharType="begin"/>
        </w:r>
        <w:r>
          <w:rPr>
            <w:noProof/>
            <w:webHidden/>
          </w:rPr>
          <w:instrText xml:space="preserve"> PAGEREF _Toc307158366 \h </w:instrText>
        </w:r>
        <w:r>
          <w:rPr>
            <w:noProof/>
            <w:webHidden/>
          </w:rPr>
        </w:r>
        <w:r>
          <w:rPr>
            <w:noProof/>
            <w:webHidden/>
          </w:rPr>
          <w:fldChar w:fldCharType="separate"/>
        </w:r>
        <w:r>
          <w:rPr>
            <w:noProof/>
            <w:webHidden/>
          </w:rPr>
          <w:t>27</w:t>
        </w:r>
        <w:r>
          <w:rPr>
            <w:noProof/>
            <w:webHidden/>
          </w:rPr>
          <w:fldChar w:fldCharType="end"/>
        </w:r>
      </w:hyperlink>
    </w:p>
    <w:p w:rsidR="00F9285E" w:rsidRDefault="00F9285E">
      <w:pPr>
        <w:pStyle w:val="Seznamobrzk"/>
        <w:tabs>
          <w:tab w:val="right" w:leader="dot" w:pos="8494"/>
        </w:tabs>
        <w:rPr>
          <w:rFonts w:asciiTheme="minorHAnsi" w:eastAsiaTheme="minorEastAsia" w:hAnsiTheme="minorHAnsi" w:cstheme="minorBidi"/>
          <w:noProof/>
          <w:sz w:val="22"/>
          <w:szCs w:val="22"/>
        </w:rPr>
      </w:pPr>
      <w:hyperlink w:anchor="_Toc307158367" w:history="1">
        <w:r w:rsidRPr="002340BA">
          <w:rPr>
            <w:rStyle w:val="Hypertextovodkaz"/>
            <w:noProof/>
          </w:rPr>
          <w:t>Obrázek 7 Elektronická časomíra OMEGA</w:t>
        </w:r>
        <w:r>
          <w:rPr>
            <w:noProof/>
            <w:webHidden/>
          </w:rPr>
          <w:tab/>
        </w:r>
        <w:r>
          <w:rPr>
            <w:noProof/>
            <w:webHidden/>
          </w:rPr>
          <w:fldChar w:fldCharType="begin"/>
        </w:r>
        <w:r>
          <w:rPr>
            <w:noProof/>
            <w:webHidden/>
          </w:rPr>
          <w:instrText xml:space="preserve"> PAGEREF _Toc307158367 \h </w:instrText>
        </w:r>
        <w:r>
          <w:rPr>
            <w:noProof/>
            <w:webHidden/>
          </w:rPr>
        </w:r>
        <w:r>
          <w:rPr>
            <w:noProof/>
            <w:webHidden/>
          </w:rPr>
          <w:fldChar w:fldCharType="separate"/>
        </w:r>
        <w:r>
          <w:rPr>
            <w:noProof/>
            <w:webHidden/>
          </w:rPr>
          <w:t>28</w:t>
        </w:r>
        <w:r>
          <w:rPr>
            <w:noProof/>
            <w:webHidden/>
          </w:rPr>
          <w:fldChar w:fldCharType="end"/>
        </w:r>
      </w:hyperlink>
    </w:p>
    <w:p w:rsidR="00F9285E" w:rsidRDefault="00F9285E">
      <w:pPr>
        <w:pStyle w:val="Seznamobrzk"/>
        <w:tabs>
          <w:tab w:val="right" w:leader="dot" w:pos="8494"/>
        </w:tabs>
        <w:rPr>
          <w:rFonts w:asciiTheme="minorHAnsi" w:eastAsiaTheme="minorEastAsia" w:hAnsiTheme="minorHAnsi" w:cstheme="minorBidi"/>
          <w:noProof/>
          <w:sz w:val="22"/>
          <w:szCs w:val="22"/>
        </w:rPr>
      </w:pPr>
      <w:hyperlink w:anchor="_Toc307158368" w:history="1">
        <w:r w:rsidRPr="002340BA">
          <w:rPr>
            <w:rStyle w:val="Hypertextovodkaz"/>
            <w:noProof/>
          </w:rPr>
          <w:t>Obrázek 8 Startovní blok</w:t>
        </w:r>
        <w:r>
          <w:rPr>
            <w:noProof/>
            <w:webHidden/>
          </w:rPr>
          <w:tab/>
        </w:r>
        <w:r>
          <w:rPr>
            <w:noProof/>
            <w:webHidden/>
          </w:rPr>
          <w:fldChar w:fldCharType="begin"/>
        </w:r>
        <w:r>
          <w:rPr>
            <w:noProof/>
            <w:webHidden/>
          </w:rPr>
          <w:instrText xml:space="preserve"> PAGEREF _Toc307158368 \h </w:instrText>
        </w:r>
        <w:r>
          <w:rPr>
            <w:noProof/>
            <w:webHidden/>
          </w:rPr>
        </w:r>
        <w:r>
          <w:rPr>
            <w:noProof/>
            <w:webHidden/>
          </w:rPr>
          <w:fldChar w:fldCharType="separate"/>
        </w:r>
        <w:r>
          <w:rPr>
            <w:noProof/>
            <w:webHidden/>
          </w:rPr>
          <w:t>28</w:t>
        </w:r>
        <w:r>
          <w:rPr>
            <w:noProof/>
            <w:webHidden/>
          </w:rPr>
          <w:fldChar w:fldCharType="end"/>
        </w:r>
      </w:hyperlink>
    </w:p>
    <w:p w:rsidR="00F9285E" w:rsidRDefault="00F9285E">
      <w:pPr>
        <w:pStyle w:val="Seznamobrzk"/>
        <w:tabs>
          <w:tab w:val="right" w:leader="dot" w:pos="8494"/>
        </w:tabs>
        <w:rPr>
          <w:rFonts w:asciiTheme="minorHAnsi" w:eastAsiaTheme="minorEastAsia" w:hAnsiTheme="minorHAnsi" w:cstheme="minorBidi"/>
          <w:noProof/>
          <w:sz w:val="22"/>
          <w:szCs w:val="22"/>
        </w:rPr>
      </w:pPr>
      <w:hyperlink w:anchor="_Toc307158369" w:history="1">
        <w:r w:rsidRPr="002340BA">
          <w:rPr>
            <w:rStyle w:val="Hypertextovodkaz"/>
            <w:noProof/>
          </w:rPr>
          <w:t>Obrázek 9 Příklad prostorového složení při MEJ v Praze v roce 2009</w:t>
        </w:r>
        <w:r>
          <w:rPr>
            <w:noProof/>
            <w:webHidden/>
          </w:rPr>
          <w:tab/>
        </w:r>
        <w:r>
          <w:rPr>
            <w:noProof/>
            <w:webHidden/>
          </w:rPr>
          <w:fldChar w:fldCharType="begin"/>
        </w:r>
        <w:r>
          <w:rPr>
            <w:noProof/>
            <w:webHidden/>
          </w:rPr>
          <w:instrText xml:space="preserve"> PAGEREF _Toc307158369 \h </w:instrText>
        </w:r>
        <w:r>
          <w:rPr>
            <w:noProof/>
            <w:webHidden/>
          </w:rPr>
        </w:r>
        <w:r>
          <w:rPr>
            <w:noProof/>
            <w:webHidden/>
          </w:rPr>
          <w:fldChar w:fldCharType="separate"/>
        </w:r>
        <w:r>
          <w:rPr>
            <w:noProof/>
            <w:webHidden/>
          </w:rPr>
          <w:t>31</w:t>
        </w:r>
        <w:r>
          <w:rPr>
            <w:noProof/>
            <w:webHidden/>
          </w:rPr>
          <w:fldChar w:fldCharType="end"/>
        </w:r>
      </w:hyperlink>
    </w:p>
    <w:p w:rsidR="00F9285E" w:rsidRDefault="00F9285E">
      <w:pPr>
        <w:pStyle w:val="Seznamobrzk"/>
        <w:tabs>
          <w:tab w:val="right" w:leader="dot" w:pos="8494"/>
        </w:tabs>
        <w:rPr>
          <w:rFonts w:asciiTheme="minorHAnsi" w:eastAsiaTheme="minorEastAsia" w:hAnsiTheme="minorHAnsi" w:cstheme="minorBidi"/>
          <w:noProof/>
          <w:sz w:val="22"/>
          <w:szCs w:val="22"/>
        </w:rPr>
      </w:pPr>
      <w:hyperlink w:anchor="_Toc307158370" w:history="1">
        <w:r w:rsidRPr="002340BA">
          <w:rPr>
            <w:rStyle w:val="Hypertextovodkaz"/>
            <w:noProof/>
          </w:rPr>
          <w:t>Obrázek 11 Příklad zlaté medaile při MEJ v Praze v roce 2009</w:t>
        </w:r>
        <w:r>
          <w:rPr>
            <w:noProof/>
            <w:webHidden/>
          </w:rPr>
          <w:tab/>
        </w:r>
        <w:r>
          <w:rPr>
            <w:noProof/>
            <w:webHidden/>
          </w:rPr>
          <w:fldChar w:fldCharType="begin"/>
        </w:r>
        <w:r>
          <w:rPr>
            <w:noProof/>
            <w:webHidden/>
          </w:rPr>
          <w:instrText xml:space="preserve"> PAGEREF _Toc307158370 \h </w:instrText>
        </w:r>
        <w:r>
          <w:rPr>
            <w:noProof/>
            <w:webHidden/>
          </w:rPr>
        </w:r>
        <w:r>
          <w:rPr>
            <w:noProof/>
            <w:webHidden/>
          </w:rPr>
          <w:fldChar w:fldCharType="separate"/>
        </w:r>
        <w:r>
          <w:rPr>
            <w:noProof/>
            <w:webHidden/>
          </w:rPr>
          <w:t>32</w:t>
        </w:r>
        <w:r>
          <w:rPr>
            <w:noProof/>
            <w:webHidden/>
          </w:rPr>
          <w:fldChar w:fldCharType="end"/>
        </w:r>
      </w:hyperlink>
    </w:p>
    <w:p w:rsidR="00F9285E" w:rsidRDefault="00F9285E">
      <w:pPr>
        <w:pStyle w:val="Seznamobrzk"/>
        <w:tabs>
          <w:tab w:val="right" w:leader="dot" w:pos="8494"/>
        </w:tabs>
        <w:rPr>
          <w:rFonts w:asciiTheme="minorHAnsi" w:eastAsiaTheme="minorEastAsia" w:hAnsiTheme="minorHAnsi" w:cstheme="minorBidi"/>
          <w:noProof/>
          <w:sz w:val="22"/>
          <w:szCs w:val="22"/>
        </w:rPr>
      </w:pPr>
      <w:hyperlink w:anchor="_Toc307158371" w:history="1">
        <w:r w:rsidRPr="002340BA">
          <w:rPr>
            <w:rStyle w:val="Hypertextovodkaz"/>
            <w:noProof/>
          </w:rPr>
          <w:t>Obrázek 12 Příklad akreditace při MEJ v Praze v roce 2009</w:t>
        </w:r>
        <w:r>
          <w:rPr>
            <w:noProof/>
            <w:webHidden/>
          </w:rPr>
          <w:tab/>
        </w:r>
        <w:r>
          <w:rPr>
            <w:noProof/>
            <w:webHidden/>
          </w:rPr>
          <w:fldChar w:fldCharType="begin"/>
        </w:r>
        <w:r>
          <w:rPr>
            <w:noProof/>
            <w:webHidden/>
          </w:rPr>
          <w:instrText xml:space="preserve"> PAGEREF _Toc307158371 \h </w:instrText>
        </w:r>
        <w:r>
          <w:rPr>
            <w:noProof/>
            <w:webHidden/>
          </w:rPr>
        </w:r>
        <w:r>
          <w:rPr>
            <w:noProof/>
            <w:webHidden/>
          </w:rPr>
          <w:fldChar w:fldCharType="separate"/>
        </w:r>
        <w:r>
          <w:rPr>
            <w:noProof/>
            <w:webHidden/>
          </w:rPr>
          <w:t>34</w:t>
        </w:r>
        <w:r>
          <w:rPr>
            <w:noProof/>
            <w:webHidden/>
          </w:rPr>
          <w:fldChar w:fldCharType="end"/>
        </w:r>
      </w:hyperlink>
    </w:p>
    <w:p w:rsidR="00CF6DCF" w:rsidRDefault="0017136A" w:rsidP="006E7C84">
      <w:pPr>
        <w:pStyle w:val="AbstractSummary-nadpis"/>
        <w:tabs>
          <w:tab w:val="clear" w:pos="0"/>
        </w:tabs>
        <w:spacing w:before="120" w:after="0"/>
        <w:rPr>
          <w:sz w:val="28"/>
          <w:szCs w:val="28"/>
        </w:rPr>
      </w:pPr>
      <w:r>
        <w:rPr>
          <w:b w:val="0"/>
          <w:szCs w:val="20"/>
        </w:rPr>
        <w:fldChar w:fldCharType="end"/>
      </w:r>
    </w:p>
    <w:p w:rsidR="00CF6DCF" w:rsidRPr="00CF6DCF" w:rsidRDefault="00CF6DCF" w:rsidP="00193160">
      <w:pPr>
        <w:pStyle w:val="AbstractSummary-nadpis"/>
        <w:tabs>
          <w:tab w:val="clear" w:pos="0"/>
        </w:tabs>
        <w:spacing w:before="120" w:after="0"/>
        <w:rPr>
          <w:sz w:val="28"/>
          <w:szCs w:val="28"/>
        </w:rPr>
        <w:sectPr w:rsidR="00CF6DCF" w:rsidRPr="00CF6DCF" w:rsidSect="00850ACA">
          <w:headerReference w:type="default" r:id="rId10"/>
          <w:footerReference w:type="default" r:id="rId11"/>
          <w:pgSz w:w="11906" w:h="16838" w:code="9"/>
          <w:pgMar w:top="1418" w:right="1134" w:bottom="1418" w:left="2268" w:header="709" w:footer="12" w:gutter="0"/>
          <w:pgNumType w:start="1"/>
          <w:cols w:space="708"/>
          <w:docGrid w:linePitch="326"/>
        </w:sectPr>
      </w:pPr>
    </w:p>
    <w:p w:rsidR="001C075B" w:rsidRPr="000504CE" w:rsidRDefault="009637F0" w:rsidP="007F5108">
      <w:pPr>
        <w:pStyle w:val="Nadpis1"/>
      </w:pPr>
      <w:bookmarkStart w:id="0" w:name="_Toc306884690"/>
      <w:r>
        <w:lastRenderedPageBreak/>
        <w:t>Úvod</w:t>
      </w:r>
      <w:bookmarkEnd w:id="0"/>
    </w:p>
    <w:p w:rsidR="00B004E7" w:rsidRDefault="00DC6A2D" w:rsidP="001C075B">
      <w:pPr>
        <w:rPr>
          <w:szCs w:val="24"/>
        </w:rPr>
      </w:pPr>
      <w:r>
        <w:rPr>
          <w:szCs w:val="24"/>
        </w:rPr>
        <w:t>Výběr t</w:t>
      </w:r>
      <w:r w:rsidR="00B004E7">
        <w:rPr>
          <w:szCs w:val="24"/>
        </w:rPr>
        <w:t>ématu mé</w:t>
      </w:r>
      <w:r>
        <w:rPr>
          <w:szCs w:val="24"/>
        </w:rPr>
        <w:t xml:space="preserve"> bakalářské práce byl ovlivněn</w:t>
      </w:r>
      <w:r w:rsidR="00B004E7">
        <w:rPr>
          <w:szCs w:val="24"/>
        </w:rPr>
        <w:t xml:space="preserve"> mým</w:t>
      </w:r>
      <w:r>
        <w:rPr>
          <w:szCs w:val="24"/>
        </w:rPr>
        <w:t xml:space="preserve"> dlouholetým zájmem o dění kolem sportu, především plavání. </w:t>
      </w:r>
    </w:p>
    <w:p w:rsidR="00E321E1" w:rsidRDefault="001C075B" w:rsidP="001C075B">
      <w:pPr>
        <w:rPr>
          <w:szCs w:val="24"/>
        </w:rPr>
      </w:pPr>
      <w:r>
        <w:rPr>
          <w:szCs w:val="24"/>
        </w:rPr>
        <w:t>Předmětem práce je</w:t>
      </w:r>
      <w:r w:rsidR="008D7432">
        <w:rPr>
          <w:szCs w:val="24"/>
        </w:rPr>
        <w:t xml:space="preserve"> </w:t>
      </w:r>
      <w:r w:rsidR="00AA43BC">
        <w:rPr>
          <w:szCs w:val="24"/>
        </w:rPr>
        <w:t xml:space="preserve">pokus o vytvoření celkové </w:t>
      </w:r>
      <w:r w:rsidR="00FE1E90">
        <w:rPr>
          <w:szCs w:val="24"/>
        </w:rPr>
        <w:t xml:space="preserve">koncepce a přehledného obrazu </w:t>
      </w:r>
      <w:r w:rsidR="00AA43BC">
        <w:rPr>
          <w:szCs w:val="24"/>
        </w:rPr>
        <w:t>o zajištění sportovní akce</w:t>
      </w:r>
      <w:r w:rsidR="00F36214">
        <w:rPr>
          <w:szCs w:val="24"/>
        </w:rPr>
        <w:t xml:space="preserve"> na příkladu plavání.</w:t>
      </w:r>
      <w:r w:rsidR="00DC6A2D">
        <w:rPr>
          <w:szCs w:val="24"/>
        </w:rPr>
        <w:t xml:space="preserve"> Jedná se o sportovní událost konanou na území České republiky a to konkrétně</w:t>
      </w:r>
      <w:r w:rsidR="00FE1E90">
        <w:rPr>
          <w:szCs w:val="24"/>
        </w:rPr>
        <w:t xml:space="preserve"> Mistrovství Evropy v plavání v dlouhém bazénu</w:t>
      </w:r>
      <w:r w:rsidR="00DC6A2D">
        <w:rPr>
          <w:szCs w:val="24"/>
        </w:rPr>
        <w:t xml:space="preserve"> pořádaného 13. – 19. srpna 2012 v Praze. </w:t>
      </w:r>
      <w:r w:rsidR="00B004E7">
        <w:rPr>
          <w:szCs w:val="24"/>
        </w:rPr>
        <w:t xml:space="preserve"> </w:t>
      </w:r>
      <w:r w:rsidR="009C7F19">
        <w:rPr>
          <w:szCs w:val="24"/>
        </w:rPr>
        <w:t>Hlavní část</w:t>
      </w:r>
      <w:r>
        <w:rPr>
          <w:szCs w:val="24"/>
        </w:rPr>
        <w:t xml:space="preserve"> je věnována</w:t>
      </w:r>
      <w:r w:rsidR="00FE1E90">
        <w:rPr>
          <w:szCs w:val="24"/>
        </w:rPr>
        <w:t xml:space="preserve"> zajištění a celkové organizaci</w:t>
      </w:r>
      <w:r w:rsidR="009C7F19">
        <w:rPr>
          <w:szCs w:val="24"/>
        </w:rPr>
        <w:t xml:space="preserve"> akce s</w:t>
      </w:r>
      <w:r>
        <w:rPr>
          <w:szCs w:val="24"/>
        </w:rPr>
        <w:t xml:space="preserve"> vytvoření</w:t>
      </w:r>
      <w:r w:rsidR="009C7F19">
        <w:rPr>
          <w:szCs w:val="24"/>
        </w:rPr>
        <w:t>m</w:t>
      </w:r>
      <w:r w:rsidR="003201F8">
        <w:rPr>
          <w:szCs w:val="24"/>
        </w:rPr>
        <w:t xml:space="preserve"> marketingové kampaně</w:t>
      </w:r>
      <w:r w:rsidR="00DC6A2D">
        <w:rPr>
          <w:szCs w:val="24"/>
        </w:rPr>
        <w:t>. C</w:t>
      </w:r>
      <w:r w:rsidR="009C7F19">
        <w:rPr>
          <w:szCs w:val="24"/>
        </w:rPr>
        <w:t>ílem</w:t>
      </w:r>
      <w:r w:rsidR="00E321E1">
        <w:rPr>
          <w:szCs w:val="24"/>
        </w:rPr>
        <w:t xml:space="preserve"> je zatraktivnění a medializace</w:t>
      </w:r>
      <w:r w:rsidR="00ED564A">
        <w:rPr>
          <w:szCs w:val="24"/>
        </w:rPr>
        <w:t xml:space="preserve"> českého plavání.</w:t>
      </w:r>
    </w:p>
    <w:p w:rsidR="004A5066" w:rsidRDefault="001C075B" w:rsidP="001C075B">
      <w:pPr>
        <w:rPr>
          <w:szCs w:val="24"/>
        </w:rPr>
      </w:pPr>
      <w:r>
        <w:rPr>
          <w:szCs w:val="24"/>
        </w:rPr>
        <w:t>V současné době existuje velké množství agentur, které se zabývají</w:t>
      </w:r>
      <w:r w:rsidR="009C7F19">
        <w:rPr>
          <w:szCs w:val="24"/>
        </w:rPr>
        <w:t xml:space="preserve"> realizací sportovních událostí. P</w:t>
      </w:r>
      <w:r>
        <w:rPr>
          <w:szCs w:val="24"/>
        </w:rPr>
        <w:t>ostarají</w:t>
      </w:r>
      <w:r w:rsidR="009C7F19">
        <w:rPr>
          <w:szCs w:val="24"/>
        </w:rPr>
        <w:t xml:space="preserve"> </w:t>
      </w:r>
      <w:r w:rsidR="00B004E7">
        <w:rPr>
          <w:szCs w:val="24"/>
        </w:rPr>
        <w:t xml:space="preserve">se o </w:t>
      </w:r>
      <w:r w:rsidR="00FE1E90">
        <w:rPr>
          <w:szCs w:val="24"/>
        </w:rPr>
        <w:t>zabezpečení</w:t>
      </w:r>
      <w:r w:rsidR="00E949D7">
        <w:rPr>
          <w:szCs w:val="24"/>
        </w:rPr>
        <w:t xml:space="preserve"> </w:t>
      </w:r>
      <w:r w:rsidR="00B004E7">
        <w:rPr>
          <w:szCs w:val="24"/>
        </w:rPr>
        <w:t xml:space="preserve">celé </w:t>
      </w:r>
      <w:r w:rsidR="00DC6A2D">
        <w:rPr>
          <w:szCs w:val="24"/>
        </w:rPr>
        <w:t>akce</w:t>
      </w:r>
      <w:r>
        <w:rPr>
          <w:szCs w:val="24"/>
        </w:rPr>
        <w:t>, ale za cenu vysokých nákladů pro org</w:t>
      </w:r>
      <w:r w:rsidR="00DC6A2D">
        <w:rPr>
          <w:szCs w:val="24"/>
        </w:rPr>
        <w:t xml:space="preserve">anizátora. Práce se pokusí </w:t>
      </w:r>
      <w:r w:rsidR="00E949D7">
        <w:rPr>
          <w:szCs w:val="24"/>
        </w:rPr>
        <w:t>o vytvoření kvalitní</w:t>
      </w:r>
      <w:r w:rsidR="00B004E7">
        <w:rPr>
          <w:szCs w:val="24"/>
        </w:rPr>
        <w:t>, efektivní a</w:t>
      </w:r>
      <w:r>
        <w:rPr>
          <w:szCs w:val="24"/>
        </w:rPr>
        <w:t xml:space="preserve"> pro příznivce sportu zajímavou sportovní událost</w:t>
      </w:r>
      <w:r w:rsidR="00FE1E90">
        <w:rPr>
          <w:szCs w:val="24"/>
        </w:rPr>
        <w:t xml:space="preserve"> s minimalizací nákladů</w:t>
      </w:r>
      <w:r w:rsidR="00B004E7">
        <w:rPr>
          <w:szCs w:val="24"/>
        </w:rPr>
        <w:t xml:space="preserve">. Pro hlavní </w:t>
      </w:r>
      <w:r>
        <w:rPr>
          <w:szCs w:val="24"/>
        </w:rPr>
        <w:t xml:space="preserve">aktéry-plavce kvalitně připravenou vrcholovou soutěž. </w:t>
      </w:r>
    </w:p>
    <w:p w:rsidR="001C075B" w:rsidRDefault="00FE1E90" w:rsidP="001C075B">
      <w:pPr>
        <w:rPr>
          <w:szCs w:val="24"/>
        </w:rPr>
      </w:pPr>
      <w:r>
        <w:rPr>
          <w:szCs w:val="24"/>
        </w:rPr>
        <w:t xml:space="preserve">Práce je v určité </w:t>
      </w:r>
      <w:r w:rsidR="004A5066">
        <w:rPr>
          <w:szCs w:val="24"/>
        </w:rPr>
        <w:t>míře srovnávána s podobnou plaveckou akcí po</w:t>
      </w:r>
      <w:r>
        <w:rPr>
          <w:szCs w:val="24"/>
        </w:rPr>
        <w:t>řádanou v Praze v roce</w:t>
      </w:r>
      <w:r w:rsidR="004F7E72">
        <w:rPr>
          <w:szCs w:val="24"/>
        </w:rPr>
        <w:t xml:space="preserve"> 2009 a m</w:t>
      </w:r>
      <w:r w:rsidR="004A5066">
        <w:rPr>
          <w:szCs w:val="24"/>
        </w:rPr>
        <w:t>istrovství Evropy juniorů či předešlého mistrovství Evropy v plavání pořádaného v roce 2009 v maďarské Budapešti.</w:t>
      </w:r>
      <w:r w:rsidR="001C075B">
        <w:rPr>
          <w:szCs w:val="24"/>
        </w:rPr>
        <w:t xml:space="preserve"> </w:t>
      </w:r>
    </w:p>
    <w:p w:rsidR="001C075B" w:rsidRDefault="00FE1E90" w:rsidP="001C075B">
      <w:pPr>
        <w:rPr>
          <w:szCs w:val="24"/>
        </w:rPr>
      </w:pPr>
      <w:r>
        <w:rPr>
          <w:szCs w:val="24"/>
        </w:rPr>
        <w:t>Bakalářská práce je</w:t>
      </w:r>
      <w:r w:rsidR="001C075B">
        <w:rPr>
          <w:szCs w:val="24"/>
        </w:rPr>
        <w:t xml:space="preserve"> vypracována na základ</w:t>
      </w:r>
      <w:r w:rsidR="00BE1547">
        <w:rPr>
          <w:szCs w:val="24"/>
        </w:rPr>
        <w:t>ě následujících technik a metod.</w:t>
      </w:r>
    </w:p>
    <w:p w:rsidR="001C075B" w:rsidRDefault="001C075B" w:rsidP="00B1487C">
      <w:pPr>
        <w:pStyle w:val="Odstavecseseznamem"/>
        <w:numPr>
          <w:ilvl w:val="0"/>
          <w:numId w:val="22"/>
        </w:numPr>
        <w:spacing w:after="0"/>
        <w:rPr>
          <w:szCs w:val="24"/>
        </w:rPr>
      </w:pPr>
      <w:r>
        <w:rPr>
          <w:szCs w:val="24"/>
        </w:rPr>
        <w:t>Sběr a studium literárních a dalších zdrojů zaměřených na problematiku sportu a marketingu.</w:t>
      </w:r>
    </w:p>
    <w:p w:rsidR="001C075B" w:rsidRDefault="001C075B" w:rsidP="00B1487C">
      <w:pPr>
        <w:pStyle w:val="Odstavecseseznamem"/>
        <w:numPr>
          <w:ilvl w:val="0"/>
          <w:numId w:val="22"/>
        </w:numPr>
        <w:spacing w:after="0"/>
        <w:rPr>
          <w:szCs w:val="24"/>
        </w:rPr>
      </w:pPr>
      <w:r>
        <w:rPr>
          <w:szCs w:val="24"/>
        </w:rPr>
        <w:t>Postupné utřídění zís</w:t>
      </w:r>
      <w:r w:rsidR="00B1487C">
        <w:rPr>
          <w:szCs w:val="24"/>
        </w:rPr>
        <w:t>kaných informací</w:t>
      </w:r>
      <w:r>
        <w:rPr>
          <w:szCs w:val="24"/>
        </w:rPr>
        <w:t xml:space="preserve"> a jejich následná interpretace.</w:t>
      </w:r>
    </w:p>
    <w:p w:rsidR="001C075B" w:rsidRDefault="00B1487C" w:rsidP="00B1487C">
      <w:pPr>
        <w:pStyle w:val="Odstavecseseznamem"/>
        <w:numPr>
          <w:ilvl w:val="0"/>
          <w:numId w:val="22"/>
        </w:numPr>
        <w:spacing w:after="0"/>
        <w:rPr>
          <w:szCs w:val="24"/>
        </w:rPr>
      </w:pPr>
      <w:r>
        <w:rPr>
          <w:szCs w:val="24"/>
        </w:rPr>
        <w:t>Použití techniky individuálního rozhovoru</w:t>
      </w:r>
      <w:r w:rsidR="00FE1E90">
        <w:rPr>
          <w:szCs w:val="24"/>
        </w:rPr>
        <w:t xml:space="preserve"> s konkrétními jednotlivci související</w:t>
      </w:r>
      <w:r w:rsidR="001C075B">
        <w:rPr>
          <w:szCs w:val="24"/>
        </w:rPr>
        <w:t xml:space="preserve"> s tématem práce.</w:t>
      </w:r>
    </w:p>
    <w:p w:rsidR="001C075B" w:rsidRDefault="001C075B" w:rsidP="00B1487C">
      <w:pPr>
        <w:pStyle w:val="Odstavecseseznamem"/>
        <w:numPr>
          <w:ilvl w:val="0"/>
          <w:numId w:val="22"/>
        </w:numPr>
        <w:spacing w:after="0"/>
        <w:rPr>
          <w:szCs w:val="24"/>
        </w:rPr>
      </w:pPr>
      <w:r>
        <w:rPr>
          <w:szCs w:val="24"/>
        </w:rPr>
        <w:t>Studium interních dokumentů, vnitřních předpisů a nařízení, webových stránek či reklamních materiálů.</w:t>
      </w:r>
    </w:p>
    <w:p w:rsidR="001C075B" w:rsidRDefault="00FE1E90" w:rsidP="00B1487C">
      <w:pPr>
        <w:pStyle w:val="Odstavecseseznamem"/>
        <w:numPr>
          <w:ilvl w:val="0"/>
          <w:numId w:val="22"/>
        </w:numPr>
        <w:rPr>
          <w:szCs w:val="24"/>
        </w:rPr>
      </w:pPr>
      <w:r>
        <w:rPr>
          <w:szCs w:val="24"/>
        </w:rPr>
        <w:t>Analýza</w:t>
      </w:r>
      <w:r w:rsidR="001C075B">
        <w:rPr>
          <w:szCs w:val="24"/>
        </w:rPr>
        <w:t xml:space="preserve"> juniorského šampionátu pořádaného v Praze. Na základě zjištěných shodných znaků bude vypracován marketingový plán pro pořádání Mistrovství Evropy v plavání v České republice s cílem minimalizovat negativní dopady. </w:t>
      </w:r>
    </w:p>
    <w:p w:rsidR="00E949D7" w:rsidRPr="00E949D7" w:rsidRDefault="00E949D7" w:rsidP="00E949D7">
      <w:pPr>
        <w:rPr>
          <w:szCs w:val="24"/>
        </w:rPr>
      </w:pPr>
      <w:r>
        <w:rPr>
          <w:szCs w:val="24"/>
        </w:rPr>
        <w:lastRenderedPageBreak/>
        <w:t>Bakalářská práce a její hlavní aplikační část</w:t>
      </w:r>
      <w:r w:rsidR="007A7F0E">
        <w:rPr>
          <w:szCs w:val="24"/>
        </w:rPr>
        <w:t xml:space="preserve"> je vypracována na základě toho, že nemusí brát ohled na finanční stránku </w:t>
      </w:r>
      <w:r w:rsidR="00AE78FA">
        <w:rPr>
          <w:szCs w:val="24"/>
        </w:rPr>
        <w:t>a tudíž se jedná o ideálně postavený koncept, který</w:t>
      </w:r>
      <w:r w:rsidR="007A7F0E">
        <w:rPr>
          <w:szCs w:val="24"/>
        </w:rPr>
        <w:t xml:space="preserve"> by si každý organizátor přál.</w:t>
      </w:r>
    </w:p>
    <w:p w:rsidR="001C075B" w:rsidRPr="004C7E86" w:rsidRDefault="001C075B" w:rsidP="001C075B">
      <w:pPr>
        <w:rPr>
          <w:szCs w:val="24"/>
        </w:rPr>
      </w:pPr>
      <w:r w:rsidRPr="004C7E86">
        <w:rPr>
          <w:szCs w:val="24"/>
        </w:rPr>
        <w:t>První část je zaměřena na teoretická východiska</w:t>
      </w:r>
      <w:r>
        <w:rPr>
          <w:szCs w:val="24"/>
        </w:rPr>
        <w:t xml:space="preserve"> sportovní terminologie, vysvětlení základních marketingových pojmů a tvorby</w:t>
      </w:r>
      <w:r w:rsidR="00A9401B">
        <w:rPr>
          <w:szCs w:val="24"/>
        </w:rPr>
        <w:t xml:space="preserve"> marketingové kampaně</w:t>
      </w:r>
      <w:r>
        <w:rPr>
          <w:szCs w:val="24"/>
        </w:rPr>
        <w:t>.</w:t>
      </w:r>
      <w:r w:rsidRPr="004C7E86">
        <w:rPr>
          <w:szCs w:val="24"/>
        </w:rPr>
        <w:t xml:space="preserve"> </w:t>
      </w:r>
    </w:p>
    <w:p w:rsidR="001C075B" w:rsidRDefault="001C075B" w:rsidP="001C075B">
      <w:pPr>
        <w:rPr>
          <w:szCs w:val="24"/>
        </w:rPr>
      </w:pPr>
      <w:r>
        <w:rPr>
          <w:szCs w:val="24"/>
        </w:rPr>
        <w:t xml:space="preserve">Druhá část (aplikační) se zabývá konkrétním příkladem sportovní akce – Mistrovství Evropy </w:t>
      </w:r>
      <w:r w:rsidR="00FE1E90">
        <w:rPr>
          <w:szCs w:val="24"/>
        </w:rPr>
        <w:t>v plavání v dlouhém bazénu</w:t>
      </w:r>
      <w:r w:rsidR="00193160">
        <w:rPr>
          <w:szCs w:val="24"/>
        </w:rPr>
        <w:t xml:space="preserve"> v </w:t>
      </w:r>
      <w:r>
        <w:rPr>
          <w:szCs w:val="24"/>
        </w:rPr>
        <w:t xml:space="preserve">České republice. </w:t>
      </w:r>
    </w:p>
    <w:p w:rsidR="001C075B" w:rsidRDefault="001C075B" w:rsidP="008211B2">
      <w:pPr>
        <w:rPr>
          <w:szCs w:val="24"/>
        </w:rPr>
      </w:pPr>
      <w:r>
        <w:rPr>
          <w:szCs w:val="24"/>
        </w:rPr>
        <w:t>Bakalářské práce bude v</w:t>
      </w:r>
      <w:r w:rsidR="007A7F0E">
        <w:rPr>
          <w:szCs w:val="24"/>
        </w:rPr>
        <w:t>ycházet z následujících hypotéz:</w:t>
      </w:r>
    </w:p>
    <w:p w:rsidR="001C075B" w:rsidRDefault="001C075B" w:rsidP="00F9285E">
      <w:pPr>
        <w:pStyle w:val="Odstavecseseznamem"/>
        <w:numPr>
          <w:ilvl w:val="0"/>
          <w:numId w:val="8"/>
        </w:numPr>
        <w:rPr>
          <w:szCs w:val="24"/>
        </w:rPr>
      </w:pPr>
      <w:r>
        <w:rPr>
          <w:szCs w:val="24"/>
        </w:rPr>
        <w:t>Uspořádání vrcholné sportovní akce a to Mistrovství Evropy v</w:t>
      </w:r>
      <w:r w:rsidR="00193160">
        <w:rPr>
          <w:szCs w:val="24"/>
        </w:rPr>
        <w:t xml:space="preserve"> </w:t>
      </w:r>
      <w:r w:rsidR="00FE1E90">
        <w:rPr>
          <w:szCs w:val="24"/>
        </w:rPr>
        <w:t>plavání v dlouhém bazénu</w:t>
      </w:r>
      <w:r>
        <w:rPr>
          <w:szCs w:val="24"/>
        </w:rPr>
        <w:t xml:space="preserve"> je v České republice reálné.</w:t>
      </w:r>
    </w:p>
    <w:p w:rsidR="001C075B" w:rsidRDefault="00163F06" w:rsidP="00A556ED">
      <w:pPr>
        <w:pStyle w:val="Odstavecseseznamem"/>
        <w:numPr>
          <w:ilvl w:val="0"/>
          <w:numId w:val="8"/>
        </w:numPr>
        <w:rPr>
          <w:szCs w:val="24"/>
        </w:rPr>
      </w:pPr>
      <w:r>
        <w:rPr>
          <w:szCs w:val="24"/>
        </w:rPr>
        <w:t>Efektivní marketingová kampaň</w:t>
      </w:r>
      <w:r w:rsidR="001C075B">
        <w:rPr>
          <w:szCs w:val="24"/>
        </w:rPr>
        <w:t xml:space="preserve"> zajistí, že spo</w:t>
      </w:r>
      <w:r w:rsidR="00935241">
        <w:rPr>
          <w:szCs w:val="24"/>
        </w:rPr>
        <w:t>rtovní akce nebude prodělečná a vytvoří zisk</w:t>
      </w:r>
      <w:r w:rsidR="001C075B">
        <w:rPr>
          <w:szCs w:val="24"/>
        </w:rPr>
        <w:t>.</w:t>
      </w:r>
    </w:p>
    <w:p w:rsidR="001C075B" w:rsidRDefault="001C075B" w:rsidP="00A556ED">
      <w:pPr>
        <w:pStyle w:val="Odstavecseseznamem"/>
        <w:numPr>
          <w:ilvl w:val="0"/>
          <w:numId w:val="8"/>
        </w:numPr>
        <w:rPr>
          <w:szCs w:val="24"/>
        </w:rPr>
      </w:pPr>
      <w:r>
        <w:rPr>
          <w:szCs w:val="24"/>
        </w:rPr>
        <w:t>Medializace a reklama osloví velké</w:t>
      </w:r>
      <w:r w:rsidR="0021022F">
        <w:rPr>
          <w:szCs w:val="24"/>
        </w:rPr>
        <w:t xml:space="preserve"> množství široké veřejnosti.</w:t>
      </w:r>
    </w:p>
    <w:p w:rsidR="00DA151B" w:rsidRDefault="001C075B" w:rsidP="001C075B">
      <w:pPr>
        <w:rPr>
          <w:szCs w:val="24"/>
        </w:rPr>
      </w:pPr>
      <w:r>
        <w:rPr>
          <w:szCs w:val="24"/>
        </w:rPr>
        <w:t xml:space="preserve">Cílem bakalářské práce je potvrzení či vyvrácení výše zmiňovaných hypotéz. V případě pozitivního výsledku je možnost poskytnutí inspirace pro budoucí pořadatele podobné vrcholné události. </w:t>
      </w:r>
    </w:p>
    <w:p w:rsidR="003C3EBC" w:rsidRPr="003C3EBC" w:rsidRDefault="003C3EBC" w:rsidP="003C3EBC">
      <w:pPr>
        <w:spacing w:after="0" w:line="240" w:lineRule="auto"/>
        <w:jc w:val="left"/>
        <w:rPr>
          <w:szCs w:val="24"/>
        </w:rPr>
      </w:pPr>
      <w:r>
        <w:rPr>
          <w:szCs w:val="24"/>
        </w:rPr>
        <w:br w:type="page"/>
      </w:r>
    </w:p>
    <w:p w:rsidR="001C075B" w:rsidRPr="009637F0" w:rsidRDefault="009637F0" w:rsidP="007F5108">
      <w:pPr>
        <w:pStyle w:val="Nadpis1"/>
      </w:pPr>
      <w:bookmarkStart w:id="1" w:name="_Toc306884691"/>
      <w:r>
        <w:lastRenderedPageBreak/>
        <w:t>Teoreticko-metodologická část práce</w:t>
      </w:r>
      <w:bookmarkEnd w:id="1"/>
    </w:p>
    <w:p w:rsidR="001C075B" w:rsidRDefault="001C075B" w:rsidP="00253563">
      <w:pPr>
        <w:rPr>
          <w:szCs w:val="24"/>
        </w:rPr>
      </w:pPr>
      <w:r>
        <w:rPr>
          <w:szCs w:val="24"/>
        </w:rPr>
        <w:t>Teoreticko-metodologická část se zabývá vymezením základních terminologických pojmů týkající se sportovního a marketingového prostředí. Jsou zde vysvětleny sportovní a marketingové pojmy, které budou následně v praktické části realizovány.</w:t>
      </w:r>
    </w:p>
    <w:p w:rsidR="001C075B" w:rsidRDefault="001C075B" w:rsidP="00253563">
      <w:pPr>
        <w:rPr>
          <w:b/>
          <w:sz w:val="28"/>
          <w:szCs w:val="28"/>
        </w:rPr>
      </w:pPr>
    </w:p>
    <w:p w:rsidR="00253563" w:rsidRPr="007F5108" w:rsidRDefault="001C075B" w:rsidP="009637F0">
      <w:pPr>
        <w:pStyle w:val="Nadpis2"/>
      </w:pPr>
      <w:bookmarkStart w:id="2" w:name="_Toc306884692"/>
      <w:r w:rsidRPr="00271BCF">
        <w:t>Vymezení základních sportovních pojmů</w:t>
      </w:r>
      <w:bookmarkEnd w:id="2"/>
    </w:p>
    <w:p w:rsidR="001C075B" w:rsidRPr="007F5108" w:rsidRDefault="001C075B" w:rsidP="007F5108">
      <w:pPr>
        <w:pStyle w:val="Nadpis3"/>
      </w:pPr>
      <w:bookmarkStart w:id="3" w:name="_Toc306884693"/>
      <w:r w:rsidRPr="007F5108">
        <w:t>Definice sportu</w:t>
      </w:r>
      <w:bookmarkEnd w:id="3"/>
      <w:r w:rsidRPr="007F5108">
        <w:t xml:space="preserve"> </w:t>
      </w:r>
    </w:p>
    <w:p w:rsidR="001C075B" w:rsidRDefault="007E6FB5" w:rsidP="001C075B">
      <w:pPr>
        <w:rPr>
          <w:szCs w:val="24"/>
        </w:rPr>
      </w:pPr>
      <w:r>
        <w:rPr>
          <w:szCs w:val="24"/>
        </w:rPr>
        <w:t>S</w:t>
      </w:r>
      <w:r w:rsidR="001C075B">
        <w:rPr>
          <w:szCs w:val="24"/>
        </w:rPr>
        <w:t>port je nejen zdrojem zábavy, pro někoho i zdrojem obživy, ale i výhodným obchodním artiklem, právě tak jako prestižním činitelem na politické scéně. Prostřednictvím sdělovacích prostředků se dostává v určité míře ke každému jednotlivci a před širokou veřejností odhaduje své pozitivní, avšak často i negativní stránky</w:t>
      </w:r>
      <w:r>
        <w:rPr>
          <w:szCs w:val="24"/>
        </w:rPr>
        <w:t xml:space="preserve"> (</w:t>
      </w:r>
      <w:proofErr w:type="spellStart"/>
      <w:r>
        <w:rPr>
          <w:szCs w:val="24"/>
        </w:rPr>
        <w:t>Nekola</w:t>
      </w:r>
      <w:proofErr w:type="spellEnd"/>
      <w:r>
        <w:rPr>
          <w:szCs w:val="24"/>
        </w:rPr>
        <w:t xml:space="preserve"> 2011, s. 4)</w:t>
      </w:r>
      <w:r w:rsidR="00F26C07">
        <w:rPr>
          <w:szCs w:val="24"/>
        </w:rPr>
        <w:t>.</w:t>
      </w:r>
    </w:p>
    <w:p w:rsidR="001C075B" w:rsidRDefault="00420E04" w:rsidP="001C075B">
      <w:pPr>
        <w:rPr>
          <w:szCs w:val="24"/>
        </w:rPr>
      </w:pPr>
      <w:r>
        <w:rPr>
          <w:szCs w:val="24"/>
        </w:rPr>
        <w:t xml:space="preserve">Sportem rozumíme </w:t>
      </w:r>
      <w:r w:rsidR="001C075B">
        <w:rPr>
          <w:szCs w:val="24"/>
        </w:rPr>
        <w:t>institucionalizovanou pohybovou aktivitu motivovanou zvýšením celkové kondice, osobním prožitkem či c</w:t>
      </w:r>
      <w:r w:rsidR="00882345">
        <w:rPr>
          <w:szCs w:val="24"/>
        </w:rPr>
        <w:t>íleným výsledkem nebo výkonem</w:t>
      </w:r>
      <w:r w:rsidR="007E6FB5">
        <w:rPr>
          <w:szCs w:val="24"/>
        </w:rPr>
        <w:t xml:space="preserve"> (</w:t>
      </w:r>
      <w:proofErr w:type="spellStart"/>
      <w:r w:rsidR="007E6FB5" w:rsidRPr="00420E04">
        <w:rPr>
          <w:szCs w:val="24"/>
        </w:rPr>
        <w:t>Sekot</w:t>
      </w:r>
      <w:proofErr w:type="spellEnd"/>
      <w:r w:rsidR="007E6FB5" w:rsidRPr="00420E04">
        <w:rPr>
          <w:szCs w:val="24"/>
        </w:rPr>
        <w:t xml:space="preserve"> 2006, s. 23)</w:t>
      </w:r>
      <w:r>
        <w:rPr>
          <w:szCs w:val="24"/>
        </w:rPr>
        <w:t>.</w:t>
      </w:r>
    </w:p>
    <w:p w:rsidR="00253563" w:rsidRDefault="00193160" w:rsidP="001B2CA2">
      <w:pPr>
        <w:rPr>
          <w:szCs w:val="24"/>
        </w:rPr>
      </w:pPr>
      <w:r>
        <w:rPr>
          <w:szCs w:val="24"/>
        </w:rPr>
        <w:t xml:space="preserve">Sport hraje významnou roli v </w:t>
      </w:r>
      <w:r w:rsidR="001C075B">
        <w:rPr>
          <w:szCs w:val="24"/>
        </w:rPr>
        <w:t>životě jedince, ovlivňuje motivaci a hodnotovou orientaci a podílí se na utváření specifických rysů osobnosti. Sport sám o sobě však není jedinou příčinou utváření povahových rysů, postojů a chování. Působí vždy v součinnosti s vlivy určitého sociálního a kulturního prostředí, ve kterém člověk žije</w:t>
      </w:r>
      <w:r w:rsidR="009979A8">
        <w:rPr>
          <w:szCs w:val="24"/>
        </w:rPr>
        <w:t xml:space="preserve"> </w:t>
      </w:r>
      <w:r w:rsidR="00486174">
        <w:rPr>
          <w:szCs w:val="24"/>
        </w:rPr>
        <w:t>(</w:t>
      </w:r>
      <w:proofErr w:type="spellStart"/>
      <w:r w:rsidR="00486174">
        <w:rPr>
          <w:szCs w:val="24"/>
        </w:rPr>
        <w:t>N</w:t>
      </w:r>
      <w:r w:rsidR="009979A8">
        <w:rPr>
          <w:szCs w:val="24"/>
        </w:rPr>
        <w:t>ekola</w:t>
      </w:r>
      <w:proofErr w:type="spellEnd"/>
      <w:r w:rsidR="00486174">
        <w:rPr>
          <w:szCs w:val="24"/>
        </w:rPr>
        <w:t xml:space="preserve"> 2011, s. 6-7).</w:t>
      </w:r>
    </w:p>
    <w:p w:rsidR="00D9443A" w:rsidRPr="00DF60F0" w:rsidRDefault="00D9443A" w:rsidP="001B2CA2">
      <w:pPr>
        <w:rPr>
          <w:szCs w:val="24"/>
        </w:rPr>
      </w:pPr>
    </w:p>
    <w:p w:rsidR="001C075B" w:rsidRPr="007F5108" w:rsidRDefault="001C075B" w:rsidP="007F5108">
      <w:pPr>
        <w:pStyle w:val="Nadpis3"/>
      </w:pPr>
      <w:bookmarkStart w:id="4" w:name="_Toc306884694"/>
      <w:r w:rsidRPr="007F5108">
        <w:t>Evropská charta sportu</w:t>
      </w:r>
      <w:bookmarkEnd w:id="4"/>
    </w:p>
    <w:p w:rsidR="00954173" w:rsidRDefault="001C075B" w:rsidP="009637F0">
      <w:pPr>
        <w:jc w:val="left"/>
        <w:rPr>
          <w:szCs w:val="24"/>
        </w:rPr>
      </w:pPr>
      <w:r>
        <w:rPr>
          <w:szCs w:val="24"/>
        </w:rPr>
        <w:t>Jedná se o základní a nejvýznamnější dokument, který byl přijat v roce 1992. Ve dvanácti článcích najdeme doporučení pro rozvoj tělesné výchovy a sportu na všech výkonnostních úrovních.</w:t>
      </w:r>
    </w:p>
    <w:p w:rsidR="00954173" w:rsidRDefault="00954173" w:rsidP="00954173">
      <w:pPr>
        <w:rPr>
          <w:szCs w:val="24"/>
        </w:rPr>
      </w:pPr>
      <w:r>
        <w:rPr>
          <w:szCs w:val="24"/>
        </w:rPr>
        <w:lastRenderedPageBreak/>
        <w:t>Sportem se rozumí veškeré formy tělesné činnosti, které ať již prostřednictvím organizované účasti či nikoli, si kladou za cíl projevení či zdokonalení tělesné i psychické kondice, rozvoj společenských vztahů nebo dosažení výsledků v soutěžích na všech úrovních (MŠMT ČR 1994).</w:t>
      </w:r>
    </w:p>
    <w:p w:rsidR="008708C2" w:rsidRDefault="008708C2" w:rsidP="00954173">
      <w:pPr>
        <w:rPr>
          <w:szCs w:val="24"/>
        </w:rPr>
      </w:pPr>
    </w:p>
    <w:p w:rsidR="001C075B" w:rsidRPr="001B2CA2" w:rsidRDefault="001C075B" w:rsidP="007F5108">
      <w:pPr>
        <w:pStyle w:val="Nadpis3"/>
      </w:pPr>
      <w:bookmarkStart w:id="5" w:name="_Toc306884695"/>
      <w:r w:rsidRPr="008C5671">
        <w:t>Klasifikace sportu</w:t>
      </w:r>
      <w:bookmarkEnd w:id="5"/>
    </w:p>
    <w:p w:rsidR="001C075B" w:rsidRPr="007B1A4D" w:rsidRDefault="001C075B" w:rsidP="008211B2">
      <w:pPr>
        <w:rPr>
          <w:szCs w:val="24"/>
        </w:rPr>
      </w:pPr>
      <w:r>
        <w:rPr>
          <w:szCs w:val="24"/>
        </w:rPr>
        <w:t xml:space="preserve">Sport můžeme členit podle různých hledisek. Jako základní členění </w:t>
      </w:r>
      <w:r w:rsidR="0024476D">
        <w:rPr>
          <w:szCs w:val="24"/>
        </w:rPr>
        <w:t>se uvádí:</w:t>
      </w:r>
    </w:p>
    <w:p w:rsidR="001C075B" w:rsidRDefault="00BE1547" w:rsidP="00A556ED">
      <w:pPr>
        <w:pStyle w:val="Odstavecseseznamem"/>
        <w:numPr>
          <w:ilvl w:val="0"/>
          <w:numId w:val="12"/>
        </w:numPr>
        <w:spacing w:after="0"/>
        <w:rPr>
          <w:szCs w:val="24"/>
        </w:rPr>
      </w:pPr>
      <w:r>
        <w:rPr>
          <w:szCs w:val="24"/>
        </w:rPr>
        <w:t>sport orientovaný na výkon</w:t>
      </w:r>
      <w:r>
        <w:rPr>
          <w:szCs w:val="24"/>
          <w:lang w:val="en-US"/>
        </w:rPr>
        <w:t>;</w:t>
      </w:r>
    </w:p>
    <w:p w:rsidR="001C075B" w:rsidRDefault="001C075B" w:rsidP="00A556ED">
      <w:pPr>
        <w:pStyle w:val="Odstavecseseznamem"/>
        <w:numPr>
          <w:ilvl w:val="0"/>
          <w:numId w:val="12"/>
        </w:numPr>
        <w:spacing w:after="0"/>
        <w:rPr>
          <w:szCs w:val="24"/>
        </w:rPr>
      </w:pPr>
      <w:r>
        <w:rPr>
          <w:szCs w:val="24"/>
        </w:rPr>
        <w:t>sport orientovaný na rekrea</w:t>
      </w:r>
      <w:r w:rsidR="00BE1547">
        <w:rPr>
          <w:szCs w:val="24"/>
        </w:rPr>
        <w:t>ci;</w:t>
      </w:r>
    </w:p>
    <w:p w:rsidR="001C075B" w:rsidRDefault="0024476D" w:rsidP="00A556ED">
      <w:pPr>
        <w:pStyle w:val="Odstavecseseznamem"/>
        <w:numPr>
          <w:ilvl w:val="0"/>
          <w:numId w:val="12"/>
        </w:numPr>
        <w:rPr>
          <w:szCs w:val="24"/>
        </w:rPr>
      </w:pPr>
      <w:r>
        <w:rPr>
          <w:szCs w:val="24"/>
        </w:rPr>
        <w:t>s</w:t>
      </w:r>
      <w:r w:rsidR="009979A8">
        <w:rPr>
          <w:szCs w:val="24"/>
        </w:rPr>
        <w:t>port orientovaný účelově (</w:t>
      </w:r>
      <w:proofErr w:type="spellStart"/>
      <w:r w:rsidR="009979A8">
        <w:rPr>
          <w:szCs w:val="24"/>
        </w:rPr>
        <w:t>Nekola</w:t>
      </w:r>
      <w:proofErr w:type="spellEnd"/>
      <w:r>
        <w:rPr>
          <w:szCs w:val="24"/>
        </w:rPr>
        <w:t xml:space="preserve"> 2011, s. 36-40).</w:t>
      </w:r>
    </w:p>
    <w:p w:rsidR="00253563" w:rsidRDefault="001C075B" w:rsidP="001B2CA2">
      <w:pPr>
        <w:rPr>
          <w:b/>
          <w:szCs w:val="24"/>
        </w:rPr>
      </w:pPr>
      <w:r w:rsidRPr="003364C0">
        <w:rPr>
          <w:szCs w:val="24"/>
        </w:rPr>
        <w:t xml:space="preserve">Vzhledem k povaze práce nás bude zajímat klasifikace </w:t>
      </w:r>
      <w:r>
        <w:rPr>
          <w:szCs w:val="24"/>
        </w:rPr>
        <w:t>sportu podle orientace na výkon. Ten se dělí na výkonnostní sport a vrcholový sport. Práce se bude zabývat pouze vrcholovým sportem, neboť vrcholná akce typu Mistrovství Evropy v plavání se týká výhradně vrcholových sportovců.</w:t>
      </w:r>
      <w:r w:rsidRPr="004D13FB">
        <w:rPr>
          <w:b/>
          <w:szCs w:val="24"/>
        </w:rPr>
        <w:t xml:space="preserve"> </w:t>
      </w:r>
    </w:p>
    <w:p w:rsidR="008E0F5C" w:rsidRDefault="008E0F5C" w:rsidP="001B2CA2">
      <w:pPr>
        <w:rPr>
          <w:b/>
          <w:szCs w:val="24"/>
        </w:rPr>
      </w:pPr>
    </w:p>
    <w:p w:rsidR="001C075B" w:rsidRDefault="001C075B" w:rsidP="008708C2">
      <w:pPr>
        <w:pStyle w:val="Nadpis4"/>
        <w:ind w:left="964"/>
      </w:pPr>
      <w:r w:rsidRPr="00445DE6">
        <w:t xml:space="preserve">Vrcholový sport </w:t>
      </w:r>
    </w:p>
    <w:p w:rsidR="001C075B" w:rsidRDefault="001C075B" w:rsidP="008211B2">
      <w:pPr>
        <w:rPr>
          <w:szCs w:val="24"/>
        </w:rPr>
      </w:pPr>
      <w:r>
        <w:rPr>
          <w:szCs w:val="24"/>
        </w:rPr>
        <w:t xml:space="preserve">Vrcholový sport lze charakterizovat </w:t>
      </w:r>
      <w:r w:rsidR="008E0F5C">
        <w:rPr>
          <w:szCs w:val="24"/>
        </w:rPr>
        <w:t>následo</w:t>
      </w:r>
      <w:r>
        <w:rPr>
          <w:szCs w:val="24"/>
        </w:rPr>
        <w:t>vně:</w:t>
      </w:r>
    </w:p>
    <w:p w:rsidR="001C075B" w:rsidRDefault="001C075B" w:rsidP="00A556ED">
      <w:pPr>
        <w:pStyle w:val="Odstavecseseznamem"/>
        <w:numPr>
          <w:ilvl w:val="0"/>
          <w:numId w:val="13"/>
        </w:numPr>
        <w:spacing w:after="0"/>
        <w:rPr>
          <w:szCs w:val="24"/>
        </w:rPr>
      </w:pPr>
      <w:r>
        <w:rPr>
          <w:szCs w:val="24"/>
        </w:rPr>
        <w:t>klade důraz na vytváření a překonávání rekordů, lidské tělo pojímá jako prostředek sportovní činnosti při využívání technolog</w:t>
      </w:r>
      <w:r w:rsidR="00BE1547">
        <w:rPr>
          <w:szCs w:val="24"/>
        </w:rPr>
        <w:t>ie jeho kontroly a monitorování;</w:t>
      </w:r>
    </w:p>
    <w:p w:rsidR="001C075B" w:rsidRDefault="001C075B" w:rsidP="00A556ED">
      <w:pPr>
        <w:pStyle w:val="Odstavecseseznamem"/>
        <w:numPr>
          <w:ilvl w:val="0"/>
          <w:numId w:val="13"/>
        </w:numPr>
        <w:spacing w:after="0"/>
        <w:rPr>
          <w:szCs w:val="24"/>
        </w:rPr>
      </w:pPr>
      <w:r>
        <w:rPr>
          <w:szCs w:val="24"/>
        </w:rPr>
        <w:t>sportovní soupe</w:t>
      </w:r>
      <w:r w:rsidR="00BE1547">
        <w:rPr>
          <w:szCs w:val="24"/>
        </w:rPr>
        <w:t>ři jsou chápání jako protivníci;</w:t>
      </w:r>
    </w:p>
    <w:p w:rsidR="001C075B" w:rsidRDefault="001C075B" w:rsidP="00A556ED">
      <w:pPr>
        <w:pStyle w:val="Odstavecseseznamem"/>
        <w:numPr>
          <w:ilvl w:val="0"/>
          <w:numId w:val="13"/>
        </w:numPr>
        <w:spacing w:after="0"/>
        <w:rPr>
          <w:szCs w:val="24"/>
        </w:rPr>
      </w:pPr>
      <w:r>
        <w:rPr>
          <w:szCs w:val="24"/>
        </w:rPr>
        <w:t xml:space="preserve">zdůrazňuje sílu, rychlost, vytrvalost, ovládnutí protivníka, posouvání hranice lidských možností, úsilí </w:t>
      </w:r>
      <w:r w:rsidR="00BE1547">
        <w:rPr>
          <w:szCs w:val="24"/>
        </w:rPr>
        <w:t>o vítězství či mistrovský titul;</w:t>
      </w:r>
    </w:p>
    <w:p w:rsidR="001C075B" w:rsidRDefault="001C075B" w:rsidP="00A556ED">
      <w:pPr>
        <w:pStyle w:val="Odstavecseseznamem"/>
        <w:numPr>
          <w:ilvl w:val="0"/>
          <w:numId w:val="13"/>
        </w:numPr>
        <w:spacing w:after="0"/>
        <w:rPr>
          <w:szCs w:val="24"/>
        </w:rPr>
      </w:pPr>
      <w:r>
        <w:rPr>
          <w:szCs w:val="24"/>
        </w:rPr>
        <w:t>je založen na ideji, že sportovní mistrovství je výsledkem soutěživého úspěchu a výsledků dosažených na bázi oddanosti tvrdé sportovní přípravě, umocňované ochotou k oběti a bolesti a zřek</w:t>
      </w:r>
      <w:r w:rsidR="00BE1547">
        <w:rPr>
          <w:szCs w:val="24"/>
        </w:rPr>
        <w:t>nutí se zdraví a duševní pohody;</w:t>
      </w:r>
    </w:p>
    <w:p w:rsidR="001C075B" w:rsidRDefault="001C075B" w:rsidP="001B2CA2">
      <w:pPr>
        <w:pStyle w:val="Odstavecseseznamem"/>
        <w:numPr>
          <w:ilvl w:val="0"/>
          <w:numId w:val="13"/>
        </w:numPr>
        <w:rPr>
          <w:szCs w:val="24"/>
        </w:rPr>
      </w:pPr>
      <w:r>
        <w:rPr>
          <w:szCs w:val="24"/>
        </w:rPr>
        <w:lastRenderedPageBreak/>
        <w:t>pěstuje myšlenkový princip, podle kterého jsou sportovní so</w:t>
      </w:r>
      <w:r w:rsidR="008E0F5C">
        <w:rPr>
          <w:szCs w:val="24"/>
        </w:rPr>
        <w:t>upeři chá</w:t>
      </w:r>
      <w:r w:rsidR="007578A9">
        <w:rPr>
          <w:szCs w:val="24"/>
        </w:rPr>
        <w:t>páni jako protivníci (</w:t>
      </w:r>
      <w:proofErr w:type="spellStart"/>
      <w:r w:rsidR="007578A9">
        <w:rPr>
          <w:szCs w:val="24"/>
        </w:rPr>
        <w:t>Sekot</w:t>
      </w:r>
      <w:proofErr w:type="spellEnd"/>
      <w:r w:rsidR="008E0F5C">
        <w:rPr>
          <w:szCs w:val="24"/>
        </w:rPr>
        <w:t xml:space="preserve"> 2006, s. 55).</w:t>
      </w:r>
    </w:p>
    <w:p w:rsidR="001C075B" w:rsidRPr="007D184C" w:rsidRDefault="001C075B" w:rsidP="00A04B89">
      <w:pPr>
        <w:rPr>
          <w:szCs w:val="24"/>
        </w:rPr>
      </w:pPr>
      <w:r>
        <w:rPr>
          <w:szCs w:val="24"/>
        </w:rPr>
        <w:t>Výše zmíně</w:t>
      </w:r>
      <w:r w:rsidR="0022344A">
        <w:rPr>
          <w:szCs w:val="24"/>
        </w:rPr>
        <w:t>né charakteristiky se</w:t>
      </w:r>
      <w:r>
        <w:rPr>
          <w:szCs w:val="24"/>
        </w:rPr>
        <w:t xml:space="preserve"> mění s charakterem sportovního odvětví. Sportovci, kteří se věnují vrcholovému sportu, mají status profesionála. Sport pro ně není pouze koníčkem či naplněním volného času, a</w:t>
      </w:r>
      <w:r w:rsidR="00766C8E">
        <w:rPr>
          <w:szCs w:val="24"/>
        </w:rPr>
        <w:t xml:space="preserve">le hlavním zaměstnáním. Zda se </w:t>
      </w:r>
      <w:r>
        <w:rPr>
          <w:szCs w:val="24"/>
        </w:rPr>
        <w:t>dá sportem uživit</w:t>
      </w:r>
      <w:r w:rsidR="00ED564A">
        <w:rPr>
          <w:szCs w:val="24"/>
        </w:rPr>
        <w:t>,</w:t>
      </w:r>
      <w:r>
        <w:rPr>
          <w:szCs w:val="24"/>
        </w:rPr>
        <w:t xml:space="preserve"> záleží na druhu zvoleném sportu. </w:t>
      </w:r>
    </w:p>
    <w:p w:rsidR="001C075B" w:rsidRDefault="001C075B" w:rsidP="001B2CA2">
      <w:pPr>
        <w:rPr>
          <w:szCs w:val="24"/>
        </w:rPr>
      </w:pPr>
    </w:p>
    <w:p w:rsidR="001C075B" w:rsidRPr="008C5671" w:rsidRDefault="001C075B" w:rsidP="007F5108">
      <w:pPr>
        <w:pStyle w:val="Nadpis3"/>
      </w:pPr>
      <w:bookmarkStart w:id="6" w:name="_Toc306884696"/>
      <w:r w:rsidRPr="008C5671">
        <w:t>Pl</w:t>
      </w:r>
      <w:r w:rsidR="00B2167E">
        <w:t>avecké sporty</w:t>
      </w:r>
      <w:bookmarkEnd w:id="6"/>
      <w:r w:rsidRPr="008C5671">
        <w:t xml:space="preserve"> </w:t>
      </w:r>
    </w:p>
    <w:p w:rsidR="001C075B" w:rsidRDefault="00ED564A" w:rsidP="0022344A">
      <w:pPr>
        <w:rPr>
          <w:szCs w:val="24"/>
        </w:rPr>
      </w:pPr>
      <w:r>
        <w:rPr>
          <w:szCs w:val="24"/>
        </w:rPr>
        <w:t xml:space="preserve">Pod plavecké sporty řadíme vedle bazénového plavání taky dálkové plavání, synchronizované plavání či skoky do vody. </w:t>
      </w:r>
      <w:r w:rsidR="001C075B">
        <w:rPr>
          <w:szCs w:val="24"/>
        </w:rPr>
        <w:t>Plavání patří mezi základní pohybové dovednosti. V České republice je plavání oblíbeným rekreačním sportem, ale nepříliš atraktivním pro sportovní příznivce. Plavání se řadí mezi pětici sportů, které budí velký zájem veřejnosti, ale v celkové popularitě nemůže konkurovat hokeji či fotbalu. Skládá ze čtyř hlavních</w:t>
      </w:r>
      <w:r w:rsidR="00B2167E">
        <w:rPr>
          <w:szCs w:val="24"/>
        </w:rPr>
        <w:t xml:space="preserve"> plaveckých</w:t>
      </w:r>
      <w:r w:rsidR="001C075B">
        <w:rPr>
          <w:szCs w:val="24"/>
        </w:rPr>
        <w:t xml:space="preserve"> způsobů a to: motýlek, znak, prsa a kraul.</w:t>
      </w:r>
    </w:p>
    <w:p w:rsidR="001C075B" w:rsidRDefault="001C075B" w:rsidP="001B2CA2">
      <w:pPr>
        <w:rPr>
          <w:szCs w:val="24"/>
        </w:rPr>
      </w:pPr>
    </w:p>
    <w:p w:rsidR="001C075B" w:rsidRPr="008C5671" w:rsidRDefault="001C075B" w:rsidP="007F5108">
      <w:pPr>
        <w:pStyle w:val="Nadpis3"/>
      </w:pPr>
      <w:bookmarkStart w:id="7" w:name="_Toc306884697"/>
      <w:r w:rsidRPr="008C5671">
        <w:t>Základní ustanovení týkající se pořádání vrcholných plaveckých soutěží</w:t>
      </w:r>
      <w:bookmarkEnd w:id="7"/>
      <w:r w:rsidRPr="008C5671">
        <w:t xml:space="preserve"> </w:t>
      </w:r>
    </w:p>
    <w:p w:rsidR="001C075B" w:rsidRDefault="001C075B" w:rsidP="00A04B89">
      <w:pPr>
        <w:rPr>
          <w:szCs w:val="24"/>
        </w:rPr>
      </w:pPr>
      <w:r>
        <w:rPr>
          <w:szCs w:val="24"/>
        </w:rPr>
        <w:t>Dle pravidel plavání</w:t>
      </w:r>
      <w:r w:rsidRPr="00DB5B48">
        <w:rPr>
          <w:szCs w:val="24"/>
        </w:rPr>
        <w:t xml:space="preserve"> je jediným oprávněným orgánem pro vrcholné řízení plaveckých sportů (plavání, skoky do vody, vodní pólo, synchronizované plavání, plavání na otevřených vodách a soutěže </w:t>
      </w:r>
      <w:proofErr w:type="spellStart"/>
      <w:r w:rsidRPr="00DB5B48">
        <w:rPr>
          <w:szCs w:val="24"/>
        </w:rPr>
        <w:t>Masters</w:t>
      </w:r>
      <w:proofErr w:type="spellEnd"/>
      <w:r w:rsidRPr="00DB5B48">
        <w:rPr>
          <w:szCs w:val="24"/>
        </w:rPr>
        <w:t xml:space="preserve">) </w:t>
      </w:r>
      <w:r w:rsidR="00ED564A">
        <w:rPr>
          <w:szCs w:val="24"/>
        </w:rPr>
        <w:t xml:space="preserve">je </w:t>
      </w:r>
      <w:r w:rsidRPr="00DB5B48">
        <w:rPr>
          <w:szCs w:val="24"/>
        </w:rPr>
        <w:t>Mezinárodní plavecká federace (</w:t>
      </w:r>
      <w:proofErr w:type="spellStart"/>
      <w:r w:rsidRPr="00DB5B48">
        <w:rPr>
          <w:szCs w:val="24"/>
        </w:rPr>
        <w:t>Federation</w:t>
      </w:r>
      <w:proofErr w:type="spellEnd"/>
      <w:r w:rsidRPr="00DB5B48">
        <w:rPr>
          <w:szCs w:val="24"/>
        </w:rPr>
        <w:t xml:space="preserve"> </w:t>
      </w:r>
      <w:proofErr w:type="spellStart"/>
      <w:r w:rsidRPr="00DB5B48">
        <w:rPr>
          <w:szCs w:val="24"/>
        </w:rPr>
        <w:t>Internationale</w:t>
      </w:r>
      <w:proofErr w:type="spellEnd"/>
      <w:r w:rsidRPr="00DB5B48">
        <w:rPr>
          <w:szCs w:val="24"/>
        </w:rPr>
        <w:t xml:space="preserve"> de </w:t>
      </w:r>
      <w:proofErr w:type="spellStart"/>
      <w:r w:rsidRPr="00DB5B48">
        <w:rPr>
          <w:szCs w:val="24"/>
        </w:rPr>
        <w:t>Natation</w:t>
      </w:r>
      <w:proofErr w:type="spellEnd"/>
      <w:r w:rsidRPr="00DB5B48">
        <w:rPr>
          <w:szCs w:val="24"/>
        </w:rPr>
        <w:t xml:space="preserve"> - FINA). V Evropě je oprávněným orgánem pro řízení plaveckých sportů Evropská liga plavání (</w:t>
      </w:r>
      <w:proofErr w:type="spellStart"/>
      <w:r w:rsidRPr="00DB5B48">
        <w:rPr>
          <w:szCs w:val="24"/>
        </w:rPr>
        <w:t>Ligue</w:t>
      </w:r>
      <w:proofErr w:type="spellEnd"/>
      <w:r w:rsidRPr="00DB5B48">
        <w:rPr>
          <w:szCs w:val="24"/>
        </w:rPr>
        <w:t xml:space="preserve"> </w:t>
      </w:r>
      <w:proofErr w:type="spellStart"/>
      <w:r w:rsidRPr="00DB5B48">
        <w:rPr>
          <w:szCs w:val="24"/>
        </w:rPr>
        <w:t>Europénne</w:t>
      </w:r>
      <w:proofErr w:type="spellEnd"/>
      <w:r w:rsidRPr="00DB5B48">
        <w:rPr>
          <w:szCs w:val="24"/>
        </w:rPr>
        <w:t xml:space="preserve"> de </w:t>
      </w:r>
      <w:proofErr w:type="spellStart"/>
      <w:r w:rsidRPr="00DB5B48">
        <w:rPr>
          <w:szCs w:val="24"/>
        </w:rPr>
        <w:t>Natation</w:t>
      </w:r>
      <w:proofErr w:type="spellEnd"/>
      <w:r w:rsidRPr="00DB5B48">
        <w:rPr>
          <w:szCs w:val="24"/>
        </w:rPr>
        <w:t xml:space="preserve"> ). V České republice je oprávněným orgánem Český svaz plaveckých sportů (ČSPS).</w:t>
      </w:r>
    </w:p>
    <w:p w:rsidR="008708C2" w:rsidRDefault="008708C2" w:rsidP="00A04B89">
      <w:pPr>
        <w:rPr>
          <w:szCs w:val="24"/>
        </w:rPr>
      </w:pPr>
    </w:p>
    <w:p w:rsidR="001C075B" w:rsidRPr="001B2CA2" w:rsidRDefault="001C075B" w:rsidP="007F5108">
      <w:pPr>
        <w:pStyle w:val="Nadpis3"/>
      </w:pPr>
      <w:bookmarkStart w:id="8" w:name="_Toc306884698"/>
      <w:r w:rsidRPr="008C5671">
        <w:lastRenderedPageBreak/>
        <w:t>Vztah sportu a marketingu</w:t>
      </w:r>
      <w:bookmarkEnd w:id="8"/>
    </w:p>
    <w:p w:rsidR="001C075B" w:rsidRDefault="001C075B" w:rsidP="001C075B">
      <w:pPr>
        <w:rPr>
          <w:szCs w:val="24"/>
        </w:rPr>
      </w:pPr>
      <w:r>
        <w:rPr>
          <w:szCs w:val="24"/>
        </w:rPr>
        <w:t>Marketing ve sportu byl v minulo</w:t>
      </w:r>
      <w:r w:rsidR="00ED564A">
        <w:rPr>
          <w:szCs w:val="24"/>
        </w:rPr>
        <w:t>sti v České republice opomínán</w:t>
      </w:r>
      <w:r>
        <w:rPr>
          <w:szCs w:val="24"/>
        </w:rPr>
        <w:t xml:space="preserve">. Dnes se však velmi uplatňuje v ekonomickém světě. Dokazují to i objemy peněz, které do oblasti sportu plynou. Sport se v současném světě stává stále významnějším fenoménem a projevy v marketingu jsou stále výraznější. </w:t>
      </w:r>
    </w:p>
    <w:p w:rsidR="001A1606" w:rsidRDefault="001C075B" w:rsidP="001C075B">
      <w:pPr>
        <w:rPr>
          <w:szCs w:val="24"/>
        </w:rPr>
      </w:pPr>
      <w:r>
        <w:rPr>
          <w:szCs w:val="24"/>
        </w:rPr>
        <w:t>Marketing se svými nástroji začíná v oblasti sportu výrazně uplatňovat a obchodní společnosti i neziskové organizace si začínají uvědomovat, že zákazníci mohou velmi výrazně přispět k pozitivnímu rozvoji jejich sportovní organizace či</w:t>
      </w:r>
      <w:r w:rsidR="001A1606">
        <w:rPr>
          <w:szCs w:val="24"/>
        </w:rPr>
        <w:t xml:space="preserve"> obchodní </w:t>
      </w:r>
      <w:r w:rsidR="007578A9">
        <w:rPr>
          <w:szCs w:val="24"/>
        </w:rPr>
        <w:t>organizace ve sportu (Čáslavová</w:t>
      </w:r>
      <w:r w:rsidR="001A1606">
        <w:rPr>
          <w:szCs w:val="24"/>
        </w:rPr>
        <w:t xml:space="preserve"> 2009, s. 97).</w:t>
      </w:r>
    </w:p>
    <w:p w:rsidR="007578A9" w:rsidRDefault="001A1606" w:rsidP="009C7C8F">
      <w:pPr>
        <w:rPr>
          <w:szCs w:val="24"/>
        </w:rPr>
      </w:pPr>
      <w:r>
        <w:rPr>
          <w:szCs w:val="24"/>
        </w:rPr>
        <w:t>M</w:t>
      </w:r>
      <w:r w:rsidR="001C075B">
        <w:rPr>
          <w:szCs w:val="24"/>
        </w:rPr>
        <w:t>arketing sportovních akcí se především zaměřuje na získávání zákazníků. Sportovní akce diváky a účastníky emocionálně aktivuje a zasahuje. Vzniká tak velmi silná</w:t>
      </w:r>
      <w:r w:rsidR="007578A9">
        <w:rPr>
          <w:szCs w:val="24"/>
        </w:rPr>
        <w:t xml:space="preserve"> vazba na akci a její nositele</w:t>
      </w:r>
      <w:r w:rsidR="001C075B">
        <w:rPr>
          <w:szCs w:val="24"/>
        </w:rPr>
        <w:t xml:space="preserve"> </w:t>
      </w:r>
      <w:r w:rsidR="007578A9">
        <w:rPr>
          <w:szCs w:val="24"/>
        </w:rPr>
        <w:t>(Čáslavová</w:t>
      </w:r>
      <w:r>
        <w:rPr>
          <w:szCs w:val="24"/>
        </w:rPr>
        <w:t xml:space="preserve"> 2009, s. 97).</w:t>
      </w:r>
    </w:p>
    <w:p w:rsidR="001C075B" w:rsidRDefault="00D36886" w:rsidP="009C7C8F">
      <w:pPr>
        <w:rPr>
          <w:szCs w:val="24"/>
        </w:rPr>
      </w:pPr>
      <w:r>
        <w:rPr>
          <w:szCs w:val="24"/>
        </w:rPr>
        <w:t xml:space="preserve">Sportovní marketing je </w:t>
      </w:r>
      <w:r w:rsidR="001C075B">
        <w:rPr>
          <w:szCs w:val="24"/>
        </w:rPr>
        <w:t>proces navrhování a zdokonalování činností pro výrobu oceňování, propagaci a distribuci sportovního produktu tak, aby se uspokojovaly potřeby a přání zákazn</w:t>
      </w:r>
      <w:r w:rsidR="001A1606">
        <w:rPr>
          <w:szCs w:val="24"/>
        </w:rPr>
        <w:t>íků a bylo dosaženo cílů firmy</w:t>
      </w:r>
      <w:r w:rsidR="007578A9">
        <w:rPr>
          <w:szCs w:val="24"/>
        </w:rPr>
        <w:t xml:space="preserve"> (</w:t>
      </w:r>
      <w:proofErr w:type="spellStart"/>
      <w:r w:rsidR="007578A9">
        <w:rPr>
          <w:szCs w:val="24"/>
        </w:rPr>
        <w:t>Pitts</w:t>
      </w:r>
      <w:proofErr w:type="spellEnd"/>
      <w:r w:rsidR="007578A9">
        <w:rPr>
          <w:szCs w:val="24"/>
        </w:rPr>
        <w:t xml:space="preserve">, </w:t>
      </w:r>
      <w:proofErr w:type="spellStart"/>
      <w:r w:rsidR="007578A9">
        <w:rPr>
          <w:szCs w:val="24"/>
        </w:rPr>
        <w:t>Stotlar</w:t>
      </w:r>
      <w:proofErr w:type="spellEnd"/>
      <w:r w:rsidR="00CD16D7" w:rsidRPr="00CD16D7">
        <w:rPr>
          <w:szCs w:val="24"/>
        </w:rPr>
        <w:t xml:space="preserve"> 1996, s.</w:t>
      </w:r>
      <w:r w:rsidR="00A73257">
        <w:rPr>
          <w:szCs w:val="24"/>
        </w:rPr>
        <w:t xml:space="preserve"> </w:t>
      </w:r>
      <w:r w:rsidR="00CD16D7" w:rsidRPr="00CD16D7">
        <w:rPr>
          <w:szCs w:val="24"/>
        </w:rPr>
        <w:t>80).</w:t>
      </w:r>
    </w:p>
    <w:p w:rsidR="001C075B" w:rsidRDefault="001C075B" w:rsidP="009C7C8F">
      <w:pPr>
        <w:rPr>
          <w:rStyle w:val="apple-style-span"/>
          <w:szCs w:val="24"/>
        </w:rPr>
      </w:pPr>
      <w:r>
        <w:rPr>
          <w:szCs w:val="24"/>
        </w:rPr>
        <w:t xml:space="preserve">Fakulta sportovních studií Masarykovy univerzity uvádí, že pod pojmem sportovní marketing </w:t>
      </w:r>
      <w:r w:rsidR="00EB167F">
        <w:rPr>
          <w:szCs w:val="24"/>
        </w:rPr>
        <w:t xml:space="preserve">se </w:t>
      </w:r>
      <w:r>
        <w:rPr>
          <w:szCs w:val="24"/>
        </w:rPr>
        <w:t xml:space="preserve">často rozumí </w:t>
      </w:r>
      <w:r w:rsidRPr="002F3291">
        <w:rPr>
          <w:rStyle w:val="apple-style-span"/>
          <w:szCs w:val="24"/>
        </w:rPr>
        <w:t>jen sponzoro</w:t>
      </w:r>
      <w:r w:rsidR="00EB167F">
        <w:rPr>
          <w:rStyle w:val="apple-style-span"/>
          <w:szCs w:val="24"/>
        </w:rPr>
        <w:t>vání sportu a sportovní reklama.</w:t>
      </w:r>
    </w:p>
    <w:p w:rsidR="001B2CA2" w:rsidRDefault="001B2CA2" w:rsidP="009C7C8F">
      <w:pPr>
        <w:rPr>
          <w:rStyle w:val="apple-style-span"/>
          <w:szCs w:val="24"/>
        </w:rPr>
      </w:pPr>
    </w:p>
    <w:p w:rsidR="001B2CA2" w:rsidRDefault="001C075B" w:rsidP="007F5108">
      <w:pPr>
        <w:pStyle w:val="Nadpis3"/>
      </w:pPr>
      <w:bookmarkStart w:id="9" w:name="_Toc306884699"/>
      <w:r w:rsidRPr="008C5671">
        <w:t>Sponzoring ve sportu</w:t>
      </w:r>
      <w:bookmarkEnd w:id="9"/>
    </w:p>
    <w:p w:rsidR="001C075B" w:rsidRPr="001B2CA2" w:rsidRDefault="001C075B" w:rsidP="00C45F6C">
      <w:pPr>
        <w:rPr>
          <w:sz w:val="26"/>
          <w:szCs w:val="26"/>
        </w:rPr>
      </w:pPr>
      <w:r>
        <w:rPr>
          <w:szCs w:val="24"/>
        </w:rPr>
        <w:t>Sponzoring je v současné době stále více využíván jako nástroj marketingové a komunikační politiky. Sponzoring funguje na základě služby a protislužby. Sponzor dává určitou částku nebo dary a za to získává protislužbu, která mu pomáhá k dosažení komunikačních cílů, a to především zvýšení image.</w:t>
      </w:r>
    </w:p>
    <w:p w:rsidR="00EB167F" w:rsidRDefault="00EB167F" w:rsidP="001C075B">
      <w:pPr>
        <w:rPr>
          <w:szCs w:val="24"/>
        </w:rPr>
      </w:pPr>
      <w:r>
        <w:rPr>
          <w:szCs w:val="24"/>
        </w:rPr>
        <w:t xml:space="preserve">Sponzorování je připravenost finančních a materiálních prostředků nebo služeb ze strany podniků, které jsou přidělovány osobám a organizacím působícím ve sportu či kultuře s cílem dosáhnout podnikových marketingových a komunikačních cílů. Jedná se o specifickou formu partnerství, ve které sponzor a sponzorovaný dosahují svých cílů </w:t>
      </w:r>
      <w:r>
        <w:rPr>
          <w:szCs w:val="24"/>
        </w:rPr>
        <w:lastRenderedPageBreak/>
        <w:t>s pomocí druhého. Vstup do partnerství je vyjádřen sponzorováním, kde jsou smluvně regulovány výkony obou stran (</w:t>
      </w:r>
      <w:proofErr w:type="spellStart"/>
      <w:r>
        <w:rPr>
          <w:szCs w:val="24"/>
        </w:rPr>
        <w:t>Bruhn</w:t>
      </w:r>
      <w:proofErr w:type="spellEnd"/>
      <w:r>
        <w:rPr>
          <w:szCs w:val="24"/>
        </w:rPr>
        <w:t xml:space="preserve">, </w:t>
      </w:r>
      <w:proofErr w:type="spellStart"/>
      <w:r>
        <w:rPr>
          <w:szCs w:val="24"/>
        </w:rPr>
        <w:t>Mussler</w:t>
      </w:r>
      <w:proofErr w:type="spellEnd"/>
      <w:r>
        <w:rPr>
          <w:szCs w:val="24"/>
        </w:rPr>
        <w:t xml:space="preserve"> 1991, s. 8).</w:t>
      </w:r>
    </w:p>
    <w:p w:rsidR="001C075B" w:rsidRDefault="001C075B" w:rsidP="0022344A">
      <w:pPr>
        <w:rPr>
          <w:szCs w:val="24"/>
        </w:rPr>
      </w:pPr>
      <w:r>
        <w:rPr>
          <w:szCs w:val="24"/>
        </w:rPr>
        <w:t>Sponzoring může být zaměřen na jednotlivé sportovce, sportovní týmy</w:t>
      </w:r>
      <w:r w:rsidR="00EB167F">
        <w:rPr>
          <w:szCs w:val="24"/>
        </w:rPr>
        <w:t>,</w:t>
      </w:r>
      <w:r>
        <w:rPr>
          <w:szCs w:val="24"/>
        </w:rPr>
        <w:t xml:space="preserve"> sportovní kluby či v našem případě sportovní událost. Sponzoring událostí patří k hlavním a nejznámějším typům sponzoringu. Za událost považujeme v našem případě sportovní akci. Jde </w:t>
      </w:r>
      <w:r w:rsidR="00ED564A">
        <w:rPr>
          <w:szCs w:val="24"/>
        </w:rPr>
        <w:t xml:space="preserve">o </w:t>
      </w:r>
      <w:r>
        <w:rPr>
          <w:szCs w:val="24"/>
        </w:rPr>
        <w:t>poskytnutí financí na uspořádání sportovní akce, jelikož organizátoři nejsou schopni sami pokrýt veškeré náklady akce a z toho důvodu oslovují firmy o finanční výpomoc. Jako protislužbu nabízejí propagaci firmy na této akci</w:t>
      </w:r>
      <w:r w:rsidR="004D63B5">
        <w:rPr>
          <w:szCs w:val="24"/>
        </w:rPr>
        <w:t>.</w:t>
      </w:r>
    </w:p>
    <w:p w:rsidR="001C075B" w:rsidRDefault="001C075B" w:rsidP="001B2CA2">
      <w:pPr>
        <w:rPr>
          <w:szCs w:val="24"/>
        </w:rPr>
      </w:pPr>
    </w:p>
    <w:p w:rsidR="007F5108" w:rsidRPr="007F5108" w:rsidRDefault="001C075B" w:rsidP="007F5108">
      <w:pPr>
        <w:pStyle w:val="Nadpis2"/>
      </w:pPr>
      <w:bookmarkStart w:id="10" w:name="_Toc306884700"/>
      <w:r w:rsidRPr="007F5108">
        <w:t>Teorie marketingu, marketingového plánování, komunikace a strategie</w:t>
      </w:r>
      <w:bookmarkEnd w:id="10"/>
    </w:p>
    <w:p w:rsidR="001C075B" w:rsidRPr="007F5108" w:rsidRDefault="001C075B" w:rsidP="007F5108">
      <w:pPr>
        <w:pStyle w:val="Nadpis3"/>
      </w:pPr>
      <w:bookmarkStart w:id="11" w:name="_Toc306884701"/>
      <w:r w:rsidRPr="007F5108">
        <w:t>Marketing</w:t>
      </w:r>
      <w:bookmarkEnd w:id="11"/>
    </w:p>
    <w:p w:rsidR="001C075B" w:rsidRDefault="001C075B" w:rsidP="00D95A12">
      <w:pPr>
        <w:rPr>
          <w:szCs w:val="24"/>
        </w:rPr>
      </w:pPr>
      <w:r>
        <w:rPr>
          <w:szCs w:val="24"/>
        </w:rPr>
        <w:t>Definici marketingu se dnes v pojetí různých autorů liší. Odborné publikace nabízí definici tohoto pojmu různými způsoby. Zd</w:t>
      </w:r>
      <w:r w:rsidR="00A23A32">
        <w:rPr>
          <w:szCs w:val="24"/>
        </w:rPr>
        <w:t>e uvádím alespoň některé z nich.</w:t>
      </w:r>
    </w:p>
    <w:p w:rsidR="00D64EBF" w:rsidRPr="00D64EBF" w:rsidRDefault="00D64EBF" w:rsidP="00D95A12">
      <w:pPr>
        <w:rPr>
          <w:szCs w:val="24"/>
        </w:rPr>
      </w:pPr>
      <w:r w:rsidRPr="00D64EBF">
        <w:rPr>
          <w:szCs w:val="24"/>
        </w:rPr>
        <w:t xml:space="preserve">Marketing je </w:t>
      </w:r>
      <w:r w:rsidR="001C075B" w:rsidRPr="00D64EBF">
        <w:rPr>
          <w:szCs w:val="24"/>
        </w:rPr>
        <w:t>společenský a man</w:t>
      </w:r>
      <w:r w:rsidRPr="00D64EBF">
        <w:rPr>
          <w:szCs w:val="24"/>
        </w:rPr>
        <w:t>a</w:t>
      </w:r>
      <w:r w:rsidR="001C075B" w:rsidRPr="00D64EBF">
        <w:rPr>
          <w:szCs w:val="24"/>
        </w:rPr>
        <w:t>žerský proces, jehož prostřednictvím uspokojují jednotlivci i skupiny své potřeby a přání v procesu výroby a</w:t>
      </w:r>
      <w:r w:rsidRPr="00D64EBF">
        <w:rPr>
          <w:szCs w:val="24"/>
        </w:rPr>
        <w:t xml:space="preserve"> směny výrobků či jiných hodnot (</w:t>
      </w:r>
      <w:proofErr w:type="spellStart"/>
      <w:r w:rsidRPr="00D64EBF">
        <w:rPr>
          <w:szCs w:val="24"/>
        </w:rPr>
        <w:t>Kotler</w:t>
      </w:r>
      <w:proofErr w:type="spellEnd"/>
      <w:r w:rsidRPr="00D64EBF">
        <w:rPr>
          <w:szCs w:val="24"/>
        </w:rPr>
        <w:t>, Armstrong 2004, s. 30).</w:t>
      </w:r>
    </w:p>
    <w:p w:rsidR="001C075B" w:rsidRPr="00D64EBF" w:rsidRDefault="00D64EBF" w:rsidP="00D95A12">
      <w:pPr>
        <w:rPr>
          <w:szCs w:val="24"/>
        </w:rPr>
      </w:pPr>
      <w:r w:rsidRPr="00D64EBF">
        <w:rPr>
          <w:szCs w:val="24"/>
        </w:rPr>
        <w:t>Marketing je přístup</w:t>
      </w:r>
      <w:r w:rsidR="001C075B" w:rsidRPr="00D64EBF">
        <w:rPr>
          <w:szCs w:val="24"/>
        </w:rPr>
        <w:t xml:space="preserve"> k trhu, ve kterém je v centru úvah současný či potenciální z</w:t>
      </w:r>
      <w:r w:rsidRPr="00D64EBF">
        <w:rPr>
          <w:szCs w:val="24"/>
        </w:rPr>
        <w:t xml:space="preserve">ákazník (Koudelka, Vávra 2007, s. 6). </w:t>
      </w:r>
    </w:p>
    <w:p w:rsidR="00512AD8" w:rsidRDefault="00D64EBF" w:rsidP="00D95A12">
      <w:pPr>
        <w:rPr>
          <w:szCs w:val="24"/>
        </w:rPr>
      </w:pPr>
      <w:proofErr w:type="spellStart"/>
      <w:r>
        <w:rPr>
          <w:szCs w:val="24"/>
        </w:rPr>
        <w:t>M</w:t>
      </w:r>
      <w:r w:rsidR="001C075B" w:rsidRPr="00D64EBF">
        <w:rPr>
          <w:szCs w:val="24"/>
        </w:rPr>
        <w:t>aketing</w:t>
      </w:r>
      <w:proofErr w:type="spellEnd"/>
      <w:r w:rsidR="001C075B" w:rsidRPr="00D64EBF">
        <w:rPr>
          <w:szCs w:val="24"/>
        </w:rPr>
        <w:t xml:space="preserve"> je uspokojení potřeb zákazníka na straně jedné</w:t>
      </w:r>
      <w:r>
        <w:rPr>
          <w:szCs w:val="24"/>
        </w:rPr>
        <w:t xml:space="preserve"> a tvorba zisku na straně druhé (</w:t>
      </w:r>
      <w:proofErr w:type="spellStart"/>
      <w:r>
        <w:rPr>
          <w:szCs w:val="24"/>
        </w:rPr>
        <w:t>Kotler</w:t>
      </w:r>
      <w:proofErr w:type="spellEnd"/>
      <w:r>
        <w:rPr>
          <w:szCs w:val="24"/>
        </w:rPr>
        <w:t>, Armstrong 2004, s. 30).</w:t>
      </w:r>
      <w:r w:rsidR="00512AD8">
        <w:rPr>
          <w:szCs w:val="24"/>
        </w:rPr>
        <w:t xml:space="preserve"> </w:t>
      </w:r>
    </w:p>
    <w:p w:rsidR="00512AD8" w:rsidRDefault="00512AD8" w:rsidP="00ED564A">
      <w:pPr>
        <w:rPr>
          <w:szCs w:val="24"/>
        </w:rPr>
      </w:pPr>
      <w:r>
        <w:rPr>
          <w:szCs w:val="24"/>
        </w:rPr>
        <w:t>Marketing z</w:t>
      </w:r>
      <w:r w:rsidR="001C075B" w:rsidRPr="00512AD8">
        <w:rPr>
          <w:szCs w:val="24"/>
        </w:rPr>
        <w:t xml:space="preserve">namená uvědomělé, na trh orientované vedení firmy a organizace, kdy zákazník je do jisté míry alfou i </w:t>
      </w:r>
      <w:r w:rsidR="00586900" w:rsidRPr="00512AD8">
        <w:rPr>
          <w:szCs w:val="24"/>
        </w:rPr>
        <w:t>omegou podni</w:t>
      </w:r>
      <w:r w:rsidRPr="00512AD8">
        <w:rPr>
          <w:szCs w:val="24"/>
        </w:rPr>
        <w:t>katelského procesu (Jakubíková</w:t>
      </w:r>
      <w:r w:rsidR="00586900" w:rsidRPr="00512AD8">
        <w:rPr>
          <w:szCs w:val="24"/>
        </w:rPr>
        <w:t xml:space="preserve"> 2008, s. 40).</w:t>
      </w:r>
      <w:r>
        <w:rPr>
          <w:szCs w:val="24"/>
        </w:rPr>
        <w:t xml:space="preserve"> </w:t>
      </w:r>
    </w:p>
    <w:p w:rsidR="001C075B" w:rsidRPr="00ED564A" w:rsidRDefault="001C075B" w:rsidP="00ED564A">
      <w:pPr>
        <w:rPr>
          <w:szCs w:val="24"/>
        </w:rPr>
      </w:pPr>
      <w:r>
        <w:rPr>
          <w:szCs w:val="24"/>
        </w:rPr>
        <w:t>Z uvedených definic vyplývá, že cílem marketingu je soustředění na zákazníka, na uspokojení jeho potřeb a přání</w:t>
      </w:r>
      <w:r w:rsidR="00E50415">
        <w:rPr>
          <w:szCs w:val="24"/>
        </w:rPr>
        <w:t xml:space="preserve"> a současně se získáním co nejvyšší</w:t>
      </w:r>
      <w:r>
        <w:rPr>
          <w:szCs w:val="24"/>
        </w:rPr>
        <w:t>ho zisku.</w:t>
      </w:r>
    </w:p>
    <w:p w:rsidR="001C075B" w:rsidRPr="007F5108" w:rsidRDefault="001C075B" w:rsidP="007F5108">
      <w:pPr>
        <w:pStyle w:val="Nadpis3"/>
      </w:pPr>
      <w:bookmarkStart w:id="12" w:name="_Toc306884702"/>
      <w:r w:rsidRPr="007F5108">
        <w:lastRenderedPageBreak/>
        <w:t>Strategické marketingové plánování</w:t>
      </w:r>
      <w:bookmarkEnd w:id="12"/>
    </w:p>
    <w:p w:rsidR="005B28A8" w:rsidRDefault="001C075B" w:rsidP="00C351D7">
      <w:pPr>
        <w:rPr>
          <w:szCs w:val="24"/>
        </w:rPr>
      </w:pPr>
      <w:r>
        <w:rPr>
          <w:szCs w:val="24"/>
        </w:rPr>
        <w:t>V současné době se používají různé materiály k vytvoření marketingové</w:t>
      </w:r>
      <w:r w:rsidR="005B28A8">
        <w:rPr>
          <w:szCs w:val="24"/>
        </w:rPr>
        <w:t>ho</w:t>
      </w:r>
      <w:r>
        <w:rPr>
          <w:szCs w:val="24"/>
        </w:rPr>
        <w:t xml:space="preserve"> plánu.</w:t>
      </w:r>
      <w:r w:rsidR="00C351D7">
        <w:rPr>
          <w:szCs w:val="24"/>
        </w:rPr>
        <w:t xml:space="preserve"> V </w:t>
      </w:r>
      <w:r>
        <w:rPr>
          <w:szCs w:val="24"/>
        </w:rPr>
        <w:t xml:space="preserve">publikaci </w:t>
      </w:r>
      <w:r w:rsidR="00C351D7">
        <w:rPr>
          <w:szCs w:val="24"/>
        </w:rPr>
        <w:t>„</w:t>
      </w:r>
      <w:r>
        <w:rPr>
          <w:szCs w:val="24"/>
        </w:rPr>
        <w:t>Vysoce efektivní marketingový plán</w:t>
      </w:r>
      <w:r w:rsidR="00C351D7">
        <w:rPr>
          <w:szCs w:val="24"/>
        </w:rPr>
        <w:t>“</w:t>
      </w:r>
      <w:r>
        <w:rPr>
          <w:szCs w:val="24"/>
        </w:rPr>
        <w:t xml:space="preserve"> </w:t>
      </w:r>
      <w:r w:rsidR="00C351D7">
        <w:rPr>
          <w:szCs w:val="24"/>
        </w:rPr>
        <w:t xml:space="preserve">je uvedeno </w:t>
      </w:r>
      <w:r>
        <w:rPr>
          <w:szCs w:val="24"/>
        </w:rPr>
        <w:t>patnáct kroků jak dosáhnout úspěšné</w:t>
      </w:r>
      <w:r w:rsidR="00512AD8">
        <w:rPr>
          <w:szCs w:val="24"/>
        </w:rPr>
        <w:t>ho naplnění marketingového cíle (</w:t>
      </w:r>
      <w:proofErr w:type="spellStart"/>
      <w:r w:rsidR="00512AD8">
        <w:rPr>
          <w:szCs w:val="24"/>
        </w:rPr>
        <w:t>Knight</w:t>
      </w:r>
      <w:proofErr w:type="spellEnd"/>
      <w:r w:rsidR="00C351D7">
        <w:rPr>
          <w:szCs w:val="24"/>
        </w:rPr>
        <w:t xml:space="preserve"> 2007, s. 21-25).</w:t>
      </w:r>
      <w:r>
        <w:rPr>
          <w:szCs w:val="24"/>
        </w:rPr>
        <w:t xml:space="preserve"> </w:t>
      </w:r>
    </w:p>
    <w:p w:rsidR="00AD491F" w:rsidRDefault="001C075B" w:rsidP="00C351D7">
      <w:pPr>
        <w:rPr>
          <w:szCs w:val="24"/>
        </w:rPr>
      </w:pPr>
      <w:r>
        <w:rPr>
          <w:szCs w:val="24"/>
        </w:rPr>
        <w:t xml:space="preserve">Práce se bude zabývat konkrétním plánem pro realizaci sportovní akce od autorky Evy </w:t>
      </w:r>
      <w:proofErr w:type="spellStart"/>
      <w:r>
        <w:rPr>
          <w:szCs w:val="24"/>
        </w:rPr>
        <w:t>Čáslavové</w:t>
      </w:r>
      <w:proofErr w:type="spellEnd"/>
      <w:r>
        <w:rPr>
          <w:szCs w:val="24"/>
        </w:rPr>
        <w:t>, který se zdá být kvalitně propracovaný a v oblasti sportu úspěšný.</w:t>
      </w:r>
      <w:r w:rsidR="00C351D7">
        <w:rPr>
          <w:szCs w:val="24"/>
        </w:rPr>
        <w:t xml:space="preserve">  Tento plán </w:t>
      </w:r>
      <w:r>
        <w:rPr>
          <w:szCs w:val="24"/>
        </w:rPr>
        <w:t xml:space="preserve">se skládá z deseti etap. </w:t>
      </w:r>
    </w:p>
    <w:p w:rsidR="00AD491F" w:rsidRDefault="00AD491F" w:rsidP="00C351D7">
      <w:pPr>
        <w:rPr>
          <w:szCs w:val="24"/>
        </w:rPr>
      </w:pPr>
    </w:p>
    <w:p w:rsidR="001C075B" w:rsidRPr="000325AA" w:rsidRDefault="001C075B" w:rsidP="001B2CA2">
      <w:pPr>
        <w:pStyle w:val="Odstavecseseznamem"/>
        <w:numPr>
          <w:ilvl w:val="0"/>
          <w:numId w:val="9"/>
        </w:numPr>
        <w:rPr>
          <w:b/>
          <w:szCs w:val="24"/>
        </w:rPr>
      </w:pPr>
      <w:r w:rsidRPr="000325AA">
        <w:rPr>
          <w:b/>
          <w:szCs w:val="24"/>
        </w:rPr>
        <w:t>etapa- Současná situace</w:t>
      </w:r>
    </w:p>
    <w:p w:rsidR="001C075B" w:rsidRDefault="001C075B" w:rsidP="008211B2">
      <w:pPr>
        <w:rPr>
          <w:szCs w:val="24"/>
        </w:rPr>
      </w:pPr>
      <w:r>
        <w:rPr>
          <w:szCs w:val="24"/>
        </w:rPr>
        <w:t>Přehled současného stavu umožní organizátorovi rozhodnout o cílech akce a následné použití vybraných nástrojů, kterými dosáhne stanoveného cíle. Etapa se také bude zabývat základními charakteristikami sportovní události</w:t>
      </w:r>
      <w:r w:rsidR="008708C2">
        <w:rPr>
          <w:szCs w:val="24"/>
        </w:rPr>
        <w:t>.</w:t>
      </w:r>
    </w:p>
    <w:p w:rsidR="001C075B" w:rsidRDefault="00A23A32" w:rsidP="009C7C8F">
      <w:pPr>
        <w:pStyle w:val="Odstavecseseznamem"/>
        <w:numPr>
          <w:ilvl w:val="0"/>
          <w:numId w:val="11"/>
        </w:numPr>
        <w:spacing w:after="0"/>
        <w:rPr>
          <w:szCs w:val="24"/>
        </w:rPr>
      </w:pPr>
      <w:r>
        <w:rPr>
          <w:szCs w:val="24"/>
        </w:rPr>
        <w:t>charakter akce;</w:t>
      </w:r>
    </w:p>
    <w:p w:rsidR="001C075B" w:rsidRDefault="00A23A32" w:rsidP="009C7C8F">
      <w:pPr>
        <w:pStyle w:val="Odstavecseseznamem"/>
        <w:numPr>
          <w:ilvl w:val="0"/>
          <w:numId w:val="11"/>
        </w:numPr>
        <w:spacing w:after="0"/>
        <w:rPr>
          <w:szCs w:val="24"/>
        </w:rPr>
      </w:pPr>
      <w:r>
        <w:rPr>
          <w:szCs w:val="24"/>
        </w:rPr>
        <w:t>účastníci;</w:t>
      </w:r>
    </w:p>
    <w:p w:rsidR="001C075B" w:rsidRDefault="001C075B" w:rsidP="009C7C8F">
      <w:pPr>
        <w:pStyle w:val="Odstavecseseznamem"/>
        <w:numPr>
          <w:ilvl w:val="0"/>
          <w:numId w:val="11"/>
        </w:numPr>
        <w:spacing w:after="0"/>
        <w:rPr>
          <w:szCs w:val="24"/>
        </w:rPr>
      </w:pPr>
      <w:r>
        <w:rPr>
          <w:szCs w:val="24"/>
        </w:rPr>
        <w:t>geogr</w:t>
      </w:r>
      <w:r w:rsidR="00A23A32">
        <w:rPr>
          <w:szCs w:val="24"/>
        </w:rPr>
        <w:t>afický dopad;</w:t>
      </w:r>
    </w:p>
    <w:p w:rsidR="001C075B" w:rsidRDefault="00A23A32" w:rsidP="009C7C8F">
      <w:pPr>
        <w:pStyle w:val="Odstavecseseznamem"/>
        <w:numPr>
          <w:ilvl w:val="0"/>
          <w:numId w:val="11"/>
        </w:numPr>
        <w:spacing w:after="0"/>
        <w:rPr>
          <w:szCs w:val="24"/>
        </w:rPr>
      </w:pPr>
      <w:r>
        <w:rPr>
          <w:szCs w:val="24"/>
        </w:rPr>
        <w:t>zastřešení sportovní organizací;</w:t>
      </w:r>
    </w:p>
    <w:p w:rsidR="001C075B" w:rsidRDefault="00A23A32" w:rsidP="009C7C8F">
      <w:pPr>
        <w:pStyle w:val="Odstavecseseznamem"/>
        <w:numPr>
          <w:ilvl w:val="0"/>
          <w:numId w:val="11"/>
        </w:numPr>
        <w:spacing w:after="0"/>
        <w:rPr>
          <w:szCs w:val="24"/>
        </w:rPr>
      </w:pPr>
      <w:r>
        <w:rPr>
          <w:szCs w:val="24"/>
        </w:rPr>
        <w:t>záměr akce;</w:t>
      </w:r>
    </w:p>
    <w:p w:rsidR="00173671" w:rsidRDefault="008708C2" w:rsidP="00173671">
      <w:pPr>
        <w:pStyle w:val="Odstavecseseznamem"/>
        <w:numPr>
          <w:ilvl w:val="0"/>
          <w:numId w:val="11"/>
        </w:numPr>
        <w:rPr>
          <w:szCs w:val="24"/>
        </w:rPr>
      </w:pPr>
      <w:r>
        <w:rPr>
          <w:szCs w:val="24"/>
        </w:rPr>
        <w:t>rozpočet (Šíma 2011, s. 9).</w:t>
      </w:r>
    </w:p>
    <w:p w:rsidR="00AD491F" w:rsidRPr="00AD491F" w:rsidRDefault="00AD491F" w:rsidP="00AD491F">
      <w:pPr>
        <w:rPr>
          <w:szCs w:val="24"/>
        </w:rPr>
      </w:pPr>
    </w:p>
    <w:p w:rsidR="001C075B" w:rsidRPr="000325AA" w:rsidRDefault="001C075B" w:rsidP="001B2CA2">
      <w:pPr>
        <w:pStyle w:val="Odstavecseseznamem"/>
        <w:numPr>
          <w:ilvl w:val="0"/>
          <w:numId w:val="9"/>
        </w:numPr>
        <w:rPr>
          <w:b/>
          <w:szCs w:val="24"/>
        </w:rPr>
      </w:pPr>
      <w:r w:rsidRPr="000325AA">
        <w:rPr>
          <w:b/>
          <w:szCs w:val="24"/>
        </w:rPr>
        <w:t>etapa- Budoucí prostředí</w:t>
      </w:r>
    </w:p>
    <w:p w:rsidR="001C075B" w:rsidRDefault="001C075B" w:rsidP="0013578B">
      <w:pPr>
        <w:rPr>
          <w:szCs w:val="24"/>
        </w:rPr>
      </w:pPr>
      <w:r>
        <w:rPr>
          <w:szCs w:val="24"/>
        </w:rPr>
        <w:t xml:space="preserve">Je zapotřebí mít jasnou představu o celé akci, jak její pozitiva, tak i rizika, které z akce plynou. Na předpokládaná rizika musí být organizátor připraven a snažit se je minimalizovat. </w:t>
      </w:r>
    </w:p>
    <w:p w:rsidR="001C075B" w:rsidRDefault="001C075B" w:rsidP="00A04B89">
      <w:pPr>
        <w:rPr>
          <w:szCs w:val="24"/>
        </w:rPr>
      </w:pPr>
    </w:p>
    <w:p w:rsidR="00AD491F" w:rsidRPr="004818B1" w:rsidRDefault="00AD491F" w:rsidP="00A04B89">
      <w:pPr>
        <w:rPr>
          <w:szCs w:val="24"/>
        </w:rPr>
      </w:pPr>
    </w:p>
    <w:p w:rsidR="001C075B" w:rsidRPr="00253674" w:rsidRDefault="001C075B" w:rsidP="001B2CA2">
      <w:pPr>
        <w:pStyle w:val="Odstavecseseznamem"/>
        <w:numPr>
          <w:ilvl w:val="0"/>
          <w:numId w:val="9"/>
        </w:numPr>
        <w:rPr>
          <w:b/>
          <w:szCs w:val="24"/>
        </w:rPr>
      </w:pPr>
      <w:r w:rsidRPr="00253674">
        <w:rPr>
          <w:b/>
          <w:szCs w:val="24"/>
        </w:rPr>
        <w:lastRenderedPageBreak/>
        <w:t>etapa- Naše současné možnosti</w:t>
      </w:r>
    </w:p>
    <w:p w:rsidR="001C075B" w:rsidRDefault="001C075B" w:rsidP="001C075B">
      <w:pPr>
        <w:rPr>
          <w:szCs w:val="24"/>
        </w:rPr>
      </w:pPr>
      <w:r>
        <w:rPr>
          <w:szCs w:val="24"/>
        </w:rPr>
        <w:t xml:space="preserve">Cílem této etapy je zhodnocení svých možností a nedostatků. </w:t>
      </w:r>
    </w:p>
    <w:p w:rsidR="008708C2" w:rsidRDefault="001C075B" w:rsidP="0022344A">
      <w:pPr>
        <w:rPr>
          <w:b/>
          <w:szCs w:val="24"/>
        </w:rPr>
      </w:pPr>
      <w:r>
        <w:rPr>
          <w:szCs w:val="24"/>
        </w:rPr>
        <w:t xml:space="preserve">Druhá a třetí etapa se bude v praktické části prolínat. </w:t>
      </w:r>
    </w:p>
    <w:p w:rsidR="00F9285E" w:rsidRDefault="00F9285E" w:rsidP="0022344A">
      <w:pPr>
        <w:rPr>
          <w:b/>
          <w:szCs w:val="24"/>
        </w:rPr>
      </w:pPr>
    </w:p>
    <w:p w:rsidR="001C075B" w:rsidRPr="003E37E8" w:rsidRDefault="001C075B" w:rsidP="001B2CA2">
      <w:pPr>
        <w:rPr>
          <w:b/>
          <w:szCs w:val="24"/>
        </w:rPr>
      </w:pPr>
      <w:r w:rsidRPr="003E37E8">
        <w:rPr>
          <w:b/>
          <w:szCs w:val="24"/>
        </w:rPr>
        <w:t>SWOT analýza</w:t>
      </w:r>
    </w:p>
    <w:p w:rsidR="001C075B" w:rsidRDefault="00A43E15" w:rsidP="0013578B">
      <w:pPr>
        <w:rPr>
          <w:szCs w:val="24"/>
        </w:rPr>
      </w:pPr>
      <w:r>
        <w:rPr>
          <w:szCs w:val="24"/>
        </w:rPr>
        <w:t>C</w:t>
      </w:r>
      <w:r w:rsidR="001C075B">
        <w:rPr>
          <w:szCs w:val="24"/>
        </w:rPr>
        <w:t>ílem SWOT analýzy</w:t>
      </w:r>
      <w:r>
        <w:rPr>
          <w:szCs w:val="24"/>
        </w:rPr>
        <w:t xml:space="preserve"> je</w:t>
      </w:r>
      <w:r w:rsidR="001C075B">
        <w:rPr>
          <w:szCs w:val="24"/>
        </w:rPr>
        <w:t xml:space="preserve"> identifikovat to, do jaké míry jsou současná strategie firmy a její specifická silná a slabá místa relevantní a schopná se vyrovnat se změnam</w:t>
      </w:r>
      <w:r>
        <w:rPr>
          <w:szCs w:val="24"/>
        </w:rPr>
        <w:t xml:space="preserve">i, které nastávají v prostředí (Jakubíková 2008, s. 103). SWOT </w:t>
      </w:r>
      <w:proofErr w:type="gramStart"/>
      <w:r>
        <w:rPr>
          <w:szCs w:val="24"/>
        </w:rPr>
        <w:t xml:space="preserve">analýza, </w:t>
      </w:r>
      <w:r w:rsidR="001C075B">
        <w:rPr>
          <w:szCs w:val="24"/>
        </w:rPr>
        <w:t>nebo-li analýza</w:t>
      </w:r>
      <w:proofErr w:type="gramEnd"/>
      <w:r w:rsidR="001C075B">
        <w:rPr>
          <w:szCs w:val="24"/>
        </w:rPr>
        <w:t xml:space="preserve"> silných a slabých stránek, příležitostí a hrozeb sestává z původně dvou analýz, a to analýzy SW a analýzy OT. </w:t>
      </w:r>
      <w:proofErr w:type="spellStart"/>
      <w:r w:rsidR="001C075B">
        <w:rPr>
          <w:szCs w:val="24"/>
        </w:rPr>
        <w:t>Kotler</w:t>
      </w:r>
      <w:proofErr w:type="spellEnd"/>
      <w:r w:rsidR="001C075B">
        <w:rPr>
          <w:szCs w:val="24"/>
        </w:rPr>
        <w:t xml:space="preserve"> doporučuje začít zpracováním seznamu OT, kde by měl</w:t>
      </w:r>
      <w:r w:rsidR="005B28A8">
        <w:rPr>
          <w:szCs w:val="24"/>
        </w:rPr>
        <w:t xml:space="preserve">y být </w:t>
      </w:r>
      <w:proofErr w:type="spellStart"/>
      <w:r w:rsidR="005B28A8">
        <w:rPr>
          <w:szCs w:val="24"/>
        </w:rPr>
        <w:t>nalézeny</w:t>
      </w:r>
      <w:proofErr w:type="spellEnd"/>
      <w:r w:rsidR="001C075B">
        <w:rPr>
          <w:szCs w:val="24"/>
        </w:rPr>
        <w:t xml:space="preserve"> atraktivní příležitosti a vyvarovat se přicházejících hrozeb z okolí. Jestliže nenalezne alespoň pět příležitostí a hrozeb</w:t>
      </w:r>
      <w:r>
        <w:rPr>
          <w:szCs w:val="24"/>
        </w:rPr>
        <w:t>, jedná se o špatného manažera (</w:t>
      </w:r>
      <w:proofErr w:type="spellStart"/>
      <w:r>
        <w:rPr>
          <w:szCs w:val="24"/>
        </w:rPr>
        <w:t>Kotler</w:t>
      </w:r>
      <w:proofErr w:type="spellEnd"/>
      <w:r>
        <w:rPr>
          <w:szCs w:val="24"/>
        </w:rPr>
        <w:t xml:space="preserve"> 2006, s. 188-189).</w:t>
      </w:r>
    </w:p>
    <w:p w:rsidR="008708C2" w:rsidRPr="00253674" w:rsidRDefault="008708C2" w:rsidP="0013578B">
      <w:pPr>
        <w:rPr>
          <w:szCs w:val="24"/>
        </w:rPr>
      </w:pPr>
    </w:p>
    <w:p w:rsidR="001C075B" w:rsidRDefault="001C075B" w:rsidP="001B2CA2">
      <w:pPr>
        <w:pStyle w:val="Odstavecseseznamem"/>
        <w:numPr>
          <w:ilvl w:val="0"/>
          <w:numId w:val="9"/>
        </w:numPr>
        <w:rPr>
          <w:b/>
          <w:szCs w:val="24"/>
        </w:rPr>
      </w:pPr>
      <w:r w:rsidRPr="00F747F1">
        <w:rPr>
          <w:b/>
          <w:szCs w:val="24"/>
        </w:rPr>
        <w:t>etapa- Možné směr</w:t>
      </w:r>
      <w:r>
        <w:rPr>
          <w:b/>
          <w:szCs w:val="24"/>
        </w:rPr>
        <w:t>y</w:t>
      </w:r>
    </w:p>
    <w:p w:rsidR="001C075B" w:rsidRDefault="001C075B" w:rsidP="008211B2">
      <w:pPr>
        <w:rPr>
          <w:szCs w:val="24"/>
        </w:rPr>
      </w:pPr>
      <w:r w:rsidRPr="00CA648C">
        <w:rPr>
          <w:szCs w:val="24"/>
        </w:rPr>
        <w:t>Organizátor stanovuje několik cílů</w:t>
      </w:r>
      <w:r>
        <w:rPr>
          <w:szCs w:val="24"/>
        </w:rPr>
        <w:t>, kterých by chtěl dosáhnout a poté si vybírá jen ty adekvátní.</w:t>
      </w:r>
      <w:r w:rsidR="00A43E15">
        <w:rPr>
          <w:szCs w:val="24"/>
        </w:rPr>
        <w:t xml:space="preserve"> Je zde možnost tří strategických cílů:</w:t>
      </w:r>
      <w:r>
        <w:rPr>
          <w:szCs w:val="24"/>
        </w:rPr>
        <w:t xml:space="preserve"> </w:t>
      </w:r>
    </w:p>
    <w:p w:rsidR="001C075B" w:rsidRDefault="00A23A32" w:rsidP="00A556ED">
      <w:pPr>
        <w:pStyle w:val="Odstavecseseznamem"/>
        <w:numPr>
          <w:ilvl w:val="0"/>
          <w:numId w:val="24"/>
        </w:numPr>
        <w:spacing w:after="0"/>
        <w:rPr>
          <w:szCs w:val="24"/>
        </w:rPr>
      </w:pPr>
      <w:r>
        <w:rPr>
          <w:szCs w:val="24"/>
        </w:rPr>
        <w:t>sportovní;</w:t>
      </w:r>
    </w:p>
    <w:p w:rsidR="001C075B" w:rsidRDefault="00A23A32" w:rsidP="00A556ED">
      <w:pPr>
        <w:pStyle w:val="Odstavecseseznamem"/>
        <w:numPr>
          <w:ilvl w:val="0"/>
          <w:numId w:val="24"/>
        </w:numPr>
        <w:spacing w:after="0"/>
        <w:rPr>
          <w:szCs w:val="24"/>
        </w:rPr>
      </w:pPr>
      <w:r>
        <w:rPr>
          <w:szCs w:val="24"/>
        </w:rPr>
        <w:t>ekonomické;</w:t>
      </w:r>
    </w:p>
    <w:p w:rsidR="00D95A12" w:rsidRDefault="00A43E15" w:rsidP="00D95A12">
      <w:pPr>
        <w:pStyle w:val="Odstavecseseznamem"/>
        <w:numPr>
          <w:ilvl w:val="0"/>
          <w:numId w:val="24"/>
        </w:numPr>
        <w:rPr>
          <w:szCs w:val="24"/>
        </w:rPr>
      </w:pPr>
      <w:r>
        <w:rPr>
          <w:szCs w:val="24"/>
        </w:rPr>
        <w:t>sociální (Čáslavová 2009, s. 141).</w:t>
      </w:r>
    </w:p>
    <w:p w:rsidR="00173671" w:rsidRPr="00173671" w:rsidRDefault="00173671" w:rsidP="00173671">
      <w:pPr>
        <w:rPr>
          <w:szCs w:val="24"/>
        </w:rPr>
      </w:pPr>
    </w:p>
    <w:p w:rsidR="001C075B" w:rsidRDefault="001C075B" w:rsidP="001B2CA2">
      <w:pPr>
        <w:pStyle w:val="Odstavecseseznamem"/>
        <w:numPr>
          <w:ilvl w:val="0"/>
          <w:numId w:val="9"/>
        </w:numPr>
        <w:rPr>
          <w:b/>
          <w:szCs w:val="24"/>
        </w:rPr>
      </w:pPr>
      <w:r w:rsidRPr="00ED347F">
        <w:rPr>
          <w:b/>
          <w:szCs w:val="24"/>
        </w:rPr>
        <w:t>etapa- Naše cíle</w:t>
      </w:r>
    </w:p>
    <w:p w:rsidR="001C075B" w:rsidRDefault="001C075B" w:rsidP="008211B2">
      <w:pPr>
        <w:rPr>
          <w:szCs w:val="24"/>
        </w:rPr>
      </w:pPr>
      <w:r>
        <w:rPr>
          <w:szCs w:val="24"/>
        </w:rPr>
        <w:t>Etapa pojednává o stanovení základních cílů, které by chtěl organizátor akce dosáhnout.</w:t>
      </w:r>
    </w:p>
    <w:p w:rsidR="00173671" w:rsidRPr="00ED347F" w:rsidRDefault="00173671" w:rsidP="008211B2">
      <w:pPr>
        <w:rPr>
          <w:szCs w:val="24"/>
        </w:rPr>
      </w:pPr>
    </w:p>
    <w:p w:rsidR="001C075B" w:rsidRPr="00556F70" w:rsidRDefault="001C075B" w:rsidP="001B2CA2">
      <w:pPr>
        <w:pStyle w:val="Odstavecseseznamem"/>
        <w:numPr>
          <w:ilvl w:val="0"/>
          <w:numId w:val="9"/>
        </w:numPr>
        <w:rPr>
          <w:b/>
          <w:szCs w:val="24"/>
        </w:rPr>
      </w:pPr>
      <w:r w:rsidRPr="00556F70">
        <w:rPr>
          <w:b/>
          <w:szCs w:val="24"/>
        </w:rPr>
        <w:lastRenderedPageBreak/>
        <w:t>etapa- Možné přístupové cesty</w:t>
      </w:r>
    </w:p>
    <w:p w:rsidR="0022344A" w:rsidRDefault="001C075B" w:rsidP="008211B2">
      <w:pPr>
        <w:rPr>
          <w:szCs w:val="24"/>
        </w:rPr>
      </w:pPr>
      <w:r>
        <w:rPr>
          <w:szCs w:val="24"/>
        </w:rPr>
        <w:t>Je zapotřebí zhodnotit veškeré cesty, kte</w:t>
      </w:r>
      <w:r w:rsidR="00173671">
        <w:rPr>
          <w:szCs w:val="24"/>
        </w:rPr>
        <w:t>ré se nám nabízí k splnění cílů a najít tu nejvhodnější.</w:t>
      </w:r>
    </w:p>
    <w:p w:rsidR="008708C2" w:rsidRPr="00556F70" w:rsidRDefault="008708C2" w:rsidP="008211B2">
      <w:pPr>
        <w:rPr>
          <w:szCs w:val="24"/>
        </w:rPr>
      </w:pPr>
    </w:p>
    <w:p w:rsidR="001C075B" w:rsidRDefault="001C075B" w:rsidP="001B2CA2">
      <w:pPr>
        <w:pStyle w:val="Odstavecseseznamem"/>
        <w:numPr>
          <w:ilvl w:val="0"/>
          <w:numId w:val="9"/>
        </w:numPr>
        <w:rPr>
          <w:b/>
          <w:szCs w:val="24"/>
        </w:rPr>
      </w:pPr>
      <w:r w:rsidRPr="00EF4229">
        <w:rPr>
          <w:b/>
          <w:szCs w:val="24"/>
        </w:rPr>
        <w:t>etapa- Zvolená cesta strategie</w:t>
      </w:r>
    </w:p>
    <w:p w:rsidR="001C075B" w:rsidRDefault="001C075B" w:rsidP="008211B2">
      <w:pPr>
        <w:rPr>
          <w:szCs w:val="24"/>
        </w:rPr>
      </w:pPr>
      <w:r w:rsidRPr="00EF4229">
        <w:rPr>
          <w:szCs w:val="24"/>
        </w:rPr>
        <w:t>Na základě zhodnocení všech možných cest z předchozí etapy přichází na řadu výběr jedné, té nejvhodnější pro realizaci.</w:t>
      </w:r>
    </w:p>
    <w:p w:rsidR="008708C2" w:rsidRPr="00EF4229" w:rsidRDefault="008708C2" w:rsidP="008211B2">
      <w:pPr>
        <w:rPr>
          <w:szCs w:val="24"/>
        </w:rPr>
      </w:pPr>
    </w:p>
    <w:p w:rsidR="001C075B" w:rsidRDefault="001C075B" w:rsidP="001B2CA2">
      <w:pPr>
        <w:pStyle w:val="Odstavecseseznamem"/>
        <w:numPr>
          <w:ilvl w:val="0"/>
          <w:numId w:val="9"/>
        </w:numPr>
        <w:rPr>
          <w:b/>
          <w:szCs w:val="24"/>
        </w:rPr>
      </w:pPr>
      <w:r w:rsidRPr="00EF4229">
        <w:rPr>
          <w:b/>
          <w:szCs w:val="24"/>
        </w:rPr>
        <w:t>etapa- Program akce</w:t>
      </w:r>
    </w:p>
    <w:p w:rsidR="001C075B" w:rsidRDefault="001C075B" w:rsidP="008211B2">
      <w:pPr>
        <w:rPr>
          <w:szCs w:val="24"/>
        </w:rPr>
      </w:pPr>
      <w:r w:rsidRPr="00EF4229">
        <w:rPr>
          <w:szCs w:val="24"/>
        </w:rPr>
        <w:t>Jsou stanoveny cíle a strategie. Nyní je zapotřebí se věnovat detailům a dosáhnout co nejlepšího výsledku.</w:t>
      </w:r>
      <w:r>
        <w:rPr>
          <w:szCs w:val="24"/>
        </w:rPr>
        <w:t xml:space="preserve"> Etapa bude věnována mediálnímu plánování.</w:t>
      </w:r>
      <w:r w:rsidR="00A43E15">
        <w:rPr>
          <w:szCs w:val="24"/>
        </w:rPr>
        <w:t xml:space="preserve"> Mediální plán je dokument určující, jaká média a kdy se nakoupí, za jakou cenu a jaké by měla přinést výsledky (De </w:t>
      </w:r>
      <w:proofErr w:type="spellStart"/>
      <w:r w:rsidR="00A43E15">
        <w:rPr>
          <w:szCs w:val="24"/>
        </w:rPr>
        <w:t>Pelsmacker</w:t>
      </w:r>
      <w:proofErr w:type="spellEnd"/>
      <w:r w:rsidR="00A43E15">
        <w:rPr>
          <w:szCs w:val="24"/>
        </w:rPr>
        <w:t xml:space="preserve">, </w:t>
      </w:r>
      <w:proofErr w:type="spellStart"/>
      <w:r w:rsidR="00A43E15">
        <w:rPr>
          <w:szCs w:val="24"/>
        </w:rPr>
        <w:t>Geuens</w:t>
      </w:r>
      <w:proofErr w:type="spellEnd"/>
      <w:r w:rsidR="00A43E15">
        <w:rPr>
          <w:szCs w:val="24"/>
        </w:rPr>
        <w:t xml:space="preserve">, </w:t>
      </w:r>
      <w:r>
        <w:rPr>
          <w:szCs w:val="24"/>
        </w:rPr>
        <w:t xml:space="preserve">Van den </w:t>
      </w:r>
      <w:proofErr w:type="spellStart"/>
      <w:r>
        <w:rPr>
          <w:szCs w:val="24"/>
        </w:rPr>
        <w:t>Bergh</w:t>
      </w:r>
      <w:proofErr w:type="spellEnd"/>
      <w:r w:rsidR="00A43E15">
        <w:rPr>
          <w:szCs w:val="24"/>
        </w:rPr>
        <w:t xml:space="preserve"> 2003, s. 241).</w:t>
      </w:r>
      <w:r w:rsidR="00A43E15" w:rsidRPr="00EF4229">
        <w:rPr>
          <w:szCs w:val="24"/>
        </w:rPr>
        <w:t xml:space="preserve"> </w:t>
      </w:r>
    </w:p>
    <w:p w:rsidR="008708C2" w:rsidRPr="00EF4229" w:rsidRDefault="008708C2" w:rsidP="008211B2">
      <w:pPr>
        <w:rPr>
          <w:szCs w:val="24"/>
        </w:rPr>
      </w:pPr>
    </w:p>
    <w:p w:rsidR="001C075B" w:rsidRDefault="001C075B" w:rsidP="001B2CA2">
      <w:pPr>
        <w:pStyle w:val="Odstavecseseznamem"/>
        <w:numPr>
          <w:ilvl w:val="0"/>
          <w:numId w:val="9"/>
        </w:numPr>
        <w:rPr>
          <w:b/>
          <w:szCs w:val="24"/>
        </w:rPr>
      </w:pPr>
      <w:r w:rsidRPr="00EF4229">
        <w:rPr>
          <w:b/>
          <w:szCs w:val="24"/>
        </w:rPr>
        <w:t>etapa- Rozpočet</w:t>
      </w:r>
    </w:p>
    <w:p w:rsidR="001C075B" w:rsidRDefault="001C075B" w:rsidP="008211B2">
      <w:pPr>
        <w:rPr>
          <w:szCs w:val="24"/>
        </w:rPr>
      </w:pPr>
      <w:r>
        <w:rPr>
          <w:szCs w:val="24"/>
        </w:rPr>
        <w:t>Jednoduchý návod pr</w:t>
      </w:r>
      <w:r w:rsidR="005B28A8">
        <w:rPr>
          <w:szCs w:val="24"/>
        </w:rPr>
        <w:t>o stanovení rozpočtu neexistuje. R</w:t>
      </w:r>
      <w:r>
        <w:rPr>
          <w:szCs w:val="24"/>
        </w:rPr>
        <w:t>ozhodování vyžaduje zkušenosti a dobrý úsudek. Proces tvorby rozpočtu je snazší, když jsou stanoveny jasné komunikační a marketingové cíle. Tyto cíle společně se znalostmi a zkušenostmi z předcházejících rozpočtů mohou pomoci k efektivnějšímu využití rozpočtu. Rozpočet se skládá z příjmové a výdajové stránky. Mezi příjmy</w:t>
      </w:r>
      <w:r w:rsidR="0022344A">
        <w:rPr>
          <w:szCs w:val="24"/>
        </w:rPr>
        <w:t xml:space="preserve"> se </w:t>
      </w:r>
      <w:r>
        <w:rPr>
          <w:szCs w:val="24"/>
        </w:rPr>
        <w:t>zahrnuje:</w:t>
      </w:r>
    </w:p>
    <w:p w:rsidR="001C075B" w:rsidRDefault="00A23A32" w:rsidP="00A556ED">
      <w:pPr>
        <w:pStyle w:val="Odstavecseseznamem"/>
        <w:numPr>
          <w:ilvl w:val="0"/>
          <w:numId w:val="18"/>
        </w:numPr>
        <w:spacing w:after="0"/>
        <w:rPr>
          <w:szCs w:val="24"/>
        </w:rPr>
      </w:pPr>
      <w:r>
        <w:rPr>
          <w:szCs w:val="24"/>
        </w:rPr>
        <w:t>příjmy od sponzorů;</w:t>
      </w:r>
    </w:p>
    <w:p w:rsidR="001C075B" w:rsidRDefault="00A23A32" w:rsidP="00A556ED">
      <w:pPr>
        <w:pStyle w:val="Odstavecseseznamem"/>
        <w:numPr>
          <w:ilvl w:val="0"/>
          <w:numId w:val="18"/>
        </w:numPr>
        <w:spacing w:after="0"/>
        <w:rPr>
          <w:szCs w:val="24"/>
        </w:rPr>
      </w:pPr>
      <w:r>
        <w:rPr>
          <w:szCs w:val="24"/>
        </w:rPr>
        <w:t>příjmy z prodeje vstupenek;</w:t>
      </w:r>
    </w:p>
    <w:p w:rsidR="001C075B" w:rsidRDefault="001C075B" w:rsidP="00A556ED">
      <w:pPr>
        <w:pStyle w:val="Odstavecseseznamem"/>
        <w:numPr>
          <w:ilvl w:val="0"/>
          <w:numId w:val="18"/>
        </w:numPr>
        <w:spacing w:after="0"/>
        <w:rPr>
          <w:szCs w:val="24"/>
        </w:rPr>
      </w:pPr>
      <w:r>
        <w:rPr>
          <w:szCs w:val="24"/>
        </w:rPr>
        <w:t>příjm</w:t>
      </w:r>
      <w:r w:rsidR="00A23A32">
        <w:rPr>
          <w:szCs w:val="24"/>
        </w:rPr>
        <w:t>y z prodeje reklamních předmětů;</w:t>
      </w:r>
    </w:p>
    <w:p w:rsidR="001C075B" w:rsidRDefault="00A23A32" w:rsidP="00A556ED">
      <w:pPr>
        <w:pStyle w:val="Odstavecseseznamem"/>
        <w:numPr>
          <w:ilvl w:val="0"/>
          <w:numId w:val="18"/>
        </w:numPr>
        <w:spacing w:after="0"/>
        <w:rPr>
          <w:szCs w:val="24"/>
        </w:rPr>
      </w:pPr>
      <w:r>
        <w:rPr>
          <w:szCs w:val="24"/>
        </w:rPr>
        <w:t>příjmy z prodeje programu;</w:t>
      </w:r>
    </w:p>
    <w:p w:rsidR="001C075B" w:rsidRDefault="001C075B" w:rsidP="00A556ED">
      <w:pPr>
        <w:pStyle w:val="Odstavecseseznamem"/>
        <w:numPr>
          <w:ilvl w:val="0"/>
          <w:numId w:val="18"/>
        </w:numPr>
        <w:spacing w:after="0"/>
        <w:rPr>
          <w:szCs w:val="24"/>
        </w:rPr>
      </w:pPr>
      <w:r>
        <w:rPr>
          <w:szCs w:val="24"/>
        </w:rPr>
        <w:t>př</w:t>
      </w:r>
      <w:r w:rsidR="00A23A32">
        <w:rPr>
          <w:szCs w:val="24"/>
        </w:rPr>
        <w:t>íjmy z prodeje televizních práv;</w:t>
      </w:r>
    </w:p>
    <w:p w:rsidR="008211B2" w:rsidRPr="00C70C69" w:rsidRDefault="001C075B" w:rsidP="001C075B">
      <w:pPr>
        <w:pStyle w:val="Odstavecseseznamem"/>
        <w:numPr>
          <w:ilvl w:val="0"/>
          <w:numId w:val="18"/>
        </w:numPr>
        <w:rPr>
          <w:szCs w:val="24"/>
        </w:rPr>
      </w:pPr>
      <w:r>
        <w:rPr>
          <w:szCs w:val="24"/>
        </w:rPr>
        <w:t>p</w:t>
      </w:r>
      <w:r w:rsidR="0022344A">
        <w:rPr>
          <w:szCs w:val="24"/>
        </w:rPr>
        <w:t>říjmy</w:t>
      </w:r>
      <w:r w:rsidR="008B2A44">
        <w:rPr>
          <w:szCs w:val="24"/>
        </w:rPr>
        <w:t xml:space="preserve"> z prodeje reklamního času (Šíma</w:t>
      </w:r>
      <w:r w:rsidR="0022344A">
        <w:rPr>
          <w:szCs w:val="24"/>
        </w:rPr>
        <w:t xml:space="preserve"> 2011</w:t>
      </w:r>
      <w:r w:rsidR="008B2A44">
        <w:rPr>
          <w:szCs w:val="24"/>
        </w:rPr>
        <w:t>, s.</w:t>
      </w:r>
      <w:r w:rsidR="001E5940">
        <w:rPr>
          <w:szCs w:val="24"/>
        </w:rPr>
        <w:t xml:space="preserve"> </w:t>
      </w:r>
      <w:r w:rsidR="00C70C69">
        <w:rPr>
          <w:szCs w:val="24"/>
        </w:rPr>
        <w:t>18</w:t>
      </w:r>
      <w:r w:rsidR="0022344A">
        <w:rPr>
          <w:szCs w:val="24"/>
        </w:rPr>
        <w:t>).</w:t>
      </w:r>
    </w:p>
    <w:p w:rsidR="001C075B" w:rsidRDefault="0022344A" w:rsidP="008211B2">
      <w:pPr>
        <w:rPr>
          <w:szCs w:val="24"/>
        </w:rPr>
      </w:pPr>
      <w:r>
        <w:rPr>
          <w:szCs w:val="24"/>
        </w:rPr>
        <w:lastRenderedPageBreak/>
        <w:t>Za hlavní výdaje se předpokládá:</w:t>
      </w:r>
    </w:p>
    <w:p w:rsidR="001C075B" w:rsidRDefault="00A23A32" w:rsidP="00A556ED">
      <w:pPr>
        <w:pStyle w:val="Odstavecseseznamem"/>
        <w:numPr>
          <w:ilvl w:val="0"/>
          <w:numId w:val="19"/>
        </w:numPr>
        <w:spacing w:after="0"/>
        <w:rPr>
          <w:szCs w:val="24"/>
        </w:rPr>
      </w:pPr>
      <w:r>
        <w:rPr>
          <w:szCs w:val="24"/>
        </w:rPr>
        <w:t>obecné a administrativní výdaje;</w:t>
      </w:r>
    </w:p>
    <w:p w:rsidR="001C075B" w:rsidRDefault="00A23A32" w:rsidP="00A556ED">
      <w:pPr>
        <w:pStyle w:val="Odstavecseseznamem"/>
        <w:numPr>
          <w:ilvl w:val="0"/>
          <w:numId w:val="19"/>
        </w:numPr>
        <w:spacing w:after="0"/>
        <w:rPr>
          <w:szCs w:val="24"/>
        </w:rPr>
      </w:pPr>
      <w:r>
        <w:rPr>
          <w:szCs w:val="24"/>
        </w:rPr>
        <w:t>sportovní výdaje;</w:t>
      </w:r>
    </w:p>
    <w:p w:rsidR="001C075B" w:rsidRDefault="00A23A32" w:rsidP="00A556ED">
      <w:pPr>
        <w:pStyle w:val="Odstavecseseznamem"/>
        <w:numPr>
          <w:ilvl w:val="0"/>
          <w:numId w:val="19"/>
        </w:numPr>
        <w:spacing w:after="0"/>
        <w:rPr>
          <w:szCs w:val="24"/>
        </w:rPr>
      </w:pPr>
      <w:r>
        <w:rPr>
          <w:szCs w:val="24"/>
        </w:rPr>
        <w:t>produkce;</w:t>
      </w:r>
    </w:p>
    <w:p w:rsidR="001C075B" w:rsidRDefault="00A23A32" w:rsidP="00A556ED">
      <w:pPr>
        <w:pStyle w:val="Odstavecseseznamem"/>
        <w:numPr>
          <w:ilvl w:val="0"/>
          <w:numId w:val="19"/>
        </w:numPr>
        <w:spacing w:after="0"/>
        <w:rPr>
          <w:szCs w:val="24"/>
        </w:rPr>
      </w:pPr>
      <w:r>
        <w:rPr>
          <w:szCs w:val="24"/>
        </w:rPr>
        <w:t>sportovní zařízení;</w:t>
      </w:r>
    </w:p>
    <w:p w:rsidR="001C075B" w:rsidRDefault="00A23A32" w:rsidP="00A556ED">
      <w:pPr>
        <w:pStyle w:val="Odstavecseseznamem"/>
        <w:numPr>
          <w:ilvl w:val="0"/>
          <w:numId w:val="19"/>
        </w:numPr>
        <w:spacing w:after="0"/>
        <w:rPr>
          <w:szCs w:val="24"/>
        </w:rPr>
      </w:pPr>
      <w:r>
        <w:rPr>
          <w:szCs w:val="24"/>
        </w:rPr>
        <w:t>marketing a prodej;</w:t>
      </w:r>
    </w:p>
    <w:p w:rsidR="001B2CA2" w:rsidRPr="00D95A12" w:rsidRDefault="008B2A44" w:rsidP="001B2CA2">
      <w:pPr>
        <w:pStyle w:val="Odstavecseseznamem"/>
        <w:numPr>
          <w:ilvl w:val="0"/>
          <w:numId w:val="19"/>
        </w:numPr>
        <w:rPr>
          <w:szCs w:val="24"/>
        </w:rPr>
      </w:pPr>
      <w:r>
        <w:rPr>
          <w:szCs w:val="24"/>
        </w:rPr>
        <w:t xml:space="preserve">rezerva (Šíma </w:t>
      </w:r>
      <w:r w:rsidR="0022344A">
        <w:rPr>
          <w:szCs w:val="24"/>
        </w:rPr>
        <w:t>2011</w:t>
      </w:r>
      <w:r>
        <w:rPr>
          <w:szCs w:val="24"/>
        </w:rPr>
        <w:t>, s.</w:t>
      </w:r>
      <w:r w:rsidR="00C70C69">
        <w:rPr>
          <w:szCs w:val="24"/>
        </w:rPr>
        <w:t xml:space="preserve"> 11</w:t>
      </w:r>
      <w:r w:rsidR="0022344A">
        <w:rPr>
          <w:szCs w:val="24"/>
        </w:rPr>
        <w:t>).</w:t>
      </w:r>
    </w:p>
    <w:p w:rsidR="00D233DF" w:rsidRDefault="0022344A" w:rsidP="008211B2">
      <w:pPr>
        <w:rPr>
          <w:szCs w:val="24"/>
        </w:rPr>
      </w:pPr>
      <w:r>
        <w:rPr>
          <w:szCs w:val="24"/>
        </w:rPr>
        <w:t xml:space="preserve">Rozpočet se stanovuje na základě předem stanovené metody. Mezi </w:t>
      </w:r>
      <w:r w:rsidR="00D233DF">
        <w:rPr>
          <w:szCs w:val="24"/>
        </w:rPr>
        <w:t xml:space="preserve">základní metody se řadí: </w:t>
      </w:r>
    </w:p>
    <w:p w:rsidR="001C075B" w:rsidRDefault="00A23A32" w:rsidP="00A556ED">
      <w:pPr>
        <w:pStyle w:val="Odstavecseseznamem"/>
        <w:numPr>
          <w:ilvl w:val="0"/>
          <w:numId w:val="17"/>
        </w:numPr>
        <w:spacing w:after="0"/>
        <w:rPr>
          <w:szCs w:val="24"/>
        </w:rPr>
      </w:pPr>
      <w:r>
        <w:rPr>
          <w:szCs w:val="24"/>
        </w:rPr>
        <w:t>m</w:t>
      </w:r>
      <w:r w:rsidR="001C075B">
        <w:rPr>
          <w:szCs w:val="24"/>
        </w:rPr>
        <w:t>argin</w:t>
      </w:r>
      <w:r>
        <w:rPr>
          <w:szCs w:val="24"/>
        </w:rPr>
        <w:t>ální analýza;</w:t>
      </w:r>
    </w:p>
    <w:p w:rsidR="001C075B" w:rsidRDefault="00A23A32" w:rsidP="00A556ED">
      <w:pPr>
        <w:pStyle w:val="Odstavecseseznamem"/>
        <w:numPr>
          <w:ilvl w:val="0"/>
          <w:numId w:val="17"/>
        </w:numPr>
        <w:spacing w:after="0"/>
        <w:rPr>
          <w:szCs w:val="24"/>
        </w:rPr>
      </w:pPr>
      <w:r>
        <w:rPr>
          <w:szCs w:val="24"/>
        </w:rPr>
        <w:t>netečnost;</w:t>
      </w:r>
    </w:p>
    <w:p w:rsidR="001C075B" w:rsidRDefault="00A23A32" w:rsidP="00A556ED">
      <w:pPr>
        <w:pStyle w:val="Odstavecseseznamem"/>
        <w:numPr>
          <w:ilvl w:val="0"/>
          <w:numId w:val="17"/>
        </w:numPr>
        <w:spacing w:after="0"/>
        <w:rPr>
          <w:szCs w:val="24"/>
        </w:rPr>
      </w:pPr>
      <w:r>
        <w:rPr>
          <w:szCs w:val="24"/>
        </w:rPr>
        <w:t>libovolná alokace;</w:t>
      </w:r>
    </w:p>
    <w:p w:rsidR="001C075B" w:rsidRDefault="001C075B" w:rsidP="00A556ED">
      <w:pPr>
        <w:pStyle w:val="Odstavecseseznamem"/>
        <w:numPr>
          <w:ilvl w:val="0"/>
          <w:numId w:val="17"/>
        </w:numPr>
        <w:spacing w:after="0"/>
        <w:rPr>
          <w:szCs w:val="24"/>
        </w:rPr>
      </w:pPr>
      <w:r>
        <w:rPr>
          <w:szCs w:val="24"/>
        </w:rPr>
        <w:t>co si mů</w:t>
      </w:r>
      <w:r w:rsidR="00A23A32">
        <w:rPr>
          <w:szCs w:val="24"/>
        </w:rPr>
        <w:t>žeme dovolit, procento z obratu;</w:t>
      </w:r>
    </w:p>
    <w:p w:rsidR="001C075B" w:rsidRDefault="00A23A32" w:rsidP="00A556ED">
      <w:pPr>
        <w:pStyle w:val="Odstavecseseznamem"/>
        <w:numPr>
          <w:ilvl w:val="0"/>
          <w:numId w:val="17"/>
        </w:numPr>
        <w:rPr>
          <w:szCs w:val="24"/>
        </w:rPr>
      </w:pPr>
      <w:r>
        <w:rPr>
          <w:szCs w:val="24"/>
        </w:rPr>
        <w:t>podle konkurentů, parita;</w:t>
      </w:r>
    </w:p>
    <w:p w:rsidR="001C075B" w:rsidRPr="00C6362B" w:rsidRDefault="00D95A12" w:rsidP="00A556ED">
      <w:pPr>
        <w:pStyle w:val="Odstavecseseznamem"/>
        <w:numPr>
          <w:ilvl w:val="0"/>
          <w:numId w:val="17"/>
        </w:numPr>
        <w:rPr>
          <w:szCs w:val="24"/>
        </w:rPr>
      </w:pPr>
      <w:r>
        <w:rPr>
          <w:szCs w:val="24"/>
        </w:rPr>
        <w:t xml:space="preserve">cíl a úkol (De </w:t>
      </w:r>
      <w:proofErr w:type="spellStart"/>
      <w:r>
        <w:rPr>
          <w:szCs w:val="24"/>
        </w:rPr>
        <w:t>Pelsmacker</w:t>
      </w:r>
      <w:proofErr w:type="spellEnd"/>
      <w:r>
        <w:rPr>
          <w:szCs w:val="24"/>
        </w:rPr>
        <w:t xml:space="preserve">, </w:t>
      </w:r>
      <w:proofErr w:type="spellStart"/>
      <w:r>
        <w:rPr>
          <w:szCs w:val="24"/>
        </w:rPr>
        <w:t>Geuens</w:t>
      </w:r>
      <w:proofErr w:type="spellEnd"/>
      <w:r>
        <w:rPr>
          <w:szCs w:val="24"/>
        </w:rPr>
        <w:t xml:space="preserve">, Van Den </w:t>
      </w:r>
      <w:proofErr w:type="spellStart"/>
      <w:r>
        <w:rPr>
          <w:szCs w:val="24"/>
        </w:rPr>
        <w:t>Bergh</w:t>
      </w:r>
      <w:proofErr w:type="spellEnd"/>
      <w:r w:rsidR="00D233DF">
        <w:rPr>
          <w:szCs w:val="24"/>
        </w:rPr>
        <w:t xml:space="preserve"> 2003, s. 185)</w:t>
      </w:r>
      <w:r>
        <w:rPr>
          <w:szCs w:val="24"/>
        </w:rPr>
        <w:t>.</w:t>
      </w:r>
    </w:p>
    <w:p w:rsidR="001C075B" w:rsidRDefault="001C075B" w:rsidP="001C075B">
      <w:pPr>
        <w:rPr>
          <w:szCs w:val="24"/>
        </w:rPr>
      </w:pPr>
      <w:r>
        <w:rPr>
          <w:szCs w:val="24"/>
        </w:rPr>
        <w:t xml:space="preserve">Stejní autoři dále doporučují využití více jak jedné metody pro stanovení rozpočtu, což může pomoci marketérům sestavit minimální a maximální rozpočet, který bude vodítkem pro následující aktivity. </w:t>
      </w:r>
    </w:p>
    <w:p w:rsidR="001C075B" w:rsidRPr="003600C2" w:rsidRDefault="001C075B" w:rsidP="008211B2">
      <w:pPr>
        <w:ind w:left="1418"/>
        <w:jc w:val="left"/>
        <w:rPr>
          <w:szCs w:val="24"/>
        </w:rPr>
      </w:pPr>
    </w:p>
    <w:p w:rsidR="001C075B" w:rsidRDefault="001C075B" w:rsidP="001B2CA2">
      <w:pPr>
        <w:pStyle w:val="Odstavecseseznamem"/>
        <w:numPr>
          <w:ilvl w:val="0"/>
          <w:numId w:val="9"/>
        </w:numPr>
        <w:jc w:val="left"/>
        <w:rPr>
          <w:b/>
          <w:szCs w:val="24"/>
        </w:rPr>
      </w:pPr>
      <w:r w:rsidRPr="00355276">
        <w:rPr>
          <w:b/>
          <w:szCs w:val="24"/>
        </w:rPr>
        <w:t>etapa- Přehled a kontrola</w:t>
      </w:r>
    </w:p>
    <w:p w:rsidR="001C075B" w:rsidRDefault="001C075B" w:rsidP="001C075B">
      <w:pPr>
        <w:rPr>
          <w:szCs w:val="24"/>
        </w:rPr>
      </w:pPr>
      <w:r>
        <w:rPr>
          <w:szCs w:val="24"/>
        </w:rPr>
        <w:t>Vyhodnocení celé akce, zda byly splněny vyhrazené cíle a zda vše proběhlo podle jas</w:t>
      </w:r>
      <w:r w:rsidR="00563EB4">
        <w:rPr>
          <w:szCs w:val="24"/>
        </w:rPr>
        <w:t>ně stanovených pravidel a norem (Čáslavová</w:t>
      </w:r>
      <w:r w:rsidR="00C351D7">
        <w:rPr>
          <w:szCs w:val="24"/>
        </w:rPr>
        <w:t xml:space="preserve"> 2009, s. 53-55).</w:t>
      </w:r>
    </w:p>
    <w:p w:rsidR="001C075B" w:rsidRDefault="005B28A8" w:rsidP="00271BB2">
      <w:pPr>
        <w:rPr>
          <w:szCs w:val="24"/>
        </w:rPr>
      </w:pPr>
      <w:r>
        <w:rPr>
          <w:szCs w:val="24"/>
        </w:rPr>
        <w:t>Jednotlivé etapy marketingového plánování</w:t>
      </w:r>
      <w:r w:rsidR="001C075B">
        <w:rPr>
          <w:szCs w:val="24"/>
        </w:rPr>
        <w:t xml:space="preserve"> budou v praktické části upraveny autorkou, některé budou sloučeny a některé nebudou vůbec využity vzhledem k povaze nabízené služby.</w:t>
      </w:r>
      <w:r w:rsidR="00C351D7">
        <w:rPr>
          <w:szCs w:val="24"/>
        </w:rPr>
        <w:t xml:space="preserve"> </w:t>
      </w:r>
    </w:p>
    <w:p w:rsidR="001C075B" w:rsidRPr="00897865" w:rsidRDefault="001C075B" w:rsidP="001B2CA2">
      <w:pPr>
        <w:rPr>
          <w:szCs w:val="24"/>
        </w:rPr>
      </w:pPr>
    </w:p>
    <w:p w:rsidR="001C075B" w:rsidRPr="007F5108" w:rsidRDefault="001C075B" w:rsidP="007F5108">
      <w:pPr>
        <w:pStyle w:val="Nadpis3"/>
      </w:pPr>
      <w:bookmarkStart w:id="13" w:name="_Toc306884703"/>
      <w:r w:rsidRPr="007F5108">
        <w:lastRenderedPageBreak/>
        <w:t>Marketingová komunikace (propagace)</w:t>
      </w:r>
      <w:bookmarkEnd w:id="13"/>
    </w:p>
    <w:p w:rsidR="001C075B" w:rsidRDefault="001C075B" w:rsidP="00271BB2">
      <w:pPr>
        <w:rPr>
          <w:szCs w:val="24"/>
        </w:rPr>
      </w:pPr>
      <w:r>
        <w:rPr>
          <w:szCs w:val="24"/>
        </w:rPr>
        <w:t xml:space="preserve">V odborné literatuře najdeme mnoho výrazů pro pojem marketingová komunikace. Mezi nejčastěji používané patří komunikační mix nebo propagační mix. Ať už si zvolíme jakýkoliv výraz, vždy mluvíme o souboru nástrojů, které ovlivňují kupní rozhodnutí spotřebitelů. Nemluvíme o jedné konkrétní činnosti, ale o souboru vhodně zvoleným komunikačních nástrojů. </w:t>
      </w:r>
    </w:p>
    <w:p w:rsidR="001C075B" w:rsidRDefault="001C075B" w:rsidP="008211B2">
      <w:pPr>
        <w:rPr>
          <w:szCs w:val="24"/>
        </w:rPr>
      </w:pPr>
      <w:r>
        <w:rPr>
          <w:szCs w:val="24"/>
        </w:rPr>
        <w:t>Komunikační nástroje lze</w:t>
      </w:r>
      <w:r w:rsidR="003579D5">
        <w:t xml:space="preserve"> </w:t>
      </w:r>
      <w:r>
        <w:rPr>
          <w:szCs w:val="24"/>
        </w:rPr>
        <w:t>shrnout do těchto skupin:</w:t>
      </w:r>
    </w:p>
    <w:p w:rsidR="001C075B" w:rsidRDefault="00EA005E" w:rsidP="00A556ED">
      <w:pPr>
        <w:pStyle w:val="Odstavecseseznamem"/>
        <w:numPr>
          <w:ilvl w:val="0"/>
          <w:numId w:val="6"/>
        </w:numPr>
        <w:spacing w:after="0"/>
        <w:rPr>
          <w:szCs w:val="24"/>
        </w:rPr>
      </w:pPr>
      <w:r>
        <w:rPr>
          <w:szCs w:val="24"/>
        </w:rPr>
        <w:t>reklama;</w:t>
      </w:r>
    </w:p>
    <w:p w:rsidR="001C075B" w:rsidRDefault="00EA005E" w:rsidP="00A556ED">
      <w:pPr>
        <w:pStyle w:val="Odstavecseseznamem"/>
        <w:numPr>
          <w:ilvl w:val="0"/>
          <w:numId w:val="6"/>
        </w:numPr>
        <w:spacing w:after="0"/>
        <w:rPr>
          <w:szCs w:val="24"/>
        </w:rPr>
      </w:pPr>
      <w:r>
        <w:rPr>
          <w:szCs w:val="24"/>
        </w:rPr>
        <w:t>osobní prodej;</w:t>
      </w:r>
    </w:p>
    <w:p w:rsidR="001C075B" w:rsidRDefault="00EA005E" w:rsidP="00A556ED">
      <w:pPr>
        <w:pStyle w:val="Odstavecseseznamem"/>
        <w:numPr>
          <w:ilvl w:val="0"/>
          <w:numId w:val="6"/>
        </w:numPr>
        <w:spacing w:after="0"/>
        <w:rPr>
          <w:szCs w:val="24"/>
        </w:rPr>
      </w:pPr>
      <w:r>
        <w:rPr>
          <w:szCs w:val="24"/>
        </w:rPr>
        <w:t>podpora prodeje;</w:t>
      </w:r>
    </w:p>
    <w:p w:rsidR="001C075B" w:rsidRDefault="00EA005E" w:rsidP="00A556ED">
      <w:pPr>
        <w:pStyle w:val="Odstavecseseznamem"/>
        <w:numPr>
          <w:ilvl w:val="0"/>
          <w:numId w:val="6"/>
        </w:numPr>
        <w:spacing w:after="0"/>
        <w:rPr>
          <w:szCs w:val="24"/>
        </w:rPr>
      </w:pPr>
      <w:r>
        <w:rPr>
          <w:szCs w:val="24"/>
        </w:rPr>
        <w:t>práce s veřejností;</w:t>
      </w:r>
    </w:p>
    <w:p w:rsidR="001C075B" w:rsidRDefault="00EA005E" w:rsidP="00A556ED">
      <w:pPr>
        <w:pStyle w:val="Odstavecseseznamem"/>
        <w:numPr>
          <w:ilvl w:val="0"/>
          <w:numId w:val="6"/>
        </w:numPr>
        <w:spacing w:after="0"/>
        <w:rPr>
          <w:szCs w:val="24"/>
        </w:rPr>
      </w:pPr>
      <w:r>
        <w:rPr>
          <w:szCs w:val="24"/>
        </w:rPr>
        <w:t>přímý marketing;</w:t>
      </w:r>
    </w:p>
    <w:p w:rsidR="001C075B" w:rsidRDefault="00563EB4" w:rsidP="00271BB2">
      <w:pPr>
        <w:pStyle w:val="Odstavecseseznamem"/>
        <w:numPr>
          <w:ilvl w:val="0"/>
          <w:numId w:val="6"/>
        </w:numPr>
        <w:rPr>
          <w:szCs w:val="24"/>
        </w:rPr>
      </w:pPr>
      <w:r>
        <w:rPr>
          <w:szCs w:val="24"/>
        </w:rPr>
        <w:t>sponzoring (</w:t>
      </w:r>
      <w:proofErr w:type="spellStart"/>
      <w:r>
        <w:rPr>
          <w:szCs w:val="24"/>
        </w:rPr>
        <w:t>Vysekalová</w:t>
      </w:r>
      <w:proofErr w:type="spellEnd"/>
      <w:r>
        <w:rPr>
          <w:szCs w:val="24"/>
        </w:rPr>
        <w:t>, Komárková</w:t>
      </w:r>
      <w:r w:rsidR="003579D5">
        <w:rPr>
          <w:szCs w:val="24"/>
        </w:rPr>
        <w:t xml:space="preserve"> 2000, s. 13).</w:t>
      </w:r>
    </w:p>
    <w:p w:rsidR="001C075B" w:rsidRDefault="001C075B" w:rsidP="0026500E">
      <w:pPr>
        <w:rPr>
          <w:szCs w:val="24"/>
        </w:rPr>
      </w:pPr>
      <w:r>
        <w:rPr>
          <w:szCs w:val="24"/>
        </w:rPr>
        <w:t>Každá skupina pracuje s různými nástroji. Konkrétní příklady těchto nástrojů</w:t>
      </w:r>
      <w:r w:rsidR="00CF38D7">
        <w:rPr>
          <w:szCs w:val="24"/>
        </w:rPr>
        <w:t xml:space="preserve"> jsou uvedeny v následující tabulce.</w:t>
      </w:r>
      <w:r>
        <w:rPr>
          <w:szCs w:val="24"/>
        </w:rPr>
        <w:t xml:space="preserve"> </w:t>
      </w:r>
    </w:p>
    <w:p w:rsidR="00C70C69" w:rsidRDefault="00C70C69" w:rsidP="0026500E">
      <w:pPr>
        <w:rPr>
          <w:szCs w:val="24"/>
        </w:rPr>
      </w:pPr>
    </w:p>
    <w:p w:rsidR="00AD491F" w:rsidRDefault="00AD491F" w:rsidP="0026500E">
      <w:pPr>
        <w:rPr>
          <w:szCs w:val="24"/>
        </w:rPr>
      </w:pPr>
    </w:p>
    <w:p w:rsidR="00AD491F" w:rsidRDefault="00AD491F" w:rsidP="0026500E">
      <w:pPr>
        <w:rPr>
          <w:szCs w:val="24"/>
        </w:rPr>
      </w:pPr>
    </w:p>
    <w:p w:rsidR="00AD491F" w:rsidRDefault="00AD491F" w:rsidP="0026500E">
      <w:pPr>
        <w:rPr>
          <w:szCs w:val="24"/>
        </w:rPr>
      </w:pPr>
    </w:p>
    <w:p w:rsidR="00AD491F" w:rsidRDefault="00AD491F" w:rsidP="0026500E">
      <w:pPr>
        <w:rPr>
          <w:szCs w:val="24"/>
        </w:rPr>
      </w:pPr>
    </w:p>
    <w:p w:rsidR="00AD491F" w:rsidRDefault="00AD491F" w:rsidP="0026500E">
      <w:pPr>
        <w:rPr>
          <w:szCs w:val="24"/>
        </w:rPr>
      </w:pPr>
    </w:p>
    <w:p w:rsidR="00AD491F" w:rsidRDefault="00AD491F" w:rsidP="0026500E">
      <w:pPr>
        <w:rPr>
          <w:szCs w:val="24"/>
        </w:rPr>
      </w:pPr>
    </w:p>
    <w:p w:rsidR="00AD491F" w:rsidRDefault="00AD491F" w:rsidP="0026500E">
      <w:pPr>
        <w:rPr>
          <w:szCs w:val="24"/>
        </w:rPr>
      </w:pPr>
    </w:p>
    <w:p w:rsidR="00AD491F" w:rsidRDefault="00AD491F" w:rsidP="0026500E">
      <w:pPr>
        <w:rPr>
          <w:szCs w:val="24"/>
        </w:rPr>
      </w:pPr>
    </w:p>
    <w:p w:rsidR="00E45013" w:rsidRPr="00E45013" w:rsidRDefault="00E45013" w:rsidP="00D922CB">
      <w:pPr>
        <w:pStyle w:val="Titulek"/>
        <w:spacing w:before="360" w:after="120"/>
      </w:pPr>
      <w:bookmarkStart w:id="14" w:name="_Ref289585987"/>
      <w:bookmarkStart w:id="15" w:name="_Toc307158348"/>
      <w:r>
        <w:lastRenderedPageBreak/>
        <w:t xml:space="preserve">Tabulka </w:t>
      </w:r>
      <w:fldSimple w:instr=" SEQ Tabulka \* ARABIC ">
        <w:r w:rsidR="00D66253">
          <w:rPr>
            <w:noProof/>
          </w:rPr>
          <w:t>1</w:t>
        </w:r>
      </w:fldSimple>
      <w:bookmarkEnd w:id="14"/>
      <w:r>
        <w:t xml:space="preserve"> Příklady různých propagačních nástrojů</w:t>
      </w:r>
      <w:bookmarkEnd w:id="15"/>
    </w:p>
    <w:tbl>
      <w:tblPr>
        <w:tblStyle w:val="Mkatabulky"/>
        <w:tblW w:w="0" w:type="auto"/>
        <w:tblLook w:val="04A0"/>
      </w:tblPr>
      <w:tblGrid>
        <w:gridCol w:w="2444"/>
        <w:gridCol w:w="1491"/>
        <w:gridCol w:w="1396"/>
        <w:gridCol w:w="1476"/>
        <w:gridCol w:w="1913"/>
      </w:tblGrid>
      <w:tr w:rsidR="001C075B" w:rsidTr="00850ACA">
        <w:tc>
          <w:tcPr>
            <w:tcW w:w="0" w:type="auto"/>
            <w:tcBorders>
              <w:top w:val="double" w:sz="4" w:space="0" w:color="auto"/>
              <w:bottom w:val="double" w:sz="4" w:space="0" w:color="auto"/>
            </w:tcBorders>
            <w:shd w:val="clear" w:color="auto" w:fill="C2D69B" w:themeFill="accent3" w:themeFillTint="99"/>
          </w:tcPr>
          <w:p w:rsidR="001C075B" w:rsidRPr="00EE2560" w:rsidRDefault="001C075B" w:rsidP="00E15208">
            <w:pPr>
              <w:spacing w:after="0" w:line="240" w:lineRule="auto"/>
              <w:rPr>
                <w:rFonts w:ascii="Times New Roman" w:hAnsi="Times New Roman"/>
                <w:b/>
              </w:rPr>
            </w:pPr>
            <w:r w:rsidRPr="00EE2560">
              <w:rPr>
                <w:rFonts w:ascii="Times New Roman" w:hAnsi="Times New Roman"/>
                <w:b/>
              </w:rPr>
              <w:t>Reklama</w:t>
            </w:r>
          </w:p>
        </w:tc>
        <w:tc>
          <w:tcPr>
            <w:tcW w:w="0" w:type="auto"/>
            <w:tcBorders>
              <w:top w:val="double" w:sz="4" w:space="0" w:color="auto"/>
              <w:bottom w:val="double" w:sz="4" w:space="0" w:color="auto"/>
            </w:tcBorders>
            <w:shd w:val="clear" w:color="auto" w:fill="C2D69B" w:themeFill="accent3" w:themeFillTint="99"/>
          </w:tcPr>
          <w:p w:rsidR="001C075B" w:rsidRPr="00EE2560" w:rsidRDefault="001C075B" w:rsidP="00E15208">
            <w:pPr>
              <w:spacing w:after="0" w:line="240" w:lineRule="auto"/>
              <w:jc w:val="center"/>
              <w:rPr>
                <w:rFonts w:ascii="Times New Roman" w:hAnsi="Times New Roman"/>
                <w:b/>
              </w:rPr>
            </w:pPr>
            <w:r w:rsidRPr="00EE2560">
              <w:rPr>
                <w:rFonts w:ascii="Times New Roman" w:hAnsi="Times New Roman"/>
                <w:b/>
              </w:rPr>
              <w:t>Podpora prodeje</w:t>
            </w:r>
          </w:p>
        </w:tc>
        <w:tc>
          <w:tcPr>
            <w:tcW w:w="0" w:type="auto"/>
            <w:tcBorders>
              <w:top w:val="double" w:sz="4" w:space="0" w:color="auto"/>
              <w:bottom w:val="double" w:sz="4" w:space="0" w:color="auto"/>
            </w:tcBorders>
            <w:shd w:val="clear" w:color="auto" w:fill="C2D69B" w:themeFill="accent3" w:themeFillTint="99"/>
          </w:tcPr>
          <w:p w:rsidR="001C075B" w:rsidRPr="00EE2560" w:rsidRDefault="001C075B" w:rsidP="00E15208">
            <w:pPr>
              <w:spacing w:after="0" w:line="240" w:lineRule="auto"/>
              <w:jc w:val="center"/>
              <w:rPr>
                <w:rFonts w:ascii="Times New Roman" w:hAnsi="Times New Roman"/>
                <w:b/>
              </w:rPr>
            </w:pPr>
            <w:r w:rsidRPr="00EE2560">
              <w:rPr>
                <w:rFonts w:ascii="Times New Roman" w:hAnsi="Times New Roman"/>
                <w:b/>
              </w:rPr>
              <w:t>Public relations</w:t>
            </w:r>
          </w:p>
        </w:tc>
        <w:tc>
          <w:tcPr>
            <w:tcW w:w="0" w:type="auto"/>
            <w:tcBorders>
              <w:top w:val="double" w:sz="4" w:space="0" w:color="auto"/>
              <w:bottom w:val="double" w:sz="4" w:space="0" w:color="auto"/>
            </w:tcBorders>
            <w:shd w:val="clear" w:color="auto" w:fill="C2D69B" w:themeFill="accent3" w:themeFillTint="99"/>
          </w:tcPr>
          <w:p w:rsidR="001C075B" w:rsidRPr="00EE2560" w:rsidRDefault="001C075B" w:rsidP="00E15208">
            <w:pPr>
              <w:spacing w:after="0" w:line="240" w:lineRule="auto"/>
              <w:jc w:val="center"/>
              <w:rPr>
                <w:rFonts w:ascii="Times New Roman" w:hAnsi="Times New Roman"/>
                <w:b/>
              </w:rPr>
            </w:pPr>
            <w:r w:rsidRPr="00EE2560">
              <w:rPr>
                <w:rFonts w:ascii="Times New Roman" w:hAnsi="Times New Roman"/>
                <w:b/>
              </w:rPr>
              <w:t xml:space="preserve">Prodejní </w:t>
            </w:r>
            <w:r>
              <w:rPr>
                <w:rFonts w:ascii="Times New Roman" w:hAnsi="Times New Roman"/>
                <w:b/>
              </w:rPr>
              <w:t>p</w:t>
            </w:r>
            <w:r w:rsidRPr="00EE2560">
              <w:rPr>
                <w:rFonts w:ascii="Times New Roman" w:hAnsi="Times New Roman"/>
                <w:b/>
              </w:rPr>
              <w:t>e</w:t>
            </w:r>
            <w:r>
              <w:rPr>
                <w:rFonts w:ascii="Times New Roman" w:hAnsi="Times New Roman"/>
                <w:b/>
              </w:rPr>
              <w:t>r</w:t>
            </w:r>
            <w:r w:rsidRPr="00EE2560">
              <w:rPr>
                <w:rFonts w:ascii="Times New Roman" w:hAnsi="Times New Roman"/>
                <w:b/>
              </w:rPr>
              <w:t>sonál</w:t>
            </w:r>
          </w:p>
        </w:tc>
        <w:tc>
          <w:tcPr>
            <w:tcW w:w="0" w:type="auto"/>
            <w:tcBorders>
              <w:top w:val="double" w:sz="4" w:space="0" w:color="auto"/>
              <w:bottom w:val="double" w:sz="4" w:space="0" w:color="auto"/>
            </w:tcBorders>
            <w:shd w:val="clear" w:color="auto" w:fill="C2D69B" w:themeFill="accent3" w:themeFillTint="99"/>
          </w:tcPr>
          <w:p w:rsidR="001C075B" w:rsidRPr="00EE2560" w:rsidRDefault="001C075B" w:rsidP="00E15208">
            <w:pPr>
              <w:spacing w:after="0" w:line="240" w:lineRule="auto"/>
              <w:jc w:val="center"/>
              <w:rPr>
                <w:rFonts w:ascii="Times New Roman" w:hAnsi="Times New Roman"/>
                <w:b/>
              </w:rPr>
            </w:pPr>
            <w:r w:rsidRPr="00EE2560">
              <w:rPr>
                <w:rFonts w:ascii="Times New Roman" w:hAnsi="Times New Roman"/>
                <w:b/>
              </w:rPr>
              <w:t>Přímý marketing</w:t>
            </w:r>
          </w:p>
        </w:tc>
      </w:tr>
      <w:tr w:rsidR="001C075B" w:rsidTr="00850ACA">
        <w:tc>
          <w:tcPr>
            <w:tcW w:w="0" w:type="auto"/>
            <w:tcBorders>
              <w:top w:val="double" w:sz="4" w:space="0" w:color="auto"/>
            </w:tcBorders>
          </w:tcPr>
          <w:p w:rsidR="001C075B" w:rsidRPr="00EE2560" w:rsidRDefault="001C075B" w:rsidP="00E15208">
            <w:pPr>
              <w:spacing w:after="0" w:line="240" w:lineRule="auto"/>
              <w:jc w:val="left"/>
              <w:rPr>
                <w:rFonts w:ascii="Times New Roman" w:hAnsi="Times New Roman"/>
              </w:rPr>
            </w:pPr>
            <w:r>
              <w:rPr>
                <w:rFonts w:ascii="Times New Roman" w:hAnsi="Times New Roman"/>
              </w:rPr>
              <w:t>Inzeráty v tisku a reklamy v audiovizuálních médiích</w:t>
            </w:r>
          </w:p>
        </w:tc>
        <w:tc>
          <w:tcPr>
            <w:tcW w:w="0" w:type="auto"/>
            <w:tcBorders>
              <w:top w:val="double" w:sz="4" w:space="0" w:color="auto"/>
            </w:tcBorders>
          </w:tcPr>
          <w:p w:rsidR="001C075B" w:rsidRPr="00EE2560" w:rsidRDefault="001C075B" w:rsidP="00E15208">
            <w:pPr>
              <w:spacing w:after="0" w:line="240" w:lineRule="auto"/>
              <w:jc w:val="center"/>
              <w:rPr>
                <w:rFonts w:ascii="Times New Roman" w:hAnsi="Times New Roman"/>
              </w:rPr>
            </w:pPr>
            <w:r>
              <w:rPr>
                <w:rFonts w:ascii="Times New Roman" w:hAnsi="Times New Roman"/>
              </w:rPr>
              <w:t>Soutěže, hry, sázky a loterie</w:t>
            </w:r>
          </w:p>
        </w:tc>
        <w:tc>
          <w:tcPr>
            <w:tcW w:w="0" w:type="auto"/>
            <w:tcBorders>
              <w:top w:val="double" w:sz="4" w:space="0" w:color="auto"/>
            </w:tcBorders>
          </w:tcPr>
          <w:p w:rsidR="001C075B" w:rsidRPr="00EE2560" w:rsidRDefault="001C075B" w:rsidP="00E15208">
            <w:pPr>
              <w:spacing w:after="0" w:line="240" w:lineRule="auto"/>
              <w:jc w:val="center"/>
              <w:rPr>
                <w:rFonts w:ascii="Times New Roman" w:hAnsi="Times New Roman"/>
              </w:rPr>
            </w:pPr>
            <w:r>
              <w:rPr>
                <w:rFonts w:ascii="Times New Roman" w:hAnsi="Times New Roman"/>
              </w:rPr>
              <w:t>Projevy</w:t>
            </w:r>
          </w:p>
        </w:tc>
        <w:tc>
          <w:tcPr>
            <w:tcW w:w="0" w:type="auto"/>
            <w:tcBorders>
              <w:top w:val="double" w:sz="4" w:space="0" w:color="auto"/>
            </w:tcBorders>
          </w:tcPr>
          <w:p w:rsidR="001C075B" w:rsidRPr="00EE2560" w:rsidRDefault="001C075B" w:rsidP="00E15208">
            <w:pPr>
              <w:spacing w:after="0" w:line="240" w:lineRule="auto"/>
              <w:jc w:val="center"/>
              <w:rPr>
                <w:rFonts w:ascii="Times New Roman" w:hAnsi="Times New Roman"/>
              </w:rPr>
            </w:pPr>
            <w:r>
              <w:rPr>
                <w:rFonts w:ascii="Times New Roman" w:hAnsi="Times New Roman"/>
              </w:rPr>
              <w:t>Prodejní prezentace</w:t>
            </w:r>
          </w:p>
        </w:tc>
        <w:tc>
          <w:tcPr>
            <w:tcW w:w="0" w:type="auto"/>
            <w:tcBorders>
              <w:top w:val="double" w:sz="4" w:space="0" w:color="auto"/>
            </w:tcBorders>
          </w:tcPr>
          <w:p w:rsidR="001C075B" w:rsidRPr="00EE2560" w:rsidRDefault="001C075B" w:rsidP="00E15208">
            <w:pPr>
              <w:spacing w:after="0" w:line="240" w:lineRule="auto"/>
              <w:jc w:val="center"/>
              <w:rPr>
                <w:rFonts w:ascii="Times New Roman" w:hAnsi="Times New Roman"/>
              </w:rPr>
            </w:pPr>
            <w:r w:rsidRPr="00EE2560">
              <w:rPr>
                <w:rFonts w:ascii="Times New Roman" w:hAnsi="Times New Roman"/>
              </w:rPr>
              <w:t>Katalogy</w:t>
            </w:r>
          </w:p>
        </w:tc>
      </w:tr>
      <w:tr w:rsidR="001C075B" w:rsidTr="00850ACA">
        <w:tc>
          <w:tcPr>
            <w:tcW w:w="0" w:type="auto"/>
          </w:tcPr>
          <w:p w:rsidR="001C075B" w:rsidRPr="00EE2560" w:rsidRDefault="001C075B" w:rsidP="00E15208">
            <w:pPr>
              <w:spacing w:after="0" w:line="240" w:lineRule="auto"/>
              <w:jc w:val="left"/>
              <w:rPr>
                <w:rFonts w:ascii="Times New Roman" w:hAnsi="Times New Roman"/>
              </w:rPr>
            </w:pPr>
            <w:r>
              <w:rPr>
                <w:rFonts w:ascii="Times New Roman" w:hAnsi="Times New Roman"/>
              </w:rPr>
              <w:t>Balení- vnější vzhled</w:t>
            </w:r>
          </w:p>
        </w:tc>
        <w:tc>
          <w:tcPr>
            <w:tcW w:w="0" w:type="auto"/>
          </w:tcPr>
          <w:p w:rsidR="001C075B" w:rsidRPr="00EE2560" w:rsidRDefault="001C075B" w:rsidP="00E15208">
            <w:pPr>
              <w:spacing w:after="0" w:line="240" w:lineRule="auto"/>
              <w:jc w:val="center"/>
              <w:rPr>
                <w:rFonts w:ascii="Times New Roman" w:hAnsi="Times New Roman"/>
              </w:rPr>
            </w:pPr>
            <w:r>
              <w:rPr>
                <w:rFonts w:ascii="Times New Roman" w:hAnsi="Times New Roman"/>
              </w:rPr>
              <w:t>Veletrhy a prodejní výstavy</w:t>
            </w:r>
          </w:p>
        </w:tc>
        <w:tc>
          <w:tcPr>
            <w:tcW w:w="0" w:type="auto"/>
          </w:tcPr>
          <w:p w:rsidR="001C075B" w:rsidRPr="00EE2560" w:rsidRDefault="001C075B" w:rsidP="00E15208">
            <w:pPr>
              <w:spacing w:after="0" w:line="240" w:lineRule="auto"/>
              <w:jc w:val="center"/>
              <w:rPr>
                <w:rFonts w:ascii="Times New Roman" w:hAnsi="Times New Roman"/>
              </w:rPr>
            </w:pPr>
            <w:r>
              <w:rPr>
                <w:rFonts w:ascii="Times New Roman" w:hAnsi="Times New Roman"/>
              </w:rPr>
              <w:t>Semináře</w:t>
            </w:r>
          </w:p>
        </w:tc>
        <w:tc>
          <w:tcPr>
            <w:tcW w:w="0" w:type="auto"/>
          </w:tcPr>
          <w:p w:rsidR="001C075B" w:rsidRPr="00EE2560" w:rsidRDefault="001C075B" w:rsidP="00E15208">
            <w:pPr>
              <w:spacing w:after="0" w:line="240" w:lineRule="auto"/>
              <w:jc w:val="center"/>
              <w:rPr>
                <w:rFonts w:ascii="Times New Roman" w:hAnsi="Times New Roman"/>
              </w:rPr>
            </w:pPr>
            <w:r>
              <w:rPr>
                <w:rFonts w:ascii="Times New Roman" w:hAnsi="Times New Roman"/>
              </w:rPr>
              <w:t>Prodejní porady</w:t>
            </w:r>
          </w:p>
        </w:tc>
        <w:tc>
          <w:tcPr>
            <w:tcW w:w="0" w:type="auto"/>
          </w:tcPr>
          <w:p w:rsidR="001C075B" w:rsidRPr="00EE2560" w:rsidRDefault="001C075B" w:rsidP="00E15208">
            <w:pPr>
              <w:spacing w:after="0" w:line="240" w:lineRule="auto"/>
              <w:jc w:val="center"/>
              <w:rPr>
                <w:rFonts w:ascii="Times New Roman" w:hAnsi="Times New Roman"/>
              </w:rPr>
            </w:pPr>
            <w:r w:rsidRPr="00EE2560">
              <w:rPr>
                <w:rFonts w:ascii="Times New Roman" w:hAnsi="Times New Roman"/>
              </w:rPr>
              <w:t>Adresné zásilky listovní poštou</w:t>
            </w:r>
          </w:p>
        </w:tc>
      </w:tr>
      <w:tr w:rsidR="001C075B" w:rsidTr="00850ACA">
        <w:tc>
          <w:tcPr>
            <w:tcW w:w="0" w:type="auto"/>
          </w:tcPr>
          <w:p w:rsidR="001C075B" w:rsidRPr="00EE2560" w:rsidRDefault="001C075B" w:rsidP="00E15208">
            <w:pPr>
              <w:spacing w:after="0" w:line="240" w:lineRule="auto"/>
              <w:jc w:val="left"/>
              <w:rPr>
                <w:rFonts w:ascii="Times New Roman" w:hAnsi="Times New Roman"/>
              </w:rPr>
            </w:pPr>
            <w:r>
              <w:rPr>
                <w:rFonts w:ascii="Times New Roman" w:hAnsi="Times New Roman"/>
              </w:rPr>
              <w:t>Reklamní nápisy, brožury, příručky, plakáty, letáky</w:t>
            </w:r>
          </w:p>
        </w:tc>
        <w:tc>
          <w:tcPr>
            <w:tcW w:w="0" w:type="auto"/>
          </w:tcPr>
          <w:p w:rsidR="001C075B" w:rsidRPr="00EE2560" w:rsidRDefault="001C075B" w:rsidP="00E15208">
            <w:pPr>
              <w:spacing w:after="0" w:line="240" w:lineRule="auto"/>
              <w:jc w:val="center"/>
              <w:rPr>
                <w:rFonts w:ascii="Times New Roman" w:hAnsi="Times New Roman"/>
              </w:rPr>
            </w:pPr>
            <w:r>
              <w:rPr>
                <w:rFonts w:ascii="Times New Roman" w:hAnsi="Times New Roman"/>
              </w:rPr>
              <w:t>Prezentace</w:t>
            </w:r>
          </w:p>
        </w:tc>
        <w:tc>
          <w:tcPr>
            <w:tcW w:w="0" w:type="auto"/>
          </w:tcPr>
          <w:p w:rsidR="001C075B" w:rsidRPr="00EE2560" w:rsidRDefault="001C075B" w:rsidP="00E15208">
            <w:pPr>
              <w:spacing w:after="0" w:line="240" w:lineRule="auto"/>
              <w:jc w:val="center"/>
              <w:rPr>
                <w:rFonts w:ascii="Times New Roman" w:hAnsi="Times New Roman"/>
              </w:rPr>
            </w:pPr>
            <w:r>
              <w:rPr>
                <w:rFonts w:ascii="Times New Roman" w:hAnsi="Times New Roman"/>
              </w:rPr>
              <w:t>Výroční zprávy</w:t>
            </w:r>
          </w:p>
        </w:tc>
        <w:tc>
          <w:tcPr>
            <w:tcW w:w="0" w:type="auto"/>
          </w:tcPr>
          <w:p w:rsidR="001C075B" w:rsidRPr="00EE2560" w:rsidRDefault="001C075B" w:rsidP="00E15208">
            <w:pPr>
              <w:spacing w:after="0" w:line="240" w:lineRule="auto"/>
              <w:jc w:val="center"/>
              <w:rPr>
                <w:rFonts w:ascii="Times New Roman" w:hAnsi="Times New Roman"/>
              </w:rPr>
            </w:pPr>
            <w:r>
              <w:rPr>
                <w:rFonts w:ascii="Times New Roman" w:hAnsi="Times New Roman"/>
              </w:rPr>
              <w:t>Pobídkové programy</w:t>
            </w:r>
          </w:p>
        </w:tc>
        <w:tc>
          <w:tcPr>
            <w:tcW w:w="0" w:type="auto"/>
          </w:tcPr>
          <w:p w:rsidR="001C075B" w:rsidRPr="00EE2560" w:rsidRDefault="001C075B" w:rsidP="00E15208">
            <w:pPr>
              <w:spacing w:after="0" w:line="240" w:lineRule="auto"/>
              <w:jc w:val="center"/>
              <w:rPr>
                <w:rFonts w:ascii="Times New Roman" w:hAnsi="Times New Roman"/>
              </w:rPr>
            </w:pPr>
            <w:r w:rsidRPr="00EE2560">
              <w:rPr>
                <w:rFonts w:ascii="Times New Roman" w:hAnsi="Times New Roman"/>
              </w:rPr>
              <w:t>Telemarketing</w:t>
            </w:r>
          </w:p>
        </w:tc>
      </w:tr>
      <w:tr w:rsidR="001C075B" w:rsidTr="00850ACA">
        <w:tc>
          <w:tcPr>
            <w:tcW w:w="0" w:type="auto"/>
          </w:tcPr>
          <w:p w:rsidR="001C075B" w:rsidRPr="00EE2560" w:rsidRDefault="001C075B" w:rsidP="00E15208">
            <w:pPr>
              <w:spacing w:after="0" w:line="240" w:lineRule="auto"/>
              <w:jc w:val="left"/>
              <w:rPr>
                <w:rFonts w:ascii="Times New Roman" w:hAnsi="Times New Roman"/>
              </w:rPr>
            </w:pPr>
            <w:r>
              <w:rPr>
                <w:rFonts w:ascii="Times New Roman" w:hAnsi="Times New Roman"/>
              </w:rPr>
              <w:t>Billboardy</w:t>
            </w:r>
          </w:p>
        </w:tc>
        <w:tc>
          <w:tcPr>
            <w:tcW w:w="0" w:type="auto"/>
          </w:tcPr>
          <w:p w:rsidR="001C075B" w:rsidRPr="00EE2560" w:rsidRDefault="001C075B" w:rsidP="00E15208">
            <w:pPr>
              <w:spacing w:after="0" w:line="240" w:lineRule="auto"/>
              <w:jc w:val="center"/>
              <w:rPr>
                <w:rFonts w:ascii="Times New Roman" w:hAnsi="Times New Roman"/>
              </w:rPr>
            </w:pPr>
            <w:r>
              <w:rPr>
                <w:rFonts w:ascii="Times New Roman" w:hAnsi="Times New Roman"/>
              </w:rPr>
              <w:t>Zábavní akce</w:t>
            </w:r>
          </w:p>
        </w:tc>
        <w:tc>
          <w:tcPr>
            <w:tcW w:w="0" w:type="auto"/>
          </w:tcPr>
          <w:p w:rsidR="001C075B" w:rsidRPr="00EE2560" w:rsidRDefault="001C075B" w:rsidP="00E15208">
            <w:pPr>
              <w:spacing w:after="0" w:line="240" w:lineRule="auto"/>
              <w:jc w:val="center"/>
              <w:rPr>
                <w:rFonts w:ascii="Times New Roman" w:hAnsi="Times New Roman"/>
              </w:rPr>
            </w:pPr>
            <w:r>
              <w:rPr>
                <w:rFonts w:ascii="Times New Roman" w:hAnsi="Times New Roman"/>
              </w:rPr>
              <w:t>Sponzorské dary</w:t>
            </w:r>
          </w:p>
        </w:tc>
        <w:tc>
          <w:tcPr>
            <w:tcW w:w="0" w:type="auto"/>
          </w:tcPr>
          <w:p w:rsidR="001C075B" w:rsidRPr="00EE2560" w:rsidRDefault="001C075B" w:rsidP="00E15208">
            <w:pPr>
              <w:spacing w:after="0" w:line="240" w:lineRule="auto"/>
              <w:jc w:val="center"/>
              <w:rPr>
                <w:rFonts w:ascii="Times New Roman" w:hAnsi="Times New Roman"/>
              </w:rPr>
            </w:pPr>
            <w:r>
              <w:rPr>
                <w:rFonts w:ascii="Times New Roman" w:hAnsi="Times New Roman"/>
              </w:rPr>
              <w:t>Vzorky</w:t>
            </w:r>
          </w:p>
        </w:tc>
        <w:tc>
          <w:tcPr>
            <w:tcW w:w="0" w:type="auto"/>
          </w:tcPr>
          <w:p w:rsidR="001C075B" w:rsidRPr="00EE2560" w:rsidRDefault="001C075B" w:rsidP="00E15208">
            <w:pPr>
              <w:spacing w:after="0" w:line="240" w:lineRule="auto"/>
              <w:jc w:val="center"/>
              <w:rPr>
                <w:rFonts w:ascii="Times New Roman" w:hAnsi="Times New Roman"/>
              </w:rPr>
            </w:pPr>
            <w:r w:rsidRPr="00EE2560">
              <w:rPr>
                <w:rFonts w:ascii="Times New Roman" w:hAnsi="Times New Roman"/>
              </w:rPr>
              <w:t>Elektronické nákupy</w:t>
            </w:r>
          </w:p>
        </w:tc>
      </w:tr>
      <w:tr w:rsidR="001C075B" w:rsidTr="00850ACA">
        <w:tc>
          <w:tcPr>
            <w:tcW w:w="0" w:type="auto"/>
            <w:tcBorders>
              <w:bottom w:val="single" w:sz="4" w:space="0" w:color="000000"/>
            </w:tcBorders>
          </w:tcPr>
          <w:p w:rsidR="001C075B" w:rsidRPr="00EE2560" w:rsidRDefault="001C075B" w:rsidP="00E15208">
            <w:pPr>
              <w:spacing w:after="0" w:line="240" w:lineRule="auto"/>
              <w:jc w:val="left"/>
              <w:rPr>
                <w:rFonts w:ascii="Times New Roman" w:hAnsi="Times New Roman"/>
              </w:rPr>
            </w:pPr>
            <w:r>
              <w:rPr>
                <w:rFonts w:ascii="Times New Roman" w:hAnsi="Times New Roman"/>
              </w:rPr>
              <w:t>Audiovizuální materiály</w:t>
            </w:r>
          </w:p>
        </w:tc>
        <w:tc>
          <w:tcPr>
            <w:tcW w:w="0" w:type="auto"/>
            <w:tcBorders>
              <w:bottom w:val="single" w:sz="4" w:space="0" w:color="000000"/>
            </w:tcBorders>
          </w:tcPr>
          <w:p w:rsidR="001C075B" w:rsidRPr="00EE2560" w:rsidRDefault="001C075B" w:rsidP="00E15208">
            <w:pPr>
              <w:spacing w:after="0" w:line="240" w:lineRule="auto"/>
              <w:jc w:val="center"/>
              <w:rPr>
                <w:rFonts w:ascii="Times New Roman" w:hAnsi="Times New Roman"/>
              </w:rPr>
            </w:pPr>
            <w:r>
              <w:rPr>
                <w:rFonts w:ascii="Times New Roman" w:hAnsi="Times New Roman"/>
              </w:rPr>
              <w:t>Programy trvalých nákupů</w:t>
            </w:r>
          </w:p>
        </w:tc>
        <w:tc>
          <w:tcPr>
            <w:tcW w:w="0" w:type="auto"/>
            <w:tcBorders>
              <w:bottom w:val="single" w:sz="4" w:space="0" w:color="000000"/>
            </w:tcBorders>
          </w:tcPr>
          <w:p w:rsidR="001C075B" w:rsidRPr="00EE2560" w:rsidRDefault="001C075B" w:rsidP="00E15208">
            <w:pPr>
              <w:spacing w:after="0" w:line="240" w:lineRule="auto"/>
              <w:jc w:val="center"/>
              <w:rPr>
                <w:rFonts w:ascii="Times New Roman" w:hAnsi="Times New Roman"/>
              </w:rPr>
            </w:pPr>
            <w:r>
              <w:rPr>
                <w:rFonts w:ascii="Times New Roman" w:hAnsi="Times New Roman"/>
              </w:rPr>
              <w:t>Podnikové časopisy</w:t>
            </w:r>
          </w:p>
        </w:tc>
        <w:tc>
          <w:tcPr>
            <w:tcW w:w="0" w:type="auto"/>
            <w:tcBorders>
              <w:bottom w:val="single" w:sz="4" w:space="0" w:color="000000"/>
            </w:tcBorders>
          </w:tcPr>
          <w:p w:rsidR="001C075B" w:rsidRPr="00EE2560" w:rsidRDefault="001C075B" w:rsidP="00E15208">
            <w:pPr>
              <w:spacing w:after="0" w:line="240" w:lineRule="auto"/>
              <w:jc w:val="center"/>
              <w:rPr>
                <w:rFonts w:ascii="Times New Roman" w:hAnsi="Times New Roman"/>
              </w:rPr>
            </w:pPr>
            <w:r>
              <w:rPr>
                <w:rFonts w:ascii="Times New Roman" w:hAnsi="Times New Roman"/>
              </w:rPr>
              <w:t>Veletrhy a prodejní výstavy</w:t>
            </w:r>
          </w:p>
        </w:tc>
        <w:tc>
          <w:tcPr>
            <w:tcW w:w="0" w:type="auto"/>
            <w:tcBorders>
              <w:bottom w:val="single" w:sz="4" w:space="0" w:color="000000"/>
            </w:tcBorders>
          </w:tcPr>
          <w:p w:rsidR="001C075B" w:rsidRPr="00EE2560" w:rsidRDefault="001C075B" w:rsidP="00E15208">
            <w:pPr>
              <w:spacing w:after="0" w:line="240" w:lineRule="auto"/>
              <w:jc w:val="center"/>
              <w:rPr>
                <w:rFonts w:ascii="Times New Roman" w:hAnsi="Times New Roman"/>
              </w:rPr>
            </w:pPr>
            <w:r>
              <w:rPr>
                <w:rFonts w:ascii="Times New Roman" w:hAnsi="Times New Roman"/>
              </w:rPr>
              <w:t>Televizní nákupy</w:t>
            </w:r>
          </w:p>
        </w:tc>
      </w:tr>
      <w:tr w:rsidR="001C075B" w:rsidTr="00850ACA">
        <w:tc>
          <w:tcPr>
            <w:tcW w:w="0" w:type="auto"/>
            <w:tcBorders>
              <w:bottom w:val="single" w:sz="4" w:space="0" w:color="auto"/>
            </w:tcBorders>
          </w:tcPr>
          <w:p w:rsidR="001C075B" w:rsidRPr="00EE2560" w:rsidRDefault="001C075B" w:rsidP="00E15208">
            <w:pPr>
              <w:spacing w:after="0" w:line="240" w:lineRule="auto"/>
              <w:jc w:val="left"/>
              <w:rPr>
                <w:rFonts w:ascii="Times New Roman" w:hAnsi="Times New Roman"/>
              </w:rPr>
            </w:pPr>
            <w:r>
              <w:rPr>
                <w:rFonts w:ascii="Times New Roman" w:hAnsi="Times New Roman"/>
              </w:rPr>
              <w:t>Symboly a loga</w:t>
            </w:r>
          </w:p>
        </w:tc>
        <w:tc>
          <w:tcPr>
            <w:tcW w:w="0" w:type="auto"/>
            <w:tcBorders>
              <w:bottom w:val="single" w:sz="4" w:space="0" w:color="auto"/>
            </w:tcBorders>
          </w:tcPr>
          <w:p w:rsidR="001C075B" w:rsidRPr="00EE2560" w:rsidRDefault="001C075B" w:rsidP="00E15208">
            <w:pPr>
              <w:spacing w:after="0" w:line="240" w:lineRule="auto"/>
              <w:jc w:val="center"/>
              <w:rPr>
                <w:rFonts w:ascii="Times New Roman" w:hAnsi="Times New Roman"/>
              </w:rPr>
            </w:pPr>
          </w:p>
        </w:tc>
        <w:tc>
          <w:tcPr>
            <w:tcW w:w="0" w:type="auto"/>
            <w:tcBorders>
              <w:bottom w:val="single" w:sz="4" w:space="0" w:color="auto"/>
            </w:tcBorders>
          </w:tcPr>
          <w:p w:rsidR="001C075B" w:rsidRPr="00EE2560" w:rsidRDefault="001C075B" w:rsidP="00E15208">
            <w:pPr>
              <w:spacing w:after="0" w:line="240" w:lineRule="auto"/>
              <w:jc w:val="center"/>
              <w:rPr>
                <w:rFonts w:ascii="Times New Roman" w:hAnsi="Times New Roman"/>
              </w:rPr>
            </w:pPr>
          </w:p>
        </w:tc>
        <w:tc>
          <w:tcPr>
            <w:tcW w:w="0" w:type="auto"/>
            <w:tcBorders>
              <w:bottom w:val="single" w:sz="4" w:space="0" w:color="auto"/>
            </w:tcBorders>
          </w:tcPr>
          <w:p w:rsidR="001C075B" w:rsidRPr="00EE2560" w:rsidRDefault="001C075B" w:rsidP="00E15208">
            <w:pPr>
              <w:spacing w:after="0" w:line="240" w:lineRule="auto"/>
              <w:jc w:val="center"/>
              <w:rPr>
                <w:rFonts w:ascii="Times New Roman" w:hAnsi="Times New Roman"/>
              </w:rPr>
            </w:pPr>
          </w:p>
        </w:tc>
        <w:tc>
          <w:tcPr>
            <w:tcW w:w="0" w:type="auto"/>
            <w:tcBorders>
              <w:bottom w:val="single" w:sz="4" w:space="0" w:color="auto"/>
            </w:tcBorders>
          </w:tcPr>
          <w:p w:rsidR="001C075B" w:rsidRPr="00EE2560" w:rsidRDefault="001C075B" w:rsidP="00E15208">
            <w:pPr>
              <w:spacing w:after="0" w:line="240" w:lineRule="auto"/>
              <w:jc w:val="center"/>
              <w:rPr>
                <w:rFonts w:ascii="Times New Roman" w:hAnsi="Times New Roman"/>
              </w:rPr>
            </w:pPr>
            <w:r>
              <w:rPr>
                <w:rFonts w:ascii="Times New Roman" w:hAnsi="Times New Roman"/>
              </w:rPr>
              <w:t>Faxová, hlasová a elektronická pošta</w:t>
            </w:r>
          </w:p>
        </w:tc>
      </w:tr>
    </w:tbl>
    <w:p w:rsidR="001C075B" w:rsidRDefault="001C075B" w:rsidP="00F97B0B">
      <w:pPr>
        <w:spacing w:before="120"/>
        <w:rPr>
          <w:sz w:val="22"/>
          <w:szCs w:val="22"/>
        </w:rPr>
      </w:pPr>
      <w:r>
        <w:rPr>
          <w:sz w:val="22"/>
          <w:szCs w:val="22"/>
        </w:rPr>
        <w:t>Zdroj</w:t>
      </w:r>
      <w:r w:rsidRPr="00A72667">
        <w:rPr>
          <w:sz w:val="22"/>
          <w:szCs w:val="22"/>
        </w:rPr>
        <w:t xml:space="preserve">: KOTLER, P.:Marketing podle </w:t>
      </w:r>
      <w:proofErr w:type="spellStart"/>
      <w:r w:rsidRPr="00A72667">
        <w:rPr>
          <w:sz w:val="22"/>
          <w:szCs w:val="22"/>
        </w:rPr>
        <w:t>Kotlera</w:t>
      </w:r>
      <w:proofErr w:type="spellEnd"/>
      <w:r w:rsidRPr="00A72667">
        <w:rPr>
          <w:sz w:val="22"/>
          <w:szCs w:val="22"/>
        </w:rPr>
        <w:t>: Jak vytváře</w:t>
      </w:r>
      <w:r w:rsidR="00B22853">
        <w:rPr>
          <w:sz w:val="22"/>
          <w:szCs w:val="22"/>
        </w:rPr>
        <w:t>t a ovládnout nové trhy. 2006. s</w:t>
      </w:r>
      <w:r w:rsidRPr="00A72667">
        <w:rPr>
          <w:sz w:val="22"/>
          <w:szCs w:val="22"/>
        </w:rPr>
        <w:t>. 125. Upraveno autorkou.</w:t>
      </w:r>
    </w:p>
    <w:p w:rsidR="00196241" w:rsidRPr="008211B2" w:rsidRDefault="00196241" w:rsidP="00F9285E">
      <w:pPr>
        <w:rPr>
          <w:sz w:val="22"/>
          <w:szCs w:val="22"/>
        </w:rPr>
      </w:pPr>
    </w:p>
    <w:p w:rsidR="001C075B" w:rsidRPr="00130935" w:rsidRDefault="001C075B" w:rsidP="0026500E">
      <w:pPr>
        <w:rPr>
          <w:szCs w:val="24"/>
        </w:rPr>
      </w:pPr>
      <w:r>
        <w:rPr>
          <w:szCs w:val="24"/>
        </w:rPr>
        <w:t>Z výše uvedených nástrojů budou podrobně rozebrány pouze ty, které budou využity v praktické části.</w:t>
      </w:r>
    </w:p>
    <w:p w:rsidR="001C075B" w:rsidRDefault="001C075B" w:rsidP="0026500E">
      <w:pPr>
        <w:rPr>
          <w:b/>
          <w:szCs w:val="24"/>
        </w:rPr>
      </w:pPr>
    </w:p>
    <w:p w:rsidR="001C075B" w:rsidRPr="007F5108" w:rsidRDefault="001C075B" w:rsidP="007F5108">
      <w:pPr>
        <w:pStyle w:val="Nadpis4"/>
      </w:pPr>
      <w:r w:rsidRPr="007F5108">
        <w:t xml:space="preserve">Reklama </w:t>
      </w:r>
    </w:p>
    <w:p w:rsidR="00D95A12" w:rsidRDefault="00D95A12" w:rsidP="00D95A12">
      <w:pPr>
        <w:rPr>
          <w:szCs w:val="24"/>
        </w:rPr>
      </w:pPr>
      <w:r>
        <w:rPr>
          <w:szCs w:val="24"/>
        </w:rPr>
        <w:t xml:space="preserve">Reklama je předně zaměřena na budování povědomí o značce, je dobrým nástrojem marketingové komunikace k informování a přesvědčování lidí, bez ohledu na to, zda se podporuje služba, produkt či nápad (De </w:t>
      </w:r>
      <w:proofErr w:type="spellStart"/>
      <w:r>
        <w:rPr>
          <w:szCs w:val="24"/>
        </w:rPr>
        <w:t>Pelsmacker</w:t>
      </w:r>
      <w:proofErr w:type="spellEnd"/>
      <w:r>
        <w:rPr>
          <w:szCs w:val="24"/>
        </w:rPr>
        <w:t xml:space="preserve">, </w:t>
      </w:r>
      <w:proofErr w:type="spellStart"/>
      <w:r>
        <w:rPr>
          <w:szCs w:val="24"/>
        </w:rPr>
        <w:t>Geuens</w:t>
      </w:r>
      <w:proofErr w:type="spellEnd"/>
      <w:r>
        <w:rPr>
          <w:szCs w:val="24"/>
        </w:rPr>
        <w:t xml:space="preserve">, Van Den </w:t>
      </w:r>
      <w:proofErr w:type="spellStart"/>
      <w:r>
        <w:rPr>
          <w:szCs w:val="24"/>
        </w:rPr>
        <w:t>Bergh</w:t>
      </w:r>
      <w:proofErr w:type="spellEnd"/>
      <w:r>
        <w:rPr>
          <w:szCs w:val="24"/>
        </w:rPr>
        <w:t xml:space="preserve"> 2003, s. 203).</w:t>
      </w:r>
    </w:p>
    <w:p w:rsidR="003556DE" w:rsidRDefault="00D13B39" w:rsidP="001C075B">
      <w:pPr>
        <w:rPr>
          <w:szCs w:val="24"/>
        </w:rPr>
      </w:pPr>
      <w:r>
        <w:rPr>
          <w:szCs w:val="24"/>
        </w:rPr>
        <w:t xml:space="preserve">Jde o neosobní formu komunikace, kdy různé subjekty prostřednictvím různých médií </w:t>
      </w:r>
      <w:proofErr w:type="spellStart"/>
      <w:r>
        <w:rPr>
          <w:szCs w:val="24"/>
        </w:rPr>
        <w:t>oslovujé</w:t>
      </w:r>
      <w:proofErr w:type="spellEnd"/>
      <w:r>
        <w:rPr>
          <w:szCs w:val="24"/>
        </w:rPr>
        <w:t xml:space="preserve"> své současné nebo potencionální zákazníky s cílem informovat a přesvědčit o svém produktu či službě (Přikrylová, Jahodová 2010, s. 66). </w:t>
      </w:r>
    </w:p>
    <w:p w:rsidR="00F468C8" w:rsidRDefault="00F468C8" w:rsidP="001C075B">
      <w:pPr>
        <w:rPr>
          <w:szCs w:val="24"/>
        </w:rPr>
      </w:pPr>
      <w:r>
        <w:rPr>
          <w:szCs w:val="24"/>
        </w:rPr>
        <w:lastRenderedPageBreak/>
        <w:t>Reklamu můžeme také definovat jako nějaké oznámení, předvedení či jinou prezentaci šířenou zejména komunikačními médii, jejímž cílem je podpora podnikatelské činnosti (</w:t>
      </w:r>
      <w:proofErr w:type="spellStart"/>
      <w:r>
        <w:rPr>
          <w:szCs w:val="24"/>
        </w:rPr>
        <w:t>Vysekalová</w:t>
      </w:r>
      <w:proofErr w:type="spellEnd"/>
      <w:r>
        <w:rPr>
          <w:szCs w:val="24"/>
        </w:rPr>
        <w:t>, Mikeš 2010, s. 16).</w:t>
      </w:r>
    </w:p>
    <w:p w:rsidR="001C075B" w:rsidRDefault="00B22853" w:rsidP="001C075B">
      <w:pPr>
        <w:rPr>
          <w:szCs w:val="24"/>
        </w:rPr>
      </w:pPr>
      <w:r>
        <w:rPr>
          <w:szCs w:val="24"/>
        </w:rPr>
        <w:t>T</w:t>
      </w:r>
      <w:r w:rsidR="001C075B">
        <w:rPr>
          <w:szCs w:val="24"/>
        </w:rPr>
        <w:t>vořivě pojaté inzeráty vytváří image či dokonce preference značky. Dále uvádí, že na televizní reklamy se dívá stále méně lidí a do popředí se dostávají reklamy úzce zaměřené -  reklamy ve</w:t>
      </w:r>
      <w:r>
        <w:rPr>
          <w:szCs w:val="24"/>
        </w:rPr>
        <w:t xml:space="preserve"> specializovaných časopisech (</w:t>
      </w:r>
      <w:proofErr w:type="spellStart"/>
      <w:r>
        <w:rPr>
          <w:szCs w:val="24"/>
        </w:rPr>
        <w:t>Kotler</w:t>
      </w:r>
      <w:proofErr w:type="spellEnd"/>
      <w:r>
        <w:rPr>
          <w:szCs w:val="24"/>
        </w:rPr>
        <w:t xml:space="preserve"> 2006, s. 124-126).</w:t>
      </w:r>
      <w:r w:rsidR="001C075B">
        <w:rPr>
          <w:szCs w:val="24"/>
        </w:rPr>
        <w:t xml:space="preserve"> </w:t>
      </w:r>
    </w:p>
    <w:p w:rsidR="00E45013" w:rsidRPr="00E45013" w:rsidRDefault="00E45013" w:rsidP="00E45013"/>
    <w:p w:rsidR="00E45013" w:rsidRDefault="00E45013" w:rsidP="00D922CB">
      <w:pPr>
        <w:pStyle w:val="Titulek"/>
        <w:spacing w:before="360" w:after="120"/>
      </w:pPr>
      <w:bookmarkStart w:id="16" w:name="_Ref289586002"/>
      <w:bookmarkStart w:id="17" w:name="_Toc307158349"/>
      <w:r w:rsidRPr="00E45013">
        <w:t>Tabulka</w:t>
      </w:r>
      <w:r>
        <w:t xml:space="preserve"> </w:t>
      </w:r>
      <w:fldSimple w:instr=" SEQ Tabulka \* ARABIC ">
        <w:r w:rsidR="00D66253">
          <w:rPr>
            <w:noProof/>
          </w:rPr>
          <w:t>2</w:t>
        </w:r>
      </w:fldSimple>
      <w:bookmarkEnd w:id="16"/>
      <w:r w:rsidR="007363EC">
        <w:t xml:space="preserve"> </w:t>
      </w:r>
      <w:r>
        <w:t>Výhody a nevýhody vybraných médií</w:t>
      </w:r>
      <w:bookmarkEnd w:id="17"/>
    </w:p>
    <w:tbl>
      <w:tblPr>
        <w:tblStyle w:val="Mkatabulky"/>
        <w:tblW w:w="0" w:type="auto"/>
        <w:tblLook w:val="04A0"/>
      </w:tblPr>
      <w:tblGrid>
        <w:gridCol w:w="2881"/>
        <w:gridCol w:w="2881"/>
        <w:gridCol w:w="2882"/>
      </w:tblGrid>
      <w:tr w:rsidR="001C075B" w:rsidTr="00850ACA">
        <w:tc>
          <w:tcPr>
            <w:tcW w:w="2881" w:type="dxa"/>
            <w:tcBorders>
              <w:top w:val="double" w:sz="4" w:space="0" w:color="auto"/>
              <w:bottom w:val="double" w:sz="4" w:space="0" w:color="auto"/>
            </w:tcBorders>
            <w:shd w:val="clear" w:color="auto" w:fill="C2D69B" w:themeFill="accent3" w:themeFillTint="99"/>
          </w:tcPr>
          <w:p w:rsidR="001C075B" w:rsidRPr="00FB59F8" w:rsidRDefault="001C075B" w:rsidP="00E15208">
            <w:pPr>
              <w:spacing w:after="0" w:line="240" w:lineRule="auto"/>
              <w:jc w:val="left"/>
              <w:rPr>
                <w:rFonts w:ascii="Times New Roman" w:hAnsi="Times New Roman"/>
                <w:b/>
              </w:rPr>
            </w:pPr>
            <w:r w:rsidRPr="00FB59F8">
              <w:rPr>
                <w:rFonts w:ascii="Times New Roman" w:hAnsi="Times New Roman"/>
                <w:b/>
              </w:rPr>
              <w:t xml:space="preserve">Druh </w:t>
            </w:r>
            <w:r>
              <w:rPr>
                <w:rFonts w:ascii="Times New Roman" w:hAnsi="Times New Roman"/>
                <w:b/>
              </w:rPr>
              <w:t>reklamy</w:t>
            </w:r>
          </w:p>
        </w:tc>
        <w:tc>
          <w:tcPr>
            <w:tcW w:w="2881" w:type="dxa"/>
            <w:tcBorders>
              <w:top w:val="double" w:sz="4" w:space="0" w:color="auto"/>
              <w:bottom w:val="double" w:sz="4" w:space="0" w:color="auto"/>
            </w:tcBorders>
            <w:shd w:val="clear" w:color="auto" w:fill="C2D69B" w:themeFill="accent3" w:themeFillTint="99"/>
          </w:tcPr>
          <w:p w:rsidR="001C075B" w:rsidRPr="00FB59F8" w:rsidRDefault="001C075B" w:rsidP="00E15208">
            <w:pPr>
              <w:spacing w:after="0" w:line="240" w:lineRule="auto"/>
              <w:jc w:val="center"/>
              <w:rPr>
                <w:rFonts w:ascii="Times New Roman" w:hAnsi="Times New Roman"/>
                <w:b/>
              </w:rPr>
            </w:pPr>
            <w:r w:rsidRPr="00FB59F8">
              <w:rPr>
                <w:rFonts w:ascii="Times New Roman" w:hAnsi="Times New Roman"/>
                <w:b/>
              </w:rPr>
              <w:t>Výhody</w:t>
            </w:r>
          </w:p>
        </w:tc>
        <w:tc>
          <w:tcPr>
            <w:tcW w:w="2882" w:type="dxa"/>
            <w:tcBorders>
              <w:top w:val="double" w:sz="4" w:space="0" w:color="auto"/>
              <w:bottom w:val="double" w:sz="4" w:space="0" w:color="auto"/>
            </w:tcBorders>
            <w:shd w:val="clear" w:color="auto" w:fill="C2D69B" w:themeFill="accent3" w:themeFillTint="99"/>
          </w:tcPr>
          <w:p w:rsidR="001C075B" w:rsidRPr="00FB59F8" w:rsidRDefault="001C075B" w:rsidP="00E15208">
            <w:pPr>
              <w:spacing w:after="0" w:line="240" w:lineRule="auto"/>
              <w:jc w:val="center"/>
              <w:rPr>
                <w:rFonts w:ascii="Times New Roman" w:hAnsi="Times New Roman"/>
                <w:b/>
              </w:rPr>
            </w:pPr>
            <w:r w:rsidRPr="00FB59F8">
              <w:rPr>
                <w:rFonts w:ascii="Times New Roman" w:hAnsi="Times New Roman"/>
                <w:b/>
              </w:rPr>
              <w:t>Nevýhody</w:t>
            </w:r>
          </w:p>
        </w:tc>
      </w:tr>
      <w:tr w:rsidR="001C075B" w:rsidTr="00850ACA">
        <w:tc>
          <w:tcPr>
            <w:tcW w:w="2881" w:type="dxa"/>
            <w:tcBorders>
              <w:top w:val="double" w:sz="4" w:space="0" w:color="auto"/>
            </w:tcBorders>
            <w:shd w:val="clear" w:color="auto" w:fill="C2D69B" w:themeFill="accent3" w:themeFillTint="99"/>
          </w:tcPr>
          <w:p w:rsidR="001C075B" w:rsidRPr="001E4086" w:rsidRDefault="001C075B" w:rsidP="00E15208">
            <w:pPr>
              <w:spacing w:after="0" w:line="240" w:lineRule="auto"/>
              <w:jc w:val="left"/>
              <w:rPr>
                <w:rFonts w:ascii="Times New Roman" w:hAnsi="Times New Roman"/>
                <w:b/>
              </w:rPr>
            </w:pPr>
            <w:r w:rsidRPr="001E4086">
              <w:rPr>
                <w:rFonts w:ascii="Times New Roman" w:hAnsi="Times New Roman"/>
                <w:b/>
              </w:rPr>
              <w:t>Televizní</w:t>
            </w:r>
          </w:p>
        </w:tc>
        <w:tc>
          <w:tcPr>
            <w:tcW w:w="2881" w:type="dxa"/>
            <w:tcBorders>
              <w:top w:val="double" w:sz="4" w:space="0" w:color="auto"/>
            </w:tcBorders>
          </w:tcPr>
          <w:p w:rsidR="001C075B" w:rsidRPr="00FB59F8" w:rsidRDefault="001C075B" w:rsidP="00511449">
            <w:pPr>
              <w:spacing w:after="0" w:line="240" w:lineRule="auto"/>
              <w:jc w:val="center"/>
              <w:rPr>
                <w:rFonts w:ascii="Times New Roman" w:hAnsi="Times New Roman"/>
              </w:rPr>
            </w:pPr>
            <w:r>
              <w:rPr>
                <w:rFonts w:ascii="Times New Roman" w:hAnsi="Times New Roman"/>
              </w:rPr>
              <w:t>Nízké náklady na oslovení jednoho spotřebitele, široké pokrytí trhu, využití více smyslů najednou (zrak, sluch)</w:t>
            </w:r>
          </w:p>
        </w:tc>
        <w:tc>
          <w:tcPr>
            <w:tcW w:w="2882" w:type="dxa"/>
            <w:tcBorders>
              <w:top w:val="double" w:sz="4" w:space="0" w:color="auto"/>
            </w:tcBorders>
          </w:tcPr>
          <w:p w:rsidR="001C075B" w:rsidRPr="00FB59F8" w:rsidRDefault="001C075B" w:rsidP="00511449">
            <w:pPr>
              <w:spacing w:after="0" w:line="240" w:lineRule="auto"/>
              <w:jc w:val="center"/>
              <w:rPr>
                <w:rFonts w:ascii="Times New Roman" w:hAnsi="Times New Roman"/>
              </w:rPr>
            </w:pPr>
            <w:r>
              <w:rPr>
                <w:rFonts w:ascii="Times New Roman" w:hAnsi="Times New Roman"/>
              </w:rPr>
              <w:t>Vysoké celkové náklady, nesoustředěnost diváků kvůli velkému počtu reklam, omezená možnost zaměření na cílovou skupinu</w:t>
            </w:r>
          </w:p>
        </w:tc>
      </w:tr>
      <w:tr w:rsidR="001C075B" w:rsidTr="00850ACA">
        <w:tc>
          <w:tcPr>
            <w:tcW w:w="2881" w:type="dxa"/>
            <w:shd w:val="clear" w:color="auto" w:fill="C2D69B" w:themeFill="accent3" w:themeFillTint="99"/>
          </w:tcPr>
          <w:p w:rsidR="001C075B" w:rsidRPr="001E4086" w:rsidRDefault="001C075B" w:rsidP="00E15208">
            <w:pPr>
              <w:spacing w:after="0" w:line="240" w:lineRule="auto"/>
              <w:jc w:val="left"/>
              <w:rPr>
                <w:rFonts w:ascii="Times New Roman" w:hAnsi="Times New Roman"/>
                <w:b/>
              </w:rPr>
            </w:pPr>
            <w:r w:rsidRPr="001E4086">
              <w:rPr>
                <w:rFonts w:ascii="Times New Roman" w:hAnsi="Times New Roman"/>
                <w:b/>
              </w:rPr>
              <w:t>Tisková-noviny</w:t>
            </w:r>
          </w:p>
        </w:tc>
        <w:tc>
          <w:tcPr>
            <w:tcW w:w="2881" w:type="dxa"/>
          </w:tcPr>
          <w:p w:rsidR="001C075B" w:rsidRPr="00FB59F8" w:rsidRDefault="001C075B" w:rsidP="00511449">
            <w:pPr>
              <w:spacing w:after="0" w:line="240" w:lineRule="auto"/>
              <w:jc w:val="center"/>
              <w:rPr>
                <w:rFonts w:ascii="Times New Roman" w:hAnsi="Times New Roman"/>
              </w:rPr>
            </w:pPr>
            <w:r>
              <w:rPr>
                <w:rFonts w:ascii="Times New Roman" w:hAnsi="Times New Roman"/>
              </w:rPr>
              <w:t>Dobré pokrytí místního trhu, flexibilita, možnost oslovení širokého spektra čtenářů</w:t>
            </w:r>
          </w:p>
        </w:tc>
        <w:tc>
          <w:tcPr>
            <w:tcW w:w="2882" w:type="dxa"/>
          </w:tcPr>
          <w:p w:rsidR="001C075B" w:rsidRPr="00FB59F8" w:rsidRDefault="001C075B" w:rsidP="00511449">
            <w:pPr>
              <w:spacing w:after="0" w:line="240" w:lineRule="auto"/>
              <w:jc w:val="center"/>
              <w:rPr>
                <w:rFonts w:ascii="Times New Roman" w:hAnsi="Times New Roman"/>
              </w:rPr>
            </w:pPr>
            <w:r w:rsidRPr="00FB59F8">
              <w:rPr>
                <w:rFonts w:ascii="Times New Roman" w:hAnsi="Times New Roman"/>
              </w:rPr>
              <w:t>Krátká doba životnosti</w:t>
            </w:r>
            <w:r>
              <w:rPr>
                <w:rFonts w:ascii="Times New Roman" w:hAnsi="Times New Roman"/>
              </w:rPr>
              <w:t>, nízká kvalita tisku, nepozornost při čtení inzerce</w:t>
            </w:r>
          </w:p>
        </w:tc>
      </w:tr>
      <w:tr w:rsidR="001C075B" w:rsidTr="00850ACA">
        <w:tc>
          <w:tcPr>
            <w:tcW w:w="2881" w:type="dxa"/>
            <w:shd w:val="clear" w:color="auto" w:fill="C2D69B" w:themeFill="accent3" w:themeFillTint="99"/>
          </w:tcPr>
          <w:p w:rsidR="001C075B" w:rsidRPr="001E4086" w:rsidRDefault="001C075B" w:rsidP="00E15208">
            <w:pPr>
              <w:spacing w:after="0" w:line="240" w:lineRule="auto"/>
              <w:jc w:val="left"/>
              <w:rPr>
                <w:rFonts w:ascii="Times New Roman" w:hAnsi="Times New Roman"/>
                <w:b/>
              </w:rPr>
            </w:pPr>
            <w:r w:rsidRPr="001E4086">
              <w:rPr>
                <w:rFonts w:ascii="Times New Roman" w:hAnsi="Times New Roman"/>
                <w:b/>
              </w:rPr>
              <w:t>Tisková-časopisy</w:t>
            </w:r>
          </w:p>
        </w:tc>
        <w:tc>
          <w:tcPr>
            <w:tcW w:w="2881" w:type="dxa"/>
          </w:tcPr>
          <w:p w:rsidR="001C075B" w:rsidRPr="00FB59F8" w:rsidRDefault="001C075B" w:rsidP="00511449">
            <w:pPr>
              <w:spacing w:after="0" w:line="240" w:lineRule="auto"/>
              <w:jc w:val="center"/>
              <w:rPr>
                <w:rFonts w:ascii="Times New Roman" w:hAnsi="Times New Roman"/>
              </w:rPr>
            </w:pPr>
            <w:r>
              <w:rPr>
                <w:rFonts w:ascii="Times New Roman" w:hAnsi="Times New Roman"/>
              </w:rPr>
              <w:t>Možnost oslovení vybraného cílového segmentu, důvěryhodnost, prestiž, dlouhá životnost, kvalita tisku</w:t>
            </w:r>
          </w:p>
        </w:tc>
        <w:tc>
          <w:tcPr>
            <w:tcW w:w="2882" w:type="dxa"/>
          </w:tcPr>
          <w:p w:rsidR="001C075B" w:rsidRPr="00FB59F8" w:rsidRDefault="001C075B" w:rsidP="00511449">
            <w:pPr>
              <w:spacing w:after="0" w:line="240" w:lineRule="auto"/>
              <w:jc w:val="center"/>
              <w:rPr>
                <w:rFonts w:ascii="Times New Roman" w:hAnsi="Times New Roman"/>
              </w:rPr>
            </w:pPr>
            <w:r>
              <w:rPr>
                <w:rFonts w:ascii="Times New Roman" w:hAnsi="Times New Roman"/>
              </w:rPr>
              <w:t>Nedostatek prostoru-problémy s </w:t>
            </w:r>
            <w:proofErr w:type="spellStart"/>
            <w:r>
              <w:rPr>
                <w:rFonts w:ascii="Times New Roman" w:hAnsi="Times New Roman"/>
              </w:rPr>
              <w:t>positioningem</w:t>
            </w:r>
            <w:proofErr w:type="spellEnd"/>
            <w:r>
              <w:rPr>
                <w:rFonts w:ascii="Times New Roman" w:hAnsi="Times New Roman"/>
              </w:rPr>
              <w:t>, vysoké náklady</w:t>
            </w:r>
          </w:p>
        </w:tc>
      </w:tr>
      <w:tr w:rsidR="001C075B" w:rsidTr="00850ACA">
        <w:tc>
          <w:tcPr>
            <w:tcW w:w="2881" w:type="dxa"/>
            <w:shd w:val="clear" w:color="auto" w:fill="C2D69B" w:themeFill="accent3" w:themeFillTint="99"/>
          </w:tcPr>
          <w:p w:rsidR="001C075B" w:rsidRPr="001E4086" w:rsidRDefault="001C075B" w:rsidP="00E15208">
            <w:pPr>
              <w:spacing w:after="0" w:line="240" w:lineRule="auto"/>
              <w:jc w:val="left"/>
              <w:rPr>
                <w:rFonts w:ascii="Times New Roman" w:hAnsi="Times New Roman"/>
                <w:b/>
              </w:rPr>
            </w:pPr>
            <w:r w:rsidRPr="001E4086">
              <w:rPr>
                <w:rFonts w:ascii="Times New Roman" w:hAnsi="Times New Roman"/>
                <w:b/>
              </w:rPr>
              <w:t>Rozhlasová</w:t>
            </w:r>
          </w:p>
        </w:tc>
        <w:tc>
          <w:tcPr>
            <w:tcW w:w="2881" w:type="dxa"/>
          </w:tcPr>
          <w:p w:rsidR="001C075B" w:rsidRPr="00FB59F8" w:rsidRDefault="001C075B" w:rsidP="00511449">
            <w:pPr>
              <w:spacing w:after="0" w:line="240" w:lineRule="auto"/>
              <w:jc w:val="center"/>
              <w:rPr>
                <w:rFonts w:ascii="Times New Roman" w:hAnsi="Times New Roman"/>
              </w:rPr>
            </w:pPr>
            <w:r>
              <w:rPr>
                <w:rFonts w:ascii="Times New Roman" w:hAnsi="Times New Roman"/>
              </w:rPr>
              <w:t>Nízké náklady, možnost oslovení vybraných cílových skupin</w:t>
            </w:r>
          </w:p>
        </w:tc>
        <w:tc>
          <w:tcPr>
            <w:tcW w:w="2882" w:type="dxa"/>
          </w:tcPr>
          <w:p w:rsidR="001C075B" w:rsidRPr="00FB59F8" w:rsidRDefault="001C075B" w:rsidP="00511449">
            <w:pPr>
              <w:spacing w:after="0" w:line="240" w:lineRule="auto"/>
              <w:jc w:val="center"/>
              <w:rPr>
                <w:rFonts w:ascii="Times New Roman" w:hAnsi="Times New Roman"/>
              </w:rPr>
            </w:pPr>
            <w:r>
              <w:rPr>
                <w:rFonts w:ascii="Times New Roman" w:hAnsi="Times New Roman"/>
              </w:rPr>
              <w:t>Nízká pozornost posluchačů, nepravidelný poslech</w:t>
            </w:r>
          </w:p>
        </w:tc>
      </w:tr>
      <w:tr w:rsidR="001C075B" w:rsidTr="00850ACA">
        <w:tc>
          <w:tcPr>
            <w:tcW w:w="2881" w:type="dxa"/>
            <w:shd w:val="clear" w:color="auto" w:fill="C2D69B" w:themeFill="accent3" w:themeFillTint="99"/>
          </w:tcPr>
          <w:p w:rsidR="001C075B" w:rsidRPr="001E4086" w:rsidRDefault="001C075B" w:rsidP="00E15208">
            <w:pPr>
              <w:spacing w:after="0" w:line="240" w:lineRule="auto"/>
              <w:rPr>
                <w:rFonts w:ascii="Times New Roman" w:hAnsi="Times New Roman"/>
                <w:b/>
              </w:rPr>
            </w:pPr>
            <w:r w:rsidRPr="001E4086">
              <w:rPr>
                <w:rFonts w:ascii="Times New Roman" w:hAnsi="Times New Roman"/>
                <w:b/>
              </w:rPr>
              <w:t xml:space="preserve">Venkovní </w:t>
            </w:r>
          </w:p>
        </w:tc>
        <w:tc>
          <w:tcPr>
            <w:tcW w:w="2881" w:type="dxa"/>
          </w:tcPr>
          <w:p w:rsidR="001C075B" w:rsidRPr="00FB59F8" w:rsidRDefault="001C075B" w:rsidP="00511449">
            <w:pPr>
              <w:spacing w:after="0" w:line="240" w:lineRule="auto"/>
              <w:jc w:val="center"/>
              <w:rPr>
                <w:rFonts w:ascii="Times New Roman" w:hAnsi="Times New Roman"/>
              </w:rPr>
            </w:pPr>
            <w:r>
              <w:rPr>
                <w:rFonts w:ascii="Times New Roman" w:hAnsi="Times New Roman"/>
              </w:rPr>
              <w:t>Možnost se vracet ke sdělení, flexibilita,</w:t>
            </w:r>
          </w:p>
        </w:tc>
        <w:tc>
          <w:tcPr>
            <w:tcW w:w="2882" w:type="dxa"/>
          </w:tcPr>
          <w:p w:rsidR="001C075B" w:rsidRPr="00FB59F8" w:rsidRDefault="001C075B" w:rsidP="00511449">
            <w:pPr>
              <w:keepNext/>
              <w:spacing w:after="0" w:line="240" w:lineRule="auto"/>
              <w:jc w:val="center"/>
              <w:rPr>
                <w:rFonts w:ascii="Times New Roman" w:hAnsi="Times New Roman"/>
              </w:rPr>
            </w:pPr>
            <w:r>
              <w:rPr>
                <w:rFonts w:ascii="Times New Roman" w:hAnsi="Times New Roman"/>
              </w:rPr>
              <w:t>Omezení kreativity, možnost vandalismu</w:t>
            </w:r>
          </w:p>
        </w:tc>
      </w:tr>
    </w:tbl>
    <w:p w:rsidR="00284128" w:rsidRDefault="00284128" w:rsidP="00284128">
      <w:pPr>
        <w:pStyle w:val="Titulek"/>
        <w:spacing w:before="120" w:after="240"/>
        <w:rPr>
          <w:szCs w:val="22"/>
        </w:rPr>
      </w:pPr>
      <w:r>
        <w:t xml:space="preserve">Zdroj: </w:t>
      </w:r>
      <w:r w:rsidRPr="00A72667">
        <w:rPr>
          <w:szCs w:val="22"/>
        </w:rPr>
        <w:t>KOTLER, P., ARMSTRONG, G. Marketing. 2004. s. 653. Upraveno autorkou.</w:t>
      </w:r>
    </w:p>
    <w:p w:rsidR="00832F6B" w:rsidRPr="00A72667" w:rsidRDefault="00832F6B" w:rsidP="00196241">
      <w:pPr>
        <w:rPr>
          <w:sz w:val="22"/>
          <w:szCs w:val="22"/>
        </w:rPr>
      </w:pPr>
    </w:p>
    <w:p w:rsidR="001C075B" w:rsidRDefault="001C075B" w:rsidP="008211B2">
      <w:pPr>
        <w:rPr>
          <w:szCs w:val="24"/>
        </w:rPr>
      </w:pPr>
      <w:r>
        <w:rPr>
          <w:szCs w:val="24"/>
        </w:rPr>
        <w:t>Z hled</w:t>
      </w:r>
      <w:r w:rsidR="008211B2">
        <w:rPr>
          <w:szCs w:val="24"/>
        </w:rPr>
        <w:t>iska</w:t>
      </w:r>
      <w:r>
        <w:rPr>
          <w:szCs w:val="24"/>
        </w:rPr>
        <w:t xml:space="preserve"> tématu je důležité identifikovat sportovní reklamu. Sportovní reklama je reklama, která využívá především komunikace z oblasti sportu. Mezi nejčastější způsoby sportovní reklamy patří reklama: </w:t>
      </w:r>
    </w:p>
    <w:p w:rsidR="001C075B" w:rsidRDefault="001C075B" w:rsidP="00A556ED">
      <w:pPr>
        <w:pStyle w:val="Odstavecseseznamem"/>
        <w:numPr>
          <w:ilvl w:val="0"/>
          <w:numId w:val="10"/>
        </w:numPr>
        <w:spacing w:after="0"/>
        <w:rPr>
          <w:szCs w:val="24"/>
        </w:rPr>
      </w:pPr>
      <w:r>
        <w:rPr>
          <w:szCs w:val="24"/>
        </w:rPr>
        <w:t>n</w:t>
      </w:r>
      <w:r w:rsidR="00A85623">
        <w:rPr>
          <w:szCs w:val="24"/>
        </w:rPr>
        <w:t>a dresech a sportovních oděvech;</w:t>
      </w:r>
    </w:p>
    <w:p w:rsidR="001C075B" w:rsidRDefault="00A85623" w:rsidP="00A556ED">
      <w:pPr>
        <w:pStyle w:val="Odstavecseseznamem"/>
        <w:numPr>
          <w:ilvl w:val="0"/>
          <w:numId w:val="10"/>
        </w:numPr>
        <w:spacing w:after="0"/>
        <w:rPr>
          <w:szCs w:val="24"/>
        </w:rPr>
      </w:pPr>
      <w:r>
        <w:rPr>
          <w:szCs w:val="24"/>
        </w:rPr>
        <w:t>na startovacích číslech;</w:t>
      </w:r>
    </w:p>
    <w:p w:rsidR="001C075B" w:rsidRDefault="00A85623" w:rsidP="00A556ED">
      <w:pPr>
        <w:pStyle w:val="Odstavecseseznamem"/>
        <w:numPr>
          <w:ilvl w:val="0"/>
          <w:numId w:val="10"/>
        </w:numPr>
        <w:spacing w:after="0"/>
        <w:rPr>
          <w:szCs w:val="24"/>
        </w:rPr>
      </w:pPr>
      <w:r>
        <w:rPr>
          <w:szCs w:val="24"/>
        </w:rPr>
        <w:t>na mantinelu (na pásu);</w:t>
      </w:r>
    </w:p>
    <w:p w:rsidR="001C075B" w:rsidRDefault="00A85623" w:rsidP="00A556ED">
      <w:pPr>
        <w:pStyle w:val="Odstavecseseznamem"/>
        <w:numPr>
          <w:ilvl w:val="0"/>
          <w:numId w:val="10"/>
        </w:numPr>
        <w:spacing w:after="0"/>
        <w:rPr>
          <w:szCs w:val="24"/>
        </w:rPr>
      </w:pPr>
      <w:r>
        <w:rPr>
          <w:szCs w:val="24"/>
        </w:rPr>
        <w:t>na sportovním nářadí a náčiní;</w:t>
      </w:r>
    </w:p>
    <w:p w:rsidR="001C075B" w:rsidRDefault="001C075B" w:rsidP="00A556ED">
      <w:pPr>
        <w:pStyle w:val="Odstavecseseznamem"/>
        <w:numPr>
          <w:ilvl w:val="0"/>
          <w:numId w:val="10"/>
        </w:numPr>
        <w:spacing w:after="0"/>
        <w:rPr>
          <w:szCs w:val="24"/>
        </w:rPr>
      </w:pPr>
      <w:r>
        <w:rPr>
          <w:szCs w:val="24"/>
        </w:rPr>
        <w:lastRenderedPageBreak/>
        <w:t>na výsledkových tabulích</w:t>
      </w:r>
      <w:r w:rsidR="00A85623">
        <w:rPr>
          <w:szCs w:val="24"/>
        </w:rPr>
        <w:t>;</w:t>
      </w:r>
    </w:p>
    <w:p w:rsidR="001C075B" w:rsidRPr="007424A1" w:rsidRDefault="001C075B" w:rsidP="00A556ED">
      <w:pPr>
        <w:pStyle w:val="Odstavecseseznamem"/>
        <w:numPr>
          <w:ilvl w:val="0"/>
          <w:numId w:val="10"/>
        </w:numPr>
        <w:rPr>
          <w:szCs w:val="24"/>
        </w:rPr>
      </w:pPr>
      <w:r w:rsidRPr="007424A1">
        <w:rPr>
          <w:szCs w:val="24"/>
        </w:rPr>
        <w:t>dále prostřednictví</w:t>
      </w:r>
      <w:r>
        <w:rPr>
          <w:szCs w:val="24"/>
        </w:rPr>
        <w:t>m využití</w:t>
      </w:r>
      <w:r w:rsidRPr="007424A1">
        <w:rPr>
          <w:szCs w:val="24"/>
        </w:rPr>
        <w:t xml:space="preserve"> plakátů, letáků, drobných reklamních předmětů a </w:t>
      </w:r>
      <w:r>
        <w:rPr>
          <w:szCs w:val="24"/>
        </w:rPr>
        <w:t>transparentů</w:t>
      </w:r>
      <w:r w:rsidR="00A85623">
        <w:rPr>
          <w:szCs w:val="24"/>
        </w:rPr>
        <w:t>.</w:t>
      </w:r>
      <w:r w:rsidRPr="007424A1">
        <w:rPr>
          <w:szCs w:val="24"/>
        </w:rPr>
        <w:t xml:space="preserve"> </w:t>
      </w:r>
    </w:p>
    <w:p w:rsidR="001C075B" w:rsidRDefault="001C075B" w:rsidP="008211B2">
      <w:pPr>
        <w:rPr>
          <w:szCs w:val="24"/>
        </w:rPr>
      </w:pPr>
      <w:r>
        <w:rPr>
          <w:szCs w:val="24"/>
        </w:rPr>
        <w:t>Jako každý nástroj marketingové komunikace má i reklama na sportovištích své klady a zápory. Mezi nejčastější klady a zápory</w:t>
      </w:r>
      <w:r w:rsidR="00607E54">
        <w:rPr>
          <w:szCs w:val="24"/>
        </w:rPr>
        <w:t xml:space="preserve"> se uvádí:</w:t>
      </w:r>
    </w:p>
    <w:p w:rsidR="001C075B" w:rsidRDefault="001C075B" w:rsidP="008211B2">
      <w:pPr>
        <w:rPr>
          <w:szCs w:val="24"/>
        </w:rPr>
      </w:pPr>
      <w:r>
        <w:rPr>
          <w:szCs w:val="24"/>
        </w:rPr>
        <w:t>Klady:</w:t>
      </w:r>
      <w:r>
        <w:rPr>
          <w:szCs w:val="24"/>
        </w:rPr>
        <w:tab/>
      </w:r>
    </w:p>
    <w:p w:rsidR="001C075B" w:rsidRPr="009C1D44" w:rsidRDefault="001C075B" w:rsidP="00A556ED">
      <w:pPr>
        <w:pStyle w:val="Odstavecseseznamem"/>
        <w:numPr>
          <w:ilvl w:val="0"/>
          <w:numId w:val="15"/>
        </w:numPr>
        <w:spacing w:after="0"/>
        <w:rPr>
          <w:szCs w:val="24"/>
        </w:rPr>
      </w:pPr>
      <w:r w:rsidRPr="009C1D44">
        <w:rPr>
          <w:szCs w:val="24"/>
        </w:rPr>
        <w:t>intenzivní zásah na přítomné diváky</w:t>
      </w:r>
      <w:r w:rsidR="00A85623">
        <w:rPr>
          <w:szCs w:val="24"/>
        </w:rPr>
        <w:t>;</w:t>
      </w:r>
    </w:p>
    <w:p w:rsidR="001C075B" w:rsidRPr="009C1D44" w:rsidRDefault="001C075B" w:rsidP="00A556ED">
      <w:pPr>
        <w:pStyle w:val="Odstavecseseznamem"/>
        <w:numPr>
          <w:ilvl w:val="0"/>
          <w:numId w:val="15"/>
        </w:numPr>
        <w:spacing w:after="0"/>
        <w:rPr>
          <w:szCs w:val="24"/>
        </w:rPr>
      </w:pPr>
      <w:r>
        <w:rPr>
          <w:szCs w:val="24"/>
        </w:rPr>
        <w:t>vhodná regionální zaměře</w:t>
      </w:r>
      <w:r w:rsidRPr="009C1D44">
        <w:rPr>
          <w:szCs w:val="24"/>
        </w:rPr>
        <w:t>nost</w:t>
      </w:r>
      <w:r w:rsidR="00A85623">
        <w:rPr>
          <w:szCs w:val="24"/>
        </w:rPr>
        <w:t>;</w:t>
      </w:r>
    </w:p>
    <w:p w:rsidR="001C075B" w:rsidRPr="009C1D44" w:rsidRDefault="001C075B" w:rsidP="0026500E">
      <w:pPr>
        <w:pStyle w:val="Odstavecseseznamem"/>
        <w:numPr>
          <w:ilvl w:val="0"/>
          <w:numId w:val="15"/>
        </w:numPr>
        <w:rPr>
          <w:szCs w:val="24"/>
        </w:rPr>
      </w:pPr>
      <w:r w:rsidRPr="009C1D44">
        <w:rPr>
          <w:szCs w:val="24"/>
        </w:rPr>
        <w:t>možnost dostat se do masmédií při vrcholných sportovních soutěží</w:t>
      </w:r>
      <w:r w:rsidR="00A85623">
        <w:rPr>
          <w:szCs w:val="24"/>
        </w:rPr>
        <w:t>.</w:t>
      </w:r>
    </w:p>
    <w:p w:rsidR="001C075B" w:rsidRDefault="001C075B" w:rsidP="008211B2">
      <w:pPr>
        <w:rPr>
          <w:szCs w:val="24"/>
        </w:rPr>
      </w:pPr>
      <w:r>
        <w:rPr>
          <w:szCs w:val="24"/>
        </w:rPr>
        <w:t>Zápory:</w:t>
      </w:r>
    </w:p>
    <w:p w:rsidR="001C075B" w:rsidRDefault="001C075B" w:rsidP="00A556ED">
      <w:pPr>
        <w:pStyle w:val="Odstavecseseznamem"/>
        <w:numPr>
          <w:ilvl w:val="0"/>
          <w:numId w:val="14"/>
        </w:numPr>
        <w:spacing w:after="0"/>
        <w:rPr>
          <w:szCs w:val="24"/>
        </w:rPr>
      </w:pPr>
      <w:r>
        <w:rPr>
          <w:szCs w:val="24"/>
        </w:rPr>
        <w:t>nízká vypovídací schopnost</w:t>
      </w:r>
      <w:r w:rsidR="00A85623">
        <w:rPr>
          <w:szCs w:val="24"/>
        </w:rPr>
        <w:t>;</w:t>
      </w:r>
    </w:p>
    <w:p w:rsidR="001C075B" w:rsidRDefault="001C075B" w:rsidP="00A556ED">
      <w:pPr>
        <w:pStyle w:val="Odstavecseseznamem"/>
        <w:numPr>
          <w:ilvl w:val="0"/>
          <w:numId w:val="14"/>
        </w:numPr>
        <w:spacing w:after="0"/>
        <w:rPr>
          <w:szCs w:val="24"/>
        </w:rPr>
      </w:pPr>
      <w:r>
        <w:rPr>
          <w:szCs w:val="24"/>
        </w:rPr>
        <w:t>horší demografická zaměřenost</w:t>
      </w:r>
      <w:r w:rsidR="00A85623">
        <w:rPr>
          <w:szCs w:val="24"/>
        </w:rPr>
        <w:t>;</w:t>
      </w:r>
    </w:p>
    <w:p w:rsidR="001C075B" w:rsidRDefault="001C075B" w:rsidP="00A556ED">
      <w:pPr>
        <w:pStyle w:val="Odstavecseseznamem"/>
        <w:numPr>
          <w:ilvl w:val="0"/>
          <w:numId w:val="14"/>
        </w:numPr>
        <w:spacing w:after="0"/>
        <w:rPr>
          <w:szCs w:val="24"/>
        </w:rPr>
      </w:pPr>
      <w:r>
        <w:rPr>
          <w:szCs w:val="24"/>
        </w:rPr>
        <w:t>omezení tvaru reklamy</w:t>
      </w:r>
      <w:r w:rsidR="00A85623">
        <w:rPr>
          <w:szCs w:val="24"/>
        </w:rPr>
        <w:t>;</w:t>
      </w:r>
    </w:p>
    <w:p w:rsidR="001C075B" w:rsidRDefault="001C075B" w:rsidP="00A556ED">
      <w:pPr>
        <w:pStyle w:val="Odstavecseseznamem"/>
        <w:numPr>
          <w:ilvl w:val="0"/>
          <w:numId w:val="14"/>
        </w:numPr>
        <w:spacing w:after="0"/>
        <w:rPr>
          <w:szCs w:val="24"/>
        </w:rPr>
      </w:pPr>
      <w:r>
        <w:rPr>
          <w:szCs w:val="24"/>
        </w:rPr>
        <w:t>nízká flexibilita</w:t>
      </w:r>
      <w:r w:rsidR="00A85623">
        <w:rPr>
          <w:szCs w:val="24"/>
        </w:rPr>
        <w:t>;</w:t>
      </w:r>
    </w:p>
    <w:p w:rsidR="001C075B" w:rsidRPr="0026500E" w:rsidRDefault="001C075B" w:rsidP="0026500E">
      <w:pPr>
        <w:pStyle w:val="Odstavecseseznamem"/>
        <w:numPr>
          <w:ilvl w:val="0"/>
          <w:numId w:val="14"/>
        </w:numPr>
        <w:rPr>
          <w:szCs w:val="24"/>
        </w:rPr>
      </w:pPr>
      <w:r>
        <w:rPr>
          <w:szCs w:val="24"/>
        </w:rPr>
        <w:t>vysoká cena</w:t>
      </w:r>
      <w:r w:rsidR="00905D46">
        <w:rPr>
          <w:szCs w:val="24"/>
        </w:rPr>
        <w:t xml:space="preserve"> (Čáslavová</w:t>
      </w:r>
      <w:r w:rsidR="00607E54">
        <w:rPr>
          <w:szCs w:val="24"/>
        </w:rPr>
        <w:t xml:space="preserve"> 2009, s. 179-181).</w:t>
      </w:r>
    </w:p>
    <w:p w:rsidR="001C075B" w:rsidRDefault="001C075B" w:rsidP="00607E54">
      <w:pPr>
        <w:rPr>
          <w:szCs w:val="24"/>
        </w:rPr>
      </w:pPr>
      <w:r>
        <w:rPr>
          <w:szCs w:val="24"/>
        </w:rPr>
        <w:t>Předtím než se rozhodneme, jaké formy reklamy budou použity</w:t>
      </w:r>
      <w:r w:rsidR="00D95A12">
        <w:rPr>
          <w:szCs w:val="24"/>
        </w:rPr>
        <w:t>,</w:t>
      </w:r>
      <w:r>
        <w:rPr>
          <w:szCs w:val="24"/>
        </w:rPr>
        <w:t xml:space="preserve"> je důležité </w:t>
      </w:r>
      <w:r w:rsidR="005152EC">
        <w:rPr>
          <w:szCs w:val="24"/>
        </w:rPr>
        <w:t xml:space="preserve">udělat </w:t>
      </w:r>
      <w:r>
        <w:rPr>
          <w:szCs w:val="24"/>
        </w:rPr>
        <w:t>čtyři základní rozhodnutí:</w:t>
      </w:r>
    </w:p>
    <w:p w:rsidR="001C075B" w:rsidRDefault="005152EC" w:rsidP="00A556ED">
      <w:pPr>
        <w:pStyle w:val="Odstavecseseznamem"/>
        <w:numPr>
          <w:ilvl w:val="0"/>
          <w:numId w:val="7"/>
        </w:numPr>
        <w:spacing w:after="0"/>
        <w:rPr>
          <w:szCs w:val="24"/>
        </w:rPr>
      </w:pPr>
      <w:r>
        <w:rPr>
          <w:szCs w:val="24"/>
        </w:rPr>
        <w:t>stanovit reklamní cíle</w:t>
      </w:r>
      <w:r w:rsidR="00A85623">
        <w:rPr>
          <w:szCs w:val="24"/>
        </w:rPr>
        <w:t>;</w:t>
      </w:r>
    </w:p>
    <w:p w:rsidR="001C075B" w:rsidRDefault="005152EC" w:rsidP="00A556ED">
      <w:pPr>
        <w:pStyle w:val="Odstavecseseznamem"/>
        <w:numPr>
          <w:ilvl w:val="0"/>
          <w:numId w:val="7"/>
        </w:numPr>
        <w:spacing w:after="0"/>
        <w:rPr>
          <w:szCs w:val="24"/>
        </w:rPr>
      </w:pPr>
      <w:r>
        <w:rPr>
          <w:szCs w:val="24"/>
        </w:rPr>
        <w:t>stanovit rozpočet</w:t>
      </w:r>
      <w:r w:rsidR="00A85623">
        <w:rPr>
          <w:szCs w:val="24"/>
        </w:rPr>
        <w:t>;</w:t>
      </w:r>
    </w:p>
    <w:p w:rsidR="001C075B" w:rsidRDefault="005152EC" w:rsidP="00A556ED">
      <w:pPr>
        <w:pStyle w:val="Odstavecseseznamem"/>
        <w:numPr>
          <w:ilvl w:val="0"/>
          <w:numId w:val="7"/>
        </w:numPr>
        <w:spacing w:after="0"/>
        <w:rPr>
          <w:szCs w:val="24"/>
        </w:rPr>
      </w:pPr>
      <w:proofErr w:type="spellStart"/>
      <w:r>
        <w:rPr>
          <w:szCs w:val="24"/>
        </w:rPr>
        <w:t>přípra</w:t>
      </w:r>
      <w:r w:rsidR="00C45F6C">
        <w:rPr>
          <w:szCs w:val="24"/>
        </w:rPr>
        <w:t>v</w:t>
      </w:r>
      <w:r>
        <w:rPr>
          <w:szCs w:val="24"/>
        </w:rPr>
        <w:t>it</w:t>
      </w:r>
      <w:proofErr w:type="spellEnd"/>
      <w:r>
        <w:rPr>
          <w:szCs w:val="24"/>
        </w:rPr>
        <w:t xml:space="preserve"> reklamní kampaň</w:t>
      </w:r>
      <w:r w:rsidR="00A85623">
        <w:rPr>
          <w:szCs w:val="24"/>
        </w:rPr>
        <w:t>;</w:t>
      </w:r>
    </w:p>
    <w:p w:rsidR="001C075B" w:rsidRDefault="00607E54" w:rsidP="005970DB">
      <w:pPr>
        <w:pStyle w:val="Odstavecseseznamem"/>
        <w:numPr>
          <w:ilvl w:val="0"/>
          <w:numId w:val="7"/>
        </w:numPr>
        <w:rPr>
          <w:szCs w:val="24"/>
        </w:rPr>
      </w:pPr>
      <w:r>
        <w:rPr>
          <w:szCs w:val="24"/>
        </w:rPr>
        <w:t>závěr</w:t>
      </w:r>
      <w:r w:rsidR="00905D46">
        <w:rPr>
          <w:szCs w:val="24"/>
        </w:rPr>
        <w:t>ečné vyhodnocení kampaně (</w:t>
      </w:r>
      <w:proofErr w:type="spellStart"/>
      <w:r w:rsidR="00905D46">
        <w:rPr>
          <w:szCs w:val="24"/>
        </w:rPr>
        <w:t>Kotler</w:t>
      </w:r>
      <w:proofErr w:type="spellEnd"/>
      <w:r w:rsidR="00905D46">
        <w:rPr>
          <w:szCs w:val="24"/>
        </w:rPr>
        <w:t>, Armstrong</w:t>
      </w:r>
      <w:r>
        <w:rPr>
          <w:szCs w:val="24"/>
        </w:rPr>
        <w:t xml:space="preserve"> 2004, s. 641).</w:t>
      </w:r>
    </w:p>
    <w:p w:rsidR="008211B2" w:rsidRDefault="008211B2" w:rsidP="005970DB">
      <w:pPr>
        <w:jc w:val="left"/>
        <w:rPr>
          <w:b/>
          <w:szCs w:val="24"/>
        </w:rPr>
      </w:pPr>
    </w:p>
    <w:p w:rsidR="001C075B" w:rsidRPr="00676DCF" w:rsidRDefault="001C075B" w:rsidP="005970DB">
      <w:pPr>
        <w:jc w:val="left"/>
        <w:rPr>
          <w:b/>
          <w:szCs w:val="24"/>
        </w:rPr>
      </w:pPr>
      <w:r w:rsidRPr="00676DCF">
        <w:rPr>
          <w:b/>
          <w:szCs w:val="24"/>
        </w:rPr>
        <w:t>Reklama na plavcích</w:t>
      </w:r>
    </w:p>
    <w:p w:rsidR="001C075B" w:rsidRPr="00676DCF" w:rsidRDefault="001C075B" w:rsidP="00AD491F">
      <w:pPr>
        <w:rPr>
          <w:szCs w:val="24"/>
        </w:rPr>
      </w:pPr>
      <w:r>
        <w:rPr>
          <w:szCs w:val="24"/>
        </w:rPr>
        <w:t>Podle všeobecných pravidel plavání je r</w:t>
      </w:r>
      <w:r w:rsidR="00B36CEF">
        <w:rPr>
          <w:szCs w:val="24"/>
        </w:rPr>
        <w:t>eklama</w:t>
      </w:r>
      <w:r w:rsidRPr="00676DCF">
        <w:rPr>
          <w:szCs w:val="24"/>
        </w:rPr>
        <w:t xml:space="preserve"> povolena pouze jako označení výrobce plavek respektive čepičky či brejliček a jednoho dalšího loga jiného sponzora na vybavení, tj. plaveckém úboru a čepičce je povolena, pokud nepřesahuje 16 čtverečních </w:t>
      </w:r>
      <w:r w:rsidRPr="00676DCF">
        <w:rPr>
          <w:szCs w:val="24"/>
        </w:rPr>
        <w:lastRenderedPageBreak/>
        <w:t xml:space="preserve">centimetrů. Na brejličkách jsou povoleny dvě reklamy výrobce maximálně do 6 čtverečních centimetrů, ale pouze na pásku brýlí. Jiná formy reklamy není povolena. Jméno na čepičce je povoleno maximálně 20 čtverečních centimetrů a vlajka může mít maximálně 32 čtverečních centimetrů. Jméno a vlajka země, za kterou závodník startuje, není reklamou. </w:t>
      </w:r>
    </w:p>
    <w:p w:rsidR="001C075B" w:rsidRDefault="001C075B" w:rsidP="005970DB">
      <w:pPr>
        <w:pStyle w:val="Default"/>
        <w:spacing w:after="240" w:line="360" w:lineRule="auto"/>
        <w:rPr>
          <w:b/>
        </w:rPr>
      </w:pPr>
      <w:r w:rsidRPr="006D04D5">
        <w:rPr>
          <w:b/>
        </w:rPr>
        <w:t>Reklama v prostorách závodiště</w:t>
      </w:r>
    </w:p>
    <w:p w:rsidR="00136651" w:rsidRDefault="001C075B" w:rsidP="00136651">
      <w:pPr>
        <w:pStyle w:val="Default"/>
        <w:spacing w:after="240" w:line="360" w:lineRule="auto"/>
        <w:jc w:val="both"/>
      </w:pPr>
      <w:r>
        <w:t xml:space="preserve">Všeobecná pravidla plavání umožňují, aby ručníky a tašky nesli dvě reklamy. Tepláky a úbory rozhodčích mohou nést dvě reklamy na vrchní části a dvě reklamy na kalhotách nebo sukni. Logo výrobce nebo sponzora se může opakovat, ale to samé jméno může být použito jen jednou na každém předmětu nebo části úboru. Reklama na těle sportovce není dovolena. Pro soutěže pořádané LEN jsou stanoveny limity reklamy. </w:t>
      </w:r>
    </w:p>
    <w:p w:rsidR="001C075B" w:rsidRDefault="001C075B" w:rsidP="005970DB">
      <w:pPr>
        <w:rPr>
          <w:b/>
          <w:szCs w:val="24"/>
        </w:rPr>
      </w:pPr>
      <w:r w:rsidRPr="00A26DD0">
        <w:rPr>
          <w:b/>
          <w:szCs w:val="24"/>
        </w:rPr>
        <w:t>Reklamní kampaň</w:t>
      </w:r>
    </w:p>
    <w:p w:rsidR="001C075B" w:rsidRDefault="001C075B" w:rsidP="00583BE7">
      <w:pPr>
        <w:rPr>
          <w:szCs w:val="24"/>
        </w:rPr>
      </w:pPr>
      <w:r>
        <w:rPr>
          <w:szCs w:val="24"/>
        </w:rPr>
        <w:t xml:space="preserve">Tvorba reklamní kampaně obsahuje několik na </w:t>
      </w:r>
      <w:r w:rsidR="00B22FF7">
        <w:rPr>
          <w:szCs w:val="24"/>
        </w:rPr>
        <w:t>sebe</w:t>
      </w:r>
      <w:r w:rsidR="00583BE7">
        <w:rPr>
          <w:szCs w:val="24"/>
        </w:rPr>
        <w:t xml:space="preserve"> navazujících kroků:</w:t>
      </w:r>
      <w:r>
        <w:rPr>
          <w:szCs w:val="24"/>
        </w:rPr>
        <w:t xml:space="preserve"> </w:t>
      </w:r>
    </w:p>
    <w:p w:rsidR="001C075B" w:rsidRDefault="00C714A8" w:rsidP="00A556ED">
      <w:pPr>
        <w:pStyle w:val="Odstavecseseznamem"/>
        <w:numPr>
          <w:ilvl w:val="0"/>
          <w:numId w:val="16"/>
        </w:numPr>
        <w:spacing w:after="0"/>
        <w:rPr>
          <w:szCs w:val="24"/>
        </w:rPr>
      </w:pPr>
      <w:r>
        <w:rPr>
          <w:szCs w:val="24"/>
        </w:rPr>
        <w:t>marketingová strategie;</w:t>
      </w:r>
    </w:p>
    <w:p w:rsidR="001C075B" w:rsidRDefault="001C075B" w:rsidP="00A556ED">
      <w:pPr>
        <w:pStyle w:val="Odstavecseseznamem"/>
        <w:numPr>
          <w:ilvl w:val="0"/>
          <w:numId w:val="16"/>
        </w:numPr>
        <w:spacing w:after="0"/>
        <w:rPr>
          <w:szCs w:val="24"/>
        </w:rPr>
      </w:pPr>
      <w:r>
        <w:rPr>
          <w:szCs w:val="24"/>
        </w:rPr>
        <w:t>reklamní strategie (stanovení cílových sku</w:t>
      </w:r>
      <w:r w:rsidR="00C714A8">
        <w:rPr>
          <w:szCs w:val="24"/>
        </w:rPr>
        <w:t>pin, cílů a strategii sdělení);</w:t>
      </w:r>
    </w:p>
    <w:p w:rsidR="001C075B" w:rsidRDefault="001C075B" w:rsidP="00A556ED">
      <w:pPr>
        <w:pStyle w:val="Odstavecseseznamem"/>
        <w:numPr>
          <w:ilvl w:val="0"/>
          <w:numId w:val="16"/>
        </w:numPr>
        <w:spacing w:after="0"/>
        <w:rPr>
          <w:szCs w:val="24"/>
        </w:rPr>
      </w:pPr>
      <w:r>
        <w:rPr>
          <w:szCs w:val="24"/>
        </w:rPr>
        <w:t>kreativní strategie (kreativ</w:t>
      </w:r>
      <w:r w:rsidR="00C714A8">
        <w:rPr>
          <w:szCs w:val="24"/>
        </w:rPr>
        <w:t>ní idea a realizační strategie);</w:t>
      </w:r>
    </w:p>
    <w:p w:rsidR="001C075B" w:rsidRDefault="001C075B" w:rsidP="00A556ED">
      <w:pPr>
        <w:pStyle w:val="Odstavecseseznamem"/>
        <w:numPr>
          <w:ilvl w:val="0"/>
          <w:numId w:val="16"/>
        </w:numPr>
        <w:spacing w:after="0"/>
        <w:rPr>
          <w:szCs w:val="24"/>
        </w:rPr>
      </w:pPr>
      <w:r>
        <w:rPr>
          <w:szCs w:val="24"/>
        </w:rPr>
        <w:t>mediální strategie (výběr médi</w:t>
      </w:r>
      <w:r w:rsidR="00C714A8">
        <w:rPr>
          <w:szCs w:val="24"/>
        </w:rPr>
        <w:t>í a jejich frekvence opakování);</w:t>
      </w:r>
    </w:p>
    <w:p w:rsidR="001C075B" w:rsidRDefault="00C714A8" w:rsidP="00A556ED">
      <w:pPr>
        <w:pStyle w:val="Odstavecseseznamem"/>
        <w:numPr>
          <w:ilvl w:val="0"/>
          <w:numId w:val="16"/>
        </w:numPr>
        <w:spacing w:after="0"/>
        <w:rPr>
          <w:szCs w:val="24"/>
        </w:rPr>
      </w:pPr>
      <w:r>
        <w:rPr>
          <w:szCs w:val="24"/>
        </w:rPr>
        <w:t>výběr alternativ;</w:t>
      </w:r>
    </w:p>
    <w:p w:rsidR="001C075B" w:rsidRDefault="00C714A8" w:rsidP="00A556ED">
      <w:pPr>
        <w:pStyle w:val="Odstavecseseznamem"/>
        <w:numPr>
          <w:ilvl w:val="0"/>
          <w:numId w:val="16"/>
        </w:numPr>
        <w:spacing w:after="0"/>
        <w:rPr>
          <w:szCs w:val="24"/>
        </w:rPr>
      </w:pPr>
      <w:r>
        <w:rPr>
          <w:szCs w:val="24"/>
        </w:rPr>
        <w:t>vlastní realizace;</w:t>
      </w:r>
    </w:p>
    <w:p w:rsidR="001C075B" w:rsidRDefault="00583BE7" w:rsidP="00880894">
      <w:pPr>
        <w:pStyle w:val="Odstavecseseznamem"/>
        <w:numPr>
          <w:ilvl w:val="0"/>
          <w:numId w:val="16"/>
        </w:numPr>
        <w:rPr>
          <w:szCs w:val="24"/>
        </w:rPr>
      </w:pPr>
      <w:r>
        <w:rPr>
          <w:szCs w:val="24"/>
        </w:rPr>
        <w:t>hodnocení kampaně (</w:t>
      </w:r>
      <w:r w:rsidR="00E325AB">
        <w:rPr>
          <w:szCs w:val="24"/>
        </w:rPr>
        <w:t xml:space="preserve">De </w:t>
      </w:r>
      <w:proofErr w:type="spellStart"/>
      <w:r w:rsidR="00E325AB">
        <w:rPr>
          <w:szCs w:val="24"/>
        </w:rPr>
        <w:t>Pelsmacker</w:t>
      </w:r>
      <w:proofErr w:type="spellEnd"/>
      <w:r w:rsidR="00E325AB">
        <w:rPr>
          <w:szCs w:val="24"/>
        </w:rPr>
        <w:t xml:space="preserve">, </w:t>
      </w:r>
      <w:proofErr w:type="spellStart"/>
      <w:r w:rsidR="00E325AB">
        <w:rPr>
          <w:szCs w:val="24"/>
        </w:rPr>
        <w:t>Geuens</w:t>
      </w:r>
      <w:proofErr w:type="spellEnd"/>
      <w:r w:rsidR="00E325AB">
        <w:rPr>
          <w:szCs w:val="24"/>
        </w:rPr>
        <w:t xml:space="preserve">, Van Den </w:t>
      </w:r>
      <w:proofErr w:type="spellStart"/>
      <w:r w:rsidR="00E325AB">
        <w:rPr>
          <w:szCs w:val="24"/>
        </w:rPr>
        <w:t>Bergh</w:t>
      </w:r>
      <w:proofErr w:type="spellEnd"/>
      <w:r w:rsidR="00E325AB">
        <w:rPr>
          <w:szCs w:val="24"/>
        </w:rPr>
        <w:t xml:space="preserve"> </w:t>
      </w:r>
      <w:r>
        <w:rPr>
          <w:szCs w:val="24"/>
        </w:rPr>
        <w:t>2003, s. 205).</w:t>
      </w:r>
    </w:p>
    <w:p w:rsidR="005970DB" w:rsidRDefault="005970DB" w:rsidP="005970DB">
      <w:pPr>
        <w:rPr>
          <w:szCs w:val="24"/>
        </w:rPr>
      </w:pPr>
    </w:p>
    <w:p w:rsidR="001C075B" w:rsidRDefault="001C075B" w:rsidP="007F5108">
      <w:pPr>
        <w:pStyle w:val="Nadpis4"/>
      </w:pPr>
      <w:r w:rsidRPr="00387F62">
        <w:t>Osobní prodej</w:t>
      </w:r>
    </w:p>
    <w:p w:rsidR="001C075B" w:rsidRDefault="0069651C" w:rsidP="001C075B">
      <w:pPr>
        <w:rPr>
          <w:szCs w:val="24"/>
        </w:rPr>
      </w:pPr>
      <w:r>
        <w:rPr>
          <w:szCs w:val="24"/>
        </w:rPr>
        <w:t xml:space="preserve"> Je </w:t>
      </w:r>
      <w:r w:rsidR="001C075B">
        <w:rPr>
          <w:szCs w:val="24"/>
        </w:rPr>
        <w:t>dvoustrannou komunikaci, jejímž obsahem je poskytování informací, předvádění, udržování či budování dlouhodobých vztahů nebo přesvědčení určitých osob – příslušní</w:t>
      </w:r>
      <w:r>
        <w:rPr>
          <w:szCs w:val="24"/>
        </w:rPr>
        <w:t xml:space="preserve">ků specifické části veřejnosti (De </w:t>
      </w:r>
      <w:proofErr w:type="spellStart"/>
      <w:r>
        <w:rPr>
          <w:szCs w:val="24"/>
        </w:rPr>
        <w:t>Pelsmacker</w:t>
      </w:r>
      <w:proofErr w:type="spellEnd"/>
      <w:r>
        <w:rPr>
          <w:szCs w:val="24"/>
        </w:rPr>
        <w:t xml:space="preserve">, </w:t>
      </w:r>
      <w:proofErr w:type="spellStart"/>
      <w:r>
        <w:rPr>
          <w:szCs w:val="24"/>
        </w:rPr>
        <w:t>Geuens</w:t>
      </w:r>
      <w:proofErr w:type="spellEnd"/>
      <w:r>
        <w:rPr>
          <w:szCs w:val="24"/>
        </w:rPr>
        <w:t xml:space="preserve">, Van den </w:t>
      </w:r>
      <w:proofErr w:type="spellStart"/>
      <w:r>
        <w:rPr>
          <w:szCs w:val="24"/>
        </w:rPr>
        <w:t>Bergh</w:t>
      </w:r>
      <w:proofErr w:type="spellEnd"/>
      <w:r>
        <w:rPr>
          <w:szCs w:val="24"/>
        </w:rPr>
        <w:t xml:space="preserve"> 2003, s. 463).</w:t>
      </w:r>
    </w:p>
    <w:p w:rsidR="003C3EBC" w:rsidRDefault="0069651C" w:rsidP="00011680">
      <w:pPr>
        <w:rPr>
          <w:szCs w:val="24"/>
        </w:rPr>
      </w:pPr>
      <w:r>
        <w:rPr>
          <w:szCs w:val="24"/>
        </w:rPr>
        <w:lastRenderedPageBreak/>
        <w:t xml:space="preserve">Specifickou formou osobního prodeje je přímý prodej. </w:t>
      </w:r>
      <w:r w:rsidR="001C075B">
        <w:rPr>
          <w:szCs w:val="24"/>
        </w:rPr>
        <w:t>Jedná se o nabídku a následný prodej obvykle spotřebního zboží mimo běžná obchodní místa. Mezi výhody přímého prodeje je předvádění výrobku či možnost aktuálního přizpůsoben</w:t>
      </w:r>
      <w:r w:rsidR="005970DB">
        <w:rPr>
          <w:szCs w:val="24"/>
        </w:rPr>
        <w:t>í na cílovou skupinu odběratelů</w:t>
      </w:r>
      <w:r>
        <w:rPr>
          <w:szCs w:val="24"/>
        </w:rPr>
        <w:t xml:space="preserve"> (Koudelka, Vávra </w:t>
      </w:r>
      <w:r w:rsidRPr="0071294B">
        <w:rPr>
          <w:szCs w:val="24"/>
        </w:rPr>
        <w:t>2007,</w:t>
      </w:r>
      <w:r>
        <w:rPr>
          <w:szCs w:val="24"/>
        </w:rPr>
        <w:t xml:space="preserve"> s. 20</w:t>
      </w:r>
      <w:r w:rsidR="0071294B">
        <w:rPr>
          <w:szCs w:val="24"/>
        </w:rPr>
        <w:t>7</w:t>
      </w:r>
      <w:r w:rsidR="003C3EBC">
        <w:rPr>
          <w:szCs w:val="24"/>
        </w:rPr>
        <w:t>).</w:t>
      </w:r>
    </w:p>
    <w:p w:rsidR="00011680" w:rsidRDefault="003C3EBC" w:rsidP="003C3EBC">
      <w:pPr>
        <w:spacing w:after="0" w:line="240" w:lineRule="auto"/>
        <w:jc w:val="left"/>
        <w:rPr>
          <w:szCs w:val="24"/>
        </w:rPr>
      </w:pPr>
      <w:r>
        <w:rPr>
          <w:szCs w:val="24"/>
        </w:rPr>
        <w:br w:type="page"/>
      </w:r>
    </w:p>
    <w:p w:rsidR="00097483" w:rsidRPr="00097483" w:rsidRDefault="005970DB" w:rsidP="00F15331">
      <w:pPr>
        <w:pStyle w:val="Nadpis1"/>
        <w:pageBreakBefore/>
      </w:pPr>
      <w:bookmarkStart w:id="18" w:name="_Toc306884704"/>
      <w:r>
        <w:lastRenderedPageBreak/>
        <w:t>Analyticko-praktická část</w:t>
      </w:r>
      <w:r w:rsidR="00253563">
        <w:t xml:space="preserve"> práce</w:t>
      </w:r>
      <w:bookmarkEnd w:id="18"/>
    </w:p>
    <w:p w:rsidR="001C7F05" w:rsidRDefault="001C7F05" w:rsidP="005970DB">
      <w:pPr>
        <w:rPr>
          <w:szCs w:val="24"/>
        </w:rPr>
      </w:pPr>
      <w:r>
        <w:rPr>
          <w:szCs w:val="24"/>
        </w:rPr>
        <w:t>Analytická část je zaměřena na převedení poznatků z teoretické části do reálného dění. Práce je zaměřena na zorganizování sportovního šampionátu a to mistrovství Evropy v plavání na území České</w:t>
      </w:r>
      <w:r w:rsidR="00CE18A1">
        <w:rPr>
          <w:szCs w:val="24"/>
        </w:rPr>
        <w:t xml:space="preserve"> republiky s cílem medializace</w:t>
      </w:r>
      <w:r>
        <w:rPr>
          <w:szCs w:val="24"/>
        </w:rPr>
        <w:t>.</w:t>
      </w:r>
    </w:p>
    <w:p w:rsidR="001C075B" w:rsidRDefault="001C075B" w:rsidP="005970DB">
      <w:pPr>
        <w:rPr>
          <w:szCs w:val="24"/>
        </w:rPr>
      </w:pPr>
      <w:r>
        <w:rPr>
          <w:szCs w:val="24"/>
        </w:rPr>
        <w:t>Práce byla vypracována za podp</w:t>
      </w:r>
      <w:r w:rsidR="001C7F05">
        <w:rPr>
          <w:szCs w:val="24"/>
        </w:rPr>
        <w:t xml:space="preserve">ory Ing. Vladimíra Srba - </w:t>
      </w:r>
      <w:r>
        <w:rPr>
          <w:szCs w:val="24"/>
        </w:rPr>
        <w:t>předseda Českého plaveckého svazu, Mgr. Jan</w:t>
      </w:r>
      <w:r w:rsidR="00876344">
        <w:rPr>
          <w:szCs w:val="24"/>
        </w:rPr>
        <w:t>a Novotného</w:t>
      </w:r>
      <w:r w:rsidR="001C7F05">
        <w:rPr>
          <w:szCs w:val="24"/>
        </w:rPr>
        <w:t xml:space="preserve"> - </w:t>
      </w:r>
      <w:r>
        <w:rPr>
          <w:szCs w:val="24"/>
        </w:rPr>
        <w:t>sportovně technický řed</w:t>
      </w:r>
      <w:r w:rsidR="001C7F05">
        <w:rPr>
          <w:szCs w:val="24"/>
        </w:rPr>
        <w:t xml:space="preserve">itel ČSPS a Aleny </w:t>
      </w:r>
      <w:proofErr w:type="spellStart"/>
      <w:r w:rsidR="001C7F05">
        <w:rPr>
          <w:szCs w:val="24"/>
        </w:rPr>
        <w:t>Konigsmarkové</w:t>
      </w:r>
      <w:proofErr w:type="spellEnd"/>
      <w:r w:rsidR="001C7F05">
        <w:rPr>
          <w:szCs w:val="24"/>
        </w:rPr>
        <w:t>.</w:t>
      </w:r>
    </w:p>
    <w:p w:rsidR="00B9562F" w:rsidRDefault="00B9562F" w:rsidP="005970DB">
      <w:pPr>
        <w:jc w:val="left"/>
        <w:rPr>
          <w:szCs w:val="24"/>
        </w:rPr>
      </w:pPr>
    </w:p>
    <w:p w:rsidR="001C075B" w:rsidRDefault="001C075B" w:rsidP="00B9562F">
      <w:pPr>
        <w:pStyle w:val="Nadpis2"/>
      </w:pPr>
      <w:bookmarkStart w:id="19" w:name="_Toc306884705"/>
      <w:r w:rsidRPr="004705A1">
        <w:t>Základní informace</w:t>
      </w:r>
      <w:bookmarkEnd w:id="19"/>
    </w:p>
    <w:p w:rsidR="001C075B" w:rsidRDefault="00EC60BE" w:rsidP="00C744FE">
      <w:pPr>
        <w:rPr>
          <w:szCs w:val="24"/>
        </w:rPr>
      </w:pPr>
      <w:r>
        <w:rPr>
          <w:szCs w:val="24"/>
        </w:rPr>
        <w:t>Mistrovství Evropy v plavání je pořádáno každé dva roky</w:t>
      </w:r>
      <w:r w:rsidR="00932B8E">
        <w:rPr>
          <w:szCs w:val="24"/>
        </w:rPr>
        <w:t xml:space="preserve"> a </w:t>
      </w:r>
      <w:r>
        <w:rPr>
          <w:szCs w:val="24"/>
        </w:rPr>
        <w:t>o pořadateli rozhoduje Evropská plavecká liga (LEN).</w:t>
      </w:r>
      <w:r w:rsidR="001C7F05">
        <w:rPr>
          <w:szCs w:val="24"/>
        </w:rPr>
        <w:t xml:space="preserve"> </w:t>
      </w:r>
      <w:r w:rsidR="008B3F7B">
        <w:rPr>
          <w:szCs w:val="24"/>
        </w:rPr>
        <w:t xml:space="preserve">LEN na základě návrhů od plaveckých delegací stanovuje pořadatele. Mezi </w:t>
      </w:r>
      <w:r w:rsidR="008368F8">
        <w:rPr>
          <w:szCs w:val="24"/>
        </w:rPr>
        <w:t>plavecké</w:t>
      </w:r>
      <w:r w:rsidR="00B43742">
        <w:rPr>
          <w:szCs w:val="24"/>
        </w:rPr>
        <w:t xml:space="preserve"> sporty řadíme</w:t>
      </w:r>
      <w:r w:rsidR="001C075B">
        <w:rPr>
          <w:szCs w:val="24"/>
        </w:rPr>
        <w:t xml:space="preserve"> ba</w:t>
      </w:r>
      <w:r w:rsidR="006549DC">
        <w:rPr>
          <w:szCs w:val="24"/>
        </w:rPr>
        <w:t>zénové</w:t>
      </w:r>
      <w:r w:rsidR="00B43742">
        <w:rPr>
          <w:szCs w:val="24"/>
        </w:rPr>
        <w:t xml:space="preserve"> plavání,</w:t>
      </w:r>
      <w:r w:rsidR="001C075B">
        <w:rPr>
          <w:szCs w:val="24"/>
        </w:rPr>
        <w:t xml:space="preserve"> dálkové plavání, synchronizované plavání</w:t>
      </w:r>
      <w:r>
        <w:rPr>
          <w:szCs w:val="24"/>
        </w:rPr>
        <w:t xml:space="preserve"> </w:t>
      </w:r>
      <w:r w:rsidR="001C075B">
        <w:rPr>
          <w:szCs w:val="24"/>
        </w:rPr>
        <w:t>a skoky do vody.</w:t>
      </w:r>
    </w:p>
    <w:p w:rsidR="001C075B" w:rsidRDefault="001C075B" w:rsidP="00C744FE">
      <w:pPr>
        <w:rPr>
          <w:b/>
          <w:szCs w:val="24"/>
        </w:rPr>
      </w:pPr>
    </w:p>
    <w:p w:rsidR="001C075B" w:rsidRDefault="001C075B" w:rsidP="00B43742">
      <w:pPr>
        <w:rPr>
          <w:b/>
          <w:szCs w:val="24"/>
        </w:rPr>
      </w:pPr>
      <w:r w:rsidRPr="008124DC">
        <w:rPr>
          <w:b/>
          <w:szCs w:val="24"/>
        </w:rPr>
        <w:t>Dálkové plavání</w:t>
      </w:r>
    </w:p>
    <w:p w:rsidR="001C075B" w:rsidRDefault="001C075B" w:rsidP="00B43742">
      <w:pPr>
        <w:spacing w:after="0"/>
        <w:rPr>
          <w:szCs w:val="24"/>
        </w:rPr>
      </w:pPr>
      <w:r>
        <w:rPr>
          <w:szCs w:val="24"/>
        </w:rPr>
        <w:t>V dálkovém plavání závodí muži i ženy. Soutěží se v následujících disciplínách:</w:t>
      </w:r>
    </w:p>
    <w:p w:rsidR="001C075B" w:rsidRDefault="001C075B" w:rsidP="00B43742">
      <w:pPr>
        <w:pStyle w:val="Odstavecseseznamem"/>
        <w:numPr>
          <w:ilvl w:val="0"/>
          <w:numId w:val="29"/>
        </w:numPr>
        <w:spacing w:after="0"/>
        <w:rPr>
          <w:szCs w:val="24"/>
        </w:rPr>
      </w:pPr>
      <w:r>
        <w:rPr>
          <w:szCs w:val="24"/>
        </w:rPr>
        <w:t xml:space="preserve">5 km individuálně jako časovka </w:t>
      </w:r>
    </w:p>
    <w:p w:rsidR="001C075B" w:rsidRDefault="001C075B" w:rsidP="00B43742">
      <w:pPr>
        <w:pStyle w:val="Odstavecseseznamem"/>
        <w:numPr>
          <w:ilvl w:val="2"/>
          <w:numId w:val="29"/>
        </w:numPr>
        <w:spacing w:after="0"/>
        <w:rPr>
          <w:szCs w:val="24"/>
        </w:rPr>
      </w:pPr>
      <w:r>
        <w:rPr>
          <w:szCs w:val="24"/>
        </w:rPr>
        <w:t>závodníci startují individuálně po 60 sekundách po předchozím závodníkovi</w:t>
      </w:r>
    </w:p>
    <w:p w:rsidR="001C075B" w:rsidRPr="004127EF" w:rsidRDefault="001C075B" w:rsidP="00B43742">
      <w:pPr>
        <w:pStyle w:val="Odstavecseseznamem"/>
        <w:numPr>
          <w:ilvl w:val="2"/>
          <w:numId w:val="29"/>
        </w:numPr>
        <w:spacing w:after="0"/>
        <w:rPr>
          <w:szCs w:val="24"/>
        </w:rPr>
      </w:pPr>
      <w:r w:rsidRPr="004127EF">
        <w:rPr>
          <w:szCs w:val="24"/>
        </w:rPr>
        <w:t>přiřazování startovních pozic záleží na předchozím losování</w:t>
      </w:r>
    </w:p>
    <w:p w:rsidR="001C075B" w:rsidRDefault="001C075B" w:rsidP="00B43742">
      <w:pPr>
        <w:pStyle w:val="Odstavecseseznamem"/>
        <w:numPr>
          <w:ilvl w:val="0"/>
          <w:numId w:val="29"/>
        </w:numPr>
        <w:spacing w:after="0"/>
        <w:rPr>
          <w:szCs w:val="24"/>
        </w:rPr>
      </w:pPr>
      <w:r>
        <w:rPr>
          <w:szCs w:val="24"/>
        </w:rPr>
        <w:t>10 km individuálně</w:t>
      </w:r>
    </w:p>
    <w:p w:rsidR="001C075B" w:rsidRDefault="001C075B" w:rsidP="00B43742">
      <w:pPr>
        <w:pStyle w:val="Odstavecseseznamem"/>
        <w:numPr>
          <w:ilvl w:val="0"/>
          <w:numId w:val="29"/>
        </w:numPr>
        <w:spacing w:after="0"/>
        <w:rPr>
          <w:szCs w:val="24"/>
        </w:rPr>
      </w:pPr>
      <w:r>
        <w:rPr>
          <w:szCs w:val="24"/>
        </w:rPr>
        <w:t>25 km individuálně</w:t>
      </w:r>
    </w:p>
    <w:p w:rsidR="001C075B" w:rsidRDefault="001C075B" w:rsidP="00B43742">
      <w:pPr>
        <w:pStyle w:val="Odstavecseseznamem"/>
        <w:numPr>
          <w:ilvl w:val="0"/>
          <w:numId w:val="29"/>
        </w:numPr>
        <w:spacing w:after="0"/>
        <w:rPr>
          <w:szCs w:val="24"/>
        </w:rPr>
      </w:pPr>
      <w:r>
        <w:rPr>
          <w:szCs w:val="24"/>
        </w:rPr>
        <w:t>5 km týmově jako časovka</w:t>
      </w:r>
    </w:p>
    <w:p w:rsidR="001C075B" w:rsidRDefault="001C075B" w:rsidP="00B43742">
      <w:pPr>
        <w:pStyle w:val="Odstavecseseznamem"/>
        <w:numPr>
          <w:ilvl w:val="2"/>
          <w:numId w:val="29"/>
        </w:numPr>
        <w:spacing w:after="0"/>
        <w:rPr>
          <w:szCs w:val="24"/>
        </w:rPr>
      </w:pPr>
      <w:r>
        <w:rPr>
          <w:szCs w:val="24"/>
        </w:rPr>
        <w:t>tým je složen ze tří závodníků, jeden muž a dvě ženy nebo jedna žena a dva muži</w:t>
      </w:r>
    </w:p>
    <w:p w:rsidR="001C075B" w:rsidRDefault="001C075B" w:rsidP="00B43742">
      <w:pPr>
        <w:pStyle w:val="Odstavecseseznamem"/>
        <w:numPr>
          <w:ilvl w:val="2"/>
          <w:numId w:val="29"/>
        </w:numPr>
        <w:spacing w:after="0"/>
        <w:rPr>
          <w:szCs w:val="24"/>
        </w:rPr>
      </w:pPr>
      <w:r>
        <w:rPr>
          <w:szCs w:val="24"/>
        </w:rPr>
        <w:t>týmy startují po 60 sekundách po předchozím týmu</w:t>
      </w:r>
    </w:p>
    <w:p w:rsidR="00C744FE" w:rsidRPr="00B43742" w:rsidRDefault="001C075B" w:rsidP="000B609A">
      <w:pPr>
        <w:rPr>
          <w:szCs w:val="24"/>
        </w:rPr>
      </w:pPr>
      <w:r>
        <w:rPr>
          <w:szCs w:val="24"/>
        </w:rPr>
        <w:t>Dálk</w:t>
      </w:r>
      <w:r w:rsidR="00B43742">
        <w:rPr>
          <w:szCs w:val="24"/>
        </w:rPr>
        <w:t xml:space="preserve">ové plavání musí být uspořádáno </w:t>
      </w:r>
      <w:r>
        <w:rPr>
          <w:szCs w:val="24"/>
        </w:rPr>
        <w:t>co nejblíže konání celého šampionátu.</w:t>
      </w:r>
    </w:p>
    <w:p w:rsidR="001C075B" w:rsidRDefault="001C075B" w:rsidP="000B609A">
      <w:pPr>
        <w:rPr>
          <w:b/>
          <w:szCs w:val="24"/>
        </w:rPr>
      </w:pPr>
      <w:r w:rsidRPr="008124DC">
        <w:rPr>
          <w:b/>
          <w:szCs w:val="24"/>
        </w:rPr>
        <w:lastRenderedPageBreak/>
        <w:t>Synchronizované plavání</w:t>
      </w:r>
    </w:p>
    <w:p w:rsidR="0081559E" w:rsidRDefault="001C075B" w:rsidP="0081559E">
      <w:pPr>
        <w:rPr>
          <w:szCs w:val="24"/>
        </w:rPr>
      </w:pPr>
      <w:r>
        <w:rPr>
          <w:szCs w:val="24"/>
        </w:rPr>
        <w:t>Synchronizované plavání se skládá ze čtyř disciplín. Soutěž jednotlivců, soutěž dvojic, soutěž týmů a kombinace.</w:t>
      </w:r>
      <w:r w:rsidR="000B609A">
        <w:rPr>
          <w:szCs w:val="24"/>
        </w:rPr>
        <w:t xml:space="preserve"> V synchronizovaném plavání soutěží zejména ženy.</w:t>
      </w:r>
      <w:r w:rsidR="0081559E">
        <w:rPr>
          <w:szCs w:val="24"/>
        </w:rPr>
        <w:t xml:space="preserve"> </w:t>
      </w:r>
    </w:p>
    <w:p w:rsidR="000B609A" w:rsidRDefault="0081559E" w:rsidP="000B609A">
      <w:pPr>
        <w:rPr>
          <w:szCs w:val="24"/>
        </w:rPr>
      </w:pPr>
      <w:r>
        <w:rPr>
          <w:szCs w:val="24"/>
        </w:rPr>
        <w:t>K pořádání velkých soutěží v synchronizovaném plavání je zapotřebí zajištění bazénu minimálně o rozměrech 12 x 25m, z níž minimálně 12 x 12m mít hloubku alespoň 3m. Hloubka zbylé plochy musí mít nejméně 2m. Teplota voda se musí pohybovat kolem 27 C s tolerancí plus mínus jeden stupeň. Dno bazénu by mělo mít na středu každé dráhy tmavý pruh. Voda musí být dostatečně čistá</w:t>
      </w:r>
      <w:r w:rsidR="00562348">
        <w:rPr>
          <w:szCs w:val="24"/>
        </w:rPr>
        <w:t>.</w:t>
      </w:r>
    </w:p>
    <w:p w:rsidR="001C075B" w:rsidRDefault="001C075B" w:rsidP="000B609A">
      <w:pPr>
        <w:rPr>
          <w:b/>
          <w:szCs w:val="24"/>
        </w:rPr>
      </w:pPr>
      <w:r w:rsidRPr="008124DC">
        <w:rPr>
          <w:b/>
          <w:szCs w:val="24"/>
        </w:rPr>
        <w:t>Skoky do vody</w:t>
      </w:r>
    </w:p>
    <w:p w:rsidR="001C075B" w:rsidRDefault="001C075B" w:rsidP="001C075B">
      <w:pPr>
        <w:spacing w:after="0"/>
        <w:rPr>
          <w:szCs w:val="24"/>
        </w:rPr>
      </w:pPr>
      <w:r>
        <w:rPr>
          <w:szCs w:val="24"/>
        </w:rPr>
        <w:t>Skoky do vody patří mezi oblíbený a často divácky navštěvovaný sport. Závo</w:t>
      </w:r>
      <w:r w:rsidR="00932B8E">
        <w:rPr>
          <w:szCs w:val="24"/>
        </w:rPr>
        <w:t>dí jak muži, tak i ženy v následujících</w:t>
      </w:r>
      <w:r>
        <w:rPr>
          <w:szCs w:val="24"/>
        </w:rPr>
        <w:t xml:space="preserve"> disciplínách:</w:t>
      </w:r>
    </w:p>
    <w:p w:rsidR="001C075B" w:rsidRDefault="001C075B" w:rsidP="00C744FE">
      <w:pPr>
        <w:pStyle w:val="Odstavecseseznamem"/>
        <w:numPr>
          <w:ilvl w:val="0"/>
          <w:numId w:val="30"/>
        </w:numPr>
        <w:spacing w:after="0"/>
        <w:rPr>
          <w:szCs w:val="24"/>
        </w:rPr>
      </w:pPr>
      <w:r>
        <w:rPr>
          <w:szCs w:val="24"/>
        </w:rPr>
        <w:t>individuální skoky</w:t>
      </w:r>
    </w:p>
    <w:p w:rsidR="001C075B" w:rsidRDefault="001C075B" w:rsidP="00A556ED">
      <w:pPr>
        <w:pStyle w:val="Odstavecseseznamem"/>
        <w:numPr>
          <w:ilvl w:val="2"/>
          <w:numId w:val="30"/>
        </w:numPr>
        <w:spacing w:after="0"/>
        <w:rPr>
          <w:szCs w:val="24"/>
        </w:rPr>
      </w:pPr>
      <w:r>
        <w:rPr>
          <w:szCs w:val="24"/>
        </w:rPr>
        <w:t>1 m skokanské prkno</w:t>
      </w:r>
    </w:p>
    <w:p w:rsidR="001C075B" w:rsidRDefault="001C075B" w:rsidP="00A556ED">
      <w:pPr>
        <w:pStyle w:val="Odstavecseseznamem"/>
        <w:numPr>
          <w:ilvl w:val="2"/>
          <w:numId w:val="30"/>
        </w:numPr>
        <w:spacing w:after="0"/>
        <w:rPr>
          <w:szCs w:val="24"/>
        </w:rPr>
      </w:pPr>
      <w:r>
        <w:rPr>
          <w:szCs w:val="24"/>
        </w:rPr>
        <w:t>3 m skokanské prkno</w:t>
      </w:r>
    </w:p>
    <w:p w:rsidR="001C075B" w:rsidRDefault="001C075B" w:rsidP="00C744FE">
      <w:pPr>
        <w:pStyle w:val="Odstavecseseznamem"/>
        <w:numPr>
          <w:ilvl w:val="2"/>
          <w:numId w:val="30"/>
        </w:numPr>
        <w:rPr>
          <w:szCs w:val="24"/>
        </w:rPr>
      </w:pPr>
      <w:r>
        <w:rPr>
          <w:szCs w:val="24"/>
        </w:rPr>
        <w:t>10 m skokanská věž</w:t>
      </w:r>
    </w:p>
    <w:p w:rsidR="00C744FE" w:rsidRDefault="00C744FE" w:rsidP="00C744FE">
      <w:pPr>
        <w:pStyle w:val="Odstavecseseznamem"/>
        <w:ind w:left="2160"/>
        <w:rPr>
          <w:szCs w:val="24"/>
        </w:rPr>
      </w:pPr>
    </w:p>
    <w:p w:rsidR="001C075B" w:rsidRDefault="001C075B" w:rsidP="00C744FE">
      <w:pPr>
        <w:pStyle w:val="Odstavecseseznamem"/>
        <w:numPr>
          <w:ilvl w:val="0"/>
          <w:numId w:val="30"/>
        </w:numPr>
        <w:rPr>
          <w:szCs w:val="24"/>
        </w:rPr>
      </w:pPr>
      <w:r>
        <w:rPr>
          <w:szCs w:val="24"/>
        </w:rPr>
        <w:t>synchronní skoky</w:t>
      </w:r>
    </w:p>
    <w:p w:rsidR="001C075B" w:rsidRDefault="001C075B" w:rsidP="00A556ED">
      <w:pPr>
        <w:pStyle w:val="Odstavecseseznamem"/>
        <w:numPr>
          <w:ilvl w:val="2"/>
          <w:numId w:val="30"/>
        </w:numPr>
        <w:spacing w:after="0"/>
        <w:rPr>
          <w:szCs w:val="24"/>
        </w:rPr>
      </w:pPr>
      <w:r>
        <w:rPr>
          <w:szCs w:val="24"/>
        </w:rPr>
        <w:t>3 m skokanské prkno</w:t>
      </w:r>
    </w:p>
    <w:p w:rsidR="001C075B" w:rsidRDefault="001C075B" w:rsidP="00A556ED">
      <w:pPr>
        <w:pStyle w:val="Odstavecseseznamem"/>
        <w:numPr>
          <w:ilvl w:val="2"/>
          <w:numId w:val="30"/>
        </w:numPr>
        <w:rPr>
          <w:szCs w:val="24"/>
        </w:rPr>
      </w:pPr>
      <w:r>
        <w:rPr>
          <w:szCs w:val="24"/>
        </w:rPr>
        <w:t>10 m skokanská věž</w:t>
      </w:r>
    </w:p>
    <w:p w:rsidR="001C075B" w:rsidRDefault="001C075B" w:rsidP="001C075B">
      <w:pPr>
        <w:rPr>
          <w:szCs w:val="24"/>
        </w:rPr>
      </w:pPr>
      <w:r>
        <w:rPr>
          <w:szCs w:val="24"/>
        </w:rPr>
        <w:t>Skoky do vody</w:t>
      </w:r>
      <w:r w:rsidR="00B43742">
        <w:rPr>
          <w:szCs w:val="24"/>
        </w:rPr>
        <w:t xml:space="preserve"> vyžadují bazén o velikosti</w:t>
      </w:r>
      <w:r>
        <w:rPr>
          <w:szCs w:val="24"/>
        </w:rPr>
        <w:t xml:space="preserve"> 25 x 25m. </w:t>
      </w:r>
    </w:p>
    <w:p w:rsidR="003C3EBC" w:rsidRDefault="00664E2B" w:rsidP="001C075B">
      <w:pPr>
        <w:rPr>
          <w:szCs w:val="24"/>
        </w:rPr>
      </w:pPr>
      <w:r>
        <w:rPr>
          <w:szCs w:val="24"/>
        </w:rPr>
        <w:t>Vzhledem</w:t>
      </w:r>
      <w:r w:rsidR="000D499F">
        <w:rPr>
          <w:szCs w:val="24"/>
        </w:rPr>
        <w:t xml:space="preserve"> k velkému rozsahu</w:t>
      </w:r>
      <w:r w:rsidR="004456E4">
        <w:rPr>
          <w:szCs w:val="24"/>
        </w:rPr>
        <w:t xml:space="preserve"> plaveckých sportů</w:t>
      </w:r>
      <w:r w:rsidR="000D499F">
        <w:rPr>
          <w:szCs w:val="24"/>
        </w:rPr>
        <w:t xml:space="preserve"> se bude práce</w:t>
      </w:r>
      <w:r>
        <w:rPr>
          <w:szCs w:val="24"/>
        </w:rPr>
        <w:t xml:space="preserve"> zabývat pouze organizací bazénového plavání.</w:t>
      </w:r>
    </w:p>
    <w:p w:rsidR="001C075B" w:rsidRDefault="008368F8" w:rsidP="00B617E6">
      <w:pPr>
        <w:rPr>
          <w:b/>
          <w:szCs w:val="24"/>
        </w:rPr>
      </w:pPr>
      <w:r>
        <w:rPr>
          <w:b/>
          <w:szCs w:val="24"/>
        </w:rPr>
        <w:t>Bazénové p</w:t>
      </w:r>
      <w:r w:rsidR="001C075B" w:rsidRPr="008124DC">
        <w:rPr>
          <w:b/>
          <w:szCs w:val="24"/>
        </w:rPr>
        <w:t>lavání</w:t>
      </w:r>
    </w:p>
    <w:p w:rsidR="00BB7226" w:rsidRDefault="005A124D" w:rsidP="006C72C9">
      <w:pPr>
        <w:rPr>
          <w:szCs w:val="24"/>
        </w:rPr>
      </w:pPr>
      <w:r>
        <w:rPr>
          <w:szCs w:val="24"/>
        </w:rPr>
        <w:t>Plavecký bazén</w:t>
      </w:r>
      <w:r w:rsidR="006C72C9">
        <w:rPr>
          <w:szCs w:val="24"/>
        </w:rPr>
        <w:t xml:space="preserve"> pro závody typu Mistrovství Evropy v plavání</w:t>
      </w:r>
      <w:r>
        <w:rPr>
          <w:szCs w:val="24"/>
        </w:rPr>
        <w:t xml:space="preserve"> musí mít rozměry 50 x 25 m. Dle pravidel FINA je hloubka vody stanovena na minimum 0,9m. Pro spolehlivé zajištění obrátky se doporučuje hloubka vody 1,6m.</w:t>
      </w:r>
      <w:r w:rsidR="002E7E33">
        <w:rPr>
          <w:szCs w:val="24"/>
        </w:rPr>
        <w:t xml:space="preserve"> </w:t>
      </w:r>
      <w:r w:rsidR="00224C30">
        <w:rPr>
          <w:szCs w:val="24"/>
        </w:rPr>
        <w:t xml:space="preserve">Plavecké dráhy musí být nejméně 2,5m široké. Startovní plošiny-bloky jsou umístěny v ose každé plavecké dráhy a nad </w:t>
      </w:r>
      <w:proofErr w:type="spellStart"/>
      <w:r w:rsidR="00224C30">
        <w:rPr>
          <w:szCs w:val="24"/>
        </w:rPr>
        <w:lastRenderedPageBreak/>
        <w:t>nad</w:t>
      </w:r>
      <w:proofErr w:type="spellEnd"/>
      <w:r w:rsidR="00224C30">
        <w:rPr>
          <w:szCs w:val="24"/>
        </w:rPr>
        <w:t xml:space="preserve"> hladinou vody musí být od 0,5m do 0,75m. Plocha je minimálně 0,5 x 0,5m. Povrch startovních bloků musí být opatřen neklouzavým drsným </w:t>
      </w:r>
      <w:r w:rsidR="00E90BB4">
        <w:rPr>
          <w:szCs w:val="24"/>
        </w:rPr>
        <w:t xml:space="preserve">materiálem a musí být opatřeny na všech stranách čísly. Číslo jedna </w:t>
      </w:r>
      <w:proofErr w:type="spellStart"/>
      <w:r w:rsidR="00E90BB4">
        <w:rPr>
          <w:szCs w:val="24"/>
        </w:rPr>
        <w:t>ja</w:t>
      </w:r>
      <w:proofErr w:type="spellEnd"/>
      <w:r w:rsidR="00E90BB4">
        <w:rPr>
          <w:szCs w:val="24"/>
        </w:rPr>
        <w:t xml:space="preserve"> na pravé straně při pohledu na bazén ze startovní plošiny. T</w:t>
      </w:r>
      <w:r w:rsidR="00224C30">
        <w:rPr>
          <w:szCs w:val="24"/>
        </w:rPr>
        <w:t>eplota</w:t>
      </w:r>
      <w:r w:rsidR="00BE5760">
        <w:rPr>
          <w:szCs w:val="24"/>
        </w:rPr>
        <w:t xml:space="preserve"> </w:t>
      </w:r>
      <w:r w:rsidR="00224C30">
        <w:rPr>
          <w:szCs w:val="24"/>
        </w:rPr>
        <w:t xml:space="preserve">vody by se měla pohybovat kolem </w:t>
      </w:r>
      <w:r w:rsidR="00E90BB4">
        <w:rPr>
          <w:szCs w:val="24"/>
        </w:rPr>
        <w:t>26 C s tolerancí plus mínus 1 C.</w:t>
      </w:r>
    </w:p>
    <w:p w:rsidR="001029D0" w:rsidRDefault="001029D0" w:rsidP="006C72C9">
      <w:pPr>
        <w:rPr>
          <w:szCs w:val="24"/>
        </w:rPr>
      </w:pPr>
    </w:p>
    <w:p w:rsidR="00576ACA" w:rsidRDefault="00576ACA" w:rsidP="00576ACA">
      <w:pPr>
        <w:pStyle w:val="Titulek"/>
        <w:keepNext/>
        <w:spacing w:before="360" w:after="120"/>
      </w:pPr>
      <w:bookmarkStart w:id="20" w:name="_Toc307158361"/>
      <w:r>
        <w:t xml:space="preserve">Obrázek </w:t>
      </w:r>
      <w:fldSimple w:instr=" SEQ Obrázek \* ARABIC ">
        <w:r w:rsidR="008732D9">
          <w:rPr>
            <w:noProof/>
          </w:rPr>
          <w:t>1</w:t>
        </w:r>
      </w:fldSimple>
      <w:r>
        <w:t xml:space="preserve"> Prvky plaveckého bazénu</w:t>
      </w:r>
      <w:bookmarkEnd w:id="20"/>
    </w:p>
    <w:p w:rsidR="00BB7226" w:rsidRPr="001029D0" w:rsidRDefault="004456E4" w:rsidP="001029D0">
      <w:pPr>
        <w:pStyle w:val="ObrVrch"/>
        <w:rPr>
          <w:szCs w:val="24"/>
        </w:rPr>
      </w:pPr>
      <w:r>
        <w:rPr>
          <w:noProof/>
        </w:rPr>
        <w:drawing>
          <wp:inline distT="0" distB="0" distL="0" distR="0">
            <wp:extent cx="4607560" cy="2898775"/>
            <wp:effectExtent l="19050" t="0" r="2540" b="0"/>
            <wp:docPr id="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607560" cy="2898775"/>
                    </a:xfrm>
                    <a:prstGeom prst="rect">
                      <a:avLst/>
                    </a:prstGeom>
                    <a:noFill/>
                    <a:ln w="9525">
                      <a:noFill/>
                      <a:miter lim="800000"/>
                      <a:headEnd/>
                      <a:tailEnd/>
                    </a:ln>
                  </pic:spPr>
                </pic:pic>
              </a:graphicData>
            </a:graphic>
          </wp:inline>
        </w:drawing>
      </w:r>
    </w:p>
    <w:p w:rsidR="00240689" w:rsidRPr="00CF628D" w:rsidRDefault="00232BFB" w:rsidP="00CF628D">
      <w:pPr>
        <w:pStyle w:val="ObrSpodek"/>
        <w:rPr>
          <w:szCs w:val="22"/>
        </w:rPr>
      </w:pPr>
      <w:r w:rsidRPr="00CF628D">
        <w:rPr>
          <w:szCs w:val="22"/>
        </w:rPr>
        <w:t xml:space="preserve">Zdroj: </w:t>
      </w:r>
      <w:proofErr w:type="spellStart"/>
      <w:r w:rsidR="00776335" w:rsidRPr="00CF628D">
        <w:rPr>
          <w:szCs w:val="22"/>
        </w:rPr>
        <w:t>Bazeny</w:t>
      </w:r>
      <w:proofErr w:type="spellEnd"/>
      <w:r w:rsidR="00776335" w:rsidRPr="00CF628D">
        <w:rPr>
          <w:szCs w:val="22"/>
        </w:rPr>
        <w:t>-</w:t>
      </w:r>
      <w:proofErr w:type="spellStart"/>
      <w:r w:rsidR="00776335" w:rsidRPr="00CF628D">
        <w:rPr>
          <w:szCs w:val="22"/>
        </w:rPr>
        <w:t>wellness</w:t>
      </w:r>
      <w:proofErr w:type="spellEnd"/>
      <w:r w:rsidR="00776335" w:rsidRPr="00CF628D">
        <w:rPr>
          <w:szCs w:val="22"/>
        </w:rPr>
        <w:t xml:space="preserve">, </w:t>
      </w:r>
      <w:hyperlink r:id="rId13" w:history="1">
        <w:r w:rsidRPr="00CF628D">
          <w:rPr>
            <w:rStyle w:val="Hypertextovodkaz"/>
            <w:color w:val="auto"/>
            <w:sz w:val="22"/>
            <w:u w:val="none"/>
          </w:rPr>
          <w:t>http://www.bazeny-wellness.cz/pages/clanky/osveta/sportovni_bazeny.pdf</w:t>
        </w:r>
      </w:hyperlink>
      <w:r w:rsidR="00CF628D" w:rsidRPr="00CF628D">
        <w:t xml:space="preserve"> (data k 19. 10. 2011).</w:t>
      </w:r>
      <w:r w:rsidR="00776335" w:rsidRPr="00CF628D">
        <w:t xml:space="preserve"> </w:t>
      </w:r>
    </w:p>
    <w:p w:rsidR="00BB7226" w:rsidRPr="00BB7226" w:rsidRDefault="00BB7226" w:rsidP="00BB7226">
      <w:pPr>
        <w:rPr>
          <w:sz w:val="22"/>
          <w:szCs w:val="22"/>
        </w:rPr>
      </w:pPr>
    </w:p>
    <w:p w:rsidR="001C075B" w:rsidRDefault="001C075B" w:rsidP="001C075B">
      <w:pPr>
        <w:spacing w:after="0"/>
        <w:rPr>
          <w:szCs w:val="24"/>
        </w:rPr>
      </w:pPr>
      <w:r>
        <w:rPr>
          <w:szCs w:val="24"/>
        </w:rPr>
        <w:t>Mistrovství Evropy v plavání na dlouhém bazénu se koná pravidelně každé dva roky. Nominační období a</w:t>
      </w:r>
      <w:r w:rsidR="0077489C">
        <w:rPr>
          <w:szCs w:val="24"/>
        </w:rPr>
        <w:t xml:space="preserve"> výkonnostní</w:t>
      </w:r>
      <w:r>
        <w:rPr>
          <w:szCs w:val="24"/>
        </w:rPr>
        <w:t xml:space="preserve"> limity na tuto událost si </w:t>
      </w:r>
      <w:r w:rsidR="00932B8E">
        <w:rPr>
          <w:szCs w:val="24"/>
        </w:rPr>
        <w:t>každá delegace volí sama</w:t>
      </w:r>
      <w:r>
        <w:rPr>
          <w:szCs w:val="24"/>
        </w:rPr>
        <w:t>. Soutěží muži i ženy v následujících disciplínách:</w:t>
      </w:r>
    </w:p>
    <w:p w:rsidR="001C075B" w:rsidRDefault="001C075B" w:rsidP="00A556ED">
      <w:pPr>
        <w:pStyle w:val="Odstavecseseznamem"/>
        <w:numPr>
          <w:ilvl w:val="0"/>
          <w:numId w:val="32"/>
        </w:numPr>
        <w:spacing w:after="0"/>
        <w:rPr>
          <w:szCs w:val="24"/>
        </w:rPr>
      </w:pPr>
      <w:r>
        <w:rPr>
          <w:szCs w:val="24"/>
        </w:rPr>
        <w:t>volný způsob</w:t>
      </w:r>
      <w:r w:rsidR="000B69A1">
        <w:rPr>
          <w:szCs w:val="24"/>
        </w:rPr>
        <w:t xml:space="preserve"> (kraul)</w:t>
      </w:r>
      <w:r>
        <w:rPr>
          <w:szCs w:val="24"/>
        </w:rPr>
        <w:tab/>
        <w:t>50m, 100m, 200m, 400m, 800m, 1500m</w:t>
      </w:r>
    </w:p>
    <w:p w:rsidR="001C075B" w:rsidRDefault="001C075B" w:rsidP="00A556ED">
      <w:pPr>
        <w:pStyle w:val="Odstavecseseznamem"/>
        <w:numPr>
          <w:ilvl w:val="0"/>
          <w:numId w:val="32"/>
        </w:numPr>
        <w:spacing w:after="0"/>
        <w:rPr>
          <w:szCs w:val="24"/>
        </w:rPr>
      </w:pPr>
      <w:r>
        <w:rPr>
          <w:szCs w:val="24"/>
        </w:rPr>
        <w:t>prsa</w:t>
      </w:r>
      <w:r>
        <w:rPr>
          <w:szCs w:val="24"/>
        </w:rPr>
        <w:tab/>
      </w:r>
      <w:r>
        <w:rPr>
          <w:szCs w:val="24"/>
        </w:rPr>
        <w:tab/>
      </w:r>
      <w:r>
        <w:rPr>
          <w:szCs w:val="24"/>
        </w:rPr>
        <w:tab/>
        <w:t>50m, 100m, 200m</w:t>
      </w:r>
    </w:p>
    <w:p w:rsidR="001C075B" w:rsidRDefault="001C075B" w:rsidP="00A556ED">
      <w:pPr>
        <w:pStyle w:val="Odstavecseseznamem"/>
        <w:numPr>
          <w:ilvl w:val="0"/>
          <w:numId w:val="32"/>
        </w:numPr>
        <w:spacing w:after="0"/>
        <w:rPr>
          <w:szCs w:val="24"/>
        </w:rPr>
      </w:pPr>
      <w:r>
        <w:rPr>
          <w:szCs w:val="24"/>
        </w:rPr>
        <w:t>znak</w:t>
      </w:r>
      <w:r>
        <w:rPr>
          <w:szCs w:val="24"/>
        </w:rPr>
        <w:tab/>
      </w:r>
      <w:r>
        <w:rPr>
          <w:szCs w:val="24"/>
        </w:rPr>
        <w:tab/>
      </w:r>
      <w:r>
        <w:rPr>
          <w:szCs w:val="24"/>
        </w:rPr>
        <w:tab/>
        <w:t>50m, 100m, 200m</w:t>
      </w:r>
    </w:p>
    <w:p w:rsidR="001C075B" w:rsidRDefault="001C075B" w:rsidP="00A556ED">
      <w:pPr>
        <w:pStyle w:val="Odstavecseseznamem"/>
        <w:numPr>
          <w:ilvl w:val="0"/>
          <w:numId w:val="32"/>
        </w:numPr>
        <w:spacing w:after="0"/>
        <w:rPr>
          <w:szCs w:val="24"/>
        </w:rPr>
      </w:pPr>
      <w:r>
        <w:rPr>
          <w:szCs w:val="24"/>
        </w:rPr>
        <w:t>motýl</w:t>
      </w:r>
      <w:r>
        <w:rPr>
          <w:szCs w:val="24"/>
        </w:rPr>
        <w:tab/>
      </w:r>
      <w:r>
        <w:rPr>
          <w:szCs w:val="24"/>
        </w:rPr>
        <w:tab/>
      </w:r>
      <w:r>
        <w:rPr>
          <w:szCs w:val="24"/>
        </w:rPr>
        <w:tab/>
        <w:t>50m, 100m, 200m</w:t>
      </w:r>
    </w:p>
    <w:p w:rsidR="001C075B" w:rsidRDefault="001C075B" w:rsidP="00A556ED">
      <w:pPr>
        <w:pStyle w:val="Odstavecseseznamem"/>
        <w:numPr>
          <w:ilvl w:val="0"/>
          <w:numId w:val="32"/>
        </w:numPr>
        <w:spacing w:after="0"/>
        <w:rPr>
          <w:szCs w:val="24"/>
        </w:rPr>
      </w:pPr>
      <w:r>
        <w:rPr>
          <w:szCs w:val="24"/>
        </w:rPr>
        <w:t>polohový závod</w:t>
      </w:r>
      <w:r>
        <w:rPr>
          <w:szCs w:val="24"/>
        </w:rPr>
        <w:tab/>
        <w:t>200m, 400m</w:t>
      </w:r>
    </w:p>
    <w:p w:rsidR="001C075B" w:rsidRDefault="001C075B" w:rsidP="00A556ED">
      <w:pPr>
        <w:pStyle w:val="Odstavecseseznamem"/>
        <w:numPr>
          <w:ilvl w:val="0"/>
          <w:numId w:val="32"/>
        </w:numPr>
        <w:spacing w:after="0"/>
        <w:rPr>
          <w:szCs w:val="24"/>
        </w:rPr>
      </w:pPr>
      <w:r>
        <w:rPr>
          <w:szCs w:val="24"/>
        </w:rPr>
        <w:lastRenderedPageBreak/>
        <w:t>kraulová štafeta</w:t>
      </w:r>
      <w:r>
        <w:rPr>
          <w:szCs w:val="24"/>
        </w:rPr>
        <w:tab/>
        <w:t>4x100m, 4x200m</w:t>
      </w:r>
    </w:p>
    <w:p w:rsidR="001C075B" w:rsidRDefault="001C075B" w:rsidP="00C744FE">
      <w:pPr>
        <w:pStyle w:val="Odstavecseseznamem"/>
        <w:numPr>
          <w:ilvl w:val="0"/>
          <w:numId w:val="32"/>
        </w:numPr>
        <w:rPr>
          <w:szCs w:val="24"/>
        </w:rPr>
      </w:pPr>
      <w:r>
        <w:rPr>
          <w:szCs w:val="24"/>
        </w:rPr>
        <w:t>polohová štafeta</w:t>
      </w:r>
      <w:r>
        <w:rPr>
          <w:szCs w:val="24"/>
        </w:rPr>
        <w:tab/>
        <w:t>4x100m</w:t>
      </w:r>
    </w:p>
    <w:p w:rsidR="000B69A1" w:rsidRPr="000B69A1" w:rsidRDefault="000B69A1" w:rsidP="000B69A1">
      <w:pPr>
        <w:rPr>
          <w:szCs w:val="24"/>
        </w:rPr>
      </w:pPr>
      <w:r>
        <w:rPr>
          <w:szCs w:val="24"/>
        </w:rPr>
        <w:t>Polohový závod, jedná se o styl, kdy plavec vystřídá během jednoho závodu všechny plavecké styly, které se vždy mění po obrátce. Všechny čtyři části jsou stejně dlouhé</w:t>
      </w:r>
      <w:r w:rsidR="007579BC">
        <w:rPr>
          <w:szCs w:val="24"/>
        </w:rPr>
        <w:t xml:space="preserve"> a jejich pořadí je pevně dané. Pořadí je následující: motýl, znak, prsa, kraul. Pouze při </w:t>
      </w:r>
      <w:proofErr w:type="spellStart"/>
      <w:r w:rsidR="007579BC">
        <w:rPr>
          <w:szCs w:val="24"/>
        </w:rPr>
        <w:t>štafetovén</w:t>
      </w:r>
      <w:proofErr w:type="spellEnd"/>
      <w:r w:rsidR="007579BC">
        <w:rPr>
          <w:szCs w:val="24"/>
        </w:rPr>
        <w:t xml:space="preserve"> závodě začínají plavci znakem, pak prsa, motýl a kraul.</w:t>
      </w:r>
    </w:p>
    <w:p w:rsidR="001C075B" w:rsidRDefault="001C075B" w:rsidP="00B576C8">
      <w:pPr>
        <w:rPr>
          <w:szCs w:val="24"/>
        </w:rPr>
      </w:pPr>
      <w:r>
        <w:rPr>
          <w:szCs w:val="24"/>
        </w:rPr>
        <w:t>Disciplíny</w:t>
      </w:r>
      <w:r w:rsidR="00932B8E">
        <w:rPr>
          <w:szCs w:val="24"/>
        </w:rPr>
        <w:t xml:space="preserve"> 50m, 100m a 200m se plavou na</w:t>
      </w:r>
      <w:r>
        <w:rPr>
          <w:szCs w:val="24"/>
        </w:rPr>
        <w:t xml:space="preserve"> rozplavby, semifinále a finále. 400m a štafety se plavou v</w:t>
      </w:r>
      <w:r w:rsidR="00757D1A">
        <w:rPr>
          <w:szCs w:val="24"/>
        </w:rPr>
        <w:t> </w:t>
      </w:r>
      <w:r>
        <w:rPr>
          <w:szCs w:val="24"/>
        </w:rPr>
        <w:t>rozplavbách</w:t>
      </w:r>
      <w:r w:rsidR="00757D1A">
        <w:rPr>
          <w:szCs w:val="24"/>
        </w:rPr>
        <w:t xml:space="preserve"> a nejlepších osm závodníků či týmů postupuje do finále.</w:t>
      </w:r>
      <w:r>
        <w:rPr>
          <w:szCs w:val="24"/>
        </w:rPr>
        <w:t xml:space="preserve"> </w:t>
      </w:r>
      <w:r w:rsidR="00757D1A">
        <w:rPr>
          <w:szCs w:val="24"/>
        </w:rPr>
        <w:t>800m a 1500m volný způsob se plave</w:t>
      </w:r>
      <w:r>
        <w:rPr>
          <w:szCs w:val="24"/>
        </w:rPr>
        <w:t xml:space="preserve"> přímo na čas. V individuálních disci</w:t>
      </w:r>
      <w:r w:rsidR="006D7C4C">
        <w:rPr>
          <w:szCs w:val="24"/>
        </w:rPr>
        <w:t>plínách mohou delegace</w:t>
      </w:r>
      <w:r>
        <w:rPr>
          <w:szCs w:val="24"/>
        </w:rPr>
        <w:t xml:space="preserve"> postavit</w:t>
      </w:r>
      <w:r w:rsidR="006D7C4C">
        <w:rPr>
          <w:szCs w:val="24"/>
        </w:rPr>
        <w:t xml:space="preserve"> maximálně</w:t>
      </w:r>
      <w:r>
        <w:rPr>
          <w:szCs w:val="24"/>
        </w:rPr>
        <w:t xml:space="preserve"> čtyři své závodníky</w:t>
      </w:r>
      <w:r w:rsidR="006D7C4C">
        <w:rPr>
          <w:szCs w:val="24"/>
        </w:rPr>
        <w:t xml:space="preserve">, přičemž do </w:t>
      </w:r>
      <w:r w:rsidR="0077489C">
        <w:rPr>
          <w:szCs w:val="24"/>
        </w:rPr>
        <w:t>semifinále a finále</w:t>
      </w:r>
      <w:r w:rsidR="00963D50">
        <w:rPr>
          <w:szCs w:val="24"/>
        </w:rPr>
        <w:t xml:space="preserve"> se mohou kvalifikovat</w:t>
      </w:r>
      <w:r w:rsidR="006D7C4C">
        <w:rPr>
          <w:szCs w:val="24"/>
        </w:rPr>
        <w:t xml:space="preserve"> pouze dva nejrychlejší</w:t>
      </w:r>
      <w:r>
        <w:rPr>
          <w:szCs w:val="24"/>
        </w:rPr>
        <w:t xml:space="preserve">. </w:t>
      </w:r>
    </w:p>
    <w:p w:rsidR="00B576C8" w:rsidRPr="00B576C8" w:rsidRDefault="00B576C8" w:rsidP="00B576C8">
      <w:pPr>
        <w:rPr>
          <w:szCs w:val="24"/>
        </w:rPr>
      </w:pPr>
    </w:p>
    <w:p w:rsidR="001C075B" w:rsidRDefault="001C075B" w:rsidP="00B617E6">
      <w:pPr>
        <w:jc w:val="left"/>
        <w:rPr>
          <w:b/>
          <w:szCs w:val="24"/>
        </w:rPr>
      </w:pPr>
      <w:r>
        <w:rPr>
          <w:b/>
          <w:szCs w:val="24"/>
        </w:rPr>
        <w:t xml:space="preserve">Evropská liga plavání LEN </w:t>
      </w:r>
      <w:r w:rsidRPr="000C1CE0">
        <w:rPr>
          <w:b/>
          <w:szCs w:val="24"/>
        </w:rPr>
        <w:t>(</w:t>
      </w:r>
      <w:proofErr w:type="spellStart"/>
      <w:r w:rsidRPr="000C1CE0">
        <w:rPr>
          <w:b/>
          <w:szCs w:val="24"/>
        </w:rPr>
        <w:t>Ligue</w:t>
      </w:r>
      <w:proofErr w:type="spellEnd"/>
      <w:r w:rsidRPr="000C1CE0">
        <w:rPr>
          <w:b/>
          <w:szCs w:val="24"/>
        </w:rPr>
        <w:t xml:space="preserve"> </w:t>
      </w:r>
      <w:proofErr w:type="spellStart"/>
      <w:r w:rsidRPr="000C1CE0">
        <w:rPr>
          <w:b/>
          <w:szCs w:val="24"/>
        </w:rPr>
        <w:t>Europénne</w:t>
      </w:r>
      <w:proofErr w:type="spellEnd"/>
      <w:r w:rsidRPr="000C1CE0">
        <w:rPr>
          <w:b/>
          <w:szCs w:val="24"/>
        </w:rPr>
        <w:t xml:space="preserve"> de </w:t>
      </w:r>
      <w:proofErr w:type="spellStart"/>
      <w:r w:rsidRPr="000C1CE0">
        <w:rPr>
          <w:b/>
          <w:szCs w:val="24"/>
        </w:rPr>
        <w:t>Natation</w:t>
      </w:r>
      <w:proofErr w:type="spellEnd"/>
      <w:r w:rsidRPr="000C1CE0">
        <w:rPr>
          <w:b/>
          <w:szCs w:val="24"/>
        </w:rPr>
        <w:t>)</w:t>
      </w:r>
    </w:p>
    <w:p w:rsidR="000E0C42" w:rsidRDefault="001C075B" w:rsidP="00576ACA">
      <w:pPr>
        <w:rPr>
          <w:szCs w:val="24"/>
        </w:rPr>
      </w:pPr>
      <w:r>
        <w:rPr>
          <w:szCs w:val="24"/>
        </w:rPr>
        <w:t>Jedná se o</w:t>
      </w:r>
      <w:r w:rsidR="00615244">
        <w:rPr>
          <w:szCs w:val="24"/>
        </w:rPr>
        <w:t xml:space="preserve"> Evropský řídící orgán pro plavecké</w:t>
      </w:r>
      <w:r>
        <w:rPr>
          <w:szCs w:val="24"/>
        </w:rPr>
        <w:t xml:space="preserve"> sporty členy FINA. Byla založ</w:t>
      </w:r>
      <w:r w:rsidR="0080115D">
        <w:rPr>
          <w:szCs w:val="24"/>
        </w:rPr>
        <w:t>ena v roce 1927 v </w:t>
      </w:r>
      <w:proofErr w:type="spellStart"/>
      <w:r w:rsidR="0080115D">
        <w:rPr>
          <w:szCs w:val="24"/>
        </w:rPr>
        <w:t>Bologni</w:t>
      </w:r>
      <w:proofErr w:type="spellEnd"/>
      <w:r>
        <w:rPr>
          <w:szCs w:val="24"/>
        </w:rPr>
        <w:t xml:space="preserve"> v Itálii. LEN se skládá z 51 národních federací plavání v Evropě. Jejich sídlo je v L</w:t>
      </w:r>
      <w:r w:rsidR="00615244">
        <w:rPr>
          <w:szCs w:val="24"/>
        </w:rPr>
        <w:t>ucembursku. LEN dohlíží na plavecké</w:t>
      </w:r>
      <w:r>
        <w:rPr>
          <w:szCs w:val="24"/>
        </w:rPr>
        <w:t xml:space="preserve"> sporty v Evropě: potápění, plavání, synchronizované plavání, vodní pólo a plavání na otevřených vodách.</w:t>
      </w:r>
      <w:r w:rsidR="00615244">
        <w:rPr>
          <w:szCs w:val="24"/>
        </w:rPr>
        <w:t xml:space="preserve"> Mistrovství Evropy v plavání v d</w:t>
      </w:r>
      <w:r>
        <w:rPr>
          <w:szCs w:val="24"/>
        </w:rPr>
        <w:t>louhém bazénu proběhlo zatím třicetkrát</w:t>
      </w:r>
      <w:r w:rsidR="00757D1A">
        <w:rPr>
          <w:szCs w:val="24"/>
        </w:rPr>
        <w:t>.</w:t>
      </w:r>
      <w:r>
        <w:rPr>
          <w:szCs w:val="24"/>
        </w:rPr>
        <w:t xml:space="preserve"> První ročník byl poprvé uspořádán v roce 1926 v maďarské Budapešti a zatím poslední </w:t>
      </w:r>
      <w:r w:rsidR="00615244">
        <w:rPr>
          <w:szCs w:val="24"/>
        </w:rPr>
        <w:t>Mistrovství Evropy v plavání v dlouhém bazénu</w:t>
      </w:r>
      <w:r w:rsidR="007479B7">
        <w:rPr>
          <w:szCs w:val="24"/>
        </w:rPr>
        <w:t xml:space="preserve"> byla také</w:t>
      </w:r>
      <w:r>
        <w:rPr>
          <w:szCs w:val="24"/>
        </w:rPr>
        <w:t xml:space="preserve"> v Budapešti v létě </w:t>
      </w:r>
      <w:r w:rsidR="00757D1A">
        <w:rPr>
          <w:szCs w:val="24"/>
        </w:rPr>
        <w:t xml:space="preserve">v roce 2010. </w:t>
      </w:r>
      <w:r>
        <w:rPr>
          <w:szCs w:val="24"/>
        </w:rPr>
        <w:t>Mezi oficiální partnery</w:t>
      </w:r>
      <w:r w:rsidR="00615244">
        <w:rPr>
          <w:szCs w:val="24"/>
        </w:rPr>
        <w:t xml:space="preserve"> (sponzory)</w:t>
      </w:r>
      <w:r>
        <w:rPr>
          <w:szCs w:val="24"/>
        </w:rPr>
        <w:t xml:space="preserve"> LEN patří ARENA, OMEGA a EUROVISION. </w:t>
      </w:r>
    </w:p>
    <w:p w:rsidR="00B576C8" w:rsidRDefault="00B576C8" w:rsidP="00576ACA">
      <w:pPr>
        <w:rPr>
          <w:szCs w:val="24"/>
        </w:rPr>
      </w:pPr>
    </w:p>
    <w:p w:rsidR="00B576C8" w:rsidRDefault="00B576C8" w:rsidP="00576ACA">
      <w:pPr>
        <w:rPr>
          <w:szCs w:val="24"/>
        </w:rPr>
      </w:pPr>
    </w:p>
    <w:p w:rsidR="00B576C8" w:rsidRPr="00576ACA" w:rsidRDefault="00B576C8" w:rsidP="00576ACA">
      <w:pPr>
        <w:rPr>
          <w:szCs w:val="24"/>
        </w:rPr>
      </w:pPr>
    </w:p>
    <w:p w:rsidR="00576ACA" w:rsidRDefault="00576ACA" w:rsidP="00576ACA">
      <w:pPr>
        <w:pStyle w:val="Titulek"/>
        <w:keepNext/>
        <w:spacing w:before="360" w:after="120"/>
        <w:jc w:val="both"/>
      </w:pPr>
      <w:bookmarkStart w:id="21" w:name="_Toc307158362"/>
      <w:r>
        <w:lastRenderedPageBreak/>
        <w:t xml:space="preserve">Obrázek </w:t>
      </w:r>
      <w:fldSimple w:instr=" SEQ Obrázek \* ARABIC ">
        <w:r w:rsidR="008732D9">
          <w:rPr>
            <w:noProof/>
          </w:rPr>
          <w:t>2</w:t>
        </w:r>
      </w:fldSimple>
      <w:r>
        <w:t xml:space="preserve"> Logo</w:t>
      </w:r>
      <w:r w:rsidRPr="001A6378">
        <w:t xml:space="preserve"> Evropské ligy plavání LEN</w:t>
      </w:r>
      <w:bookmarkEnd w:id="21"/>
    </w:p>
    <w:p w:rsidR="007479B7" w:rsidRDefault="001C075B" w:rsidP="00576ACA">
      <w:pPr>
        <w:spacing w:after="0"/>
        <w:rPr>
          <w:szCs w:val="24"/>
        </w:rPr>
      </w:pPr>
      <w:r>
        <w:rPr>
          <w:noProof/>
          <w:szCs w:val="24"/>
        </w:rPr>
        <w:drawing>
          <wp:inline distT="0" distB="0" distL="0" distR="0">
            <wp:extent cx="1162050" cy="1162050"/>
            <wp:effectExtent l="19050" t="0" r="0" b="0"/>
            <wp:docPr id="3" name="Obrázek 2" descr="LE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_Logo.png"/>
                    <pic:cNvPicPr/>
                  </pic:nvPicPr>
                  <pic:blipFill>
                    <a:blip r:embed="rId14" cstate="print"/>
                    <a:stretch>
                      <a:fillRect/>
                    </a:stretch>
                  </pic:blipFill>
                  <pic:spPr>
                    <a:xfrm>
                      <a:off x="0" y="0"/>
                      <a:ext cx="1162050" cy="1162050"/>
                    </a:xfrm>
                    <a:prstGeom prst="rect">
                      <a:avLst/>
                    </a:prstGeom>
                  </pic:spPr>
                </pic:pic>
              </a:graphicData>
            </a:graphic>
          </wp:inline>
        </w:drawing>
      </w:r>
    </w:p>
    <w:p w:rsidR="00776335" w:rsidRDefault="00776335" w:rsidP="00776335">
      <w:pPr>
        <w:pStyle w:val="ObrSpodek"/>
      </w:pPr>
      <w:r w:rsidRPr="00776335">
        <w:rPr>
          <w:szCs w:val="24"/>
        </w:rPr>
        <w:t xml:space="preserve">Zdroj: </w:t>
      </w:r>
      <w:proofErr w:type="spellStart"/>
      <w:r w:rsidRPr="00776335">
        <w:rPr>
          <w:szCs w:val="24"/>
        </w:rPr>
        <w:t>Malmstein</w:t>
      </w:r>
      <w:proofErr w:type="spellEnd"/>
      <w:r w:rsidRPr="00776335">
        <w:rPr>
          <w:szCs w:val="24"/>
        </w:rPr>
        <w:t xml:space="preserve">, </w:t>
      </w:r>
      <w:hyperlink r:id="rId15" w:history="1">
        <w:r w:rsidRPr="00776335">
          <w:rPr>
            <w:rStyle w:val="Hypertextovodkaz"/>
            <w:color w:val="auto"/>
          </w:rPr>
          <w:t>http://www.malmsten.com/main/default.asp?id=13&amp;subid=82&amp;langid=2</w:t>
        </w:r>
      </w:hyperlink>
      <w:r w:rsidRPr="00776335">
        <w:t xml:space="preserve"> (data k 19. 10. 2011).</w:t>
      </w:r>
    </w:p>
    <w:p w:rsidR="00776335" w:rsidRPr="00776335" w:rsidRDefault="00776335" w:rsidP="000474A6">
      <w:pPr>
        <w:pStyle w:val="ObrSpodek"/>
        <w:spacing w:before="0"/>
        <w:rPr>
          <w:szCs w:val="24"/>
        </w:rPr>
      </w:pPr>
    </w:p>
    <w:p w:rsidR="001C075B" w:rsidRDefault="001C075B" w:rsidP="00B617E6">
      <w:pPr>
        <w:jc w:val="left"/>
        <w:rPr>
          <w:b/>
          <w:szCs w:val="24"/>
        </w:rPr>
      </w:pPr>
      <w:r w:rsidRPr="00712B60">
        <w:rPr>
          <w:b/>
          <w:szCs w:val="24"/>
        </w:rPr>
        <w:t>Český svaz plaveckých sportů</w:t>
      </w:r>
      <w:r w:rsidR="00841380">
        <w:rPr>
          <w:b/>
          <w:szCs w:val="24"/>
        </w:rPr>
        <w:t xml:space="preserve"> (ČSPS</w:t>
      </w:r>
      <w:r>
        <w:rPr>
          <w:b/>
          <w:szCs w:val="24"/>
        </w:rPr>
        <w:t>)</w:t>
      </w:r>
    </w:p>
    <w:p w:rsidR="00576ACA" w:rsidRDefault="001C075B" w:rsidP="00576ACA">
      <w:pPr>
        <w:rPr>
          <w:b/>
          <w:szCs w:val="24"/>
        </w:rPr>
      </w:pPr>
      <w:r>
        <w:rPr>
          <w:szCs w:val="24"/>
        </w:rPr>
        <w:t xml:space="preserve">Československý svaz plaveckých sportů byl založen 19. ledna 1919. Po rozdělení Československa vznikl Český svaz plaveckých sportů a to 1. ledna 1993. </w:t>
      </w:r>
      <w:r w:rsidR="00841380">
        <w:rPr>
          <w:szCs w:val="24"/>
        </w:rPr>
        <w:t>ČSPS</w:t>
      </w:r>
      <w:r w:rsidR="00C744FE">
        <w:rPr>
          <w:szCs w:val="24"/>
        </w:rPr>
        <w:t xml:space="preserve"> sídlí v Praze. </w:t>
      </w:r>
      <w:r w:rsidR="007479B7">
        <w:rPr>
          <w:szCs w:val="24"/>
        </w:rPr>
        <w:t>ČSPS je občanským sdružením s nejvyšším orgánem valnou hromadou v čele s předsedou.</w:t>
      </w:r>
      <w:r w:rsidR="00841380">
        <w:rPr>
          <w:szCs w:val="24"/>
        </w:rPr>
        <w:t xml:space="preserve"> ČSPS</w:t>
      </w:r>
      <w:r>
        <w:rPr>
          <w:szCs w:val="24"/>
        </w:rPr>
        <w:t xml:space="preserve"> sdružuje plavecké sporty a to: plavání, dálkové plavání, zimní plavání, synchronizo</w:t>
      </w:r>
      <w:r w:rsidR="00C744FE">
        <w:rPr>
          <w:szCs w:val="24"/>
        </w:rPr>
        <w:t xml:space="preserve">vané plavání a skoky do vody. </w:t>
      </w:r>
    </w:p>
    <w:p w:rsidR="00576ACA" w:rsidRPr="00576ACA" w:rsidRDefault="00576ACA" w:rsidP="00576ACA">
      <w:pPr>
        <w:rPr>
          <w:b/>
          <w:szCs w:val="24"/>
        </w:rPr>
      </w:pPr>
    </w:p>
    <w:p w:rsidR="00576ACA" w:rsidRDefault="00576ACA" w:rsidP="00576ACA">
      <w:pPr>
        <w:pStyle w:val="Titulek"/>
        <w:keepNext/>
        <w:spacing w:before="360" w:after="120"/>
        <w:jc w:val="both"/>
      </w:pPr>
      <w:bookmarkStart w:id="22" w:name="_Toc307158363"/>
      <w:r>
        <w:t xml:space="preserve">Obrázek </w:t>
      </w:r>
      <w:fldSimple w:instr=" SEQ Obrázek \* ARABIC ">
        <w:r w:rsidR="008732D9">
          <w:rPr>
            <w:noProof/>
          </w:rPr>
          <w:t>3</w:t>
        </w:r>
      </w:fldSimple>
      <w:r w:rsidRPr="00576ACA">
        <w:t xml:space="preserve"> </w:t>
      </w:r>
      <w:r>
        <w:t xml:space="preserve">Logo Českého svazu </w:t>
      </w:r>
      <w:r w:rsidRPr="000E0C42">
        <w:t>plaveckých</w:t>
      </w:r>
      <w:r>
        <w:t xml:space="preserve"> sportů</w:t>
      </w:r>
      <w:bookmarkEnd w:id="22"/>
    </w:p>
    <w:p w:rsidR="00066E18" w:rsidRDefault="001C020A" w:rsidP="00066E18">
      <w:pPr>
        <w:keepNext/>
        <w:spacing w:after="0"/>
      </w:pPr>
      <w:r>
        <w:rPr>
          <w:noProof/>
          <w:szCs w:val="24"/>
        </w:rPr>
        <w:drawing>
          <wp:inline distT="0" distB="0" distL="0" distR="0">
            <wp:extent cx="2230415" cy="1040860"/>
            <wp:effectExtent l="19050" t="0" r="0" b="0"/>
            <wp:docPr id="9" name="Obrázek 8" descr="csps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s300.jpg"/>
                    <pic:cNvPicPr/>
                  </pic:nvPicPr>
                  <pic:blipFill>
                    <a:blip r:embed="rId16" cstate="print"/>
                    <a:stretch>
                      <a:fillRect/>
                    </a:stretch>
                  </pic:blipFill>
                  <pic:spPr>
                    <a:xfrm>
                      <a:off x="0" y="0"/>
                      <a:ext cx="2228281" cy="1039864"/>
                    </a:xfrm>
                    <a:prstGeom prst="rect">
                      <a:avLst/>
                    </a:prstGeom>
                  </pic:spPr>
                </pic:pic>
              </a:graphicData>
            </a:graphic>
          </wp:inline>
        </w:drawing>
      </w:r>
    </w:p>
    <w:p w:rsidR="001C075B" w:rsidRPr="008A0B68" w:rsidRDefault="00066E18" w:rsidP="000474A6">
      <w:pPr>
        <w:pStyle w:val="ObrSpodek"/>
        <w:rPr>
          <w:szCs w:val="22"/>
        </w:rPr>
      </w:pPr>
      <w:r w:rsidRPr="008A0B68">
        <w:t xml:space="preserve">Zdroj: </w:t>
      </w:r>
      <w:proofErr w:type="spellStart"/>
      <w:r w:rsidR="008A0B68" w:rsidRPr="008A0B68">
        <w:t>Zlinswim</w:t>
      </w:r>
      <w:proofErr w:type="spellEnd"/>
      <w:r w:rsidR="008A0B68" w:rsidRPr="008A0B68">
        <w:t xml:space="preserve">, </w:t>
      </w:r>
      <w:hyperlink r:id="rId17" w:history="1">
        <w:r w:rsidR="001C020A" w:rsidRPr="008A0B68">
          <w:rPr>
            <w:rStyle w:val="Hypertextovodkaz"/>
            <w:color w:val="auto"/>
          </w:rPr>
          <w:t>http://www.zlinswim.cz/index.asp?modul=sponzoring&amp;sek=8</w:t>
        </w:r>
      </w:hyperlink>
      <w:r w:rsidR="008A0B68" w:rsidRPr="008A0B68">
        <w:t xml:space="preserve"> (data k 17.</w:t>
      </w:r>
      <w:r w:rsidR="008A0B68">
        <w:t xml:space="preserve"> </w:t>
      </w:r>
      <w:r w:rsidR="008A0B68" w:rsidRPr="008A0B68">
        <w:t>10.</w:t>
      </w:r>
      <w:r w:rsidR="008A0B68">
        <w:t xml:space="preserve"> </w:t>
      </w:r>
      <w:r w:rsidR="008A0B68" w:rsidRPr="008A0B68">
        <w:t>2011)</w:t>
      </w:r>
    </w:p>
    <w:p w:rsidR="00D922CB" w:rsidRDefault="00D922CB" w:rsidP="00C744FE">
      <w:pPr>
        <w:rPr>
          <w:szCs w:val="24"/>
        </w:rPr>
      </w:pPr>
    </w:p>
    <w:p w:rsidR="001C020A" w:rsidRPr="00835A31" w:rsidRDefault="00835A31" w:rsidP="00C744FE">
      <w:pPr>
        <w:rPr>
          <w:b/>
          <w:szCs w:val="24"/>
        </w:rPr>
      </w:pPr>
      <w:r w:rsidRPr="00835A31">
        <w:rPr>
          <w:b/>
          <w:szCs w:val="24"/>
        </w:rPr>
        <w:t>Realizace akce</w:t>
      </w:r>
    </w:p>
    <w:p w:rsidR="001C075B" w:rsidRPr="000474A6" w:rsidRDefault="00A56FD0" w:rsidP="000474A6">
      <w:pPr>
        <w:rPr>
          <w:szCs w:val="24"/>
        </w:rPr>
      </w:pPr>
      <w:r>
        <w:rPr>
          <w:szCs w:val="24"/>
        </w:rPr>
        <w:t>Prvním</w:t>
      </w:r>
      <w:r w:rsidR="001D2C75">
        <w:rPr>
          <w:szCs w:val="24"/>
        </w:rPr>
        <w:t xml:space="preserve"> krokem k reali</w:t>
      </w:r>
      <w:r>
        <w:rPr>
          <w:szCs w:val="24"/>
        </w:rPr>
        <w:t>zaci akce je</w:t>
      </w:r>
      <w:r w:rsidR="001D2C75">
        <w:rPr>
          <w:szCs w:val="24"/>
        </w:rPr>
        <w:t xml:space="preserve"> vytvoření koncepce a plánu</w:t>
      </w:r>
      <w:r>
        <w:rPr>
          <w:szCs w:val="24"/>
        </w:rPr>
        <w:t>, který následně</w:t>
      </w:r>
      <w:r w:rsidR="001D2C75">
        <w:rPr>
          <w:szCs w:val="24"/>
        </w:rPr>
        <w:t xml:space="preserve"> </w:t>
      </w:r>
      <w:r>
        <w:rPr>
          <w:szCs w:val="24"/>
        </w:rPr>
        <w:t>podléhá schválení</w:t>
      </w:r>
      <w:r w:rsidR="001D2C75">
        <w:rPr>
          <w:szCs w:val="24"/>
        </w:rPr>
        <w:t xml:space="preserve"> L</w:t>
      </w:r>
      <w:r>
        <w:rPr>
          <w:szCs w:val="24"/>
        </w:rPr>
        <w:t>EN. Po odsouhlasení, LEN předloží</w:t>
      </w:r>
      <w:r w:rsidR="001D2C75">
        <w:rPr>
          <w:szCs w:val="24"/>
        </w:rPr>
        <w:t xml:space="preserve"> sm</w:t>
      </w:r>
      <w:r w:rsidR="00835A31">
        <w:rPr>
          <w:szCs w:val="24"/>
        </w:rPr>
        <w:t>louvu, která obsahuje</w:t>
      </w:r>
      <w:r w:rsidR="001D2C75">
        <w:rPr>
          <w:szCs w:val="24"/>
        </w:rPr>
        <w:t xml:space="preserve"> veškeré technické a jiné d</w:t>
      </w:r>
      <w:r>
        <w:rPr>
          <w:szCs w:val="24"/>
        </w:rPr>
        <w:t>ůležité aspekty, které musí ČSPS</w:t>
      </w:r>
      <w:r w:rsidR="001D2C75">
        <w:rPr>
          <w:szCs w:val="24"/>
        </w:rPr>
        <w:t xml:space="preserve"> dodržet při realizaci.</w:t>
      </w:r>
    </w:p>
    <w:p w:rsidR="001C075B" w:rsidRPr="00B617E6" w:rsidRDefault="003E2043" w:rsidP="00B617E6">
      <w:pPr>
        <w:jc w:val="left"/>
        <w:rPr>
          <w:b/>
          <w:szCs w:val="24"/>
        </w:rPr>
      </w:pPr>
      <w:r>
        <w:rPr>
          <w:b/>
          <w:szCs w:val="24"/>
        </w:rPr>
        <w:lastRenderedPageBreak/>
        <w:t>Smlouva ČSPS s LEN</w:t>
      </w:r>
    </w:p>
    <w:p w:rsidR="001C075B" w:rsidRDefault="001C075B" w:rsidP="001B572B">
      <w:pPr>
        <w:rPr>
          <w:szCs w:val="24"/>
        </w:rPr>
      </w:pPr>
      <w:r>
        <w:rPr>
          <w:szCs w:val="24"/>
        </w:rPr>
        <w:t>Smlouva se uzavírá mezi Evropskou plavecko</w:t>
      </w:r>
      <w:r w:rsidR="003E2043">
        <w:rPr>
          <w:szCs w:val="24"/>
        </w:rPr>
        <w:t>u ligou (LEN) a Českým plaveckým svazem</w:t>
      </w:r>
      <w:r>
        <w:rPr>
          <w:szCs w:val="24"/>
        </w:rPr>
        <w:t xml:space="preserve"> (ČSPS). Smlouvu vy</w:t>
      </w:r>
      <w:r w:rsidR="003E2043">
        <w:rPr>
          <w:szCs w:val="24"/>
        </w:rPr>
        <w:t>tváří Evropská plavecká liga</w:t>
      </w:r>
      <w:r>
        <w:rPr>
          <w:szCs w:val="24"/>
        </w:rPr>
        <w:t xml:space="preserve"> s tím, že ve</w:t>
      </w:r>
      <w:r w:rsidR="003E2043">
        <w:rPr>
          <w:szCs w:val="24"/>
        </w:rPr>
        <w:t xml:space="preserve">škeré body smlouvy budou Českým plaveckým svazem </w:t>
      </w:r>
      <w:r>
        <w:rPr>
          <w:szCs w:val="24"/>
        </w:rPr>
        <w:t>akceptovány a dodržovány. Mezi nejd</w:t>
      </w:r>
      <w:r w:rsidR="00E938C9">
        <w:rPr>
          <w:szCs w:val="24"/>
        </w:rPr>
        <w:t xml:space="preserve">ůležitější body </w:t>
      </w:r>
      <w:r w:rsidR="004A5066">
        <w:rPr>
          <w:szCs w:val="24"/>
        </w:rPr>
        <w:t>patří: počet bazénů, velikost</w:t>
      </w:r>
      <w:r w:rsidR="003E2043">
        <w:rPr>
          <w:szCs w:val="24"/>
        </w:rPr>
        <w:t xml:space="preserve"> bazénů, ubytování</w:t>
      </w:r>
      <w:r w:rsidR="004A5066">
        <w:rPr>
          <w:szCs w:val="24"/>
        </w:rPr>
        <w:t>,</w:t>
      </w:r>
      <w:r w:rsidR="001029D0">
        <w:rPr>
          <w:szCs w:val="24"/>
        </w:rPr>
        <w:t xml:space="preserve"> stravování, pitný režim, reklamní plochy a</w:t>
      </w:r>
      <w:r w:rsidR="003E2043">
        <w:rPr>
          <w:szCs w:val="24"/>
        </w:rPr>
        <w:t xml:space="preserve"> zdravotní zabezpečení.</w:t>
      </w:r>
    </w:p>
    <w:p w:rsidR="001B572B" w:rsidRPr="001B572B" w:rsidRDefault="001B572B" w:rsidP="001B572B">
      <w:pPr>
        <w:rPr>
          <w:szCs w:val="24"/>
        </w:rPr>
      </w:pPr>
    </w:p>
    <w:p w:rsidR="001C075B" w:rsidRPr="004504AB" w:rsidRDefault="001C075B" w:rsidP="00B9562F">
      <w:pPr>
        <w:pStyle w:val="Nadpis2"/>
      </w:pPr>
      <w:bookmarkStart w:id="23" w:name="_Toc306884706"/>
      <w:r w:rsidRPr="004504AB">
        <w:t>Cíle</w:t>
      </w:r>
      <w:bookmarkEnd w:id="23"/>
    </w:p>
    <w:p w:rsidR="001C075B" w:rsidRDefault="001C075B" w:rsidP="00C744FE">
      <w:pPr>
        <w:rPr>
          <w:szCs w:val="24"/>
        </w:rPr>
      </w:pPr>
      <w:r>
        <w:rPr>
          <w:szCs w:val="24"/>
        </w:rPr>
        <w:t xml:space="preserve">Mezi </w:t>
      </w:r>
      <w:r w:rsidR="001D2C75">
        <w:rPr>
          <w:szCs w:val="24"/>
        </w:rPr>
        <w:t>sportovní cíle</w:t>
      </w:r>
      <w:r>
        <w:rPr>
          <w:szCs w:val="24"/>
        </w:rPr>
        <w:t xml:space="preserve"> akce řadíme:</w:t>
      </w:r>
    </w:p>
    <w:p w:rsidR="001C075B" w:rsidRDefault="00757D1A" w:rsidP="00A556ED">
      <w:pPr>
        <w:pStyle w:val="Odstavecseseznamem"/>
        <w:numPr>
          <w:ilvl w:val="0"/>
          <w:numId w:val="31"/>
        </w:numPr>
        <w:spacing w:after="0"/>
        <w:rPr>
          <w:szCs w:val="24"/>
        </w:rPr>
      </w:pPr>
      <w:r>
        <w:rPr>
          <w:szCs w:val="24"/>
        </w:rPr>
        <w:t>Uspořádat</w:t>
      </w:r>
      <w:r w:rsidR="001C075B">
        <w:rPr>
          <w:szCs w:val="24"/>
        </w:rPr>
        <w:t xml:space="preserve"> kvalitně připravenou sportovní událost.</w:t>
      </w:r>
    </w:p>
    <w:p w:rsidR="003E2043" w:rsidRPr="007800E6" w:rsidRDefault="003E2043" w:rsidP="003E2043">
      <w:pPr>
        <w:pStyle w:val="Odstavecseseznamem"/>
        <w:numPr>
          <w:ilvl w:val="0"/>
          <w:numId w:val="31"/>
        </w:numPr>
        <w:rPr>
          <w:szCs w:val="24"/>
        </w:rPr>
      </w:pPr>
      <w:r>
        <w:rPr>
          <w:szCs w:val="24"/>
        </w:rPr>
        <w:t>Zajistit větší medializaci pro české plavání.</w:t>
      </w:r>
    </w:p>
    <w:p w:rsidR="001C075B" w:rsidRPr="003E2043" w:rsidRDefault="001C075B" w:rsidP="003E2043">
      <w:pPr>
        <w:pStyle w:val="Odstavecseseznamem"/>
        <w:numPr>
          <w:ilvl w:val="0"/>
          <w:numId w:val="31"/>
        </w:numPr>
        <w:spacing w:after="0"/>
        <w:rPr>
          <w:szCs w:val="24"/>
        </w:rPr>
      </w:pPr>
      <w:r w:rsidRPr="003E2043">
        <w:rPr>
          <w:szCs w:val="24"/>
        </w:rPr>
        <w:t>Neudělat si ostudu mezi ostatními evropskými městy.</w:t>
      </w:r>
    </w:p>
    <w:p w:rsidR="001C075B" w:rsidRDefault="001C075B" w:rsidP="00E01E59">
      <w:pPr>
        <w:pStyle w:val="Odstavecseseznamem"/>
        <w:numPr>
          <w:ilvl w:val="0"/>
          <w:numId w:val="31"/>
        </w:numPr>
        <w:rPr>
          <w:szCs w:val="24"/>
        </w:rPr>
      </w:pPr>
      <w:r>
        <w:rPr>
          <w:szCs w:val="24"/>
        </w:rPr>
        <w:t>Dosažení co nejvyššího zisku.</w:t>
      </w:r>
    </w:p>
    <w:p w:rsidR="001C075B" w:rsidRDefault="001C075B" w:rsidP="00B617E6">
      <w:pPr>
        <w:jc w:val="left"/>
        <w:rPr>
          <w:b/>
          <w:szCs w:val="24"/>
        </w:rPr>
      </w:pPr>
    </w:p>
    <w:p w:rsidR="001C075B" w:rsidRDefault="001C075B" w:rsidP="00B9562F">
      <w:pPr>
        <w:pStyle w:val="Nadpis2"/>
      </w:pPr>
      <w:bookmarkStart w:id="24" w:name="_Toc306884707"/>
      <w:r>
        <w:t>Kalendář šampionátu</w:t>
      </w:r>
      <w:bookmarkEnd w:id="24"/>
    </w:p>
    <w:p w:rsidR="00F3798D" w:rsidRDefault="00CE672B" w:rsidP="00B617E6">
      <w:pPr>
        <w:rPr>
          <w:szCs w:val="24"/>
        </w:rPr>
      </w:pPr>
      <w:r>
        <w:rPr>
          <w:szCs w:val="24"/>
        </w:rPr>
        <w:t>Bazénové plavání</w:t>
      </w:r>
      <w:r w:rsidR="00F3798D">
        <w:rPr>
          <w:szCs w:val="24"/>
        </w:rPr>
        <w:t xml:space="preserve"> </w:t>
      </w:r>
      <w:r w:rsidR="00884EFE">
        <w:rPr>
          <w:szCs w:val="24"/>
        </w:rPr>
        <w:t>trvá</w:t>
      </w:r>
      <w:r w:rsidR="00F3798D">
        <w:rPr>
          <w:szCs w:val="24"/>
        </w:rPr>
        <w:t xml:space="preserve"> 7 dní</w:t>
      </w:r>
      <w:r w:rsidR="001C075B">
        <w:rPr>
          <w:szCs w:val="24"/>
        </w:rPr>
        <w:t xml:space="preserve">. Závodní den je rozdělen vždy na </w:t>
      </w:r>
      <w:r w:rsidR="00937B1E">
        <w:rPr>
          <w:szCs w:val="24"/>
        </w:rPr>
        <w:t xml:space="preserve">dva půldny. Dopolední program - </w:t>
      </w:r>
      <w:r w:rsidR="001C075B">
        <w:rPr>
          <w:szCs w:val="24"/>
        </w:rPr>
        <w:t>ranní rozplavby a odpolední program, který zahrnuje semifinále a finále. Rozp</w:t>
      </w:r>
      <w:r w:rsidR="00884EFE">
        <w:rPr>
          <w:szCs w:val="24"/>
        </w:rPr>
        <w:t xml:space="preserve">lavání </w:t>
      </w:r>
      <w:proofErr w:type="spellStart"/>
      <w:r w:rsidR="00884EFE">
        <w:rPr>
          <w:szCs w:val="24"/>
        </w:rPr>
        <w:t>začínaá</w:t>
      </w:r>
      <w:proofErr w:type="spellEnd"/>
      <w:r w:rsidR="000F70E9">
        <w:rPr>
          <w:szCs w:val="24"/>
        </w:rPr>
        <w:t xml:space="preserve"> vždy od 8.30</w:t>
      </w:r>
      <w:r w:rsidR="001C075B">
        <w:rPr>
          <w:szCs w:val="24"/>
        </w:rPr>
        <w:t xml:space="preserve"> hod a ranní rozplavby od </w:t>
      </w:r>
      <w:r w:rsidR="00884EFE">
        <w:rPr>
          <w:szCs w:val="24"/>
        </w:rPr>
        <w:t>9.00 hod. Odpolední program</w:t>
      </w:r>
      <w:r w:rsidR="001C075B">
        <w:rPr>
          <w:szCs w:val="24"/>
        </w:rPr>
        <w:t xml:space="preserve"> </w:t>
      </w:r>
      <w:r w:rsidR="00884EFE">
        <w:rPr>
          <w:szCs w:val="24"/>
        </w:rPr>
        <w:t>začíná</w:t>
      </w:r>
      <w:r w:rsidR="001C075B">
        <w:rPr>
          <w:szCs w:val="24"/>
        </w:rPr>
        <w:t xml:space="preserve"> rozp</w:t>
      </w:r>
      <w:r w:rsidR="000F70E9">
        <w:rPr>
          <w:szCs w:val="24"/>
        </w:rPr>
        <w:t>laváním od 16.0</w:t>
      </w:r>
      <w:r w:rsidR="001C075B">
        <w:rPr>
          <w:szCs w:val="24"/>
        </w:rPr>
        <w:t>0 hod a semifi</w:t>
      </w:r>
      <w:r w:rsidR="000F70E9">
        <w:rPr>
          <w:szCs w:val="24"/>
        </w:rPr>
        <w:t>nálové a finálové bloky od 17.00</w:t>
      </w:r>
      <w:r w:rsidR="001C075B">
        <w:rPr>
          <w:szCs w:val="24"/>
        </w:rPr>
        <w:t xml:space="preserve"> hod.</w:t>
      </w:r>
      <w:r w:rsidR="00884EFE">
        <w:rPr>
          <w:szCs w:val="24"/>
        </w:rPr>
        <w:t xml:space="preserve"> Program bazénového plavání je</w:t>
      </w:r>
      <w:r w:rsidR="00F3798D">
        <w:rPr>
          <w:szCs w:val="24"/>
        </w:rPr>
        <w:t xml:space="preserve"> následující:</w:t>
      </w:r>
    </w:p>
    <w:p w:rsidR="008732D9" w:rsidRDefault="008732D9" w:rsidP="00B617E6">
      <w:pPr>
        <w:rPr>
          <w:szCs w:val="24"/>
        </w:rPr>
      </w:pPr>
    </w:p>
    <w:p w:rsidR="000474A6" w:rsidRDefault="000474A6" w:rsidP="00B617E6">
      <w:pPr>
        <w:rPr>
          <w:szCs w:val="24"/>
        </w:rPr>
      </w:pPr>
    </w:p>
    <w:p w:rsidR="00884EFE" w:rsidRDefault="00884EFE" w:rsidP="00B617E6">
      <w:pPr>
        <w:rPr>
          <w:szCs w:val="24"/>
        </w:rPr>
      </w:pPr>
    </w:p>
    <w:p w:rsidR="007363EC" w:rsidRDefault="007363EC" w:rsidP="003F602D">
      <w:pPr>
        <w:pStyle w:val="Titulek"/>
        <w:keepNext/>
        <w:spacing w:before="360" w:after="120"/>
      </w:pPr>
      <w:bookmarkStart w:id="25" w:name="_Toc307158350"/>
      <w:r>
        <w:lastRenderedPageBreak/>
        <w:t xml:space="preserve">Tabulka </w:t>
      </w:r>
      <w:fldSimple w:instr=" SEQ Tabulka \* ARABIC ">
        <w:r w:rsidR="00D66253">
          <w:rPr>
            <w:noProof/>
          </w:rPr>
          <w:t>3</w:t>
        </w:r>
      </w:fldSimple>
      <w:r>
        <w:t xml:space="preserve"> Plavecký program ranních rozplaveb</w:t>
      </w:r>
      <w:bookmarkEnd w:id="25"/>
    </w:p>
    <w:tbl>
      <w:tblPr>
        <w:tblStyle w:val="Mkatabulky"/>
        <w:tblW w:w="8459" w:type="dxa"/>
        <w:tblLook w:val="04A0"/>
      </w:tblPr>
      <w:tblGrid>
        <w:gridCol w:w="1176"/>
        <w:gridCol w:w="1202"/>
        <w:gridCol w:w="1014"/>
        <w:gridCol w:w="1314"/>
        <w:gridCol w:w="1126"/>
        <w:gridCol w:w="1351"/>
        <w:gridCol w:w="1276"/>
      </w:tblGrid>
      <w:tr w:rsidR="007363EC" w:rsidTr="007363EC">
        <w:trPr>
          <w:trHeight w:val="291"/>
        </w:trPr>
        <w:tc>
          <w:tcPr>
            <w:tcW w:w="0" w:type="auto"/>
            <w:tcBorders>
              <w:top w:val="double" w:sz="4" w:space="0" w:color="auto"/>
              <w:bottom w:val="double" w:sz="4" w:space="0" w:color="auto"/>
            </w:tcBorders>
            <w:shd w:val="clear" w:color="auto" w:fill="C2D69B" w:themeFill="accent3" w:themeFillTint="99"/>
          </w:tcPr>
          <w:p w:rsidR="00641E72" w:rsidRPr="007363EC" w:rsidRDefault="007363EC" w:rsidP="00E15208">
            <w:pPr>
              <w:spacing w:after="0" w:line="240" w:lineRule="auto"/>
              <w:rPr>
                <w:rFonts w:ascii="Times New Roman" w:hAnsi="Times New Roman"/>
                <w:b/>
              </w:rPr>
            </w:pPr>
            <w:proofErr w:type="gramStart"/>
            <w:r w:rsidRPr="007363EC">
              <w:rPr>
                <w:rFonts w:ascii="Times New Roman" w:hAnsi="Times New Roman"/>
                <w:b/>
              </w:rPr>
              <w:t>13.8.2012</w:t>
            </w:r>
            <w:proofErr w:type="gramEnd"/>
          </w:p>
        </w:tc>
        <w:tc>
          <w:tcPr>
            <w:tcW w:w="0" w:type="auto"/>
            <w:tcBorders>
              <w:top w:val="double" w:sz="4" w:space="0" w:color="auto"/>
              <w:bottom w:val="double" w:sz="4" w:space="0" w:color="auto"/>
            </w:tcBorders>
            <w:shd w:val="clear" w:color="auto" w:fill="C2D69B" w:themeFill="accent3" w:themeFillTint="99"/>
          </w:tcPr>
          <w:p w:rsidR="00641E72"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14.8.2012</w:t>
            </w:r>
            <w:proofErr w:type="gramEnd"/>
          </w:p>
        </w:tc>
        <w:tc>
          <w:tcPr>
            <w:tcW w:w="0" w:type="auto"/>
            <w:tcBorders>
              <w:top w:val="double" w:sz="4" w:space="0" w:color="auto"/>
              <w:bottom w:val="double" w:sz="4" w:space="0" w:color="auto"/>
            </w:tcBorders>
            <w:shd w:val="clear" w:color="auto" w:fill="C2D69B" w:themeFill="accent3" w:themeFillTint="99"/>
          </w:tcPr>
          <w:p w:rsidR="00641E72"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15.8.20</w:t>
            </w:r>
            <w:proofErr w:type="gramEnd"/>
          </w:p>
        </w:tc>
        <w:tc>
          <w:tcPr>
            <w:tcW w:w="0" w:type="auto"/>
            <w:tcBorders>
              <w:top w:val="double" w:sz="4" w:space="0" w:color="auto"/>
              <w:bottom w:val="double" w:sz="4" w:space="0" w:color="auto"/>
            </w:tcBorders>
            <w:shd w:val="clear" w:color="auto" w:fill="C2D69B" w:themeFill="accent3" w:themeFillTint="99"/>
          </w:tcPr>
          <w:p w:rsidR="00641E72"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16.8.2012</w:t>
            </w:r>
            <w:proofErr w:type="gramEnd"/>
          </w:p>
        </w:tc>
        <w:tc>
          <w:tcPr>
            <w:tcW w:w="0" w:type="auto"/>
            <w:tcBorders>
              <w:top w:val="double" w:sz="4" w:space="0" w:color="auto"/>
              <w:bottom w:val="double" w:sz="4" w:space="0" w:color="auto"/>
            </w:tcBorders>
            <w:shd w:val="clear" w:color="auto" w:fill="C2D69B" w:themeFill="accent3" w:themeFillTint="99"/>
          </w:tcPr>
          <w:p w:rsidR="00641E72"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17.8.2012</w:t>
            </w:r>
            <w:proofErr w:type="gramEnd"/>
          </w:p>
        </w:tc>
        <w:tc>
          <w:tcPr>
            <w:tcW w:w="0" w:type="auto"/>
            <w:tcBorders>
              <w:top w:val="double" w:sz="4" w:space="0" w:color="auto"/>
              <w:bottom w:val="double" w:sz="4" w:space="0" w:color="auto"/>
            </w:tcBorders>
            <w:shd w:val="clear" w:color="auto" w:fill="C2D69B" w:themeFill="accent3" w:themeFillTint="99"/>
          </w:tcPr>
          <w:p w:rsidR="00641E72"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18.8.2012</w:t>
            </w:r>
            <w:proofErr w:type="gramEnd"/>
          </w:p>
        </w:tc>
        <w:tc>
          <w:tcPr>
            <w:tcW w:w="0" w:type="auto"/>
            <w:tcBorders>
              <w:top w:val="double" w:sz="4" w:space="0" w:color="auto"/>
              <w:bottom w:val="double" w:sz="4" w:space="0" w:color="auto"/>
            </w:tcBorders>
            <w:shd w:val="clear" w:color="auto" w:fill="C2D69B" w:themeFill="accent3" w:themeFillTint="99"/>
          </w:tcPr>
          <w:p w:rsidR="00641E72"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19.8.2012</w:t>
            </w:r>
            <w:proofErr w:type="gramEnd"/>
          </w:p>
        </w:tc>
      </w:tr>
      <w:tr w:rsidR="007363EC" w:rsidTr="007363EC">
        <w:trPr>
          <w:trHeight w:val="291"/>
        </w:trPr>
        <w:tc>
          <w:tcPr>
            <w:tcW w:w="0" w:type="auto"/>
            <w:tcBorders>
              <w:top w:val="double" w:sz="4" w:space="0" w:color="auto"/>
            </w:tcBorders>
          </w:tcPr>
          <w:p w:rsidR="00641E72" w:rsidRPr="00641E72" w:rsidRDefault="00641E72" w:rsidP="00E15208">
            <w:pPr>
              <w:spacing w:after="0" w:line="240" w:lineRule="auto"/>
              <w:jc w:val="left"/>
              <w:rPr>
                <w:rFonts w:ascii="Times New Roman" w:hAnsi="Times New Roman"/>
              </w:rPr>
            </w:pPr>
            <w:r>
              <w:rPr>
                <w:rFonts w:ascii="Times New Roman" w:hAnsi="Times New Roman"/>
              </w:rPr>
              <w:t>400VZ m</w:t>
            </w:r>
          </w:p>
        </w:tc>
        <w:tc>
          <w:tcPr>
            <w:tcW w:w="0" w:type="auto"/>
            <w:tcBorders>
              <w:top w:val="double" w:sz="4" w:space="0" w:color="auto"/>
            </w:tcBorders>
          </w:tcPr>
          <w:p w:rsidR="00641E72" w:rsidRPr="00641E72" w:rsidRDefault="000213B0" w:rsidP="00E15208">
            <w:pPr>
              <w:spacing w:after="0" w:line="240" w:lineRule="auto"/>
              <w:jc w:val="center"/>
              <w:rPr>
                <w:rFonts w:ascii="Times New Roman" w:hAnsi="Times New Roman"/>
              </w:rPr>
            </w:pPr>
            <w:r>
              <w:rPr>
                <w:rFonts w:ascii="Times New Roman" w:hAnsi="Times New Roman"/>
              </w:rPr>
              <w:t>200K m</w:t>
            </w:r>
          </w:p>
        </w:tc>
        <w:tc>
          <w:tcPr>
            <w:tcW w:w="0" w:type="auto"/>
            <w:tcBorders>
              <w:top w:val="double" w:sz="4" w:space="0" w:color="auto"/>
            </w:tcBorders>
          </w:tcPr>
          <w:p w:rsidR="00641E72" w:rsidRPr="00641E72" w:rsidRDefault="00980131" w:rsidP="00E15208">
            <w:pPr>
              <w:spacing w:after="0" w:line="240" w:lineRule="auto"/>
              <w:jc w:val="center"/>
              <w:rPr>
                <w:rFonts w:ascii="Times New Roman" w:hAnsi="Times New Roman"/>
              </w:rPr>
            </w:pPr>
            <w:r>
              <w:rPr>
                <w:rFonts w:ascii="Times New Roman" w:hAnsi="Times New Roman"/>
              </w:rPr>
              <w:t>200M m</w:t>
            </w:r>
          </w:p>
        </w:tc>
        <w:tc>
          <w:tcPr>
            <w:tcW w:w="0" w:type="auto"/>
            <w:tcBorders>
              <w:top w:val="double" w:sz="4" w:space="0" w:color="auto"/>
            </w:tcBorders>
          </w:tcPr>
          <w:p w:rsidR="00641E72" w:rsidRPr="00641E72" w:rsidRDefault="00980131" w:rsidP="00E15208">
            <w:pPr>
              <w:spacing w:after="0" w:line="240" w:lineRule="auto"/>
              <w:jc w:val="center"/>
              <w:rPr>
                <w:rFonts w:ascii="Times New Roman" w:hAnsi="Times New Roman"/>
              </w:rPr>
            </w:pPr>
            <w:r>
              <w:rPr>
                <w:rFonts w:ascii="Times New Roman" w:hAnsi="Times New Roman"/>
              </w:rPr>
              <w:t>200M ž</w:t>
            </w:r>
          </w:p>
        </w:tc>
        <w:tc>
          <w:tcPr>
            <w:tcW w:w="0" w:type="auto"/>
            <w:tcBorders>
              <w:top w:val="double" w:sz="4" w:space="0" w:color="auto"/>
            </w:tcBorders>
          </w:tcPr>
          <w:p w:rsidR="00641E72" w:rsidRPr="00641E72" w:rsidRDefault="00980131" w:rsidP="00E15208">
            <w:pPr>
              <w:spacing w:after="0" w:line="240" w:lineRule="auto"/>
              <w:jc w:val="center"/>
              <w:rPr>
                <w:rFonts w:ascii="Times New Roman" w:hAnsi="Times New Roman"/>
              </w:rPr>
            </w:pPr>
            <w:r>
              <w:rPr>
                <w:rFonts w:ascii="Times New Roman" w:hAnsi="Times New Roman"/>
              </w:rPr>
              <w:t>200Z m</w:t>
            </w:r>
          </w:p>
        </w:tc>
        <w:tc>
          <w:tcPr>
            <w:tcW w:w="0" w:type="auto"/>
            <w:tcBorders>
              <w:top w:val="double" w:sz="4" w:space="0" w:color="auto"/>
            </w:tcBorders>
          </w:tcPr>
          <w:p w:rsidR="00641E72" w:rsidRPr="00641E72" w:rsidRDefault="00980131" w:rsidP="00E15208">
            <w:pPr>
              <w:spacing w:after="0" w:line="240" w:lineRule="auto"/>
              <w:jc w:val="center"/>
              <w:rPr>
                <w:rFonts w:ascii="Times New Roman" w:hAnsi="Times New Roman"/>
              </w:rPr>
            </w:pPr>
            <w:r>
              <w:rPr>
                <w:rFonts w:ascii="Times New Roman" w:hAnsi="Times New Roman"/>
              </w:rPr>
              <w:t>50P ž</w:t>
            </w:r>
          </w:p>
        </w:tc>
        <w:tc>
          <w:tcPr>
            <w:tcW w:w="0" w:type="auto"/>
            <w:tcBorders>
              <w:top w:val="double" w:sz="4" w:space="0" w:color="auto"/>
            </w:tcBorders>
          </w:tcPr>
          <w:p w:rsidR="00641E72" w:rsidRPr="00641E72" w:rsidRDefault="00980131" w:rsidP="00E15208">
            <w:pPr>
              <w:spacing w:after="0" w:line="240" w:lineRule="auto"/>
              <w:jc w:val="center"/>
              <w:rPr>
                <w:rFonts w:ascii="Times New Roman" w:hAnsi="Times New Roman"/>
              </w:rPr>
            </w:pPr>
            <w:r>
              <w:rPr>
                <w:rFonts w:ascii="Times New Roman" w:hAnsi="Times New Roman"/>
              </w:rPr>
              <w:t>400VZ ž</w:t>
            </w:r>
          </w:p>
        </w:tc>
      </w:tr>
      <w:tr w:rsidR="007363EC" w:rsidTr="00C83D74">
        <w:trPr>
          <w:trHeight w:val="291"/>
        </w:trPr>
        <w:tc>
          <w:tcPr>
            <w:tcW w:w="0" w:type="auto"/>
          </w:tcPr>
          <w:p w:rsidR="00641E72" w:rsidRPr="00641E72" w:rsidRDefault="00641E72" w:rsidP="00E15208">
            <w:pPr>
              <w:spacing w:after="0" w:line="240" w:lineRule="auto"/>
              <w:jc w:val="left"/>
              <w:rPr>
                <w:rFonts w:ascii="Times New Roman" w:hAnsi="Times New Roman"/>
              </w:rPr>
            </w:pPr>
            <w:r>
              <w:rPr>
                <w:rFonts w:ascii="Times New Roman" w:hAnsi="Times New Roman"/>
              </w:rPr>
              <w:t>50M ž</w:t>
            </w:r>
          </w:p>
        </w:tc>
        <w:tc>
          <w:tcPr>
            <w:tcW w:w="0" w:type="auto"/>
          </w:tcPr>
          <w:p w:rsidR="00641E72" w:rsidRPr="00641E72" w:rsidRDefault="000213B0" w:rsidP="00E15208">
            <w:pPr>
              <w:spacing w:after="0" w:line="240" w:lineRule="auto"/>
              <w:jc w:val="center"/>
              <w:rPr>
                <w:rFonts w:ascii="Times New Roman" w:hAnsi="Times New Roman"/>
              </w:rPr>
            </w:pPr>
            <w:r>
              <w:rPr>
                <w:rFonts w:ascii="Times New Roman" w:hAnsi="Times New Roman"/>
              </w:rPr>
              <w:t xml:space="preserve">100P </w:t>
            </w:r>
            <w:r w:rsidR="00980131">
              <w:rPr>
                <w:rFonts w:ascii="Times New Roman" w:hAnsi="Times New Roman"/>
              </w:rPr>
              <w:t>ž</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200PZ ž</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100K m</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200VZ ž</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50VZ m</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400PZ m</w:t>
            </w:r>
          </w:p>
        </w:tc>
      </w:tr>
      <w:tr w:rsidR="007363EC" w:rsidTr="00C83D74">
        <w:trPr>
          <w:trHeight w:val="291"/>
        </w:trPr>
        <w:tc>
          <w:tcPr>
            <w:tcW w:w="0" w:type="auto"/>
          </w:tcPr>
          <w:p w:rsidR="00641E72" w:rsidRPr="00641E72" w:rsidRDefault="00641E72" w:rsidP="00E15208">
            <w:pPr>
              <w:spacing w:after="0" w:line="240" w:lineRule="auto"/>
              <w:jc w:val="left"/>
              <w:rPr>
                <w:rFonts w:ascii="Times New Roman" w:hAnsi="Times New Roman"/>
              </w:rPr>
            </w:pPr>
            <w:r>
              <w:rPr>
                <w:rFonts w:ascii="Times New Roman" w:hAnsi="Times New Roman"/>
              </w:rPr>
              <w:t>100Z m</w:t>
            </w:r>
          </w:p>
        </w:tc>
        <w:tc>
          <w:tcPr>
            <w:tcW w:w="0" w:type="auto"/>
          </w:tcPr>
          <w:p w:rsidR="00641E72" w:rsidRPr="00641E72" w:rsidRDefault="000213B0" w:rsidP="00E15208">
            <w:pPr>
              <w:spacing w:after="0" w:line="240" w:lineRule="auto"/>
              <w:jc w:val="center"/>
              <w:rPr>
                <w:rFonts w:ascii="Times New Roman" w:hAnsi="Times New Roman"/>
              </w:rPr>
            </w:pPr>
            <w:r>
              <w:rPr>
                <w:rFonts w:ascii="Times New Roman" w:hAnsi="Times New Roman"/>
              </w:rPr>
              <w:t>200PZ m</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100Z ž</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100M m</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100M m</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500M m</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4x100PZ m</w:t>
            </w:r>
          </w:p>
        </w:tc>
      </w:tr>
      <w:tr w:rsidR="007363EC" w:rsidTr="00C83D74">
        <w:trPr>
          <w:trHeight w:val="291"/>
        </w:trPr>
        <w:tc>
          <w:tcPr>
            <w:tcW w:w="0" w:type="auto"/>
          </w:tcPr>
          <w:p w:rsidR="00641E72" w:rsidRPr="00641E72" w:rsidRDefault="00641E72" w:rsidP="00E15208">
            <w:pPr>
              <w:spacing w:after="0" w:line="240" w:lineRule="auto"/>
              <w:jc w:val="left"/>
              <w:rPr>
                <w:rFonts w:ascii="Times New Roman" w:hAnsi="Times New Roman"/>
              </w:rPr>
            </w:pPr>
            <w:r>
              <w:rPr>
                <w:rFonts w:ascii="Times New Roman" w:hAnsi="Times New Roman"/>
              </w:rPr>
              <w:t>400PZ ž</w:t>
            </w:r>
          </w:p>
        </w:tc>
        <w:tc>
          <w:tcPr>
            <w:tcW w:w="0" w:type="auto"/>
          </w:tcPr>
          <w:p w:rsidR="00641E72" w:rsidRPr="00641E72" w:rsidRDefault="000213B0" w:rsidP="00E15208">
            <w:pPr>
              <w:spacing w:after="0" w:line="240" w:lineRule="auto"/>
              <w:jc w:val="center"/>
              <w:rPr>
                <w:rFonts w:ascii="Times New Roman" w:hAnsi="Times New Roman"/>
              </w:rPr>
            </w:pPr>
            <w:r>
              <w:rPr>
                <w:rFonts w:ascii="Times New Roman" w:hAnsi="Times New Roman"/>
              </w:rPr>
              <w:t>100K ž</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50Z m</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800VZ m</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50Z ž</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50VZ ž</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4x100PZ ž</w:t>
            </w:r>
          </w:p>
        </w:tc>
      </w:tr>
      <w:tr w:rsidR="007363EC" w:rsidTr="00C83D74">
        <w:trPr>
          <w:trHeight w:val="291"/>
        </w:trPr>
        <w:tc>
          <w:tcPr>
            <w:tcW w:w="0" w:type="auto"/>
          </w:tcPr>
          <w:p w:rsidR="00641E72" w:rsidRPr="00641E72" w:rsidRDefault="00641E72" w:rsidP="00E15208">
            <w:pPr>
              <w:spacing w:after="0" w:line="240" w:lineRule="auto"/>
              <w:jc w:val="left"/>
              <w:rPr>
                <w:rFonts w:ascii="Times New Roman" w:hAnsi="Times New Roman"/>
              </w:rPr>
            </w:pPr>
            <w:r>
              <w:rPr>
                <w:rFonts w:ascii="Times New Roman" w:hAnsi="Times New Roman"/>
              </w:rPr>
              <w:t xml:space="preserve">100P </w:t>
            </w:r>
            <w:r w:rsidR="00980131">
              <w:rPr>
                <w:rFonts w:ascii="Times New Roman" w:hAnsi="Times New Roman"/>
              </w:rPr>
              <w:t>m</w:t>
            </w:r>
          </w:p>
        </w:tc>
        <w:tc>
          <w:tcPr>
            <w:tcW w:w="0" w:type="auto"/>
          </w:tcPr>
          <w:p w:rsidR="00641E72" w:rsidRPr="00641E72" w:rsidRDefault="000213B0" w:rsidP="00E15208">
            <w:pPr>
              <w:spacing w:after="0" w:line="240" w:lineRule="auto"/>
              <w:jc w:val="center"/>
              <w:rPr>
                <w:rFonts w:ascii="Times New Roman" w:hAnsi="Times New Roman"/>
              </w:rPr>
            </w:pPr>
            <w:r>
              <w:rPr>
                <w:rFonts w:ascii="Times New Roman" w:hAnsi="Times New Roman"/>
              </w:rPr>
              <w:t>1500VZ m</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800VZ ž</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4x200VZ m</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50P m</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4x2000VZ ž</w:t>
            </w:r>
          </w:p>
        </w:tc>
        <w:tc>
          <w:tcPr>
            <w:tcW w:w="0" w:type="auto"/>
          </w:tcPr>
          <w:p w:rsidR="00641E72" w:rsidRPr="00641E72" w:rsidRDefault="00641E72" w:rsidP="00E15208">
            <w:pPr>
              <w:spacing w:after="0" w:line="240" w:lineRule="auto"/>
              <w:jc w:val="center"/>
              <w:rPr>
                <w:rFonts w:ascii="Times New Roman" w:hAnsi="Times New Roman"/>
              </w:rPr>
            </w:pPr>
          </w:p>
        </w:tc>
      </w:tr>
      <w:tr w:rsidR="007363EC" w:rsidTr="00C83D74">
        <w:trPr>
          <w:trHeight w:val="291"/>
        </w:trPr>
        <w:tc>
          <w:tcPr>
            <w:tcW w:w="0" w:type="auto"/>
          </w:tcPr>
          <w:p w:rsidR="00641E72" w:rsidRPr="00641E72" w:rsidRDefault="00641E72" w:rsidP="00E15208">
            <w:pPr>
              <w:spacing w:after="0" w:line="240" w:lineRule="auto"/>
              <w:jc w:val="left"/>
              <w:rPr>
                <w:rFonts w:ascii="Times New Roman" w:hAnsi="Times New Roman"/>
              </w:rPr>
            </w:pPr>
            <w:r>
              <w:rPr>
                <w:rFonts w:ascii="Times New Roman" w:hAnsi="Times New Roman"/>
              </w:rPr>
              <w:t>200Z ž</w:t>
            </w: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1500VZ ž</w:t>
            </w: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r>
      <w:tr w:rsidR="007363EC" w:rsidTr="00C83D74">
        <w:trPr>
          <w:trHeight w:val="291"/>
        </w:trPr>
        <w:tc>
          <w:tcPr>
            <w:tcW w:w="0" w:type="auto"/>
          </w:tcPr>
          <w:p w:rsidR="00641E72" w:rsidRPr="00641E72" w:rsidRDefault="00641E72" w:rsidP="00E15208">
            <w:pPr>
              <w:spacing w:after="0" w:line="240" w:lineRule="auto"/>
              <w:jc w:val="left"/>
              <w:rPr>
                <w:rFonts w:ascii="Times New Roman" w:hAnsi="Times New Roman"/>
              </w:rPr>
            </w:pPr>
            <w:r>
              <w:rPr>
                <w:rFonts w:ascii="Times New Roman" w:hAnsi="Times New Roman"/>
              </w:rPr>
              <w:t>50M m</w:t>
            </w: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r>
      <w:tr w:rsidR="007363EC" w:rsidTr="00C83D74">
        <w:trPr>
          <w:trHeight w:val="291"/>
        </w:trPr>
        <w:tc>
          <w:tcPr>
            <w:tcW w:w="0" w:type="auto"/>
          </w:tcPr>
          <w:p w:rsidR="00641E72" w:rsidRPr="00641E72" w:rsidRDefault="00641E72" w:rsidP="00E15208">
            <w:pPr>
              <w:spacing w:after="0" w:line="240" w:lineRule="auto"/>
              <w:jc w:val="left"/>
              <w:rPr>
                <w:rFonts w:ascii="Times New Roman" w:hAnsi="Times New Roman"/>
              </w:rPr>
            </w:pPr>
            <w:r>
              <w:rPr>
                <w:rFonts w:ascii="Times New Roman" w:hAnsi="Times New Roman"/>
              </w:rPr>
              <w:t>4x100K ž</w:t>
            </w: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r>
      <w:tr w:rsidR="007363EC" w:rsidTr="00C83D74">
        <w:trPr>
          <w:trHeight w:val="306"/>
        </w:trPr>
        <w:tc>
          <w:tcPr>
            <w:tcW w:w="0" w:type="auto"/>
          </w:tcPr>
          <w:p w:rsidR="00641E72" w:rsidRPr="00641E72" w:rsidRDefault="00641E72" w:rsidP="00E15208">
            <w:pPr>
              <w:spacing w:after="0" w:line="240" w:lineRule="auto"/>
              <w:jc w:val="left"/>
              <w:rPr>
                <w:rFonts w:ascii="Times New Roman" w:hAnsi="Times New Roman"/>
              </w:rPr>
            </w:pPr>
            <w:r>
              <w:rPr>
                <w:rFonts w:ascii="Times New Roman" w:hAnsi="Times New Roman"/>
              </w:rPr>
              <w:t>4x100K m</w:t>
            </w: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r>
    </w:tbl>
    <w:p w:rsidR="00641E72" w:rsidRPr="007F4FDE" w:rsidRDefault="007F4FDE" w:rsidP="003F602D">
      <w:pPr>
        <w:spacing w:before="120"/>
        <w:rPr>
          <w:sz w:val="22"/>
          <w:szCs w:val="22"/>
        </w:rPr>
      </w:pPr>
      <w:r w:rsidRPr="007F4FDE">
        <w:rPr>
          <w:sz w:val="22"/>
          <w:szCs w:val="22"/>
        </w:rPr>
        <w:t>Zdroj: Vlastní zpracování</w:t>
      </w:r>
    </w:p>
    <w:p w:rsidR="00FA051F" w:rsidRDefault="00FA051F" w:rsidP="000474A6">
      <w:pPr>
        <w:pStyle w:val="Titulek"/>
        <w:keepNext/>
        <w:spacing w:after="240"/>
      </w:pPr>
    </w:p>
    <w:p w:rsidR="0079317F" w:rsidRDefault="0079317F" w:rsidP="003F602D">
      <w:pPr>
        <w:pStyle w:val="Titulek"/>
        <w:keepNext/>
        <w:spacing w:before="360" w:after="120"/>
      </w:pPr>
      <w:bookmarkStart w:id="26" w:name="_Toc307158351"/>
      <w:r>
        <w:t xml:space="preserve">Tabulka </w:t>
      </w:r>
      <w:fldSimple w:instr=" SEQ Tabulka \* ARABIC ">
        <w:r w:rsidR="00D66253">
          <w:rPr>
            <w:noProof/>
          </w:rPr>
          <w:t>4</w:t>
        </w:r>
      </w:fldSimple>
      <w:r>
        <w:t xml:space="preserve"> Plavecký program </w:t>
      </w:r>
      <w:r w:rsidR="000B600C">
        <w:t>semifinálových a finálových bloků</w:t>
      </w:r>
      <w:bookmarkEnd w:id="26"/>
      <w:r w:rsidR="00CE672B">
        <w:t xml:space="preserve"> </w:t>
      </w:r>
    </w:p>
    <w:tbl>
      <w:tblPr>
        <w:tblStyle w:val="Mkatabulky"/>
        <w:tblW w:w="0" w:type="auto"/>
        <w:tblLook w:val="04A0"/>
      </w:tblPr>
      <w:tblGrid>
        <w:gridCol w:w="1310"/>
        <w:gridCol w:w="1096"/>
        <w:gridCol w:w="1090"/>
        <w:gridCol w:w="1212"/>
        <w:gridCol w:w="1200"/>
        <w:gridCol w:w="1310"/>
        <w:gridCol w:w="1286"/>
      </w:tblGrid>
      <w:tr w:rsidR="007363EC" w:rsidTr="007363EC">
        <w:tc>
          <w:tcPr>
            <w:tcW w:w="0" w:type="auto"/>
            <w:tcBorders>
              <w:top w:val="double" w:sz="4" w:space="0" w:color="auto"/>
              <w:bottom w:val="double" w:sz="4" w:space="0" w:color="auto"/>
            </w:tcBorders>
            <w:shd w:val="clear" w:color="auto" w:fill="C2D69B" w:themeFill="accent3" w:themeFillTint="99"/>
          </w:tcPr>
          <w:p w:rsidR="007363EC" w:rsidRPr="007363EC" w:rsidRDefault="007363EC" w:rsidP="00E15208">
            <w:pPr>
              <w:spacing w:after="0" w:line="240" w:lineRule="auto"/>
              <w:jc w:val="left"/>
              <w:rPr>
                <w:rFonts w:ascii="Times New Roman" w:hAnsi="Times New Roman"/>
                <w:b/>
              </w:rPr>
            </w:pPr>
            <w:proofErr w:type="gramStart"/>
            <w:r w:rsidRPr="007363EC">
              <w:rPr>
                <w:rFonts w:ascii="Times New Roman" w:hAnsi="Times New Roman"/>
                <w:b/>
              </w:rPr>
              <w:t>13.8.2012</w:t>
            </w:r>
            <w:proofErr w:type="gramEnd"/>
          </w:p>
        </w:tc>
        <w:tc>
          <w:tcPr>
            <w:tcW w:w="0" w:type="auto"/>
            <w:tcBorders>
              <w:top w:val="double" w:sz="4" w:space="0" w:color="auto"/>
              <w:bottom w:val="double" w:sz="4" w:space="0" w:color="auto"/>
            </w:tcBorders>
            <w:shd w:val="clear" w:color="auto" w:fill="C2D69B" w:themeFill="accent3" w:themeFillTint="99"/>
          </w:tcPr>
          <w:p w:rsidR="007363EC"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14.8.2012</w:t>
            </w:r>
            <w:proofErr w:type="gramEnd"/>
          </w:p>
        </w:tc>
        <w:tc>
          <w:tcPr>
            <w:tcW w:w="0" w:type="auto"/>
            <w:tcBorders>
              <w:top w:val="double" w:sz="4" w:space="0" w:color="auto"/>
              <w:bottom w:val="double" w:sz="4" w:space="0" w:color="auto"/>
            </w:tcBorders>
            <w:shd w:val="clear" w:color="auto" w:fill="C2D69B" w:themeFill="accent3" w:themeFillTint="99"/>
          </w:tcPr>
          <w:p w:rsidR="007363EC"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15.8.20</w:t>
            </w:r>
            <w:proofErr w:type="gramEnd"/>
          </w:p>
        </w:tc>
        <w:tc>
          <w:tcPr>
            <w:tcW w:w="0" w:type="auto"/>
            <w:tcBorders>
              <w:top w:val="double" w:sz="4" w:space="0" w:color="auto"/>
              <w:bottom w:val="double" w:sz="4" w:space="0" w:color="auto"/>
            </w:tcBorders>
            <w:shd w:val="clear" w:color="auto" w:fill="C2D69B" w:themeFill="accent3" w:themeFillTint="99"/>
          </w:tcPr>
          <w:p w:rsidR="007363EC"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16.8.2012</w:t>
            </w:r>
            <w:proofErr w:type="gramEnd"/>
          </w:p>
        </w:tc>
        <w:tc>
          <w:tcPr>
            <w:tcW w:w="0" w:type="auto"/>
            <w:tcBorders>
              <w:top w:val="double" w:sz="4" w:space="0" w:color="auto"/>
              <w:bottom w:val="double" w:sz="4" w:space="0" w:color="auto"/>
            </w:tcBorders>
            <w:shd w:val="clear" w:color="auto" w:fill="C2D69B" w:themeFill="accent3" w:themeFillTint="99"/>
          </w:tcPr>
          <w:p w:rsidR="007363EC"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17.8.2012</w:t>
            </w:r>
            <w:proofErr w:type="gramEnd"/>
          </w:p>
        </w:tc>
        <w:tc>
          <w:tcPr>
            <w:tcW w:w="0" w:type="auto"/>
            <w:tcBorders>
              <w:top w:val="double" w:sz="4" w:space="0" w:color="auto"/>
              <w:bottom w:val="double" w:sz="4" w:space="0" w:color="auto"/>
            </w:tcBorders>
            <w:shd w:val="clear" w:color="auto" w:fill="C2D69B" w:themeFill="accent3" w:themeFillTint="99"/>
          </w:tcPr>
          <w:p w:rsidR="007363EC"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18.8.2012</w:t>
            </w:r>
            <w:proofErr w:type="gramEnd"/>
          </w:p>
        </w:tc>
        <w:tc>
          <w:tcPr>
            <w:tcW w:w="0" w:type="auto"/>
            <w:tcBorders>
              <w:top w:val="double" w:sz="4" w:space="0" w:color="auto"/>
              <w:bottom w:val="double" w:sz="4" w:space="0" w:color="auto"/>
            </w:tcBorders>
            <w:shd w:val="clear" w:color="auto" w:fill="C2D69B" w:themeFill="accent3" w:themeFillTint="99"/>
          </w:tcPr>
          <w:p w:rsidR="007363EC"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19.8.2012</w:t>
            </w:r>
            <w:proofErr w:type="gramEnd"/>
          </w:p>
        </w:tc>
      </w:tr>
      <w:tr w:rsidR="007363EC" w:rsidTr="007363EC">
        <w:tc>
          <w:tcPr>
            <w:tcW w:w="0" w:type="auto"/>
            <w:tcBorders>
              <w:top w:val="double" w:sz="4" w:space="0" w:color="auto"/>
            </w:tcBorders>
          </w:tcPr>
          <w:p w:rsidR="007363EC" w:rsidRPr="00E32C7D" w:rsidRDefault="007363EC" w:rsidP="00E15208">
            <w:pPr>
              <w:spacing w:after="0" w:line="240" w:lineRule="auto"/>
              <w:jc w:val="left"/>
              <w:rPr>
                <w:rFonts w:ascii="Times New Roman" w:hAnsi="Times New Roman"/>
                <w:b/>
              </w:rPr>
            </w:pPr>
            <w:r w:rsidRPr="00E32C7D">
              <w:rPr>
                <w:rFonts w:ascii="Times New Roman" w:hAnsi="Times New Roman"/>
                <w:b/>
              </w:rPr>
              <w:t>400VZ m</w:t>
            </w:r>
          </w:p>
        </w:tc>
        <w:tc>
          <w:tcPr>
            <w:tcW w:w="0" w:type="auto"/>
            <w:tcBorders>
              <w:top w:val="double" w:sz="4" w:space="0" w:color="auto"/>
            </w:tcBorders>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50M m</w:t>
            </w:r>
          </w:p>
        </w:tc>
        <w:tc>
          <w:tcPr>
            <w:tcW w:w="0" w:type="auto"/>
            <w:tcBorders>
              <w:top w:val="double" w:sz="4" w:space="0" w:color="auto"/>
            </w:tcBorders>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800VZ m</w:t>
            </w:r>
          </w:p>
        </w:tc>
        <w:tc>
          <w:tcPr>
            <w:tcW w:w="0" w:type="auto"/>
            <w:tcBorders>
              <w:top w:val="double" w:sz="4" w:space="0" w:color="auto"/>
            </w:tcBorders>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800VZ ž</w:t>
            </w:r>
          </w:p>
        </w:tc>
        <w:tc>
          <w:tcPr>
            <w:tcW w:w="0" w:type="auto"/>
            <w:tcBorders>
              <w:top w:val="double" w:sz="4" w:space="0" w:color="auto"/>
            </w:tcBorders>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1500VZ m</w:t>
            </w:r>
          </w:p>
        </w:tc>
        <w:tc>
          <w:tcPr>
            <w:tcW w:w="0" w:type="auto"/>
            <w:tcBorders>
              <w:top w:val="double" w:sz="4" w:space="0" w:color="auto"/>
            </w:tcBorders>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1500VZ ž</w:t>
            </w:r>
          </w:p>
        </w:tc>
        <w:tc>
          <w:tcPr>
            <w:tcW w:w="0" w:type="auto"/>
            <w:tcBorders>
              <w:top w:val="double" w:sz="4" w:space="0" w:color="auto"/>
            </w:tcBorders>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50VZ ž</w:t>
            </w:r>
          </w:p>
        </w:tc>
      </w:tr>
      <w:tr w:rsidR="007363EC" w:rsidTr="007F1DFB">
        <w:tc>
          <w:tcPr>
            <w:tcW w:w="0" w:type="auto"/>
          </w:tcPr>
          <w:p w:rsidR="007363EC" w:rsidRPr="007F1DFB" w:rsidRDefault="007363EC" w:rsidP="00E15208">
            <w:pPr>
              <w:spacing w:after="0" w:line="240" w:lineRule="auto"/>
              <w:jc w:val="left"/>
              <w:rPr>
                <w:rFonts w:ascii="Times New Roman" w:hAnsi="Times New Roman"/>
              </w:rPr>
            </w:pPr>
            <w:r>
              <w:rPr>
                <w:rFonts w:ascii="Times New Roman" w:hAnsi="Times New Roman"/>
              </w:rPr>
              <w:t>50M ž</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100K ž</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200P m</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200PZ ž</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200VZ ž</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50P ž</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50VZ m</w:t>
            </w:r>
          </w:p>
        </w:tc>
      </w:tr>
      <w:tr w:rsidR="007363EC" w:rsidTr="007F1DFB">
        <w:tc>
          <w:tcPr>
            <w:tcW w:w="0" w:type="auto"/>
          </w:tcPr>
          <w:p w:rsidR="007363EC" w:rsidRPr="007F1DFB" w:rsidRDefault="007363EC" w:rsidP="00E15208">
            <w:pPr>
              <w:spacing w:after="0" w:line="240" w:lineRule="auto"/>
              <w:jc w:val="left"/>
              <w:rPr>
                <w:rFonts w:ascii="Times New Roman" w:hAnsi="Times New Roman"/>
              </w:rPr>
            </w:pPr>
            <w:r>
              <w:rPr>
                <w:rFonts w:ascii="Times New Roman" w:hAnsi="Times New Roman"/>
              </w:rPr>
              <w:t>100Z m</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100Z m</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200PZ ž</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100VZ m</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100M m</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100M m</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50P ž</w:t>
            </w:r>
          </w:p>
        </w:tc>
      </w:tr>
      <w:tr w:rsidR="007363EC" w:rsidTr="007F1DFB">
        <w:tc>
          <w:tcPr>
            <w:tcW w:w="0" w:type="auto"/>
          </w:tcPr>
          <w:p w:rsidR="007363EC" w:rsidRPr="00E32C7D" w:rsidRDefault="007363EC" w:rsidP="00E15208">
            <w:pPr>
              <w:spacing w:after="0" w:line="240" w:lineRule="auto"/>
              <w:jc w:val="left"/>
              <w:rPr>
                <w:rFonts w:ascii="Times New Roman" w:hAnsi="Times New Roman"/>
                <w:b/>
              </w:rPr>
            </w:pPr>
            <w:r w:rsidRPr="00E32C7D">
              <w:rPr>
                <w:rFonts w:ascii="Times New Roman" w:hAnsi="Times New Roman"/>
                <w:b/>
              </w:rPr>
              <w:t>400PZ ž</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50M ž</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200VZ m</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100M ž</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200P ž</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200VZ ž</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200M ž</w:t>
            </w:r>
          </w:p>
        </w:tc>
      </w:tr>
      <w:tr w:rsidR="007363EC" w:rsidTr="007F1DFB">
        <w:tc>
          <w:tcPr>
            <w:tcW w:w="0" w:type="auto"/>
          </w:tcPr>
          <w:p w:rsidR="007363EC" w:rsidRPr="007F1DFB" w:rsidRDefault="007363EC" w:rsidP="00E15208">
            <w:pPr>
              <w:spacing w:after="0" w:line="240" w:lineRule="auto"/>
              <w:jc w:val="left"/>
              <w:rPr>
                <w:rFonts w:ascii="Times New Roman" w:hAnsi="Times New Roman"/>
              </w:rPr>
            </w:pPr>
            <w:r>
              <w:rPr>
                <w:rFonts w:ascii="Times New Roman" w:hAnsi="Times New Roman"/>
              </w:rPr>
              <w:t>100P m</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100P m</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100P ž</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200P m</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100VZ m</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50VZ m</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400PZ m</w:t>
            </w:r>
          </w:p>
        </w:tc>
      </w:tr>
      <w:tr w:rsidR="007363EC" w:rsidTr="007F1DFB">
        <w:tc>
          <w:tcPr>
            <w:tcW w:w="0" w:type="auto"/>
          </w:tcPr>
          <w:p w:rsidR="007363EC" w:rsidRPr="007F1DFB" w:rsidRDefault="007363EC" w:rsidP="00E15208">
            <w:pPr>
              <w:spacing w:after="0" w:line="240" w:lineRule="auto"/>
              <w:jc w:val="left"/>
              <w:rPr>
                <w:rFonts w:ascii="Times New Roman" w:hAnsi="Times New Roman"/>
              </w:rPr>
            </w:pPr>
            <w:r>
              <w:rPr>
                <w:rFonts w:ascii="Times New Roman" w:hAnsi="Times New Roman"/>
              </w:rPr>
              <w:t>200Z ž</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100P ž</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200M m</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100Z ž</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50Z ž</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50Z ž</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400VZ ž</w:t>
            </w:r>
          </w:p>
        </w:tc>
      </w:tr>
      <w:tr w:rsidR="007363EC" w:rsidTr="007F1DFB">
        <w:tc>
          <w:tcPr>
            <w:tcW w:w="0" w:type="auto"/>
          </w:tcPr>
          <w:p w:rsidR="007363EC" w:rsidRPr="007F1DFB" w:rsidRDefault="007363EC" w:rsidP="00E15208">
            <w:pPr>
              <w:spacing w:after="0" w:line="240" w:lineRule="auto"/>
              <w:jc w:val="left"/>
              <w:rPr>
                <w:rFonts w:ascii="Times New Roman" w:hAnsi="Times New Roman"/>
              </w:rPr>
            </w:pPr>
            <w:r>
              <w:rPr>
                <w:rFonts w:ascii="Times New Roman" w:hAnsi="Times New Roman"/>
              </w:rPr>
              <w:t>50M m</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200PZ m</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100VZ ž</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200M m</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200Z m</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200Z m</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4x100 PZ ž</w:t>
            </w:r>
          </w:p>
        </w:tc>
      </w:tr>
      <w:tr w:rsidR="007363EC" w:rsidTr="007F1DFB">
        <w:tc>
          <w:tcPr>
            <w:tcW w:w="0" w:type="auto"/>
          </w:tcPr>
          <w:p w:rsidR="007363EC" w:rsidRPr="00E32C7D" w:rsidRDefault="007363EC" w:rsidP="00E15208">
            <w:pPr>
              <w:spacing w:after="0" w:line="240" w:lineRule="auto"/>
              <w:jc w:val="left"/>
              <w:rPr>
                <w:rFonts w:ascii="Times New Roman" w:hAnsi="Times New Roman"/>
                <w:b/>
              </w:rPr>
            </w:pPr>
            <w:r w:rsidRPr="00E32C7D">
              <w:rPr>
                <w:rFonts w:ascii="Times New Roman" w:hAnsi="Times New Roman"/>
                <w:b/>
              </w:rPr>
              <w:t>4x100VZ ž</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200Z ž</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200PZ m</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200P ž</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100M ž</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200M ž</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4x100PZ m</w:t>
            </w:r>
          </w:p>
        </w:tc>
      </w:tr>
      <w:tr w:rsidR="007363EC" w:rsidTr="007F1DFB">
        <w:tc>
          <w:tcPr>
            <w:tcW w:w="0" w:type="auto"/>
          </w:tcPr>
          <w:p w:rsidR="007363EC" w:rsidRPr="00E32C7D" w:rsidRDefault="007363EC" w:rsidP="00E15208">
            <w:pPr>
              <w:spacing w:after="0" w:line="240" w:lineRule="auto"/>
              <w:jc w:val="left"/>
              <w:rPr>
                <w:rFonts w:ascii="Times New Roman" w:hAnsi="Times New Roman"/>
                <w:b/>
              </w:rPr>
            </w:pPr>
            <w:r w:rsidRPr="00E32C7D">
              <w:rPr>
                <w:rFonts w:ascii="Times New Roman" w:hAnsi="Times New Roman"/>
                <w:b/>
              </w:rPr>
              <w:t>4x100VZ m</w:t>
            </w:r>
          </w:p>
        </w:tc>
        <w:tc>
          <w:tcPr>
            <w:tcW w:w="0" w:type="auto"/>
          </w:tcPr>
          <w:p w:rsidR="007363EC" w:rsidRPr="00E32C7D" w:rsidRDefault="007363EC" w:rsidP="00E15208">
            <w:pPr>
              <w:spacing w:after="0" w:line="240" w:lineRule="auto"/>
              <w:jc w:val="center"/>
              <w:rPr>
                <w:rFonts w:ascii="Times New Roman" w:hAnsi="Times New Roman"/>
              </w:rPr>
            </w:pPr>
            <w:r w:rsidRPr="00E32C7D">
              <w:rPr>
                <w:rFonts w:ascii="Times New Roman" w:hAnsi="Times New Roman"/>
              </w:rPr>
              <w:t>200VZ m</w:t>
            </w:r>
          </w:p>
        </w:tc>
        <w:tc>
          <w:tcPr>
            <w:tcW w:w="0" w:type="auto"/>
          </w:tcPr>
          <w:p w:rsidR="007363EC" w:rsidRPr="00E32C7D" w:rsidRDefault="007363EC" w:rsidP="00E15208">
            <w:pPr>
              <w:spacing w:after="0" w:line="240" w:lineRule="auto"/>
              <w:jc w:val="center"/>
              <w:rPr>
                <w:rFonts w:ascii="Times New Roman" w:hAnsi="Times New Roman"/>
              </w:rPr>
            </w:pPr>
            <w:r>
              <w:rPr>
                <w:rFonts w:ascii="Times New Roman" w:hAnsi="Times New Roman"/>
              </w:rPr>
              <w:t>100Z ž</w:t>
            </w:r>
          </w:p>
        </w:tc>
        <w:tc>
          <w:tcPr>
            <w:tcW w:w="0" w:type="auto"/>
          </w:tcPr>
          <w:p w:rsidR="007363EC" w:rsidRPr="00E32C7D" w:rsidRDefault="007363EC" w:rsidP="00E15208">
            <w:pPr>
              <w:spacing w:after="0" w:line="240" w:lineRule="auto"/>
              <w:jc w:val="center"/>
              <w:rPr>
                <w:rFonts w:ascii="Times New Roman" w:hAnsi="Times New Roman"/>
              </w:rPr>
            </w:pPr>
            <w:r>
              <w:rPr>
                <w:rFonts w:ascii="Times New Roman" w:hAnsi="Times New Roman"/>
              </w:rPr>
              <w:t>50Z m</w:t>
            </w:r>
          </w:p>
        </w:tc>
        <w:tc>
          <w:tcPr>
            <w:tcW w:w="0" w:type="auto"/>
          </w:tcPr>
          <w:p w:rsidR="007363EC" w:rsidRPr="00E32C7D" w:rsidRDefault="007363EC" w:rsidP="00E15208">
            <w:pPr>
              <w:spacing w:after="0" w:line="240" w:lineRule="auto"/>
              <w:jc w:val="center"/>
              <w:rPr>
                <w:rFonts w:ascii="Times New Roman" w:hAnsi="Times New Roman"/>
              </w:rPr>
            </w:pPr>
            <w:r>
              <w:rPr>
                <w:rFonts w:ascii="Times New Roman" w:hAnsi="Times New Roman"/>
              </w:rPr>
              <w:t>50P m</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50P m</w:t>
            </w:r>
          </w:p>
        </w:tc>
        <w:tc>
          <w:tcPr>
            <w:tcW w:w="0" w:type="auto"/>
          </w:tcPr>
          <w:p w:rsidR="007363EC" w:rsidRPr="00E32C7D" w:rsidRDefault="007363EC" w:rsidP="00E15208">
            <w:pPr>
              <w:spacing w:after="0" w:line="240" w:lineRule="auto"/>
              <w:jc w:val="center"/>
              <w:rPr>
                <w:rFonts w:ascii="Times New Roman" w:hAnsi="Times New Roman"/>
              </w:rPr>
            </w:pPr>
          </w:p>
        </w:tc>
      </w:tr>
      <w:tr w:rsidR="007363EC" w:rsidTr="007F1DFB">
        <w:tc>
          <w:tcPr>
            <w:tcW w:w="0" w:type="auto"/>
          </w:tcPr>
          <w:p w:rsidR="007363EC" w:rsidRPr="00E32C7D" w:rsidRDefault="007363EC" w:rsidP="00E15208">
            <w:pPr>
              <w:spacing w:after="0" w:line="240" w:lineRule="auto"/>
              <w:jc w:val="center"/>
              <w:rPr>
                <w:rFonts w:ascii="Times New Roman" w:hAnsi="Times New Roman"/>
                <w:b/>
              </w:rPr>
            </w:pPr>
          </w:p>
        </w:tc>
        <w:tc>
          <w:tcPr>
            <w:tcW w:w="0" w:type="auto"/>
          </w:tcPr>
          <w:p w:rsidR="007363EC" w:rsidRPr="00E32C7D" w:rsidRDefault="007363EC" w:rsidP="00E15208">
            <w:pPr>
              <w:spacing w:after="0" w:line="240" w:lineRule="auto"/>
              <w:jc w:val="center"/>
              <w:rPr>
                <w:rFonts w:ascii="Times New Roman" w:hAnsi="Times New Roman"/>
              </w:rPr>
            </w:pPr>
          </w:p>
        </w:tc>
        <w:tc>
          <w:tcPr>
            <w:tcW w:w="0" w:type="auto"/>
          </w:tcPr>
          <w:p w:rsidR="007363EC" w:rsidRPr="00E32C7D" w:rsidRDefault="007363EC" w:rsidP="00E15208">
            <w:pPr>
              <w:spacing w:after="0" w:line="240" w:lineRule="auto"/>
              <w:jc w:val="center"/>
              <w:rPr>
                <w:rFonts w:ascii="Times New Roman" w:hAnsi="Times New Roman"/>
              </w:rPr>
            </w:pPr>
            <w:r w:rsidRPr="00E32C7D">
              <w:rPr>
                <w:rFonts w:ascii="Times New Roman" w:hAnsi="Times New Roman"/>
              </w:rPr>
              <w:t>50Z m</w:t>
            </w:r>
          </w:p>
        </w:tc>
        <w:tc>
          <w:tcPr>
            <w:tcW w:w="0" w:type="auto"/>
          </w:tcPr>
          <w:p w:rsidR="007363EC" w:rsidRPr="00E32C7D" w:rsidRDefault="007363EC" w:rsidP="00E15208">
            <w:pPr>
              <w:spacing w:after="0" w:line="240" w:lineRule="auto"/>
              <w:jc w:val="center"/>
              <w:rPr>
                <w:rFonts w:ascii="Times New Roman" w:hAnsi="Times New Roman"/>
              </w:rPr>
            </w:pPr>
            <w:r>
              <w:rPr>
                <w:rFonts w:ascii="Times New Roman" w:hAnsi="Times New Roman"/>
              </w:rPr>
              <w:t>4x200VZ ž</w:t>
            </w:r>
          </w:p>
        </w:tc>
        <w:tc>
          <w:tcPr>
            <w:tcW w:w="0" w:type="auto"/>
          </w:tcPr>
          <w:p w:rsidR="007363EC" w:rsidRPr="00E32C7D" w:rsidRDefault="007363EC" w:rsidP="00E15208">
            <w:pPr>
              <w:spacing w:after="0" w:line="240" w:lineRule="auto"/>
              <w:jc w:val="center"/>
              <w:rPr>
                <w:rFonts w:ascii="Times New Roman" w:hAnsi="Times New Roman"/>
              </w:rPr>
            </w:pPr>
          </w:p>
        </w:tc>
        <w:tc>
          <w:tcPr>
            <w:tcW w:w="0" w:type="auto"/>
          </w:tcPr>
          <w:p w:rsidR="007363EC" w:rsidRPr="00E32C7D" w:rsidRDefault="007363EC" w:rsidP="00E15208">
            <w:pPr>
              <w:spacing w:after="0" w:line="240" w:lineRule="auto"/>
              <w:jc w:val="center"/>
              <w:rPr>
                <w:rFonts w:ascii="Times New Roman" w:hAnsi="Times New Roman"/>
              </w:rPr>
            </w:pPr>
            <w:r>
              <w:rPr>
                <w:rFonts w:ascii="Times New Roman" w:hAnsi="Times New Roman"/>
              </w:rPr>
              <w:t>50VZ ž</w:t>
            </w:r>
          </w:p>
        </w:tc>
        <w:tc>
          <w:tcPr>
            <w:tcW w:w="0" w:type="auto"/>
          </w:tcPr>
          <w:p w:rsidR="007363EC" w:rsidRPr="00E32C7D" w:rsidRDefault="007363EC" w:rsidP="00E15208">
            <w:pPr>
              <w:spacing w:after="0" w:line="240" w:lineRule="auto"/>
              <w:jc w:val="center"/>
              <w:rPr>
                <w:rFonts w:ascii="Times New Roman" w:hAnsi="Times New Roman"/>
              </w:rPr>
            </w:pPr>
          </w:p>
        </w:tc>
      </w:tr>
      <w:tr w:rsidR="007363EC" w:rsidTr="007F1DFB">
        <w:tc>
          <w:tcPr>
            <w:tcW w:w="0" w:type="auto"/>
          </w:tcPr>
          <w:p w:rsidR="007363EC" w:rsidRPr="00C83D74" w:rsidRDefault="007363EC" w:rsidP="00E15208">
            <w:pPr>
              <w:spacing w:after="0" w:line="240" w:lineRule="auto"/>
              <w:jc w:val="center"/>
              <w:rPr>
                <w:rFonts w:ascii="Times New Roman" w:hAnsi="Times New Roman"/>
                <w:b/>
              </w:rPr>
            </w:pPr>
          </w:p>
        </w:tc>
        <w:tc>
          <w:tcPr>
            <w:tcW w:w="0" w:type="auto"/>
          </w:tcPr>
          <w:p w:rsidR="007363EC" w:rsidRPr="00C83D74" w:rsidRDefault="007363EC" w:rsidP="00E15208">
            <w:pPr>
              <w:spacing w:after="0" w:line="240" w:lineRule="auto"/>
              <w:jc w:val="center"/>
              <w:rPr>
                <w:rFonts w:ascii="Times New Roman" w:hAnsi="Times New Roman"/>
              </w:rPr>
            </w:pPr>
          </w:p>
        </w:tc>
        <w:tc>
          <w:tcPr>
            <w:tcW w:w="0" w:type="auto"/>
          </w:tcPr>
          <w:p w:rsidR="007363EC" w:rsidRPr="00C83D74" w:rsidRDefault="007363EC" w:rsidP="00E15208">
            <w:pPr>
              <w:spacing w:after="0" w:line="240" w:lineRule="auto"/>
              <w:jc w:val="center"/>
              <w:rPr>
                <w:rFonts w:ascii="Times New Roman" w:hAnsi="Times New Roman"/>
              </w:rPr>
            </w:pPr>
          </w:p>
        </w:tc>
        <w:tc>
          <w:tcPr>
            <w:tcW w:w="0" w:type="auto"/>
          </w:tcPr>
          <w:p w:rsidR="007363EC" w:rsidRPr="00C83D74" w:rsidRDefault="007363EC" w:rsidP="00E15208">
            <w:pPr>
              <w:spacing w:after="0" w:line="240" w:lineRule="auto"/>
              <w:jc w:val="center"/>
              <w:rPr>
                <w:rFonts w:ascii="Times New Roman" w:hAnsi="Times New Roman"/>
              </w:rPr>
            </w:pPr>
          </w:p>
        </w:tc>
        <w:tc>
          <w:tcPr>
            <w:tcW w:w="0" w:type="auto"/>
          </w:tcPr>
          <w:p w:rsidR="007363EC" w:rsidRPr="00C83D74" w:rsidRDefault="007363EC" w:rsidP="00E15208">
            <w:pPr>
              <w:spacing w:after="0" w:line="240" w:lineRule="auto"/>
              <w:jc w:val="center"/>
              <w:rPr>
                <w:rFonts w:ascii="Times New Roman" w:hAnsi="Times New Roman"/>
              </w:rPr>
            </w:pP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4x200VZ m</w:t>
            </w:r>
          </w:p>
        </w:tc>
        <w:tc>
          <w:tcPr>
            <w:tcW w:w="0" w:type="auto"/>
          </w:tcPr>
          <w:p w:rsidR="007363EC" w:rsidRPr="00C83D74" w:rsidRDefault="007363EC" w:rsidP="00E15208">
            <w:pPr>
              <w:spacing w:after="0" w:line="240" w:lineRule="auto"/>
              <w:jc w:val="center"/>
              <w:rPr>
                <w:rFonts w:ascii="Times New Roman" w:hAnsi="Times New Roman"/>
              </w:rPr>
            </w:pPr>
          </w:p>
        </w:tc>
      </w:tr>
    </w:tbl>
    <w:p w:rsidR="008732D9" w:rsidRDefault="008732D9" w:rsidP="008732D9">
      <w:pPr>
        <w:pStyle w:val="ObrSpodek"/>
      </w:pPr>
      <w:r>
        <w:t>Pozn.: Tučně jsou vyznačeny semifinále a finále</w:t>
      </w:r>
    </w:p>
    <w:p w:rsidR="001C075B" w:rsidRDefault="007F4FDE" w:rsidP="00E047F3">
      <w:pPr>
        <w:spacing w:before="120"/>
        <w:jc w:val="left"/>
        <w:rPr>
          <w:sz w:val="22"/>
          <w:szCs w:val="22"/>
        </w:rPr>
      </w:pPr>
      <w:r>
        <w:rPr>
          <w:sz w:val="22"/>
          <w:szCs w:val="22"/>
        </w:rPr>
        <w:t>Zdroj:Vlastní zpracování</w:t>
      </w:r>
    </w:p>
    <w:p w:rsidR="008732D9" w:rsidRPr="007F4FDE" w:rsidRDefault="008732D9" w:rsidP="00B617E6">
      <w:pPr>
        <w:jc w:val="left"/>
        <w:rPr>
          <w:sz w:val="22"/>
          <w:szCs w:val="22"/>
        </w:rPr>
      </w:pPr>
    </w:p>
    <w:p w:rsidR="00B617E6" w:rsidRPr="001B572B" w:rsidRDefault="001C075B" w:rsidP="00B617E6">
      <w:pPr>
        <w:pStyle w:val="Nadpis2"/>
      </w:pPr>
      <w:bookmarkStart w:id="27" w:name="_Toc306884708"/>
      <w:r>
        <w:t>Prostředí</w:t>
      </w:r>
      <w:bookmarkEnd w:id="27"/>
    </w:p>
    <w:p w:rsidR="001C075B" w:rsidRPr="00B617E6" w:rsidRDefault="001C075B" w:rsidP="00B9562F">
      <w:pPr>
        <w:pStyle w:val="Nadpis3"/>
      </w:pPr>
      <w:bookmarkStart w:id="28" w:name="_Toc306884709"/>
      <w:r w:rsidRPr="008C5671">
        <w:t>Lokalita</w:t>
      </w:r>
      <w:bookmarkEnd w:id="28"/>
    </w:p>
    <w:p w:rsidR="00274F7C" w:rsidRDefault="001C075B" w:rsidP="001B572B">
      <w:r>
        <w:t>Mistrovství Evropy v plavání se v České republice uskuteční na plaveckém stadion</w:t>
      </w:r>
      <w:r w:rsidR="000F512D">
        <w:t>u </w:t>
      </w:r>
      <w:r w:rsidR="007F4FDE">
        <w:t xml:space="preserve">v </w:t>
      </w:r>
      <w:r w:rsidR="000F512D">
        <w:t xml:space="preserve">Podolí na adrese Podolská 74 </w:t>
      </w:r>
      <w:r w:rsidR="009E7829">
        <w:t>v</w:t>
      </w:r>
      <w:r w:rsidR="000F512D">
        <w:t xml:space="preserve"> Praze 4. Je</w:t>
      </w:r>
      <w:r w:rsidR="002B5531">
        <w:t>dná se o jediný sportovn</w:t>
      </w:r>
      <w:r w:rsidR="001E50C5">
        <w:t>í areál s </w:t>
      </w:r>
      <w:proofErr w:type="spellStart"/>
      <w:r w:rsidR="001E50C5">
        <w:t>plaveckýcm</w:t>
      </w:r>
      <w:proofErr w:type="spellEnd"/>
      <w:r w:rsidR="001E50C5">
        <w:t xml:space="preserve"> bazénem v Č</w:t>
      </w:r>
      <w:r w:rsidR="002B5531">
        <w:t>eské republice,</w:t>
      </w:r>
      <w:r w:rsidR="000F512D">
        <w:t xml:space="preserve"> který</w:t>
      </w:r>
      <w:r>
        <w:t xml:space="preserve"> vyhovuje přísně stanoveným kritériím od mezinárodní federace LEN. </w:t>
      </w:r>
      <w:r w:rsidR="00274F7C">
        <w:t>Pro charakter naší akce vyhovuje:</w:t>
      </w:r>
    </w:p>
    <w:p w:rsidR="001C075B" w:rsidRDefault="001C075B" w:rsidP="00850ACA">
      <w:pPr>
        <w:pStyle w:val="Odstavecseseznamem"/>
        <w:numPr>
          <w:ilvl w:val="0"/>
          <w:numId w:val="25"/>
        </w:numPr>
        <w:spacing w:after="0"/>
      </w:pPr>
      <w:r>
        <w:lastRenderedPageBreak/>
        <w:t>vnitřní 50 metrový bazén,</w:t>
      </w:r>
    </w:p>
    <w:p w:rsidR="001C075B" w:rsidRDefault="001C075B" w:rsidP="00850ACA">
      <w:pPr>
        <w:pStyle w:val="Odstavecseseznamem"/>
        <w:numPr>
          <w:ilvl w:val="0"/>
          <w:numId w:val="25"/>
        </w:numPr>
        <w:spacing w:after="0"/>
      </w:pPr>
      <w:r>
        <w:t>venkovní 50 metrový bazén,</w:t>
      </w:r>
    </w:p>
    <w:p w:rsidR="001C0EBA" w:rsidRDefault="003E3EB3" w:rsidP="00274970">
      <w:pPr>
        <w:pStyle w:val="Odstavecseseznamem"/>
        <w:numPr>
          <w:ilvl w:val="0"/>
          <w:numId w:val="25"/>
        </w:numPr>
      </w:pPr>
      <w:r>
        <w:t>venkovní 33 metrový bazén.</w:t>
      </w:r>
    </w:p>
    <w:p w:rsidR="008059CF" w:rsidRDefault="001C075B" w:rsidP="00B617E6">
      <w:r>
        <w:t>Venkovní 50 metrový bazén bude sloužit jako závodní bazén, vnitřní 50 metrový a venkovní 33 metrový bazén jako bazén</w:t>
      </w:r>
      <w:r w:rsidR="001C0EBA">
        <w:t>y tréninkové</w:t>
      </w:r>
      <w:r>
        <w:t>.</w:t>
      </w:r>
      <w:r w:rsidR="00FB3A74">
        <w:t xml:space="preserve"> </w:t>
      </w:r>
    </w:p>
    <w:p w:rsidR="00274970" w:rsidRDefault="00274970" w:rsidP="00B617E6"/>
    <w:p w:rsidR="00576ACA" w:rsidRDefault="00576ACA" w:rsidP="00576ACA">
      <w:pPr>
        <w:pStyle w:val="Titulek"/>
        <w:keepNext/>
        <w:spacing w:before="360" w:after="120"/>
        <w:jc w:val="both"/>
      </w:pPr>
      <w:bookmarkStart w:id="29" w:name="_Toc307158364"/>
      <w:r>
        <w:t xml:space="preserve">Obrázek </w:t>
      </w:r>
      <w:fldSimple w:instr=" SEQ Obrázek \* ARABIC ">
        <w:r w:rsidR="008732D9">
          <w:rPr>
            <w:noProof/>
          </w:rPr>
          <w:t>4</w:t>
        </w:r>
      </w:fldSimple>
      <w:r>
        <w:t xml:space="preserve"> Plavecký stadion Podolí ČSTV</w:t>
      </w:r>
      <w:bookmarkEnd w:id="29"/>
    </w:p>
    <w:p w:rsidR="00ED7BFE" w:rsidRDefault="00ED7BFE" w:rsidP="00B617E6">
      <w:r>
        <w:rPr>
          <w:noProof/>
        </w:rPr>
        <w:drawing>
          <wp:inline distT="0" distB="0" distL="0" distR="0">
            <wp:extent cx="4064000" cy="3048000"/>
            <wp:effectExtent l="19050" t="0" r="0" b="0"/>
            <wp:docPr id="19" name="Obrázek 18" descr="fot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0.jpg"/>
                    <pic:cNvPicPr/>
                  </pic:nvPicPr>
                  <pic:blipFill>
                    <a:blip r:embed="rId18" cstate="print"/>
                    <a:stretch>
                      <a:fillRect/>
                    </a:stretch>
                  </pic:blipFill>
                  <pic:spPr>
                    <a:xfrm>
                      <a:off x="0" y="0"/>
                      <a:ext cx="4064000" cy="3048000"/>
                    </a:xfrm>
                    <a:prstGeom prst="rect">
                      <a:avLst/>
                    </a:prstGeom>
                  </pic:spPr>
                </pic:pic>
              </a:graphicData>
            </a:graphic>
          </wp:inline>
        </w:drawing>
      </w:r>
    </w:p>
    <w:p w:rsidR="00B617E6" w:rsidRPr="00CA64D7" w:rsidRDefault="00ED7BFE" w:rsidP="00CA64D7">
      <w:pPr>
        <w:pStyle w:val="ObrSpodek"/>
      </w:pPr>
      <w:r w:rsidRPr="00CA64D7">
        <w:t>Zdroj:</w:t>
      </w:r>
      <w:r w:rsidR="00CA64D7" w:rsidRPr="00CA64D7">
        <w:t xml:space="preserve"> </w:t>
      </w:r>
      <w:proofErr w:type="spellStart"/>
      <w:r w:rsidR="00CA64D7" w:rsidRPr="00CA64D7">
        <w:t>pspodoli</w:t>
      </w:r>
      <w:proofErr w:type="spellEnd"/>
      <w:r w:rsidR="00CA64D7" w:rsidRPr="00CA64D7">
        <w:t xml:space="preserve">, </w:t>
      </w:r>
      <w:hyperlink r:id="rId19" w:history="1">
        <w:r w:rsidR="00CA64D7" w:rsidRPr="00CA64D7">
          <w:rPr>
            <w:rStyle w:val="Hypertextovodkaz"/>
            <w:color w:val="auto"/>
            <w:sz w:val="22"/>
            <w:u w:val="none"/>
          </w:rPr>
          <w:t>http://www.pspodoli.cz/foto.htm</w:t>
        </w:r>
      </w:hyperlink>
      <w:r w:rsidR="00CA64D7" w:rsidRPr="00CA64D7">
        <w:t xml:space="preserve"> (data k 19.</w:t>
      </w:r>
      <w:r w:rsidR="00CA64D7">
        <w:t xml:space="preserve"> </w:t>
      </w:r>
      <w:r w:rsidR="00CA64D7" w:rsidRPr="00CA64D7">
        <w:t>10.</w:t>
      </w:r>
      <w:r w:rsidR="00CA64D7">
        <w:t xml:space="preserve"> </w:t>
      </w:r>
      <w:r w:rsidR="00CA64D7" w:rsidRPr="00CA64D7">
        <w:t>2011)</w:t>
      </w:r>
      <w:r w:rsidRPr="00CA64D7">
        <w:t xml:space="preserve"> </w:t>
      </w:r>
    </w:p>
    <w:p w:rsidR="00FB3A74" w:rsidRDefault="00FB3A74" w:rsidP="00B617E6">
      <w:pPr>
        <w:pStyle w:val="Default"/>
        <w:spacing w:after="240" w:line="360" w:lineRule="auto"/>
        <w:jc w:val="both"/>
      </w:pPr>
    </w:p>
    <w:p w:rsidR="00B617E6" w:rsidRPr="001B572B" w:rsidRDefault="001C075B" w:rsidP="001C075B">
      <w:pPr>
        <w:pStyle w:val="Nadpis3"/>
      </w:pPr>
      <w:bookmarkStart w:id="30" w:name="_Toc306884710"/>
      <w:r w:rsidRPr="008C5671">
        <w:t>Prostory bazénu</w:t>
      </w:r>
      <w:bookmarkEnd w:id="30"/>
    </w:p>
    <w:p w:rsidR="001C075B" w:rsidRDefault="001C075B" w:rsidP="00B9562F">
      <w:pPr>
        <w:pStyle w:val="Nadpis4"/>
      </w:pPr>
      <w:r>
        <w:t>Pořadatelské zázemí</w:t>
      </w:r>
    </w:p>
    <w:p w:rsidR="00AE173A" w:rsidRDefault="00482D1F" w:rsidP="00591BB6">
      <w:r>
        <w:t xml:space="preserve">Před zahájením vrcholné soutěže, jako je </w:t>
      </w:r>
      <w:proofErr w:type="spellStart"/>
      <w:r>
        <w:t>mistrovstvé</w:t>
      </w:r>
      <w:proofErr w:type="spellEnd"/>
      <w:r>
        <w:t xml:space="preserve"> Evropy v plavání, je zapotřebí př</w:t>
      </w:r>
      <w:r w:rsidR="00274F7C">
        <w:t>ipravit i veškeré prostory</w:t>
      </w:r>
      <w:r>
        <w:t>, které jsou potřebné k samotné organizaci. Kolem bazénu</w:t>
      </w:r>
      <w:r w:rsidR="00AE173A">
        <w:t>, po celé jeho délce i šířce musí být dostatek volného prostoru a to minimálně 2,5m od bazénu. Tento volný prostor slouží pro startéra, obrátko</w:t>
      </w:r>
      <w:r w:rsidR="004336DA">
        <w:t>vé rozhodčí, stylové rozhodčí a</w:t>
      </w:r>
      <w:r w:rsidR="00AE173A">
        <w:t xml:space="preserve"> </w:t>
      </w:r>
      <w:r w:rsidR="00AE173A">
        <w:lastRenderedPageBreak/>
        <w:t xml:space="preserve">kamery. </w:t>
      </w:r>
      <w:r>
        <w:t>Hlavní stůl</w:t>
      </w:r>
      <w:r w:rsidR="00274F7C">
        <w:t xml:space="preserve"> s časomírou a</w:t>
      </w:r>
      <w:r w:rsidR="00AE173A">
        <w:t xml:space="preserve"> </w:t>
      </w:r>
      <w:r>
        <w:t>hlasatelem</w:t>
      </w:r>
      <w:r w:rsidR="00AE173A">
        <w:t xml:space="preserve"> </w:t>
      </w:r>
      <w:r w:rsidR="001029D0">
        <w:t>je vyhrazen</w:t>
      </w:r>
      <w:r w:rsidR="00274F7C">
        <w:t xml:space="preserve"> na pravé straně od startovních bloků.</w:t>
      </w:r>
    </w:p>
    <w:p w:rsidR="00AE173A" w:rsidRDefault="00482D1F" w:rsidP="001029D0">
      <w:r>
        <w:t>Stanoviště pomocného startéra (místo, kde se závodníci prezentu</w:t>
      </w:r>
      <w:r w:rsidR="00274F7C">
        <w:t>jí před samotným závodem) se bude nacházet na l</w:t>
      </w:r>
      <w:r w:rsidR="004336DA">
        <w:t>evé straně od startovních bloků pod instalovaným stanem.</w:t>
      </w:r>
      <w:r>
        <w:t xml:space="preserve"> </w:t>
      </w:r>
    </w:p>
    <w:p w:rsidR="00482D1F" w:rsidRDefault="00482D1F" w:rsidP="001029D0">
      <w:r>
        <w:t>Akreditace</w:t>
      </w:r>
      <w:r w:rsidR="001C075B">
        <w:t xml:space="preserve"> bude probíhat ve stanu před vchodem do letn</w:t>
      </w:r>
      <w:r w:rsidR="00AE173A">
        <w:t>ích šaten plaveckého stadionu.</w:t>
      </w:r>
    </w:p>
    <w:p w:rsidR="001C075B" w:rsidRDefault="00482D1F" w:rsidP="001029D0">
      <w:r>
        <w:t xml:space="preserve">Copy centrum, </w:t>
      </w:r>
      <w:r w:rsidR="001029D0">
        <w:t xml:space="preserve">stanoviště dopingové </w:t>
      </w:r>
      <w:proofErr w:type="spellStart"/>
      <w:r w:rsidR="001029D0">
        <w:t>kotroly</w:t>
      </w:r>
      <w:proofErr w:type="spellEnd"/>
      <w:r>
        <w:t xml:space="preserve"> a hlavní kancelář bude</w:t>
      </w:r>
      <w:r w:rsidR="00274F7C">
        <w:t xml:space="preserve"> sídlit za startovní plošinou v prosklených místnostech</w:t>
      </w:r>
      <w:r w:rsidR="001029D0">
        <w:t xml:space="preserve"> rozdělených</w:t>
      </w:r>
      <w:r>
        <w:t xml:space="preserve"> přepážkami.</w:t>
      </w:r>
    </w:p>
    <w:p w:rsidR="003C2001" w:rsidRDefault="003C2001" w:rsidP="001029D0">
      <w:r>
        <w:t>Pro televizní komentátory a tiskové centrum bude vyčleněna část</w:t>
      </w:r>
      <w:r w:rsidR="00274F7C">
        <w:t xml:space="preserve"> tribuny</w:t>
      </w:r>
    </w:p>
    <w:p w:rsidR="00B617E6" w:rsidRDefault="00491A03" w:rsidP="001029D0">
      <w:r>
        <w:t>Tiskové centrum má vyč</w:t>
      </w:r>
      <w:r w:rsidR="003C2001">
        <w:t>l</w:t>
      </w:r>
      <w:r>
        <w:t>eněno místo v malé posilovně s výhledem na závodní bazén. První pomoc bude poskytována</w:t>
      </w:r>
      <w:r w:rsidR="001029D0">
        <w:t xml:space="preserve"> v ošetřovně umístěné</w:t>
      </w:r>
      <w:r>
        <w:t xml:space="preserve"> v místnosti vedle malé posilovny pod tribunou.</w:t>
      </w:r>
    </w:p>
    <w:p w:rsidR="004C58AE" w:rsidRDefault="00591BB6" w:rsidP="00576ACA">
      <w:r>
        <w:t xml:space="preserve">Rehabilitační zóna s masérskými stoly pro všechny delegace budou obklopovat celý vnitřní 50 metrový bazén. </w:t>
      </w:r>
    </w:p>
    <w:p w:rsidR="00274970" w:rsidRDefault="00274970" w:rsidP="00576ACA"/>
    <w:p w:rsidR="00576ACA" w:rsidRDefault="00576ACA" w:rsidP="00576ACA">
      <w:pPr>
        <w:pStyle w:val="Titulek"/>
        <w:keepNext/>
        <w:spacing w:before="360" w:after="120"/>
        <w:jc w:val="both"/>
      </w:pPr>
      <w:bookmarkStart w:id="31" w:name="_Toc307158365"/>
      <w:r>
        <w:t xml:space="preserve">Obrázek </w:t>
      </w:r>
      <w:fldSimple w:instr=" SEQ Obrázek \* ARABIC ">
        <w:r w:rsidR="008732D9">
          <w:rPr>
            <w:noProof/>
          </w:rPr>
          <w:t>5</w:t>
        </w:r>
      </w:fldSimple>
      <w:r>
        <w:t xml:space="preserve"> </w:t>
      </w:r>
      <w:r w:rsidRPr="004E26A1">
        <w:t>Příklad prostorového složení kolem bazénu při MEJ v Praze v roce 2009</w:t>
      </w:r>
      <w:bookmarkEnd w:id="31"/>
    </w:p>
    <w:p w:rsidR="004C58AE" w:rsidRDefault="000E0C42" w:rsidP="00482D1F">
      <w:r>
        <w:rPr>
          <w:noProof/>
        </w:rPr>
        <w:drawing>
          <wp:inline distT="0" distB="0" distL="0" distR="0">
            <wp:extent cx="4286250" cy="2590800"/>
            <wp:effectExtent l="19050" t="0" r="0" b="0"/>
            <wp:docPr id="13" name="Obrázek 5" descr="DSCF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815.JPG"/>
                    <pic:cNvPicPr/>
                  </pic:nvPicPr>
                  <pic:blipFill>
                    <a:blip r:embed="rId20" cstate="print"/>
                    <a:stretch>
                      <a:fillRect/>
                    </a:stretch>
                  </pic:blipFill>
                  <pic:spPr>
                    <a:xfrm>
                      <a:off x="0" y="0"/>
                      <a:ext cx="4286250" cy="2590800"/>
                    </a:xfrm>
                    <a:prstGeom prst="rect">
                      <a:avLst/>
                    </a:prstGeom>
                  </pic:spPr>
                </pic:pic>
              </a:graphicData>
            </a:graphic>
          </wp:inline>
        </w:drawing>
      </w:r>
    </w:p>
    <w:p w:rsidR="003C2001" w:rsidRPr="00274970" w:rsidRDefault="00E507D2" w:rsidP="00274970">
      <w:pPr>
        <w:pStyle w:val="ObrSpodek"/>
      </w:pPr>
      <w:r w:rsidRPr="00E507D2">
        <w:t>Zdroj: Vlastní fotografie</w:t>
      </w:r>
    </w:p>
    <w:p w:rsidR="001C075B" w:rsidRPr="00B13432" w:rsidRDefault="001C075B" w:rsidP="00B9562F">
      <w:pPr>
        <w:pStyle w:val="Nadpis4"/>
      </w:pPr>
      <w:r>
        <w:lastRenderedPageBreak/>
        <w:t>Závodiště</w:t>
      </w:r>
    </w:p>
    <w:p w:rsidR="001C075B" w:rsidRDefault="00591BB6" w:rsidP="009F37C6">
      <w:r>
        <w:t xml:space="preserve">V prostorách závodního bazénu je nutné zařídit </w:t>
      </w:r>
      <w:r w:rsidR="001C075B">
        <w:t>veškeré technické vybavení kolem bazénu nutné k pořádání plaveckých závodů. Jde především o:</w:t>
      </w:r>
      <w:r w:rsidR="003C2001">
        <w:t xml:space="preserve"> </w:t>
      </w:r>
    </w:p>
    <w:p w:rsidR="00DC3A00" w:rsidRPr="00E507D2" w:rsidRDefault="006148F6" w:rsidP="00B437D1">
      <w:pPr>
        <w:rPr>
          <w:u w:val="single"/>
        </w:rPr>
      </w:pPr>
      <w:r w:rsidRPr="00E507D2">
        <w:rPr>
          <w:u w:val="single"/>
        </w:rPr>
        <w:t xml:space="preserve">Závodní plavecké dráhy </w:t>
      </w:r>
      <w:proofErr w:type="spellStart"/>
      <w:r w:rsidRPr="00E507D2">
        <w:rPr>
          <w:u w:val="single"/>
        </w:rPr>
        <w:t>Anti</w:t>
      </w:r>
      <w:proofErr w:type="spellEnd"/>
      <w:r w:rsidRPr="00E507D2">
        <w:rPr>
          <w:u w:val="single"/>
        </w:rPr>
        <w:t>-MAXI</w:t>
      </w:r>
      <w:r w:rsidR="0045121A" w:rsidRPr="00E507D2">
        <w:rPr>
          <w:u w:val="single"/>
        </w:rPr>
        <w:t xml:space="preserve"> </w:t>
      </w:r>
    </w:p>
    <w:p w:rsidR="001C075B" w:rsidRDefault="00DF6B56" w:rsidP="000474A6">
      <w:r>
        <w:t>J</w:t>
      </w:r>
      <w:r w:rsidR="006148F6">
        <w:t>edná se o dráhy, které vytváří bariéry proti vlnám způsobeným plavcem, vlny se</w:t>
      </w:r>
      <w:r w:rsidR="00DC3A00">
        <w:t xml:space="preserve"> poté</w:t>
      </w:r>
      <w:r w:rsidR="006148F6">
        <w:t xml:space="preserve"> </w:t>
      </w:r>
      <w:proofErr w:type="spellStart"/>
      <w:r w:rsidR="006148F6">
        <w:t>rozptýlý</w:t>
      </w:r>
      <w:proofErr w:type="spellEnd"/>
      <w:r w:rsidR="006148F6">
        <w:t xml:space="preserve"> p</w:t>
      </w:r>
      <w:r w:rsidR="00DC3A00">
        <w:t>odél dráhy a poté dolů do vody</w:t>
      </w:r>
    </w:p>
    <w:p w:rsidR="001D49A9" w:rsidRDefault="001D49A9" w:rsidP="000474A6">
      <w:pPr>
        <w:pStyle w:val="ObrVrch"/>
        <w:spacing w:before="0" w:after="240"/>
      </w:pPr>
    </w:p>
    <w:p w:rsidR="00576ACA" w:rsidRDefault="00576ACA" w:rsidP="00576ACA">
      <w:pPr>
        <w:pStyle w:val="Titulek"/>
        <w:keepNext/>
        <w:spacing w:before="360" w:after="120"/>
        <w:jc w:val="both"/>
      </w:pPr>
      <w:bookmarkStart w:id="32" w:name="_Toc307158366"/>
      <w:r>
        <w:t xml:space="preserve">Obrázek </w:t>
      </w:r>
      <w:fldSimple w:instr=" SEQ Obrázek \* ARABIC ">
        <w:r w:rsidR="008732D9">
          <w:rPr>
            <w:noProof/>
          </w:rPr>
          <w:t>6</w:t>
        </w:r>
      </w:fldSimple>
      <w:r>
        <w:t xml:space="preserve"> </w:t>
      </w:r>
      <w:r w:rsidRPr="00E669C0">
        <w:t xml:space="preserve">Závodní plavecké dráhy </w:t>
      </w:r>
      <w:proofErr w:type="spellStart"/>
      <w:r w:rsidRPr="00E669C0">
        <w:t>Anti</w:t>
      </w:r>
      <w:proofErr w:type="spellEnd"/>
      <w:r w:rsidRPr="00E669C0">
        <w:t>-MAXI</w:t>
      </w:r>
      <w:bookmarkEnd w:id="32"/>
    </w:p>
    <w:p w:rsidR="001D49A9" w:rsidRDefault="001D49A9" w:rsidP="001D49A9">
      <w:pPr>
        <w:spacing w:after="0"/>
      </w:pPr>
      <w:r>
        <w:rPr>
          <w:noProof/>
        </w:rPr>
        <w:drawing>
          <wp:inline distT="0" distB="0" distL="0" distR="0">
            <wp:extent cx="2499995" cy="1664335"/>
            <wp:effectExtent l="76200" t="38100" r="52705" b="31115"/>
            <wp:docPr id="14" name="Obrázek 11" descr="11664156061l9c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64156061l9c5H.jpg"/>
                    <pic:cNvPicPr/>
                  </pic:nvPicPr>
                  <pic:blipFill>
                    <a:blip r:embed="rId21" cstate="print"/>
                    <a:stretch>
                      <a:fillRect/>
                    </a:stretch>
                  </pic:blipFill>
                  <pic:spPr>
                    <a:xfrm>
                      <a:off x="0" y="0"/>
                      <a:ext cx="2499995" cy="166433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D49A9" w:rsidRPr="00E507D2" w:rsidRDefault="001D49A9" w:rsidP="00CA64D7">
      <w:pPr>
        <w:pStyle w:val="ObrSpodek"/>
        <w:jc w:val="both"/>
        <w:rPr>
          <w:szCs w:val="22"/>
        </w:rPr>
      </w:pPr>
      <w:r w:rsidRPr="00E507D2">
        <w:rPr>
          <w:szCs w:val="22"/>
        </w:rPr>
        <w:t>Zdroj:</w:t>
      </w:r>
      <w:r w:rsidRPr="00DF6B56">
        <w:rPr>
          <w:szCs w:val="22"/>
        </w:rPr>
        <w:t xml:space="preserve"> </w:t>
      </w:r>
      <w:proofErr w:type="spellStart"/>
      <w:r w:rsidR="00CA64D7">
        <w:rPr>
          <w:szCs w:val="22"/>
        </w:rPr>
        <w:t>StockPhotos</w:t>
      </w:r>
      <w:proofErr w:type="spellEnd"/>
      <w:r w:rsidR="00CA64D7">
        <w:rPr>
          <w:szCs w:val="22"/>
        </w:rPr>
        <w:t xml:space="preserve">, </w:t>
      </w:r>
      <w:hyperlink r:id="rId22" w:history="1">
        <w:r w:rsidRPr="00DF6B56">
          <w:rPr>
            <w:rStyle w:val="Hypertextovodkaz"/>
            <w:color w:val="auto"/>
            <w:sz w:val="22"/>
            <w:szCs w:val="22"/>
          </w:rPr>
          <w:t>http://www.stockphotos.cz/image.php?img_id=1667008&amp;img_type=1</w:t>
        </w:r>
      </w:hyperlink>
      <w:r w:rsidR="00CA64D7">
        <w:t xml:space="preserve"> (data k 19. 10. 2011)</w:t>
      </w:r>
    </w:p>
    <w:p w:rsidR="00E507D2" w:rsidRDefault="00E507D2" w:rsidP="001D49A9">
      <w:pPr>
        <w:rPr>
          <w:sz w:val="22"/>
          <w:szCs w:val="22"/>
        </w:rPr>
      </w:pPr>
    </w:p>
    <w:p w:rsidR="00E507D2" w:rsidRPr="00E507D2" w:rsidRDefault="00E507D2" w:rsidP="00B437D1">
      <w:pPr>
        <w:rPr>
          <w:u w:val="single"/>
        </w:rPr>
      </w:pPr>
      <w:r w:rsidRPr="00E507D2">
        <w:rPr>
          <w:u w:val="single"/>
        </w:rPr>
        <w:t>Elektronická časomíra OMEGA</w:t>
      </w:r>
    </w:p>
    <w:p w:rsidR="00E507D2" w:rsidRDefault="00DF6B56" w:rsidP="00DF6B56">
      <w:pPr>
        <w:spacing w:after="0"/>
      </w:pPr>
      <w:r>
        <w:t>Elektronická časomíra OMEGA je</w:t>
      </w:r>
      <w:r w:rsidR="00E507D2">
        <w:t xml:space="preserve"> od Švýcarské firmy OMEGA</w:t>
      </w:r>
      <w:r>
        <w:t xml:space="preserve">. Obě potřebné časomíry Český </w:t>
      </w:r>
      <w:r w:rsidR="001029D0">
        <w:t xml:space="preserve">svaz </w:t>
      </w:r>
      <w:r>
        <w:t>plavecký</w:t>
      </w:r>
      <w:r w:rsidR="001029D0">
        <w:t>ch sportů</w:t>
      </w:r>
      <w:r>
        <w:t xml:space="preserve"> vlastní a není tudíž potřeba pořizovat nové. Časomíry jsou včetně všech potřebných součástek a kabelů. Výsledkovou tabuli </w:t>
      </w:r>
      <w:r w:rsidR="001029D0">
        <w:t>Český plavecký svaz vlastní také</w:t>
      </w:r>
      <w:r>
        <w:t xml:space="preserve">. O časomíru se bude starat kvalifikovaná osoba. </w:t>
      </w:r>
    </w:p>
    <w:p w:rsidR="00585A5C" w:rsidRDefault="00585A5C" w:rsidP="00DF6B56">
      <w:pPr>
        <w:spacing w:after="0"/>
      </w:pPr>
    </w:p>
    <w:p w:rsidR="00585A5C" w:rsidRDefault="00585A5C" w:rsidP="00585A5C">
      <w:pPr>
        <w:pStyle w:val="Titulek"/>
        <w:keepNext/>
        <w:spacing w:before="360" w:after="120"/>
        <w:jc w:val="both"/>
      </w:pPr>
      <w:bookmarkStart w:id="33" w:name="_Toc307158367"/>
      <w:r>
        <w:lastRenderedPageBreak/>
        <w:t xml:space="preserve">Obrázek </w:t>
      </w:r>
      <w:fldSimple w:instr=" SEQ Obrázek \* ARABIC ">
        <w:r w:rsidR="008732D9">
          <w:rPr>
            <w:noProof/>
          </w:rPr>
          <w:t>7</w:t>
        </w:r>
      </w:fldSimple>
      <w:r>
        <w:t xml:space="preserve"> Elektronická časomíra OMEGA</w:t>
      </w:r>
      <w:bookmarkEnd w:id="33"/>
    </w:p>
    <w:p w:rsidR="00DF6B56" w:rsidRDefault="00DF6B56" w:rsidP="00DF6B56">
      <w:pPr>
        <w:spacing w:after="0"/>
      </w:pPr>
      <w:r>
        <w:rPr>
          <w:noProof/>
        </w:rPr>
        <w:drawing>
          <wp:inline distT="0" distB="0" distL="0" distR="0">
            <wp:extent cx="3015615" cy="2266315"/>
            <wp:effectExtent l="19050" t="0" r="0" b="0"/>
            <wp:docPr id="15" name="Obrázek 14" descr="poo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ls1.jpg"/>
                    <pic:cNvPicPr/>
                  </pic:nvPicPr>
                  <pic:blipFill>
                    <a:blip r:embed="rId23" cstate="print"/>
                    <a:stretch>
                      <a:fillRect/>
                    </a:stretch>
                  </pic:blipFill>
                  <pic:spPr>
                    <a:xfrm>
                      <a:off x="0" y="0"/>
                      <a:ext cx="3015615" cy="2266315"/>
                    </a:xfrm>
                    <a:prstGeom prst="rect">
                      <a:avLst/>
                    </a:prstGeom>
                  </pic:spPr>
                </pic:pic>
              </a:graphicData>
            </a:graphic>
          </wp:inline>
        </w:drawing>
      </w:r>
    </w:p>
    <w:p w:rsidR="00DF6B56" w:rsidRPr="00CA64D7" w:rsidRDefault="00DF6B56" w:rsidP="00CA64D7">
      <w:pPr>
        <w:pStyle w:val="ObrSpodek"/>
      </w:pPr>
      <w:r w:rsidRPr="00CA64D7">
        <w:rPr>
          <w:szCs w:val="22"/>
        </w:rPr>
        <w:t>Zdroj:</w:t>
      </w:r>
      <w:r w:rsidR="00CA64D7" w:rsidRPr="00CA64D7">
        <w:rPr>
          <w:szCs w:val="22"/>
        </w:rPr>
        <w:t xml:space="preserve"> </w:t>
      </w:r>
      <w:proofErr w:type="spellStart"/>
      <w:r w:rsidR="00CA64D7" w:rsidRPr="00CA64D7">
        <w:rPr>
          <w:szCs w:val="22"/>
        </w:rPr>
        <w:t>News</w:t>
      </w:r>
      <w:proofErr w:type="spellEnd"/>
      <w:r w:rsidR="00CA64D7" w:rsidRPr="00CA64D7">
        <w:rPr>
          <w:szCs w:val="22"/>
        </w:rPr>
        <w:t xml:space="preserve">, </w:t>
      </w:r>
      <w:hyperlink r:id="rId24" w:history="1">
        <w:r w:rsidRPr="00CA64D7">
          <w:rPr>
            <w:rStyle w:val="Hypertextovodkaz"/>
            <w:color w:val="auto"/>
            <w:sz w:val="22"/>
            <w:szCs w:val="22"/>
          </w:rPr>
          <w:t>http://news.watchprosite.com/show-forumpost/fi-112/pi-4033171/ti-643196/</w:t>
        </w:r>
      </w:hyperlink>
      <w:r w:rsidR="00CA64D7" w:rsidRPr="00CA64D7">
        <w:t xml:space="preserve"> (data k 19. 10. 2011)</w:t>
      </w:r>
      <w:r w:rsidR="003F602D">
        <w:t>.</w:t>
      </w:r>
    </w:p>
    <w:p w:rsidR="007315D3" w:rsidRDefault="007315D3" w:rsidP="00CA64D7">
      <w:pPr>
        <w:rPr>
          <w:u w:val="single"/>
        </w:rPr>
      </w:pPr>
    </w:p>
    <w:p w:rsidR="00DF6B56" w:rsidRDefault="00DF6B56" w:rsidP="00B437D1">
      <w:pPr>
        <w:rPr>
          <w:u w:val="single"/>
        </w:rPr>
      </w:pPr>
      <w:r w:rsidRPr="00DF6B56">
        <w:rPr>
          <w:u w:val="single"/>
        </w:rPr>
        <w:t>Startovní bloky</w:t>
      </w:r>
    </w:p>
    <w:p w:rsidR="0089591C" w:rsidRDefault="001029D0" w:rsidP="00DF6B56">
      <w:r>
        <w:t>Nové s</w:t>
      </w:r>
      <w:r w:rsidR="00DF6B56">
        <w:t xml:space="preserve">tartovní bloky byly poprvé představeny na Světovém šampionátu v roce 2009 ve Stockholmu. Tyto bloky byly vyvinuty pro ještě lepší plavecký výkon. Blok se skládá z nastavitelné opěrky, která plavci pomáhá pro vyšší rychlost skočení do vody a lepší odraz. </w:t>
      </w:r>
      <w:r w:rsidR="00706519">
        <w:t>Nové startovní bloky budou muset být objednány v celkovém počtu osm.</w:t>
      </w:r>
    </w:p>
    <w:p w:rsidR="00585A5C" w:rsidRDefault="00585A5C" w:rsidP="00DF6B56"/>
    <w:p w:rsidR="00585A5C" w:rsidRDefault="00585A5C" w:rsidP="00585A5C">
      <w:pPr>
        <w:pStyle w:val="Titulek"/>
        <w:keepNext/>
        <w:spacing w:before="360" w:after="120"/>
        <w:jc w:val="both"/>
      </w:pPr>
      <w:bookmarkStart w:id="34" w:name="_Toc307158368"/>
      <w:r>
        <w:t xml:space="preserve">Obrázek </w:t>
      </w:r>
      <w:fldSimple w:instr=" SEQ Obrázek \* ARABIC ">
        <w:r w:rsidR="008732D9">
          <w:rPr>
            <w:noProof/>
          </w:rPr>
          <w:t>8</w:t>
        </w:r>
      </w:fldSimple>
      <w:r>
        <w:t xml:space="preserve"> Startovní blok</w:t>
      </w:r>
      <w:bookmarkEnd w:id="34"/>
    </w:p>
    <w:p w:rsidR="007315D3" w:rsidRDefault="007315D3" w:rsidP="00DF6B56">
      <w:r>
        <w:rPr>
          <w:noProof/>
        </w:rPr>
        <w:drawing>
          <wp:inline distT="0" distB="0" distL="0" distR="0">
            <wp:extent cx="2477135" cy="1644015"/>
            <wp:effectExtent l="76200" t="38100" r="56515" b="32385"/>
            <wp:docPr id="10" name="Obrázek 9" descr="2239_OMEGA-praesentiert-neue-Startbloecke-fuer-die-Schwimm-Weltmeisterschaf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9_OMEGA-praesentiert-neue-Startbloecke-fuer-die-Schwimm-Weltmeisterschaften.jpg"/>
                    <pic:cNvPicPr/>
                  </pic:nvPicPr>
                  <pic:blipFill>
                    <a:blip r:embed="rId25" cstate="print"/>
                    <a:stretch>
                      <a:fillRect/>
                    </a:stretch>
                  </pic:blipFill>
                  <pic:spPr>
                    <a:xfrm>
                      <a:off x="0" y="0"/>
                      <a:ext cx="2477135" cy="164401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15D3" w:rsidRDefault="007315D3" w:rsidP="00B437D1">
      <w:pPr>
        <w:pStyle w:val="ObrSpodek"/>
        <w:spacing w:line="276" w:lineRule="auto"/>
      </w:pPr>
      <w:r w:rsidRPr="008732D9">
        <w:t>Zdroj:</w:t>
      </w:r>
      <w:r w:rsidR="008732D9" w:rsidRPr="008732D9">
        <w:t xml:space="preserve"> </w:t>
      </w:r>
      <w:proofErr w:type="spellStart"/>
      <w:r w:rsidR="008732D9" w:rsidRPr="008732D9">
        <w:t>Trustedwatch</w:t>
      </w:r>
      <w:proofErr w:type="spellEnd"/>
      <w:r w:rsidR="008732D9" w:rsidRPr="008732D9">
        <w:t xml:space="preserve">, </w:t>
      </w:r>
      <w:hyperlink r:id="rId26" w:history="1">
        <w:r w:rsidRPr="008732D9">
          <w:rPr>
            <w:rStyle w:val="Hypertextovodkaz"/>
            <w:color w:val="auto"/>
            <w:sz w:val="22"/>
            <w:szCs w:val="22"/>
          </w:rPr>
          <w:t>http://www.trustedwatch.com/news/watchnews/4499/New-OMEGA-start-blocks-at-the-FINAARENA-Swimming-World-Cup</w:t>
        </w:r>
      </w:hyperlink>
      <w:r w:rsidR="008732D9" w:rsidRPr="008732D9">
        <w:t xml:space="preserve"> (data k 17.</w:t>
      </w:r>
      <w:r w:rsidR="008732D9">
        <w:t xml:space="preserve"> </w:t>
      </w:r>
      <w:r w:rsidR="008732D9" w:rsidRPr="008732D9">
        <w:t>10.</w:t>
      </w:r>
      <w:r w:rsidR="008732D9">
        <w:t xml:space="preserve"> </w:t>
      </w:r>
      <w:r w:rsidR="008732D9" w:rsidRPr="008732D9">
        <w:t>2011).</w:t>
      </w:r>
    </w:p>
    <w:p w:rsidR="001029D0" w:rsidRPr="001029D0" w:rsidRDefault="001029D0" w:rsidP="001029D0">
      <w:pPr>
        <w:rPr>
          <w:u w:val="single"/>
        </w:rPr>
      </w:pPr>
      <w:r w:rsidRPr="001029D0">
        <w:rPr>
          <w:u w:val="single"/>
        </w:rPr>
        <w:lastRenderedPageBreak/>
        <w:t>Ostatní vybavení závodiště</w:t>
      </w:r>
    </w:p>
    <w:p w:rsidR="001C075B" w:rsidRDefault="00206494" w:rsidP="00030993">
      <w:pPr>
        <w:pStyle w:val="Odstavecseseznamem"/>
        <w:numPr>
          <w:ilvl w:val="0"/>
          <w:numId w:val="35"/>
        </w:numPr>
        <w:spacing w:after="0"/>
      </w:pPr>
      <w:r>
        <w:t>praporky;</w:t>
      </w:r>
    </w:p>
    <w:p w:rsidR="001C075B" w:rsidRDefault="00206494" w:rsidP="00C02134">
      <w:pPr>
        <w:pStyle w:val="Odstavecseseznamem"/>
        <w:numPr>
          <w:ilvl w:val="0"/>
          <w:numId w:val="28"/>
        </w:numPr>
        <w:spacing w:after="0"/>
      </w:pPr>
      <w:r>
        <w:t>záchytné lano;</w:t>
      </w:r>
    </w:p>
    <w:p w:rsidR="00E507D2" w:rsidRDefault="00702E7C" w:rsidP="00030993">
      <w:pPr>
        <w:pStyle w:val="Odstavecseseznamem"/>
        <w:numPr>
          <w:ilvl w:val="0"/>
          <w:numId w:val="28"/>
        </w:numPr>
        <w:spacing w:after="0"/>
      </w:pPr>
      <w:r w:rsidRPr="00702E7C">
        <w:t>doplňky kolem startovních bloků</w:t>
      </w:r>
      <w:r w:rsidR="00030993">
        <w:t>-</w:t>
      </w:r>
      <w:r w:rsidR="001C075B">
        <w:t>kbelíky na vodu (celkem 8), židle pro rozhodčí a závodníky (celkem 40 ks), koše na oblečení (3 sady po 8 ks, celkem 24 ks), stěna za startovní plošinou (zast</w:t>
      </w:r>
      <w:r w:rsidR="00206494">
        <w:t>řešená nebo použití slunečníků);</w:t>
      </w:r>
    </w:p>
    <w:p w:rsidR="001C075B" w:rsidRDefault="00206494" w:rsidP="00C02134">
      <w:pPr>
        <w:pStyle w:val="Odstavecseseznamem"/>
        <w:numPr>
          <w:ilvl w:val="0"/>
          <w:numId w:val="28"/>
        </w:numPr>
        <w:spacing w:after="0"/>
      </w:pPr>
      <w:r>
        <w:t>stupně vítězů;</w:t>
      </w:r>
    </w:p>
    <w:p w:rsidR="00030993" w:rsidRDefault="00030993" w:rsidP="00C02134">
      <w:pPr>
        <w:pStyle w:val="Odstavecseseznamem"/>
        <w:numPr>
          <w:ilvl w:val="0"/>
          <w:numId w:val="28"/>
        </w:numPr>
        <w:spacing w:after="0"/>
      </w:pPr>
      <w:r>
        <w:t>koberec kolem celého bazénu</w:t>
      </w:r>
      <w:r>
        <w:rPr>
          <w:lang w:val="en-US"/>
        </w:rPr>
        <w:t>;</w:t>
      </w:r>
    </w:p>
    <w:p w:rsidR="001310A6" w:rsidRDefault="001C075B" w:rsidP="0091105F">
      <w:pPr>
        <w:pStyle w:val="Odstavecseseznamem"/>
        <w:numPr>
          <w:ilvl w:val="0"/>
          <w:numId w:val="28"/>
        </w:numPr>
      </w:pPr>
      <w:r>
        <w:t>vlajky zúčastněných států o velikosti 200 x 140 cm</w:t>
      </w:r>
      <w:r w:rsidR="00206494">
        <w:t>.</w:t>
      </w:r>
    </w:p>
    <w:p w:rsidR="00DC7109" w:rsidRDefault="0091105F" w:rsidP="00DC7109">
      <w:r>
        <w:t>Kolem celého závodního bazénu budou v</w:t>
      </w:r>
      <w:r w:rsidR="00C02D35">
        <w:t>ylepeny</w:t>
      </w:r>
      <w:r w:rsidR="00EF5255">
        <w:t xml:space="preserve"> plachty</w:t>
      </w:r>
      <w:r>
        <w:t xml:space="preserve"> s názvem šampionátu v angličtině a to EUROPEAN SWIMMING CHAMPIONSHIPS </w:t>
      </w:r>
      <w:proofErr w:type="spellStart"/>
      <w:r>
        <w:t>Prague</w:t>
      </w:r>
      <w:proofErr w:type="spellEnd"/>
      <w:r>
        <w:t xml:space="preserve"> 2012.  </w:t>
      </w:r>
      <w:r w:rsidR="00EF5255">
        <w:t>Tyto plachty</w:t>
      </w:r>
      <w:r w:rsidR="00C02D35">
        <w:t xml:space="preserve"> budou také </w:t>
      </w:r>
      <w:r w:rsidR="00EF5255">
        <w:t>instalovány</w:t>
      </w:r>
      <w:r w:rsidR="00C02D35">
        <w:t xml:space="preserve"> za startovní plošinou a obr</w:t>
      </w:r>
      <w:r w:rsidR="00A769EA">
        <w:t>átkovou stěnou. Kolem celého bazé</w:t>
      </w:r>
      <w:r w:rsidR="00C02D35">
        <w:t>nu bud</w:t>
      </w:r>
      <w:r w:rsidR="000474A6">
        <w:t>e natažen tmavě modrý koberec.</w:t>
      </w:r>
    </w:p>
    <w:p w:rsidR="00FB5C60" w:rsidRDefault="00FB5C60" w:rsidP="00DC7109"/>
    <w:p w:rsidR="00FB5C60" w:rsidRDefault="00FB5C60" w:rsidP="00FB5C60">
      <w:pPr>
        <w:pStyle w:val="Nadpis2"/>
      </w:pPr>
      <w:bookmarkStart w:id="35" w:name="_Toc306884711"/>
      <w:r>
        <w:t>Prostory pro účastníky</w:t>
      </w:r>
      <w:bookmarkStart w:id="36" w:name="_Toc306097283"/>
      <w:bookmarkStart w:id="37" w:name="_Toc306268160"/>
      <w:bookmarkStart w:id="38" w:name="_Toc306624487"/>
      <w:bookmarkStart w:id="39" w:name="_Toc306648318"/>
      <w:bookmarkStart w:id="40" w:name="_Toc306798707"/>
      <w:bookmarkStart w:id="41" w:name="_Toc306884284"/>
      <w:bookmarkEnd w:id="35"/>
    </w:p>
    <w:p w:rsidR="00FB5C60" w:rsidRDefault="00FB5C60" w:rsidP="00FB5C60">
      <w:pPr>
        <w:rPr>
          <w:szCs w:val="24"/>
        </w:rPr>
      </w:pPr>
      <w:r w:rsidRPr="00FB5C60">
        <w:rPr>
          <w:szCs w:val="24"/>
        </w:rPr>
        <w:t>Prostory v celém plaveckém areálu musí být správně rozčleněny. Všichni účastníci šampionátu musí mít vyřízené akreditace a podle zón na akreditacích se budou moci pohybovat po areálu.</w:t>
      </w:r>
      <w:bookmarkEnd w:id="36"/>
      <w:bookmarkEnd w:id="37"/>
      <w:bookmarkEnd w:id="38"/>
      <w:bookmarkEnd w:id="39"/>
      <w:bookmarkEnd w:id="40"/>
      <w:bookmarkEnd w:id="41"/>
    </w:p>
    <w:p w:rsidR="00FB5C60" w:rsidRDefault="00FB5C60" w:rsidP="00FB5C60">
      <w:pPr>
        <w:rPr>
          <w:szCs w:val="24"/>
        </w:rPr>
      </w:pPr>
    </w:p>
    <w:p w:rsidR="00FB5C60" w:rsidRDefault="00FB5C60" w:rsidP="00293D15">
      <w:pPr>
        <w:pStyle w:val="Nadpis3"/>
      </w:pPr>
      <w:bookmarkStart w:id="42" w:name="_Toc306884712"/>
      <w:r>
        <w:t>Závodníci</w:t>
      </w:r>
      <w:bookmarkEnd w:id="42"/>
      <w:r w:rsidRPr="00FB5C60">
        <w:t xml:space="preserve"> </w:t>
      </w:r>
    </w:p>
    <w:p w:rsidR="000474A6" w:rsidRPr="00293D15" w:rsidRDefault="00FB5C60" w:rsidP="00293D15">
      <w:pPr>
        <w:rPr>
          <w:szCs w:val="24"/>
        </w:rPr>
      </w:pPr>
      <w:r w:rsidRPr="00FB5C60">
        <w:t xml:space="preserve">Největší část celého areálu bude vyhrazena pro delegace a jejich závodníky. Závodníci budou moci po areálu chodit do veškerých prostor, do kterých budou mít povolení na akreditaci. Rozplavávat či </w:t>
      </w:r>
      <w:proofErr w:type="spellStart"/>
      <w:r w:rsidRPr="00FB5C60">
        <w:t>vyplavávat</w:t>
      </w:r>
      <w:proofErr w:type="spellEnd"/>
      <w:r w:rsidRPr="00FB5C60">
        <w:t xml:space="preserve"> se mohou v 33 metrovém venkovním bazénu či 50 metrovém vnitřním </w:t>
      </w:r>
      <w:proofErr w:type="spellStart"/>
      <w:r w:rsidRPr="00FB5C60">
        <w:t>bzénu</w:t>
      </w:r>
      <w:proofErr w:type="spellEnd"/>
      <w:r w:rsidRPr="00FB5C60">
        <w:t>. Po celé travnaté ploše budou postaveny stany, kde budou sídlit delegace. Prostor pro masérské stoly bude vyhrazen kolem vnitřního 50 metrového bazénu. Část tribuny nad startovními bloky bude vyhrazena pro závodníky, aby mohli povzbuzovat své plavecké kolegy.</w:t>
      </w:r>
    </w:p>
    <w:p w:rsidR="00960BC0" w:rsidRDefault="00960BC0" w:rsidP="00960BC0">
      <w:pPr>
        <w:pStyle w:val="Nadpis3"/>
      </w:pPr>
      <w:bookmarkStart w:id="43" w:name="_Toc306884713"/>
      <w:r>
        <w:lastRenderedPageBreak/>
        <w:t>Diváci</w:t>
      </w:r>
      <w:bookmarkEnd w:id="43"/>
    </w:p>
    <w:p w:rsidR="004467A3" w:rsidRDefault="006B7941" w:rsidP="000474A6">
      <w:pPr>
        <w:rPr>
          <w:rStyle w:val="Siln"/>
          <w:b w:val="0"/>
          <w:color w:val="000000"/>
          <w:szCs w:val="24"/>
        </w:rPr>
      </w:pPr>
      <w:r>
        <w:t xml:space="preserve">Část velké tribuny bude vyhrazena především pro diváky a fanoušky. </w:t>
      </w:r>
      <w:r w:rsidR="00E527A4" w:rsidRPr="00E527A4">
        <w:t>Pro větší spokojenost</w:t>
      </w:r>
      <w:r w:rsidR="0068386B">
        <w:t xml:space="preserve"> a více</w:t>
      </w:r>
      <w:r w:rsidR="00E527A4" w:rsidRPr="00E527A4">
        <w:t xml:space="preserve"> </w:t>
      </w:r>
      <w:r w:rsidR="0068386B">
        <w:t xml:space="preserve">místa </w:t>
      </w:r>
      <w:r w:rsidR="00E527A4" w:rsidRPr="00E527A4">
        <w:t>bude</w:t>
      </w:r>
      <w:r w:rsidR="00E527A4" w:rsidRPr="00E527A4">
        <w:rPr>
          <w:szCs w:val="24"/>
        </w:rPr>
        <w:t xml:space="preserve"> navíc instalována prefabrikovaná tribuna ze žárově pozinkované oceli po celé délce závodního bazénu. Tribunu dodá firma </w:t>
      </w:r>
      <w:r w:rsidR="00E527A4" w:rsidRPr="00E527A4">
        <w:rPr>
          <w:rStyle w:val="Siln"/>
          <w:b w:val="0"/>
          <w:color w:val="000000"/>
          <w:szCs w:val="24"/>
        </w:rPr>
        <w:t>Re-</w:t>
      </w:r>
      <w:proofErr w:type="spellStart"/>
      <w:r w:rsidR="00E527A4" w:rsidRPr="00E527A4">
        <w:rPr>
          <w:rStyle w:val="Siln"/>
          <w:b w:val="0"/>
          <w:color w:val="000000"/>
          <w:szCs w:val="24"/>
        </w:rPr>
        <w:t>Source</w:t>
      </w:r>
      <w:proofErr w:type="spellEnd"/>
      <w:r w:rsidR="00E527A4" w:rsidRPr="00E527A4">
        <w:rPr>
          <w:rStyle w:val="Siln"/>
          <w:b w:val="0"/>
          <w:color w:val="000000"/>
          <w:szCs w:val="24"/>
        </w:rPr>
        <w:t xml:space="preserve"> </w:t>
      </w:r>
      <w:proofErr w:type="spellStart"/>
      <w:r w:rsidR="00E527A4" w:rsidRPr="00E527A4">
        <w:rPr>
          <w:rStyle w:val="Siln"/>
          <w:b w:val="0"/>
          <w:color w:val="000000"/>
          <w:szCs w:val="24"/>
        </w:rPr>
        <w:t>Supplies</w:t>
      </w:r>
      <w:proofErr w:type="spellEnd"/>
      <w:r w:rsidR="00E527A4" w:rsidRPr="00E527A4">
        <w:rPr>
          <w:rStyle w:val="Siln"/>
          <w:b w:val="0"/>
          <w:color w:val="000000"/>
          <w:szCs w:val="24"/>
        </w:rPr>
        <w:t xml:space="preserve"> Praha</w:t>
      </w:r>
      <w:r w:rsidR="004348B5">
        <w:rPr>
          <w:rStyle w:val="Siln"/>
          <w:b w:val="0"/>
          <w:color w:val="000000"/>
          <w:szCs w:val="24"/>
        </w:rPr>
        <w:t>,</w:t>
      </w:r>
      <w:r w:rsidR="00E527A4" w:rsidRPr="00E527A4">
        <w:rPr>
          <w:rStyle w:val="Siln"/>
          <w:b w:val="0"/>
          <w:color w:val="000000"/>
          <w:szCs w:val="24"/>
        </w:rPr>
        <w:t xml:space="preserve"> s.r.o.</w:t>
      </w:r>
      <w:bookmarkStart w:id="44" w:name="_GoBack"/>
      <w:bookmarkEnd w:id="44"/>
      <w:r w:rsidR="00440637">
        <w:rPr>
          <w:rStyle w:val="Siln"/>
          <w:b w:val="0"/>
          <w:color w:val="000000"/>
          <w:szCs w:val="24"/>
        </w:rPr>
        <w:t xml:space="preserve"> Tato tribuna bude postavena na trávníku na levé straně od startovních bloků. Tribuna bude 40m dlouhá a bude obsahovat 15 řad do výšky. Tribuna bude mít tři vstupy, které budou rozděleny podle toho, ja</w:t>
      </w:r>
      <w:r w:rsidR="00374454">
        <w:rPr>
          <w:rStyle w:val="Siln"/>
          <w:b w:val="0"/>
          <w:color w:val="000000"/>
          <w:szCs w:val="24"/>
        </w:rPr>
        <w:t>kou si divák</w:t>
      </w:r>
      <w:r w:rsidR="00440637">
        <w:rPr>
          <w:rStyle w:val="Siln"/>
          <w:b w:val="0"/>
          <w:color w:val="000000"/>
          <w:szCs w:val="24"/>
        </w:rPr>
        <w:t xml:space="preserve"> zakoupil místenku</w:t>
      </w:r>
      <w:r w:rsidR="00F875B0">
        <w:rPr>
          <w:rStyle w:val="Siln"/>
          <w:b w:val="0"/>
          <w:color w:val="000000"/>
          <w:szCs w:val="24"/>
        </w:rPr>
        <w:t>.</w:t>
      </w:r>
    </w:p>
    <w:p w:rsidR="008C7889" w:rsidRDefault="008C7889" w:rsidP="000474A6">
      <w:pPr>
        <w:rPr>
          <w:rStyle w:val="Siln"/>
          <w:b w:val="0"/>
          <w:color w:val="000000"/>
          <w:szCs w:val="24"/>
        </w:rPr>
      </w:pPr>
    </w:p>
    <w:p w:rsidR="008C7889" w:rsidRDefault="008C7889" w:rsidP="008C7889">
      <w:pPr>
        <w:pStyle w:val="Nadpis3"/>
        <w:rPr>
          <w:rStyle w:val="Siln"/>
          <w:b/>
          <w:color w:val="000000"/>
          <w:szCs w:val="24"/>
        </w:rPr>
      </w:pPr>
      <w:bookmarkStart w:id="45" w:name="_Toc306884714"/>
      <w:r>
        <w:rPr>
          <w:rStyle w:val="Siln"/>
          <w:b/>
          <w:color w:val="000000"/>
          <w:szCs w:val="24"/>
        </w:rPr>
        <w:t>Sponzoři</w:t>
      </w:r>
      <w:bookmarkEnd w:id="45"/>
    </w:p>
    <w:p w:rsidR="00B27F9D" w:rsidRDefault="00B27F9D" w:rsidP="008C7889">
      <w:r w:rsidRPr="008C7889">
        <w:t>Pro významnější partnery či sponzory bude vyhrazen prostor</w:t>
      </w:r>
      <w:r w:rsidR="007A16CD" w:rsidRPr="008C7889">
        <w:t xml:space="preserve"> vedle vyhlašování výsledků. Jde o pevně postavené lavičky, které jsou kryté pergolou.</w:t>
      </w:r>
      <w:r w:rsidRPr="008C7889">
        <w:t xml:space="preserve"> </w:t>
      </w:r>
      <w:r w:rsidR="00F875B0" w:rsidRPr="008C7889">
        <w:t>v těsné blízkosti závodního bazénu. Jedná se o lavičky, které jsou pevně postaveny vedle vyhlašování výsledků.</w:t>
      </w:r>
      <w:r w:rsidR="000A7E74" w:rsidRPr="008C7889">
        <w:t xml:space="preserve"> Lavičky jsou zastřešeny umělohmotnou pergolou.</w:t>
      </w:r>
    </w:p>
    <w:p w:rsidR="008C7889" w:rsidRDefault="008C7889" w:rsidP="008C7889"/>
    <w:p w:rsidR="00FB5C60" w:rsidRDefault="00AE2F64" w:rsidP="00FB5C60">
      <w:pPr>
        <w:pStyle w:val="Nadpis3"/>
      </w:pPr>
      <w:bookmarkStart w:id="46" w:name="_Toc306884715"/>
      <w:r>
        <w:t>Tisk a fotografové (média</w:t>
      </w:r>
      <w:r w:rsidR="00FB5C60">
        <w:t>)</w:t>
      </w:r>
      <w:bookmarkEnd w:id="46"/>
    </w:p>
    <w:p w:rsidR="00AE2F64" w:rsidRPr="00FB5C60" w:rsidRDefault="00AE2F64" w:rsidP="00FB5C60">
      <w:pPr>
        <w:pStyle w:val="Nadpis3"/>
        <w:numPr>
          <w:ilvl w:val="0"/>
          <w:numId w:val="0"/>
        </w:numPr>
        <w:jc w:val="both"/>
        <w:rPr>
          <w:sz w:val="24"/>
          <w:szCs w:val="24"/>
        </w:rPr>
      </w:pPr>
      <w:bookmarkStart w:id="47" w:name="_Toc306884716"/>
      <w:r w:rsidRPr="00FB5C60">
        <w:rPr>
          <w:b w:val="0"/>
          <w:sz w:val="24"/>
          <w:szCs w:val="24"/>
        </w:rPr>
        <w:t>Prostor pro veškerá média bude vyhrazen na pravé straně od stupňů vítězů. Druhým prostorem bude část hlavní tribuny nad plaveckou restaurací. Fotografové budou moci po celou dobu šampionátu pořizovat fotografie.</w:t>
      </w:r>
      <w:bookmarkEnd w:id="47"/>
    </w:p>
    <w:p w:rsidR="00AE2F64" w:rsidRDefault="00AE2F64" w:rsidP="008C7889"/>
    <w:p w:rsidR="00585A5C" w:rsidRDefault="00585A5C" w:rsidP="00585A5C">
      <w:pPr>
        <w:pStyle w:val="Titulek"/>
        <w:keepNext/>
        <w:spacing w:before="360" w:after="120"/>
      </w:pPr>
      <w:bookmarkStart w:id="48" w:name="_Toc307158369"/>
      <w:r>
        <w:lastRenderedPageBreak/>
        <w:t xml:space="preserve">Obrázek </w:t>
      </w:r>
      <w:fldSimple w:instr=" SEQ Obrázek \* ARABIC ">
        <w:r w:rsidR="008732D9">
          <w:rPr>
            <w:noProof/>
          </w:rPr>
          <w:t>9</w:t>
        </w:r>
      </w:fldSimple>
      <w:r>
        <w:t xml:space="preserve"> Příklad prostorového složení při MEJ v Praze v roce 2009</w:t>
      </w:r>
      <w:bookmarkEnd w:id="48"/>
    </w:p>
    <w:p w:rsidR="008732D9" w:rsidRDefault="00A769EA" w:rsidP="008732D9">
      <w:pPr>
        <w:keepNext/>
        <w:jc w:val="left"/>
      </w:pPr>
      <w:r>
        <w:rPr>
          <w:b/>
          <w:noProof/>
          <w:sz w:val="28"/>
          <w:szCs w:val="28"/>
        </w:rPr>
        <w:drawing>
          <wp:inline distT="0" distB="0" distL="0" distR="0">
            <wp:extent cx="4027170" cy="2196465"/>
            <wp:effectExtent l="76200" t="38100" r="49530" b="32385"/>
            <wp:docPr id="8" name="Obrázek 6" descr="DSCF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816.JPG"/>
                    <pic:cNvPicPr/>
                  </pic:nvPicPr>
                  <pic:blipFill>
                    <a:blip r:embed="rId27" cstate="print"/>
                    <a:stretch>
                      <a:fillRect/>
                    </a:stretch>
                  </pic:blipFill>
                  <pic:spPr>
                    <a:xfrm>
                      <a:off x="0" y="0"/>
                      <a:ext cx="4027170" cy="219646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5067" w:rsidRDefault="008732D9" w:rsidP="000474A6">
      <w:pPr>
        <w:pStyle w:val="ObrSpodek"/>
        <w:rPr>
          <w:b/>
          <w:sz w:val="28"/>
          <w:szCs w:val="28"/>
        </w:rPr>
      </w:pPr>
      <w:r>
        <w:t>Zdroj: Vlastní fotografie</w:t>
      </w:r>
    </w:p>
    <w:p w:rsidR="007A16CD" w:rsidRPr="006B50A1" w:rsidRDefault="007A16CD" w:rsidP="000474A6">
      <w:pPr>
        <w:jc w:val="left"/>
        <w:rPr>
          <w:sz w:val="22"/>
          <w:szCs w:val="22"/>
        </w:rPr>
      </w:pPr>
    </w:p>
    <w:p w:rsidR="001C075B" w:rsidRDefault="001C075B" w:rsidP="00B9562F">
      <w:pPr>
        <w:pStyle w:val="Nadpis2"/>
      </w:pPr>
      <w:bookmarkStart w:id="49" w:name="_Toc306884717"/>
      <w:r w:rsidRPr="00484C08">
        <w:t>Vyhlášení v</w:t>
      </w:r>
      <w:r>
        <w:t>ý</w:t>
      </w:r>
      <w:r w:rsidRPr="00484C08">
        <w:t>sledků</w:t>
      </w:r>
      <w:bookmarkEnd w:id="49"/>
    </w:p>
    <w:p w:rsidR="001C075B" w:rsidRDefault="00A810D8" w:rsidP="001C075B">
      <w:r>
        <w:t>Nejlepší tři závodníci budou</w:t>
      </w:r>
      <w:r w:rsidR="001C075B">
        <w:t xml:space="preserve"> oceněni podle výkonu zlatou, stříbrnou a bronzovou medailí, maskotem šampionátu a květinou. Je zapotřebí 58 sad medailí, 136 ks květin včetně rezervy a 126 ks maskotů. Medaile musí obsahovat název celého šampionátu, logo pořadatele a oficiální znak Evropské ligy plavání LEN. Maskotem bude průhledná zelená žabička naplněná tekutinou a logem šampionátu, které se bude v tekutině pohybovat. Maskot a medaile musí podléhat schválení LEN.</w:t>
      </w:r>
    </w:p>
    <w:p w:rsidR="009F37C6" w:rsidRDefault="001C075B" w:rsidP="009F37C6">
      <w:r>
        <w:t>Vyhlášení</w:t>
      </w:r>
      <w:r w:rsidR="006E3879">
        <w:t xml:space="preserve"> výsledků bude probíhat na levé</w:t>
      </w:r>
      <w:r>
        <w:t xml:space="preserve"> straně bazénu</w:t>
      </w:r>
      <w:r w:rsidR="006E3879">
        <w:t xml:space="preserve"> od startovních bloků. </w:t>
      </w:r>
      <w:r w:rsidR="00122C6B">
        <w:t xml:space="preserve">První tři nejlepší budou přicházet za doprovodu delegace, která bude předávat ocenění. </w:t>
      </w:r>
      <w:r w:rsidR="006E3879">
        <w:t>Stupně</w:t>
      </w:r>
      <w:r>
        <w:t xml:space="preserve"> vítězů jsou napevno postaveny v areálu. Bude pouze dodatečně smontována stěna za stupni vítězů. Stěna bude obsahovat zejména loga reklam a hlavních sponzorů. Závodníci budou nastupovat při písni od Michaela Buri</w:t>
      </w:r>
      <w:r w:rsidR="006E3879">
        <w:t>ana Vltava. Po vyhlášení zazní</w:t>
      </w:r>
      <w:r>
        <w:t xml:space="preserve"> státní hymna vítězného závodníka a vyhlášení závodníci obejdou </w:t>
      </w:r>
      <w:r w:rsidR="002C3A73">
        <w:t xml:space="preserve">kolečko kolem </w:t>
      </w:r>
      <w:r>
        <w:t>bazén</w:t>
      </w:r>
      <w:r w:rsidR="002C3A73">
        <w:t>u</w:t>
      </w:r>
      <w:r>
        <w:t xml:space="preserve"> za hudby od </w:t>
      </w:r>
      <w:proofErr w:type="spellStart"/>
      <w:proofErr w:type="gramStart"/>
      <w:r>
        <w:t>Right</w:t>
      </w:r>
      <w:proofErr w:type="spellEnd"/>
      <w:proofErr w:type="gramEnd"/>
      <w:r>
        <w:t xml:space="preserve"> </w:t>
      </w:r>
      <w:proofErr w:type="spellStart"/>
      <w:r>
        <w:t>Said</w:t>
      </w:r>
      <w:proofErr w:type="spellEnd"/>
      <w:r>
        <w:t xml:space="preserve"> Fred – </w:t>
      </w:r>
      <w:proofErr w:type="spellStart"/>
      <w:r>
        <w:t>Stand</w:t>
      </w:r>
      <w:proofErr w:type="spellEnd"/>
      <w:r>
        <w:t xml:space="preserve"> </w:t>
      </w:r>
      <w:proofErr w:type="spellStart"/>
      <w:r>
        <w:t>up</w:t>
      </w:r>
      <w:proofErr w:type="spellEnd"/>
      <w:r w:rsidR="004722F5">
        <w:t>.</w:t>
      </w:r>
      <w:r w:rsidR="00122C6B">
        <w:t xml:space="preserve"> </w:t>
      </w:r>
    </w:p>
    <w:p w:rsidR="000474A6" w:rsidRDefault="000474A6" w:rsidP="009F37C6"/>
    <w:p w:rsidR="00CE5067" w:rsidRDefault="00CE5067" w:rsidP="00CE5067">
      <w:pPr>
        <w:pStyle w:val="Titulek"/>
        <w:keepNext/>
        <w:spacing w:before="360" w:after="120"/>
        <w:jc w:val="both"/>
      </w:pPr>
      <w:bookmarkStart w:id="50" w:name="_Toc307158370"/>
      <w:r>
        <w:lastRenderedPageBreak/>
        <w:t xml:space="preserve">Obrázek </w:t>
      </w:r>
      <w:fldSimple w:instr=" SEQ Obrázek \* ARABIC ">
        <w:r w:rsidR="008732D9">
          <w:rPr>
            <w:noProof/>
          </w:rPr>
          <w:t>11</w:t>
        </w:r>
      </w:fldSimple>
      <w:r>
        <w:t xml:space="preserve"> </w:t>
      </w:r>
      <w:r w:rsidRPr="00932EF4">
        <w:t>Příklad zlaté medaile při MEJ v Praze v roce 2009</w:t>
      </w:r>
      <w:bookmarkEnd w:id="50"/>
    </w:p>
    <w:p w:rsidR="009F37C6" w:rsidRDefault="009F0D39" w:rsidP="009F37C6">
      <w:pPr>
        <w:rPr>
          <w:sz w:val="22"/>
          <w:szCs w:val="22"/>
        </w:rPr>
      </w:pPr>
      <w:r>
        <w:rPr>
          <w:noProof/>
          <w:sz w:val="22"/>
          <w:szCs w:val="22"/>
        </w:rPr>
        <w:drawing>
          <wp:inline distT="0" distB="0" distL="0" distR="0">
            <wp:extent cx="2219325" cy="1771650"/>
            <wp:effectExtent l="19050" t="0" r="9525" b="0"/>
            <wp:docPr id="17" name="Obrázek 0" descr="DSCF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810.JPG"/>
                    <pic:cNvPicPr/>
                  </pic:nvPicPr>
                  <pic:blipFill>
                    <a:blip r:embed="rId28" cstate="print"/>
                    <a:stretch>
                      <a:fillRect/>
                    </a:stretch>
                  </pic:blipFill>
                  <pic:spPr>
                    <a:xfrm>
                      <a:off x="0" y="0"/>
                      <a:ext cx="2219325" cy="1771650"/>
                    </a:xfrm>
                    <a:prstGeom prst="rect">
                      <a:avLst/>
                    </a:prstGeom>
                  </pic:spPr>
                </pic:pic>
              </a:graphicData>
            </a:graphic>
          </wp:inline>
        </w:drawing>
      </w:r>
    </w:p>
    <w:p w:rsidR="002211F8" w:rsidRDefault="008732D9" w:rsidP="008732D9">
      <w:pPr>
        <w:pStyle w:val="ObrSpodek"/>
      </w:pPr>
      <w:r>
        <w:t>Zdroj: Vlastní fotografie</w:t>
      </w:r>
    </w:p>
    <w:p w:rsidR="000E0C42" w:rsidRDefault="000E0C42" w:rsidP="003C668C">
      <w:pPr>
        <w:rPr>
          <w:sz w:val="22"/>
          <w:szCs w:val="22"/>
        </w:rPr>
      </w:pPr>
    </w:p>
    <w:p w:rsidR="002211F8" w:rsidRPr="009F37C6" w:rsidRDefault="001C075B" w:rsidP="001C075B">
      <w:pPr>
        <w:pStyle w:val="Nadpis2"/>
      </w:pPr>
      <w:bookmarkStart w:id="51" w:name="_Toc306884718"/>
      <w:r w:rsidRPr="00484C08">
        <w:t>Vedlejší organizační záležitosti</w:t>
      </w:r>
      <w:bookmarkEnd w:id="51"/>
    </w:p>
    <w:p w:rsidR="001C075B" w:rsidRPr="0038781C" w:rsidRDefault="001C075B" w:rsidP="00B9562F">
      <w:pPr>
        <w:pStyle w:val="Nadpis3"/>
      </w:pPr>
      <w:bookmarkStart w:id="52" w:name="_Toc306884719"/>
      <w:r w:rsidRPr="0038781C">
        <w:t>Ubytování</w:t>
      </w:r>
      <w:bookmarkEnd w:id="52"/>
      <w:r w:rsidRPr="0038781C">
        <w:t xml:space="preserve"> </w:t>
      </w:r>
    </w:p>
    <w:p w:rsidR="001C075B" w:rsidRDefault="001C075B" w:rsidP="009F37C6">
      <w:r>
        <w:t>Dle smlouvy s LEN je povinností pořadatele nabídnout ubytování ve tříhvězdičkových a čtyřhvězdičkových hotelích v následujících cenových relacích. 125E za dvoulůžkový pokoj a 165E za jednolůžkový pokoj ve čtyřhvězdičkovém hotelu nebo 60E za dvoulůžkový pokoj a 80E za jednolůžkový pokoj ve tříhvězdičkovém hotelu. Jedná se o ceny za jednu osobu s plnou penzí na jeden den. Je potřeba zajistit hotely s dostatečnou kapacitou a krátkou vzdáleností od plaveckého stadionu v Podolí. Následujícím požadavkům nejvíce vyhovují tyto hotely:</w:t>
      </w:r>
    </w:p>
    <w:p w:rsidR="001C075B" w:rsidRDefault="001C075B" w:rsidP="007B7C45">
      <w:pPr>
        <w:pStyle w:val="Odstavecseseznamem"/>
        <w:numPr>
          <w:ilvl w:val="0"/>
          <w:numId w:val="27"/>
        </w:numPr>
      </w:pPr>
      <w:r>
        <w:t>Hotel Dům ***, Hotel Start ***</w:t>
      </w:r>
    </w:p>
    <w:p w:rsidR="001C075B" w:rsidRDefault="001C075B" w:rsidP="00CF77EB">
      <w:pPr>
        <w:pStyle w:val="Odstavecseseznamem"/>
        <w:numPr>
          <w:ilvl w:val="0"/>
          <w:numId w:val="27"/>
        </w:numPr>
      </w:pPr>
      <w:r>
        <w:t>Hotel Panorama ****, Hotel Park In ****</w:t>
      </w:r>
    </w:p>
    <w:p w:rsidR="00CF77EB" w:rsidRPr="00CF77EB" w:rsidRDefault="00CF77EB" w:rsidP="00CF77EB"/>
    <w:p w:rsidR="001C075B" w:rsidRPr="00CF77EB" w:rsidRDefault="001C075B" w:rsidP="00B9562F">
      <w:pPr>
        <w:pStyle w:val="Nadpis3"/>
      </w:pPr>
      <w:bookmarkStart w:id="53" w:name="_Toc306884720"/>
      <w:r w:rsidRPr="0038781C">
        <w:t>Stravování</w:t>
      </w:r>
      <w:bookmarkEnd w:id="53"/>
    </w:p>
    <w:p w:rsidR="009F0D39" w:rsidRDefault="001C075B" w:rsidP="009F0D39">
      <w:r>
        <w:t xml:space="preserve">Stravování závodníků bude zajištěno na výše zmíněných hotelech v plné penzi. </w:t>
      </w:r>
      <w:r w:rsidR="009F0D39">
        <w:t xml:space="preserve">Stravování závodníků hradí každá delegace sama. </w:t>
      </w:r>
      <w:r>
        <w:t>Rozhodčí a ostatní personál se bude stravovat</w:t>
      </w:r>
      <w:r w:rsidR="009F0D39">
        <w:t xml:space="preserve"> v prostorech</w:t>
      </w:r>
      <w:r w:rsidR="00293217">
        <w:t xml:space="preserve"> bazénu.</w:t>
      </w:r>
      <w:r>
        <w:t xml:space="preserve"> </w:t>
      </w:r>
    </w:p>
    <w:p w:rsidR="001C075B" w:rsidRDefault="00293217" w:rsidP="009F0D39">
      <w:r>
        <w:lastRenderedPageBreak/>
        <w:t>Je potřeba zajistit pitný režim</w:t>
      </w:r>
      <w:r w:rsidR="001C075B">
        <w:t xml:space="preserve"> a </w:t>
      </w:r>
      <w:r w:rsidR="009F0D39">
        <w:t xml:space="preserve">menší </w:t>
      </w:r>
      <w:r w:rsidR="001C075B">
        <w:t>občerstvení během celého šampionátu</w:t>
      </w:r>
      <w:r w:rsidR="009F0D39">
        <w:t xml:space="preserve"> pro všechny závodníky</w:t>
      </w:r>
      <w:r>
        <w:t xml:space="preserve"> a </w:t>
      </w:r>
      <w:proofErr w:type="spellStart"/>
      <w:r>
        <w:t>činovníky</w:t>
      </w:r>
      <w:proofErr w:type="spellEnd"/>
      <w:r w:rsidR="001C075B">
        <w:t>. Budou objednány 0,5l láhve neperlivé, jemně perlivé a perlivé vody. Cca 1000 ks na den. Ovoce bude dodáno každý den čerstvé před zahájením dalšího dne. Pro rozhodčí, pomocníky, hostesky a VIP hosty bude zajištěna káva a sušenky.</w:t>
      </w:r>
      <w:r w:rsidR="009F0D39">
        <w:t xml:space="preserve"> Veškeré</w:t>
      </w:r>
      <w:r w:rsidR="00FC704D">
        <w:t xml:space="preserve"> menší občerstvení a pitný režim hradí Český svaz plaveckých sportů.</w:t>
      </w:r>
    </w:p>
    <w:p w:rsidR="001C075B" w:rsidRDefault="001C075B" w:rsidP="00CF77EB"/>
    <w:p w:rsidR="001C075B" w:rsidRPr="00CF77EB" w:rsidRDefault="001C075B" w:rsidP="00B9562F">
      <w:pPr>
        <w:pStyle w:val="Nadpis3"/>
      </w:pPr>
      <w:bookmarkStart w:id="54" w:name="_Toc306884721"/>
      <w:r w:rsidRPr="0038781C">
        <w:t>Doprava</w:t>
      </w:r>
      <w:bookmarkEnd w:id="54"/>
    </w:p>
    <w:p w:rsidR="001C075B" w:rsidRDefault="001C075B" w:rsidP="009F37C6">
      <w:r>
        <w:t>Doprava bude zajištěna pro delegace, které zvolí jeden ze zmíněných hotelů k ubytování. Mezi těmito hotely budou jezdit v prav</w:t>
      </w:r>
      <w:r w:rsidR="00293217">
        <w:t>idelných intervalech autobusy k</w:t>
      </w:r>
      <w:r>
        <w:t xml:space="preserve"> bazén</w:t>
      </w:r>
      <w:r w:rsidR="00293217">
        <w:t>u</w:t>
      </w:r>
      <w:r>
        <w:t xml:space="preserve"> a zpět. Transfer z letiště bude individuální dle příjezdu a odjezdu delegací. </w:t>
      </w:r>
    </w:p>
    <w:p w:rsidR="00CF77EB" w:rsidRPr="009A42E5" w:rsidRDefault="00CF77EB" w:rsidP="009F37C6"/>
    <w:p w:rsidR="001C075B" w:rsidRPr="00CF77EB" w:rsidRDefault="001C075B" w:rsidP="00B9562F">
      <w:pPr>
        <w:pStyle w:val="Nadpis3"/>
      </w:pPr>
      <w:bookmarkStart w:id="55" w:name="_Toc306884722"/>
      <w:r w:rsidRPr="0038781C">
        <w:t>Distribuce vstupenek</w:t>
      </w:r>
      <w:bookmarkEnd w:id="55"/>
    </w:p>
    <w:p w:rsidR="001C075B" w:rsidRDefault="001C075B" w:rsidP="00CF77EB">
      <w:r>
        <w:t>Ranní rozplavby zpoplatněny nebudou. Ceny vstupenek v odpoledním programu se budou pohybovat v rozmezí od 200Kč do 270Kč za jeden odpo</w:t>
      </w:r>
      <w:r w:rsidR="00754084">
        <w:t>lední program, p</w:t>
      </w:r>
      <w:r>
        <w:t>řičemž nejblíže závodnímu bazénu vstupenky budou stát 270Kč, střední zóna 240Kč a nejvýše od bazénu 200Kč. Bude nabízeno i zvýhodněné vstupné na všec</w:t>
      </w:r>
      <w:r w:rsidR="008F0E3F">
        <w:t>hny odpolední programy v ceně 1 2</w:t>
      </w:r>
      <w:r>
        <w:t>00Kč. Vstupné bude vybíráno ve vestibulu plaveckého stadionu Podolí</w:t>
      </w:r>
      <w:r w:rsidR="00FB662D">
        <w:t xml:space="preserve"> ČSTV</w:t>
      </w:r>
      <w:r>
        <w:t>.</w:t>
      </w:r>
    </w:p>
    <w:p w:rsidR="001C075B" w:rsidRDefault="001C075B" w:rsidP="00CF77EB"/>
    <w:p w:rsidR="001C075B" w:rsidRPr="00CF77EB" w:rsidRDefault="001C075B" w:rsidP="00B9562F">
      <w:pPr>
        <w:pStyle w:val="Nadpis3"/>
      </w:pPr>
      <w:bookmarkStart w:id="56" w:name="_Toc306884723"/>
      <w:r w:rsidRPr="0038781C">
        <w:t>Akreditace</w:t>
      </w:r>
      <w:bookmarkEnd w:id="56"/>
    </w:p>
    <w:p w:rsidR="001C075B" w:rsidRPr="000E0C42" w:rsidRDefault="00293217" w:rsidP="009D6813">
      <w:r>
        <w:t xml:space="preserve">Akreditační karty budou sloužit k volnému vstupu </w:t>
      </w:r>
      <w:r w:rsidR="00754084">
        <w:t xml:space="preserve">do areálu plaveckého stadionu </w:t>
      </w:r>
      <w:r>
        <w:t>Podolí</w:t>
      </w:r>
      <w:r w:rsidR="00754084">
        <w:t xml:space="preserve"> ČSTV</w:t>
      </w:r>
      <w:r>
        <w:t xml:space="preserve">. </w:t>
      </w:r>
      <w:r w:rsidR="001C075B">
        <w:t>Karty jsou určeny pro závodníky, trenéry, maséry, organi</w:t>
      </w:r>
      <w:r>
        <w:t xml:space="preserve">zátory, rozhodčí, novináře </w:t>
      </w:r>
      <w:r w:rsidR="001C075B">
        <w:t>či pro televizi.</w:t>
      </w:r>
      <w:r>
        <w:t xml:space="preserve"> Karty budou ve fólii a musí obsahovat</w:t>
      </w:r>
      <w:r w:rsidR="001C075B">
        <w:t xml:space="preserve"> </w:t>
      </w:r>
      <w:r>
        <w:t>fotografii, název, logo šampionátu a</w:t>
      </w:r>
      <w:r w:rsidR="001C075B">
        <w:t xml:space="preserve"> logo LEN. Zadní strana bude obsahovat</w:t>
      </w:r>
      <w:r>
        <w:t xml:space="preserve"> přístupné</w:t>
      </w:r>
      <w:r w:rsidR="001C075B">
        <w:t xml:space="preserve"> zóny, které jsou</w:t>
      </w:r>
      <w:r>
        <w:t xml:space="preserve"> v prostoru bazénu a reklamy.</w:t>
      </w:r>
      <w:r w:rsidR="001C075B">
        <w:t xml:space="preserve"> Karty budou barevně a číselně rozlišeny podle toho, kam má držitel karty povoleno vstoupit.</w:t>
      </w:r>
    </w:p>
    <w:p w:rsidR="00FB4051" w:rsidRDefault="00FB4051" w:rsidP="009D6813">
      <w:pPr>
        <w:pStyle w:val="Titulek"/>
        <w:keepNext/>
        <w:spacing w:before="360" w:after="120"/>
      </w:pPr>
      <w:bookmarkStart w:id="57" w:name="_Toc307158371"/>
      <w:r>
        <w:lastRenderedPageBreak/>
        <w:t xml:space="preserve">Obrázek </w:t>
      </w:r>
      <w:fldSimple w:instr=" SEQ Obrázek \* ARABIC ">
        <w:r w:rsidR="008732D9">
          <w:rPr>
            <w:noProof/>
          </w:rPr>
          <w:t>12</w:t>
        </w:r>
      </w:fldSimple>
      <w:r>
        <w:t xml:space="preserve"> Příklad akreditace při MEJ v Praze v roce 2009</w:t>
      </w:r>
      <w:bookmarkEnd w:id="57"/>
    </w:p>
    <w:p w:rsidR="00CF77EB" w:rsidRDefault="00E5622A" w:rsidP="00CF77EB">
      <w:pPr>
        <w:jc w:val="left"/>
        <w:rPr>
          <w:b/>
        </w:rPr>
      </w:pPr>
      <w:r>
        <w:rPr>
          <w:noProof/>
        </w:rPr>
        <w:drawing>
          <wp:inline distT="0" distB="0" distL="0" distR="0">
            <wp:extent cx="2875280" cy="2305050"/>
            <wp:effectExtent l="19050" t="0" r="1270" b="0"/>
            <wp:docPr id="11" name="Obrázek 3" descr="DSCF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818.JPG"/>
                    <pic:cNvPicPr/>
                  </pic:nvPicPr>
                  <pic:blipFill>
                    <a:blip r:embed="rId29" cstate="print"/>
                    <a:stretch>
                      <a:fillRect/>
                    </a:stretch>
                  </pic:blipFill>
                  <pic:spPr>
                    <a:xfrm>
                      <a:off x="0" y="0"/>
                      <a:ext cx="2875280" cy="2305050"/>
                    </a:xfrm>
                    <a:prstGeom prst="rect">
                      <a:avLst/>
                    </a:prstGeom>
                  </pic:spPr>
                </pic:pic>
              </a:graphicData>
            </a:graphic>
          </wp:inline>
        </w:drawing>
      </w:r>
    </w:p>
    <w:p w:rsidR="001C075B" w:rsidRDefault="008732D9" w:rsidP="003F602D">
      <w:pPr>
        <w:pStyle w:val="ObrSpodek"/>
      </w:pPr>
      <w:r>
        <w:t>Zdroj: Vlastní fotografie</w:t>
      </w:r>
    </w:p>
    <w:p w:rsidR="008732D9" w:rsidRDefault="008732D9" w:rsidP="000474A6">
      <w:pPr>
        <w:pStyle w:val="ObrSpodek"/>
        <w:spacing w:before="0"/>
      </w:pPr>
    </w:p>
    <w:p w:rsidR="001C075B" w:rsidRPr="00CF77EB" w:rsidRDefault="001C075B" w:rsidP="00B9562F">
      <w:pPr>
        <w:pStyle w:val="Nadpis2"/>
      </w:pPr>
      <w:bookmarkStart w:id="58" w:name="_Toc306884724"/>
      <w:r w:rsidRPr="00B67F46">
        <w:t>Personál</w:t>
      </w:r>
      <w:r>
        <w:t>ní zabezpečení</w:t>
      </w:r>
      <w:bookmarkEnd w:id="58"/>
    </w:p>
    <w:p w:rsidR="00057DAD" w:rsidRDefault="001C075B" w:rsidP="00293217">
      <w:pPr>
        <w:pStyle w:val="Nadpis3"/>
      </w:pPr>
      <w:bookmarkStart w:id="59" w:name="_Toc306884725"/>
      <w:r>
        <w:t>Rozhodčí</w:t>
      </w:r>
      <w:bookmarkEnd w:id="59"/>
    </w:p>
    <w:p w:rsidR="001C075B" w:rsidRPr="00057DAD" w:rsidRDefault="001C075B" w:rsidP="00057DAD">
      <w:pPr>
        <w:rPr>
          <w:b/>
        </w:rPr>
      </w:pPr>
      <w:r>
        <w:t>Při mistrovství Evropy LEN jmenuje sbor rozhodčích minimálně v tomto složení:</w:t>
      </w:r>
    </w:p>
    <w:p w:rsidR="001C075B" w:rsidRDefault="001C075B" w:rsidP="00A556ED">
      <w:pPr>
        <w:pStyle w:val="Default"/>
        <w:numPr>
          <w:ilvl w:val="0"/>
          <w:numId w:val="23"/>
        </w:numPr>
        <w:spacing w:line="360" w:lineRule="auto"/>
        <w:jc w:val="both"/>
      </w:pPr>
      <w:r>
        <w:t>dva vrchní rozhodčí,</w:t>
      </w:r>
    </w:p>
    <w:p w:rsidR="001C075B" w:rsidRDefault="00360BE5" w:rsidP="00A556ED">
      <w:pPr>
        <w:pStyle w:val="Default"/>
        <w:numPr>
          <w:ilvl w:val="0"/>
          <w:numId w:val="23"/>
        </w:numPr>
        <w:spacing w:line="360" w:lineRule="auto"/>
        <w:jc w:val="both"/>
      </w:pPr>
      <w:r>
        <w:t>dva startéry</w:t>
      </w:r>
      <w:r w:rsidR="001C075B">
        <w:t>,</w:t>
      </w:r>
    </w:p>
    <w:p w:rsidR="001C075B" w:rsidRDefault="001C075B" w:rsidP="00A556ED">
      <w:pPr>
        <w:pStyle w:val="Default"/>
        <w:numPr>
          <w:ilvl w:val="0"/>
          <w:numId w:val="23"/>
        </w:numPr>
        <w:spacing w:line="360" w:lineRule="auto"/>
        <w:jc w:val="both"/>
      </w:pPr>
      <w:r>
        <w:t>dva vrchní obrátkoví rozhodčí (vždy jeden na konci dráhy),</w:t>
      </w:r>
    </w:p>
    <w:p w:rsidR="001C075B" w:rsidRDefault="001C075B" w:rsidP="00A556ED">
      <w:pPr>
        <w:pStyle w:val="Default"/>
        <w:numPr>
          <w:ilvl w:val="0"/>
          <w:numId w:val="23"/>
        </w:numPr>
        <w:spacing w:line="360" w:lineRule="auto"/>
        <w:jc w:val="both"/>
      </w:pPr>
      <w:r>
        <w:t>obrátkoví rozhodčí (po jednom na každém konci dráhy),</w:t>
      </w:r>
    </w:p>
    <w:p w:rsidR="001C075B" w:rsidRDefault="001C075B" w:rsidP="00A556ED">
      <w:pPr>
        <w:pStyle w:val="Default"/>
        <w:numPr>
          <w:ilvl w:val="0"/>
          <w:numId w:val="23"/>
        </w:numPr>
        <w:spacing w:line="360" w:lineRule="auto"/>
        <w:jc w:val="both"/>
      </w:pPr>
      <w:r>
        <w:t>čtyři rozhodčí plaveckých způsobů,</w:t>
      </w:r>
    </w:p>
    <w:p w:rsidR="001C075B" w:rsidRDefault="001C075B" w:rsidP="00A556ED">
      <w:pPr>
        <w:pStyle w:val="Default"/>
        <w:numPr>
          <w:ilvl w:val="0"/>
          <w:numId w:val="23"/>
        </w:numPr>
        <w:spacing w:line="360" w:lineRule="auto"/>
        <w:jc w:val="both"/>
      </w:pPr>
      <w:r>
        <w:t>jeden vrchní časoměřič,</w:t>
      </w:r>
    </w:p>
    <w:p w:rsidR="001C075B" w:rsidRDefault="001C075B" w:rsidP="00A556ED">
      <w:pPr>
        <w:pStyle w:val="Default"/>
        <w:numPr>
          <w:ilvl w:val="0"/>
          <w:numId w:val="23"/>
        </w:numPr>
        <w:spacing w:line="360" w:lineRule="auto"/>
        <w:jc w:val="both"/>
      </w:pPr>
      <w:r>
        <w:t>jeden zapisovatel,</w:t>
      </w:r>
    </w:p>
    <w:p w:rsidR="001C075B" w:rsidRDefault="001C075B" w:rsidP="00A556ED">
      <w:pPr>
        <w:pStyle w:val="Default"/>
        <w:numPr>
          <w:ilvl w:val="0"/>
          <w:numId w:val="23"/>
        </w:numPr>
        <w:spacing w:line="360" w:lineRule="auto"/>
        <w:jc w:val="both"/>
      </w:pPr>
      <w:r>
        <w:t>dva tajemníci závodu,</w:t>
      </w:r>
    </w:p>
    <w:p w:rsidR="001C075B" w:rsidRDefault="001C075B" w:rsidP="00A556ED">
      <w:pPr>
        <w:pStyle w:val="Default"/>
        <w:numPr>
          <w:ilvl w:val="0"/>
          <w:numId w:val="23"/>
        </w:numPr>
        <w:spacing w:line="360" w:lineRule="auto"/>
        <w:jc w:val="both"/>
      </w:pPr>
      <w:r>
        <w:t>jeden člověk jako obsluha u lana pro zachycení chybného startu,</w:t>
      </w:r>
    </w:p>
    <w:p w:rsidR="001C075B" w:rsidRDefault="001C075B" w:rsidP="00CF77EB">
      <w:pPr>
        <w:pStyle w:val="Default"/>
        <w:numPr>
          <w:ilvl w:val="0"/>
          <w:numId w:val="23"/>
        </w:numPr>
        <w:spacing w:after="240" w:line="360" w:lineRule="auto"/>
        <w:jc w:val="both"/>
      </w:pPr>
      <w:r>
        <w:t>jeden hlasatel</w:t>
      </w:r>
    </w:p>
    <w:p w:rsidR="000474A6" w:rsidRDefault="001C075B" w:rsidP="00CF77EB">
      <w:r>
        <w:t>Rozhodčí budou mít bíle kal</w:t>
      </w:r>
      <w:r w:rsidR="00360BE5">
        <w:t xml:space="preserve">hoty, které dodá </w:t>
      </w:r>
      <w:r w:rsidR="00B52D4D">
        <w:t>Č</w:t>
      </w:r>
      <w:r w:rsidR="0020276A">
        <w:t>eský</w:t>
      </w:r>
      <w:r w:rsidR="00B52D4D">
        <w:t xml:space="preserve"> svaz plaveckých sportů.</w:t>
      </w:r>
      <w:r w:rsidR="0020276A">
        <w:t xml:space="preserve"> </w:t>
      </w:r>
      <w:r w:rsidR="00360BE5">
        <w:t>B</w:t>
      </w:r>
      <w:r>
        <w:t>oty, tričko, nepromokavou bundu, pl</w:t>
      </w:r>
      <w:r w:rsidR="00360BE5">
        <w:t>áštěnku, čepici a klobouk dodá</w:t>
      </w:r>
      <w:r>
        <w:t xml:space="preserve"> firma ARENA jako hlavní sponzor. Trička a bundy budou obsahovat logo šampionátu. </w:t>
      </w:r>
    </w:p>
    <w:p w:rsidR="001C075B" w:rsidRDefault="001C075B" w:rsidP="00293217">
      <w:pPr>
        <w:pStyle w:val="Nadpis3"/>
      </w:pPr>
      <w:bookmarkStart w:id="60" w:name="_Toc306884726"/>
      <w:r w:rsidRPr="0060099B">
        <w:lastRenderedPageBreak/>
        <w:t>Pomocníci,</w:t>
      </w:r>
      <w:r w:rsidR="00450244">
        <w:t xml:space="preserve"> hostesky</w:t>
      </w:r>
      <w:bookmarkEnd w:id="60"/>
    </w:p>
    <w:p w:rsidR="00450244" w:rsidRDefault="001C075B" w:rsidP="000474A6">
      <w:r>
        <w:t>Hlavní činností pomocníků bude zavádění záv</w:t>
      </w:r>
      <w:r w:rsidR="009612BF">
        <w:t>odníků start své disciplíny</w:t>
      </w:r>
      <w:r w:rsidR="00450244">
        <w:t xml:space="preserve"> a na slavnostní vyhlašovací ceremoniál.</w:t>
      </w:r>
      <w:r>
        <w:t xml:space="preserve"> </w:t>
      </w:r>
      <w:r w:rsidR="00450244">
        <w:t xml:space="preserve">Mezi další činnosti patří obsluha výsledků či kopírky. </w:t>
      </w:r>
      <w:r>
        <w:t>Hostesky a pomocníci budou oblečeni do tmavě modré sukně či kraťas</w:t>
      </w:r>
      <w:r w:rsidR="00B52D4D">
        <w:t>ů</w:t>
      </w:r>
      <w:r>
        <w:t>, červené</w:t>
      </w:r>
      <w:r w:rsidR="00450244">
        <w:t>ho trička</w:t>
      </w:r>
      <w:r w:rsidR="009612BF">
        <w:t xml:space="preserve"> s logem šampionátu a boty</w:t>
      </w:r>
      <w:r>
        <w:t xml:space="preserve">. </w:t>
      </w:r>
    </w:p>
    <w:p w:rsidR="001C075B" w:rsidRDefault="00B52D4D" w:rsidP="001C075B">
      <w:r>
        <w:t>Informování účastníků a diváků budou zajišťovat</w:t>
      </w:r>
      <w:r w:rsidR="00450244">
        <w:t xml:space="preserve"> d</w:t>
      </w:r>
      <w:r w:rsidR="009612BF">
        <w:t>va hlasatelé, kteří budou moderovat</w:t>
      </w:r>
      <w:r w:rsidR="00450244">
        <w:t xml:space="preserve"> v českém a anglickém jazyce. Hudbu bude mít na starosti zvukař.</w:t>
      </w:r>
    </w:p>
    <w:p w:rsidR="00024A04" w:rsidRDefault="00024A04" w:rsidP="001C075B"/>
    <w:p w:rsidR="001C075B" w:rsidRDefault="001C075B" w:rsidP="00B9562F">
      <w:pPr>
        <w:pStyle w:val="Nadpis2"/>
      </w:pPr>
      <w:bookmarkStart w:id="61" w:name="_Toc306884727"/>
      <w:r>
        <w:t>Zdravotní zajištění</w:t>
      </w:r>
      <w:bookmarkEnd w:id="61"/>
    </w:p>
    <w:p w:rsidR="006749A4" w:rsidRDefault="006749A4" w:rsidP="001C075B">
      <w:pPr>
        <w:rPr>
          <w:szCs w:val="24"/>
        </w:rPr>
      </w:pPr>
      <w:r>
        <w:rPr>
          <w:szCs w:val="24"/>
        </w:rPr>
        <w:t xml:space="preserve">Po celou dobu šampionátu a během úvodních tréninků </w:t>
      </w:r>
      <w:r w:rsidR="00B52D4D">
        <w:rPr>
          <w:szCs w:val="24"/>
        </w:rPr>
        <w:t>je nutná. Stanoviště</w:t>
      </w:r>
      <w:r>
        <w:rPr>
          <w:szCs w:val="24"/>
        </w:rPr>
        <w:t xml:space="preserve"> lékaře </w:t>
      </w:r>
      <w:r w:rsidR="00996EEE">
        <w:rPr>
          <w:szCs w:val="24"/>
        </w:rPr>
        <w:t xml:space="preserve">se bude nacházet </w:t>
      </w:r>
      <w:r w:rsidR="00C26792">
        <w:rPr>
          <w:szCs w:val="24"/>
        </w:rPr>
        <w:t>v ošetřovně v blízkosti venkovního závodního bazénu.</w:t>
      </w:r>
    </w:p>
    <w:p w:rsidR="00CF77EB" w:rsidRDefault="00CF77EB" w:rsidP="001C075B">
      <w:pPr>
        <w:rPr>
          <w:szCs w:val="24"/>
        </w:rPr>
      </w:pPr>
    </w:p>
    <w:p w:rsidR="001C075B" w:rsidRDefault="001C075B" w:rsidP="00B9562F">
      <w:pPr>
        <w:pStyle w:val="Nadpis3"/>
      </w:pPr>
      <w:bookmarkStart w:id="62" w:name="_Toc306884728"/>
      <w:r w:rsidRPr="0038781C">
        <w:t>Dopingová kontrola</w:t>
      </w:r>
      <w:bookmarkEnd w:id="62"/>
    </w:p>
    <w:p w:rsidR="00CF77EB" w:rsidRDefault="00B52D4D" w:rsidP="00544F69">
      <w:pPr>
        <w:rPr>
          <w:szCs w:val="24"/>
        </w:rPr>
      </w:pPr>
      <w:r>
        <w:rPr>
          <w:szCs w:val="24"/>
        </w:rPr>
        <w:t>ČSPS</w:t>
      </w:r>
      <w:r w:rsidR="001C075B">
        <w:rPr>
          <w:szCs w:val="24"/>
        </w:rPr>
        <w:t xml:space="preserve"> se zavazuje, že dopingová kontrola bude probíhat v souladu s pravidly FINA a LEN. Je požadováno, aby u 35 dopingo</w:t>
      </w:r>
      <w:r w:rsidR="00C26792">
        <w:rPr>
          <w:szCs w:val="24"/>
        </w:rPr>
        <w:t>vých kontrol byl přítomen lékař</w:t>
      </w:r>
      <w:r w:rsidR="001C075B">
        <w:rPr>
          <w:szCs w:val="24"/>
        </w:rPr>
        <w:t xml:space="preserve"> z dele</w:t>
      </w:r>
      <w:r w:rsidR="00C26792">
        <w:rPr>
          <w:szCs w:val="24"/>
        </w:rPr>
        <w:t>gace LEN, jeho asistent a lékař</w:t>
      </w:r>
      <w:r w:rsidR="001C075B">
        <w:rPr>
          <w:szCs w:val="24"/>
        </w:rPr>
        <w:t xml:space="preserve"> jme</w:t>
      </w:r>
      <w:r>
        <w:rPr>
          <w:szCs w:val="24"/>
        </w:rPr>
        <w:t>novaný ČSPS.</w:t>
      </w:r>
      <w:r w:rsidR="001C075B">
        <w:rPr>
          <w:szCs w:val="24"/>
        </w:rPr>
        <w:t xml:space="preserve"> </w:t>
      </w:r>
      <w:r w:rsidR="00C26792">
        <w:rPr>
          <w:szCs w:val="24"/>
        </w:rPr>
        <w:t>Pro d</w:t>
      </w:r>
      <w:r w:rsidR="001C075B">
        <w:rPr>
          <w:szCs w:val="24"/>
        </w:rPr>
        <w:t>opingové kontroly budou</w:t>
      </w:r>
      <w:r w:rsidR="00C26792">
        <w:rPr>
          <w:szCs w:val="24"/>
        </w:rPr>
        <w:t xml:space="preserve"> vyhrazeny prostory</w:t>
      </w:r>
      <w:r w:rsidR="001C075B">
        <w:rPr>
          <w:szCs w:val="24"/>
        </w:rPr>
        <w:t xml:space="preserve"> v bývalé prodejně Tyran. Počet vzorků</w:t>
      </w:r>
      <w:r w:rsidR="00C26792">
        <w:rPr>
          <w:szCs w:val="24"/>
        </w:rPr>
        <w:t>, které budou odebrány, stanoví Antidopingový výbor České republiky</w:t>
      </w:r>
      <w:r>
        <w:rPr>
          <w:szCs w:val="24"/>
        </w:rPr>
        <w:t>, který rovněž zajistí průběh dopingové kontroly.</w:t>
      </w:r>
    </w:p>
    <w:p w:rsidR="00730589" w:rsidRPr="009A5A77" w:rsidRDefault="00730589" w:rsidP="00544F69">
      <w:pPr>
        <w:rPr>
          <w:szCs w:val="24"/>
        </w:rPr>
      </w:pPr>
    </w:p>
    <w:p w:rsidR="001C075B" w:rsidRDefault="001C075B" w:rsidP="00B9562F">
      <w:pPr>
        <w:pStyle w:val="Nadpis2"/>
      </w:pPr>
      <w:bookmarkStart w:id="63" w:name="_Toc306884729"/>
      <w:r>
        <w:t>Marketing</w:t>
      </w:r>
      <w:bookmarkEnd w:id="63"/>
    </w:p>
    <w:p w:rsidR="000474A6" w:rsidRPr="000474A6" w:rsidRDefault="004F0094" w:rsidP="000474A6">
      <w:pPr>
        <w:pStyle w:val="Nadpis3"/>
      </w:pPr>
      <w:bookmarkStart w:id="64" w:name="_Toc306884730"/>
      <w:r>
        <w:t>Public relations</w:t>
      </w:r>
      <w:bookmarkEnd w:id="64"/>
    </w:p>
    <w:p w:rsidR="004F0094" w:rsidRDefault="004F0094" w:rsidP="004F0094">
      <w:pPr>
        <w:jc w:val="left"/>
        <w:rPr>
          <w:b/>
          <w:szCs w:val="24"/>
        </w:rPr>
      </w:pPr>
      <w:r>
        <w:rPr>
          <w:b/>
          <w:szCs w:val="24"/>
        </w:rPr>
        <w:t>Informační brožura</w:t>
      </w:r>
    </w:p>
    <w:p w:rsidR="004F0094" w:rsidRDefault="004F0094" w:rsidP="004F0094">
      <w:pPr>
        <w:rPr>
          <w:szCs w:val="24"/>
        </w:rPr>
      </w:pPr>
      <w:r>
        <w:rPr>
          <w:szCs w:val="24"/>
        </w:rPr>
        <w:t xml:space="preserve">Jedná se o knížku velikosti A5, kde delegace najdou veškeré potřebné informace k šampionátu. Brožura bude obsahovat úvodní slovo primátora hlavního města Prahy </w:t>
      </w:r>
      <w:r>
        <w:rPr>
          <w:szCs w:val="24"/>
        </w:rPr>
        <w:lastRenderedPageBreak/>
        <w:t xml:space="preserve">Bohuslava Svobody, proslov prezidenta LEN </w:t>
      </w:r>
      <w:proofErr w:type="spellStart"/>
      <w:r>
        <w:rPr>
          <w:szCs w:val="24"/>
        </w:rPr>
        <w:t>Noryho</w:t>
      </w:r>
      <w:proofErr w:type="spellEnd"/>
      <w:r>
        <w:rPr>
          <w:szCs w:val="24"/>
        </w:rPr>
        <w:t xml:space="preserve"> </w:t>
      </w:r>
      <w:proofErr w:type="spellStart"/>
      <w:r>
        <w:rPr>
          <w:szCs w:val="24"/>
        </w:rPr>
        <w:t>Kruchtena</w:t>
      </w:r>
      <w:proofErr w:type="spellEnd"/>
      <w:r>
        <w:rPr>
          <w:szCs w:val="24"/>
        </w:rPr>
        <w:t xml:space="preserve"> a předsedy ČSPS.  Dále v brožuře budou základní informace o šampionátu, administrativní záležitosti, graficky vytvořené mapy veškerých prostor na plaveckém stadionu v Podolí, program celého šampionátu a základní pravidla plavání. Závěr brožury bude věnován krátké historie českého plavání a v neposlední řadě bude obsahovat jména českých plavců, kteří v uplynulých letech získali jakoukoli medaili z podobné sportovní události.</w:t>
      </w:r>
    </w:p>
    <w:p w:rsidR="004F0094" w:rsidRDefault="004F0094" w:rsidP="004F0094">
      <w:pPr>
        <w:rPr>
          <w:szCs w:val="24"/>
        </w:rPr>
      </w:pPr>
      <w:r>
        <w:rPr>
          <w:szCs w:val="24"/>
        </w:rPr>
        <w:t>Brožura bude vytvořena v modré odstupňované barvě. Na titulní straně bude fotografie nejlepšího českého plavce spolu s názvem šampionátu, logem LEN, logem ČSPS, logem šampionátu a loga nejvýznamnějších sponzorů. Zadní strana bude věnována sponzorům a kontaktům na pořadatele akce.</w:t>
      </w:r>
    </w:p>
    <w:p w:rsidR="004F0094" w:rsidRDefault="004F0094" w:rsidP="004F0094">
      <w:pPr>
        <w:jc w:val="left"/>
        <w:rPr>
          <w:b/>
          <w:szCs w:val="24"/>
        </w:rPr>
      </w:pPr>
      <w:r w:rsidRPr="009D1469">
        <w:rPr>
          <w:b/>
          <w:szCs w:val="24"/>
        </w:rPr>
        <w:t>Plakát</w:t>
      </w:r>
      <w:r>
        <w:rPr>
          <w:b/>
          <w:szCs w:val="24"/>
        </w:rPr>
        <w:t>y</w:t>
      </w:r>
    </w:p>
    <w:p w:rsidR="004F0094" w:rsidRDefault="004F0094" w:rsidP="004F0094">
      <w:pPr>
        <w:rPr>
          <w:szCs w:val="24"/>
        </w:rPr>
      </w:pPr>
      <w:r w:rsidRPr="009C67D2">
        <w:rPr>
          <w:szCs w:val="24"/>
        </w:rPr>
        <w:t>Hlavním cílem plakátu bude upo</w:t>
      </w:r>
      <w:r>
        <w:rPr>
          <w:szCs w:val="24"/>
        </w:rPr>
        <w:t>zornit fanoušky plavání a širokou veřejnost</w:t>
      </w:r>
      <w:r w:rsidRPr="009C67D2">
        <w:rPr>
          <w:szCs w:val="24"/>
        </w:rPr>
        <w:t xml:space="preserve"> na blížící se šampionát. Plakáty budou vyrobeny v potřebných velikostech podle toho, kde budou umístěny. Umístění bude záležet na reklamním poutači, který bude použit. Plakáty budou vylepeny na dobře viditelných veřejných místech v Praze a na několika místech na plaveckém stadionu v Podolí. Plakáty budou obsahovat fotografie nejlepších českých plavců, název šampionátu, čas a místo konání a cenu vstupenek. </w:t>
      </w:r>
    </w:p>
    <w:p w:rsidR="004F0094" w:rsidRDefault="004F0094" w:rsidP="004F0094">
      <w:pPr>
        <w:jc w:val="left"/>
        <w:rPr>
          <w:b/>
          <w:szCs w:val="24"/>
        </w:rPr>
      </w:pPr>
      <w:r>
        <w:rPr>
          <w:b/>
          <w:szCs w:val="24"/>
        </w:rPr>
        <w:t>Webové stránky</w:t>
      </w:r>
    </w:p>
    <w:p w:rsidR="004F0094" w:rsidRDefault="004F0094" w:rsidP="004F0094">
      <w:pPr>
        <w:rPr>
          <w:szCs w:val="24"/>
        </w:rPr>
      </w:pPr>
      <w:r>
        <w:rPr>
          <w:szCs w:val="24"/>
        </w:rPr>
        <w:t>Webové stránky budou vytvořeny kvalifikovaným odborníkem pět měsíců před začátkem šampionátu. Po termínu přihlášek zde bude možnost nalézt veškeré informace o šampionátu. Najdeme zde program šampionátu, informace o ubytování, o dopravě, důležité informace o akreditaci či stručnou historii Prahy. Stránky budou pravidelně aktualizovány. Během šampionátu zde najdeme online výsledky, fotografie a rozhovory s plavci.</w:t>
      </w:r>
    </w:p>
    <w:p w:rsidR="004F0094" w:rsidRDefault="004F0094" w:rsidP="004F0094">
      <w:pPr>
        <w:jc w:val="left"/>
        <w:rPr>
          <w:b/>
          <w:szCs w:val="24"/>
        </w:rPr>
      </w:pPr>
      <w:r w:rsidRPr="00DD5FCA">
        <w:rPr>
          <w:b/>
          <w:szCs w:val="24"/>
        </w:rPr>
        <w:t>Výsledky</w:t>
      </w:r>
    </w:p>
    <w:p w:rsidR="004F0094" w:rsidRPr="00DD5FCA" w:rsidRDefault="004F0094" w:rsidP="004F0094">
      <w:pPr>
        <w:rPr>
          <w:szCs w:val="24"/>
        </w:rPr>
      </w:pPr>
      <w:r>
        <w:rPr>
          <w:szCs w:val="24"/>
        </w:rPr>
        <w:t xml:space="preserve">Výsledky budou během šampionátu vyvěšovány na stanoveném místě v prostorách bazénu, průběžně se budou doplňovat na webových stránkách a po skončení závodů budou v tištěné podobě předány nebo poslány vedoucím delegacím. Titulní strana </w:t>
      </w:r>
      <w:r>
        <w:rPr>
          <w:szCs w:val="24"/>
        </w:rPr>
        <w:lastRenderedPageBreak/>
        <w:t>výsledků bude obsahovat název šampionátu, logo LEN a logo šampionátu a veškeré sponzory. Výsledky budou vytištěny v anglické verzi.</w:t>
      </w:r>
    </w:p>
    <w:p w:rsidR="004F0094" w:rsidRDefault="004F0094" w:rsidP="004F0094">
      <w:pPr>
        <w:rPr>
          <w:szCs w:val="24"/>
        </w:rPr>
      </w:pPr>
    </w:p>
    <w:p w:rsidR="004F0094" w:rsidRDefault="0050569C" w:rsidP="0050569C">
      <w:pPr>
        <w:pStyle w:val="Nadpis3"/>
      </w:pPr>
      <w:bookmarkStart w:id="65" w:name="_Toc306884731"/>
      <w:r>
        <w:t>Reklama</w:t>
      </w:r>
      <w:bookmarkEnd w:id="65"/>
    </w:p>
    <w:p w:rsidR="0050569C" w:rsidRDefault="0050569C" w:rsidP="006A60A8">
      <w:r>
        <w:t>Dle smlouvy s LEN je povinností ČSPS umístit reklamy tří největších oficiálních partnerů (ARENA, OMEGA, EUROVISION) na viditelná místa v prostorách plaveckého areálu. Veškeré umístění reklam musí být dohodnuto ve smlouvách.</w:t>
      </w:r>
    </w:p>
    <w:p w:rsidR="00556244" w:rsidRDefault="00907FAD" w:rsidP="00333EBC">
      <w:pPr>
        <w:rPr>
          <w:b/>
          <w:szCs w:val="24"/>
        </w:rPr>
      </w:pPr>
      <w:r>
        <w:rPr>
          <w:b/>
          <w:szCs w:val="24"/>
        </w:rPr>
        <w:t>Reklama</w:t>
      </w:r>
      <w:r w:rsidR="00556244">
        <w:rPr>
          <w:b/>
          <w:szCs w:val="24"/>
        </w:rPr>
        <w:t xml:space="preserve"> v prostorách závodního bazénu</w:t>
      </w:r>
    </w:p>
    <w:p w:rsidR="00DF2F74" w:rsidRPr="00121A2E" w:rsidRDefault="00473EB4" w:rsidP="00333EBC">
      <w:pPr>
        <w:rPr>
          <w:szCs w:val="24"/>
        </w:rPr>
      </w:pPr>
      <w:r>
        <w:rPr>
          <w:szCs w:val="24"/>
        </w:rPr>
        <w:t xml:space="preserve">Na okrajích bazénu po celé jeho délce budou postaveny </w:t>
      </w:r>
      <w:r w:rsidR="0075020B">
        <w:rPr>
          <w:szCs w:val="24"/>
        </w:rPr>
        <w:t xml:space="preserve">těsně vedle sebe </w:t>
      </w:r>
      <w:r>
        <w:rPr>
          <w:szCs w:val="24"/>
        </w:rPr>
        <w:t xml:space="preserve">reklamy tří oficiálních partnerů </w:t>
      </w:r>
      <w:proofErr w:type="spellStart"/>
      <w:r w:rsidR="00121A2E">
        <w:rPr>
          <w:szCs w:val="24"/>
        </w:rPr>
        <w:t>Arena</w:t>
      </w:r>
      <w:proofErr w:type="spellEnd"/>
      <w:r w:rsidR="00121A2E">
        <w:rPr>
          <w:szCs w:val="24"/>
        </w:rPr>
        <w:t xml:space="preserve">, Omega a </w:t>
      </w:r>
      <w:proofErr w:type="spellStart"/>
      <w:r w:rsidR="00121A2E">
        <w:rPr>
          <w:szCs w:val="24"/>
        </w:rPr>
        <w:t>Eurovision</w:t>
      </w:r>
      <w:proofErr w:type="spellEnd"/>
      <w:r w:rsidR="00121A2E">
        <w:rPr>
          <w:szCs w:val="24"/>
        </w:rPr>
        <w:t xml:space="preserve"> </w:t>
      </w:r>
      <w:r>
        <w:rPr>
          <w:szCs w:val="24"/>
        </w:rPr>
        <w:t xml:space="preserve">a dalších </w:t>
      </w:r>
      <w:r w:rsidR="00121A2E">
        <w:rPr>
          <w:szCs w:val="24"/>
        </w:rPr>
        <w:t xml:space="preserve">sponzorů jako je </w:t>
      </w:r>
      <w:proofErr w:type="spellStart"/>
      <w:r w:rsidR="00121A2E">
        <w:rPr>
          <w:szCs w:val="24"/>
        </w:rPr>
        <w:t>Malmsten</w:t>
      </w:r>
      <w:proofErr w:type="spellEnd"/>
      <w:r w:rsidR="00121A2E">
        <w:rPr>
          <w:szCs w:val="24"/>
        </w:rPr>
        <w:t xml:space="preserve">, </w:t>
      </w:r>
      <w:proofErr w:type="spellStart"/>
      <w:r w:rsidR="00121A2E">
        <w:rPr>
          <w:szCs w:val="24"/>
        </w:rPr>
        <w:t>Mikasa</w:t>
      </w:r>
      <w:proofErr w:type="spellEnd"/>
      <w:r w:rsidR="00121A2E">
        <w:rPr>
          <w:szCs w:val="24"/>
        </w:rPr>
        <w:t xml:space="preserve">, </w:t>
      </w:r>
      <w:proofErr w:type="spellStart"/>
      <w:r w:rsidR="00121A2E">
        <w:rPr>
          <w:szCs w:val="24"/>
        </w:rPr>
        <w:t>Myrtha</w:t>
      </w:r>
      <w:proofErr w:type="spellEnd"/>
      <w:r w:rsidR="00121A2E">
        <w:rPr>
          <w:szCs w:val="24"/>
        </w:rPr>
        <w:t xml:space="preserve"> </w:t>
      </w:r>
      <w:proofErr w:type="spellStart"/>
      <w:r w:rsidR="00121A2E">
        <w:rPr>
          <w:szCs w:val="24"/>
        </w:rPr>
        <w:t>Pools</w:t>
      </w:r>
      <w:proofErr w:type="spellEnd"/>
      <w:r w:rsidR="00121A2E">
        <w:rPr>
          <w:szCs w:val="24"/>
        </w:rPr>
        <w:t xml:space="preserve">, </w:t>
      </w:r>
      <w:proofErr w:type="spellStart"/>
      <w:r w:rsidR="00121A2E">
        <w:rPr>
          <w:szCs w:val="24"/>
        </w:rPr>
        <w:t>Cirque</w:t>
      </w:r>
      <w:proofErr w:type="spellEnd"/>
      <w:r w:rsidR="00121A2E">
        <w:rPr>
          <w:szCs w:val="24"/>
        </w:rPr>
        <w:t xml:space="preserve"> </w:t>
      </w:r>
      <w:proofErr w:type="spellStart"/>
      <w:r w:rsidR="00121A2E">
        <w:rPr>
          <w:szCs w:val="24"/>
        </w:rPr>
        <w:t>Du</w:t>
      </w:r>
      <w:proofErr w:type="spellEnd"/>
      <w:r w:rsidR="00121A2E">
        <w:rPr>
          <w:szCs w:val="24"/>
        </w:rPr>
        <w:t xml:space="preserve"> </w:t>
      </w:r>
      <w:proofErr w:type="spellStart"/>
      <w:r w:rsidR="00121A2E">
        <w:rPr>
          <w:szCs w:val="24"/>
        </w:rPr>
        <w:t>Soleil</w:t>
      </w:r>
      <w:proofErr w:type="spellEnd"/>
      <w:r w:rsidR="00121A2E">
        <w:rPr>
          <w:szCs w:val="24"/>
        </w:rPr>
        <w:t xml:space="preserve"> či </w:t>
      </w:r>
      <w:proofErr w:type="spellStart"/>
      <w:r w:rsidR="00121A2E">
        <w:rPr>
          <w:szCs w:val="24"/>
        </w:rPr>
        <w:t>Events</w:t>
      </w:r>
      <w:proofErr w:type="spellEnd"/>
      <w:r w:rsidR="00121A2E">
        <w:rPr>
          <w:szCs w:val="24"/>
        </w:rPr>
        <w:t xml:space="preserve"> </w:t>
      </w:r>
      <w:r w:rsidR="00121A2E">
        <w:rPr>
          <w:szCs w:val="24"/>
          <w:lang w:val="en-US"/>
        </w:rPr>
        <w:t xml:space="preserve">&amp; </w:t>
      </w:r>
      <w:proofErr w:type="spellStart"/>
      <w:r w:rsidR="00121A2E">
        <w:rPr>
          <w:szCs w:val="24"/>
        </w:rPr>
        <w:t>travel</w:t>
      </w:r>
      <w:proofErr w:type="spellEnd"/>
      <w:r w:rsidR="00121A2E">
        <w:rPr>
          <w:szCs w:val="24"/>
        </w:rPr>
        <w:t>.</w:t>
      </w:r>
      <w:r w:rsidR="0075020B">
        <w:rPr>
          <w:szCs w:val="24"/>
        </w:rPr>
        <w:t xml:space="preserve"> </w:t>
      </w:r>
      <w:r w:rsidR="00333EBC">
        <w:rPr>
          <w:szCs w:val="24"/>
        </w:rPr>
        <w:t xml:space="preserve">Tyto reklamy budou také dominovat na reklamní stěně za stupni vítězů. </w:t>
      </w:r>
      <w:r w:rsidR="003E4F0C">
        <w:rPr>
          <w:szCs w:val="24"/>
        </w:rPr>
        <w:t xml:space="preserve">Mezi startovními bloky po celé šířce bazénu budou postaveny </w:t>
      </w:r>
      <w:proofErr w:type="spellStart"/>
      <w:r w:rsidR="003E4F0C">
        <w:rPr>
          <w:szCs w:val="24"/>
        </w:rPr>
        <w:t>áčkové</w:t>
      </w:r>
      <w:proofErr w:type="spellEnd"/>
      <w:r w:rsidR="003E4F0C">
        <w:rPr>
          <w:szCs w:val="24"/>
        </w:rPr>
        <w:t xml:space="preserve"> stojany tří oficiálních partnerů.</w:t>
      </w:r>
    </w:p>
    <w:p w:rsidR="001C075B" w:rsidRDefault="001C075B" w:rsidP="00CF77EB">
      <w:pPr>
        <w:jc w:val="left"/>
        <w:rPr>
          <w:b/>
          <w:szCs w:val="24"/>
        </w:rPr>
      </w:pPr>
      <w:r w:rsidRPr="00A524BD">
        <w:rPr>
          <w:b/>
          <w:szCs w:val="24"/>
        </w:rPr>
        <w:t>Reklama na plavcích</w:t>
      </w:r>
    </w:p>
    <w:p w:rsidR="001C075B" w:rsidRDefault="001C075B" w:rsidP="00CF77EB">
      <w:r>
        <w:t>Vzhledem k t</w:t>
      </w:r>
      <w:r w:rsidR="002D42AD">
        <w:t>omu, že tělo plavce není přípustnou</w:t>
      </w:r>
      <w:r>
        <w:t xml:space="preserve"> reklamní plochou, je obtížnější získávání větších sponzorů. Během rozplaveb, semifinálových a finálových programů musí závodníci na televizi ukázat startovní nálepku</w:t>
      </w:r>
      <w:r w:rsidR="001B5654">
        <w:t xml:space="preserve"> nalepenou</w:t>
      </w:r>
      <w:r>
        <w:t xml:space="preserve"> na teplákové soupravě</w:t>
      </w:r>
      <w:r w:rsidR="00CC020A">
        <w:t>, tričku</w:t>
      </w:r>
      <w:r>
        <w:t xml:space="preserve"> či plav</w:t>
      </w:r>
      <w:r w:rsidR="001B5654">
        <w:t>kách. Nálepka obsahuje</w:t>
      </w:r>
      <w:r>
        <w:t xml:space="preserve"> tři zmíněné oficiální partnery a název šampionátu.</w:t>
      </w:r>
      <w:r w:rsidR="001B5654">
        <w:t xml:space="preserve"> Nálepky závod</w:t>
      </w:r>
      <w:r w:rsidR="006D4E7F">
        <w:t>níci obdrží od ČSPS</w:t>
      </w:r>
      <w:r w:rsidR="001B5654">
        <w:t>.</w:t>
      </w:r>
    </w:p>
    <w:p w:rsidR="00670F79" w:rsidRDefault="00670F79" w:rsidP="00CF77EB">
      <w:pPr>
        <w:jc w:val="left"/>
        <w:rPr>
          <w:b/>
          <w:szCs w:val="24"/>
        </w:rPr>
      </w:pPr>
    </w:p>
    <w:p w:rsidR="00790708" w:rsidRDefault="001C075B" w:rsidP="00B9562F">
      <w:pPr>
        <w:pStyle w:val="Nadpis3"/>
      </w:pPr>
      <w:bookmarkStart w:id="66" w:name="_Toc306884732"/>
      <w:r w:rsidRPr="00BC5F21">
        <w:t>Reklamní kampaň</w:t>
      </w:r>
      <w:bookmarkEnd w:id="66"/>
    </w:p>
    <w:p w:rsidR="000474A6" w:rsidRDefault="00966574" w:rsidP="00CF77EB">
      <w:pPr>
        <w:rPr>
          <w:szCs w:val="24"/>
        </w:rPr>
      </w:pPr>
      <w:r>
        <w:rPr>
          <w:szCs w:val="24"/>
        </w:rPr>
        <w:t xml:space="preserve">Cílem reklamní kampaně je oslovení co největšího </w:t>
      </w:r>
      <w:r w:rsidR="00415F4F">
        <w:rPr>
          <w:szCs w:val="24"/>
        </w:rPr>
        <w:t>počtu lidí</w:t>
      </w:r>
      <w:r w:rsidR="00E5622A">
        <w:rPr>
          <w:szCs w:val="24"/>
        </w:rPr>
        <w:t>, aby se přišli podívat a podpořit české plavce</w:t>
      </w:r>
      <w:r w:rsidR="00415F4F">
        <w:rPr>
          <w:szCs w:val="24"/>
        </w:rPr>
        <w:t xml:space="preserve"> a </w:t>
      </w:r>
      <w:r w:rsidR="00E5622A">
        <w:rPr>
          <w:szCs w:val="24"/>
        </w:rPr>
        <w:t>prodej</w:t>
      </w:r>
      <w:r w:rsidR="00415F4F">
        <w:rPr>
          <w:szCs w:val="24"/>
        </w:rPr>
        <w:t xml:space="preserve"> největ</w:t>
      </w:r>
      <w:r w:rsidR="00E5622A">
        <w:rPr>
          <w:szCs w:val="24"/>
        </w:rPr>
        <w:t>šího množství</w:t>
      </w:r>
      <w:r w:rsidR="00134A60">
        <w:rPr>
          <w:szCs w:val="24"/>
        </w:rPr>
        <w:t xml:space="preserve"> vstupenek.</w:t>
      </w:r>
      <w:r>
        <w:rPr>
          <w:szCs w:val="24"/>
        </w:rPr>
        <w:t xml:space="preserve"> </w:t>
      </w:r>
    </w:p>
    <w:p w:rsidR="009D6813" w:rsidRDefault="009D6813" w:rsidP="00CF77EB">
      <w:pPr>
        <w:rPr>
          <w:szCs w:val="24"/>
        </w:rPr>
      </w:pPr>
    </w:p>
    <w:p w:rsidR="009D6813" w:rsidRDefault="009D6813" w:rsidP="00CF77EB">
      <w:pPr>
        <w:rPr>
          <w:szCs w:val="24"/>
        </w:rPr>
      </w:pPr>
    </w:p>
    <w:p w:rsidR="00F73B67" w:rsidRDefault="00D04989" w:rsidP="00CF77EB">
      <w:pPr>
        <w:rPr>
          <w:b/>
          <w:szCs w:val="24"/>
        </w:rPr>
      </w:pPr>
      <w:r w:rsidRPr="00D04989">
        <w:rPr>
          <w:b/>
          <w:szCs w:val="24"/>
        </w:rPr>
        <w:lastRenderedPageBreak/>
        <w:t>Reklamní agentura</w:t>
      </w:r>
    </w:p>
    <w:p w:rsidR="00611373" w:rsidRPr="009D6813" w:rsidRDefault="00E91F02" w:rsidP="00CF77EB">
      <w:pPr>
        <w:rPr>
          <w:b/>
          <w:szCs w:val="24"/>
        </w:rPr>
      </w:pPr>
      <w:r>
        <w:rPr>
          <w:szCs w:val="24"/>
        </w:rPr>
        <w:t xml:space="preserve">Budou vybrány tři potenciální reklamní agentury a na </w:t>
      </w:r>
      <w:proofErr w:type="spellStart"/>
      <w:r>
        <w:rPr>
          <w:szCs w:val="24"/>
        </w:rPr>
        <w:t>zkladě</w:t>
      </w:r>
      <w:proofErr w:type="spellEnd"/>
      <w:r>
        <w:rPr>
          <w:szCs w:val="24"/>
        </w:rPr>
        <w:t xml:space="preserve"> jejich nabídky bude pověřená agentura, jejímž úkolem bude především získání co nejvíce sponzorů.</w:t>
      </w:r>
      <w:r w:rsidR="00F73B67">
        <w:rPr>
          <w:szCs w:val="24"/>
        </w:rPr>
        <w:t xml:space="preserve"> </w:t>
      </w:r>
      <w:r w:rsidR="00D52135">
        <w:rPr>
          <w:szCs w:val="24"/>
        </w:rPr>
        <w:t>Odměna pro reklamní agenturu bude dohodnuta na 25% z celkových získaných zdroj.</w:t>
      </w:r>
    </w:p>
    <w:p w:rsidR="002541DB" w:rsidRDefault="002541DB" w:rsidP="002541DB">
      <w:pPr>
        <w:rPr>
          <w:b/>
          <w:szCs w:val="24"/>
        </w:rPr>
      </w:pPr>
      <w:r>
        <w:rPr>
          <w:b/>
          <w:szCs w:val="24"/>
        </w:rPr>
        <w:t>Veřejná reklama</w:t>
      </w:r>
    </w:p>
    <w:p w:rsidR="00E91F02" w:rsidRDefault="00E91F02" w:rsidP="002541DB">
      <w:pPr>
        <w:rPr>
          <w:szCs w:val="24"/>
        </w:rPr>
      </w:pPr>
      <w:r>
        <w:rPr>
          <w:szCs w:val="24"/>
        </w:rPr>
        <w:t xml:space="preserve">Hlavním médiem veřejné reklamy budou plakáty vystavené na veřejných místech v Praze. Jejich výrobu a instalaci zajistí firma </w:t>
      </w:r>
      <w:r w:rsidR="002541DB">
        <w:rPr>
          <w:szCs w:val="24"/>
        </w:rPr>
        <w:t xml:space="preserve">PEN-PROMOTION s.r.o. </w:t>
      </w:r>
    </w:p>
    <w:p w:rsidR="002541DB" w:rsidRDefault="001D5655" w:rsidP="002541DB">
      <w:pPr>
        <w:rPr>
          <w:szCs w:val="24"/>
        </w:rPr>
      </w:pPr>
      <w:r>
        <w:rPr>
          <w:szCs w:val="24"/>
        </w:rPr>
        <w:t xml:space="preserve">Plakáty B1 o velikosti 100 x 70cm v počtu 50kusů budou umístěny na stěnách eskalátorových tunelů po dobu jednoho měsíce. </w:t>
      </w:r>
    </w:p>
    <w:p w:rsidR="002541DB" w:rsidRDefault="001D5655" w:rsidP="002541DB">
      <w:pPr>
        <w:rPr>
          <w:szCs w:val="24"/>
        </w:rPr>
      </w:pPr>
      <w:r>
        <w:rPr>
          <w:szCs w:val="24"/>
        </w:rPr>
        <w:t xml:space="preserve">Plakáty o velikosti 118,5 x 175cm budou instalovány do světelné CLV-City </w:t>
      </w:r>
      <w:proofErr w:type="spellStart"/>
      <w:r>
        <w:rPr>
          <w:szCs w:val="24"/>
        </w:rPr>
        <w:t>Light</w:t>
      </w:r>
      <w:proofErr w:type="spellEnd"/>
      <w:r>
        <w:rPr>
          <w:szCs w:val="24"/>
        </w:rPr>
        <w:t xml:space="preserve"> vitríny. Jedná se o 24 </w:t>
      </w:r>
      <w:proofErr w:type="spellStart"/>
      <w:r>
        <w:rPr>
          <w:szCs w:val="24"/>
        </w:rPr>
        <w:t>hodinnové</w:t>
      </w:r>
      <w:proofErr w:type="spellEnd"/>
      <w:r>
        <w:rPr>
          <w:szCs w:val="24"/>
        </w:rPr>
        <w:t xml:space="preserve"> reklamní médium. Jejich umístění bude především na </w:t>
      </w:r>
      <w:proofErr w:type="spellStart"/>
      <w:r>
        <w:rPr>
          <w:szCs w:val="24"/>
        </w:rPr>
        <w:t>nádarží</w:t>
      </w:r>
      <w:proofErr w:type="spellEnd"/>
      <w:r>
        <w:rPr>
          <w:szCs w:val="24"/>
        </w:rPr>
        <w:t xml:space="preserve"> ČD v Praze a na vnější straně autobusových zastávek. Cílem je oslovení zahraničních turistů na </w:t>
      </w:r>
      <w:proofErr w:type="spellStart"/>
      <w:r>
        <w:rPr>
          <w:szCs w:val="24"/>
        </w:rPr>
        <w:t>nadraží</w:t>
      </w:r>
      <w:proofErr w:type="spellEnd"/>
      <w:r>
        <w:rPr>
          <w:szCs w:val="24"/>
        </w:rPr>
        <w:t xml:space="preserve"> ČD a široké veřejnosti na autobusových zastávkách. Hlavní nádraží Praha disponuje celkem osmi nástupišti, kdy na každém druhém nástupišti bude vitrína a ve vestibulu nádraží celkem čtyři vitríny. Dalších deset vitrín bude v centru města. Celkový počet objednaných CLV-</w:t>
      </w:r>
      <w:r w:rsidR="00BA74F0">
        <w:rPr>
          <w:szCs w:val="24"/>
        </w:rPr>
        <w:t xml:space="preserve">City </w:t>
      </w:r>
      <w:proofErr w:type="spellStart"/>
      <w:r w:rsidR="00BA74F0">
        <w:rPr>
          <w:szCs w:val="24"/>
        </w:rPr>
        <w:t>light</w:t>
      </w:r>
      <w:proofErr w:type="spellEnd"/>
      <w:r w:rsidR="00BA74F0">
        <w:rPr>
          <w:szCs w:val="24"/>
        </w:rPr>
        <w:t xml:space="preserve"> vitrín bude osmnáct. </w:t>
      </w:r>
    </w:p>
    <w:p w:rsidR="00860AA2" w:rsidRDefault="002541DB" w:rsidP="002541DB">
      <w:pPr>
        <w:rPr>
          <w:szCs w:val="24"/>
        </w:rPr>
      </w:pPr>
      <w:r>
        <w:rPr>
          <w:szCs w:val="24"/>
        </w:rPr>
        <w:t>Letáky o velikosti A4 (210 x 297mm)</w:t>
      </w:r>
      <w:r w:rsidR="00860AA2">
        <w:rPr>
          <w:szCs w:val="24"/>
        </w:rPr>
        <w:t xml:space="preserve"> budou umístěny v tramvajích</w:t>
      </w:r>
      <w:r>
        <w:rPr>
          <w:szCs w:val="24"/>
        </w:rPr>
        <w:t xml:space="preserve">. </w:t>
      </w:r>
      <w:r w:rsidR="000807B2">
        <w:rPr>
          <w:szCs w:val="24"/>
        </w:rPr>
        <w:t>Celkově bude objednáno 600</w:t>
      </w:r>
      <w:r w:rsidR="00E32D0E">
        <w:rPr>
          <w:szCs w:val="24"/>
        </w:rPr>
        <w:t xml:space="preserve"> kusů letáků. Každá </w:t>
      </w:r>
      <w:proofErr w:type="spellStart"/>
      <w:r w:rsidR="00E32D0E">
        <w:rPr>
          <w:szCs w:val="24"/>
        </w:rPr>
        <w:t>dvojvozová</w:t>
      </w:r>
      <w:proofErr w:type="spellEnd"/>
      <w:r w:rsidR="00E32D0E">
        <w:rPr>
          <w:szCs w:val="24"/>
        </w:rPr>
        <w:t xml:space="preserve"> t</w:t>
      </w:r>
      <w:r w:rsidR="000807B2">
        <w:rPr>
          <w:szCs w:val="24"/>
        </w:rPr>
        <w:t>ramvaj bude obsahovat celkem 32 letáků. Osm v přední části tramvaje a osm letáků</w:t>
      </w:r>
      <w:r w:rsidR="00E32D0E">
        <w:rPr>
          <w:szCs w:val="24"/>
        </w:rPr>
        <w:t xml:space="preserve"> v zadní části. </w:t>
      </w:r>
      <w:r w:rsidR="00835CA5">
        <w:rPr>
          <w:szCs w:val="24"/>
        </w:rPr>
        <w:t>Pr</w:t>
      </w:r>
      <w:r w:rsidR="00D822FC">
        <w:rPr>
          <w:szCs w:val="24"/>
        </w:rPr>
        <w:t>ůměr</w:t>
      </w:r>
      <w:r w:rsidR="000807B2">
        <w:rPr>
          <w:szCs w:val="24"/>
        </w:rPr>
        <w:t xml:space="preserve">ně budou letáky v dvaceti tramvajích. </w:t>
      </w:r>
      <w:r w:rsidR="00860AA2">
        <w:rPr>
          <w:szCs w:val="24"/>
        </w:rPr>
        <w:t xml:space="preserve">Na základě objednávky velkého počtu letáků, předpokládá se 10% sleva z celkové částky. </w:t>
      </w:r>
    </w:p>
    <w:p w:rsidR="00611373" w:rsidRDefault="002541DB" w:rsidP="00CF77EB">
      <w:pPr>
        <w:rPr>
          <w:szCs w:val="24"/>
        </w:rPr>
      </w:pPr>
      <w:r>
        <w:rPr>
          <w:szCs w:val="24"/>
        </w:rPr>
        <w:t>Všechny tyto plakáty budou v Praze k vidění tři týdny před začátkem šampionátu a týden při probíhajícím šampionátu.</w:t>
      </w:r>
      <w:r w:rsidR="00AE75FB">
        <w:rPr>
          <w:szCs w:val="24"/>
        </w:rPr>
        <w:t xml:space="preserve"> </w:t>
      </w:r>
    </w:p>
    <w:p w:rsidR="006806B5" w:rsidRPr="00A87794" w:rsidRDefault="00A87794" w:rsidP="006806B5">
      <w:pPr>
        <w:rPr>
          <w:b/>
          <w:szCs w:val="24"/>
        </w:rPr>
      </w:pPr>
      <w:r w:rsidRPr="00A87794">
        <w:rPr>
          <w:b/>
          <w:szCs w:val="24"/>
        </w:rPr>
        <w:t>Rádio</w:t>
      </w:r>
    </w:p>
    <w:p w:rsidR="00611373" w:rsidRDefault="00DC365D" w:rsidP="00CF77EB">
      <w:pPr>
        <w:rPr>
          <w:szCs w:val="24"/>
        </w:rPr>
      </w:pPr>
      <w:r>
        <w:rPr>
          <w:szCs w:val="24"/>
        </w:rPr>
        <w:t>Jednání o mediálním par</w:t>
      </w:r>
      <w:r w:rsidR="0033191B">
        <w:rPr>
          <w:szCs w:val="24"/>
        </w:rPr>
        <w:t>tnerství bude zahájeno s</w:t>
      </w:r>
      <w:r>
        <w:rPr>
          <w:szCs w:val="24"/>
        </w:rPr>
        <w:t xml:space="preserve"> Český</w:t>
      </w:r>
      <w:r w:rsidR="0033191B">
        <w:rPr>
          <w:szCs w:val="24"/>
        </w:rPr>
        <w:t>m</w:t>
      </w:r>
      <w:r>
        <w:rPr>
          <w:szCs w:val="24"/>
        </w:rPr>
        <w:t xml:space="preserve"> rozhlas</w:t>
      </w:r>
      <w:r w:rsidR="0033191B">
        <w:rPr>
          <w:szCs w:val="24"/>
        </w:rPr>
        <w:t xml:space="preserve">em jako s celoplošným veřejnoprávním médiem. </w:t>
      </w:r>
      <w:r w:rsidR="00FE7E7A">
        <w:rPr>
          <w:szCs w:val="24"/>
        </w:rPr>
        <w:t>Český rozhlas byl vybrán z toho důvodu, jelikož spolupr</w:t>
      </w:r>
      <w:r w:rsidR="0033191B">
        <w:rPr>
          <w:szCs w:val="24"/>
        </w:rPr>
        <w:t>acoval s ČSPS</w:t>
      </w:r>
      <w:r w:rsidR="00FE7E7A">
        <w:rPr>
          <w:szCs w:val="24"/>
        </w:rPr>
        <w:t xml:space="preserve"> při Mistrovství světa v Šanghaji v</w:t>
      </w:r>
      <w:r w:rsidR="00154AC2">
        <w:rPr>
          <w:szCs w:val="24"/>
        </w:rPr>
        <w:t> létě v</w:t>
      </w:r>
      <w:r w:rsidR="00FE7E7A">
        <w:rPr>
          <w:szCs w:val="24"/>
        </w:rPr>
        <w:t xml:space="preserve"> roce 2011. Po zaslání </w:t>
      </w:r>
      <w:r w:rsidR="00FE7E7A">
        <w:rPr>
          <w:szCs w:val="24"/>
        </w:rPr>
        <w:lastRenderedPageBreak/>
        <w:t>projektu Český rozhlas posoudí, zda se stane mediálním partnerem</w:t>
      </w:r>
      <w:r w:rsidR="00C50EC8">
        <w:rPr>
          <w:szCs w:val="24"/>
        </w:rPr>
        <w:t xml:space="preserve"> či ne</w:t>
      </w:r>
      <w:r w:rsidR="00FE7E7A">
        <w:rPr>
          <w:szCs w:val="24"/>
        </w:rPr>
        <w:t xml:space="preserve">. Při posuzování </w:t>
      </w:r>
      <w:r w:rsidR="0033191B">
        <w:rPr>
          <w:szCs w:val="24"/>
        </w:rPr>
        <w:t xml:space="preserve">bude </w:t>
      </w:r>
      <w:r w:rsidR="00FE7E7A">
        <w:rPr>
          <w:szCs w:val="24"/>
        </w:rPr>
        <w:t>klade</w:t>
      </w:r>
      <w:r w:rsidR="0033191B">
        <w:rPr>
          <w:szCs w:val="24"/>
        </w:rPr>
        <w:t>n</w:t>
      </w:r>
      <w:r w:rsidR="00FE7E7A">
        <w:rPr>
          <w:szCs w:val="24"/>
        </w:rPr>
        <w:t xml:space="preserve"> důraz na společenský význam, prospěšnost či naléhavost. Bere v potaz i kapacitní možnosti vysílání Českého rozhlasu.</w:t>
      </w:r>
      <w:r w:rsidR="00FE7E7A">
        <w:rPr>
          <w:color w:val="FF0000"/>
          <w:szCs w:val="24"/>
        </w:rPr>
        <w:t xml:space="preserve"> </w:t>
      </w:r>
      <w:r w:rsidR="00861A17">
        <w:rPr>
          <w:szCs w:val="24"/>
        </w:rPr>
        <w:t>Představa by byla taková, že před začátkem</w:t>
      </w:r>
      <w:r w:rsidR="00154AC2">
        <w:rPr>
          <w:szCs w:val="24"/>
        </w:rPr>
        <w:t xml:space="preserve"> šampionátu</w:t>
      </w:r>
      <w:r w:rsidR="00861A17">
        <w:rPr>
          <w:szCs w:val="24"/>
        </w:rPr>
        <w:t xml:space="preserve"> poběží v rádiu upoutávky na šampionát a během něj budou sportovní reportéři poslu</w:t>
      </w:r>
      <w:r w:rsidR="007648C0">
        <w:rPr>
          <w:szCs w:val="24"/>
        </w:rPr>
        <w:t xml:space="preserve">chačům přinášet živé výsledky a </w:t>
      </w:r>
      <w:r w:rsidR="00861A17">
        <w:rPr>
          <w:szCs w:val="24"/>
        </w:rPr>
        <w:t>rozhovory s českými plavci.</w:t>
      </w:r>
      <w:r w:rsidR="00154AC2">
        <w:rPr>
          <w:szCs w:val="24"/>
        </w:rPr>
        <w:t xml:space="preserve"> Upoutávky by byl</w:t>
      </w:r>
      <w:r w:rsidR="00C81085">
        <w:rPr>
          <w:szCs w:val="24"/>
        </w:rPr>
        <w:t>y</w:t>
      </w:r>
      <w:r w:rsidR="00154AC2">
        <w:rPr>
          <w:szCs w:val="24"/>
        </w:rPr>
        <w:t xml:space="preserve"> předem vytvořeny s nejlepšími českými plavci, kteří by lákali širokou veřejnou na navštívení šampionátu.</w:t>
      </w:r>
    </w:p>
    <w:p w:rsidR="008C67A9" w:rsidRDefault="008C67A9" w:rsidP="00CF77EB">
      <w:pPr>
        <w:rPr>
          <w:b/>
          <w:szCs w:val="24"/>
        </w:rPr>
      </w:pPr>
      <w:r w:rsidRPr="008C67A9">
        <w:rPr>
          <w:b/>
          <w:szCs w:val="24"/>
        </w:rPr>
        <w:t>Tištěná média</w:t>
      </w:r>
    </w:p>
    <w:p w:rsidR="008C67A9" w:rsidRPr="008C67A9" w:rsidRDefault="008C67A9" w:rsidP="00CF77EB">
      <w:pPr>
        <w:rPr>
          <w:szCs w:val="24"/>
        </w:rPr>
      </w:pPr>
      <w:r>
        <w:rPr>
          <w:szCs w:val="24"/>
        </w:rPr>
        <w:t>Re</w:t>
      </w:r>
      <w:r w:rsidR="00F46EE8">
        <w:rPr>
          <w:szCs w:val="24"/>
        </w:rPr>
        <w:t>klama na šampionát bude zveřejněna</w:t>
      </w:r>
      <w:r>
        <w:rPr>
          <w:szCs w:val="24"/>
        </w:rPr>
        <w:t xml:space="preserve"> ve dvou tištěných denících. Jedná se o deník Sport a deník Met</w:t>
      </w:r>
      <w:r w:rsidR="00F46EE8">
        <w:rPr>
          <w:szCs w:val="24"/>
        </w:rPr>
        <w:t>ro. Zatímco deník Sport osloví</w:t>
      </w:r>
      <w:r>
        <w:rPr>
          <w:szCs w:val="24"/>
        </w:rPr>
        <w:t xml:space="preserve"> především sportovní </w:t>
      </w:r>
      <w:r w:rsidR="00F46EE8">
        <w:rPr>
          <w:szCs w:val="24"/>
        </w:rPr>
        <w:t>f</w:t>
      </w:r>
      <w:r w:rsidR="005540BD">
        <w:rPr>
          <w:szCs w:val="24"/>
        </w:rPr>
        <w:t>anoušky,</w:t>
      </w:r>
      <w:r w:rsidR="00F46EE8">
        <w:rPr>
          <w:szCs w:val="24"/>
        </w:rPr>
        <w:t xml:space="preserve"> deník Metro zaujme široké spektrum </w:t>
      </w:r>
      <w:r w:rsidR="005540BD">
        <w:rPr>
          <w:szCs w:val="24"/>
        </w:rPr>
        <w:t>veřejnosti</w:t>
      </w:r>
      <w:r w:rsidR="00F46EE8">
        <w:rPr>
          <w:szCs w:val="24"/>
        </w:rPr>
        <w:t>.</w:t>
      </w:r>
    </w:p>
    <w:p w:rsidR="00D822FC" w:rsidRDefault="0033191B" w:rsidP="00FD55A7">
      <w:pPr>
        <w:rPr>
          <w:szCs w:val="24"/>
        </w:rPr>
      </w:pPr>
      <w:r>
        <w:rPr>
          <w:szCs w:val="24"/>
        </w:rPr>
        <w:t xml:space="preserve">Deník Sport je </w:t>
      </w:r>
      <w:r w:rsidR="00174BD3">
        <w:rPr>
          <w:szCs w:val="24"/>
        </w:rPr>
        <w:t>jediný celostátní deník zaměřený na sportovní tématiku. V deníku bude před začátkem a v průběhu šampion</w:t>
      </w:r>
      <w:r w:rsidR="005F3276">
        <w:rPr>
          <w:szCs w:val="24"/>
        </w:rPr>
        <w:t xml:space="preserve">átu </w:t>
      </w:r>
      <w:r w:rsidR="00EB4BDA">
        <w:rPr>
          <w:szCs w:val="24"/>
        </w:rPr>
        <w:t>zveřejněn reklamní plakát.</w:t>
      </w:r>
      <w:r>
        <w:rPr>
          <w:szCs w:val="24"/>
        </w:rPr>
        <w:t xml:space="preserve"> </w:t>
      </w:r>
      <w:r w:rsidR="005F3276">
        <w:rPr>
          <w:szCs w:val="24"/>
        </w:rPr>
        <w:t xml:space="preserve">Reklama o velikosti 285mm x </w:t>
      </w:r>
      <w:r w:rsidR="00EB4BDA">
        <w:rPr>
          <w:szCs w:val="24"/>
        </w:rPr>
        <w:t>419mm, celostránková reklama</w:t>
      </w:r>
      <w:r w:rsidR="005F3276">
        <w:rPr>
          <w:szCs w:val="24"/>
        </w:rPr>
        <w:t>, bude zveřejněna ve čtvrtek před šampionátem. Reklama o veli</w:t>
      </w:r>
      <w:r w:rsidR="00FC0084">
        <w:rPr>
          <w:szCs w:val="24"/>
        </w:rPr>
        <w:t>kosti 141mm x 208mm, ¼ strany</w:t>
      </w:r>
      <w:r w:rsidR="00FD55A7">
        <w:rPr>
          <w:szCs w:val="24"/>
        </w:rPr>
        <w:t xml:space="preserve"> bude zveřejněna v pondělí </w:t>
      </w:r>
      <w:r w:rsidR="005F3276">
        <w:rPr>
          <w:szCs w:val="24"/>
        </w:rPr>
        <w:t>při probíhajícím mistrovství. Reklama o vel</w:t>
      </w:r>
      <w:r w:rsidR="00EB4BDA">
        <w:rPr>
          <w:szCs w:val="24"/>
        </w:rPr>
        <w:t>ikosti 93mm x 154mm, je 1/8 stranou na výšku a</w:t>
      </w:r>
      <w:r w:rsidR="005F3276">
        <w:rPr>
          <w:szCs w:val="24"/>
        </w:rPr>
        <w:t xml:space="preserve"> bude sloužit pouze jako připomínková reklama.</w:t>
      </w:r>
      <w:r w:rsidR="001F687B">
        <w:rPr>
          <w:szCs w:val="24"/>
        </w:rPr>
        <w:t xml:space="preserve"> Reklamu bude zveřejněna ve dvou dnech a to v úterý a ve středu při </w:t>
      </w:r>
      <w:proofErr w:type="spellStart"/>
      <w:r w:rsidR="001F687B">
        <w:rPr>
          <w:szCs w:val="24"/>
        </w:rPr>
        <w:t>probíhajícm</w:t>
      </w:r>
      <w:proofErr w:type="spellEnd"/>
      <w:r w:rsidR="001F687B">
        <w:rPr>
          <w:szCs w:val="24"/>
        </w:rPr>
        <w:t xml:space="preserve"> šampionátu.</w:t>
      </w:r>
      <w:r w:rsidR="005F3276">
        <w:rPr>
          <w:szCs w:val="24"/>
        </w:rPr>
        <w:t xml:space="preserve"> </w:t>
      </w:r>
    </w:p>
    <w:p w:rsidR="00611373" w:rsidRDefault="00FC1853" w:rsidP="00174BD3">
      <w:pPr>
        <w:rPr>
          <w:szCs w:val="24"/>
        </w:rPr>
      </w:pPr>
      <w:r>
        <w:rPr>
          <w:szCs w:val="24"/>
        </w:rPr>
        <w:t>Deník Metro je nejčtenější český zdarma distribuovaný deník.</w:t>
      </w:r>
      <w:r w:rsidR="00B22707">
        <w:rPr>
          <w:szCs w:val="24"/>
        </w:rPr>
        <w:t xml:space="preserve"> Reklama o velikosti 100 x 142mm, ¼ strany</w:t>
      </w:r>
      <w:r w:rsidR="00FE4F3F">
        <w:rPr>
          <w:szCs w:val="24"/>
        </w:rPr>
        <w:t xml:space="preserve"> na výšku</w:t>
      </w:r>
      <w:r w:rsidR="00B22707">
        <w:rPr>
          <w:szCs w:val="24"/>
        </w:rPr>
        <w:t xml:space="preserve">, se bude nacházet na straně šest. </w:t>
      </w:r>
      <w:r w:rsidR="007D1136">
        <w:rPr>
          <w:szCs w:val="24"/>
        </w:rPr>
        <w:t xml:space="preserve">Inzerce v deníku bude zaměřena </w:t>
      </w:r>
      <w:r w:rsidR="001F687B">
        <w:rPr>
          <w:szCs w:val="24"/>
        </w:rPr>
        <w:t>především na Prahu, jelikož se šampionát v Praze pořádá. V pražském vydání deníku Metro bude rekl</w:t>
      </w:r>
      <w:r w:rsidR="002049D8">
        <w:rPr>
          <w:szCs w:val="24"/>
        </w:rPr>
        <w:t>ama</w:t>
      </w:r>
      <w:r w:rsidR="001F687B">
        <w:rPr>
          <w:szCs w:val="24"/>
        </w:rPr>
        <w:t xml:space="preserve"> uveřejněna v pátek </w:t>
      </w:r>
      <w:r w:rsidR="002049D8">
        <w:rPr>
          <w:szCs w:val="24"/>
        </w:rPr>
        <w:t xml:space="preserve">před šampionátem. </w:t>
      </w:r>
    </w:p>
    <w:p w:rsidR="00F70638" w:rsidRDefault="003B0D72" w:rsidP="00CF77EB">
      <w:pPr>
        <w:rPr>
          <w:b/>
          <w:szCs w:val="24"/>
        </w:rPr>
      </w:pPr>
      <w:r>
        <w:rPr>
          <w:b/>
          <w:szCs w:val="24"/>
        </w:rPr>
        <w:t>Maskot</w:t>
      </w:r>
    </w:p>
    <w:p w:rsidR="002934C5" w:rsidRDefault="004A6C38" w:rsidP="00CF77EB">
      <w:pPr>
        <w:rPr>
          <w:szCs w:val="24"/>
        </w:rPr>
      </w:pPr>
      <w:r>
        <w:rPr>
          <w:szCs w:val="24"/>
        </w:rPr>
        <w:t>Č</w:t>
      </w:r>
      <w:r w:rsidR="00F70638">
        <w:rPr>
          <w:szCs w:val="24"/>
        </w:rPr>
        <w:t>ást reklamn</w:t>
      </w:r>
      <w:r w:rsidR="00072BAD">
        <w:rPr>
          <w:szCs w:val="24"/>
        </w:rPr>
        <w:t>í kampaně bude postavena</w:t>
      </w:r>
      <w:r w:rsidR="00F70638">
        <w:rPr>
          <w:szCs w:val="24"/>
        </w:rPr>
        <w:t xml:space="preserve"> </w:t>
      </w:r>
      <w:r w:rsidR="00683E60">
        <w:rPr>
          <w:szCs w:val="24"/>
        </w:rPr>
        <w:t xml:space="preserve">na maskotovi. Jedná se o </w:t>
      </w:r>
      <w:proofErr w:type="spellStart"/>
      <w:r w:rsidR="00683E60">
        <w:rPr>
          <w:szCs w:val="24"/>
        </w:rPr>
        <w:t>činovníka</w:t>
      </w:r>
      <w:proofErr w:type="spellEnd"/>
      <w:r w:rsidR="00F70638">
        <w:rPr>
          <w:szCs w:val="24"/>
        </w:rPr>
        <w:t>, který bude převlečen za mask</w:t>
      </w:r>
      <w:r w:rsidR="00A7519B">
        <w:rPr>
          <w:szCs w:val="24"/>
        </w:rPr>
        <w:t>ota šampionátu – zelenou žabičku</w:t>
      </w:r>
      <w:r w:rsidR="00963D50">
        <w:rPr>
          <w:szCs w:val="24"/>
        </w:rPr>
        <w:t>. J</w:t>
      </w:r>
      <w:r w:rsidR="00F70638">
        <w:rPr>
          <w:szCs w:val="24"/>
        </w:rPr>
        <w:t>eho úkolem bude rozdávat v centru Prahy</w:t>
      </w:r>
      <w:r w:rsidR="00683E60">
        <w:rPr>
          <w:szCs w:val="24"/>
        </w:rPr>
        <w:t>,</w:t>
      </w:r>
      <w:r w:rsidR="00F70638">
        <w:rPr>
          <w:szCs w:val="24"/>
        </w:rPr>
        <w:t xml:space="preserve"> </w:t>
      </w:r>
      <w:r w:rsidR="00683E60">
        <w:rPr>
          <w:szCs w:val="24"/>
        </w:rPr>
        <w:t xml:space="preserve">po dobu šesti hodin, </w:t>
      </w:r>
      <w:r w:rsidR="00F70638">
        <w:rPr>
          <w:szCs w:val="24"/>
        </w:rPr>
        <w:t xml:space="preserve">na veřejných místech </w:t>
      </w:r>
      <w:r w:rsidR="00963D50">
        <w:rPr>
          <w:szCs w:val="24"/>
        </w:rPr>
        <w:t>plakáty</w:t>
      </w:r>
      <w:r w:rsidR="000029FB">
        <w:rPr>
          <w:szCs w:val="24"/>
        </w:rPr>
        <w:t xml:space="preserve"> o velikosti A5</w:t>
      </w:r>
      <w:r w:rsidR="00963D50">
        <w:rPr>
          <w:szCs w:val="24"/>
        </w:rPr>
        <w:t xml:space="preserve"> s upoutávkou na připravovaný šampionát</w:t>
      </w:r>
      <w:r w:rsidR="00F70638">
        <w:rPr>
          <w:szCs w:val="24"/>
        </w:rPr>
        <w:t>. Mask</w:t>
      </w:r>
      <w:r w:rsidR="00963D50">
        <w:rPr>
          <w:szCs w:val="24"/>
        </w:rPr>
        <w:t>ot bude upoutávat pozornost dva</w:t>
      </w:r>
      <w:r w:rsidR="00F70638">
        <w:rPr>
          <w:szCs w:val="24"/>
        </w:rPr>
        <w:t xml:space="preserve"> dny</w:t>
      </w:r>
      <w:r w:rsidR="00787AA4">
        <w:rPr>
          <w:szCs w:val="24"/>
        </w:rPr>
        <w:t xml:space="preserve"> před začátkem šamp</w:t>
      </w:r>
      <w:r w:rsidR="00963D50">
        <w:rPr>
          <w:szCs w:val="24"/>
        </w:rPr>
        <w:t xml:space="preserve">ionátu a </w:t>
      </w:r>
      <w:r w:rsidR="00683E60">
        <w:rPr>
          <w:szCs w:val="24"/>
        </w:rPr>
        <w:t>pět</w:t>
      </w:r>
      <w:r w:rsidR="00B909FA">
        <w:rPr>
          <w:szCs w:val="24"/>
        </w:rPr>
        <w:t xml:space="preserve"> dní během ša</w:t>
      </w:r>
      <w:r w:rsidR="00683E60">
        <w:rPr>
          <w:szCs w:val="24"/>
        </w:rPr>
        <w:t>mpionátu.</w:t>
      </w:r>
      <w:r w:rsidR="00B909FA">
        <w:rPr>
          <w:szCs w:val="24"/>
        </w:rPr>
        <w:t xml:space="preserve"> </w:t>
      </w:r>
      <w:r w:rsidR="00072BAD">
        <w:rPr>
          <w:szCs w:val="24"/>
        </w:rPr>
        <w:t>Vždy</w:t>
      </w:r>
      <w:r w:rsidR="00B909FA">
        <w:rPr>
          <w:szCs w:val="24"/>
        </w:rPr>
        <w:t xml:space="preserve"> po dvou</w:t>
      </w:r>
      <w:r w:rsidR="00963D50">
        <w:rPr>
          <w:szCs w:val="24"/>
        </w:rPr>
        <w:t xml:space="preserve"> hodi</w:t>
      </w:r>
      <w:r w:rsidR="00787AA4">
        <w:rPr>
          <w:szCs w:val="24"/>
        </w:rPr>
        <w:t>nách změní lokalitu.</w:t>
      </w:r>
      <w:r w:rsidR="00963D50">
        <w:rPr>
          <w:szCs w:val="24"/>
        </w:rPr>
        <w:t xml:space="preserve"> Bude se jednat o následující lokality: </w:t>
      </w:r>
      <w:r w:rsidR="00B909FA">
        <w:rPr>
          <w:szCs w:val="24"/>
        </w:rPr>
        <w:t xml:space="preserve">Václavské náměstí, </w:t>
      </w:r>
      <w:proofErr w:type="spellStart"/>
      <w:r w:rsidR="00B909FA">
        <w:rPr>
          <w:szCs w:val="24"/>
        </w:rPr>
        <w:t>Staroměstké</w:t>
      </w:r>
      <w:proofErr w:type="spellEnd"/>
      <w:r w:rsidR="00B909FA">
        <w:rPr>
          <w:szCs w:val="24"/>
        </w:rPr>
        <w:t xml:space="preserve"> náměstí, </w:t>
      </w:r>
      <w:r w:rsidR="00B909FA">
        <w:rPr>
          <w:szCs w:val="24"/>
        </w:rPr>
        <w:lastRenderedPageBreak/>
        <w:t>Palackého náměstí, OC Chodov, OC Nový Smíchov</w:t>
      </w:r>
      <w:r w:rsidR="00DA151B">
        <w:rPr>
          <w:szCs w:val="24"/>
        </w:rPr>
        <w:t xml:space="preserve"> a blízkého okolí</w:t>
      </w:r>
      <w:r w:rsidR="00072BAD">
        <w:rPr>
          <w:szCs w:val="24"/>
        </w:rPr>
        <w:t xml:space="preserve"> plaveckého stadionu v Podolí</w:t>
      </w:r>
      <w:r w:rsidR="00B909FA">
        <w:rPr>
          <w:szCs w:val="24"/>
        </w:rPr>
        <w:t>.</w:t>
      </w:r>
      <w:r w:rsidR="00683E60">
        <w:rPr>
          <w:szCs w:val="24"/>
        </w:rPr>
        <w:t xml:space="preserve"> </w:t>
      </w:r>
    </w:p>
    <w:p w:rsidR="001C075B" w:rsidRDefault="001C075B" w:rsidP="00CF77EB">
      <w:pPr>
        <w:jc w:val="left"/>
        <w:rPr>
          <w:b/>
          <w:szCs w:val="24"/>
        </w:rPr>
      </w:pPr>
      <w:r>
        <w:rPr>
          <w:b/>
          <w:szCs w:val="24"/>
        </w:rPr>
        <w:t>Reklamní předměty</w:t>
      </w:r>
    </w:p>
    <w:p w:rsidR="005B1D4F" w:rsidRPr="00B277A1" w:rsidRDefault="001C075B" w:rsidP="00B277A1">
      <w:pPr>
        <w:rPr>
          <w:szCs w:val="24"/>
        </w:rPr>
      </w:pPr>
      <w:r>
        <w:rPr>
          <w:szCs w:val="24"/>
        </w:rPr>
        <w:t xml:space="preserve">Jako reklamní </w:t>
      </w:r>
      <w:r w:rsidR="00963D50">
        <w:rPr>
          <w:szCs w:val="24"/>
        </w:rPr>
        <w:t>předměty budou sloužit</w:t>
      </w:r>
      <w:r w:rsidR="00430D31">
        <w:rPr>
          <w:szCs w:val="24"/>
        </w:rPr>
        <w:t xml:space="preserve"> trička</w:t>
      </w:r>
      <w:r w:rsidR="000A1FD0">
        <w:rPr>
          <w:szCs w:val="24"/>
        </w:rPr>
        <w:t>, mikiny, kšiltovky, propisky vše</w:t>
      </w:r>
      <w:r w:rsidR="00430D31">
        <w:rPr>
          <w:szCs w:val="24"/>
        </w:rPr>
        <w:t xml:space="preserve"> s logy šampionátu, Č</w:t>
      </w:r>
      <w:r w:rsidR="002934C5">
        <w:rPr>
          <w:szCs w:val="24"/>
        </w:rPr>
        <w:t>SPS</w:t>
      </w:r>
      <w:r w:rsidR="00430D31">
        <w:rPr>
          <w:szCs w:val="24"/>
        </w:rPr>
        <w:t xml:space="preserve"> a největších</w:t>
      </w:r>
      <w:r w:rsidR="007413A7">
        <w:rPr>
          <w:szCs w:val="24"/>
        </w:rPr>
        <w:t xml:space="preserve"> oficiálních sponzorů. V nabídce bude t</w:t>
      </w:r>
      <w:r w:rsidR="000A1FD0">
        <w:rPr>
          <w:szCs w:val="24"/>
        </w:rPr>
        <w:t xml:space="preserve">aky možnost zakoupení maskota či polyesterové klíčenky </w:t>
      </w:r>
      <w:r w:rsidR="00D3258E">
        <w:rPr>
          <w:szCs w:val="24"/>
        </w:rPr>
        <w:t>ve tvaru plavecké desky</w:t>
      </w:r>
      <w:r w:rsidR="009B3280">
        <w:rPr>
          <w:szCs w:val="24"/>
        </w:rPr>
        <w:t>. Maskot i klíčenka bude obsahovat logo šampionátu a logo ČSPS.</w:t>
      </w:r>
      <w:r w:rsidR="00D3258E">
        <w:rPr>
          <w:szCs w:val="24"/>
        </w:rPr>
        <w:t xml:space="preserve"> </w:t>
      </w:r>
    </w:p>
    <w:p w:rsidR="001C075B" w:rsidRDefault="001C075B" w:rsidP="00B277A1">
      <w:pPr>
        <w:jc w:val="left"/>
        <w:rPr>
          <w:b/>
          <w:szCs w:val="24"/>
        </w:rPr>
      </w:pPr>
      <w:r>
        <w:rPr>
          <w:b/>
          <w:szCs w:val="24"/>
        </w:rPr>
        <w:t>Prodejní stany</w:t>
      </w:r>
    </w:p>
    <w:p w:rsidR="000413AF" w:rsidRDefault="001C075B" w:rsidP="00B277A1">
      <w:pPr>
        <w:rPr>
          <w:szCs w:val="24"/>
        </w:rPr>
      </w:pPr>
      <w:r>
        <w:rPr>
          <w:szCs w:val="24"/>
        </w:rPr>
        <w:t>V areálu se bude nacházet několik stanů s výhra</w:t>
      </w:r>
      <w:r w:rsidR="003C76EB">
        <w:rPr>
          <w:szCs w:val="24"/>
        </w:rPr>
        <w:t>dním prodejem své značky. Hlavní stan bude patřit firmě</w:t>
      </w:r>
      <w:r w:rsidR="002934C5">
        <w:rPr>
          <w:szCs w:val="24"/>
        </w:rPr>
        <w:t xml:space="preserve"> </w:t>
      </w:r>
      <w:proofErr w:type="spellStart"/>
      <w:r w:rsidR="002934C5">
        <w:rPr>
          <w:szCs w:val="24"/>
        </w:rPr>
        <w:t>Arena</w:t>
      </w:r>
      <w:proofErr w:type="spellEnd"/>
      <w:r w:rsidR="002934C5">
        <w:rPr>
          <w:szCs w:val="24"/>
        </w:rPr>
        <w:t>, kde se budou</w:t>
      </w:r>
      <w:r>
        <w:rPr>
          <w:szCs w:val="24"/>
        </w:rPr>
        <w:t xml:space="preserve"> prodávat výhradně produkty</w:t>
      </w:r>
      <w:r w:rsidR="003C76EB">
        <w:rPr>
          <w:szCs w:val="24"/>
        </w:rPr>
        <w:t xml:space="preserve"> této značky</w:t>
      </w:r>
      <w:r>
        <w:rPr>
          <w:szCs w:val="24"/>
        </w:rPr>
        <w:t xml:space="preserve">. </w:t>
      </w:r>
      <w:r w:rsidR="003C76EB">
        <w:rPr>
          <w:szCs w:val="24"/>
        </w:rPr>
        <w:t>Dále zde najdeme stan firmy</w:t>
      </w:r>
      <w:r w:rsidR="00B85CBB">
        <w:rPr>
          <w:szCs w:val="24"/>
        </w:rPr>
        <w:t xml:space="preserve"> </w:t>
      </w:r>
      <w:proofErr w:type="spellStart"/>
      <w:r w:rsidR="00B85CBB">
        <w:rPr>
          <w:szCs w:val="24"/>
        </w:rPr>
        <w:t>Malmstein</w:t>
      </w:r>
      <w:proofErr w:type="spellEnd"/>
      <w:r w:rsidR="00B85CBB">
        <w:rPr>
          <w:szCs w:val="24"/>
        </w:rPr>
        <w:t xml:space="preserve">, která </w:t>
      </w:r>
      <w:proofErr w:type="spellStart"/>
      <w:r w:rsidR="00B85CBB">
        <w:rPr>
          <w:szCs w:val="24"/>
        </w:rPr>
        <w:t>prodavá</w:t>
      </w:r>
      <w:proofErr w:type="spellEnd"/>
      <w:r w:rsidR="00B85CBB">
        <w:rPr>
          <w:szCs w:val="24"/>
        </w:rPr>
        <w:t xml:space="preserve"> stejně jako </w:t>
      </w:r>
      <w:proofErr w:type="spellStart"/>
      <w:r w:rsidR="00B85CBB">
        <w:rPr>
          <w:szCs w:val="24"/>
        </w:rPr>
        <w:t>Arena</w:t>
      </w:r>
      <w:proofErr w:type="spellEnd"/>
      <w:r w:rsidR="00B85CBB">
        <w:rPr>
          <w:szCs w:val="24"/>
        </w:rPr>
        <w:t xml:space="preserve"> plavecké vybavení.</w:t>
      </w:r>
    </w:p>
    <w:p w:rsidR="000413AF" w:rsidRPr="000E78DD" w:rsidRDefault="000413AF" w:rsidP="00B277A1">
      <w:pPr>
        <w:rPr>
          <w:szCs w:val="24"/>
        </w:rPr>
      </w:pPr>
    </w:p>
    <w:p w:rsidR="001C075B" w:rsidRDefault="001C075B" w:rsidP="00B9562F">
      <w:pPr>
        <w:pStyle w:val="Nadpis2"/>
      </w:pPr>
      <w:bookmarkStart w:id="67" w:name="_Toc306884733"/>
      <w:r>
        <w:t>Rozpočet</w:t>
      </w:r>
      <w:bookmarkEnd w:id="67"/>
    </w:p>
    <w:p w:rsidR="00C4156C" w:rsidRDefault="00D16B61" w:rsidP="000427CB">
      <w:pPr>
        <w:rPr>
          <w:szCs w:val="24"/>
        </w:rPr>
      </w:pPr>
      <w:r>
        <w:rPr>
          <w:szCs w:val="24"/>
        </w:rPr>
        <w:t xml:space="preserve">Rozpočet se skládá z příjmové a výdajové stránky. Je potřeba tyto dvě položky rozlišit a </w:t>
      </w:r>
      <w:proofErr w:type="spellStart"/>
      <w:r>
        <w:rPr>
          <w:szCs w:val="24"/>
        </w:rPr>
        <w:t>utřidít</w:t>
      </w:r>
      <w:proofErr w:type="spellEnd"/>
      <w:r>
        <w:rPr>
          <w:szCs w:val="24"/>
        </w:rPr>
        <w:t xml:space="preserve"> pro konečné finanční vyhodnocení.</w:t>
      </w:r>
      <w:r w:rsidR="00664471">
        <w:rPr>
          <w:szCs w:val="24"/>
        </w:rPr>
        <w:t xml:space="preserve"> </w:t>
      </w:r>
      <w:r w:rsidR="00AC0FDB">
        <w:rPr>
          <w:szCs w:val="24"/>
        </w:rPr>
        <w:t>Jde o předběžnou a ne konečnou kalkulaci.</w:t>
      </w:r>
      <w:r w:rsidR="000427CB">
        <w:rPr>
          <w:szCs w:val="24"/>
        </w:rPr>
        <w:t xml:space="preserve"> Velká většina nákladů bude financována z dotace, o kterou </w:t>
      </w:r>
      <w:r w:rsidR="00D1188E">
        <w:rPr>
          <w:szCs w:val="24"/>
        </w:rPr>
        <w:t xml:space="preserve">ČSPS požádá hlavní město Prahu. </w:t>
      </w:r>
      <w:r w:rsidR="000427CB">
        <w:rPr>
          <w:szCs w:val="24"/>
        </w:rPr>
        <w:t xml:space="preserve">Jedná se o partnerství hlavního města Prahy v oblasti sportu. </w:t>
      </w:r>
      <w:r w:rsidR="00207B08">
        <w:rPr>
          <w:szCs w:val="24"/>
        </w:rPr>
        <w:t>ČSPS pošle návrh a na základě toho bude posouzeno, zda bude dotace poskytnuta či ne. V roce 2009 ČSPS byla přidělena dotace 500 000Kč na pořádání MEJ v Praze. Vzhledem k tomu, že se nyní jedná o větší a atraktivnější akci ČSPS za</w:t>
      </w:r>
      <w:r w:rsidR="00730589">
        <w:rPr>
          <w:szCs w:val="24"/>
        </w:rPr>
        <w:t>žádá o dotaci v celkové výši 1 0</w:t>
      </w:r>
      <w:r w:rsidR="00207B08">
        <w:rPr>
          <w:szCs w:val="24"/>
        </w:rPr>
        <w:t>00 000Kč.</w:t>
      </w:r>
    </w:p>
    <w:p w:rsidR="001E3620" w:rsidRDefault="001E3620" w:rsidP="000427CB">
      <w:pPr>
        <w:rPr>
          <w:szCs w:val="24"/>
        </w:rPr>
      </w:pPr>
    </w:p>
    <w:p w:rsidR="001E3620" w:rsidRDefault="001E3620" w:rsidP="001E3620">
      <w:pPr>
        <w:pStyle w:val="Nadpis3"/>
      </w:pPr>
      <w:bookmarkStart w:id="68" w:name="_Toc306884734"/>
      <w:r>
        <w:t>Nákladové položky</w:t>
      </w:r>
      <w:bookmarkEnd w:id="68"/>
    </w:p>
    <w:p w:rsidR="000427CB" w:rsidRPr="000427CB" w:rsidRDefault="000427CB" w:rsidP="006A56BE">
      <w:pPr>
        <w:rPr>
          <w:b/>
          <w:szCs w:val="24"/>
        </w:rPr>
      </w:pPr>
      <w:r w:rsidRPr="000427CB">
        <w:rPr>
          <w:b/>
          <w:szCs w:val="24"/>
        </w:rPr>
        <w:t xml:space="preserve">Náklady za pronájem plaveckého stadionu Podolí ČSTV </w:t>
      </w:r>
    </w:p>
    <w:p w:rsidR="00C4156C" w:rsidRDefault="00B22707" w:rsidP="006A56BE">
      <w:pPr>
        <w:rPr>
          <w:szCs w:val="24"/>
        </w:rPr>
      </w:pPr>
      <w:r>
        <w:rPr>
          <w:szCs w:val="24"/>
        </w:rPr>
        <w:t xml:space="preserve">Vzhledem k tomu, </w:t>
      </w:r>
      <w:r w:rsidR="00706519">
        <w:rPr>
          <w:szCs w:val="24"/>
        </w:rPr>
        <w:t xml:space="preserve">že areál plaveckého stadionu </w:t>
      </w:r>
      <w:r>
        <w:rPr>
          <w:szCs w:val="24"/>
        </w:rPr>
        <w:t>Podolí</w:t>
      </w:r>
      <w:r w:rsidR="00706519">
        <w:rPr>
          <w:szCs w:val="24"/>
        </w:rPr>
        <w:t xml:space="preserve"> ČSTV</w:t>
      </w:r>
      <w:r>
        <w:rPr>
          <w:szCs w:val="24"/>
        </w:rPr>
        <w:t xml:space="preserve"> je majetkem ČSTV</w:t>
      </w:r>
      <w:r w:rsidR="00671C51">
        <w:rPr>
          <w:szCs w:val="24"/>
        </w:rPr>
        <w:t xml:space="preserve"> cena za pronájem </w:t>
      </w:r>
      <w:r w:rsidR="00B329F4">
        <w:rPr>
          <w:szCs w:val="24"/>
        </w:rPr>
        <w:t>bude</w:t>
      </w:r>
      <w:r w:rsidR="00706519">
        <w:rPr>
          <w:szCs w:val="24"/>
        </w:rPr>
        <w:t xml:space="preserve"> předběžně</w:t>
      </w:r>
      <w:r w:rsidR="00B329F4">
        <w:rPr>
          <w:szCs w:val="24"/>
        </w:rPr>
        <w:t xml:space="preserve"> dohodnuta na 9</w:t>
      </w:r>
      <w:r w:rsidR="00671C51">
        <w:rPr>
          <w:szCs w:val="24"/>
        </w:rPr>
        <w:t>0 000Kč za den.</w:t>
      </w:r>
      <w:r w:rsidR="00706519">
        <w:rPr>
          <w:szCs w:val="24"/>
        </w:rPr>
        <w:t xml:space="preserve"> Celkové náklady za </w:t>
      </w:r>
      <w:r w:rsidR="00706519">
        <w:rPr>
          <w:szCs w:val="24"/>
        </w:rPr>
        <w:lastRenderedPageBreak/>
        <w:t>pronájem</w:t>
      </w:r>
      <w:r w:rsidR="000427CB">
        <w:rPr>
          <w:szCs w:val="24"/>
        </w:rPr>
        <w:t xml:space="preserve"> 9 dní (7 dní závody a 2 dny tréninky před šampionátem)</w:t>
      </w:r>
      <w:r w:rsidR="00706519">
        <w:rPr>
          <w:szCs w:val="24"/>
        </w:rPr>
        <w:t xml:space="preserve"> činí </w:t>
      </w:r>
      <w:r w:rsidR="007A1E11">
        <w:rPr>
          <w:szCs w:val="24"/>
        </w:rPr>
        <w:t>přibližně 810 000Kč.</w:t>
      </w:r>
    </w:p>
    <w:p w:rsidR="008709DF" w:rsidRPr="008709DF" w:rsidRDefault="00997419" w:rsidP="006A56BE">
      <w:pPr>
        <w:rPr>
          <w:b/>
          <w:szCs w:val="24"/>
        </w:rPr>
      </w:pPr>
      <w:r>
        <w:rPr>
          <w:b/>
          <w:szCs w:val="24"/>
        </w:rPr>
        <w:t>Náklady za t</w:t>
      </w:r>
      <w:r w:rsidR="008709DF" w:rsidRPr="008709DF">
        <w:rPr>
          <w:b/>
          <w:szCs w:val="24"/>
        </w:rPr>
        <w:t>echnické vybavení kolem bazénu</w:t>
      </w:r>
    </w:p>
    <w:p w:rsidR="00C4156C" w:rsidRDefault="002D4A51" w:rsidP="006A56BE">
      <w:pPr>
        <w:rPr>
          <w:szCs w:val="24"/>
        </w:rPr>
      </w:pPr>
      <w:r>
        <w:rPr>
          <w:szCs w:val="24"/>
        </w:rPr>
        <w:t>Náklady na</w:t>
      </w:r>
      <w:r w:rsidR="007A1E11">
        <w:rPr>
          <w:szCs w:val="24"/>
        </w:rPr>
        <w:t xml:space="preserve"> pořízení osmi nových startovních bloků činí 443 520Kč. Cena jednoho startovního bloku se pohybuje kolem 55 440Kč. </w:t>
      </w:r>
    </w:p>
    <w:p w:rsidR="00DE2949" w:rsidRDefault="00997419" w:rsidP="006A56BE">
      <w:pPr>
        <w:rPr>
          <w:b/>
          <w:szCs w:val="24"/>
        </w:rPr>
      </w:pPr>
      <w:r>
        <w:rPr>
          <w:b/>
          <w:szCs w:val="24"/>
        </w:rPr>
        <w:t>Náklady za dekoraci</w:t>
      </w:r>
      <w:r w:rsidR="00DE2949" w:rsidRPr="00DE2949">
        <w:rPr>
          <w:b/>
          <w:szCs w:val="24"/>
        </w:rPr>
        <w:t xml:space="preserve"> kolem bazénu</w:t>
      </w:r>
    </w:p>
    <w:p w:rsidR="00C4156C" w:rsidRPr="00623863" w:rsidRDefault="00DE2949" w:rsidP="006A56BE">
      <w:pPr>
        <w:rPr>
          <w:szCs w:val="24"/>
        </w:rPr>
      </w:pPr>
      <w:r>
        <w:rPr>
          <w:szCs w:val="24"/>
        </w:rPr>
        <w:t xml:space="preserve">Cena </w:t>
      </w:r>
      <w:r w:rsidR="00483B0E">
        <w:rPr>
          <w:szCs w:val="24"/>
        </w:rPr>
        <w:t>8 kusů modrých a 32 kusů</w:t>
      </w:r>
      <w:r>
        <w:rPr>
          <w:szCs w:val="24"/>
        </w:rPr>
        <w:t xml:space="preserve"> bílých umělohmotných židlí </w:t>
      </w:r>
      <w:r w:rsidR="005C22BE">
        <w:rPr>
          <w:szCs w:val="24"/>
        </w:rPr>
        <w:t>činí</w:t>
      </w:r>
      <w:r>
        <w:rPr>
          <w:szCs w:val="24"/>
        </w:rPr>
        <w:t xml:space="preserve"> 8 000Kč. </w:t>
      </w:r>
      <w:r w:rsidR="005C22BE">
        <w:rPr>
          <w:szCs w:val="24"/>
        </w:rPr>
        <w:t xml:space="preserve">Objednání 10 kusů modrých </w:t>
      </w:r>
      <w:r w:rsidR="005D58FD">
        <w:rPr>
          <w:szCs w:val="24"/>
        </w:rPr>
        <w:t>k</w:t>
      </w:r>
      <w:r w:rsidR="0088331B">
        <w:rPr>
          <w:szCs w:val="24"/>
        </w:rPr>
        <w:t xml:space="preserve">belíků </w:t>
      </w:r>
      <w:r w:rsidR="005C22BE">
        <w:rPr>
          <w:szCs w:val="24"/>
        </w:rPr>
        <w:t>na vodu činí přibližně 500Kč.</w:t>
      </w:r>
      <w:r>
        <w:rPr>
          <w:szCs w:val="24"/>
        </w:rPr>
        <w:t xml:space="preserve"> </w:t>
      </w:r>
      <w:r w:rsidR="005C22BE">
        <w:rPr>
          <w:szCs w:val="24"/>
        </w:rPr>
        <w:t>Zajištění 8 slunečníků v celkové ceně 4 000Kč.</w:t>
      </w:r>
      <w:r w:rsidR="004851CF">
        <w:rPr>
          <w:szCs w:val="24"/>
        </w:rPr>
        <w:t xml:space="preserve"> </w:t>
      </w:r>
      <w:r w:rsidR="006F2A06">
        <w:rPr>
          <w:szCs w:val="24"/>
        </w:rPr>
        <w:t xml:space="preserve">Cena 24 kusů košů na oblečení činí 1 200Kč. </w:t>
      </w:r>
      <w:r w:rsidR="004851CF">
        <w:rPr>
          <w:szCs w:val="24"/>
        </w:rPr>
        <w:t>Je třeba zajistit a objedna</w:t>
      </w:r>
      <w:r w:rsidR="005C22BE">
        <w:rPr>
          <w:szCs w:val="24"/>
        </w:rPr>
        <w:t>t</w:t>
      </w:r>
      <w:r w:rsidR="004851CF">
        <w:rPr>
          <w:szCs w:val="24"/>
        </w:rPr>
        <w:t xml:space="preserve"> vlajky všech </w:t>
      </w:r>
      <w:proofErr w:type="spellStart"/>
      <w:r w:rsidR="004851CF">
        <w:rPr>
          <w:szCs w:val="24"/>
        </w:rPr>
        <w:t>zůčastněných</w:t>
      </w:r>
      <w:proofErr w:type="spellEnd"/>
      <w:r w:rsidR="004851CF">
        <w:rPr>
          <w:szCs w:val="24"/>
        </w:rPr>
        <w:t xml:space="preserve"> delegací</w:t>
      </w:r>
      <w:r w:rsidR="005C22BE">
        <w:rPr>
          <w:szCs w:val="24"/>
        </w:rPr>
        <w:t xml:space="preserve">. Náklady za nákup národních vlajek </w:t>
      </w:r>
      <w:r w:rsidR="003446F8">
        <w:rPr>
          <w:szCs w:val="24"/>
        </w:rPr>
        <w:t xml:space="preserve">o velikosti 100 x 150cm </w:t>
      </w:r>
      <w:r w:rsidR="005C22BE">
        <w:rPr>
          <w:szCs w:val="24"/>
        </w:rPr>
        <w:t>činí přibližně</w:t>
      </w:r>
      <w:r w:rsidR="003446F8">
        <w:rPr>
          <w:szCs w:val="24"/>
        </w:rPr>
        <w:t xml:space="preserve"> 220Kč za jednu, celkem 7 700Kč.</w:t>
      </w:r>
      <w:r w:rsidR="005B1D4F">
        <w:rPr>
          <w:szCs w:val="24"/>
        </w:rPr>
        <w:t xml:space="preserve"> </w:t>
      </w:r>
      <w:r w:rsidR="000A60F9">
        <w:rPr>
          <w:szCs w:val="24"/>
        </w:rPr>
        <w:t>Náklady za koberec o celkové délce 150m a šířce 3m, který bude kolem celého bazénu</w:t>
      </w:r>
      <w:r w:rsidR="006F2A06">
        <w:rPr>
          <w:szCs w:val="24"/>
        </w:rPr>
        <w:t>,</w:t>
      </w:r>
      <w:r w:rsidR="000A60F9">
        <w:rPr>
          <w:szCs w:val="24"/>
        </w:rPr>
        <w:t xml:space="preserve"> činí přibližně </w:t>
      </w:r>
      <w:r w:rsidR="00366F42">
        <w:rPr>
          <w:szCs w:val="24"/>
        </w:rPr>
        <w:t>20 000Kč.</w:t>
      </w:r>
      <w:r w:rsidR="006F2A06">
        <w:rPr>
          <w:szCs w:val="24"/>
        </w:rPr>
        <w:t xml:space="preserve"> </w:t>
      </w:r>
      <w:r w:rsidR="000A60F9">
        <w:rPr>
          <w:szCs w:val="24"/>
        </w:rPr>
        <w:t xml:space="preserve"> </w:t>
      </w:r>
      <w:r w:rsidR="004321BF">
        <w:rPr>
          <w:szCs w:val="24"/>
        </w:rPr>
        <w:t>Předpokládané náklady za pronájem dvou velkých stanů činí 10 000Kč. Celkové náklady činí 41 400Kč</w:t>
      </w:r>
      <w:r w:rsidR="00623863">
        <w:rPr>
          <w:szCs w:val="24"/>
        </w:rPr>
        <w:t>.</w:t>
      </w:r>
    </w:p>
    <w:p w:rsidR="005A5BD4" w:rsidRDefault="00997419" w:rsidP="006A56BE">
      <w:pPr>
        <w:rPr>
          <w:b/>
          <w:szCs w:val="24"/>
        </w:rPr>
      </w:pPr>
      <w:r>
        <w:rPr>
          <w:b/>
          <w:szCs w:val="24"/>
        </w:rPr>
        <w:t>Náklady za v</w:t>
      </w:r>
      <w:r w:rsidR="005A5BD4" w:rsidRPr="005A5BD4">
        <w:rPr>
          <w:b/>
          <w:szCs w:val="24"/>
        </w:rPr>
        <w:t>yhlášení výsledků</w:t>
      </w:r>
    </w:p>
    <w:p w:rsidR="00C4156C" w:rsidRPr="005A5BD4" w:rsidRDefault="00997419" w:rsidP="006A56BE">
      <w:pPr>
        <w:rPr>
          <w:szCs w:val="24"/>
        </w:rPr>
      </w:pPr>
      <w:r>
        <w:rPr>
          <w:szCs w:val="24"/>
        </w:rPr>
        <w:t xml:space="preserve">Cena jedné medaile se pohybuje kolem 50Kč, sada stojí </w:t>
      </w:r>
      <w:r w:rsidR="005A5BD4">
        <w:rPr>
          <w:szCs w:val="24"/>
        </w:rPr>
        <w:t xml:space="preserve">150Kč a je zapotřebí objednání 58 sad. </w:t>
      </w:r>
      <w:r w:rsidR="00454216">
        <w:rPr>
          <w:szCs w:val="24"/>
        </w:rPr>
        <w:t>Náklady za výrobu medailí činí 8 700Kč. Cena 180 kusů maskotů i s rezervou činí přibližně 2 000Kč.</w:t>
      </w:r>
      <w:r w:rsidR="005A5BD4">
        <w:rPr>
          <w:szCs w:val="24"/>
        </w:rPr>
        <w:t xml:space="preserve"> </w:t>
      </w:r>
      <w:r w:rsidR="00454216">
        <w:rPr>
          <w:szCs w:val="24"/>
        </w:rPr>
        <w:t>Náklady za objednávku květin pro nejlepší tři činí přibližně 5 400Kč.</w:t>
      </w:r>
      <w:r w:rsidR="00D1188E">
        <w:rPr>
          <w:szCs w:val="24"/>
        </w:rPr>
        <w:t xml:space="preserve"> Celkové náklady za předměty na vyhlášení výsledků činí 16 100Kč.</w:t>
      </w:r>
    </w:p>
    <w:p w:rsidR="00C4156C" w:rsidRPr="00122407" w:rsidRDefault="00122407" w:rsidP="006A56BE">
      <w:pPr>
        <w:rPr>
          <w:b/>
          <w:szCs w:val="24"/>
        </w:rPr>
      </w:pPr>
      <w:r w:rsidRPr="00122407">
        <w:rPr>
          <w:b/>
          <w:szCs w:val="24"/>
        </w:rPr>
        <w:t>Náklady za reklamní kampaň</w:t>
      </w:r>
    </w:p>
    <w:p w:rsidR="000413AF" w:rsidRDefault="000413AF" w:rsidP="006A56BE">
      <w:pPr>
        <w:rPr>
          <w:szCs w:val="24"/>
        </w:rPr>
      </w:pPr>
      <w:r>
        <w:rPr>
          <w:szCs w:val="24"/>
        </w:rPr>
        <w:t>Předpokládané náklady za ti</w:t>
      </w:r>
      <w:r w:rsidR="002809AC">
        <w:rPr>
          <w:szCs w:val="24"/>
        </w:rPr>
        <w:t>sk všech potřebných plakátů jsou</w:t>
      </w:r>
      <w:r>
        <w:rPr>
          <w:szCs w:val="24"/>
        </w:rPr>
        <w:t xml:space="preserve"> </w:t>
      </w:r>
      <w:r w:rsidR="002809AC">
        <w:rPr>
          <w:szCs w:val="24"/>
        </w:rPr>
        <w:t>odhadovány na</w:t>
      </w:r>
      <w:r w:rsidR="00122407">
        <w:rPr>
          <w:szCs w:val="24"/>
        </w:rPr>
        <w:t xml:space="preserve"> </w:t>
      </w:r>
      <w:r w:rsidR="006A56BE">
        <w:rPr>
          <w:szCs w:val="24"/>
        </w:rPr>
        <w:t>30 000Kč.</w:t>
      </w:r>
    </w:p>
    <w:p w:rsidR="004C2297" w:rsidRDefault="006E7D57" w:rsidP="006A56BE">
      <w:pPr>
        <w:rPr>
          <w:szCs w:val="24"/>
        </w:rPr>
      </w:pPr>
      <w:r>
        <w:rPr>
          <w:szCs w:val="24"/>
        </w:rPr>
        <w:t xml:space="preserve">Náklady za 50ks B1 plakátů činí 129 000Kč. Cena CLV-City </w:t>
      </w:r>
      <w:proofErr w:type="spellStart"/>
      <w:r>
        <w:rPr>
          <w:szCs w:val="24"/>
        </w:rPr>
        <w:t>Light</w:t>
      </w:r>
      <w:proofErr w:type="spellEnd"/>
      <w:r>
        <w:rPr>
          <w:szCs w:val="24"/>
        </w:rPr>
        <w:t xml:space="preserve"> vitrín je 7 900Kč na nádraží ČD a 6 500Kč na ostatních místech Prahy za měsíc a kus. Náklady za </w:t>
      </w:r>
      <w:proofErr w:type="spellStart"/>
      <w:r>
        <w:rPr>
          <w:szCs w:val="24"/>
        </w:rPr>
        <w:t>vítríny</w:t>
      </w:r>
      <w:proofErr w:type="spellEnd"/>
      <w:r>
        <w:rPr>
          <w:szCs w:val="24"/>
        </w:rPr>
        <w:t xml:space="preserve"> činí celkem </w:t>
      </w:r>
      <w:r w:rsidR="00800C1B">
        <w:rPr>
          <w:szCs w:val="24"/>
        </w:rPr>
        <w:t>128 200</w:t>
      </w:r>
      <w:r w:rsidR="004C2297">
        <w:rPr>
          <w:szCs w:val="24"/>
        </w:rPr>
        <w:t>Kč. Cena</w:t>
      </w:r>
      <w:r w:rsidR="007760C2">
        <w:rPr>
          <w:szCs w:val="24"/>
        </w:rPr>
        <w:t xml:space="preserve"> jednoho</w:t>
      </w:r>
      <w:r w:rsidR="004C2297">
        <w:rPr>
          <w:szCs w:val="24"/>
        </w:rPr>
        <w:t xml:space="preserve"> leták</w:t>
      </w:r>
      <w:r w:rsidR="007760C2">
        <w:rPr>
          <w:szCs w:val="24"/>
        </w:rPr>
        <w:t>u</w:t>
      </w:r>
      <w:r w:rsidR="004C2297">
        <w:rPr>
          <w:szCs w:val="24"/>
        </w:rPr>
        <w:t xml:space="preserve"> v</w:t>
      </w:r>
      <w:r w:rsidR="007760C2">
        <w:rPr>
          <w:szCs w:val="24"/>
        </w:rPr>
        <w:t> </w:t>
      </w:r>
      <w:r w:rsidR="004C2297">
        <w:rPr>
          <w:szCs w:val="24"/>
        </w:rPr>
        <w:t>tramvajích</w:t>
      </w:r>
      <w:r w:rsidR="007760C2">
        <w:rPr>
          <w:szCs w:val="24"/>
        </w:rPr>
        <w:t xml:space="preserve"> je 165Kč za měsíc. Náklady za 600 kusů letáků činí 99 000Kč. </w:t>
      </w:r>
      <w:r w:rsidR="008B3B7D">
        <w:rPr>
          <w:szCs w:val="24"/>
        </w:rPr>
        <w:t>S předpokládanou 10% slevou se náklady sníží na 89 100Kč.</w:t>
      </w:r>
      <w:r w:rsidR="005B61BC">
        <w:rPr>
          <w:szCs w:val="24"/>
        </w:rPr>
        <w:t xml:space="preserve"> </w:t>
      </w:r>
      <w:r w:rsidR="004E59AE">
        <w:rPr>
          <w:szCs w:val="24"/>
        </w:rPr>
        <w:t>N</w:t>
      </w:r>
      <w:r w:rsidR="005B61BC">
        <w:rPr>
          <w:szCs w:val="24"/>
        </w:rPr>
        <w:t xml:space="preserve">áklady za veřejnou reklamu </w:t>
      </w:r>
      <w:proofErr w:type="spellStart"/>
      <w:r w:rsidR="005B61BC">
        <w:rPr>
          <w:szCs w:val="24"/>
        </w:rPr>
        <w:t>číní</w:t>
      </w:r>
      <w:proofErr w:type="spellEnd"/>
      <w:r w:rsidR="005B61BC">
        <w:rPr>
          <w:szCs w:val="24"/>
        </w:rPr>
        <w:t xml:space="preserve"> předběžně</w:t>
      </w:r>
      <w:r w:rsidR="00800C1B">
        <w:rPr>
          <w:szCs w:val="24"/>
        </w:rPr>
        <w:t xml:space="preserve"> 346 300Kč</w:t>
      </w:r>
      <w:r w:rsidR="005B61BC">
        <w:rPr>
          <w:szCs w:val="24"/>
        </w:rPr>
        <w:t>.</w:t>
      </w:r>
    </w:p>
    <w:p w:rsidR="00465878" w:rsidRDefault="00465878" w:rsidP="006A56BE">
      <w:pPr>
        <w:rPr>
          <w:szCs w:val="24"/>
        </w:rPr>
      </w:pPr>
      <w:r>
        <w:rPr>
          <w:szCs w:val="24"/>
        </w:rPr>
        <w:lastRenderedPageBreak/>
        <w:t>Maskot bude ohodnocen mzdovou sazbou 80Kč/ ho</w:t>
      </w:r>
      <w:r w:rsidR="004E59AE">
        <w:rPr>
          <w:szCs w:val="24"/>
        </w:rPr>
        <w:t>dinu. N</w:t>
      </w:r>
      <w:r w:rsidR="00122407">
        <w:rPr>
          <w:szCs w:val="24"/>
        </w:rPr>
        <w:t>áklady za maskota</w:t>
      </w:r>
      <w:r>
        <w:rPr>
          <w:szCs w:val="24"/>
        </w:rPr>
        <w:t xml:space="preserve"> budou činit 3 360Kč.</w:t>
      </w:r>
    </w:p>
    <w:p w:rsidR="00C4156C" w:rsidRDefault="00122407" w:rsidP="006A56BE">
      <w:pPr>
        <w:rPr>
          <w:szCs w:val="24"/>
        </w:rPr>
      </w:pPr>
      <w:r>
        <w:rPr>
          <w:szCs w:val="24"/>
        </w:rPr>
        <w:t xml:space="preserve">Náklady za celostránkovou reklamu v deníku Sport vyjdou na 242 098Kč. Náklady za  ¼ strany v deníku, která bude zveřejněna jednou, činí 65 766Kč. </w:t>
      </w:r>
      <w:r w:rsidR="004E59AE">
        <w:rPr>
          <w:szCs w:val="24"/>
        </w:rPr>
        <w:t xml:space="preserve">Náklady za 1/8 strany na výšku, která bude </w:t>
      </w:r>
      <w:proofErr w:type="spellStart"/>
      <w:r w:rsidR="004E59AE">
        <w:rPr>
          <w:szCs w:val="24"/>
        </w:rPr>
        <w:t>zvěřejněna</w:t>
      </w:r>
      <w:proofErr w:type="spellEnd"/>
      <w:r w:rsidR="004E59AE">
        <w:rPr>
          <w:szCs w:val="24"/>
        </w:rPr>
        <w:t xml:space="preserve"> ve dvou dnech stojí 65 418Kč.</w:t>
      </w:r>
      <w:r w:rsidR="008853B1">
        <w:rPr>
          <w:szCs w:val="24"/>
        </w:rPr>
        <w:t xml:space="preserve"> Náklady v deníku Metru činí 46 512Kč. </w:t>
      </w:r>
      <w:r w:rsidR="004E59AE">
        <w:rPr>
          <w:szCs w:val="24"/>
        </w:rPr>
        <w:t>Náklady za tištěnou r</w:t>
      </w:r>
      <w:r w:rsidR="008853B1">
        <w:rPr>
          <w:szCs w:val="24"/>
        </w:rPr>
        <w:t>eklamu činí 419 794</w:t>
      </w:r>
      <w:r w:rsidR="004E59AE">
        <w:rPr>
          <w:szCs w:val="24"/>
        </w:rPr>
        <w:t>Kč.</w:t>
      </w:r>
      <w:r w:rsidR="008853B1">
        <w:rPr>
          <w:szCs w:val="24"/>
        </w:rPr>
        <w:t xml:space="preserve"> </w:t>
      </w:r>
      <w:r w:rsidR="004E59AE">
        <w:rPr>
          <w:szCs w:val="24"/>
        </w:rPr>
        <w:t xml:space="preserve">Celkové náklady za reklamní kampaň činí přibližně  </w:t>
      </w:r>
      <w:r w:rsidR="008853B1">
        <w:rPr>
          <w:szCs w:val="24"/>
        </w:rPr>
        <w:t>799 454</w:t>
      </w:r>
      <w:r w:rsidR="009457DE">
        <w:rPr>
          <w:szCs w:val="24"/>
        </w:rPr>
        <w:t>Kč.</w:t>
      </w:r>
    </w:p>
    <w:p w:rsidR="00D1188E" w:rsidRDefault="00D1188E" w:rsidP="006A56BE">
      <w:pPr>
        <w:rPr>
          <w:b/>
          <w:szCs w:val="24"/>
        </w:rPr>
      </w:pPr>
      <w:r w:rsidRPr="00D1188E">
        <w:rPr>
          <w:b/>
          <w:szCs w:val="24"/>
        </w:rPr>
        <w:t>Náklady za výrobu reklamních předmětů</w:t>
      </w:r>
    </w:p>
    <w:p w:rsidR="00C4156C" w:rsidRDefault="00BB55DD" w:rsidP="006A56BE">
      <w:pPr>
        <w:rPr>
          <w:szCs w:val="24"/>
        </w:rPr>
      </w:pPr>
      <w:r>
        <w:rPr>
          <w:szCs w:val="24"/>
        </w:rPr>
        <w:t>Celkem bude objednáno</w:t>
      </w:r>
      <w:r w:rsidR="004368A5">
        <w:rPr>
          <w:szCs w:val="24"/>
        </w:rPr>
        <w:t xml:space="preserve"> </w:t>
      </w:r>
      <w:r w:rsidR="00545257">
        <w:rPr>
          <w:szCs w:val="24"/>
        </w:rPr>
        <w:t>20</w:t>
      </w:r>
      <w:r w:rsidR="004368A5">
        <w:rPr>
          <w:szCs w:val="24"/>
        </w:rPr>
        <w:t>0</w:t>
      </w:r>
      <w:r>
        <w:rPr>
          <w:szCs w:val="24"/>
        </w:rPr>
        <w:t xml:space="preserve"> </w:t>
      </w:r>
      <w:r w:rsidR="004368A5">
        <w:rPr>
          <w:szCs w:val="24"/>
        </w:rPr>
        <w:t>bílých, 1</w:t>
      </w:r>
      <w:r w:rsidR="00545257">
        <w:rPr>
          <w:szCs w:val="24"/>
        </w:rPr>
        <w:t>5</w:t>
      </w:r>
      <w:r w:rsidR="004368A5">
        <w:rPr>
          <w:szCs w:val="24"/>
        </w:rPr>
        <w:t>0 modrých a 1</w:t>
      </w:r>
      <w:r w:rsidR="00545257">
        <w:rPr>
          <w:szCs w:val="24"/>
        </w:rPr>
        <w:t>5</w:t>
      </w:r>
      <w:r w:rsidR="004368A5">
        <w:rPr>
          <w:szCs w:val="24"/>
        </w:rPr>
        <w:t>0 červených triče</w:t>
      </w:r>
      <w:r w:rsidR="00831079">
        <w:rPr>
          <w:szCs w:val="24"/>
        </w:rPr>
        <w:t>k. Cena jednoho t</w:t>
      </w:r>
      <w:r w:rsidR="00AE7F49">
        <w:rPr>
          <w:szCs w:val="24"/>
        </w:rPr>
        <w:t>r</w:t>
      </w:r>
      <w:r w:rsidR="00831079">
        <w:rPr>
          <w:szCs w:val="24"/>
        </w:rPr>
        <w:t xml:space="preserve">ička je přibližně </w:t>
      </w:r>
      <w:r w:rsidR="00437D37">
        <w:rPr>
          <w:szCs w:val="24"/>
        </w:rPr>
        <w:t>80</w:t>
      </w:r>
      <w:r w:rsidR="00831079">
        <w:rPr>
          <w:szCs w:val="24"/>
        </w:rPr>
        <w:t xml:space="preserve">Kč. Náklady za výrobu </w:t>
      </w:r>
      <w:proofErr w:type="spellStart"/>
      <w:r w:rsidR="00831079">
        <w:rPr>
          <w:szCs w:val="24"/>
        </w:rPr>
        <w:t>třiček</w:t>
      </w:r>
      <w:proofErr w:type="spellEnd"/>
      <w:r w:rsidR="00831079">
        <w:rPr>
          <w:szCs w:val="24"/>
        </w:rPr>
        <w:t xml:space="preserve"> činí </w:t>
      </w:r>
      <w:r w:rsidR="00437D37">
        <w:rPr>
          <w:szCs w:val="24"/>
        </w:rPr>
        <w:t>40 0</w:t>
      </w:r>
      <w:r w:rsidR="00753C3D">
        <w:rPr>
          <w:szCs w:val="24"/>
        </w:rPr>
        <w:t>00</w:t>
      </w:r>
      <w:r w:rsidR="00831079">
        <w:rPr>
          <w:szCs w:val="24"/>
        </w:rPr>
        <w:t>Kč.</w:t>
      </w:r>
      <w:r w:rsidR="004368A5">
        <w:rPr>
          <w:szCs w:val="24"/>
        </w:rPr>
        <w:t xml:space="preserve"> 400 bílých kšiltovek</w:t>
      </w:r>
      <w:r w:rsidR="00EC6843">
        <w:rPr>
          <w:szCs w:val="24"/>
        </w:rPr>
        <w:t xml:space="preserve"> v ceně </w:t>
      </w:r>
      <w:r w:rsidR="00753C3D">
        <w:rPr>
          <w:szCs w:val="24"/>
        </w:rPr>
        <w:t>30</w:t>
      </w:r>
      <w:r w:rsidR="00EC6843">
        <w:rPr>
          <w:szCs w:val="24"/>
        </w:rPr>
        <w:t xml:space="preserve">Kč za kus. Náklady za kšiltovky činí </w:t>
      </w:r>
      <w:r w:rsidR="00753C3D">
        <w:rPr>
          <w:szCs w:val="24"/>
        </w:rPr>
        <w:t>12</w:t>
      </w:r>
      <w:r w:rsidR="00EC6843">
        <w:rPr>
          <w:szCs w:val="24"/>
        </w:rPr>
        <w:t> 000Kč</w:t>
      </w:r>
      <w:r w:rsidR="004368A5">
        <w:rPr>
          <w:szCs w:val="24"/>
        </w:rPr>
        <w:t>. 500</w:t>
      </w:r>
      <w:r w:rsidR="00BD12E1">
        <w:rPr>
          <w:szCs w:val="24"/>
        </w:rPr>
        <w:t xml:space="preserve"> </w:t>
      </w:r>
      <w:r w:rsidR="004368A5">
        <w:rPr>
          <w:szCs w:val="24"/>
        </w:rPr>
        <w:t>propisek v bílé, modré a červené barvě.</w:t>
      </w:r>
      <w:r w:rsidR="00545257">
        <w:rPr>
          <w:szCs w:val="24"/>
        </w:rPr>
        <w:t xml:space="preserve"> Cena jedné propisky je 5Kč. Náklady za propisky činí 2 500Kč.</w:t>
      </w:r>
      <w:r w:rsidR="004368A5">
        <w:rPr>
          <w:szCs w:val="24"/>
        </w:rPr>
        <w:t xml:space="preserve"> 200 mikin</w:t>
      </w:r>
      <w:r w:rsidR="00EC6843">
        <w:rPr>
          <w:szCs w:val="24"/>
        </w:rPr>
        <w:t xml:space="preserve"> v ceně 360Kč za kus. Náklady za mikiny činí 72 000Kč.</w:t>
      </w:r>
      <w:r w:rsidR="004368A5">
        <w:rPr>
          <w:szCs w:val="24"/>
        </w:rPr>
        <w:t xml:space="preserve"> 400 klíčenek</w:t>
      </w:r>
      <w:r w:rsidR="00EC6843">
        <w:rPr>
          <w:szCs w:val="24"/>
        </w:rPr>
        <w:t xml:space="preserve"> v ceně 10Kč za kus. Náklady za klíčenky činí 4 000Kč</w:t>
      </w:r>
      <w:r w:rsidR="00831079">
        <w:rPr>
          <w:szCs w:val="24"/>
        </w:rPr>
        <w:t>. Cena jednoho maskota bude dohodnuta na 70Kč za kus. Náklady na výrobu</w:t>
      </w:r>
      <w:r w:rsidR="00A873FE">
        <w:rPr>
          <w:szCs w:val="24"/>
        </w:rPr>
        <w:t xml:space="preserve"> 200 kusů</w:t>
      </w:r>
      <w:r w:rsidR="00831079">
        <w:rPr>
          <w:szCs w:val="24"/>
        </w:rPr>
        <w:t xml:space="preserve"> maskotů činí</w:t>
      </w:r>
      <w:r w:rsidR="00A873FE">
        <w:rPr>
          <w:szCs w:val="24"/>
        </w:rPr>
        <w:t xml:space="preserve"> 14 000Kč.</w:t>
      </w:r>
      <w:r w:rsidR="00831079">
        <w:rPr>
          <w:szCs w:val="24"/>
        </w:rPr>
        <w:t xml:space="preserve"> </w:t>
      </w:r>
    </w:p>
    <w:p w:rsidR="000F033E" w:rsidRDefault="000F033E" w:rsidP="006A56BE">
      <w:pPr>
        <w:rPr>
          <w:b/>
          <w:szCs w:val="24"/>
        </w:rPr>
      </w:pPr>
      <w:r w:rsidRPr="000F033E">
        <w:rPr>
          <w:b/>
          <w:szCs w:val="24"/>
        </w:rPr>
        <w:t>Náklady (mzdy) pro pracovníky</w:t>
      </w:r>
    </w:p>
    <w:p w:rsidR="000F033E" w:rsidRDefault="001050C5" w:rsidP="006A56BE">
      <w:pPr>
        <w:rPr>
          <w:szCs w:val="24"/>
        </w:rPr>
      </w:pPr>
      <w:r>
        <w:rPr>
          <w:szCs w:val="24"/>
        </w:rPr>
        <w:t xml:space="preserve">Každý pracovník bude ohodnocen mzdovou sazbou nikoli za hodinu, ale za celý den na šampionátu. Hlasatelé, rozhodčí a hlavní organizátoři budou ohodnoceni 800Kč za den. Hostesky, brigádníci a </w:t>
      </w:r>
      <w:proofErr w:type="spellStart"/>
      <w:r>
        <w:rPr>
          <w:szCs w:val="24"/>
        </w:rPr>
        <w:t>činovníci</w:t>
      </w:r>
      <w:proofErr w:type="spellEnd"/>
      <w:r>
        <w:rPr>
          <w:szCs w:val="24"/>
        </w:rPr>
        <w:t xml:space="preserve"> obdrží 500Kč za každý den. Celkové náklady za mzdy činí přibližně 27 500Kč.</w:t>
      </w:r>
    </w:p>
    <w:p w:rsidR="00EB5B47" w:rsidRDefault="00EB5B47" w:rsidP="006A56BE">
      <w:pPr>
        <w:rPr>
          <w:b/>
          <w:szCs w:val="24"/>
        </w:rPr>
      </w:pPr>
      <w:r w:rsidRPr="00EB5B47">
        <w:rPr>
          <w:b/>
          <w:szCs w:val="24"/>
        </w:rPr>
        <w:t>Náklady za zajištění dopravy</w:t>
      </w:r>
    </w:p>
    <w:p w:rsidR="00EB5B47" w:rsidRDefault="005826BF" w:rsidP="006A56BE">
      <w:pPr>
        <w:rPr>
          <w:szCs w:val="24"/>
        </w:rPr>
      </w:pPr>
      <w:r>
        <w:rPr>
          <w:szCs w:val="24"/>
        </w:rPr>
        <w:t>Náklady za pronájem autobusů, které budou zajišťovat cestu mezi hotely, letištěm a bazénem budou činit přibližně 30 000Kč.</w:t>
      </w:r>
    </w:p>
    <w:p w:rsidR="00794D91" w:rsidRDefault="00794D91" w:rsidP="006A56BE">
      <w:pPr>
        <w:rPr>
          <w:b/>
          <w:szCs w:val="24"/>
        </w:rPr>
      </w:pPr>
      <w:r w:rsidRPr="00794D91">
        <w:rPr>
          <w:b/>
          <w:szCs w:val="24"/>
        </w:rPr>
        <w:t>Náklady za zajištění dopingových kontrol</w:t>
      </w:r>
    </w:p>
    <w:p w:rsidR="001E3620" w:rsidRDefault="00794D91" w:rsidP="006A56BE">
      <w:pPr>
        <w:rPr>
          <w:szCs w:val="24"/>
        </w:rPr>
      </w:pPr>
      <w:r>
        <w:rPr>
          <w:szCs w:val="24"/>
        </w:rPr>
        <w:t>Cena jedné dopingové kontroly se pohybuje okolo 3 000Kč.</w:t>
      </w:r>
      <w:r w:rsidR="008B3242">
        <w:rPr>
          <w:szCs w:val="24"/>
        </w:rPr>
        <w:t xml:space="preserve"> Bude proveden celkový počet 150 kontrol. Náklady činí 450</w:t>
      </w:r>
      <w:r>
        <w:rPr>
          <w:szCs w:val="24"/>
        </w:rPr>
        <w:t> 000Kč.</w:t>
      </w:r>
    </w:p>
    <w:p w:rsidR="001E3620" w:rsidRPr="00794D91" w:rsidRDefault="001E3620" w:rsidP="001E3620">
      <w:pPr>
        <w:pStyle w:val="Nadpis3"/>
      </w:pPr>
      <w:bookmarkStart w:id="69" w:name="_Toc306884735"/>
      <w:r>
        <w:lastRenderedPageBreak/>
        <w:t>Výnosové položky</w:t>
      </w:r>
      <w:bookmarkEnd w:id="69"/>
    </w:p>
    <w:p w:rsidR="00102717" w:rsidRPr="00D1188E" w:rsidRDefault="00102717" w:rsidP="006A56BE">
      <w:pPr>
        <w:rPr>
          <w:b/>
          <w:szCs w:val="24"/>
        </w:rPr>
      </w:pPr>
      <w:r>
        <w:rPr>
          <w:b/>
          <w:szCs w:val="24"/>
        </w:rPr>
        <w:t>Výnosy za prodej reklamních předmětů</w:t>
      </w:r>
    </w:p>
    <w:p w:rsidR="004321BF" w:rsidRDefault="00260847" w:rsidP="006A56BE">
      <w:pPr>
        <w:rPr>
          <w:szCs w:val="24"/>
        </w:rPr>
      </w:pPr>
      <w:r>
        <w:rPr>
          <w:szCs w:val="24"/>
        </w:rPr>
        <w:t>Propisky se budou prodávat za 20Kč, kšiltovky za 100Kč, mikiny za 800Kč, maskot za 500Kč, klíčenka za 50Kč a trička za 200Kč. Všechny předměty se budou prodávat jak za české koruny, tak i za eura. Předpokládané výnosy za prodej všech reklamních předmětů činí 430 000Kč.</w:t>
      </w:r>
    </w:p>
    <w:p w:rsidR="004321BF" w:rsidRDefault="00C333A2" w:rsidP="006A56BE">
      <w:pPr>
        <w:rPr>
          <w:b/>
          <w:szCs w:val="24"/>
        </w:rPr>
      </w:pPr>
      <w:r w:rsidRPr="00C333A2">
        <w:rPr>
          <w:b/>
          <w:szCs w:val="24"/>
        </w:rPr>
        <w:t>Výnosy z prodeje vstupenek</w:t>
      </w:r>
    </w:p>
    <w:p w:rsidR="001A3B05" w:rsidRDefault="001A3B05" w:rsidP="006A56BE">
      <w:pPr>
        <w:rPr>
          <w:szCs w:val="24"/>
        </w:rPr>
      </w:pPr>
      <w:r>
        <w:rPr>
          <w:szCs w:val="24"/>
        </w:rPr>
        <w:t>Při plné obsazenosti všech míst vyhrazených pro diváky se očekávají výnosy přibližně 434 750Kč za jeden závodní den. Za celý šampionát by výnosy činily 3 043 250Kč. Vzhledem k tomu, že každý den nebudou obsazeny všechny místa</w:t>
      </w:r>
      <w:r w:rsidR="003011CE">
        <w:rPr>
          <w:szCs w:val="24"/>
        </w:rPr>
        <w:t>,</w:t>
      </w:r>
      <w:r>
        <w:rPr>
          <w:szCs w:val="24"/>
        </w:rPr>
        <w:t xml:space="preserve"> se výnosy očekávaj</w:t>
      </w:r>
      <w:r w:rsidR="003011CE">
        <w:rPr>
          <w:szCs w:val="24"/>
        </w:rPr>
        <w:t xml:space="preserve">í </w:t>
      </w:r>
      <w:r>
        <w:rPr>
          <w:szCs w:val="24"/>
        </w:rPr>
        <w:t xml:space="preserve">přibližně </w:t>
      </w:r>
      <w:r w:rsidR="003011CE">
        <w:rPr>
          <w:szCs w:val="24"/>
        </w:rPr>
        <w:t>300 000Kč za jeden závodní den. Výnosy za celý týden probíhajícího šampionátu činí přibližně 2 100 000Kč.</w:t>
      </w:r>
    </w:p>
    <w:p w:rsidR="001A3B05" w:rsidRDefault="001A3B05" w:rsidP="006A56BE">
      <w:pPr>
        <w:rPr>
          <w:b/>
          <w:szCs w:val="24"/>
        </w:rPr>
      </w:pPr>
      <w:r>
        <w:rPr>
          <w:szCs w:val="24"/>
        </w:rPr>
        <w:t xml:space="preserve"> </w:t>
      </w:r>
      <w:r w:rsidR="00F73B67" w:rsidRPr="00F73B67">
        <w:rPr>
          <w:b/>
          <w:szCs w:val="24"/>
        </w:rPr>
        <w:t xml:space="preserve">Výnosy z předem dohodnutých </w:t>
      </w:r>
      <w:r w:rsidR="00525C5A">
        <w:rPr>
          <w:b/>
          <w:szCs w:val="24"/>
        </w:rPr>
        <w:t xml:space="preserve">sponzorských </w:t>
      </w:r>
      <w:r w:rsidR="00F73B67" w:rsidRPr="00F73B67">
        <w:rPr>
          <w:b/>
          <w:szCs w:val="24"/>
        </w:rPr>
        <w:t>smluv</w:t>
      </w:r>
    </w:p>
    <w:p w:rsidR="00B61242" w:rsidRDefault="00525C5A" w:rsidP="00F47F08">
      <w:pPr>
        <w:rPr>
          <w:szCs w:val="24"/>
        </w:rPr>
      </w:pPr>
      <w:r>
        <w:rPr>
          <w:szCs w:val="24"/>
        </w:rPr>
        <w:t>Výnosy ze sponzorských smluv záleží především na aktivitě reklamní agentury. Očekávají se ale přibližné výnosy okolo 500 000Kč. Z nichž 25% půjde pro reklamní agenturu, což činí 125 000Kč. Předpokládané výnosy od sponzorů činí 375</w:t>
      </w:r>
      <w:r w:rsidR="003F3DB1">
        <w:rPr>
          <w:szCs w:val="24"/>
        </w:rPr>
        <w:t> 000Kč.</w:t>
      </w:r>
    </w:p>
    <w:p w:rsidR="007B6257" w:rsidRDefault="002748A9" w:rsidP="00EB1C11">
      <w:r>
        <w:t xml:space="preserve">Z výše uvedených údajů vyplývá, že přibližné celkové náklady činí 3 905 000Kč. Výnosy v předpokládané verzi činí 1 982 474Kč. Celkový zisk ze sportovní akce činí 1 922 526Kč. Je zapotřebí brát v potaz určité rezervy, které ještě zisk zmenší. </w:t>
      </w:r>
    </w:p>
    <w:p w:rsidR="002748A9" w:rsidRDefault="002748A9" w:rsidP="00EB1C11">
      <w:r>
        <w:t xml:space="preserve">Jedná se o velký zisk pouze za předpokladu, že budou naplněny všechny předpoklady. </w:t>
      </w:r>
    </w:p>
    <w:p w:rsidR="002748A9" w:rsidRDefault="002748A9" w:rsidP="00EB1C11"/>
    <w:p w:rsidR="001C075B" w:rsidRPr="00B9562F" w:rsidRDefault="001C075B" w:rsidP="00F15331">
      <w:pPr>
        <w:pStyle w:val="Nadpis1"/>
        <w:keepNext w:val="0"/>
        <w:pageBreakBefore/>
      </w:pPr>
      <w:bookmarkStart w:id="70" w:name="_Toc306884736"/>
      <w:r w:rsidRPr="00B9562F">
        <w:lastRenderedPageBreak/>
        <w:t>Z</w:t>
      </w:r>
      <w:r w:rsidR="004623B6">
        <w:t>ávěr</w:t>
      </w:r>
      <w:bookmarkEnd w:id="70"/>
    </w:p>
    <w:p w:rsidR="001C075B" w:rsidRDefault="001C075B" w:rsidP="009E4AD4">
      <w:pPr>
        <w:spacing w:after="0"/>
        <w:rPr>
          <w:szCs w:val="24"/>
        </w:rPr>
      </w:pPr>
      <w:r>
        <w:rPr>
          <w:szCs w:val="24"/>
        </w:rPr>
        <w:t>Cílem práce bylo potvrzení či vyvrácení následujících hypotéz.</w:t>
      </w:r>
    </w:p>
    <w:p w:rsidR="001C075B" w:rsidRDefault="001C075B" w:rsidP="009E4AD4">
      <w:pPr>
        <w:pStyle w:val="Odstavecseseznamem"/>
        <w:numPr>
          <w:ilvl w:val="0"/>
          <w:numId w:val="33"/>
        </w:numPr>
        <w:spacing w:after="0"/>
        <w:rPr>
          <w:szCs w:val="24"/>
        </w:rPr>
      </w:pPr>
      <w:r>
        <w:rPr>
          <w:szCs w:val="24"/>
        </w:rPr>
        <w:t>Uspořádání vrcholné sportovní akce a to Mistrovství Evropy v plavání na dlouhém bazéně je v České republice reálné.</w:t>
      </w:r>
    </w:p>
    <w:p w:rsidR="001C075B" w:rsidRDefault="001C075B" w:rsidP="009E4AD4">
      <w:pPr>
        <w:pStyle w:val="Odstavecseseznamem"/>
        <w:numPr>
          <w:ilvl w:val="0"/>
          <w:numId w:val="33"/>
        </w:numPr>
        <w:rPr>
          <w:szCs w:val="24"/>
        </w:rPr>
      </w:pPr>
      <w:r>
        <w:rPr>
          <w:szCs w:val="24"/>
        </w:rPr>
        <w:t>Efekti</w:t>
      </w:r>
      <w:r w:rsidR="005D4D6D">
        <w:rPr>
          <w:szCs w:val="24"/>
        </w:rPr>
        <w:t>vní marketingová kampaň</w:t>
      </w:r>
      <w:r>
        <w:rPr>
          <w:szCs w:val="24"/>
        </w:rPr>
        <w:t xml:space="preserve"> zajistí, že sportovní akce nebude prodělečná a </w:t>
      </w:r>
      <w:r w:rsidR="00DF1F82">
        <w:rPr>
          <w:szCs w:val="24"/>
        </w:rPr>
        <w:t>vytvoří zisk</w:t>
      </w:r>
      <w:r>
        <w:rPr>
          <w:szCs w:val="24"/>
        </w:rPr>
        <w:t>.</w:t>
      </w:r>
    </w:p>
    <w:p w:rsidR="001C075B" w:rsidRDefault="001C075B" w:rsidP="009E4AD4">
      <w:pPr>
        <w:pStyle w:val="Odstavecseseznamem"/>
        <w:numPr>
          <w:ilvl w:val="0"/>
          <w:numId w:val="33"/>
        </w:numPr>
        <w:rPr>
          <w:szCs w:val="24"/>
        </w:rPr>
      </w:pPr>
      <w:r>
        <w:rPr>
          <w:szCs w:val="24"/>
        </w:rPr>
        <w:t>Medializace a reklama o</w:t>
      </w:r>
      <w:r w:rsidR="00EB3F9A">
        <w:rPr>
          <w:szCs w:val="24"/>
        </w:rPr>
        <w:t>sloví velké množství široké veřejnosti.</w:t>
      </w:r>
    </w:p>
    <w:p w:rsidR="00D16B61" w:rsidRDefault="00D16B61" w:rsidP="009E4AD4">
      <w:pPr>
        <w:rPr>
          <w:szCs w:val="24"/>
        </w:rPr>
      </w:pPr>
      <w:r>
        <w:rPr>
          <w:szCs w:val="24"/>
        </w:rPr>
        <w:t xml:space="preserve">Po získání všech nejasných informací, na specifické otázky ohledně přípravy a realizaci vrcholné sportovní události, práce dospěla k následujícímu vyhodnocení. </w:t>
      </w:r>
    </w:p>
    <w:p w:rsidR="00A559FB" w:rsidRDefault="00D16B61" w:rsidP="009E4AD4">
      <w:pPr>
        <w:rPr>
          <w:szCs w:val="24"/>
        </w:rPr>
      </w:pPr>
      <w:r>
        <w:rPr>
          <w:szCs w:val="24"/>
        </w:rPr>
        <w:t>Podařilo se shromáždit velké množství podkladů pro zhodno</w:t>
      </w:r>
      <w:r w:rsidR="00A559FB">
        <w:rPr>
          <w:szCs w:val="24"/>
        </w:rPr>
        <w:t xml:space="preserve">cení všech stanovených hypotéz. </w:t>
      </w:r>
    </w:p>
    <w:p w:rsidR="00D16B61" w:rsidRDefault="00A559FB" w:rsidP="009E4AD4">
      <w:pPr>
        <w:rPr>
          <w:szCs w:val="24"/>
        </w:rPr>
      </w:pPr>
      <w:r>
        <w:rPr>
          <w:szCs w:val="24"/>
        </w:rPr>
        <w:t>Hypotéza ,,a“ byla vyvrácena z důvodu toho, že pokud by chtěla Česká republika pořádat mistrovství Eropy v plavání je zapo</w:t>
      </w:r>
      <w:r w:rsidR="004E557F">
        <w:rPr>
          <w:szCs w:val="24"/>
        </w:rPr>
        <w:t>třebí vybudování zcela nového p</w:t>
      </w:r>
      <w:r>
        <w:rPr>
          <w:szCs w:val="24"/>
        </w:rPr>
        <w:t>l</w:t>
      </w:r>
      <w:r w:rsidR="004E557F">
        <w:rPr>
          <w:szCs w:val="24"/>
        </w:rPr>
        <w:t>a</w:t>
      </w:r>
      <w:r>
        <w:rPr>
          <w:szCs w:val="24"/>
        </w:rPr>
        <w:t>veckého areálu a to z toho důvodu, že skokanská věž zcela neodpovídá požadavkům stanovených pro tuto soutěž.</w:t>
      </w:r>
    </w:p>
    <w:p w:rsidR="00A559FB" w:rsidRDefault="00A559FB" w:rsidP="009E4AD4">
      <w:pPr>
        <w:rPr>
          <w:szCs w:val="24"/>
        </w:rPr>
      </w:pPr>
      <w:r>
        <w:rPr>
          <w:szCs w:val="24"/>
        </w:rPr>
        <w:t>Hypotézu ,,b“ není možné zcela potvrdit či vyvrátit jelikož k vyřešení hypotézy nebyli poskytnuty veškeré informace týkající se cen některých vybavení nutných pro tuto akci.</w:t>
      </w:r>
    </w:p>
    <w:p w:rsidR="00506E63" w:rsidRPr="00201513" w:rsidRDefault="00A559FB" w:rsidP="00201513">
      <w:pPr>
        <w:rPr>
          <w:szCs w:val="24"/>
        </w:rPr>
      </w:pPr>
      <w:r>
        <w:rPr>
          <w:szCs w:val="24"/>
        </w:rPr>
        <w:t>Hypotéz</w:t>
      </w:r>
      <w:r w:rsidR="00C23EBA">
        <w:rPr>
          <w:szCs w:val="24"/>
        </w:rPr>
        <w:t>a</w:t>
      </w:r>
      <w:r>
        <w:rPr>
          <w:szCs w:val="24"/>
        </w:rPr>
        <w:t xml:space="preserve"> ,,c“</w:t>
      </w:r>
      <w:r w:rsidR="00C23EBA">
        <w:rPr>
          <w:szCs w:val="24"/>
        </w:rPr>
        <w:t xml:space="preserve"> je relativní a bude možné ji posoudit po delší době či pořádání podobné plavecké akce v České republice.</w:t>
      </w:r>
      <w:r>
        <w:rPr>
          <w:szCs w:val="24"/>
        </w:rPr>
        <w:t xml:space="preserve"> </w:t>
      </w:r>
      <w:r w:rsidR="0066648D">
        <w:rPr>
          <w:szCs w:val="24"/>
        </w:rPr>
        <w:t xml:space="preserve">Při dostatku finančních prostředků lze vymyslet velmi dobrou reklamní kampaň, aby oslovila velké množství lidí. </w:t>
      </w:r>
      <w:r>
        <w:rPr>
          <w:szCs w:val="24"/>
        </w:rPr>
        <w:t xml:space="preserve"> </w:t>
      </w:r>
    </w:p>
    <w:p w:rsidR="00AD0F65" w:rsidRDefault="00D24DC5" w:rsidP="00F15331">
      <w:pPr>
        <w:pageBreakBefore/>
        <w:jc w:val="left"/>
        <w:rPr>
          <w:b/>
          <w:sz w:val="32"/>
          <w:szCs w:val="32"/>
        </w:rPr>
      </w:pPr>
      <w:r>
        <w:rPr>
          <w:b/>
          <w:sz w:val="32"/>
          <w:szCs w:val="32"/>
        </w:rPr>
        <w:lastRenderedPageBreak/>
        <w:t>Literatura</w:t>
      </w:r>
    </w:p>
    <w:p w:rsidR="001C075B" w:rsidRPr="000354DA" w:rsidRDefault="00AD0F65" w:rsidP="00D24DC5">
      <w:pPr>
        <w:jc w:val="left"/>
        <w:rPr>
          <w:b/>
          <w:sz w:val="22"/>
          <w:szCs w:val="22"/>
        </w:rPr>
      </w:pPr>
      <w:r w:rsidRPr="000354DA">
        <w:rPr>
          <w:b/>
          <w:sz w:val="22"/>
          <w:szCs w:val="22"/>
        </w:rPr>
        <w:t>Monografie</w:t>
      </w:r>
    </w:p>
    <w:p w:rsidR="00691BDB" w:rsidRPr="00691BDB" w:rsidRDefault="00D12845" w:rsidP="006C61F7">
      <w:pPr>
        <w:rPr>
          <w:sz w:val="22"/>
          <w:szCs w:val="22"/>
        </w:rPr>
      </w:pPr>
      <w:r w:rsidRPr="00691BDB">
        <w:rPr>
          <w:sz w:val="22"/>
          <w:szCs w:val="22"/>
        </w:rPr>
        <w:t xml:space="preserve">ČÁSLAVOVÁ, E. </w:t>
      </w:r>
      <w:r w:rsidRPr="00691BDB">
        <w:rPr>
          <w:i/>
          <w:sz w:val="22"/>
          <w:szCs w:val="22"/>
        </w:rPr>
        <w:t>Management a marketing sportu.</w:t>
      </w:r>
      <w:r w:rsidRPr="00691BDB">
        <w:rPr>
          <w:sz w:val="22"/>
          <w:szCs w:val="22"/>
        </w:rPr>
        <w:t xml:space="preserve"> 1.</w:t>
      </w:r>
      <w:r w:rsidR="00093849">
        <w:rPr>
          <w:sz w:val="22"/>
          <w:szCs w:val="22"/>
        </w:rPr>
        <w:t xml:space="preserve"> </w:t>
      </w:r>
      <w:r w:rsidRPr="00691BDB">
        <w:rPr>
          <w:sz w:val="22"/>
          <w:szCs w:val="22"/>
        </w:rPr>
        <w:t>vyd., Praha, Olympia 2009. 228 s. ISBN 978-80-7376-150-9.</w:t>
      </w:r>
    </w:p>
    <w:p w:rsidR="00D12845" w:rsidRPr="00691BDB" w:rsidRDefault="00D12845" w:rsidP="006C61F7">
      <w:pPr>
        <w:rPr>
          <w:sz w:val="22"/>
          <w:szCs w:val="22"/>
        </w:rPr>
      </w:pPr>
      <w:r w:rsidRPr="00691BDB">
        <w:rPr>
          <w:sz w:val="22"/>
          <w:szCs w:val="22"/>
        </w:rPr>
        <w:t xml:space="preserve">DE PELSMACKER, P., GEUENS, M., VAN DEN BERGH, J. </w:t>
      </w:r>
      <w:r w:rsidRPr="00691BDB">
        <w:rPr>
          <w:i/>
          <w:sz w:val="22"/>
          <w:szCs w:val="22"/>
        </w:rPr>
        <w:t xml:space="preserve">Marketingová komunikace. </w:t>
      </w:r>
      <w:r w:rsidRPr="00691BDB">
        <w:rPr>
          <w:sz w:val="22"/>
          <w:szCs w:val="22"/>
        </w:rPr>
        <w:t>1.</w:t>
      </w:r>
      <w:r w:rsidR="00093849">
        <w:rPr>
          <w:sz w:val="22"/>
          <w:szCs w:val="22"/>
        </w:rPr>
        <w:t xml:space="preserve"> </w:t>
      </w:r>
      <w:r w:rsidRPr="00691BDB">
        <w:rPr>
          <w:sz w:val="22"/>
          <w:szCs w:val="22"/>
        </w:rPr>
        <w:t>vyd., Praha, Grada Publishing 2003. 581 s. ISBN 80-247-0254-1.</w:t>
      </w:r>
    </w:p>
    <w:p w:rsidR="00D12845" w:rsidRPr="00691BDB" w:rsidRDefault="00D12845" w:rsidP="006C61F7">
      <w:pPr>
        <w:rPr>
          <w:sz w:val="22"/>
          <w:szCs w:val="22"/>
        </w:rPr>
      </w:pPr>
      <w:r w:rsidRPr="00691BDB">
        <w:rPr>
          <w:sz w:val="22"/>
          <w:szCs w:val="22"/>
        </w:rPr>
        <w:t>JAKUBÍKOVÁ, D.</w:t>
      </w:r>
      <w:r w:rsidRPr="00691BDB">
        <w:rPr>
          <w:i/>
          <w:sz w:val="22"/>
          <w:szCs w:val="22"/>
        </w:rPr>
        <w:t xml:space="preserve"> Strategický marketing: Strategie a trendy. </w:t>
      </w:r>
      <w:r w:rsidRPr="00691BDB">
        <w:rPr>
          <w:sz w:val="22"/>
          <w:szCs w:val="22"/>
        </w:rPr>
        <w:t>1.</w:t>
      </w:r>
      <w:r w:rsidR="00093849">
        <w:rPr>
          <w:sz w:val="22"/>
          <w:szCs w:val="22"/>
        </w:rPr>
        <w:t xml:space="preserve"> </w:t>
      </w:r>
      <w:r w:rsidRPr="00691BDB">
        <w:rPr>
          <w:sz w:val="22"/>
          <w:szCs w:val="22"/>
        </w:rPr>
        <w:t>vyd., Praha, Grada Publishing 2008. 272 s. ISBN 978-80-247-2690-8.</w:t>
      </w:r>
    </w:p>
    <w:p w:rsidR="00D12845" w:rsidRPr="00691BDB" w:rsidRDefault="00D12845" w:rsidP="006C61F7">
      <w:pPr>
        <w:rPr>
          <w:sz w:val="22"/>
          <w:szCs w:val="22"/>
        </w:rPr>
      </w:pPr>
      <w:r w:rsidRPr="00691BDB">
        <w:rPr>
          <w:sz w:val="22"/>
          <w:szCs w:val="22"/>
        </w:rPr>
        <w:t xml:space="preserve">KNIGHT, P. </w:t>
      </w:r>
      <w:r w:rsidRPr="00691BDB">
        <w:rPr>
          <w:i/>
          <w:sz w:val="22"/>
          <w:szCs w:val="22"/>
        </w:rPr>
        <w:t xml:space="preserve">Vysoce efektivní marketingový plán: 15 kroků k úspěchu podnikání. </w:t>
      </w:r>
      <w:r w:rsidRPr="00691BDB">
        <w:rPr>
          <w:sz w:val="22"/>
          <w:szCs w:val="22"/>
        </w:rPr>
        <w:t>1.</w:t>
      </w:r>
      <w:r w:rsidR="00093849">
        <w:rPr>
          <w:sz w:val="22"/>
          <w:szCs w:val="22"/>
        </w:rPr>
        <w:t xml:space="preserve"> </w:t>
      </w:r>
      <w:r w:rsidRPr="00691BDB">
        <w:rPr>
          <w:sz w:val="22"/>
          <w:szCs w:val="22"/>
        </w:rPr>
        <w:t xml:space="preserve">vyd., Praha, Grada Publishing 2007. 148 s. ISBN 978-80-247-1999-3. </w:t>
      </w:r>
    </w:p>
    <w:p w:rsidR="001C075B" w:rsidRPr="00691BDB" w:rsidRDefault="001C075B" w:rsidP="006C61F7">
      <w:pPr>
        <w:rPr>
          <w:sz w:val="22"/>
          <w:szCs w:val="22"/>
        </w:rPr>
      </w:pPr>
      <w:r w:rsidRPr="00691BDB">
        <w:rPr>
          <w:sz w:val="22"/>
          <w:szCs w:val="22"/>
        </w:rPr>
        <w:t xml:space="preserve">KOTLER, P. </w:t>
      </w:r>
      <w:r w:rsidRPr="00691BDB">
        <w:rPr>
          <w:i/>
          <w:sz w:val="22"/>
          <w:szCs w:val="22"/>
        </w:rPr>
        <w:t xml:space="preserve">Marketing podle Kotlera: Jak vytvářet a ovládnout nové trhy. </w:t>
      </w:r>
      <w:r w:rsidRPr="00691BDB">
        <w:rPr>
          <w:sz w:val="22"/>
          <w:szCs w:val="22"/>
        </w:rPr>
        <w:t>1.</w:t>
      </w:r>
      <w:r w:rsidR="00093849">
        <w:rPr>
          <w:sz w:val="22"/>
          <w:szCs w:val="22"/>
        </w:rPr>
        <w:t xml:space="preserve"> </w:t>
      </w:r>
      <w:r w:rsidRPr="00691BDB">
        <w:rPr>
          <w:sz w:val="22"/>
          <w:szCs w:val="22"/>
        </w:rPr>
        <w:t>vyd., Praha, Management Press 2006. 258 s. ISBN 80-7261-010-4.</w:t>
      </w:r>
    </w:p>
    <w:p w:rsidR="00D12845" w:rsidRPr="00691BDB" w:rsidRDefault="00D12845" w:rsidP="006C61F7">
      <w:pPr>
        <w:rPr>
          <w:sz w:val="22"/>
          <w:szCs w:val="22"/>
        </w:rPr>
      </w:pPr>
      <w:r w:rsidRPr="00691BDB">
        <w:rPr>
          <w:sz w:val="22"/>
          <w:szCs w:val="22"/>
        </w:rPr>
        <w:t xml:space="preserve">KOTLER, P. ARMSTRONG, G. </w:t>
      </w:r>
      <w:r w:rsidRPr="00691BDB">
        <w:rPr>
          <w:i/>
          <w:sz w:val="22"/>
          <w:szCs w:val="22"/>
        </w:rPr>
        <w:t>Marketing.</w:t>
      </w:r>
      <w:r w:rsidRPr="00691BDB">
        <w:rPr>
          <w:sz w:val="22"/>
          <w:szCs w:val="22"/>
        </w:rPr>
        <w:t xml:space="preserve"> Dotisk 2006, Praha, Grada Publishing </w:t>
      </w:r>
      <w:r w:rsidR="00201513" w:rsidRPr="00691BDB">
        <w:rPr>
          <w:sz w:val="22"/>
          <w:szCs w:val="22"/>
        </w:rPr>
        <w:t>2004. 856 s. ISBN 80-247-0513-3</w:t>
      </w:r>
    </w:p>
    <w:p w:rsidR="00847BD9" w:rsidRPr="00691BDB" w:rsidRDefault="00847BD9" w:rsidP="006C61F7">
      <w:pPr>
        <w:rPr>
          <w:i/>
          <w:sz w:val="22"/>
          <w:szCs w:val="22"/>
        </w:rPr>
      </w:pPr>
      <w:r w:rsidRPr="00691BDB">
        <w:rPr>
          <w:sz w:val="22"/>
          <w:szCs w:val="22"/>
        </w:rPr>
        <w:t xml:space="preserve">KOUDELKA, J., VÁVRA, O. </w:t>
      </w:r>
      <w:r w:rsidRPr="00691BDB">
        <w:rPr>
          <w:i/>
          <w:sz w:val="22"/>
          <w:szCs w:val="22"/>
        </w:rPr>
        <w:t xml:space="preserve">Marketing: Principy a nástroje. </w:t>
      </w:r>
      <w:r w:rsidRPr="00691BDB">
        <w:rPr>
          <w:sz w:val="22"/>
          <w:szCs w:val="22"/>
        </w:rPr>
        <w:t xml:space="preserve">1. </w:t>
      </w:r>
      <w:proofErr w:type="spellStart"/>
      <w:r w:rsidRPr="00691BDB">
        <w:rPr>
          <w:sz w:val="22"/>
          <w:szCs w:val="22"/>
        </w:rPr>
        <w:t>vyd</w:t>
      </w:r>
      <w:proofErr w:type="spellEnd"/>
      <w:r w:rsidRPr="00691BDB">
        <w:rPr>
          <w:sz w:val="22"/>
          <w:szCs w:val="22"/>
        </w:rPr>
        <w:t>., Praha, Vysoká škole ekonomie a managementu 2007.</w:t>
      </w:r>
      <w:r w:rsidR="00866CBA" w:rsidRPr="00691BDB">
        <w:rPr>
          <w:sz w:val="22"/>
          <w:szCs w:val="22"/>
        </w:rPr>
        <w:t xml:space="preserve"> 257 s.</w:t>
      </w:r>
      <w:r w:rsidRPr="00691BDB">
        <w:rPr>
          <w:sz w:val="22"/>
          <w:szCs w:val="22"/>
        </w:rPr>
        <w:t xml:space="preserve"> ISBN 978-80-86730-19-6.</w:t>
      </w:r>
      <w:r w:rsidRPr="00691BDB">
        <w:rPr>
          <w:i/>
          <w:sz w:val="22"/>
          <w:szCs w:val="22"/>
        </w:rPr>
        <w:t xml:space="preserve"> </w:t>
      </w:r>
    </w:p>
    <w:p w:rsidR="00691BDB" w:rsidRDefault="00691BDB" w:rsidP="006C61F7">
      <w:pPr>
        <w:rPr>
          <w:sz w:val="22"/>
          <w:szCs w:val="22"/>
        </w:rPr>
      </w:pPr>
      <w:r w:rsidRPr="00691BDB">
        <w:rPr>
          <w:sz w:val="22"/>
          <w:szCs w:val="22"/>
        </w:rPr>
        <w:t xml:space="preserve">PŘIKRYLOVÁ, J., JAHODOVÁ, H. </w:t>
      </w:r>
      <w:r w:rsidRPr="00691BDB">
        <w:rPr>
          <w:i/>
          <w:sz w:val="22"/>
          <w:szCs w:val="22"/>
        </w:rPr>
        <w:t xml:space="preserve">Moderní marketingová komunikace. </w:t>
      </w:r>
      <w:r w:rsidRPr="00691BDB">
        <w:rPr>
          <w:sz w:val="22"/>
          <w:szCs w:val="22"/>
        </w:rPr>
        <w:t xml:space="preserve">1. </w:t>
      </w:r>
      <w:proofErr w:type="spellStart"/>
      <w:r w:rsidRPr="00691BDB">
        <w:rPr>
          <w:sz w:val="22"/>
          <w:szCs w:val="22"/>
        </w:rPr>
        <w:t>vyd</w:t>
      </w:r>
      <w:proofErr w:type="spellEnd"/>
      <w:r w:rsidRPr="00691BDB">
        <w:rPr>
          <w:sz w:val="22"/>
          <w:szCs w:val="22"/>
        </w:rPr>
        <w:t xml:space="preserve">., Praha, </w:t>
      </w:r>
      <w:proofErr w:type="spellStart"/>
      <w:r w:rsidRPr="00691BDB">
        <w:rPr>
          <w:sz w:val="22"/>
          <w:szCs w:val="22"/>
        </w:rPr>
        <w:t>Grada</w:t>
      </w:r>
      <w:proofErr w:type="spellEnd"/>
      <w:r w:rsidRPr="00691BDB">
        <w:rPr>
          <w:sz w:val="22"/>
          <w:szCs w:val="22"/>
        </w:rPr>
        <w:t xml:space="preserve"> </w:t>
      </w:r>
      <w:proofErr w:type="spellStart"/>
      <w:r w:rsidRPr="00691BDB">
        <w:rPr>
          <w:sz w:val="22"/>
          <w:szCs w:val="22"/>
        </w:rPr>
        <w:t>Publishing</w:t>
      </w:r>
      <w:proofErr w:type="spellEnd"/>
      <w:r w:rsidRPr="00691BDB">
        <w:rPr>
          <w:sz w:val="22"/>
          <w:szCs w:val="22"/>
        </w:rPr>
        <w:t xml:space="preserve"> 2010. 320 s. ISBN 978-80-247-3622-8.</w:t>
      </w:r>
    </w:p>
    <w:p w:rsidR="009C2EA7" w:rsidRPr="009C2EA7" w:rsidRDefault="009C2EA7" w:rsidP="006C61F7">
      <w:pPr>
        <w:rPr>
          <w:sz w:val="22"/>
          <w:szCs w:val="22"/>
        </w:rPr>
      </w:pPr>
      <w:r>
        <w:rPr>
          <w:sz w:val="22"/>
          <w:szCs w:val="22"/>
        </w:rPr>
        <w:t xml:space="preserve">VYSEKALOVÁ, J., MIKEŠ, J. </w:t>
      </w:r>
      <w:r>
        <w:rPr>
          <w:i/>
          <w:sz w:val="22"/>
          <w:szCs w:val="22"/>
        </w:rPr>
        <w:t xml:space="preserve">Reklama: Jak dělat reklamu. </w:t>
      </w:r>
      <w:r>
        <w:rPr>
          <w:sz w:val="22"/>
          <w:szCs w:val="22"/>
        </w:rPr>
        <w:t xml:space="preserve">3. </w:t>
      </w:r>
      <w:proofErr w:type="spellStart"/>
      <w:r w:rsidR="00093849">
        <w:rPr>
          <w:sz w:val="22"/>
          <w:szCs w:val="22"/>
        </w:rPr>
        <w:t>v</w:t>
      </w:r>
      <w:r>
        <w:rPr>
          <w:sz w:val="22"/>
          <w:szCs w:val="22"/>
        </w:rPr>
        <w:t>yd</w:t>
      </w:r>
      <w:proofErr w:type="spellEnd"/>
      <w:r>
        <w:rPr>
          <w:sz w:val="22"/>
          <w:szCs w:val="22"/>
        </w:rPr>
        <w:t xml:space="preserve">., Praha, </w:t>
      </w:r>
      <w:proofErr w:type="spellStart"/>
      <w:r>
        <w:rPr>
          <w:sz w:val="22"/>
          <w:szCs w:val="22"/>
        </w:rPr>
        <w:t>Grada</w:t>
      </w:r>
      <w:proofErr w:type="spellEnd"/>
      <w:r>
        <w:rPr>
          <w:sz w:val="22"/>
          <w:szCs w:val="22"/>
        </w:rPr>
        <w:t xml:space="preserve"> </w:t>
      </w:r>
      <w:proofErr w:type="spellStart"/>
      <w:r>
        <w:rPr>
          <w:sz w:val="22"/>
          <w:szCs w:val="22"/>
        </w:rPr>
        <w:t>Publishing</w:t>
      </w:r>
      <w:proofErr w:type="spellEnd"/>
      <w:r>
        <w:rPr>
          <w:sz w:val="22"/>
          <w:szCs w:val="22"/>
        </w:rPr>
        <w:t xml:space="preserve"> 2010. 208 s. ISBN 978-80-247-3492-7.</w:t>
      </w:r>
    </w:p>
    <w:p w:rsidR="00592D1D" w:rsidRDefault="00847BD9" w:rsidP="00893304">
      <w:pPr>
        <w:rPr>
          <w:sz w:val="22"/>
          <w:szCs w:val="22"/>
        </w:rPr>
      </w:pPr>
      <w:r w:rsidRPr="00691BDB">
        <w:rPr>
          <w:sz w:val="22"/>
          <w:szCs w:val="22"/>
        </w:rPr>
        <w:t xml:space="preserve">VYSEKALOVÁ, J., KOMÁRKOVÁ, R. </w:t>
      </w:r>
      <w:r w:rsidRPr="00691BDB">
        <w:rPr>
          <w:i/>
          <w:sz w:val="22"/>
          <w:szCs w:val="22"/>
        </w:rPr>
        <w:t>Psychologie reklamy.</w:t>
      </w:r>
      <w:r w:rsidRPr="00691BDB">
        <w:rPr>
          <w:sz w:val="22"/>
          <w:szCs w:val="22"/>
        </w:rPr>
        <w:t xml:space="preserve"> 1. vyd., Praha, </w:t>
      </w:r>
      <w:proofErr w:type="spellStart"/>
      <w:r w:rsidRPr="00691BDB">
        <w:rPr>
          <w:sz w:val="22"/>
          <w:szCs w:val="22"/>
        </w:rPr>
        <w:t>Grada</w:t>
      </w:r>
      <w:proofErr w:type="spellEnd"/>
      <w:r w:rsidRPr="00691BDB">
        <w:rPr>
          <w:sz w:val="22"/>
          <w:szCs w:val="22"/>
        </w:rPr>
        <w:t xml:space="preserve"> </w:t>
      </w:r>
      <w:proofErr w:type="spellStart"/>
      <w:r w:rsidRPr="00691BDB">
        <w:rPr>
          <w:sz w:val="22"/>
          <w:szCs w:val="22"/>
        </w:rPr>
        <w:t>Publishing</w:t>
      </w:r>
      <w:proofErr w:type="spellEnd"/>
      <w:r w:rsidRPr="00691BDB">
        <w:rPr>
          <w:sz w:val="22"/>
          <w:szCs w:val="22"/>
        </w:rPr>
        <w:t xml:space="preserve"> 2001. 228 s. ISBN 80-247-9067-X.</w:t>
      </w:r>
    </w:p>
    <w:p w:rsidR="00592D1D" w:rsidRDefault="00592D1D" w:rsidP="00893304">
      <w:pPr>
        <w:rPr>
          <w:sz w:val="22"/>
          <w:szCs w:val="22"/>
        </w:rPr>
      </w:pPr>
    </w:p>
    <w:p w:rsidR="00592D1D" w:rsidRDefault="00592D1D" w:rsidP="00893304">
      <w:pPr>
        <w:rPr>
          <w:sz w:val="22"/>
          <w:szCs w:val="22"/>
        </w:rPr>
      </w:pPr>
    </w:p>
    <w:p w:rsidR="00592D1D" w:rsidRPr="000354DA" w:rsidRDefault="00592D1D" w:rsidP="00893304">
      <w:pPr>
        <w:rPr>
          <w:sz w:val="22"/>
          <w:szCs w:val="22"/>
        </w:rPr>
      </w:pPr>
    </w:p>
    <w:p w:rsidR="00893304" w:rsidRPr="000354DA" w:rsidRDefault="00893304" w:rsidP="00893304">
      <w:pPr>
        <w:rPr>
          <w:b/>
          <w:sz w:val="22"/>
          <w:szCs w:val="22"/>
        </w:rPr>
      </w:pPr>
      <w:r w:rsidRPr="000354DA">
        <w:rPr>
          <w:b/>
          <w:sz w:val="22"/>
          <w:szCs w:val="22"/>
        </w:rPr>
        <w:lastRenderedPageBreak/>
        <w:t>Internetové zdroje</w:t>
      </w:r>
    </w:p>
    <w:p w:rsidR="00A501D0" w:rsidRDefault="00A501D0" w:rsidP="00A501D0">
      <w:pPr>
        <w:rPr>
          <w:rStyle w:val="apple-style-span"/>
          <w:color w:val="000000"/>
          <w:sz w:val="22"/>
          <w:szCs w:val="22"/>
          <w:shd w:val="clear" w:color="auto" w:fill="FFFFFF"/>
        </w:rPr>
      </w:pPr>
      <w:r w:rsidRPr="00A9761D">
        <w:rPr>
          <w:rStyle w:val="Zvraznn"/>
          <w:i w:val="0"/>
          <w:color w:val="000000"/>
          <w:sz w:val="22"/>
          <w:szCs w:val="22"/>
          <w:shd w:val="clear" w:color="auto" w:fill="FFFFFF"/>
        </w:rPr>
        <w:t>BAZENY-WELLNESS:</w:t>
      </w:r>
      <w:r w:rsidRPr="00A9761D">
        <w:rPr>
          <w:rStyle w:val="Zvraznn"/>
          <w:color w:val="000000"/>
          <w:sz w:val="22"/>
          <w:szCs w:val="22"/>
          <w:shd w:val="clear" w:color="auto" w:fill="FFFFFF"/>
        </w:rPr>
        <w:t xml:space="preserve"> </w:t>
      </w:r>
      <w:proofErr w:type="spellStart"/>
      <w:r w:rsidRPr="00A9761D">
        <w:rPr>
          <w:rStyle w:val="Zvraznn"/>
          <w:color w:val="000000"/>
          <w:sz w:val="22"/>
          <w:szCs w:val="22"/>
          <w:shd w:val="clear" w:color="auto" w:fill="FFFFFF"/>
        </w:rPr>
        <w:t>Bazeny</w:t>
      </w:r>
      <w:proofErr w:type="spellEnd"/>
      <w:r w:rsidRPr="00A9761D">
        <w:rPr>
          <w:rStyle w:val="Zvraznn"/>
          <w:color w:val="000000"/>
          <w:sz w:val="22"/>
          <w:szCs w:val="22"/>
          <w:shd w:val="clear" w:color="auto" w:fill="FFFFFF"/>
        </w:rPr>
        <w:t>-wellness.cz</w:t>
      </w:r>
      <w:r w:rsidRPr="00A9761D">
        <w:rPr>
          <w:rStyle w:val="apple-converted-space"/>
          <w:color w:val="000000"/>
          <w:sz w:val="22"/>
          <w:szCs w:val="22"/>
          <w:shd w:val="clear" w:color="auto" w:fill="FFFFFF"/>
        </w:rPr>
        <w:t> </w:t>
      </w:r>
      <w:r w:rsidRPr="00A9761D">
        <w:rPr>
          <w:rStyle w:val="apple-style-span"/>
          <w:color w:val="000000"/>
          <w:sz w:val="22"/>
          <w:szCs w:val="22"/>
          <w:shd w:val="clear" w:color="auto" w:fill="FFFFFF"/>
        </w:rPr>
        <w:t>[online]. 2009 [cit. 2011-10-21]. Sportovní bazény-jejich konstrukce a vybavení. Dostupné z WWW: &lt;http://www.bazeny-wellness.cz/pages/clanky/osveta/sportovni_bazeny.pdf&gt;.</w:t>
      </w:r>
    </w:p>
    <w:p w:rsidR="00A501D0" w:rsidRDefault="00A501D0" w:rsidP="00A501D0">
      <w:pPr>
        <w:rPr>
          <w:rStyle w:val="apple-style-span"/>
          <w:color w:val="000000"/>
          <w:sz w:val="22"/>
          <w:szCs w:val="22"/>
          <w:shd w:val="clear" w:color="auto" w:fill="FFFFFF"/>
        </w:rPr>
      </w:pPr>
      <w:r w:rsidRPr="00CC139B">
        <w:rPr>
          <w:rStyle w:val="Zvraznn"/>
          <w:i w:val="0"/>
          <w:color w:val="000000"/>
          <w:sz w:val="22"/>
          <w:szCs w:val="22"/>
          <w:shd w:val="clear" w:color="auto" w:fill="FFFFFF"/>
        </w:rPr>
        <w:t>MALMSTEN:</w:t>
      </w:r>
      <w:r w:rsidRPr="00CC139B">
        <w:rPr>
          <w:rStyle w:val="Zvraznn"/>
          <w:color w:val="000000"/>
          <w:sz w:val="22"/>
          <w:szCs w:val="22"/>
          <w:shd w:val="clear" w:color="auto" w:fill="FFFFFF"/>
        </w:rPr>
        <w:t xml:space="preserve"> Malmsten.com</w:t>
      </w:r>
      <w:r w:rsidRPr="00CC139B">
        <w:rPr>
          <w:rStyle w:val="apple-converted-space"/>
          <w:color w:val="000000"/>
          <w:sz w:val="22"/>
          <w:szCs w:val="22"/>
          <w:shd w:val="clear" w:color="auto" w:fill="FFFFFF"/>
        </w:rPr>
        <w:t> </w:t>
      </w:r>
      <w:r w:rsidRPr="00CC139B">
        <w:rPr>
          <w:rStyle w:val="apple-style-span"/>
          <w:color w:val="000000"/>
          <w:sz w:val="22"/>
          <w:szCs w:val="22"/>
          <w:shd w:val="clear" w:color="auto" w:fill="FFFFFF"/>
        </w:rPr>
        <w:t xml:space="preserve">[online]. 2010 [cit. 2011-10-21]. </w:t>
      </w:r>
      <w:proofErr w:type="spellStart"/>
      <w:r w:rsidRPr="00CC139B">
        <w:rPr>
          <w:rStyle w:val="apple-style-span"/>
          <w:color w:val="000000"/>
          <w:sz w:val="22"/>
          <w:szCs w:val="22"/>
          <w:shd w:val="clear" w:color="auto" w:fill="FFFFFF"/>
        </w:rPr>
        <w:t>About</w:t>
      </w:r>
      <w:proofErr w:type="spellEnd"/>
      <w:r w:rsidRPr="00CC139B">
        <w:rPr>
          <w:rStyle w:val="apple-style-span"/>
          <w:color w:val="000000"/>
          <w:sz w:val="22"/>
          <w:szCs w:val="22"/>
          <w:shd w:val="clear" w:color="auto" w:fill="FFFFFF"/>
        </w:rPr>
        <w:t xml:space="preserve"> </w:t>
      </w:r>
      <w:proofErr w:type="spellStart"/>
      <w:r w:rsidRPr="00CC139B">
        <w:rPr>
          <w:rStyle w:val="apple-style-span"/>
          <w:color w:val="000000"/>
          <w:sz w:val="22"/>
          <w:szCs w:val="22"/>
          <w:shd w:val="clear" w:color="auto" w:fill="FFFFFF"/>
        </w:rPr>
        <w:t>us</w:t>
      </w:r>
      <w:proofErr w:type="spellEnd"/>
      <w:r w:rsidRPr="00CC139B">
        <w:rPr>
          <w:rStyle w:val="apple-style-span"/>
          <w:color w:val="000000"/>
          <w:sz w:val="22"/>
          <w:szCs w:val="22"/>
          <w:shd w:val="clear" w:color="auto" w:fill="FFFFFF"/>
        </w:rPr>
        <w:t xml:space="preserve"> - </w:t>
      </w:r>
      <w:proofErr w:type="spellStart"/>
      <w:r w:rsidRPr="00CC139B">
        <w:rPr>
          <w:rStyle w:val="apple-style-span"/>
          <w:color w:val="000000"/>
          <w:sz w:val="22"/>
          <w:szCs w:val="22"/>
          <w:shd w:val="clear" w:color="auto" w:fill="FFFFFF"/>
        </w:rPr>
        <w:t>Partnerships</w:t>
      </w:r>
      <w:proofErr w:type="spellEnd"/>
      <w:r w:rsidRPr="00CC139B">
        <w:rPr>
          <w:rStyle w:val="apple-style-span"/>
          <w:color w:val="000000"/>
          <w:sz w:val="22"/>
          <w:szCs w:val="22"/>
          <w:shd w:val="clear" w:color="auto" w:fill="FFFFFF"/>
        </w:rPr>
        <w:t>. Dostupné z WWW: &lt;http://www.malmsten.com/main/default.asp?id=13&amp;subid=82&amp;langid=2&gt;.</w:t>
      </w:r>
    </w:p>
    <w:p w:rsidR="00A501D0" w:rsidRDefault="0017136A" w:rsidP="00A501D0">
      <w:pPr>
        <w:rPr>
          <w:rStyle w:val="apple-style-span"/>
          <w:color w:val="000000"/>
          <w:sz w:val="22"/>
          <w:szCs w:val="22"/>
          <w:shd w:val="clear" w:color="auto" w:fill="FFFFFF"/>
        </w:rPr>
      </w:pPr>
      <w:hyperlink r:id="rId30" w:history="1">
        <w:r w:rsidR="00A501D0" w:rsidRPr="00307C91">
          <w:rPr>
            <w:rStyle w:val="Hypertextovodkaz"/>
            <w:color w:val="000000" w:themeColor="text1"/>
            <w:sz w:val="22"/>
            <w:szCs w:val="22"/>
            <w:u w:val="none"/>
            <w:shd w:val="clear" w:color="auto" w:fill="FFFFFF"/>
          </w:rPr>
          <w:t>NEWS:WATCHPROSITE</w:t>
        </w:r>
      </w:hyperlink>
      <w:r w:rsidR="00A501D0" w:rsidRPr="00307C91">
        <w:rPr>
          <w:rStyle w:val="Zvraznn"/>
          <w:i w:val="0"/>
          <w:color w:val="000000"/>
          <w:sz w:val="22"/>
          <w:szCs w:val="22"/>
          <w:shd w:val="clear" w:color="auto" w:fill="FFFFFF"/>
        </w:rPr>
        <w:t>:</w:t>
      </w:r>
      <w:r w:rsidR="00A501D0">
        <w:rPr>
          <w:rStyle w:val="Zvraznn"/>
          <w:i w:val="0"/>
          <w:color w:val="000000"/>
          <w:sz w:val="22"/>
          <w:szCs w:val="22"/>
          <w:shd w:val="clear" w:color="auto" w:fill="FFFFFF"/>
        </w:rPr>
        <w:t xml:space="preserve"> </w:t>
      </w:r>
      <w:r w:rsidR="00A501D0" w:rsidRPr="00307C34">
        <w:rPr>
          <w:rStyle w:val="Zvraznn"/>
          <w:color w:val="000000"/>
          <w:sz w:val="22"/>
          <w:szCs w:val="22"/>
          <w:shd w:val="clear" w:color="auto" w:fill="FFFFFF"/>
        </w:rPr>
        <w:t>News.watchprosite</w:t>
      </w:r>
      <w:r w:rsidR="00A501D0">
        <w:rPr>
          <w:rStyle w:val="Zvraznn"/>
          <w:color w:val="000000"/>
          <w:sz w:val="22"/>
          <w:szCs w:val="22"/>
          <w:shd w:val="clear" w:color="auto" w:fill="FFFFFF"/>
        </w:rPr>
        <w:t>.com</w:t>
      </w:r>
      <w:r w:rsidR="00A501D0" w:rsidRPr="00307C34">
        <w:rPr>
          <w:rStyle w:val="apple-converted-space"/>
          <w:color w:val="000000"/>
          <w:sz w:val="22"/>
          <w:szCs w:val="22"/>
          <w:shd w:val="clear" w:color="auto" w:fill="FFFFFF"/>
        </w:rPr>
        <w:t> </w:t>
      </w:r>
      <w:r w:rsidR="00A501D0" w:rsidRPr="00307C34">
        <w:rPr>
          <w:rStyle w:val="apple-style-span"/>
          <w:color w:val="000000"/>
          <w:sz w:val="22"/>
          <w:szCs w:val="22"/>
          <w:shd w:val="clear" w:color="auto" w:fill="FFFFFF"/>
        </w:rPr>
        <w:t>[online]. 20.</w:t>
      </w:r>
      <w:r w:rsidR="00A501D0">
        <w:rPr>
          <w:rStyle w:val="apple-style-span"/>
          <w:color w:val="000000"/>
          <w:sz w:val="22"/>
          <w:szCs w:val="22"/>
          <w:shd w:val="clear" w:color="auto" w:fill="FFFFFF"/>
        </w:rPr>
        <w:t xml:space="preserve"> </w:t>
      </w:r>
      <w:r w:rsidR="00A501D0" w:rsidRPr="00307C34">
        <w:rPr>
          <w:rStyle w:val="apple-style-span"/>
          <w:color w:val="000000"/>
          <w:sz w:val="22"/>
          <w:szCs w:val="22"/>
          <w:shd w:val="clear" w:color="auto" w:fill="FFFFFF"/>
        </w:rPr>
        <w:t>8.</w:t>
      </w:r>
      <w:r w:rsidR="00A501D0">
        <w:rPr>
          <w:rStyle w:val="apple-style-span"/>
          <w:color w:val="000000"/>
          <w:sz w:val="22"/>
          <w:szCs w:val="22"/>
          <w:shd w:val="clear" w:color="auto" w:fill="FFFFFF"/>
        </w:rPr>
        <w:t xml:space="preserve"> </w:t>
      </w:r>
      <w:r w:rsidR="00A501D0" w:rsidRPr="00307C34">
        <w:rPr>
          <w:rStyle w:val="apple-style-span"/>
          <w:color w:val="000000"/>
          <w:sz w:val="22"/>
          <w:szCs w:val="22"/>
          <w:shd w:val="clear" w:color="auto" w:fill="FFFFFF"/>
        </w:rPr>
        <w:t xml:space="preserve">2010 [cit. 2011-10-21]. OMEGA - </w:t>
      </w:r>
      <w:proofErr w:type="spellStart"/>
      <w:r w:rsidR="00A501D0" w:rsidRPr="00307C34">
        <w:rPr>
          <w:rStyle w:val="apple-style-span"/>
          <w:color w:val="000000"/>
          <w:sz w:val="22"/>
          <w:szCs w:val="22"/>
          <w:shd w:val="clear" w:color="auto" w:fill="FFFFFF"/>
        </w:rPr>
        <w:t>Official</w:t>
      </w:r>
      <w:proofErr w:type="spellEnd"/>
      <w:r w:rsidR="00A501D0" w:rsidRPr="00307C34">
        <w:rPr>
          <w:rStyle w:val="apple-style-span"/>
          <w:color w:val="000000"/>
          <w:sz w:val="22"/>
          <w:szCs w:val="22"/>
          <w:shd w:val="clear" w:color="auto" w:fill="FFFFFF"/>
        </w:rPr>
        <w:t xml:space="preserve"> </w:t>
      </w:r>
      <w:proofErr w:type="spellStart"/>
      <w:r w:rsidR="00A501D0" w:rsidRPr="00307C34">
        <w:rPr>
          <w:rStyle w:val="apple-style-span"/>
          <w:color w:val="000000"/>
          <w:sz w:val="22"/>
          <w:szCs w:val="22"/>
          <w:shd w:val="clear" w:color="auto" w:fill="FFFFFF"/>
        </w:rPr>
        <w:t>TimeKeeper</w:t>
      </w:r>
      <w:proofErr w:type="spellEnd"/>
      <w:r w:rsidR="00A501D0" w:rsidRPr="00307C34">
        <w:rPr>
          <w:rStyle w:val="apple-style-span"/>
          <w:color w:val="000000"/>
          <w:sz w:val="22"/>
          <w:szCs w:val="22"/>
          <w:shd w:val="clear" w:color="auto" w:fill="FFFFFF"/>
        </w:rPr>
        <w:t xml:space="preserve"> </w:t>
      </w:r>
      <w:proofErr w:type="spellStart"/>
      <w:r w:rsidR="00A501D0" w:rsidRPr="00307C34">
        <w:rPr>
          <w:rStyle w:val="apple-style-span"/>
          <w:color w:val="000000"/>
          <w:sz w:val="22"/>
          <w:szCs w:val="22"/>
          <w:shd w:val="clear" w:color="auto" w:fill="FFFFFF"/>
        </w:rPr>
        <w:t>of</w:t>
      </w:r>
      <w:proofErr w:type="spellEnd"/>
      <w:r w:rsidR="00A501D0" w:rsidRPr="00307C34">
        <w:rPr>
          <w:rStyle w:val="apple-style-span"/>
          <w:color w:val="000000"/>
          <w:sz w:val="22"/>
          <w:szCs w:val="22"/>
          <w:shd w:val="clear" w:color="auto" w:fill="FFFFFF"/>
        </w:rPr>
        <w:t xml:space="preserve"> </w:t>
      </w:r>
      <w:proofErr w:type="spellStart"/>
      <w:r w:rsidR="00A501D0" w:rsidRPr="00307C34">
        <w:rPr>
          <w:rStyle w:val="apple-style-span"/>
          <w:color w:val="000000"/>
          <w:sz w:val="22"/>
          <w:szCs w:val="22"/>
          <w:shd w:val="clear" w:color="auto" w:fill="FFFFFF"/>
        </w:rPr>
        <w:t>the</w:t>
      </w:r>
      <w:proofErr w:type="spellEnd"/>
      <w:r w:rsidR="00A501D0" w:rsidRPr="00307C34">
        <w:rPr>
          <w:rStyle w:val="apple-style-span"/>
          <w:color w:val="000000"/>
          <w:sz w:val="22"/>
          <w:szCs w:val="22"/>
          <w:shd w:val="clear" w:color="auto" w:fill="FFFFFF"/>
        </w:rPr>
        <w:t xml:space="preserve"> </w:t>
      </w:r>
      <w:proofErr w:type="spellStart"/>
      <w:r w:rsidR="00A501D0" w:rsidRPr="00307C34">
        <w:rPr>
          <w:rStyle w:val="apple-style-span"/>
          <w:color w:val="000000"/>
          <w:sz w:val="22"/>
          <w:szCs w:val="22"/>
          <w:shd w:val="clear" w:color="auto" w:fill="FFFFFF"/>
        </w:rPr>
        <w:t>First</w:t>
      </w:r>
      <w:proofErr w:type="spellEnd"/>
      <w:r w:rsidR="00A501D0" w:rsidRPr="00307C34">
        <w:rPr>
          <w:rStyle w:val="apple-style-span"/>
          <w:color w:val="000000"/>
          <w:sz w:val="22"/>
          <w:szCs w:val="22"/>
          <w:shd w:val="clear" w:color="auto" w:fill="FFFFFF"/>
        </w:rPr>
        <w:t xml:space="preserve"> </w:t>
      </w:r>
      <w:proofErr w:type="spellStart"/>
      <w:r w:rsidR="00A501D0" w:rsidRPr="00307C34">
        <w:rPr>
          <w:rStyle w:val="apple-style-span"/>
          <w:color w:val="000000"/>
          <w:sz w:val="22"/>
          <w:szCs w:val="22"/>
          <w:shd w:val="clear" w:color="auto" w:fill="FFFFFF"/>
        </w:rPr>
        <w:t>Youth</w:t>
      </w:r>
      <w:proofErr w:type="spellEnd"/>
      <w:r w:rsidR="00A501D0" w:rsidRPr="00307C34">
        <w:rPr>
          <w:rStyle w:val="apple-style-span"/>
          <w:color w:val="000000"/>
          <w:sz w:val="22"/>
          <w:szCs w:val="22"/>
          <w:shd w:val="clear" w:color="auto" w:fill="FFFFFF"/>
        </w:rPr>
        <w:t xml:space="preserve"> </w:t>
      </w:r>
      <w:proofErr w:type="spellStart"/>
      <w:r w:rsidR="00A501D0" w:rsidRPr="00307C34">
        <w:rPr>
          <w:rStyle w:val="apple-style-span"/>
          <w:color w:val="000000"/>
          <w:sz w:val="22"/>
          <w:szCs w:val="22"/>
          <w:shd w:val="clear" w:color="auto" w:fill="FFFFFF"/>
        </w:rPr>
        <w:t>Olympic</w:t>
      </w:r>
      <w:proofErr w:type="spellEnd"/>
      <w:r w:rsidR="00A501D0" w:rsidRPr="00307C34">
        <w:rPr>
          <w:rStyle w:val="apple-style-span"/>
          <w:color w:val="000000"/>
          <w:sz w:val="22"/>
          <w:szCs w:val="22"/>
          <w:shd w:val="clear" w:color="auto" w:fill="FFFFFF"/>
        </w:rPr>
        <w:t xml:space="preserve"> </w:t>
      </w:r>
      <w:proofErr w:type="spellStart"/>
      <w:r w:rsidR="00A501D0" w:rsidRPr="00307C34">
        <w:rPr>
          <w:rStyle w:val="apple-style-span"/>
          <w:color w:val="000000"/>
          <w:sz w:val="22"/>
          <w:szCs w:val="22"/>
          <w:shd w:val="clear" w:color="auto" w:fill="FFFFFF"/>
        </w:rPr>
        <w:t>Games</w:t>
      </w:r>
      <w:proofErr w:type="spellEnd"/>
      <w:r w:rsidR="00A501D0" w:rsidRPr="00307C34">
        <w:rPr>
          <w:rStyle w:val="apple-style-span"/>
          <w:color w:val="000000"/>
          <w:sz w:val="22"/>
          <w:szCs w:val="22"/>
          <w:shd w:val="clear" w:color="auto" w:fill="FFFFFF"/>
        </w:rPr>
        <w:t>. Dostupné z WWW: &lt;http://news.watchprosite.com/show-forumpost/fi-112/pi-4033171/ti-643196/&gt;.</w:t>
      </w:r>
    </w:p>
    <w:p w:rsidR="00A501D0" w:rsidRDefault="00A501D0" w:rsidP="00A501D0">
      <w:pPr>
        <w:rPr>
          <w:rStyle w:val="apple-style-span"/>
          <w:color w:val="000000"/>
          <w:sz w:val="22"/>
          <w:szCs w:val="22"/>
          <w:shd w:val="clear" w:color="auto" w:fill="FFFFFF"/>
        </w:rPr>
      </w:pPr>
      <w:r>
        <w:rPr>
          <w:rStyle w:val="Zvraznn"/>
          <w:i w:val="0"/>
          <w:color w:val="000000"/>
          <w:sz w:val="22"/>
          <w:szCs w:val="22"/>
          <w:shd w:val="clear" w:color="auto" w:fill="FFFFFF"/>
        </w:rPr>
        <w:t>PSPODOLI: pspodoli.cz</w:t>
      </w:r>
      <w:r w:rsidRPr="00307C91">
        <w:rPr>
          <w:rStyle w:val="apple-converted-space"/>
          <w:color w:val="000000"/>
          <w:sz w:val="22"/>
          <w:szCs w:val="22"/>
          <w:shd w:val="clear" w:color="auto" w:fill="FFFFFF"/>
        </w:rPr>
        <w:t> </w:t>
      </w:r>
      <w:r w:rsidRPr="00307C91">
        <w:rPr>
          <w:rStyle w:val="apple-style-span"/>
          <w:color w:val="000000"/>
          <w:sz w:val="22"/>
          <w:szCs w:val="22"/>
          <w:shd w:val="clear" w:color="auto" w:fill="FFFFFF"/>
        </w:rPr>
        <w:t>[online]. 2009 [cit. 2011-10-21]. FOTO. Dostupné z WWW: &lt;http://www.pspodoli.cz/foto.htm&gt;.</w:t>
      </w:r>
    </w:p>
    <w:p w:rsidR="00A501D0" w:rsidRPr="00A501D0" w:rsidRDefault="00A501D0" w:rsidP="00A501D0">
      <w:pPr>
        <w:rPr>
          <w:rStyle w:val="apple-style-span"/>
          <w:color w:val="000000"/>
          <w:sz w:val="22"/>
          <w:szCs w:val="22"/>
          <w:shd w:val="clear" w:color="auto" w:fill="FFFFFF"/>
        </w:rPr>
      </w:pPr>
      <w:r w:rsidRPr="00A501D0">
        <w:rPr>
          <w:rStyle w:val="Zvraznn"/>
          <w:i w:val="0"/>
          <w:color w:val="000000"/>
          <w:sz w:val="22"/>
          <w:szCs w:val="22"/>
          <w:shd w:val="clear" w:color="auto" w:fill="FFFFFF"/>
        </w:rPr>
        <w:t>STOCKPHOTOS:</w:t>
      </w:r>
      <w:r w:rsidRPr="00A501D0">
        <w:rPr>
          <w:rStyle w:val="Zvraznn"/>
          <w:color w:val="000000"/>
          <w:sz w:val="22"/>
          <w:szCs w:val="22"/>
          <w:shd w:val="clear" w:color="auto" w:fill="FFFFFF"/>
        </w:rPr>
        <w:t xml:space="preserve"> Stockphotos.cz</w:t>
      </w:r>
      <w:r w:rsidRPr="00A501D0">
        <w:rPr>
          <w:rStyle w:val="apple-converted-space"/>
          <w:color w:val="000000"/>
          <w:sz w:val="22"/>
          <w:szCs w:val="22"/>
          <w:shd w:val="clear" w:color="auto" w:fill="FFFFFF"/>
        </w:rPr>
        <w:t> </w:t>
      </w:r>
      <w:r w:rsidRPr="00A501D0">
        <w:rPr>
          <w:rStyle w:val="apple-style-span"/>
          <w:color w:val="000000"/>
          <w:sz w:val="22"/>
          <w:szCs w:val="22"/>
          <w:shd w:val="clear" w:color="auto" w:fill="FFFFFF"/>
        </w:rPr>
        <w:t xml:space="preserve">[online]. 2011 [cit. 2011-10-21]. </w:t>
      </w:r>
      <w:proofErr w:type="spellStart"/>
      <w:r w:rsidRPr="00A501D0">
        <w:rPr>
          <w:rStyle w:val="apple-style-span"/>
          <w:color w:val="000000"/>
          <w:sz w:val="22"/>
          <w:szCs w:val="22"/>
          <w:shd w:val="clear" w:color="auto" w:fill="FFFFFF"/>
        </w:rPr>
        <w:t>StockPhotos</w:t>
      </w:r>
      <w:proofErr w:type="spellEnd"/>
      <w:r w:rsidRPr="00A501D0">
        <w:rPr>
          <w:rStyle w:val="apple-style-span"/>
          <w:color w:val="000000"/>
          <w:sz w:val="22"/>
          <w:szCs w:val="22"/>
          <w:shd w:val="clear" w:color="auto" w:fill="FFFFFF"/>
        </w:rPr>
        <w:t>. Dostupné z WWW: &lt;http://www.stockphotos.cz/image.php?img_id=1667008&amp;img_type=1&gt;.</w:t>
      </w:r>
    </w:p>
    <w:p w:rsidR="00A501D0" w:rsidRPr="00A501D0" w:rsidRDefault="00A501D0" w:rsidP="0021506F">
      <w:pPr>
        <w:rPr>
          <w:rStyle w:val="apple-style-span"/>
          <w:color w:val="000000"/>
          <w:sz w:val="22"/>
          <w:szCs w:val="22"/>
          <w:shd w:val="clear" w:color="auto" w:fill="FFFFFF"/>
        </w:rPr>
      </w:pPr>
      <w:r w:rsidRPr="00307C34">
        <w:rPr>
          <w:rStyle w:val="Zvraznn"/>
          <w:i w:val="0"/>
          <w:color w:val="000000"/>
          <w:sz w:val="22"/>
          <w:szCs w:val="22"/>
          <w:shd w:val="clear" w:color="auto" w:fill="FFFFFF"/>
        </w:rPr>
        <w:t>TRUSTEDWATCH:</w:t>
      </w:r>
      <w:r w:rsidRPr="00307C34">
        <w:rPr>
          <w:rStyle w:val="Zvraznn"/>
          <w:color w:val="000000"/>
          <w:sz w:val="22"/>
          <w:szCs w:val="22"/>
          <w:shd w:val="clear" w:color="auto" w:fill="FFFFFF"/>
        </w:rPr>
        <w:t xml:space="preserve"> Trustedwatch.com</w:t>
      </w:r>
      <w:r w:rsidRPr="00307C34">
        <w:rPr>
          <w:rStyle w:val="apple-converted-space"/>
          <w:color w:val="000000"/>
          <w:sz w:val="22"/>
          <w:szCs w:val="22"/>
          <w:shd w:val="clear" w:color="auto" w:fill="FFFFFF"/>
        </w:rPr>
        <w:t> </w:t>
      </w:r>
      <w:r w:rsidRPr="00307C34">
        <w:rPr>
          <w:rStyle w:val="apple-style-span"/>
          <w:color w:val="000000"/>
          <w:sz w:val="22"/>
          <w:szCs w:val="22"/>
          <w:shd w:val="clear" w:color="auto" w:fill="FFFFFF"/>
        </w:rPr>
        <w:t xml:space="preserve">[online]. 26. 11. 2009 [cit. 2011-10-17]. New OMEGA start </w:t>
      </w:r>
      <w:proofErr w:type="spellStart"/>
      <w:r w:rsidRPr="00307C34">
        <w:rPr>
          <w:rStyle w:val="apple-style-span"/>
          <w:color w:val="000000"/>
          <w:sz w:val="22"/>
          <w:szCs w:val="22"/>
          <w:shd w:val="clear" w:color="auto" w:fill="FFFFFF"/>
        </w:rPr>
        <w:t>blocks</w:t>
      </w:r>
      <w:proofErr w:type="spellEnd"/>
      <w:r w:rsidRPr="00307C34">
        <w:rPr>
          <w:rStyle w:val="apple-style-span"/>
          <w:color w:val="000000"/>
          <w:sz w:val="22"/>
          <w:szCs w:val="22"/>
          <w:shd w:val="clear" w:color="auto" w:fill="FFFFFF"/>
        </w:rPr>
        <w:t xml:space="preserve"> </w:t>
      </w:r>
      <w:proofErr w:type="spellStart"/>
      <w:r w:rsidRPr="00307C34">
        <w:rPr>
          <w:rStyle w:val="apple-style-span"/>
          <w:color w:val="000000"/>
          <w:sz w:val="22"/>
          <w:szCs w:val="22"/>
          <w:shd w:val="clear" w:color="auto" w:fill="FFFFFF"/>
        </w:rPr>
        <w:t>at</w:t>
      </w:r>
      <w:proofErr w:type="spellEnd"/>
      <w:r w:rsidRPr="00307C34">
        <w:rPr>
          <w:rStyle w:val="apple-style-span"/>
          <w:color w:val="000000"/>
          <w:sz w:val="22"/>
          <w:szCs w:val="22"/>
          <w:shd w:val="clear" w:color="auto" w:fill="FFFFFF"/>
        </w:rPr>
        <w:t xml:space="preserve"> </w:t>
      </w:r>
      <w:proofErr w:type="spellStart"/>
      <w:r w:rsidRPr="00307C34">
        <w:rPr>
          <w:rStyle w:val="apple-style-span"/>
          <w:color w:val="000000"/>
          <w:sz w:val="22"/>
          <w:szCs w:val="22"/>
          <w:shd w:val="clear" w:color="auto" w:fill="FFFFFF"/>
        </w:rPr>
        <w:t>the</w:t>
      </w:r>
      <w:proofErr w:type="spellEnd"/>
      <w:r w:rsidRPr="00307C34">
        <w:rPr>
          <w:rStyle w:val="apple-style-span"/>
          <w:color w:val="000000"/>
          <w:sz w:val="22"/>
          <w:szCs w:val="22"/>
          <w:shd w:val="clear" w:color="auto" w:fill="FFFFFF"/>
        </w:rPr>
        <w:t xml:space="preserve"> FINA/ARENA </w:t>
      </w:r>
      <w:proofErr w:type="spellStart"/>
      <w:r w:rsidRPr="00307C34">
        <w:rPr>
          <w:rStyle w:val="apple-style-span"/>
          <w:color w:val="000000"/>
          <w:sz w:val="22"/>
          <w:szCs w:val="22"/>
          <w:shd w:val="clear" w:color="auto" w:fill="FFFFFF"/>
        </w:rPr>
        <w:t>Swimming</w:t>
      </w:r>
      <w:proofErr w:type="spellEnd"/>
      <w:r w:rsidRPr="00307C34">
        <w:rPr>
          <w:rStyle w:val="apple-style-span"/>
          <w:color w:val="000000"/>
          <w:sz w:val="22"/>
          <w:szCs w:val="22"/>
          <w:shd w:val="clear" w:color="auto" w:fill="FFFFFF"/>
        </w:rPr>
        <w:t xml:space="preserve"> </w:t>
      </w:r>
      <w:proofErr w:type="spellStart"/>
      <w:r w:rsidRPr="00307C34">
        <w:rPr>
          <w:rStyle w:val="apple-style-span"/>
          <w:color w:val="000000"/>
          <w:sz w:val="22"/>
          <w:szCs w:val="22"/>
          <w:shd w:val="clear" w:color="auto" w:fill="FFFFFF"/>
        </w:rPr>
        <w:t>World</w:t>
      </w:r>
      <w:proofErr w:type="spellEnd"/>
      <w:r w:rsidRPr="00307C34">
        <w:rPr>
          <w:rStyle w:val="apple-style-span"/>
          <w:color w:val="000000"/>
          <w:sz w:val="22"/>
          <w:szCs w:val="22"/>
          <w:shd w:val="clear" w:color="auto" w:fill="FFFFFF"/>
        </w:rPr>
        <w:t xml:space="preserve"> </w:t>
      </w:r>
      <w:proofErr w:type="spellStart"/>
      <w:r w:rsidRPr="00307C34">
        <w:rPr>
          <w:rStyle w:val="apple-style-span"/>
          <w:color w:val="000000"/>
          <w:sz w:val="22"/>
          <w:szCs w:val="22"/>
          <w:shd w:val="clear" w:color="auto" w:fill="FFFFFF"/>
        </w:rPr>
        <w:t>Cup</w:t>
      </w:r>
      <w:proofErr w:type="spellEnd"/>
      <w:r w:rsidRPr="00307C34">
        <w:rPr>
          <w:rStyle w:val="apple-style-span"/>
          <w:color w:val="000000"/>
          <w:sz w:val="22"/>
          <w:szCs w:val="22"/>
          <w:shd w:val="clear" w:color="auto" w:fill="FFFFFF"/>
        </w:rPr>
        <w:t>. Dostupné z WWW: &lt;http://www.trustedwatch.com/news/watchnews/4499/New-OMEGA-start-blocks-at-the-FINAARENA-Swimming-World-Cup&gt;.</w:t>
      </w:r>
    </w:p>
    <w:p w:rsidR="00FC0F15" w:rsidRPr="00307C34" w:rsidRDefault="00954E22" w:rsidP="0021506F">
      <w:pPr>
        <w:rPr>
          <w:rStyle w:val="apple-style-span"/>
          <w:color w:val="000000"/>
          <w:sz w:val="22"/>
          <w:szCs w:val="22"/>
          <w:shd w:val="clear" w:color="auto" w:fill="FFFFFF"/>
        </w:rPr>
      </w:pPr>
      <w:r w:rsidRPr="00307C34">
        <w:rPr>
          <w:rStyle w:val="apple-style-span"/>
          <w:color w:val="000000"/>
          <w:sz w:val="22"/>
          <w:szCs w:val="22"/>
        </w:rPr>
        <w:t xml:space="preserve">ZLINSWIM: </w:t>
      </w:r>
      <w:r w:rsidRPr="00307C34">
        <w:rPr>
          <w:rStyle w:val="Zvraznn"/>
          <w:color w:val="000000"/>
          <w:sz w:val="22"/>
          <w:szCs w:val="22"/>
          <w:shd w:val="clear" w:color="auto" w:fill="FFFFFF"/>
        </w:rPr>
        <w:t>Zlinswim.cz</w:t>
      </w:r>
      <w:r w:rsidRPr="00307C34">
        <w:rPr>
          <w:rStyle w:val="apple-converted-space"/>
          <w:color w:val="000000"/>
          <w:sz w:val="22"/>
          <w:szCs w:val="22"/>
          <w:shd w:val="clear" w:color="auto" w:fill="FFFFFF"/>
        </w:rPr>
        <w:t> </w:t>
      </w:r>
      <w:r w:rsidRPr="00307C34">
        <w:rPr>
          <w:rStyle w:val="apple-style-span"/>
          <w:color w:val="000000"/>
          <w:sz w:val="22"/>
          <w:szCs w:val="22"/>
          <w:shd w:val="clear" w:color="auto" w:fill="FFFFFF"/>
        </w:rPr>
        <w:t>[online]. 2011 [cit. 2011-10-17]. Partneři. Dostupné z WWW: &lt;http://www.zlinswim.cz/index.asp?modul=sponzoring&amp;sek=8&gt;.</w:t>
      </w:r>
    </w:p>
    <w:p w:rsidR="007B1729" w:rsidRPr="00547708" w:rsidRDefault="00112016" w:rsidP="00547708">
      <w:pPr>
        <w:spacing w:after="0" w:line="240" w:lineRule="auto"/>
        <w:jc w:val="left"/>
        <w:rPr>
          <w:color w:val="000000"/>
          <w:sz w:val="22"/>
          <w:szCs w:val="22"/>
          <w:shd w:val="clear" w:color="auto" w:fill="FFFFFF"/>
        </w:rPr>
      </w:pPr>
      <w:r>
        <w:rPr>
          <w:rStyle w:val="apple-style-span"/>
          <w:color w:val="000000"/>
          <w:sz w:val="22"/>
          <w:szCs w:val="22"/>
          <w:shd w:val="clear" w:color="auto" w:fill="FFFFFF"/>
        </w:rPr>
        <w:br w:type="page"/>
      </w:r>
    </w:p>
    <w:p w:rsidR="00FC0F15" w:rsidRDefault="00FC0F15" w:rsidP="00547708">
      <w:pPr>
        <w:pageBreakBefore/>
        <w:rPr>
          <w:b/>
          <w:sz w:val="32"/>
          <w:szCs w:val="32"/>
        </w:rPr>
        <w:sectPr w:rsidR="00FC0F15" w:rsidSect="00112016">
          <w:footerReference w:type="default" r:id="rId31"/>
          <w:pgSz w:w="11906" w:h="16838" w:code="9"/>
          <w:pgMar w:top="1276" w:right="1134" w:bottom="1418" w:left="2268" w:header="709" w:footer="113" w:gutter="0"/>
          <w:pgNumType w:start="1"/>
          <w:cols w:space="708"/>
          <w:docGrid w:linePitch="326"/>
        </w:sectPr>
      </w:pPr>
    </w:p>
    <w:p w:rsidR="0021506F" w:rsidRPr="00547708" w:rsidRDefault="001219EB" w:rsidP="00547708">
      <w:pPr>
        <w:pageBreakBefore/>
        <w:rPr>
          <w:b/>
          <w:sz w:val="32"/>
          <w:szCs w:val="32"/>
        </w:rPr>
      </w:pPr>
      <w:r>
        <w:rPr>
          <w:b/>
          <w:sz w:val="32"/>
          <w:szCs w:val="32"/>
        </w:rPr>
        <w:lastRenderedPageBreak/>
        <w:t>Přílo</w:t>
      </w:r>
      <w:r w:rsidR="00547708">
        <w:rPr>
          <w:b/>
          <w:sz w:val="32"/>
          <w:szCs w:val="32"/>
        </w:rPr>
        <w:t>hy</w:t>
      </w:r>
    </w:p>
    <w:p w:rsidR="00547708" w:rsidRDefault="00547708" w:rsidP="00D76A55">
      <w:pPr>
        <w:pStyle w:val="Titulek"/>
        <w:keepNext/>
        <w:spacing w:before="360" w:after="120"/>
        <w:jc w:val="both"/>
      </w:pPr>
      <w:r>
        <w:t xml:space="preserve">Příloha </w:t>
      </w:r>
      <w:fldSimple w:instr=" SEQ Příloha \* ARABIC ">
        <w:r w:rsidR="00B22580">
          <w:rPr>
            <w:noProof/>
          </w:rPr>
          <w:t>1</w:t>
        </w:r>
      </w:fldSimple>
      <w:r>
        <w:t xml:space="preserve"> Návrh plakátu</w:t>
      </w:r>
    </w:p>
    <w:p w:rsidR="00D76A55" w:rsidRDefault="00547708" w:rsidP="0043568E">
      <w:pPr>
        <w:spacing w:before="360" w:after="120"/>
        <w:rPr>
          <w:sz w:val="22"/>
          <w:szCs w:val="22"/>
        </w:rPr>
      </w:pPr>
      <w:r>
        <w:rPr>
          <w:noProof/>
          <w:sz w:val="22"/>
          <w:szCs w:val="22"/>
        </w:rPr>
        <w:drawing>
          <wp:inline distT="0" distB="0" distL="0" distR="0">
            <wp:extent cx="3524250" cy="4991100"/>
            <wp:effectExtent l="19050" t="0" r="0"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524250" cy="4991100"/>
                    </a:xfrm>
                    <a:prstGeom prst="rect">
                      <a:avLst/>
                    </a:prstGeom>
                    <a:noFill/>
                    <a:ln w="9525">
                      <a:noFill/>
                      <a:miter lim="800000"/>
                      <a:headEnd/>
                      <a:tailEnd/>
                    </a:ln>
                  </pic:spPr>
                </pic:pic>
              </a:graphicData>
            </a:graphic>
          </wp:inline>
        </w:drawing>
      </w:r>
    </w:p>
    <w:p w:rsidR="00104C6B" w:rsidRPr="00D76A55" w:rsidRDefault="00D76A55" w:rsidP="00D76A55">
      <w:pPr>
        <w:pStyle w:val="ObrSpodek"/>
      </w:pPr>
      <w:r>
        <w:t>Zdroj: Vlastní zpracování</w:t>
      </w:r>
    </w:p>
    <w:p w:rsidR="00D76A55" w:rsidRDefault="00D76A55" w:rsidP="00D76A55">
      <w:pPr>
        <w:pStyle w:val="Titulek"/>
        <w:keepNext/>
        <w:spacing w:before="360" w:after="120"/>
        <w:jc w:val="both"/>
      </w:pPr>
      <w:r>
        <w:lastRenderedPageBreak/>
        <w:t xml:space="preserve">Příloha </w:t>
      </w:r>
      <w:fldSimple w:instr=" SEQ Příloha \* ARABIC ">
        <w:r w:rsidR="00B22580">
          <w:rPr>
            <w:noProof/>
          </w:rPr>
          <w:t>2</w:t>
        </w:r>
      </w:fldSimple>
      <w:r>
        <w:t xml:space="preserve"> Návrh titulní strany tištěných výsledků</w:t>
      </w:r>
    </w:p>
    <w:p w:rsidR="003E7BC5" w:rsidRDefault="003E7BC5" w:rsidP="0043568E">
      <w:pPr>
        <w:spacing w:before="360" w:after="120"/>
        <w:rPr>
          <w:sz w:val="22"/>
          <w:szCs w:val="22"/>
        </w:rPr>
      </w:pPr>
      <w:r>
        <w:rPr>
          <w:noProof/>
          <w:sz w:val="22"/>
          <w:szCs w:val="22"/>
        </w:rPr>
        <w:drawing>
          <wp:inline distT="0" distB="0" distL="0" distR="0">
            <wp:extent cx="3515360" cy="5000625"/>
            <wp:effectExtent l="19050" t="0" r="889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3515360" cy="5000625"/>
                    </a:xfrm>
                    <a:prstGeom prst="rect">
                      <a:avLst/>
                    </a:prstGeom>
                    <a:noFill/>
                    <a:ln w="9525">
                      <a:noFill/>
                      <a:miter lim="800000"/>
                      <a:headEnd/>
                      <a:tailEnd/>
                    </a:ln>
                  </pic:spPr>
                </pic:pic>
              </a:graphicData>
            </a:graphic>
          </wp:inline>
        </w:drawing>
      </w:r>
    </w:p>
    <w:p w:rsidR="00D76A55" w:rsidRDefault="00D76A55" w:rsidP="00D76A55">
      <w:pPr>
        <w:pStyle w:val="ObrSpodek"/>
      </w:pPr>
      <w:r>
        <w:t>Zdroj: Vlastní zpracování</w:t>
      </w:r>
    </w:p>
    <w:p w:rsidR="00D76A55" w:rsidRDefault="00D76A55" w:rsidP="00D76A55">
      <w:pPr>
        <w:pStyle w:val="ObrSpodek"/>
      </w:pPr>
    </w:p>
    <w:p w:rsidR="00B22580" w:rsidRDefault="00B22580" w:rsidP="00D76A55">
      <w:pPr>
        <w:pStyle w:val="ObrSpodek"/>
      </w:pPr>
    </w:p>
    <w:p w:rsidR="00D76A55" w:rsidRDefault="00D76A55" w:rsidP="00D76A55">
      <w:pPr>
        <w:pStyle w:val="Titulek"/>
        <w:keepNext/>
        <w:spacing w:before="360" w:after="120"/>
        <w:jc w:val="both"/>
      </w:pPr>
      <w:r>
        <w:lastRenderedPageBreak/>
        <w:t xml:space="preserve">Příloha </w:t>
      </w:r>
      <w:fldSimple w:instr=" SEQ Příloha \* ARABIC ">
        <w:r w:rsidR="00B22580">
          <w:rPr>
            <w:noProof/>
          </w:rPr>
          <w:t>3</w:t>
        </w:r>
      </w:fldSimple>
      <w:r>
        <w:t xml:space="preserve"> Návrh vstupenky</w:t>
      </w:r>
    </w:p>
    <w:p w:rsidR="00525BB3" w:rsidRDefault="003E7BC5" w:rsidP="00D76A55">
      <w:pPr>
        <w:spacing w:before="360" w:after="120"/>
        <w:rPr>
          <w:sz w:val="22"/>
          <w:szCs w:val="22"/>
        </w:rPr>
      </w:pPr>
      <w:r>
        <w:rPr>
          <w:noProof/>
          <w:sz w:val="22"/>
          <w:szCs w:val="22"/>
        </w:rPr>
        <w:drawing>
          <wp:inline distT="0" distB="0" distL="0" distR="0">
            <wp:extent cx="5400675" cy="1714500"/>
            <wp:effectExtent l="19050" t="0" r="9525"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400675" cy="1714500"/>
                    </a:xfrm>
                    <a:prstGeom prst="rect">
                      <a:avLst/>
                    </a:prstGeom>
                    <a:noFill/>
                    <a:ln w="9525">
                      <a:noFill/>
                      <a:miter lim="800000"/>
                      <a:headEnd/>
                      <a:tailEnd/>
                    </a:ln>
                  </pic:spPr>
                </pic:pic>
              </a:graphicData>
            </a:graphic>
          </wp:inline>
        </w:drawing>
      </w:r>
    </w:p>
    <w:p w:rsidR="00D76A55" w:rsidRDefault="00D76A55" w:rsidP="00D76A55">
      <w:pPr>
        <w:pStyle w:val="ObrSpodek"/>
      </w:pPr>
      <w:r>
        <w:t>Zdroj: Vlastní zpracování</w:t>
      </w:r>
    </w:p>
    <w:p w:rsidR="00D76A55" w:rsidRPr="00D76A55" w:rsidRDefault="00D76A55" w:rsidP="00D76A55"/>
    <w:p w:rsidR="00D76A55" w:rsidRDefault="00D76A55" w:rsidP="00D76A55">
      <w:pPr>
        <w:pStyle w:val="Titulek"/>
        <w:keepNext/>
        <w:spacing w:before="360" w:after="120"/>
        <w:jc w:val="both"/>
      </w:pPr>
      <w:r>
        <w:t xml:space="preserve">Příloha </w:t>
      </w:r>
      <w:fldSimple w:instr=" SEQ Příloha \* ARABIC ">
        <w:r w:rsidR="00B22580">
          <w:rPr>
            <w:noProof/>
          </w:rPr>
          <w:t>4</w:t>
        </w:r>
      </w:fldSimple>
      <w:r>
        <w:t xml:space="preserve"> Návrh loga šampionátu</w:t>
      </w:r>
    </w:p>
    <w:p w:rsidR="00D76A55" w:rsidRDefault="00525BB3" w:rsidP="0043568E">
      <w:pPr>
        <w:spacing w:before="360" w:after="120"/>
        <w:rPr>
          <w:sz w:val="22"/>
          <w:szCs w:val="22"/>
        </w:rPr>
      </w:pPr>
      <w:r>
        <w:rPr>
          <w:noProof/>
          <w:sz w:val="22"/>
          <w:szCs w:val="22"/>
        </w:rPr>
        <w:drawing>
          <wp:inline distT="0" distB="0" distL="0" distR="0">
            <wp:extent cx="1790700" cy="1790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vec.pn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90490" cy="1790490"/>
                    </a:xfrm>
                    <a:prstGeom prst="rect">
                      <a:avLst/>
                    </a:prstGeom>
                  </pic:spPr>
                </pic:pic>
              </a:graphicData>
            </a:graphic>
          </wp:inline>
        </w:drawing>
      </w:r>
    </w:p>
    <w:p w:rsidR="003F3DB1" w:rsidRDefault="00D76A55" w:rsidP="003F3DB1">
      <w:pPr>
        <w:pStyle w:val="ObrSpodek"/>
      </w:pPr>
      <w:r>
        <w:t>Zdroj: Vlastní zpracování</w:t>
      </w:r>
    </w:p>
    <w:p w:rsidR="00B22580" w:rsidRDefault="00B22580" w:rsidP="00B22580">
      <w:pPr>
        <w:pStyle w:val="ObrSpodek"/>
        <w:spacing w:before="0"/>
      </w:pPr>
    </w:p>
    <w:p w:rsidR="00B22580" w:rsidRDefault="00B22580" w:rsidP="00FB5C60">
      <w:pPr>
        <w:pStyle w:val="Titulek"/>
        <w:keepNext/>
        <w:spacing w:before="360" w:after="120"/>
      </w:pPr>
      <w:r>
        <w:t xml:space="preserve">Příloha </w:t>
      </w:r>
      <w:fldSimple w:instr=" SEQ Příloha \* ARABIC ">
        <w:r>
          <w:rPr>
            <w:noProof/>
          </w:rPr>
          <w:t>5</w:t>
        </w:r>
      </w:fldSimple>
      <w:r w:rsidR="00FB5C60">
        <w:t xml:space="preserve"> P</w:t>
      </w:r>
      <w:r>
        <w:t>řehledný rozpočet</w:t>
      </w:r>
    </w:p>
    <w:tbl>
      <w:tblPr>
        <w:tblStyle w:val="Mkatabulky"/>
        <w:tblW w:w="5000" w:type="pct"/>
        <w:tblLook w:val="04A0"/>
      </w:tblPr>
      <w:tblGrid>
        <w:gridCol w:w="1560"/>
        <w:gridCol w:w="1475"/>
        <w:gridCol w:w="1402"/>
        <w:gridCol w:w="1493"/>
        <w:gridCol w:w="1402"/>
        <w:gridCol w:w="1388"/>
      </w:tblGrid>
      <w:tr w:rsidR="003F3DB1" w:rsidTr="00307C34">
        <w:tc>
          <w:tcPr>
            <w:tcW w:w="2544" w:type="pct"/>
            <w:gridSpan w:val="3"/>
            <w:shd w:val="clear" w:color="auto" w:fill="C2D69B" w:themeFill="accent3" w:themeFillTint="99"/>
          </w:tcPr>
          <w:p w:rsidR="003F3DB1" w:rsidRPr="00FB7573" w:rsidRDefault="003F3DB1" w:rsidP="00307C34">
            <w:pPr>
              <w:spacing w:after="0" w:line="240" w:lineRule="auto"/>
              <w:jc w:val="center"/>
              <w:rPr>
                <w:rFonts w:ascii="Times New Roman" w:hAnsi="Times New Roman"/>
                <w:b/>
              </w:rPr>
            </w:pPr>
            <w:r w:rsidRPr="00FB7573">
              <w:rPr>
                <w:rFonts w:ascii="Times New Roman" w:hAnsi="Times New Roman"/>
                <w:b/>
              </w:rPr>
              <w:t>Náklady</w:t>
            </w:r>
          </w:p>
        </w:tc>
        <w:tc>
          <w:tcPr>
            <w:tcW w:w="2456" w:type="pct"/>
            <w:gridSpan w:val="3"/>
            <w:tcBorders>
              <w:bottom w:val="double" w:sz="4" w:space="0" w:color="auto"/>
            </w:tcBorders>
            <w:shd w:val="clear" w:color="auto" w:fill="C2D69B" w:themeFill="accent3" w:themeFillTint="99"/>
          </w:tcPr>
          <w:p w:rsidR="003F3DB1" w:rsidRPr="00FB7573" w:rsidRDefault="003F3DB1" w:rsidP="00307C34">
            <w:pPr>
              <w:spacing w:after="0" w:line="240" w:lineRule="auto"/>
              <w:jc w:val="center"/>
              <w:rPr>
                <w:rFonts w:ascii="Times New Roman" w:hAnsi="Times New Roman"/>
                <w:b/>
              </w:rPr>
            </w:pPr>
            <w:r w:rsidRPr="00FB7573">
              <w:rPr>
                <w:rFonts w:ascii="Times New Roman" w:hAnsi="Times New Roman"/>
                <w:b/>
              </w:rPr>
              <w:t>Výnosy</w:t>
            </w:r>
          </w:p>
        </w:tc>
      </w:tr>
      <w:tr w:rsidR="003F3DB1" w:rsidTr="00307C34">
        <w:trPr>
          <w:cantSplit/>
        </w:trPr>
        <w:tc>
          <w:tcPr>
            <w:tcW w:w="2544" w:type="pct"/>
            <w:gridSpan w:val="3"/>
            <w:tcBorders>
              <w:top w:val="double" w:sz="4" w:space="0" w:color="auto"/>
            </w:tcBorders>
          </w:tcPr>
          <w:p w:rsidR="003F3DB1" w:rsidRPr="00AD1CD5" w:rsidRDefault="003F3DB1" w:rsidP="00307C34">
            <w:pPr>
              <w:spacing w:after="0" w:line="240" w:lineRule="auto"/>
              <w:jc w:val="left"/>
              <w:rPr>
                <w:rFonts w:ascii="Times New Roman" w:hAnsi="Times New Roman"/>
              </w:rPr>
            </w:pPr>
            <w:r w:rsidRPr="00AD1CD5">
              <w:rPr>
                <w:rFonts w:ascii="Times New Roman" w:hAnsi="Times New Roman"/>
              </w:rPr>
              <w:t>Reklamní kampaň</w:t>
            </w:r>
          </w:p>
        </w:tc>
        <w:tc>
          <w:tcPr>
            <w:tcW w:w="1660" w:type="pct"/>
            <w:gridSpan w:val="2"/>
            <w:tcBorders>
              <w:top w:val="double" w:sz="4" w:space="0" w:color="auto"/>
            </w:tcBorders>
          </w:tcPr>
          <w:p w:rsidR="003F3DB1" w:rsidRPr="00AD1CD5" w:rsidRDefault="003F3DB1" w:rsidP="00307C34">
            <w:pPr>
              <w:spacing w:after="0" w:line="240" w:lineRule="auto"/>
              <w:jc w:val="left"/>
              <w:rPr>
                <w:rFonts w:ascii="Times New Roman" w:hAnsi="Times New Roman"/>
              </w:rPr>
            </w:pPr>
            <w:r>
              <w:rPr>
                <w:rFonts w:ascii="Times New Roman" w:hAnsi="Times New Roman"/>
              </w:rPr>
              <w:t>Předpokládaná dotace od hlavního města Prahy</w:t>
            </w:r>
          </w:p>
        </w:tc>
        <w:tc>
          <w:tcPr>
            <w:tcW w:w="796" w:type="pct"/>
            <w:tcBorders>
              <w:top w:val="double" w:sz="4" w:space="0" w:color="auto"/>
            </w:tcBorders>
          </w:tcPr>
          <w:p w:rsidR="003F3DB1" w:rsidRPr="00AD1CD5" w:rsidRDefault="003F3DB1" w:rsidP="00307C34">
            <w:pPr>
              <w:spacing w:after="0" w:line="240" w:lineRule="auto"/>
              <w:jc w:val="center"/>
              <w:rPr>
                <w:rFonts w:ascii="Times New Roman" w:hAnsi="Times New Roman"/>
              </w:rPr>
            </w:pPr>
            <w:r>
              <w:rPr>
                <w:rFonts w:ascii="Times New Roman" w:hAnsi="Times New Roman"/>
              </w:rPr>
              <w:t>1 000 000Kč</w:t>
            </w:r>
          </w:p>
        </w:tc>
      </w:tr>
      <w:tr w:rsidR="003F3DB1" w:rsidTr="00307C34">
        <w:tc>
          <w:tcPr>
            <w:tcW w:w="894" w:type="pct"/>
          </w:tcPr>
          <w:p w:rsidR="003F3DB1" w:rsidRPr="00AD1CD5" w:rsidRDefault="003F3DB1" w:rsidP="00307C34">
            <w:pPr>
              <w:spacing w:after="0" w:line="240" w:lineRule="auto"/>
              <w:rPr>
                <w:rFonts w:ascii="Times New Roman" w:hAnsi="Times New Roman"/>
              </w:rPr>
            </w:pPr>
          </w:p>
        </w:tc>
        <w:tc>
          <w:tcPr>
            <w:tcW w:w="846" w:type="pct"/>
          </w:tcPr>
          <w:p w:rsidR="003F3DB1" w:rsidRPr="00AD1CD5" w:rsidRDefault="003F3DB1" w:rsidP="00307C34">
            <w:pPr>
              <w:spacing w:after="0" w:line="240" w:lineRule="auto"/>
              <w:jc w:val="left"/>
              <w:rPr>
                <w:rFonts w:ascii="Times New Roman" w:hAnsi="Times New Roman"/>
              </w:rPr>
            </w:pPr>
            <w:r w:rsidRPr="00AD1CD5">
              <w:rPr>
                <w:rFonts w:ascii="Times New Roman" w:hAnsi="Times New Roman"/>
              </w:rPr>
              <w:t>Tisk plakátů</w:t>
            </w:r>
          </w:p>
        </w:tc>
        <w:tc>
          <w:tcPr>
            <w:tcW w:w="804" w:type="pct"/>
          </w:tcPr>
          <w:p w:rsidR="003F3DB1" w:rsidRPr="00AD1CD5" w:rsidRDefault="003F3DB1" w:rsidP="00307C34">
            <w:pPr>
              <w:spacing w:after="0" w:line="240" w:lineRule="auto"/>
              <w:jc w:val="right"/>
              <w:rPr>
                <w:rFonts w:ascii="Times New Roman" w:hAnsi="Times New Roman"/>
              </w:rPr>
            </w:pPr>
            <w:r w:rsidRPr="00AD1CD5">
              <w:rPr>
                <w:rFonts w:ascii="Times New Roman" w:hAnsi="Times New Roman"/>
              </w:rPr>
              <w:t>30 000Kč</w:t>
            </w:r>
          </w:p>
        </w:tc>
        <w:tc>
          <w:tcPr>
            <w:tcW w:w="1660" w:type="pct"/>
            <w:gridSpan w:val="2"/>
          </w:tcPr>
          <w:p w:rsidR="003F3DB1" w:rsidRPr="00AD1CD5" w:rsidRDefault="003F3DB1" w:rsidP="00307C34">
            <w:pPr>
              <w:spacing w:after="0" w:line="240" w:lineRule="auto"/>
              <w:jc w:val="left"/>
              <w:rPr>
                <w:rFonts w:ascii="Times New Roman" w:hAnsi="Times New Roman"/>
              </w:rPr>
            </w:pPr>
            <w:r>
              <w:rPr>
                <w:rFonts w:ascii="Times New Roman" w:hAnsi="Times New Roman"/>
              </w:rPr>
              <w:t>Prodej vstupenek</w:t>
            </w:r>
          </w:p>
        </w:tc>
        <w:tc>
          <w:tcPr>
            <w:tcW w:w="796" w:type="pct"/>
          </w:tcPr>
          <w:p w:rsidR="003F3DB1" w:rsidRPr="00AD1CD5" w:rsidRDefault="003F3DB1" w:rsidP="00307C34">
            <w:pPr>
              <w:spacing w:after="0" w:line="240" w:lineRule="auto"/>
              <w:jc w:val="center"/>
              <w:rPr>
                <w:rFonts w:ascii="Times New Roman" w:hAnsi="Times New Roman"/>
              </w:rPr>
            </w:pPr>
            <w:r>
              <w:rPr>
                <w:rFonts w:ascii="Times New Roman" w:hAnsi="Times New Roman"/>
              </w:rPr>
              <w:t>2 100 000Kč</w:t>
            </w:r>
          </w:p>
        </w:tc>
      </w:tr>
      <w:tr w:rsidR="003F3DB1" w:rsidTr="00307C34">
        <w:tc>
          <w:tcPr>
            <w:tcW w:w="894" w:type="pct"/>
          </w:tcPr>
          <w:p w:rsidR="003F3DB1" w:rsidRPr="00AD1CD5" w:rsidRDefault="003F3DB1" w:rsidP="00307C34">
            <w:pPr>
              <w:spacing w:after="0" w:line="240" w:lineRule="auto"/>
              <w:rPr>
                <w:rFonts w:ascii="Times New Roman" w:hAnsi="Times New Roman"/>
              </w:rPr>
            </w:pPr>
          </w:p>
        </w:tc>
        <w:tc>
          <w:tcPr>
            <w:tcW w:w="846" w:type="pct"/>
          </w:tcPr>
          <w:p w:rsidR="003F3DB1" w:rsidRPr="00AD1CD5" w:rsidRDefault="003F3DB1" w:rsidP="00307C34">
            <w:pPr>
              <w:spacing w:after="0" w:line="240" w:lineRule="auto"/>
              <w:jc w:val="left"/>
              <w:rPr>
                <w:rFonts w:ascii="Times New Roman" w:hAnsi="Times New Roman"/>
              </w:rPr>
            </w:pPr>
            <w:r w:rsidRPr="00AD1CD5">
              <w:rPr>
                <w:rFonts w:ascii="Times New Roman" w:hAnsi="Times New Roman"/>
              </w:rPr>
              <w:t>B1 plakáty</w:t>
            </w:r>
          </w:p>
        </w:tc>
        <w:tc>
          <w:tcPr>
            <w:tcW w:w="804" w:type="pct"/>
          </w:tcPr>
          <w:p w:rsidR="003F3DB1" w:rsidRPr="00AD1CD5" w:rsidRDefault="003F3DB1" w:rsidP="00307C34">
            <w:pPr>
              <w:spacing w:after="0" w:line="240" w:lineRule="auto"/>
              <w:jc w:val="right"/>
              <w:rPr>
                <w:rFonts w:ascii="Times New Roman" w:hAnsi="Times New Roman"/>
              </w:rPr>
            </w:pPr>
            <w:r w:rsidRPr="00AD1CD5">
              <w:rPr>
                <w:rFonts w:ascii="Times New Roman" w:hAnsi="Times New Roman"/>
              </w:rPr>
              <w:t>129 000Kč</w:t>
            </w:r>
          </w:p>
        </w:tc>
        <w:tc>
          <w:tcPr>
            <w:tcW w:w="1660" w:type="pct"/>
            <w:gridSpan w:val="2"/>
          </w:tcPr>
          <w:p w:rsidR="003F3DB1" w:rsidRPr="00AD1CD5" w:rsidRDefault="003F3DB1" w:rsidP="00307C34">
            <w:pPr>
              <w:spacing w:after="0" w:line="240" w:lineRule="auto"/>
              <w:jc w:val="left"/>
              <w:rPr>
                <w:rFonts w:ascii="Times New Roman" w:hAnsi="Times New Roman"/>
              </w:rPr>
            </w:pPr>
            <w:r>
              <w:rPr>
                <w:rFonts w:ascii="Times New Roman" w:hAnsi="Times New Roman"/>
              </w:rPr>
              <w:t>Sponzorské smlouvy</w:t>
            </w:r>
          </w:p>
        </w:tc>
        <w:tc>
          <w:tcPr>
            <w:tcW w:w="796" w:type="pct"/>
          </w:tcPr>
          <w:p w:rsidR="003F3DB1" w:rsidRPr="00AD1CD5" w:rsidRDefault="003F3DB1" w:rsidP="00307C34">
            <w:pPr>
              <w:spacing w:after="0" w:line="240" w:lineRule="auto"/>
              <w:jc w:val="center"/>
              <w:rPr>
                <w:rFonts w:ascii="Times New Roman" w:hAnsi="Times New Roman"/>
              </w:rPr>
            </w:pPr>
            <w:r>
              <w:rPr>
                <w:rFonts w:ascii="Times New Roman" w:hAnsi="Times New Roman"/>
              </w:rPr>
              <w:t>375 000Kč</w:t>
            </w:r>
          </w:p>
        </w:tc>
      </w:tr>
      <w:tr w:rsidR="003F3DB1" w:rsidTr="00307C34">
        <w:tc>
          <w:tcPr>
            <w:tcW w:w="894" w:type="pct"/>
          </w:tcPr>
          <w:p w:rsidR="003F3DB1" w:rsidRPr="00AD1CD5" w:rsidRDefault="003F3DB1" w:rsidP="00307C34">
            <w:pPr>
              <w:spacing w:after="0" w:line="240" w:lineRule="auto"/>
              <w:jc w:val="center"/>
              <w:rPr>
                <w:rFonts w:ascii="Times New Roman" w:hAnsi="Times New Roman"/>
              </w:rPr>
            </w:pPr>
          </w:p>
        </w:tc>
        <w:tc>
          <w:tcPr>
            <w:tcW w:w="846" w:type="pct"/>
          </w:tcPr>
          <w:p w:rsidR="003F3DB1" w:rsidRPr="00AD1CD5" w:rsidRDefault="003F3DB1" w:rsidP="00307C34">
            <w:pPr>
              <w:spacing w:after="0" w:line="240" w:lineRule="auto"/>
              <w:jc w:val="left"/>
              <w:rPr>
                <w:rFonts w:ascii="Times New Roman" w:hAnsi="Times New Roman"/>
              </w:rPr>
            </w:pPr>
            <w:r w:rsidRPr="00AD1CD5">
              <w:rPr>
                <w:rFonts w:ascii="Times New Roman" w:hAnsi="Times New Roman"/>
              </w:rPr>
              <w:t xml:space="preserve">CLV-City </w:t>
            </w:r>
            <w:proofErr w:type="spellStart"/>
            <w:r w:rsidRPr="00AD1CD5">
              <w:rPr>
                <w:rFonts w:ascii="Times New Roman" w:hAnsi="Times New Roman"/>
              </w:rPr>
              <w:t>Light</w:t>
            </w:r>
            <w:proofErr w:type="spellEnd"/>
            <w:r w:rsidRPr="00AD1CD5">
              <w:rPr>
                <w:rFonts w:ascii="Times New Roman" w:hAnsi="Times New Roman"/>
              </w:rPr>
              <w:t xml:space="preserve"> vitríny</w:t>
            </w:r>
          </w:p>
        </w:tc>
        <w:tc>
          <w:tcPr>
            <w:tcW w:w="804" w:type="pct"/>
          </w:tcPr>
          <w:p w:rsidR="003F3DB1" w:rsidRPr="00AD1CD5" w:rsidRDefault="003F3DB1" w:rsidP="00307C34">
            <w:pPr>
              <w:spacing w:after="0" w:line="240" w:lineRule="auto"/>
              <w:jc w:val="right"/>
              <w:rPr>
                <w:rFonts w:ascii="Times New Roman" w:hAnsi="Times New Roman"/>
              </w:rPr>
            </w:pPr>
            <w:r w:rsidRPr="00AD1CD5">
              <w:rPr>
                <w:rFonts w:ascii="Times New Roman" w:hAnsi="Times New Roman"/>
              </w:rPr>
              <w:t>128 200Kč</w:t>
            </w:r>
          </w:p>
        </w:tc>
        <w:tc>
          <w:tcPr>
            <w:tcW w:w="1660" w:type="pct"/>
            <w:gridSpan w:val="2"/>
          </w:tcPr>
          <w:p w:rsidR="003F3DB1" w:rsidRPr="00AD1CD5" w:rsidRDefault="003F3DB1" w:rsidP="00307C34">
            <w:pPr>
              <w:spacing w:after="0" w:line="240" w:lineRule="auto"/>
              <w:jc w:val="left"/>
              <w:rPr>
                <w:rFonts w:ascii="Times New Roman" w:hAnsi="Times New Roman"/>
              </w:rPr>
            </w:pPr>
            <w:r>
              <w:rPr>
                <w:rFonts w:ascii="Times New Roman" w:hAnsi="Times New Roman"/>
              </w:rPr>
              <w:t>Reklamní předměty</w:t>
            </w:r>
          </w:p>
        </w:tc>
        <w:tc>
          <w:tcPr>
            <w:tcW w:w="796" w:type="pct"/>
          </w:tcPr>
          <w:p w:rsidR="003F3DB1" w:rsidRPr="00AD1CD5" w:rsidRDefault="003F3DB1" w:rsidP="00307C34">
            <w:pPr>
              <w:spacing w:after="0" w:line="240" w:lineRule="auto"/>
              <w:jc w:val="center"/>
              <w:rPr>
                <w:rFonts w:ascii="Times New Roman" w:hAnsi="Times New Roman"/>
              </w:rPr>
            </w:pPr>
          </w:p>
        </w:tc>
      </w:tr>
      <w:tr w:rsidR="003F3DB1" w:rsidTr="00307C34">
        <w:tc>
          <w:tcPr>
            <w:tcW w:w="894" w:type="pct"/>
          </w:tcPr>
          <w:p w:rsidR="003F3DB1" w:rsidRPr="00AD1CD5" w:rsidRDefault="003F3DB1" w:rsidP="00307C34">
            <w:pPr>
              <w:spacing w:after="0" w:line="240" w:lineRule="auto"/>
              <w:jc w:val="center"/>
              <w:rPr>
                <w:rFonts w:ascii="Times New Roman" w:hAnsi="Times New Roman"/>
              </w:rPr>
            </w:pPr>
          </w:p>
        </w:tc>
        <w:tc>
          <w:tcPr>
            <w:tcW w:w="846" w:type="pct"/>
          </w:tcPr>
          <w:p w:rsidR="003F3DB1" w:rsidRPr="00AD1CD5" w:rsidRDefault="003F3DB1" w:rsidP="00307C34">
            <w:pPr>
              <w:spacing w:after="0" w:line="240" w:lineRule="auto"/>
              <w:jc w:val="left"/>
              <w:rPr>
                <w:rFonts w:ascii="Times New Roman" w:hAnsi="Times New Roman"/>
              </w:rPr>
            </w:pPr>
            <w:r w:rsidRPr="00AD1CD5">
              <w:rPr>
                <w:rFonts w:ascii="Times New Roman" w:hAnsi="Times New Roman"/>
              </w:rPr>
              <w:t>Letáky v tramvaji</w:t>
            </w:r>
          </w:p>
        </w:tc>
        <w:tc>
          <w:tcPr>
            <w:tcW w:w="804" w:type="pct"/>
          </w:tcPr>
          <w:p w:rsidR="003F3DB1" w:rsidRPr="00AD1CD5" w:rsidRDefault="003F3DB1" w:rsidP="00307C34">
            <w:pPr>
              <w:spacing w:after="0" w:line="240" w:lineRule="auto"/>
              <w:jc w:val="right"/>
              <w:rPr>
                <w:rFonts w:ascii="Times New Roman" w:hAnsi="Times New Roman"/>
              </w:rPr>
            </w:pPr>
            <w:r>
              <w:rPr>
                <w:rFonts w:ascii="Times New Roman" w:hAnsi="Times New Roman"/>
              </w:rPr>
              <w:t>89 100Kč</w:t>
            </w:r>
          </w:p>
        </w:tc>
        <w:tc>
          <w:tcPr>
            <w:tcW w:w="856" w:type="pct"/>
          </w:tcPr>
          <w:p w:rsidR="003F3DB1" w:rsidRPr="00AD1CD5" w:rsidRDefault="003F3DB1" w:rsidP="00307C34">
            <w:pPr>
              <w:spacing w:after="0" w:line="240" w:lineRule="auto"/>
              <w:jc w:val="center"/>
              <w:rPr>
                <w:rFonts w:ascii="Times New Roman" w:hAnsi="Times New Roman"/>
              </w:rPr>
            </w:pPr>
          </w:p>
        </w:tc>
        <w:tc>
          <w:tcPr>
            <w:tcW w:w="804" w:type="pct"/>
          </w:tcPr>
          <w:p w:rsidR="003F3DB1" w:rsidRPr="009C1DEB" w:rsidRDefault="003F3DB1" w:rsidP="00307C34">
            <w:pPr>
              <w:spacing w:after="0" w:line="240" w:lineRule="auto"/>
              <w:jc w:val="left"/>
              <w:rPr>
                <w:rFonts w:ascii="Times New Roman" w:hAnsi="Times New Roman"/>
              </w:rPr>
            </w:pPr>
            <w:r w:rsidRPr="009C1DEB">
              <w:rPr>
                <w:rFonts w:ascii="Times New Roman" w:hAnsi="Times New Roman"/>
              </w:rPr>
              <w:t>Trička 500ks</w:t>
            </w:r>
          </w:p>
        </w:tc>
        <w:tc>
          <w:tcPr>
            <w:tcW w:w="796" w:type="pct"/>
          </w:tcPr>
          <w:p w:rsidR="003F3DB1" w:rsidRPr="00260847" w:rsidRDefault="003F3DB1" w:rsidP="00307C34">
            <w:pPr>
              <w:spacing w:after="0" w:line="240" w:lineRule="auto"/>
              <w:jc w:val="right"/>
              <w:rPr>
                <w:rFonts w:ascii="Times New Roman" w:hAnsi="Times New Roman"/>
              </w:rPr>
            </w:pPr>
            <w:r w:rsidRPr="00260847">
              <w:rPr>
                <w:rFonts w:ascii="Times New Roman" w:hAnsi="Times New Roman"/>
              </w:rPr>
              <w:t>100 000Kč</w:t>
            </w:r>
          </w:p>
        </w:tc>
      </w:tr>
      <w:tr w:rsidR="003F3DB1" w:rsidTr="00307C34">
        <w:tc>
          <w:tcPr>
            <w:tcW w:w="894" w:type="pct"/>
          </w:tcPr>
          <w:p w:rsidR="003F3DB1" w:rsidRPr="00AD1CD5" w:rsidRDefault="003F3DB1" w:rsidP="00307C34">
            <w:pPr>
              <w:spacing w:after="0" w:line="240" w:lineRule="auto"/>
              <w:jc w:val="center"/>
              <w:rPr>
                <w:rFonts w:ascii="Times New Roman" w:hAnsi="Times New Roman"/>
              </w:rPr>
            </w:pPr>
          </w:p>
        </w:tc>
        <w:tc>
          <w:tcPr>
            <w:tcW w:w="846" w:type="pct"/>
          </w:tcPr>
          <w:p w:rsidR="003F3DB1" w:rsidRPr="00AD1CD5" w:rsidRDefault="003F3DB1" w:rsidP="00307C34">
            <w:pPr>
              <w:spacing w:after="0" w:line="240" w:lineRule="auto"/>
              <w:jc w:val="left"/>
              <w:rPr>
                <w:rFonts w:ascii="Times New Roman" w:hAnsi="Times New Roman"/>
              </w:rPr>
            </w:pPr>
            <w:r>
              <w:rPr>
                <w:rFonts w:ascii="Times New Roman" w:hAnsi="Times New Roman"/>
              </w:rPr>
              <w:t>Mzda pro maskota</w:t>
            </w:r>
          </w:p>
        </w:tc>
        <w:tc>
          <w:tcPr>
            <w:tcW w:w="804" w:type="pct"/>
          </w:tcPr>
          <w:p w:rsidR="003F3DB1" w:rsidRPr="00AD1CD5" w:rsidRDefault="003F3DB1" w:rsidP="00307C34">
            <w:pPr>
              <w:spacing w:after="0" w:line="240" w:lineRule="auto"/>
              <w:jc w:val="right"/>
              <w:rPr>
                <w:rFonts w:ascii="Times New Roman" w:hAnsi="Times New Roman"/>
              </w:rPr>
            </w:pPr>
            <w:r>
              <w:rPr>
                <w:rFonts w:ascii="Times New Roman" w:hAnsi="Times New Roman"/>
              </w:rPr>
              <w:t>3 360Kč</w:t>
            </w:r>
          </w:p>
        </w:tc>
        <w:tc>
          <w:tcPr>
            <w:tcW w:w="856" w:type="pct"/>
          </w:tcPr>
          <w:p w:rsidR="003F3DB1" w:rsidRPr="00AD1CD5" w:rsidRDefault="003F3DB1" w:rsidP="00307C34">
            <w:pPr>
              <w:spacing w:after="0" w:line="240" w:lineRule="auto"/>
              <w:jc w:val="center"/>
              <w:rPr>
                <w:rFonts w:ascii="Times New Roman" w:hAnsi="Times New Roman"/>
              </w:rPr>
            </w:pPr>
          </w:p>
        </w:tc>
        <w:tc>
          <w:tcPr>
            <w:tcW w:w="804" w:type="pct"/>
          </w:tcPr>
          <w:p w:rsidR="003F3DB1" w:rsidRPr="009C1DEB" w:rsidRDefault="003F3DB1" w:rsidP="00307C34">
            <w:pPr>
              <w:spacing w:after="0" w:line="240" w:lineRule="auto"/>
              <w:jc w:val="left"/>
              <w:rPr>
                <w:rFonts w:ascii="Times New Roman" w:hAnsi="Times New Roman"/>
              </w:rPr>
            </w:pPr>
            <w:r w:rsidRPr="009C1DEB">
              <w:rPr>
                <w:rFonts w:ascii="Times New Roman" w:hAnsi="Times New Roman"/>
              </w:rPr>
              <w:t>Mikiny 200ks</w:t>
            </w:r>
          </w:p>
        </w:tc>
        <w:tc>
          <w:tcPr>
            <w:tcW w:w="796" w:type="pct"/>
          </w:tcPr>
          <w:p w:rsidR="003F3DB1" w:rsidRPr="00260847" w:rsidRDefault="003F3DB1" w:rsidP="00307C34">
            <w:pPr>
              <w:spacing w:after="0" w:line="240" w:lineRule="auto"/>
              <w:jc w:val="right"/>
              <w:rPr>
                <w:rFonts w:ascii="Times New Roman" w:hAnsi="Times New Roman"/>
              </w:rPr>
            </w:pPr>
            <w:r w:rsidRPr="00260847">
              <w:rPr>
                <w:rFonts w:ascii="Times New Roman" w:hAnsi="Times New Roman"/>
              </w:rPr>
              <w:t>160 000Kč</w:t>
            </w:r>
          </w:p>
        </w:tc>
      </w:tr>
      <w:tr w:rsidR="003F3DB1" w:rsidTr="00307C34">
        <w:tc>
          <w:tcPr>
            <w:tcW w:w="894" w:type="pct"/>
          </w:tcPr>
          <w:p w:rsidR="003F3DB1" w:rsidRPr="00AD1CD5" w:rsidRDefault="003F3DB1" w:rsidP="00307C34">
            <w:pPr>
              <w:spacing w:after="0" w:line="240" w:lineRule="auto"/>
              <w:jc w:val="center"/>
              <w:rPr>
                <w:rFonts w:ascii="Times New Roman" w:hAnsi="Times New Roman"/>
              </w:rPr>
            </w:pPr>
          </w:p>
        </w:tc>
        <w:tc>
          <w:tcPr>
            <w:tcW w:w="846" w:type="pct"/>
          </w:tcPr>
          <w:p w:rsidR="003F3DB1" w:rsidRPr="00AD1CD5" w:rsidRDefault="003F3DB1" w:rsidP="00307C34">
            <w:pPr>
              <w:spacing w:after="0" w:line="240" w:lineRule="auto"/>
              <w:jc w:val="left"/>
              <w:rPr>
                <w:rFonts w:ascii="Times New Roman" w:hAnsi="Times New Roman"/>
              </w:rPr>
            </w:pPr>
            <w:r>
              <w:rPr>
                <w:rFonts w:ascii="Times New Roman" w:hAnsi="Times New Roman"/>
              </w:rPr>
              <w:t>Deník Sport</w:t>
            </w:r>
          </w:p>
        </w:tc>
        <w:tc>
          <w:tcPr>
            <w:tcW w:w="804" w:type="pct"/>
          </w:tcPr>
          <w:p w:rsidR="003F3DB1" w:rsidRPr="00AD1CD5" w:rsidRDefault="003F3DB1" w:rsidP="00307C34">
            <w:pPr>
              <w:spacing w:after="0" w:line="240" w:lineRule="auto"/>
              <w:jc w:val="right"/>
              <w:rPr>
                <w:rFonts w:ascii="Times New Roman" w:hAnsi="Times New Roman"/>
              </w:rPr>
            </w:pPr>
            <w:r>
              <w:rPr>
                <w:rFonts w:ascii="Times New Roman" w:hAnsi="Times New Roman"/>
              </w:rPr>
              <w:t>373 282Kč</w:t>
            </w:r>
          </w:p>
        </w:tc>
        <w:tc>
          <w:tcPr>
            <w:tcW w:w="856" w:type="pct"/>
          </w:tcPr>
          <w:p w:rsidR="003F3DB1" w:rsidRPr="00AD1CD5" w:rsidRDefault="003F3DB1" w:rsidP="00307C34">
            <w:pPr>
              <w:spacing w:after="0" w:line="240" w:lineRule="auto"/>
              <w:jc w:val="center"/>
              <w:rPr>
                <w:rFonts w:ascii="Times New Roman" w:hAnsi="Times New Roman"/>
              </w:rPr>
            </w:pPr>
          </w:p>
        </w:tc>
        <w:tc>
          <w:tcPr>
            <w:tcW w:w="804" w:type="pct"/>
          </w:tcPr>
          <w:p w:rsidR="003F3DB1" w:rsidRPr="009C1DEB" w:rsidRDefault="003F3DB1" w:rsidP="00307C34">
            <w:pPr>
              <w:spacing w:after="0" w:line="240" w:lineRule="auto"/>
              <w:jc w:val="left"/>
              <w:rPr>
                <w:rFonts w:ascii="Times New Roman" w:hAnsi="Times New Roman"/>
              </w:rPr>
            </w:pPr>
            <w:r>
              <w:rPr>
                <w:rFonts w:ascii="Times New Roman" w:hAnsi="Times New Roman"/>
              </w:rPr>
              <w:t xml:space="preserve">Maskot </w:t>
            </w:r>
            <w:r>
              <w:rPr>
                <w:rFonts w:ascii="Times New Roman" w:hAnsi="Times New Roman"/>
              </w:rPr>
              <w:lastRenderedPageBreak/>
              <w:t>200ks</w:t>
            </w:r>
          </w:p>
        </w:tc>
        <w:tc>
          <w:tcPr>
            <w:tcW w:w="796" w:type="pct"/>
          </w:tcPr>
          <w:p w:rsidR="003F3DB1" w:rsidRPr="00260847" w:rsidRDefault="003F3DB1" w:rsidP="00307C34">
            <w:pPr>
              <w:spacing w:after="0" w:line="240" w:lineRule="auto"/>
              <w:jc w:val="right"/>
              <w:rPr>
                <w:rFonts w:ascii="Times New Roman" w:hAnsi="Times New Roman"/>
              </w:rPr>
            </w:pPr>
            <w:r w:rsidRPr="00260847">
              <w:rPr>
                <w:rFonts w:ascii="Times New Roman" w:hAnsi="Times New Roman"/>
              </w:rPr>
              <w:lastRenderedPageBreak/>
              <w:t>100 000Kč</w:t>
            </w:r>
          </w:p>
        </w:tc>
      </w:tr>
      <w:tr w:rsidR="003F3DB1" w:rsidTr="00307C34">
        <w:tc>
          <w:tcPr>
            <w:tcW w:w="894" w:type="pct"/>
          </w:tcPr>
          <w:p w:rsidR="003F3DB1" w:rsidRPr="00AD1CD5" w:rsidRDefault="003F3DB1" w:rsidP="00307C34">
            <w:pPr>
              <w:spacing w:after="0" w:line="240" w:lineRule="auto"/>
              <w:jc w:val="center"/>
              <w:rPr>
                <w:rFonts w:ascii="Times New Roman" w:hAnsi="Times New Roman"/>
              </w:rPr>
            </w:pPr>
          </w:p>
        </w:tc>
        <w:tc>
          <w:tcPr>
            <w:tcW w:w="846" w:type="pct"/>
          </w:tcPr>
          <w:p w:rsidR="003F3DB1" w:rsidRPr="00AD1CD5" w:rsidRDefault="003F3DB1" w:rsidP="00307C34">
            <w:pPr>
              <w:spacing w:after="0" w:line="240" w:lineRule="auto"/>
              <w:jc w:val="left"/>
              <w:rPr>
                <w:rFonts w:ascii="Times New Roman" w:hAnsi="Times New Roman"/>
              </w:rPr>
            </w:pPr>
            <w:r>
              <w:rPr>
                <w:rFonts w:ascii="Times New Roman" w:hAnsi="Times New Roman"/>
              </w:rPr>
              <w:t>Deník Metro</w:t>
            </w:r>
          </w:p>
        </w:tc>
        <w:tc>
          <w:tcPr>
            <w:tcW w:w="804" w:type="pct"/>
          </w:tcPr>
          <w:p w:rsidR="003F3DB1" w:rsidRPr="00AD1CD5" w:rsidRDefault="003F3DB1" w:rsidP="00307C34">
            <w:pPr>
              <w:spacing w:after="0" w:line="240" w:lineRule="auto"/>
              <w:jc w:val="right"/>
              <w:rPr>
                <w:rFonts w:ascii="Times New Roman" w:hAnsi="Times New Roman"/>
              </w:rPr>
            </w:pPr>
            <w:r>
              <w:rPr>
                <w:rFonts w:ascii="Times New Roman" w:hAnsi="Times New Roman"/>
              </w:rPr>
              <w:t>46 512Kč</w:t>
            </w:r>
          </w:p>
        </w:tc>
        <w:tc>
          <w:tcPr>
            <w:tcW w:w="856" w:type="pct"/>
          </w:tcPr>
          <w:p w:rsidR="003F3DB1" w:rsidRPr="00AD1CD5" w:rsidRDefault="003F3DB1" w:rsidP="00307C34">
            <w:pPr>
              <w:spacing w:after="0" w:line="240" w:lineRule="auto"/>
              <w:jc w:val="center"/>
              <w:rPr>
                <w:rFonts w:ascii="Times New Roman" w:hAnsi="Times New Roman"/>
              </w:rPr>
            </w:pPr>
          </w:p>
        </w:tc>
        <w:tc>
          <w:tcPr>
            <w:tcW w:w="804" w:type="pct"/>
          </w:tcPr>
          <w:p w:rsidR="003F3DB1" w:rsidRPr="009C1DEB" w:rsidRDefault="003F3DB1" w:rsidP="00307C34">
            <w:pPr>
              <w:spacing w:after="0" w:line="240" w:lineRule="auto"/>
              <w:jc w:val="left"/>
              <w:rPr>
                <w:rFonts w:ascii="Times New Roman" w:hAnsi="Times New Roman"/>
              </w:rPr>
            </w:pPr>
            <w:r>
              <w:rPr>
                <w:rFonts w:ascii="Times New Roman" w:hAnsi="Times New Roman"/>
              </w:rPr>
              <w:t>Propisky 500ks</w:t>
            </w:r>
          </w:p>
        </w:tc>
        <w:tc>
          <w:tcPr>
            <w:tcW w:w="796" w:type="pct"/>
          </w:tcPr>
          <w:p w:rsidR="003F3DB1" w:rsidRPr="00260847" w:rsidRDefault="003F3DB1" w:rsidP="00307C34">
            <w:pPr>
              <w:spacing w:after="0" w:line="240" w:lineRule="auto"/>
              <w:jc w:val="right"/>
              <w:rPr>
                <w:rFonts w:ascii="Times New Roman" w:hAnsi="Times New Roman"/>
              </w:rPr>
            </w:pPr>
            <w:r w:rsidRPr="00260847">
              <w:rPr>
                <w:rFonts w:ascii="Times New Roman" w:hAnsi="Times New Roman"/>
              </w:rPr>
              <w:t>10 000Kč</w:t>
            </w:r>
          </w:p>
        </w:tc>
      </w:tr>
      <w:tr w:rsidR="003F3DB1" w:rsidTr="00307C34">
        <w:tc>
          <w:tcPr>
            <w:tcW w:w="2544" w:type="pct"/>
            <w:gridSpan w:val="3"/>
          </w:tcPr>
          <w:p w:rsidR="003F3DB1" w:rsidRPr="00AD1CD5" w:rsidRDefault="003F3DB1" w:rsidP="00307C34">
            <w:pPr>
              <w:spacing w:after="0" w:line="240" w:lineRule="auto"/>
              <w:jc w:val="left"/>
              <w:rPr>
                <w:rFonts w:ascii="Times New Roman" w:hAnsi="Times New Roman"/>
              </w:rPr>
            </w:pPr>
            <w:r>
              <w:rPr>
                <w:rFonts w:ascii="Times New Roman" w:hAnsi="Times New Roman"/>
              </w:rPr>
              <w:t xml:space="preserve">Dekorace </w:t>
            </w:r>
          </w:p>
        </w:tc>
        <w:tc>
          <w:tcPr>
            <w:tcW w:w="856" w:type="pct"/>
          </w:tcPr>
          <w:p w:rsidR="003F3DB1" w:rsidRPr="00AD1CD5" w:rsidRDefault="003F3DB1" w:rsidP="00307C34">
            <w:pPr>
              <w:spacing w:after="0" w:line="240" w:lineRule="auto"/>
              <w:jc w:val="center"/>
              <w:rPr>
                <w:rFonts w:ascii="Times New Roman" w:hAnsi="Times New Roman"/>
              </w:rPr>
            </w:pPr>
          </w:p>
        </w:tc>
        <w:tc>
          <w:tcPr>
            <w:tcW w:w="804" w:type="pct"/>
          </w:tcPr>
          <w:p w:rsidR="003F3DB1" w:rsidRPr="00AD1CD5" w:rsidRDefault="003F3DB1" w:rsidP="00307C34">
            <w:pPr>
              <w:spacing w:after="0" w:line="240" w:lineRule="auto"/>
              <w:jc w:val="left"/>
              <w:rPr>
                <w:rFonts w:ascii="Times New Roman" w:hAnsi="Times New Roman"/>
              </w:rPr>
            </w:pPr>
            <w:r>
              <w:rPr>
                <w:rFonts w:ascii="Times New Roman" w:hAnsi="Times New Roman"/>
              </w:rPr>
              <w:t>Kšiltovky 400ks</w:t>
            </w:r>
          </w:p>
        </w:tc>
        <w:tc>
          <w:tcPr>
            <w:tcW w:w="796" w:type="pct"/>
          </w:tcPr>
          <w:p w:rsidR="003F3DB1" w:rsidRPr="00AD1CD5" w:rsidRDefault="003F3DB1" w:rsidP="00307C34">
            <w:pPr>
              <w:spacing w:after="0" w:line="240" w:lineRule="auto"/>
              <w:jc w:val="right"/>
              <w:rPr>
                <w:rFonts w:ascii="Times New Roman" w:hAnsi="Times New Roman"/>
              </w:rPr>
            </w:pPr>
            <w:r>
              <w:rPr>
                <w:rFonts w:ascii="Times New Roman" w:hAnsi="Times New Roman"/>
              </w:rPr>
              <w:t>40 000Kč</w:t>
            </w:r>
          </w:p>
        </w:tc>
      </w:tr>
      <w:tr w:rsidR="003F3DB1" w:rsidTr="00307C34">
        <w:tc>
          <w:tcPr>
            <w:tcW w:w="894" w:type="pct"/>
          </w:tcPr>
          <w:p w:rsidR="003F3DB1" w:rsidRPr="00AD1CD5" w:rsidRDefault="003F3DB1" w:rsidP="00307C34">
            <w:pPr>
              <w:spacing w:after="0" w:line="240" w:lineRule="auto"/>
              <w:jc w:val="center"/>
              <w:rPr>
                <w:rFonts w:ascii="Times New Roman" w:hAnsi="Times New Roman"/>
              </w:rPr>
            </w:pPr>
          </w:p>
        </w:tc>
        <w:tc>
          <w:tcPr>
            <w:tcW w:w="846" w:type="pct"/>
          </w:tcPr>
          <w:p w:rsidR="003F3DB1" w:rsidRPr="00AD1CD5" w:rsidRDefault="003F3DB1" w:rsidP="00307C34">
            <w:pPr>
              <w:spacing w:after="0" w:line="240" w:lineRule="auto"/>
              <w:jc w:val="left"/>
              <w:rPr>
                <w:rFonts w:ascii="Times New Roman" w:hAnsi="Times New Roman"/>
              </w:rPr>
            </w:pPr>
            <w:r>
              <w:rPr>
                <w:rFonts w:ascii="Times New Roman" w:hAnsi="Times New Roman"/>
              </w:rPr>
              <w:t>Umělohmotné židle 40x</w:t>
            </w:r>
          </w:p>
        </w:tc>
        <w:tc>
          <w:tcPr>
            <w:tcW w:w="804" w:type="pct"/>
          </w:tcPr>
          <w:p w:rsidR="003F3DB1" w:rsidRPr="00AD1CD5" w:rsidRDefault="003F3DB1" w:rsidP="00307C34">
            <w:pPr>
              <w:spacing w:after="0" w:line="240" w:lineRule="auto"/>
              <w:jc w:val="right"/>
              <w:rPr>
                <w:rFonts w:ascii="Times New Roman" w:hAnsi="Times New Roman"/>
              </w:rPr>
            </w:pPr>
            <w:r>
              <w:rPr>
                <w:rFonts w:ascii="Times New Roman" w:hAnsi="Times New Roman"/>
              </w:rPr>
              <w:t>8 000Kč</w:t>
            </w:r>
          </w:p>
        </w:tc>
        <w:tc>
          <w:tcPr>
            <w:tcW w:w="856" w:type="pct"/>
          </w:tcPr>
          <w:p w:rsidR="003F3DB1" w:rsidRPr="00AD1CD5" w:rsidRDefault="003F3DB1" w:rsidP="00307C34">
            <w:pPr>
              <w:spacing w:after="0" w:line="240" w:lineRule="auto"/>
              <w:jc w:val="center"/>
              <w:rPr>
                <w:rFonts w:ascii="Times New Roman" w:hAnsi="Times New Roman"/>
              </w:rPr>
            </w:pPr>
          </w:p>
        </w:tc>
        <w:tc>
          <w:tcPr>
            <w:tcW w:w="804" w:type="pct"/>
          </w:tcPr>
          <w:p w:rsidR="003F3DB1" w:rsidRPr="00260847" w:rsidRDefault="003F3DB1" w:rsidP="00307C34">
            <w:pPr>
              <w:spacing w:after="0" w:line="240" w:lineRule="auto"/>
              <w:jc w:val="left"/>
              <w:rPr>
                <w:rFonts w:ascii="Times New Roman" w:hAnsi="Times New Roman"/>
              </w:rPr>
            </w:pPr>
            <w:r w:rsidRPr="00260847">
              <w:rPr>
                <w:rFonts w:ascii="Times New Roman" w:hAnsi="Times New Roman"/>
              </w:rPr>
              <w:t>Klíčenky 400ks</w:t>
            </w:r>
          </w:p>
        </w:tc>
        <w:tc>
          <w:tcPr>
            <w:tcW w:w="796" w:type="pct"/>
          </w:tcPr>
          <w:p w:rsidR="003F3DB1" w:rsidRPr="00260847" w:rsidRDefault="003F3DB1" w:rsidP="00307C34">
            <w:pPr>
              <w:spacing w:after="0" w:line="240" w:lineRule="auto"/>
              <w:jc w:val="right"/>
              <w:rPr>
                <w:rFonts w:ascii="Times New Roman" w:hAnsi="Times New Roman"/>
              </w:rPr>
            </w:pPr>
            <w:r w:rsidRPr="00260847">
              <w:rPr>
                <w:rFonts w:ascii="Times New Roman" w:hAnsi="Times New Roman"/>
              </w:rPr>
              <w:t>20 000Kč</w:t>
            </w:r>
          </w:p>
        </w:tc>
      </w:tr>
      <w:tr w:rsidR="003F3DB1" w:rsidTr="00307C34">
        <w:tc>
          <w:tcPr>
            <w:tcW w:w="894" w:type="pct"/>
          </w:tcPr>
          <w:p w:rsidR="003F3DB1" w:rsidRPr="00AD1CD5" w:rsidRDefault="003F3DB1" w:rsidP="00307C34">
            <w:pPr>
              <w:spacing w:after="0" w:line="240" w:lineRule="auto"/>
              <w:jc w:val="center"/>
              <w:rPr>
                <w:rFonts w:ascii="Times New Roman" w:hAnsi="Times New Roman"/>
              </w:rPr>
            </w:pPr>
          </w:p>
        </w:tc>
        <w:tc>
          <w:tcPr>
            <w:tcW w:w="846" w:type="pct"/>
          </w:tcPr>
          <w:p w:rsidR="003F3DB1" w:rsidRPr="00AD1CD5" w:rsidRDefault="003F3DB1" w:rsidP="00307C34">
            <w:pPr>
              <w:spacing w:after="0" w:line="240" w:lineRule="auto"/>
              <w:jc w:val="left"/>
              <w:rPr>
                <w:rFonts w:ascii="Times New Roman" w:hAnsi="Times New Roman"/>
              </w:rPr>
            </w:pPr>
            <w:r>
              <w:rPr>
                <w:rFonts w:ascii="Times New Roman" w:hAnsi="Times New Roman"/>
              </w:rPr>
              <w:t>Kbelíky na vodu 10x</w:t>
            </w:r>
          </w:p>
        </w:tc>
        <w:tc>
          <w:tcPr>
            <w:tcW w:w="804" w:type="pct"/>
          </w:tcPr>
          <w:p w:rsidR="003F3DB1" w:rsidRPr="00AD1CD5" w:rsidRDefault="003F3DB1" w:rsidP="00307C34">
            <w:pPr>
              <w:spacing w:after="0" w:line="240" w:lineRule="auto"/>
              <w:jc w:val="right"/>
              <w:rPr>
                <w:rFonts w:ascii="Times New Roman" w:hAnsi="Times New Roman"/>
              </w:rPr>
            </w:pPr>
            <w:r>
              <w:rPr>
                <w:rFonts w:ascii="Times New Roman" w:hAnsi="Times New Roman"/>
              </w:rPr>
              <w:t>500Kč</w:t>
            </w:r>
          </w:p>
        </w:tc>
        <w:tc>
          <w:tcPr>
            <w:tcW w:w="856" w:type="pct"/>
          </w:tcPr>
          <w:p w:rsidR="003F3DB1" w:rsidRPr="00AD1CD5" w:rsidRDefault="003F3DB1" w:rsidP="00307C34">
            <w:pPr>
              <w:spacing w:after="0" w:line="240" w:lineRule="auto"/>
              <w:jc w:val="center"/>
              <w:rPr>
                <w:rFonts w:ascii="Times New Roman" w:hAnsi="Times New Roman"/>
              </w:rPr>
            </w:pPr>
          </w:p>
        </w:tc>
        <w:tc>
          <w:tcPr>
            <w:tcW w:w="804" w:type="pct"/>
          </w:tcPr>
          <w:p w:rsidR="003F3DB1" w:rsidRPr="00AD1CD5" w:rsidRDefault="003F3DB1" w:rsidP="00307C34">
            <w:pPr>
              <w:spacing w:after="0" w:line="240" w:lineRule="auto"/>
              <w:jc w:val="center"/>
              <w:rPr>
                <w:rFonts w:ascii="Times New Roman" w:hAnsi="Times New Roman"/>
              </w:rPr>
            </w:pPr>
          </w:p>
        </w:tc>
        <w:tc>
          <w:tcPr>
            <w:tcW w:w="796" w:type="pct"/>
          </w:tcPr>
          <w:p w:rsidR="003F3DB1" w:rsidRPr="00AD1CD5" w:rsidRDefault="003F3DB1" w:rsidP="00307C34">
            <w:pPr>
              <w:spacing w:after="0" w:line="240" w:lineRule="auto"/>
              <w:jc w:val="center"/>
              <w:rPr>
                <w:rFonts w:ascii="Times New Roman" w:hAnsi="Times New Roman"/>
              </w:rPr>
            </w:pPr>
          </w:p>
        </w:tc>
      </w:tr>
      <w:tr w:rsidR="003F3DB1" w:rsidTr="00307C34">
        <w:tc>
          <w:tcPr>
            <w:tcW w:w="894" w:type="pct"/>
          </w:tcPr>
          <w:p w:rsidR="003F3DB1" w:rsidRPr="00AD1CD5" w:rsidRDefault="003F3DB1" w:rsidP="00307C34">
            <w:pPr>
              <w:spacing w:after="0" w:line="240" w:lineRule="auto"/>
              <w:jc w:val="center"/>
              <w:rPr>
                <w:rFonts w:ascii="Times New Roman" w:hAnsi="Times New Roman"/>
              </w:rPr>
            </w:pPr>
          </w:p>
        </w:tc>
        <w:tc>
          <w:tcPr>
            <w:tcW w:w="846" w:type="pct"/>
          </w:tcPr>
          <w:p w:rsidR="003F3DB1" w:rsidRPr="00AD1CD5" w:rsidRDefault="003F3DB1" w:rsidP="00307C34">
            <w:pPr>
              <w:spacing w:after="0" w:line="240" w:lineRule="auto"/>
              <w:jc w:val="left"/>
              <w:rPr>
                <w:rFonts w:ascii="Times New Roman" w:hAnsi="Times New Roman"/>
              </w:rPr>
            </w:pPr>
            <w:r>
              <w:rPr>
                <w:rFonts w:ascii="Times New Roman" w:hAnsi="Times New Roman"/>
              </w:rPr>
              <w:t>Slunečníky 8x</w:t>
            </w:r>
          </w:p>
        </w:tc>
        <w:tc>
          <w:tcPr>
            <w:tcW w:w="804" w:type="pct"/>
          </w:tcPr>
          <w:p w:rsidR="003F3DB1" w:rsidRPr="00AD1CD5" w:rsidRDefault="003F3DB1" w:rsidP="00307C34">
            <w:pPr>
              <w:spacing w:after="0" w:line="240" w:lineRule="auto"/>
              <w:jc w:val="right"/>
              <w:rPr>
                <w:rFonts w:ascii="Times New Roman" w:hAnsi="Times New Roman"/>
              </w:rPr>
            </w:pPr>
            <w:r>
              <w:rPr>
                <w:rFonts w:ascii="Times New Roman" w:hAnsi="Times New Roman"/>
              </w:rPr>
              <w:t>4 000Kč</w:t>
            </w:r>
          </w:p>
        </w:tc>
        <w:tc>
          <w:tcPr>
            <w:tcW w:w="856" w:type="pct"/>
          </w:tcPr>
          <w:p w:rsidR="003F3DB1" w:rsidRPr="00AD1CD5" w:rsidRDefault="003F3DB1" w:rsidP="00307C34">
            <w:pPr>
              <w:spacing w:after="0" w:line="240" w:lineRule="auto"/>
              <w:jc w:val="center"/>
              <w:rPr>
                <w:rFonts w:ascii="Times New Roman" w:hAnsi="Times New Roman"/>
              </w:rPr>
            </w:pPr>
          </w:p>
        </w:tc>
        <w:tc>
          <w:tcPr>
            <w:tcW w:w="804" w:type="pct"/>
          </w:tcPr>
          <w:p w:rsidR="003F3DB1" w:rsidRPr="00AD1CD5" w:rsidRDefault="003F3DB1" w:rsidP="00307C34">
            <w:pPr>
              <w:spacing w:after="0" w:line="240" w:lineRule="auto"/>
              <w:jc w:val="center"/>
              <w:rPr>
                <w:rFonts w:ascii="Times New Roman" w:hAnsi="Times New Roman"/>
              </w:rPr>
            </w:pPr>
          </w:p>
        </w:tc>
        <w:tc>
          <w:tcPr>
            <w:tcW w:w="796" w:type="pct"/>
          </w:tcPr>
          <w:p w:rsidR="003F3DB1" w:rsidRPr="00AD1CD5" w:rsidRDefault="003F3DB1" w:rsidP="00307C34">
            <w:pPr>
              <w:spacing w:after="0" w:line="240" w:lineRule="auto"/>
              <w:jc w:val="center"/>
              <w:rPr>
                <w:rFonts w:ascii="Times New Roman" w:hAnsi="Times New Roman"/>
              </w:rPr>
            </w:pPr>
          </w:p>
        </w:tc>
      </w:tr>
      <w:tr w:rsidR="003F3DB1" w:rsidTr="00307C34">
        <w:tc>
          <w:tcPr>
            <w:tcW w:w="894" w:type="pct"/>
          </w:tcPr>
          <w:p w:rsidR="003F3DB1" w:rsidRPr="00AD1CD5" w:rsidRDefault="003F3DB1" w:rsidP="00307C34">
            <w:pPr>
              <w:spacing w:after="0" w:line="240" w:lineRule="auto"/>
              <w:jc w:val="center"/>
              <w:rPr>
                <w:rFonts w:ascii="Times New Roman" w:hAnsi="Times New Roman"/>
              </w:rPr>
            </w:pPr>
          </w:p>
        </w:tc>
        <w:tc>
          <w:tcPr>
            <w:tcW w:w="846" w:type="pct"/>
          </w:tcPr>
          <w:p w:rsidR="003F3DB1" w:rsidRPr="00AD1CD5" w:rsidRDefault="003F3DB1" w:rsidP="00307C34">
            <w:pPr>
              <w:spacing w:after="0" w:line="240" w:lineRule="auto"/>
              <w:jc w:val="left"/>
              <w:rPr>
                <w:rFonts w:ascii="Times New Roman" w:hAnsi="Times New Roman"/>
              </w:rPr>
            </w:pPr>
            <w:r>
              <w:rPr>
                <w:rFonts w:ascii="Times New Roman" w:hAnsi="Times New Roman"/>
              </w:rPr>
              <w:t>Koše na oblečení 24x</w:t>
            </w:r>
          </w:p>
        </w:tc>
        <w:tc>
          <w:tcPr>
            <w:tcW w:w="804" w:type="pct"/>
          </w:tcPr>
          <w:p w:rsidR="003F3DB1" w:rsidRPr="00AD1CD5" w:rsidRDefault="003F3DB1" w:rsidP="00307C34">
            <w:pPr>
              <w:spacing w:after="0" w:line="240" w:lineRule="auto"/>
              <w:jc w:val="right"/>
              <w:rPr>
                <w:rFonts w:ascii="Times New Roman" w:hAnsi="Times New Roman"/>
              </w:rPr>
            </w:pPr>
            <w:r>
              <w:rPr>
                <w:rFonts w:ascii="Times New Roman" w:hAnsi="Times New Roman"/>
              </w:rPr>
              <w:t>1 200Kč</w:t>
            </w:r>
          </w:p>
        </w:tc>
        <w:tc>
          <w:tcPr>
            <w:tcW w:w="856" w:type="pct"/>
          </w:tcPr>
          <w:p w:rsidR="003F3DB1" w:rsidRPr="00AD1CD5" w:rsidRDefault="003F3DB1" w:rsidP="00307C34">
            <w:pPr>
              <w:spacing w:after="0" w:line="240" w:lineRule="auto"/>
              <w:jc w:val="center"/>
              <w:rPr>
                <w:rFonts w:ascii="Times New Roman" w:hAnsi="Times New Roman"/>
              </w:rPr>
            </w:pPr>
          </w:p>
        </w:tc>
        <w:tc>
          <w:tcPr>
            <w:tcW w:w="804" w:type="pct"/>
          </w:tcPr>
          <w:p w:rsidR="003F3DB1" w:rsidRPr="00AD1CD5" w:rsidRDefault="003F3DB1" w:rsidP="00307C34">
            <w:pPr>
              <w:spacing w:after="0" w:line="240" w:lineRule="auto"/>
              <w:jc w:val="center"/>
              <w:rPr>
                <w:rFonts w:ascii="Times New Roman" w:hAnsi="Times New Roman"/>
              </w:rPr>
            </w:pPr>
          </w:p>
        </w:tc>
        <w:tc>
          <w:tcPr>
            <w:tcW w:w="796" w:type="pct"/>
          </w:tcPr>
          <w:p w:rsidR="003F3DB1" w:rsidRPr="00AD1CD5" w:rsidRDefault="003F3DB1" w:rsidP="00307C34">
            <w:pPr>
              <w:spacing w:after="0" w:line="240" w:lineRule="auto"/>
              <w:jc w:val="center"/>
              <w:rPr>
                <w:rFonts w:ascii="Times New Roman" w:hAnsi="Times New Roman"/>
              </w:rPr>
            </w:pPr>
          </w:p>
        </w:tc>
      </w:tr>
      <w:tr w:rsidR="003F3DB1" w:rsidTr="00307C34">
        <w:tc>
          <w:tcPr>
            <w:tcW w:w="894" w:type="pct"/>
          </w:tcPr>
          <w:p w:rsidR="003F3DB1" w:rsidRPr="00261349" w:rsidRDefault="003F3DB1" w:rsidP="00307C34">
            <w:pPr>
              <w:spacing w:after="0" w:line="240" w:lineRule="auto"/>
              <w:jc w:val="center"/>
              <w:rPr>
                <w:rFonts w:ascii="Times New Roman" w:hAnsi="Times New Roman"/>
              </w:rPr>
            </w:pPr>
          </w:p>
        </w:tc>
        <w:tc>
          <w:tcPr>
            <w:tcW w:w="846" w:type="pct"/>
          </w:tcPr>
          <w:p w:rsidR="003F3DB1" w:rsidRPr="00261349" w:rsidRDefault="003F3DB1" w:rsidP="00307C34">
            <w:pPr>
              <w:spacing w:after="0" w:line="240" w:lineRule="auto"/>
              <w:jc w:val="left"/>
              <w:rPr>
                <w:rFonts w:ascii="Times New Roman" w:hAnsi="Times New Roman"/>
              </w:rPr>
            </w:pPr>
            <w:r>
              <w:rPr>
                <w:rFonts w:ascii="Times New Roman" w:hAnsi="Times New Roman"/>
              </w:rPr>
              <w:t>Státní vlajky</w:t>
            </w:r>
          </w:p>
        </w:tc>
        <w:tc>
          <w:tcPr>
            <w:tcW w:w="804" w:type="pct"/>
          </w:tcPr>
          <w:p w:rsidR="003F3DB1" w:rsidRPr="00261349" w:rsidRDefault="003F3DB1" w:rsidP="00307C34">
            <w:pPr>
              <w:spacing w:after="0" w:line="240" w:lineRule="auto"/>
              <w:jc w:val="right"/>
              <w:rPr>
                <w:rFonts w:ascii="Times New Roman" w:hAnsi="Times New Roman"/>
              </w:rPr>
            </w:pPr>
            <w:r>
              <w:rPr>
                <w:rFonts w:ascii="Times New Roman" w:hAnsi="Times New Roman"/>
              </w:rPr>
              <w:t>7 700Kč</w:t>
            </w:r>
          </w:p>
        </w:tc>
        <w:tc>
          <w:tcPr>
            <w:tcW w:w="856" w:type="pct"/>
          </w:tcPr>
          <w:p w:rsidR="003F3DB1" w:rsidRPr="00261349" w:rsidRDefault="003F3DB1" w:rsidP="00307C34">
            <w:pPr>
              <w:spacing w:after="0" w:line="240" w:lineRule="auto"/>
              <w:jc w:val="center"/>
              <w:rPr>
                <w:rFonts w:ascii="Times New Roman" w:hAnsi="Times New Roman"/>
              </w:rPr>
            </w:pPr>
          </w:p>
        </w:tc>
        <w:tc>
          <w:tcPr>
            <w:tcW w:w="804" w:type="pct"/>
          </w:tcPr>
          <w:p w:rsidR="003F3DB1" w:rsidRPr="00261349" w:rsidRDefault="003F3DB1" w:rsidP="00307C34">
            <w:pPr>
              <w:spacing w:after="0" w:line="240" w:lineRule="auto"/>
              <w:jc w:val="center"/>
              <w:rPr>
                <w:rFonts w:ascii="Times New Roman" w:hAnsi="Times New Roman"/>
              </w:rPr>
            </w:pPr>
          </w:p>
        </w:tc>
        <w:tc>
          <w:tcPr>
            <w:tcW w:w="796" w:type="pct"/>
          </w:tcPr>
          <w:p w:rsidR="003F3DB1" w:rsidRPr="00261349" w:rsidRDefault="003F3DB1" w:rsidP="00307C34">
            <w:pPr>
              <w:spacing w:after="0" w:line="240" w:lineRule="auto"/>
              <w:jc w:val="center"/>
              <w:rPr>
                <w:rFonts w:ascii="Times New Roman" w:hAnsi="Times New Roman"/>
              </w:rPr>
            </w:pPr>
          </w:p>
        </w:tc>
      </w:tr>
      <w:tr w:rsidR="003F3DB1" w:rsidTr="00307C34">
        <w:tc>
          <w:tcPr>
            <w:tcW w:w="894" w:type="pct"/>
          </w:tcPr>
          <w:p w:rsidR="003F3DB1" w:rsidRPr="00261349" w:rsidRDefault="003F3DB1" w:rsidP="00307C34">
            <w:pPr>
              <w:spacing w:after="0" w:line="240" w:lineRule="auto"/>
              <w:jc w:val="center"/>
              <w:rPr>
                <w:rFonts w:ascii="Times New Roman" w:hAnsi="Times New Roman"/>
              </w:rPr>
            </w:pPr>
          </w:p>
        </w:tc>
        <w:tc>
          <w:tcPr>
            <w:tcW w:w="846" w:type="pct"/>
          </w:tcPr>
          <w:p w:rsidR="003F3DB1" w:rsidRPr="00261349" w:rsidRDefault="003F3DB1" w:rsidP="00307C34">
            <w:pPr>
              <w:spacing w:after="0" w:line="240" w:lineRule="auto"/>
              <w:jc w:val="left"/>
              <w:rPr>
                <w:rFonts w:ascii="Times New Roman" w:hAnsi="Times New Roman"/>
              </w:rPr>
            </w:pPr>
            <w:r>
              <w:rPr>
                <w:rFonts w:ascii="Times New Roman" w:hAnsi="Times New Roman"/>
              </w:rPr>
              <w:t>Koberec</w:t>
            </w:r>
          </w:p>
        </w:tc>
        <w:tc>
          <w:tcPr>
            <w:tcW w:w="804" w:type="pct"/>
          </w:tcPr>
          <w:p w:rsidR="003F3DB1" w:rsidRPr="00261349" w:rsidRDefault="003F3DB1" w:rsidP="00307C34">
            <w:pPr>
              <w:spacing w:after="0" w:line="240" w:lineRule="auto"/>
              <w:jc w:val="right"/>
              <w:rPr>
                <w:rFonts w:ascii="Times New Roman" w:hAnsi="Times New Roman"/>
              </w:rPr>
            </w:pPr>
            <w:r>
              <w:rPr>
                <w:rFonts w:ascii="Times New Roman" w:hAnsi="Times New Roman"/>
              </w:rPr>
              <w:t>20 000Kč</w:t>
            </w:r>
          </w:p>
        </w:tc>
        <w:tc>
          <w:tcPr>
            <w:tcW w:w="856" w:type="pct"/>
          </w:tcPr>
          <w:p w:rsidR="003F3DB1" w:rsidRPr="00261349" w:rsidRDefault="003F3DB1" w:rsidP="00307C34">
            <w:pPr>
              <w:spacing w:after="0" w:line="240" w:lineRule="auto"/>
              <w:jc w:val="center"/>
              <w:rPr>
                <w:rFonts w:ascii="Times New Roman" w:hAnsi="Times New Roman"/>
              </w:rPr>
            </w:pPr>
          </w:p>
        </w:tc>
        <w:tc>
          <w:tcPr>
            <w:tcW w:w="804" w:type="pct"/>
          </w:tcPr>
          <w:p w:rsidR="003F3DB1" w:rsidRPr="00261349" w:rsidRDefault="003F3DB1" w:rsidP="00307C34">
            <w:pPr>
              <w:spacing w:after="0" w:line="240" w:lineRule="auto"/>
              <w:jc w:val="center"/>
              <w:rPr>
                <w:rFonts w:ascii="Times New Roman" w:hAnsi="Times New Roman"/>
              </w:rPr>
            </w:pPr>
          </w:p>
        </w:tc>
        <w:tc>
          <w:tcPr>
            <w:tcW w:w="796" w:type="pct"/>
          </w:tcPr>
          <w:p w:rsidR="003F3DB1" w:rsidRPr="00261349" w:rsidRDefault="003F3DB1" w:rsidP="00307C34">
            <w:pPr>
              <w:spacing w:after="0" w:line="240" w:lineRule="auto"/>
              <w:jc w:val="center"/>
              <w:rPr>
                <w:rFonts w:ascii="Times New Roman" w:hAnsi="Times New Roman"/>
              </w:rPr>
            </w:pPr>
          </w:p>
        </w:tc>
      </w:tr>
      <w:tr w:rsidR="003F3DB1" w:rsidTr="00307C34">
        <w:tc>
          <w:tcPr>
            <w:tcW w:w="894" w:type="pct"/>
          </w:tcPr>
          <w:p w:rsidR="003F3DB1" w:rsidRPr="00261349" w:rsidRDefault="003F3DB1" w:rsidP="00307C34">
            <w:pPr>
              <w:spacing w:after="0" w:line="240" w:lineRule="auto"/>
              <w:jc w:val="center"/>
            </w:pPr>
          </w:p>
        </w:tc>
        <w:tc>
          <w:tcPr>
            <w:tcW w:w="846" w:type="pct"/>
          </w:tcPr>
          <w:p w:rsidR="003F3DB1" w:rsidRPr="004321BF" w:rsidRDefault="003F3DB1" w:rsidP="00307C34">
            <w:pPr>
              <w:spacing w:after="0" w:line="240" w:lineRule="auto"/>
              <w:jc w:val="left"/>
              <w:rPr>
                <w:rFonts w:ascii="Times New Roman" w:hAnsi="Times New Roman"/>
              </w:rPr>
            </w:pPr>
            <w:r w:rsidRPr="004321BF">
              <w:rPr>
                <w:rFonts w:ascii="Times New Roman" w:hAnsi="Times New Roman"/>
              </w:rPr>
              <w:t>Pronájem stanu</w:t>
            </w:r>
          </w:p>
        </w:tc>
        <w:tc>
          <w:tcPr>
            <w:tcW w:w="804" w:type="pct"/>
          </w:tcPr>
          <w:p w:rsidR="003F3DB1" w:rsidRPr="004321BF" w:rsidRDefault="003F3DB1" w:rsidP="00307C34">
            <w:pPr>
              <w:spacing w:after="0" w:line="240" w:lineRule="auto"/>
              <w:jc w:val="right"/>
              <w:rPr>
                <w:rFonts w:ascii="Times New Roman" w:hAnsi="Times New Roman"/>
              </w:rPr>
            </w:pPr>
            <w:r w:rsidRPr="004321BF">
              <w:rPr>
                <w:rFonts w:ascii="Times New Roman" w:hAnsi="Times New Roman"/>
              </w:rPr>
              <w:t>10 000Kč</w:t>
            </w:r>
          </w:p>
        </w:tc>
        <w:tc>
          <w:tcPr>
            <w:tcW w:w="856" w:type="pct"/>
          </w:tcPr>
          <w:p w:rsidR="003F3DB1" w:rsidRPr="004321BF" w:rsidRDefault="003F3DB1" w:rsidP="00307C34">
            <w:pPr>
              <w:spacing w:after="0" w:line="240" w:lineRule="auto"/>
              <w:jc w:val="center"/>
              <w:rPr>
                <w:rFonts w:ascii="Times New Roman" w:hAnsi="Times New Roman"/>
              </w:rPr>
            </w:pPr>
          </w:p>
        </w:tc>
        <w:tc>
          <w:tcPr>
            <w:tcW w:w="804" w:type="pct"/>
          </w:tcPr>
          <w:p w:rsidR="003F3DB1" w:rsidRPr="00261349" w:rsidRDefault="003F3DB1" w:rsidP="00307C34">
            <w:pPr>
              <w:spacing w:after="0" w:line="240" w:lineRule="auto"/>
              <w:jc w:val="center"/>
            </w:pPr>
          </w:p>
        </w:tc>
        <w:tc>
          <w:tcPr>
            <w:tcW w:w="796" w:type="pct"/>
          </w:tcPr>
          <w:p w:rsidR="003F3DB1" w:rsidRPr="00261349" w:rsidRDefault="003F3DB1" w:rsidP="00307C34">
            <w:pPr>
              <w:spacing w:after="0" w:line="240" w:lineRule="auto"/>
              <w:jc w:val="center"/>
            </w:pPr>
          </w:p>
        </w:tc>
      </w:tr>
      <w:tr w:rsidR="003F3DB1" w:rsidTr="00307C34">
        <w:tc>
          <w:tcPr>
            <w:tcW w:w="1740" w:type="pct"/>
            <w:gridSpan w:val="2"/>
          </w:tcPr>
          <w:p w:rsidR="003F3DB1" w:rsidRPr="00261349" w:rsidRDefault="003F3DB1" w:rsidP="00307C34">
            <w:pPr>
              <w:spacing w:after="0" w:line="240" w:lineRule="auto"/>
              <w:jc w:val="left"/>
              <w:rPr>
                <w:rFonts w:ascii="Times New Roman" w:hAnsi="Times New Roman"/>
              </w:rPr>
            </w:pPr>
            <w:r>
              <w:rPr>
                <w:rFonts w:ascii="Times New Roman" w:hAnsi="Times New Roman"/>
              </w:rPr>
              <w:t>Prefabrikovaná tribuna</w:t>
            </w:r>
          </w:p>
        </w:tc>
        <w:tc>
          <w:tcPr>
            <w:tcW w:w="804" w:type="pct"/>
          </w:tcPr>
          <w:p w:rsidR="003F3DB1" w:rsidRPr="00261349" w:rsidRDefault="003F3DB1" w:rsidP="00307C34">
            <w:pPr>
              <w:spacing w:after="0" w:line="240" w:lineRule="auto"/>
              <w:jc w:val="right"/>
              <w:rPr>
                <w:rFonts w:ascii="Times New Roman" w:hAnsi="Times New Roman"/>
              </w:rPr>
            </w:pPr>
            <w:r>
              <w:rPr>
                <w:rFonts w:ascii="Times New Roman" w:hAnsi="Times New Roman"/>
              </w:rPr>
              <w:t>300 000Kč</w:t>
            </w:r>
          </w:p>
        </w:tc>
        <w:tc>
          <w:tcPr>
            <w:tcW w:w="856" w:type="pct"/>
          </w:tcPr>
          <w:p w:rsidR="003F3DB1" w:rsidRPr="00261349" w:rsidRDefault="003F3DB1" w:rsidP="00307C34">
            <w:pPr>
              <w:spacing w:after="0" w:line="240" w:lineRule="auto"/>
              <w:jc w:val="center"/>
              <w:rPr>
                <w:rFonts w:ascii="Times New Roman" w:hAnsi="Times New Roman"/>
              </w:rPr>
            </w:pPr>
          </w:p>
        </w:tc>
        <w:tc>
          <w:tcPr>
            <w:tcW w:w="804" w:type="pct"/>
          </w:tcPr>
          <w:p w:rsidR="003F3DB1" w:rsidRPr="00261349" w:rsidRDefault="003F3DB1" w:rsidP="00307C34">
            <w:pPr>
              <w:spacing w:after="0" w:line="240" w:lineRule="auto"/>
              <w:jc w:val="center"/>
              <w:rPr>
                <w:rFonts w:ascii="Times New Roman" w:hAnsi="Times New Roman"/>
              </w:rPr>
            </w:pPr>
          </w:p>
        </w:tc>
        <w:tc>
          <w:tcPr>
            <w:tcW w:w="796" w:type="pct"/>
          </w:tcPr>
          <w:p w:rsidR="003F3DB1" w:rsidRPr="00261349" w:rsidRDefault="003F3DB1" w:rsidP="00307C34">
            <w:pPr>
              <w:spacing w:after="0" w:line="240" w:lineRule="auto"/>
              <w:jc w:val="center"/>
              <w:rPr>
                <w:rFonts w:ascii="Times New Roman" w:hAnsi="Times New Roman"/>
              </w:rPr>
            </w:pPr>
          </w:p>
        </w:tc>
      </w:tr>
      <w:tr w:rsidR="003F3DB1" w:rsidTr="00307C34">
        <w:tc>
          <w:tcPr>
            <w:tcW w:w="1740" w:type="pct"/>
            <w:gridSpan w:val="2"/>
          </w:tcPr>
          <w:p w:rsidR="003F3DB1" w:rsidRPr="00FA7A02" w:rsidRDefault="003F3DB1" w:rsidP="00307C34">
            <w:pPr>
              <w:spacing w:after="0" w:line="240" w:lineRule="auto"/>
              <w:jc w:val="left"/>
              <w:rPr>
                <w:rFonts w:ascii="Times New Roman" w:hAnsi="Times New Roman"/>
              </w:rPr>
            </w:pPr>
            <w:r w:rsidRPr="00FA7A02">
              <w:rPr>
                <w:rFonts w:ascii="Times New Roman" w:hAnsi="Times New Roman"/>
              </w:rPr>
              <w:t>Startovní bloky</w:t>
            </w:r>
          </w:p>
        </w:tc>
        <w:tc>
          <w:tcPr>
            <w:tcW w:w="804" w:type="pct"/>
          </w:tcPr>
          <w:p w:rsidR="003F3DB1" w:rsidRPr="00FA7A02" w:rsidRDefault="003F3DB1" w:rsidP="00307C34">
            <w:pPr>
              <w:spacing w:after="0" w:line="240" w:lineRule="auto"/>
              <w:jc w:val="right"/>
              <w:rPr>
                <w:rFonts w:ascii="Times New Roman" w:hAnsi="Times New Roman"/>
              </w:rPr>
            </w:pPr>
            <w:r w:rsidRPr="00FA7A02">
              <w:rPr>
                <w:rFonts w:ascii="Times New Roman" w:hAnsi="Times New Roman"/>
              </w:rPr>
              <w:t>443 520Kč</w:t>
            </w:r>
          </w:p>
        </w:tc>
        <w:tc>
          <w:tcPr>
            <w:tcW w:w="856" w:type="pct"/>
          </w:tcPr>
          <w:p w:rsidR="003F3DB1" w:rsidRPr="00261349" w:rsidRDefault="003F3DB1" w:rsidP="00307C34">
            <w:pPr>
              <w:spacing w:after="0" w:line="240" w:lineRule="auto"/>
              <w:jc w:val="center"/>
            </w:pPr>
          </w:p>
        </w:tc>
        <w:tc>
          <w:tcPr>
            <w:tcW w:w="804" w:type="pct"/>
          </w:tcPr>
          <w:p w:rsidR="003F3DB1" w:rsidRPr="00261349" w:rsidRDefault="003F3DB1" w:rsidP="00307C34">
            <w:pPr>
              <w:spacing w:after="0" w:line="240" w:lineRule="auto"/>
              <w:jc w:val="center"/>
            </w:pPr>
          </w:p>
        </w:tc>
        <w:tc>
          <w:tcPr>
            <w:tcW w:w="796" w:type="pct"/>
          </w:tcPr>
          <w:p w:rsidR="003F3DB1" w:rsidRPr="00261349" w:rsidRDefault="003F3DB1" w:rsidP="00307C34">
            <w:pPr>
              <w:spacing w:after="0" w:line="240" w:lineRule="auto"/>
              <w:jc w:val="center"/>
            </w:pPr>
          </w:p>
        </w:tc>
      </w:tr>
      <w:tr w:rsidR="003F3DB1" w:rsidTr="00307C34">
        <w:tc>
          <w:tcPr>
            <w:tcW w:w="2544" w:type="pct"/>
            <w:gridSpan w:val="3"/>
          </w:tcPr>
          <w:p w:rsidR="003F3DB1" w:rsidRPr="00623863" w:rsidRDefault="003F3DB1" w:rsidP="00307C34">
            <w:pPr>
              <w:spacing w:after="0" w:line="240" w:lineRule="auto"/>
              <w:jc w:val="left"/>
              <w:rPr>
                <w:rFonts w:ascii="Times New Roman" w:hAnsi="Times New Roman"/>
              </w:rPr>
            </w:pPr>
            <w:r>
              <w:rPr>
                <w:rFonts w:ascii="Times New Roman" w:hAnsi="Times New Roman"/>
              </w:rPr>
              <w:t>Vyhlášení výsledků</w:t>
            </w:r>
          </w:p>
        </w:tc>
        <w:tc>
          <w:tcPr>
            <w:tcW w:w="856" w:type="pct"/>
          </w:tcPr>
          <w:p w:rsidR="003F3DB1" w:rsidRPr="00623863" w:rsidRDefault="003F3DB1" w:rsidP="00307C34">
            <w:pPr>
              <w:spacing w:after="0" w:line="240" w:lineRule="auto"/>
              <w:jc w:val="center"/>
              <w:rPr>
                <w:rFonts w:ascii="Times New Roman" w:hAnsi="Times New Roman"/>
              </w:rPr>
            </w:pPr>
          </w:p>
        </w:tc>
        <w:tc>
          <w:tcPr>
            <w:tcW w:w="804" w:type="pct"/>
          </w:tcPr>
          <w:p w:rsidR="003F3DB1" w:rsidRPr="00623863" w:rsidRDefault="003F3DB1" w:rsidP="00307C34">
            <w:pPr>
              <w:spacing w:after="0" w:line="240" w:lineRule="auto"/>
              <w:jc w:val="center"/>
              <w:rPr>
                <w:rFonts w:ascii="Times New Roman" w:hAnsi="Times New Roman"/>
              </w:rPr>
            </w:pPr>
          </w:p>
        </w:tc>
        <w:tc>
          <w:tcPr>
            <w:tcW w:w="796" w:type="pct"/>
          </w:tcPr>
          <w:p w:rsidR="003F3DB1" w:rsidRPr="00623863" w:rsidRDefault="003F3DB1" w:rsidP="00307C34">
            <w:pPr>
              <w:spacing w:after="0" w:line="240" w:lineRule="auto"/>
              <w:jc w:val="center"/>
              <w:rPr>
                <w:rFonts w:ascii="Times New Roman" w:hAnsi="Times New Roman"/>
              </w:rPr>
            </w:pPr>
          </w:p>
        </w:tc>
      </w:tr>
      <w:tr w:rsidR="003F3DB1" w:rsidTr="00307C34">
        <w:tc>
          <w:tcPr>
            <w:tcW w:w="894" w:type="pct"/>
          </w:tcPr>
          <w:p w:rsidR="003F3DB1" w:rsidRPr="00623863" w:rsidRDefault="003F3DB1" w:rsidP="00307C34">
            <w:pPr>
              <w:spacing w:after="0" w:line="240" w:lineRule="auto"/>
              <w:jc w:val="center"/>
              <w:rPr>
                <w:rFonts w:ascii="Times New Roman" w:hAnsi="Times New Roman"/>
              </w:rPr>
            </w:pPr>
          </w:p>
        </w:tc>
        <w:tc>
          <w:tcPr>
            <w:tcW w:w="846" w:type="pct"/>
          </w:tcPr>
          <w:p w:rsidR="003F3DB1" w:rsidRPr="00623863" w:rsidRDefault="003F3DB1" w:rsidP="00307C34">
            <w:pPr>
              <w:spacing w:after="0" w:line="240" w:lineRule="auto"/>
              <w:jc w:val="left"/>
              <w:rPr>
                <w:rFonts w:ascii="Times New Roman" w:hAnsi="Times New Roman"/>
              </w:rPr>
            </w:pPr>
            <w:r>
              <w:rPr>
                <w:rFonts w:ascii="Times New Roman" w:hAnsi="Times New Roman"/>
              </w:rPr>
              <w:t>Medaile</w:t>
            </w:r>
          </w:p>
        </w:tc>
        <w:tc>
          <w:tcPr>
            <w:tcW w:w="804" w:type="pct"/>
          </w:tcPr>
          <w:p w:rsidR="003F3DB1" w:rsidRPr="00623863" w:rsidRDefault="003F3DB1" w:rsidP="00307C34">
            <w:pPr>
              <w:spacing w:after="0" w:line="240" w:lineRule="auto"/>
              <w:jc w:val="right"/>
              <w:rPr>
                <w:rFonts w:ascii="Times New Roman" w:hAnsi="Times New Roman"/>
              </w:rPr>
            </w:pPr>
            <w:r>
              <w:rPr>
                <w:rFonts w:ascii="Times New Roman" w:hAnsi="Times New Roman"/>
              </w:rPr>
              <w:t>8 700Kč</w:t>
            </w:r>
          </w:p>
        </w:tc>
        <w:tc>
          <w:tcPr>
            <w:tcW w:w="856" w:type="pct"/>
          </w:tcPr>
          <w:p w:rsidR="003F3DB1" w:rsidRPr="00623863" w:rsidRDefault="003F3DB1" w:rsidP="00307C34">
            <w:pPr>
              <w:spacing w:after="0" w:line="240" w:lineRule="auto"/>
              <w:jc w:val="center"/>
              <w:rPr>
                <w:rFonts w:ascii="Times New Roman" w:hAnsi="Times New Roman"/>
              </w:rPr>
            </w:pPr>
          </w:p>
        </w:tc>
        <w:tc>
          <w:tcPr>
            <w:tcW w:w="804" w:type="pct"/>
          </w:tcPr>
          <w:p w:rsidR="003F3DB1" w:rsidRPr="00623863" w:rsidRDefault="003F3DB1" w:rsidP="00307C34">
            <w:pPr>
              <w:spacing w:after="0" w:line="240" w:lineRule="auto"/>
              <w:jc w:val="center"/>
              <w:rPr>
                <w:rFonts w:ascii="Times New Roman" w:hAnsi="Times New Roman"/>
              </w:rPr>
            </w:pPr>
          </w:p>
        </w:tc>
        <w:tc>
          <w:tcPr>
            <w:tcW w:w="796" w:type="pct"/>
          </w:tcPr>
          <w:p w:rsidR="003F3DB1" w:rsidRPr="00623863" w:rsidRDefault="003F3DB1" w:rsidP="00307C34">
            <w:pPr>
              <w:spacing w:after="0" w:line="240" w:lineRule="auto"/>
              <w:jc w:val="center"/>
              <w:rPr>
                <w:rFonts w:ascii="Times New Roman" w:hAnsi="Times New Roman"/>
              </w:rPr>
            </w:pPr>
          </w:p>
        </w:tc>
      </w:tr>
      <w:tr w:rsidR="003F3DB1" w:rsidTr="00307C34">
        <w:tc>
          <w:tcPr>
            <w:tcW w:w="894" w:type="pct"/>
          </w:tcPr>
          <w:p w:rsidR="003F3DB1" w:rsidRPr="00623863" w:rsidRDefault="003F3DB1" w:rsidP="00307C34">
            <w:pPr>
              <w:spacing w:after="0" w:line="240" w:lineRule="auto"/>
              <w:jc w:val="center"/>
              <w:rPr>
                <w:rFonts w:ascii="Times New Roman" w:hAnsi="Times New Roman"/>
              </w:rPr>
            </w:pPr>
          </w:p>
        </w:tc>
        <w:tc>
          <w:tcPr>
            <w:tcW w:w="846" w:type="pct"/>
          </w:tcPr>
          <w:p w:rsidR="003F3DB1" w:rsidRPr="00623863" w:rsidRDefault="003F3DB1" w:rsidP="00307C34">
            <w:pPr>
              <w:spacing w:after="0" w:line="240" w:lineRule="auto"/>
              <w:jc w:val="left"/>
              <w:rPr>
                <w:rFonts w:ascii="Times New Roman" w:hAnsi="Times New Roman"/>
              </w:rPr>
            </w:pPr>
            <w:r>
              <w:rPr>
                <w:rFonts w:ascii="Times New Roman" w:hAnsi="Times New Roman"/>
              </w:rPr>
              <w:t>Maskoti</w:t>
            </w:r>
          </w:p>
        </w:tc>
        <w:tc>
          <w:tcPr>
            <w:tcW w:w="804" w:type="pct"/>
          </w:tcPr>
          <w:p w:rsidR="003F3DB1" w:rsidRPr="00623863" w:rsidRDefault="003F3DB1" w:rsidP="00307C34">
            <w:pPr>
              <w:spacing w:after="0" w:line="240" w:lineRule="auto"/>
              <w:jc w:val="right"/>
              <w:rPr>
                <w:rFonts w:ascii="Times New Roman" w:hAnsi="Times New Roman"/>
              </w:rPr>
            </w:pPr>
            <w:r>
              <w:rPr>
                <w:rFonts w:ascii="Times New Roman" w:hAnsi="Times New Roman"/>
              </w:rPr>
              <w:t>2 000Kč</w:t>
            </w:r>
          </w:p>
        </w:tc>
        <w:tc>
          <w:tcPr>
            <w:tcW w:w="856" w:type="pct"/>
          </w:tcPr>
          <w:p w:rsidR="003F3DB1" w:rsidRPr="00623863" w:rsidRDefault="003F3DB1" w:rsidP="00307C34">
            <w:pPr>
              <w:spacing w:after="0" w:line="240" w:lineRule="auto"/>
              <w:jc w:val="center"/>
              <w:rPr>
                <w:rFonts w:ascii="Times New Roman" w:hAnsi="Times New Roman"/>
              </w:rPr>
            </w:pPr>
          </w:p>
        </w:tc>
        <w:tc>
          <w:tcPr>
            <w:tcW w:w="804" w:type="pct"/>
          </w:tcPr>
          <w:p w:rsidR="003F3DB1" w:rsidRPr="00623863" w:rsidRDefault="003F3DB1" w:rsidP="00307C34">
            <w:pPr>
              <w:spacing w:after="0" w:line="240" w:lineRule="auto"/>
              <w:jc w:val="center"/>
              <w:rPr>
                <w:rFonts w:ascii="Times New Roman" w:hAnsi="Times New Roman"/>
              </w:rPr>
            </w:pPr>
          </w:p>
        </w:tc>
        <w:tc>
          <w:tcPr>
            <w:tcW w:w="796" w:type="pct"/>
          </w:tcPr>
          <w:p w:rsidR="003F3DB1" w:rsidRPr="00623863" w:rsidRDefault="003F3DB1" w:rsidP="00307C34">
            <w:pPr>
              <w:spacing w:after="0" w:line="240" w:lineRule="auto"/>
              <w:jc w:val="center"/>
              <w:rPr>
                <w:rFonts w:ascii="Times New Roman" w:hAnsi="Times New Roman"/>
              </w:rPr>
            </w:pPr>
          </w:p>
        </w:tc>
      </w:tr>
      <w:tr w:rsidR="003F3DB1" w:rsidTr="00307C34">
        <w:tc>
          <w:tcPr>
            <w:tcW w:w="894" w:type="pct"/>
          </w:tcPr>
          <w:p w:rsidR="003F3DB1" w:rsidRPr="00623863" w:rsidRDefault="003F3DB1" w:rsidP="00307C34">
            <w:pPr>
              <w:spacing w:after="0" w:line="240" w:lineRule="auto"/>
              <w:jc w:val="center"/>
              <w:rPr>
                <w:rFonts w:ascii="Times New Roman" w:hAnsi="Times New Roman"/>
              </w:rPr>
            </w:pPr>
          </w:p>
        </w:tc>
        <w:tc>
          <w:tcPr>
            <w:tcW w:w="846" w:type="pct"/>
          </w:tcPr>
          <w:p w:rsidR="003F3DB1" w:rsidRPr="00623863" w:rsidRDefault="003F3DB1" w:rsidP="00307C34">
            <w:pPr>
              <w:spacing w:after="0" w:line="240" w:lineRule="auto"/>
              <w:jc w:val="left"/>
              <w:rPr>
                <w:rFonts w:ascii="Times New Roman" w:hAnsi="Times New Roman"/>
              </w:rPr>
            </w:pPr>
            <w:r>
              <w:rPr>
                <w:rFonts w:ascii="Times New Roman" w:hAnsi="Times New Roman"/>
              </w:rPr>
              <w:t>Květiny</w:t>
            </w:r>
          </w:p>
        </w:tc>
        <w:tc>
          <w:tcPr>
            <w:tcW w:w="804" w:type="pct"/>
          </w:tcPr>
          <w:p w:rsidR="003F3DB1" w:rsidRPr="00623863" w:rsidRDefault="003F3DB1" w:rsidP="00307C34">
            <w:pPr>
              <w:spacing w:after="0" w:line="240" w:lineRule="auto"/>
              <w:jc w:val="right"/>
              <w:rPr>
                <w:rFonts w:ascii="Times New Roman" w:hAnsi="Times New Roman"/>
              </w:rPr>
            </w:pPr>
            <w:r>
              <w:rPr>
                <w:rFonts w:ascii="Times New Roman" w:hAnsi="Times New Roman"/>
              </w:rPr>
              <w:t>5 400Kč</w:t>
            </w:r>
          </w:p>
        </w:tc>
        <w:tc>
          <w:tcPr>
            <w:tcW w:w="856" w:type="pct"/>
          </w:tcPr>
          <w:p w:rsidR="003F3DB1" w:rsidRPr="00623863" w:rsidRDefault="003F3DB1" w:rsidP="00307C34">
            <w:pPr>
              <w:spacing w:after="0" w:line="240" w:lineRule="auto"/>
              <w:jc w:val="center"/>
              <w:rPr>
                <w:rFonts w:ascii="Times New Roman" w:hAnsi="Times New Roman"/>
              </w:rPr>
            </w:pPr>
          </w:p>
        </w:tc>
        <w:tc>
          <w:tcPr>
            <w:tcW w:w="804" w:type="pct"/>
          </w:tcPr>
          <w:p w:rsidR="003F3DB1" w:rsidRPr="00623863" w:rsidRDefault="003F3DB1" w:rsidP="00307C34">
            <w:pPr>
              <w:spacing w:after="0" w:line="240" w:lineRule="auto"/>
              <w:jc w:val="center"/>
              <w:rPr>
                <w:rFonts w:ascii="Times New Roman" w:hAnsi="Times New Roman"/>
              </w:rPr>
            </w:pPr>
          </w:p>
        </w:tc>
        <w:tc>
          <w:tcPr>
            <w:tcW w:w="796" w:type="pct"/>
          </w:tcPr>
          <w:p w:rsidR="003F3DB1" w:rsidRPr="00623863" w:rsidRDefault="003F3DB1" w:rsidP="00307C34">
            <w:pPr>
              <w:spacing w:after="0" w:line="240" w:lineRule="auto"/>
              <w:jc w:val="center"/>
              <w:rPr>
                <w:rFonts w:ascii="Times New Roman" w:hAnsi="Times New Roman"/>
              </w:rPr>
            </w:pPr>
          </w:p>
        </w:tc>
      </w:tr>
      <w:tr w:rsidR="003F3DB1" w:rsidTr="00307C34">
        <w:tc>
          <w:tcPr>
            <w:tcW w:w="1740" w:type="pct"/>
            <w:gridSpan w:val="2"/>
          </w:tcPr>
          <w:p w:rsidR="003F3DB1" w:rsidRPr="00623863" w:rsidRDefault="003F3DB1" w:rsidP="00307C34">
            <w:pPr>
              <w:spacing w:after="0" w:line="240" w:lineRule="auto"/>
              <w:jc w:val="left"/>
              <w:rPr>
                <w:rFonts w:ascii="Times New Roman" w:hAnsi="Times New Roman"/>
              </w:rPr>
            </w:pPr>
            <w:r>
              <w:rPr>
                <w:rFonts w:ascii="Times New Roman" w:hAnsi="Times New Roman"/>
              </w:rPr>
              <w:t>Reklamní předměty</w:t>
            </w:r>
          </w:p>
        </w:tc>
        <w:tc>
          <w:tcPr>
            <w:tcW w:w="804" w:type="pct"/>
          </w:tcPr>
          <w:p w:rsidR="003F3DB1" w:rsidRPr="00623863" w:rsidRDefault="003F3DB1" w:rsidP="00307C34">
            <w:pPr>
              <w:spacing w:after="0" w:line="240" w:lineRule="auto"/>
              <w:jc w:val="right"/>
              <w:rPr>
                <w:rFonts w:ascii="Times New Roman" w:hAnsi="Times New Roman"/>
              </w:rPr>
            </w:pPr>
          </w:p>
        </w:tc>
        <w:tc>
          <w:tcPr>
            <w:tcW w:w="1660" w:type="pct"/>
            <w:gridSpan w:val="2"/>
          </w:tcPr>
          <w:p w:rsidR="003F3DB1" w:rsidRPr="00623863" w:rsidRDefault="003F3DB1" w:rsidP="00307C34">
            <w:pPr>
              <w:spacing w:after="0" w:line="240" w:lineRule="auto"/>
              <w:jc w:val="left"/>
              <w:rPr>
                <w:rFonts w:ascii="Times New Roman" w:hAnsi="Times New Roman"/>
              </w:rPr>
            </w:pPr>
          </w:p>
        </w:tc>
        <w:tc>
          <w:tcPr>
            <w:tcW w:w="796" w:type="pct"/>
          </w:tcPr>
          <w:p w:rsidR="003F3DB1" w:rsidRPr="00623863" w:rsidRDefault="003F3DB1" w:rsidP="00307C34">
            <w:pPr>
              <w:spacing w:after="0" w:line="240" w:lineRule="auto"/>
              <w:jc w:val="center"/>
              <w:rPr>
                <w:rFonts w:ascii="Times New Roman" w:hAnsi="Times New Roman"/>
              </w:rPr>
            </w:pPr>
          </w:p>
        </w:tc>
      </w:tr>
      <w:tr w:rsidR="003F3DB1" w:rsidTr="00307C34">
        <w:tc>
          <w:tcPr>
            <w:tcW w:w="894" w:type="pct"/>
          </w:tcPr>
          <w:p w:rsidR="003F3DB1" w:rsidRPr="00623863" w:rsidRDefault="003F3DB1" w:rsidP="00307C34">
            <w:pPr>
              <w:spacing w:after="0" w:line="240" w:lineRule="auto"/>
              <w:jc w:val="center"/>
              <w:rPr>
                <w:rFonts w:ascii="Times New Roman" w:hAnsi="Times New Roman"/>
              </w:rPr>
            </w:pPr>
          </w:p>
        </w:tc>
        <w:tc>
          <w:tcPr>
            <w:tcW w:w="846" w:type="pct"/>
          </w:tcPr>
          <w:p w:rsidR="003F3DB1" w:rsidRPr="009C1DEB" w:rsidRDefault="003F3DB1" w:rsidP="00307C34">
            <w:pPr>
              <w:spacing w:after="0" w:line="240" w:lineRule="auto"/>
              <w:jc w:val="left"/>
              <w:rPr>
                <w:rFonts w:ascii="Times New Roman" w:hAnsi="Times New Roman"/>
              </w:rPr>
            </w:pPr>
            <w:r w:rsidRPr="009C1DEB">
              <w:rPr>
                <w:rFonts w:ascii="Times New Roman" w:hAnsi="Times New Roman"/>
              </w:rPr>
              <w:t>Trička 500ks</w:t>
            </w:r>
          </w:p>
        </w:tc>
        <w:tc>
          <w:tcPr>
            <w:tcW w:w="804" w:type="pct"/>
          </w:tcPr>
          <w:p w:rsidR="003F3DB1" w:rsidRPr="009C1DEB" w:rsidRDefault="003F3DB1" w:rsidP="00307C34">
            <w:pPr>
              <w:spacing w:after="0" w:line="240" w:lineRule="auto"/>
              <w:jc w:val="right"/>
              <w:rPr>
                <w:rFonts w:ascii="Times New Roman" w:hAnsi="Times New Roman"/>
              </w:rPr>
            </w:pPr>
            <w:r>
              <w:rPr>
                <w:rFonts w:ascii="Times New Roman" w:hAnsi="Times New Roman"/>
              </w:rPr>
              <w:t>40 000Kč</w:t>
            </w:r>
          </w:p>
        </w:tc>
        <w:tc>
          <w:tcPr>
            <w:tcW w:w="856" w:type="pct"/>
          </w:tcPr>
          <w:p w:rsidR="003F3DB1" w:rsidRPr="00623863" w:rsidRDefault="003F3DB1" w:rsidP="00307C34">
            <w:pPr>
              <w:spacing w:after="0" w:line="240" w:lineRule="auto"/>
              <w:jc w:val="center"/>
              <w:rPr>
                <w:rFonts w:ascii="Times New Roman" w:hAnsi="Times New Roman"/>
              </w:rPr>
            </w:pPr>
          </w:p>
        </w:tc>
        <w:tc>
          <w:tcPr>
            <w:tcW w:w="804" w:type="pct"/>
          </w:tcPr>
          <w:p w:rsidR="003F3DB1" w:rsidRPr="00260847" w:rsidRDefault="003F3DB1" w:rsidP="00307C34">
            <w:pPr>
              <w:spacing w:after="0" w:line="240" w:lineRule="auto"/>
              <w:jc w:val="left"/>
              <w:rPr>
                <w:rFonts w:ascii="Times New Roman" w:hAnsi="Times New Roman"/>
              </w:rPr>
            </w:pPr>
          </w:p>
        </w:tc>
        <w:tc>
          <w:tcPr>
            <w:tcW w:w="796" w:type="pct"/>
          </w:tcPr>
          <w:p w:rsidR="003F3DB1" w:rsidRPr="00260847" w:rsidRDefault="003F3DB1" w:rsidP="00307C34">
            <w:pPr>
              <w:spacing w:after="0" w:line="240" w:lineRule="auto"/>
              <w:rPr>
                <w:rFonts w:ascii="Times New Roman" w:hAnsi="Times New Roman"/>
              </w:rPr>
            </w:pPr>
          </w:p>
        </w:tc>
      </w:tr>
      <w:tr w:rsidR="003F3DB1" w:rsidTr="00307C34">
        <w:tc>
          <w:tcPr>
            <w:tcW w:w="894" w:type="pct"/>
          </w:tcPr>
          <w:p w:rsidR="003F3DB1" w:rsidRPr="00623863" w:rsidRDefault="003F3DB1" w:rsidP="00307C34">
            <w:pPr>
              <w:spacing w:after="0" w:line="240" w:lineRule="auto"/>
              <w:jc w:val="center"/>
            </w:pPr>
          </w:p>
        </w:tc>
        <w:tc>
          <w:tcPr>
            <w:tcW w:w="846" w:type="pct"/>
          </w:tcPr>
          <w:p w:rsidR="003F3DB1" w:rsidRPr="009C1DEB" w:rsidRDefault="003F3DB1" w:rsidP="00307C34">
            <w:pPr>
              <w:spacing w:after="0" w:line="240" w:lineRule="auto"/>
              <w:jc w:val="left"/>
              <w:rPr>
                <w:rFonts w:ascii="Times New Roman" w:hAnsi="Times New Roman"/>
              </w:rPr>
            </w:pPr>
            <w:r w:rsidRPr="009C1DEB">
              <w:rPr>
                <w:rFonts w:ascii="Times New Roman" w:hAnsi="Times New Roman"/>
              </w:rPr>
              <w:t>Mikiny 200ks</w:t>
            </w:r>
          </w:p>
        </w:tc>
        <w:tc>
          <w:tcPr>
            <w:tcW w:w="804" w:type="pct"/>
          </w:tcPr>
          <w:p w:rsidR="003F3DB1" w:rsidRPr="009C1DEB" w:rsidRDefault="003F3DB1" w:rsidP="00307C34">
            <w:pPr>
              <w:spacing w:after="0" w:line="240" w:lineRule="auto"/>
              <w:jc w:val="right"/>
              <w:rPr>
                <w:rFonts w:ascii="Times New Roman" w:hAnsi="Times New Roman"/>
              </w:rPr>
            </w:pPr>
            <w:r>
              <w:rPr>
                <w:rFonts w:ascii="Times New Roman" w:hAnsi="Times New Roman"/>
              </w:rPr>
              <w:t>72 000Kč</w:t>
            </w:r>
          </w:p>
        </w:tc>
        <w:tc>
          <w:tcPr>
            <w:tcW w:w="856" w:type="pct"/>
          </w:tcPr>
          <w:p w:rsidR="003F3DB1" w:rsidRPr="00623863" w:rsidRDefault="003F3DB1" w:rsidP="00307C34">
            <w:pPr>
              <w:spacing w:after="0" w:line="240" w:lineRule="auto"/>
              <w:jc w:val="center"/>
            </w:pPr>
          </w:p>
        </w:tc>
        <w:tc>
          <w:tcPr>
            <w:tcW w:w="804" w:type="pct"/>
          </w:tcPr>
          <w:p w:rsidR="003F3DB1" w:rsidRPr="00260847" w:rsidRDefault="003F3DB1" w:rsidP="00307C34">
            <w:pPr>
              <w:spacing w:after="0" w:line="240" w:lineRule="auto"/>
              <w:jc w:val="left"/>
              <w:rPr>
                <w:rFonts w:ascii="Times New Roman" w:hAnsi="Times New Roman"/>
              </w:rPr>
            </w:pPr>
          </w:p>
        </w:tc>
        <w:tc>
          <w:tcPr>
            <w:tcW w:w="796" w:type="pct"/>
          </w:tcPr>
          <w:p w:rsidR="003F3DB1" w:rsidRPr="00260847" w:rsidRDefault="003F3DB1" w:rsidP="00307C34">
            <w:pPr>
              <w:spacing w:after="0" w:line="240" w:lineRule="auto"/>
              <w:rPr>
                <w:rFonts w:ascii="Times New Roman" w:hAnsi="Times New Roman"/>
              </w:rPr>
            </w:pPr>
          </w:p>
        </w:tc>
      </w:tr>
      <w:tr w:rsidR="003F3DB1" w:rsidTr="00307C34">
        <w:tc>
          <w:tcPr>
            <w:tcW w:w="894" w:type="pct"/>
          </w:tcPr>
          <w:p w:rsidR="003F3DB1" w:rsidRPr="00623863" w:rsidRDefault="003F3DB1" w:rsidP="00307C34">
            <w:pPr>
              <w:spacing w:after="0" w:line="240" w:lineRule="auto"/>
              <w:jc w:val="center"/>
            </w:pPr>
          </w:p>
        </w:tc>
        <w:tc>
          <w:tcPr>
            <w:tcW w:w="846" w:type="pct"/>
          </w:tcPr>
          <w:p w:rsidR="003F3DB1" w:rsidRPr="009C1DEB" w:rsidRDefault="003F3DB1" w:rsidP="00307C34">
            <w:pPr>
              <w:spacing w:after="0" w:line="240" w:lineRule="auto"/>
              <w:jc w:val="left"/>
              <w:rPr>
                <w:rFonts w:ascii="Times New Roman" w:hAnsi="Times New Roman"/>
              </w:rPr>
            </w:pPr>
            <w:r>
              <w:rPr>
                <w:rFonts w:ascii="Times New Roman" w:hAnsi="Times New Roman"/>
              </w:rPr>
              <w:t>Maskot 200ks</w:t>
            </w:r>
          </w:p>
        </w:tc>
        <w:tc>
          <w:tcPr>
            <w:tcW w:w="804" w:type="pct"/>
          </w:tcPr>
          <w:p w:rsidR="003F3DB1" w:rsidRPr="009C1DEB" w:rsidRDefault="003F3DB1" w:rsidP="00307C34">
            <w:pPr>
              <w:spacing w:after="0" w:line="240" w:lineRule="auto"/>
              <w:jc w:val="right"/>
              <w:rPr>
                <w:rFonts w:ascii="Times New Roman" w:hAnsi="Times New Roman"/>
              </w:rPr>
            </w:pPr>
            <w:r>
              <w:rPr>
                <w:rFonts w:ascii="Times New Roman" w:hAnsi="Times New Roman"/>
              </w:rPr>
              <w:t>14 000Kč</w:t>
            </w:r>
          </w:p>
        </w:tc>
        <w:tc>
          <w:tcPr>
            <w:tcW w:w="856" w:type="pct"/>
          </w:tcPr>
          <w:p w:rsidR="003F3DB1" w:rsidRPr="00623863" w:rsidRDefault="003F3DB1" w:rsidP="00307C34">
            <w:pPr>
              <w:spacing w:after="0" w:line="240" w:lineRule="auto"/>
              <w:jc w:val="center"/>
            </w:pPr>
          </w:p>
        </w:tc>
        <w:tc>
          <w:tcPr>
            <w:tcW w:w="804" w:type="pct"/>
          </w:tcPr>
          <w:p w:rsidR="003F3DB1" w:rsidRPr="00260847" w:rsidRDefault="003F3DB1" w:rsidP="00307C34">
            <w:pPr>
              <w:spacing w:after="0" w:line="240" w:lineRule="auto"/>
              <w:jc w:val="left"/>
              <w:rPr>
                <w:rFonts w:ascii="Times New Roman" w:hAnsi="Times New Roman"/>
              </w:rPr>
            </w:pPr>
          </w:p>
        </w:tc>
        <w:tc>
          <w:tcPr>
            <w:tcW w:w="796" w:type="pct"/>
          </w:tcPr>
          <w:p w:rsidR="003F3DB1" w:rsidRPr="00260847" w:rsidRDefault="003F3DB1" w:rsidP="00307C34">
            <w:pPr>
              <w:spacing w:after="0" w:line="240" w:lineRule="auto"/>
              <w:rPr>
                <w:rFonts w:ascii="Times New Roman" w:hAnsi="Times New Roman"/>
              </w:rPr>
            </w:pPr>
          </w:p>
        </w:tc>
      </w:tr>
      <w:tr w:rsidR="003F3DB1" w:rsidTr="00307C34">
        <w:tc>
          <w:tcPr>
            <w:tcW w:w="894" w:type="pct"/>
          </w:tcPr>
          <w:p w:rsidR="003F3DB1" w:rsidRPr="00623863" w:rsidRDefault="003F3DB1" w:rsidP="00307C34">
            <w:pPr>
              <w:spacing w:after="0" w:line="240" w:lineRule="auto"/>
              <w:jc w:val="center"/>
            </w:pPr>
          </w:p>
        </w:tc>
        <w:tc>
          <w:tcPr>
            <w:tcW w:w="846" w:type="pct"/>
          </w:tcPr>
          <w:p w:rsidR="003F3DB1" w:rsidRPr="009C1DEB" w:rsidRDefault="003F3DB1" w:rsidP="00307C34">
            <w:pPr>
              <w:spacing w:after="0" w:line="240" w:lineRule="auto"/>
              <w:jc w:val="left"/>
              <w:rPr>
                <w:rFonts w:ascii="Times New Roman" w:hAnsi="Times New Roman"/>
              </w:rPr>
            </w:pPr>
            <w:r>
              <w:rPr>
                <w:rFonts w:ascii="Times New Roman" w:hAnsi="Times New Roman"/>
              </w:rPr>
              <w:t>Propisky 500ks</w:t>
            </w:r>
          </w:p>
        </w:tc>
        <w:tc>
          <w:tcPr>
            <w:tcW w:w="804" w:type="pct"/>
          </w:tcPr>
          <w:p w:rsidR="003F3DB1" w:rsidRPr="009C1DEB" w:rsidRDefault="003F3DB1" w:rsidP="00307C34">
            <w:pPr>
              <w:spacing w:after="0" w:line="240" w:lineRule="auto"/>
              <w:jc w:val="right"/>
              <w:rPr>
                <w:rFonts w:ascii="Times New Roman" w:hAnsi="Times New Roman"/>
              </w:rPr>
            </w:pPr>
            <w:r>
              <w:rPr>
                <w:rFonts w:ascii="Times New Roman" w:hAnsi="Times New Roman"/>
              </w:rPr>
              <w:t>2 500Kč</w:t>
            </w:r>
          </w:p>
        </w:tc>
        <w:tc>
          <w:tcPr>
            <w:tcW w:w="856" w:type="pct"/>
          </w:tcPr>
          <w:p w:rsidR="003F3DB1" w:rsidRPr="00623863" w:rsidRDefault="003F3DB1" w:rsidP="00307C34">
            <w:pPr>
              <w:spacing w:after="0" w:line="240" w:lineRule="auto"/>
              <w:jc w:val="center"/>
            </w:pPr>
          </w:p>
        </w:tc>
        <w:tc>
          <w:tcPr>
            <w:tcW w:w="804" w:type="pct"/>
          </w:tcPr>
          <w:p w:rsidR="003F3DB1" w:rsidRPr="00260847" w:rsidRDefault="003F3DB1" w:rsidP="00307C34">
            <w:pPr>
              <w:spacing w:after="0" w:line="240" w:lineRule="auto"/>
              <w:jc w:val="left"/>
              <w:rPr>
                <w:rFonts w:ascii="Times New Roman" w:hAnsi="Times New Roman"/>
              </w:rPr>
            </w:pPr>
          </w:p>
        </w:tc>
        <w:tc>
          <w:tcPr>
            <w:tcW w:w="796" w:type="pct"/>
          </w:tcPr>
          <w:p w:rsidR="003F3DB1" w:rsidRPr="00260847" w:rsidRDefault="003F3DB1" w:rsidP="00307C34">
            <w:pPr>
              <w:spacing w:after="0" w:line="240" w:lineRule="auto"/>
              <w:rPr>
                <w:rFonts w:ascii="Times New Roman" w:hAnsi="Times New Roman"/>
              </w:rPr>
            </w:pPr>
          </w:p>
        </w:tc>
      </w:tr>
      <w:tr w:rsidR="003F3DB1" w:rsidTr="00307C34">
        <w:tc>
          <w:tcPr>
            <w:tcW w:w="894" w:type="pct"/>
          </w:tcPr>
          <w:p w:rsidR="003F3DB1" w:rsidRPr="00623863" w:rsidRDefault="003F3DB1" w:rsidP="00307C34">
            <w:pPr>
              <w:spacing w:after="0" w:line="240" w:lineRule="auto"/>
              <w:jc w:val="center"/>
            </w:pPr>
          </w:p>
        </w:tc>
        <w:tc>
          <w:tcPr>
            <w:tcW w:w="846" w:type="pct"/>
          </w:tcPr>
          <w:p w:rsidR="003F3DB1" w:rsidRPr="009C1DEB" w:rsidRDefault="003F3DB1" w:rsidP="00307C34">
            <w:pPr>
              <w:spacing w:after="0" w:line="240" w:lineRule="auto"/>
              <w:jc w:val="left"/>
              <w:rPr>
                <w:rFonts w:ascii="Times New Roman" w:hAnsi="Times New Roman"/>
              </w:rPr>
            </w:pPr>
            <w:r>
              <w:rPr>
                <w:rFonts w:ascii="Times New Roman" w:hAnsi="Times New Roman"/>
              </w:rPr>
              <w:t>Kšiltovky 400ks</w:t>
            </w:r>
          </w:p>
        </w:tc>
        <w:tc>
          <w:tcPr>
            <w:tcW w:w="804" w:type="pct"/>
          </w:tcPr>
          <w:p w:rsidR="003F3DB1" w:rsidRPr="009C1DEB" w:rsidRDefault="003F3DB1" w:rsidP="00307C34">
            <w:pPr>
              <w:spacing w:after="0" w:line="240" w:lineRule="auto"/>
              <w:jc w:val="right"/>
              <w:rPr>
                <w:rFonts w:ascii="Times New Roman" w:hAnsi="Times New Roman"/>
              </w:rPr>
            </w:pPr>
            <w:r>
              <w:rPr>
                <w:rFonts w:ascii="Times New Roman" w:hAnsi="Times New Roman"/>
              </w:rPr>
              <w:t>12 000Kč</w:t>
            </w:r>
          </w:p>
        </w:tc>
        <w:tc>
          <w:tcPr>
            <w:tcW w:w="856" w:type="pct"/>
          </w:tcPr>
          <w:p w:rsidR="003F3DB1" w:rsidRPr="00623863" w:rsidRDefault="003F3DB1" w:rsidP="00307C34">
            <w:pPr>
              <w:spacing w:after="0" w:line="240" w:lineRule="auto"/>
              <w:jc w:val="center"/>
            </w:pPr>
          </w:p>
        </w:tc>
        <w:tc>
          <w:tcPr>
            <w:tcW w:w="804" w:type="pct"/>
          </w:tcPr>
          <w:p w:rsidR="003F3DB1" w:rsidRPr="00260847" w:rsidRDefault="003F3DB1" w:rsidP="00307C34">
            <w:pPr>
              <w:spacing w:after="0" w:line="240" w:lineRule="auto"/>
              <w:jc w:val="left"/>
              <w:rPr>
                <w:rFonts w:ascii="Times New Roman" w:hAnsi="Times New Roman"/>
              </w:rPr>
            </w:pPr>
          </w:p>
        </w:tc>
        <w:tc>
          <w:tcPr>
            <w:tcW w:w="796" w:type="pct"/>
          </w:tcPr>
          <w:p w:rsidR="003F3DB1" w:rsidRPr="00260847" w:rsidRDefault="003F3DB1" w:rsidP="00307C34">
            <w:pPr>
              <w:spacing w:after="0" w:line="240" w:lineRule="auto"/>
              <w:rPr>
                <w:rFonts w:ascii="Times New Roman" w:hAnsi="Times New Roman"/>
              </w:rPr>
            </w:pPr>
          </w:p>
        </w:tc>
      </w:tr>
      <w:tr w:rsidR="003F3DB1" w:rsidTr="00307C34">
        <w:tc>
          <w:tcPr>
            <w:tcW w:w="894" w:type="pct"/>
          </w:tcPr>
          <w:p w:rsidR="003F3DB1" w:rsidRPr="00623863" w:rsidRDefault="003F3DB1" w:rsidP="00307C34">
            <w:pPr>
              <w:spacing w:after="0" w:line="240" w:lineRule="auto"/>
              <w:jc w:val="center"/>
            </w:pPr>
          </w:p>
        </w:tc>
        <w:tc>
          <w:tcPr>
            <w:tcW w:w="846" w:type="pct"/>
          </w:tcPr>
          <w:p w:rsidR="003F3DB1" w:rsidRPr="009C1DEB" w:rsidRDefault="003F3DB1" w:rsidP="00307C34">
            <w:pPr>
              <w:spacing w:after="0" w:line="240" w:lineRule="auto"/>
              <w:jc w:val="left"/>
              <w:rPr>
                <w:rFonts w:ascii="Times New Roman" w:hAnsi="Times New Roman"/>
              </w:rPr>
            </w:pPr>
            <w:r>
              <w:rPr>
                <w:rFonts w:ascii="Times New Roman" w:hAnsi="Times New Roman"/>
              </w:rPr>
              <w:t>Klíčenky 400ks</w:t>
            </w:r>
          </w:p>
        </w:tc>
        <w:tc>
          <w:tcPr>
            <w:tcW w:w="804" w:type="pct"/>
          </w:tcPr>
          <w:p w:rsidR="003F3DB1" w:rsidRPr="009C1DEB" w:rsidRDefault="003F3DB1" w:rsidP="00307C34">
            <w:pPr>
              <w:spacing w:after="0" w:line="240" w:lineRule="auto"/>
              <w:jc w:val="right"/>
              <w:rPr>
                <w:rFonts w:ascii="Times New Roman" w:hAnsi="Times New Roman"/>
              </w:rPr>
            </w:pPr>
            <w:r>
              <w:rPr>
                <w:rFonts w:ascii="Times New Roman" w:hAnsi="Times New Roman"/>
              </w:rPr>
              <w:t>4 000Kč</w:t>
            </w:r>
          </w:p>
        </w:tc>
        <w:tc>
          <w:tcPr>
            <w:tcW w:w="856" w:type="pct"/>
          </w:tcPr>
          <w:p w:rsidR="003F3DB1" w:rsidRPr="00623863" w:rsidRDefault="003F3DB1" w:rsidP="00307C34">
            <w:pPr>
              <w:spacing w:after="0" w:line="240" w:lineRule="auto"/>
              <w:jc w:val="center"/>
            </w:pPr>
          </w:p>
        </w:tc>
        <w:tc>
          <w:tcPr>
            <w:tcW w:w="804" w:type="pct"/>
          </w:tcPr>
          <w:p w:rsidR="003F3DB1" w:rsidRPr="00260847" w:rsidRDefault="003F3DB1" w:rsidP="00307C34">
            <w:pPr>
              <w:spacing w:after="0" w:line="240" w:lineRule="auto"/>
              <w:jc w:val="left"/>
              <w:rPr>
                <w:rFonts w:ascii="Times New Roman" w:hAnsi="Times New Roman"/>
              </w:rPr>
            </w:pPr>
          </w:p>
        </w:tc>
        <w:tc>
          <w:tcPr>
            <w:tcW w:w="796" w:type="pct"/>
          </w:tcPr>
          <w:p w:rsidR="003F3DB1" w:rsidRPr="00260847" w:rsidRDefault="003F3DB1" w:rsidP="00307C34">
            <w:pPr>
              <w:spacing w:after="0" w:line="240" w:lineRule="auto"/>
              <w:jc w:val="center"/>
              <w:rPr>
                <w:rFonts w:ascii="Times New Roman" w:hAnsi="Times New Roman"/>
              </w:rPr>
            </w:pPr>
          </w:p>
        </w:tc>
      </w:tr>
      <w:tr w:rsidR="003F3DB1" w:rsidTr="00307C34">
        <w:tc>
          <w:tcPr>
            <w:tcW w:w="1740" w:type="pct"/>
            <w:gridSpan w:val="2"/>
          </w:tcPr>
          <w:p w:rsidR="003F3DB1" w:rsidRPr="00F73B67" w:rsidRDefault="003F3DB1" w:rsidP="00307C34">
            <w:pPr>
              <w:spacing w:after="0" w:line="240" w:lineRule="auto"/>
              <w:jc w:val="left"/>
              <w:rPr>
                <w:rFonts w:ascii="Times New Roman" w:hAnsi="Times New Roman"/>
              </w:rPr>
            </w:pPr>
            <w:r w:rsidRPr="00F73B67">
              <w:rPr>
                <w:rFonts w:ascii="Times New Roman" w:hAnsi="Times New Roman"/>
              </w:rPr>
              <w:t>Reklamní agentura</w:t>
            </w:r>
          </w:p>
        </w:tc>
        <w:tc>
          <w:tcPr>
            <w:tcW w:w="804" w:type="pct"/>
          </w:tcPr>
          <w:p w:rsidR="003F3DB1" w:rsidRPr="009C1DEB" w:rsidRDefault="003F3DB1" w:rsidP="00307C34">
            <w:pPr>
              <w:spacing w:after="0" w:line="240" w:lineRule="auto"/>
              <w:jc w:val="right"/>
              <w:rPr>
                <w:rFonts w:ascii="Times New Roman" w:hAnsi="Times New Roman"/>
              </w:rPr>
            </w:pPr>
            <w:r>
              <w:rPr>
                <w:rFonts w:ascii="Times New Roman" w:hAnsi="Times New Roman"/>
              </w:rPr>
              <w:t>125 000Kč</w:t>
            </w:r>
          </w:p>
        </w:tc>
        <w:tc>
          <w:tcPr>
            <w:tcW w:w="856" w:type="pct"/>
          </w:tcPr>
          <w:p w:rsidR="003F3DB1" w:rsidRPr="00623863" w:rsidRDefault="003F3DB1" w:rsidP="00307C34">
            <w:pPr>
              <w:spacing w:after="0" w:line="240" w:lineRule="auto"/>
              <w:jc w:val="center"/>
            </w:pPr>
          </w:p>
        </w:tc>
        <w:tc>
          <w:tcPr>
            <w:tcW w:w="804" w:type="pct"/>
          </w:tcPr>
          <w:p w:rsidR="003F3DB1" w:rsidRPr="00623863" w:rsidRDefault="003F3DB1" w:rsidP="00307C34">
            <w:pPr>
              <w:spacing w:after="0" w:line="240" w:lineRule="auto"/>
              <w:jc w:val="center"/>
            </w:pPr>
          </w:p>
        </w:tc>
        <w:tc>
          <w:tcPr>
            <w:tcW w:w="796" w:type="pct"/>
          </w:tcPr>
          <w:p w:rsidR="003F3DB1" w:rsidRPr="00623863" w:rsidRDefault="003F3DB1" w:rsidP="00307C34">
            <w:pPr>
              <w:spacing w:after="0" w:line="240" w:lineRule="auto"/>
              <w:jc w:val="center"/>
            </w:pPr>
          </w:p>
        </w:tc>
      </w:tr>
      <w:tr w:rsidR="003F3DB1" w:rsidRPr="009B141F" w:rsidTr="00307C34">
        <w:tc>
          <w:tcPr>
            <w:tcW w:w="1740" w:type="pct"/>
            <w:gridSpan w:val="2"/>
          </w:tcPr>
          <w:p w:rsidR="003F3DB1" w:rsidRPr="009B141F" w:rsidRDefault="003F3DB1" w:rsidP="00307C34">
            <w:pPr>
              <w:spacing w:after="0" w:line="240" w:lineRule="auto"/>
              <w:jc w:val="left"/>
              <w:rPr>
                <w:rFonts w:ascii="Times New Roman" w:hAnsi="Times New Roman"/>
              </w:rPr>
            </w:pPr>
            <w:r w:rsidRPr="009B141F">
              <w:rPr>
                <w:rFonts w:ascii="Times New Roman" w:hAnsi="Times New Roman"/>
              </w:rPr>
              <w:t xml:space="preserve">Mzdy </w:t>
            </w:r>
          </w:p>
        </w:tc>
        <w:tc>
          <w:tcPr>
            <w:tcW w:w="804" w:type="pct"/>
          </w:tcPr>
          <w:p w:rsidR="003F3DB1" w:rsidRPr="009B141F" w:rsidRDefault="003F3DB1" w:rsidP="00307C34">
            <w:pPr>
              <w:spacing w:after="0" w:line="240" w:lineRule="auto"/>
              <w:jc w:val="right"/>
              <w:rPr>
                <w:rFonts w:ascii="Times New Roman" w:hAnsi="Times New Roman"/>
              </w:rPr>
            </w:pPr>
            <w:r w:rsidRPr="009B141F">
              <w:rPr>
                <w:rFonts w:ascii="Times New Roman" w:hAnsi="Times New Roman"/>
              </w:rPr>
              <w:t>27 500Kč</w:t>
            </w:r>
          </w:p>
        </w:tc>
        <w:tc>
          <w:tcPr>
            <w:tcW w:w="856" w:type="pct"/>
          </w:tcPr>
          <w:p w:rsidR="003F3DB1" w:rsidRPr="009B141F" w:rsidRDefault="003F3DB1" w:rsidP="00307C34">
            <w:pPr>
              <w:spacing w:after="0" w:line="240" w:lineRule="auto"/>
              <w:jc w:val="center"/>
              <w:rPr>
                <w:rFonts w:ascii="Times New Roman" w:hAnsi="Times New Roman"/>
              </w:rPr>
            </w:pPr>
          </w:p>
        </w:tc>
        <w:tc>
          <w:tcPr>
            <w:tcW w:w="804" w:type="pct"/>
          </w:tcPr>
          <w:p w:rsidR="003F3DB1" w:rsidRPr="009B141F" w:rsidRDefault="003F3DB1" w:rsidP="00307C34">
            <w:pPr>
              <w:spacing w:after="0" w:line="240" w:lineRule="auto"/>
              <w:jc w:val="center"/>
              <w:rPr>
                <w:rFonts w:ascii="Times New Roman" w:hAnsi="Times New Roman"/>
              </w:rPr>
            </w:pPr>
          </w:p>
        </w:tc>
        <w:tc>
          <w:tcPr>
            <w:tcW w:w="796" w:type="pct"/>
          </w:tcPr>
          <w:p w:rsidR="003F3DB1" w:rsidRPr="009B141F" w:rsidRDefault="003F3DB1" w:rsidP="00307C34">
            <w:pPr>
              <w:spacing w:after="0" w:line="240" w:lineRule="auto"/>
              <w:jc w:val="center"/>
              <w:rPr>
                <w:rFonts w:ascii="Times New Roman" w:hAnsi="Times New Roman"/>
              </w:rPr>
            </w:pPr>
          </w:p>
        </w:tc>
      </w:tr>
      <w:tr w:rsidR="003F3DB1" w:rsidRPr="009B141F" w:rsidTr="00307C34">
        <w:tc>
          <w:tcPr>
            <w:tcW w:w="1740" w:type="pct"/>
            <w:gridSpan w:val="2"/>
          </w:tcPr>
          <w:p w:rsidR="003F3DB1" w:rsidRPr="009B141F" w:rsidRDefault="003F3DB1" w:rsidP="00307C34">
            <w:pPr>
              <w:spacing w:after="0" w:line="240" w:lineRule="auto"/>
              <w:jc w:val="left"/>
              <w:rPr>
                <w:rFonts w:ascii="Times New Roman" w:hAnsi="Times New Roman"/>
              </w:rPr>
            </w:pPr>
            <w:r>
              <w:rPr>
                <w:rFonts w:ascii="Times New Roman" w:hAnsi="Times New Roman"/>
              </w:rPr>
              <w:t>Doprava</w:t>
            </w:r>
          </w:p>
        </w:tc>
        <w:tc>
          <w:tcPr>
            <w:tcW w:w="804" w:type="pct"/>
          </w:tcPr>
          <w:p w:rsidR="003F3DB1" w:rsidRPr="009B141F" w:rsidRDefault="003F3DB1" w:rsidP="00307C34">
            <w:pPr>
              <w:spacing w:after="0" w:line="240" w:lineRule="auto"/>
              <w:jc w:val="right"/>
              <w:rPr>
                <w:rFonts w:ascii="Times New Roman" w:hAnsi="Times New Roman"/>
              </w:rPr>
            </w:pPr>
            <w:r>
              <w:rPr>
                <w:rFonts w:ascii="Times New Roman" w:hAnsi="Times New Roman"/>
              </w:rPr>
              <w:t>30 000Kč</w:t>
            </w:r>
          </w:p>
        </w:tc>
        <w:tc>
          <w:tcPr>
            <w:tcW w:w="856" w:type="pct"/>
          </w:tcPr>
          <w:p w:rsidR="003F3DB1" w:rsidRPr="009B141F" w:rsidRDefault="003F3DB1" w:rsidP="00307C34">
            <w:pPr>
              <w:spacing w:after="0" w:line="240" w:lineRule="auto"/>
              <w:jc w:val="center"/>
              <w:rPr>
                <w:rFonts w:ascii="Times New Roman" w:hAnsi="Times New Roman"/>
              </w:rPr>
            </w:pPr>
          </w:p>
        </w:tc>
        <w:tc>
          <w:tcPr>
            <w:tcW w:w="804" w:type="pct"/>
          </w:tcPr>
          <w:p w:rsidR="003F3DB1" w:rsidRPr="009B141F" w:rsidRDefault="003F3DB1" w:rsidP="00307C34">
            <w:pPr>
              <w:spacing w:after="0" w:line="240" w:lineRule="auto"/>
              <w:jc w:val="center"/>
              <w:rPr>
                <w:rFonts w:ascii="Times New Roman" w:hAnsi="Times New Roman"/>
              </w:rPr>
            </w:pPr>
          </w:p>
        </w:tc>
        <w:tc>
          <w:tcPr>
            <w:tcW w:w="796" w:type="pct"/>
          </w:tcPr>
          <w:p w:rsidR="003F3DB1" w:rsidRPr="009B141F" w:rsidRDefault="003F3DB1" w:rsidP="00307C34">
            <w:pPr>
              <w:spacing w:after="0" w:line="240" w:lineRule="auto"/>
              <w:jc w:val="center"/>
              <w:rPr>
                <w:rFonts w:ascii="Times New Roman" w:hAnsi="Times New Roman"/>
              </w:rPr>
            </w:pPr>
          </w:p>
        </w:tc>
      </w:tr>
      <w:tr w:rsidR="003F3DB1" w:rsidRPr="009B141F" w:rsidTr="00307C34">
        <w:tc>
          <w:tcPr>
            <w:tcW w:w="1740" w:type="pct"/>
            <w:gridSpan w:val="2"/>
          </w:tcPr>
          <w:p w:rsidR="003F3DB1" w:rsidRPr="009B141F" w:rsidRDefault="003F3DB1" w:rsidP="00307C34">
            <w:pPr>
              <w:spacing w:after="0" w:line="240" w:lineRule="auto"/>
              <w:jc w:val="left"/>
              <w:rPr>
                <w:rFonts w:ascii="Times New Roman" w:hAnsi="Times New Roman"/>
              </w:rPr>
            </w:pPr>
            <w:r>
              <w:rPr>
                <w:rFonts w:ascii="Times New Roman" w:hAnsi="Times New Roman"/>
              </w:rPr>
              <w:t>Dopingové kontroly</w:t>
            </w:r>
          </w:p>
        </w:tc>
        <w:tc>
          <w:tcPr>
            <w:tcW w:w="804" w:type="pct"/>
          </w:tcPr>
          <w:p w:rsidR="003F3DB1" w:rsidRPr="009B141F" w:rsidRDefault="003F3DB1" w:rsidP="00307C34">
            <w:pPr>
              <w:spacing w:after="0" w:line="240" w:lineRule="auto"/>
              <w:jc w:val="right"/>
              <w:rPr>
                <w:rFonts w:ascii="Times New Roman" w:hAnsi="Times New Roman"/>
              </w:rPr>
            </w:pPr>
            <w:r>
              <w:rPr>
                <w:rFonts w:ascii="Times New Roman" w:hAnsi="Times New Roman"/>
              </w:rPr>
              <w:t>450 000Kč</w:t>
            </w:r>
          </w:p>
        </w:tc>
        <w:tc>
          <w:tcPr>
            <w:tcW w:w="856" w:type="pct"/>
          </w:tcPr>
          <w:p w:rsidR="003F3DB1" w:rsidRPr="009B141F" w:rsidRDefault="003F3DB1" w:rsidP="00307C34">
            <w:pPr>
              <w:spacing w:after="0" w:line="240" w:lineRule="auto"/>
              <w:jc w:val="center"/>
              <w:rPr>
                <w:rFonts w:ascii="Times New Roman" w:hAnsi="Times New Roman"/>
              </w:rPr>
            </w:pPr>
          </w:p>
        </w:tc>
        <w:tc>
          <w:tcPr>
            <w:tcW w:w="804" w:type="pct"/>
          </w:tcPr>
          <w:p w:rsidR="003F3DB1" w:rsidRPr="009B141F" w:rsidRDefault="003F3DB1" w:rsidP="00307C34">
            <w:pPr>
              <w:spacing w:after="0" w:line="240" w:lineRule="auto"/>
              <w:jc w:val="center"/>
              <w:rPr>
                <w:rFonts w:ascii="Times New Roman" w:hAnsi="Times New Roman"/>
              </w:rPr>
            </w:pPr>
          </w:p>
        </w:tc>
        <w:tc>
          <w:tcPr>
            <w:tcW w:w="796" w:type="pct"/>
          </w:tcPr>
          <w:p w:rsidR="003F3DB1" w:rsidRPr="009B141F" w:rsidRDefault="003F3DB1" w:rsidP="00307C34">
            <w:pPr>
              <w:spacing w:after="0" w:line="240" w:lineRule="auto"/>
              <w:jc w:val="center"/>
              <w:rPr>
                <w:rFonts w:ascii="Times New Roman" w:hAnsi="Times New Roman"/>
              </w:rPr>
            </w:pPr>
          </w:p>
        </w:tc>
      </w:tr>
      <w:tr w:rsidR="003F3DB1" w:rsidRPr="009B141F" w:rsidTr="00307C34">
        <w:tc>
          <w:tcPr>
            <w:tcW w:w="894" w:type="pct"/>
          </w:tcPr>
          <w:p w:rsidR="003F3DB1" w:rsidRPr="009B141F" w:rsidRDefault="003F3DB1" w:rsidP="00307C34">
            <w:pPr>
              <w:spacing w:after="0" w:line="240" w:lineRule="auto"/>
              <w:jc w:val="center"/>
            </w:pPr>
          </w:p>
        </w:tc>
        <w:tc>
          <w:tcPr>
            <w:tcW w:w="846" w:type="pct"/>
          </w:tcPr>
          <w:p w:rsidR="003F3DB1" w:rsidRPr="009B141F" w:rsidRDefault="003F3DB1" w:rsidP="00307C34">
            <w:pPr>
              <w:spacing w:after="0" w:line="240" w:lineRule="auto"/>
              <w:jc w:val="center"/>
            </w:pPr>
          </w:p>
        </w:tc>
        <w:tc>
          <w:tcPr>
            <w:tcW w:w="804" w:type="pct"/>
          </w:tcPr>
          <w:p w:rsidR="003F3DB1" w:rsidRPr="009B141F" w:rsidRDefault="003F3DB1" w:rsidP="00307C34">
            <w:pPr>
              <w:spacing w:after="0" w:line="240" w:lineRule="auto"/>
              <w:jc w:val="right"/>
            </w:pPr>
          </w:p>
        </w:tc>
        <w:tc>
          <w:tcPr>
            <w:tcW w:w="856" w:type="pct"/>
          </w:tcPr>
          <w:p w:rsidR="003F3DB1" w:rsidRPr="009B141F" w:rsidRDefault="003F3DB1" w:rsidP="00307C34">
            <w:pPr>
              <w:spacing w:after="0" w:line="240" w:lineRule="auto"/>
              <w:jc w:val="center"/>
            </w:pPr>
          </w:p>
        </w:tc>
        <w:tc>
          <w:tcPr>
            <w:tcW w:w="804" w:type="pct"/>
          </w:tcPr>
          <w:p w:rsidR="003F3DB1" w:rsidRPr="009B141F" w:rsidRDefault="003F3DB1" w:rsidP="00307C34">
            <w:pPr>
              <w:spacing w:after="0" w:line="240" w:lineRule="auto"/>
              <w:jc w:val="center"/>
            </w:pPr>
          </w:p>
        </w:tc>
        <w:tc>
          <w:tcPr>
            <w:tcW w:w="796" w:type="pct"/>
          </w:tcPr>
          <w:p w:rsidR="003F3DB1" w:rsidRPr="009B141F" w:rsidRDefault="003F3DB1" w:rsidP="00307C34">
            <w:pPr>
              <w:spacing w:after="0" w:line="240" w:lineRule="auto"/>
              <w:jc w:val="center"/>
            </w:pPr>
          </w:p>
        </w:tc>
      </w:tr>
      <w:tr w:rsidR="003F3DB1" w:rsidRPr="009B141F" w:rsidTr="00307C34">
        <w:tc>
          <w:tcPr>
            <w:tcW w:w="894" w:type="pct"/>
          </w:tcPr>
          <w:p w:rsidR="003F3DB1" w:rsidRPr="009B141F" w:rsidRDefault="003F3DB1" w:rsidP="00307C34">
            <w:pPr>
              <w:spacing w:after="0" w:line="240" w:lineRule="auto"/>
              <w:jc w:val="center"/>
            </w:pPr>
          </w:p>
        </w:tc>
        <w:tc>
          <w:tcPr>
            <w:tcW w:w="846" w:type="pct"/>
          </w:tcPr>
          <w:p w:rsidR="003F3DB1" w:rsidRPr="009B141F" w:rsidRDefault="003F3DB1" w:rsidP="00307C34">
            <w:pPr>
              <w:spacing w:after="0" w:line="240" w:lineRule="auto"/>
              <w:jc w:val="center"/>
            </w:pPr>
          </w:p>
        </w:tc>
        <w:tc>
          <w:tcPr>
            <w:tcW w:w="804" w:type="pct"/>
          </w:tcPr>
          <w:p w:rsidR="003F3DB1" w:rsidRPr="009B141F" w:rsidRDefault="003F3DB1" w:rsidP="00307C34">
            <w:pPr>
              <w:spacing w:after="0" w:line="240" w:lineRule="auto"/>
              <w:jc w:val="right"/>
            </w:pPr>
          </w:p>
        </w:tc>
        <w:tc>
          <w:tcPr>
            <w:tcW w:w="856" w:type="pct"/>
          </w:tcPr>
          <w:p w:rsidR="003F3DB1" w:rsidRPr="009B141F" w:rsidRDefault="003F3DB1" w:rsidP="00307C34">
            <w:pPr>
              <w:spacing w:after="0" w:line="240" w:lineRule="auto"/>
              <w:jc w:val="center"/>
            </w:pPr>
          </w:p>
        </w:tc>
        <w:tc>
          <w:tcPr>
            <w:tcW w:w="804" w:type="pct"/>
          </w:tcPr>
          <w:p w:rsidR="003F3DB1" w:rsidRPr="009B141F" w:rsidRDefault="003F3DB1" w:rsidP="00307C34">
            <w:pPr>
              <w:spacing w:after="0" w:line="240" w:lineRule="auto"/>
              <w:jc w:val="center"/>
            </w:pPr>
          </w:p>
        </w:tc>
        <w:tc>
          <w:tcPr>
            <w:tcW w:w="796" w:type="pct"/>
          </w:tcPr>
          <w:p w:rsidR="003F3DB1" w:rsidRPr="009B141F" w:rsidRDefault="003F3DB1" w:rsidP="00307C34">
            <w:pPr>
              <w:spacing w:after="0" w:line="240" w:lineRule="auto"/>
              <w:jc w:val="center"/>
            </w:pPr>
          </w:p>
        </w:tc>
      </w:tr>
      <w:tr w:rsidR="003F3DB1" w:rsidRPr="009B141F" w:rsidTr="00307C34">
        <w:tc>
          <w:tcPr>
            <w:tcW w:w="2544" w:type="pct"/>
            <w:gridSpan w:val="3"/>
          </w:tcPr>
          <w:p w:rsidR="003F3DB1" w:rsidRPr="008139D1" w:rsidRDefault="002748A9" w:rsidP="00307C34">
            <w:pPr>
              <w:spacing w:after="0" w:line="240" w:lineRule="auto"/>
              <w:jc w:val="right"/>
              <w:rPr>
                <w:rFonts w:ascii="Times New Roman" w:hAnsi="Times New Roman"/>
                <w:b/>
              </w:rPr>
            </w:pPr>
            <w:r>
              <w:rPr>
                <w:rFonts w:ascii="Times New Roman" w:hAnsi="Times New Roman"/>
                <w:b/>
              </w:rPr>
              <w:t>1 982</w:t>
            </w:r>
            <w:r w:rsidR="003F3DB1" w:rsidRPr="008139D1">
              <w:rPr>
                <w:rFonts w:ascii="Times New Roman" w:hAnsi="Times New Roman"/>
                <w:b/>
              </w:rPr>
              <w:t> 474Kč</w:t>
            </w:r>
          </w:p>
        </w:tc>
        <w:tc>
          <w:tcPr>
            <w:tcW w:w="2456" w:type="pct"/>
            <w:gridSpan w:val="3"/>
          </w:tcPr>
          <w:p w:rsidR="003F3DB1" w:rsidRPr="008139D1" w:rsidRDefault="003F3DB1" w:rsidP="00307C34">
            <w:pPr>
              <w:spacing w:after="0" w:line="240" w:lineRule="auto"/>
              <w:jc w:val="right"/>
              <w:rPr>
                <w:rFonts w:ascii="Times New Roman" w:hAnsi="Times New Roman"/>
                <w:b/>
              </w:rPr>
            </w:pPr>
            <w:r>
              <w:rPr>
                <w:rFonts w:ascii="Times New Roman" w:hAnsi="Times New Roman"/>
                <w:b/>
              </w:rPr>
              <w:t>3 905</w:t>
            </w:r>
            <w:r w:rsidRPr="008139D1">
              <w:rPr>
                <w:rFonts w:ascii="Times New Roman" w:hAnsi="Times New Roman"/>
                <w:b/>
              </w:rPr>
              <w:t> 000Kč</w:t>
            </w:r>
          </w:p>
        </w:tc>
      </w:tr>
    </w:tbl>
    <w:p w:rsidR="003F3DB1" w:rsidRDefault="003F3DB1" w:rsidP="003F3DB1">
      <w:pPr>
        <w:pStyle w:val="ObrSpodek"/>
      </w:pPr>
      <w:r>
        <w:t>Zdroj: Vlastní zpracování</w:t>
      </w:r>
    </w:p>
    <w:p w:rsidR="003F3DB1" w:rsidRPr="00D76A55" w:rsidRDefault="003F3DB1" w:rsidP="00D76A55">
      <w:pPr>
        <w:pStyle w:val="ObrSpodek"/>
      </w:pPr>
    </w:p>
    <w:sectPr w:rsidR="003F3DB1" w:rsidRPr="00D76A55" w:rsidSect="00112016">
      <w:footerReference w:type="default" r:id="rId36"/>
      <w:pgSz w:w="11906" w:h="16838" w:code="9"/>
      <w:pgMar w:top="1276" w:right="1134" w:bottom="1418" w:left="2268" w:header="709" w:footer="113"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47F3" w:rsidRDefault="00E047F3" w:rsidP="005A66CD">
      <w:pPr>
        <w:spacing w:after="0"/>
      </w:pPr>
      <w:r>
        <w:separator/>
      </w:r>
    </w:p>
  </w:endnote>
  <w:endnote w:type="continuationSeparator" w:id="0">
    <w:p w:rsidR="00E047F3" w:rsidRDefault="00E047F3"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7F3" w:rsidRPr="00DA4A47" w:rsidRDefault="00E047F3" w:rsidP="0032047F">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E047F3" w:rsidRPr="00DA4A47" w:rsidRDefault="00E047F3" w:rsidP="0032047F">
    <w:pPr>
      <w:pStyle w:val="Zpat"/>
      <w:jc w:val="center"/>
      <w:rPr>
        <w:rFonts w:ascii="Verdana" w:hAnsi="Verdana"/>
        <w:color w:val="808080"/>
        <w:sz w:val="20"/>
      </w:rPr>
    </w:pPr>
    <w:r w:rsidRPr="00DA4A47">
      <w:rPr>
        <w:rFonts w:ascii="Verdana" w:hAnsi="Verdana"/>
        <w:color w:val="808080"/>
        <w:sz w:val="20"/>
      </w:rPr>
      <w:t>+420 841 133 166 / info@vsem.cz / www.vsem.cz</w:t>
    </w:r>
  </w:p>
  <w:p w:rsidR="00E047F3" w:rsidRDefault="00E047F3" w:rsidP="001706B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7F3" w:rsidRDefault="00E047F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28861"/>
      <w:docPartObj>
        <w:docPartGallery w:val="Page Numbers (Bottom of Page)"/>
        <w:docPartUnique/>
      </w:docPartObj>
    </w:sdtPr>
    <w:sdtContent>
      <w:p w:rsidR="00E047F3" w:rsidRPr="00FE0F49" w:rsidRDefault="00E047F3">
        <w:pPr>
          <w:pStyle w:val="Zpat"/>
          <w:jc w:val="center"/>
          <w:rPr>
            <w:sz w:val="20"/>
          </w:rPr>
        </w:pPr>
      </w:p>
      <w:p w:rsidR="00E047F3" w:rsidRDefault="00E047F3" w:rsidP="00551086">
        <w:pPr>
          <w:pStyle w:val="Zpat"/>
        </w:pPr>
        <w:r>
          <w:tab/>
        </w:r>
        <w:fldSimple w:instr=" PAGE   \* MERGEFORMAT ">
          <w:r w:rsidR="007B6257">
            <w:rPr>
              <w:noProof/>
            </w:rPr>
            <w:t>1</w:t>
          </w:r>
        </w:fldSimple>
      </w:p>
    </w:sdtContent>
  </w:sdt>
  <w:p w:rsidR="00E047F3" w:rsidRDefault="00E047F3"/>
  <w:p w:rsidR="00E047F3" w:rsidRDefault="00E047F3" w:rsidP="0042047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62731"/>
      <w:docPartObj>
        <w:docPartGallery w:val="Page Numbers (Bottom of Page)"/>
        <w:docPartUnique/>
      </w:docPartObj>
    </w:sdtPr>
    <w:sdtContent>
      <w:p w:rsidR="00E047F3" w:rsidRPr="00FE0F49" w:rsidRDefault="00E047F3">
        <w:pPr>
          <w:pStyle w:val="Zpat"/>
          <w:jc w:val="center"/>
          <w:rPr>
            <w:sz w:val="20"/>
          </w:rPr>
        </w:pPr>
      </w:p>
      <w:p w:rsidR="00E047F3" w:rsidRDefault="00E047F3" w:rsidP="00551086">
        <w:pPr>
          <w:pStyle w:val="Zpat"/>
        </w:pPr>
        <w:r>
          <w:tab/>
        </w:r>
      </w:p>
    </w:sdtContent>
  </w:sdt>
  <w:p w:rsidR="00E047F3" w:rsidRDefault="00E047F3"/>
  <w:p w:rsidR="00E047F3" w:rsidRDefault="00E047F3" w:rsidP="0042047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47F3" w:rsidRDefault="00E047F3">
      <w:pPr>
        <w:spacing w:after="0"/>
        <w:rPr>
          <w:iCs/>
          <w:sz w:val="20"/>
          <w:lang w:val="en-GB"/>
        </w:rPr>
      </w:pPr>
      <w:r>
        <w:separator/>
      </w:r>
    </w:p>
  </w:footnote>
  <w:footnote w:type="continuationSeparator" w:id="0">
    <w:p w:rsidR="00E047F3" w:rsidRDefault="00E047F3" w:rsidP="005A66C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7F3" w:rsidRPr="001706BD" w:rsidRDefault="00E047F3" w:rsidP="007F5108">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E047F3" w:rsidRDefault="00E047F3" w:rsidP="007F5108">
    <w:pPr>
      <w:pStyle w:val="Zhlav"/>
      <w:jc w:val="center"/>
    </w:pPr>
    <w:r w:rsidRPr="001706BD">
      <w:rPr>
        <w:rFonts w:ascii="Verdana" w:hAnsi="Verdana"/>
        <w:b/>
        <w:bCs/>
        <w:color w:val="808080"/>
        <w:szCs w:val="24"/>
      </w:rPr>
      <w:t>Nárožní 2600/9a, 158 00 Praha 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7F3" w:rsidRDefault="00E047F3" w:rsidP="00E21560">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3264F"/>
    <w:multiLevelType w:val="hybridMultilevel"/>
    <w:tmpl w:val="84066BD2"/>
    <w:lvl w:ilvl="0" w:tplc="C4F8EA86">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C4F8EA86">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3CB40A6"/>
    <w:multiLevelType w:val="hybridMultilevel"/>
    <w:tmpl w:val="A516B566"/>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AD5426F"/>
    <w:multiLevelType w:val="hybridMultilevel"/>
    <w:tmpl w:val="DB9EBC5E"/>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C611834"/>
    <w:multiLevelType w:val="hybridMultilevel"/>
    <w:tmpl w:val="8146E77C"/>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D1813F4"/>
    <w:multiLevelType w:val="hybridMultilevel"/>
    <w:tmpl w:val="348C5CE4"/>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EFA2EDC"/>
    <w:multiLevelType w:val="hybridMultilevel"/>
    <w:tmpl w:val="DCB0D866"/>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F9169C6"/>
    <w:multiLevelType w:val="multilevel"/>
    <w:tmpl w:val="FAD8B4AA"/>
    <w:lvl w:ilvl="0">
      <w:start w:val="1"/>
      <w:numFmt w:val="decimal"/>
      <w:lvlText w:val="%1"/>
      <w:lvlJc w:val="left"/>
      <w:pPr>
        <w:ind w:left="360" w:hanging="360"/>
      </w:pPr>
      <w:rPr>
        <w:rFonts w:hint="default"/>
      </w:rPr>
    </w:lvl>
    <w:lvl w:ilvl="1">
      <w:start w:val="1"/>
      <w:numFmt w:val="decimal"/>
      <w:lvlText w:val="%1.%2."/>
      <w:lvlJc w:val="left"/>
      <w:pPr>
        <w:ind w:left="964" w:hanging="604"/>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3096176"/>
    <w:multiLevelType w:val="hybridMultilevel"/>
    <w:tmpl w:val="4E523784"/>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3E565DF"/>
    <w:multiLevelType w:val="hybridMultilevel"/>
    <w:tmpl w:val="B5C4BE36"/>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5E368CE"/>
    <w:multiLevelType w:val="hybridMultilevel"/>
    <w:tmpl w:val="CC268646"/>
    <w:lvl w:ilvl="0" w:tplc="BE009DA8">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0">
    <w:nsid w:val="19F910AB"/>
    <w:multiLevelType w:val="hybridMultilevel"/>
    <w:tmpl w:val="51AC9102"/>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2E01EB9"/>
    <w:multiLevelType w:val="hybridMultilevel"/>
    <w:tmpl w:val="9BFA41AC"/>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44D46E5"/>
    <w:multiLevelType w:val="hybridMultilevel"/>
    <w:tmpl w:val="31760BB0"/>
    <w:lvl w:ilvl="0" w:tplc="C4F8EA86">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C4F8EA86">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64B3ADE"/>
    <w:multiLevelType w:val="hybridMultilevel"/>
    <w:tmpl w:val="294E143C"/>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15">
    <w:nsid w:val="30E4594C"/>
    <w:multiLevelType w:val="hybridMultilevel"/>
    <w:tmpl w:val="071AD53C"/>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2906D3A"/>
    <w:multiLevelType w:val="hybridMultilevel"/>
    <w:tmpl w:val="54CA63FA"/>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3797267"/>
    <w:multiLevelType w:val="hybridMultilevel"/>
    <w:tmpl w:val="CC268646"/>
    <w:lvl w:ilvl="0" w:tplc="BE009DA8">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8">
    <w:nsid w:val="33F91761"/>
    <w:multiLevelType w:val="hybridMultilevel"/>
    <w:tmpl w:val="CF382EE2"/>
    <w:lvl w:ilvl="0" w:tplc="C4F8EA86">
      <w:start w:val="1"/>
      <w:numFmt w:val="bullet"/>
      <w:lvlText w:val=""/>
      <w:lvlJc w:val="left"/>
      <w:pPr>
        <w:ind w:left="720" w:hanging="360"/>
      </w:pPr>
      <w:rPr>
        <w:rFonts w:ascii="Symbol" w:hAnsi="Symbol" w:hint="default"/>
      </w:rPr>
    </w:lvl>
    <w:lvl w:ilvl="1" w:tplc="C4F8EA86">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4322549"/>
    <w:multiLevelType w:val="hybridMultilevel"/>
    <w:tmpl w:val="43E654E8"/>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4DD4CFC"/>
    <w:multiLevelType w:val="hybridMultilevel"/>
    <w:tmpl w:val="62D05830"/>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22">
    <w:nsid w:val="394C5EA8"/>
    <w:multiLevelType w:val="hybridMultilevel"/>
    <w:tmpl w:val="3F3C358E"/>
    <w:lvl w:ilvl="0" w:tplc="C4F8EA86">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3">
    <w:nsid w:val="46451A08"/>
    <w:multiLevelType w:val="hybridMultilevel"/>
    <w:tmpl w:val="A33A84BA"/>
    <w:lvl w:ilvl="0" w:tplc="C4F8EA86">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4">
    <w:nsid w:val="48F348EE"/>
    <w:multiLevelType w:val="hybridMultilevel"/>
    <w:tmpl w:val="F788DC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D045745"/>
    <w:multiLevelType w:val="hybridMultilevel"/>
    <w:tmpl w:val="9E56EB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D3370A1"/>
    <w:multiLevelType w:val="hybridMultilevel"/>
    <w:tmpl w:val="22A6954E"/>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0EF2E43"/>
    <w:multiLevelType w:val="hybridMultilevel"/>
    <w:tmpl w:val="F9C6E644"/>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C027A70"/>
    <w:multiLevelType w:val="hybridMultilevel"/>
    <w:tmpl w:val="C8FAC4D4"/>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C7241A5"/>
    <w:multiLevelType w:val="hybridMultilevel"/>
    <w:tmpl w:val="1E5627C0"/>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4850559"/>
    <w:multiLevelType w:val="hybridMultilevel"/>
    <w:tmpl w:val="9C46A456"/>
    <w:lvl w:ilvl="0" w:tplc="E700AE2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AB73B91"/>
    <w:multiLevelType w:val="hybridMultilevel"/>
    <w:tmpl w:val="B3741D5C"/>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FBD62B6"/>
    <w:multiLevelType w:val="multilevel"/>
    <w:tmpl w:val="71822074"/>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736C5312"/>
    <w:multiLevelType w:val="multilevel"/>
    <w:tmpl w:val="75BE90AC"/>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5">
    <w:nsid w:val="74C56FCD"/>
    <w:multiLevelType w:val="hybridMultilevel"/>
    <w:tmpl w:val="C0A4F3E4"/>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2"/>
  </w:num>
  <w:num w:numId="2">
    <w:abstractNumId w:val="14"/>
  </w:num>
  <w:num w:numId="3">
    <w:abstractNumId w:val="21"/>
  </w:num>
  <w:num w:numId="4">
    <w:abstractNumId w:val="34"/>
  </w:num>
  <w:num w:numId="5">
    <w:abstractNumId w:val="11"/>
  </w:num>
  <w:num w:numId="6">
    <w:abstractNumId w:val="22"/>
  </w:num>
  <w:num w:numId="7">
    <w:abstractNumId w:val="4"/>
  </w:num>
  <w:num w:numId="8">
    <w:abstractNumId w:val="17"/>
  </w:num>
  <w:num w:numId="9">
    <w:abstractNumId w:val="25"/>
  </w:num>
  <w:num w:numId="10">
    <w:abstractNumId w:val="8"/>
  </w:num>
  <w:num w:numId="11">
    <w:abstractNumId w:val="29"/>
  </w:num>
  <w:num w:numId="12">
    <w:abstractNumId w:val="23"/>
  </w:num>
  <w:num w:numId="13">
    <w:abstractNumId w:val="19"/>
  </w:num>
  <w:num w:numId="14">
    <w:abstractNumId w:val="2"/>
  </w:num>
  <w:num w:numId="15">
    <w:abstractNumId w:val="20"/>
  </w:num>
  <w:num w:numId="16">
    <w:abstractNumId w:val="10"/>
  </w:num>
  <w:num w:numId="17">
    <w:abstractNumId w:val="26"/>
  </w:num>
  <w:num w:numId="18">
    <w:abstractNumId w:val="27"/>
  </w:num>
  <w:num w:numId="19">
    <w:abstractNumId w:val="1"/>
  </w:num>
  <w:num w:numId="20">
    <w:abstractNumId w:val="33"/>
  </w:num>
  <w:num w:numId="21">
    <w:abstractNumId w:val="6"/>
  </w:num>
  <w:num w:numId="22">
    <w:abstractNumId w:val="3"/>
  </w:num>
  <w:num w:numId="23">
    <w:abstractNumId w:val="35"/>
  </w:num>
  <w:num w:numId="24">
    <w:abstractNumId w:val="5"/>
  </w:num>
  <w:num w:numId="25">
    <w:abstractNumId w:val="28"/>
  </w:num>
  <w:num w:numId="26">
    <w:abstractNumId w:val="13"/>
  </w:num>
  <w:num w:numId="27">
    <w:abstractNumId w:val="15"/>
  </w:num>
  <w:num w:numId="28">
    <w:abstractNumId w:val="18"/>
  </w:num>
  <w:num w:numId="29">
    <w:abstractNumId w:val="12"/>
  </w:num>
  <w:num w:numId="30">
    <w:abstractNumId w:val="0"/>
  </w:num>
  <w:num w:numId="31">
    <w:abstractNumId w:val="31"/>
  </w:num>
  <w:num w:numId="32">
    <w:abstractNumId w:val="16"/>
  </w:num>
  <w:num w:numId="33">
    <w:abstractNumId w:val="9"/>
  </w:num>
  <w:num w:numId="34">
    <w:abstractNumId w:val="30"/>
  </w:num>
  <w:num w:numId="35">
    <w:abstractNumId w:val="7"/>
  </w:num>
  <w:num w:numId="36">
    <w:abstractNumId w:val="24"/>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hideSpellingErrors/>
  <w:proofState w:spelling="clean" w:grammar="clean"/>
  <w:attachedTemplate r:id="rId1"/>
  <w:stylePaneFormatFilter w:val="3001"/>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22209">
      <o:colormenu v:ext="edit" strokecolor="none"/>
    </o:shapedefaults>
  </w:hdrShapeDefaults>
  <w:footnotePr>
    <w:footnote w:id="-1"/>
    <w:footnote w:id="0"/>
  </w:footnotePr>
  <w:endnotePr>
    <w:endnote w:id="-1"/>
    <w:endnote w:id="0"/>
  </w:endnotePr>
  <w:compat/>
  <w:rsids>
    <w:rsidRoot w:val="00D6720A"/>
    <w:rsid w:val="00002292"/>
    <w:rsid w:val="000029FB"/>
    <w:rsid w:val="000047F2"/>
    <w:rsid w:val="00011680"/>
    <w:rsid w:val="00011C39"/>
    <w:rsid w:val="0001435A"/>
    <w:rsid w:val="0001702C"/>
    <w:rsid w:val="000175A4"/>
    <w:rsid w:val="000177C8"/>
    <w:rsid w:val="000206FE"/>
    <w:rsid w:val="000213B0"/>
    <w:rsid w:val="000242DF"/>
    <w:rsid w:val="00024A04"/>
    <w:rsid w:val="0003082C"/>
    <w:rsid w:val="00030993"/>
    <w:rsid w:val="000317EA"/>
    <w:rsid w:val="000354DA"/>
    <w:rsid w:val="00036A36"/>
    <w:rsid w:val="000413AF"/>
    <w:rsid w:val="000427CB"/>
    <w:rsid w:val="00042F3A"/>
    <w:rsid w:val="00045362"/>
    <w:rsid w:val="00045555"/>
    <w:rsid w:val="00045B2D"/>
    <w:rsid w:val="0004737B"/>
    <w:rsid w:val="000474A6"/>
    <w:rsid w:val="000511C9"/>
    <w:rsid w:val="00054341"/>
    <w:rsid w:val="00057B50"/>
    <w:rsid w:val="00057DAD"/>
    <w:rsid w:val="00065351"/>
    <w:rsid w:val="00066BAE"/>
    <w:rsid w:val="00066E18"/>
    <w:rsid w:val="00070572"/>
    <w:rsid w:val="00070CF8"/>
    <w:rsid w:val="00072BAD"/>
    <w:rsid w:val="0007535B"/>
    <w:rsid w:val="000807B2"/>
    <w:rsid w:val="00083F46"/>
    <w:rsid w:val="00093849"/>
    <w:rsid w:val="000944AC"/>
    <w:rsid w:val="00094A59"/>
    <w:rsid w:val="00095D4E"/>
    <w:rsid w:val="00097483"/>
    <w:rsid w:val="000A1FD0"/>
    <w:rsid w:val="000A2E3D"/>
    <w:rsid w:val="000A4BE9"/>
    <w:rsid w:val="000A56D1"/>
    <w:rsid w:val="000A60F9"/>
    <w:rsid w:val="000A7E74"/>
    <w:rsid w:val="000B13F3"/>
    <w:rsid w:val="000B26D9"/>
    <w:rsid w:val="000B4BF4"/>
    <w:rsid w:val="000B600C"/>
    <w:rsid w:val="000B609A"/>
    <w:rsid w:val="000B69A1"/>
    <w:rsid w:val="000B73D2"/>
    <w:rsid w:val="000C3ECF"/>
    <w:rsid w:val="000C5A27"/>
    <w:rsid w:val="000C736E"/>
    <w:rsid w:val="000D2F14"/>
    <w:rsid w:val="000D408E"/>
    <w:rsid w:val="000D499F"/>
    <w:rsid w:val="000D4D9D"/>
    <w:rsid w:val="000D5289"/>
    <w:rsid w:val="000D5FA4"/>
    <w:rsid w:val="000D67EC"/>
    <w:rsid w:val="000E0562"/>
    <w:rsid w:val="000E0C42"/>
    <w:rsid w:val="000E1C2E"/>
    <w:rsid w:val="000E5F2C"/>
    <w:rsid w:val="000E6C58"/>
    <w:rsid w:val="000E78DD"/>
    <w:rsid w:val="000F033E"/>
    <w:rsid w:val="000F0A34"/>
    <w:rsid w:val="000F2160"/>
    <w:rsid w:val="000F2530"/>
    <w:rsid w:val="000F3725"/>
    <w:rsid w:val="000F4683"/>
    <w:rsid w:val="000F512D"/>
    <w:rsid w:val="000F680B"/>
    <w:rsid w:val="000F70E9"/>
    <w:rsid w:val="00102717"/>
    <w:rsid w:val="001029D0"/>
    <w:rsid w:val="00104A3B"/>
    <w:rsid w:val="00104C6B"/>
    <w:rsid w:val="001050C5"/>
    <w:rsid w:val="00110CFD"/>
    <w:rsid w:val="00112016"/>
    <w:rsid w:val="00113F3C"/>
    <w:rsid w:val="00117293"/>
    <w:rsid w:val="00117EE0"/>
    <w:rsid w:val="001204FE"/>
    <w:rsid w:val="001219EB"/>
    <w:rsid w:val="00121A2E"/>
    <w:rsid w:val="00122407"/>
    <w:rsid w:val="00122782"/>
    <w:rsid w:val="00122A8E"/>
    <w:rsid w:val="00122C6B"/>
    <w:rsid w:val="00126355"/>
    <w:rsid w:val="0012770F"/>
    <w:rsid w:val="001310A6"/>
    <w:rsid w:val="00134A60"/>
    <w:rsid w:val="0013578B"/>
    <w:rsid w:val="00136651"/>
    <w:rsid w:val="00142FB4"/>
    <w:rsid w:val="0014355A"/>
    <w:rsid w:val="00144279"/>
    <w:rsid w:val="00145303"/>
    <w:rsid w:val="00145537"/>
    <w:rsid w:val="00147B4C"/>
    <w:rsid w:val="00154AC2"/>
    <w:rsid w:val="0015590D"/>
    <w:rsid w:val="00157744"/>
    <w:rsid w:val="00161B94"/>
    <w:rsid w:val="00163DAB"/>
    <w:rsid w:val="00163F06"/>
    <w:rsid w:val="0016625A"/>
    <w:rsid w:val="001706BD"/>
    <w:rsid w:val="0017136A"/>
    <w:rsid w:val="00173671"/>
    <w:rsid w:val="0017376F"/>
    <w:rsid w:val="00174BD3"/>
    <w:rsid w:val="0017704A"/>
    <w:rsid w:val="00177C5A"/>
    <w:rsid w:val="0018258C"/>
    <w:rsid w:val="0018623D"/>
    <w:rsid w:val="001865BE"/>
    <w:rsid w:val="001912B3"/>
    <w:rsid w:val="00191D08"/>
    <w:rsid w:val="00193160"/>
    <w:rsid w:val="00193F3F"/>
    <w:rsid w:val="00194089"/>
    <w:rsid w:val="0019466E"/>
    <w:rsid w:val="0019584A"/>
    <w:rsid w:val="00196241"/>
    <w:rsid w:val="001A09FE"/>
    <w:rsid w:val="001A1606"/>
    <w:rsid w:val="001A3B05"/>
    <w:rsid w:val="001A54EF"/>
    <w:rsid w:val="001A5910"/>
    <w:rsid w:val="001A6DE7"/>
    <w:rsid w:val="001B087D"/>
    <w:rsid w:val="001B2CA2"/>
    <w:rsid w:val="001B3607"/>
    <w:rsid w:val="001B4BD3"/>
    <w:rsid w:val="001B5654"/>
    <w:rsid w:val="001B572B"/>
    <w:rsid w:val="001B6C51"/>
    <w:rsid w:val="001C00E1"/>
    <w:rsid w:val="001C020A"/>
    <w:rsid w:val="001C04CD"/>
    <w:rsid w:val="001C075B"/>
    <w:rsid w:val="001C0EBA"/>
    <w:rsid w:val="001C120F"/>
    <w:rsid w:val="001C3BAC"/>
    <w:rsid w:val="001C75B9"/>
    <w:rsid w:val="001C7F05"/>
    <w:rsid w:val="001D2392"/>
    <w:rsid w:val="001D268C"/>
    <w:rsid w:val="001D2C75"/>
    <w:rsid w:val="001D3CE7"/>
    <w:rsid w:val="001D49A9"/>
    <w:rsid w:val="001D5655"/>
    <w:rsid w:val="001E3620"/>
    <w:rsid w:val="001E50C5"/>
    <w:rsid w:val="001E5940"/>
    <w:rsid w:val="001E7099"/>
    <w:rsid w:val="001F0352"/>
    <w:rsid w:val="001F3C88"/>
    <w:rsid w:val="001F687B"/>
    <w:rsid w:val="001F70F2"/>
    <w:rsid w:val="002003EC"/>
    <w:rsid w:val="002008F8"/>
    <w:rsid w:val="00200E58"/>
    <w:rsid w:val="00201513"/>
    <w:rsid w:val="0020276A"/>
    <w:rsid w:val="002049D8"/>
    <w:rsid w:val="00205ECD"/>
    <w:rsid w:val="00206494"/>
    <w:rsid w:val="00206FBA"/>
    <w:rsid w:val="00207B08"/>
    <w:rsid w:val="0021022F"/>
    <w:rsid w:val="002110DE"/>
    <w:rsid w:val="00212A2F"/>
    <w:rsid w:val="0021506F"/>
    <w:rsid w:val="00216B57"/>
    <w:rsid w:val="00217F26"/>
    <w:rsid w:val="002211F8"/>
    <w:rsid w:val="0022344A"/>
    <w:rsid w:val="00224C30"/>
    <w:rsid w:val="00225E28"/>
    <w:rsid w:val="00226589"/>
    <w:rsid w:val="0022723F"/>
    <w:rsid w:val="00230DD1"/>
    <w:rsid w:val="00232BFB"/>
    <w:rsid w:val="00233577"/>
    <w:rsid w:val="00234347"/>
    <w:rsid w:val="0023522F"/>
    <w:rsid w:val="00235BBF"/>
    <w:rsid w:val="00235DB8"/>
    <w:rsid w:val="00240689"/>
    <w:rsid w:val="0024476D"/>
    <w:rsid w:val="00245336"/>
    <w:rsid w:val="00247491"/>
    <w:rsid w:val="00250D2B"/>
    <w:rsid w:val="0025128B"/>
    <w:rsid w:val="00251919"/>
    <w:rsid w:val="00252B15"/>
    <w:rsid w:val="00253563"/>
    <w:rsid w:val="002541DB"/>
    <w:rsid w:val="00255BDF"/>
    <w:rsid w:val="0026039B"/>
    <w:rsid w:val="00260847"/>
    <w:rsid w:val="00260F8F"/>
    <w:rsid w:val="00261349"/>
    <w:rsid w:val="0026500E"/>
    <w:rsid w:val="00265875"/>
    <w:rsid w:val="00270360"/>
    <w:rsid w:val="0027133B"/>
    <w:rsid w:val="00271BB2"/>
    <w:rsid w:val="00272553"/>
    <w:rsid w:val="002748A9"/>
    <w:rsid w:val="00274970"/>
    <w:rsid w:val="00274F7C"/>
    <w:rsid w:val="002756C5"/>
    <w:rsid w:val="0027607F"/>
    <w:rsid w:val="00277C3C"/>
    <w:rsid w:val="002809AC"/>
    <w:rsid w:val="00282B7D"/>
    <w:rsid w:val="00282CDE"/>
    <w:rsid w:val="00284128"/>
    <w:rsid w:val="00293217"/>
    <w:rsid w:val="002934C5"/>
    <w:rsid w:val="00293D15"/>
    <w:rsid w:val="00294FF2"/>
    <w:rsid w:val="002A0724"/>
    <w:rsid w:val="002A2F1A"/>
    <w:rsid w:val="002B0C6C"/>
    <w:rsid w:val="002B1680"/>
    <w:rsid w:val="002B205E"/>
    <w:rsid w:val="002B26CD"/>
    <w:rsid w:val="002B5531"/>
    <w:rsid w:val="002C21A6"/>
    <w:rsid w:val="002C2272"/>
    <w:rsid w:val="002C3A73"/>
    <w:rsid w:val="002C45BA"/>
    <w:rsid w:val="002C511F"/>
    <w:rsid w:val="002D0F2B"/>
    <w:rsid w:val="002D42AD"/>
    <w:rsid w:val="002D4A51"/>
    <w:rsid w:val="002E6D5D"/>
    <w:rsid w:val="002E7E33"/>
    <w:rsid w:val="002F08E4"/>
    <w:rsid w:val="002F0B50"/>
    <w:rsid w:val="002F258F"/>
    <w:rsid w:val="002F5E06"/>
    <w:rsid w:val="003011CE"/>
    <w:rsid w:val="00302110"/>
    <w:rsid w:val="0030233D"/>
    <w:rsid w:val="00305123"/>
    <w:rsid w:val="00305529"/>
    <w:rsid w:val="003068D3"/>
    <w:rsid w:val="00307C34"/>
    <w:rsid w:val="00307C91"/>
    <w:rsid w:val="003131C7"/>
    <w:rsid w:val="00314D96"/>
    <w:rsid w:val="00316089"/>
    <w:rsid w:val="003174EB"/>
    <w:rsid w:val="003201F8"/>
    <w:rsid w:val="0032047F"/>
    <w:rsid w:val="00320E0F"/>
    <w:rsid w:val="003219A9"/>
    <w:rsid w:val="00321E0B"/>
    <w:rsid w:val="00325623"/>
    <w:rsid w:val="0032655D"/>
    <w:rsid w:val="00326DDD"/>
    <w:rsid w:val="00327A59"/>
    <w:rsid w:val="00330DE6"/>
    <w:rsid w:val="00331585"/>
    <w:rsid w:val="0033191B"/>
    <w:rsid w:val="0033281D"/>
    <w:rsid w:val="003336A7"/>
    <w:rsid w:val="00333EBC"/>
    <w:rsid w:val="003405CA"/>
    <w:rsid w:val="00341866"/>
    <w:rsid w:val="003446F8"/>
    <w:rsid w:val="00345079"/>
    <w:rsid w:val="0035524B"/>
    <w:rsid w:val="003556DE"/>
    <w:rsid w:val="00356D2B"/>
    <w:rsid w:val="003579D5"/>
    <w:rsid w:val="00360BE5"/>
    <w:rsid w:val="00361771"/>
    <w:rsid w:val="0036573D"/>
    <w:rsid w:val="003661F7"/>
    <w:rsid w:val="00366EE8"/>
    <w:rsid w:val="00366F42"/>
    <w:rsid w:val="00367B26"/>
    <w:rsid w:val="003715A3"/>
    <w:rsid w:val="00374454"/>
    <w:rsid w:val="003748ED"/>
    <w:rsid w:val="003763C8"/>
    <w:rsid w:val="003773E6"/>
    <w:rsid w:val="00384C28"/>
    <w:rsid w:val="00384D80"/>
    <w:rsid w:val="00393748"/>
    <w:rsid w:val="00394F70"/>
    <w:rsid w:val="00395ACB"/>
    <w:rsid w:val="003A700A"/>
    <w:rsid w:val="003B0D72"/>
    <w:rsid w:val="003B1E4F"/>
    <w:rsid w:val="003B2A1C"/>
    <w:rsid w:val="003B3C54"/>
    <w:rsid w:val="003B4D2E"/>
    <w:rsid w:val="003B59F7"/>
    <w:rsid w:val="003B67D4"/>
    <w:rsid w:val="003B7F36"/>
    <w:rsid w:val="003C2001"/>
    <w:rsid w:val="003C35CE"/>
    <w:rsid w:val="003C3EBC"/>
    <w:rsid w:val="003C668C"/>
    <w:rsid w:val="003C76EB"/>
    <w:rsid w:val="003D3324"/>
    <w:rsid w:val="003D7824"/>
    <w:rsid w:val="003E0F98"/>
    <w:rsid w:val="003E2043"/>
    <w:rsid w:val="003E2998"/>
    <w:rsid w:val="003E3A12"/>
    <w:rsid w:val="003E3EB3"/>
    <w:rsid w:val="003E4F0C"/>
    <w:rsid w:val="003E7BC5"/>
    <w:rsid w:val="003F13C7"/>
    <w:rsid w:val="003F2A3C"/>
    <w:rsid w:val="003F351A"/>
    <w:rsid w:val="003F3DB1"/>
    <w:rsid w:val="003F602D"/>
    <w:rsid w:val="00400D98"/>
    <w:rsid w:val="0040589B"/>
    <w:rsid w:val="00407C8B"/>
    <w:rsid w:val="0041199D"/>
    <w:rsid w:val="00411EBC"/>
    <w:rsid w:val="00412811"/>
    <w:rsid w:val="00412B9C"/>
    <w:rsid w:val="0041307F"/>
    <w:rsid w:val="00415F4F"/>
    <w:rsid w:val="00420475"/>
    <w:rsid w:val="00420E04"/>
    <w:rsid w:val="00430D31"/>
    <w:rsid w:val="004321BF"/>
    <w:rsid w:val="004336DA"/>
    <w:rsid w:val="00434228"/>
    <w:rsid w:val="00434506"/>
    <w:rsid w:val="004348B5"/>
    <w:rsid w:val="004352B0"/>
    <w:rsid w:val="0043568E"/>
    <w:rsid w:val="004368A5"/>
    <w:rsid w:val="00437D37"/>
    <w:rsid w:val="00440637"/>
    <w:rsid w:val="00443A35"/>
    <w:rsid w:val="00444947"/>
    <w:rsid w:val="004456E4"/>
    <w:rsid w:val="00445DBE"/>
    <w:rsid w:val="004465E3"/>
    <w:rsid w:val="004467A3"/>
    <w:rsid w:val="00450244"/>
    <w:rsid w:val="00450A71"/>
    <w:rsid w:val="00450DD8"/>
    <w:rsid w:val="00450FD3"/>
    <w:rsid w:val="0045121A"/>
    <w:rsid w:val="004522E5"/>
    <w:rsid w:val="00453C39"/>
    <w:rsid w:val="00454216"/>
    <w:rsid w:val="00456474"/>
    <w:rsid w:val="00462360"/>
    <w:rsid w:val="004623B6"/>
    <w:rsid w:val="00465878"/>
    <w:rsid w:val="004705B8"/>
    <w:rsid w:val="004722F5"/>
    <w:rsid w:val="00472479"/>
    <w:rsid w:val="00473EB4"/>
    <w:rsid w:val="004764BD"/>
    <w:rsid w:val="00482D1F"/>
    <w:rsid w:val="00483336"/>
    <w:rsid w:val="00483B0E"/>
    <w:rsid w:val="004851CF"/>
    <w:rsid w:val="00486174"/>
    <w:rsid w:val="00491A03"/>
    <w:rsid w:val="004947CA"/>
    <w:rsid w:val="004A492A"/>
    <w:rsid w:val="004A5066"/>
    <w:rsid w:val="004A6C38"/>
    <w:rsid w:val="004B44A0"/>
    <w:rsid w:val="004B7763"/>
    <w:rsid w:val="004C2297"/>
    <w:rsid w:val="004C3D83"/>
    <w:rsid w:val="004C58AE"/>
    <w:rsid w:val="004D32FD"/>
    <w:rsid w:val="004D43D9"/>
    <w:rsid w:val="004D56FA"/>
    <w:rsid w:val="004D63B5"/>
    <w:rsid w:val="004E557F"/>
    <w:rsid w:val="004E59AE"/>
    <w:rsid w:val="004E684D"/>
    <w:rsid w:val="004E7350"/>
    <w:rsid w:val="004E7E48"/>
    <w:rsid w:val="004F0094"/>
    <w:rsid w:val="004F706D"/>
    <w:rsid w:val="004F736F"/>
    <w:rsid w:val="004F7E72"/>
    <w:rsid w:val="0050097D"/>
    <w:rsid w:val="005052C3"/>
    <w:rsid w:val="0050569C"/>
    <w:rsid w:val="00506E63"/>
    <w:rsid w:val="005074E0"/>
    <w:rsid w:val="005079BB"/>
    <w:rsid w:val="00511449"/>
    <w:rsid w:val="00511773"/>
    <w:rsid w:val="0051298C"/>
    <w:rsid w:val="00512AD8"/>
    <w:rsid w:val="005152EC"/>
    <w:rsid w:val="00517A24"/>
    <w:rsid w:val="005217CD"/>
    <w:rsid w:val="00522B1C"/>
    <w:rsid w:val="00525BB3"/>
    <w:rsid w:val="00525C5A"/>
    <w:rsid w:val="00527CA6"/>
    <w:rsid w:val="00532BCE"/>
    <w:rsid w:val="00535282"/>
    <w:rsid w:val="00540CE4"/>
    <w:rsid w:val="00540D8F"/>
    <w:rsid w:val="005435F9"/>
    <w:rsid w:val="00544F69"/>
    <w:rsid w:val="00545257"/>
    <w:rsid w:val="00545C54"/>
    <w:rsid w:val="00547708"/>
    <w:rsid w:val="00550DD2"/>
    <w:rsid w:val="00551086"/>
    <w:rsid w:val="00552287"/>
    <w:rsid w:val="005540BD"/>
    <w:rsid w:val="00554603"/>
    <w:rsid w:val="00556244"/>
    <w:rsid w:val="005569B5"/>
    <w:rsid w:val="00556E8E"/>
    <w:rsid w:val="0056002D"/>
    <w:rsid w:val="00562348"/>
    <w:rsid w:val="00563EB4"/>
    <w:rsid w:val="0056630B"/>
    <w:rsid w:val="005670EB"/>
    <w:rsid w:val="00567188"/>
    <w:rsid w:val="00567EF3"/>
    <w:rsid w:val="005702C6"/>
    <w:rsid w:val="00575928"/>
    <w:rsid w:val="00576ACA"/>
    <w:rsid w:val="00581BA1"/>
    <w:rsid w:val="005826B7"/>
    <w:rsid w:val="005826BF"/>
    <w:rsid w:val="00583BE7"/>
    <w:rsid w:val="00585A5C"/>
    <w:rsid w:val="00586900"/>
    <w:rsid w:val="00591BB6"/>
    <w:rsid w:val="00592D1D"/>
    <w:rsid w:val="005937BB"/>
    <w:rsid w:val="00594F7E"/>
    <w:rsid w:val="005970DB"/>
    <w:rsid w:val="00597B01"/>
    <w:rsid w:val="005A0D02"/>
    <w:rsid w:val="005A124D"/>
    <w:rsid w:val="005A1B9B"/>
    <w:rsid w:val="005A33DD"/>
    <w:rsid w:val="005A5BD4"/>
    <w:rsid w:val="005A63F2"/>
    <w:rsid w:val="005A66CD"/>
    <w:rsid w:val="005B0BB0"/>
    <w:rsid w:val="005B1D4F"/>
    <w:rsid w:val="005B28A8"/>
    <w:rsid w:val="005B2EA5"/>
    <w:rsid w:val="005B38F9"/>
    <w:rsid w:val="005B3949"/>
    <w:rsid w:val="005B45EF"/>
    <w:rsid w:val="005B4629"/>
    <w:rsid w:val="005B560F"/>
    <w:rsid w:val="005B5E70"/>
    <w:rsid w:val="005B61BC"/>
    <w:rsid w:val="005B6CE4"/>
    <w:rsid w:val="005B76AE"/>
    <w:rsid w:val="005C061E"/>
    <w:rsid w:val="005C124B"/>
    <w:rsid w:val="005C22BE"/>
    <w:rsid w:val="005C2E84"/>
    <w:rsid w:val="005C41F4"/>
    <w:rsid w:val="005D17EC"/>
    <w:rsid w:val="005D4973"/>
    <w:rsid w:val="005D4D6D"/>
    <w:rsid w:val="005D5691"/>
    <w:rsid w:val="005D58FD"/>
    <w:rsid w:val="005D7110"/>
    <w:rsid w:val="005D752A"/>
    <w:rsid w:val="005E0CE1"/>
    <w:rsid w:val="005E3075"/>
    <w:rsid w:val="005E69D2"/>
    <w:rsid w:val="005F0197"/>
    <w:rsid w:val="005F175E"/>
    <w:rsid w:val="005F3276"/>
    <w:rsid w:val="00600304"/>
    <w:rsid w:val="0060294C"/>
    <w:rsid w:val="0060490D"/>
    <w:rsid w:val="00607E54"/>
    <w:rsid w:val="00611373"/>
    <w:rsid w:val="006148F6"/>
    <w:rsid w:val="00615244"/>
    <w:rsid w:val="00616E46"/>
    <w:rsid w:val="00617002"/>
    <w:rsid w:val="00621381"/>
    <w:rsid w:val="00622F49"/>
    <w:rsid w:val="00623863"/>
    <w:rsid w:val="00624F88"/>
    <w:rsid w:val="00634BEA"/>
    <w:rsid w:val="006402A5"/>
    <w:rsid w:val="0064085E"/>
    <w:rsid w:val="00641E72"/>
    <w:rsid w:val="0064424C"/>
    <w:rsid w:val="006509E8"/>
    <w:rsid w:val="00653184"/>
    <w:rsid w:val="006549DC"/>
    <w:rsid w:val="00656CEC"/>
    <w:rsid w:val="00660E5B"/>
    <w:rsid w:val="00663BAA"/>
    <w:rsid w:val="00664471"/>
    <w:rsid w:val="00664E2B"/>
    <w:rsid w:val="0066648D"/>
    <w:rsid w:val="00666832"/>
    <w:rsid w:val="00667DD2"/>
    <w:rsid w:val="00670F79"/>
    <w:rsid w:val="00671C51"/>
    <w:rsid w:val="00674498"/>
    <w:rsid w:val="0067450C"/>
    <w:rsid w:val="006749A4"/>
    <w:rsid w:val="006771DE"/>
    <w:rsid w:val="00677591"/>
    <w:rsid w:val="006806B5"/>
    <w:rsid w:val="00681A28"/>
    <w:rsid w:val="0068386B"/>
    <w:rsid w:val="00683E60"/>
    <w:rsid w:val="00691BDB"/>
    <w:rsid w:val="00692A43"/>
    <w:rsid w:val="00693D70"/>
    <w:rsid w:val="00695A85"/>
    <w:rsid w:val="00695B27"/>
    <w:rsid w:val="0069651C"/>
    <w:rsid w:val="006A069C"/>
    <w:rsid w:val="006A56BE"/>
    <w:rsid w:val="006A60A8"/>
    <w:rsid w:val="006A6766"/>
    <w:rsid w:val="006B122F"/>
    <w:rsid w:val="006B39A7"/>
    <w:rsid w:val="006B405B"/>
    <w:rsid w:val="006B4147"/>
    <w:rsid w:val="006B50A1"/>
    <w:rsid w:val="006B682C"/>
    <w:rsid w:val="006B6BDB"/>
    <w:rsid w:val="006B7941"/>
    <w:rsid w:val="006C0CB5"/>
    <w:rsid w:val="006C18E2"/>
    <w:rsid w:val="006C3CAC"/>
    <w:rsid w:val="006C5E93"/>
    <w:rsid w:val="006C61F7"/>
    <w:rsid w:val="006C72C9"/>
    <w:rsid w:val="006D4E7F"/>
    <w:rsid w:val="006D75AE"/>
    <w:rsid w:val="006D7C4C"/>
    <w:rsid w:val="006E026D"/>
    <w:rsid w:val="006E144D"/>
    <w:rsid w:val="006E1EB0"/>
    <w:rsid w:val="006E273B"/>
    <w:rsid w:val="006E3879"/>
    <w:rsid w:val="006E4F07"/>
    <w:rsid w:val="006E7C84"/>
    <w:rsid w:val="006E7D57"/>
    <w:rsid w:val="006F1C24"/>
    <w:rsid w:val="006F2A06"/>
    <w:rsid w:val="006F36A3"/>
    <w:rsid w:val="006F3726"/>
    <w:rsid w:val="006F38FE"/>
    <w:rsid w:val="006F7F19"/>
    <w:rsid w:val="00702E7C"/>
    <w:rsid w:val="007039EB"/>
    <w:rsid w:val="00706519"/>
    <w:rsid w:val="007079F8"/>
    <w:rsid w:val="007109DC"/>
    <w:rsid w:val="007115D9"/>
    <w:rsid w:val="00711ED9"/>
    <w:rsid w:val="0071294B"/>
    <w:rsid w:val="007167A8"/>
    <w:rsid w:val="007174F9"/>
    <w:rsid w:val="007177EC"/>
    <w:rsid w:val="007219C7"/>
    <w:rsid w:val="00723C5F"/>
    <w:rsid w:val="0072618C"/>
    <w:rsid w:val="00730589"/>
    <w:rsid w:val="007315D3"/>
    <w:rsid w:val="00734686"/>
    <w:rsid w:val="00735877"/>
    <w:rsid w:val="00735F51"/>
    <w:rsid w:val="007363EC"/>
    <w:rsid w:val="007413A7"/>
    <w:rsid w:val="00744888"/>
    <w:rsid w:val="007455C5"/>
    <w:rsid w:val="00745A7E"/>
    <w:rsid w:val="007479B7"/>
    <w:rsid w:val="0075020B"/>
    <w:rsid w:val="00753ABA"/>
    <w:rsid w:val="00753C3D"/>
    <w:rsid w:val="00754084"/>
    <w:rsid w:val="00754DD7"/>
    <w:rsid w:val="00755FA3"/>
    <w:rsid w:val="00757690"/>
    <w:rsid w:val="007578A9"/>
    <w:rsid w:val="007579BC"/>
    <w:rsid w:val="00757D1A"/>
    <w:rsid w:val="007628A1"/>
    <w:rsid w:val="00764528"/>
    <w:rsid w:val="007648C0"/>
    <w:rsid w:val="00766C8E"/>
    <w:rsid w:val="00772D49"/>
    <w:rsid w:val="0077489C"/>
    <w:rsid w:val="007758B1"/>
    <w:rsid w:val="007760C2"/>
    <w:rsid w:val="00776335"/>
    <w:rsid w:val="00782893"/>
    <w:rsid w:val="00783D36"/>
    <w:rsid w:val="00784057"/>
    <w:rsid w:val="0078685E"/>
    <w:rsid w:val="0078733D"/>
    <w:rsid w:val="0078781A"/>
    <w:rsid w:val="00787AA4"/>
    <w:rsid w:val="00790708"/>
    <w:rsid w:val="0079317F"/>
    <w:rsid w:val="00793AB3"/>
    <w:rsid w:val="00794D91"/>
    <w:rsid w:val="00795305"/>
    <w:rsid w:val="00796C0A"/>
    <w:rsid w:val="007A1233"/>
    <w:rsid w:val="007A16CD"/>
    <w:rsid w:val="007A1E11"/>
    <w:rsid w:val="007A40AC"/>
    <w:rsid w:val="007A469B"/>
    <w:rsid w:val="007A65CE"/>
    <w:rsid w:val="007A6AB6"/>
    <w:rsid w:val="007A7F0E"/>
    <w:rsid w:val="007B1729"/>
    <w:rsid w:val="007B4C07"/>
    <w:rsid w:val="007B6257"/>
    <w:rsid w:val="007B7C45"/>
    <w:rsid w:val="007C05E4"/>
    <w:rsid w:val="007C21D0"/>
    <w:rsid w:val="007C6300"/>
    <w:rsid w:val="007C7D91"/>
    <w:rsid w:val="007D1136"/>
    <w:rsid w:val="007D5C54"/>
    <w:rsid w:val="007E2002"/>
    <w:rsid w:val="007E49A4"/>
    <w:rsid w:val="007E684B"/>
    <w:rsid w:val="007E6FB5"/>
    <w:rsid w:val="007F1BB5"/>
    <w:rsid w:val="007F1DFB"/>
    <w:rsid w:val="007F4FDE"/>
    <w:rsid w:val="007F5108"/>
    <w:rsid w:val="007F5302"/>
    <w:rsid w:val="007F5C43"/>
    <w:rsid w:val="007F7F84"/>
    <w:rsid w:val="00800C1B"/>
    <w:rsid w:val="0080115D"/>
    <w:rsid w:val="008020C9"/>
    <w:rsid w:val="00802C29"/>
    <w:rsid w:val="008045EA"/>
    <w:rsid w:val="00804D85"/>
    <w:rsid w:val="008059CF"/>
    <w:rsid w:val="0080636F"/>
    <w:rsid w:val="00807127"/>
    <w:rsid w:val="008076E6"/>
    <w:rsid w:val="00812000"/>
    <w:rsid w:val="008139D1"/>
    <w:rsid w:val="0081559E"/>
    <w:rsid w:val="00816889"/>
    <w:rsid w:val="008211B2"/>
    <w:rsid w:val="0082147F"/>
    <w:rsid w:val="00831079"/>
    <w:rsid w:val="00831212"/>
    <w:rsid w:val="00832518"/>
    <w:rsid w:val="00832F6B"/>
    <w:rsid w:val="00835A31"/>
    <w:rsid w:val="00835CA5"/>
    <w:rsid w:val="008368F8"/>
    <w:rsid w:val="00836C54"/>
    <w:rsid w:val="00837C09"/>
    <w:rsid w:val="00841380"/>
    <w:rsid w:val="0084266B"/>
    <w:rsid w:val="00842D35"/>
    <w:rsid w:val="00845800"/>
    <w:rsid w:val="00847A99"/>
    <w:rsid w:val="00847BD9"/>
    <w:rsid w:val="00850ACA"/>
    <w:rsid w:val="00851E1F"/>
    <w:rsid w:val="008520BD"/>
    <w:rsid w:val="008539F6"/>
    <w:rsid w:val="0085537F"/>
    <w:rsid w:val="00860AA2"/>
    <w:rsid w:val="00861A17"/>
    <w:rsid w:val="00861E7B"/>
    <w:rsid w:val="008651AF"/>
    <w:rsid w:val="00865B83"/>
    <w:rsid w:val="008663B8"/>
    <w:rsid w:val="00866CBA"/>
    <w:rsid w:val="008708C2"/>
    <w:rsid w:val="008709DF"/>
    <w:rsid w:val="00872CF1"/>
    <w:rsid w:val="008732D9"/>
    <w:rsid w:val="00876344"/>
    <w:rsid w:val="00876F72"/>
    <w:rsid w:val="008776E4"/>
    <w:rsid w:val="00880894"/>
    <w:rsid w:val="00882345"/>
    <w:rsid w:val="0088331B"/>
    <w:rsid w:val="00884BF4"/>
    <w:rsid w:val="00884EFE"/>
    <w:rsid w:val="008853B1"/>
    <w:rsid w:val="008869BE"/>
    <w:rsid w:val="00887089"/>
    <w:rsid w:val="00890EA4"/>
    <w:rsid w:val="00891348"/>
    <w:rsid w:val="00891826"/>
    <w:rsid w:val="00893304"/>
    <w:rsid w:val="00893915"/>
    <w:rsid w:val="00893B2D"/>
    <w:rsid w:val="0089591C"/>
    <w:rsid w:val="00895DCC"/>
    <w:rsid w:val="008A0B68"/>
    <w:rsid w:val="008A1B4E"/>
    <w:rsid w:val="008A5FFE"/>
    <w:rsid w:val="008B2038"/>
    <w:rsid w:val="008B2A44"/>
    <w:rsid w:val="008B3242"/>
    <w:rsid w:val="008B3978"/>
    <w:rsid w:val="008B3B7D"/>
    <w:rsid w:val="008B3F7B"/>
    <w:rsid w:val="008B471A"/>
    <w:rsid w:val="008B4DC8"/>
    <w:rsid w:val="008B59D5"/>
    <w:rsid w:val="008B7374"/>
    <w:rsid w:val="008C249B"/>
    <w:rsid w:val="008C3313"/>
    <w:rsid w:val="008C67A9"/>
    <w:rsid w:val="008C7889"/>
    <w:rsid w:val="008D396D"/>
    <w:rsid w:val="008D7432"/>
    <w:rsid w:val="008E0F5C"/>
    <w:rsid w:val="008E254B"/>
    <w:rsid w:val="008E2F65"/>
    <w:rsid w:val="008E79A0"/>
    <w:rsid w:val="008F0E3F"/>
    <w:rsid w:val="008F215D"/>
    <w:rsid w:val="008F27AE"/>
    <w:rsid w:val="008F3410"/>
    <w:rsid w:val="008F602B"/>
    <w:rsid w:val="008F6080"/>
    <w:rsid w:val="008F6DE8"/>
    <w:rsid w:val="00901B3C"/>
    <w:rsid w:val="00904FBA"/>
    <w:rsid w:val="00905D46"/>
    <w:rsid w:val="00907FAD"/>
    <w:rsid w:val="0091105F"/>
    <w:rsid w:val="0091183D"/>
    <w:rsid w:val="00912C18"/>
    <w:rsid w:val="009169A5"/>
    <w:rsid w:val="00917A4F"/>
    <w:rsid w:val="009217F2"/>
    <w:rsid w:val="009231A8"/>
    <w:rsid w:val="00926A8B"/>
    <w:rsid w:val="00931568"/>
    <w:rsid w:val="00932B8E"/>
    <w:rsid w:val="00932D76"/>
    <w:rsid w:val="00935241"/>
    <w:rsid w:val="00935A3F"/>
    <w:rsid w:val="00937B1E"/>
    <w:rsid w:val="009457DE"/>
    <w:rsid w:val="00954173"/>
    <w:rsid w:val="00954280"/>
    <w:rsid w:val="00954E22"/>
    <w:rsid w:val="00955DEB"/>
    <w:rsid w:val="009565C1"/>
    <w:rsid w:val="00957120"/>
    <w:rsid w:val="00957AE1"/>
    <w:rsid w:val="00960BC0"/>
    <w:rsid w:val="009612BF"/>
    <w:rsid w:val="00961597"/>
    <w:rsid w:val="009637F0"/>
    <w:rsid w:val="00963D50"/>
    <w:rsid w:val="00963D6E"/>
    <w:rsid w:val="00966574"/>
    <w:rsid w:val="00967E09"/>
    <w:rsid w:val="0097157C"/>
    <w:rsid w:val="00974FBA"/>
    <w:rsid w:val="00980131"/>
    <w:rsid w:val="0098207C"/>
    <w:rsid w:val="00984823"/>
    <w:rsid w:val="00986A75"/>
    <w:rsid w:val="00990CF5"/>
    <w:rsid w:val="00993ABE"/>
    <w:rsid w:val="00996EEE"/>
    <w:rsid w:val="00997419"/>
    <w:rsid w:val="009979A8"/>
    <w:rsid w:val="00997CB9"/>
    <w:rsid w:val="009A06FC"/>
    <w:rsid w:val="009A3627"/>
    <w:rsid w:val="009A406C"/>
    <w:rsid w:val="009A4C97"/>
    <w:rsid w:val="009A5B88"/>
    <w:rsid w:val="009A7FF3"/>
    <w:rsid w:val="009B141F"/>
    <w:rsid w:val="009B302F"/>
    <w:rsid w:val="009B3280"/>
    <w:rsid w:val="009B3546"/>
    <w:rsid w:val="009C00E0"/>
    <w:rsid w:val="009C1DEB"/>
    <w:rsid w:val="009C2EA7"/>
    <w:rsid w:val="009C5106"/>
    <w:rsid w:val="009C525B"/>
    <w:rsid w:val="009C67D2"/>
    <w:rsid w:val="009C7C8F"/>
    <w:rsid w:val="009C7F19"/>
    <w:rsid w:val="009D23E3"/>
    <w:rsid w:val="009D348D"/>
    <w:rsid w:val="009D50A3"/>
    <w:rsid w:val="009D5CB2"/>
    <w:rsid w:val="009D6813"/>
    <w:rsid w:val="009E2406"/>
    <w:rsid w:val="009E4AD4"/>
    <w:rsid w:val="009E5AD5"/>
    <w:rsid w:val="009E7829"/>
    <w:rsid w:val="009F0D39"/>
    <w:rsid w:val="009F37C6"/>
    <w:rsid w:val="009F40E9"/>
    <w:rsid w:val="00A04B89"/>
    <w:rsid w:val="00A05676"/>
    <w:rsid w:val="00A073EF"/>
    <w:rsid w:val="00A074EB"/>
    <w:rsid w:val="00A101CA"/>
    <w:rsid w:val="00A1409A"/>
    <w:rsid w:val="00A15B7D"/>
    <w:rsid w:val="00A23A32"/>
    <w:rsid w:val="00A30A71"/>
    <w:rsid w:val="00A318A0"/>
    <w:rsid w:val="00A31C7B"/>
    <w:rsid w:val="00A34701"/>
    <w:rsid w:val="00A43E15"/>
    <w:rsid w:val="00A46C19"/>
    <w:rsid w:val="00A46F76"/>
    <w:rsid w:val="00A501D0"/>
    <w:rsid w:val="00A50FE0"/>
    <w:rsid w:val="00A51791"/>
    <w:rsid w:val="00A556ED"/>
    <w:rsid w:val="00A557E2"/>
    <w:rsid w:val="00A559FB"/>
    <w:rsid w:val="00A56FD0"/>
    <w:rsid w:val="00A57EFA"/>
    <w:rsid w:val="00A604B6"/>
    <w:rsid w:val="00A63229"/>
    <w:rsid w:val="00A64AAD"/>
    <w:rsid w:val="00A66A18"/>
    <w:rsid w:val="00A700FB"/>
    <w:rsid w:val="00A71B27"/>
    <w:rsid w:val="00A73257"/>
    <w:rsid w:val="00A7519B"/>
    <w:rsid w:val="00A769EA"/>
    <w:rsid w:val="00A810D8"/>
    <w:rsid w:val="00A82EC3"/>
    <w:rsid w:val="00A8422E"/>
    <w:rsid w:val="00A85623"/>
    <w:rsid w:val="00A873FE"/>
    <w:rsid w:val="00A87794"/>
    <w:rsid w:val="00A90358"/>
    <w:rsid w:val="00A91ADC"/>
    <w:rsid w:val="00A927EE"/>
    <w:rsid w:val="00A93B0A"/>
    <w:rsid w:val="00A9401B"/>
    <w:rsid w:val="00A9761D"/>
    <w:rsid w:val="00AA10E0"/>
    <w:rsid w:val="00AA20C8"/>
    <w:rsid w:val="00AA3689"/>
    <w:rsid w:val="00AA3F5F"/>
    <w:rsid w:val="00AA4144"/>
    <w:rsid w:val="00AA43BC"/>
    <w:rsid w:val="00AA6F57"/>
    <w:rsid w:val="00AA7EDF"/>
    <w:rsid w:val="00AB128F"/>
    <w:rsid w:val="00AB50FE"/>
    <w:rsid w:val="00AB5825"/>
    <w:rsid w:val="00AB6B84"/>
    <w:rsid w:val="00AC061B"/>
    <w:rsid w:val="00AC0FDB"/>
    <w:rsid w:val="00AC50C5"/>
    <w:rsid w:val="00AC5F00"/>
    <w:rsid w:val="00AD0935"/>
    <w:rsid w:val="00AD0F65"/>
    <w:rsid w:val="00AD187B"/>
    <w:rsid w:val="00AD1CD5"/>
    <w:rsid w:val="00AD4233"/>
    <w:rsid w:val="00AD491F"/>
    <w:rsid w:val="00AD52AC"/>
    <w:rsid w:val="00AD745E"/>
    <w:rsid w:val="00AE173A"/>
    <w:rsid w:val="00AE2F64"/>
    <w:rsid w:val="00AE75FB"/>
    <w:rsid w:val="00AE78FA"/>
    <w:rsid w:val="00AE7F49"/>
    <w:rsid w:val="00AF7149"/>
    <w:rsid w:val="00B004E7"/>
    <w:rsid w:val="00B00C00"/>
    <w:rsid w:val="00B055AD"/>
    <w:rsid w:val="00B07A52"/>
    <w:rsid w:val="00B11F03"/>
    <w:rsid w:val="00B13228"/>
    <w:rsid w:val="00B147C8"/>
    <w:rsid w:val="00B1487C"/>
    <w:rsid w:val="00B2167E"/>
    <w:rsid w:val="00B22580"/>
    <w:rsid w:val="00B22707"/>
    <w:rsid w:val="00B22853"/>
    <w:rsid w:val="00B22FF7"/>
    <w:rsid w:val="00B277A1"/>
    <w:rsid w:val="00B27F9D"/>
    <w:rsid w:val="00B31F46"/>
    <w:rsid w:val="00B327E7"/>
    <w:rsid w:val="00B329F4"/>
    <w:rsid w:val="00B33AA5"/>
    <w:rsid w:val="00B35706"/>
    <w:rsid w:val="00B366F4"/>
    <w:rsid w:val="00B36CEF"/>
    <w:rsid w:val="00B37BC7"/>
    <w:rsid w:val="00B408CB"/>
    <w:rsid w:val="00B43742"/>
    <w:rsid w:val="00B437D1"/>
    <w:rsid w:val="00B44B89"/>
    <w:rsid w:val="00B457F4"/>
    <w:rsid w:val="00B464FC"/>
    <w:rsid w:val="00B52D4D"/>
    <w:rsid w:val="00B55AB9"/>
    <w:rsid w:val="00B5665A"/>
    <w:rsid w:val="00B576C8"/>
    <w:rsid w:val="00B57E4E"/>
    <w:rsid w:val="00B60B67"/>
    <w:rsid w:val="00B61242"/>
    <w:rsid w:val="00B617E6"/>
    <w:rsid w:val="00B62849"/>
    <w:rsid w:val="00B656D7"/>
    <w:rsid w:val="00B704C5"/>
    <w:rsid w:val="00B72334"/>
    <w:rsid w:val="00B725EE"/>
    <w:rsid w:val="00B761F7"/>
    <w:rsid w:val="00B776F0"/>
    <w:rsid w:val="00B8042A"/>
    <w:rsid w:val="00B85CBB"/>
    <w:rsid w:val="00B878B5"/>
    <w:rsid w:val="00B909FA"/>
    <w:rsid w:val="00B91526"/>
    <w:rsid w:val="00B9550B"/>
    <w:rsid w:val="00B9562F"/>
    <w:rsid w:val="00BA1381"/>
    <w:rsid w:val="00BA4647"/>
    <w:rsid w:val="00BA710F"/>
    <w:rsid w:val="00BA74F0"/>
    <w:rsid w:val="00BB5120"/>
    <w:rsid w:val="00BB55DD"/>
    <w:rsid w:val="00BB5D7A"/>
    <w:rsid w:val="00BB6374"/>
    <w:rsid w:val="00BB7226"/>
    <w:rsid w:val="00BC14F1"/>
    <w:rsid w:val="00BC4D11"/>
    <w:rsid w:val="00BC4D78"/>
    <w:rsid w:val="00BC50B3"/>
    <w:rsid w:val="00BC5B35"/>
    <w:rsid w:val="00BC6E5B"/>
    <w:rsid w:val="00BD12E1"/>
    <w:rsid w:val="00BD1533"/>
    <w:rsid w:val="00BD3E73"/>
    <w:rsid w:val="00BD56D7"/>
    <w:rsid w:val="00BD7149"/>
    <w:rsid w:val="00BE1547"/>
    <w:rsid w:val="00BE1BBF"/>
    <w:rsid w:val="00BE2876"/>
    <w:rsid w:val="00BE2F57"/>
    <w:rsid w:val="00BE5760"/>
    <w:rsid w:val="00BE60E7"/>
    <w:rsid w:val="00BF46EA"/>
    <w:rsid w:val="00BF64D9"/>
    <w:rsid w:val="00BF6DD3"/>
    <w:rsid w:val="00C02134"/>
    <w:rsid w:val="00C02346"/>
    <w:rsid w:val="00C02D35"/>
    <w:rsid w:val="00C1342A"/>
    <w:rsid w:val="00C211AB"/>
    <w:rsid w:val="00C23EBA"/>
    <w:rsid w:val="00C26792"/>
    <w:rsid w:val="00C3080D"/>
    <w:rsid w:val="00C333A2"/>
    <w:rsid w:val="00C333A5"/>
    <w:rsid w:val="00C351D7"/>
    <w:rsid w:val="00C3781C"/>
    <w:rsid w:val="00C41140"/>
    <w:rsid w:val="00C4156C"/>
    <w:rsid w:val="00C425BD"/>
    <w:rsid w:val="00C4430C"/>
    <w:rsid w:val="00C44AA5"/>
    <w:rsid w:val="00C45F6C"/>
    <w:rsid w:val="00C47A2A"/>
    <w:rsid w:val="00C50EC8"/>
    <w:rsid w:val="00C54DC7"/>
    <w:rsid w:val="00C55441"/>
    <w:rsid w:val="00C5611B"/>
    <w:rsid w:val="00C57932"/>
    <w:rsid w:val="00C62B30"/>
    <w:rsid w:val="00C64F91"/>
    <w:rsid w:val="00C66815"/>
    <w:rsid w:val="00C70C69"/>
    <w:rsid w:val="00C714A8"/>
    <w:rsid w:val="00C71880"/>
    <w:rsid w:val="00C72FD5"/>
    <w:rsid w:val="00C736AD"/>
    <w:rsid w:val="00C744FE"/>
    <w:rsid w:val="00C81085"/>
    <w:rsid w:val="00C83096"/>
    <w:rsid w:val="00C83D74"/>
    <w:rsid w:val="00C84C57"/>
    <w:rsid w:val="00C90850"/>
    <w:rsid w:val="00C91453"/>
    <w:rsid w:val="00C91C02"/>
    <w:rsid w:val="00CA08E4"/>
    <w:rsid w:val="00CA0FC0"/>
    <w:rsid w:val="00CA4EFD"/>
    <w:rsid w:val="00CA64D7"/>
    <w:rsid w:val="00CB1B52"/>
    <w:rsid w:val="00CB6F5D"/>
    <w:rsid w:val="00CC020A"/>
    <w:rsid w:val="00CC139B"/>
    <w:rsid w:val="00CC2CD8"/>
    <w:rsid w:val="00CC52B0"/>
    <w:rsid w:val="00CD16D7"/>
    <w:rsid w:val="00CD2776"/>
    <w:rsid w:val="00CD7090"/>
    <w:rsid w:val="00CE0DFD"/>
    <w:rsid w:val="00CE0F40"/>
    <w:rsid w:val="00CE18A1"/>
    <w:rsid w:val="00CE2033"/>
    <w:rsid w:val="00CE49DE"/>
    <w:rsid w:val="00CE5067"/>
    <w:rsid w:val="00CE541B"/>
    <w:rsid w:val="00CE672B"/>
    <w:rsid w:val="00CF0A38"/>
    <w:rsid w:val="00CF26CA"/>
    <w:rsid w:val="00CF2CE3"/>
    <w:rsid w:val="00CF38D7"/>
    <w:rsid w:val="00CF628D"/>
    <w:rsid w:val="00CF6DCF"/>
    <w:rsid w:val="00CF77EB"/>
    <w:rsid w:val="00D0087B"/>
    <w:rsid w:val="00D02EDA"/>
    <w:rsid w:val="00D04989"/>
    <w:rsid w:val="00D04D8E"/>
    <w:rsid w:val="00D057CC"/>
    <w:rsid w:val="00D06486"/>
    <w:rsid w:val="00D071F3"/>
    <w:rsid w:val="00D074A1"/>
    <w:rsid w:val="00D1188E"/>
    <w:rsid w:val="00D11A96"/>
    <w:rsid w:val="00D12845"/>
    <w:rsid w:val="00D13B39"/>
    <w:rsid w:val="00D1612E"/>
    <w:rsid w:val="00D16B61"/>
    <w:rsid w:val="00D179FA"/>
    <w:rsid w:val="00D23352"/>
    <w:rsid w:val="00D233DF"/>
    <w:rsid w:val="00D2374C"/>
    <w:rsid w:val="00D24DC5"/>
    <w:rsid w:val="00D25190"/>
    <w:rsid w:val="00D26373"/>
    <w:rsid w:val="00D2748A"/>
    <w:rsid w:val="00D302DC"/>
    <w:rsid w:val="00D3258E"/>
    <w:rsid w:val="00D36886"/>
    <w:rsid w:val="00D4027E"/>
    <w:rsid w:val="00D4156B"/>
    <w:rsid w:val="00D4232F"/>
    <w:rsid w:val="00D42C99"/>
    <w:rsid w:val="00D43BD6"/>
    <w:rsid w:val="00D52135"/>
    <w:rsid w:val="00D53B32"/>
    <w:rsid w:val="00D5735F"/>
    <w:rsid w:val="00D57FD4"/>
    <w:rsid w:val="00D607CA"/>
    <w:rsid w:val="00D63602"/>
    <w:rsid w:val="00D63CE4"/>
    <w:rsid w:val="00D64EBF"/>
    <w:rsid w:val="00D66253"/>
    <w:rsid w:val="00D6720A"/>
    <w:rsid w:val="00D67B82"/>
    <w:rsid w:val="00D72BA4"/>
    <w:rsid w:val="00D735E2"/>
    <w:rsid w:val="00D74A39"/>
    <w:rsid w:val="00D768BF"/>
    <w:rsid w:val="00D76A55"/>
    <w:rsid w:val="00D80224"/>
    <w:rsid w:val="00D81F9F"/>
    <w:rsid w:val="00D822FC"/>
    <w:rsid w:val="00D8245E"/>
    <w:rsid w:val="00D83161"/>
    <w:rsid w:val="00D90FFC"/>
    <w:rsid w:val="00D9185D"/>
    <w:rsid w:val="00D922CB"/>
    <w:rsid w:val="00D941B3"/>
    <w:rsid w:val="00D9443A"/>
    <w:rsid w:val="00D95A12"/>
    <w:rsid w:val="00D977A7"/>
    <w:rsid w:val="00DA1337"/>
    <w:rsid w:val="00DA151B"/>
    <w:rsid w:val="00DA4A47"/>
    <w:rsid w:val="00DA4E5C"/>
    <w:rsid w:val="00DA57AC"/>
    <w:rsid w:val="00DA6558"/>
    <w:rsid w:val="00DB2B5D"/>
    <w:rsid w:val="00DB47B9"/>
    <w:rsid w:val="00DB76F6"/>
    <w:rsid w:val="00DC29C0"/>
    <w:rsid w:val="00DC365D"/>
    <w:rsid w:val="00DC3A00"/>
    <w:rsid w:val="00DC57FF"/>
    <w:rsid w:val="00DC61C5"/>
    <w:rsid w:val="00DC632B"/>
    <w:rsid w:val="00DC6A2D"/>
    <w:rsid w:val="00DC6B57"/>
    <w:rsid w:val="00DC7109"/>
    <w:rsid w:val="00DD1F82"/>
    <w:rsid w:val="00DD24BC"/>
    <w:rsid w:val="00DD2538"/>
    <w:rsid w:val="00DD2612"/>
    <w:rsid w:val="00DD6695"/>
    <w:rsid w:val="00DE2949"/>
    <w:rsid w:val="00DE31B2"/>
    <w:rsid w:val="00DF1F82"/>
    <w:rsid w:val="00DF2F74"/>
    <w:rsid w:val="00DF3DC8"/>
    <w:rsid w:val="00DF3EB9"/>
    <w:rsid w:val="00DF4918"/>
    <w:rsid w:val="00DF58A8"/>
    <w:rsid w:val="00DF6B56"/>
    <w:rsid w:val="00E01301"/>
    <w:rsid w:val="00E01E59"/>
    <w:rsid w:val="00E01EBC"/>
    <w:rsid w:val="00E01F97"/>
    <w:rsid w:val="00E021F2"/>
    <w:rsid w:val="00E04771"/>
    <w:rsid w:val="00E047F3"/>
    <w:rsid w:val="00E06482"/>
    <w:rsid w:val="00E07C8D"/>
    <w:rsid w:val="00E10BD0"/>
    <w:rsid w:val="00E14DCF"/>
    <w:rsid w:val="00E15208"/>
    <w:rsid w:val="00E2064A"/>
    <w:rsid w:val="00E21560"/>
    <w:rsid w:val="00E217CC"/>
    <w:rsid w:val="00E22FB2"/>
    <w:rsid w:val="00E25516"/>
    <w:rsid w:val="00E27BE7"/>
    <w:rsid w:val="00E321E1"/>
    <w:rsid w:val="00E325AB"/>
    <w:rsid w:val="00E32C7D"/>
    <w:rsid w:val="00E32D0E"/>
    <w:rsid w:val="00E3327C"/>
    <w:rsid w:val="00E35F63"/>
    <w:rsid w:val="00E37E1C"/>
    <w:rsid w:val="00E37FBE"/>
    <w:rsid w:val="00E418F0"/>
    <w:rsid w:val="00E4395C"/>
    <w:rsid w:val="00E45013"/>
    <w:rsid w:val="00E46633"/>
    <w:rsid w:val="00E50415"/>
    <w:rsid w:val="00E507D2"/>
    <w:rsid w:val="00E527A4"/>
    <w:rsid w:val="00E543E4"/>
    <w:rsid w:val="00E54D4A"/>
    <w:rsid w:val="00E54E9C"/>
    <w:rsid w:val="00E55D3D"/>
    <w:rsid w:val="00E5622A"/>
    <w:rsid w:val="00E56B3E"/>
    <w:rsid w:val="00E60932"/>
    <w:rsid w:val="00E61542"/>
    <w:rsid w:val="00E64178"/>
    <w:rsid w:val="00E65616"/>
    <w:rsid w:val="00E66884"/>
    <w:rsid w:val="00E70595"/>
    <w:rsid w:val="00E70D55"/>
    <w:rsid w:val="00E70EC0"/>
    <w:rsid w:val="00E71D44"/>
    <w:rsid w:val="00E7292D"/>
    <w:rsid w:val="00E75F48"/>
    <w:rsid w:val="00E77216"/>
    <w:rsid w:val="00E82303"/>
    <w:rsid w:val="00E85D7B"/>
    <w:rsid w:val="00E86E13"/>
    <w:rsid w:val="00E8739E"/>
    <w:rsid w:val="00E87568"/>
    <w:rsid w:val="00E90BB4"/>
    <w:rsid w:val="00E90EE9"/>
    <w:rsid w:val="00E9193C"/>
    <w:rsid w:val="00E91F02"/>
    <w:rsid w:val="00E938C9"/>
    <w:rsid w:val="00E949D7"/>
    <w:rsid w:val="00E94B85"/>
    <w:rsid w:val="00EA005E"/>
    <w:rsid w:val="00EA075E"/>
    <w:rsid w:val="00EA15C9"/>
    <w:rsid w:val="00EA2A85"/>
    <w:rsid w:val="00EA3427"/>
    <w:rsid w:val="00EA7D56"/>
    <w:rsid w:val="00EB167F"/>
    <w:rsid w:val="00EB1C11"/>
    <w:rsid w:val="00EB20A8"/>
    <w:rsid w:val="00EB3F9A"/>
    <w:rsid w:val="00EB4BDA"/>
    <w:rsid w:val="00EB513B"/>
    <w:rsid w:val="00EB5B47"/>
    <w:rsid w:val="00EB7676"/>
    <w:rsid w:val="00EC0840"/>
    <w:rsid w:val="00EC0A6F"/>
    <w:rsid w:val="00EC1864"/>
    <w:rsid w:val="00EC2DBD"/>
    <w:rsid w:val="00EC2DDA"/>
    <w:rsid w:val="00EC60BE"/>
    <w:rsid w:val="00EC6843"/>
    <w:rsid w:val="00EC7F8F"/>
    <w:rsid w:val="00ED0CF1"/>
    <w:rsid w:val="00ED48F9"/>
    <w:rsid w:val="00ED564A"/>
    <w:rsid w:val="00ED6E3B"/>
    <w:rsid w:val="00ED7BFE"/>
    <w:rsid w:val="00EE0032"/>
    <w:rsid w:val="00EE2A27"/>
    <w:rsid w:val="00EE410D"/>
    <w:rsid w:val="00EE7290"/>
    <w:rsid w:val="00EF42E4"/>
    <w:rsid w:val="00EF4E52"/>
    <w:rsid w:val="00EF5255"/>
    <w:rsid w:val="00EF54F6"/>
    <w:rsid w:val="00EF6EBD"/>
    <w:rsid w:val="00EF7086"/>
    <w:rsid w:val="00EF7AF2"/>
    <w:rsid w:val="00F00D5E"/>
    <w:rsid w:val="00F0242A"/>
    <w:rsid w:val="00F026AB"/>
    <w:rsid w:val="00F05477"/>
    <w:rsid w:val="00F06FE8"/>
    <w:rsid w:val="00F10A8D"/>
    <w:rsid w:val="00F12326"/>
    <w:rsid w:val="00F12A5F"/>
    <w:rsid w:val="00F135EE"/>
    <w:rsid w:val="00F15331"/>
    <w:rsid w:val="00F162A2"/>
    <w:rsid w:val="00F16987"/>
    <w:rsid w:val="00F1714B"/>
    <w:rsid w:val="00F177ED"/>
    <w:rsid w:val="00F223B7"/>
    <w:rsid w:val="00F26C07"/>
    <w:rsid w:val="00F30195"/>
    <w:rsid w:val="00F328B9"/>
    <w:rsid w:val="00F36214"/>
    <w:rsid w:val="00F3798D"/>
    <w:rsid w:val="00F4518F"/>
    <w:rsid w:val="00F468C8"/>
    <w:rsid w:val="00F46EE8"/>
    <w:rsid w:val="00F47B37"/>
    <w:rsid w:val="00F47F08"/>
    <w:rsid w:val="00F54320"/>
    <w:rsid w:val="00F55B07"/>
    <w:rsid w:val="00F56875"/>
    <w:rsid w:val="00F57066"/>
    <w:rsid w:val="00F61245"/>
    <w:rsid w:val="00F65E16"/>
    <w:rsid w:val="00F70638"/>
    <w:rsid w:val="00F72854"/>
    <w:rsid w:val="00F73B67"/>
    <w:rsid w:val="00F875B0"/>
    <w:rsid w:val="00F9285E"/>
    <w:rsid w:val="00F97B0B"/>
    <w:rsid w:val="00FA051F"/>
    <w:rsid w:val="00FA2631"/>
    <w:rsid w:val="00FA2EA0"/>
    <w:rsid w:val="00FA317D"/>
    <w:rsid w:val="00FA378F"/>
    <w:rsid w:val="00FA5469"/>
    <w:rsid w:val="00FA72FB"/>
    <w:rsid w:val="00FA7A02"/>
    <w:rsid w:val="00FA7F3F"/>
    <w:rsid w:val="00FB0A91"/>
    <w:rsid w:val="00FB0AB3"/>
    <w:rsid w:val="00FB376C"/>
    <w:rsid w:val="00FB3A74"/>
    <w:rsid w:val="00FB4051"/>
    <w:rsid w:val="00FB4225"/>
    <w:rsid w:val="00FB5C60"/>
    <w:rsid w:val="00FB662D"/>
    <w:rsid w:val="00FB72A6"/>
    <w:rsid w:val="00FB7573"/>
    <w:rsid w:val="00FC0084"/>
    <w:rsid w:val="00FC0F15"/>
    <w:rsid w:val="00FC1853"/>
    <w:rsid w:val="00FC4663"/>
    <w:rsid w:val="00FC4D1B"/>
    <w:rsid w:val="00FC5E71"/>
    <w:rsid w:val="00FC6287"/>
    <w:rsid w:val="00FC704D"/>
    <w:rsid w:val="00FC79C2"/>
    <w:rsid w:val="00FD0E68"/>
    <w:rsid w:val="00FD3BAF"/>
    <w:rsid w:val="00FD55A7"/>
    <w:rsid w:val="00FE0603"/>
    <w:rsid w:val="00FE0F49"/>
    <w:rsid w:val="00FE1E90"/>
    <w:rsid w:val="00FE3B68"/>
    <w:rsid w:val="00FE4F3F"/>
    <w:rsid w:val="00FE7E7A"/>
    <w:rsid w:val="00FF190C"/>
    <w:rsid w:val="00FF3F4C"/>
    <w:rsid w:val="00FF60AD"/>
    <w:rsid w:val="00FF6D5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220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rPr>
  </w:style>
  <w:style w:type="paragraph" w:styleId="Nadpis1">
    <w:name w:val="heading 1"/>
    <w:basedOn w:val="Normln"/>
    <w:next w:val="Nadpis2"/>
    <w:qFormat/>
    <w:rsid w:val="00723C5F"/>
    <w:pPr>
      <w:keepNext/>
      <w:numPr>
        <w:numId w:val="4"/>
      </w:numPr>
      <w:ind w:left="357" w:hanging="357"/>
      <w:jc w:val="left"/>
      <w:outlineLvl w:val="0"/>
    </w:pPr>
    <w:rPr>
      <w:b/>
      <w:bCs/>
      <w:sz w:val="32"/>
      <w:szCs w:val="40"/>
    </w:rPr>
  </w:style>
  <w:style w:type="paragraph" w:styleId="Nadpis2">
    <w:name w:val="heading 2"/>
    <w:basedOn w:val="Normln"/>
    <w:next w:val="Nadpis3"/>
    <w:qFormat/>
    <w:rsid w:val="00723C5F"/>
    <w:pPr>
      <w:keepNext/>
      <w:numPr>
        <w:ilvl w:val="1"/>
        <w:numId w:val="4"/>
      </w:numPr>
      <w:ind w:left="578" w:hanging="578"/>
      <w:jc w:val="left"/>
      <w:outlineLvl w:val="1"/>
    </w:pPr>
    <w:rPr>
      <w:b/>
      <w:bCs/>
      <w:sz w:val="28"/>
      <w:szCs w:val="24"/>
    </w:rPr>
  </w:style>
  <w:style w:type="paragraph" w:styleId="Nadpis3">
    <w:name w:val="heading 3"/>
    <w:basedOn w:val="Normln"/>
    <w:next w:val="Nadpis4"/>
    <w:qFormat/>
    <w:rsid w:val="007F5108"/>
    <w:pPr>
      <w:keepNext/>
      <w:numPr>
        <w:ilvl w:val="2"/>
        <w:numId w:val="4"/>
      </w:numPr>
      <w:tabs>
        <w:tab w:val="left" w:pos="1304"/>
        <w:tab w:val="left" w:pos="1361"/>
      </w:tabs>
      <w:jc w:val="left"/>
      <w:outlineLvl w:val="2"/>
    </w:pPr>
    <w:rPr>
      <w:rFonts w:cs="Arial"/>
      <w:b/>
      <w:bCs/>
      <w:sz w:val="26"/>
      <w:szCs w:val="26"/>
    </w:rPr>
  </w:style>
  <w:style w:type="paragraph" w:styleId="Nadpis4">
    <w:name w:val="heading 4"/>
    <w:basedOn w:val="Normln"/>
    <w:next w:val="Nadpis5"/>
    <w:qFormat/>
    <w:rsid w:val="007F5108"/>
    <w:pPr>
      <w:keepNext/>
      <w:numPr>
        <w:ilvl w:val="3"/>
        <w:numId w:val="4"/>
      </w:numPr>
      <w:ind w:left="862" w:hanging="862"/>
      <w:jc w:val="left"/>
      <w:outlineLvl w:val="3"/>
    </w:pPr>
    <w:rPr>
      <w:b/>
      <w:bCs/>
      <w:szCs w:val="28"/>
    </w:rPr>
  </w:style>
  <w:style w:type="paragraph" w:styleId="Nadpis5">
    <w:name w:val="heading 5"/>
    <w:basedOn w:val="Normln"/>
    <w:next w:val="Normln"/>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uiPriority w:val="99"/>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uiPriority w:val="99"/>
    <w:rsid w:val="00935A3F"/>
  </w:style>
  <w:style w:type="character" w:styleId="Znakapoznpodarou">
    <w:name w:val="footnote reference"/>
    <w:basedOn w:val="Standardnpsmoodstavce"/>
    <w:uiPriority w:val="99"/>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basedOn w:val="Standardnpsmoodstavce"/>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iPriority w:val="99"/>
    <w:unhideWhenUsed/>
    <w:rsid w:val="00990CF5"/>
    <w:pPr>
      <w:tabs>
        <w:tab w:val="center" w:pos="4536"/>
        <w:tab w:val="right" w:pos="9072"/>
      </w:tabs>
      <w:spacing w:after="0"/>
    </w:pPr>
  </w:style>
  <w:style w:type="character" w:customStyle="1" w:styleId="ZpatChar">
    <w:name w:val="Zápatí Char"/>
    <w:basedOn w:val="Standardnpsmoodstavce"/>
    <w:link w:val="Zpat"/>
    <w:uiPriority w:val="99"/>
    <w:rsid w:val="00990CF5"/>
    <w:rPr>
      <w:sz w:val="24"/>
    </w:rPr>
  </w:style>
  <w:style w:type="paragraph" w:customStyle="1" w:styleId="Tabulka-pramen">
    <w:name w:val="Tabulka - pramen"/>
    <w:aliases w:val="legenda"/>
    <w:basedOn w:val="Normln"/>
    <w:link w:val="Tabulka-pramenChar"/>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4623B6"/>
    <w:pPr>
      <w:tabs>
        <w:tab w:val="left" w:pos="880"/>
        <w:tab w:val="right" w:leader="dot" w:pos="8494"/>
      </w:tabs>
      <w:spacing w:after="100" w:line="276" w:lineRule="auto"/>
      <w:ind w:left="107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AB6B84"/>
    <w:pPr>
      <w:tabs>
        <w:tab w:val="left" w:pos="440"/>
        <w:tab w:val="right" w:leader="dot" w:pos="8494"/>
      </w:tabs>
      <w:spacing w:after="100" w:line="276" w:lineRule="auto"/>
      <w:ind w:left="284" w:hanging="284"/>
      <w:jc w:val="left"/>
    </w:pPr>
    <w:rPr>
      <w:b/>
      <w:noProof/>
      <w:szCs w:val="22"/>
      <w:lang w:eastAsia="en-US"/>
    </w:rPr>
  </w:style>
  <w:style w:type="paragraph" w:styleId="Obsah3">
    <w:name w:val="toc 3"/>
    <w:basedOn w:val="Normln"/>
    <w:next w:val="Normln"/>
    <w:autoRedefine/>
    <w:uiPriority w:val="39"/>
    <w:unhideWhenUsed/>
    <w:qFormat/>
    <w:rsid w:val="004623B6"/>
    <w:pPr>
      <w:tabs>
        <w:tab w:val="left" w:pos="1320"/>
        <w:tab w:val="right" w:leader="dot" w:pos="8494"/>
      </w:tabs>
      <w:spacing w:after="100" w:line="276" w:lineRule="auto"/>
      <w:ind w:left="1757"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character" w:customStyle="1" w:styleId="apple-style-span">
    <w:name w:val="apple-style-span"/>
    <w:basedOn w:val="Standardnpsmoodstavce"/>
    <w:rsid w:val="001C075B"/>
  </w:style>
  <w:style w:type="character" w:customStyle="1" w:styleId="apple-converted-space">
    <w:name w:val="apple-converted-space"/>
    <w:basedOn w:val="Standardnpsmoodstavce"/>
    <w:rsid w:val="001C075B"/>
  </w:style>
  <w:style w:type="paragraph" w:styleId="Odstavecseseznamem">
    <w:name w:val="List Paragraph"/>
    <w:basedOn w:val="Normln"/>
    <w:uiPriority w:val="34"/>
    <w:qFormat/>
    <w:rsid w:val="001C075B"/>
    <w:pPr>
      <w:ind w:left="720"/>
      <w:contextualSpacing/>
    </w:pPr>
  </w:style>
  <w:style w:type="paragraph" w:customStyle="1" w:styleId="Default">
    <w:name w:val="Default"/>
    <w:rsid w:val="001C075B"/>
    <w:pPr>
      <w:autoSpaceDE w:val="0"/>
      <w:autoSpaceDN w:val="0"/>
      <w:adjustRightInd w:val="0"/>
    </w:pPr>
    <w:rPr>
      <w:color w:val="000000"/>
      <w:sz w:val="24"/>
      <w:szCs w:val="24"/>
    </w:rPr>
  </w:style>
  <w:style w:type="character" w:customStyle="1" w:styleId="hps">
    <w:name w:val="hps"/>
    <w:basedOn w:val="Standardnpsmoodstavce"/>
    <w:rsid w:val="001C075B"/>
  </w:style>
  <w:style w:type="character" w:customStyle="1" w:styleId="atn">
    <w:name w:val="atn"/>
    <w:basedOn w:val="Standardnpsmoodstavce"/>
    <w:rsid w:val="001C075B"/>
  </w:style>
  <w:style w:type="character" w:styleId="Siln">
    <w:name w:val="Strong"/>
    <w:basedOn w:val="Standardnpsmoodstavce"/>
    <w:uiPriority w:val="22"/>
    <w:qFormat/>
    <w:rsid w:val="001C075B"/>
    <w:rPr>
      <w:b/>
      <w:bCs/>
    </w:rPr>
  </w:style>
  <w:style w:type="paragraph" w:styleId="Titulek">
    <w:name w:val="caption"/>
    <w:next w:val="Normln"/>
    <w:link w:val="TitulekChar"/>
    <w:unhideWhenUsed/>
    <w:qFormat/>
    <w:rsid w:val="00E45013"/>
    <w:pPr>
      <w:spacing w:after="200"/>
    </w:pPr>
    <w:rPr>
      <w:bCs/>
      <w:sz w:val="22"/>
      <w:szCs w:val="18"/>
    </w:rPr>
  </w:style>
  <w:style w:type="character" w:customStyle="1" w:styleId="TitulekChar">
    <w:name w:val="Titulek Char"/>
    <w:basedOn w:val="Standardnpsmoodstavce"/>
    <w:link w:val="Titulek"/>
    <w:rsid w:val="00E45013"/>
    <w:rPr>
      <w:bCs/>
      <w:sz w:val="22"/>
      <w:szCs w:val="18"/>
    </w:rPr>
  </w:style>
  <w:style w:type="paragraph" w:styleId="Seznamobrzk">
    <w:name w:val="table of figures"/>
    <w:basedOn w:val="Normln"/>
    <w:next w:val="Normln"/>
    <w:uiPriority w:val="99"/>
    <w:unhideWhenUsed/>
    <w:rsid w:val="00E45013"/>
    <w:pPr>
      <w:spacing w:after="0"/>
    </w:pPr>
  </w:style>
  <w:style w:type="character" w:styleId="Zvraznn">
    <w:name w:val="Emphasis"/>
    <w:basedOn w:val="Standardnpsmoodstavce"/>
    <w:uiPriority w:val="20"/>
    <w:qFormat/>
    <w:rsid w:val="00F65E16"/>
    <w:rPr>
      <w:i/>
      <w:iCs/>
    </w:rPr>
  </w:style>
  <w:style w:type="paragraph" w:customStyle="1" w:styleId="para-last">
    <w:name w:val="para-last"/>
    <w:basedOn w:val="Normln"/>
    <w:rsid w:val="006806B5"/>
    <w:pPr>
      <w:spacing w:before="100" w:beforeAutospacing="1" w:after="100" w:afterAutospacing="1" w:line="240" w:lineRule="auto"/>
      <w:jc w:val="left"/>
    </w:pPr>
    <w:rPr>
      <w:szCs w:val="24"/>
    </w:rPr>
  </w:style>
  <w:style w:type="paragraph" w:customStyle="1" w:styleId="ObrVrch">
    <w:name w:val="ObrVrch"/>
    <w:basedOn w:val="Tabulka-pramen"/>
    <w:link w:val="ObrVrchChar"/>
    <w:qFormat/>
    <w:rsid w:val="00E507D2"/>
    <w:pPr>
      <w:spacing w:before="360" w:after="120"/>
    </w:pPr>
  </w:style>
  <w:style w:type="character" w:customStyle="1" w:styleId="Tabulka-pramenChar">
    <w:name w:val="Tabulka - pramen Char"/>
    <w:aliases w:val="legenda Char"/>
    <w:basedOn w:val="Standardnpsmoodstavce"/>
    <w:link w:val="Tabulka-pramen"/>
    <w:rsid w:val="00E507D2"/>
    <w:rPr>
      <w:bCs/>
      <w:sz w:val="22"/>
    </w:rPr>
  </w:style>
  <w:style w:type="character" w:customStyle="1" w:styleId="ObrVrchChar">
    <w:name w:val="ObrVrch Char"/>
    <w:basedOn w:val="Tabulka-pramenChar"/>
    <w:link w:val="ObrVrch"/>
    <w:rsid w:val="00E507D2"/>
  </w:style>
  <w:style w:type="paragraph" w:customStyle="1" w:styleId="ObrSpodek">
    <w:name w:val="ObrSpodek"/>
    <w:link w:val="ObrSpodekChar"/>
    <w:qFormat/>
    <w:rsid w:val="003C3EBC"/>
    <w:pPr>
      <w:spacing w:before="120" w:after="240"/>
    </w:pPr>
    <w:rPr>
      <w:bCs/>
      <w:sz w:val="22"/>
    </w:rPr>
  </w:style>
  <w:style w:type="character" w:styleId="Sledovanodkaz">
    <w:name w:val="FollowedHyperlink"/>
    <w:basedOn w:val="Standardnpsmoodstavce"/>
    <w:uiPriority w:val="99"/>
    <w:semiHidden/>
    <w:unhideWhenUsed/>
    <w:rsid w:val="005F0197"/>
    <w:rPr>
      <w:color w:val="800080" w:themeColor="followedHyperlink"/>
      <w:u w:val="single"/>
    </w:rPr>
  </w:style>
  <w:style w:type="character" w:customStyle="1" w:styleId="ObrSpodekChar">
    <w:name w:val="ObrSpodek Char"/>
    <w:basedOn w:val="ObrVrchChar"/>
    <w:link w:val="ObrSpodek"/>
    <w:rsid w:val="003C3EBC"/>
    <w:rPr>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05000">
      <w:bodyDiv w:val="1"/>
      <w:marLeft w:val="0"/>
      <w:marRight w:val="0"/>
      <w:marTop w:val="0"/>
      <w:marBottom w:val="0"/>
      <w:divBdr>
        <w:top w:val="none" w:sz="0" w:space="0" w:color="auto"/>
        <w:left w:val="none" w:sz="0" w:space="0" w:color="auto"/>
        <w:bottom w:val="none" w:sz="0" w:space="0" w:color="auto"/>
        <w:right w:val="none" w:sz="0" w:space="0" w:color="auto"/>
      </w:divBdr>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2000965442">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bazeny-wellness.cz/pages/clanky/osveta/sportovni_bazeny.pdf" TargetMode="External"/><Relationship Id="rId18" Type="http://schemas.openxmlformats.org/officeDocument/2006/relationships/image" Target="media/image4.jpeg"/><Relationship Id="rId26" Type="http://schemas.openxmlformats.org/officeDocument/2006/relationships/hyperlink" Target="http://www.trustedwatch.com/news/watchnews/4499/New-OMEGA-start-blocks-at-the-FINAARENA-Swimming-World-Cup"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4.pn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zlinswim.cz/index.asp?modul=sponzoring&amp;sek=8" TargetMode="External"/><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news.watchprosite.com/show-forumpost/fi-112/pi-4033171/ti-643196/" TargetMode="Externa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almsten.com/main/default.asp?id=13&amp;subid=82&amp;langid=2"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www.pspodoli.cz/foto.htm"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www.stockphotos.cz/image.php?img_id=1667008&amp;img_type=1" TargetMode="External"/><Relationship Id="rId27" Type="http://schemas.openxmlformats.org/officeDocument/2006/relationships/image" Target="media/image9.jpeg"/><Relationship Id="rId30" Type="http://schemas.openxmlformats.org/officeDocument/2006/relationships/hyperlink" Target="NEWS:WATCHPROSITE" TargetMode="External"/><Relationship Id="rId35"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Obecné"/>
          <w:gallery w:val="placeholder"/>
        </w:category>
        <w:types>
          <w:type w:val="bbPlcHdr"/>
        </w:types>
        <w:behaviors>
          <w:behavior w:val="content"/>
        </w:behaviors>
        <w:guid w:val="{B96401DA-9042-499F-9D5D-3F9E68278642}"/>
      </w:docPartPr>
      <w:docPartBody>
        <w:p w:rsidR="006B46BE" w:rsidRDefault="00523715">
          <w:r w:rsidRPr="004D372E">
            <w:rPr>
              <w:rStyle w:val="Zstupntext"/>
            </w:rPr>
            <w:t>Klepněte sem a zadejte text.</w:t>
          </w:r>
        </w:p>
      </w:docPartBody>
    </w:docPart>
    <w:docPart>
      <w:docPartPr>
        <w:name w:val="7A8A0736D35F4F64BAE5337B5B820467"/>
        <w:category>
          <w:name w:val="Obecné"/>
          <w:gallery w:val="placeholder"/>
        </w:category>
        <w:types>
          <w:type w:val="bbPlcHdr"/>
        </w:types>
        <w:behaviors>
          <w:behavior w:val="content"/>
        </w:behaviors>
        <w:guid w:val="{C8375981-0B86-4D5B-80AF-B09A66F33EF7}"/>
      </w:docPartPr>
      <w:docPartBody>
        <w:p w:rsidR="006B46BE" w:rsidRDefault="00523715" w:rsidP="00523715">
          <w:pPr>
            <w:pStyle w:val="7A8A0736D35F4F64BAE5337B5B820467"/>
          </w:pPr>
          <w:r w:rsidRPr="00C33043">
            <w:rPr>
              <w:rStyle w:val="Zstupntext"/>
            </w:rPr>
            <w:t>Klepněte sem a zadejte text.</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Zstupntext"/>
            </w:rPr>
            <w:t>Zvolte položku.</w:t>
          </w:r>
        </w:p>
      </w:docPartBody>
    </w:docPart>
    <w:docPart>
      <w:docPartPr>
        <w:name w:val="8F993AC1D4F54C0EB195E3C86FDF7FD3"/>
        <w:category>
          <w:name w:val="Obecné"/>
          <w:gallery w:val="placeholder"/>
        </w:category>
        <w:types>
          <w:type w:val="bbPlcHdr"/>
        </w:types>
        <w:behaviors>
          <w:behavior w:val="content"/>
        </w:behaviors>
        <w:guid w:val="{137A512D-49B1-4DA4-9A2A-9D49F551B19A}"/>
      </w:docPartPr>
      <w:docPartBody>
        <w:p w:rsidR="00960C4A" w:rsidRDefault="00960C4A" w:rsidP="00960C4A">
          <w:pPr>
            <w:pStyle w:val="8F993AC1D4F54C0EB195E3C86FDF7FD3"/>
          </w:pPr>
          <w:r w:rsidRPr="00C33043">
            <w:rPr>
              <w:rStyle w:val="Zstupntext"/>
            </w:rPr>
            <w:t>Klepněte sem a zadejte text.</w:t>
          </w:r>
        </w:p>
      </w:docPartBody>
    </w:docPart>
    <w:docPart>
      <w:docPartPr>
        <w:name w:val="2309EF49C0DD4CAEB37718AD58C7F105"/>
        <w:category>
          <w:name w:val="Obecné"/>
          <w:gallery w:val="placeholder"/>
        </w:category>
        <w:types>
          <w:type w:val="bbPlcHdr"/>
        </w:types>
        <w:behaviors>
          <w:behavior w:val="content"/>
        </w:behaviors>
        <w:guid w:val="{421AB977-938C-4941-B8ED-CE8FBC142084}"/>
      </w:docPartPr>
      <w:docPartBody>
        <w:p w:rsidR="00FB6B77" w:rsidRDefault="008011FA" w:rsidP="008011FA">
          <w:pPr>
            <w:pStyle w:val="2309EF49C0DD4CAEB37718AD58C7F105"/>
          </w:pPr>
          <w:r w:rsidRPr="00C33043">
            <w:rPr>
              <w:rStyle w:val="Zstupntext"/>
            </w:rPr>
            <w:t>Klepněte sem a zadejte text.</w:t>
          </w:r>
        </w:p>
      </w:docPartBody>
    </w:docPart>
    <w:docPart>
      <w:docPartPr>
        <w:name w:val="A7787D1D30DA4BE8B6A5C97072746FC6"/>
        <w:category>
          <w:name w:val="Obecné"/>
          <w:gallery w:val="placeholder"/>
        </w:category>
        <w:types>
          <w:type w:val="bbPlcHdr"/>
        </w:types>
        <w:behaviors>
          <w:behavior w:val="content"/>
        </w:behaviors>
        <w:guid w:val="{CEA08758-4C40-4BB3-94EF-3DA3387753A7}"/>
      </w:docPartPr>
      <w:docPartBody>
        <w:p w:rsidR="00A16EB8" w:rsidRDefault="00906343" w:rsidP="00906343">
          <w:pPr>
            <w:pStyle w:val="A7787D1D30DA4BE8B6A5C97072746FC6"/>
          </w:pPr>
          <w:r w:rsidRPr="00C33043">
            <w:rPr>
              <w:rStyle w:val="Zstupntext"/>
            </w:rPr>
            <w:t>Klepněte sem a zadejte text.</w:t>
          </w:r>
        </w:p>
      </w:docPartBody>
    </w:docPart>
    <w:docPart>
      <w:docPartPr>
        <w:name w:val="345EE574840942FDBCF0E7417621B22F"/>
        <w:category>
          <w:name w:val="Obecné"/>
          <w:gallery w:val="placeholder"/>
        </w:category>
        <w:types>
          <w:type w:val="bbPlcHdr"/>
        </w:types>
        <w:behaviors>
          <w:behavior w:val="content"/>
        </w:behaviors>
        <w:guid w:val="{D403E2CB-AE2D-4D34-AD7A-DB2E02BA4975}"/>
      </w:docPartPr>
      <w:docPartBody>
        <w:p w:rsidR="00B849EB" w:rsidRDefault="00A16EB8" w:rsidP="00A16EB8">
          <w:pPr>
            <w:pStyle w:val="345EE574840942FDBCF0E7417621B22F"/>
          </w:pPr>
          <w:r w:rsidRPr="00C33043">
            <w:rPr>
              <w:rStyle w:val="Zstupntext"/>
            </w:rPr>
            <w:t>Klepněte sem a zadejte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20000287" w:usb1="00000000"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23715"/>
    <w:rsid w:val="00000320"/>
    <w:rsid w:val="00015E82"/>
    <w:rsid w:val="00066D4A"/>
    <w:rsid w:val="00092D9C"/>
    <w:rsid w:val="000A14CD"/>
    <w:rsid w:val="00186938"/>
    <w:rsid w:val="001B78CC"/>
    <w:rsid w:val="001C5E10"/>
    <w:rsid w:val="001D54C7"/>
    <w:rsid w:val="002459FD"/>
    <w:rsid w:val="00255500"/>
    <w:rsid w:val="00261FDC"/>
    <w:rsid w:val="00271A9F"/>
    <w:rsid w:val="002A1DC6"/>
    <w:rsid w:val="002B41E7"/>
    <w:rsid w:val="002B5CE6"/>
    <w:rsid w:val="00321EE0"/>
    <w:rsid w:val="00364138"/>
    <w:rsid w:val="003B3226"/>
    <w:rsid w:val="003C352E"/>
    <w:rsid w:val="0042426B"/>
    <w:rsid w:val="00443F7E"/>
    <w:rsid w:val="004E1CE8"/>
    <w:rsid w:val="004E786A"/>
    <w:rsid w:val="00523500"/>
    <w:rsid w:val="00523715"/>
    <w:rsid w:val="00531E58"/>
    <w:rsid w:val="00554D03"/>
    <w:rsid w:val="005666AE"/>
    <w:rsid w:val="00581ACF"/>
    <w:rsid w:val="005D337A"/>
    <w:rsid w:val="00607045"/>
    <w:rsid w:val="00691AD4"/>
    <w:rsid w:val="006B2FE3"/>
    <w:rsid w:val="006B46BE"/>
    <w:rsid w:val="006F02C4"/>
    <w:rsid w:val="00702D5C"/>
    <w:rsid w:val="0075284E"/>
    <w:rsid w:val="007B3FD1"/>
    <w:rsid w:val="008011FA"/>
    <w:rsid w:val="00805B4D"/>
    <w:rsid w:val="00870951"/>
    <w:rsid w:val="008769C0"/>
    <w:rsid w:val="008853EA"/>
    <w:rsid w:val="008A2A62"/>
    <w:rsid w:val="00906343"/>
    <w:rsid w:val="00912C7C"/>
    <w:rsid w:val="00933B23"/>
    <w:rsid w:val="0093571A"/>
    <w:rsid w:val="00954501"/>
    <w:rsid w:val="00960C4A"/>
    <w:rsid w:val="009F284E"/>
    <w:rsid w:val="00A040C2"/>
    <w:rsid w:val="00A16EB8"/>
    <w:rsid w:val="00A44EE0"/>
    <w:rsid w:val="00A45F80"/>
    <w:rsid w:val="00A5695C"/>
    <w:rsid w:val="00A826F3"/>
    <w:rsid w:val="00B17116"/>
    <w:rsid w:val="00B32FE2"/>
    <w:rsid w:val="00B35DF1"/>
    <w:rsid w:val="00B7041C"/>
    <w:rsid w:val="00B72CCC"/>
    <w:rsid w:val="00B849EB"/>
    <w:rsid w:val="00B867C1"/>
    <w:rsid w:val="00B94876"/>
    <w:rsid w:val="00BA479D"/>
    <w:rsid w:val="00BB12C8"/>
    <w:rsid w:val="00BC30F1"/>
    <w:rsid w:val="00BC44D6"/>
    <w:rsid w:val="00BE0FB9"/>
    <w:rsid w:val="00C061C7"/>
    <w:rsid w:val="00C06354"/>
    <w:rsid w:val="00CB5705"/>
    <w:rsid w:val="00CF7DD1"/>
    <w:rsid w:val="00D1264D"/>
    <w:rsid w:val="00D539B1"/>
    <w:rsid w:val="00D544BD"/>
    <w:rsid w:val="00D647B1"/>
    <w:rsid w:val="00D7717E"/>
    <w:rsid w:val="00DA29AF"/>
    <w:rsid w:val="00E173A6"/>
    <w:rsid w:val="00E46EB1"/>
    <w:rsid w:val="00E67078"/>
    <w:rsid w:val="00E92CD7"/>
    <w:rsid w:val="00EC7DA6"/>
    <w:rsid w:val="00EE0A65"/>
    <w:rsid w:val="00F01A1C"/>
    <w:rsid w:val="00F01E83"/>
    <w:rsid w:val="00F15830"/>
    <w:rsid w:val="00F522BC"/>
    <w:rsid w:val="00F57900"/>
    <w:rsid w:val="00F81861"/>
    <w:rsid w:val="00F82827"/>
    <w:rsid w:val="00F93361"/>
    <w:rsid w:val="00FB326D"/>
    <w:rsid w:val="00FB6B7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46B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A16EB8"/>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 w:type="paragraph" w:customStyle="1" w:styleId="18E40E47D6A3439B807E8BBDB923FA7F">
    <w:name w:val="18E40E47D6A3439B807E8BBDB923FA7F"/>
    <w:rsid w:val="00960C4A"/>
  </w:style>
  <w:style w:type="paragraph" w:customStyle="1" w:styleId="8F993AC1D4F54C0EB195E3C86FDF7FD3">
    <w:name w:val="8F993AC1D4F54C0EB195E3C86FDF7FD3"/>
    <w:rsid w:val="00960C4A"/>
  </w:style>
  <w:style w:type="paragraph" w:customStyle="1" w:styleId="A76F5A6AB38249F1BA5CD690311DC2EB">
    <w:name w:val="A76F5A6AB38249F1BA5CD690311DC2EB"/>
    <w:rsid w:val="008011FA"/>
  </w:style>
  <w:style w:type="paragraph" w:customStyle="1" w:styleId="2309EF49C0DD4CAEB37718AD58C7F105">
    <w:name w:val="2309EF49C0DD4CAEB37718AD58C7F105"/>
    <w:rsid w:val="008011FA"/>
  </w:style>
  <w:style w:type="paragraph" w:customStyle="1" w:styleId="2E15D70D9AFA4DFABCE8A96854B0F949">
    <w:name w:val="2E15D70D9AFA4DFABCE8A96854B0F949"/>
    <w:rsid w:val="008011FA"/>
  </w:style>
  <w:style w:type="paragraph" w:customStyle="1" w:styleId="9BAFB823B1A5457C8C535D48E1FC1714">
    <w:name w:val="9BAFB823B1A5457C8C535D48E1FC1714"/>
    <w:rsid w:val="008011FA"/>
  </w:style>
  <w:style w:type="paragraph" w:customStyle="1" w:styleId="51A6F810B4E14E439A5C71CCB07A192A">
    <w:name w:val="51A6F810B4E14E439A5C71CCB07A192A"/>
    <w:rsid w:val="008011FA"/>
  </w:style>
  <w:style w:type="paragraph" w:customStyle="1" w:styleId="02DF1F63210848648B33EFA3AE9FCBFF">
    <w:name w:val="02DF1F63210848648B33EFA3AE9FCBFF"/>
    <w:rsid w:val="00906343"/>
  </w:style>
  <w:style w:type="paragraph" w:customStyle="1" w:styleId="A7787D1D30DA4BE8B6A5C97072746FC6">
    <w:name w:val="A7787D1D30DA4BE8B6A5C97072746FC6"/>
    <w:rsid w:val="00906343"/>
  </w:style>
  <w:style w:type="paragraph" w:customStyle="1" w:styleId="DFDE278F4D13470E93DF74C080BA80A6">
    <w:name w:val="DFDE278F4D13470E93DF74C080BA80A6"/>
    <w:rsid w:val="00906343"/>
  </w:style>
  <w:style w:type="paragraph" w:customStyle="1" w:styleId="345EE574840942FDBCF0E7417621B22F">
    <w:name w:val="345EE574840942FDBCF0E7417621B22F"/>
    <w:rsid w:val="00A16EB8"/>
  </w:style>
  <w:style w:type="paragraph" w:customStyle="1" w:styleId="88661EA2F6F64514BD175E5B3C123211">
    <w:name w:val="88661EA2F6F64514BD175E5B3C123211"/>
    <w:rsid w:val="00A16EB8"/>
  </w:style>
  <w:style w:type="paragraph" w:customStyle="1" w:styleId="BFB5CBC6ED3B4DB3AF016C95A9B576B2">
    <w:name w:val="BFB5CBC6ED3B4DB3AF016C95A9B576B2"/>
    <w:rsid w:val="00A16EB8"/>
  </w:style>
  <w:style w:type="paragraph" w:customStyle="1" w:styleId="C7D912164AC14497B898B39FB240DC5F">
    <w:name w:val="C7D912164AC14497B898B39FB240DC5F"/>
    <w:rsid w:val="00A16EB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24947053-1213-4EF3-AE92-FB1F01300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textu.dot</Template>
  <TotalTime>7134</TotalTime>
  <Pages>60</Pages>
  <Words>9520</Words>
  <Characters>60448</Characters>
  <Application>Microsoft Office Word</Application>
  <DocSecurity>0</DocSecurity>
  <Lines>503</Lines>
  <Paragraphs>139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Díky své nepřehlédnutelnosti a nepřemístitelnosti jsou nemovitosti odedávna přirozeným předmětem daně</vt:lpstr>
      <vt:lpstr>Díky své nepřehlédnutelnosti a nepřemístitelnosti jsou nemovitosti odedávna přirozeným předmětem daně</vt:lpstr>
    </vt:vector>
  </TitlesOfParts>
  <Company>VŠE</Company>
  <LinksUpToDate>false</LinksUpToDate>
  <CharactersWithSpaces>69829</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lastModifiedBy>KUCHTÍČKOVÁ Jitka</cp:lastModifiedBy>
  <cp:revision>708</cp:revision>
  <cp:lastPrinted>2010-09-12T11:19:00Z</cp:lastPrinted>
  <dcterms:created xsi:type="dcterms:W3CDTF">2011-03-26T17:16:00Z</dcterms:created>
  <dcterms:modified xsi:type="dcterms:W3CDTF">2011-10-23T16:49:00Z</dcterms:modified>
</cp:coreProperties>
</file>