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4D" w:rsidRPr="00713C12" w:rsidRDefault="00984C89" w:rsidP="004E5F70">
      <w:pPr>
        <w:jc w:val="center"/>
        <w:rPr>
          <w:rFonts w:ascii="Times New Roman" w:hAnsi="Times New Roman" w:cs="Times New Roman"/>
          <w:sz w:val="24"/>
          <w:szCs w:val="24"/>
        </w:rPr>
      </w:pPr>
      <w:r w:rsidRPr="00713C12">
        <w:rPr>
          <w:rFonts w:ascii="Times New Roman" w:hAnsi="Times New Roman" w:cs="Times New Roman"/>
          <w:sz w:val="24"/>
          <w:szCs w:val="24"/>
        </w:rPr>
        <w:t>UNIVERZITA PALACKÉHO V OLOMOUCI</w:t>
      </w:r>
    </w:p>
    <w:p w:rsidR="00984C89" w:rsidRPr="00713C12" w:rsidRDefault="00984C89" w:rsidP="004E5F70">
      <w:pPr>
        <w:jc w:val="center"/>
        <w:rPr>
          <w:rFonts w:ascii="Times New Roman" w:hAnsi="Times New Roman" w:cs="Times New Roman"/>
          <w:sz w:val="24"/>
          <w:szCs w:val="24"/>
        </w:rPr>
      </w:pPr>
      <w:r w:rsidRPr="00713C12">
        <w:rPr>
          <w:rFonts w:ascii="Times New Roman" w:hAnsi="Times New Roman" w:cs="Times New Roman"/>
          <w:sz w:val="24"/>
          <w:szCs w:val="24"/>
        </w:rPr>
        <w:t>PEDAGOGICKÁ FAKULTA</w:t>
      </w:r>
    </w:p>
    <w:p w:rsidR="00984C89" w:rsidRPr="002062D1" w:rsidRDefault="00984C89" w:rsidP="004E5F70">
      <w:pPr>
        <w:jc w:val="center"/>
        <w:rPr>
          <w:rFonts w:ascii="Times New Roman" w:hAnsi="Times New Roman" w:cs="Times New Roman"/>
        </w:rPr>
      </w:pPr>
      <w:r w:rsidRPr="002062D1">
        <w:rPr>
          <w:rFonts w:ascii="Times New Roman" w:hAnsi="Times New Roman" w:cs="Times New Roman"/>
        </w:rPr>
        <w:t>Katedra primární pedagogiky</w:t>
      </w:r>
    </w:p>
    <w:p w:rsidR="00984C89" w:rsidRPr="002062D1" w:rsidRDefault="00984C89" w:rsidP="004E5F70">
      <w:pPr>
        <w:jc w:val="center"/>
        <w:rPr>
          <w:rFonts w:ascii="Times New Roman" w:hAnsi="Times New Roman" w:cs="Times New Roman"/>
        </w:rPr>
      </w:pPr>
    </w:p>
    <w:p w:rsidR="00984C89" w:rsidRDefault="00984C89" w:rsidP="004E5F70">
      <w:pPr>
        <w:jc w:val="center"/>
        <w:rPr>
          <w:rFonts w:ascii="Times New Roman" w:hAnsi="Times New Roman" w:cs="Times New Roman"/>
        </w:rPr>
      </w:pPr>
    </w:p>
    <w:p w:rsidR="00713C12" w:rsidRDefault="00713C12" w:rsidP="004E5F70">
      <w:pPr>
        <w:jc w:val="center"/>
        <w:rPr>
          <w:rFonts w:ascii="Times New Roman" w:hAnsi="Times New Roman" w:cs="Times New Roman"/>
        </w:rPr>
      </w:pPr>
    </w:p>
    <w:p w:rsidR="00713C12" w:rsidRDefault="00713C12" w:rsidP="004E5F70">
      <w:pPr>
        <w:jc w:val="center"/>
        <w:rPr>
          <w:rFonts w:ascii="Times New Roman" w:hAnsi="Times New Roman" w:cs="Times New Roman"/>
        </w:rPr>
      </w:pPr>
    </w:p>
    <w:p w:rsidR="00713C12" w:rsidRDefault="00713C12" w:rsidP="004E5F70">
      <w:pPr>
        <w:jc w:val="center"/>
        <w:rPr>
          <w:rFonts w:ascii="Times New Roman" w:hAnsi="Times New Roman" w:cs="Times New Roman"/>
        </w:rPr>
      </w:pPr>
    </w:p>
    <w:p w:rsidR="00713C12" w:rsidRPr="002062D1" w:rsidRDefault="00713C12"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713C12" w:rsidRDefault="00984C89" w:rsidP="004E5F70">
      <w:pPr>
        <w:jc w:val="center"/>
        <w:rPr>
          <w:rFonts w:ascii="Times New Roman" w:hAnsi="Times New Roman" w:cs="Times New Roman"/>
          <w:sz w:val="36"/>
          <w:szCs w:val="36"/>
        </w:rPr>
      </w:pPr>
      <w:r w:rsidRPr="00713C12">
        <w:rPr>
          <w:rFonts w:ascii="Times New Roman" w:hAnsi="Times New Roman" w:cs="Times New Roman"/>
          <w:sz w:val="36"/>
          <w:szCs w:val="36"/>
        </w:rPr>
        <w:t>Bakalářská práce</w:t>
      </w:r>
    </w:p>
    <w:p w:rsidR="00984C89" w:rsidRPr="00713C12" w:rsidRDefault="00984C89" w:rsidP="004E5F70">
      <w:pPr>
        <w:jc w:val="center"/>
        <w:rPr>
          <w:rFonts w:ascii="Times New Roman" w:hAnsi="Times New Roman" w:cs="Times New Roman"/>
          <w:sz w:val="28"/>
          <w:szCs w:val="28"/>
        </w:rPr>
      </w:pPr>
      <w:r w:rsidRPr="00713C12">
        <w:rPr>
          <w:rFonts w:ascii="Times New Roman" w:hAnsi="Times New Roman" w:cs="Times New Roman"/>
          <w:sz w:val="28"/>
          <w:szCs w:val="28"/>
        </w:rPr>
        <w:t>Anežka Foglová</w:t>
      </w: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713C12" w:rsidRDefault="00984C89" w:rsidP="004E5F70">
      <w:pPr>
        <w:jc w:val="center"/>
        <w:rPr>
          <w:rFonts w:ascii="Times New Roman" w:hAnsi="Times New Roman" w:cs="Times New Roman"/>
          <w:sz w:val="32"/>
          <w:szCs w:val="32"/>
        </w:rPr>
      </w:pPr>
      <w:r w:rsidRPr="00713C12">
        <w:rPr>
          <w:rFonts w:ascii="Times New Roman" w:hAnsi="Times New Roman" w:cs="Times New Roman"/>
          <w:sz w:val="32"/>
          <w:szCs w:val="32"/>
        </w:rPr>
        <w:t>Hra a její vliv na vývoj dětí předškolního věku</w:t>
      </w: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2062D1" w:rsidRDefault="00984C89" w:rsidP="004E5F70">
      <w:pPr>
        <w:jc w:val="center"/>
        <w:rPr>
          <w:rFonts w:ascii="Times New Roman" w:hAnsi="Times New Roman" w:cs="Times New Roman"/>
        </w:rPr>
      </w:pPr>
    </w:p>
    <w:p w:rsidR="00984C89" w:rsidRPr="00713C12" w:rsidRDefault="00984C89" w:rsidP="00A41B50">
      <w:pPr>
        <w:jc w:val="both"/>
        <w:rPr>
          <w:rFonts w:ascii="Times New Roman" w:hAnsi="Times New Roman" w:cs="Times New Roman"/>
          <w:sz w:val="24"/>
          <w:szCs w:val="24"/>
        </w:rPr>
      </w:pPr>
      <w:r w:rsidRPr="00713C12">
        <w:rPr>
          <w:rFonts w:ascii="Times New Roman" w:hAnsi="Times New Roman" w:cs="Times New Roman"/>
          <w:sz w:val="24"/>
          <w:szCs w:val="24"/>
        </w:rPr>
        <w:t xml:space="preserve">Olomouc </w:t>
      </w:r>
      <w:proofErr w:type="gramStart"/>
      <w:r w:rsidRPr="00713C12">
        <w:rPr>
          <w:rFonts w:ascii="Times New Roman" w:hAnsi="Times New Roman" w:cs="Times New Roman"/>
          <w:sz w:val="24"/>
          <w:szCs w:val="24"/>
        </w:rPr>
        <w:t xml:space="preserve">2021                                </w:t>
      </w:r>
      <w:r w:rsidR="00713C12">
        <w:rPr>
          <w:rFonts w:ascii="Times New Roman" w:hAnsi="Times New Roman" w:cs="Times New Roman"/>
          <w:sz w:val="24"/>
          <w:szCs w:val="24"/>
        </w:rPr>
        <w:t xml:space="preserve">                      </w:t>
      </w:r>
      <w:r w:rsidRPr="00713C12">
        <w:rPr>
          <w:rFonts w:ascii="Times New Roman" w:hAnsi="Times New Roman" w:cs="Times New Roman"/>
          <w:sz w:val="24"/>
          <w:szCs w:val="24"/>
        </w:rPr>
        <w:t>Vedoucí</w:t>
      </w:r>
      <w:proofErr w:type="gramEnd"/>
      <w:r w:rsidRPr="00713C12">
        <w:rPr>
          <w:rFonts w:ascii="Times New Roman" w:hAnsi="Times New Roman" w:cs="Times New Roman"/>
          <w:sz w:val="24"/>
          <w:szCs w:val="24"/>
        </w:rPr>
        <w:t xml:space="preserve"> práce: Mgr. Alena Srbená, Ph.D.</w:t>
      </w: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984C89" w:rsidRPr="002062D1" w:rsidRDefault="00984C89" w:rsidP="00A41B50">
      <w:pPr>
        <w:jc w:val="both"/>
        <w:rPr>
          <w:rFonts w:ascii="Times New Roman" w:hAnsi="Times New Roman" w:cs="Times New Roman"/>
        </w:rPr>
      </w:pPr>
    </w:p>
    <w:p w:rsidR="004E5F70" w:rsidRDefault="004E5F70" w:rsidP="00A41B50">
      <w:pPr>
        <w:jc w:val="both"/>
        <w:rPr>
          <w:rFonts w:ascii="Times New Roman" w:hAnsi="Times New Roman" w:cs="Times New Roman"/>
        </w:rPr>
      </w:pPr>
    </w:p>
    <w:p w:rsidR="00984C89" w:rsidRPr="00713C12" w:rsidRDefault="00984C89" w:rsidP="00713C12">
      <w:pPr>
        <w:rPr>
          <w:rFonts w:ascii="Times New Roman" w:hAnsi="Times New Roman" w:cs="Times New Roman"/>
          <w:sz w:val="24"/>
          <w:szCs w:val="24"/>
        </w:rPr>
      </w:pPr>
      <w:r w:rsidRPr="00713C12">
        <w:rPr>
          <w:rFonts w:ascii="Times New Roman" w:hAnsi="Times New Roman" w:cs="Times New Roman"/>
          <w:sz w:val="24"/>
          <w:szCs w:val="24"/>
        </w:rPr>
        <w:t xml:space="preserve">Prohlašuji, že jsem bakalářskou práci vypracovala zcela samostatně a při zpracování byly použity pouze uvedené zdroje pramenů a literatury. </w:t>
      </w:r>
    </w:p>
    <w:p w:rsidR="00A06877" w:rsidRPr="00713C12" w:rsidRDefault="00984C89" w:rsidP="00A41B50">
      <w:pPr>
        <w:tabs>
          <w:tab w:val="left" w:pos="6386"/>
        </w:tabs>
        <w:jc w:val="both"/>
        <w:rPr>
          <w:rFonts w:ascii="Times New Roman" w:hAnsi="Times New Roman" w:cs="Times New Roman"/>
          <w:sz w:val="24"/>
          <w:szCs w:val="24"/>
        </w:rPr>
      </w:pPr>
      <w:r w:rsidRPr="00713C12">
        <w:rPr>
          <w:rFonts w:ascii="Times New Roman" w:hAnsi="Times New Roman" w:cs="Times New Roman"/>
          <w:sz w:val="24"/>
          <w:szCs w:val="24"/>
        </w:rPr>
        <w:t xml:space="preserve">V Olomouci </w:t>
      </w:r>
      <w:r w:rsidR="00A06877" w:rsidRPr="00713C12">
        <w:rPr>
          <w:rFonts w:ascii="Times New Roman" w:hAnsi="Times New Roman" w:cs="Times New Roman"/>
          <w:sz w:val="24"/>
          <w:szCs w:val="24"/>
        </w:rPr>
        <w:t xml:space="preserve">dne </w:t>
      </w:r>
      <w:proofErr w:type="gramStart"/>
      <w:r w:rsidR="00A06877" w:rsidRPr="00713C12">
        <w:rPr>
          <w:rFonts w:ascii="Times New Roman" w:hAnsi="Times New Roman" w:cs="Times New Roman"/>
          <w:sz w:val="24"/>
          <w:szCs w:val="24"/>
        </w:rPr>
        <w:t>20.1.2021</w:t>
      </w:r>
      <w:proofErr w:type="gramEnd"/>
      <w:r w:rsidR="00A06877" w:rsidRPr="00713C12">
        <w:rPr>
          <w:rFonts w:ascii="Times New Roman" w:hAnsi="Times New Roman" w:cs="Times New Roman"/>
          <w:sz w:val="24"/>
          <w:szCs w:val="24"/>
        </w:rPr>
        <w:t xml:space="preserve">  </w:t>
      </w:r>
      <w:r w:rsidR="00FD2053" w:rsidRPr="00713C12">
        <w:rPr>
          <w:rFonts w:ascii="Times New Roman" w:hAnsi="Times New Roman" w:cs="Times New Roman"/>
          <w:sz w:val="24"/>
          <w:szCs w:val="24"/>
        </w:rPr>
        <w:tab/>
      </w:r>
    </w:p>
    <w:p w:rsidR="00FD2053" w:rsidRPr="00713C12" w:rsidRDefault="00FD2053" w:rsidP="00A41B50">
      <w:pPr>
        <w:tabs>
          <w:tab w:val="left" w:pos="6386"/>
        </w:tabs>
        <w:jc w:val="both"/>
        <w:rPr>
          <w:rFonts w:ascii="Times New Roman" w:hAnsi="Times New Roman" w:cs="Times New Roman"/>
          <w:sz w:val="24"/>
          <w:szCs w:val="24"/>
        </w:rPr>
      </w:pPr>
      <w:r w:rsidRPr="00713C12">
        <w:rPr>
          <w:rFonts w:ascii="Times New Roman" w:hAnsi="Times New Roman" w:cs="Times New Roman"/>
          <w:sz w:val="24"/>
          <w:szCs w:val="24"/>
        </w:rPr>
        <w:tab/>
        <w:t>Anežka Foglová</w:t>
      </w:r>
    </w:p>
    <w:p w:rsidR="004E5F70" w:rsidRPr="00713C12" w:rsidRDefault="004E5F70" w:rsidP="004E5F70">
      <w:pPr>
        <w:tabs>
          <w:tab w:val="left" w:pos="6386"/>
        </w:tabs>
        <w:jc w:val="right"/>
        <w:rPr>
          <w:rFonts w:ascii="Times New Roman" w:hAnsi="Times New Roman" w:cs="Times New Roman"/>
          <w:sz w:val="24"/>
          <w:szCs w:val="24"/>
        </w:rPr>
      </w:pPr>
      <w:r w:rsidRPr="00713C12">
        <w:rPr>
          <w:rFonts w:ascii="Times New Roman" w:hAnsi="Times New Roman" w:cs="Times New Roman"/>
          <w:sz w:val="24"/>
          <w:szCs w:val="24"/>
        </w:rPr>
        <w:t>……………………………………..</w:t>
      </w:r>
    </w:p>
    <w:p w:rsidR="00984C89" w:rsidRPr="002062D1" w:rsidRDefault="00A06877" w:rsidP="00A41B50">
      <w:pPr>
        <w:tabs>
          <w:tab w:val="left" w:pos="6230"/>
        </w:tabs>
        <w:jc w:val="both"/>
        <w:rPr>
          <w:rFonts w:ascii="Times New Roman" w:hAnsi="Times New Roman" w:cs="Times New Roman"/>
        </w:rPr>
      </w:pPr>
      <w:r w:rsidRPr="002062D1">
        <w:rPr>
          <w:rFonts w:ascii="Times New Roman" w:hAnsi="Times New Roman" w:cs="Times New Roman"/>
        </w:rPr>
        <w:t xml:space="preserve">                                                    </w:t>
      </w:r>
      <w:r w:rsidR="00FD2053" w:rsidRPr="002062D1">
        <w:rPr>
          <w:rFonts w:ascii="Times New Roman" w:hAnsi="Times New Roman" w:cs="Times New Roman"/>
        </w:rPr>
        <w:t xml:space="preserve">                              </w:t>
      </w:r>
    </w:p>
    <w:p w:rsidR="009E739F" w:rsidRPr="002062D1" w:rsidRDefault="009E739F" w:rsidP="00A41B50">
      <w:pPr>
        <w:tabs>
          <w:tab w:val="left" w:pos="6230"/>
        </w:tabs>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DA1F63" w:rsidRPr="002062D1" w:rsidRDefault="00DA1F63" w:rsidP="00A41B50">
      <w:pPr>
        <w:jc w:val="both"/>
        <w:rPr>
          <w:rFonts w:ascii="Times New Roman" w:hAnsi="Times New Roman" w:cs="Times New Roman"/>
        </w:rPr>
      </w:pPr>
    </w:p>
    <w:p w:rsidR="009E739F" w:rsidRPr="002062D1" w:rsidRDefault="009E739F" w:rsidP="00A41B50">
      <w:pPr>
        <w:jc w:val="both"/>
        <w:rPr>
          <w:rFonts w:ascii="Times New Roman" w:hAnsi="Times New Roman" w:cs="Times New Roman"/>
        </w:rPr>
      </w:pPr>
    </w:p>
    <w:p w:rsidR="00241DE9" w:rsidRDefault="00241DE9" w:rsidP="00A41B50">
      <w:pPr>
        <w:jc w:val="both"/>
        <w:rPr>
          <w:rFonts w:ascii="Times New Roman" w:hAnsi="Times New Roman" w:cs="Times New Roman"/>
          <w:b/>
        </w:rPr>
      </w:pPr>
    </w:p>
    <w:p w:rsidR="00241DE9" w:rsidRDefault="00241DE9" w:rsidP="00A41B50">
      <w:pPr>
        <w:jc w:val="both"/>
        <w:rPr>
          <w:rFonts w:ascii="Times New Roman" w:hAnsi="Times New Roman" w:cs="Times New Roman"/>
          <w:b/>
        </w:rPr>
      </w:pPr>
    </w:p>
    <w:p w:rsidR="00241DE9" w:rsidRDefault="00241DE9" w:rsidP="00A41B50">
      <w:pPr>
        <w:jc w:val="both"/>
        <w:rPr>
          <w:rFonts w:ascii="Times New Roman" w:hAnsi="Times New Roman" w:cs="Times New Roman"/>
          <w:b/>
        </w:rPr>
      </w:pPr>
    </w:p>
    <w:p w:rsidR="009E739F" w:rsidRPr="00713C12" w:rsidRDefault="009E739F" w:rsidP="00713C12">
      <w:pPr>
        <w:rPr>
          <w:rFonts w:ascii="Times New Roman" w:hAnsi="Times New Roman" w:cs="Times New Roman"/>
          <w:b/>
          <w:sz w:val="24"/>
          <w:szCs w:val="24"/>
        </w:rPr>
      </w:pPr>
      <w:r w:rsidRPr="00713C12">
        <w:rPr>
          <w:rFonts w:ascii="Times New Roman" w:hAnsi="Times New Roman" w:cs="Times New Roman"/>
          <w:b/>
          <w:sz w:val="24"/>
          <w:szCs w:val="24"/>
        </w:rPr>
        <w:t xml:space="preserve">Poděkování </w:t>
      </w:r>
    </w:p>
    <w:p w:rsidR="009E739F" w:rsidRPr="00713C12" w:rsidRDefault="009E739F" w:rsidP="00713C12">
      <w:pPr>
        <w:rPr>
          <w:rFonts w:ascii="Times New Roman" w:hAnsi="Times New Roman" w:cs="Times New Roman"/>
          <w:sz w:val="24"/>
          <w:szCs w:val="24"/>
        </w:rPr>
      </w:pPr>
      <w:r w:rsidRPr="00713C12">
        <w:rPr>
          <w:rFonts w:ascii="Times New Roman" w:hAnsi="Times New Roman" w:cs="Times New Roman"/>
          <w:sz w:val="24"/>
          <w:szCs w:val="24"/>
        </w:rPr>
        <w:t>Děkuji Mgr. Aleně Srbené Ph.D, za vedení práce a její trpělivý a laskavý přístup.</w:t>
      </w:r>
    </w:p>
    <w:p w:rsidR="00603E37" w:rsidRPr="00713C12" w:rsidRDefault="009E739F" w:rsidP="00713C12">
      <w:pPr>
        <w:rPr>
          <w:rFonts w:ascii="Times New Roman" w:hAnsi="Times New Roman" w:cs="Times New Roman"/>
          <w:sz w:val="24"/>
          <w:szCs w:val="24"/>
        </w:rPr>
        <w:sectPr w:rsidR="00603E37" w:rsidRPr="00713C12" w:rsidSect="00664915">
          <w:footerReference w:type="default" r:id="rId8"/>
          <w:pgSz w:w="11906" w:h="16838"/>
          <w:pgMar w:top="1418" w:right="1134" w:bottom="1418" w:left="1985" w:header="709" w:footer="709" w:gutter="0"/>
          <w:pgNumType w:start="1"/>
          <w:cols w:space="708"/>
          <w:docGrid w:linePitch="360"/>
        </w:sectPr>
      </w:pPr>
      <w:r w:rsidRPr="00713C12">
        <w:rPr>
          <w:rFonts w:ascii="Times New Roman" w:hAnsi="Times New Roman" w:cs="Times New Roman"/>
          <w:sz w:val="24"/>
          <w:szCs w:val="24"/>
        </w:rPr>
        <w:t xml:space="preserve"> </w:t>
      </w:r>
      <w:r w:rsidR="00DA1F63" w:rsidRPr="00713C12">
        <w:rPr>
          <w:rFonts w:ascii="Times New Roman" w:hAnsi="Times New Roman" w:cs="Times New Roman"/>
          <w:sz w:val="24"/>
          <w:szCs w:val="24"/>
        </w:rPr>
        <w:t xml:space="preserve">Velké díky patří spolupracujícím učitelkám, bez kterých by nebylo možné provést výzkumné šetření, vedení mateřských škol, </w:t>
      </w:r>
      <w:r w:rsidR="00241DE9" w:rsidRPr="00713C12">
        <w:rPr>
          <w:rFonts w:ascii="Times New Roman" w:hAnsi="Times New Roman" w:cs="Times New Roman"/>
          <w:sz w:val="24"/>
          <w:szCs w:val="24"/>
        </w:rPr>
        <w:t>dětem a jejich rodičům.</w:t>
      </w:r>
      <w:r w:rsidR="00DA1F63" w:rsidRPr="00713C12">
        <w:rPr>
          <w:rFonts w:ascii="Times New Roman" w:hAnsi="Times New Roman" w:cs="Times New Roman"/>
          <w:sz w:val="24"/>
          <w:szCs w:val="24"/>
        </w:rPr>
        <w:t>které</w:t>
      </w:r>
      <w:r w:rsidR="00603E37" w:rsidRPr="00713C12">
        <w:rPr>
          <w:rFonts w:ascii="Times New Roman" w:hAnsi="Times New Roman" w:cs="Times New Roman"/>
          <w:sz w:val="24"/>
          <w:szCs w:val="24"/>
        </w:rPr>
        <w:t xml:space="preserve"> také přispě</w:t>
      </w:r>
      <w:r w:rsidR="00241DE9" w:rsidRPr="00713C12">
        <w:rPr>
          <w:rFonts w:ascii="Times New Roman" w:hAnsi="Times New Roman" w:cs="Times New Roman"/>
          <w:sz w:val="24"/>
          <w:szCs w:val="24"/>
        </w:rPr>
        <w:t>ly k podpoře výzkumného šetření</w:t>
      </w:r>
    </w:p>
    <w:p w:rsidR="00233497" w:rsidRPr="002062D1" w:rsidRDefault="00233497" w:rsidP="00A41B50">
      <w:pPr>
        <w:jc w:val="both"/>
        <w:rPr>
          <w:rFonts w:ascii="Times New Roman" w:hAnsi="Times New Roman" w:cs="Times New Roman"/>
        </w:rPr>
        <w:sectPr w:rsidR="00233497" w:rsidRPr="002062D1" w:rsidSect="00F72061">
          <w:type w:val="continuous"/>
          <w:pgSz w:w="11906" w:h="16838"/>
          <w:pgMar w:top="1418" w:right="1134" w:bottom="1418" w:left="1985" w:header="709" w:footer="709" w:gutter="0"/>
          <w:pgNumType w:start="6"/>
          <w:cols w:space="708"/>
          <w:docGrid w:linePitch="360"/>
        </w:sectPr>
      </w:pPr>
    </w:p>
    <w:p w:rsidR="00FD2053" w:rsidRPr="002062D1" w:rsidRDefault="00FD2053" w:rsidP="00A41B50">
      <w:pPr>
        <w:tabs>
          <w:tab w:val="left" w:pos="3350"/>
        </w:tabs>
        <w:jc w:val="both"/>
        <w:rPr>
          <w:rFonts w:ascii="Times New Roman" w:hAnsi="Times New Roman" w:cs="Times New Roman"/>
        </w:rPr>
      </w:pPr>
      <w:r w:rsidRPr="002062D1">
        <w:rPr>
          <w:rFonts w:ascii="Times New Roman" w:hAnsi="Times New Roman" w:cs="Times New Roman"/>
        </w:rPr>
        <w:lastRenderedPageBreak/>
        <w:tab/>
      </w:r>
    </w:p>
    <w:sdt>
      <w:sdtPr>
        <w:rPr>
          <w:rFonts w:ascii="Times New Roman" w:eastAsiaTheme="minorHAnsi" w:hAnsi="Times New Roman" w:cs="Times New Roman"/>
          <w:b w:val="0"/>
          <w:bCs w:val="0"/>
          <w:color w:val="auto"/>
          <w:sz w:val="22"/>
          <w:szCs w:val="22"/>
        </w:rPr>
        <w:id w:val="-1777370108"/>
        <w:docPartObj>
          <w:docPartGallery w:val="Table of Contents"/>
          <w:docPartUnique/>
        </w:docPartObj>
      </w:sdtPr>
      <w:sdtEndPr>
        <w:rPr>
          <w:rFonts w:eastAsia="Batang"/>
          <w:sz w:val="24"/>
          <w:szCs w:val="24"/>
        </w:rPr>
      </w:sdtEndPr>
      <w:sdtContent>
        <w:p w:rsidR="00A87DD1" w:rsidRPr="002062D1" w:rsidRDefault="00A87DD1" w:rsidP="00241DE9">
          <w:pPr>
            <w:pStyle w:val="Nadpisobsahu"/>
            <w:spacing w:line="360" w:lineRule="auto"/>
            <w:jc w:val="both"/>
            <w:rPr>
              <w:rFonts w:ascii="Times New Roman" w:hAnsi="Times New Roman" w:cs="Times New Roman"/>
            </w:rPr>
          </w:pPr>
          <w:r w:rsidRPr="00241DE9">
            <w:rPr>
              <w:rFonts w:ascii="Times New Roman" w:hAnsi="Times New Roman" w:cs="Times New Roman"/>
              <w:color w:val="000000" w:themeColor="text1"/>
            </w:rPr>
            <w:t>Obsah</w:t>
          </w:r>
        </w:p>
        <w:p w:rsidR="00713C12" w:rsidRPr="00713C12" w:rsidRDefault="00ED2C7F">
          <w:pPr>
            <w:pStyle w:val="Obsah1"/>
            <w:tabs>
              <w:tab w:val="right" w:leader="dot" w:pos="8777"/>
            </w:tabs>
            <w:rPr>
              <w:rFonts w:eastAsiaTheme="minorEastAsia"/>
              <w:noProof/>
              <w:sz w:val="24"/>
              <w:szCs w:val="24"/>
              <w:lang w:eastAsia="cs-CZ"/>
            </w:rPr>
          </w:pPr>
          <w:r w:rsidRPr="00713C12">
            <w:rPr>
              <w:rFonts w:ascii="Times New Roman" w:hAnsi="Times New Roman" w:cs="Times New Roman"/>
              <w:sz w:val="24"/>
              <w:szCs w:val="24"/>
            </w:rPr>
            <w:fldChar w:fldCharType="begin"/>
          </w:r>
          <w:r w:rsidR="00F2731D" w:rsidRPr="00713C12">
            <w:rPr>
              <w:rFonts w:ascii="Times New Roman" w:hAnsi="Times New Roman" w:cs="Times New Roman"/>
              <w:sz w:val="24"/>
              <w:szCs w:val="24"/>
            </w:rPr>
            <w:instrText xml:space="preserve"> TOC \o "1-3" \h \z \u </w:instrText>
          </w:r>
          <w:r w:rsidRPr="00713C12">
            <w:rPr>
              <w:rFonts w:ascii="Times New Roman" w:hAnsi="Times New Roman" w:cs="Times New Roman"/>
              <w:sz w:val="24"/>
              <w:szCs w:val="24"/>
            </w:rPr>
            <w:fldChar w:fldCharType="separate"/>
          </w:r>
          <w:hyperlink w:anchor="_Toc76070367" w:history="1">
            <w:r w:rsidR="00713C12" w:rsidRPr="00713C12">
              <w:rPr>
                <w:rStyle w:val="Hypertextovodkaz"/>
                <w:rFonts w:ascii="Times New Roman" w:hAnsi="Times New Roman" w:cs="Times New Roman"/>
                <w:noProof/>
                <w:sz w:val="24"/>
                <w:szCs w:val="24"/>
              </w:rPr>
              <w:t>Úvod</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_Toc76070367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8</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68" w:history="1">
            <w:r w:rsidR="00713C12" w:rsidRPr="00713C12">
              <w:rPr>
                <w:rStyle w:val="Hypertextovodkaz"/>
                <w:rFonts w:ascii="Times New Roman" w:hAnsi="Times New Roman" w:cs="Times New Roman"/>
                <w:noProof/>
                <w:sz w:val="24"/>
                <w:szCs w:val="24"/>
              </w:rPr>
              <w:t>Teoretická část</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_Toc76070368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9</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69" w:history="1">
            <w:r w:rsidR="00713C12" w:rsidRPr="00713C12">
              <w:rPr>
                <w:rStyle w:val="Hypertextovodkaz"/>
                <w:rFonts w:ascii="Times New Roman" w:hAnsi="Times New Roman" w:cs="Times New Roman"/>
                <w:noProof/>
                <w:sz w:val="24"/>
                <w:szCs w:val="24"/>
              </w:rPr>
              <w:t>1 Předškolní věk</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_Toc76070369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9</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70" w:history="1">
            <w:r w:rsidR="00713C12" w:rsidRPr="00713C12">
              <w:rPr>
                <w:rStyle w:val="Hypertextovodkaz"/>
                <w:rFonts w:ascii="Times New Roman" w:hAnsi="Times New Roman" w:cs="Times New Roman"/>
                <w:noProof/>
                <w:sz w:val="24"/>
                <w:szCs w:val="24"/>
              </w:rPr>
              <w:t>1.1 Biologický vývoj</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_Toc76070370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9</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71" w:history="1">
            <w:r w:rsidR="00713C12" w:rsidRPr="00713C12">
              <w:rPr>
                <w:rStyle w:val="Hypertextovodkaz"/>
                <w:rFonts w:ascii="Times New Roman" w:hAnsi="Times New Roman" w:cs="Times New Roman"/>
                <w:noProof/>
                <w:sz w:val="24"/>
                <w:szCs w:val="24"/>
              </w:rPr>
              <w:t>1.2 Psychický vývoj</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_Toc76070371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10</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72" w:history="1">
            <w:r w:rsidR="00713C12" w:rsidRPr="00713C12">
              <w:rPr>
                <w:rStyle w:val="Hypertextovodkaz"/>
                <w:rFonts w:ascii="Times New Roman" w:hAnsi="Times New Roman" w:cs="Times New Roman"/>
                <w:noProof/>
                <w:sz w:val="24"/>
                <w:szCs w:val="24"/>
              </w:rPr>
              <w:t>1.3 Sociální vývoj</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_Toc76070372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11</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73" w:history="1">
            <w:r w:rsidR="00713C12" w:rsidRPr="00713C12">
              <w:rPr>
                <w:rStyle w:val="Hypertextovodkaz"/>
                <w:rFonts w:ascii="Times New Roman" w:hAnsi="Times New Roman" w:cs="Times New Roman"/>
                <w:noProof/>
                <w:sz w:val="24"/>
                <w:szCs w:val="24"/>
              </w:rPr>
              <w:t>2 Předškolní vzdělávání a kurikulární dokumenty</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_Toc76070373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12</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74" w:history="1">
            <w:r w:rsidR="00713C12" w:rsidRPr="00713C12">
              <w:rPr>
                <w:rStyle w:val="Hypertextovodkaz"/>
                <w:rFonts w:ascii="Times New Roman" w:hAnsi="Times New Roman" w:cs="Times New Roman"/>
                <w:noProof/>
                <w:sz w:val="24"/>
                <w:szCs w:val="24"/>
              </w:rPr>
              <w:t>2.1 Úloha předškolního vzdělávání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_Toc76070374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12</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75" w:history="1">
            <w:r w:rsidR="00713C12" w:rsidRPr="00713C12">
              <w:rPr>
                <w:rStyle w:val="Hypertextovodkaz"/>
                <w:rFonts w:ascii="Times New Roman" w:hAnsi="Times New Roman" w:cs="Times New Roman"/>
                <w:noProof/>
                <w:sz w:val="24"/>
                <w:szCs w:val="24"/>
              </w:rPr>
              <w:t>2.2 Kurikulární dokumenty pro předškolní vzdělávání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_Toc76070375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12</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76" w:history="1">
            <w:r w:rsidR="00713C12" w:rsidRPr="00713C12">
              <w:rPr>
                <w:rStyle w:val="Hypertextovodkaz"/>
                <w:rFonts w:ascii="Times New Roman" w:hAnsi="Times New Roman" w:cs="Times New Roman"/>
                <w:noProof/>
                <w:sz w:val="24"/>
                <w:szCs w:val="24"/>
              </w:rPr>
              <w:t>2.2.1 Rámcový vzdělávací program předškolního vzdělávání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_Toc76070376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13</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77" w:history="1">
            <w:r w:rsidR="00713C12" w:rsidRPr="00713C12">
              <w:rPr>
                <w:rStyle w:val="Hypertextovodkaz"/>
                <w:noProof/>
                <w:sz w:val="24"/>
                <w:szCs w:val="24"/>
              </w:rPr>
              <w:t>2.2.2 Školní vzdělávací program</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_Toc76070377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13</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78" w:history="1">
            <w:r w:rsidR="00713C12" w:rsidRPr="00713C12">
              <w:rPr>
                <w:rStyle w:val="Hypertextovodkaz"/>
                <w:rFonts w:ascii="Times New Roman" w:hAnsi="Times New Roman" w:cs="Times New Roman"/>
                <w:noProof/>
                <w:sz w:val="24"/>
                <w:szCs w:val="24"/>
              </w:rPr>
              <w:t>3 Hra v kontextu předškolního vzdělávání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_Toc76070378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14</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79" w:history="1">
            <w:r w:rsidR="00713C12" w:rsidRPr="00713C12">
              <w:rPr>
                <w:rStyle w:val="Hypertextovodkaz"/>
                <w:rFonts w:ascii="Times New Roman" w:hAnsi="Times New Roman" w:cs="Times New Roman"/>
                <w:noProof/>
                <w:sz w:val="24"/>
                <w:szCs w:val="24"/>
              </w:rPr>
              <w:t>3.1 Základní terminologické vymezení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_Toc76070379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14</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80" w:history="1">
            <w:r w:rsidR="00713C12" w:rsidRPr="00713C12">
              <w:rPr>
                <w:rStyle w:val="Hypertextovodkaz"/>
                <w:rFonts w:ascii="Times New Roman" w:hAnsi="Times New Roman" w:cs="Times New Roman"/>
                <w:noProof/>
                <w:sz w:val="24"/>
                <w:szCs w:val="24"/>
              </w:rPr>
              <w:t>3.2 Historický vývoj hry z pohledu významných myslitelů</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_Toc76070380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14</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81" w:history="1">
            <w:r w:rsidR="00713C12" w:rsidRPr="00713C12">
              <w:rPr>
                <w:rStyle w:val="Hypertextovodkaz"/>
                <w:rFonts w:ascii="Times New Roman" w:hAnsi="Times New Roman" w:cs="Times New Roman"/>
                <w:noProof/>
                <w:sz w:val="24"/>
                <w:szCs w:val="24"/>
              </w:rPr>
              <w:t>3.3 Znaky hry</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_Toc76070381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17</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82" w:history="1">
            <w:r w:rsidR="00713C12" w:rsidRPr="00713C12">
              <w:rPr>
                <w:rStyle w:val="Hypertextovodkaz"/>
                <w:rFonts w:ascii="Times New Roman" w:hAnsi="Times New Roman" w:cs="Times New Roman"/>
                <w:noProof/>
                <w:sz w:val="24"/>
                <w:szCs w:val="24"/>
              </w:rPr>
              <w:t>3.4 Význam hry pro vývoj dítěte</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_Toc76070382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18</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83" w:history="1">
            <w:r w:rsidR="00713C12" w:rsidRPr="00713C12">
              <w:rPr>
                <w:rStyle w:val="Hypertextovodkaz"/>
                <w:rFonts w:ascii="Times New Roman" w:hAnsi="Times New Roman" w:cs="Times New Roman"/>
                <w:noProof/>
                <w:sz w:val="24"/>
                <w:szCs w:val="24"/>
              </w:rPr>
              <w:t>3.5 Druhy her</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_Toc76070383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20</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84" w:history="1">
            <w:r w:rsidR="00713C12" w:rsidRPr="00713C12">
              <w:rPr>
                <w:rStyle w:val="Hypertextovodkaz"/>
                <w:rFonts w:ascii="Times New Roman" w:hAnsi="Times New Roman" w:cs="Times New Roman"/>
                <w:noProof/>
                <w:sz w:val="24"/>
                <w:szCs w:val="24"/>
              </w:rPr>
              <w:t>3.5.1 Klasifikace her dle věkové skladby</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_Toc76070384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20</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85" w:history="1">
            <w:r w:rsidR="00713C12" w:rsidRPr="00713C12">
              <w:rPr>
                <w:rStyle w:val="Hypertextovodkaz"/>
                <w:rFonts w:ascii="Times New Roman" w:hAnsi="Times New Roman" w:cs="Times New Roman"/>
                <w:noProof/>
                <w:sz w:val="24"/>
                <w:szCs w:val="24"/>
              </w:rPr>
              <w:t>3.5.2 Klasifikace her dle počtu hráčů</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_Toc76070385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20</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86" w:history="1">
            <w:r w:rsidR="00713C12" w:rsidRPr="00713C12">
              <w:rPr>
                <w:rStyle w:val="Hypertextovodkaz"/>
                <w:rFonts w:ascii="Times New Roman" w:hAnsi="Times New Roman" w:cs="Times New Roman"/>
                <w:noProof/>
                <w:sz w:val="24"/>
                <w:szCs w:val="24"/>
              </w:rPr>
              <w:t>3.5.3 Klasifikace her dle průběhu</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_Toc76070386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21</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87" w:history="1">
            <w:r w:rsidR="00713C12" w:rsidRPr="00713C12">
              <w:rPr>
                <w:rStyle w:val="Hypertextovodkaz"/>
                <w:rFonts w:ascii="Times New Roman" w:hAnsi="Times New Roman" w:cs="Times New Roman"/>
                <w:noProof/>
                <w:sz w:val="24"/>
                <w:szCs w:val="24"/>
              </w:rPr>
              <w:t>3.5.4 Klasifikace her z různých pohledů autorů</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_Toc76070387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22</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88" w:history="1">
            <w:r w:rsidR="00713C12" w:rsidRPr="00713C12">
              <w:rPr>
                <w:rStyle w:val="Hypertextovodkaz"/>
                <w:rFonts w:ascii="Times New Roman" w:hAnsi="Times New Roman" w:cs="Times New Roman"/>
                <w:noProof/>
                <w:sz w:val="24"/>
                <w:szCs w:val="24"/>
              </w:rPr>
              <w:t>3.6 Volná hra</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_Toc76070388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24</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89" w:history="1">
            <w:r w:rsidR="00713C12" w:rsidRPr="00713C12">
              <w:rPr>
                <w:rStyle w:val="Hypertextovodkaz"/>
                <w:rFonts w:ascii="Times New Roman" w:hAnsi="Times New Roman" w:cs="Times New Roman"/>
                <w:noProof/>
                <w:sz w:val="24"/>
                <w:szCs w:val="24"/>
              </w:rPr>
              <w:t>3.6.1 Úloha učitelky při volné hře</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_Toc76070389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25</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90" w:history="1">
            <w:r w:rsidR="00713C12" w:rsidRPr="00713C12">
              <w:rPr>
                <w:rStyle w:val="Hypertextovodkaz"/>
                <w:rFonts w:ascii="Times New Roman" w:hAnsi="Times New Roman" w:cs="Times New Roman"/>
                <w:noProof/>
                <w:sz w:val="24"/>
                <w:szCs w:val="24"/>
              </w:rPr>
              <w:t>3.7 Řízená činnost</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_Toc76070390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25</w:t>
            </w:r>
            <w:r w:rsidRPr="00713C12">
              <w:rPr>
                <w:noProof/>
                <w:webHidden/>
                <w:sz w:val="24"/>
                <w:szCs w:val="24"/>
              </w:rPr>
              <w:fldChar w:fldCharType="end"/>
            </w:r>
          </w:hyperlink>
        </w:p>
        <w:p w:rsidR="00713C12" w:rsidRPr="00713C12" w:rsidRDefault="00ED2C7F">
          <w:pPr>
            <w:pStyle w:val="Obsah3"/>
            <w:tabs>
              <w:tab w:val="right" w:leader="dot" w:pos="8777"/>
            </w:tabs>
            <w:rPr>
              <w:rFonts w:eastAsiaTheme="minorEastAsia"/>
              <w:noProof/>
              <w:sz w:val="24"/>
              <w:szCs w:val="24"/>
              <w:lang w:eastAsia="cs-CZ"/>
            </w:rPr>
          </w:pPr>
          <w:hyperlink w:anchor="_Toc76070391" w:history="1">
            <w:r w:rsidR="00713C12" w:rsidRPr="00713C12">
              <w:rPr>
                <w:rStyle w:val="Hypertextovodkaz"/>
                <w:rFonts w:ascii="Times New Roman" w:hAnsi="Times New Roman" w:cs="Times New Roman"/>
                <w:noProof/>
                <w:sz w:val="24"/>
                <w:szCs w:val="24"/>
              </w:rPr>
              <w:t>3.7.1 Úloha učitelky při řízené činnosti</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_Toc76070391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25</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92" w:history="1">
            <w:r w:rsidR="00713C12" w:rsidRPr="00713C12">
              <w:rPr>
                <w:rStyle w:val="Hypertextovodkaz"/>
                <w:rFonts w:ascii="Times New Roman" w:hAnsi="Times New Roman" w:cs="Times New Roman"/>
                <w:noProof/>
                <w:sz w:val="24"/>
                <w:szCs w:val="24"/>
              </w:rPr>
              <w:t>3.8 Otevřené formy</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_Toc76070392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25</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93" w:history="1">
            <w:r w:rsidR="00713C12" w:rsidRPr="00713C12">
              <w:rPr>
                <w:rStyle w:val="Hypertextovodkaz"/>
                <w:noProof/>
                <w:sz w:val="24"/>
                <w:szCs w:val="24"/>
              </w:rPr>
              <w:t>3.9 Hra v kontextu hodnocení vývoje dítěte</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_Toc76070393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26</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94" w:history="1">
            <w:r w:rsidR="00713C12" w:rsidRPr="00713C12">
              <w:rPr>
                <w:rStyle w:val="Hypertextovodkaz"/>
                <w:rFonts w:ascii="Times New Roman" w:hAnsi="Times New Roman" w:cs="Times New Roman"/>
                <w:noProof/>
                <w:sz w:val="24"/>
                <w:szCs w:val="24"/>
              </w:rPr>
              <w:t>4 Hračka</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_Toc76070394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27</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95" w:history="1">
            <w:r w:rsidR="00713C12" w:rsidRPr="00713C12">
              <w:rPr>
                <w:rStyle w:val="Hypertextovodkaz"/>
                <w:rFonts w:ascii="Times New Roman" w:hAnsi="Times New Roman" w:cs="Times New Roman"/>
                <w:noProof/>
                <w:sz w:val="24"/>
                <w:szCs w:val="24"/>
              </w:rPr>
              <w:t>4.1 Správná hračka</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_Toc76070395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27</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96" w:history="1">
            <w:r w:rsidR="00713C12" w:rsidRPr="00713C12">
              <w:rPr>
                <w:rStyle w:val="Hypertextovodkaz"/>
                <w:rFonts w:ascii="Times New Roman" w:hAnsi="Times New Roman" w:cs="Times New Roman"/>
                <w:noProof/>
                <w:sz w:val="24"/>
                <w:szCs w:val="24"/>
              </w:rPr>
              <w:t>Praktická část</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_Toc76070396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29</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397" w:history="1">
            <w:r w:rsidR="00713C12" w:rsidRPr="00713C12">
              <w:rPr>
                <w:rStyle w:val="Hypertextovodkaz"/>
                <w:rFonts w:ascii="Times New Roman" w:hAnsi="Times New Roman" w:cs="Times New Roman"/>
                <w:noProof/>
                <w:sz w:val="24"/>
                <w:szCs w:val="24"/>
              </w:rPr>
              <w:t>5 Výzkumné šetření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_Toc76070397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29</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98" w:history="1">
            <w:r w:rsidR="00713C12" w:rsidRPr="00713C12">
              <w:rPr>
                <w:rStyle w:val="Hypertextovodkaz"/>
                <w:rFonts w:ascii="Times New Roman" w:hAnsi="Times New Roman" w:cs="Times New Roman"/>
                <w:noProof/>
                <w:sz w:val="24"/>
                <w:szCs w:val="24"/>
              </w:rPr>
              <w:t>5.1 Výzkumný cíl</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_Toc76070398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29</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399" w:history="1">
            <w:r w:rsidR="00713C12" w:rsidRPr="00713C12">
              <w:rPr>
                <w:rStyle w:val="Hypertextovodkaz"/>
                <w:rFonts w:ascii="Times New Roman" w:hAnsi="Times New Roman" w:cs="Times New Roman"/>
                <w:noProof/>
                <w:sz w:val="24"/>
                <w:szCs w:val="24"/>
              </w:rPr>
              <w:t>Dílčí otázky výzkumného šetření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_Toc76070399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29</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400" w:history="1">
            <w:r w:rsidR="00713C12" w:rsidRPr="00713C12">
              <w:rPr>
                <w:rStyle w:val="Hypertextovodkaz"/>
                <w:noProof/>
                <w:sz w:val="24"/>
                <w:szCs w:val="24"/>
              </w:rPr>
              <w:t>5.2 Charakteristika výzkumného vzorku</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_Toc76070400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29</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401" w:history="1">
            <w:r w:rsidR="00713C12" w:rsidRPr="00713C12">
              <w:rPr>
                <w:rStyle w:val="Hypertextovodkaz"/>
                <w:noProof/>
                <w:sz w:val="24"/>
                <w:szCs w:val="24"/>
              </w:rPr>
              <w:t>5.3 Metodologie výzkumného šetření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_Toc76070401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32</w:t>
            </w:r>
            <w:r w:rsidRPr="00713C12">
              <w:rPr>
                <w:noProof/>
                <w:webHidden/>
                <w:sz w:val="24"/>
                <w:szCs w:val="24"/>
              </w:rPr>
              <w:fldChar w:fldCharType="end"/>
            </w:r>
          </w:hyperlink>
        </w:p>
        <w:p w:rsidR="00713C12" w:rsidRPr="00713C12" w:rsidRDefault="00ED2C7F">
          <w:pPr>
            <w:pStyle w:val="Obsah2"/>
            <w:tabs>
              <w:tab w:val="right" w:leader="dot" w:pos="8777"/>
            </w:tabs>
            <w:rPr>
              <w:rFonts w:eastAsiaTheme="minorEastAsia"/>
              <w:noProof/>
              <w:sz w:val="24"/>
              <w:szCs w:val="24"/>
              <w:lang w:eastAsia="cs-CZ"/>
            </w:rPr>
          </w:pPr>
          <w:hyperlink w:anchor="_Toc76070402" w:history="1">
            <w:r w:rsidR="00713C12" w:rsidRPr="00713C12">
              <w:rPr>
                <w:rStyle w:val="Hypertextovodkaz"/>
                <w:noProof/>
                <w:sz w:val="24"/>
                <w:szCs w:val="24"/>
              </w:rPr>
              <w:t>5.4 Průběh výzkumného šetření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_Toc76070402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34</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403" w:history="1">
            <w:r w:rsidR="00713C12" w:rsidRPr="00713C12">
              <w:rPr>
                <w:rStyle w:val="Hypertextovodkaz"/>
                <w:rFonts w:ascii="Times New Roman" w:hAnsi="Times New Roman" w:cs="Times New Roman"/>
                <w:noProof/>
                <w:sz w:val="24"/>
                <w:szCs w:val="24"/>
              </w:rPr>
              <w:t>6 Výsledky výzkumného šetření</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_Toc76070403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35</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404" w:history="1">
            <w:r w:rsidR="00713C12" w:rsidRPr="00713C12">
              <w:rPr>
                <w:rStyle w:val="Hypertextovodkaz"/>
                <w:rFonts w:ascii="Times New Roman" w:hAnsi="Times New Roman" w:cs="Times New Roman"/>
                <w:noProof/>
                <w:sz w:val="24"/>
                <w:szCs w:val="24"/>
              </w:rPr>
              <w:t>Diskuze</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_Toc76070404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49</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405" w:history="1">
            <w:r w:rsidR="00713C12" w:rsidRPr="00713C12">
              <w:rPr>
                <w:rStyle w:val="Hypertextovodkaz"/>
                <w:rFonts w:ascii="Times New Roman" w:hAnsi="Times New Roman" w:cs="Times New Roman"/>
                <w:noProof/>
                <w:sz w:val="24"/>
                <w:szCs w:val="24"/>
              </w:rPr>
              <w:t>Závěr</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_Toc76070405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52</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406" w:history="1">
            <w:r w:rsidR="00713C12" w:rsidRPr="00713C12">
              <w:rPr>
                <w:rStyle w:val="Hypertextovodkaz"/>
                <w:rFonts w:ascii="Times New Roman" w:hAnsi="Times New Roman" w:cs="Times New Roman"/>
                <w:noProof/>
                <w:sz w:val="24"/>
                <w:szCs w:val="24"/>
              </w:rPr>
              <w:t>Seznam zkratek</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_Toc76070406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53</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407" w:history="1">
            <w:r w:rsidR="00713C12" w:rsidRPr="00713C12">
              <w:rPr>
                <w:rStyle w:val="Hypertextovodkaz"/>
                <w:rFonts w:ascii="Times New Roman" w:hAnsi="Times New Roman" w:cs="Times New Roman"/>
                <w:noProof/>
                <w:sz w:val="24"/>
                <w:szCs w:val="24"/>
              </w:rPr>
              <w:t>Použité zdroje</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_Toc76070407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54</w:t>
            </w:r>
            <w:r w:rsidRPr="00713C12">
              <w:rPr>
                <w:noProof/>
                <w:webHidden/>
                <w:sz w:val="24"/>
                <w:szCs w:val="24"/>
              </w:rPr>
              <w:fldChar w:fldCharType="end"/>
            </w:r>
          </w:hyperlink>
        </w:p>
        <w:p w:rsidR="00713C12" w:rsidRPr="00713C12" w:rsidRDefault="00ED2C7F">
          <w:pPr>
            <w:pStyle w:val="Obsah1"/>
            <w:tabs>
              <w:tab w:val="right" w:leader="dot" w:pos="8777"/>
            </w:tabs>
            <w:rPr>
              <w:rFonts w:eastAsiaTheme="minorEastAsia"/>
              <w:noProof/>
              <w:sz w:val="24"/>
              <w:szCs w:val="24"/>
              <w:lang w:eastAsia="cs-CZ"/>
            </w:rPr>
          </w:pPr>
          <w:hyperlink w:anchor="_Toc76070408" w:history="1">
            <w:r w:rsidR="00713C12" w:rsidRPr="00713C12">
              <w:rPr>
                <w:rStyle w:val="Hypertextovodkaz"/>
                <w:rFonts w:ascii="Times New Roman" w:hAnsi="Times New Roman" w:cs="Times New Roman"/>
                <w:noProof/>
                <w:sz w:val="24"/>
                <w:szCs w:val="24"/>
              </w:rPr>
              <w:t>Seznam příloh</w:t>
            </w:r>
            <w:r w:rsidR="00713C12" w:rsidRPr="00713C12">
              <w:rPr>
                <w:noProof/>
                <w:webHidden/>
                <w:sz w:val="24"/>
                <w:szCs w:val="24"/>
              </w:rPr>
              <w:tab/>
            </w:r>
            <w:r w:rsidRPr="00713C12">
              <w:rPr>
                <w:noProof/>
                <w:webHidden/>
                <w:sz w:val="24"/>
                <w:szCs w:val="24"/>
              </w:rPr>
              <w:fldChar w:fldCharType="begin"/>
            </w:r>
            <w:r w:rsidR="00713C12" w:rsidRPr="00713C12">
              <w:rPr>
                <w:noProof/>
                <w:webHidden/>
                <w:sz w:val="24"/>
                <w:szCs w:val="24"/>
              </w:rPr>
              <w:instrText xml:space="preserve"> PAGEREF _Toc76070408 \h </w:instrText>
            </w:r>
            <w:r w:rsidRPr="00713C12">
              <w:rPr>
                <w:noProof/>
                <w:webHidden/>
                <w:sz w:val="24"/>
                <w:szCs w:val="24"/>
              </w:rPr>
            </w:r>
            <w:r w:rsidRPr="00713C12">
              <w:rPr>
                <w:noProof/>
                <w:webHidden/>
                <w:sz w:val="24"/>
                <w:szCs w:val="24"/>
              </w:rPr>
              <w:fldChar w:fldCharType="separate"/>
            </w:r>
            <w:r w:rsidR="00713C12" w:rsidRPr="00713C12">
              <w:rPr>
                <w:noProof/>
                <w:webHidden/>
                <w:sz w:val="24"/>
                <w:szCs w:val="24"/>
              </w:rPr>
              <w:t>56</w:t>
            </w:r>
            <w:r w:rsidRPr="00713C12">
              <w:rPr>
                <w:noProof/>
                <w:webHidden/>
                <w:sz w:val="24"/>
                <w:szCs w:val="24"/>
              </w:rPr>
              <w:fldChar w:fldCharType="end"/>
            </w:r>
          </w:hyperlink>
        </w:p>
        <w:p w:rsidR="00A87DD1" w:rsidRPr="00713C12" w:rsidRDefault="00ED2C7F" w:rsidP="00241DE9">
          <w:pPr>
            <w:spacing w:line="360" w:lineRule="auto"/>
            <w:jc w:val="both"/>
            <w:rPr>
              <w:rFonts w:ascii="Times New Roman" w:hAnsi="Times New Roman" w:cs="Times New Roman"/>
              <w:sz w:val="24"/>
              <w:szCs w:val="24"/>
            </w:rPr>
          </w:pPr>
          <w:r w:rsidRPr="00713C12">
            <w:rPr>
              <w:rFonts w:ascii="Times New Roman" w:hAnsi="Times New Roman" w:cs="Times New Roman"/>
              <w:sz w:val="24"/>
              <w:szCs w:val="24"/>
            </w:rPr>
            <w:fldChar w:fldCharType="end"/>
          </w:r>
        </w:p>
      </w:sdtContent>
    </w:sdt>
    <w:p w:rsidR="00664915" w:rsidRPr="002062D1" w:rsidRDefault="00664915" w:rsidP="00FA1BD9">
      <w:pPr>
        <w:jc w:val="right"/>
        <w:rPr>
          <w:rFonts w:ascii="Times New Roman" w:hAnsi="Times New Roman" w:cs="Times New Roman"/>
        </w:rPr>
      </w:pPr>
    </w:p>
    <w:p w:rsidR="00664915" w:rsidRPr="002062D1" w:rsidRDefault="00664915" w:rsidP="00C05916">
      <w:pPr>
        <w:jc w:val="right"/>
        <w:rPr>
          <w:rFonts w:ascii="Times New Roman" w:hAnsi="Times New Roman" w:cs="Times New Roman"/>
        </w:rPr>
      </w:pPr>
    </w:p>
    <w:p w:rsidR="00664915" w:rsidRPr="002062D1" w:rsidRDefault="00664915" w:rsidP="00A41B50">
      <w:pPr>
        <w:jc w:val="both"/>
        <w:rPr>
          <w:rFonts w:ascii="Times New Roman" w:hAnsi="Times New Roman" w:cs="Times New Roman"/>
        </w:rPr>
      </w:pPr>
    </w:p>
    <w:p w:rsidR="00664915" w:rsidRPr="002062D1" w:rsidRDefault="00664915" w:rsidP="00A41B50">
      <w:pPr>
        <w:jc w:val="both"/>
        <w:rPr>
          <w:rFonts w:ascii="Times New Roman" w:hAnsi="Times New Roman" w:cs="Times New Roman"/>
        </w:rPr>
      </w:pPr>
    </w:p>
    <w:p w:rsidR="00664915" w:rsidRPr="002062D1" w:rsidRDefault="00664915" w:rsidP="00A41B50">
      <w:pPr>
        <w:jc w:val="both"/>
        <w:rPr>
          <w:rFonts w:ascii="Times New Roman" w:hAnsi="Times New Roman" w:cs="Times New Roman"/>
        </w:rPr>
      </w:pPr>
    </w:p>
    <w:p w:rsidR="00664915" w:rsidRPr="002062D1" w:rsidRDefault="00664915" w:rsidP="00A41B50">
      <w:pPr>
        <w:jc w:val="both"/>
        <w:rPr>
          <w:rFonts w:ascii="Times New Roman" w:hAnsi="Times New Roman" w:cs="Times New Roman"/>
        </w:rPr>
      </w:pPr>
    </w:p>
    <w:p w:rsidR="00664915" w:rsidRPr="002062D1" w:rsidRDefault="00664915" w:rsidP="00A41B50">
      <w:pPr>
        <w:jc w:val="both"/>
        <w:rPr>
          <w:rFonts w:ascii="Times New Roman" w:hAnsi="Times New Roman" w:cs="Times New Roman"/>
        </w:rPr>
      </w:pPr>
    </w:p>
    <w:p w:rsidR="00F72061" w:rsidRPr="002062D1" w:rsidRDefault="00664915" w:rsidP="00F72061">
      <w:pPr>
        <w:rPr>
          <w:rFonts w:ascii="Times New Roman" w:hAnsi="Times New Roman" w:cs="Times New Roman"/>
        </w:rPr>
      </w:pPr>
      <w:r w:rsidRPr="002062D1">
        <w:rPr>
          <w:rFonts w:ascii="Times New Roman" w:hAnsi="Times New Roman" w:cs="Times New Roman"/>
        </w:rPr>
        <w:br w:type="page"/>
      </w:r>
    </w:p>
    <w:p w:rsidR="00A87DD1" w:rsidRPr="00241DE9" w:rsidRDefault="00A87DD1" w:rsidP="00A41B50">
      <w:pPr>
        <w:pStyle w:val="Nadpis1"/>
        <w:spacing w:line="360" w:lineRule="auto"/>
        <w:jc w:val="both"/>
        <w:rPr>
          <w:rFonts w:ascii="Times New Roman" w:hAnsi="Times New Roman" w:cs="Times New Roman"/>
          <w:color w:val="000000" w:themeColor="text1"/>
        </w:rPr>
      </w:pPr>
      <w:bookmarkStart w:id="0" w:name="_Toc76070367"/>
      <w:r w:rsidRPr="00241DE9">
        <w:rPr>
          <w:rFonts w:ascii="Times New Roman" w:hAnsi="Times New Roman" w:cs="Times New Roman"/>
          <w:color w:val="000000" w:themeColor="text1"/>
        </w:rPr>
        <w:lastRenderedPageBreak/>
        <w:t>Úvod</w:t>
      </w:r>
      <w:bookmarkEnd w:id="0"/>
      <w:r w:rsidRPr="00241DE9">
        <w:rPr>
          <w:rFonts w:ascii="Times New Roman" w:hAnsi="Times New Roman" w:cs="Times New Roman"/>
          <w:color w:val="000000" w:themeColor="text1"/>
        </w:rPr>
        <w:t xml:space="preserve"> </w:t>
      </w:r>
    </w:p>
    <w:p w:rsidR="0007109F" w:rsidRPr="002062D1" w:rsidRDefault="0007109F" w:rsidP="00A41B50">
      <w:pPr>
        <w:spacing w:line="360" w:lineRule="auto"/>
        <w:jc w:val="both"/>
        <w:rPr>
          <w:rFonts w:ascii="Times New Roman" w:hAnsi="Times New Roman" w:cs="Times New Roman"/>
        </w:rPr>
      </w:pPr>
    </w:p>
    <w:p w:rsidR="008E7AB4" w:rsidRPr="002062D1" w:rsidRDefault="008E7AB4"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Období předškolního věku je v lidském životě z hlediska formování osobnosti velice důležité. Z dítěte, které už prošlo novorozeneckým, kojeneckým a batolecím obdobím, se stává vlivem různých procesů jedinec, který je plně připraven na nástup do školy, na školní docházku a postupné upevňování a uplatňování své role ve společnosti a další rozvoj své osobnosti.</w:t>
      </w:r>
    </w:p>
    <w:p w:rsidR="00A87DD1" w:rsidRPr="002062D1" w:rsidRDefault="008E7AB4"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Tématem bakalářské práce je Hra a její vliv na rozvoj dítěte. </w:t>
      </w:r>
      <w:r w:rsidR="00241DE9">
        <w:rPr>
          <w:rFonts w:ascii="Times New Roman" w:hAnsi="Times New Roman" w:cs="Times New Roman"/>
          <w:sz w:val="24"/>
          <w:szCs w:val="24"/>
        </w:rPr>
        <w:t>Zabývá se tedy tím, do jaké míry ovlivňuje hra vývoj současných dětí</w:t>
      </w:r>
      <w:r w:rsidR="00D53FB8" w:rsidRPr="002062D1">
        <w:rPr>
          <w:rFonts w:ascii="Times New Roman" w:hAnsi="Times New Roman" w:cs="Times New Roman"/>
          <w:sz w:val="24"/>
          <w:szCs w:val="24"/>
        </w:rPr>
        <w:t xml:space="preserve">. </w:t>
      </w:r>
      <w:r w:rsidR="0007109F" w:rsidRPr="002062D1">
        <w:rPr>
          <w:rFonts w:ascii="Times New Roman" w:hAnsi="Times New Roman" w:cs="Times New Roman"/>
          <w:sz w:val="24"/>
          <w:szCs w:val="24"/>
        </w:rPr>
        <w:t xml:space="preserve">Téma bylo vybráno proto, že hra je pro dítě předškolního věku nejdůležitější činností. V prostředí mateřské školy má v současném systému vzdělávání velký význam a nezastupitelnou roli, objevuje se téměř nepřetržitě. Děti hra baví, konají ji dobrovoně a s chutí. </w:t>
      </w:r>
      <w:r w:rsidRPr="002062D1">
        <w:rPr>
          <w:rFonts w:ascii="Times New Roman" w:hAnsi="Times New Roman" w:cs="Times New Roman"/>
          <w:sz w:val="24"/>
          <w:szCs w:val="24"/>
        </w:rPr>
        <w:t xml:space="preserve"> </w:t>
      </w:r>
    </w:p>
    <w:p w:rsidR="00393625" w:rsidRPr="002062D1" w:rsidRDefault="00393625"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Teoretická část práce je věnována popisu samotného období předškolního věku. Čím je tato fáze v životě jedince významná, její charakteristika z pohledu rozumové, těle</w:t>
      </w:r>
      <w:r w:rsidR="00994E51">
        <w:rPr>
          <w:rFonts w:ascii="Times New Roman" w:hAnsi="Times New Roman" w:cs="Times New Roman"/>
          <w:sz w:val="24"/>
          <w:szCs w:val="24"/>
        </w:rPr>
        <w:t>s</w:t>
      </w:r>
      <w:r w:rsidRPr="002062D1">
        <w:rPr>
          <w:rFonts w:ascii="Times New Roman" w:hAnsi="Times New Roman" w:cs="Times New Roman"/>
          <w:sz w:val="24"/>
          <w:szCs w:val="24"/>
        </w:rPr>
        <w:t xml:space="preserve">né a sociální stránky člověka. V dalším bodě je popsána a definována hra. S tím úzce souvisí i náhled do minulosti a pojetí hry ze strany významných myslitelů. </w:t>
      </w:r>
      <w:r w:rsidR="00B776DA" w:rsidRPr="002062D1">
        <w:rPr>
          <w:rFonts w:ascii="Times New Roman" w:hAnsi="Times New Roman" w:cs="Times New Roman"/>
          <w:sz w:val="24"/>
          <w:szCs w:val="24"/>
        </w:rPr>
        <w:t xml:space="preserve">Pro správné porozumění tématu je nutné poznat znaky hry, její druhy, činitele a samotný význam ve formování </w:t>
      </w:r>
      <w:r w:rsidR="00994E51">
        <w:rPr>
          <w:rFonts w:ascii="Times New Roman" w:hAnsi="Times New Roman" w:cs="Times New Roman"/>
          <w:sz w:val="24"/>
          <w:szCs w:val="24"/>
        </w:rPr>
        <w:t xml:space="preserve">a hodnocení </w:t>
      </w:r>
      <w:r w:rsidR="00B776DA" w:rsidRPr="002062D1">
        <w:rPr>
          <w:rFonts w:ascii="Times New Roman" w:hAnsi="Times New Roman" w:cs="Times New Roman"/>
          <w:sz w:val="24"/>
          <w:szCs w:val="24"/>
        </w:rPr>
        <w:t>osobnosti. V úzkém spojení se hrou jsou hračky. Ty bývají ve většině případů neodmyslitelnou součástí. V dnešní době nám trh nabízí nepřeberné množství a je důležité poznat, jaké hračky mají pozitivní vliv na rozvoj dítěte daného věku. Hračka je zde definována</w:t>
      </w:r>
      <w:r w:rsidR="00994E51">
        <w:rPr>
          <w:rFonts w:ascii="Times New Roman" w:hAnsi="Times New Roman" w:cs="Times New Roman"/>
          <w:sz w:val="24"/>
          <w:szCs w:val="24"/>
        </w:rPr>
        <w:t xml:space="preserve"> a je popsán její význam. </w:t>
      </w:r>
    </w:p>
    <w:p w:rsidR="00B776DA" w:rsidRPr="002062D1" w:rsidRDefault="009256CB"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00F8700F" w:rsidRPr="002062D1">
        <w:rPr>
          <w:rFonts w:ascii="Times New Roman" w:hAnsi="Times New Roman" w:cs="Times New Roman"/>
          <w:sz w:val="24"/>
          <w:szCs w:val="24"/>
        </w:rPr>
        <w:t>Výzkumnou metodou bylo v praktické části zvo</w:t>
      </w:r>
      <w:r w:rsidR="00531AF2">
        <w:rPr>
          <w:rFonts w:ascii="Times New Roman" w:hAnsi="Times New Roman" w:cs="Times New Roman"/>
          <w:sz w:val="24"/>
          <w:szCs w:val="24"/>
        </w:rPr>
        <w:t xml:space="preserve">leno pozorování </w:t>
      </w:r>
      <w:r w:rsidR="00994E51">
        <w:rPr>
          <w:rFonts w:ascii="Times New Roman" w:hAnsi="Times New Roman" w:cs="Times New Roman"/>
          <w:sz w:val="24"/>
          <w:szCs w:val="24"/>
        </w:rPr>
        <w:t>volné hry</w:t>
      </w:r>
      <w:r w:rsidR="00531AF2">
        <w:rPr>
          <w:rFonts w:ascii="Times New Roman" w:hAnsi="Times New Roman" w:cs="Times New Roman"/>
          <w:sz w:val="24"/>
          <w:szCs w:val="24"/>
        </w:rPr>
        <w:t xml:space="preserve"> ve třídách </w:t>
      </w:r>
      <w:proofErr w:type="gramStart"/>
      <w:r w:rsidR="00531AF2">
        <w:rPr>
          <w:rFonts w:ascii="Times New Roman" w:hAnsi="Times New Roman" w:cs="Times New Roman"/>
          <w:sz w:val="24"/>
          <w:szCs w:val="24"/>
        </w:rPr>
        <w:t xml:space="preserve">dvou </w:t>
      </w:r>
      <w:r w:rsidR="00994E51">
        <w:rPr>
          <w:rFonts w:ascii="Times New Roman" w:hAnsi="Times New Roman" w:cs="Times New Roman"/>
          <w:sz w:val="24"/>
          <w:szCs w:val="24"/>
        </w:rPr>
        <w:t xml:space="preserve"> mateřských</w:t>
      </w:r>
      <w:proofErr w:type="gramEnd"/>
      <w:r w:rsidR="00994E51">
        <w:rPr>
          <w:rFonts w:ascii="Times New Roman" w:hAnsi="Times New Roman" w:cs="Times New Roman"/>
          <w:sz w:val="24"/>
          <w:szCs w:val="24"/>
        </w:rPr>
        <w:t xml:space="preserve"> škol a rozhovory s třídními učitelkami. Byly vytvořeny případové studie, které přinesly komplexní pohled na dítě s ohledem na jeho rodinnou situaci, projevům ve třídě, úrověň vývoje v oblasti biologické, psychické a sociální. Pozornost se také zaměřovala na čas, který děti pro volnou hru využijí a hračky, s nimiž si hrají. Získané poznatky byly stručně shrnuty a poté bylo navrženo doporučení, jak vývoj dítěte ovlivňovat prostřednictvím volné hry. </w:t>
      </w:r>
    </w:p>
    <w:p w:rsidR="009256CB" w:rsidRPr="002062D1" w:rsidRDefault="0007109F"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p>
    <w:p w:rsidR="009256CB" w:rsidRPr="002062D1" w:rsidRDefault="009256CB" w:rsidP="00A41B50">
      <w:pPr>
        <w:jc w:val="both"/>
        <w:rPr>
          <w:rFonts w:ascii="Times New Roman" w:hAnsi="Times New Roman" w:cs="Times New Roman"/>
        </w:rPr>
      </w:pPr>
    </w:p>
    <w:p w:rsidR="00233497" w:rsidRPr="00BE4E34" w:rsidRDefault="00233497" w:rsidP="00A41B50">
      <w:pPr>
        <w:pStyle w:val="Nadpis1"/>
        <w:spacing w:line="360" w:lineRule="auto"/>
        <w:jc w:val="both"/>
        <w:rPr>
          <w:rFonts w:ascii="Times New Roman" w:hAnsi="Times New Roman" w:cs="Times New Roman"/>
          <w:color w:val="000000" w:themeColor="text1"/>
        </w:rPr>
      </w:pPr>
      <w:bookmarkStart w:id="1" w:name="_Toc76070368"/>
      <w:r w:rsidRPr="00BE4E34">
        <w:rPr>
          <w:rFonts w:ascii="Times New Roman" w:hAnsi="Times New Roman" w:cs="Times New Roman"/>
          <w:color w:val="000000" w:themeColor="text1"/>
        </w:rPr>
        <w:lastRenderedPageBreak/>
        <w:t>Teoretická část</w:t>
      </w:r>
      <w:bookmarkEnd w:id="1"/>
    </w:p>
    <w:p w:rsidR="009256CB" w:rsidRPr="00BE4E34" w:rsidRDefault="00233497" w:rsidP="00A41B50">
      <w:pPr>
        <w:pStyle w:val="Nadpis1"/>
        <w:spacing w:line="360" w:lineRule="auto"/>
        <w:jc w:val="both"/>
        <w:rPr>
          <w:rFonts w:ascii="Times New Roman" w:hAnsi="Times New Roman" w:cs="Times New Roman"/>
          <w:color w:val="000000" w:themeColor="text1"/>
        </w:rPr>
      </w:pPr>
      <w:bookmarkStart w:id="2" w:name="_Toc76070369"/>
      <w:r w:rsidRPr="00BE4E34">
        <w:rPr>
          <w:rFonts w:ascii="Times New Roman" w:hAnsi="Times New Roman" w:cs="Times New Roman"/>
          <w:color w:val="000000" w:themeColor="text1"/>
        </w:rPr>
        <w:t xml:space="preserve">1 </w:t>
      </w:r>
      <w:r w:rsidR="009256CB" w:rsidRPr="00BE4E34">
        <w:rPr>
          <w:rFonts w:ascii="Times New Roman" w:hAnsi="Times New Roman" w:cs="Times New Roman"/>
          <w:color w:val="000000" w:themeColor="text1"/>
        </w:rPr>
        <w:t>Předškolní věk</w:t>
      </w:r>
      <w:bookmarkEnd w:id="2"/>
    </w:p>
    <w:p w:rsidR="009256CB" w:rsidRPr="002062D1" w:rsidRDefault="009256CB" w:rsidP="00A41B50">
      <w:pPr>
        <w:spacing w:line="360" w:lineRule="auto"/>
        <w:jc w:val="both"/>
        <w:rPr>
          <w:rFonts w:ascii="Times New Roman" w:hAnsi="Times New Roman" w:cs="Times New Roman"/>
          <w:sz w:val="24"/>
          <w:szCs w:val="24"/>
        </w:rPr>
      </w:pPr>
    </w:p>
    <w:p w:rsidR="009256CB" w:rsidRPr="002062D1" w:rsidRDefault="00193A48"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009256CB" w:rsidRPr="002062D1">
        <w:rPr>
          <w:rFonts w:ascii="Times New Roman" w:hAnsi="Times New Roman" w:cs="Times New Roman"/>
          <w:sz w:val="24"/>
          <w:szCs w:val="24"/>
        </w:rPr>
        <w:t xml:space="preserve">Období předškolního věku může být chápáno několika způsoby. </w:t>
      </w:r>
      <w:r w:rsidRPr="002062D1">
        <w:rPr>
          <w:rFonts w:ascii="Times New Roman" w:hAnsi="Times New Roman" w:cs="Times New Roman"/>
          <w:sz w:val="24"/>
          <w:szCs w:val="24"/>
        </w:rPr>
        <w:t>Ve většině publikací jsou předškolní</w:t>
      </w:r>
      <w:r w:rsidR="00552CCE">
        <w:rPr>
          <w:rFonts w:ascii="Times New Roman" w:hAnsi="Times New Roman" w:cs="Times New Roman"/>
          <w:sz w:val="24"/>
          <w:szCs w:val="24"/>
        </w:rPr>
        <w:t xml:space="preserve">m věkem označovány děti </w:t>
      </w:r>
      <w:proofErr w:type="gramStart"/>
      <w:r w:rsidR="00552CCE">
        <w:rPr>
          <w:rFonts w:ascii="Times New Roman" w:hAnsi="Times New Roman" w:cs="Times New Roman"/>
          <w:sz w:val="24"/>
          <w:szCs w:val="24"/>
        </w:rPr>
        <w:t xml:space="preserve">mezi 3. </w:t>
      </w:r>
      <w:r w:rsidRPr="002062D1">
        <w:rPr>
          <w:rFonts w:ascii="Times New Roman" w:hAnsi="Times New Roman" w:cs="Times New Roman"/>
          <w:sz w:val="24"/>
          <w:szCs w:val="24"/>
        </w:rPr>
        <w:t>a 6.rokem</w:t>
      </w:r>
      <w:proofErr w:type="gramEnd"/>
      <w:r w:rsidRPr="002062D1">
        <w:rPr>
          <w:rFonts w:ascii="Times New Roman" w:hAnsi="Times New Roman" w:cs="Times New Roman"/>
          <w:sz w:val="24"/>
          <w:szCs w:val="24"/>
        </w:rPr>
        <w:t xml:space="preserve">. </w:t>
      </w:r>
      <w:r w:rsidR="009256CB" w:rsidRPr="002062D1">
        <w:rPr>
          <w:rFonts w:ascii="Times New Roman" w:hAnsi="Times New Roman" w:cs="Times New Roman"/>
          <w:sz w:val="24"/>
          <w:szCs w:val="24"/>
        </w:rPr>
        <w:t>Tímto termínem je</w:t>
      </w:r>
      <w:r w:rsidRPr="002062D1">
        <w:rPr>
          <w:rFonts w:ascii="Times New Roman" w:hAnsi="Times New Roman" w:cs="Times New Roman"/>
          <w:sz w:val="24"/>
          <w:szCs w:val="24"/>
        </w:rPr>
        <w:t xml:space="preserve"> také</w:t>
      </w:r>
      <w:r w:rsidR="009256CB" w:rsidRPr="002062D1">
        <w:rPr>
          <w:rFonts w:ascii="Times New Roman" w:hAnsi="Times New Roman" w:cs="Times New Roman"/>
          <w:sz w:val="24"/>
          <w:szCs w:val="24"/>
        </w:rPr>
        <w:t xml:space="preserve"> možné označit období života </w:t>
      </w:r>
      <w:r w:rsidR="00DF6E17" w:rsidRPr="002062D1">
        <w:rPr>
          <w:rFonts w:ascii="Times New Roman" w:hAnsi="Times New Roman" w:cs="Times New Roman"/>
          <w:sz w:val="24"/>
          <w:szCs w:val="24"/>
        </w:rPr>
        <w:t xml:space="preserve">jedince od narození až po nástup do základní školy. </w:t>
      </w:r>
      <w:r w:rsidR="00616D89">
        <w:rPr>
          <w:rFonts w:ascii="Times New Roman" w:hAnsi="Times New Roman" w:cs="Times New Roman"/>
          <w:sz w:val="24"/>
          <w:szCs w:val="24"/>
        </w:rPr>
        <w:t xml:space="preserve">(Vágnerová, 1997). </w:t>
      </w:r>
      <w:r w:rsidR="00DF6E17" w:rsidRPr="002062D1">
        <w:rPr>
          <w:rFonts w:ascii="Times New Roman" w:hAnsi="Times New Roman" w:cs="Times New Roman"/>
          <w:sz w:val="24"/>
          <w:szCs w:val="24"/>
        </w:rPr>
        <w:t>V tomto případě je ale nutné uvědomit si, že než dítě dosáhne 3. roku života, projde obdobím novorozeneckým, kojeneckým a batolecím. Mezi těmito jednotlivými fázemi dětství jsou značné rozdíly ve vývoji, které nelze s dítětem mezi 3. – 6. rokem srovnávat.</w:t>
      </w:r>
      <w:r w:rsidR="004078DF" w:rsidRPr="002062D1">
        <w:rPr>
          <w:rFonts w:ascii="Times New Roman" w:hAnsi="Times New Roman" w:cs="Times New Roman"/>
          <w:sz w:val="24"/>
          <w:szCs w:val="24"/>
        </w:rPr>
        <w:t xml:space="preserve"> </w:t>
      </w:r>
      <w:r w:rsidR="00EC2946">
        <w:rPr>
          <w:rFonts w:ascii="Times New Roman" w:hAnsi="Times New Roman" w:cs="Times New Roman"/>
          <w:sz w:val="24"/>
          <w:szCs w:val="24"/>
        </w:rPr>
        <w:t xml:space="preserve">(Langmaier, Krejčíková, 2006) </w:t>
      </w:r>
      <w:r w:rsidR="004078DF" w:rsidRPr="002062D1">
        <w:rPr>
          <w:rFonts w:ascii="Times New Roman" w:hAnsi="Times New Roman" w:cs="Times New Roman"/>
          <w:sz w:val="24"/>
          <w:szCs w:val="24"/>
        </w:rPr>
        <w:t>Třetím způsobem vymezení tohoto období bývá také označován posledního rok docházky do mateřské školy, to znamená rok před nástupem do základní školy.</w:t>
      </w:r>
    </w:p>
    <w:p w:rsidR="004078DF" w:rsidRPr="002062D1" w:rsidRDefault="004078DF"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V práci bude pojednáváno o předškol</w:t>
      </w:r>
      <w:r w:rsidR="00E4560D" w:rsidRPr="002062D1">
        <w:rPr>
          <w:rFonts w:ascii="Times New Roman" w:hAnsi="Times New Roman" w:cs="Times New Roman"/>
          <w:sz w:val="24"/>
          <w:szCs w:val="24"/>
        </w:rPr>
        <w:t xml:space="preserve">ním věku jako o období </w:t>
      </w:r>
      <w:proofErr w:type="gramStart"/>
      <w:r w:rsidR="00E4560D" w:rsidRPr="002062D1">
        <w:rPr>
          <w:rFonts w:ascii="Times New Roman" w:hAnsi="Times New Roman" w:cs="Times New Roman"/>
          <w:sz w:val="24"/>
          <w:szCs w:val="24"/>
        </w:rPr>
        <w:t>mezi 3. a</w:t>
      </w:r>
      <w:r w:rsidRPr="002062D1">
        <w:rPr>
          <w:rFonts w:ascii="Times New Roman" w:hAnsi="Times New Roman" w:cs="Times New Roman"/>
          <w:sz w:val="24"/>
          <w:szCs w:val="24"/>
        </w:rPr>
        <w:t xml:space="preserve"> 6.rokem</w:t>
      </w:r>
      <w:proofErr w:type="gramEnd"/>
      <w:r w:rsidRPr="002062D1">
        <w:rPr>
          <w:rFonts w:ascii="Times New Roman" w:hAnsi="Times New Roman" w:cs="Times New Roman"/>
          <w:sz w:val="24"/>
          <w:szCs w:val="24"/>
        </w:rPr>
        <w:t xml:space="preserve"> života.</w:t>
      </w:r>
    </w:p>
    <w:p w:rsidR="00A406F8" w:rsidRPr="00BE4E34" w:rsidRDefault="00233497" w:rsidP="00A41B50">
      <w:pPr>
        <w:pStyle w:val="Nadpis2"/>
        <w:spacing w:line="360" w:lineRule="auto"/>
        <w:jc w:val="both"/>
        <w:rPr>
          <w:rFonts w:ascii="Times New Roman" w:hAnsi="Times New Roman" w:cs="Times New Roman"/>
          <w:color w:val="000000" w:themeColor="text1"/>
        </w:rPr>
      </w:pPr>
      <w:bookmarkStart w:id="3" w:name="_Toc76070370"/>
      <w:r w:rsidRPr="00BE4E34">
        <w:rPr>
          <w:rFonts w:ascii="Times New Roman" w:hAnsi="Times New Roman" w:cs="Times New Roman"/>
          <w:color w:val="000000" w:themeColor="text1"/>
        </w:rPr>
        <w:t xml:space="preserve">1.1 </w:t>
      </w:r>
      <w:r w:rsidR="00E4560D" w:rsidRPr="00BE4E34">
        <w:rPr>
          <w:rFonts w:ascii="Times New Roman" w:hAnsi="Times New Roman" w:cs="Times New Roman"/>
          <w:color w:val="000000" w:themeColor="text1"/>
        </w:rPr>
        <w:t>Biologický vývoj</w:t>
      </w:r>
      <w:bookmarkEnd w:id="3"/>
      <w:r w:rsidR="00E4560D" w:rsidRPr="00BE4E34">
        <w:rPr>
          <w:rFonts w:ascii="Times New Roman" w:hAnsi="Times New Roman" w:cs="Times New Roman"/>
          <w:color w:val="000000" w:themeColor="text1"/>
        </w:rPr>
        <w:t xml:space="preserve"> </w:t>
      </w:r>
    </w:p>
    <w:p w:rsidR="00E4560D" w:rsidRPr="002062D1" w:rsidRDefault="00E4560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V porovnání s předchozími vývojovými stádii života jedince se tělesný růst mírně zpomaluje. Dítě roste průměrně o 5 – 7 cm za rok a na hmotnosti přibyde o 2 – 3kg taktéž za rok. Končetiny jsou zpravidla krátké, s převahou hlavy a trupu. Okolo pátého roku rostou končetiny rychleji a na konci období předškolního věku dochází k zesílení kostry, svalstva, prodloužení končetin a krku, objevují se první zuby trvalého chrupu</w:t>
      </w:r>
    </w:p>
    <w:p w:rsidR="00E4560D" w:rsidRPr="00106264" w:rsidRDefault="00E4560D" w:rsidP="00106264">
      <w:pPr>
        <w:rPr>
          <w:b/>
          <w:sz w:val="24"/>
          <w:szCs w:val="24"/>
        </w:rPr>
      </w:pPr>
      <w:r w:rsidRPr="00106264">
        <w:rPr>
          <w:b/>
          <w:sz w:val="24"/>
          <w:szCs w:val="24"/>
        </w:rPr>
        <w:t xml:space="preserve">Motorický vývoj </w:t>
      </w:r>
    </w:p>
    <w:p w:rsidR="00F52451" w:rsidRPr="002062D1" w:rsidRDefault="00E4560D" w:rsidP="00A41B50">
      <w:pPr>
        <w:spacing w:line="360" w:lineRule="auto"/>
        <w:jc w:val="both"/>
        <w:rPr>
          <w:rFonts w:ascii="Times New Roman" w:hAnsi="Times New Roman" w:cs="Times New Roman"/>
          <w:sz w:val="24"/>
          <w:szCs w:val="24"/>
        </w:rPr>
      </w:pPr>
      <w:r w:rsidRPr="002062D1">
        <w:rPr>
          <w:rFonts w:ascii="Times New Roman" w:hAnsi="Times New Roman" w:cs="Times New Roman"/>
          <w:i/>
          <w:sz w:val="24"/>
          <w:szCs w:val="24"/>
        </w:rPr>
        <w:t xml:space="preserve">     </w:t>
      </w:r>
      <w:r w:rsidR="00D15F30" w:rsidRPr="002062D1">
        <w:rPr>
          <w:rFonts w:ascii="Times New Roman" w:hAnsi="Times New Roman" w:cs="Times New Roman"/>
          <w:i/>
          <w:sz w:val="24"/>
          <w:szCs w:val="24"/>
        </w:rPr>
        <w:t>„</w:t>
      </w:r>
      <w:r w:rsidRPr="002062D1">
        <w:rPr>
          <w:rFonts w:ascii="Times New Roman" w:hAnsi="Times New Roman" w:cs="Times New Roman"/>
          <w:i/>
          <w:sz w:val="24"/>
          <w:szCs w:val="24"/>
        </w:rPr>
        <w:t>Motorický vývoj souvisí s celkovou aktivitou dítěte mezi třetím a šestým rokem, s možností pohybu a podmínkami, které dítěti vytváříme pro rozvoj motorických schopností a dovedností.</w:t>
      </w:r>
      <w:r w:rsidR="00D15F30" w:rsidRPr="002062D1">
        <w:rPr>
          <w:rFonts w:ascii="Times New Roman" w:hAnsi="Times New Roman" w:cs="Times New Roman"/>
          <w:i/>
          <w:sz w:val="24"/>
          <w:szCs w:val="24"/>
        </w:rPr>
        <w:t>“</w:t>
      </w:r>
      <w:r w:rsidRPr="002062D1">
        <w:rPr>
          <w:rFonts w:ascii="Times New Roman" w:hAnsi="Times New Roman" w:cs="Times New Roman"/>
          <w:sz w:val="24"/>
          <w:szCs w:val="24"/>
        </w:rPr>
        <w:t xml:space="preserve"> </w:t>
      </w:r>
      <w:r w:rsidR="00D15F30" w:rsidRPr="002062D1">
        <w:rPr>
          <w:rFonts w:ascii="Times New Roman" w:hAnsi="Times New Roman" w:cs="Times New Roman"/>
          <w:sz w:val="24"/>
          <w:szCs w:val="24"/>
        </w:rPr>
        <w:t>(Mertin, Gillernová, 2003</w:t>
      </w:r>
      <w:r w:rsidR="00A406F8" w:rsidRPr="002062D1">
        <w:rPr>
          <w:rFonts w:ascii="Times New Roman" w:hAnsi="Times New Roman" w:cs="Times New Roman"/>
          <w:sz w:val="24"/>
          <w:szCs w:val="24"/>
        </w:rPr>
        <w:t>)</w:t>
      </w:r>
    </w:p>
    <w:p w:rsidR="00385C91" w:rsidRPr="002062D1" w:rsidRDefault="00385C91" w:rsidP="00A41B50">
      <w:pPr>
        <w:spacing w:line="360" w:lineRule="auto"/>
        <w:jc w:val="both"/>
        <w:rPr>
          <w:rFonts w:ascii="Times New Roman" w:hAnsi="Times New Roman" w:cs="Times New Roman"/>
        </w:rPr>
      </w:pPr>
      <w:r w:rsidRPr="002062D1">
        <w:rPr>
          <w:rFonts w:ascii="Times New Roman" w:hAnsi="Times New Roman" w:cs="Times New Roman"/>
          <w:sz w:val="24"/>
          <w:szCs w:val="24"/>
        </w:rPr>
        <w:t xml:space="preserve">     Dítě předškolního věku</w:t>
      </w:r>
      <w:r w:rsidR="00552CCE">
        <w:rPr>
          <w:rFonts w:ascii="Times New Roman" w:hAnsi="Times New Roman" w:cs="Times New Roman"/>
          <w:sz w:val="24"/>
          <w:szCs w:val="24"/>
        </w:rPr>
        <w:t xml:space="preserve"> </w:t>
      </w:r>
      <w:r w:rsidRPr="002062D1">
        <w:rPr>
          <w:rFonts w:ascii="Times New Roman" w:hAnsi="Times New Roman" w:cs="Times New Roman"/>
          <w:sz w:val="24"/>
          <w:szCs w:val="24"/>
        </w:rPr>
        <w:t xml:space="preserve">již plně ovládá chůzi i běh bez pomoci dospělých a dále se v oblasti motorického rozvoje vyvíjí a zdokonaluje. Obratnost v oblasti motoriky pomáhá dětem v účasti při činnostech s ostatními dětmi. Ať už se jedná o hry spojené s pohybem, které jsou pro toto období typické nebo o hry spojené s jemnou motorikou, kam řadíme např. různé stavebnice, rukodělné činnosti, hry na písku, skládačky, puzzle apod. Zdokonalované jsou také činnosti sebeobsluhy (stolování, oblékání, hygiena, každodenní </w:t>
      </w:r>
      <w:r w:rsidRPr="002062D1">
        <w:rPr>
          <w:rFonts w:ascii="Times New Roman" w:hAnsi="Times New Roman" w:cs="Times New Roman"/>
          <w:sz w:val="24"/>
          <w:szCs w:val="24"/>
        </w:rPr>
        <w:lastRenderedPageBreak/>
        <w:t>činnosti,</w:t>
      </w:r>
      <w:r w:rsidR="00E95A31" w:rsidRPr="002062D1">
        <w:rPr>
          <w:rFonts w:ascii="Times New Roman" w:hAnsi="Times New Roman" w:cs="Times New Roman"/>
          <w:sz w:val="24"/>
          <w:szCs w:val="24"/>
        </w:rPr>
        <w:t xml:space="preserve"> </w:t>
      </w:r>
      <w:r w:rsidRPr="002062D1">
        <w:rPr>
          <w:rFonts w:ascii="Times New Roman" w:hAnsi="Times New Roman" w:cs="Times New Roman"/>
          <w:sz w:val="24"/>
          <w:szCs w:val="24"/>
        </w:rPr>
        <w:t>apod.). Kolem čtvrtého roku se vyhraňuje lateralita a v závislosti na určení dominantní ruky se postupně zpřesňuje kresba a grafomotorika</w:t>
      </w:r>
      <w:r w:rsidRPr="002062D1">
        <w:rPr>
          <w:rFonts w:ascii="Times New Roman" w:hAnsi="Times New Roman" w:cs="Times New Roman"/>
        </w:rPr>
        <w:t>.</w:t>
      </w:r>
      <w:r w:rsidR="00616D89">
        <w:rPr>
          <w:rFonts w:ascii="Times New Roman" w:hAnsi="Times New Roman" w:cs="Times New Roman"/>
        </w:rPr>
        <w:t xml:space="preserve"> (Bednářová, Šmardová, 2015)</w:t>
      </w:r>
    </w:p>
    <w:p w:rsidR="00106264" w:rsidRDefault="00106264" w:rsidP="00A41B50">
      <w:pPr>
        <w:pStyle w:val="Nadpis2"/>
        <w:spacing w:line="360" w:lineRule="auto"/>
        <w:jc w:val="both"/>
        <w:rPr>
          <w:rFonts w:ascii="Times New Roman" w:hAnsi="Times New Roman" w:cs="Times New Roman"/>
          <w:color w:val="000000" w:themeColor="text1"/>
        </w:rPr>
      </w:pPr>
      <w:bookmarkStart w:id="4" w:name="_Toc76070371"/>
      <w:r>
        <w:rPr>
          <w:rFonts w:ascii="Times New Roman" w:hAnsi="Times New Roman" w:cs="Times New Roman"/>
          <w:color w:val="000000" w:themeColor="text1"/>
        </w:rPr>
        <w:t>1.2 Psychický vývoj</w:t>
      </w:r>
      <w:bookmarkEnd w:id="4"/>
    </w:p>
    <w:p w:rsidR="00A406F8" w:rsidRPr="00106264" w:rsidRDefault="00233497" w:rsidP="00106264">
      <w:pPr>
        <w:jc w:val="both"/>
        <w:rPr>
          <w:b/>
          <w:sz w:val="24"/>
          <w:szCs w:val="24"/>
        </w:rPr>
      </w:pPr>
      <w:r w:rsidRPr="00BE4E34">
        <w:t xml:space="preserve"> </w:t>
      </w:r>
      <w:r w:rsidR="000C7685" w:rsidRPr="00106264">
        <w:rPr>
          <w:b/>
          <w:sz w:val="24"/>
          <w:szCs w:val="24"/>
        </w:rPr>
        <w:t xml:space="preserve">Kognitivní vývoj </w:t>
      </w:r>
    </w:p>
    <w:p w:rsidR="000C7685" w:rsidRPr="002062D1" w:rsidRDefault="000C7685" w:rsidP="00A41B50">
      <w:pPr>
        <w:spacing w:line="360" w:lineRule="auto"/>
        <w:jc w:val="both"/>
        <w:rPr>
          <w:rFonts w:ascii="Times New Roman" w:hAnsi="Times New Roman" w:cs="Times New Roman"/>
          <w:sz w:val="24"/>
          <w:szCs w:val="24"/>
        </w:rPr>
      </w:pPr>
      <w:r w:rsidRPr="002062D1">
        <w:rPr>
          <w:rFonts w:ascii="Times New Roman" w:hAnsi="Times New Roman" w:cs="Times New Roman"/>
        </w:rPr>
        <w:t xml:space="preserve">     </w:t>
      </w:r>
      <w:r w:rsidRPr="002062D1">
        <w:rPr>
          <w:rFonts w:ascii="Times New Roman" w:hAnsi="Times New Roman" w:cs="Times New Roman"/>
          <w:sz w:val="24"/>
          <w:szCs w:val="24"/>
        </w:rPr>
        <w:t>V oblasti kognitivního vývoje dítěte je snaha o rozvoj veškerých poznávacích procesů, které zahrnují paměť, myšlení, vnímání, řeč, představivost a fantazii</w:t>
      </w:r>
    </w:p>
    <w:p w:rsidR="000C7685" w:rsidRPr="002062D1" w:rsidRDefault="000C7685"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Pr="002062D1">
        <w:rPr>
          <w:rFonts w:ascii="Times New Roman" w:hAnsi="Times New Roman" w:cs="Times New Roman"/>
          <w:b/>
          <w:sz w:val="24"/>
          <w:szCs w:val="24"/>
        </w:rPr>
        <w:t>Vnímání</w:t>
      </w:r>
      <w:r w:rsidRPr="002062D1">
        <w:rPr>
          <w:rFonts w:ascii="Times New Roman" w:hAnsi="Times New Roman" w:cs="Times New Roman"/>
          <w:sz w:val="24"/>
          <w:szCs w:val="24"/>
        </w:rPr>
        <w:t xml:space="preserve"> je na globální úrovni, to znamená, že dítě vnímá celek jako souhrn částí, snadno ho upoutá výrazný prvek a to zvláště v případě, že má k danému prvku nějaký vztah nebo je ovlivněn potřebou. Postupným vývojem se schopnost diferencuje. V případě vnímání času a prostoru se objevují nepřesnosti. Časové i prostorové vnímání bývá podceňováno či přeceňováno a dítě předškolního věku se dokáže orientovat pouze prostřednictvím konkrétní činnosti. </w:t>
      </w:r>
      <w:r w:rsidR="00EC2946">
        <w:rPr>
          <w:rFonts w:ascii="Times New Roman" w:hAnsi="Times New Roman" w:cs="Times New Roman"/>
          <w:sz w:val="24"/>
          <w:szCs w:val="24"/>
        </w:rPr>
        <w:t xml:space="preserve">(Mertin, Gillernová, </w:t>
      </w:r>
      <w:r w:rsidR="00FF4BAF">
        <w:rPr>
          <w:rFonts w:ascii="Times New Roman" w:hAnsi="Times New Roman" w:cs="Times New Roman"/>
          <w:sz w:val="24"/>
          <w:szCs w:val="24"/>
        </w:rPr>
        <w:t>2003)</w:t>
      </w:r>
    </w:p>
    <w:p w:rsidR="000C7685" w:rsidRPr="002062D1" w:rsidRDefault="000C7685"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Pr="002062D1">
        <w:rPr>
          <w:rFonts w:ascii="Times New Roman" w:hAnsi="Times New Roman" w:cs="Times New Roman"/>
          <w:b/>
          <w:sz w:val="24"/>
          <w:szCs w:val="24"/>
        </w:rPr>
        <w:t>Paměť</w:t>
      </w:r>
      <w:r w:rsidRPr="002062D1">
        <w:rPr>
          <w:rFonts w:ascii="Times New Roman" w:hAnsi="Times New Roman" w:cs="Times New Roman"/>
          <w:sz w:val="24"/>
          <w:szCs w:val="24"/>
        </w:rPr>
        <w:t xml:space="preserve"> je až do pátého roku, kdy se začíná objevovat </w:t>
      </w:r>
      <w:r w:rsidR="009B561B" w:rsidRPr="002062D1">
        <w:rPr>
          <w:rFonts w:ascii="Times New Roman" w:hAnsi="Times New Roman" w:cs="Times New Roman"/>
          <w:sz w:val="24"/>
          <w:szCs w:val="24"/>
        </w:rPr>
        <w:t>ne</w:t>
      </w:r>
      <w:r w:rsidRPr="002062D1">
        <w:rPr>
          <w:rFonts w:ascii="Times New Roman" w:hAnsi="Times New Roman" w:cs="Times New Roman"/>
          <w:sz w:val="24"/>
          <w:szCs w:val="24"/>
        </w:rPr>
        <w:t xml:space="preserve">záměrné zapamatování na úrovni neuvědomělosti uchovávání informací. Převažuje paměť krátkodobá a konkrétní. Lépe si dítě zapamatuje </w:t>
      </w:r>
      <w:r w:rsidR="008261FA" w:rsidRPr="002062D1">
        <w:rPr>
          <w:rFonts w:ascii="Times New Roman" w:hAnsi="Times New Roman" w:cs="Times New Roman"/>
          <w:sz w:val="24"/>
          <w:szCs w:val="24"/>
        </w:rPr>
        <w:t xml:space="preserve">věci, které si samo může osahat, prohlédnout, vyzkoušet nebo činnosti, se kterými se </w:t>
      </w:r>
      <w:proofErr w:type="gramStart"/>
      <w:r w:rsidR="008261FA" w:rsidRPr="002062D1">
        <w:rPr>
          <w:rFonts w:ascii="Times New Roman" w:hAnsi="Times New Roman" w:cs="Times New Roman"/>
          <w:sz w:val="24"/>
          <w:szCs w:val="24"/>
        </w:rPr>
        <w:t>setkává a vycházejí</w:t>
      </w:r>
      <w:proofErr w:type="gramEnd"/>
      <w:r w:rsidR="008261FA" w:rsidRPr="002062D1">
        <w:rPr>
          <w:rFonts w:ascii="Times New Roman" w:hAnsi="Times New Roman" w:cs="Times New Roman"/>
          <w:sz w:val="24"/>
          <w:szCs w:val="24"/>
        </w:rPr>
        <w:t xml:space="preserve"> z jeho osobní zkušenosti. </w:t>
      </w:r>
    </w:p>
    <w:p w:rsidR="008261FA" w:rsidRPr="002062D1" w:rsidRDefault="007D7A9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008261FA" w:rsidRPr="002062D1">
        <w:rPr>
          <w:rFonts w:ascii="Times New Roman" w:hAnsi="Times New Roman" w:cs="Times New Roman"/>
          <w:sz w:val="24"/>
          <w:szCs w:val="24"/>
        </w:rPr>
        <w:t xml:space="preserve">Podobně jako paměť je na konkrétní činnost a zkušenost vázáno i </w:t>
      </w:r>
      <w:r w:rsidR="008261FA" w:rsidRPr="002062D1">
        <w:rPr>
          <w:rFonts w:ascii="Times New Roman" w:hAnsi="Times New Roman" w:cs="Times New Roman"/>
          <w:b/>
          <w:sz w:val="24"/>
          <w:szCs w:val="24"/>
        </w:rPr>
        <w:t>myšlení</w:t>
      </w:r>
      <w:r w:rsidR="008261FA" w:rsidRPr="002062D1">
        <w:rPr>
          <w:rFonts w:ascii="Times New Roman" w:hAnsi="Times New Roman" w:cs="Times New Roman"/>
          <w:sz w:val="24"/>
          <w:szCs w:val="24"/>
        </w:rPr>
        <w:t>. To může být označováno termínem prelogičnost. Dalším znakem myšlení je antropomorfismus (přiřazování lidských vlastností předmětům a neživým věcem), prezentivismus (myšlení se odvíjí od přítomnosti, bez ohledu na m</w:t>
      </w:r>
      <w:r w:rsidR="00811A85" w:rsidRPr="002062D1">
        <w:rPr>
          <w:rFonts w:ascii="Times New Roman" w:hAnsi="Times New Roman" w:cs="Times New Roman"/>
          <w:sz w:val="24"/>
          <w:szCs w:val="24"/>
        </w:rPr>
        <w:t>inulost či budoucnost), magičnost, neracionálnost</w:t>
      </w:r>
      <w:r w:rsidR="008261FA" w:rsidRPr="002062D1">
        <w:rPr>
          <w:rFonts w:ascii="Times New Roman" w:hAnsi="Times New Roman" w:cs="Times New Roman"/>
          <w:sz w:val="24"/>
          <w:szCs w:val="24"/>
        </w:rPr>
        <w:t xml:space="preserve"> (logické myšlení je zatím na úrovni postupného vývoje, proto má fantazijní přístup v rámci myšlení velký význam</w:t>
      </w:r>
      <w:r w:rsidR="00811A85" w:rsidRPr="002062D1">
        <w:rPr>
          <w:rFonts w:ascii="Times New Roman" w:hAnsi="Times New Roman" w:cs="Times New Roman"/>
          <w:sz w:val="24"/>
          <w:szCs w:val="24"/>
        </w:rPr>
        <w:t>, dítě si vytváří vastní teorie, objasňuje různé věci, které jsou pro něho záhadné</w:t>
      </w:r>
      <w:r w:rsidR="008261FA" w:rsidRPr="002062D1">
        <w:rPr>
          <w:rFonts w:ascii="Times New Roman" w:hAnsi="Times New Roman" w:cs="Times New Roman"/>
          <w:sz w:val="24"/>
          <w:szCs w:val="24"/>
        </w:rPr>
        <w:t>), názorné intuitivní myšlení</w:t>
      </w:r>
      <w:r w:rsidR="00811A85" w:rsidRPr="002062D1">
        <w:rPr>
          <w:rFonts w:ascii="Times New Roman" w:hAnsi="Times New Roman" w:cs="Times New Roman"/>
          <w:sz w:val="24"/>
          <w:szCs w:val="24"/>
        </w:rPr>
        <w:t>, důvěřivost (dítě je naivní a nekriticky přijme postoje a názory druhých, nechá se snadno ovlivnit)</w:t>
      </w:r>
      <w:r w:rsidR="00FF4BAF">
        <w:rPr>
          <w:rFonts w:ascii="Times New Roman" w:hAnsi="Times New Roman" w:cs="Times New Roman"/>
          <w:sz w:val="24"/>
          <w:szCs w:val="24"/>
        </w:rPr>
        <w:t>.  (Mertin, Gillernová, 2003)</w:t>
      </w:r>
    </w:p>
    <w:p w:rsidR="007D7A9D" w:rsidRPr="002062D1" w:rsidRDefault="007D7A9D" w:rsidP="00EC2946">
      <w:pPr>
        <w:spacing w:line="360" w:lineRule="auto"/>
        <w:rPr>
          <w:rFonts w:ascii="Times New Roman" w:hAnsi="Times New Roman" w:cs="Times New Roman"/>
          <w:sz w:val="24"/>
          <w:szCs w:val="24"/>
        </w:rPr>
      </w:pPr>
      <w:r w:rsidRPr="002062D1">
        <w:rPr>
          <w:rFonts w:ascii="Times New Roman" w:hAnsi="Times New Roman" w:cs="Times New Roman"/>
          <w:sz w:val="24"/>
          <w:szCs w:val="24"/>
        </w:rPr>
        <w:t xml:space="preserve">     </w:t>
      </w:r>
      <w:r w:rsidRPr="002062D1">
        <w:rPr>
          <w:rFonts w:ascii="Times New Roman" w:hAnsi="Times New Roman" w:cs="Times New Roman"/>
          <w:b/>
          <w:sz w:val="24"/>
          <w:szCs w:val="24"/>
        </w:rPr>
        <w:t>Řeč</w:t>
      </w:r>
      <w:r w:rsidRPr="002062D1">
        <w:rPr>
          <w:rFonts w:ascii="Times New Roman" w:hAnsi="Times New Roman" w:cs="Times New Roman"/>
          <w:sz w:val="24"/>
          <w:szCs w:val="24"/>
        </w:rPr>
        <w:t xml:space="preserve"> je pro dítě především prostředkem dorozumívání se s okolím. V průběhu vývoje se rozvíjí kognitivní složka řeči. To znamená, že dítě již nepotřebuje pro vytvoření představy o dané věci spojení slova s obrázkem, předmětem, či jinou osobní zkušeností, ale dokáže si prostřednictvím fantazie vytvořit představu o věci, se kterou se doposud nesetkalo. Druhou složkou řeči u dětí je složka expresivní. Ta slouží k vyjádření vlastních pocitů a prožitků.</w:t>
      </w:r>
      <w:r w:rsidR="00486EDF" w:rsidRPr="002062D1">
        <w:rPr>
          <w:rFonts w:ascii="Times New Roman" w:hAnsi="Times New Roman" w:cs="Times New Roman"/>
          <w:sz w:val="24"/>
          <w:szCs w:val="24"/>
        </w:rPr>
        <w:t xml:space="preserve"> Aktivní slovní zásobu tvoří přibližně 4000 – 5000 slov. </w:t>
      </w:r>
      <w:r w:rsidRPr="002062D1">
        <w:rPr>
          <w:rFonts w:ascii="Times New Roman" w:hAnsi="Times New Roman" w:cs="Times New Roman"/>
          <w:sz w:val="24"/>
          <w:szCs w:val="24"/>
        </w:rPr>
        <w:t xml:space="preserve"> Během období předškolního věku </w:t>
      </w:r>
      <w:r w:rsidRPr="002062D1">
        <w:rPr>
          <w:rFonts w:ascii="Times New Roman" w:hAnsi="Times New Roman" w:cs="Times New Roman"/>
          <w:sz w:val="24"/>
          <w:szCs w:val="24"/>
        </w:rPr>
        <w:lastRenderedPageBreak/>
        <w:t>u dětí postupně mizí lehké poruchy řeči, zlepšuje se výslovnost hlásek. Pokud problémy v řečové oblasti přetrvávají, je nutné, aby rodiče s d</w:t>
      </w:r>
      <w:r w:rsidR="00486EDF" w:rsidRPr="002062D1">
        <w:rPr>
          <w:rFonts w:ascii="Times New Roman" w:hAnsi="Times New Roman" w:cs="Times New Roman"/>
          <w:sz w:val="24"/>
          <w:szCs w:val="24"/>
        </w:rPr>
        <w:t>ítětem vyhledali pomoc logopeda a dítě nebylo po nástupu do základní školy vystaveno neúspěchu.</w:t>
      </w:r>
      <w:r w:rsidR="00EC2946">
        <w:rPr>
          <w:rFonts w:ascii="Times New Roman" w:hAnsi="Times New Roman" w:cs="Times New Roman"/>
          <w:sz w:val="24"/>
          <w:szCs w:val="24"/>
        </w:rPr>
        <w:t xml:space="preserve"> (Langmeier, Krejčíková, 2006)</w:t>
      </w:r>
    </w:p>
    <w:p w:rsidR="009B561B" w:rsidRPr="002062D1" w:rsidRDefault="009B561B"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Jak již bylo zmíněno u oblasti řeči, pokud dítě něčemu nerozumí, používá vlastní </w:t>
      </w:r>
      <w:r w:rsidRPr="002062D1">
        <w:rPr>
          <w:rFonts w:ascii="Times New Roman" w:hAnsi="Times New Roman" w:cs="Times New Roman"/>
          <w:b/>
          <w:sz w:val="24"/>
          <w:szCs w:val="24"/>
        </w:rPr>
        <w:t>představivost a fantazii.</w:t>
      </w:r>
      <w:r w:rsidRPr="002062D1">
        <w:rPr>
          <w:rFonts w:ascii="Times New Roman" w:hAnsi="Times New Roman" w:cs="Times New Roman"/>
          <w:sz w:val="24"/>
          <w:szCs w:val="24"/>
        </w:rPr>
        <w:t xml:space="preserve"> Fantazie je u dětí v tomto věkovém období velice bohatá, barvitá a bývá součástí dětských her. V případě, že dítě něčemu nerozumí, chybí mu zkušenosti, používá tzv. dětskou konfabulaci, kterou si danou situaci prostřednictvím představ domyslí. Dětská fantazie je názorná, živá a konkrétní, často využívána pro nahrazení skutečnosti a dospělý by v tomto případě dítě za vymýšlení neměl trestat, ale pokusit se </w:t>
      </w:r>
      <w:r w:rsidR="00811A85" w:rsidRPr="002062D1">
        <w:rPr>
          <w:rFonts w:ascii="Times New Roman" w:hAnsi="Times New Roman" w:cs="Times New Roman"/>
          <w:sz w:val="24"/>
          <w:szCs w:val="24"/>
        </w:rPr>
        <w:t>o vysvětlení aktuální situace.</w:t>
      </w:r>
      <w:r w:rsidR="00FF4BAF">
        <w:rPr>
          <w:rFonts w:ascii="Times New Roman" w:hAnsi="Times New Roman" w:cs="Times New Roman"/>
          <w:sz w:val="24"/>
          <w:szCs w:val="24"/>
        </w:rPr>
        <w:t xml:space="preserve"> (Mertin. Gillernová, 2003)</w:t>
      </w:r>
    </w:p>
    <w:p w:rsidR="007D7A9D" w:rsidRPr="00BE4E34" w:rsidRDefault="00106264" w:rsidP="00A41B50">
      <w:pPr>
        <w:pStyle w:val="Nadpis2"/>
        <w:spacing w:line="360" w:lineRule="auto"/>
        <w:jc w:val="both"/>
        <w:rPr>
          <w:rFonts w:ascii="Times New Roman" w:hAnsi="Times New Roman" w:cs="Times New Roman"/>
          <w:color w:val="000000" w:themeColor="text1"/>
        </w:rPr>
      </w:pPr>
      <w:bookmarkStart w:id="5" w:name="_Toc76070372"/>
      <w:r>
        <w:rPr>
          <w:rFonts w:ascii="Times New Roman" w:hAnsi="Times New Roman" w:cs="Times New Roman"/>
          <w:color w:val="000000" w:themeColor="text1"/>
        </w:rPr>
        <w:t>1.3</w:t>
      </w:r>
      <w:r w:rsidR="00233497" w:rsidRPr="00BE4E34">
        <w:rPr>
          <w:rFonts w:ascii="Times New Roman" w:hAnsi="Times New Roman" w:cs="Times New Roman"/>
          <w:color w:val="000000" w:themeColor="text1"/>
        </w:rPr>
        <w:t xml:space="preserve"> </w:t>
      </w:r>
      <w:r w:rsidR="007D7A9D" w:rsidRPr="00BE4E34">
        <w:rPr>
          <w:rFonts w:ascii="Times New Roman" w:hAnsi="Times New Roman" w:cs="Times New Roman"/>
          <w:color w:val="000000" w:themeColor="text1"/>
        </w:rPr>
        <w:t>Sociální vývoj</w:t>
      </w:r>
      <w:bookmarkEnd w:id="5"/>
    </w:p>
    <w:p w:rsidR="007D7A9D" w:rsidRPr="002062D1" w:rsidRDefault="007D7A9D" w:rsidP="00A41B50">
      <w:pPr>
        <w:spacing w:line="360" w:lineRule="auto"/>
        <w:jc w:val="both"/>
        <w:rPr>
          <w:rFonts w:ascii="Times New Roman" w:hAnsi="Times New Roman" w:cs="Times New Roman"/>
          <w:b/>
          <w:sz w:val="24"/>
          <w:szCs w:val="24"/>
        </w:rPr>
      </w:pPr>
      <w:r w:rsidRPr="002062D1">
        <w:rPr>
          <w:rFonts w:ascii="Times New Roman" w:hAnsi="Times New Roman" w:cs="Times New Roman"/>
          <w:sz w:val="24"/>
          <w:szCs w:val="24"/>
        </w:rPr>
        <w:t xml:space="preserve">     Sociální vývoj úzce souvisí s </w:t>
      </w:r>
      <w:r w:rsidR="0085227D" w:rsidRPr="002062D1">
        <w:rPr>
          <w:rFonts w:ascii="Times New Roman" w:hAnsi="Times New Roman" w:cs="Times New Roman"/>
          <w:sz w:val="24"/>
          <w:szCs w:val="24"/>
        </w:rPr>
        <w:t>l</w:t>
      </w:r>
      <w:r w:rsidRPr="002062D1">
        <w:rPr>
          <w:rFonts w:ascii="Times New Roman" w:hAnsi="Times New Roman" w:cs="Times New Roman"/>
          <w:sz w:val="24"/>
          <w:szCs w:val="24"/>
        </w:rPr>
        <w:t xml:space="preserve">idskými </w:t>
      </w:r>
      <w:r w:rsidR="0085227D" w:rsidRPr="002062D1">
        <w:rPr>
          <w:rFonts w:ascii="Times New Roman" w:hAnsi="Times New Roman" w:cs="Times New Roman"/>
          <w:sz w:val="24"/>
          <w:szCs w:val="24"/>
        </w:rPr>
        <w:t>potřebami. Pokud má dítě projít optimálním vývojem a získat v dětst</w:t>
      </w:r>
      <w:r w:rsidR="00E25D42">
        <w:rPr>
          <w:rFonts w:ascii="Times New Roman" w:hAnsi="Times New Roman" w:cs="Times New Roman"/>
          <w:sz w:val="24"/>
          <w:szCs w:val="24"/>
        </w:rPr>
        <w:t>ví přiměřený základ pro celoživo</w:t>
      </w:r>
      <w:r w:rsidR="0085227D" w:rsidRPr="002062D1">
        <w:rPr>
          <w:rFonts w:ascii="Times New Roman" w:hAnsi="Times New Roman" w:cs="Times New Roman"/>
          <w:sz w:val="24"/>
          <w:szCs w:val="24"/>
        </w:rPr>
        <w:t xml:space="preserve">tní rozvíjení, vzdělávání a plnohodnotné zařazení jedince do společnosti, musí být naplněna </w:t>
      </w:r>
      <w:r w:rsidR="0085227D" w:rsidRPr="002062D1">
        <w:rPr>
          <w:rFonts w:ascii="Times New Roman" w:hAnsi="Times New Roman" w:cs="Times New Roman"/>
          <w:b/>
          <w:sz w:val="24"/>
          <w:szCs w:val="24"/>
        </w:rPr>
        <w:t>potřeba stability, jistoty, zázemí a bezpečí</w:t>
      </w:r>
      <w:r w:rsidR="0085227D" w:rsidRPr="002062D1">
        <w:rPr>
          <w:rFonts w:ascii="Times New Roman" w:hAnsi="Times New Roman" w:cs="Times New Roman"/>
          <w:sz w:val="24"/>
          <w:szCs w:val="24"/>
        </w:rPr>
        <w:t xml:space="preserve">. V případě, že se dítě cítí bezpečně, má pevné </w:t>
      </w:r>
      <w:r w:rsidR="00C10763" w:rsidRPr="002062D1">
        <w:rPr>
          <w:rFonts w:ascii="Times New Roman" w:hAnsi="Times New Roman" w:cs="Times New Roman"/>
          <w:sz w:val="24"/>
          <w:szCs w:val="24"/>
        </w:rPr>
        <w:t xml:space="preserve">zázemí a jistotu, má nejlepší předpoklady pro zkoumání, zvídavost a dočasné odpoutání se od svých jistot. Dalšími důležitými potřebami u dětí </w:t>
      </w:r>
      <w:r w:rsidR="00C10763" w:rsidRPr="002062D1">
        <w:rPr>
          <w:rFonts w:ascii="Times New Roman" w:hAnsi="Times New Roman" w:cs="Times New Roman"/>
          <w:b/>
          <w:sz w:val="24"/>
          <w:szCs w:val="24"/>
        </w:rPr>
        <w:t>jsou potřeby citových vztahů</w:t>
      </w:r>
      <w:r w:rsidR="00C10763" w:rsidRPr="002062D1">
        <w:rPr>
          <w:rFonts w:ascii="Times New Roman" w:hAnsi="Times New Roman" w:cs="Times New Roman"/>
          <w:sz w:val="24"/>
          <w:szCs w:val="24"/>
        </w:rPr>
        <w:t xml:space="preserve"> (potřebují cítit, že je má někdo rád, že mohou mít někoho rády), </w:t>
      </w:r>
      <w:r w:rsidR="00C10763" w:rsidRPr="002062D1">
        <w:rPr>
          <w:rFonts w:ascii="Times New Roman" w:hAnsi="Times New Roman" w:cs="Times New Roman"/>
          <w:b/>
          <w:sz w:val="24"/>
          <w:szCs w:val="24"/>
        </w:rPr>
        <w:t>potřeba sociálního kontaktu</w:t>
      </w:r>
      <w:r w:rsidR="00C10763" w:rsidRPr="002062D1">
        <w:rPr>
          <w:rFonts w:ascii="Times New Roman" w:hAnsi="Times New Roman" w:cs="Times New Roman"/>
          <w:sz w:val="24"/>
          <w:szCs w:val="24"/>
        </w:rPr>
        <w:t xml:space="preserve"> (pravidelný kontakt s dospělými i vrstevníky</w:t>
      </w:r>
      <w:r w:rsidR="00C10763" w:rsidRPr="002062D1">
        <w:rPr>
          <w:rFonts w:ascii="Times New Roman" w:hAnsi="Times New Roman" w:cs="Times New Roman"/>
          <w:b/>
          <w:sz w:val="24"/>
          <w:szCs w:val="24"/>
        </w:rPr>
        <w:t>), potřeba uznání, identity a seberealizace</w:t>
      </w:r>
    </w:p>
    <w:p w:rsidR="00C10763" w:rsidRPr="002062D1" w:rsidRDefault="00C10763" w:rsidP="00A41B50">
      <w:p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 xml:space="preserve">     </w:t>
      </w:r>
      <w:r w:rsidRPr="002062D1">
        <w:rPr>
          <w:rFonts w:ascii="Times New Roman" w:hAnsi="Times New Roman" w:cs="Times New Roman"/>
          <w:sz w:val="24"/>
          <w:szCs w:val="24"/>
        </w:rPr>
        <w:t xml:space="preserve">Prvotní proces socializace probíhá v rodině. Na rodinu dále navazuje mateřská škola. Důležitý je pro dítě </w:t>
      </w:r>
      <w:r w:rsidRPr="002062D1">
        <w:rPr>
          <w:rFonts w:ascii="Times New Roman" w:hAnsi="Times New Roman" w:cs="Times New Roman"/>
          <w:b/>
          <w:sz w:val="24"/>
          <w:szCs w:val="24"/>
        </w:rPr>
        <w:t>vztah mezi matkou a otcem</w:t>
      </w:r>
      <w:r w:rsidRPr="002062D1">
        <w:rPr>
          <w:rFonts w:ascii="Times New Roman" w:hAnsi="Times New Roman" w:cs="Times New Roman"/>
          <w:sz w:val="24"/>
          <w:szCs w:val="24"/>
        </w:rPr>
        <w:t xml:space="preserve">, ale i </w:t>
      </w:r>
      <w:r w:rsidRPr="002062D1">
        <w:rPr>
          <w:rFonts w:ascii="Times New Roman" w:hAnsi="Times New Roman" w:cs="Times New Roman"/>
          <w:b/>
          <w:sz w:val="24"/>
          <w:szCs w:val="24"/>
        </w:rPr>
        <w:t>vztah rodičů k dítěti</w:t>
      </w:r>
      <w:r w:rsidRPr="002062D1">
        <w:rPr>
          <w:rFonts w:ascii="Times New Roman" w:hAnsi="Times New Roman" w:cs="Times New Roman"/>
          <w:sz w:val="24"/>
          <w:szCs w:val="24"/>
        </w:rPr>
        <w:t>, který vytváří základ pro citové chování a prožívání. Rodina také předkládá dítěti morálně-etický základ, který úzce souvisí se svědomím. Významnými činiteli v rodině jsou i vztahy se sourozenci nebo s prarodiči.</w:t>
      </w:r>
      <w:r w:rsidR="00E25D42" w:rsidRPr="00E25D42">
        <w:rPr>
          <w:rFonts w:ascii="Times New Roman" w:hAnsi="Times New Roman" w:cs="Times New Roman"/>
          <w:sz w:val="24"/>
          <w:szCs w:val="24"/>
        </w:rPr>
        <w:t xml:space="preserve"> (Langmeier, Krejčíková, 2006)</w:t>
      </w:r>
    </w:p>
    <w:p w:rsidR="00C10763" w:rsidRPr="002062D1" w:rsidRDefault="007C5291"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00C10763" w:rsidRPr="002062D1">
        <w:rPr>
          <w:rFonts w:ascii="Times New Roman" w:hAnsi="Times New Roman" w:cs="Times New Roman"/>
          <w:b/>
          <w:sz w:val="24"/>
          <w:szCs w:val="24"/>
        </w:rPr>
        <w:t>Kontakt s vrstevníky</w:t>
      </w:r>
      <w:r w:rsidR="00C10763" w:rsidRPr="002062D1">
        <w:rPr>
          <w:rFonts w:ascii="Times New Roman" w:hAnsi="Times New Roman" w:cs="Times New Roman"/>
          <w:sz w:val="24"/>
          <w:szCs w:val="24"/>
        </w:rPr>
        <w:t xml:space="preserve"> přináší dítěti prostor pro rozvoj</w:t>
      </w:r>
      <w:r w:rsidRPr="002062D1">
        <w:rPr>
          <w:rFonts w:ascii="Times New Roman" w:hAnsi="Times New Roman" w:cs="Times New Roman"/>
          <w:sz w:val="24"/>
          <w:szCs w:val="24"/>
        </w:rPr>
        <w:t xml:space="preserve"> komunikace, spolupráce, pochopení pro druhé, vedení druhých, řešení konfliktu, podřízení se většině, ale i možnost soutěžení</w:t>
      </w:r>
      <w:r w:rsidR="00486EDF" w:rsidRPr="002062D1">
        <w:rPr>
          <w:rFonts w:ascii="Times New Roman" w:hAnsi="Times New Roman" w:cs="Times New Roman"/>
          <w:sz w:val="24"/>
          <w:szCs w:val="24"/>
        </w:rPr>
        <w:t xml:space="preserve"> a vzájemného hodnocení, pro dítě je důležité vyrovnat se ostatním a začlenit se do kolektivu</w:t>
      </w:r>
    </w:p>
    <w:p w:rsidR="00486EDF" w:rsidRPr="002062D1" w:rsidRDefault="00486EDF"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Pr="002062D1">
        <w:rPr>
          <w:rFonts w:ascii="Times New Roman" w:hAnsi="Times New Roman" w:cs="Times New Roman"/>
          <w:b/>
          <w:sz w:val="24"/>
          <w:szCs w:val="24"/>
        </w:rPr>
        <w:t>Vztah k učiteli</w:t>
      </w:r>
      <w:r w:rsidRPr="002062D1">
        <w:rPr>
          <w:rFonts w:ascii="Times New Roman" w:hAnsi="Times New Roman" w:cs="Times New Roman"/>
          <w:sz w:val="24"/>
          <w:szCs w:val="24"/>
        </w:rPr>
        <w:t xml:space="preserve"> je nejdříve velice vřelý, děti se snaží učiteli zalíbit (drobné dárečky – obrázky, žalování na druhé). Učitel je respektován, představuje autoritu. S rozvojem </w:t>
      </w:r>
      <w:r w:rsidRPr="002062D1">
        <w:rPr>
          <w:rFonts w:ascii="Times New Roman" w:hAnsi="Times New Roman" w:cs="Times New Roman"/>
          <w:sz w:val="24"/>
          <w:szCs w:val="24"/>
        </w:rPr>
        <w:lastRenderedPageBreak/>
        <w:t>kritického myšlení si ale děti mohou začít uvědomovat, že učitel není bezchybný a nemusí být vždy spravedlivý.</w:t>
      </w:r>
      <w:r w:rsidR="00E25D42">
        <w:rPr>
          <w:rFonts w:ascii="Times New Roman" w:hAnsi="Times New Roman" w:cs="Times New Roman"/>
          <w:sz w:val="24"/>
          <w:szCs w:val="24"/>
        </w:rPr>
        <w:t xml:space="preserve"> (Opravilová, 2020)</w:t>
      </w:r>
    </w:p>
    <w:p w:rsidR="00595F58" w:rsidRPr="00BE4E34" w:rsidRDefault="00C3233E" w:rsidP="00165FEF">
      <w:pPr>
        <w:pStyle w:val="Nadpis1"/>
        <w:spacing w:line="360" w:lineRule="auto"/>
        <w:rPr>
          <w:rFonts w:ascii="Times New Roman" w:hAnsi="Times New Roman" w:cs="Times New Roman"/>
          <w:color w:val="000000" w:themeColor="text1"/>
        </w:rPr>
      </w:pPr>
      <w:bookmarkStart w:id="6" w:name="_Toc76070373"/>
      <w:r w:rsidRPr="00BE4E34">
        <w:rPr>
          <w:rFonts w:ascii="Times New Roman" w:hAnsi="Times New Roman" w:cs="Times New Roman"/>
          <w:color w:val="000000" w:themeColor="text1"/>
        </w:rPr>
        <w:t xml:space="preserve">2 </w:t>
      </w:r>
      <w:r w:rsidR="00E6168A" w:rsidRPr="00BE4E34">
        <w:rPr>
          <w:rFonts w:ascii="Times New Roman" w:hAnsi="Times New Roman" w:cs="Times New Roman"/>
          <w:color w:val="000000" w:themeColor="text1"/>
        </w:rPr>
        <w:t>Předškolní vzdělávání a kurikulární dokumenty</w:t>
      </w:r>
      <w:bookmarkEnd w:id="6"/>
    </w:p>
    <w:p w:rsidR="00595F58" w:rsidRPr="002062D1" w:rsidRDefault="00F82CA0" w:rsidP="00165FEF">
      <w:pPr>
        <w:spacing w:line="360" w:lineRule="auto"/>
        <w:rPr>
          <w:rFonts w:ascii="Times New Roman" w:hAnsi="Times New Roman" w:cs="Times New Roman"/>
          <w:sz w:val="24"/>
          <w:szCs w:val="24"/>
        </w:rPr>
      </w:pPr>
      <w:r w:rsidRPr="002062D1">
        <w:rPr>
          <w:rFonts w:ascii="Times New Roman" w:hAnsi="Times New Roman" w:cs="Times New Roman"/>
        </w:rPr>
        <w:t xml:space="preserve">     </w:t>
      </w:r>
      <w:r w:rsidR="00AE638D" w:rsidRPr="002062D1">
        <w:rPr>
          <w:rFonts w:ascii="Times New Roman" w:hAnsi="Times New Roman" w:cs="Times New Roman"/>
          <w:sz w:val="24"/>
          <w:szCs w:val="24"/>
        </w:rPr>
        <w:t xml:space="preserve">Předškolní vzdělávání bývá v </w:t>
      </w:r>
      <w:r w:rsidR="008A3761" w:rsidRPr="002062D1">
        <w:rPr>
          <w:rFonts w:ascii="Times New Roman" w:hAnsi="Times New Roman" w:cs="Times New Roman"/>
          <w:sz w:val="24"/>
          <w:szCs w:val="24"/>
        </w:rPr>
        <w:t>n</w:t>
      </w:r>
      <w:r w:rsidR="00AE638D" w:rsidRPr="002062D1">
        <w:rPr>
          <w:rFonts w:ascii="Times New Roman" w:hAnsi="Times New Roman" w:cs="Times New Roman"/>
          <w:sz w:val="24"/>
          <w:szCs w:val="24"/>
        </w:rPr>
        <w:t xml:space="preserve">ěkterých publikacích nahrazováno také termínem </w:t>
      </w:r>
      <w:r w:rsidR="008A3761" w:rsidRPr="002062D1">
        <w:rPr>
          <w:rFonts w:ascii="Times New Roman" w:hAnsi="Times New Roman" w:cs="Times New Roman"/>
          <w:sz w:val="24"/>
          <w:szCs w:val="24"/>
        </w:rPr>
        <w:t>preprimární vzdělávání, který pochází z an</w:t>
      </w:r>
      <w:r w:rsidR="00A13559" w:rsidRPr="002062D1">
        <w:rPr>
          <w:rFonts w:ascii="Times New Roman" w:hAnsi="Times New Roman" w:cs="Times New Roman"/>
          <w:sz w:val="24"/>
          <w:szCs w:val="24"/>
        </w:rPr>
        <w:t>glického pre-primary education, což může být charakterizováno jako předškolní výchova, její</w:t>
      </w:r>
      <w:r w:rsidR="00BE4E34">
        <w:rPr>
          <w:rFonts w:ascii="Times New Roman" w:hAnsi="Times New Roman" w:cs="Times New Roman"/>
          <w:sz w:val="24"/>
          <w:szCs w:val="24"/>
        </w:rPr>
        <w:t>m</w:t>
      </w:r>
      <w:r w:rsidR="00A13559" w:rsidRPr="002062D1">
        <w:rPr>
          <w:rFonts w:ascii="Times New Roman" w:hAnsi="Times New Roman" w:cs="Times New Roman"/>
          <w:sz w:val="24"/>
          <w:szCs w:val="24"/>
        </w:rPr>
        <w:t xml:space="preserve">ž cílem je </w:t>
      </w:r>
      <w:r w:rsidR="00A13559" w:rsidRPr="002062D1">
        <w:rPr>
          <w:rFonts w:ascii="Times New Roman" w:hAnsi="Times New Roman" w:cs="Times New Roman"/>
          <w:i/>
          <w:sz w:val="24"/>
          <w:szCs w:val="24"/>
        </w:rPr>
        <w:t>„uvedení dětí raného věku do prostředí školního typu“</w:t>
      </w:r>
      <w:r w:rsidR="00BE4E34">
        <w:rPr>
          <w:rFonts w:ascii="Times New Roman" w:hAnsi="Times New Roman" w:cs="Times New Roman"/>
          <w:sz w:val="24"/>
          <w:szCs w:val="24"/>
        </w:rPr>
        <w:t xml:space="preserve"> </w:t>
      </w:r>
      <w:r w:rsidR="00A13559" w:rsidRPr="002062D1">
        <w:rPr>
          <w:rFonts w:ascii="Times New Roman" w:hAnsi="Times New Roman" w:cs="Times New Roman"/>
          <w:sz w:val="24"/>
          <w:szCs w:val="24"/>
        </w:rPr>
        <w:t>(Průcha, 1999)</w:t>
      </w:r>
    </w:p>
    <w:p w:rsidR="00F82CA0" w:rsidRPr="002062D1" w:rsidRDefault="00F82CA0" w:rsidP="00165FEF">
      <w:pPr>
        <w:spacing w:line="360" w:lineRule="auto"/>
        <w:rPr>
          <w:rFonts w:ascii="Times New Roman" w:hAnsi="Times New Roman" w:cs="Times New Roman"/>
          <w:i/>
          <w:sz w:val="24"/>
          <w:szCs w:val="24"/>
        </w:rPr>
      </w:pPr>
      <w:r w:rsidRPr="002062D1">
        <w:rPr>
          <w:rFonts w:ascii="Times New Roman" w:hAnsi="Times New Roman" w:cs="Times New Roman"/>
          <w:sz w:val="24"/>
          <w:szCs w:val="24"/>
        </w:rPr>
        <w:t xml:space="preserve">     Ve Školském zákoně 561/2004Sb. O předškolním, základním, středním, vyšším odborném a jiném vzdělávání je preprimární vzdělávání vymezeno jako </w:t>
      </w:r>
      <w:r w:rsidRPr="002062D1">
        <w:rPr>
          <w:rFonts w:ascii="Times New Roman" w:hAnsi="Times New Roman" w:cs="Times New Roman"/>
          <w:i/>
          <w:sz w:val="24"/>
          <w:szCs w:val="24"/>
        </w:rPr>
        <w:t xml:space="preserve">„podpora rozvoje osobnosti dítěte předškolního věku, podílí se na jeho zdravém citovém, rozumovém a tělesném rozvoji a na osvojení základních pravidel chování, základních životních hodnot a mezilidských vztahů.“ </w:t>
      </w:r>
    </w:p>
    <w:p w:rsidR="00CC7630" w:rsidRPr="002062D1" w:rsidRDefault="00CC7630" w:rsidP="00274CFC">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00BE4E34">
        <w:rPr>
          <w:rFonts w:ascii="Times New Roman" w:hAnsi="Times New Roman" w:cs="Times New Roman"/>
          <w:sz w:val="24"/>
          <w:szCs w:val="24"/>
        </w:rPr>
        <w:t xml:space="preserve">   Předškolní vzdělávání je od </w:t>
      </w:r>
      <w:proofErr w:type="gramStart"/>
      <w:r w:rsidR="00BE4E34">
        <w:rPr>
          <w:rFonts w:ascii="Times New Roman" w:hAnsi="Times New Roman" w:cs="Times New Roman"/>
          <w:sz w:val="24"/>
          <w:szCs w:val="24"/>
        </w:rPr>
        <w:t>1</w:t>
      </w:r>
      <w:r w:rsidRPr="002062D1">
        <w:rPr>
          <w:rFonts w:ascii="Times New Roman" w:hAnsi="Times New Roman" w:cs="Times New Roman"/>
          <w:sz w:val="24"/>
          <w:szCs w:val="24"/>
        </w:rPr>
        <w:t>.9.2020</w:t>
      </w:r>
      <w:proofErr w:type="gramEnd"/>
      <w:r w:rsidR="00E6168A">
        <w:rPr>
          <w:rFonts w:ascii="Times New Roman" w:hAnsi="Times New Roman" w:cs="Times New Roman"/>
          <w:sz w:val="24"/>
          <w:szCs w:val="24"/>
        </w:rPr>
        <w:t xml:space="preserve"> </w:t>
      </w:r>
      <w:r w:rsidRPr="002062D1">
        <w:rPr>
          <w:rFonts w:ascii="Times New Roman" w:hAnsi="Times New Roman" w:cs="Times New Roman"/>
          <w:sz w:val="24"/>
          <w:szCs w:val="24"/>
        </w:rPr>
        <w:t xml:space="preserve"> určeno pro d</w:t>
      </w:r>
      <w:r w:rsidR="00F70AE4" w:rsidRPr="002062D1">
        <w:rPr>
          <w:rFonts w:ascii="Times New Roman" w:hAnsi="Times New Roman" w:cs="Times New Roman"/>
          <w:sz w:val="24"/>
          <w:szCs w:val="24"/>
        </w:rPr>
        <w:t xml:space="preserve">ěti od 2 do 6 let. Od </w:t>
      </w:r>
      <w:proofErr w:type="gramStart"/>
      <w:r w:rsidR="00F70AE4" w:rsidRPr="002062D1">
        <w:rPr>
          <w:rFonts w:ascii="Times New Roman" w:hAnsi="Times New Roman" w:cs="Times New Roman"/>
          <w:sz w:val="24"/>
          <w:szCs w:val="24"/>
        </w:rPr>
        <w:t>1.1.2017</w:t>
      </w:r>
      <w:proofErr w:type="gramEnd"/>
      <w:r w:rsidR="00F70AE4" w:rsidRPr="002062D1">
        <w:rPr>
          <w:rFonts w:ascii="Times New Roman" w:hAnsi="Times New Roman" w:cs="Times New Roman"/>
          <w:sz w:val="24"/>
          <w:szCs w:val="24"/>
        </w:rPr>
        <w:t xml:space="preserve"> je také povinné pro děti, které do začátku následujícího školního roku dosáhnou pěti let. </w:t>
      </w:r>
    </w:p>
    <w:p w:rsidR="00F70AE4" w:rsidRPr="00BE4E34" w:rsidRDefault="00F70AE4" w:rsidP="00274CFC">
      <w:pPr>
        <w:pStyle w:val="Nadpis2"/>
        <w:spacing w:line="360" w:lineRule="auto"/>
        <w:jc w:val="both"/>
        <w:rPr>
          <w:rFonts w:ascii="Times New Roman" w:hAnsi="Times New Roman" w:cs="Times New Roman"/>
          <w:color w:val="000000" w:themeColor="text1"/>
        </w:rPr>
      </w:pPr>
      <w:bookmarkStart w:id="7" w:name="_Toc76070374"/>
      <w:r w:rsidRPr="00BE4E34">
        <w:rPr>
          <w:rFonts w:ascii="Times New Roman" w:hAnsi="Times New Roman" w:cs="Times New Roman"/>
          <w:color w:val="000000" w:themeColor="text1"/>
        </w:rPr>
        <w:t>2.1 Úloha předškolního vzdělávání</w:t>
      </w:r>
      <w:bookmarkEnd w:id="7"/>
      <w:r w:rsidRPr="00BE4E34">
        <w:rPr>
          <w:rFonts w:ascii="Times New Roman" w:hAnsi="Times New Roman" w:cs="Times New Roman"/>
          <w:color w:val="000000" w:themeColor="text1"/>
        </w:rPr>
        <w:t xml:space="preserve"> </w:t>
      </w:r>
    </w:p>
    <w:p w:rsidR="00F70AE4" w:rsidRPr="002062D1" w:rsidRDefault="000826BC" w:rsidP="00274CFC">
      <w:pPr>
        <w:pStyle w:val="Odstavecseseznamem"/>
        <w:numPr>
          <w:ilvl w:val="0"/>
          <w:numId w:val="21"/>
        </w:numPr>
        <w:spacing w:line="360" w:lineRule="auto"/>
        <w:jc w:val="both"/>
        <w:rPr>
          <w:rFonts w:ascii="Times New Roman" w:hAnsi="Times New Roman" w:cs="Times New Roman"/>
          <w:i/>
          <w:sz w:val="24"/>
          <w:szCs w:val="24"/>
        </w:rPr>
      </w:pPr>
      <w:r w:rsidRPr="002062D1">
        <w:rPr>
          <w:rFonts w:ascii="Times New Roman" w:hAnsi="Times New Roman" w:cs="Times New Roman"/>
          <w:i/>
          <w:sz w:val="24"/>
          <w:szCs w:val="24"/>
        </w:rPr>
        <w:t>Doplňovat a podporovat rodinnou výchovu</w:t>
      </w:r>
    </w:p>
    <w:p w:rsidR="000826BC" w:rsidRPr="002062D1" w:rsidRDefault="00274CFC" w:rsidP="00274CFC">
      <w:pPr>
        <w:pStyle w:val="Odstavecseseznamem"/>
        <w:numPr>
          <w:ilvl w:val="0"/>
          <w:numId w:val="21"/>
        </w:numPr>
        <w:spacing w:line="360" w:lineRule="auto"/>
        <w:jc w:val="both"/>
        <w:rPr>
          <w:rFonts w:ascii="Times New Roman" w:hAnsi="Times New Roman" w:cs="Times New Roman"/>
          <w:i/>
          <w:sz w:val="24"/>
          <w:szCs w:val="24"/>
        </w:rPr>
      </w:pPr>
      <w:r w:rsidRPr="002062D1">
        <w:rPr>
          <w:rFonts w:ascii="Times New Roman" w:hAnsi="Times New Roman" w:cs="Times New Roman"/>
          <w:i/>
          <w:sz w:val="24"/>
          <w:szCs w:val="24"/>
        </w:rPr>
        <w:t>Z</w:t>
      </w:r>
      <w:r w:rsidR="000826BC" w:rsidRPr="002062D1">
        <w:rPr>
          <w:rFonts w:ascii="Times New Roman" w:hAnsi="Times New Roman" w:cs="Times New Roman"/>
          <w:i/>
          <w:sz w:val="24"/>
          <w:szCs w:val="24"/>
        </w:rPr>
        <w:t>ajist</w:t>
      </w:r>
      <w:r w:rsidRPr="002062D1">
        <w:rPr>
          <w:rFonts w:ascii="Times New Roman" w:hAnsi="Times New Roman" w:cs="Times New Roman"/>
          <w:i/>
          <w:sz w:val="24"/>
          <w:szCs w:val="24"/>
        </w:rPr>
        <w:t>i</w:t>
      </w:r>
      <w:r w:rsidR="000826BC" w:rsidRPr="002062D1">
        <w:rPr>
          <w:rFonts w:ascii="Times New Roman" w:hAnsi="Times New Roman" w:cs="Times New Roman"/>
          <w:i/>
          <w:sz w:val="24"/>
          <w:szCs w:val="24"/>
        </w:rPr>
        <w:t xml:space="preserve">t dítěti prostředí s dostatkem mnohostranných a přiměřených podnětů k jeho aktivnímu </w:t>
      </w:r>
      <w:r w:rsidRPr="002062D1">
        <w:rPr>
          <w:rFonts w:ascii="Times New Roman" w:hAnsi="Times New Roman" w:cs="Times New Roman"/>
          <w:i/>
          <w:sz w:val="24"/>
          <w:szCs w:val="24"/>
        </w:rPr>
        <w:t xml:space="preserve">všestrannému </w:t>
      </w:r>
      <w:r w:rsidR="000826BC" w:rsidRPr="002062D1">
        <w:rPr>
          <w:rFonts w:ascii="Times New Roman" w:hAnsi="Times New Roman" w:cs="Times New Roman"/>
          <w:i/>
          <w:sz w:val="24"/>
          <w:szCs w:val="24"/>
        </w:rPr>
        <w:t>rozvoji a učení</w:t>
      </w:r>
    </w:p>
    <w:p w:rsidR="000826BC" w:rsidRPr="002062D1" w:rsidRDefault="000826BC" w:rsidP="00274CFC">
      <w:pPr>
        <w:pStyle w:val="Odstavecseseznamem"/>
        <w:numPr>
          <w:ilvl w:val="0"/>
          <w:numId w:val="21"/>
        </w:numPr>
        <w:spacing w:line="360" w:lineRule="auto"/>
        <w:jc w:val="both"/>
        <w:rPr>
          <w:rFonts w:ascii="Times New Roman" w:hAnsi="Times New Roman" w:cs="Times New Roman"/>
          <w:i/>
          <w:sz w:val="24"/>
          <w:szCs w:val="24"/>
        </w:rPr>
      </w:pPr>
      <w:r w:rsidRPr="002062D1">
        <w:rPr>
          <w:rFonts w:ascii="Times New Roman" w:hAnsi="Times New Roman" w:cs="Times New Roman"/>
          <w:i/>
          <w:sz w:val="24"/>
          <w:szCs w:val="24"/>
        </w:rPr>
        <w:t xml:space="preserve">Obohacovat denní program </w:t>
      </w:r>
    </w:p>
    <w:p w:rsidR="000826BC" w:rsidRPr="002062D1" w:rsidRDefault="000826BC" w:rsidP="00274CFC">
      <w:pPr>
        <w:pStyle w:val="Odstavecseseznamem"/>
        <w:numPr>
          <w:ilvl w:val="0"/>
          <w:numId w:val="21"/>
        </w:numPr>
        <w:spacing w:line="360" w:lineRule="auto"/>
        <w:jc w:val="both"/>
        <w:rPr>
          <w:rFonts w:ascii="Times New Roman" w:hAnsi="Times New Roman" w:cs="Times New Roman"/>
          <w:i/>
          <w:sz w:val="24"/>
          <w:szCs w:val="24"/>
        </w:rPr>
      </w:pPr>
      <w:r w:rsidRPr="002062D1">
        <w:rPr>
          <w:rFonts w:ascii="Times New Roman" w:hAnsi="Times New Roman" w:cs="Times New Roman"/>
          <w:i/>
          <w:sz w:val="24"/>
          <w:szCs w:val="24"/>
        </w:rPr>
        <w:t xml:space="preserve">Poskytnutí dítěti odbornou péči </w:t>
      </w:r>
    </w:p>
    <w:p w:rsidR="000826BC" w:rsidRPr="002062D1" w:rsidRDefault="00274CFC" w:rsidP="00274CFC">
      <w:pPr>
        <w:pStyle w:val="Odstavecseseznamem"/>
        <w:numPr>
          <w:ilvl w:val="0"/>
          <w:numId w:val="21"/>
        </w:numPr>
        <w:spacing w:line="360" w:lineRule="auto"/>
        <w:jc w:val="both"/>
        <w:rPr>
          <w:rFonts w:ascii="Times New Roman" w:hAnsi="Times New Roman" w:cs="Times New Roman"/>
          <w:i/>
          <w:sz w:val="24"/>
          <w:szCs w:val="24"/>
        </w:rPr>
      </w:pPr>
      <w:r w:rsidRPr="002062D1">
        <w:rPr>
          <w:rFonts w:ascii="Times New Roman" w:hAnsi="Times New Roman" w:cs="Times New Roman"/>
          <w:i/>
          <w:sz w:val="24"/>
          <w:szCs w:val="24"/>
        </w:rPr>
        <w:t xml:space="preserve">Usnadňovat další životní i vzdělávací cestu a vytvářet předpoklady pro další vzdělávání </w:t>
      </w:r>
    </w:p>
    <w:p w:rsidR="00274CFC" w:rsidRPr="002062D1" w:rsidRDefault="00274CFC" w:rsidP="00274CFC">
      <w:pPr>
        <w:pStyle w:val="Odstavecseseznamem"/>
        <w:numPr>
          <w:ilvl w:val="0"/>
          <w:numId w:val="21"/>
        </w:numPr>
        <w:spacing w:line="360" w:lineRule="auto"/>
        <w:jc w:val="both"/>
        <w:rPr>
          <w:rFonts w:ascii="Times New Roman" w:hAnsi="Times New Roman" w:cs="Times New Roman"/>
          <w:i/>
          <w:sz w:val="24"/>
          <w:szCs w:val="24"/>
        </w:rPr>
      </w:pPr>
      <w:r w:rsidRPr="002062D1">
        <w:rPr>
          <w:rFonts w:ascii="Times New Roman" w:hAnsi="Times New Roman" w:cs="Times New Roman"/>
          <w:i/>
          <w:sz w:val="24"/>
          <w:szCs w:val="24"/>
        </w:rPr>
        <w:t>Včasná speciálně pedagogická péče na základě znalosti aktuální úrovně rozvoje dítěte</w:t>
      </w:r>
    </w:p>
    <w:p w:rsidR="00274CFC" w:rsidRPr="002062D1" w:rsidRDefault="00274CFC" w:rsidP="00274CFC">
      <w:pPr>
        <w:pStyle w:val="Odstavecseseznamem"/>
        <w:spacing w:line="360" w:lineRule="auto"/>
        <w:ind w:left="954"/>
        <w:jc w:val="right"/>
        <w:rPr>
          <w:rFonts w:ascii="Times New Roman" w:hAnsi="Times New Roman" w:cs="Times New Roman"/>
          <w:sz w:val="24"/>
          <w:szCs w:val="24"/>
        </w:rPr>
      </w:pPr>
      <w:r w:rsidRPr="002062D1">
        <w:rPr>
          <w:rFonts w:ascii="Times New Roman" w:hAnsi="Times New Roman" w:cs="Times New Roman"/>
          <w:sz w:val="24"/>
          <w:szCs w:val="24"/>
        </w:rPr>
        <w:t>(RVP PV, 2018)</w:t>
      </w:r>
    </w:p>
    <w:p w:rsidR="00D15F30" w:rsidRPr="00A35C03" w:rsidRDefault="00D15F30" w:rsidP="002062D1">
      <w:pPr>
        <w:pStyle w:val="Nadpis2"/>
        <w:spacing w:line="360" w:lineRule="auto"/>
        <w:jc w:val="both"/>
        <w:rPr>
          <w:rFonts w:ascii="Times New Roman" w:hAnsi="Times New Roman" w:cs="Times New Roman"/>
          <w:color w:val="000000" w:themeColor="text1"/>
        </w:rPr>
      </w:pPr>
      <w:bookmarkStart w:id="8" w:name="_Toc76070375"/>
      <w:r w:rsidRPr="00A35C03">
        <w:rPr>
          <w:rFonts w:ascii="Times New Roman" w:hAnsi="Times New Roman" w:cs="Times New Roman"/>
          <w:color w:val="000000" w:themeColor="text1"/>
        </w:rPr>
        <w:t>2.2 Kurikulární dokumenty</w:t>
      </w:r>
      <w:r w:rsidR="004D041F" w:rsidRPr="00A35C03">
        <w:rPr>
          <w:rFonts w:ascii="Times New Roman" w:hAnsi="Times New Roman" w:cs="Times New Roman"/>
          <w:color w:val="000000" w:themeColor="text1"/>
        </w:rPr>
        <w:t xml:space="preserve"> pro předškolní</w:t>
      </w:r>
      <w:r w:rsidRPr="00A35C03">
        <w:rPr>
          <w:rFonts w:ascii="Times New Roman" w:hAnsi="Times New Roman" w:cs="Times New Roman"/>
          <w:color w:val="000000" w:themeColor="text1"/>
        </w:rPr>
        <w:t xml:space="preserve"> vzdělávání</w:t>
      </w:r>
      <w:bookmarkEnd w:id="8"/>
    </w:p>
    <w:p w:rsidR="00007A40" w:rsidRDefault="00007A40" w:rsidP="002062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Význam slova kurikulum pochází z latinského curriculum, což může být v pedagogice považováno </w:t>
      </w:r>
      <w:r w:rsidRPr="00007A40">
        <w:rPr>
          <w:rFonts w:ascii="Times New Roman" w:hAnsi="Times New Roman" w:cs="Times New Roman"/>
          <w:i/>
          <w:sz w:val="24"/>
          <w:szCs w:val="24"/>
        </w:rPr>
        <w:t>„za projekt, program či plán záměrného vzdělávacího působení.“</w:t>
      </w:r>
      <w:r>
        <w:rPr>
          <w:rFonts w:ascii="Times New Roman" w:hAnsi="Times New Roman" w:cs="Times New Roman"/>
          <w:sz w:val="24"/>
          <w:szCs w:val="24"/>
        </w:rPr>
        <w:t xml:space="preserve"> (RVP PV, 2018)</w:t>
      </w:r>
    </w:p>
    <w:p w:rsidR="00007A40" w:rsidRDefault="00007A40" w:rsidP="002062D1">
      <w:pPr>
        <w:spacing w:line="360" w:lineRule="auto"/>
        <w:jc w:val="both"/>
        <w:rPr>
          <w:rFonts w:ascii="Times New Roman" w:hAnsi="Times New Roman" w:cs="Times New Roman"/>
          <w:sz w:val="24"/>
          <w:szCs w:val="24"/>
        </w:rPr>
      </w:pPr>
      <w:r w:rsidRPr="00007A40">
        <w:rPr>
          <w:rFonts w:ascii="Times New Roman" w:hAnsi="Times New Roman" w:cs="Times New Roman"/>
          <w:i/>
          <w:sz w:val="24"/>
          <w:szCs w:val="24"/>
        </w:rPr>
        <w:lastRenderedPageBreak/>
        <w:t>„Obsah vzdělávání, který zahrnuje veškeré zkušenosti, které žáci získají ve škole a v činnostech ke škole se vztahujícím, zejména jejich plánování, zprostředkování a hodnocení.“</w:t>
      </w:r>
      <w:r>
        <w:rPr>
          <w:rFonts w:ascii="Times New Roman" w:hAnsi="Times New Roman" w:cs="Times New Roman"/>
          <w:sz w:val="24"/>
          <w:szCs w:val="24"/>
        </w:rPr>
        <w:t xml:space="preserve"> (Průcha, 2005)</w:t>
      </w:r>
    </w:p>
    <w:p w:rsidR="00D15F30" w:rsidRDefault="00007A40" w:rsidP="002062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 ohledem na stále se měnící potřeby a hodnoty dětí společnosti</w:t>
      </w:r>
      <w:r w:rsidR="002513EC">
        <w:rPr>
          <w:rFonts w:ascii="Times New Roman" w:hAnsi="Times New Roman" w:cs="Times New Roman"/>
          <w:sz w:val="24"/>
          <w:szCs w:val="24"/>
        </w:rPr>
        <w:t xml:space="preserve"> se v souladu se zkušenostmi z praxe stále vyvíjí a přizpůsobuje svůj obsah aktuální společenské situaci.</w:t>
      </w:r>
      <w:r>
        <w:rPr>
          <w:rFonts w:ascii="Times New Roman" w:hAnsi="Times New Roman" w:cs="Times New Roman"/>
          <w:sz w:val="24"/>
          <w:szCs w:val="24"/>
        </w:rPr>
        <w:t xml:space="preserve"> </w:t>
      </w:r>
      <w:r w:rsidR="002062D1" w:rsidRPr="002062D1">
        <w:rPr>
          <w:rFonts w:ascii="Times New Roman" w:hAnsi="Times New Roman" w:cs="Times New Roman"/>
          <w:sz w:val="24"/>
          <w:szCs w:val="24"/>
        </w:rPr>
        <w:t>Při jeho tv</w:t>
      </w:r>
      <w:r>
        <w:rPr>
          <w:rFonts w:ascii="Times New Roman" w:hAnsi="Times New Roman" w:cs="Times New Roman"/>
          <w:sz w:val="24"/>
          <w:szCs w:val="24"/>
        </w:rPr>
        <w:t>orbě jsou brány v úvahy otázky „</w:t>
      </w:r>
      <w:r w:rsidRPr="00007A40">
        <w:rPr>
          <w:rFonts w:ascii="Times New Roman" w:hAnsi="Times New Roman" w:cs="Times New Roman"/>
          <w:i/>
          <w:sz w:val="24"/>
          <w:szCs w:val="24"/>
        </w:rPr>
        <w:t>V</w:t>
      </w:r>
      <w:r w:rsidR="002062D1" w:rsidRPr="00007A40">
        <w:rPr>
          <w:rFonts w:ascii="Times New Roman" w:hAnsi="Times New Roman" w:cs="Times New Roman"/>
          <w:i/>
          <w:sz w:val="24"/>
          <w:szCs w:val="24"/>
        </w:rPr>
        <w:t> čem? Kdy? Koho? Jak? Proč? Za jakých podmínek?</w:t>
      </w:r>
      <w:r>
        <w:rPr>
          <w:rFonts w:ascii="Times New Roman" w:hAnsi="Times New Roman" w:cs="Times New Roman"/>
          <w:i/>
          <w:sz w:val="24"/>
          <w:szCs w:val="24"/>
        </w:rPr>
        <w:t>“</w:t>
      </w:r>
      <w:r w:rsidR="002062D1" w:rsidRPr="002062D1">
        <w:rPr>
          <w:rFonts w:ascii="Times New Roman" w:hAnsi="Times New Roman" w:cs="Times New Roman"/>
          <w:sz w:val="24"/>
          <w:szCs w:val="24"/>
        </w:rPr>
        <w:t xml:space="preserve"> (Walterová, 1994)</w:t>
      </w:r>
      <w:r>
        <w:rPr>
          <w:rFonts w:ascii="Times New Roman" w:hAnsi="Times New Roman" w:cs="Times New Roman"/>
          <w:sz w:val="24"/>
          <w:szCs w:val="24"/>
        </w:rPr>
        <w:t xml:space="preserve"> </w:t>
      </w:r>
    </w:p>
    <w:p w:rsidR="002513EC" w:rsidRPr="002513EC" w:rsidRDefault="002513EC" w:rsidP="002513EC">
      <w:pPr>
        <w:spacing w:line="360" w:lineRule="auto"/>
        <w:jc w:val="both"/>
        <w:rPr>
          <w:rFonts w:ascii="Times New Roman" w:hAnsi="Times New Roman" w:cs="Times New Roman"/>
          <w:sz w:val="24"/>
          <w:szCs w:val="24"/>
        </w:rPr>
      </w:pPr>
      <w:r w:rsidRPr="002513EC">
        <w:rPr>
          <w:rFonts w:ascii="Times New Roman" w:hAnsi="Times New Roman" w:cs="Times New Roman"/>
          <w:sz w:val="24"/>
          <w:szCs w:val="24"/>
        </w:rPr>
        <w:t xml:space="preserve">     Od roku 1989 se objevují snahy o to, aby si každá škola mohla o podobě vzdělávání rozhodovat sama. Do roku 2001 byl pro předškolní vzdělávání využíván Program výchovné péče pro jesle a MŠ. Jeho hlavní nevýhodou bylo, že byl závazný pro všechny mateřské školy a pro jeho naplnění často docházelo k přetěžování dětí a neustálému tlaku na učitelky mš. </w:t>
      </w:r>
    </w:p>
    <w:p w:rsidR="002513EC" w:rsidRDefault="002513EC" w:rsidP="002513EC">
      <w:pPr>
        <w:spacing w:line="360" w:lineRule="auto"/>
        <w:jc w:val="both"/>
        <w:rPr>
          <w:rFonts w:ascii="Times New Roman" w:hAnsi="Times New Roman" w:cs="Times New Roman"/>
          <w:sz w:val="24"/>
          <w:szCs w:val="24"/>
        </w:rPr>
      </w:pPr>
      <w:r w:rsidRPr="002513EC">
        <w:rPr>
          <w:rFonts w:ascii="Times New Roman" w:hAnsi="Times New Roman" w:cs="Times New Roman"/>
          <w:sz w:val="24"/>
          <w:szCs w:val="24"/>
        </w:rPr>
        <w:t xml:space="preserve">     Se zavedením Školského zákona 561/2004sb. O předškolním, základním, středním, vyšším odborném a jiném vzdělávání vzniká dvouúrovňové kurikulum na státní a školní úrovni a pedagogika se tak stává relativně autonomní.</w:t>
      </w:r>
    </w:p>
    <w:p w:rsidR="002062D1" w:rsidRPr="00A35C03" w:rsidRDefault="002062D1" w:rsidP="00E6168A">
      <w:pPr>
        <w:pStyle w:val="Nadpis3"/>
        <w:spacing w:line="360" w:lineRule="auto"/>
        <w:rPr>
          <w:rFonts w:ascii="Times New Roman" w:hAnsi="Times New Roman" w:cs="Times New Roman"/>
          <w:color w:val="000000" w:themeColor="text1"/>
          <w:sz w:val="26"/>
          <w:szCs w:val="26"/>
        </w:rPr>
      </w:pPr>
      <w:bookmarkStart w:id="9" w:name="_Toc76070376"/>
      <w:r w:rsidRPr="00A35C03">
        <w:rPr>
          <w:rFonts w:ascii="Times New Roman" w:hAnsi="Times New Roman" w:cs="Times New Roman"/>
          <w:color w:val="000000" w:themeColor="text1"/>
          <w:sz w:val="26"/>
          <w:szCs w:val="26"/>
        </w:rPr>
        <w:t>2.2.1 Rámcový vzdělávací program</w:t>
      </w:r>
      <w:r w:rsidR="00F42D30" w:rsidRPr="00A35C03">
        <w:rPr>
          <w:rFonts w:ascii="Times New Roman" w:hAnsi="Times New Roman" w:cs="Times New Roman"/>
          <w:color w:val="000000" w:themeColor="text1"/>
          <w:sz w:val="26"/>
          <w:szCs w:val="26"/>
        </w:rPr>
        <w:t xml:space="preserve"> předškolního vzdělávání</w:t>
      </w:r>
      <w:bookmarkEnd w:id="9"/>
    </w:p>
    <w:p w:rsidR="002513EC" w:rsidRPr="00E6168A" w:rsidRDefault="002513EC" w:rsidP="00E6168A">
      <w:pPr>
        <w:spacing w:line="360" w:lineRule="auto"/>
        <w:jc w:val="both"/>
        <w:rPr>
          <w:sz w:val="24"/>
          <w:szCs w:val="24"/>
        </w:rPr>
      </w:pPr>
      <w:r>
        <w:t xml:space="preserve">     </w:t>
      </w:r>
      <w:r w:rsidRPr="00E6168A">
        <w:rPr>
          <w:sz w:val="24"/>
          <w:szCs w:val="24"/>
        </w:rPr>
        <w:t>Rámcový vzdělávací program</w:t>
      </w:r>
      <w:r w:rsidR="00A35C03">
        <w:rPr>
          <w:sz w:val="24"/>
          <w:szCs w:val="24"/>
        </w:rPr>
        <w:t xml:space="preserve"> předškolního vzdělávání (dále RVP PV)</w:t>
      </w:r>
      <w:r w:rsidRPr="00E6168A">
        <w:rPr>
          <w:sz w:val="24"/>
          <w:szCs w:val="24"/>
        </w:rPr>
        <w:t xml:space="preserve"> je kurikulární </w:t>
      </w:r>
      <w:r w:rsidR="00F42D30" w:rsidRPr="00E6168A">
        <w:rPr>
          <w:sz w:val="24"/>
          <w:szCs w:val="24"/>
        </w:rPr>
        <w:t>d</w:t>
      </w:r>
      <w:r w:rsidR="00A35C03">
        <w:rPr>
          <w:sz w:val="24"/>
          <w:szCs w:val="24"/>
        </w:rPr>
        <w:t>o</w:t>
      </w:r>
      <w:r w:rsidR="00F42D30" w:rsidRPr="00E6168A">
        <w:rPr>
          <w:sz w:val="24"/>
          <w:szCs w:val="24"/>
        </w:rPr>
        <w:t xml:space="preserve">kument na státní úrovni, který předkládá rámcové požadavky státu na podobu a kvalitu, na jejichž základě si školy vytváří své vlastní vzdělávací programy. </w:t>
      </w:r>
    </w:p>
    <w:p w:rsidR="00F42D30" w:rsidRPr="00E6168A" w:rsidRDefault="00F42D30" w:rsidP="00E6168A">
      <w:pPr>
        <w:spacing w:line="360" w:lineRule="auto"/>
        <w:jc w:val="both"/>
        <w:rPr>
          <w:sz w:val="24"/>
          <w:szCs w:val="24"/>
        </w:rPr>
      </w:pPr>
      <w:r w:rsidRPr="00E6168A">
        <w:rPr>
          <w:sz w:val="24"/>
          <w:szCs w:val="24"/>
        </w:rPr>
        <w:t xml:space="preserve">     První verze byla vytvořena v roce 2001. V roce 2004 úprava a v následujícím roce, tedy 2005 vyšel RVP</w:t>
      </w:r>
      <w:r w:rsidR="00A35C03">
        <w:rPr>
          <w:sz w:val="24"/>
          <w:szCs w:val="24"/>
        </w:rPr>
        <w:t xml:space="preserve"> PV</w:t>
      </w:r>
      <w:r w:rsidRPr="00E6168A">
        <w:rPr>
          <w:sz w:val="24"/>
          <w:szCs w:val="24"/>
        </w:rPr>
        <w:t xml:space="preserve"> v platnost a na vybraných mateřských školách byla sledována jeho funkčnost. Od roku 2007 se Rámcový vzdělávací program</w:t>
      </w:r>
      <w:r w:rsidR="00A35C03">
        <w:rPr>
          <w:sz w:val="24"/>
          <w:szCs w:val="24"/>
        </w:rPr>
        <w:t xml:space="preserve"> pro předškolní vzdělávání</w:t>
      </w:r>
      <w:r w:rsidRPr="00E6168A">
        <w:rPr>
          <w:sz w:val="24"/>
          <w:szCs w:val="24"/>
        </w:rPr>
        <w:t xml:space="preserve"> stává povinným a závazným dokumentem pro všechny mateřské školy, které jsou zařazené do sítě škol a pro přípravné třídy. </w:t>
      </w:r>
      <w:r w:rsidR="00E25D42">
        <w:rPr>
          <w:sz w:val="24"/>
          <w:szCs w:val="24"/>
        </w:rPr>
        <w:t>(RVP PV, 2018)</w:t>
      </w:r>
    </w:p>
    <w:p w:rsidR="00E6168A" w:rsidRPr="00A35C03" w:rsidRDefault="00E6168A" w:rsidP="00E6168A">
      <w:pPr>
        <w:pStyle w:val="Nadpis3"/>
        <w:spacing w:line="360" w:lineRule="auto"/>
        <w:jc w:val="both"/>
        <w:rPr>
          <w:color w:val="000000" w:themeColor="text1"/>
          <w:sz w:val="26"/>
          <w:szCs w:val="26"/>
        </w:rPr>
      </w:pPr>
      <w:bookmarkStart w:id="10" w:name="_Toc76070377"/>
      <w:r w:rsidRPr="00A35C03">
        <w:rPr>
          <w:color w:val="000000" w:themeColor="text1"/>
          <w:sz w:val="26"/>
          <w:szCs w:val="26"/>
        </w:rPr>
        <w:t>2.2.2 Školní vzdělávací program</w:t>
      </w:r>
      <w:bookmarkEnd w:id="10"/>
    </w:p>
    <w:p w:rsidR="00D410E1" w:rsidRPr="00E6168A" w:rsidRDefault="00E6168A" w:rsidP="00713C12">
      <w:pPr>
        <w:spacing w:line="360" w:lineRule="auto"/>
        <w:jc w:val="both"/>
        <w:rPr>
          <w:sz w:val="24"/>
          <w:szCs w:val="24"/>
        </w:rPr>
      </w:pPr>
      <w:r w:rsidRPr="00E6168A">
        <w:rPr>
          <w:sz w:val="24"/>
          <w:szCs w:val="24"/>
        </w:rPr>
        <w:t xml:space="preserve">     Podle státních požadavků, podmínek a pravidel pro vzdělávání dětí předškolního věku, popsaných v RVP PV si školy vytvářejí vlastní vzdělávací program s ohledem na vlastní podmínky a možnosti. </w:t>
      </w:r>
      <w:r w:rsidR="00713C12">
        <w:rPr>
          <w:sz w:val="24"/>
          <w:szCs w:val="24"/>
        </w:rPr>
        <w:t>Dle Školského zákona patří do po</w:t>
      </w:r>
      <w:r w:rsidR="00D410E1">
        <w:rPr>
          <w:sz w:val="24"/>
          <w:szCs w:val="24"/>
        </w:rPr>
        <w:t xml:space="preserve">vinné dokumentace každé mateřské školy a měl by být umístěn tak, aby do něho mohl kdokoli nahlédnout. </w:t>
      </w:r>
    </w:p>
    <w:p w:rsidR="007C5291" w:rsidRPr="00713C12" w:rsidRDefault="008A3761" w:rsidP="00713C12">
      <w:pPr>
        <w:pStyle w:val="Nadpis1"/>
        <w:rPr>
          <w:rFonts w:ascii="Times New Roman" w:hAnsi="Times New Roman" w:cs="Times New Roman"/>
          <w:color w:val="auto"/>
        </w:rPr>
      </w:pPr>
      <w:bookmarkStart w:id="11" w:name="_Toc76070378"/>
      <w:r w:rsidRPr="00713C12">
        <w:rPr>
          <w:rFonts w:ascii="Times New Roman" w:hAnsi="Times New Roman" w:cs="Times New Roman"/>
          <w:color w:val="auto"/>
        </w:rPr>
        <w:lastRenderedPageBreak/>
        <w:t xml:space="preserve">3 </w:t>
      </w:r>
      <w:r w:rsidR="007C5291" w:rsidRPr="00713C12">
        <w:rPr>
          <w:rFonts w:ascii="Times New Roman" w:hAnsi="Times New Roman" w:cs="Times New Roman"/>
          <w:color w:val="auto"/>
        </w:rPr>
        <w:t xml:space="preserve">Hra </w:t>
      </w:r>
      <w:r w:rsidR="00BA3136" w:rsidRPr="00713C12">
        <w:rPr>
          <w:rFonts w:ascii="Times New Roman" w:hAnsi="Times New Roman" w:cs="Times New Roman"/>
          <w:color w:val="auto"/>
        </w:rPr>
        <w:t>v kontextu předškolního vzdělávání</w:t>
      </w:r>
      <w:bookmarkEnd w:id="11"/>
    </w:p>
    <w:p w:rsidR="007C5291" w:rsidRPr="00A35C03" w:rsidRDefault="00C3233E" w:rsidP="00A41B50">
      <w:pPr>
        <w:pStyle w:val="Nadpis2"/>
        <w:spacing w:line="360" w:lineRule="auto"/>
        <w:jc w:val="both"/>
        <w:rPr>
          <w:rFonts w:ascii="Times New Roman" w:hAnsi="Times New Roman" w:cs="Times New Roman"/>
          <w:color w:val="000000" w:themeColor="text1"/>
        </w:rPr>
      </w:pPr>
      <w:bookmarkStart w:id="12" w:name="_Toc76070379"/>
      <w:r w:rsidRPr="00A35C03">
        <w:rPr>
          <w:rFonts w:ascii="Times New Roman" w:hAnsi="Times New Roman" w:cs="Times New Roman"/>
          <w:color w:val="000000" w:themeColor="text1"/>
        </w:rPr>
        <w:t>3</w:t>
      </w:r>
      <w:r w:rsidR="00233497" w:rsidRPr="00A35C03">
        <w:rPr>
          <w:rFonts w:ascii="Times New Roman" w:hAnsi="Times New Roman" w:cs="Times New Roman"/>
          <w:color w:val="000000" w:themeColor="text1"/>
        </w:rPr>
        <w:t xml:space="preserve">.1 </w:t>
      </w:r>
      <w:r w:rsidR="00BA3136" w:rsidRPr="00A35C03">
        <w:rPr>
          <w:rFonts w:ascii="Times New Roman" w:hAnsi="Times New Roman" w:cs="Times New Roman"/>
          <w:color w:val="000000" w:themeColor="text1"/>
        </w:rPr>
        <w:t>Základní terminologické vymezení</w:t>
      </w:r>
      <w:bookmarkEnd w:id="12"/>
      <w:r w:rsidR="007C5291" w:rsidRPr="00A35C03">
        <w:rPr>
          <w:rFonts w:ascii="Times New Roman" w:hAnsi="Times New Roman" w:cs="Times New Roman"/>
          <w:color w:val="000000" w:themeColor="text1"/>
        </w:rPr>
        <w:t xml:space="preserve"> </w:t>
      </w:r>
    </w:p>
    <w:p w:rsidR="007C5291" w:rsidRPr="002062D1" w:rsidRDefault="007C5291" w:rsidP="00A41B50">
      <w:pPr>
        <w:spacing w:line="360" w:lineRule="auto"/>
        <w:jc w:val="both"/>
        <w:rPr>
          <w:rFonts w:ascii="Times New Roman" w:hAnsi="Times New Roman" w:cs="Times New Roman"/>
          <w:sz w:val="24"/>
          <w:szCs w:val="24"/>
        </w:rPr>
      </w:pPr>
      <w:r w:rsidRPr="002062D1">
        <w:rPr>
          <w:rFonts w:ascii="Times New Roman" w:hAnsi="Times New Roman" w:cs="Times New Roman"/>
        </w:rPr>
        <w:t xml:space="preserve">     </w:t>
      </w:r>
      <w:r w:rsidRPr="002062D1">
        <w:rPr>
          <w:rFonts w:ascii="Times New Roman" w:hAnsi="Times New Roman" w:cs="Times New Roman"/>
          <w:sz w:val="24"/>
          <w:szCs w:val="24"/>
        </w:rPr>
        <w:t xml:space="preserve">Jedinou a správnou definici hry je těžké určit. Již v průběhu dějin se hru pokusilo popsat nesčetné množství autorů. Každý však </w:t>
      </w:r>
      <w:r w:rsidR="00FA0007" w:rsidRPr="002062D1">
        <w:rPr>
          <w:rFonts w:ascii="Times New Roman" w:hAnsi="Times New Roman" w:cs="Times New Roman"/>
          <w:sz w:val="24"/>
          <w:szCs w:val="24"/>
        </w:rPr>
        <w:t>měl jiný úhel pohledu, názor, filozofickou orientaci, ale i ideovou představu související s aktuální situací na daném místě či dobou, ve které hru popisoval.</w:t>
      </w:r>
    </w:p>
    <w:p w:rsidR="007C5291" w:rsidRPr="002062D1" w:rsidRDefault="007C5291"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Pro děti je hra neodmyslitelnou a nenahraditelnou součástí života jedince. </w:t>
      </w:r>
      <w:r w:rsidR="00422DD9" w:rsidRPr="002062D1">
        <w:rPr>
          <w:rFonts w:ascii="Times New Roman" w:hAnsi="Times New Roman" w:cs="Times New Roman"/>
          <w:sz w:val="24"/>
          <w:szCs w:val="24"/>
        </w:rPr>
        <w:t xml:space="preserve">Vzhledem k tomu, že dítě má potřebu hrát si, vstupuje do hry dobrovolně, s chutí a hra mu se stává prostředkem k dosažení pocitu radosti, pobavení, poznání a objebování něčeho nového. </w:t>
      </w:r>
    </w:p>
    <w:p w:rsidR="00422DD9" w:rsidRPr="002062D1" w:rsidRDefault="00422DD9"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Hra je </w:t>
      </w:r>
      <w:r w:rsidRPr="002062D1">
        <w:rPr>
          <w:rFonts w:ascii="Times New Roman" w:hAnsi="Times New Roman" w:cs="Times New Roman"/>
          <w:i/>
          <w:sz w:val="24"/>
          <w:szCs w:val="24"/>
        </w:rPr>
        <w:t>„specifická činnost člověka, která má hluboký význam a umožňuje mu poznat sebe sama i okolní svět, je úzce spjata s vývojem osobnosti a člověkem je hluboce prožívána.“</w:t>
      </w:r>
      <w:r w:rsidR="00D15F30" w:rsidRPr="002062D1">
        <w:rPr>
          <w:rFonts w:ascii="Times New Roman" w:hAnsi="Times New Roman" w:cs="Times New Roman"/>
          <w:sz w:val="24"/>
          <w:szCs w:val="24"/>
        </w:rPr>
        <w:t xml:space="preserve"> (Suchánková, 2014</w:t>
      </w:r>
      <w:r w:rsidRPr="002062D1">
        <w:rPr>
          <w:rFonts w:ascii="Times New Roman" w:hAnsi="Times New Roman" w:cs="Times New Roman"/>
          <w:sz w:val="24"/>
          <w:szCs w:val="24"/>
        </w:rPr>
        <w:t>)</w:t>
      </w:r>
    </w:p>
    <w:p w:rsidR="008B7AFB" w:rsidRPr="002062D1" w:rsidRDefault="008B7AFB"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Prostřednictvím hry dítě rozvíjí všechny stránky osobnosti a snaží se napodobovat činnosti rodičů a svět dospělých (např. řídit auto, starat se o miminko, pečovat o domácího mazlíčka, hra na rodinu, </w:t>
      </w:r>
      <w:r w:rsidR="00D15F30" w:rsidRPr="002062D1">
        <w:rPr>
          <w:rFonts w:ascii="Times New Roman" w:hAnsi="Times New Roman" w:cs="Times New Roman"/>
          <w:sz w:val="24"/>
          <w:szCs w:val="24"/>
        </w:rPr>
        <w:t>na domácnost, na povolání,</w:t>
      </w:r>
      <w:r w:rsidR="00BE4E34">
        <w:rPr>
          <w:rFonts w:ascii="Times New Roman" w:hAnsi="Times New Roman" w:cs="Times New Roman"/>
          <w:sz w:val="24"/>
          <w:szCs w:val="24"/>
        </w:rPr>
        <w:t>…</w:t>
      </w:r>
      <w:r w:rsidR="00D15F30" w:rsidRPr="002062D1">
        <w:rPr>
          <w:rFonts w:ascii="Times New Roman" w:hAnsi="Times New Roman" w:cs="Times New Roman"/>
          <w:sz w:val="24"/>
          <w:szCs w:val="24"/>
        </w:rPr>
        <w:t xml:space="preserve">) a </w:t>
      </w:r>
      <w:r w:rsidRPr="002062D1">
        <w:rPr>
          <w:rFonts w:ascii="Times New Roman" w:hAnsi="Times New Roman" w:cs="Times New Roman"/>
          <w:sz w:val="24"/>
          <w:szCs w:val="24"/>
        </w:rPr>
        <w:t xml:space="preserve">z toho vyplývá, že se dítě připravuje na budoucí život. </w:t>
      </w:r>
    </w:p>
    <w:p w:rsidR="008B7AFB" w:rsidRPr="002062D1" w:rsidRDefault="008B7AFB"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Hra je „</w:t>
      </w:r>
      <w:r w:rsidRPr="002062D1">
        <w:rPr>
          <w:rFonts w:ascii="Times New Roman" w:hAnsi="Times New Roman" w:cs="Times New Roman"/>
          <w:i/>
          <w:sz w:val="24"/>
          <w:szCs w:val="24"/>
        </w:rPr>
        <w:t>dominantní činností dítěte předškolního věku a představuje pro něj přirozený způsob, jak pronikat a seznamovat se s různými oblastmi života kolem sebe a se životem dospělých.“</w:t>
      </w:r>
      <w:r w:rsidR="00D15F30" w:rsidRPr="002062D1">
        <w:rPr>
          <w:rFonts w:ascii="Times New Roman" w:hAnsi="Times New Roman" w:cs="Times New Roman"/>
          <w:sz w:val="24"/>
          <w:szCs w:val="24"/>
        </w:rPr>
        <w:t xml:space="preserve"> (Šikulová, 2006</w:t>
      </w:r>
      <w:r w:rsidRPr="002062D1">
        <w:rPr>
          <w:rFonts w:ascii="Times New Roman" w:hAnsi="Times New Roman" w:cs="Times New Roman"/>
          <w:sz w:val="24"/>
          <w:szCs w:val="24"/>
        </w:rPr>
        <w:t>)</w:t>
      </w:r>
    </w:p>
    <w:p w:rsidR="002207ED" w:rsidRPr="00BE4E34" w:rsidRDefault="00C3233E" w:rsidP="00C3233E">
      <w:pPr>
        <w:pStyle w:val="Nadpis2"/>
        <w:spacing w:line="360" w:lineRule="auto"/>
        <w:jc w:val="both"/>
        <w:rPr>
          <w:rFonts w:ascii="Times New Roman" w:hAnsi="Times New Roman" w:cs="Times New Roman"/>
          <w:color w:val="000000" w:themeColor="text1"/>
        </w:rPr>
      </w:pPr>
      <w:bookmarkStart w:id="13" w:name="_Toc76070380"/>
      <w:r w:rsidRPr="00BE4E34">
        <w:rPr>
          <w:rFonts w:ascii="Times New Roman" w:hAnsi="Times New Roman" w:cs="Times New Roman"/>
          <w:color w:val="000000" w:themeColor="text1"/>
        </w:rPr>
        <w:t>3</w:t>
      </w:r>
      <w:r w:rsidR="00233497" w:rsidRPr="00BE4E34">
        <w:rPr>
          <w:rFonts w:ascii="Times New Roman" w:hAnsi="Times New Roman" w:cs="Times New Roman"/>
          <w:color w:val="000000" w:themeColor="text1"/>
        </w:rPr>
        <w:t xml:space="preserve">.2 </w:t>
      </w:r>
      <w:r w:rsidR="002207ED" w:rsidRPr="00BE4E34">
        <w:rPr>
          <w:rFonts w:ascii="Times New Roman" w:hAnsi="Times New Roman" w:cs="Times New Roman"/>
          <w:color w:val="000000" w:themeColor="text1"/>
        </w:rPr>
        <w:t>Historický vývoj hry z pohledu významných myslitelů</w:t>
      </w:r>
      <w:bookmarkEnd w:id="13"/>
    </w:p>
    <w:p w:rsidR="002207ED" w:rsidRPr="002062D1" w:rsidRDefault="002207ED" w:rsidP="00C3233E">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Důležitost hry pro život jedince si uvědomovali už lidé v pravěku i star</w:t>
      </w:r>
      <w:r w:rsidR="004A0C24">
        <w:rPr>
          <w:rFonts w:ascii="Times New Roman" w:hAnsi="Times New Roman" w:cs="Times New Roman"/>
          <w:sz w:val="24"/>
          <w:szCs w:val="24"/>
        </w:rPr>
        <w:t>ověku. Ve starověkém Egyptě byli</w:t>
      </w:r>
      <w:r w:rsidRPr="002062D1">
        <w:rPr>
          <w:rFonts w:ascii="Times New Roman" w:hAnsi="Times New Roman" w:cs="Times New Roman"/>
          <w:sz w:val="24"/>
          <w:szCs w:val="24"/>
        </w:rPr>
        <w:t xml:space="preserve"> pohřbíváni lidé s různými soškami a jinými předměty, které mohly sloužit právě jako prostředky pro hru, ale také jako náboženské předměty provázející člověka na jeho posmrtné cestě. Ze starověkých maleb, kreseb, spisů a zachovalých hmotných památek ale můžeme zjistit, byly právě tyto předměty vyráběny a využívány pro hru dětí. Dalším důkazem mohou být </w:t>
      </w:r>
      <w:r w:rsidRPr="002062D1">
        <w:rPr>
          <w:rFonts w:ascii="Times New Roman" w:hAnsi="Times New Roman" w:cs="Times New Roman"/>
          <w:b/>
          <w:sz w:val="24"/>
          <w:szCs w:val="24"/>
        </w:rPr>
        <w:t>Platónovy spisy</w:t>
      </w:r>
      <w:r w:rsidRPr="002062D1">
        <w:rPr>
          <w:rFonts w:ascii="Times New Roman" w:hAnsi="Times New Roman" w:cs="Times New Roman"/>
          <w:sz w:val="24"/>
          <w:szCs w:val="24"/>
        </w:rPr>
        <w:t xml:space="preserve"> „</w:t>
      </w:r>
      <w:r w:rsidRPr="002062D1">
        <w:rPr>
          <w:rFonts w:ascii="Times New Roman" w:hAnsi="Times New Roman" w:cs="Times New Roman"/>
          <w:i/>
          <w:sz w:val="24"/>
          <w:szCs w:val="24"/>
        </w:rPr>
        <w:t>Zákony</w:t>
      </w:r>
      <w:r w:rsidRPr="002062D1">
        <w:rPr>
          <w:rFonts w:ascii="Times New Roman" w:hAnsi="Times New Roman" w:cs="Times New Roman"/>
          <w:sz w:val="24"/>
          <w:szCs w:val="24"/>
        </w:rPr>
        <w:t>“ ve kterých je zapsáno jak u dětí posilovat zájem o hru.</w:t>
      </w:r>
      <w:r w:rsidR="009950B7" w:rsidRPr="002062D1">
        <w:rPr>
          <w:rFonts w:ascii="Times New Roman" w:hAnsi="Times New Roman" w:cs="Times New Roman"/>
          <w:sz w:val="24"/>
          <w:szCs w:val="24"/>
        </w:rPr>
        <w:t xml:space="preserve"> Výchovou se zabývá </w:t>
      </w:r>
      <w:r w:rsidR="009950B7" w:rsidRPr="002062D1">
        <w:rPr>
          <w:rFonts w:ascii="Times New Roman" w:hAnsi="Times New Roman" w:cs="Times New Roman"/>
          <w:b/>
          <w:sz w:val="24"/>
          <w:szCs w:val="24"/>
        </w:rPr>
        <w:t>Aristoteles</w:t>
      </w:r>
      <w:r w:rsidR="009950B7" w:rsidRPr="002062D1">
        <w:rPr>
          <w:rFonts w:ascii="Times New Roman" w:hAnsi="Times New Roman" w:cs="Times New Roman"/>
          <w:sz w:val="24"/>
          <w:szCs w:val="24"/>
        </w:rPr>
        <w:t xml:space="preserve"> ve svém spisu „</w:t>
      </w:r>
      <w:r w:rsidR="009950B7" w:rsidRPr="002062D1">
        <w:rPr>
          <w:rFonts w:ascii="Times New Roman" w:hAnsi="Times New Roman" w:cs="Times New Roman"/>
          <w:i/>
          <w:sz w:val="24"/>
          <w:szCs w:val="24"/>
        </w:rPr>
        <w:t>Politika“.</w:t>
      </w:r>
    </w:p>
    <w:p w:rsidR="002207ED"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Další snahy o zapojení hry do výchovy či vzdělávání jsou prokazatelné v renesančním období, které je význačné tím, že se snaží o obnovení antických ideálů harmonicky rozvinuté lidské osobnosti.</w:t>
      </w:r>
      <w:r w:rsidRPr="002062D1">
        <w:rPr>
          <w:rFonts w:ascii="Times New Roman" w:hAnsi="Times New Roman" w:cs="Times New Roman"/>
        </w:rPr>
        <w:t xml:space="preserve"> </w:t>
      </w:r>
      <w:r w:rsidRPr="002062D1">
        <w:rPr>
          <w:rFonts w:ascii="Times New Roman" w:hAnsi="Times New Roman" w:cs="Times New Roman"/>
          <w:sz w:val="24"/>
          <w:szCs w:val="24"/>
        </w:rPr>
        <w:t xml:space="preserve">Postupně se tedy začínají objevovat pohybové hry, hry </w:t>
      </w:r>
      <w:r w:rsidRPr="002062D1">
        <w:rPr>
          <w:rFonts w:ascii="Times New Roman" w:hAnsi="Times New Roman" w:cs="Times New Roman"/>
          <w:sz w:val="24"/>
          <w:szCs w:val="24"/>
        </w:rPr>
        <w:lastRenderedPageBreak/>
        <w:t>s obrázky (v roce 1510 vytvořil</w:t>
      </w:r>
      <w:r w:rsidRPr="002062D1">
        <w:rPr>
          <w:rFonts w:ascii="Times New Roman" w:hAnsi="Times New Roman" w:cs="Times New Roman"/>
          <w:b/>
          <w:sz w:val="24"/>
          <w:szCs w:val="24"/>
        </w:rPr>
        <w:t xml:space="preserve"> Thomas Murner</w:t>
      </w:r>
      <w:r w:rsidR="009950B7" w:rsidRPr="002062D1">
        <w:rPr>
          <w:rFonts w:ascii="Times New Roman" w:hAnsi="Times New Roman" w:cs="Times New Roman"/>
          <w:b/>
          <w:sz w:val="24"/>
          <w:szCs w:val="24"/>
        </w:rPr>
        <w:t xml:space="preserve"> </w:t>
      </w:r>
      <w:r w:rsidR="009950B7" w:rsidRPr="002062D1">
        <w:rPr>
          <w:rFonts w:ascii="Times New Roman" w:hAnsi="Times New Roman" w:cs="Times New Roman"/>
          <w:sz w:val="24"/>
          <w:szCs w:val="24"/>
        </w:rPr>
        <w:t xml:space="preserve">(1475-1537) </w:t>
      </w:r>
      <w:r w:rsidRPr="002062D1">
        <w:rPr>
          <w:rFonts w:ascii="Times New Roman" w:hAnsi="Times New Roman" w:cs="Times New Roman"/>
          <w:sz w:val="24"/>
          <w:szCs w:val="24"/>
        </w:rPr>
        <w:t>tzv. „</w:t>
      </w:r>
      <w:r w:rsidRPr="002062D1">
        <w:rPr>
          <w:rFonts w:ascii="Times New Roman" w:hAnsi="Times New Roman" w:cs="Times New Roman"/>
          <w:i/>
          <w:sz w:val="24"/>
          <w:szCs w:val="24"/>
        </w:rPr>
        <w:t>Dialektiku v obrázcích</w:t>
      </w:r>
      <w:r w:rsidRPr="002062D1">
        <w:rPr>
          <w:rFonts w:ascii="Times New Roman" w:hAnsi="Times New Roman" w:cs="Times New Roman"/>
          <w:sz w:val="24"/>
          <w:szCs w:val="24"/>
        </w:rPr>
        <w:t>“ jejímž úkolem bylo vypomáhat při studiu heraldiky), zapojovány jsou také například hádanky.</w:t>
      </w:r>
    </w:p>
    <w:p w:rsidR="002207ED"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Jedním z nejdůležitějších pokrokových pedagogických myslitelů na našem území i ve světě je nepopíratelně </w:t>
      </w:r>
      <w:r w:rsidRPr="002062D1">
        <w:rPr>
          <w:rFonts w:ascii="Times New Roman" w:hAnsi="Times New Roman" w:cs="Times New Roman"/>
          <w:b/>
          <w:sz w:val="24"/>
          <w:szCs w:val="24"/>
        </w:rPr>
        <w:t>Jan Ámos Komenský</w:t>
      </w:r>
      <w:r w:rsidRPr="002062D1">
        <w:rPr>
          <w:rFonts w:ascii="Times New Roman" w:hAnsi="Times New Roman" w:cs="Times New Roman"/>
          <w:sz w:val="24"/>
          <w:szCs w:val="24"/>
        </w:rPr>
        <w:t xml:space="preserve"> (1592-1670), který ve své práci zdůrazňoval, že hravý způsob učení je pro dítě nejpřirozenější a správný postup je vždy od přirozené hravosti k záměrnému učení a až nakonec postupuje jedinec k účelné práci. V díle „</w:t>
      </w:r>
      <w:r w:rsidRPr="002062D1">
        <w:rPr>
          <w:rFonts w:ascii="Times New Roman" w:hAnsi="Times New Roman" w:cs="Times New Roman"/>
          <w:i/>
          <w:sz w:val="24"/>
          <w:szCs w:val="24"/>
        </w:rPr>
        <w:t>Informatorium školy mateřské“</w:t>
      </w:r>
      <w:r w:rsidRPr="002062D1">
        <w:rPr>
          <w:rFonts w:ascii="Times New Roman" w:hAnsi="Times New Roman" w:cs="Times New Roman"/>
          <w:sz w:val="24"/>
          <w:szCs w:val="24"/>
        </w:rPr>
        <w:t xml:space="preserve"> popisuje výchovu dětí předškolního věku jako období, kdy má být dítě v rodině a postupně se seznamovat se světem. Dílo představuje ucelený návod pro matky, jak mají úspěšně rozvíjet výchovu nejmenších a připravovat je na školu. Kniha „</w:t>
      </w:r>
      <w:r w:rsidRPr="002062D1">
        <w:rPr>
          <w:rFonts w:ascii="Times New Roman" w:hAnsi="Times New Roman" w:cs="Times New Roman"/>
          <w:i/>
          <w:sz w:val="24"/>
          <w:szCs w:val="24"/>
        </w:rPr>
        <w:t>Schola ludus</w:t>
      </w:r>
      <w:r w:rsidRPr="002062D1">
        <w:rPr>
          <w:rFonts w:ascii="Times New Roman" w:hAnsi="Times New Roman" w:cs="Times New Roman"/>
          <w:sz w:val="24"/>
          <w:szCs w:val="24"/>
        </w:rPr>
        <w:t>“ nese český název Škola hrou, přináší soubor didaktických dramatických her sloužících k obohacení učení dětí zábavnou a tedy lépe vstřebatelnou formou.</w:t>
      </w:r>
    </w:p>
    <w:p w:rsidR="002207ED"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Anglický filosof </w:t>
      </w:r>
      <w:r w:rsidRPr="002062D1">
        <w:rPr>
          <w:rFonts w:ascii="Times New Roman" w:hAnsi="Times New Roman" w:cs="Times New Roman"/>
          <w:b/>
          <w:sz w:val="24"/>
          <w:szCs w:val="24"/>
        </w:rPr>
        <w:t>John Locke</w:t>
      </w:r>
      <w:r w:rsidR="009950B7" w:rsidRPr="002062D1">
        <w:rPr>
          <w:rFonts w:ascii="Times New Roman" w:hAnsi="Times New Roman" w:cs="Times New Roman"/>
          <w:b/>
          <w:sz w:val="24"/>
          <w:szCs w:val="24"/>
        </w:rPr>
        <w:t xml:space="preserve"> </w:t>
      </w:r>
      <w:r w:rsidR="009950B7" w:rsidRPr="002062D1">
        <w:rPr>
          <w:rFonts w:ascii="Times New Roman" w:hAnsi="Times New Roman" w:cs="Times New Roman"/>
          <w:sz w:val="24"/>
          <w:szCs w:val="24"/>
        </w:rPr>
        <w:t>(1632-1704)</w:t>
      </w:r>
      <w:r w:rsidRPr="002062D1">
        <w:rPr>
          <w:rFonts w:ascii="Times New Roman" w:hAnsi="Times New Roman" w:cs="Times New Roman"/>
          <w:sz w:val="24"/>
          <w:szCs w:val="24"/>
        </w:rPr>
        <w:t xml:space="preserve"> popisuje vychovatele jako vlídného člověka, který by měl umět dítě zaujmout. Učení by mělo být přizpůsobeno myšlenkové</w:t>
      </w:r>
      <w:r w:rsidR="008365EF">
        <w:rPr>
          <w:rFonts w:ascii="Times New Roman" w:hAnsi="Times New Roman" w:cs="Times New Roman"/>
          <w:sz w:val="24"/>
          <w:szCs w:val="24"/>
        </w:rPr>
        <w:t xml:space="preserve"> a rozumové </w:t>
      </w:r>
      <w:r w:rsidRPr="002062D1">
        <w:rPr>
          <w:rFonts w:ascii="Times New Roman" w:hAnsi="Times New Roman" w:cs="Times New Roman"/>
          <w:sz w:val="24"/>
          <w:szCs w:val="24"/>
        </w:rPr>
        <w:t>úrovni dítěte</w:t>
      </w:r>
      <w:r w:rsidR="008365EF">
        <w:rPr>
          <w:rFonts w:ascii="Times New Roman" w:hAnsi="Times New Roman" w:cs="Times New Roman"/>
          <w:sz w:val="24"/>
          <w:szCs w:val="24"/>
        </w:rPr>
        <w:t xml:space="preserve"> (Rýdl, Šmelová, 2012)</w:t>
      </w:r>
      <w:r w:rsidRPr="002062D1">
        <w:rPr>
          <w:rFonts w:ascii="Times New Roman" w:hAnsi="Times New Roman" w:cs="Times New Roman"/>
          <w:sz w:val="24"/>
          <w:szCs w:val="24"/>
        </w:rPr>
        <w:t xml:space="preserve"> a mělo by mít formu hry. Dítě nesmí chápat učení jako povinnost.</w:t>
      </w:r>
    </w:p>
    <w:p w:rsidR="002207ED"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V teorii o výchově Jeana </w:t>
      </w:r>
      <w:r w:rsidRPr="002062D1">
        <w:rPr>
          <w:rFonts w:ascii="Times New Roman" w:hAnsi="Times New Roman" w:cs="Times New Roman"/>
          <w:b/>
          <w:sz w:val="24"/>
          <w:szCs w:val="24"/>
        </w:rPr>
        <w:t>Jacquese Rousseaua</w:t>
      </w:r>
      <w:r w:rsidR="009950B7" w:rsidRPr="002062D1">
        <w:rPr>
          <w:rFonts w:ascii="Times New Roman" w:hAnsi="Times New Roman" w:cs="Times New Roman"/>
          <w:b/>
          <w:sz w:val="24"/>
          <w:szCs w:val="24"/>
        </w:rPr>
        <w:t xml:space="preserve"> </w:t>
      </w:r>
      <w:r w:rsidR="009950B7" w:rsidRPr="002062D1">
        <w:rPr>
          <w:rFonts w:ascii="Times New Roman" w:hAnsi="Times New Roman" w:cs="Times New Roman"/>
          <w:sz w:val="24"/>
          <w:szCs w:val="24"/>
        </w:rPr>
        <w:t>(1712-1778)</w:t>
      </w:r>
      <w:r w:rsidRPr="002062D1">
        <w:rPr>
          <w:rFonts w:ascii="Times New Roman" w:hAnsi="Times New Roman" w:cs="Times New Roman"/>
          <w:sz w:val="24"/>
          <w:szCs w:val="24"/>
        </w:rPr>
        <w:t xml:space="preserve"> je podporována přirozená výchova.</w:t>
      </w:r>
      <w:r w:rsidR="008365EF">
        <w:rPr>
          <w:rFonts w:ascii="Times New Roman" w:hAnsi="Times New Roman" w:cs="Times New Roman"/>
          <w:sz w:val="24"/>
          <w:szCs w:val="24"/>
        </w:rPr>
        <w:t xml:space="preserve"> (Rýdl, Šmelová, 2012)</w:t>
      </w:r>
      <w:r w:rsidRPr="002062D1">
        <w:rPr>
          <w:rFonts w:ascii="Times New Roman" w:hAnsi="Times New Roman" w:cs="Times New Roman"/>
          <w:sz w:val="24"/>
          <w:szCs w:val="24"/>
        </w:rPr>
        <w:t xml:space="preserve"> Jedinec v dětském věku si má dělat to, co je v jeho věku přirozené a k tomu by mu měly být poskytovány různé podněty. Podporována by tedy podle této teorie měla být hra a jiné radosti.</w:t>
      </w:r>
    </w:p>
    <w:p w:rsidR="00CD7635"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Neopominutelným autorem </w:t>
      </w:r>
      <w:proofErr w:type="gramStart"/>
      <w:r w:rsidRPr="002062D1">
        <w:rPr>
          <w:rFonts w:ascii="Times New Roman" w:hAnsi="Times New Roman" w:cs="Times New Roman"/>
          <w:sz w:val="24"/>
          <w:szCs w:val="24"/>
        </w:rPr>
        <w:t>19.století</w:t>
      </w:r>
      <w:proofErr w:type="gramEnd"/>
      <w:r w:rsidRPr="002062D1">
        <w:rPr>
          <w:rFonts w:ascii="Times New Roman" w:hAnsi="Times New Roman" w:cs="Times New Roman"/>
          <w:sz w:val="24"/>
          <w:szCs w:val="24"/>
        </w:rPr>
        <w:t xml:space="preserve">, který se zabýval dětskou hrou a podporoval ji, je </w:t>
      </w:r>
      <w:r w:rsidRPr="002062D1">
        <w:rPr>
          <w:rFonts w:ascii="Times New Roman" w:hAnsi="Times New Roman" w:cs="Times New Roman"/>
          <w:b/>
          <w:sz w:val="24"/>
          <w:szCs w:val="24"/>
        </w:rPr>
        <w:t>Fridrich Fröbel</w:t>
      </w:r>
      <w:r w:rsidR="009950B7" w:rsidRPr="002062D1">
        <w:rPr>
          <w:rFonts w:ascii="Times New Roman" w:hAnsi="Times New Roman" w:cs="Times New Roman"/>
          <w:b/>
          <w:sz w:val="24"/>
          <w:szCs w:val="24"/>
        </w:rPr>
        <w:t xml:space="preserve"> </w:t>
      </w:r>
      <w:r w:rsidR="009950B7" w:rsidRPr="002062D1">
        <w:rPr>
          <w:rFonts w:ascii="Times New Roman" w:hAnsi="Times New Roman" w:cs="Times New Roman"/>
          <w:sz w:val="24"/>
          <w:szCs w:val="24"/>
        </w:rPr>
        <w:t>(1782-1852)</w:t>
      </w:r>
      <w:r w:rsidRPr="002062D1">
        <w:rPr>
          <w:rFonts w:ascii="Times New Roman" w:hAnsi="Times New Roman" w:cs="Times New Roman"/>
          <w:sz w:val="24"/>
          <w:szCs w:val="24"/>
        </w:rPr>
        <w:t>. Podle vlastních návrhů vytvářel tzv.“</w:t>
      </w:r>
      <w:r w:rsidRPr="002062D1">
        <w:rPr>
          <w:rFonts w:ascii="Times New Roman" w:hAnsi="Times New Roman" w:cs="Times New Roman"/>
          <w:i/>
          <w:sz w:val="24"/>
          <w:szCs w:val="24"/>
        </w:rPr>
        <w:t>Dárky“</w:t>
      </w:r>
      <w:r w:rsidRPr="002062D1">
        <w:rPr>
          <w:rFonts w:ascii="Times New Roman" w:hAnsi="Times New Roman" w:cs="Times New Roman"/>
          <w:sz w:val="24"/>
          <w:szCs w:val="24"/>
        </w:rPr>
        <w:t xml:space="preserve"> které tvořily předměty doprovázející hru a podporující rozvoj osobnosti. </w:t>
      </w:r>
      <w:r w:rsidR="008365EF">
        <w:rPr>
          <w:rFonts w:ascii="Times New Roman" w:hAnsi="Times New Roman" w:cs="Times New Roman"/>
          <w:sz w:val="24"/>
          <w:szCs w:val="24"/>
        </w:rPr>
        <w:t>(Mil</w:t>
      </w:r>
      <w:r w:rsidR="00CC342D">
        <w:rPr>
          <w:rFonts w:ascii="Times New Roman" w:hAnsi="Times New Roman" w:cs="Times New Roman"/>
          <w:sz w:val="24"/>
          <w:szCs w:val="24"/>
        </w:rPr>
        <w:t>l</w:t>
      </w:r>
      <w:r w:rsidR="008365EF">
        <w:rPr>
          <w:rFonts w:ascii="Times New Roman" w:hAnsi="Times New Roman" w:cs="Times New Roman"/>
          <w:sz w:val="24"/>
          <w:szCs w:val="24"/>
        </w:rPr>
        <w:t>arová, 1978)</w:t>
      </w:r>
    </w:p>
    <w:p w:rsidR="00CD7635"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Herbart Spencer</w:t>
      </w:r>
      <w:r w:rsidR="00CD7635" w:rsidRPr="002062D1">
        <w:rPr>
          <w:rFonts w:ascii="Times New Roman" w:hAnsi="Times New Roman" w:cs="Times New Roman"/>
          <w:b/>
          <w:sz w:val="24"/>
          <w:szCs w:val="24"/>
        </w:rPr>
        <w:t xml:space="preserve"> </w:t>
      </w:r>
      <w:r w:rsidR="00CD7635" w:rsidRPr="002062D1">
        <w:rPr>
          <w:rFonts w:ascii="Times New Roman" w:hAnsi="Times New Roman" w:cs="Times New Roman"/>
          <w:sz w:val="24"/>
          <w:szCs w:val="24"/>
        </w:rPr>
        <w:t>(1820-1903)</w:t>
      </w:r>
      <w:r w:rsidRPr="002062D1">
        <w:rPr>
          <w:rFonts w:ascii="Times New Roman" w:hAnsi="Times New Roman" w:cs="Times New Roman"/>
          <w:sz w:val="24"/>
          <w:szCs w:val="24"/>
        </w:rPr>
        <w:t>, představitel stejného století tvrdil, že hra je pro dítě činností, kterou odbourává přebytečnou sílu a energii.</w:t>
      </w:r>
      <w:r w:rsidR="00CD7635" w:rsidRPr="002062D1">
        <w:rPr>
          <w:rFonts w:ascii="Times New Roman" w:hAnsi="Times New Roman" w:cs="Times New Roman"/>
          <w:sz w:val="24"/>
          <w:szCs w:val="24"/>
        </w:rPr>
        <w:t xml:space="preserve"> Na jeho myšlenkách je postavena teorie hry o </w:t>
      </w:r>
      <w:r w:rsidR="00CD7635" w:rsidRPr="002062D1">
        <w:rPr>
          <w:rFonts w:ascii="Times New Roman" w:hAnsi="Times New Roman" w:cs="Times New Roman"/>
          <w:i/>
          <w:sz w:val="24"/>
          <w:szCs w:val="24"/>
        </w:rPr>
        <w:t>„přebytečné energii“</w:t>
      </w:r>
      <w:r w:rsidR="0072441F" w:rsidRPr="002062D1">
        <w:rPr>
          <w:rFonts w:ascii="Times New Roman" w:hAnsi="Times New Roman" w:cs="Times New Roman"/>
          <w:i/>
          <w:sz w:val="24"/>
          <w:szCs w:val="24"/>
        </w:rPr>
        <w:t xml:space="preserve">. </w:t>
      </w:r>
      <w:r w:rsidR="0072441F" w:rsidRPr="002062D1">
        <w:rPr>
          <w:rFonts w:ascii="Times New Roman" w:hAnsi="Times New Roman" w:cs="Times New Roman"/>
          <w:sz w:val="24"/>
          <w:szCs w:val="24"/>
        </w:rPr>
        <w:t xml:space="preserve">Na základě pozorování vyšších druhů zvířat a zjištění, že po uspokojení svých základních potřeb mají ještě dostatek energie na činnosti, které úzce nesouvisí s přežitím, přirovnával děti k mláďatům těchto zvířat a vycházel z toho, že vzhledem k tomu, že o děti je postaráno jejich rodiči a nemusí se tedy starat o zabezpečení těchto potřeb, zbývá jim dostatek času pro hru. </w:t>
      </w:r>
      <w:r w:rsidR="008365EF">
        <w:rPr>
          <w:rFonts w:ascii="Times New Roman" w:hAnsi="Times New Roman" w:cs="Times New Roman"/>
          <w:sz w:val="24"/>
          <w:szCs w:val="24"/>
        </w:rPr>
        <w:t>(Severová, 1982)</w:t>
      </w:r>
    </w:p>
    <w:p w:rsidR="002207ED" w:rsidRPr="008365EF" w:rsidRDefault="00CD7635"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lastRenderedPageBreak/>
        <w:t xml:space="preserve">Psycholog a estetik </w:t>
      </w:r>
      <w:r w:rsidRPr="002062D1">
        <w:rPr>
          <w:rFonts w:ascii="Times New Roman" w:hAnsi="Times New Roman" w:cs="Times New Roman"/>
          <w:b/>
          <w:sz w:val="24"/>
          <w:szCs w:val="24"/>
        </w:rPr>
        <w:t xml:space="preserve">Karl Groos </w:t>
      </w:r>
      <w:r w:rsidRPr="002062D1">
        <w:rPr>
          <w:rFonts w:ascii="Times New Roman" w:hAnsi="Times New Roman" w:cs="Times New Roman"/>
          <w:sz w:val="24"/>
          <w:szCs w:val="24"/>
        </w:rPr>
        <w:t xml:space="preserve">(1861-1946) chápal hru jako nácvičování činností, které se dítěti budou hodit pro budoucí život. Dítě porovnává se zvířecím mládětem, vytváření dovedností je získáváno a podmíněno nápodobou a hrou. Za důležité pokládal nebízet dítěti předměty pro jeho přípravu na život. Zásluhou této teorie se společnost začala více zajímat o hračky. Z Groosových myšlenek pochází teorie </w:t>
      </w:r>
      <w:r w:rsidRPr="002062D1">
        <w:rPr>
          <w:rFonts w:ascii="Times New Roman" w:hAnsi="Times New Roman" w:cs="Times New Roman"/>
          <w:i/>
          <w:sz w:val="24"/>
          <w:szCs w:val="24"/>
        </w:rPr>
        <w:t>„přípravy na život“.</w:t>
      </w:r>
      <w:r w:rsidR="008365EF">
        <w:rPr>
          <w:rFonts w:ascii="Times New Roman" w:hAnsi="Times New Roman" w:cs="Times New Roman"/>
          <w:sz w:val="24"/>
          <w:szCs w:val="24"/>
        </w:rPr>
        <w:t>(Severová, 1982)</w:t>
      </w:r>
    </w:p>
    <w:p w:rsidR="00260746" w:rsidRPr="002062D1" w:rsidRDefault="00260746"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Z významných představitelů je nutné zmínit i </w:t>
      </w:r>
      <w:r w:rsidRPr="002062D1">
        <w:rPr>
          <w:rFonts w:ascii="Times New Roman" w:hAnsi="Times New Roman" w:cs="Times New Roman"/>
          <w:b/>
          <w:sz w:val="24"/>
          <w:szCs w:val="24"/>
        </w:rPr>
        <w:t>Jana Vlastimíra Svobodu</w:t>
      </w:r>
      <w:r w:rsidRPr="002062D1">
        <w:rPr>
          <w:rFonts w:ascii="Times New Roman" w:hAnsi="Times New Roman" w:cs="Times New Roman"/>
          <w:sz w:val="24"/>
          <w:szCs w:val="24"/>
        </w:rPr>
        <w:t xml:space="preserve"> (1800-1844), </w:t>
      </w:r>
      <w:r w:rsidR="003B530A" w:rsidRPr="002062D1">
        <w:rPr>
          <w:rFonts w:ascii="Times New Roman" w:hAnsi="Times New Roman" w:cs="Times New Roman"/>
          <w:sz w:val="24"/>
          <w:szCs w:val="24"/>
        </w:rPr>
        <w:t>„</w:t>
      </w:r>
      <w:r w:rsidRPr="002062D1">
        <w:rPr>
          <w:rFonts w:ascii="Times New Roman" w:hAnsi="Times New Roman" w:cs="Times New Roman"/>
          <w:i/>
          <w:sz w:val="24"/>
          <w:szCs w:val="24"/>
        </w:rPr>
        <w:t>ve své opatrovně Na Hrádku využíval her v metodicky promyšlených a na vzdělávání dětí cílených činnostech, které se vyznačovaly propojeným integrovaným charakterem a pedagogickým záměrem.</w:t>
      </w:r>
      <w:r w:rsidR="003B530A" w:rsidRPr="002062D1">
        <w:rPr>
          <w:rFonts w:ascii="Times New Roman" w:hAnsi="Times New Roman" w:cs="Times New Roman"/>
          <w:i/>
          <w:sz w:val="24"/>
          <w:szCs w:val="24"/>
        </w:rPr>
        <w:t xml:space="preserve">“ </w:t>
      </w:r>
      <w:r w:rsidR="00D15F30" w:rsidRPr="002062D1">
        <w:rPr>
          <w:rFonts w:ascii="Times New Roman" w:hAnsi="Times New Roman" w:cs="Times New Roman"/>
          <w:sz w:val="24"/>
          <w:szCs w:val="24"/>
        </w:rPr>
        <w:t>(Koťátková, 2005</w:t>
      </w:r>
      <w:r w:rsidR="003B530A" w:rsidRPr="002062D1">
        <w:rPr>
          <w:rFonts w:ascii="Times New Roman" w:hAnsi="Times New Roman" w:cs="Times New Roman"/>
          <w:sz w:val="24"/>
          <w:szCs w:val="24"/>
        </w:rPr>
        <w:t>)</w:t>
      </w:r>
    </w:p>
    <w:p w:rsidR="002207ED" w:rsidRPr="002062D1" w:rsidRDefault="002207E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proofErr w:type="gramStart"/>
      <w:r w:rsidR="00DE4483" w:rsidRPr="002062D1">
        <w:rPr>
          <w:rFonts w:ascii="Times New Roman" w:hAnsi="Times New Roman" w:cs="Times New Roman"/>
          <w:sz w:val="24"/>
          <w:szCs w:val="24"/>
        </w:rPr>
        <w:t>20.století</w:t>
      </w:r>
      <w:proofErr w:type="gramEnd"/>
      <w:r w:rsidR="00DE4483" w:rsidRPr="002062D1">
        <w:rPr>
          <w:rFonts w:ascii="Times New Roman" w:hAnsi="Times New Roman" w:cs="Times New Roman"/>
          <w:sz w:val="24"/>
          <w:szCs w:val="24"/>
        </w:rPr>
        <w:t xml:space="preserve"> je právem nazýváno „</w:t>
      </w:r>
      <w:r w:rsidR="002436BB" w:rsidRPr="002062D1">
        <w:rPr>
          <w:rFonts w:ascii="Times New Roman" w:hAnsi="Times New Roman" w:cs="Times New Roman"/>
          <w:sz w:val="24"/>
          <w:szCs w:val="24"/>
        </w:rPr>
        <w:t>S</w:t>
      </w:r>
      <w:r w:rsidR="00DE4483" w:rsidRPr="002062D1">
        <w:rPr>
          <w:rFonts w:ascii="Times New Roman" w:hAnsi="Times New Roman" w:cs="Times New Roman"/>
          <w:sz w:val="24"/>
          <w:szCs w:val="24"/>
        </w:rPr>
        <w:t>toletí dítěte“. Objevuje se velké množství názorů a snah o podporu hry a optimální rozvoj osobnosti dítěte. Pro příkl</w:t>
      </w:r>
      <w:r w:rsidR="002436BB" w:rsidRPr="002062D1">
        <w:rPr>
          <w:rFonts w:ascii="Times New Roman" w:hAnsi="Times New Roman" w:cs="Times New Roman"/>
          <w:sz w:val="24"/>
          <w:szCs w:val="24"/>
        </w:rPr>
        <w:t xml:space="preserve">ad </w:t>
      </w:r>
      <w:r w:rsidR="002436BB" w:rsidRPr="002062D1">
        <w:rPr>
          <w:rFonts w:ascii="Times New Roman" w:hAnsi="Times New Roman" w:cs="Times New Roman"/>
          <w:b/>
          <w:sz w:val="24"/>
          <w:szCs w:val="24"/>
        </w:rPr>
        <w:t>Z</w:t>
      </w:r>
      <w:r w:rsidR="00DE4483" w:rsidRPr="002062D1">
        <w:rPr>
          <w:rFonts w:ascii="Times New Roman" w:hAnsi="Times New Roman" w:cs="Times New Roman"/>
          <w:b/>
          <w:sz w:val="24"/>
          <w:szCs w:val="24"/>
        </w:rPr>
        <w:t>ikmud Freund</w:t>
      </w:r>
      <w:r w:rsidR="0072441F" w:rsidRPr="002062D1">
        <w:rPr>
          <w:rFonts w:ascii="Times New Roman" w:hAnsi="Times New Roman" w:cs="Times New Roman"/>
          <w:b/>
          <w:sz w:val="24"/>
          <w:szCs w:val="24"/>
        </w:rPr>
        <w:t xml:space="preserve"> </w:t>
      </w:r>
      <w:r w:rsidR="0072441F" w:rsidRPr="002062D1">
        <w:rPr>
          <w:rFonts w:ascii="Times New Roman" w:hAnsi="Times New Roman" w:cs="Times New Roman"/>
          <w:sz w:val="24"/>
          <w:szCs w:val="24"/>
        </w:rPr>
        <w:t>(1856-1939)</w:t>
      </w:r>
      <w:r w:rsidR="00DE4483" w:rsidRPr="002062D1">
        <w:rPr>
          <w:rFonts w:ascii="Times New Roman" w:hAnsi="Times New Roman" w:cs="Times New Roman"/>
          <w:sz w:val="24"/>
          <w:szCs w:val="24"/>
        </w:rPr>
        <w:t xml:space="preserve"> vnímal hru jako činnost, jejíž zásluhou se dá dobře proniknout do vnitřních stránek osobnosti jedince a tím dojít k poznání jeho přání, tužeb a zaměření. Dítě do hry promítá svět, ve kterém žije a to mu také pomáhá s vypořádáním se s negativními vlivy na jeho duševní pohodu.</w:t>
      </w:r>
      <w:r w:rsidR="002436BB" w:rsidRPr="002062D1">
        <w:rPr>
          <w:rFonts w:ascii="Times New Roman" w:hAnsi="Times New Roman" w:cs="Times New Roman"/>
          <w:sz w:val="24"/>
          <w:szCs w:val="24"/>
        </w:rPr>
        <w:t xml:space="preserve"> </w:t>
      </w:r>
      <w:r w:rsidR="008365EF">
        <w:rPr>
          <w:rFonts w:ascii="Times New Roman" w:hAnsi="Times New Roman" w:cs="Times New Roman"/>
          <w:sz w:val="24"/>
          <w:szCs w:val="24"/>
        </w:rPr>
        <w:t>(Millarová, 1978)</w:t>
      </w:r>
    </w:p>
    <w:p w:rsidR="00BA694E" w:rsidRPr="002062D1" w:rsidRDefault="00BA694E" w:rsidP="00A41B50">
      <w:pPr>
        <w:spacing w:line="360" w:lineRule="auto"/>
        <w:jc w:val="both"/>
        <w:rPr>
          <w:rFonts w:ascii="Times New Roman" w:hAnsi="Times New Roman" w:cs="Times New Roman"/>
          <w:sz w:val="24"/>
          <w:szCs w:val="24"/>
        </w:rPr>
      </w:pPr>
      <w:r w:rsidRPr="002062D1">
        <w:rPr>
          <w:rFonts w:ascii="Times New Roman" w:hAnsi="Times New Roman" w:cs="Times New Roman"/>
          <w:i/>
          <w:sz w:val="24"/>
          <w:szCs w:val="24"/>
        </w:rPr>
        <w:t xml:space="preserve">„Teorie o intelektuálním vývoji“ </w:t>
      </w:r>
      <w:r w:rsidRPr="002062D1">
        <w:rPr>
          <w:rFonts w:ascii="Times New Roman" w:hAnsi="Times New Roman" w:cs="Times New Roman"/>
          <w:sz w:val="24"/>
          <w:szCs w:val="24"/>
        </w:rPr>
        <w:t xml:space="preserve">se zabývá procesy asimilace a akomodace. Asimilační proces označuje děj, při kterém si jedinec přizpůsobuje vlastním způsobem informace z vnějšího prostředí. Proces akomadace je předchozímu termínu opakem a vysvětlován je jako děj, při kterém se jedinec vnějšímu světu přizpůsobuje. Tyto procesy popsal </w:t>
      </w:r>
      <w:r w:rsidRPr="002062D1">
        <w:rPr>
          <w:rFonts w:ascii="Times New Roman" w:hAnsi="Times New Roman" w:cs="Times New Roman"/>
          <w:b/>
          <w:sz w:val="24"/>
          <w:szCs w:val="24"/>
        </w:rPr>
        <w:t>Jean Piaget</w:t>
      </w:r>
      <w:r w:rsidRPr="002062D1">
        <w:rPr>
          <w:rFonts w:ascii="Times New Roman" w:hAnsi="Times New Roman" w:cs="Times New Roman"/>
          <w:sz w:val="24"/>
          <w:szCs w:val="24"/>
        </w:rPr>
        <w:t xml:space="preserve"> (1896-</w:t>
      </w:r>
      <w:r w:rsidR="006A68FA" w:rsidRPr="002062D1">
        <w:rPr>
          <w:rFonts w:ascii="Times New Roman" w:hAnsi="Times New Roman" w:cs="Times New Roman"/>
          <w:sz w:val="24"/>
          <w:szCs w:val="24"/>
        </w:rPr>
        <w:t>1980)</w:t>
      </w:r>
      <w:r w:rsidRPr="002062D1">
        <w:rPr>
          <w:rFonts w:ascii="Times New Roman" w:hAnsi="Times New Roman" w:cs="Times New Roman"/>
          <w:sz w:val="24"/>
          <w:szCs w:val="24"/>
        </w:rPr>
        <w:t>, podle jehož názoru spolu kooperují a souvisí s procesem adaptace dítěte na svět dospělých, který jedinec poznává a postupně začíná chápat hlavně díky hře.</w:t>
      </w:r>
      <w:r w:rsidR="003B530A" w:rsidRPr="002062D1">
        <w:rPr>
          <w:rFonts w:ascii="Times New Roman" w:hAnsi="Times New Roman" w:cs="Times New Roman"/>
          <w:sz w:val="24"/>
          <w:szCs w:val="24"/>
        </w:rPr>
        <w:t xml:space="preserve"> Intelektuální vývoj dítěte rozdělil na období senzomotorické (od 6 měsíců do 2 let života dítěte, vytváří se základ pro myšlení a rozvoj inteligence, formuje se vnímání), Symbolické období (od 2 do 7 let, velkou roli hrají představy a fantazie, nápodoba, kresba, hračky a jiné předměty, které představují symboly. Třetím obdobím je rozvoj konkrétních logických operací (od 7 do 11 let)</w:t>
      </w:r>
      <w:r w:rsidR="004B727B" w:rsidRPr="002062D1">
        <w:rPr>
          <w:rFonts w:ascii="Times New Roman" w:hAnsi="Times New Roman" w:cs="Times New Roman"/>
          <w:sz w:val="24"/>
          <w:szCs w:val="24"/>
        </w:rPr>
        <w:t>.</w:t>
      </w:r>
      <w:r w:rsidR="008365EF">
        <w:rPr>
          <w:rFonts w:ascii="Times New Roman" w:hAnsi="Times New Roman" w:cs="Times New Roman"/>
          <w:sz w:val="24"/>
          <w:szCs w:val="24"/>
        </w:rPr>
        <w:t xml:space="preserve"> (Millarová, 1978)</w:t>
      </w:r>
    </w:p>
    <w:p w:rsidR="006A68FA" w:rsidRPr="002062D1" w:rsidRDefault="006A68FA" w:rsidP="00A41B50">
      <w:p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Lev Semjonovič Vygotskij</w:t>
      </w:r>
      <w:r w:rsidRPr="002062D1">
        <w:rPr>
          <w:rFonts w:ascii="Times New Roman" w:hAnsi="Times New Roman" w:cs="Times New Roman"/>
          <w:sz w:val="24"/>
          <w:szCs w:val="24"/>
        </w:rPr>
        <w:t xml:space="preserve"> (1896-1934), v názorech na hru promítá hlavně pokusy o rozvíjení sociální a emocionální oblasti a to tak, že jsou děti vedeny ke spolupráci, kolektivnosti, přijímání hodnot a norem společnosti, přizpůsobování svých přání a tužeb většinové společnosti a zvládání konfliktů.</w:t>
      </w:r>
    </w:p>
    <w:p w:rsidR="006A68FA" w:rsidRPr="002062D1" w:rsidRDefault="006A68FA"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lastRenderedPageBreak/>
        <w:t xml:space="preserve">Dílo </w:t>
      </w:r>
      <w:r w:rsidRPr="002062D1">
        <w:rPr>
          <w:rFonts w:ascii="Times New Roman" w:hAnsi="Times New Roman" w:cs="Times New Roman"/>
          <w:i/>
          <w:sz w:val="24"/>
          <w:szCs w:val="24"/>
        </w:rPr>
        <w:t>„Homo ludens“</w:t>
      </w:r>
      <w:r w:rsidRPr="002062D1">
        <w:rPr>
          <w:rFonts w:ascii="Times New Roman" w:hAnsi="Times New Roman" w:cs="Times New Roman"/>
          <w:sz w:val="24"/>
          <w:szCs w:val="24"/>
        </w:rPr>
        <w:t xml:space="preserve"> s českým překladem Člověk hravý sepsal </w:t>
      </w:r>
      <w:r w:rsidRPr="002062D1">
        <w:rPr>
          <w:rFonts w:ascii="Times New Roman" w:hAnsi="Times New Roman" w:cs="Times New Roman"/>
          <w:b/>
          <w:sz w:val="24"/>
          <w:szCs w:val="24"/>
        </w:rPr>
        <w:t>Johan Huizinga</w:t>
      </w:r>
      <w:r w:rsidRPr="002062D1">
        <w:rPr>
          <w:rFonts w:ascii="Times New Roman" w:hAnsi="Times New Roman" w:cs="Times New Roman"/>
          <w:sz w:val="24"/>
          <w:szCs w:val="24"/>
        </w:rPr>
        <w:t xml:space="preserve"> (1872-1945) proto, aby poukázal na </w:t>
      </w:r>
      <w:r w:rsidR="00E426A5" w:rsidRPr="002062D1">
        <w:rPr>
          <w:rFonts w:ascii="Times New Roman" w:hAnsi="Times New Roman" w:cs="Times New Roman"/>
          <w:sz w:val="24"/>
          <w:szCs w:val="24"/>
        </w:rPr>
        <w:t xml:space="preserve">důležitost hry pro kulturu, která je dle jeho názoru hrou utvářena. Z níže uvedeného názoru vyplývá, že hra je pro jedince svobodnou, nenucenou činností, je uzavřená, časově i prostorově ohraničená, má prostor pro opakování, obsahuje pravidla a řád, potěšení i napětí – tajemství. Nesouhlas lze ale vyslovit s Huizingovým tvrzením o tom, že hrou dítě nedosahuje žádného užitku. </w:t>
      </w:r>
    </w:p>
    <w:p w:rsidR="00E426A5" w:rsidRPr="002062D1" w:rsidRDefault="00E426A5" w:rsidP="00A41B50">
      <w:pPr>
        <w:spacing w:line="360" w:lineRule="auto"/>
        <w:jc w:val="both"/>
        <w:rPr>
          <w:rFonts w:ascii="Times New Roman" w:hAnsi="Times New Roman" w:cs="Times New Roman"/>
          <w:sz w:val="24"/>
          <w:szCs w:val="24"/>
        </w:rPr>
      </w:pPr>
      <w:r w:rsidRPr="002062D1">
        <w:rPr>
          <w:rFonts w:ascii="Times New Roman" w:hAnsi="Times New Roman" w:cs="Times New Roman"/>
          <w:i/>
          <w:sz w:val="24"/>
          <w:szCs w:val="24"/>
        </w:rPr>
        <w:t>Hra je „svobodné jednání, které je míněno „jen tak“ a stojí mimo obyčejný život, ale které přesto může hráče plně zaujmout, k němuž se dále nepřipíná žádný materiální zájem a jímž se nedosahuje žádného užitku, které se uskutečňuje ve zvlášť určeném čase a ve zvlášť určeném prostoru, které probíhá řádně podle určených pravidel a vyvolává v život společné skupiny, které se rády obklopují tajemstvím nebo se vymaňují z obyčejného světa tím,</w:t>
      </w:r>
      <w:r w:rsidR="00531AF2">
        <w:rPr>
          <w:rFonts w:ascii="Times New Roman" w:hAnsi="Times New Roman" w:cs="Times New Roman"/>
          <w:i/>
          <w:sz w:val="24"/>
          <w:szCs w:val="24"/>
        </w:rPr>
        <w:t xml:space="preserve"> </w:t>
      </w:r>
      <w:r w:rsidRPr="002062D1">
        <w:rPr>
          <w:rFonts w:ascii="Times New Roman" w:hAnsi="Times New Roman" w:cs="Times New Roman"/>
          <w:i/>
          <w:sz w:val="24"/>
          <w:szCs w:val="24"/>
        </w:rPr>
        <w:t>že se přestrojují za jiné.“</w:t>
      </w:r>
      <w:r w:rsidR="00D15F30" w:rsidRPr="002062D1">
        <w:rPr>
          <w:rFonts w:ascii="Times New Roman" w:hAnsi="Times New Roman" w:cs="Times New Roman"/>
          <w:sz w:val="24"/>
          <w:szCs w:val="24"/>
        </w:rPr>
        <w:t>(Huizinga, 2000</w:t>
      </w:r>
      <w:r w:rsidRPr="002062D1">
        <w:rPr>
          <w:rFonts w:ascii="Times New Roman" w:hAnsi="Times New Roman" w:cs="Times New Roman"/>
          <w:sz w:val="24"/>
          <w:szCs w:val="24"/>
        </w:rPr>
        <w:t>)</w:t>
      </w:r>
    </w:p>
    <w:p w:rsidR="00E426A5" w:rsidRPr="002062D1" w:rsidRDefault="00E426A5" w:rsidP="00A41B50">
      <w:p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Roger Caillois</w:t>
      </w:r>
      <w:r w:rsidRPr="002062D1">
        <w:rPr>
          <w:rFonts w:ascii="Times New Roman" w:hAnsi="Times New Roman" w:cs="Times New Roman"/>
          <w:sz w:val="24"/>
          <w:szCs w:val="24"/>
        </w:rPr>
        <w:t xml:space="preserve"> (1913-1978) rozdělil v knize </w:t>
      </w:r>
      <w:r w:rsidR="0059026B" w:rsidRPr="002062D1">
        <w:rPr>
          <w:rFonts w:ascii="Times New Roman" w:hAnsi="Times New Roman" w:cs="Times New Roman"/>
          <w:sz w:val="24"/>
          <w:szCs w:val="24"/>
        </w:rPr>
        <w:t>„</w:t>
      </w:r>
      <w:r w:rsidRPr="002062D1">
        <w:rPr>
          <w:rFonts w:ascii="Times New Roman" w:hAnsi="Times New Roman" w:cs="Times New Roman"/>
          <w:sz w:val="24"/>
          <w:szCs w:val="24"/>
        </w:rPr>
        <w:t>Hry a lidé</w:t>
      </w:r>
      <w:r w:rsidR="0059026B" w:rsidRPr="002062D1">
        <w:rPr>
          <w:rFonts w:ascii="Times New Roman" w:hAnsi="Times New Roman" w:cs="Times New Roman"/>
          <w:sz w:val="24"/>
          <w:szCs w:val="24"/>
        </w:rPr>
        <w:t>“</w:t>
      </w:r>
      <w:r w:rsidRPr="002062D1">
        <w:rPr>
          <w:rFonts w:ascii="Times New Roman" w:hAnsi="Times New Roman" w:cs="Times New Roman"/>
          <w:sz w:val="24"/>
          <w:szCs w:val="24"/>
        </w:rPr>
        <w:t xml:space="preserve"> hru do čtyř principů – Agon (</w:t>
      </w:r>
      <w:r w:rsidR="0059026B" w:rsidRPr="002062D1">
        <w:rPr>
          <w:rFonts w:ascii="Times New Roman" w:hAnsi="Times New Roman" w:cs="Times New Roman"/>
          <w:sz w:val="24"/>
          <w:szCs w:val="24"/>
        </w:rPr>
        <w:t>soutěž), Alea (náhoda), Mimikry (předstírání) a Ilinx (závrať). Ve své práci také popírá Huizingovu teorii o tom, že ke hře nepatří žádný materiální zájem a o tom, že by ke hře mělo patřit tajemství. Tvrdí, že pokud si dítě hraje, vystavuje svoji hru spo</w:t>
      </w:r>
      <w:r w:rsidR="00531AF2">
        <w:rPr>
          <w:rFonts w:ascii="Times New Roman" w:hAnsi="Times New Roman" w:cs="Times New Roman"/>
          <w:sz w:val="24"/>
          <w:szCs w:val="24"/>
        </w:rPr>
        <w:t>l</w:t>
      </w:r>
      <w:r w:rsidR="0059026B" w:rsidRPr="002062D1">
        <w:rPr>
          <w:rFonts w:ascii="Times New Roman" w:hAnsi="Times New Roman" w:cs="Times New Roman"/>
          <w:sz w:val="24"/>
          <w:szCs w:val="24"/>
        </w:rPr>
        <w:t>ečnosti a tajemno je tudíž potlačeno.</w:t>
      </w:r>
      <w:r w:rsidR="00CC342D">
        <w:rPr>
          <w:rFonts w:ascii="Times New Roman" w:hAnsi="Times New Roman" w:cs="Times New Roman"/>
          <w:sz w:val="24"/>
          <w:szCs w:val="24"/>
        </w:rPr>
        <w:t xml:space="preserve"> (Koťátková, 2005)</w:t>
      </w:r>
    </w:p>
    <w:p w:rsidR="0059026B" w:rsidRPr="00A35C03" w:rsidRDefault="00C3233E" w:rsidP="00C3233E">
      <w:pPr>
        <w:pStyle w:val="Nadpis2"/>
        <w:spacing w:line="360" w:lineRule="auto"/>
        <w:jc w:val="both"/>
        <w:rPr>
          <w:rFonts w:ascii="Times New Roman" w:hAnsi="Times New Roman" w:cs="Times New Roman"/>
          <w:color w:val="000000" w:themeColor="text1"/>
        </w:rPr>
      </w:pPr>
      <w:bookmarkStart w:id="14" w:name="_Toc76070381"/>
      <w:r w:rsidRPr="00A35C03">
        <w:rPr>
          <w:rFonts w:ascii="Times New Roman" w:hAnsi="Times New Roman" w:cs="Times New Roman"/>
          <w:color w:val="000000" w:themeColor="text1"/>
        </w:rPr>
        <w:t>3</w:t>
      </w:r>
      <w:r w:rsidR="00233497" w:rsidRPr="00A35C03">
        <w:rPr>
          <w:rFonts w:ascii="Times New Roman" w:hAnsi="Times New Roman" w:cs="Times New Roman"/>
          <w:color w:val="000000" w:themeColor="text1"/>
        </w:rPr>
        <w:t xml:space="preserve">.3 </w:t>
      </w:r>
      <w:r w:rsidR="004F3A7B" w:rsidRPr="00A35C03">
        <w:rPr>
          <w:rFonts w:ascii="Times New Roman" w:hAnsi="Times New Roman" w:cs="Times New Roman"/>
          <w:color w:val="000000" w:themeColor="text1"/>
        </w:rPr>
        <w:t>Znaky hry</w:t>
      </w:r>
      <w:bookmarkEnd w:id="14"/>
    </w:p>
    <w:p w:rsidR="006A68FA" w:rsidRPr="002062D1" w:rsidRDefault="004F3A7B" w:rsidP="00C3233E">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Z pozice pozorovatele jsou sledovány určité rysy aktivit u dětí. Pokud činnost splňuje níže uvedené znaky, může být označena za hru. Jakákoliv spontánní činnost dítěte ještě nemůže pozorovatel označit za hru, dokud se nepřesvědčí, že splňuje dané znaky. </w:t>
      </w:r>
      <w:r w:rsidR="000F0EA1" w:rsidRPr="002062D1">
        <w:rPr>
          <w:rFonts w:ascii="Times New Roman" w:hAnsi="Times New Roman" w:cs="Times New Roman"/>
          <w:sz w:val="24"/>
          <w:szCs w:val="24"/>
        </w:rPr>
        <w:t xml:space="preserve">Je důležité si uvědomit, že co je pro jednoho člověka </w:t>
      </w:r>
      <w:proofErr w:type="gramStart"/>
      <w:r w:rsidR="000F0EA1" w:rsidRPr="002062D1">
        <w:rPr>
          <w:rFonts w:ascii="Times New Roman" w:hAnsi="Times New Roman" w:cs="Times New Roman"/>
          <w:sz w:val="24"/>
          <w:szCs w:val="24"/>
        </w:rPr>
        <w:t>bráno jako</w:t>
      </w:r>
      <w:proofErr w:type="gramEnd"/>
      <w:r w:rsidR="000F0EA1" w:rsidRPr="002062D1">
        <w:rPr>
          <w:rFonts w:ascii="Times New Roman" w:hAnsi="Times New Roman" w:cs="Times New Roman"/>
          <w:sz w:val="24"/>
          <w:szCs w:val="24"/>
        </w:rPr>
        <w:t xml:space="preserve"> hra nemusí platit u druhého jedince. </w:t>
      </w:r>
    </w:p>
    <w:p w:rsidR="000F0EA1" w:rsidRPr="002062D1" w:rsidRDefault="000F0EA1"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Významné znaky, které se ve hře projevují, jsou: spontánnost, zaujetí, radost, tvořivost, fantazie, opakování, přije</w:t>
      </w:r>
      <w:r w:rsidR="00D15F30" w:rsidRPr="002062D1">
        <w:rPr>
          <w:rFonts w:ascii="Times New Roman" w:hAnsi="Times New Roman" w:cs="Times New Roman"/>
          <w:sz w:val="24"/>
          <w:szCs w:val="24"/>
        </w:rPr>
        <w:t>tí role (Koťátková, 2005</w:t>
      </w:r>
      <w:r w:rsidRPr="002062D1">
        <w:rPr>
          <w:rFonts w:ascii="Times New Roman" w:hAnsi="Times New Roman" w:cs="Times New Roman"/>
          <w:sz w:val="24"/>
          <w:szCs w:val="24"/>
        </w:rPr>
        <w:t>)</w:t>
      </w:r>
    </w:p>
    <w:p w:rsidR="003E5AA8" w:rsidRPr="002062D1" w:rsidRDefault="003E5AA8"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Spontánnost</w:t>
      </w:r>
      <w:r w:rsidRPr="002062D1">
        <w:rPr>
          <w:rFonts w:ascii="Times New Roman" w:hAnsi="Times New Roman" w:cs="Times New Roman"/>
          <w:sz w:val="24"/>
          <w:szCs w:val="24"/>
        </w:rPr>
        <w:t xml:space="preserve"> </w:t>
      </w:r>
      <w:r w:rsidR="00911562" w:rsidRPr="002062D1">
        <w:rPr>
          <w:rFonts w:ascii="Times New Roman" w:hAnsi="Times New Roman" w:cs="Times New Roman"/>
          <w:sz w:val="24"/>
          <w:szCs w:val="24"/>
        </w:rPr>
        <w:t>–</w:t>
      </w:r>
      <w:r w:rsidRPr="002062D1">
        <w:rPr>
          <w:rFonts w:ascii="Times New Roman" w:hAnsi="Times New Roman" w:cs="Times New Roman"/>
          <w:sz w:val="24"/>
          <w:szCs w:val="24"/>
        </w:rPr>
        <w:t xml:space="preserve"> </w:t>
      </w:r>
      <w:r w:rsidR="00911562" w:rsidRPr="002062D1">
        <w:rPr>
          <w:rFonts w:ascii="Times New Roman" w:hAnsi="Times New Roman" w:cs="Times New Roman"/>
          <w:sz w:val="24"/>
          <w:szCs w:val="24"/>
        </w:rPr>
        <w:t>jedním ze synonym sponntánnosti je slovo samovolnost. To se dá vysvětlit jako činnost vycházející z vlastní vůle. Jedná se tedy o aktivitu, do které dítě vstupuje samo, dobrovolně, svobodně a nepotřebuje k tomu žádné podněty ani pobídky</w:t>
      </w:r>
    </w:p>
    <w:p w:rsidR="00911562" w:rsidRPr="002062D1" w:rsidRDefault="00911562"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Zaujetí hrou</w:t>
      </w:r>
      <w:r w:rsidRPr="002062D1">
        <w:rPr>
          <w:rFonts w:ascii="Times New Roman" w:hAnsi="Times New Roman" w:cs="Times New Roman"/>
          <w:sz w:val="24"/>
          <w:szCs w:val="24"/>
        </w:rPr>
        <w:t xml:space="preserve"> – dítě je do hry zabrané, nechá se jen těžko vyrušit děním v okolí, samozřejmostí je plné soustředění na vykonávanou činnost</w:t>
      </w:r>
    </w:p>
    <w:p w:rsidR="00911562" w:rsidRPr="002062D1" w:rsidRDefault="00911562"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lastRenderedPageBreak/>
        <w:t>Radost a uspokojení</w:t>
      </w:r>
      <w:r w:rsidRPr="002062D1">
        <w:rPr>
          <w:rFonts w:ascii="Times New Roman" w:hAnsi="Times New Roman" w:cs="Times New Roman"/>
          <w:sz w:val="24"/>
          <w:szCs w:val="24"/>
        </w:rPr>
        <w:t xml:space="preserve"> – „</w:t>
      </w:r>
      <w:r w:rsidRPr="002062D1">
        <w:rPr>
          <w:rFonts w:ascii="Times New Roman" w:hAnsi="Times New Roman" w:cs="Times New Roman"/>
          <w:i/>
          <w:sz w:val="24"/>
          <w:szCs w:val="24"/>
        </w:rPr>
        <w:t>se zračí na výrazu tváře hrajícího dítěte. Prožitek je často doprovázen samomluvou, která emoce konkretizuje a um</w:t>
      </w:r>
      <w:r w:rsidR="00D15F30" w:rsidRPr="002062D1">
        <w:rPr>
          <w:rFonts w:ascii="Times New Roman" w:hAnsi="Times New Roman" w:cs="Times New Roman"/>
          <w:i/>
          <w:sz w:val="24"/>
          <w:szCs w:val="24"/>
        </w:rPr>
        <w:t>ocňuje“</w:t>
      </w:r>
      <w:r w:rsidR="00D15F30" w:rsidRPr="002062D1">
        <w:rPr>
          <w:rFonts w:ascii="Times New Roman" w:hAnsi="Times New Roman" w:cs="Times New Roman"/>
          <w:sz w:val="24"/>
          <w:szCs w:val="24"/>
        </w:rPr>
        <w:t xml:space="preserve"> (Koťátková, 2005</w:t>
      </w:r>
      <w:r w:rsidRPr="002062D1">
        <w:rPr>
          <w:rFonts w:ascii="Times New Roman" w:hAnsi="Times New Roman" w:cs="Times New Roman"/>
          <w:sz w:val="24"/>
          <w:szCs w:val="24"/>
        </w:rPr>
        <w:t>)</w:t>
      </w:r>
    </w:p>
    <w:p w:rsidR="00911562" w:rsidRPr="002062D1" w:rsidRDefault="00911562"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Tvořivost</w:t>
      </w:r>
      <w:r w:rsidR="00DE7DFD" w:rsidRPr="002062D1">
        <w:rPr>
          <w:rFonts w:ascii="Times New Roman" w:hAnsi="Times New Roman" w:cs="Times New Roman"/>
          <w:sz w:val="24"/>
          <w:szCs w:val="24"/>
        </w:rPr>
        <w:t xml:space="preserve"> – hrající si dítě je jediným autorem hry, kterou si vytváří na základě svých představ. Často do hry promítá svět, se kterým se běžně setkává a osobní zkušenosti. Uplatňuje zde svoji fantazii, ale i nápodobu.</w:t>
      </w:r>
    </w:p>
    <w:p w:rsidR="00DE7DFD" w:rsidRPr="002062D1" w:rsidRDefault="00DE7DFD"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Fantazie</w:t>
      </w:r>
      <w:r w:rsidRPr="002062D1">
        <w:rPr>
          <w:rFonts w:ascii="Times New Roman" w:hAnsi="Times New Roman" w:cs="Times New Roman"/>
          <w:sz w:val="24"/>
          <w:szCs w:val="24"/>
        </w:rPr>
        <w:t xml:space="preserve"> – umožňuje dítěti obohacovat si hru o prostředí, předměty, osoby i zvířata, ke kterým v dané situaci nemá přístup. Prostřednictvím fantazie si dítě vytváří vlastní ideální obraz reality. </w:t>
      </w:r>
    </w:p>
    <w:p w:rsidR="00DE7DFD" w:rsidRPr="002062D1" w:rsidRDefault="00DE7DFD"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Opakování</w:t>
      </w:r>
      <w:r w:rsidRPr="002062D1">
        <w:rPr>
          <w:rFonts w:ascii="Times New Roman" w:hAnsi="Times New Roman" w:cs="Times New Roman"/>
          <w:sz w:val="24"/>
          <w:szCs w:val="24"/>
        </w:rPr>
        <w:t xml:space="preserve"> – tendence znovu opakovat </w:t>
      </w:r>
      <w:proofErr w:type="gramStart"/>
      <w:r w:rsidRPr="002062D1">
        <w:rPr>
          <w:rFonts w:ascii="Times New Roman" w:hAnsi="Times New Roman" w:cs="Times New Roman"/>
          <w:sz w:val="24"/>
          <w:szCs w:val="24"/>
        </w:rPr>
        <w:t>činno</w:t>
      </w:r>
      <w:r w:rsidR="00531AF2">
        <w:rPr>
          <w:rFonts w:ascii="Times New Roman" w:hAnsi="Times New Roman" w:cs="Times New Roman"/>
          <w:sz w:val="24"/>
          <w:szCs w:val="24"/>
        </w:rPr>
        <w:t xml:space="preserve">sti, </w:t>
      </w:r>
      <w:r w:rsidRPr="002062D1">
        <w:rPr>
          <w:rFonts w:ascii="Times New Roman" w:hAnsi="Times New Roman" w:cs="Times New Roman"/>
          <w:sz w:val="24"/>
          <w:szCs w:val="24"/>
        </w:rPr>
        <w:t>se</w:t>
      </w:r>
      <w:proofErr w:type="gramEnd"/>
      <w:r w:rsidRPr="002062D1">
        <w:rPr>
          <w:rFonts w:ascii="Times New Roman" w:hAnsi="Times New Roman" w:cs="Times New Roman"/>
          <w:sz w:val="24"/>
          <w:szCs w:val="24"/>
        </w:rPr>
        <w:t xml:space="preserve"> kterými se dítě již setkalo </w:t>
      </w:r>
      <w:r w:rsidR="00531AF2">
        <w:rPr>
          <w:rFonts w:ascii="Times New Roman" w:hAnsi="Times New Roman" w:cs="Times New Roman"/>
          <w:sz w:val="24"/>
          <w:szCs w:val="24"/>
        </w:rPr>
        <w:t xml:space="preserve">        </w:t>
      </w:r>
      <w:r w:rsidRPr="002062D1">
        <w:rPr>
          <w:rFonts w:ascii="Times New Roman" w:hAnsi="Times New Roman" w:cs="Times New Roman"/>
          <w:sz w:val="24"/>
          <w:szCs w:val="24"/>
        </w:rPr>
        <w:t xml:space="preserve">a byly pro něho nějakým způsobem </w:t>
      </w:r>
      <w:proofErr w:type="gramStart"/>
      <w:r w:rsidRPr="002062D1">
        <w:rPr>
          <w:rFonts w:ascii="Times New Roman" w:hAnsi="Times New Roman" w:cs="Times New Roman"/>
          <w:sz w:val="24"/>
          <w:szCs w:val="24"/>
        </w:rPr>
        <w:t>příjemné a odnesly</w:t>
      </w:r>
      <w:proofErr w:type="gramEnd"/>
      <w:r w:rsidRPr="002062D1">
        <w:rPr>
          <w:rFonts w:ascii="Times New Roman" w:hAnsi="Times New Roman" w:cs="Times New Roman"/>
          <w:sz w:val="24"/>
          <w:szCs w:val="24"/>
        </w:rPr>
        <w:t xml:space="preserve"> si z něho silný prožitek</w:t>
      </w:r>
    </w:p>
    <w:p w:rsidR="00DE7DFD" w:rsidRDefault="00DE7DFD" w:rsidP="00A41B50">
      <w:pPr>
        <w:pStyle w:val="Odstavecseseznamem"/>
        <w:numPr>
          <w:ilvl w:val="0"/>
          <w:numId w:val="1"/>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Přijetí role</w:t>
      </w:r>
      <w:r w:rsidRPr="002062D1">
        <w:rPr>
          <w:rFonts w:ascii="Times New Roman" w:hAnsi="Times New Roman" w:cs="Times New Roman"/>
          <w:sz w:val="24"/>
          <w:szCs w:val="24"/>
        </w:rPr>
        <w:t xml:space="preserve"> – dítě se vžívá do různých rolí, přijímá hlavní znaky, </w:t>
      </w:r>
      <w:proofErr w:type="gramStart"/>
      <w:r w:rsidRPr="002062D1">
        <w:rPr>
          <w:rFonts w:ascii="Times New Roman" w:hAnsi="Times New Roman" w:cs="Times New Roman"/>
          <w:sz w:val="24"/>
          <w:szCs w:val="24"/>
        </w:rPr>
        <w:t xml:space="preserve">vlastnosti </w:t>
      </w:r>
      <w:r w:rsidR="00531AF2">
        <w:rPr>
          <w:rFonts w:ascii="Times New Roman" w:hAnsi="Times New Roman" w:cs="Times New Roman"/>
          <w:sz w:val="24"/>
          <w:szCs w:val="24"/>
        </w:rPr>
        <w:t xml:space="preserve">             </w:t>
      </w:r>
      <w:r w:rsidRPr="002062D1">
        <w:rPr>
          <w:rFonts w:ascii="Times New Roman" w:hAnsi="Times New Roman" w:cs="Times New Roman"/>
          <w:sz w:val="24"/>
          <w:szCs w:val="24"/>
        </w:rPr>
        <w:t>a činnosti</w:t>
      </w:r>
      <w:proofErr w:type="gramEnd"/>
      <w:r w:rsidRPr="002062D1">
        <w:rPr>
          <w:rFonts w:ascii="Times New Roman" w:hAnsi="Times New Roman" w:cs="Times New Roman"/>
          <w:sz w:val="24"/>
          <w:szCs w:val="24"/>
        </w:rPr>
        <w:t xml:space="preserve"> postavy, na kterou si hraje. Přijetí role nachází uplatnění například při hrách na povolání</w:t>
      </w:r>
      <w:r w:rsidR="00D15F30" w:rsidRPr="002062D1">
        <w:rPr>
          <w:rFonts w:ascii="Times New Roman" w:hAnsi="Times New Roman" w:cs="Times New Roman"/>
          <w:sz w:val="24"/>
          <w:szCs w:val="24"/>
        </w:rPr>
        <w:t xml:space="preserve"> (kuchař, prodavačka, hasič,</w:t>
      </w:r>
      <w:r w:rsidR="00531AF2">
        <w:rPr>
          <w:rFonts w:ascii="Times New Roman" w:hAnsi="Times New Roman" w:cs="Times New Roman"/>
          <w:sz w:val="24"/>
          <w:szCs w:val="24"/>
        </w:rPr>
        <w:t>…</w:t>
      </w:r>
      <w:r w:rsidR="00D15F30" w:rsidRPr="002062D1">
        <w:rPr>
          <w:rFonts w:ascii="Times New Roman" w:hAnsi="Times New Roman" w:cs="Times New Roman"/>
          <w:sz w:val="24"/>
          <w:szCs w:val="24"/>
        </w:rPr>
        <w:t>),</w:t>
      </w:r>
      <w:r w:rsidRPr="002062D1">
        <w:rPr>
          <w:rFonts w:ascii="Times New Roman" w:hAnsi="Times New Roman" w:cs="Times New Roman"/>
          <w:sz w:val="24"/>
          <w:szCs w:val="24"/>
        </w:rPr>
        <w:t xml:space="preserve"> na rodinu (maminka, dcera, syn,…), na zvířátka, na školu apod.</w:t>
      </w:r>
    </w:p>
    <w:p w:rsidR="00CC342D" w:rsidRPr="00CC342D" w:rsidRDefault="00CC342D" w:rsidP="00CC342D">
      <w:pPr>
        <w:pStyle w:val="Odstavecseseznamem"/>
        <w:spacing w:line="360" w:lineRule="auto"/>
        <w:jc w:val="right"/>
        <w:rPr>
          <w:rFonts w:ascii="Times New Roman" w:hAnsi="Times New Roman" w:cs="Times New Roman"/>
          <w:sz w:val="24"/>
          <w:szCs w:val="24"/>
        </w:rPr>
      </w:pPr>
      <w:r>
        <w:rPr>
          <w:rFonts w:ascii="Times New Roman" w:hAnsi="Times New Roman" w:cs="Times New Roman"/>
          <w:sz w:val="24"/>
          <w:szCs w:val="24"/>
        </w:rPr>
        <w:t>(Koťátková, 2005)</w:t>
      </w:r>
    </w:p>
    <w:p w:rsidR="00DE7DFD" w:rsidRPr="002062D1" w:rsidRDefault="00DE7DFD"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V různých pramenech jsou uvedeny ještě další znaky hry, které ale úzce souvisí s výše zmíněnými znaky. Pro příklad </w:t>
      </w:r>
      <w:r w:rsidRPr="002062D1">
        <w:rPr>
          <w:rFonts w:ascii="Times New Roman" w:hAnsi="Times New Roman" w:cs="Times New Roman"/>
          <w:b/>
          <w:sz w:val="24"/>
          <w:szCs w:val="24"/>
        </w:rPr>
        <w:t>citovost</w:t>
      </w:r>
      <w:r w:rsidRPr="002062D1">
        <w:rPr>
          <w:rFonts w:ascii="Times New Roman" w:hAnsi="Times New Roman" w:cs="Times New Roman"/>
          <w:sz w:val="24"/>
          <w:szCs w:val="24"/>
        </w:rPr>
        <w:t xml:space="preserve"> </w:t>
      </w:r>
      <w:r w:rsidR="00154CEC" w:rsidRPr="002062D1">
        <w:rPr>
          <w:rFonts w:ascii="Times New Roman" w:hAnsi="Times New Roman" w:cs="Times New Roman"/>
          <w:sz w:val="24"/>
          <w:szCs w:val="24"/>
        </w:rPr>
        <w:t xml:space="preserve">(hra u dětí vyvolává příjemní pocity </w:t>
      </w:r>
      <w:r w:rsidR="00531AF2">
        <w:rPr>
          <w:rFonts w:ascii="Times New Roman" w:hAnsi="Times New Roman" w:cs="Times New Roman"/>
          <w:sz w:val="24"/>
          <w:szCs w:val="24"/>
        </w:rPr>
        <w:t xml:space="preserve">kladné city – radost, potěšení, uvolnění,…) </w:t>
      </w:r>
      <w:r w:rsidR="00154CEC" w:rsidRPr="002062D1">
        <w:rPr>
          <w:rFonts w:ascii="Times New Roman" w:hAnsi="Times New Roman" w:cs="Times New Roman"/>
          <w:b/>
          <w:sz w:val="24"/>
          <w:szCs w:val="24"/>
        </w:rPr>
        <w:t>samoúčelnost</w:t>
      </w:r>
      <w:r w:rsidR="00154CEC" w:rsidRPr="002062D1">
        <w:rPr>
          <w:rFonts w:ascii="Times New Roman" w:hAnsi="Times New Roman" w:cs="Times New Roman"/>
          <w:sz w:val="24"/>
          <w:szCs w:val="24"/>
        </w:rPr>
        <w:t xml:space="preserve"> (dítě si hraje proto, že ho to baví, není stanoven žádný cíl, kterého by bylo nutné dosáhnout). Dále můžeme sledovat </w:t>
      </w:r>
      <w:r w:rsidR="00154CEC" w:rsidRPr="002062D1">
        <w:rPr>
          <w:rFonts w:ascii="Times New Roman" w:hAnsi="Times New Roman" w:cs="Times New Roman"/>
          <w:b/>
          <w:sz w:val="24"/>
          <w:szCs w:val="24"/>
        </w:rPr>
        <w:t>symboličnost, vážnost</w:t>
      </w:r>
      <w:r w:rsidR="00154CEC" w:rsidRPr="002062D1">
        <w:rPr>
          <w:rFonts w:ascii="Times New Roman" w:hAnsi="Times New Roman" w:cs="Times New Roman"/>
          <w:sz w:val="24"/>
          <w:szCs w:val="24"/>
        </w:rPr>
        <w:t xml:space="preserve"> (vychází z fantazie, dítě bere svoji vymyšlenou představu či situaci vážně po celou dobu hry) a také </w:t>
      </w:r>
      <w:r w:rsidR="00154CEC" w:rsidRPr="002062D1">
        <w:rPr>
          <w:rFonts w:ascii="Times New Roman" w:hAnsi="Times New Roman" w:cs="Times New Roman"/>
          <w:b/>
          <w:sz w:val="24"/>
          <w:szCs w:val="24"/>
        </w:rPr>
        <w:t>pravidla</w:t>
      </w:r>
      <w:r w:rsidR="00154CEC" w:rsidRPr="002062D1">
        <w:rPr>
          <w:rFonts w:ascii="Times New Roman" w:hAnsi="Times New Roman" w:cs="Times New Roman"/>
          <w:sz w:val="24"/>
          <w:szCs w:val="24"/>
        </w:rPr>
        <w:t xml:space="preserve"> (každá hra obsahuje pravidla, mohou být předem daná nebo si je děti v průběhu samy stanovují.</w:t>
      </w:r>
      <w:r w:rsidR="00CC342D">
        <w:rPr>
          <w:rFonts w:ascii="Times New Roman" w:hAnsi="Times New Roman" w:cs="Times New Roman"/>
          <w:sz w:val="24"/>
          <w:szCs w:val="24"/>
        </w:rPr>
        <w:t xml:space="preserve"> (Koťátková, 2005)</w:t>
      </w:r>
    </w:p>
    <w:p w:rsidR="004B727B" w:rsidRPr="00A35C03" w:rsidRDefault="00C3233E" w:rsidP="00A41B50">
      <w:pPr>
        <w:pStyle w:val="Nadpis2"/>
        <w:spacing w:line="360" w:lineRule="auto"/>
        <w:jc w:val="both"/>
        <w:rPr>
          <w:rFonts w:ascii="Times New Roman" w:hAnsi="Times New Roman" w:cs="Times New Roman"/>
          <w:color w:val="000000" w:themeColor="text1"/>
          <w:sz w:val="24"/>
          <w:szCs w:val="24"/>
        </w:rPr>
      </w:pPr>
      <w:bookmarkStart w:id="15" w:name="_Toc76070382"/>
      <w:r w:rsidRPr="00A35C03">
        <w:rPr>
          <w:rFonts w:ascii="Times New Roman" w:hAnsi="Times New Roman" w:cs="Times New Roman"/>
          <w:color w:val="000000" w:themeColor="text1"/>
          <w:sz w:val="24"/>
          <w:szCs w:val="24"/>
        </w:rPr>
        <w:t>3</w:t>
      </w:r>
      <w:r w:rsidR="00233497" w:rsidRPr="00A35C03">
        <w:rPr>
          <w:rFonts w:ascii="Times New Roman" w:hAnsi="Times New Roman" w:cs="Times New Roman"/>
          <w:color w:val="000000" w:themeColor="text1"/>
          <w:sz w:val="24"/>
          <w:szCs w:val="24"/>
        </w:rPr>
        <w:t xml:space="preserve">.4 </w:t>
      </w:r>
      <w:r w:rsidR="004B727B" w:rsidRPr="00A35C03">
        <w:rPr>
          <w:rFonts w:ascii="Times New Roman" w:hAnsi="Times New Roman" w:cs="Times New Roman"/>
          <w:color w:val="000000" w:themeColor="text1"/>
          <w:sz w:val="24"/>
          <w:szCs w:val="24"/>
        </w:rPr>
        <w:t>Význam hry pro vývoj dítěte</w:t>
      </w:r>
      <w:bookmarkEnd w:id="15"/>
      <w:r w:rsidR="004B727B" w:rsidRPr="00A35C03">
        <w:rPr>
          <w:rFonts w:ascii="Times New Roman" w:hAnsi="Times New Roman" w:cs="Times New Roman"/>
          <w:color w:val="000000" w:themeColor="text1"/>
          <w:sz w:val="24"/>
          <w:szCs w:val="24"/>
        </w:rPr>
        <w:t xml:space="preserve"> </w:t>
      </w:r>
    </w:p>
    <w:p w:rsidR="004B727B" w:rsidRPr="002062D1" w:rsidRDefault="004B727B"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Hlavním cílem, kterého se společnost snaží u dětí dosáhnout je, aby se z nich stali plnohodnotní jedinci schopní ustát v budoucím životě. Aby toho bylo dosaženo, musí být podporován rozvoj všech stránek osobnosti – tělesné, psychické a sociální. V dětském věku je ideálním nástrojem hra, která je pro dítě přirozená. P</w:t>
      </w:r>
      <w:r w:rsidR="00CC342D">
        <w:rPr>
          <w:rFonts w:ascii="Times New Roman" w:hAnsi="Times New Roman" w:cs="Times New Roman"/>
          <w:sz w:val="24"/>
          <w:szCs w:val="24"/>
        </w:rPr>
        <w:t>r</w:t>
      </w:r>
      <w:r w:rsidRPr="002062D1">
        <w:rPr>
          <w:rFonts w:ascii="Times New Roman" w:hAnsi="Times New Roman" w:cs="Times New Roman"/>
          <w:sz w:val="24"/>
          <w:szCs w:val="24"/>
        </w:rPr>
        <w:t>ostřednictvím hry se tedy dítě vyvíjí, seznamuje se s okolním světem, zkoumá, objevuje, učí se, prožívá atp. Tyto činnosti se projevují v následujících oblastech.</w:t>
      </w:r>
    </w:p>
    <w:p w:rsidR="004B727B" w:rsidRPr="002062D1" w:rsidRDefault="004B727B"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Pr="002062D1">
        <w:rPr>
          <w:rFonts w:ascii="Times New Roman" w:hAnsi="Times New Roman" w:cs="Times New Roman"/>
          <w:b/>
          <w:sz w:val="24"/>
          <w:szCs w:val="24"/>
        </w:rPr>
        <w:t>Tělesná oblast</w:t>
      </w:r>
      <w:r w:rsidRPr="002062D1">
        <w:rPr>
          <w:rFonts w:ascii="Times New Roman" w:hAnsi="Times New Roman" w:cs="Times New Roman"/>
          <w:sz w:val="24"/>
          <w:szCs w:val="24"/>
        </w:rPr>
        <w:t xml:space="preserve"> </w:t>
      </w:r>
      <w:r w:rsidR="00591AD2" w:rsidRPr="002062D1">
        <w:rPr>
          <w:rFonts w:ascii="Times New Roman" w:hAnsi="Times New Roman" w:cs="Times New Roman"/>
          <w:sz w:val="24"/>
          <w:szCs w:val="24"/>
        </w:rPr>
        <w:t xml:space="preserve">zahrnuje oblast jemné i hrubé motoriky a vzájemné koordinace. Pravidelným pohybem a manipulací s předměty dochází k rozvíjení a zdokonalování, </w:t>
      </w:r>
      <w:r w:rsidR="00591AD2" w:rsidRPr="002062D1">
        <w:rPr>
          <w:rFonts w:ascii="Times New Roman" w:hAnsi="Times New Roman" w:cs="Times New Roman"/>
          <w:sz w:val="24"/>
          <w:szCs w:val="24"/>
        </w:rPr>
        <w:lastRenderedPageBreak/>
        <w:t xml:space="preserve">harmonickému tělesnému vývoji, posilování organismu a upevňování zdraví. Tělesnými pohyby také dochází k odbourávání napětí a přebytečné energie. V prostředí mateřské školy se oblast hrubé motoriky rozvíjí chůzí, skákáním či přeskakováním jednoduchých překážek, rovnovážným a lokomočním cvičením, základními prvky atletiky a gymnastiky. Pro děti jsou oblíbené činnosti typu překážkových drah a pohybových her. Rozvoj oblasti jemné motoriky je podporován manipulací s předměty, smyslovými a námětovými hrami. U tělesné stránky je třeba si uvědomit, že ač je pohyb pro dítě předškolního věku charakteristickou potřebou, není tato potřeba u všech stejná. Jsou děti, které pohybové aktivity vyhledávají, aktivně se do nich zapojují a jejich konání jim přináší radost, ale najdou se i děti, které tuto činnost nevyhledávají s výraznou oblibou a spíše se jí vyhýbají. </w:t>
      </w:r>
      <w:r w:rsidR="00CC342D">
        <w:rPr>
          <w:rFonts w:ascii="Times New Roman" w:hAnsi="Times New Roman" w:cs="Times New Roman"/>
          <w:sz w:val="24"/>
          <w:szCs w:val="24"/>
        </w:rPr>
        <w:t>(Koťátková, 2005)</w:t>
      </w:r>
    </w:p>
    <w:p w:rsidR="00591AD2" w:rsidRPr="002062D1" w:rsidRDefault="00B5512E"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Rozvoj v </w:t>
      </w:r>
      <w:r w:rsidRPr="002062D1">
        <w:rPr>
          <w:rFonts w:ascii="Times New Roman" w:hAnsi="Times New Roman" w:cs="Times New Roman"/>
          <w:b/>
          <w:sz w:val="24"/>
          <w:szCs w:val="24"/>
        </w:rPr>
        <w:t>psychické oblasti</w:t>
      </w:r>
      <w:r w:rsidRPr="002062D1">
        <w:rPr>
          <w:rFonts w:ascii="Times New Roman" w:hAnsi="Times New Roman" w:cs="Times New Roman"/>
          <w:sz w:val="24"/>
          <w:szCs w:val="24"/>
        </w:rPr>
        <w:t xml:space="preserve"> se promítá ve formování psychických</w:t>
      </w:r>
      <w:r w:rsidR="007C64FD" w:rsidRPr="002062D1">
        <w:rPr>
          <w:rFonts w:ascii="Times New Roman" w:hAnsi="Times New Roman" w:cs="Times New Roman"/>
          <w:sz w:val="24"/>
          <w:szCs w:val="24"/>
        </w:rPr>
        <w:t xml:space="preserve"> (poznávání, myšlení)</w:t>
      </w:r>
      <w:r w:rsidR="00C3233E" w:rsidRPr="002062D1">
        <w:rPr>
          <w:rFonts w:ascii="Times New Roman" w:hAnsi="Times New Roman" w:cs="Times New Roman"/>
          <w:sz w:val="24"/>
          <w:szCs w:val="24"/>
        </w:rPr>
        <w:t xml:space="preserve"> a citových procesů </w:t>
      </w:r>
      <w:r w:rsidRPr="002062D1">
        <w:rPr>
          <w:rFonts w:ascii="Times New Roman" w:hAnsi="Times New Roman" w:cs="Times New Roman"/>
          <w:sz w:val="24"/>
          <w:szCs w:val="24"/>
        </w:rPr>
        <w:t>a vůle. Prostřednictvím hry získává dítě nové zkušenosti, poznává vzájemné vztahy, upřesňuje pojmy, rozvíjí slovní zásobu, komunikační dovednosti, učí se ovládat, kontrolovat své city a celkově se soustředit na regulaci svého chování a sebekontroly.</w:t>
      </w:r>
      <w:r w:rsidR="007C64FD" w:rsidRPr="002062D1">
        <w:rPr>
          <w:rFonts w:ascii="Times New Roman" w:hAnsi="Times New Roman" w:cs="Times New Roman"/>
          <w:sz w:val="24"/>
          <w:szCs w:val="24"/>
        </w:rPr>
        <w:t xml:space="preserve"> Dítě při hře vstupuje do situací, v nichž dochází k různým formám učení. Rozvíjí smy</w:t>
      </w:r>
      <w:r w:rsidR="00C3233E" w:rsidRPr="002062D1">
        <w:rPr>
          <w:rFonts w:ascii="Times New Roman" w:hAnsi="Times New Roman" w:cs="Times New Roman"/>
          <w:sz w:val="24"/>
          <w:szCs w:val="24"/>
        </w:rPr>
        <w:t xml:space="preserve">slové vnímání. </w:t>
      </w:r>
      <w:r w:rsidRPr="002062D1">
        <w:rPr>
          <w:rFonts w:ascii="Times New Roman" w:hAnsi="Times New Roman" w:cs="Times New Roman"/>
          <w:sz w:val="24"/>
          <w:szCs w:val="24"/>
        </w:rPr>
        <w:t xml:space="preserve">Psychický vývoj má také vliv na utváření psychické odolnosti. </w:t>
      </w:r>
      <w:r w:rsidR="00CC342D">
        <w:rPr>
          <w:rFonts w:ascii="Times New Roman" w:hAnsi="Times New Roman" w:cs="Times New Roman"/>
          <w:sz w:val="24"/>
          <w:szCs w:val="24"/>
        </w:rPr>
        <w:t>(</w:t>
      </w:r>
      <w:proofErr w:type="gramStart"/>
      <w:r w:rsidR="00CC342D">
        <w:rPr>
          <w:rFonts w:ascii="Times New Roman" w:hAnsi="Times New Roman" w:cs="Times New Roman"/>
          <w:sz w:val="24"/>
          <w:szCs w:val="24"/>
        </w:rPr>
        <w:t>Koťátková,2005</w:t>
      </w:r>
      <w:proofErr w:type="gramEnd"/>
      <w:r w:rsidR="00CC342D">
        <w:rPr>
          <w:rFonts w:ascii="Times New Roman" w:hAnsi="Times New Roman" w:cs="Times New Roman"/>
          <w:sz w:val="24"/>
          <w:szCs w:val="24"/>
        </w:rPr>
        <w:t xml:space="preserve">) </w:t>
      </w:r>
    </w:p>
    <w:p w:rsidR="00B5512E" w:rsidRPr="002062D1" w:rsidRDefault="00B5512E"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Při </w:t>
      </w:r>
      <w:r w:rsidRPr="002062D1">
        <w:rPr>
          <w:rFonts w:ascii="Times New Roman" w:hAnsi="Times New Roman" w:cs="Times New Roman"/>
          <w:b/>
          <w:sz w:val="24"/>
          <w:szCs w:val="24"/>
        </w:rPr>
        <w:t>sociálním vývoji</w:t>
      </w:r>
      <w:r w:rsidRPr="002062D1">
        <w:rPr>
          <w:rFonts w:ascii="Times New Roman" w:hAnsi="Times New Roman" w:cs="Times New Roman"/>
          <w:sz w:val="24"/>
          <w:szCs w:val="24"/>
        </w:rPr>
        <w:t xml:space="preserve"> si dítě prostřednictvím hry osvojuje základní formy společenského chování, učí se pravidla </w:t>
      </w:r>
      <w:r w:rsidR="00BB27FF" w:rsidRPr="002062D1">
        <w:rPr>
          <w:rFonts w:ascii="Times New Roman" w:hAnsi="Times New Roman" w:cs="Times New Roman"/>
          <w:sz w:val="24"/>
          <w:szCs w:val="24"/>
        </w:rPr>
        <w:t xml:space="preserve">ve společnosti přijatelná, poznává tradice, zvyky a obyčeje, mravní zvyky a zásady. Při hře je důležitý kontakt s dospělými i vrstevníky. Ve vztahu k dospělým se dítě učí poznávat a respektovat autoritu a získává úctu k ostatním lidem. Kontakt s vrstevníky mu slouží k učení se spolupráci a poznávání výhod, které pro dítě plynou z toho, že se o činnost s někým podělí. Dále si vytváří respekt k druhým, empatii a tolerantnost. Hra s dalšími dětmi je pro jedince také důležitá proto, </w:t>
      </w:r>
      <w:r w:rsidR="00412EF6" w:rsidRPr="002062D1">
        <w:rPr>
          <w:rFonts w:ascii="Times New Roman" w:hAnsi="Times New Roman" w:cs="Times New Roman"/>
          <w:sz w:val="24"/>
          <w:szCs w:val="24"/>
        </w:rPr>
        <w:t xml:space="preserve">aby dokázal žít ve skupině ostatních a přitom se přirozeně prosazovat a obhájit své stanovisko. </w:t>
      </w:r>
    </w:p>
    <w:p w:rsidR="00412EF6" w:rsidRPr="002062D1" w:rsidRDefault="00412EF6"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Sociální rozvoj může být označem procesem </w:t>
      </w:r>
      <w:r w:rsidRPr="002062D1">
        <w:rPr>
          <w:rFonts w:ascii="Times New Roman" w:hAnsi="Times New Roman" w:cs="Times New Roman"/>
          <w:i/>
          <w:sz w:val="24"/>
          <w:szCs w:val="24"/>
        </w:rPr>
        <w:t xml:space="preserve">„uvědomováním si, že musím něco udělat proto, abych byl svou vrstevnickou skupinou vnímán, přijímán a respektován, ale že je to určitá forma rovnovážného recipročního procesu, který je obecněji platný v lidském společenství.“ </w:t>
      </w:r>
      <w:r w:rsidR="00D15F30" w:rsidRPr="002062D1">
        <w:rPr>
          <w:rFonts w:ascii="Times New Roman" w:hAnsi="Times New Roman" w:cs="Times New Roman"/>
          <w:sz w:val="24"/>
          <w:szCs w:val="24"/>
        </w:rPr>
        <w:t>(Koťátková, 2005</w:t>
      </w:r>
      <w:r w:rsidRPr="002062D1">
        <w:rPr>
          <w:rFonts w:ascii="Times New Roman" w:hAnsi="Times New Roman" w:cs="Times New Roman"/>
          <w:sz w:val="24"/>
          <w:szCs w:val="24"/>
        </w:rPr>
        <w:t>)</w:t>
      </w:r>
    </w:p>
    <w:p w:rsidR="00412EF6" w:rsidRPr="002062D1" w:rsidRDefault="00412EF6" w:rsidP="00A41B50">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Z tohoto vyplývá, že hra má pro jedince význam </w:t>
      </w:r>
      <w:r w:rsidRPr="002062D1">
        <w:rPr>
          <w:rFonts w:ascii="Times New Roman" w:hAnsi="Times New Roman" w:cs="Times New Roman"/>
          <w:b/>
          <w:sz w:val="24"/>
          <w:szCs w:val="24"/>
        </w:rPr>
        <w:t>intelektuální</w:t>
      </w:r>
      <w:r w:rsidRPr="002062D1">
        <w:rPr>
          <w:rFonts w:ascii="Times New Roman" w:hAnsi="Times New Roman" w:cs="Times New Roman"/>
          <w:sz w:val="24"/>
          <w:szCs w:val="24"/>
        </w:rPr>
        <w:t xml:space="preserve"> (rozvíjí se poznání), </w:t>
      </w:r>
      <w:r w:rsidRPr="002062D1">
        <w:rPr>
          <w:rFonts w:ascii="Times New Roman" w:hAnsi="Times New Roman" w:cs="Times New Roman"/>
          <w:b/>
          <w:sz w:val="24"/>
          <w:szCs w:val="24"/>
        </w:rPr>
        <w:t>sociálně – výchovný</w:t>
      </w:r>
      <w:r w:rsidRPr="002062D1">
        <w:rPr>
          <w:rFonts w:ascii="Times New Roman" w:hAnsi="Times New Roman" w:cs="Times New Roman"/>
          <w:sz w:val="24"/>
          <w:szCs w:val="24"/>
        </w:rPr>
        <w:t xml:space="preserve"> (dítě se při hře dostává do styku s jinými dětmi a tím získává první </w:t>
      </w:r>
      <w:r w:rsidRPr="002062D1">
        <w:rPr>
          <w:rFonts w:ascii="Times New Roman" w:hAnsi="Times New Roman" w:cs="Times New Roman"/>
          <w:sz w:val="24"/>
          <w:szCs w:val="24"/>
        </w:rPr>
        <w:lastRenderedPageBreak/>
        <w:t xml:space="preserve">sociální zkušenosti, formují se vztahy s ostatními, navazuje kamarádství, dochází k socializaci), </w:t>
      </w:r>
      <w:r w:rsidRPr="002062D1">
        <w:rPr>
          <w:rFonts w:ascii="Times New Roman" w:hAnsi="Times New Roman" w:cs="Times New Roman"/>
          <w:b/>
          <w:sz w:val="24"/>
          <w:szCs w:val="24"/>
        </w:rPr>
        <w:t>hygienicko – relaxační</w:t>
      </w:r>
      <w:r w:rsidRPr="002062D1">
        <w:rPr>
          <w:rFonts w:ascii="Times New Roman" w:hAnsi="Times New Roman" w:cs="Times New Roman"/>
          <w:sz w:val="24"/>
          <w:szCs w:val="24"/>
        </w:rPr>
        <w:t xml:space="preserve"> (přirozené pohyby, kladný vliv na tělesný vývoj a zdraví), </w:t>
      </w:r>
      <w:r w:rsidRPr="002062D1">
        <w:rPr>
          <w:rFonts w:ascii="Times New Roman" w:hAnsi="Times New Roman" w:cs="Times New Roman"/>
          <w:b/>
          <w:sz w:val="24"/>
          <w:szCs w:val="24"/>
        </w:rPr>
        <w:t>citový</w:t>
      </w:r>
      <w:r w:rsidRPr="002062D1">
        <w:rPr>
          <w:rFonts w:ascii="Times New Roman" w:hAnsi="Times New Roman" w:cs="Times New Roman"/>
          <w:sz w:val="24"/>
          <w:szCs w:val="24"/>
        </w:rPr>
        <w:t xml:space="preserve"> (přináší radost, spokojenost, dítě se setkává i s negativními city), </w:t>
      </w:r>
      <w:r w:rsidRPr="002062D1">
        <w:rPr>
          <w:rFonts w:ascii="Times New Roman" w:hAnsi="Times New Roman" w:cs="Times New Roman"/>
          <w:b/>
          <w:sz w:val="24"/>
          <w:szCs w:val="24"/>
        </w:rPr>
        <w:t>estetický</w:t>
      </w:r>
      <w:r w:rsidRPr="002062D1">
        <w:rPr>
          <w:rFonts w:ascii="Times New Roman" w:hAnsi="Times New Roman" w:cs="Times New Roman"/>
          <w:sz w:val="24"/>
          <w:szCs w:val="24"/>
        </w:rPr>
        <w:t xml:space="preserve"> (rozvíjí se tvořivost</w:t>
      </w:r>
      <w:r w:rsidR="00FA2877" w:rsidRPr="002062D1">
        <w:rPr>
          <w:rFonts w:ascii="Times New Roman" w:hAnsi="Times New Roman" w:cs="Times New Roman"/>
          <w:sz w:val="24"/>
          <w:szCs w:val="24"/>
        </w:rPr>
        <w:t xml:space="preserve">, fantazie, vkus), </w:t>
      </w:r>
      <w:r w:rsidR="00FA2877" w:rsidRPr="002062D1">
        <w:rPr>
          <w:rFonts w:ascii="Times New Roman" w:hAnsi="Times New Roman" w:cs="Times New Roman"/>
          <w:b/>
          <w:sz w:val="24"/>
          <w:szCs w:val="24"/>
        </w:rPr>
        <w:t>etický</w:t>
      </w:r>
      <w:r w:rsidR="00FA2877" w:rsidRPr="002062D1">
        <w:rPr>
          <w:rFonts w:ascii="Times New Roman" w:hAnsi="Times New Roman" w:cs="Times New Roman"/>
          <w:sz w:val="24"/>
          <w:szCs w:val="24"/>
        </w:rPr>
        <w:t xml:space="preserve"> (morální význam, dochází k formování charakterových a volních vlastností – sebeovládání, čestnost, spravedlnost, porozumění druhým atp.)</w:t>
      </w:r>
    </w:p>
    <w:p w:rsidR="00FA2877" w:rsidRPr="00A35C03" w:rsidRDefault="00C3233E" w:rsidP="00A41B50">
      <w:pPr>
        <w:pStyle w:val="Nadpis2"/>
        <w:spacing w:line="360" w:lineRule="auto"/>
        <w:jc w:val="both"/>
        <w:rPr>
          <w:rFonts w:ascii="Times New Roman" w:hAnsi="Times New Roman" w:cs="Times New Roman"/>
          <w:color w:val="000000" w:themeColor="text1"/>
        </w:rPr>
      </w:pPr>
      <w:bookmarkStart w:id="16" w:name="_Toc76070383"/>
      <w:r w:rsidRPr="00A35C03">
        <w:rPr>
          <w:rFonts w:ascii="Times New Roman" w:hAnsi="Times New Roman" w:cs="Times New Roman"/>
          <w:color w:val="000000" w:themeColor="text1"/>
        </w:rPr>
        <w:t>3</w:t>
      </w:r>
      <w:r w:rsidR="00233497" w:rsidRPr="00A35C03">
        <w:rPr>
          <w:rFonts w:ascii="Times New Roman" w:hAnsi="Times New Roman" w:cs="Times New Roman"/>
          <w:color w:val="000000" w:themeColor="text1"/>
        </w:rPr>
        <w:t xml:space="preserve">.5 </w:t>
      </w:r>
      <w:r w:rsidR="00FA2877" w:rsidRPr="00A35C03">
        <w:rPr>
          <w:rFonts w:ascii="Times New Roman" w:hAnsi="Times New Roman" w:cs="Times New Roman"/>
          <w:color w:val="000000" w:themeColor="text1"/>
        </w:rPr>
        <w:t>Druhy her</w:t>
      </w:r>
      <w:bookmarkEnd w:id="16"/>
      <w:r w:rsidR="00FA2877" w:rsidRPr="00A35C03">
        <w:rPr>
          <w:rFonts w:ascii="Times New Roman" w:hAnsi="Times New Roman" w:cs="Times New Roman"/>
          <w:color w:val="000000" w:themeColor="text1"/>
        </w:rPr>
        <w:t xml:space="preserve"> </w:t>
      </w:r>
    </w:p>
    <w:p w:rsidR="00FA2877" w:rsidRPr="002062D1" w:rsidRDefault="00FA2877" w:rsidP="00A41B50">
      <w:pPr>
        <w:spacing w:line="360" w:lineRule="auto"/>
        <w:jc w:val="both"/>
        <w:rPr>
          <w:rFonts w:ascii="Times New Roman" w:hAnsi="Times New Roman" w:cs="Times New Roman"/>
        </w:rPr>
      </w:pPr>
      <w:r w:rsidRPr="002062D1">
        <w:rPr>
          <w:rFonts w:ascii="Times New Roman" w:hAnsi="Times New Roman" w:cs="Times New Roman"/>
          <w:sz w:val="24"/>
          <w:szCs w:val="24"/>
        </w:rPr>
        <w:t xml:space="preserve">     Rozdělení her je možné provádět mnoha způsoby. Tak jako u různých pojetí her souvisí klasifikace s různými úhly pohledů autorů, kteří se hravou činností zabývali. Dělit je také možné z několika hledisek – podle věkové skladby hráčů, jejich počtu, </w:t>
      </w:r>
      <w:r w:rsidR="00DE5328" w:rsidRPr="002062D1">
        <w:rPr>
          <w:rFonts w:ascii="Times New Roman" w:hAnsi="Times New Roman" w:cs="Times New Roman"/>
          <w:sz w:val="24"/>
          <w:szCs w:val="24"/>
        </w:rPr>
        <w:t>prostředí pro hru, účelu, pravidel atd. Orientace v základních druzích je pro učitele důležité pro poznání o jaké aktivity mají děti největší zájem a ze kterých je možné vytěžit maximální přínos pro celkový optimální rozvoj osobnosti</w:t>
      </w:r>
      <w:r w:rsidR="00DE5328" w:rsidRPr="002062D1">
        <w:rPr>
          <w:rFonts w:ascii="Times New Roman" w:hAnsi="Times New Roman" w:cs="Times New Roman"/>
        </w:rPr>
        <w:t xml:space="preserve">. </w:t>
      </w:r>
    </w:p>
    <w:p w:rsidR="00103739" w:rsidRPr="00A35C03" w:rsidRDefault="00C3233E" w:rsidP="00A41B50">
      <w:pPr>
        <w:pStyle w:val="Nadpis3"/>
        <w:spacing w:line="360" w:lineRule="auto"/>
        <w:jc w:val="both"/>
        <w:rPr>
          <w:rFonts w:ascii="Times New Roman" w:hAnsi="Times New Roman" w:cs="Times New Roman"/>
          <w:color w:val="000000" w:themeColor="text1"/>
          <w:sz w:val="24"/>
          <w:szCs w:val="24"/>
        </w:rPr>
      </w:pPr>
      <w:bookmarkStart w:id="17" w:name="_Toc76070384"/>
      <w:r w:rsidRPr="00A35C03">
        <w:rPr>
          <w:rFonts w:ascii="Times New Roman" w:hAnsi="Times New Roman" w:cs="Times New Roman"/>
          <w:color w:val="000000" w:themeColor="text1"/>
          <w:sz w:val="24"/>
          <w:szCs w:val="24"/>
        </w:rPr>
        <w:t>3</w:t>
      </w:r>
      <w:r w:rsidR="00233497" w:rsidRPr="00A35C03">
        <w:rPr>
          <w:rFonts w:ascii="Times New Roman" w:hAnsi="Times New Roman" w:cs="Times New Roman"/>
          <w:color w:val="000000" w:themeColor="text1"/>
          <w:sz w:val="24"/>
          <w:szCs w:val="24"/>
        </w:rPr>
        <w:t xml:space="preserve">.5.1 </w:t>
      </w:r>
      <w:r w:rsidR="00103739" w:rsidRPr="00A35C03">
        <w:rPr>
          <w:rFonts w:ascii="Times New Roman" w:hAnsi="Times New Roman" w:cs="Times New Roman"/>
          <w:color w:val="000000" w:themeColor="text1"/>
          <w:sz w:val="24"/>
          <w:szCs w:val="24"/>
        </w:rPr>
        <w:t>Klasifikace her dle věkové skladby</w:t>
      </w:r>
      <w:bookmarkEnd w:id="17"/>
    </w:p>
    <w:p w:rsidR="00103739" w:rsidRPr="002062D1" w:rsidRDefault="00CC342D" w:rsidP="00A41B5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Hry </w:t>
      </w:r>
      <w:r w:rsidR="00103739" w:rsidRPr="002062D1">
        <w:rPr>
          <w:rFonts w:ascii="Times New Roman" w:hAnsi="Times New Roman" w:cs="Times New Roman"/>
          <w:b/>
          <w:sz w:val="24"/>
          <w:szCs w:val="24"/>
        </w:rPr>
        <w:t>v kojeneckém věku</w:t>
      </w:r>
      <w:r w:rsidR="00103739" w:rsidRPr="002062D1">
        <w:rPr>
          <w:rFonts w:ascii="Times New Roman" w:hAnsi="Times New Roman" w:cs="Times New Roman"/>
          <w:sz w:val="24"/>
          <w:szCs w:val="24"/>
        </w:rPr>
        <w:t xml:space="preserve"> –</w:t>
      </w:r>
      <w:r w:rsidR="008C7FA6" w:rsidRPr="002062D1">
        <w:rPr>
          <w:rFonts w:ascii="Times New Roman" w:hAnsi="Times New Roman" w:cs="Times New Roman"/>
          <w:sz w:val="24"/>
          <w:szCs w:val="24"/>
        </w:rPr>
        <w:t xml:space="preserve"> experimentace, napomáhá rozvoji smyslových a tělesných orgánů</w:t>
      </w:r>
      <w:r w:rsidR="00103739" w:rsidRPr="002062D1">
        <w:rPr>
          <w:rFonts w:ascii="Times New Roman" w:hAnsi="Times New Roman" w:cs="Times New Roman"/>
          <w:sz w:val="24"/>
          <w:szCs w:val="24"/>
        </w:rPr>
        <w:t xml:space="preserve"> (hry hmatové a úchopové)</w:t>
      </w:r>
    </w:p>
    <w:p w:rsidR="00103739" w:rsidRPr="002062D1" w:rsidRDefault="00103739" w:rsidP="00A41B50">
      <w:pPr>
        <w:pStyle w:val="Odstavecseseznamem"/>
        <w:numPr>
          <w:ilvl w:val="0"/>
          <w:numId w:val="2"/>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batolecího věku</w:t>
      </w:r>
      <w:r w:rsidRPr="002062D1">
        <w:rPr>
          <w:rFonts w:ascii="Times New Roman" w:hAnsi="Times New Roman" w:cs="Times New Roman"/>
          <w:sz w:val="24"/>
          <w:szCs w:val="24"/>
        </w:rPr>
        <w:t xml:space="preserve"> – pokračují hry experimentální, dítě si uvědomuje, že si hraje a často vyžaduje spolupráci dospělého </w:t>
      </w:r>
    </w:p>
    <w:p w:rsidR="00103739" w:rsidRPr="002062D1" w:rsidRDefault="00103739" w:rsidP="00A41B50">
      <w:pPr>
        <w:pStyle w:val="Odstavecseseznamem"/>
        <w:numPr>
          <w:ilvl w:val="0"/>
          <w:numId w:val="2"/>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v předškolním věku</w:t>
      </w:r>
      <w:r w:rsidRPr="002062D1">
        <w:rPr>
          <w:rFonts w:ascii="Times New Roman" w:hAnsi="Times New Roman" w:cs="Times New Roman"/>
          <w:sz w:val="24"/>
          <w:szCs w:val="24"/>
        </w:rPr>
        <w:t xml:space="preserve"> – hra je pro dítě hlavní činností, rozvíjí ji a samo vytváří</w:t>
      </w:r>
    </w:p>
    <w:p w:rsidR="00103739" w:rsidRPr="002062D1" w:rsidRDefault="00103739" w:rsidP="00A41B50">
      <w:pPr>
        <w:pStyle w:val="Odstavecseseznamem"/>
        <w:numPr>
          <w:ilvl w:val="0"/>
          <w:numId w:val="2"/>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ve školním věku</w:t>
      </w:r>
      <w:r w:rsidRPr="002062D1">
        <w:rPr>
          <w:rFonts w:ascii="Times New Roman" w:hAnsi="Times New Roman" w:cs="Times New Roman"/>
          <w:sz w:val="24"/>
          <w:szCs w:val="24"/>
        </w:rPr>
        <w:t xml:space="preserve"> – v maldším školním věku je stále možné využívat hru jako prostředek </w:t>
      </w:r>
      <w:r w:rsidR="008C7FA6" w:rsidRPr="002062D1">
        <w:rPr>
          <w:rFonts w:ascii="Times New Roman" w:hAnsi="Times New Roman" w:cs="Times New Roman"/>
          <w:sz w:val="24"/>
          <w:szCs w:val="24"/>
        </w:rPr>
        <w:t>rozvoje, už ale v menší míře, hra postupně ztrácí dominantní postavení a nastupuje učení</w:t>
      </w:r>
    </w:p>
    <w:p w:rsidR="008C7FA6" w:rsidRPr="002062D1" w:rsidRDefault="008C7FA6" w:rsidP="00A41B50">
      <w:pPr>
        <w:pStyle w:val="Odstavecseseznamem"/>
        <w:numPr>
          <w:ilvl w:val="0"/>
          <w:numId w:val="2"/>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v pubertě</w:t>
      </w:r>
      <w:r w:rsidRPr="002062D1">
        <w:rPr>
          <w:rFonts w:ascii="Times New Roman" w:hAnsi="Times New Roman" w:cs="Times New Roman"/>
          <w:sz w:val="24"/>
          <w:szCs w:val="24"/>
        </w:rPr>
        <w:t xml:space="preserve"> – hry poznávací, sportovní, soutěživé </w:t>
      </w:r>
    </w:p>
    <w:p w:rsidR="008C7FA6" w:rsidRPr="002062D1" w:rsidRDefault="008C7FA6" w:rsidP="00A41B50">
      <w:pPr>
        <w:pStyle w:val="Odstavecseseznamem"/>
        <w:numPr>
          <w:ilvl w:val="0"/>
          <w:numId w:val="2"/>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v dospělosti</w:t>
      </w:r>
      <w:r w:rsidRPr="002062D1">
        <w:rPr>
          <w:rFonts w:ascii="Times New Roman" w:hAnsi="Times New Roman" w:cs="Times New Roman"/>
          <w:sz w:val="24"/>
          <w:szCs w:val="24"/>
        </w:rPr>
        <w:t xml:space="preserve"> – hry sportovní, intelektuální, společenské</w:t>
      </w:r>
      <w:r w:rsidR="00582CD2">
        <w:rPr>
          <w:rFonts w:ascii="Times New Roman" w:hAnsi="Times New Roman" w:cs="Times New Roman"/>
          <w:sz w:val="24"/>
          <w:szCs w:val="24"/>
        </w:rPr>
        <w:t xml:space="preserve">    (</w:t>
      </w:r>
      <w:proofErr w:type="gramStart"/>
      <w:r w:rsidR="00582CD2">
        <w:rPr>
          <w:rFonts w:ascii="Times New Roman" w:hAnsi="Times New Roman" w:cs="Times New Roman"/>
          <w:sz w:val="24"/>
          <w:szCs w:val="24"/>
        </w:rPr>
        <w:t>Suchánková,2014</w:t>
      </w:r>
      <w:proofErr w:type="gramEnd"/>
      <w:r w:rsidR="00582CD2">
        <w:rPr>
          <w:rFonts w:ascii="Times New Roman" w:hAnsi="Times New Roman" w:cs="Times New Roman"/>
          <w:sz w:val="24"/>
          <w:szCs w:val="24"/>
        </w:rPr>
        <w:t>)</w:t>
      </w:r>
    </w:p>
    <w:p w:rsidR="008C7FA6" w:rsidRPr="00A35C03" w:rsidRDefault="00C3233E" w:rsidP="00A41B50">
      <w:pPr>
        <w:pStyle w:val="Nadpis3"/>
        <w:spacing w:line="360" w:lineRule="auto"/>
        <w:jc w:val="both"/>
        <w:rPr>
          <w:rFonts w:ascii="Times New Roman" w:hAnsi="Times New Roman" w:cs="Times New Roman"/>
          <w:color w:val="000000" w:themeColor="text1"/>
          <w:sz w:val="24"/>
          <w:szCs w:val="24"/>
        </w:rPr>
      </w:pPr>
      <w:bookmarkStart w:id="18" w:name="_Toc76070385"/>
      <w:r w:rsidRPr="00A35C03">
        <w:rPr>
          <w:rFonts w:ascii="Times New Roman" w:hAnsi="Times New Roman" w:cs="Times New Roman"/>
          <w:color w:val="000000" w:themeColor="text1"/>
          <w:sz w:val="24"/>
          <w:szCs w:val="24"/>
        </w:rPr>
        <w:t>3</w:t>
      </w:r>
      <w:r w:rsidR="00233497" w:rsidRPr="00A35C03">
        <w:rPr>
          <w:rFonts w:ascii="Times New Roman" w:hAnsi="Times New Roman" w:cs="Times New Roman"/>
          <w:color w:val="000000" w:themeColor="text1"/>
          <w:sz w:val="24"/>
          <w:szCs w:val="24"/>
        </w:rPr>
        <w:t xml:space="preserve">.5.2 </w:t>
      </w:r>
      <w:r w:rsidR="008C7FA6" w:rsidRPr="00A35C03">
        <w:rPr>
          <w:rFonts w:ascii="Times New Roman" w:hAnsi="Times New Roman" w:cs="Times New Roman"/>
          <w:color w:val="000000" w:themeColor="text1"/>
          <w:sz w:val="24"/>
          <w:szCs w:val="24"/>
        </w:rPr>
        <w:t>Klasifikace her dle počtu hráčů</w:t>
      </w:r>
      <w:bookmarkEnd w:id="18"/>
      <w:r w:rsidR="008C7FA6" w:rsidRPr="00A35C03">
        <w:rPr>
          <w:rFonts w:ascii="Times New Roman" w:hAnsi="Times New Roman" w:cs="Times New Roman"/>
          <w:color w:val="000000" w:themeColor="text1"/>
          <w:sz w:val="24"/>
          <w:szCs w:val="24"/>
        </w:rPr>
        <w:t xml:space="preserve"> </w:t>
      </w:r>
    </w:p>
    <w:p w:rsidR="008C7FA6" w:rsidRPr="002062D1" w:rsidRDefault="008C7FA6" w:rsidP="00A41B50">
      <w:pPr>
        <w:pStyle w:val="Odstavecseseznamem"/>
        <w:numPr>
          <w:ilvl w:val="0"/>
          <w:numId w:val="3"/>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Individuální</w:t>
      </w:r>
      <w:r w:rsidRPr="002062D1">
        <w:rPr>
          <w:rFonts w:ascii="Times New Roman" w:hAnsi="Times New Roman" w:cs="Times New Roman"/>
          <w:sz w:val="24"/>
          <w:szCs w:val="24"/>
        </w:rPr>
        <w:t xml:space="preserve"> – dítě si hraje samo, manipuluje s hračkami, s materiálem, s hračkami, </w:t>
      </w:r>
      <w:proofErr w:type="gramStart"/>
      <w:r w:rsidRPr="002062D1">
        <w:rPr>
          <w:rFonts w:ascii="Times New Roman" w:hAnsi="Times New Roman" w:cs="Times New Roman"/>
          <w:sz w:val="24"/>
          <w:szCs w:val="24"/>
        </w:rPr>
        <w:t>ke ve</w:t>
      </w:r>
      <w:proofErr w:type="gramEnd"/>
      <w:r w:rsidRPr="002062D1">
        <w:rPr>
          <w:rFonts w:ascii="Times New Roman" w:hAnsi="Times New Roman" w:cs="Times New Roman"/>
          <w:sz w:val="24"/>
          <w:szCs w:val="24"/>
        </w:rPr>
        <w:t xml:space="preserve"> hře nepotřebuje nikoho dalšího </w:t>
      </w:r>
    </w:p>
    <w:p w:rsidR="008C7FA6" w:rsidRPr="002062D1" w:rsidRDefault="008C7FA6" w:rsidP="00A41B50">
      <w:pPr>
        <w:pStyle w:val="Odstavecseseznamem"/>
        <w:numPr>
          <w:ilvl w:val="0"/>
          <w:numId w:val="3"/>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Paralelní</w:t>
      </w:r>
      <w:r w:rsidRPr="002062D1">
        <w:rPr>
          <w:rFonts w:ascii="Times New Roman" w:hAnsi="Times New Roman" w:cs="Times New Roman"/>
          <w:sz w:val="24"/>
          <w:szCs w:val="24"/>
        </w:rPr>
        <w:t xml:space="preserve"> – děti si hrají vedle sebe, ale nepolupracují (může docházet ke vzájemné nápodobě)</w:t>
      </w:r>
    </w:p>
    <w:p w:rsidR="008C7FA6" w:rsidRPr="002062D1" w:rsidRDefault="008C7FA6" w:rsidP="00A41B50">
      <w:pPr>
        <w:pStyle w:val="Odstavecseseznamem"/>
        <w:numPr>
          <w:ilvl w:val="0"/>
          <w:numId w:val="3"/>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Párové</w:t>
      </w:r>
      <w:r w:rsidRPr="002062D1">
        <w:rPr>
          <w:rFonts w:ascii="Times New Roman" w:hAnsi="Times New Roman" w:cs="Times New Roman"/>
          <w:sz w:val="24"/>
          <w:szCs w:val="24"/>
        </w:rPr>
        <w:t xml:space="preserve"> – kooperativní, objevují se od 3 let, děti spolu spolupracují, </w:t>
      </w:r>
      <w:r w:rsidR="00393092" w:rsidRPr="002062D1">
        <w:rPr>
          <w:rFonts w:ascii="Times New Roman" w:hAnsi="Times New Roman" w:cs="Times New Roman"/>
          <w:sz w:val="24"/>
          <w:szCs w:val="24"/>
        </w:rPr>
        <w:t xml:space="preserve">spoluvytvářejí hru </w:t>
      </w:r>
    </w:p>
    <w:p w:rsidR="00393092" w:rsidRPr="002062D1" w:rsidRDefault="00393092" w:rsidP="00A41B50">
      <w:pPr>
        <w:pStyle w:val="Odstavecseseznamem"/>
        <w:numPr>
          <w:ilvl w:val="0"/>
          <w:numId w:val="3"/>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Skupinové</w:t>
      </w:r>
      <w:r w:rsidRPr="002062D1">
        <w:rPr>
          <w:rFonts w:ascii="Times New Roman" w:hAnsi="Times New Roman" w:cs="Times New Roman"/>
          <w:sz w:val="24"/>
          <w:szCs w:val="24"/>
        </w:rPr>
        <w:t xml:space="preserve"> – hrají si spolu, spolupracují, vymezují role každého jedince ve skupině</w:t>
      </w:r>
    </w:p>
    <w:p w:rsidR="00393092" w:rsidRPr="00A35C03" w:rsidRDefault="00C3233E" w:rsidP="00A41B50">
      <w:pPr>
        <w:pStyle w:val="Nadpis3"/>
        <w:spacing w:line="360" w:lineRule="auto"/>
        <w:jc w:val="both"/>
        <w:rPr>
          <w:rFonts w:ascii="Times New Roman" w:hAnsi="Times New Roman" w:cs="Times New Roman"/>
          <w:color w:val="000000" w:themeColor="text1"/>
          <w:sz w:val="24"/>
          <w:szCs w:val="24"/>
        </w:rPr>
      </w:pPr>
      <w:bookmarkStart w:id="19" w:name="_Toc76070386"/>
      <w:r w:rsidRPr="00A35C03">
        <w:rPr>
          <w:rFonts w:ascii="Times New Roman" w:hAnsi="Times New Roman" w:cs="Times New Roman"/>
          <w:color w:val="000000" w:themeColor="text1"/>
          <w:sz w:val="24"/>
          <w:szCs w:val="24"/>
        </w:rPr>
        <w:lastRenderedPageBreak/>
        <w:t>3</w:t>
      </w:r>
      <w:r w:rsidR="00233497" w:rsidRPr="00A35C03">
        <w:rPr>
          <w:rFonts w:ascii="Times New Roman" w:hAnsi="Times New Roman" w:cs="Times New Roman"/>
          <w:color w:val="000000" w:themeColor="text1"/>
          <w:sz w:val="24"/>
          <w:szCs w:val="24"/>
        </w:rPr>
        <w:t xml:space="preserve">.5.3 </w:t>
      </w:r>
      <w:r w:rsidR="00393092" w:rsidRPr="00A35C03">
        <w:rPr>
          <w:rFonts w:ascii="Times New Roman" w:hAnsi="Times New Roman" w:cs="Times New Roman"/>
          <w:color w:val="000000" w:themeColor="text1"/>
          <w:sz w:val="24"/>
          <w:szCs w:val="24"/>
        </w:rPr>
        <w:t>Klasifikace her dle průběhu</w:t>
      </w:r>
      <w:bookmarkEnd w:id="19"/>
      <w:r w:rsidR="00393092" w:rsidRPr="00A35C03">
        <w:rPr>
          <w:rFonts w:ascii="Times New Roman" w:hAnsi="Times New Roman" w:cs="Times New Roman"/>
          <w:color w:val="000000" w:themeColor="text1"/>
          <w:sz w:val="24"/>
          <w:szCs w:val="24"/>
        </w:rPr>
        <w:t xml:space="preserve"> </w:t>
      </w:r>
    </w:p>
    <w:p w:rsidR="00393092" w:rsidRPr="002062D1" w:rsidRDefault="00393092" w:rsidP="00A41B50">
      <w:pPr>
        <w:pStyle w:val="Odstavecseseznamem"/>
        <w:numPr>
          <w:ilvl w:val="0"/>
          <w:numId w:val="5"/>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tvořivé</w:t>
      </w:r>
      <w:r w:rsidRPr="002062D1">
        <w:rPr>
          <w:rFonts w:ascii="Times New Roman" w:hAnsi="Times New Roman" w:cs="Times New Roman"/>
          <w:sz w:val="24"/>
          <w:szCs w:val="24"/>
        </w:rPr>
        <w:t xml:space="preserve"> – průběh hry si dítě vytváří samo na základě vlastních zkušeností, prožitků a fantazie, dospělý dává dítěti ke hře pouze podněty či prostředky, do hry </w:t>
      </w:r>
      <w:proofErr w:type="gramStart"/>
      <w:r w:rsidRPr="002062D1">
        <w:rPr>
          <w:rFonts w:ascii="Times New Roman" w:hAnsi="Times New Roman" w:cs="Times New Roman"/>
          <w:sz w:val="24"/>
          <w:szCs w:val="24"/>
        </w:rPr>
        <w:t>zasahuje pouze</w:t>
      </w:r>
      <w:proofErr w:type="gramEnd"/>
      <w:r w:rsidRPr="002062D1">
        <w:rPr>
          <w:rFonts w:ascii="Times New Roman" w:hAnsi="Times New Roman" w:cs="Times New Roman"/>
          <w:sz w:val="24"/>
          <w:szCs w:val="24"/>
        </w:rPr>
        <w:t xml:space="preserve"> pokud děti potřebují poradit nebo v případě, že mezi dětmi dochází k neohleduplnosti či nevhodnému zacházení s předměty, dále se dělí na námětové, dramatizující a konstruktivní</w:t>
      </w:r>
    </w:p>
    <w:p w:rsidR="00393092" w:rsidRPr="002062D1" w:rsidRDefault="003B0C5D" w:rsidP="00A41B50">
      <w:pPr>
        <w:pStyle w:val="Odstavecseseznamem"/>
        <w:numPr>
          <w:ilvl w:val="0"/>
          <w:numId w:val="6"/>
        </w:num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Hry námětové (úlohové) – dítě v nich zpodobňuje, zachycuje to, s čím se setkává v reálném životě, důležité je slovo JAKO, (na rodinu, na povolání, na školu,…)</w:t>
      </w:r>
    </w:p>
    <w:p w:rsidR="003B0C5D" w:rsidRPr="002062D1" w:rsidRDefault="003B0C5D" w:rsidP="00A41B50">
      <w:pPr>
        <w:pStyle w:val="Odstavecseseznamem"/>
        <w:numPr>
          <w:ilvl w:val="0"/>
          <w:numId w:val="6"/>
        </w:num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Hry dramatizující – nepředstavují skutečnost, (hry na pohádkové postavy, předlohy z knížek, televizních </w:t>
      </w:r>
      <w:proofErr w:type="gramStart"/>
      <w:r w:rsidRPr="002062D1">
        <w:rPr>
          <w:rFonts w:ascii="Times New Roman" w:hAnsi="Times New Roman" w:cs="Times New Roman"/>
          <w:sz w:val="24"/>
          <w:szCs w:val="24"/>
        </w:rPr>
        <w:t>pořadů,..)</w:t>
      </w:r>
      <w:proofErr w:type="gramEnd"/>
    </w:p>
    <w:p w:rsidR="003B0C5D" w:rsidRPr="002062D1" w:rsidRDefault="003B0C5D" w:rsidP="00A41B50">
      <w:pPr>
        <w:pStyle w:val="Odstavecseseznamem"/>
        <w:numPr>
          <w:ilvl w:val="0"/>
          <w:numId w:val="6"/>
        </w:num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Hry konstruktivní – hry, při kterých dítě zpodobňuje předměty z různých materiálů (stavebnice, kostky, </w:t>
      </w:r>
      <w:proofErr w:type="gramStart"/>
      <w:r w:rsidRPr="002062D1">
        <w:rPr>
          <w:rFonts w:ascii="Times New Roman" w:hAnsi="Times New Roman" w:cs="Times New Roman"/>
          <w:sz w:val="24"/>
          <w:szCs w:val="24"/>
        </w:rPr>
        <w:t>lego,..)</w:t>
      </w:r>
      <w:proofErr w:type="gramEnd"/>
    </w:p>
    <w:p w:rsidR="003B0C5D" w:rsidRPr="002062D1" w:rsidRDefault="003B0C5D" w:rsidP="00A41B50">
      <w:pPr>
        <w:pStyle w:val="Odstavecseseznamem"/>
        <w:numPr>
          <w:ilvl w:val="0"/>
          <w:numId w:val="5"/>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s pravidly</w:t>
      </w:r>
      <w:r w:rsidRPr="002062D1">
        <w:rPr>
          <w:rFonts w:ascii="Times New Roman" w:hAnsi="Times New Roman" w:cs="Times New Roman"/>
          <w:sz w:val="24"/>
          <w:szCs w:val="24"/>
        </w:rPr>
        <w:t xml:space="preserve"> – průběh hry a její postup je předem stanoven pravidly, dítě se těmto hrám učí od </w:t>
      </w:r>
      <w:proofErr w:type="gramStart"/>
      <w:r w:rsidRPr="002062D1">
        <w:rPr>
          <w:rFonts w:ascii="Times New Roman" w:hAnsi="Times New Roman" w:cs="Times New Roman"/>
          <w:sz w:val="24"/>
          <w:szCs w:val="24"/>
        </w:rPr>
        <w:t>vrstevníku</w:t>
      </w:r>
      <w:proofErr w:type="gramEnd"/>
      <w:r w:rsidRPr="002062D1">
        <w:rPr>
          <w:rFonts w:ascii="Times New Roman" w:hAnsi="Times New Roman" w:cs="Times New Roman"/>
          <w:sz w:val="24"/>
          <w:szCs w:val="24"/>
        </w:rPr>
        <w:t xml:space="preserve"> nebo dospělých, důraz je kladen na vhodnou motivaci, dodržování pravidel, střídání vedoucích úloh, bezpečnost, přecházení konfliktům, u starších dětí podporování samostatnosti</w:t>
      </w:r>
    </w:p>
    <w:p w:rsidR="006F16DC" w:rsidRDefault="003B0C5D" w:rsidP="00A41B50">
      <w:pPr>
        <w:pStyle w:val="Odstavecseseznamem"/>
        <w:spacing w:line="360" w:lineRule="auto"/>
        <w:ind w:left="1440"/>
        <w:jc w:val="both"/>
        <w:rPr>
          <w:rFonts w:ascii="Times New Roman" w:hAnsi="Times New Roman" w:cs="Times New Roman"/>
          <w:sz w:val="24"/>
          <w:szCs w:val="24"/>
        </w:rPr>
      </w:pPr>
      <w:r w:rsidRPr="002062D1">
        <w:rPr>
          <w:rFonts w:ascii="Times New Roman" w:hAnsi="Times New Roman" w:cs="Times New Roman"/>
          <w:sz w:val="24"/>
          <w:szCs w:val="24"/>
        </w:rPr>
        <w:t xml:space="preserve">-  </w:t>
      </w:r>
      <w:r w:rsidR="0043032E" w:rsidRPr="002062D1">
        <w:rPr>
          <w:rFonts w:ascii="Times New Roman" w:hAnsi="Times New Roman" w:cs="Times New Roman"/>
          <w:sz w:val="24"/>
          <w:szCs w:val="24"/>
        </w:rPr>
        <w:t>pohybové hry se dají dále rozdělit na pohybové hry se so</w:t>
      </w:r>
      <w:r w:rsidR="00195733" w:rsidRPr="002062D1">
        <w:rPr>
          <w:rFonts w:ascii="Times New Roman" w:hAnsi="Times New Roman" w:cs="Times New Roman"/>
          <w:sz w:val="24"/>
          <w:szCs w:val="24"/>
        </w:rPr>
        <w:t>u</w:t>
      </w:r>
      <w:r w:rsidR="0043032E" w:rsidRPr="002062D1">
        <w:rPr>
          <w:rFonts w:ascii="Times New Roman" w:hAnsi="Times New Roman" w:cs="Times New Roman"/>
          <w:sz w:val="24"/>
          <w:szCs w:val="24"/>
        </w:rPr>
        <w:t xml:space="preserve">těžními prvky (např. skok do dálky), hry sportovního typu (vybíjená), hry s námětem (Na babu, Na mrazíka, Na </w:t>
      </w:r>
      <w:proofErr w:type="gramStart"/>
      <w:r w:rsidR="0043032E" w:rsidRPr="002062D1">
        <w:rPr>
          <w:rFonts w:ascii="Times New Roman" w:hAnsi="Times New Roman" w:cs="Times New Roman"/>
          <w:sz w:val="24"/>
          <w:szCs w:val="24"/>
        </w:rPr>
        <w:t>medvěda,.</w:t>
      </w:r>
      <w:r w:rsidR="00CC342D">
        <w:rPr>
          <w:rFonts w:ascii="Times New Roman" w:hAnsi="Times New Roman" w:cs="Times New Roman"/>
          <w:sz w:val="24"/>
          <w:szCs w:val="24"/>
        </w:rPr>
        <w:t>.</w:t>
      </w:r>
      <w:r w:rsidR="0043032E" w:rsidRPr="002062D1">
        <w:rPr>
          <w:rFonts w:ascii="Times New Roman" w:hAnsi="Times New Roman" w:cs="Times New Roman"/>
          <w:sz w:val="24"/>
          <w:szCs w:val="24"/>
        </w:rPr>
        <w:t>.) a hry</w:t>
      </w:r>
      <w:proofErr w:type="gramEnd"/>
      <w:r w:rsidR="0043032E" w:rsidRPr="002062D1">
        <w:rPr>
          <w:rFonts w:ascii="Times New Roman" w:hAnsi="Times New Roman" w:cs="Times New Roman"/>
          <w:sz w:val="24"/>
          <w:szCs w:val="24"/>
        </w:rPr>
        <w:t xml:space="preserve"> bez námětu</w:t>
      </w:r>
      <w:r w:rsidR="00CC342D">
        <w:rPr>
          <w:rFonts w:ascii="Times New Roman" w:hAnsi="Times New Roman" w:cs="Times New Roman"/>
          <w:sz w:val="24"/>
          <w:szCs w:val="24"/>
        </w:rPr>
        <w:t>.  (Opravilová, 2004)</w:t>
      </w:r>
    </w:p>
    <w:p w:rsidR="00E6168A" w:rsidRDefault="00E6168A" w:rsidP="00A41B50">
      <w:pPr>
        <w:pStyle w:val="Odstavecseseznamem"/>
        <w:spacing w:line="360" w:lineRule="auto"/>
        <w:ind w:left="1440"/>
        <w:jc w:val="both"/>
        <w:rPr>
          <w:rFonts w:ascii="Times New Roman" w:hAnsi="Times New Roman" w:cs="Times New Roman"/>
          <w:sz w:val="24"/>
          <w:szCs w:val="24"/>
        </w:rPr>
      </w:pPr>
    </w:p>
    <w:p w:rsidR="00E6168A" w:rsidRDefault="00E6168A" w:rsidP="00A41B50">
      <w:pPr>
        <w:pStyle w:val="Odstavecseseznamem"/>
        <w:spacing w:line="360" w:lineRule="auto"/>
        <w:ind w:left="1440"/>
        <w:jc w:val="both"/>
        <w:rPr>
          <w:rFonts w:ascii="Times New Roman" w:hAnsi="Times New Roman" w:cs="Times New Roman"/>
          <w:sz w:val="24"/>
          <w:szCs w:val="24"/>
        </w:rPr>
      </w:pPr>
    </w:p>
    <w:p w:rsidR="00994E51" w:rsidRDefault="00994E51" w:rsidP="00A41B50">
      <w:pPr>
        <w:pStyle w:val="Odstavecseseznamem"/>
        <w:spacing w:line="360" w:lineRule="auto"/>
        <w:ind w:left="1440"/>
        <w:jc w:val="both"/>
        <w:rPr>
          <w:rFonts w:ascii="Times New Roman" w:hAnsi="Times New Roman" w:cs="Times New Roman"/>
          <w:sz w:val="24"/>
          <w:szCs w:val="24"/>
        </w:rPr>
      </w:pPr>
    </w:p>
    <w:p w:rsidR="00994E51" w:rsidRDefault="00994E51" w:rsidP="00A41B50">
      <w:pPr>
        <w:pStyle w:val="Odstavecseseznamem"/>
        <w:spacing w:line="360" w:lineRule="auto"/>
        <w:ind w:left="1440"/>
        <w:jc w:val="both"/>
        <w:rPr>
          <w:rFonts w:ascii="Times New Roman" w:hAnsi="Times New Roman" w:cs="Times New Roman"/>
          <w:sz w:val="24"/>
          <w:szCs w:val="24"/>
        </w:rPr>
      </w:pPr>
    </w:p>
    <w:p w:rsidR="00994E51" w:rsidRPr="002062D1" w:rsidRDefault="00994E51" w:rsidP="00A41B50">
      <w:pPr>
        <w:pStyle w:val="Odstavecseseznamem"/>
        <w:spacing w:line="360" w:lineRule="auto"/>
        <w:ind w:left="1440"/>
        <w:jc w:val="both"/>
        <w:rPr>
          <w:rFonts w:ascii="Times New Roman" w:hAnsi="Times New Roman" w:cs="Times New Roman"/>
          <w:sz w:val="24"/>
          <w:szCs w:val="24"/>
        </w:rPr>
      </w:pPr>
    </w:p>
    <w:p w:rsidR="0043032E" w:rsidRPr="00A35C03" w:rsidRDefault="00C3233E" w:rsidP="00994E51">
      <w:pPr>
        <w:pStyle w:val="Nadpis3"/>
        <w:spacing w:line="360" w:lineRule="auto"/>
        <w:jc w:val="both"/>
        <w:rPr>
          <w:rFonts w:ascii="Times New Roman" w:hAnsi="Times New Roman" w:cs="Times New Roman"/>
          <w:color w:val="000000" w:themeColor="text1"/>
          <w:sz w:val="24"/>
          <w:szCs w:val="24"/>
        </w:rPr>
      </w:pPr>
      <w:bookmarkStart w:id="20" w:name="_Toc76070387"/>
      <w:r w:rsidRPr="00A35C03">
        <w:rPr>
          <w:rFonts w:ascii="Times New Roman" w:hAnsi="Times New Roman" w:cs="Times New Roman"/>
          <w:color w:val="000000" w:themeColor="text1"/>
          <w:sz w:val="24"/>
          <w:szCs w:val="24"/>
        </w:rPr>
        <w:t>3</w:t>
      </w:r>
      <w:r w:rsidR="00BA3136" w:rsidRPr="00A35C03">
        <w:rPr>
          <w:rFonts w:ascii="Times New Roman" w:hAnsi="Times New Roman" w:cs="Times New Roman"/>
          <w:color w:val="000000" w:themeColor="text1"/>
          <w:sz w:val="24"/>
          <w:szCs w:val="24"/>
        </w:rPr>
        <w:t xml:space="preserve">.5.4 </w:t>
      </w:r>
      <w:r w:rsidR="0043032E" w:rsidRPr="00A35C03">
        <w:rPr>
          <w:rFonts w:ascii="Times New Roman" w:hAnsi="Times New Roman" w:cs="Times New Roman"/>
          <w:color w:val="000000" w:themeColor="text1"/>
          <w:sz w:val="24"/>
          <w:szCs w:val="24"/>
        </w:rPr>
        <w:t>Klasifikace her z</w:t>
      </w:r>
      <w:r w:rsidR="00203703" w:rsidRPr="00A35C03">
        <w:rPr>
          <w:rFonts w:ascii="Times New Roman" w:hAnsi="Times New Roman" w:cs="Times New Roman"/>
          <w:color w:val="000000" w:themeColor="text1"/>
          <w:sz w:val="24"/>
          <w:szCs w:val="24"/>
        </w:rPr>
        <w:t> různých pohledů autorů</w:t>
      </w:r>
      <w:bookmarkEnd w:id="20"/>
    </w:p>
    <w:p w:rsidR="009B0399" w:rsidRPr="002062D1" w:rsidRDefault="00BA3136" w:rsidP="00994E51">
      <w:pPr>
        <w:pStyle w:val="Bezmezer"/>
        <w:spacing w:line="360" w:lineRule="auto"/>
        <w:jc w:val="both"/>
        <w:rPr>
          <w:rFonts w:ascii="Times New Roman" w:hAnsi="Times New Roman" w:cs="Times New Roman"/>
          <w:b/>
          <w:sz w:val="24"/>
          <w:szCs w:val="24"/>
        </w:rPr>
      </w:pPr>
      <w:r w:rsidRPr="002062D1">
        <w:rPr>
          <w:rFonts w:ascii="Times New Roman" w:hAnsi="Times New Roman" w:cs="Times New Roman"/>
          <w:sz w:val="24"/>
          <w:szCs w:val="24"/>
        </w:rPr>
        <w:t xml:space="preserve"> </w:t>
      </w:r>
      <w:r w:rsidR="003D6890" w:rsidRPr="002062D1">
        <w:rPr>
          <w:rFonts w:ascii="Times New Roman" w:hAnsi="Times New Roman" w:cs="Times New Roman"/>
          <w:b/>
          <w:sz w:val="24"/>
          <w:szCs w:val="24"/>
        </w:rPr>
        <w:t xml:space="preserve">Klasifikace her Vladimíra Příhody </w:t>
      </w:r>
      <w:r w:rsidR="00582CD2">
        <w:rPr>
          <w:rFonts w:ascii="Times New Roman" w:hAnsi="Times New Roman" w:cs="Times New Roman"/>
          <w:b/>
          <w:sz w:val="24"/>
          <w:szCs w:val="24"/>
        </w:rPr>
        <w:t>(1967)</w:t>
      </w:r>
    </w:p>
    <w:p w:rsidR="003D6890" w:rsidRPr="002062D1" w:rsidRDefault="003D6890" w:rsidP="00994E51">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Souvisí s rozdělením her dle vývojové úrovně hrajících si jedinců. Vladimír Příhoda rozdělil hru na základě pozorování vývojových znaků převládajících v daném období života jedince. </w:t>
      </w:r>
    </w:p>
    <w:p w:rsidR="00FD12EF" w:rsidRPr="002062D1" w:rsidRDefault="00FD12EF" w:rsidP="00A41B50">
      <w:pPr>
        <w:pStyle w:val="Odstavecseseznamem"/>
        <w:numPr>
          <w:ilvl w:val="0"/>
          <w:numId w:val="7"/>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lastRenderedPageBreak/>
        <w:t>Hry instinktivní</w:t>
      </w:r>
      <w:r w:rsidRPr="002062D1">
        <w:rPr>
          <w:rFonts w:ascii="Times New Roman" w:hAnsi="Times New Roman" w:cs="Times New Roman"/>
          <w:sz w:val="24"/>
          <w:szCs w:val="24"/>
        </w:rPr>
        <w:t xml:space="preserve"> (nepodmíněně reflexní) – dítě se s okolním světem začíná seznamovat prostřednictvím činností experimentačních (tahání a cloumání předměty, ochutnávání, kousání), lokomočních (běhání, skok a přeskoky), loveckých (honění, trkání, číhání), agresivních a obranných (pronásledování, schovávání se), sexuálních (dvoření se, laskání) a sběratelských (sběr lesklých předmětů). Hry jsou na úrovni instinktů a </w:t>
      </w:r>
      <w:r w:rsidR="0078553A" w:rsidRPr="002062D1">
        <w:rPr>
          <w:rFonts w:ascii="Times New Roman" w:hAnsi="Times New Roman" w:cs="Times New Roman"/>
          <w:sz w:val="24"/>
          <w:szCs w:val="24"/>
        </w:rPr>
        <w:t xml:space="preserve">reflexů. </w:t>
      </w:r>
    </w:p>
    <w:p w:rsidR="00FD12EF" w:rsidRPr="002062D1" w:rsidRDefault="00FD12EF" w:rsidP="00A41B50">
      <w:pPr>
        <w:pStyle w:val="Odstavecseseznamem"/>
        <w:numPr>
          <w:ilvl w:val="0"/>
          <w:numId w:val="7"/>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senzomotorické</w:t>
      </w:r>
      <w:r w:rsidR="0078553A" w:rsidRPr="002062D1">
        <w:rPr>
          <w:rFonts w:ascii="Times New Roman" w:hAnsi="Times New Roman" w:cs="Times New Roman"/>
          <w:sz w:val="24"/>
          <w:szCs w:val="24"/>
        </w:rPr>
        <w:t xml:space="preserve"> probíhají na úrovni senzomotorického poznávání světa a souvisejí s rozvojem oblasti motorické (</w:t>
      </w:r>
      <w:r w:rsidR="00120D11" w:rsidRPr="002062D1">
        <w:rPr>
          <w:rFonts w:ascii="Times New Roman" w:hAnsi="Times New Roman" w:cs="Times New Roman"/>
          <w:sz w:val="24"/>
          <w:szCs w:val="24"/>
        </w:rPr>
        <w:t xml:space="preserve">hmatová manipulace s předměty, </w:t>
      </w:r>
      <w:r w:rsidR="00160B6A" w:rsidRPr="002062D1">
        <w:rPr>
          <w:rFonts w:ascii="Times New Roman" w:hAnsi="Times New Roman" w:cs="Times New Roman"/>
          <w:sz w:val="24"/>
          <w:szCs w:val="24"/>
        </w:rPr>
        <w:t>prvky lokomoce, se kterými se člověk každý den nesetká – lezení na různé předměty, házení), sluchové (hra na jednoduché nástroje vydávající zvuky, poznávání různých forem vlastního hlasu), zrakové (hry s barevnými předměty, obrázky)</w:t>
      </w:r>
    </w:p>
    <w:p w:rsidR="00160B6A" w:rsidRPr="002062D1" w:rsidRDefault="00160B6A" w:rsidP="00A41B50">
      <w:pPr>
        <w:pStyle w:val="Odstavecseseznamem"/>
        <w:numPr>
          <w:ilvl w:val="0"/>
          <w:numId w:val="7"/>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intelektuální</w:t>
      </w:r>
      <w:r w:rsidRPr="002062D1">
        <w:rPr>
          <w:rFonts w:ascii="Times New Roman" w:hAnsi="Times New Roman" w:cs="Times New Roman"/>
          <w:sz w:val="24"/>
          <w:szCs w:val="24"/>
        </w:rPr>
        <w:t xml:space="preserve"> </w:t>
      </w:r>
      <w:r w:rsidR="00FC106A" w:rsidRPr="002062D1">
        <w:rPr>
          <w:rFonts w:ascii="Times New Roman" w:hAnsi="Times New Roman" w:cs="Times New Roman"/>
          <w:sz w:val="24"/>
          <w:szCs w:val="24"/>
        </w:rPr>
        <w:t xml:space="preserve">autor rozdělil na fukční(hry, při kterých má dítě prostor zkoumat příčinu a následek, popřípadě pozorovat funkci svých činností – houpání, přesýpání </w:t>
      </w:r>
      <w:proofErr w:type="gramStart"/>
      <w:r w:rsidR="00FC106A" w:rsidRPr="002062D1">
        <w:rPr>
          <w:rFonts w:ascii="Times New Roman" w:hAnsi="Times New Roman" w:cs="Times New Roman"/>
          <w:sz w:val="24"/>
          <w:szCs w:val="24"/>
        </w:rPr>
        <w:t>písku,..) námětové</w:t>
      </w:r>
      <w:proofErr w:type="gramEnd"/>
      <w:r w:rsidR="00FC106A" w:rsidRPr="002062D1">
        <w:rPr>
          <w:rFonts w:ascii="Times New Roman" w:hAnsi="Times New Roman" w:cs="Times New Roman"/>
          <w:sz w:val="24"/>
          <w:szCs w:val="24"/>
        </w:rPr>
        <w:t xml:space="preserve"> (hra na něco nebo na někoho), napodobivé (souvisejí s nápodobou činností ve svém okolí), fantastické (vyplývají z představ a fantazie), konstruktivní (tvoření staveb, vystřihování, vyrábění různých předmětů pro hru), hlavolamové a skládací (řešení hlavolamů, tvoření obrazců – skládání)</w:t>
      </w:r>
    </w:p>
    <w:p w:rsidR="00FC106A" w:rsidRPr="002062D1" w:rsidRDefault="00FC106A" w:rsidP="00A41B50">
      <w:pPr>
        <w:pStyle w:val="Odstavecseseznamem"/>
        <w:numPr>
          <w:ilvl w:val="0"/>
          <w:numId w:val="7"/>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kolektivní</w:t>
      </w:r>
      <w:r w:rsidRPr="002062D1">
        <w:rPr>
          <w:rFonts w:ascii="Times New Roman" w:hAnsi="Times New Roman" w:cs="Times New Roman"/>
          <w:sz w:val="24"/>
          <w:szCs w:val="24"/>
        </w:rPr>
        <w:t xml:space="preserve"> </w:t>
      </w:r>
      <w:r w:rsidR="00203703" w:rsidRPr="002062D1">
        <w:rPr>
          <w:rFonts w:ascii="Times New Roman" w:hAnsi="Times New Roman" w:cs="Times New Roman"/>
          <w:sz w:val="24"/>
          <w:szCs w:val="24"/>
        </w:rPr>
        <w:t xml:space="preserve">se dále dělí na soutěživé, pospolité, rodinné, stolní. V kategorii soutěživých her jsou zařazeny míčové, akrobatické, lehkoatletické hry. Pospolité hry zase označují hry typu tanečních kol, turnajů, dramatických her. Mezi rodinné hry zařadil Svoboda hry spojené právě s rodinným životem jako hra na maminku a tatínka, hra na domov, péče o panenky jako o miminka. </w:t>
      </w:r>
    </w:p>
    <w:p w:rsidR="00195733" w:rsidRPr="002062D1" w:rsidRDefault="00195733" w:rsidP="008A3761">
      <w:pPr>
        <w:pStyle w:val="Bezmezer"/>
        <w:spacing w:line="360" w:lineRule="auto"/>
        <w:jc w:val="both"/>
        <w:rPr>
          <w:rFonts w:ascii="Times New Roman" w:hAnsi="Times New Roman" w:cs="Times New Roman"/>
          <w:b/>
          <w:sz w:val="24"/>
          <w:szCs w:val="24"/>
        </w:rPr>
      </w:pPr>
      <w:r w:rsidRPr="002062D1">
        <w:rPr>
          <w:rFonts w:ascii="Times New Roman" w:hAnsi="Times New Roman" w:cs="Times New Roman"/>
          <w:b/>
          <w:sz w:val="24"/>
          <w:szCs w:val="24"/>
        </w:rPr>
        <w:t>Klasifikace her Rogera Cailloise</w:t>
      </w:r>
      <w:r w:rsidR="00582CD2">
        <w:rPr>
          <w:rFonts w:ascii="Times New Roman" w:hAnsi="Times New Roman" w:cs="Times New Roman"/>
          <w:b/>
          <w:sz w:val="24"/>
          <w:szCs w:val="24"/>
        </w:rPr>
        <w:t xml:space="preserve"> (1998)</w:t>
      </w:r>
    </w:p>
    <w:p w:rsidR="00195733" w:rsidRPr="002062D1" w:rsidRDefault="00195733" w:rsidP="008A3761">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Zajímavé</w:t>
      </w:r>
      <w:r w:rsidR="000D3704" w:rsidRPr="002062D1">
        <w:rPr>
          <w:rFonts w:ascii="Times New Roman" w:hAnsi="Times New Roman" w:cs="Times New Roman"/>
          <w:sz w:val="24"/>
          <w:szCs w:val="24"/>
        </w:rPr>
        <w:t xml:space="preserve"> rozdělení her provedl Caillois</w:t>
      </w:r>
      <w:r w:rsidRPr="002062D1">
        <w:rPr>
          <w:rFonts w:ascii="Times New Roman" w:hAnsi="Times New Roman" w:cs="Times New Roman"/>
          <w:sz w:val="24"/>
          <w:szCs w:val="24"/>
        </w:rPr>
        <w:t xml:space="preserve"> tak, že </w:t>
      </w:r>
      <w:r w:rsidR="005D6EAE" w:rsidRPr="002062D1">
        <w:rPr>
          <w:rFonts w:ascii="Times New Roman" w:hAnsi="Times New Roman" w:cs="Times New Roman"/>
          <w:sz w:val="24"/>
          <w:szCs w:val="24"/>
        </w:rPr>
        <w:t>pozoroval příčiny odchylek</w:t>
      </w:r>
      <w:r w:rsidR="00191730" w:rsidRPr="002062D1">
        <w:rPr>
          <w:rFonts w:ascii="Times New Roman" w:hAnsi="Times New Roman" w:cs="Times New Roman"/>
          <w:sz w:val="24"/>
          <w:szCs w:val="24"/>
        </w:rPr>
        <w:t xml:space="preserve">. Pozorováním zjišťoval patologické jevy a s tím spojené problémy v chování. Hru rozdělil do čtyř kategorií podle motivace, která člověka k činnosti podněcuje. </w:t>
      </w:r>
      <w:r w:rsidR="005D6EAE" w:rsidRPr="002062D1">
        <w:rPr>
          <w:rFonts w:ascii="Times New Roman" w:hAnsi="Times New Roman" w:cs="Times New Roman"/>
          <w:sz w:val="24"/>
          <w:szCs w:val="24"/>
        </w:rPr>
        <w:t xml:space="preserve">V pedagogické praxi je možné využití při sledování chování dětí při hře a vyhledávání tak rizikových situací a předcházení konfliktům. </w:t>
      </w:r>
    </w:p>
    <w:p w:rsidR="00191730" w:rsidRPr="002062D1" w:rsidRDefault="00191730" w:rsidP="00A41B50">
      <w:pPr>
        <w:pStyle w:val="Odstavecseseznamem"/>
        <w:numPr>
          <w:ilvl w:val="0"/>
          <w:numId w:val="8"/>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Agón</w:t>
      </w:r>
      <w:r w:rsidRPr="002062D1">
        <w:rPr>
          <w:rFonts w:ascii="Times New Roman" w:hAnsi="Times New Roman" w:cs="Times New Roman"/>
          <w:sz w:val="24"/>
          <w:szCs w:val="24"/>
        </w:rPr>
        <w:t xml:space="preserve"> – agonální hry vycházejí ze zápasu, </w:t>
      </w:r>
      <w:r w:rsidR="0062139D" w:rsidRPr="002062D1">
        <w:rPr>
          <w:rFonts w:ascii="Times New Roman" w:hAnsi="Times New Roman" w:cs="Times New Roman"/>
          <w:sz w:val="24"/>
          <w:szCs w:val="24"/>
        </w:rPr>
        <w:t xml:space="preserve">boje, soupeření, </w:t>
      </w:r>
      <w:r w:rsidR="009A487B" w:rsidRPr="002062D1">
        <w:rPr>
          <w:rFonts w:ascii="Times New Roman" w:hAnsi="Times New Roman" w:cs="Times New Roman"/>
          <w:sz w:val="24"/>
          <w:szCs w:val="24"/>
        </w:rPr>
        <w:t xml:space="preserve">soutěže, </w:t>
      </w:r>
      <w:r w:rsidR="0062139D" w:rsidRPr="002062D1">
        <w:rPr>
          <w:rFonts w:ascii="Times New Roman" w:hAnsi="Times New Roman" w:cs="Times New Roman"/>
          <w:sz w:val="24"/>
          <w:szCs w:val="24"/>
        </w:rPr>
        <w:t xml:space="preserve">s hlavním cílem vyhrát, zvítězit. </w:t>
      </w:r>
      <w:r w:rsidR="009A487B" w:rsidRPr="002062D1">
        <w:rPr>
          <w:rFonts w:ascii="Times New Roman" w:hAnsi="Times New Roman" w:cs="Times New Roman"/>
          <w:sz w:val="24"/>
          <w:szCs w:val="24"/>
        </w:rPr>
        <w:t xml:space="preserve">Hlavní motivací je zde touha zvítězit v činnosti, která má daný řád a pravidla, získat pocit, že je jedinec v něčem lepší než ostatní, jde tedy o motivaci poskytovanou vnějším prostředím. Další formou motivace zde může být soupeření s vlastním já. Jedinec má touhu zdokonalovat své schopnosti a dovednosti a </w:t>
      </w:r>
      <w:r w:rsidR="009A487B" w:rsidRPr="002062D1">
        <w:rPr>
          <w:rFonts w:ascii="Times New Roman" w:hAnsi="Times New Roman" w:cs="Times New Roman"/>
          <w:sz w:val="24"/>
          <w:szCs w:val="24"/>
        </w:rPr>
        <w:lastRenderedPageBreak/>
        <w:t xml:space="preserve">obohacovat své vědomosti, aby se sám pro sebe stal lepším než doposud. V tomto případě jde tedy o vnitřní motivaci. </w:t>
      </w:r>
      <w:r w:rsidR="001F6E54" w:rsidRPr="002062D1">
        <w:rPr>
          <w:rFonts w:ascii="Times New Roman" w:hAnsi="Times New Roman" w:cs="Times New Roman"/>
          <w:sz w:val="24"/>
          <w:szCs w:val="24"/>
        </w:rPr>
        <w:t>Děti s psychickými problémy se při agonálních hrách mohou projevovat agresivně a násilně vůči ostatním z důvodu, aby si pro sebe zajistily pocit vítězství.</w:t>
      </w:r>
      <w:r w:rsidR="009B3F56" w:rsidRPr="002062D1">
        <w:rPr>
          <w:rFonts w:ascii="Times New Roman" w:hAnsi="Times New Roman" w:cs="Times New Roman"/>
          <w:sz w:val="24"/>
          <w:szCs w:val="24"/>
        </w:rPr>
        <w:t xml:space="preserve"> V prostředí mateřské školy by se hry soutěživého typu neměly objevovat. </w:t>
      </w:r>
    </w:p>
    <w:p w:rsidR="001F6E54" w:rsidRPr="002062D1" w:rsidRDefault="001F6E54" w:rsidP="00A41B50">
      <w:pPr>
        <w:pStyle w:val="Odstavecseseznamem"/>
        <w:numPr>
          <w:ilvl w:val="0"/>
          <w:numId w:val="8"/>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Alea</w:t>
      </w:r>
      <w:r w:rsidRPr="002062D1">
        <w:rPr>
          <w:rFonts w:ascii="Times New Roman" w:hAnsi="Times New Roman" w:cs="Times New Roman"/>
          <w:sz w:val="24"/>
          <w:szCs w:val="24"/>
        </w:rPr>
        <w:t xml:space="preserve"> – název aleatorické hry by se dal přeložit jako hry spojené s náhodou. Ústředním bodem je náhoda, která nejde ovlivnit. Motivací pro hry tohoto typu je vzdání se vlastní vůle, která by hru ovlivňovala a poddat se osudu, který hru rozhodne. Příkladem této kat</w:t>
      </w:r>
      <w:r w:rsidR="00A36FF7" w:rsidRPr="002062D1">
        <w:rPr>
          <w:rFonts w:ascii="Times New Roman" w:hAnsi="Times New Roman" w:cs="Times New Roman"/>
          <w:sz w:val="24"/>
          <w:szCs w:val="24"/>
        </w:rPr>
        <w:t>egorie jsou různé karetní hry (kvarteto, č</w:t>
      </w:r>
      <w:r w:rsidRPr="002062D1">
        <w:rPr>
          <w:rFonts w:ascii="Times New Roman" w:hAnsi="Times New Roman" w:cs="Times New Roman"/>
          <w:sz w:val="24"/>
          <w:szCs w:val="24"/>
        </w:rPr>
        <w:t xml:space="preserve">erný </w:t>
      </w:r>
      <w:r w:rsidR="00A36FF7" w:rsidRPr="002062D1">
        <w:rPr>
          <w:rFonts w:ascii="Times New Roman" w:hAnsi="Times New Roman" w:cs="Times New Roman"/>
          <w:sz w:val="24"/>
          <w:szCs w:val="24"/>
        </w:rPr>
        <w:t xml:space="preserve">Petr, pexeso), hry spojené s vrháním kostek (Člověče nezlob se) a různá rozpočitadla, losování, počítačové hry. Riziko zde představuje možný vznik závislosti na hře spojený s odevzdáním se osudu, tzv. pokoušení štěstí, magickými rituály a zaříkáváním. </w:t>
      </w:r>
    </w:p>
    <w:p w:rsidR="00A36FF7" w:rsidRPr="002062D1" w:rsidRDefault="00A36FF7" w:rsidP="00A41B50">
      <w:pPr>
        <w:pStyle w:val="Odstavecseseznamem"/>
        <w:numPr>
          <w:ilvl w:val="0"/>
          <w:numId w:val="8"/>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 xml:space="preserve">Mimikry </w:t>
      </w:r>
      <w:r w:rsidR="005D6EAE" w:rsidRPr="002062D1">
        <w:rPr>
          <w:rFonts w:ascii="Times New Roman" w:hAnsi="Times New Roman" w:cs="Times New Roman"/>
          <w:sz w:val="24"/>
          <w:szCs w:val="24"/>
        </w:rPr>
        <w:t>–</w:t>
      </w:r>
      <w:r w:rsidRPr="002062D1">
        <w:rPr>
          <w:rFonts w:ascii="Times New Roman" w:hAnsi="Times New Roman" w:cs="Times New Roman"/>
          <w:sz w:val="24"/>
          <w:szCs w:val="24"/>
        </w:rPr>
        <w:t xml:space="preserve"> </w:t>
      </w:r>
      <w:r w:rsidR="005D6EAE" w:rsidRPr="002062D1">
        <w:rPr>
          <w:rFonts w:ascii="Times New Roman" w:hAnsi="Times New Roman" w:cs="Times New Roman"/>
          <w:sz w:val="24"/>
          <w:szCs w:val="24"/>
        </w:rPr>
        <w:t xml:space="preserve">zahrnují nápodobu a předstírání. Motivačním činitelem je touha vyzkošet si roli někoho jiného, vžít se do jeho role a hrát si na to, co je pro danou roli typické. Mimikry se objevují například ve hře na rodinu a na povolání, která je u dětí velice oblíbená. V případě, že </w:t>
      </w:r>
      <w:r w:rsidR="009B3F56" w:rsidRPr="002062D1">
        <w:rPr>
          <w:rFonts w:ascii="Times New Roman" w:hAnsi="Times New Roman" w:cs="Times New Roman"/>
          <w:sz w:val="24"/>
          <w:szCs w:val="24"/>
        </w:rPr>
        <w:t xml:space="preserve">dítě dokáže hru ovládnout, vyzkoušet si roli někoho jiného, ale jejím ukončení se z něho stane opět jedinec dobře si vědomý </w:t>
      </w:r>
      <w:proofErr w:type="gramStart"/>
      <w:r w:rsidR="009B3F56" w:rsidRPr="002062D1">
        <w:rPr>
          <w:rFonts w:ascii="Times New Roman" w:hAnsi="Times New Roman" w:cs="Times New Roman"/>
          <w:sz w:val="24"/>
          <w:szCs w:val="24"/>
        </w:rPr>
        <w:t>vlastního</w:t>
      </w:r>
      <w:proofErr w:type="gramEnd"/>
      <w:r w:rsidR="009B3F56" w:rsidRPr="002062D1">
        <w:rPr>
          <w:rFonts w:ascii="Times New Roman" w:hAnsi="Times New Roman" w:cs="Times New Roman"/>
          <w:sz w:val="24"/>
          <w:szCs w:val="24"/>
        </w:rPr>
        <w:t xml:space="preserve"> já, může být tato hra v rozvoji dítěte velkým přínosem. V opačném případě, když se hra stává pro dítě neustálou skutečností, objevuje se chorobná lhavost a předstírání, je třeba zpozornět. </w:t>
      </w:r>
    </w:p>
    <w:p w:rsidR="009B3F56" w:rsidRPr="002062D1" w:rsidRDefault="009B3F56" w:rsidP="00A41B50">
      <w:pPr>
        <w:pStyle w:val="Odstavecseseznamem"/>
        <w:numPr>
          <w:ilvl w:val="0"/>
          <w:numId w:val="8"/>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Ilinx (vertigo)</w:t>
      </w:r>
      <w:r w:rsidRPr="002062D1">
        <w:rPr>
          <w:rFonts w:ascii="Times New Roman" w:hAnsi="Times New Roman" w:cs="Times New Roman"/>
          <w:sz w:val="24"/>
          <w:szCs w:val="24"/>
        </w:rPr>
        <w:t xml:space="preserve"> – termín lze přeložit jako závrať. Ve vertigonálních hrách je </w:t>
      </w:r>
      <w:r w:rsidR="000D3704" w:rsidRPr="002062D1">
        <w:rPr>
          <w:rFonts w:ascii="Times New Roman" w:hAnsi="Times New Roman" w:cs="Times New Roman"/>
          <w:sz w:val="24"/>
          <w:szCs w:val="24"/>
        </w:rPr>
        <w:t xml:space="preserve">typická touha po fyzickém požitku prostřednictvím vychýlení rovnováhy a závrati. Motivace je spatřována v narušení stability a rovnováhy vlastního těla nebo duše. Rizikové chování lze pozorovat v častém vyhledávání těchto aktivit a vysoká potřeba pocitu fyzické závrati. V předškolním věku jsou charakteristické činnosti vertigonální hry točení na kolotoči, houpání na houpačce do co možná nejvyšší výšky, skoky spojené s nedostatečným odhaden výšky, hloubky či dálky apod. </w:t>
      </w:r>
    </w:p>
    <w:p w:rsidR="001E5339" w:rsidRPr="002062D1" w:rsidRDefault="00BA3136" w:rsidP="008A3761">
      <w:pPr>
        <w:pStyle w:val="Bezmezer"/>
        <w:spacing w:line="360" w:lineRule="auto"/>
        <w:jc w:val="both"/>
        <w:rPr>
          <w:rFonts w:ascii="Times New Roman" w:hAnsi="Times New Roman" w:cs="Times New Roman"/>
          <w:b/>
          <w:sz w:val="24"/>
          <w:szCs w:val="24"/>
        </w:rPr>
      </w:pPr>
      <w:r w:rsidRPr="002062D1">
        <w:rPr>
          <w:rFonts w:ascii="Times New Roman" w:hAnsi="Times New Roman" w:cs="Times New Roman"/>
        </w:rPr>
        <w:t xml:space="preserve"> </w:t>
      </w:r>
      <w:r w:rsidR="001E5339" w:rsidRPr="002062D1">
        <w:rPr>
          <w:rFonts w:ascii="Times New Roman" w:hAnsi="Times New Roman" w:cs="Times New Roman"/>
          <w:b/>
          <w:sz w:val="24"/>
          <w:szCs w:val="24"/>
        </w:rPr>
        <w:t>Klasifikace her podle Soni Koťátkové</w:t>
      </w:r>
      <w:r w:rsidR="00582CD2">
        <w:rPr>
          <w:rFonts w:ascii="Times New Roman" w:hAnsi="Times New Roman" w:cs="Times New Roman"/>
          <w:b/>
          <w:sz w:val="24"/>
          <w:szCs w:val="24"/>
        </w:rPr>
        <w:t xml:space="preserve"> (2005)</w:t>
      </w:r>
    </w:p>
    <w:p w:rsidR="00203703" w:rsidRPr="002062D1" w:rsidRDefault="00EB59BB" w:rsidP="001E5339">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aktivizující</w:t>
      </w:r>
      <w:r w:rsidRPr="002062D1">
        <w:rPr>
          <w:rFonts w:ascii="Times New Roman" w:hAnsi="Times New Roman" w:cs="Times New Roman"/>
          <w:sz w:val="24"/>
          <w:szCs w:val="24"/>
        </w:rPr>
        <w:t xml:space="preserve"> </w:t>
      </w:r>
      <w:r w:rsidR="00B20C8C" w:rsidRPr="002062D1">
        <w:rPr>
          <w:rFonts w:ascii="Times New Roman" w:hAnsi="Times New Roman" w:cs="Times New Roman"/>
          <w:sz w:val="24"/>
          <w:szCs w:val="24"/>
        </w:rPr>
        <w:t>–</w:t>
      </w:r>
      <w:r w:rsidRPr="002062D1">
        <w:rPr>
          <w:rFonts w:ascii="Times New Roman" w:hAnsi="Times New Roman" w:cs="Times New Roman"/>
          <w:sz w:val="24"/>
          <w:szCs w:val="24"/>
        </w:rPr>
        <w:t xml:space="preserve"> </w:t>
      </w:r>
      <w:r w:rsidR="00B20C8C" w:rsidRPr="002062D1">
        <w:rPr>
          <w:rFonts w:ascii="Times New Roman" w:hAnsi="Times New Roman" w:cs="Times New Roman"/>
          <w:sz w:val="24"/>
          <w:szCs w:val="24"/>
        </w:rPr>
        <w:t>cílem je podnítit děti k aktivitě pohybem (pohybové hry typu honiček, postřehových her</w:t>
      </w:r>
      <w:r w:rsidR="00A20C4B" w:rsidRPr="002062D1">
        <w:rPr>
          <w:rFonts w:ascii="Times New Roman" w:hAnsi="Times New Roman" w:cs="Times New Roman"/>
          <w:sz w:val="24"/>
          <w:szCs w:val="24"/>
        </w:rPr>
        <w:t>)</w:t>
      </w:r>
    </w:p>
    <w:p w:rsidR="00B20C8C" w:rsidRPr="002062D1" w:rsidRDefault="00B20C8C"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lastRenderedPageBreak/>
        <w:t>Hry na zlepšení koncentrace</w:t>
      </w:r>
      <w:r w:rsidRPr="002062D1">
        <w:rPr>
          <w:rFonts w:ascii="Times New Roman" w:hAnsi="Times New Roman" w:cs="Times New Roman"/>
          <w:sz w:val="24"/>
          <w:szCs w:val="24"/>
        </w:rPr>
        <w:t xml:space="preserve"> – cílem je postupné rozvíjení a podněcování dětí k soustředění právě prostřednictvím herních činností </w:t>
      </w:r>
    </w:p>
    <w:p w:rsidR="00B20C8C" w:rsidRPr="002062D1" w:rsidRDefault="00B20C8C"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Seznamovací hry</w:t>
      </w:r>
      <w:r w:rsidRPr="002062D1">
        <w:rPr>
          <w:rFonts w:ascii="Times New Roman" w:hAnsi="Times New Roman" w:cs="Times New Roman"/>
          <w:sz w:val="24"/>
          <w:szCs w:val="24"/>
        </w:rPr>
        <w:t xml:space="preserve"> – cílem je vzájemné se seznámení dětí ve třídě, vedení dětí k tomu, aby své kamarády znaly jménem a věděly o nich podstatné znaky</w:t>
      </w:r>
    </w:p>
    <w:p w:rsidR="00B20C8C" w:rsidRPr="002062D1" w:rsidRDefault="00B20C8C"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Kontaktní hry</w:t>
      </w:r>
      <w:r w:rsidRPr="002062D1">
        <w:rPr>
          <w:rFonts w:ascii="Times New Roman" w:hAnsi="Times New Roman" w:cs="Times New Roman"/>
          <w:sz w:val="24"/>
          <w:szCs w:val="24"/>
        </w:rPr>
        <w:t xml:space="preserve"> – slouží k podpoře vzájemných vztahů mezi dětmi, </w:t>
      </w:r>
      <w:r w:rsidR="000A729A" w:rsidRPr="002062D1">
        <w:rPr>
          <w:rFonts w:ascii="Times New Roman" w:hAnsi="Times New Roman" w:cs="Times New Roman"/>
          <w:sz w:val="24"/>
          <w:szCs w:val="24"/>
        </w:rPr>
        <w:t xml:space="preserve">spolupráci a vzájemnému vypomáhání si </w:t>
      </w:r>
    </w:p>
    <w:p w:rsidR="000A729A" w:rsidRPr="002062D1" w:rsidRDefault="000A729A"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Hry na procvičení artikulace</w:t>
      </w:r>
      <w:r w:rsidRPr="002062D1">
        <w:rPr>
          <w:rFonts w:ascii="Times New Roman" w:hAnsi="Times New Roman" w:cs="Times New Roman"/>
          <w:sz w:val="24"/>
          <w:szCs w:val="24"/>
        </w:rPr>
        <w:t xml:space="preserve"> – slouží k usnadnění komunikace, snaží se o předcházení poruchám řeči nebo jejich nápravě</w:t>
      </w:r>
    </w:p>
    <w:p w:rsidR="000A729A" w:rsidRPr="002062D1" w:rsidRDefault="000A729A"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Komunikační hry</w:t>
      </w:r>
      <w:r w:rsidRPr="002062D1">
        <w:rPr>
          <w:rFonts w:ascii="Times New Roman" w:hAnsi="Times New Roman" w:cs="Times New Roman"/>
          <w:sz w:val="24"/>
          <w:szCs w:val="24"/>
        </w:rPr>
        <w:t xml:space="preserve"> – děti jsou vedeny k rozvíjení verbální i neverbální stránky komunikace</w:t>
      </w:r>
    </w:p>
    <w:p w:rsidR="000A729A" w:rsidRPr="002062D1" w:rsidRDefault="000A729A"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Interakční hry</w:t>
      </w:r>
      <w:r w:rsidRPr="002062D1">
        <w:rPr>
          <w:rFonts w:ascii="Times New Roman" w:hAnsi="Times New Roman" w:cs="Times New Roman"/>
          <w:sz w:val="24"/>
          <w:szCs w:val="24"/>
        </w:rPr>
        <w:t xml:space="preserve"> – podporují děti v důvěře k sobě samému i k důvěře k ostatním tak, aby se nebály pomoci ostatním, ale také si o pomoc požádat, tolerovat ostatní, ale zároveň dokázat vyjádřit svůj názor</w:t>
      </w:r>
    </w:p>
    <w:p w:rsidR="000A729A" w:rsidRPr="002062D1" w:rsidRDefault="000A729A"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Pohybové hry</w:t>
      </w:r>
      <w:r w:rsidRPr="002062D1">
        <w:rPr>
          <w:rFonts w:ascii="Times New Roman" w:hAnsi="Times New Roman" w:cs="Times New Roman"/>
          <w:sz w:val="24"/>
          <w:szCs w:val="24"/>
        </w:rPr>
        <w:t xml:space="preserve"> – rozvoj hrubé a jemné motoriky</w:t>
      </w:r>
    </w:p>
    <w:p w:rsidR="000A729A" w:rsidRPr="002062D1" w:rsidRDefault="000A729A" w:rsidP="00A41B50">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Kooperativní hry</w:t>
      </w:r>
      <w:r w:rsidRPr="002062D1">
        <w:rPr>
          <w:rFonts w:ascii="Times New Roman" w:hAnsi="Times New Roman" w:cs="Times New Roman"/>
          <w:sz w:val="24"/>
          <w:szCs w:val="24"/>
        </w:rPr>
        <w:t xml:space="preserve"> – podpora spolupráce, zážitek ze společné práce </w:t>
      </w:r>
    </w:p>
    <w:p w:rsidR="00E95A31" w:rsidRPr="002062D1" w:rsidRDefault="000A729A" w:rsidP="003724EC">
      <w:pPr>
        <w:pStyle w:val="Odstavecseseznamem"/>
        <w:numPr>
          <w:ilvl w:val="0"/>
          <w:numId w:val="9"/>
        </w:numPr>
        <w:spacing w:line="360" w:lineRule="auto"/>
        <w:jc w:val="both"/>
        <w:rPr>
          <w:rFonts w:ascii="Times New Roman" w:hAnsi="Times New Roman" w:cs="Times New Roman"/>
          <w:sz w:val="24"/>
          <w:szCs w:val="24"/>
        </w:rPr>
      </w:pPr>
      <w:r w:rsidRPr="002062D1">
        <w:rPr>
          <w:rFonts w:ascii="Times New Roman" w:hAnsi="Times New Roman" w:cs="Times New Roman"/>
          <w:b/>
          <w:sz w:val="24"/>
          <w:szCs w:val="24"/>
        </w:rPr>
        <w:t>Dramatické hry</w:t>
      </w:r>
      <w:r w:rsidRPr="002062D1">
        <w:rPr>
          <w:rFonts w:ascii="Times New Roman" w:hAnsi="Times New Roman" w:cs="Times New Roman"/>
          <w:sz w:val="24"/>
          <w:szCs w:val="24"/>
        </w:rPr>
        <w:t xml:space="preserve"> </w:t>
      </w:r>
      <w:r w:rsidR="00654727" w:rsidRPr="002062D1">
        <w:rPr>
          <w:rFonts w:ascii="Times New Roman" w:hAnsi="Times New Roman" w:cs="Times New Roman"/>
          <w:sz w:val="24"/>
          <w:szCs w:val="24"/>
        </w:rPr>
        <w:t>–</w:t>
      </w:r>
      <w:r w:rsidRPr="002062D1">
        <w:rPr>
          <w:rFonts w:ascii="Times New Roman" w:hAnsi="Times New Roman" w:cs="Times New Roman"/>
          <w:sz w:val="24"/>
          <w:szCs w:val="24"/>
        </w:rPr>
        <w:t xml:space="preserve"> </w:t>
      </w:r>
      <w:r w:rsidR="00654727" w:rsidRPr="002062D1">
        <w:rPr>
          <w:rFonts w:ascii="Times New Roman" w:hAnsi="Times New Roman" w:cs="Times New Roman"/>
          <w:sz w:val="24"/>
          <w:szCs w:val="24"/>
        </w:rPr>
        <w:t xml:space="preserve">lze rozdělit na průpravné a strukturované, v obou případech je důraz kladen na rozvoj fantazie, představ a tvořivosti. </w:t>
      </w:r>
    </w:p>
    <w:p w:rsidR="00E95A31" w:rsidRPr="00A35C03" w:rsidRDefault="00C3233E" w:rsidP="003724EC">
      <w:pPr>
        <w:pStyle w:val="Nadpis2"/>
        <w:spacing w:line="360" w:lineRule="auto"/>
        <w:jc w:val="both"/>
        <w:rPr>
          <w:rFonts w:ascii="Times New Roman" w:hAnsi="Times New Roman" w:cs="Times New Roman"/>
          <w:color w:val="000000" w:themeColor="text1"/>
        </w:rPr>
      </w:pPr>
      <w:bookmarkStart w:id="21" w:name="_Toc76070388"/>
      <w:r w:rsidRPr="00A35C03">
        <w:rPr>
          <w:rFonts w:ascii="Times New Roman" w:hAnsi="Times New Roman" w:cs="Times New Roman"/>
          <w:color w:val="000000" w:themeColor="text1"/>
        </w:rPr>
        <w:t>3</w:t>
      </w:r>
      <w:r w:rsidR="00BA3136" w:rsidRPr="00A35C03">
        <w:rPr>
          <w:rFonts w:ascii="Times New Roman" w:hAnsi="Times New Roman" w:cs="Times New Roman"/>
          <w:color w:val="000000" w:themeColor="text1"/>
        </w:rPr>
        <w:t xml:space="preserve">.6 </w:t>
      </w:r>
      <w:r w:rsidR="00E95A31" w:rsidRPr="00A35C03">
        <w:rPr>
          <w:rFonts w:ascii="Times New Roman" w:hAnsi="Times New Roman" w:cs="Times New Roman"/>
          <w:color w:val="000000" w:themeColor="text1"/>
        </w:rPr>
        <w:t>Volná hra</w:t>
      </w:r>
      <w:bookmarkEnd w:id="21"/>
      <w:r w:rsidR="00E95A31" w:rsidRPr="00A35C03">
        <w:rPr>
          <w:rFonts w:ascii="Times New Roman" w:hAnsi="Times New Roman" w:cs="Times New Roman"/>
          <w:color w:val="000000" w:themeColor="text1"/>
        </w:rPr>
        <w:t xml:space="preserve"> </w:t>
      </w:r>
    </w:p>
    <w:p w:rsidR="004F052D" w:rsidRPr="002062D1" w:rsidRDefault="004F052D" w:rsidP="003724EC">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Volná hra představuje činnost, při které se děti projevují zcela svobodně. Dítě si samo určuje místo i čas, který činnosti věnuje, vybírá přeměty, které využije, spoluhráče</w:t>
      </w:r>
      <w:r w:rsidR="00C64105" w:rsidRPr="002062D1">
        <w:rPr>
          <w:rFonts w:ascii="Times New Roman" w:hAnsi="Times New Roman" w:cs="Times New Roman"/>
          <w:sz w:val="24"/>
          <w:szCs w:val="24"/>
        </w:rPr>
        <w:t xml:space="preserve"> i námět. </w:t>
      </w:r>
      <w:r w:rsidR="009C36B1" w:rsidRPr="002062D1">
        <w:rPr>
          <w:rFonts w:ascii="Times New Roman" w:hAnsi="Times New Roman" w:cs="Times New Roman"/>
          <w:sz w:val="24"/>
          <w:szCs w:val="24"/>
        </w:rPr>
        <w:t>Spontání hra je velice důležitá a u jedince předškolního věku by měla tvořit největší část. Pravidla se ve</w:t>
      </w:r>
      <w:r w:rsidR="00C64105" w:rsidRPr="002062D1">
        <w:rPr>
          <w:rFonts w:ascii="Times New Roman" w:hAnsi="Times New Roman" w:cs="Times New Roman"/>
          <w:sz w:val="24"/>
          <w:szCs w:val="24"/>
        </w:rPr>
        <w:t xml:space="preserve"> hře objevují pouze na úrovni udržení bezpečnosti a řádu ve třídě, která by měla být předem stanovena. Vzhledem k tomu, že hru si děti plně ovládají, mohou si v průběhu vytvářet vlastní libovolně měnitelná pravidla. </w:t>
      </w:r>
      <w:r w:rsidR="009F36FF" w:rsidRPr="002062D1">
        <w:rPr>
          <w:rFonts w:ascii="Times New Roman" w:hAnsi="Times New Roman" w:cs="Times New Roman"/>
          <w:sz w:val="24"/>
          <w:szCs w:val="24"/>
        </w:rPr>
        <w:t>Volná hra nemusí mít ani žádný cíl, kterého je třeba nebo kterého chtějí děti dosáhnout. Jde hlavně o její prožitek.</w:t>
      </w:r>
      <w:r w:rsidR="00582CD2">
        <w:rPr>
          <w:rFonts w:ascii="Times New Roman" w:hAnsi="Times New Roman" w:cs="Times New Roman"/>
          <w:sz w:val="24"/>
          <w:szCs w:val="24"/>
        </w:rPr>
        <w:t xml:space="preserve"> (Suchánková, 2014)</w:t>
      </w:r>
    </w:p>
    <w:p w:rsidR="009C36B1" w:rsidRPr="002062D1" w:rsidRDefault="009C36B1" w:rsidP="003724EC">
      <w:pPr>
        <w:spacing w:line="360" w:lineRule="auto"/>
        <w:jc w:val="both"/>
        <w:rPr>
          <w:rFonts w:ascii="Times New Roman" w:hAnsi="Times New Roman" w:cs="Times New Roman"/>
          <w:sz w:val="24"/>
          <w:szCs w:val="24"/>
        </w:rPr>
      </w:pPr>
    </w:p>
    <w:p w:rsidR="009F36FF" w:rsidRPr="00A35C03" w:rsidRDefault="00C3233E" w:rsidP="003724EC">
      <w:pPr>
        <w:pStyle w:val="Nadpis3"/>
        <w:spacing w:line="360" w:lineRule="auto"/>
        <w:jc w:val="both"/>
        <w:rPr>
          <w:rFonts w:ascii="Times New Roman" w:hAnsi="Times New Roman" w:cs="Times New Roman"/>
          <w:color w:val="000000" w:themeColor="text1"/>
          <w:sz w:val="24"/>
          <w:szCs w:val="24"/>
        </w:rPr>
      </w:pPr>
      <w:bookmarkStart w:id="22" w:name="_Toc76070389"/>
      <w:r w:rsidRPr="00A35C03">
        <w:rPr>
          <w:rFonts w:ascii="Times New Roman" w:hAnsi="Times New Roman" w:cs="Times New Roman"/>
          <w:color w:val="000000" w:themeColor="text1"/>
          <w:sz w:val="24"/>
          <w:szCs w:val="24"/>
        </w:rPr>
        <w:t>3</w:t>
      </w:r>
      <w:r w:rsidR="00BA3136" w:rsidRPr="00A35C03">
        <w:rPr>
          <w:rFonts w:ascii="Times New Roman" w:hAnsi="Times New Roman" w:cs="Times New Roman"/>
          <w:color w:val="000000" w:themeColor="text1"/>
          <w:sz w:val="24"/>
          <w:szCs w:val="24"/>
        </w:rPr>
        <w:t xml:space="preserve">.6.1 </w:t>
      </w:r>
      <w:r w:rsidR="009F36FF" w:rsidRPr="00A35C03">
        <w:rPr>
          <w:rFonts w:ascii="Times New Roman" w:hAnsi="Times New Roman" w:cs="Times New Roman"/>
          <w:color w:val="000000" w:themeColor="text1"/>
          <w:sz w:val="24"/>
          <w:szCs w:val="24"/>
        </w:rPr>
        <w:t>Úloha učitelky při volné hře</w:t>
      </w:r>
      <w:bookmarkEnd w:id="22"/>
    </w:p>
    <w:p w:rsidR="009F36FF" w:rsidRPr="002062D1" w:rsidRDefault="009C36B1" w:rsidP="003724EC">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Učitelka mateřské školy působí při volné hře pouze jako zprostředkovatel, jehož úkolem je příprava podnětného, klidného a harmonického prostředí, pomůcek a materiálů </w:t>
      </w:r>
      <w:r w:rsidRPr="002062D1">
        <w:rPr>
          <w:rFonts w:ascii="Times New Roman" w:hAnsi="Times New Roman" w:cs="Times New Roman"/>
          <w:sz w:val="24"/>
          <w:szCs w:val="24"/>
        </w:rPr>
        <w:lastRenderedPageBreak/>
        <w:t>využitelných pro různé činnosti. V neposlední řadě se stará také o zajištění bezpečnosti. Tuto formu hry ale také může využít pro svůj prospěch. Vzhledem k tomu, že děti do své hry promítají své dosavadní zkušenosti, zájmy, přání, aktuální situaci v rodině, ale také vzájemné vztahy ve skupině, lze děti dobře poznávat a dle poznatků z pozorování se dále zaměřit na jejich rozvoj.</w:t>
      </w:r>
    </w:p>
    <w:p w:rsidR="009C36B1" w:rsidRPr="002062D1" w:rsidRDefault="009C36B1" w:rsidP="003724EC">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I přesto, že se učitelka do hry nezapojuje a pokud to není opravdu nutné, z důvodu nevhodného chování nebo dokonce ohrožení některého z účastníků hry ani nezasahuje, vede děti k odpovědnosti za své činy, formování role a postavení jedince ve skupině. Dětem musí být poskytnut čas hru dokončit, uzavřít, proto se doporučuje vždy s dostatečným předtihem oznámit, že se blíží konec prostoru pro tuto formu hry.</w:t>
      </w:r>
      <w:r w:rsidR="00582CD2">
        <w:rPr>
          <w:rFonts w:ascii="Times New Roman" w:hAnsi="Times New Roman" w:cs="Times New Roman"/>
          <w:sz w:val="24"/>
          <w:szCs w:val="24"/>
        </w:rPr>
        <w:t xml:space="preserve"> (Mertin, Gillernová, 2003)</w:t>
      </w:r>
    </w:p>
    <w:p w:rsidR="009C36B1" w:rsidRPr="00A35C03" w:rsidRDefault="00C3233E" w:rsidP="003724EC">
      <w:pPr>
        <w:pStyle w:val="Nadpis2"/>
        <w:spacing w:line="360" w:lineRule="auto"/>
        <w:jc w:val="both"/>
        <w:rPr>
          <w:rFonts w:ascii="Times New Roman" w:hAnsi="Times New Roman" w:cs="Times New Roman"/>
          <w:color w:val="000000" w:themeColor="text1"/>
          <w:sz w:val="24"/>
          <w:szCs w:val="24"/>
        </w:rPr>
      </w:pPr>
      <w:bookmarkStart w:id="23" w:name="_Toc76070390"/>
      <w:r w:rsidRPr="00A35C03">
        <w:rPr>
          <w:rFonts w:ascii="Times New Roman" w:hAnsi="Times New Roman" w:cs="Times New Roman"/>
          <w:color w:val="000000" w:themeColor="text1"/>
          <w:sz w:val="24"/>
          <w:szCs w:val="24"/>
        </w:rPr>
        <w:t>3</w:t>
      </w:r>
      <w:r w:rsidR="00BA3136" w:rsidRPr="00A35C03">
        <w:rPr>
          <w:rFonts w:ascii="Times New Roman" w:hAnsi="Times New Roman" w:cs="Times New Roman"/>
          <w:color w:val="000000" w:themeColor="text1"/>
          <w:sz w:val="24"/>
          <w:szCs w:val="24"/>
        </w:rPr>
        <w:t>.7 Řízená činnost</w:t>
      </w:r>
      <w:bookmarkEnd w:id="23"/>
    </w:p>
    <w:p w:rsidR="009C36B1" w:rsidRPr="002062D1" w:rsidRDefault="009C36B1" w:rsidP="003724EC">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V případě, že do volné hry začne vstupovat dospělý, začne ji řídit, usměrňovat nebo jinak ovlivňovat, nastává řízená hra. Na rozdíl od volné hry, kde nemusí být stanoven žádný pedagogický cíl, je řízená hra směřována k tomu, aby docházelo k rozvoji dětí v nějaké oblasti osobnosti. </w:t>
      </w:r>
      <w:r w:rsidR="00582CD2">
        <w:rPr>
          <w:rFonts w:ascii="Times New Roman" w:hAnsi="Times New Roman" w:cs="Times New Roman"/>
          <w:sz w:val="24"/>
          <w:szCs w:val="24"/>
        </w:rPr>
        <w:t xml:space="preserve">(Suchánková, 2014) </w:t>
      </w:r>
    </w:p>
    <w:p w:rsidR="009C36B1" w:rsidRPr="00A35C03" w:rsidRDefault="00C3233E" w:rsidP="00795DAF">
      <w:pPr>
        <w:pStyle w:val="Nadpis3"/>
        <w:spacing w:line="360" w:lineRule="auto"/>
        <w:jc w:val="both"/>
        <w:rPr>
          <w:rFonts w:ascii="Times New Roman" w:hAnsi="Times New Roman" w:cs="Times New Roman"/>
          <w:color w:val="000000" w:themeColor="text1"/>
          <w:sz w:val="24"/>
          <w:szCs w:val="24"/>
        </w:rPr>
      </w:pPr>
      <w:bookmarkStart w:id="24" w:name="_Toc76070391"/>
      <w:r w:rsidRPr="00A35C03">
        <w:rPr>
          <w:rFonts w:ascii="Times New Roman" w:hAnsi="Times New Roman" w:cs="Times New Roman"/>
          <w:color w:val="000000" w:themeColor="text1"/>
          <w:sz w:val="24"/>
          <w:szCs w:val="24"/>
        </w:rPr>
        <w:t>3</w:t>
      </w:r>
      <w:r w:rsidR="00BA3136" w:rsidRPr="00A35C03">
        <w:rPr>
          <w:rFonts w:ascii="Times New Roman" w:hAnsi="Times New Roman" w:cs="Times New Roman"/>
          <w:color w:val="000000" w:themeColor="text1"/>
          <w:sz w:val="24"/>
          <w:szCs w:val="24"/>
        </w:rPr>
        <w:t>.7.1 Úloha učitelky při řízené činnosti</w:t>
      </w:r>
      <w:bookmarkEnd w:id="24"/>
    </w:p>
    <w:p w:rsidR="00795DAF" w:rsidRDefault="00795DAF" w:rsidP="00795DAF">
      <w:pPr>
        <w:spacing w:line="360" w:lineRule="auto"/>
        <w:jc w:val="both"/>
        <w:rPr>
          <w:rFonts w:ascii="Times New Roman" w:hAnsi="Times New Roman" w:cs="Times New Roman"/>
          <w:sz w:val="24"/>
          <w:szCs w:val="24"/>
        </w:rPr>
      </w:pPr>
      <w:r w:rsidRPr="002062D1">
        <w:rPr>
          <w:rFonts w:ascii="Times New Roman" w:hAnsi="Times New Roman" w:cs="Times New Roman"/>
          <w:sz w:val="24"/>
          <w:szCs w:val="24"/>
        </w:rPr>
        <w:t xml:space="preserve">     Učitelka stanovuje cíl hry, od toho se odvíjí i organizace her, metody i motivaci, </w:t>
      </w:r>
      <w:proofErr w:type="gramStart"/>
      <w:r w:rsidRPr="002062D1">
        <w:rPr>
          <w:rFonts w:ascii="Times New Roman" w:hAnsi="Times New Roman" w:cs="Times New Roman"/>
          <w:sz w:val="24"/>
          <w:szCs w:val="24"/>
        </w:rPr>
        <w:t>jejíž</w:t>
      </w:r>
      <w:proofErr w:type="gramEnd"/>
      <w:r w:rsidRPr="002062D1">
        <w:rPr>
          <w:rFonts w:ascii="Times New Roman" w:hAnsi="Times New Roman" w:cs="Times New Roman"/>
          <w:sz w:val="24"/>
          <w:szCs w:val="24"/>
        </w:rPr>
        <w:t xml:space="preserve"> prostřednictvím děti na činnost připraví, nabudí. K pedagogické práci také patří volba či příprava vhodných pomůcek. Po ukončení činností je třeba </w:t>
      </w:r>
      <w:proofErr w:type="gramStart"/>
      <w:r w:rsidRPr="002062D1">
        <w:rPr>
          <w:rFonts w:ascii="Times New Roman" w:hAnsi="Times New Roman" w:cs="Times New Roman"/>
          <w:sz w:val="24"/>
          <w:szCs w:val="24"/>
        </w:rPr>
        <w:t>zhodnotit co</w:t>
      </w:r>
      <w:proofErr w:type="gramEnd"/>
      <w:r w:rsidRPr="002062D1">
        <w:rPr>
          <w:rFonts w:ascii="Times New Roman" w:hAnsi="Times New Roman" w:cs="Times New Roman"/>
          <w:sz w:val="24"/>
          <w:szCs w:val="24"/>
        </w:rPr>
        <w:t xml:space="preserve"> se podařilo nebo naopak nepodařilo. Při reflexi je vhodné vzít v úvahu i názory dětí. </w:t>
      </w:r>
      <w:r w:rsidR="00582CD2">
        <w:rPr>
          <w:rFonts w:ascii="Times New Roman" w:hAnsi="Times New Roman" w:cs="Times New Roman"/>
          <w:sz w:val="24"/>
          <w:szCs w:val="24"/>
        </w:rPr>
        <w:t>(Mertin, Gillernová, 2003)</w:t>
      </w:r>
    </w:p>
    <w:p w:rsidR="002B19B9" w:rsidRPr="00A35C03" w:rsidRDefault="002B19B9" w:rsidP="002B19B9">
      <w:pPr>
        <w:pStyle w:val="Nadpis2"/>
        <w:spacing w:line="360" w:lineRule="auto"/>
        <w:jc w:val="both"/>
        <w:rPr>
          <w:rFonts w:ascii="Times New Roman" w:hAnsi="Times New Roman" w:cs="Times New Roman"/>
          <w:color w:val="000000" w:themeColor="text1"/>
          <w:sz w:val="24"/>
          <w:szCs w:val="24"/>
        </w:rPr>
      </w:pPr>
      <w:bookmarkStart w:id="25" w:name="_Toc76070392"/>
      <w:r w:rsidRPr="00A35C03">
        <w:rPr>
          <w:rFonts w:ascii="Times New Roman" w:hAnsi="Times New Roman" w:cs="Times New Roman"/>
          <w:color w:val="000000" w:themeColor="text1"/>
          <w:sz w:val="24"/>
          <w:szCs w:val="24"/>
        </w:rPr>
        <w:t>3.8 Otevřené formy</w:t>
      </w:r>
      <w:bookmarkEnd w:id="25"/>
      <w:r w:rsidRPr="00A35C03">
        <w:rPr>
          <w:rFonts w:ascii="Times New Roman" w:hAnsi="Times New Roman" w:cs="Times New Roman"/>
          <w:color w:val="000000" w:themeColor="text1"/>
          <w:sz w:val="24"/>
          <w:szCs w:val="24"/>
        </w:rPr>
        <w:t xml:space="preserve"> </w:t>
      </w:r>
    </w:p>
    <w:p w:rsidR="00A35C03" w:rsidRDefault="002B19B9" w:rsidP="002B19B9">
      <w:pPr>
        <w:spacing w:line="360" w:lineRule="auto"/>
        <w:jc w:val="both"/>
        <w:rPr>
          <w:rFonts w:ascii="Times New Roman" w:hAnsi="Times New Roman" w:cs="Times New Roman"/>
          <w:sz w:val="24"/>
          <w:szCs w:val="24"/>
        </w:rPr>
      </w:pPr>
      <w:r w:rsidRPr="002B19B9">
        <w:rPr>
          <w:rFonts w:ascii="Times New Roman" w:hAnsi="Times New Roman" w:cs="Times New Roman"/>
          <w:sz w:val="24"/>
          <w:szCs w:val="24"/>
        </w:rPr>
        <w:t xml:space="preserve">       Za mezistupeň volné hry a řízené činnosti by se daly považovat </w:t>
      </w:r>
      <w:proofErr w:type="gramStart"/>
      <w:r w:rsidRPr="002B19B9">
        <w:rPr>
          <w:rFonts w:ascii="Times New Roman" w:hAnsi="Times New Roman" w:cs="Times New Roman"/>
          <w:sz w:val="24"/>
          <w:szCs w:val="24"/>
        </w:rPr>
        <w:t>tzv.Otevřené</w:t>
      </w:r>
      <w:proofErr w:type="gramEnd"/>
      <w:r w:rsidRPr="002B19B9">
        <w:rPr>
          <w:rFonts w:ascii="Times New Roman" w:hAnsi="Times New Roman" w:cs="Times New Roman"/>
          <w:sz w:val="24"/>
          <w:szCs w:val="24"/>
        </w:rPr>
        <w:t xml:space="preserve"> formy vyučování. Jedná se o spojení klasického vyučování, při kterém učitel vysvětluje probíranou látku a přitom je dětem dán dostatečný prostor pro vlastní samostatnou činnost pro snadnější pochopení probíraného. Hlavním znakem otevřených forem vzdělávání je, že děti jsou vedené k tomu, aby dosud získané informace a znalosti propojovaly s nově probíranou látkou.</w:t>
      </w:r>
      <w:r w:rsidR="009E5F96">
        <w:rPr>
          <w:rFonts w:ascii="Times New Roman" w:hAnsi="Times New Roman" w:cs="Times New Roman"/>
          <w:sz w:val="24"/>
          <w:szCs w:val="24"/>
        </w:rPr>
        <w:t xml:space="preserve"> (Václavík, 1997)</w:t>
      </w:r>
    </w:p>
    <w:p w:rsidR="006D51B2" w:rsidRPr="00994E51" w:rsidRDefault="006D51B2" w:rsidP="00CC5D1B">
      <w:pPr>
        <w:pStyle w:val="Nadpis2"/>
        <w:spacing w:line="360" w:lineRule="auto"/>
        <w:rPr>
          <w:color w:val="auto"/>
        </w:rPr>
      </w:pPr>
      <w:bookmarkStart w:id="26" w:name="_Toc76070393"/>
      <w:r w:rsidRPr="00994E51">
        <w:rPr>
          <w:color w:val="auto"/>
        </w:rPr>
        <w:lastRenderedPageBreak/>
        <w:t xml:space="preserve">3.9 Hra v kontextu hodnocení </w:t>
      </w:r>
      <w:r w:rsidR="00CA58DD" w:rsidRPr="00994E51">
        <w:rPr>
          <w:color w:val="auto"/>
        </w:rPr>
        <w:t>vývoje dítěte</w:t>
      </w:r>
      <w:bookmarkEnd w:id="26"/>
    </w:p>
    <w:p w:rsidR="002B19B9" w:rsidRDefault="002B19B9" w:rsidP="00CC5D1B">
      <w:pPr>
        <w:spacing w:line="360" w:lineRule="auto"/>
        <w:jc w:val="both"/>
        <w:rPr>
          <w:rFonts w:ascii="Times New Roman" w:hAnsi="Times New Roman" w:cs="Times New Roman"/>
          <w:sz w:val="24"/>
          <w:szCs w:val="24"/>
        </w:rPr>
      </w:pPr>
      <w:r w:rsidRPr="002B19B9">
        <w:rPr>
          <w:rFonts w:ascii="Times New Roman" w:hAnsi="Times New Roman" w:cs="Times New Roman"/>
          <w:sz w:val="24"/>
          <w:szCs w:val="24"/>
        </w:rPr>
        <w:t xml:space="preserve"> </w:t>
      </w:r>
      <w:r w:rsidR="00CC5D1B">
        <w:rPr>
          <w:rFonts w:ascii="Times New Roman" w:hAnsi="Times New Roman" w:cs="Times New Roman"/>
          <w:sz w:val="24"/>
          <w:szCs w:val="24"/>
        </w:rPr>
        <w:tab/>
      </w:r>
      <w:r w:rsidR="006D51B2">
        <w:rPr>
          <w:rFonts w:ascii="Times New Roman" w:hAnsi="Times New Roman" w:cs="Times New Roman"/>
          <w:sz w:val="24"/>
          <w:szCs w:val="24"/>
        </w:rPr>
        <w:t xml:space="preserve">Pedagogická diagnostika je vědní obor, který usiluje o hodnocení vzdělávacích výsledků dítěte. Pokroky dítěte hodnotí pedagog průběžně během celého roku. </w:t>
      </w:r>
      <w:r w:rsidR="00CC5D1B">
        <w:rPr>
          <w:rFonts w:ascii="Times New Roman" w:hAnsi="Times New Roman" w:cs="Times New Roman"/>
          <w:sz w:val="24"/>
          <w:szCs w:val="24"/>
        </w:rPr>
        <w:t xml:space="preserve">Vzdělávací výsledky jsou hodnoceny individuálně, v žádném případě nejsou děti porovnávány mezi sebou. Hlavním cílem pedagogické diagnostiky je nalézt silné a slabé stránky jedince, se kterými pedagog dále pracuje a mimo jiné se zaměřuje na rozvoj oblastí, ve kterých má dítě určité nedostatky.  (RVP PV, 2018) </w:t>
      </w:r>
      <w:r w:rsidR="00B41BE2">
        <w:rPr>
          <w:rFonts w:ascii="Times New Roman" w:hAnsi="Times New Roman" w:cs="Times New Roman"/>
          <w:sz w:val="24"/>
          <w:szCs w:val="24"/>
        </w:rPr>
        <w:t xml:space="preserve">V tomto případě by ale pozornost rozhodně neměla být zaměřena pouze na slabé stránky dítěte. Může se stát, že při hodnocení dítěte jsou nedostatky v jednotlivých oblastech objeveny a objeví se tendence věnovat se </w:t>
      </w:r>
    </w:p>
    <w:p w:rsidR="00CC5D1B" w:rsidRDefault="00CC5D1B" w:rsidP="00CC5D1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2166">
        <w:rPr>
          <w:rFonts w:ascii="Times New Roman" w:hAnsi="Times New Roman" w:cs="Times New Roman"/>
          <w:sz w:val="24"/>
          <w:szCs w:val="24"/>
        </w:rPr>
        <w:t>Hra je u dětí nejpřirozenější činností, při které lze pozorovat osobnost jedince, jeho úrověň biologického, psychického a sociálního vývoje. (Metodika předškolního vzdělávání zaměřená na didaktické aspekty práce s dětmi, 2019)</w:t>
      </w:r>
      <w:r w:rsidR="00B41BE2">
        <w:rPr>
          <w:rFonts w:ascii="Times New Roman" w:hAnsi="Times New Roman" w:cs="Times New Roman"/>
          <w:sz w:val="24"/>
          <w:szCs w:val="24"/>
        </w:rPr>
        <w:t xml:space="preserve"> Pro správné naplnění potřeb dítěte je ale nutné je nejdříve poznat. Aby tedy mohl pedagog efektivním způsobem ovlivňovat a řídit rozvoj dítěte, musí nejdříve poznat dosavadní znalosti, poznatky a dovednosti dítěte. (Bednářová, Šmardová, 2015)</w:t>
      </w:r>
    </w:p>
    <w:p w:rsidR="00B12166" w:rsidRDefault="00B12166" w:rsidP="00CC5D1B">
      <w:pPr>
        <w:spacing w:line="360" w:lineRule="auto"/>
        <w:jc w:val="both"/>
        <w:rPr>
          <w:rFonts w:ascii="Times New Roman" w:hAnsi="Times New Roman" w:cs="Times New Roman"/>
          <w:sz w:val="24"/>
          <w:szCs w:val="24"/>
        </w:rPr>
      </w:pPr>
      <w:r w:rsidRPr="00B12166">
        <w:rPr>
          <w:rFonts w:ascii="Times New Roman" w:hAnsi="Times New Roman" w:cs="Times New Roman"/>
          <w:i/>
          <w:sz w:val="24"/>
          <w:szCs w:val="24"/>
        </w:rPr>
        <w:t>„Pro předškolního pedagoga je hra dítěte zrcadlem, v němž se odráží to, co dítě pochytilo ze světa kolem sebe, a tím se stává zároveň i zpětným zrcadlem vlastní práce pedagoga.</w:t>
      </w:r>
      <w:r>
        <w:rPr>
          <w:rFonts w:ascii="Times New Roman" w:hAnsi="Times New Roman" w:cs="Times New Roman"/>
          <w:i/>
          <w:sz w:val="24"/>
          <w:szCs w:val="24"/>
        </w:rPr>
        <w:t>“</w:t>
      </w:r>
      <w:r w:rsidRPr="00B12166">
        <w:rPr>
          <w:rFonts w:ascii="Times New Roman" w:hAnsi="Times New Roman" w:cs="Times New Roman"/>
          <w:i/>
          <w:sz w:val="24"/>
          <w:szCs w:val="24"/>
        </w:rPr>
        <w:t xml:space="preserve"> </w:t>
      </w:r>
      <w:r w:rsidRPr="00B12166">
        <w:rPr>
          <w:rFonts w:ascii="Times New Roman" w:hAnsi="Times New Roman" w:cs="Times New Roman"/>
          <w:sz w:val="24"/>
          <w:szCs w:val="24"/>
        </w:rPr>
        <w:t>(Metodika předškolního vzdělávání zaměřená na didaktické aspekty práce s dětmi, 2019)</w:t>
      </w:r>
    </w:p>
    <w:p w:rsidR="00B12166" w:rsidRPr="00B12166" w:rsidRDefault="00B12166" w:rsidP="00B12166">
      <w:pPr>
        <w:rPr>
          <w:rFonts w:ascii="Times New Roman" w:hAnsi="Times New Roman" w:cs="Times New Roman"/>
          <w:sz w:val="24"/>
          <w:szCs w:val="24"/>
        </w:rPr>
      </w:pPr>
      <w:r>
        <w:rPr>
          <w:rFonts w:ascii="Times New Roman" w:hAnsi="Times New Roman" w:cs="Times New Roman"/>
          <w:sz w:val="24"/>
          <w:szCs w:val="24"/>
        </w:rPr>
        <w:br w:type="page"/>
      </w:r>
    </w:p>
    <w:p w:rsidR="0090014D" w:rsidRPr="00A35C03" w:rsidRDefault="00C3233E" w:rsidP="00C3233E">
      <w:pPr>
        <w:pStyle w:val="Nadpis1"/>
        <w:spacing w:line="360" w:lineRule="auto"/>
        <w:jc w:val="both"/>
        <w:rPr>
          <w:rFonts w:ascii="Times New Roman" w:hAnsi="Times New Roman" w:cs="Times New Roman"/>
          <w:color w:val="000000" w:themeColor="text1"/>
        </w:rPr>
      </w:pPr>
      <w:bookmarkStart w:id="27" w:name="_Toc76070394"/>
      <w:r w:rsidRPr="00A35C03">
        <w:rPr>
          <w:rFonts w:ascii="Times New Roman" w:hAnsi="Times New Roman" w:cs="Times New Roman"/>
          <w:color w:val="000000" w:themeColor="text1"/>
        </w:rPr>
        <w:lastRenderedPageBreak/>
        <w:t>4</w:t>
      </w:r>
      <w:r w:rsidR="00BA3136" w:rsidRPr="00A35C03">
        <w:rPr>
          <w:rFonts w:ascii="Times New Roman" w:hAnsi="Times New Roman" w:cs="Times New Roman"/>
          <w:color w:val="000000" w:themeColor="text1"/>
        </w:rPr>
        <w:t xml:space="preserve"> </w:t>
      </w:r>
      <w:r w:rsidR="0090014D" w:rsidRPr="00A35C03">
        <w:rPr>
          <w:rFonts w:ascii="Times New Roman" w:hAnsi="Times New Roman" w:cs="Times New Roman"/>
          <w:color w:val="000000" w:themeColor="text1"/>
        </w:rPr>
        <w:t>Hračka</w:t>
      </w:r>
      <w:bookmarkEnd w:id="27"/>
      <w:r w:rsidR="0090014D" w:rsidRPr="00A35C03">
        <w:rPr>
          <w:rFonts w:ascii="Times New Roman" w:hAnsi="Times New Roman" w:cs="Times New Roman"/>
          <w:color w:val="000000" w:themeColor="text1"/>
        </w:rPr>
        <w:t xml:space="preserve"> </w:t>
      </w:r>
    </w:p>
    <w:p w:rsidR="009518FB" w:rsidRPr="005872EC" w:rsidRDefault="009518FB" w:rsidP="00C3233E">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w:t>
      </w:r>
      <w:r w:rsidR="0090014D" w:rsidRPr="005872EC">
        <w:rPr>
          <w:rFonts w:ascii="Times New Roman" w:hAnsi="Times New Roman" w:cs="Times New Roman"/>
          <w:sz w:val="24"/>
          <w:szCs w:val="24"/>
        </w:rPr>
        <w:t xml:space="preserve">Vznik hračky nelze přesně určit, ale podle </w:t>
      </w:r>
      <w:r w:rsidR="0090014D" w:rsidRPr="005872EC">
        <w:rPr>
          <w:rFonts w:ascii="Times New Roman" w:hAnsi="Times New Roman" w:cs="Times New Roman"/>
          <w:b/>
          <w:sz w:val="24"/>
          <w:szCs w:val="24"/>
        </w:rPr>
        <w:t>pravěkých</w:t>
      </w:r>
      <w:r w:rsidR="0090014D" w:rsidRPr="005872EC">
        <w:rPr>
          <w:rFonts w:ascii="Times New Roman" w:hAnsi="Times New Roman" w:cs="Times New Roman"/>
          <w:sz w:val="24"/>
          <w:szCs w:val="24"/>
        </w:rPr>
        <w:t xml:space="preserve"> nálezů se dá předpokládat, že nástroje provázející hru jsou straré jako lidstvo samo. Už z toby pravěku byly nalezeny primitivní nástroje, které </w:t>
      </w:r>
      <w:r w:rsidRPr="005872EC">
        <w:rPr>
          <w:rFonts w:ascii="Times New Roman" w:hAnsi="Times New Roman" w:cs="Times New Roman"/>
          <w:sz w:val="24"/>
          <w:szCs w:val="24"/>
        </w:rPr>
        <w:t>mohly sloužit právě jako hračky.</w:t>
      </w:r>
    </w:p>
    <w:p w:rsidR="009518FB" w:rsidRPr="005872EC" w:rsidRDefault="009518FB" w:rsidP="003724EC">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w:t>
      </w:r>
      <w:r w:rsidR="0090014D" w:rsidRPr="005872EC">
        <w:rPr>
          <w:rFonts w:ascii="Times New Roman" w:hAnsi="Times New Roman" w:cs="Times New Roman"/>
          <w:sz w:val="24"/>
          <w:szCs w:val="24"/>
        </w:rPr>
        <w:t xml:space="preserve">Podle </w:t>
      </w:r>
      <w:r w:rsidR="0090014D" w:rsidRPr="005872EC">
        <w:rPr>
          <w:rFonts w:ascii="Times New Roman" w:hAnsi="Times New Roman" w:cs="Times New Roman"/>
          <w:b/>
          <w:sz w:val="24"/>
          <w:szCs w:val="24"/>
        </w:rPr>
        <w:t>starověkých</w:t>
      </w:r>
      <w:r w:rsidR="0090014D" w:rsidRPr="005872EC">
        <w:rPr>
          <w:rFonts w:ascii="Times New Roman" w:hAnsi="Times New Roman" w:cs="Times New Roman"/>
          <w:sz w:val="24"/>
          <w:szCs w:val="24"/>
        </w:rPr>
        <w:t xml:space="preserve"> maleb, kreseb a zápisů víme, že byly vyráběny předměty ze dřeva, hlíny a kovů. Které dětskou hru také provázely. </w:t>
      </w:r>
      <w:r w:rsidR="009E5F96" w:rsidRPr="009E5F96">
        <w:rPr>
          <w:rFonts w:ascii="Times New Roman" w:hAnsi="Times New Roman" w:cs="Times New Roman"/>
          <w:sz w:val="24"/>
          <w:szCs w:val="24"/>
        </w:rPr>
        <w:t>(Šplíchal, Otavová, Pecháčková, 2014)</w:t>
      </w:r>
    </w:p>
    <w:p w:rsidR="009518FB" w:rsidRPr="005872EC" w:rsidRDefault="009518FB" w:rsidP="003724EC">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w:t>
      </w:r>
      <w:r w:rsidR="0090014D" w:rsidRPr="005872EC">
        <w:rPr>
          <w:rFonts w:ascii="Times New Roman" w:hAnsi="Times New Roman" w:cs="Times New Roman"/>
          <w:sz w:val="24"/>
          <w:szCs w:val="24"/>
        </w:rPr>
        <w:t xml:space="preserve">V období </w:t>
      </w:r>
      <w:r w:rsidR="0090014D" w:rsidRPr="005872EC">
        <w:rPr>
          <w:rFonts w:ascii="Times New Roman" w:hAnsi="Times New Roman" w:cs="Times New Roman"/>
          <w:b/>
          <w:sz w:val="24"/>
          <w:szCs w:val="24"/>
        </w:rPr>
        <w:t>středověku</w:t>
      </w:r>
      <w:r w:rsidR="0090014D" w:rsidRPr="005872EC">
        <w:rPr>
          <w:rFonts w:ascii="Times New Roman" w:hAnsi="Times New Roman" w:cs="Times New Roman"/>
          <w:sz w:val="24"/>
          <w:szCs w:val="24"/>
        </w:rPr>
        <w:t xml:space="preserve"> v tom stále lidé pokračovali. V </w:t>
      </w:r>
      <w:proofErr w:type="gramStart"/>
      <w:r w:rsidR="0090014D" w:rsidRPr="005872EC">
        <w:rPr>
          <w:rFonts w:ascii="Times New Roman" w:hAnsi="Times New Roman" w:cs="Times New Roman"/>
          <w:sz w:val="24"/>
          <w:szCs w:val="24"/>
        </w:rPr>
        <w:t>16.století</w:t>
      </w:r>
      <w:proofErr w:type="gramEnd"/>
      <w:r w:rsidR="0090014D" w:rsidRPr="005872EC">
        <w:rPr>
          <w:rFonts w:ascii="Times New Roman" w:hAnsi="Times New Roman" w:cs="Times New Roman"/>
          <w:sz w:val="24"/>
          <w:szCs w:val="24"/>
        </w:rPr>
        <w:t xml:space="preserve"> vzrůstá zájem o hračky, především pro děti vládnoucích vrstev. </w:t>
      </w:r>
      <w:r w:rsidRPr="005872EC">
        <w:rPr>
          <w:rFonts w:ascii="Times New Roman" w:hAnsi="Times New Roman" w:cs="Times New Roman"/>
          <w:sz w:val="24"/>
          <w:szCs w:val="24"/>
        </w:rPr>
        <w:t>Vzniká tedy pro příklad houpací kůň nebo loutkové divadlo.</w:t>
      </w:r>
      <w:r w:rsidR="009E5F96" w:rsidRPr="009E5F96">
        <w:t xml:space="preserve"> </w:t>
      </w:r>
      <w:r w:rsidR="009E5F96" w:rsidRPr="009E5F96">
        <w:rPr>
          <w:rFonts w:ascii="Times New Roman" w:hAnsi="Times New Roman" w:cs="Times New Roman"/>
          <w:sz w:val="24"/>
          <w:szCs w:val="24"/>
        </w:rPr>
        <w:t>(Šplíchal, Otavová, Pecháčková, 2014)</w:t>
      </w:r>
    </w:p>
    <w:p w:rsidR="0090014D" w:rsidRPr="005872EC" w:rsidRDefault="009518FB" w:rsidP="003724EC">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Na začátku </w:t>
      </w:r>
      <w:r w:rsidRPr="005872EC">
        <w:rPr>
          <w:rFonts w:ascii="Times New Roman" w:hAnsi="Times New Roman" w:cs="Times New Roman"/>
          <w:b/>
          <w:sz w:val="24"/>
          <w:szCs w:val="24"/>
        </w:rPr>
        <w:t>novověku</w:t>
      </w:r>
      <w:r w:rsidRPr="005872EC">
        <w:rPr>
          <w:rFonts w:ascii="Times New Roman" w:hAnsi="Times New Roman" w:cs="Times New Roman"/>
          <w:sz w:val="24"/>
          <w:szCs w:val="24"/>
        </w:rPr>
        <w:t xml:space="preserve"> opět vznikají hračky s </w:t>
      </w:r>
      <w:proofErr w:type="gramStart"/>
      <w:r w:rsidRPr="005872EC">
        <w:rPr>
          <w:rFonts w:ascii="Times New Roman" w:hAnsi="Times New Roman" w:cs="Times New Roman"/>
          <w:sz w:val="24"/>
          <w:szCs w:val="24"/>
        </w:rPr>
        <w:t>děti</w:t>
      </w:r>
      <w:proofErr w:type="gramEnd"/>
      <w:r w:rsidRPr="005872EC">
        <w:rPr>
          <w:rFonts w:ascii="Times New Roman" w:hAnsi="Times New Roman" w:cs="Times New Roman"/>
          <w:sz w:val="24"/>
          <w:szCs w:val="24"/>
        </w:rPr>
        <w:t xml:space="preserve"> z bohatých rodin, které jsou velmi propracované (například velice krásně zdobený domeček pro panenky, s důrazem na detaily), pro děti z chudých rodin byly vyráběny předměty z hlíny, kukuřičného šustí, dřeva, těsta a dalších běžně dostupných materiálů. Mezi nejoblíbenější patřily hračky, které jakýmkoli způsobem dokázaly vyvinout pohyb.</w:t>
      </w:r>
      <w:r w:rsidR="009E5F96">
        <w:rPr>
          <w:rFonts w:ascii="Times New Roman" w:hAnsi="Times New Roman" w:cs="Times New Roman"/>
          <w:sz w:val="24"/>
          <w:szCs w:val="24"/>
        </w:rPr>
        <w:t xml:space="preserve"> (Šplíchal, Otavová, Pecháčková, 2014)</w:t>
      </w:r>
    </w:p>
    <w:p w:rsidR="009518FB" w:rsidRPr="005872EC" w:rsidRDefault="003724EC" w:rsidP="003724EC">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w:t>
      </w:r>
      <w:r w:rsidR="009518FB" w:rsidRPr="005872EC">
        <w:rPr>
          <w:rFonts w:ascii="Times New Roman" w:hAnsi="Times New Roman" w:cs="Times New Roman"/>
          <w:sz w:val="24"/>
          <w:szCs w:val="24"/>
        </w:rPr>
        <w:t xml:space="preserve">Od počátku </w:t>
      </w:r>
      <w:proofErr w:type="gramStart"/>
      <w:r w:rsidR="009518FB" w:rsidRPr="005872EC">
        <w:rPr>
          <w:rFonts w:ascii="Times New Roman" w:hAnsi="Times New Roman" w:cs="Times New Roman"/>
          <w:b/>
          <w:sz w:val="24"/>
          <w:szCs w:val="24"/>
        </w:rPr>
        <w:t>20.století</w:t>
      </w:r>
      <w:proofErr w:type="gramEnd"/>
      <w:r w:rsidR="009518FB" w:rsidRPr="005872EC">
        <w:rPr>
          <w:rFonts w:ascii="Times New Roman" w:hAnsi="Times New Roman" w:cs="Times New Roman"/>
          <w:sz w:val="24"/>
          <w:szCs w:val="24"/>
        </w:rPr>
        <w:t xml:space="preserve"> je dětem věnována </w:t>
      </w:r>
      <w:r w:rsidRPr="005872EC">
        <w:rPr>
          <w:rFonts w:ascii="Times New Roman" w:hAnsi="Times New Roman" w:cs="Times New Roman"/>
          <w:sz w:val="24"/>
          <w:szCs w:val="24"/>
        </w:rPr>
        <w:t xml:space="preserve">větší pozornost a tím stoupá i význam hraček. V 50.a60.letech jsou hračky přizpůsobovány aktuální ideové situaci na území našeho státu (pionýr, letní tábory, panelákové </w:t>
      </w:r>
      <w:proofErr w:type="gramStart"/>
      <w:r w:rsidRPr="005872EC">
        <w:rPr>
          <w:rFonts w:ascii="Times New Roman" w:hAnsi="Times New Roman" w:cs="Times New Roman"/>
          <w:sz w:val="24"/>
          <w:szCs w:val="24"/>
        </w:rPr>
        <w:t>domy,..)</w:t>
      </w:r>
      <w:proofErr w:type="gramEnd"/>
    </w:p>
    <w:p w:rsidR="003724EC" w:rsidRPr="005872EC" w:rsidRDefault="003724EC" w:rsidP="003724EC">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w:t>
      </w:r>
      <w:r w:rsidRPr="005872EC">
        <w:rPr>
          <w:rFonts w:ascii="Times New Roman" w:hAnsi="Times New Roman" w:cs="Times New Roman"/>
          <w:b/>
          <w:sz w:val="24"/>
          <w:szCs w:val="24"/>
        </w:rPr>
        <w:t>Současný</w:t>
      </w:r>
      <w:r w:rsidRPr="005872EC">
        <w:rPr>
          <w:rFonts w:ascii="Times New Roman" w:hAnsi="Times New Roman" w:cs="Times New Roman"/>
          <w:sz w:val="24"/>
          <w:szCs w:val="24"/>
        </w:rPr>
        <w:t xml:space="preserve"> trh nabízí nepřeberné množství hraček různých druhů, které se dále vyvíjí a zlepšují a jsou </w:t>
      </w:r>
      <w:proofErr w:type="gramStart"/>
      <w:r w:rsidRPr="005872EC">
        <w:rPr>
          <w:rFonts w:ascii="Times New Roman" w:hAnsi="Times New Roman" w:cs="Times New Roman"/>
          <w:sz w:val="24"/>
          <w:szCs w:val="24"/>
        </w:rPr>
        <w:t>stále více propracovanější</w:t>
      </w:r>
      <w:proofErr w:type="gramEnd"/>
      <w:r w:rsidRPr="005872EC">
        <w:rPr>
          <w:rFonts w:ascii="Times New Roman" w:hAnsi="Times New Roman" w:cs="Times New Roman"/>
          <w:sz w:val="24"/>
          <w:szCs w:val="24"/>
        </w:rPr>
        <w:t xml:space="preserve">. </w:t>
      </w:r>
    </w:p>
    <w:p w:rsidR="003724EC" w:rsidRPr="005872EC" w:rsidRDefault="003724EC" w:rsidP="003724EC">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Hračka může být popsána jako předmět, který podporuje a doprovází hru. Hmotný předmět, který v reálné nebo stylizované podobě napodobuje svět, ve kterém dítě žije. Hračka má motivující charakter, často bývají pro děti atraktivné a líbivé </w:t>
      </w:r>
      <w:r w:rsidR="00055C06" w:rsidRPr="005872EC">
        <w:rPr>
          <w:rFonts w:ascii="Times New Roman" w:hAnsi="Times New Roman" w:cs="Times New Roman"/>
          <w:sz w:val="24"/>
          <w:szCs w:val="24"/>
        </w:rPr>
        <w:t xml:space="preserve">a tím děti ke hře podněcují. Není ale podmínkou, aby termínem hračka byly označovány pouze předměty, které jsou k tomu určené a vyrobené – hračkou totiž můžeme být jakýkoli předmět, který si dítě samo vybere a prostřednictvím představ a fantazie s ním rozvine hru. </w:t>
      </w:r>
      <w:r w:rsidR="009E5F96">
        <w:rPr>
          <w:rFonts w:ascii="Times New Roman" w:hAnsi="Times New Roman" w:cs="Times New Roman"/>
          <w:sz w:val="24"/>
          <w:szCs w:val="24"/>
        </w:rPr>
        <w:t xml:space="preserve">(Opravilová, 2020, </w:t>
      </w:r>
    </w:p>
    <w:p w:rsidR="003724EC" w:rsidRPr="00A35C03" w:rsidRDefault="00C3233E" w:rsidP="00C3233E">
      <w:pPr>
        <w:pStyle w:val="Nadpis2"/>
        <w:spacing w:line="360" w:lineRule="auto"/>
        <w:jc w:val="both"/>
        <w:rPr>
          <w:rFonts w:ascii="Times New Roman" w:hAnsi="Times New Roman" w:cs="Times New Roman"/>
          <w:color w:val="000000" w:themeColor="text1"/>
        </w:rPr>
      </w:pPr>
      <w:bookmarkStart w:id="28" w:name="_Toc76070395"/>
      <w:r w:rsidRPr="00A35C03">
        <w:rPr>
          <w:rFonts w:ascii="Times New Roman" w:hAnsi="Times New Roman" w:cs="Times New Roman"/>
          <w:color w:val="000000" w:themeColor="text1"/>
        </w:rPr>
        <w:t>4</w:t>
      </w:r>
      <w:r w:rsidR="00BA3136" w:rsidRPr="00A35C03">
        <w:rPr>
          <w:rFonts w:ascii="Times New Roman" w:hAnsi="Times New Roman" w:cs="Times New Roman"/>
          <w:color w:val="000000" w:themeColor="text1"/>
        </w:rPr>
        <w:t xml:space="preserve">.1 </w:t>
      </w:r>
      <w:r w:rsidR="003724EC" w:rsidRPr="00A35C03">
        <w:rPr>
          <w:rFonts w:ascii="Times New Roman" w:hAnsi="Times New Roman" w:cs="Times New Roman"/>
          <w:color w:val="000000" w:themeColor="text1"/>
        </w:rPr>
        <w:t>Správná hračka</w:t>
      </w:r>
      <w:bookmarkEnd w:id="28"/>
      <w:r w:rsidR="003724EC" w:rsidRPr="00A35C03">
        <w:rPr>
          <w:rFonts w:ascii="Times New Roman" w:hAnsi="Times New Roman" w:cs="Times New Roman"/>
          <w:color w:val="000000" w:themeColor="text1"/>
        </w:rPr>
        <w:t xml:space="preserve"> </w:t>
      </w:r>
    </w:p>
    <w:p w:rsidR="00055C06" w:rsidRPr="005872EC" w:rsidRDefault="00F23C13" w:rsidP="00C3233E">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Správná hračka by u dětí měla podporovat rozvoj představy a fantazie. Ať už si dítě hraje s jakýmkoli předmětem, mělo by mít vždy prostor pro vlastní dotvoření činnosti. Manipulací s předměty a různým zkoumáním podporuje správná hračka rozvoj jemné i </w:t>
      </w:r>
      <w:r w:rsidRPr="005872EC">
        <w:rPr>
          <w:rFonts w:ascii="Times New Roman" w:hAnsi="Times New Roman" w:cs="Times New Roman"/>
          <w:sz w:val="24"/>
          <w:szCs w:val="24"/>
        </w:rPr>
        <w:lastRenderedPageBreak/>
        <w:t xml:space="preserve">hrubé motoriky. Díky tomu, že ve třídách mateřských škol je vždy více dětí, které mají například zájem o stejnou hračku, je podporováná také vzájemná komunikace a socializace. Děti se o hračku podělit, spolupracovat spolu nebo se vzájemně domluvit, kdo se k předmětu dostane dříve a kdo později. </w:t>
      </w:r>
      <w:r w:rsidR="00EC1E73" w:rsidRPr="005872EC">
        <w:rPr>
          <w:rFonts w:ascii="Times New Roman" w:hAnsi="Times New Roman" w:cs="Times New Roman"/>
          <w:sz w:val="24"/>
          <w:szCs w:val="24"/>
        </w:rPr>
        <w:t xml:space="preserve">Hračky by dále měly být cíleny na to, aby napomáhaly se správným vývojem, </w:t>
      </w:r>
      <w:r w:rsidR="00386F57" w:rsidRPr="005872EC">
        <w:rPr>
          <w:rFonts w:ascii="Times New Roman" w:hAnsi="Times New Roman" w:cs="Times New Roman"/>
          <w:sz w:val="24"/>
          <w:szCs w:val="24"/>
        </w:rPr>
        <w:t>optimálním rozvojem a vzbuzovala dětský zájem. Neopominutelnými funkcemi hraček jsou tedy i další vlastnosti, kam patří popdpora v rozeznávání barev a tvarů, tvořivosti, podpora dobrých zvyků</w:t>
      </w:r>
      <w:r w:rsidR="00B85194" w:rsidRPr="005872EC">
        <w:rPr>
          <w:rFonts w:ascii="Times New Roman" w:hAnsi="Times New Roman" w:cs="Times New Roman"/>
          <w:sz w:val="24"/>
          <w:szCs w:val="24"/>
        </w:rPr>
        <w:t>, zdravotně a hygienicky nezávádna,</w:t>
      </w:r>
      <w:r w:rsidR="0026100B" w:rsidRPr="005872EC">
        <w:rPr>
          <w:rFonts w:ascii="Times New Roman" w:hAnsi="Times New Roman" w:cs="Times New Roman"/>
          <w:sz w:val="24"/>
          <w:szCs w:val="24"/>
        </w:rPr>
        <w:t xml:space="preserve"> věku přiměřená,</w:t>
      </w:r>
      <w:r w:rsidR="00B85194" w:rsidRPr="005872EC">
        <w:rPr>
          <w:rFonts w:ascii="Times New Roman" w:hAnsi="Times New Roman" w:cs="Times New Roman"/>
          <w:sz w:val="24"/>
          <w:szCs w:val="24"/>
        </w:rPr>
        <w:t xml:space="preserve"> odolná a pro d</w:t>
      </w:r>
      <w:r w:rsidR="0026100B" w:rsidRPr="005872EC">
        <w:rPr>
          <w:rFonts w:ascii="Times New Roman" w:hAnsi="Times New Roman" w:cs="Times New Roman"/>
          <w:sz w:val="24"/>
          <w:szCs w:val="24"/>
        </w:rPr>
        <w:t>ětský svět esteticky přitažlivá a srozumitelná.</w:t>
      </w:r>
      <w:r w:rsidR="00B85194" w:rsidRPr="005872EC">
        <w:rPr>
          <w:rFonts w:ascii="Times New Roman" w:hAnsi="Times New Roman" w:cs="Times New Roman"/>
          <w:sz w:val="24"/>
          <w:szCs w:val="24"/>
        </w:rPr>
        <w:t xml:space="preserve"> Rozhodně musí být bezpečná. </w:t>
      </w:r>
      <w:r w:rsidR="009E5F96">
        <w:rPr>
          <w:rFonts w:ascii="Times New Roman" w:hAnsi="Times New Roman" w:cs="Times New Roman"/>
          <w:sz w:val="24"/>
          <w:szCs w:val="24"/>
        </w:rPr>
        <w:t>(Opravilová, 2020)</w:t>
      </w:r>
    </w:p>
    <w:p w:rsidR="00B85194" w:rsidRPr="005872EC" w:rsidRDefault="00B85194" w:rsidP="00B85194">
      <w:pPr>
        <w:spacing w:line="360" w:lineRule="auto"/>
        <w:jc w:val="both"/>
        <w:rPr>
          <w:rFonts w:ascii="Times New Roman" w:hAnsi="Times New Roman" w:cs="Times New Roman"/>
          <w:sz w:val="24"/>
          <w:szCs w:val="24"/>
        </w:rPr>
      </w:pPr>
      <w:r w:rsidRPr="005872EC">
        <w:rPr>
          <w:rFonts w:ascii="Times New Roman" w:hAnsi="Times New Roman" w:cs="Times New Roman"/>
          <w:sz w:val="24"/>
          <w:szCs w:val="24"/>
        </w:rPr>
        <w:t xml:space="preserve">     Správnou hračkou tedy označujeme předmět určený ke hře, který podporuje kom</w:t>
      </w:r>
      <w:r w:rsidR="0026100B" w:rsidRPr="005872EC">
        <w:rPr>
          <w:rFonts w:ascii="Times New Roman" w:hAnsi="Times New Roman" w:cs="Times New Roman"/>
          <w:sz w:val="24"/>
          <w:szCs w:val="24"/>
        </w:rPr>
        <w:t>plexní rozvoj osobnosti dítětě a splňuje výše uvedené vlastnosti hračky.</w:t>
      </w:r>
      <w:r w:rsidR="009E5F96">
        <w:rPr>
          <w:rFonts w:ascii="Times New Roman" w:hAnsi="Times New Roman" w:cs="Times New Roman"/>
          <w:sz w:val="24"/>
          <w:szCs w:val="24"/>
        </w:rPr>
        <w:t xml:space="preserve"> </w:t>
      </w:r>
    </w:p>
    <w:p w:rsidR="003724EC" w:rsidRPr="005872EC" w:rsidRDefault="003724EC" w:rsidP="003724EC">
      <w:pPr>
        <w:rPr>
          <w:rFonts w:ascii="Times New Roman" w:hAnsi="Times New Roman" w:cs="Times New Roman"/>
        </w:rPr>
      </w:pPr>
    </w:p>
    <w:p w:rsidR="003724EC" w:rsidRPr="005872EC" w:rsidRDefault="003724EC" w:rsidP="003724EC">
      <w:pPr>
        <w:spacing w:line="360" w:lineRule="auto"/>
        <w:jc w:val="both"/>
        <w:rPr>
          <w:rFonts w:ascii="Times New Roman" w:hAnsi="Times New Roman" w:cs="Times New Roman"/>
          <w:sz w:val="24"/>
          <w:szCs w:val="24"/>
        </w:rPr>
      </w:pPr>
    </w:p>
    <w:p w:rsidR="009C36B1" w:rsidRPr="005872EC" w:rsidRDefault="009C36B1" w:rsidP="009C36B1">
      <w:pPr>
        <w:spacing w:line="360" w:lineRule="auto"/>
        <w:jc w:val="both"/>
        <w:rPr>
          <w:rFonts w:ascii="Times New Roman" w:hAnsi="Times New Roman" w:cs="Times New Roman"/>
          <w:sz w:val="24"/>
          <w:szCs w:val="24"/>
        </w:rPr>
      </w:pPr>
    </w:p>
    <w:p w:rsidR="009C36B1" w:rsidRPr="005872EC" w:rsidRDefault="009C36B1" w:rsidP="009F36FF">
      <w:pPr>
        <w:rPr>
          <w:rFonts w:ascii="Times New Roman" w:hAnsi="Times New Roman" w:cs="Times New Roman"/>
        </w:rPr>
      </w:pPr>
    </w:p>
    <w:p w:rsidR="00203703" w:rsidRPr="005872EC" w:rsidRDefault="00203703" w:rsidP="00A41B50">
      <w:pPr>
        <w:pStyle w:val="Nadpis4"/>
        <w:jc w:val="both"/>
        <w:rPr>
          <w:rFonts w:ascii="Times New Roman" w:hAnsi="Times New Roman" w:cs="Times New Roman"/>
        </w:rPr>
      </w:pPr>
    </w:p>
    <w:p w:rsidR="0043032E" w:rsidRPr="005872EC" w:rsidRDefault="0043032E" w:rsidP="00A41B50">
      <w:pPr>
        <w:jc w:val="both"/>
        <w:rPr>
          <w:rFonts w:ascii="Times New Roman" w:hAnsi="Times New Roman" w:cs="Times New Roman"/>
        </w:rPr>
      </w:pPr>
    </w:p>
    <w:p w:rsidR="00B5512E" w:rsidRPr="005872EC" w:rsidRDefault="00B5512E" w:rsidP="00A41B50">
      <w:pPr>
        <w:jc w:val="both"/>
        <w:rPr>
          <w:rFonts w:ascii="Times New Roman" w:hAnsi="Times New Roman" w:cs="Times New Roman"/>
        </w:rPr>
      </w:pPr>
    </w:p>
    <w:p w:rsidR="004B727B" w:rsidRPr="005872EC" w:rsidRDefault="004B727B" w:rsidP="00A41B50">
      <w:pPr>
        <w:jc w:val="both"/>
        <w:rPr>
          <w:rFonts w:ascii="Times New Roman" w:hAnsi="Times New Roman" w:cs="Times New Roman"/>
        </w:rPr>
      </w:pPr>
      <w:r w:rsidRPr="005872EC">
        <w:rPr>
          <w:rFonts w:ascii="Times New Roman" w:hAnsi="Times New Roman" w:cs="Times New Roman"/>
        </w:rPr>
        <w:t xml:space="preserve">     </w:t>
      </w: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1E5339" w:rsidRPr="005872EC" w:rsidRDefault="001E5339" w:rsidP="00A41B50">
      <w:pPr>
        <w:jc w:val="both"/>
        <w:rPr>
          <w:rFonts w:ascii="Times New Roman" w:hAnsi="Times New Roman" w:cs="Times New Roman"/>
        </w:rPr>
      </w:pPr>
    </w:p>
    <w:p w:rsidR="00C319FD" w:rsidRPr="00C319FD" w:rsidRDefault="00C319FD" w:rsidP="00C319FD">
      <w:pPr>
        <w:pStyle w:val="Nadpis1"/>
        <w:spacing w:line="360" w:lineRule="auto"/>
        <w:jc w:val="both"/>
        <w:rPr>
          <w:rFonts w:ascii="Times New Roman" w:hAnsi="Times New Roman" w:cs="Times New Roman"/>
          <w:color w:val="000000" w:themeColor="text1"/>
        </w:rPr>
      </w:pPr>
      <w:bookmarkStart w:id="29" w:name="_Toc76070396"/>
      <w:r w:rsidRPr="00C319FD">
        <w:rPr>
          <w:rFonts w:ascii="Times New Roman" w:hAnsi="Times New Roman" w:cs="Times New Roman"/>
          <w:color w:val="000000" w:themeColor="text1"/>
        </w:rPr>
        <w:lastRenderedPageBreak/>
        <w:t>Praktická část</w:t>
      </w:r>
      <w:bookmarkEnd w:id="29"/>
    </w:p>
    <w:p w:rsidR="00C319FD" w:rsidRPr="00C319FD" w:rsidRDefault="00CA58DD" w:rsidP="00C319FD">
      <w:pPr>
        <w:pStyle w:val="Nadpis1"/>
        <w:spacing w:line="360" w:lineRule="auto"/>
        <w:jc w:val="both"/>
        <w:rPr>
          <w:rFonts w:ascii="Times New Roman" w:hAnsi="Times New Roman" w:cs="Times New Roman"/>
          <w:color w:val="000000" w:themeColor="text1"/>
        </w:rPr>
      </w:pPr>
      <w:bookmarkStart w:id="30" w:name="_Toc76070397"/>
      <w:r>
        <w:rPr>
          <w:rFonts w:ascii="Times New Roman" w:hAnsi="Times New Roman" w:cs="Times New Roman"/>
          <w:color w:val="000000" w:themeColor="text1"/>
        </w:rPr>
        <w:t xml:space="preserve">5 </w:t>
      </w:r>
      <w:r w:rsidR="00C319FD" w:rsidRPr="00C319FD">
        <w:rPr>
          <w:rFonts w:ascii="Times New Roman" w:hAnsi="Times New Roman" w:cs="Times New Roman"/>
          <w:color w:val="000000" w:themeColor="text1"/>
        </w:rPr>
        <w:t>Výzkumné šetření</w:t>
      </w:r>
      <w:bookmarkEnd w:id="30"/>
      <w:r w:rsidR="00C319FD" w:rsidRPr="00C319FD">
        <w:rPr>
          <w:rFonts w:ascii="Times New Roman" w:hAnsi="Times New Roman" w:cs="Times New Roman"/>
          <w:color w:val="000000" w:themeColor="text1"/>
        </w:rPr>
        <w:t xml:space="preserve"> </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t xml:space="preserve">Hra je pro děti neodmyslitelnou součástí života. Představuje činnost, která je provází většinou dne a se kterou se běžně setkávají. Praktická část bakalářské práce se v návaznosti na teoretickou část věnuje zjištění, jakým způsobem dochází v současnosti k rozvoji dítěte předškolního věku prostřednictvím volné hry. </w:t>
      </w:r>
    </w:p>
    <w:p w:rsidR="00C319FD" w:rsidRPr="00C319FD" w:rsidRDefault="00CA58DD" w:rsidP="00C319FD">
      <w:pPr>
        <w:pStyle w:val="Nadpis2"/>
        <w:spacing w:line="360" w:lineRule="auto"/>
        <w:jc w:val="both"/>
        <w:rPr>
          <w:rFonts w:ascii="Times New Roman" w:hAnsi="Times New Roman" w:cs="Times New Roman"/>
          <w:color w:val="000000" w:themeColor="text1"/>
        </w:rPr>
      </w:pPr>
      <w:bookmarkStart w:id="31" w:name="_Toc76070398"/>
      <w:r>
        <w:rPr>
          <w:rFonts w:ascii="Times New Roman" w:hAnsi="Times New Roman" w:cs="Times New Roman"/>
          <w:color w:val="000000" w:themeColor="text1"/>
        </w:rPr>
        <w:t xml:space="preserve">5.1 </w:t>
      </w:r>
      <w:r w:rsidR="00C319FD" w:rsidRPr="00C319FD">
        <w:rPr>
          <w:rFonts w:ascii="Times New Roman" w:hAnsi="Times New Roman" w:cs="Times New Roman"/>
          <w:color w:val="000000" w:themeColor="text1"/>
        </w:rPr>
        <w:t>Výzkumný cíl</w:t>
      </w:r>
      <w:bookmarkEnd w:id="31"/>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Hlavním cílem výzkumného šetření je zjistit, jakým způsobem ovlivňuje v současné době volná hra vývoj dítěte předškolního věku. </w:t>
      </w:r>
    </w:p>
    <w:p w:rsidR="00C319FD" w:rsidRPr="00C319FD" w:rsidRDefault="00C319FD" w:rsidP="00C319FD">
      <w:pPr>
        <w:pStyle w:val="Nadpis2"/>
        <w:spacing w:line="360" w:lineRule="auto"/>
        <w:jc w:val="both"/>
        <w:rPr>
          <w:rFonts w:ascii="Times New Roman" w:hAnsi="Times New Roman" w:cs="Times New Roman"/>
          <w:color w:val="000000" w:themeColor="text1"/>
          <w:sz w:val="24"/>
          <w:szCs w:val="24"/>
        </w:rPr>
      </w:pPr>
      <w:bookmarkStart w:id="32" w:name="_Toc76070399"/>
      <w:r w:rsidRPr="00C319FD">
        <w:rPr>
          <w:rFonts w:ascii="Times New Roman" w:hAnsi="Times New Roman" w:cs="Times New Roman"/>
          <w:color w:val="000000" w:themeColor="text1"/>
          <w:sz w:val="24"/>
          <w:szCs w:val="24"/>
        </w:rPr>
        <w:t>Dílčí otázky výzkumného šetření</w:t>
      </w:r>
      <w:bookmarkEnd w:id="32"/>
      <w:r w:rsidRPr="00C319FD">
        <w:rPr>
          <w:rFonts w:ascii="Times New Roman" w:hAnsi="Times New Roman" w:cs="Times New Roman"/>
          <w:color w:val="000000" w:themeColor="text1"/>
          <w:sz w:val="24"/>
          <w:szCs w:val="24"/>
        </w:rPr>
        <w:t xml:space="preserve">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Z hlavního cíle byly odvozeny dílčí výzkumné otázky, které budou prostřednictvím výzkumného šetření zodpovězeny.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i/>
          <w:sz w:val="24"/>
          <w:szCs w:val="24"/>
        </w:rPr>
        <w:t xml:space="preserve">„Výzkumné otázky jsou jádrem výzkumné studie. Mají dvě základní funkce: jsou východiskem výzkumu tak, aby byly na závěr získány výsledky opřené o předem  dané </w:t>
      </w:r>
      <w:proofErr w:type="gramStart"/>
      <w:r w:rsidRPr="00C319FD">
        <w:rPr>
          <w:rFonts w:ascii="Times New Roman" w:hAnsi="Times New Roman" w:cs="Times New Roman"/>
          <w:i/>
          <w:sz w:val="24"/>
          <w:szCs w:val="24"/>
        </w:rPr>
        <w:t>cíle a vytyčují</w:t>
      </w:r>
      <w:proofErr w:type="gramEnd"/>
      <w:r w:rsidRPr="00C319FD">
        <w:rPr>
          <w:rFonts w:ascii="Times New Roman" w:hAnsi="Times New Roman" w:cs="Times New Roman"/>
          <w:i/>
          <w:sz w:val="24"/>
          <w:szCs w:val="24"/>
        </w:rPr>
        <w:t xml:space="preserve"> cestu, jakým způsobem výzkum vést.“</w:t>
      </w:r>
      <w:r w:rsidRPr="00C319FD">
        <w:rPr>
          <w:rFonts w:ascii="Times New Roman" w:hAnsi="Times New Roman" w:cs="Times New Roman"/>
          <w:sz w:val="24"/>
          <w:szCs w:val="24"/>
        </w:rPr>
        <w:t xml:space="preserve"> (Švaříček, Šeďová, 2007)</w:t>
      </w:r>
    </w:p>
    <w:p w:rsidR="00C319FD" w:rsidRPr="00C319FD" w:rsidRDefault="00C319FD" w:rsidP="00C319FD">
      <w:pPr>
        <w:pStyle w:val="Odstavecseseznamem"/>
        <w:numPr>
          <w:ilvl w:val="0"/>
          <w:numId w:val="34"/>
        </w:num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Do jaké míry využívají děti čas pro volnou hru, který mají k dispozici? </w:t>
      </w:r>
    </w:p>
    <w:p w:rsidR="00C319FD" w:rsidRPr="00C319FD" w:rsidRDefault="00C319FD" w:rsidP="00C319FD">
      <w:pPr>
        <w:pStyle w:val="Odstavecseseznamem"/>
        <w:numPr>
          <w:ilvl w:val="0"/>
          <w:numId w:val="34"/>
        </w:num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Jakým způsobem rovíjí volná hra u dětí oblast biologickou, psychologickou a sociální? </w:t>
      </w:r>
    </w:p>
    <w:p w:rsidR="00C319FD" w:rsidRDefault="00C319FD" w:rsidP="00C319FD">
      <w:pPr>
        <w:pStyle w:val="Odstavecseseznamem"/>
        <w:numPr>
          <w:ilvl w:val="0"/>
          <w:numId w:val="34"/>
        </w:num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Jaké hračky využívají děti pro volnou hru?</w:t>
      </w:r>
    </w:p>
    <w:p w:rsidR="008F2359" w:rsidRPr="00C319FD" w:rsidRDefault="008F2359" w:rsidP="00C319FD">
      <w:pPr>
        <w:pStyle w:val="Odstavecseseznamem"/>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Jakým způsobem může pedagog ovlivňovat vývoj dítěte prostřednictvím volné hry?</w:t>
      </w:r>
    </w:p>
    <w:p w:rsidR="00C319FD" w:rsidRPr="00CA58DD" w:rsidRDefault="00CA58DD" w:rsidP="00CA58DD">
      <w:pPr>
        <w:pStyle w:val="Nadpis2"/>
        <w:spacing w:line="360" w:lineRule="auto"/>
        <w:rPr>
          <w:color w:val="auto"/>
        </w:rPr>
      </w:pPr>
      <w:bookmarkStart w:id="33" w:name="_Toc76070400"/>
      <w:r w:rsidRPr="00CA58DD">
        <w:rPr>
          <w:color w:val="auto"/>
        </w:rPr>
        <w:t xml:space="preserve">5.2 </w:t>
      </w:r>
      <w:r w:rsidR="00C319FD" w:rsidRPr="00CA58DD">
        <w:rPr>
          <w:color w:val="auto"/>
        </w:rPr>
        <w:t>Charakteristika výzkumného vzorku</w:t>
      </w:r>
      <w:bookmarkEnd w:id="33"/>
    </w:p>
    <w:p w:rsidR="00C319FD" w:rsidRPr="00C319FD" w:rsidRDefault="00C319FD" w:rsidP="00CA58D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Mateřská škola Mistrovice</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Motto mateřské školy: </w:t>
      </w:r>
      <w:r w:rsidRPr="00C319FD">
        <w:rPr>
          <w:rFonts w:ascii="Times New Roman" w:hAnsi="Times New Roman" w:cs="Times New Roman"/>
          <w:i/>
          <w:sz w:val="24"/>
          <w:szCs w:val="24"/>
        </w:rPr>
        <w:t>S dobrým startem dojdeme dál</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MŠ sdílí společnou budovu se základní školou již od svého vzniku v roce 1948. Průběžně prochází mnoha úpravami a přestavbami. Důležitými změnami v posledních letech prošlo sociální zařízení, proběhla kompletní renovace elektroinstalace, přestavbou na plynové topení se mírně zvětšily prostory třídy, vznikla malá kancelář – prostor pro přípravné práce pedagogů. Od roku 2019 je připravován projekt na výstavbu další třídy a </w:t>
      </w:r>
      <w:r w:rsidRPr="00C319FD">
        <w:rPr>
          <w:rFonts w:ascii="Times New Roman" w:hAnsi="Times New Roman" w:cs="Times New Roman"/>
          <w:sz w:val="24"/>
          <w:szCs w:val="24"/>
        </w:rPr>
        <w:lastRenderedPageBreak/>
        <w:t>tím rozšíření kapacity MŠ. Estetické úpravy zlepšily prostředí v ložnici, kde zároveň vznikl prostor pro uložení pomůcek a materiálů.</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Po celou dobu působení MŠ nestrádala nezájmem veřejnosti. Obecní úřad i rodiče aktivně přispívají ke zlepšování prostor a materiálního vybavení.</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Spolusdílení budovy se základní školou výrazně usnadňuje kontakt obou škol, přechod dětí z mateřské školy do základní, možnosti rodičů snadněji komunikovat se školou v případě více dětí různého věku apod. V plné míře se možnost spolupráce rozvinula po vzniku společného právního subjektu v roce 2003. Obě školy společně pravidelně připravují výstavy prací dětí, kulturní vystoupení pro místní občany, společně pořádají vybrané slavnosti ve škole. Výhodou je také možnost využití divadelních představení, která jsou hrána přímo ve škole a díky tomu nemusí děti dojíždět do blízkých měst.  Propojení také umožňuje dětem prvních a druhých ročníků základní školy navštěvovat ranní družinu v MŠ a ve vyjímečných a naléhavých případech odpoledne obě zařízení spojovat. Dále se také mohou i děti předškolního věku účastnit vybraných volnočasových kroužků, kterých škola nabízí opravdu velký výběr (např. náboženství, hravá angličtina, jogínci, myslivecký kroužek, šikulka, flétnička…)</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Rodiče si často pochvalují „rodinnou atmosféru“ v celém zařízení, kde se spolu všichni vzájemně dobře znají a setkávají.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Pro vzájemnou spolupráci s veřejností pořádá MŠ každý rok několik velkých </w:t>
      </w:r>
      <w:proofErr w:type="gramStart"/>
      <w:r w:rsidRPr="00C319FD">
        <w:rPr>
          <w:rFonts w:ascii="Times New Roman" w:hAnsi="Times New Roman" w:cs="Times New Roman"/>
          <w:sz w:val="24"/>
          <w:szCs w:val="24"/>
        </w:rPr>
        <w:t>akcí,  do</w:t>
      </w:r>
      <w:proofErr w:type="gramEnd"/>
      <w:r w:rsidRPr="00C319FD">
        <w:rPr>
          <w:rFonts w:ascii="Times New Roman" w:hAnsi="Times New Roman" w:cs="Times New Roman"/>
          <w:sz w:val="24"/>
          <w:szCs w:val="24"/>
        </w:rPr>
        <w:t xml:space="preserve"> jejichž přípravy je zapojována i základní škola, ale i maminky, tatínkové, babičky, dědečkové a další rodinní příslušníci. Mezi pravidelně připravované akce patří každoročně například Rozsvěcování vánočního stromečku s malou prodejní výstavkou, karneval, Den země, loučení s předškoláky, podzimní a jarní atletika. Další akce, které jsou pořádány např. jednou za dva roky je odpoledne pro rodiny spojené se sportováním, tvořením a společným piknikem, dále vítání občánků, vystoupení pro babičky a děděčky, vánoční vystoupení pro místní zemědělce, velikonoční tvoření pro veřejnost, kde si každý může vyzkoušet jednoduchá řemesla a naučit se vytvořit jednoduchou dekoraci. Velice oblíbenou akcí je také Posezení s pro babičky nad klubíčky, které se nese v duchu přátelského posezení, při kterém probíhají jednoduché opravy oblečků pro panenky, případné zhotovení nových doplňků.</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lastRenderedPageBreak/>
        <w:t xml:space="preserve">     Výzkumné šetření bylo provedeno ve třídě Koťátek, do které v době realizace pozorování docházelo 19 dětí. Věková skladba dětí je ve třídě od 4 do 6, popř. 7 let, protože do třídy dochází jeden chlapec s odkladem školní docházky. Rozdělení dětí dle pohlaví je ve třídě téměř vyrovnané – 10 dívek a 9 chlapců.</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Mateřská škola Hradisková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Mateřská škola Hradisková byla postavena v roce 1983 na okraji města, odkud nemá daleko do přírody, na koupaliště, ale i do centra malého města Jablonné nad Orlicí. Její celková kapacita je 81 dětí, které jsou rozdělovány do 3 tříd – Koťátka, Sluníčka a Berušky.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Každá třída má svůj vlastní pavilon, ve kterém se nachází prostorná třída rozdělená na dvě části. V první části se nachází stolečky a tzv. koutek pro děti, kde mají uložené různé stavebnice a díky malé pohovce si zde během dne mohou odpočinout. Dále jsou v první části každé třídy stolečky, které slouží pro postupný odchod na svačinku a společné stolování při obědě. Navíc je v každé třídě ještě jeden dlouhý stolek, který je najčastěji využíván pro tvoření. V druhé polovině třídy se nachází herny, kde jsou pro děti přichystané hračky, na které dobře dosáhnou a mohou je během volné hry plně využívat. Každý pavilon má k dispozici svoji vlastní šatnu, umývárnu, WC, malý kabinet pro ukládání výtvarného materiálu a kuchyňku, ze které paní kuchařky vydávají obědy a kde bývá pro děti připravena svačinka tak, aby si pro ni mohly dle vlastního zájmu docházet.</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Všechny třídy jsou navzájem propojené 60m dlouhou chodbou, která slouží jako tělocvična nebo prostry pro volnou hru v případě nepřízně počasí. Za tělocvičnou se ještě nachází hospodářský pavilon, ve kterém je velká kuchyň a zázemí pro údržbu a provoz mš.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Zahrada mš je vybavena pískovištěm a domečkem s hračkami pro každý pavilon. Každá třída má taky svůj stoleček s lavičkami pro práci s dětmi venku. Společné pro všechny jsou průlezky a dvě klouzačky v zadní části zahrady. Pro zimní radovánky je využívána stráň v horní části zahrady. Okolí mš je krásné a nabízí spoustu zajímavých možností. Hned za plotem zahrady se nachází les, dále po cestě směrem na Orličky se nachází přírodní rezervace Hradisky s rybníčky a výskytem některých vzácných druhů zvířat.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Mateřská škola Hradisková úzce spolupracuje se svým odloučeným pracovištěm MŠ Nábřežní.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lastRenderedPageBreak/>
        <w:t xml:space="preserve">      Výzkumné šetření bylo realizováno v heterogenní třídě Berušek, kam dochází děti ve věku od 3 do 6 let. Celkem do této třídy dochází 26 dětí a z toho 12 chlapců a 14 dívek. Třída má také k dispozici pedagogického asistenta. </w:t>
      </w:r>
    </w:p>
    <w:p w:rsidR="00C319FD" w:rsidRPr="00CA58DD" w:rsidRDefault="00CA58DD" w:rsidP="00CA58DD">
      <w:pPr>
        <w:pStyle w:val="Nadpis2"/>
        <w:spacing w:line="360" w:lineRule="auto"/>
        <w:rPr>
          <w:color w:val="auto"/>
        </w:rPr>
      </w:pPr>
      <w:bookmarkStart w:id="34" w:name="_Toc76070401"/>
      <w:r w:rsidRPr="00CA58DD">
        <w:rPr>
          <w:color w:val="auto"/>
        </w:rPr>
        <w:t xml:space="preserve">5.3 </w:t>
      </w:r>
      <w:r w:rsidR="00C319FD" w:rsidRPr="00CA58DD">
        <w:rPr>
          <w:color w:val="auto"/>
        </w:rPr>
        <w:t>Metodologie výzkumného šetření</w:t>
      </w:r>
      <w:bookmarkEnd w:id="34"/>
      <w:r w:rsidR="00C319FD" w:rsidRPr="00CA58DD">
        <w:rPr>
          <w:color w:val="auto"/>
        </w:rPr>
        <w:t xml:space="preserve"> </w:t>
      </w:r>
    </w:p>
    <w:p w:rsidR="00C319FD" w:rsidRPr="00C319FD" w:rsidRDefault="00C319FD" w:rsidP="00CA58DD">
      <w:pPr>
        <w:pStyle w:val="Bezmeze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Pozorování </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Pozorování lze popsat jako činnost, při které dochází k záměrnému sledování jedince v určité situaci a následnému zaznamenávání jevů, které se během sledování objevily. Pro správné zaznamenávání a zpracování výsledků pozorování </w:t>
      </w:r>
      <w:proofErr w:type="gramStart"/>
      <w:r w:rsidRPr="00C319FD">
        <w:rPr>
          <w:rFonts w:ascii="Times New Roman" w:hAnsi="Times New Roman" w:cs="Times New Roman"/>
          <w:sz w:val="24"/>
          <w:szCs w:val="24"/>
        </w:rPr>
        <w:t>musí</w:t>
      </w:r>
      <w:proofErr w:type="gramEnd"/>
      <w:r w:rsidRPr="00C319FD">
        <w:rPr>
          <w:rFonts w:ascii="Times New Roman" w:hAnsi="Times New Roman" w:cs="Times New Roman"/>
          <w:sz w:val="24"/>
          <w:szCs w:val="24"/>
        </w:rPr>
        <w:t xml:space="preserve"> podle </w:t>
      </w:r>
      <w:proofErr w:type="gramStart"/>
      <w:r w:rsidRPr="00C319FD">
        <w:rPr>
          <w:rFonts w:ascii="Times New Roman" w:hAnsi="Times New Roman" w:cs="Times New Roman"/>
          <w:sz w:val="24"/>
          <w:szCs w:val="24"/>
        </w:rPr>
        <w:t>Skutila</w:t>
      </w:r>
      <w:proofErr w:type="gramEnd"/>
      <w:r w:rsidRPr="00C319FD">
        <w:rPr>
          <w:rFonts w:ascii="Times New Roman" w:hAnsi="Times New Roman" w:cs="Times New Roman"/>
          <w:sz w:val="24"/>
          <w:szCs w:val="24"/>
        </w:rPr>
        <w:t xml:space="preserve"> (2011) jít o činnost záměrnou, cílevědomou, plánovitou, systematickou a řízenou. </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Ve vybraných mateřských školách probíhalo pozorování vždy jeden týden v každé třídě, v čase od ranního příchodu až do dopolední svačiny, kdy mají děti zpravidla prostor pro volnou hru. Výsledky byly průběžně zapisovány do předem připraveného záznamového archu, do kterého byl přidán i prostor sloužící k zapisování vlastních poznámek a zachycení důležitých jevů z pozorování.  </w:t>
      </w:r>
    </w:p>
    <w:p w:rsidR="00C319FD" w:rsidRPr="00C319FD" w:rsidRDefault="00C319FD" w:rsidP="00C319FD">
      <w:pPr>
        <w:pStyle w:val="Bezmezer"/>
        <w:spacing w:line="360" w:lineRule="auto"/>
        <w:jc w:val="both"/>
        <w:rPr>
          <w:rFonts w:ascii="Times New Roman" w:hAnsi="Times New Roman" w:cs="Times New Roman"/>
          <w:sz w:val="24"/>
          <w:szCs w:val="24"/>
        </w:rPr>
      </w:pPr>
    </w:p>
    <w:p w:rsidR="00C319FD" w:rsidRPr="00C319FD" w:rsidRDefault="00C319FD" w:rsidP="00C319FD">
      <w:pPr>
        <w:pStyle w:val="Bezmeze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Rozhovor </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Tato výzkumná metoda se zaměřuje na sběr dat prostřednictvím vzájemné interakce jedince, který výzkumné šetření realizuje a jedince, který se výzkumného šetření účastní a poskytuje důležité informace, které jsou následně zpracovávány. </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Pro dané účely byl rozhovor polostruktorovaný. To znamená, že byly předem dané otázky, které formulovaly hlavní informace, jež potřeboval dotazující od dotazovaného získat a zárověň tak také získal prostor pro případné doplnění dotazování, které směřovalo k získání důležitých poznatků využitelných v dalším zpracování údajů. </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Po domluvě s třídními učitelkami bylo stanoveno, že se této výzkumné metody zúčastní učitelka, která bude ve třídě přítomna při pozorování, proto byly uskutečněny celkem dva rozhovory, jejichž prostřednictvím byly získány podklady pro zpracování rodinné a školní anamnézy. </w:t>
      </w:r>
      <w:r w:rsidR="00FB0158">
        <w:rPr>
          <w:rFonts w:ascii="Times New Roman" w:hAnsi="Times New Roman" w:cs="Times New Roman"/>
          <w:sz w:val="24"/>
          <w:szCs w:val="24"/>
        </w:rPr>
        <w:t>(Máněnová, Skutil, 2011)</w:t>
      </w:r>
    </w:p>
    <w:p w:rsidR="00C319FD" w:rsidRPr="00C319FD" w:rsidRDefault="00C319FD" w:rsidP="00C319FD">
      <w:pPr>
        <w:pStyle w:val="Bezmezer"/>
        <w:spacing w:line="360" w:lineRule="auto"/>
        <w:jc w:val="both"/>
        <w:rPr>
          <w:rFonts w:ascii="Times New Roman" w:hAnsi="Times New Roman" w:cs="Times New Roman"/>
          <w:sz w:val="24"/>
          <w:szCs w:val="24"/>
        </w:rPr>
      </w:pPr>
    </w:p>
    <w:p w:rsidR="00C319FD" w:rsidRPr="00C319FD" w:rsidRDefault="00C319FD" w:rsidP="00C319FD">
      <w:pPr>
        <w:pStyle w:val="Bezmeze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Případová studie</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Metoda kvalitativního výzkumu, která se zaměřuje na detailní studium jedince, v jehož průběhu dochází k podrobnému poznání osobnosti dítěte, jeho rodinného zázemí, začlenění do kolektivu ostatních dětí, apod. Dále jsou v případové studii zpracovány </w:t>
      </w:r>
      <w:r w:rsidR="00FB0158">
        <w:rPr>
          <w:rFonts w:ascii="Times New Roman" w:hAnsi="Times New Roman" w:cs="Times New Roman"/>
          <w:sz w:val="24"/>
          <w:szCs w:val="24"/>
        </w:rPr>
        <w:t xml:space="preserve">informace získané </w:t>
      </w:r>
      <w:r w:rsidRPr="00C319FD">
        <w:rPr>
          <w:rFonts w:ascii="Times New Roman" w:hAnsi="Times New Roman" w:cs="Times New Roman"/>
          <w:sz w:val="24"/>
          <w:szCs w:val="24"/>
        </w:rPr>
        <w:t xml:space="preserve">z pozorování, v nichž jsou popsány zjištění jaké míry má volná hra vliv </w:t>
      </w:r>
      <w:r w:rsidRPr="00C319FD">
        <w:rPr>
          <w:rFonts w:ascii="Times New Roman" w:hAnsi="Times New Roman" w:cs="Times New Roman"/>
          <w:sz w:val="24"/>
          <w:szCs w:val="24"/>
        </w:rPr>
        <w:lastRenderedPageBreak/>
        <w:t xml:space="preserve">na vývoj předškolního dítěte, zda dítě využívá maximálním způsobem čas pro volnou hru, jakým způsobem rozvíjí volná hra oblast biologickou, psychologickou a sociální a jakými hračkami obohacují děti svoji volnou hru. </w:t>
      </w:r>
    </w:p>
    <w:p w:rsidR="00C319FD" w:rsidRPr="00C319FD" w:rsidRDefault="00C319FD" w:rsidP="00C319FD">
      <w:pPr>
        <w:pStyle w:val="Bezmezer"/>
        <w:spacing w:line="360" w:lineRule="auto"/>
        <w:jc w:val="both"/>
        <w:rPr>
          <w:rFonts w:ascii="Times New Roman" w:hAnsi="Times New Roman" w:cs="Times New Roman"/>
          <w:sz w:val="24"/>
          <w:szCs w:val="24"/>
        </w:rPr>
      </w:pP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b/>
          <w:i/>
          <w:sz w:val="24"/>
          <w:szCs w:val="24"/>
        </w:rPr>
        <w:t>„</w:t>
      </w:r>
      <w:r w:rsidRPr="00C319FD">
        <w:rPr>
          <w:rFonts w:ascii="Times New Roman" w:hAnsi="Times New Roman" w:cs="Times New Roman"/>
          <w:i/>
          <w:sz w:val="24"/>
          <w:szCs w:val="24"/>
        </w:rPr>
        <w:t xml:space="preserve">V případové studii jde o detailní studium jednoho nebo několika málo případů. Jde o zachycení složitosti případu, o popis vztahů v jejich celistvosti. Případová studie v sociálněvědním výzkumu je podobná mikroskopu: její hodnota záleží na tom, jak dobře je zaostřená. Předpokládá se, že důkladným prozkoumáním jednoho případu lépe porozumíme jiným podobným případům.“ </w:t>
      </w:r>
      <w:r w:rsidRPr="00C319FD">
        <w:rPr>
          <w:rFonts w:ascii="Times New Roman" w:hAnsi="Times New Roman" w:cs="Times New Roman"/>
          <w:sz w:val="24"/>
          <w:szCs w:val="24"/>
        </w:rPr>
        <w:t>(Hendl, 2005)</w:t>
      </w:r>
    </w:p>
    <w:p w:rsidR="00C319FD" w:rsidRPr="00C319FD" w:rsidRDefault="00C319FD" w:rsidP="00C319FD">
      <w:pPr>
        <w:pStyle w:val="Bezmezer"/>
        <w:spacing w:line="360" w:lineRule="auto"/>
        <w:jc w:val="both"/>
        <w:rPr>
          <w:rFonts w:ascii="Times New Roman" w:hAnsi="Times New Roman" w:cs="Times New Roman"/>
          <w:sz w:val="24"/>
          <w:szCs w:val="24"/>
        </w:rPr>
      </w:pP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Podkladem pro vypracování osobní případové studie se staly údaje</w:t>
      </w:r>
      <w:r w:rsidR="00C13E77">
        <w:rPr>
          <w:rFonts w:ascii="Times New Roman" w:hAnsi="Times New Roman" w:cs="Times New Roman"/>
          <w:sz w:val="24"/>
          <w:szCs w:val="24"/>
        </w:rPr>
        <w:t xml:space="preserve"> získané z pozorování ve třídě,</w:t>
      </w:r>
      <w:r w:rsidRPr="00C319FD">
        <w:rPr>
          <w:rFonts w:ascii="Times New Roman" w:hAnsi="Times New Roman" w:cs="Times New Roman"/>
          <w:sz w:val="24"/>
          <w:szCs w:val="24"/>
        </w:rPr>
        <w:t xml:space="preserve"> </w:t>
      </w:r>
      <w:r w:rsidR="00C13E77">
        <w:rPr>
          <w:rFonts w:ascii="Times New Roman" w:hAnsi="Times New Roman" w:cs="Times New Roman"/>
          <w:sz w:val="24"/>
          <w:szCs w:val="24"/>
        </w:rPr>
        <w:t xml:space="preserve">rozhovorů s třídními učitelkami. </w:t>
      </w:r>
      <w:r w:rsidRPr="00C319FD">
        <w:rPr>
          <w:rFonts w:ascii="Times New Roman" w:hAnsi="Times New Roman" w:cs="Times New Roman"/>
          <w:sz w:val="24"/>
          <w:szCs w:val="24"/>
        </w:rPr>
        <w:t xml:space="preserve"> </w:t>
      </w:r>
    </w:p>
    <w:p w:rsidR="00C319FD" w:rsidRPr="00C319FD" w:rsidRDefault="00C319FD" w:rsidP="00C319FD">
      <w:pPr>
        <w:pStyle w:val="Bezmeze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 xml:space="preserve"> </w:t>
      </w:r>
    </w:p>
    <w:p w:rsidR="00C319FD" w:rsidRPr="00C319FD" w:rsidRDefault="00C319FD" w:rsidP="00C319FD">
      <w:pPr>
        <w:pStyle w:val="Bezmezer"/>
        <w:jc w:val="both"/>
        <w:rPr>
          <w:rFonts w:ascii="Times New Roman" w:hAnsi="Times New Roman" w:cs="Times New Roman"/>
          <w:sz w:val="24"/>
          <w:szCs w:val="24"/>
        </w:rPr>
      </w:pPr>
      <w:r w:rsidRPr="00C319FD">
        <w:rPr>
          <w:rFonts w:ascii="Times New Roman" w:hAnsi="Times New Roman" w:cs="Times New Roman"/>
          <w:sz w:val="24"/>
          <w:szCs w:val="24"/>
        </w:rPr>
        <w:br w:type="page"/>
      </w:r>
    </w:p>
    <w:p w:rsidR="00C319FD" w:rsidRPr="00CA58DD" w:rsidRDefault="00CA58DD" w:rsidP="00CA58DD">
      <w:pPr>
        <w:pStyle w:val="Nadpis2"/>
        <w:spacing w:line="360" w:lineRule="auto"/>
        <w:rPr>
          <w:color w:val="auto"/>
        </w:rPr>
      </w:pPr>
      <w:bookmarkStart w:id="35" w:name="_Toc76070402"/>
      <w:r w:rsidRPr="00CA58DD">
        <w:rPr>
          <w:color w:val="auto"/>
        </w:rPr>
        <w:lastRenderedPageBreak/>
        <w:t xml:space="preserve">5.4 </w:t>
      </w:r>
      <w:r w:rsidR="00C319FD" w:rsidRPr="00CA58DD">
        <w:rPr>
          <w:color w:val="auto"/>
        </w:rPr>
        <w:t>Průběh výzkumného šetření</w:t>
      </w:r>
      <w:bookmarkEnd w:id="35"/>
      <w:r w:rsidR="00C319FD" w:rsidRPr="00CA58DD">
        <w:rPr>
          <w:color w:val="auto"/>
        </w:rPr>
        <w:t xml:space="preserve"> </w:t>
      </w:r>
    </w:p>
    <w:p w:rsidR="00C319FD" w:rsidRPr="00C319FD" w:rsidRDefault="00C319FD" w:rsidP="00CA58DD">
      <w:pPr>
        <w:spacing w:line="360" w:lineRule="auto"/>
        <w:jc w:val="both"/>
        <w:rPr>
          <w:rFonts w:ascii="Times New Roman" w:hAnsi="Times New Roman" w:cs="Times New Roman"/>
          <w:sz w:val="24"/>
          <w:szCs w:val="24"/>
        </w:rPr>
      </w:pPr>
      <w:r w:rsidRPr="00C319FD">
        <w:rPr>
          <w:rFonts w:ascii="Times New Roman" w:hAnsi="Times New Roman" w:cs="Times New Roman"/>
          <w:b/>
        </w:rPr>
        <w:tab/>
      </w:r>
      <w:r w:rsidRPr="00C319FD">
        <w:rPr>
          <w:rFonts w:ascii="Times New Roman" w:hAnsi="Times New Roman" w:cs="Times New Roman"/>
          <w:sz w:val="24"/>
          <w:szCs w:val="24"/>
        </w:rPr>
        <w:t xml:space="preserve">Jak vyplývá již ze samotného názvu, bakalářská práce se zaměřuje na zjištění vlivu volné hry na vývoj dítěte předškolního věku. Prvním bodem výzkumného šetření tedy bylo stanovení si hlavního cíle a dílčích výzkumných otázek.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V druhém bodě byly stanoveny výzkumné metody. Pro následné systematické zpracování byl pro rozhovory s třídními učitelkami vytvořen seznam otázek, směřujících k detailnímu poznání dítěte a ponechán prostor pro případné doplnění poznámek vyplývajících z rozhovorů. Stejným způsobem byl pro pozorování vytvořen záznamový arch a zformulována struktura případové studie.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Před začátkem výzkumného šetření přímo v mateřských školách bylo nutné seznámit vedení obou mš a třídních učitelek s problematikou bakalářské práce a požádat je o spolupráci a možnost vykonávat výzkumné šetření právě v jejich třídě. Po vzájemné domluvě byli prostřednictvím informovaného souhlasu požádáni o spolupráci také rodiče dětí, které se výzkumného šetření účastnily.</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rPr>
        <w:tab/>
      </w:r>
      <w:r w:rsidRPr="00C319FD">
        <w:rPr>
          <w:rFonts w:ascii="Times New Roman" w:hAnsi="Times New Roman" w:cs="Times New Roman"/>
          <w:sz w:val="24"/>
          <w:szCs w:val="24"/>
        </w:rPr>
        <w:t xml:space="preserve">Samotné výzkumné šetření bylo realizováno ve výše uvedených mateřských školách v Mistrovicích, ve třídě Koťátek a v Jablonném nad Orlicí, ve třídě Berušek. Rozhovory proběhly se dvěmi spolupracujícími třídními učitelkami. Pozorování bylo uskutečněno v lednu a únoru 2021 vždy od 7,00 do 8,30hod. kdy mají děti ve třídě prostor pro volnou hru nebo se účastní tvoření, které je pro ně přichystáno. Vzhledem k časové náročnosti bylo z obou mateřských škol po domluvě s rodiči a učitelkami vybráno celkem šest dětí, tedy z každé zůčastněné třídy tři. </w:t>
      </w:r>
    </w:p>
    <w:p w:rsidR="00C319FD" w:rsidRPr="00C319FD" w:rsidRDefault="00C319FD" w:rsidP="00C319FD">
      <w:pPr>
        <w:rPr>
          <w:rFonts w:ascii="Times New Roman" w:hAnsi="Times New Roman" w:cs="Times New Roman"/>
        </w:rPr>
      </w:pPr>
      <w:r w:rsidRPr="00C319FD">
        <w:rPr>
          <w:rFonts w:ascii="Times New Roman" w:hAnsi="Times New Roman" w:cs="Times New Roman"/>
        </w:rPr>
        <w:tab/>
      </w:r>
    </w:p>
    <w:p w:rsidR="00C319FD" w:rsidRPr="00C319FD" w:rsidRDefault="00C319FD" w:rsidP="00C319FD">
      <w:pPr>
        <w:rPr>
          <w:rFonts w:ascii="Times New Roman" w:hAnsi="Times New Roman" w:cs="Times New Roman"/>
        </w:rPr>
      </w:pPr>
      <w:r w:rsidRPr="00C319FD">
        <w:rPr>
          <w:rFonts w:ascii="Times New Roman" w:hAnsi="Times New Roman" w:cs="Times New Roman"/>
        </w:rPr>
        <w:br w:type="page"/>
      </w:r>
    </w:p>
    <w:p w:rsidR="00C319FD" w:rsidRDefault="00CA58DD" w:rsidP="00CA58DD">
      <w:pPr>
        <w:pStyle w:val="Nadpis1"/>
        <w:spacing w:line="360" w:lineRule="auto"/>
        <w:jc w:val="both"/>
        <w:rPr>
          <w:rFonts w:ascii="Times New Roman" w:hAnsi="Times New Roman" w:cs="Times New Roman"/>
          <w:color w:val="auto"/>
        </w:rPr>
      </w:pPr>
      <w:bookmarkStart w:id="36" w:name="_Toc76070403"/>
      <w:r>
        <w:rPr>
          <w:rFonts w:ascii="Times New Roman" w:hAnsi="Times New Roman" w:cs="Times New Roman"/>
          <w:color w:val="auto"/>
        </w:rPr>
        <w:lastRenderedPageBreak/>
        <w:t xml:space="preserve">6 </w:t>
      </w:r>
      <w:r w:rsidR="00C319FD" w:rsidRPr="00C319FD">
        <w:rPr>
          <w:rFonts w:ascii="Times New Roman" w:hAnsi="Times New Roman" w:cs="Times New Roman"/>
          <w:color w:val="auto"/>
        </w:rPr>
        <w:t>Výsledky výzkumného šetření</w:t>
      </w:r>
      <w:bookmarkEnd w:id="36"/>
    </w:p>
    <w:p w:rsidR="00CA58DD" w:rsidRPr="00CA58DD" w:rsidRDefault="00CA58DD" w:rsidP="00CA58DD"/>
    <w:p w:rsidR="00C319FD" w:rsidRPr="00C319FD" w:rsidRDefault="00C319FD" w:rsidP="00C319FD">
      <w:pPr>
        <w:spacing w:line="360" w:lineRule="auto"/>
        <w:jc w:val="both"/>
        <w:rPr>
          <w:rFonts w:ascii="Times New Roman" w:hAnsi="Times New Roman" w:cs="Times New Roman"/>
          <w:sz w:val="28"/>
          <w:szCs w:val="28"/>
          <w:u w:val="single"/>
        </w:rPr>
      </w:pPr>
      <w:r w:rsidRPr="00C319FD">
        <w:rPr>
          <w:rFonts w:ascii="Times New Roman" w:hAnsi="Times New Roman" w:cs="Times New Roman"/>
          <w:b/>
          <w:sz w:val="28"/>
          <w:szCs w:val="28"/>
          <w:u w:val="single"/>
        </w:rPr>
        <w:t>Případová studie č. 1</w:t>
      </w:r>
      <w:r w:rsidRPr="00C319FD">
        <w:rPr>
          <w:rFonts w:ascii="Times New Roman" w:hAnsi="Times New Roman" w:cs="Times New Roman"/>
          <w:sz w:val="28"/>
          <w:szCs w:val="28"/>
          <w:u w:val="single"/>
        </w:rPr>
        <w:t xml:space="preserve">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Mateřská škola:</w:t>
      </w:r>
      <w:r w:rsidRPr="00C319FD">
        <w:rPr>
          <w:rFonts w:ascii="Times New Roman" w:hAnsi="Times New Roman" w:cs="Times New Roman"/>
          <w:sz w:val="24"/>
          <w:szCs w:val="24"/>
        </w:rPr>
        <w:t xml:space="preserve"> MŠ Mistrovice</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 xml:space="preserve">Křestní jméno: </w:t>
      </w:r>
      <w:r w:rsidRPr="00C319FD">
        <w:rPr>
          <w:rFonts w:ascii="Times New Roman" w:hAnsi="Times New Roman" w:cs="Times New Roman"/>
          <w:sz w:val="24"/>
          <w:szCs w:val="24"/>
        </w:rPr>
        <w:t>Radim</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 xml:space="preserve">Věk dítěte: </w:t>
      </w:r>
      <w:r w:rsidRPr="00C319FD">
        <w:rPr>
          <w:rFonts w:ascii="Times New Roman" w:hAnsi="Times New Roman" w:cs="Times New Roman"/>
          <w:sz w:val="24"/>
          <w:szCs w:val="24"/>
        </w:rPr>
        <w:t>5 let</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Čas pozorování: </w:t>
      </w:r>
      <w:r w:rsidRPr="00C319FD">
        <w:rPr>
          <w:rFonts w:ascii="Times New Roman" w:hAnsi="Times New Roman" w:cs="Times New Roman"/>
          <w:sz w:val="24"/>
          <w:szCs w:val="24"/>
        </w:rPr>
        <w:t>18. –</w:t>
      </w:r>
      <w:proofErr w:type="gramStart"/>
      <w:r w:rsidRPr="00C319FD">
        <w:rPr>
          <w:rFonts w:ascii="Times New Roman" w:hAnsi="Times New Roman" w:cs="Times New Roman"/>
          <w:sz w:val="24"/>
          <w:szCs w:val="24"/>
        </w:rPr>
        <w:t>22</w:t>
      </w:r>
      <w:proofErr w:type="gramEnd"/>
      <w:r w:rsidRPr="00C319FD">
        <w:rPr>
          <w:rFonts w:ascii="Times New Roman" w:hAnsi="Times New Roman" w:cs="Times New Roman"/>
          <w:sz w:val="24"/>
          <w:szCs w:val="24"/>
        </w:rPr>
        <w:t>.</w:t>
      </w:r>
      <w:proofErr w:type="gramStart"/>
      <w:r w:rsidRPr="00C319FD">
        <w:rPr>
          <w:rFonts w:ascii="Times New Roman" w:hAnsi="Times New Roman" w:cs="Times New Roman"/>
          <w:sz w:val="24"/>
          <w:szCs w:val="24"/>
        </w:rPr>
        <w:t>ledna</w:t>
      </w:r>
      <w:proofErr w:type="gramEnd"/>
      <w:r w:rsidRPr="00C319FD">
        <w:rPr>
          <w:rFonts w:ascii="Times New Roman" w:hAnsi="Times New Roman" w:cs="Times New Roman"/>
          <w:sz w:val="24"/>
          <w:szCs w:val="24"/>
        </w:rPr>
        <w:t xml:space="preserve"> 2021</w:t>
      </w:r>
      <w:r w:rsidRPr="00C319FD">
        <w:rPr>
          <w:rFonts w:ascii="Times New Roman" w:hAnsi="Times New Roman" w:cs="Times New Roman"/>
          <w:b/>
          <w:sz w:val="24"/>
          <w:szCs w:val="24"/>
        </w:rPr>
        <w:t xml:space="preserve"> </w:t>
      </w:r>
    </w:p>
    <w:p w:rsidR="00C319FD" w:rsidRPr="00C319FD" w:rsidRDefault="00CA58DD" w:rsidP="00C319FD">
      <w:pPr>
        <w:spacing w:line="360" w:lineRule="auto"/>
        <w:jc w:val="both"/>
        <w:rPr>
          <w:rFonts w:ascii="Times New Roman" w:hAnsi="Times New Roman" w:cs="Times New Roman"/>
          <w:b/>
          <w:sz w:val="24"/>
          <w:szCs w:val="24"/>
        </w:rPr>
      </w:pPr>
      <w:r>
        <w:rPr>
          <w:rFonts w:ascii="Times New Roman" w:hAnsi="Times New Roman" w:cs="Times New Roman"/>
          <w:b/>
          <w:sz w:val="24"/>
          <w:szCs w:val="24"/>
        </w:rPr>
        <w:t>OŠD/IVP:  ---</w:t>
      </w:r>
    </w:p>
    <w:p w:rsidR="00C319FD" w:rsidRPr="00C319FD" w:rsidRDefault="00C319FD" w:rsidP="00C319FD">
      <w:pPr>
        <w:spacing w:line="360" w:lineRule="auto"/>
        <w:jc w:val="both"/>
        <w:rPr>
          <w:rFonts w:ascii="Times New Roman" w:hAnsi="Times New Roman" w:cs="Times New Roman"/>
          <w:sz w:val="24"/>
          <w:szCs w:val="24"/>
        </w:rPr>
      </w:pP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Rodinná anamnéza:</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b/>
          <w:sz w:val="24"/>
          <w:szCs w:val="24"/>
        </w:rPr>
        <w:t xml:space="preserve"> </w:t>
      </w:r>
      <w:r w:rsidR="00826E44">
        <w:rPr>
          <w:rFonts w:ascii="Times New Roman" w:hAnsi="Times New Roman" w:cs="Times New Roman"/>
          <w:sz w:val="24"/>
          <w:szCs w:val="24"/>
        </w:rPr>
        <w:t xml:space="preserve">Dítě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se</w:t>
      </w:r>
      <w:proofErr w:type="gramEnd"/>
      <w:r w:rsidRPr="00C319FD">
        <w:rPr>
          <w:rFonts w:ascii="Times New Roman" w:hAnsi="Times New Roman" w:cs="Times New Roman"/>
          <w:sz w:val="24"/>
          <w:szCs w:val="24"/>
        </w:rPr>
        <w:t xml:space="preserve"> narodil</w:t>
      </w:r>
      <w:r w:rsidR="00826E44">
        <w:rPr>
          <w:rFonts w:ascii="Times New Roman" w:hAnsi="Times New Roman" w:cs="Times New Roman"/>
          <w:sz w:val="24"/>
          <w:szCs w:val="24"/>
        </w:rPr>
        <w:t>o</w:t>
      </w:r>
      <w:r w:rsidRPr="00C319FD">
        <w:rPr>
          <w:rFonts w:ascii="Times New Roman" w:hAnsi="Times New Roman" w:cs="Times New Roman"/>
          <w:sz w:val="24"/>
          <w:szCs w:val="24"/>
        </w:rPr>
        <w:t xml:space="preserve"> do úplné rodiny. Má dva starší sourozence, o šest let staršího bratra a o čtyři roky starší sestru. Oba rodiče, matka i otec mají vzdělání na středním odborném učilišti. S rodinou je velice dobrá spolupráce. Společným koníčkem celé rodiny jsou </w:t>
      </w:r>
      <w:r w:rsidR="00826E44">
        <w:rPr>
          <w:rFonts w:ascii="Times New Roman" w:hAnsi="Times New Roman" w:cs="Times New Roman"/>
          <w:sz w:val="24"/>
          <w:szCs w:val="24"/>
        </w:rPr>
        <w:t xml:space="preserve">hasiči a hasičský sport. Dítě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často</w:t>
      </w:r>
      <w:proofErr w:type="gramEnd"/>
      <w:r w:rsidRPr="00C319FD">
        <w:rPr>
          <w:rFonts w:ascii="Times New Roman" w:hAnsi="Times New Roman" w:cs="Times New Roman"/>
          <w:sz w:val="24"/>
          <w:szCs w:val="24"/>
        </w:rPr>
        <w:t xml:space="preserve"> přivádí do mateřské školy babička, která ho také občas bere po obědě domů. Tyto dny, kdy chodí chlapec do mš pouze na dopoledne jsou pro něho velkou událostí a tak vždy od svého příchodu do třídy nemluví o ničem jiném. Velkou událostí pro něho také bývá celovíkendová návštěva druhé babičky v nedaleké obci.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Školní anamnéza: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00826E44">
        <w:rPr>
          <w:rFonts w:ascii="Times New Roman" w:hAnsi="Times New Roman" w:cs="Times New Roman"/>
          <w:sz w:val="24"/>
          <w:szCs w:val="24"/>
        </w:rPr>
        <w:t xml:space="preserve">Do mateřské školy nastoupilo dítě </w:t>
      </w:r>
      <w:proofErr w:type="gramStart"/>
      <w:r w:rsidR="00826E44">
        <w:rPr>
          <w:rFonts w:ascii="Times New Roman" w:hAnsi="Times New Roman" w:cs="Times New Roman"/>
          <w:sz w:val="24"/>
          <w:szCs w:val="24"/>
        </w:rPr>
        <w:t xml:space="preserve">č.1 </w:t>
      </w:r>
      <w:r w:rsidRPr="00C319FD">
        <w:rPr>
          <w:rFonts w:ascii="Times New Roman" w:hAnsi="Times New Roman" w:cs="Times New Roman"/>
          <w:sz w:val="24"/>
          <w:szCs w:val="24"/>
        </w:rPr>
        <w:t>ve</w:t>
      </w:r>
      <w:proofErr w:type="gramEnd"/>
      <w:r w:rsidRPr="00C319FD">
        <w:rPr>
          <w:rFonts w:ascii="Times New Roman" w:hAnsi="Times New Roman" w:cs="Times New Roman"/>
          <w:sz w:val="24"/>
          <w:szCs w:val="24"/>
        </w:rPr>
        <w:t xml:space="preserve"> třech letech. Z počátku se projevoval</w:t>
      </w:r>
      <w:r w:rsidR="00826E44">
        <w:rPr>
          <w:rFonts w:ascii="Times New Roman" w:hAnsi="Times New Roman" w:cs="Times New Roman"/>
          <w:sz w:val="24"/>
          <w:szCs w:val="24"/>
        </w:rPr>
        <w:t>o</w:t>
      </w:r>
      <w:r w:rsidRPr="00C319FD">
        <w:rPr>
          <w:rFonts w:ascii="Times New Roman" w:hAnsi="Times New Roman" w:cs="Times New Roman"/>
          <w:sz w:val="24"/>
          <w:szCs w:val="24"/>
        </w:rPr>
        <w:t xml:space="preserve"> jako velmi tiché dítě, které nemělo příliš velký zájem o ostatní dět</w:t>
      </w:r>
      <w:r w:rsidR="00826E44">
        <w:rPr>
          <w:rFonts w:ascii="Times New Roman" w:hAnsi="Times New Roman" w:cs="Times New Roman"/>
          <w:sz w:val="24"/>
          <w:szCs w:val="24"/>
        </w:rPr>
        <w:t>i</w:t>
      </w:r>
      <w:r w:rsidRPr="00C319FD">
        <w:rPr>
          <w:rFonts w:ascii="Times New Roman" w:hAnsi="Times New Roman" w:cs="Times New Roman"/>
          <w:sz w:val="24"/>
          <w:szCs w:val="24"/>
        </w:rPr>
        <w:t>, při činnostech byl</w:t>
      </w:r>
      <w:r w:rsidR="00826E44">
        <w:rPr>
          <w:rFonts w:ascii="Times New Roman" w:hAnsi="Times New Roman" w:cs="Times New Roman"/>
          <w:sz w:val="24"/>
          <w:szCs w:val="24"/>
        </w:rPr>
        <w:t>o</w:t>
      </w:r>
      <w:r w:rsidRPr="00C319FD">
        <w:rPr>
          <w:rFonts w:ascii="Times New Roman" w:hAnsi="Times New Roman" w:cs="Times New Roman"/>
          <w:sz w:val="24"/>
          <w:szCs w:val="24"/>
        </w:rPr>
        <w:t xml:space="preserve"> spíše pozorovatelem. Po oslavě narozenin jednoho z dětí ze třídy, kde byl se svou matkou, se chlapec sblížil se staršími chlapci z mš. To velmi přispělo k tomu, že se začal zajímat o hru s legem a stavby z různých stavebnic, jejichž prostřednictvím si pomalu získával kamarády. </w:t>
      </w:r>
    </w:p>
    <w:p w:rsidR="00C319FD" w:rsidRPr="00C319FD" w:rsidRDefault="00826E44" w:rsidP="00C319F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Dítě </w:t>
      </w:r>
      <w:proofErr w:type="gramStart"/>
      <w:r>
        <w:rPr>
          <w:rFonts w:ascii="Times New Roman" w:hAnsi="Times New Roman" w:cs="Times New Roman"/>
          <w:sz w:val="24"/>
          <w:szCs w:val="24"/>
        </w:rPr>
        <w:t>č.1 je</w:t>
      </w:r>
      <w:proofErr w:type="gramEnd"/>
      <w:r>
        <w:rPr>
          <w:rFonts w:ascii="Times New Roman" w:hAnsi="Times New Roman" w:cs="Times New Roman"/>
          <w:sz w:val="24"/>
          <w:szCs w:val="24"/>
        </w:rPr>
        <w:t xml:space="preserve"> zcela samostatné</w:t>
      </w:r>
      <w:r w:rsidR="00C319FD" w:rsidRPr="00C319FD">
        <w:rPr>
          <w:rFonts w:ascii="Times New Roman" w:hAnsi="Times New Roman" w:cs="Times New Roman"/>
          <w:sz w:val="24"/>
          <w:szCs w:val="24"/>
        </w:rPr>
        <w:t xml:space="preserve">. Zvládá stolování, oblékání, hygienické návyky, oblékání a další oblasti sebeobsluhy. </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lastRenderedPageBreak/>
        <w:t>Chlapec je ve třídě velmi oblíbený, rád vypráví své příběhy a zážitky. Zapojuje se do hry s ostatními chlapci i dívkami. Nejraději staví z Lega různá auta nebo lodě, dále využívá pro hru i jiné stavebnice. S dívkami si také velmi často hraje na rodinu nebo na péči o domácí mazlíčky (tato hra spočívá v tom, že se jedno z dětí promění na psa, kočku nebo dokonce koně a druhé dítě se o něho stará a c</w:t>
      </w:r>
      <w:r w:rsidR="00826E44">
        <w:rPr>
          <w:rFonts w:ascii="Times New Roman" w:hAnsi="Times New Roman" w:cs="Times New Roman"/>
          <w:sz w:val="24"/>
          <w:szCs w:val="24"/>
        </w:rPr>
        <w:t>hodí s ním na procházky). Matka</w:t>
      </w:r>
      <w:r w:rsidRPr="00C319FD">
        <w:rPr>
          <w:rFonts w:ascii="Times New Roman" w:hAnsi="Times New Roman" w:cs="Times New Roman"/>
          <w:sz w:val="24"/>
          <w:szCs w:val="24"/>
        </w:rPr>
        <w:t xml:space="preserve"> </w:t>
      </w:r>
      <w:r w:rsidR="00826E44">
        <w:rPr>
          <w:rFonts w:ascii="Times New Roman" w:hAnsi="Times New Roman" w:cs="Times New Roman"/>
          <w:sz w:val="24"/>
          <w:szCs w:val="24"/>
        </w:rPr>
        <w:t xml:space="preserve">dítěte </w:t>
      </w:r>
      <w:proofErr w:type="gramStart"/>
      <w:r w:rsidR="00826E44">
        <w:rPr>
          <w:rFonts w:ascii="Times New Roman" w:hAnsi="Times New Roman" w:cs="Times New Roman"/>
          <w:sz w:val="24"/>
          <w:szCs w:val="24"/>
        </w:rPr>
        <w:t xml:space="preserve">č.1 </w:t>
      </w:r>
      <w:r w:rsidRPr="00C319FD">
        <w:rPr>
          <w:rFonts w:ascii="Times New Roman" w:hAnsi="Times New Roman" w:cs="Times New Roman"/>
          <w:sz w:val="24"/>
          <w:szCs w:val="24"/>
        </w:rPr>
        <w:t>je</w:t>
      </w:r>
      <w:proofErr w:type="gramEnd"/>
      <w:r w:rsidRPr="00C319FD">
        <w:rPr>
          <w:rFonts w:ascii="Times New Roman" w:hAnsi="Times New Roman" w:cs="Times New Roman"/>
          <w:sz w:val="24"/>
          <w:szCs w:val="24"/>
        </w:rPr>
        <w:t xml:space="preserve"> zaměstnána jako vrchní kuchařka a nechá chlapce, aby jí s vařením doma pomáhal, což se často projevuje i ve třídní kuchyňce, kde s pomocí ostatních připravuje hostinu pro celou třídu. </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t xml:space="preserve">Ve třídě se chlapec projevuje jako milý, nekonfliktní kamarád, který rád pomáhá ostatním. Obzvláště oblíbený je u dívek, z nichž většina </w:t>
      </w:r>
      <w:r w:rsidR="00826E44">
        <w:rPr>
          <w:rFonts w:ascii="Times New Roman" w:hAnsi="Times New Roman" w:cs="Times New Roman"/>
          <w:sz w:val="24"/>
          <w:szCs w:val="24"/>
        </w:rPr>
        <w:t xml:space="preserve">by se podle jejich slov s dítětem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nejraději</w:t>
      </w:r>
      <w:proofErr w:type="gramEnd"/>
      <w:r w:rsidRPr="00C319FD">
        <w:rPr>
          <w:rFonts w:ascii="Times New Roman" w:hAnsi="Times New Roman" w:cs="Times New Roman"/>
          <w:sz w:val="24"/>
          <w:szCs w:val="24"/>
        </w:rPr>
        <w:t xml:space="preserve"> oženila, až vyrostou. </w:t>
      </w:r>
    </w:p>
    <w:p w:rsidR="00C319FD" w:rsidRPr="00C319FD" w:rsidRDefault="00C319FD" w:rsidP="00C319FD">
      <w:pPr>
        <w:rPr>
          <w:rFonts w:ascii="Times New Roman" w:hAnsi="Times New Roman" w:cs="Times New Roman"/>
        </w:rPr>
      </w:pP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Rozvoj oblasti biologické: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V průběhu týdne bylo u chlapce pozorováno, že kdykoli má žížeň, potřebuje na toaletu nebo si chce připravit nebo uklidit nějaké pomů</w:t>
      </w:r>
      <w:r w:rsidR="00826E44">
        <w:rPr>
          <w:rFonts w:ascii="Times New Roman" w:hAnsi="Times New Roman" w:cs="Times New Roman"/>
          <w:sz w:val="24"/>
          <w:szCs w:val="24"/>
        </w:rPr>
        <w:t xml:space="preserve">cky či hračky, dokáže si dítě </w:t>
      </w:r>
      <w:proofErr w:type="gramStart"/>
      <w:r w:rsidR="00826E44">
        <w:rPr>
          <w:rFonts w:ascii="Times New Roman" w:hAnsi="Times New Roman" w:cs="Times New Roman"/>
          <w:sz w:val="24"/>
          <w:szCs w:val="24"/>
        </w:rPr>
        <w:t>č.1 poradit</w:t>
      </w:r>
      <w:proofErr w:type="gramEnd"/>
      <w:r w:rsidR="00826E44">
        <w:rPr>
          <w:rFonts w:ascii="Times New Roman" w:hAnsi="Times New Roman" w:cs="Times New Roman"/>
          <w:sz w:val="24"/>
          <w:szCs w:val="24"/>
        </w:rPr>
        <w:t xml:space="preserve"> samo</w:t>
      </w:r>
      <w:r w:rsidRPr="00C319FD">
        <w:rPr>
          <w:rFonts w:ascii="Times New Roman" w:hAnsi="Times New Roman" w:cs="Times New Roman"/>
          <w:sz w:val="24"/>
          <w:szCs w:val="24"/>
        </w:rPr>
        <w:t>, lze tedy říci, že</w:t>
      </w:r>
      <w:r w:rsidR="00826E44">
        <w:rPr>
          <w:rFonts w:ascii="Times New Roman" w:hAnsi="Times New Roman" w:cs="Times New Roman"/>
          <w:sz w:val="24"/>
          <w:szCs w:val="24"/>
        </w:rPr>
        <w:t xml:space="preserve"> oblast sebeobsluhy se u dítěte</w:t>
      </w:r>
      <w:r w:rsidRPr="00C319FD">
        <w:rPr>
          <w:rFonts w:ascii="Times New Roman" w:hAnsi="Times New Roman" w:cs="Times New Roman"/>
          <w:sz w:val="24"/>
          <w:szCs w:val="24"/>
        </w:rPr>
        <w:t xml:space="preserve"> prostřednictvím volné hry zdokonaluje. Při stavbách z různých stavebnic a vaření v kuchyňce bylo dobře pozorovatelné manipulování s drobnými předměty a určení dominantní ruky, kterou byla v tomto případě levá. Především při hře na domácí mazlíčky, ale také na hasiče, byly dobře zaznamenatelné koordinované pohyby a správné ovládání lokomoce.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Rozvoj oblasti psychologické: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Při povídání s paní učitelkou, které probíhalo nejčastěji po příchodu do třídy, byla dobře znatelné gramatická spr</w:t>
      </w:r>
      <w:r w:rsidR="00826E44">
        <w:rPr>
          <w:rFonts w:ascii="Times New Roman" w:hAnsi="Times New Roman" w:cs="Times New Roman"/>
          <w:sz w:val="24"/>
          <w:szCs w:val="24"/>
        </w:rPr>
        <w:t xml:space="preserve">ávnost řeči. Ač se občas dítě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zapřemýšlel</w:t>
      </w:r>
      <w:r w:rsidR="00826E44">
        <w:rPr>
          <w:rFonts w:ascii="Times New Roman" w:hAnsi="Times New Roman" w:cs="Times New Roman"/>
          <w:sz w:val="24"/>
          <w:szCs w:val="24"/>
        </w:rPr>
        <w:t>o</w:t>
      </w:r>
      <w:proofErr w:type="gramEnd"/>
      <w:r w:rsidRPr="00C319FD">
        <w:rPr>
          <w:rFonts w:ascii="Times New Roman" w:hAnsi="Times New Roman" w:cs="Times New Roman"/>
          <w:sz w:val="24"/>
          <w:szCs w:val="24"/>
        </w:rPr>
        <w:t>, využíval</w:t>
      </w:r>
      <w:r w:rsidR="00826E44">
        <w:rPr>
          <w:rFonts w:ascii="Times New Roman" w:hAnsi="Times New Roman" w:cs="Times New Roman"/>
          <w:sz w:val="24"/>
          <w:szCs w:val="24"/>
        </w:rPr>
        <w:t>o</w:t>
      </w:r>
      <w:r w:rsidRPr="00C319FD">
        <w:rPr>
          <w:rFonts w:ascii="Times New Roman" w:hAnsi="Times New Roman" w:cs="Times New Roman"/>
          <w:sz w:val="24"/>
          <w:szCs w:val="24"/>
        </w:rPr>
        <w:t xml:space="preserve"> pro dialog krátká souvětí.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Při hře se stavebnicemi, na hasiče a</w:t>
      </w:r>
      <w:r w:rsidR="00826E44">
        <w:rPr>
          <w:rFonts w:ascii="Times New Roman" w:hAnsi="Times New Roman" w:cs="Times New Roman"/>
          <w:sz w:val="24"/>
          <w:szCs w:val="24"/>
        </w:rPr>
        <w:t xml:space="preserve"> především v kuchyňce se dítě </w:t>
      </w:r>
      <w:proofErr w:type="gramStart"/>
      <w:r w:rsidR="00826E44">
        <w:rPr>
          <w:rFonts w:ascii="Times New Roman" w:hAnsi="Times New Roman" w:cs="Times New Roman"/>
          <w:sz w:val="24"/>
          <w:szCs w:val="24"/>
        </w:rPr>
        <w:t xml:space="preserve">č.1 </w:t>
      </w:r>
      <w:r w:rsidRPr="00C319FD">
        <w:rPr>
          <w:rFonts w:ascii="Times New Roman" w:hAnsi="Times New Roman" w:cs="Times New Roman"/>
          <w:sz w:val="24"/>
          <w:szCs w:val="24"/>
        </w:rPr>
        <w:t>plně</w:t>
      </w:r>
      <w:proofErr w:type="gramEnd"/>
      <w:r w:rsidRPr="00C319FD">
        <w:rPr>
          <w:rFonts w:ascii="Times New Roman" w:hAnsi="Times New Roman" w:cs="Times New Roman"/>
          <w:sz w:val="24"/>
          <w:szCs w:val="24"/>
        </w:rPr>
        <w:t xml:space="preserve"> soustředil</w:t>
      </w:r>
      <w:r w:rsidR="00826E44">
        <w:rPr>
          <w:rFonts w:ascii="Times New Roman" w:hAnsi="Times New Roman" w:cs="Times New Roman"/>
          <w:sz w:val="24"/>
          <w:szCs w:val="24"/>
        </w:rPr>
        <w:t>o</w:t>
      </w:r>
      <w:r w:rsidRPr="00C319FD">
        <w:rPr>
          <w:rFonts w:ascii="Times New Roman" w:hAnsi="Times New Roman" w:cs="Times New Roman"/>
          <w:sz w:val="24"/>
          <w:szCs w:val="24"/>
        </w:rPr>
        <w:t xml:space="preserve"> na svoji hru. Při vaření využíval chlapec situace, se kerými se již v minulosti setkal a promítal je do činnosti, při které se také projevovala představivost a fantazie a to hlavně v případě, kdy bylo třeba nahradit nějaký předmět jiným předmětem, který měly děti k dispozici. (např. namísto jahod využily červené korálky, namísto vodítka na psa obruč, které se dítě představující psa drželo apod.)</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lastRenderedPageBreak/>
        <w:t>Oblasti přizpůsobení se nové situaci, rozhodování si o činnosti a nepřekračování daných pravidel byly při pozorování také dobře znatelné. Částečně se prokázalo pouze rozvíjení hry, kdy bylo vysledováno, že chlapec se o rozvoj vlastní hry snaží pouze v případě, že je v kuchyňce. V ostatních případech se spíše přizpůsobuje ostatním ze skupiny. Rozpoznávání vlastností předmětů také nemohlo být označeno za úplné, prot</w:t>
      </w:r>
      <w:r w:rsidR="00826E44">
        <w:rPr>
          <w:rFonts w:ascii="Times New Roman" w:hAnsi="Times New Roman" w:cs="Times New Roman"/>
          <w:sz w:val="24"/>
          <w:szCs w:val="24"/>
        </w:rPr>
        <w:t xml:space="preserve">ože bylo zjištěno, že si dítě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plete</w:t>
      </w:r>
      <w:proofErr w:type="gramEnd"/>
      <w:r w:rsidRPr="00C319FD">
        <w:rPr>
          <w:rFonts w:ascii="Times New Roman" w:hAnsi="Times New Roman" w:cs="Times New Roman"/>
          <w:sz w:val="24"/>
          <w:szCs w:val="24"/>
        </w:rPr>
        <w:t xml:space="preserve"> barvy, především má problém s určením modré a zelené. Problém se také vyskytl ve chvíli, kdy měl přinést jako přísadu do pokrmu určitý počet předmětů. V tomto případě potřeboval pomoc ze strany dětí. </w:t>
      </w:r>
    </w:p>
    <w:p w:rsidR="00C319FD" w:rsidRPr="00C319FD" w:rsidRDefault="00C319FD" w:rsidP="00C319FD">
      <w:pPr>
        <w:spacing w:line="360" w:lineRule="auto"/>
        <w:ind w:firstLine="708"/>
        <w:jc w:val="both"/>
        <w:rPr>
          <w:rFonts w:ascii="Times New Roman" w:hAnsi="Times New Roman" w:cs="Times New Roman"/>
          <w:b/>
          <w:sz w:val="24"/>
          <w:szCs w:val="24"/>
        </w:rPr>
      </w:pPr>
      <w:r w:rsidRPr="00C319FD">
        <w:rPr>
          <w:rFonts w:ascii="Times New Roman" w:hAnsi="Times New Roman" w:cs="Times New Roman"/>
          <w:sz w:val="24"/>
          <w:szCs w:val="24"/>
        </w:rPr>
        <w:t>R</w:t>
      </w:r>
      <w:r w:rsidRPr="00C319FD">
        <w:rPr>
          <w:rFonts w:ascii="Times New Roman" w:hAnsi="Times New Roman" w:cs="Times New Roman"/>
          <w:b/>
          <w:sz w:val="24"/>
          <w:szCs w:val="24"/>
        </w:rPr>
        <w:t xml:space="preserve">ozvoj oblasti sociální: </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t>V oblasti sociální byl chlapec hodnocen velice kladně a to tak, že nebyla zaznamenána žá</w:t>
      </w:r>
      <w:r w:rsidR="00826E44">
        <w:rPr>
          <w:rFonts w:ascii="Times New Roman" w:hAnsi="Times New Roman" w:cs="Times New Roman"/>
          <w:sz w:val="24"/>
          <w:szCs w:val="24"/>
        </w:rPr>
        <w:t xml:space="preserve">dná jiná odpoveď, než že dítě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vše</w:t>
      </w:r>
      <w:proofErr w:type="gramEnd"/>
      <w:r w:rsidRPr="00C319FD">
        <w:rPr>
          <w:rFonts w:ascii="Times New Roman" w:hAnsi="Times New Roman" w:cs="Times New Roman"/>
          <w:sz w:val="24"/>
          <w:szCs w:val="24"/>
        </w:rPr>
        <w:t xml:space="preserve"> zvládá velice dobře.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Využití času pro volnou hru: </w:t>
      </w:r>
    </w:p>
    <w:p w:rsidR="00C319FD" w:rsidRPr="00C319FD" w:rsidRDefault="00826E44" w:rsidP="00C319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průběhu týdne se každý den dítě </w:t>
      </w:r>
      <w:proofErr w:type="gramStart"/>
      <w:r>
        <w:rPr>
          <w:rFonts w:ascii="Times New Roman" w:hAnsi="Times New Roman" w:cs="Times New Roman"/>
          <w:sz w:val="24"/>
          <w:szCs w:val="24"/>
        </w:rPr>
        <w:t>č.1</w:t>
      </w:r>
      <w:r w:rsidR="00C319FD" w:rsidRPr="00C319FD">
        <w:rPr>
          <w:rFonts w:ascii="Times New Roman" w:hAnsi="Times New Roman" w:cs="Times New Roman"/>
          <w:sz w:val="24"/>
          <w:szCs w:val="24"/>
        </w:rPr>
        <w:t xml:space="preserve"> po</w:t>
      </w:r>
      <w:proofErr w:type="gramEnd"/>
      <w:r w:rsidR="00C319FD" w:rsidRPr="00C319FD">
        <w:rPr>
          <w:rFonts w:ascii="Times New Roman" w:hAnsi="Times New Roman" w:cs="Times New Roman"/>
          <w:sz w:val="24"/>
          <w:szCs w:val="24"/>
        </w:rPr>
        <w:t xml:space="preserve"> příchodu do třídy pozdravil</w:t>
      </w:r>
      <w:r>
        <w:rPr>
          <w:rFonts w:ascii="Times New Roman" w:hAnsi="Times New Roman" w:cs="Times New Roman"/>
          <w:sz w:val="24"/>
          <w:szCs w:val="24"/>
        </w:rPr>
        <w:t>o</w:t>
      </w:r>
      <w:r w:rsidR="00C319FD" w:rsidRPr="00C319FD">
        <w:rPr>
          <w:rFonts w:ascii="Times New Roman" w:hAnsi="Times New Roman" w:cs="Times New Roman"/>
          <w:sz w:val="24"/>
          <w:szCs w:val="24"/>
        </w:rPr>
        <w:t xml:space="preserve"> s paní učitelkou. Hned v pondělí vyprávěl</w:t>
      </w:r>
      <w:r>
        <w:rPr>
          <w:rFonts w:ascii="Times New Roman" w:hAnsi="Times New Roman" w:cs="Times New Roman"/>
          <w:sz w:val="24"/>
          <w:szCs w:val="24"/>
        </w:rPr>
        <w:t>o</w:t>
      </w:r>
      <w:r w:rsidR="00C319FD" w:rsidRPr="00C319FD">
        <w:rPr>
          <w:rFonts w:ascii="Times New Roman" w:hAnsi="Times New Roman" w:cs="Times New Roman"/>
          <w:sz w:val="24"/>
          <w:szCs w:val="24"/>
        </w:rPr>
        <w:t xml:space="preserve"> a barvitě popisoval</w:t>
      </w:r>
      <w:r>
        <w:rPr>
          <w:rFonts w:ascii="Times New Roman" w:hAnsi="Times New Roman" w:cs="Times New Roman"/>
          <w:sz w:val="24"/>
          <w:szCs w:val="24"/>
        </w:rPr>
        <w:t>o</w:t>
      </w:r>
      <w:r w:rsidR="00C319FD" w:rsidRPr="00C319FD">
        <w:rPr>
          <w:rFonts w:ascii="Times New Roman" w:hAnsi="Times New Roman" w:cs="Times New Roman"/>
          <w:sz w:val="24"/>
          <w:szCs w:val="24"/>
        </w:rPr>
        <w:t>, jak byl o víkendu na schůzi místních hasičů a co vše tam v</w:t>
      </w:r>
      <w:r>
        <w:rPr>
          <w:rFonts w:ascii="Times New Roman" w:hAnsi="Times New Roman" w:cs="Times New Roman"/>
          <w:sz w:val="24"/>
          <w:szCs w:val="24"/>
        </w:rPr>
        <w:t xml:space="preserve">iděl a zažil. Ostatní dny se šlo pozdravit s kamarády a přidalo </w:t>
      </w:r>
      <w:r w:rsidR="00C319FD" w:rsidRPr="00C319FD">
        <w:rPr>
          <w:rFonts w:ascii="Times New Roman" w:hAnsi="Times New Roman" w:cs="Times New Roman"/>
          <w:sz w:val="24"/>
          <w:szCs w:val="24"/>
        </w:rPr>
        <w:t>se většinou k jejich hře. Během času pro volnou hru většinou vystřídal</w:t>
      </w:r>
      <w:r>
        <w:rPr>
          <w:rFonts w:ascii="Times New Roman" w:hAnsi="Times New Roman" w:cs="Times New Roman"/>
          <w:sz w:val="24"/>
          <w:szCs w:val="24"/>
        </w:rPr>
        <w:t>o</w:t>
      </w:r>
      <w:r w:rsidR="00C319FD" w:rsidRPr="00C319FD">
        <w:rPr>
          <w:rFonts w:ascii="Times New Roman" w:hAnsi="Times New Roman" w:cs="Times New Roman"/>
          <w:sz w:val="24"/>
          <w:szCs w:val="24"/>
        </w:rPr>
        <w:t xml:space="preserve"> 2-3 činnosti.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Využití hraček ve volné hře: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 xml:space="preserve">    </w:t>
      </w:r>
      <w:r w:rsidRPr="00C319FD">
        <w:rPr>
          <w:rFonts w:ascii="Times New Roman" w:hAnsi="Times New Roman" w:cs="Times New Roman"/>
          <w:sz w:val="24"/>
          <w:szCs w:val="24"/>
        </w:rPr>
        <w:t xml:space="preserve">Pro obohacení hry byly využívány hračky konstruktivní, kam patřila především stavebnice Lego a dřevěnné kostky. V kuchyňce bylo použito téměř všechno vybavení – sporák, umyvadlo, plastové příbory a nádobí, sada na třídění obsahující různě barevné druhy ovoce, geometrické tvary, barevná kolečka, hmyz a dinosaury, atp. Při námětových hrách, v tomto případě na rodinu nebo domácí zvířata využíval chlapec z hraček hlavně telefony, peněženku s papírovými penězy, a jiné předměty, které si dle vlastní fantazie zakomponoval do hry.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Shrnutí: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Během pozorování bylo zjištěno, že prostřednictvím volné hry se chlapec ve zmíněných oblastech (biologická, psychologická, sociální) spíše zdokonaluje. V oblasti biologické, kde byla zkoumána především samostatnost v sebeobsluze, jemná a hrubá motorika, se při volné hře neobjevovaly žádné značné nedostatky. V oblasti psychologické </w:t>
      </w:r>
      <w:r w:rsidRPr="00C319FD">
        <w:rPr>
          <w:rFonts w:ascii="Times New Roman" w:hAnsi="Times New Roman" w:cs="Times New Roman"/>
          <w:sz w:val="24"/>
          <w:szCs w:val="24"/>
        </w:rPr>
        <w:lastRenderedPageBreak/>
        <w:t xml:space="preserve">byly téměř všechny oblasti také hodnoceny kladně až na </w:t>
      </w:r>
      <w:r w:rsidR="00826E44">
        <w:rPr>
          <w:rFonts w:ascii="Times New Roman" w:hAnsi="Times New Roman" w:cs="Times New Roman"/>
          <w:sz w:val="24"/>
          <w:szCs w:val="24"/>
        </w:rPr>
        <w:t xml:space="preserve">to, že bylo zjištěno, že dítě </w:t>
      </w:r>
      <w:proofErr w:type="gramStart"/>
      <w:r w:rsidR="00826E44">
        <w:rPr>
          <w:rFonts w:ascii="Times New Roman" w:hAnsi="Times New Roman" w:cs="Times New Roman"/>
          <w:sz w:val="24"/>
          <w:szCs w:val="24"/>
        </w:rPr>
        <w:t>č.1</w:t>
      </w:r>
      <w:r w:rsidRPr="00C319FD">
        <w:rPr>
          <w:rFonts w:ascii="Times New Roman" w:hAnsi="Times New Roman" w:cs="Times New Roman"/>
          <w:sz w:val="24"/>
          <w:szCs w:val="24"/>
        </w:rPr>
        <w:t xml:space="preserve"> si</w:t>
      </w:r>
      <w:proofErr w:type="gramEnd"/>
      <w:r w:rsidRPr="00C319FD">
        <w:rPr>
          <w:rFonts w:ascii="Times New Roman" w:hAnsi="Times New Roman" w:cs="Times New Roman"/>
          <w:sz w:val="24"/>
          <w:szCs w:val="24"/>
        </w:rPr>
        <w:t xml:space="preserve"> stále ještě plete barvy a má malé problémy v případech, kdy je požádán</w:t>
      </w:r>
      <w:r w:rsidR="00826E44">
        <w:rPr>
          <w:rFonts w:ascii="Times New Roman" w:hAnsi="Times New Roman" w:cs="Times New Roman"/>
          <w:sz w:val="24"/>
          <w:szCs w:val="24"/>
        </w:rPr>
        <w:t>o</w:t>
      </w:r>
      <w:r w:rsidRPr="00C319FD">
        <w:rPr>
          <w:rFonts w:ascii="Times New Roman" w:hAnsi="Times New Roman" w:cs="Times New Roman"/>
          <w:sz w:val="24"/>
          <w:szCs w:val="24"/>
        </w:rPr>
        <w:t xml:space="preserve"> o přinesení určitého počtu daných předmětů. V tomto případě ale postačila dopomoc ze strany dětí, které mu ovoce pomohly spočítat. V oblasti sociální se chlapec projevoval velice dobrým způsobem. Mnohokrát byl pozorován jeho přátelský přístup k ostatním, ochota ke spolupráci a přizpůsobení se většině.</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Doporučení: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Ač byly všechny oblasti h</w:t>
      </w:r>
      <w:r w:rsidR="00CC32E0">
        <w:rPr>
          <w:rFonts w:ascii="Times New Roman" w:hAnsi="Times New Roman" w:cs="Times New Roman"/>
          <w:sz w:val="24"/>
          <w:szCs w:val="24"/>
        </w:rPr>
        <w:t>odnoceny poměrně kladně ve</w:t>
      </w:r>
      <w:r w:rsidRPr="00C319FD">
        <w:rPr>
          <w:rFonts w:ascii="Times New Roman" w:hAnsi="Times New Roman" w:cs="Times New Roman"/>
          <w:sz w:val="24"/>
          <w:szCs w:val="24"/>
        </w:rPr>
        <w:t xml:space="preserve"> hře </w:t>
      </w:r>
      <w:r w:rsidR="00CC32E0">
        <w:rPr>
          <w:rFonts w:ascii="Times New Roman" w:hAnsi="Times New Roman" w:cs="Times New Roman"/>
          <w:sz w:val="24"/>
          <w:szCs w:val="24"/>
        </w:rPr>
        <w:t xml:space="preserve">dítěte </w:t>
      </w:r>
      <w:proofErr w:type="gramStart"/>
      <w:r w:rsidR="00CC32E0">
        <w:rPr>
          <w:rFonts w:ascii="Times New Roman" w:hAnsi="Times New Roman" w:cs="Times New Roman"/>
          <w:sz w:val="24"/>
          <w:szCs w:val="24"/>
        </w:rPr>
        <w:t xml:space="preserve">č.1 </w:t>
      </w:r>
      <w:r w:rsidRPr="00C319FD">
        <w:rPr>
          <w:rFonts w:ascii="Times New Roman" w:hAnsi="Times New Roman" w:cs="Times New Roman"/>
          <w:sz w:val="24"/>
          <w:szCs w:val="24"/>
        </w:rPr>
        <w:t>se</w:t>
      </w:r>
      <w:proofErr w:type="gramEnd"/>
      <w:r w:rsidRPr="00C319FD">
        <w:rPr>
          <w:rFonts w:ascii="Times New Roman" w:hAnsi="Times New Roman" w:cs="Times New Roman"/>
          <w:sz w:val="24"/>
          <w:szCs w:val="24"/>
        </w:rPr>
        <w:t xml:space="preserve"> dobře projevovaly, je dobré, aby byl chlapec ve svých aktivitách i nadále podporován a tím tak docházelo k upevňování všech bodů z jednotlivých oblastí. Vzhledem k zjištěným nedostatkům j</w:t>
      </w:r>
      <w:r w:rsidR="00CC32E0">
        <w:rPr>
          <w:rFonts w:ascii="Times New Roman" w:hAnsi="Times New Roman" w:cs="Times New Roman"/>
          <w:sz w:val="24"/>
          <w:szCs w:val="24"/>
        </w:rPr>
        <w:t xml:space="preserve">e doporučeno zaměřit se s dítětem </w:t>
      </w:r>
      <w:proofErr w:type="gramStart"/>
      <w:r w:rsidR="00CC32E0">
        <w:rPr>
          <w:rFonts w:ascii="Times New Roman" w:hAnsi="Times New Roman" w:cs="Times New Roman"/>
          <w:sz w:val="24"/>
          <w:szCs w:val="24"/>
        </w:rPr>
        <w:t>č.1</w:t>
      </w:r>
      <w:r w:rsidRPr="00C319FD">
        <w:rPr>
          <w:rFonts w:ascii="Times New Roman" w:hAnsi="Times New Roman" w:cs="Times New Roman"/>
          <w:sz w:val="24"/>
          <w:szCs w:val="24"/>
        </w:rPr>
        <w:t xml:space="preserve"> na</w:t>
      </w:r>
      <w:proofErr w:type="gramEnd"/>
      <w:r w:rsidRPr="00C319FD">
        <w:rPr>
          <w:rFonts w:ascii="Times New Roman" w:hAnsi="Times New Roman" w:cs="Times New Roman"/>
          <w:sz w:val="24"/>
          <w:szCs w:val="24"/>
        </w:rPr>
        <w:t xml:space="preserve"> poznávání barev a rozvíjení předmatematické gramotnosti. </w:t>
      </w:r>
    </w:p>
    <w:p w:rsidR="00C319FD" w:rsidRPr="00C319FD" w:rsidRDefault="00C319FD" w:rsidP="00C319FD">
      <w:pPr>
        <w:spacing w:line="360" w:lineRule="auto"/>
        <w:jc w:val="both"/>
        <w:rPr>
          <w:rFonts w:ascii="Times New Roman" w:hAnsi="Times New Roman" w:cs="Times New Roman"/>
          <w:b/>
          <w:sz w:val="24"/>
          <w:szCs w:val="24"/>
        </w:rPr>
      </w:pPr>
    </w:p>
    <w:p w:rsidR="00C319FD" w:rsidRPr="00CA58DD" w:rsidRDefault="00C319FD" w:rsidP="00C319FD">
      <w:pPr>
        <w:spacing w:line="360" w:lineRule="auto"/>
        <w:jc w:val="both"/>
        <w:rPr>
          <w:rFonts w:ascii="Times New Roman" w:hAnsi="Times New Roman" w:cs="Times New Roman"/>
          <w:b/>
          <w:sz w:val="28"/>
          <w:szCs w:val="28"/>
          <w:u w:val="single"/>
        </w:rPr>
      </w:pPr>
      <w:r w:rsidRPr="00CA58DD">
        <w:rPr>
          <w:rFonts w:ascii="Times New Roman" w:hAnsi="Times New Roman" w:cs="Times New Roman"/>
          <w:b/>
          <w:sz w:val="28"/>
          <w:szCs w:val="28"/>
          <w:u w:val="single"/>
        </w:rPr>
        <w:t xml:space="preserve">Případová studie </w:t>
      </w:r>
      <w:proofErr w:type="gramStart"/>
      <w:r w:rsidRPr="00CA58DD">
        <w:rPr>
          <w:rFonts w:ascii="Times New Roman" w:hAnsi="Times New Roman" w:cs="Times New Roman"/>
          <w:b/>
          <w:sz w:val="28"/>
          <w:szCs w:val="28"/>
          <w:u w:val="single"/>
        </w:rPr>
        <w:t>č.2</w:t>
      </w:r>
      <w:proofErr w:type="gramEnd"/>
      <w:r w:rsidRPr="00CA58DD">
        <w:rPr>
          <w:rFonts w:ascii="Times New Roman" w:hAnsi="Times New Roman" w:cs="Times New Roman"/>
          <w:b/>
          <w:sz w:val="28"/>
          <w:szCs w:val="28"/>
          <w:u w:val="single"/>
        </w:rPr>
        <w:t xml:space="preserve">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Mateřská škola: </w:t>
      </w:r>
      <w:r w:rsidRPr="00C319FD">
        <w:rPr>
          <w:rFonts w:ascii="Times New Roman" w:hAnsi="Times New Roman" w:cs="Times New Roman"/>
          <w:sz w:val="24"/>
          <w:szCs w:val="24"/>
        </w:rPr>
        <w:t>MŠ Mistrovice</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Křestní jméno</w:t>
      </w:r>
      <w:r w:rsidRPr="00C319FD">
        <w:rPr>
          <w:rFonts w:ascii="Times New Roman" w:hAnsi="Times New Roman" w:cs="Times New Roman"/>
          <w:sz w:val="24"/>
          <w:szCs w:val="24"/>
        </w:rPr>
        <w:t>: Lucie</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Věk dítěte: </w:t>
      </w:r>
      <w:r w:rsidRPr="00C319FD">
        <w:rPr>
          <w:rFonts w:ascii="Times New Roman" w:hAnsi="Times New Roman" w:cs="Times New Roman"/>
          <w:sz w:val="24"/>
          <w:szCs w:val="24"/>
        </w:rPr>
        <w:t>6 let</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 xml:space="preserve">Čas pozorování: </w:t>
      </w:r>
      <w:r w:rsidRPr="00C319FD">
        <w:rPr>
          <w:rFonts w:ascii="Times New Roman" w:hAnsi="Times New Roman" w:cs="Times New Roman"/>
          <w:sz w:val="24"/>
          <w:szCs w:val="24"/>
        </w:rPr>
        <w:t>18. –</w:t>
      </w:r>
      <w:proofErr w:type="gramStart"/>
      <w:r w:rsidRPr="00C319FD">
        <w:rPr>
          <w:rFonts w:ascii="Times New Roman" w:hAnsi="Times New Roman" w:cs="Times New Roman"/>
          <w:sz w:val="24"/>
          <w:szCs w:val="24"/>
        </w:rPr>
        <w:t>22</w:t>
      </w:r>
      <w:proofErr w:type="gramEnd"/>
      <w:r w:rsidRPr="00C319FD">
        <w:rPr>
          <w:rFonts w:ascii="Times New Roman" w:hAnsi="Times New Roman" w:cs="Times New Roman"/>
          <w:sz w:val="24"/>
          <w:szCs w:val="24"/>
        </w:rPr>
        <w:t>.</w:t>
      </w:r>
      <w:proofErr w:type="gramStart"/>
      <w:r w:rsidRPr="00C319FD">
        <w:rPr>
          <w:rFonts w:ascii="Times New Roman" w:hAnsi="Times New Roman" w:cs="Times New Roman"/>
          <w:sz w:val="24"/>
          <w:szCs w:val="24"/>
        </w:rPr>
        <w:t>ledna</w:t>
      </w:r>
      <w:proofErr w:type="gramEnd"/>
      <w:r w:rsidRPr="00C319FD">
        <w:rPr>
          <w:rFonts w:ascii="Times New Roman" w:hAnsi="Times New Roman" w:cs="Times New Roman"/>
          <w:sz w:val="24"/>
          <w:szCs w:val="24"/>
        </w:rPr>
        <w:t xml:space="preserve"> 2021</w:t>
      </w:r>
    </w:p>
    <w:p w:rsidR="00C319FD" w:rsidRPr="00C319FD" w:rsidRDefault="00CA58DD" w:rsidP="00C319FD">
      <w:pPr>
        <w:spacing w:line="360" w:lineRule="auto"/>
        <w:jc w:val="both"/>
        <w:rPr>
          <w:rFonts w:ascii="Times New Roman" w:hAnsi="Times New Roman" w:cs="Times New Roman"/>
          <w:b/>
          <w:sz w:val="24"/>
          <w:szCs w:val="24"/>
        </w:rPr>
      </w:pPr>
      <w:r>
        <w:rPr>
          <w:rFonts w:ascii="Times New Roman" w:hAnsi="Times New Roman" w:cs="Times New Roman"/>
          <w:b/>
          <w:sz w:val="24"/>
          <w:szCs w:val="24"/>
        </w:rPr>
        <w:t>OŠD/IVP:  ---</w:t>
      </w:r>
    </w:p>
    <w:p w:rsidR="00C319FD" w:rsidRPr="00C319FD" w:rsidRDefault="00C319FD" w:rsidP="00C319FD">
      <w:pPr>
        <w:spacing w:line="360" w:lineRule="auto"/>
        <w:jc w:val="both"/>
        <w:rPr>
          <w:rFonts w:ascii="Times New Roman" w:hAnsi="Times New Roman" w:cs="Times New Roman"/>
          <w:b/>
          <w:sz w:val="24"/>
          <w:szCs w:val="24"/>
        </w:rPr>
      </w:pP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Rodinná anamnéza: </w:t>
      </w:r>
    </w:p>
    <w:p w:rsidR="00C319FD" w:rsidRPr="00C319FD" w:rsidRDefault="00CC32E0" w:rsidP="00C319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Dítě </w:t>
      </w:r>
      <w:proofErr w:type="gramStart"/>
      <w:r>
        <w:rPr>
          <w:rFonts w:ascii="Times New Roman" w:hAnsi="Times New Roman" w:cs="Times New Roman"/>
          <w:sz w:val="24"/>
          <w:szCs w:val="24"/>
        </w:rPr>
        <w:t>č.2</w:t>
      </w:r>
      <w:r w:rsidR="00C319FD" w:rsidRPr="00C319FD">
        <w:rPr>
          <w:rFonts w:ascii="Times New Roman" w:hAnsi="Times New Roman" w:cs="Times New Roman"/>
          <w:sz w:val="24"/>
          <w:szCs w:val="24"/>
        </w:rPr>
        <w:t xml:space="preserve"> pochází</w:t>
      </w:r>
      <w:proofErr w:type="gramEnd"/>
      <w:r w:rsidR="00C319FD" w:rsidRPr="00C319FD">
        <w:rPr>
          <w:rFonts w:ascii="Times New Roman" w:hAnsi="Times New Roman" w:cs="Times New Roman"/>
          <w:sz w:val="24"/>
          <w:szCs w:val="24"/>
        </w:rPr>
        <w:t xml:space="preserve"> z rodiny, ve které je pět sourozenců, má tedy tři starší sestry a jednoho mladšího bratra. Matka i otec mají vzdělání zakončené maturitní zkouškou. Společně žijí v malém bytě, proto tráví většinu volného času u babičky, která má rodinný dům s velkou zahradou. Matka je velice kreativní a ráda své děti seznamuje s různými svátky a tradicemi. Otec je zaměřený na práci s</w:t>
      </w:r>
      <w:r>
        <w:rPr>
          <w:rFonts w:ascii="Times New Roman" w:hAnsi="Times New Roman" w:cs="Times New Roman"/>
          <w:sz w:val="24"/>
          <w:szCs w:val="24"/>
        </w:rPr>
        <w:t xml:space="preserve"> počítačem a tak má dítě </w:t>
      </w:r>
      <w:proofErr w:type="gramStart"/>
      <w:r>
        <w:rPr>
          <w:rFonts w:ascii="Times New Roman" w:hAnsi="Times New Roman" w:cs="Times New Roman"/>
          <w:sz w:val="24"/>
          <w:szCs w:val="24"/>
        </w:rPr>
        <w:t>č.2</w:t>
      </w:r>
      <w:r w:rsidR="00C319FD" w:rsidRPr="00C319FD">
        <w:rPr>
          <w:rFonts w:ascii="Times New Roman" w:hAnsi="Times New Roman" w:cs="Times New Roman"/>
          <w:sz w:val="24"/>
          <w:szCs w:val="24"/>
        </w:rPr>
        <w:t xml:space="preserve"> velký</w:t>
      </w:r>
      <w:proofErr w:type="gramEnd"/>
      <w:r w:rsidR="00C319FD" w:rsidRPr="00C319FD">
        <w:rPr>
          <w:rFonts w:ascii="Times New Roman" w:hAnsi="Times New Roman" w:cs="Times New Roman"/>
          <w:sz w:val="24"/>
          <w:szCs w:val="24"/>
        </w:rPr>
        <w:t xml:space="preserve"> přehled i z této oblasti, především co se týče počítačových her. </w:t>
      </w:r>
    </w:p>
    <w:p w:rsidR="00CA58DD" w:rsidRDefault="00CA58DD" w:rsidP="00C319FD">
      <w:pPr>
        <w:spacing w:line="360" w:lineRule="auto"/>
        <w:jc w:val="both"/>
        <w:rPr>
          <w:rFonts w:ascii="Times New Roman" w:hAnsi="Times New Roman" w:cs="Times New Roman"/>
          <w:b/>
          <w:sz w:val="24"/>
          <w:szCs w:val="24"/>
        </w:rPr>
      </w:pP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Školní anamnéza: </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t xml:space="preserve">Do třídy dochází prvním rokem a velice těžce se na mateřskou školu adaptovala. Zpočátku s nikým nekomunikovala, odmítala jídlo a neúčastnila se společných činností. Na vycházkách měla velký problém držet se s dětmi za ruku a </w:t>
      </w:r>
      <w:proofErr w:type="gramStart"/>
      <w:r w:rsidRPr="00C319FD">
        <w:rPr>
          <w:rFonts w:ascii="Times New Roman" w:hAnsi="Times New Roman" w:cs="Times New Roman"/>
          <w:sz w:val="24"/>
          <w:szCs w:val="24"/>
        </w:rPr>
        <w:t>dokonce i když</w:t>
      </w:r>
      <w:proofErr w:type="gramEnd"/>
      <w:r w:rsidRPr="00C319FD">
        <w:rPr>
          <w:rFonts w:ascii="Times New Roman" w:hAnsi="Times New Roman" w:cs="Times New Roman"/>
          <w:sz w:val="24"/>
          <w:szCs w:val="24"/>
        </w:rPr>
        <w:t xml:space="preserve"> se měla dotknout např. zábradlí nebo kliky u dveří, přetahovala si vždy přes ruku rukáv. Ve třídě si pouze stavěla puzzle, prohlížela knížky, kreslila obrázky a komunikovala pouze se svojí panenkou, kterou si přinášela z domova. S postupem času pomalu začínala komunikovat s dětmi ze třídy Sluníček a později se upnula na jednu třídní učitelku. Postupně se její adaptace </w:t>
      </w:r>
      <w:r w:rsidR="00CC32E0">
        <w:rPr>
          <w:rFonts w:ascii="Times New Roman" w:hAnsi="Times New Roman" w:cs="Times New Roman"/>
          <w:sz w:val="24"/>
          <w:szCs w:val="24"/>
        </w:rPr>
        <w:t xml:space="preserve">na mš zlepšovala a nyní už dítě </w:t>
      </w:r>
      <w:proofErr w:type="gramStart"/>
      <w:r w:rsidR="00CC32E0">
        <w:rPr>
          <w:rFonts w:ascii="Times New Roman" w:hAnsi="Times New Roman" w:cs="Times New Roman"/>
          <w:sz w:val="24"/>
          <w:szCs w:val="24"/>
        </w:rPr>
        <w:t>č.2</w:t>
      </w:r>
      <w:r w:rsidRPr="00C319FD">
        <w:rPr>
          <w:rFonts w:ascii="Times New Roman" w:hAnsi="Times New Roman" w:cs="Times New Roman"/>
          <w:sz w:val="24"/>
          <w:szCs w:val="24"/>
        </w:rPr>
        <w:t xml:space="preserve"> nemá</w:t>
      </w:r>
      <w:proofErr w:type="gramEnd"/>
      <w:r w:rsidRPr="00C319FD">
        <w:rPr>
          <w:rFonts w:ascii="Times New Roman" w:hAnsi="Times New Roman" w:cs="Times New Roman"/>
          <w:sz w:val="24"/>
          <w:szCs w:val="24"/>
        </w:rPr>
        <w:t xml:space="preserve"> problém zapojit se do hry s ostatními dětmi. Svoji volnou </w:t>
      </w:r>
      <w:r w:rsidR="00CC32E0">
        <w:rPr>
          <w:rFonts w:ascii="Times New Roman" w:hAnsi="Times New Roman" w:cs="Times New Roman"/>
          <w:sz w:val="24"/>
          <w:szCs w:val="24"/>
        </w:rPr>
        <w:t>hru ale nejraději realizuje samo</w:t>
      </w:r>
      <w:r w:rsidRPr="00C319FD">
        <w:rPr>
          <w:rFonts w:ascii="Times New Roman" w:hAnsi="Times New Roman" w:cs="Times New Roman"/>
          <w:sz w:val="24"/>
          <w:szCs w:val="24"/>
        </w:rPr>
        <w:t xml:space="preserve"> nebo vždy pouze s jedním kamarádem. Dívka se nejraději stará o mladší děti nebo alespoň o panenky.</w:t>
      </w:r>
    </w:p>
    <w:p w:rsidR="00C319FD" w:rsidRPr="00C319FD" w:rsidRDefault="00C319FD" w:rsidP="00C319FD">
      <w:pPr>
        <w:spacing w:line="360" w:lineRule="auto"/>
        <w:ind w:firstLine="708"/>
        <w:jc w:val="both"/>
        <w:rPr>
          <w:rFonts w:ascii="Times New Roman" w:hAnsi="Times New Roman" w:cs="Times New Roman"/>
          <w:sz w:val="24"/>
          <w:szCs w:val="24"/>
        </w:rPr>
      </w:pPr>
      <w:r w:rsidRPr="00C319FD">
        <w:rPr>
          <w:rFonts w:ascii="Times New Roman" w:hAnsi="Times New Roman" w:cs="Times New Roman"/>
          <w:sz w:val="24"/>
          <w:szCs w:val="24"/>
        </w:rPr>
        <w:t>Dívka je téměř samostatná. Potřebuje ale přesné pokyny k tomu, aby zvládla základní sebeobsluhu. Na začátk</w:t>
      </w:r>
      <w:r w:rsidR="00CC32E0">
        <w:rPr>
          <w:rFonts w:ascii="Times New Roman" w:hAnsi="Times New Roman" w:cs="Times New Roman"/>
          <w:sz w:val="24"/>
          <w:szCs w:val="24"/>
        </w:rPr>
        <w:t xml:space="preserve">u školního roku bylo nutné dítěti </w:t>
      </w:r>
      <w:proofErr w:type="gramStart"/>
      <w:r w:rsidR="00CC32E0">
        <w:rPr>
          <w:rFonts w:ascii="Times New Roman" w:hAnsi="Times New Roman" w:cs="Times New Roman"/>
          <w:sz w:val="24"/>
          <w:szCs w:val="24"/>
        </w:rPr>
        <w:t>č.2</w:t>
      </w:r>
      <w:r w:rsidRPr="00C319FD">
        <w:rPr>
          <w:rFonts w:ascii="Times New Roman" w:hAnsi="Times New Roman" w:cs="Times New Roman"/>
          <w:sz w:val="24"/>
          <w:szCs w:val="24"/>
        </w:rPr>
        <w:t xml:space="preserve"> vypomáhat</w:t>
      </w:r>
      <w:proofErr w:type="gramEnd"/>
      <w:r w:rsidRPr="00C319FD">
        <w:rPr>
          <w:rFonts w:ascii="Times New Roman" w:hAnsi="Times New Roman" w:cs="Times New Roman"/>
          <w:sz w:val="24"/>
          <w:szCs w:val="24"/>
        </w:rPr>
        <w:t xml:space="preserve"> s oblékáním ve ve</w:t>
      </w:r>
      <w:r w:rsidR="00CC32E0">
        <w:rPr>
          <w:rFonts w:ascii="Times New Roman" w:hAnsi="Times New Roman" w:cs="Times New Roman"/>
          <w:sz w:val="24"/>
          <w:szCs w:val="24"/>
        </w:rPr>
        <w:t>lké míře, nyní už se obléká samo</w:t>
      </w:r>
      <w:r w:rsidRPr="00C319FD">
        <w:rPr>
          <w:rFonts w:ascii="Times New Roman" w:hAnsi="Times New Roman" w:cs="Times New Roman"/>
          <w:sz w:val="24"/>
          <w:szCs w:val="24"/>
        </w:rPr>
        <w:t xml:space="preserve"> a přichází si pro pomoc pouze se zipy nebo zavazováním bot.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Rozvoj oblasti biologické: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Během pozorování bylo zaznamenáno, že dívčiny pohyby jsou koordinované, lokomoci ovládá, manipuluje s drobnými předměty (kreslila opravdu drobné, asi 1,5cm vysoké postavičky z počítačových her, vystřihovala je a lepila na velký papír, aby tak sestavila realitu počítačové hry, dále navlékala korálky, kterými zdobila panenku), koordinuje pohyby ruky a oka. Dominantní rukou je jednoznačně ruka pravá. V oblasti sebeobsluhy se objevily nepatrné problémy spočívající v tom, že oznámila, že má žízeň, že potřebuje na toaletu, že na něco nedosáhne nebo by pro svoji hru něco potřebovala, ale dále si úplně neumí poradit (např. oznámila, že má žízeň, když jí paní učitelka řekla, ať se jde napít, zůstala stát a čekala, až ji paní učitelka doprovodí nebo přiblíží pokyny).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Rozvoj oblasti psychologické: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Při své volné hře věnovala veškerou pozornost pouze vlastní činnosti, do které také určitě reprodukovala to, s čím už se setkala (péče o miminko, počítačové hry). I představivost a kreativita se naplno projevovala </w:t>
      </w:r>
      <w:r w:rsidR="00CC32E0">
        <w:rPr>
          <w:rFonts w:ascii="Times New Roman" w:hAnsi="Times New Roman" w:cs="Times New Roman"/>
          <w:sz w:val="24"/>
          <w:szCs w:val="24"/>
        </w:rPr>
        <w:t xml:space="preserve">a bylo dobře znatelné, jak dítě </w:t>
      </w:r>
      <w:proofErr w:type="gramStart"/>
      <w:r w:rsidR="00CC32E0">
        <w:rPr>
          <w:rFonts w:ascii="Times New Roman" w:hAnsi="Times New Roman" w:cs="Times New Roman"/>
          <w:sz w:val="24"/>
          <w:szCs w:val="24"/>
        </w:rPr>
        <w:t>č.2</w:t>
      </w:r>
      <w:r w:rsidRPr="00C319FD">
        <w:rPr>
          <w:rFonts w:ascii="Times New Roman" w:hAnsi="Times New Roman" w:cs="Times New Roman"/>
          <w:sz w:val="24"/>
          <w:szCs w:val="24"/>
        </w:rPr>
        <w:t xml:space="preserve"> svoji</w:t>
      </w:r>
      <w:proofErr w:type="gramEnd"/>
      <w:r w:rsidRPr="00C319FD">
        <w:rPr>
          <w:rFonts w:ascii="Times New Roman" w:hAnsi="Times New Roman" w:cs="Times New Roman"/>
          <w:sz w:val="24"/>
          <w:szCs w:val="24"/>
        </w:rPr>
        <w:t xml:space="preserve"> </w:t>
      </w:r>
      <w:r w:rsidRPr="00C319FD">
        <w:rPr>
          <w:rFonts w:ascii="Times New Roman" w:hAnsi="Times New Roman" w:cs="Times New Roman"/>
          <w:sz w:val="24"/>
          <w:szCs w:val="24"/>
        </w:rPr>
        <w:lastRenderedPageBreak/>
        <w:t>volnou hru rozvíjí (např. oblékla miminko, dala mu najíst, připravila mu věci a vyrazili na výlet). Byla dodržena všechna stanovená pravidla a samostatně si rozhodovala o činnosti. Vlastnosti předmětů rozeznávala dívka velice dobře – užívala si hebkost dečky pro miminka, vystlávala postýlku měkkou podložkou, střídala korálky dle barev, pokud vezla v kočárku více panenek, byly vždy srovnány podle velikosti apod.</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Odpověď částečně byla zaznamenána v oblasti řeči, kdy dívka sice komunikovala ve větách, ale objevovaly se gramaticky nesprávné věty (např. Musím plínku miminkovi dát. Miminko spát nechce. Vystřihnout tohle můžeš? Atp.) </w:t>
      </w:r>
    </w:p>
    <w:p w:rsidR="00C319FD" w:rsidRPr="00C319FD" w:rsidRDefault="00C319FD" w:rsidP="00C319FD">
      <w:pPr>
        <w:rPr>
          <w:rFonts w:ascii="Times New Roman" w:hAnsi="Times New Roman" w:cs="Times New Roman"/>
          <w:b/>
        </w:rPr>
      </w:pP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Rozvoj oblasti sociální: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V oblasti chování k druhým, komunikace s dětmi i dospělými a vyjádření nesouhlasu byla zaznamenána odpověď ano.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 xml:space="preserve">Co se týče ovládání vlastního chování, přijmutí neúspěchu, vyjednávání a vzájemné dohody, ovládání emocí a spolupráce byla </w:t>
      </w:r>
      <w:r w:rsidR="00CC32E0">
        <w:rPr>
          <w:rFonts w:ascii="Times New Roman" w:hAnsi="Times New Roman" w:cs="Times New Roman"/>
          <w:sz w:val="24"/>
          <w:szCs w:val="24"/>
        </w:rPr>
        <w:t>označena odpověď částečně. Dívka</w:t>
      </w:r>
      <w:r w:rsidRPr="00C319FD">
        <w:rPr>
          <w:rFonts w:ascii="Times New Roman" w:hAnsi="Times New Roman" w:cs="Times New Roman"/>
          <w:sz w:val="24"/>
          <w:szCs w:val="24"/>
        </w:rPr>
        <w:t xml:space="preserve"> si totiž hraje převážně sama nebo si vpustí do hry pouze malé množství spoluhráčů. Vyjednávání a dohoda byla možná pouze, když bylo dívce všechno vysvětleno a ona uznala, že je možné vyřešit to tímto způsobem. V opačném případě se urazila a plakala, což se v průběhu pozorování projevilo hned třikrát. S tím souviselo i přijmutí neúspěchu, které také skončilo pláčem.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Využití času pro volnou hru: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Po příchodu do mš si s sebou v průběhu týdne většinou nosila svoji panenku, se kterou se hned po pozdravení odebírala do koutku pro panenky. Pokud si svoji panenku nepřinesla, vypůjčila si školní panenky. Až do příprav</w:t>
      </w:r>
      <w:r w:rsidR="00B92651">
        <w:rPr>
          <w:rFonts w:ascii="Times New Roman" w:hAnsi="Times New Roman" w:cs="Times New Roman"/>
          <w:sz w:val="24"/>
          <w:szCs w:val="24"/>
        </w:rPr>
        <w:t xml:space="preserve">y na dopolední svačinu se dítě </w:t>
      </w:r>
      <w:proofErr w:type="gramStart"/>
      <w:r w:rsidR="00B92651">
        <w:rPr>
          <w:rFonts w:ascii="Times New Roman" w:hAnsi="Times New Roman" w:cs="Times New Roman"/>
          <w:sz w:val="24"/>
          <w:szCs w:val="24"/>
        </w:rPr>
        <w:t>č.2 věnovalo</w:t>
      </w:r>
      <w:proofErr w:type="gramEnd"/>
      <w:r w:rsidRPr="00C319FD">
        <w:rPr>
          <w:rFonts w:ascii="Times New Roman" w:hAnsi="Times New Roman" w:cs="Times New Roman"/>
          <w:sz w:val="24"/>
          <w:szCs w:val="24"/>
        </w:rPr>
        <w:t xml:space="preserve"> vlastní činnosti a dokonce ve chvíli, kdy mě</w:t>
      </w:r>
      <w:r w:rsidR="00B92651">
        <w:rPr>
          <w:rFonts w:ascii="Times New Roman" w:hAnsi="Times New Roman" w:cs="Times New Roman"/>
          <w:sz w:val="24"/>
          <w:szCs w:val="24"/>
        </w:rPr>
        <w:t>l začít ranní úklid, se nechtělo</w:t>
      </w:r>
      <w:r w:rsidRPr="00C319FD">
        <w:rPr>
          <w:rFonts w:ascii="Times New Roman" w:hAnsi="Times New Roman" w:cs="Times New Roman"/>
          <w:sz w:val="24"/>
          <w:szCs w:val="24"/>
        </w:rPr>
        <w:t xml:space="preserve"> hry vzdát a</w:t>
      </w:r>
      <w:r w:rsidR="00B92651">
        <w:rPr>
          <w:rFonts w:ascii="Times New Roman" w:hAnsi="Times New Roman" w:cs="Times New Roman"/>
          <w:sz w:val="24"/>
          <w:szCs w:val="24"/>
        </w:rPr>
        <w:t xml:space="preserve"> dále v ní zpravidla pokračovalo</w:t>
      </w:r>
      <w:r w:rsidRPr="00C319FD">
        <w:rPr>
          <w:rFonts w:ascii="Times New Roman" w:hAnsi="Times New Roman" w:cs="Times New Roman"/>
          <w:sz w:val="24"/>
          <w:szCs w:val="24"/>
        </w:rPr>
        <w:t xml:space="preserve">.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Využití hraček ve volné hře: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b/>
          <w:sz w:val="24"/>
          <w:szCs w:val="24"/>
        </w:rPr>
        <w:tab/>
      </w:r>
      <w:r w:rsidRPr="00C319FD">
        <w:rPr>
          <w:rFonts w:ascii="Times New Roman" w:hAnsi="Times New Roman" w:cs="Times New Roman"/>
          <w:sz w:val="24"/>
          <w:szCs w:val="24"/>
        </w:rPr>
        <w:t xml:space="preserve">Pro hru dle vlastního výběru si dívka vždy po celý týden volila panenky, především ty, které připomínaly miminka. Dále využívala příslušenství k panenkám jako kočárek, oblečení, deky, nosítko, nádobí z kuchyňky, korálky na navlékání, popř. materiál ve výtvarném koutku. </w:t>
      </w:r>
    </w:p>
    <w:p w:rsidR="00CA58DD" w:rsidRDefault="00CA58DD" w:rsidP="00C319FD">
      <w:pPr>
        <w:spacing w:line="360" w:lineRule="auto"/>
        <w:jc w:val="both"/>
        <w:rPr>
          <w:rFonts w:ascii="Times New Roman" w:hAnsi="Times New Roman" w:cs="Times New Roman"/>
          <w:b/>
          <w:sz w:val="24"/>
          <w:szCs w:val="24"/>
        </w:rPr>
      </w:pP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Shrnutí:</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V oblasti biologické bylo téměř vše hodnoceno odpovědí Ano. Pouze v oblasti sebeobsluhy se objevily mírné nedostatky. V oblasti psychologické bylo pozorováním zjištěno, že se u dívky objevují věty, které nej</w:t>
      </w:r>
      <w:r w:rsidR="00B92651">
        <w:rPr>
          <w:rFonts w:ascii="Times New Roman" w:hAnsi="Times New Roman" w:cs="Times New Roman"/>
          <w:sz w:val="24"/>
          <w:szCs w:val="24"/>
        </w:rPr>
        <w:t>sou úplně gramaticky správně. Z</w:t>
      </w:r>
      <w:r w:rsidRPr="00C319FD">
        <w:rPr>
          <w:rFonts w:ascii="Times New Roman" w:hAnsi="Times New Roman" w:cs="Times New Roman"/>
          <w:sz w:val="24"/>
          <w:szCs w:val="24"/>
        </w:rPr>
        <w:t xml:space="preserve">pravidla se jednalo o chybný slovosled. </w:t>
      </w:r>
      <w:r w:rsidR="00B92651">
        <w:rPr>
          <w:rFonts w:ascii="Times New Roman" w:hAnsi="Times New Roman" w:cs="Times New Roman"/>
          <w:sz w:val="24"/>
          <w:szCs w:val="24"/>
        </w:rPr>
        <w:t xml:space="preserve">V oblasti sociální bylo u dítěte </w:t>
      </w:r>
      <w:proofErr w:type="gramStart"/>
      <w:r w:rsidR="00B92651">
        <w:rPr>
          <w:rFonts w:ascii="Times New Roman" w:hAnsi="Times New Roman" w:cs="Times New Roman"/>
          <w:sz w:val="24"/>
          <w:szCs w:val="24"/>
        </w:rPr>
        <w:t>č.2</w:t>
      </w:r>
      <w:r w:rsidRPr="00C319FD">
        <w:rPr>
          <w:rFonts w:ascii="Times New Roman" w:hAnsi="Times New Roman" w:cs="Times New Roman"/>
          <w:sz w:val="24"/>
          <w:szCs w:val="24"/>
        </w:rPr>
        <w:t xml:space="preserve"> zaznamenáno</w:t>
      </w:r>
      <w:proofErr w:type="gramEnd"/>
      <w:r w:rsidRPr="00C319FD">
        <w:rPr>
          <w:rFonts w:ascii="Times New Roman" w:hAnsi="Times New Roman" w:cs="Times New Roman"/>
          <w:sz w:val="24"/>
          <w:szCs w:val="24"/>
        </w:rPr>
        <w:t xml:space="preserve"> asi nejvíce nedostatků, které spočívaly v tom, že dívka těžce snášela neúspěch a reagovala na něho pláčem, vzájemná domluva také nebyla úplně jednoduchá. V neposlední řadě si do hry pouštěla pouze j</w:t>
      </w:r>
      <w:r w:rsidR="00362863">
        <w:rPr>
          <w:rFonts w:ascii="Times New Roman" w:hAnsi="Times New Roman" w:cs="Times New Roman"/>
          <w:sz w:val="24"/>
          <w:szCs w:val="24"/>
        </w:rPr>
        <w:t>ednoho nebo dva herní partnery</w:t>
      </w:r>
      <w:r w:rsidRPr="00C319FD">
        <w:rPr>
          <w:rFonts w:ascii="Times New Roman" w:hAnsi="Times New Roman" w:cs="Times New Roman"/>
          <w:sz w:val="24"/>
          <w:szCs w:val="24"/>
        </w:rPr>
        <w:t xml:space="preserve">.  </w:t>
      </w:r>
    </w:p>
    <w:p w:rsidR="00C319FD" w:rsidRPr="00C319FD" w:rsidRDefault="00C319FD" w:rsidP="00C319FD">
      <w:pPr>
        <w:spacing w:line="360" w:lineRule="auto"/>
        <w:jc w:val="both"/>
        <w:rPr>
          <w:rFonts w:ascii="Times New Roman" w:hAnsi="Times New Roman" w:cs="Times New Roman"/>
          <w:b/>
          <w:sz w:val="24"/>
          <w:szCs w:val="24"/>
        </w:rPr>
      </w:pPr>
      <w:r w:rsidRPr="00C319FD">
        <w:rPr>
          <w:rFonts w:ascii="Times New Roman" w:hAnsi="Times New Roman" w:cs="Times New Roman"/>
          <w:b/>
          <w:sz w:val="24"/>
          <w:szCs w:val="24"/>
        </w:rPr>
        <w:t xml:space="preserve">Doporučení: </w:t>
      </w:r>
    </w:p>
    <w:p w:rsidR="00C319FD" w:rsidRPr="00C319FD" w:rsidRDefault="00C319FD" w:rsidP="00C319FD">
      <w:pPr>
        <w:spacing w:line="360" w:lineRule="auto"/>
        <w:jc w:val="both"/>
        <w:rPr>
          <w:rFonts w:ascii="Times New Roman" w:hAnsi="Times New Roman" w:cs="Times New Roman"/>
          <w:sz w:val="24"/>
          <w:szCs w:val="24"/>
        </w:rPr>
      </w:pPr>
      <w:r w:rsidRPr="00C319FD">
        <w:rPr>
          <w:rFonts w:ascii="Times New Roman" w:hAnsi="Times New Roman" w:cs="Times New Roman"/>
          <w:sz w:val="24"/>
          <w:szCs w:val="24"/>
        </w:rPr>
        <w:tab/>
        <w:t>V oblastech, které byly pozorovány s odpovědí Ano je doporučeno pokračovat a činnosti související s vývojem dítěte upevňovat. Nedostatky v oblasti sebeobsluhy by se mohly třídní učitelky pokusit odstranit tím, že dívku podnítí k tomu, aby sama přemýšlela, jak se má v dané situaci zachovat. Užitečné by jim k tomu mohly být otázky: A co s tím uděláš? Jaké navrhuješ řešení?</w:t>
      </w:r>
      <w:r w:rsidR="00557C79">
        <w:rPr>
          <w:rFonts w:ascii="Times New Roman" w:hAnsi="Times New Roman" w:cs="Times New Roman"/>
          <w:sz w:val="24"/>
          <w:szCs w:val="24"/>
        </w:rPr>
        <w:t xml:space="preserve"> Jak ti s tím mohu pomoci?</w:t>
      </w:r>
      <w:r w:rsidRPr="00C319FD">
        <w:rPr>
          <w:rFonts w:ascii="Times New Roman" w:hAnsi="Times New Roman" w:cs="Times New Roman"/>
          <w:sz w:val="24"/>
          <w:szCs w:val="24"/>
        </w:rPr>
        <w:t xml:space="preserve"> Apod. Gramatická správnost řeči by mohla být rozvíjena např. tvořením krátkých jednoduchých vět pomocí obrázků. Ke snášení neúspěchu, vzájemné dohodě a dalším bodům z kategorie sociální oblasti by mohlo být využito situační učení, individuální rozhovory a spolupráce s rodinou.</w:t>
      </w:r>
    </w:p>
    <w:p w:rsidR="000D082B" w:rsidRPr="00CA58DD" w:rsidRDefault="000D082B" w:rsidP="000D082B">
      <w:pPr>
        <w:spacing w:line="360" w:lineRule="auto"/>
        <w:jc w:val="both"/>
        <w:rPr>
          <w:rFonts w:ascii="Times New Roman" w:hAnsi="Times New Roman" w:cs="Times New Roman"/>
          <w:b/>
          <w:sz w:val="28"/>
          <w:szCs w:val="28"/>
          <w:u w:val="single"/>
        </w:rPr>
      </w:pPr>
      <w:r w:rsidRPr="00CA58DD">
        <w:rPr>
          <w:rFonts w:ascii="Times New Roman" w:hAnsi="Times New Roman" w:cs="Times New Roman"/>
          <w:b/>
          <w:sz w:val="28"/>
          <w:szCs w:val="28"/>
          <w:u w:val="single"/>
        </w:rPr>
        <w:t xml:space="preserve">Případová studie </w:t>
      </w:r>
      <w:proofErr w:type="gramStart"/>
      <w:r w:rsidRPr="00CA58DD">
        <w:rPr>
          <w:rFonts w:ascii="Times New Roman" w:hAnsi="Times New Roman" w:cs="Times New Roman"/>
          <w:b/>
          <w:sz w:val="28"/>
          <w:szCs w:val="28"/>
          <w:u w:val="single"/>
        </w:rPr>
        <w:t>č.3</w:t>
      </w:r>
      <w:proofErr w:type="gramEnd"/>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Mateřská škola: </w:t>
      </w:r>
      <w:r w:rsidRPr="000D082B">
        <w:rPr>
          <w:rFonts w:ascii="Times New Roman" w:hAnsi="Times New Roman" w:cs="Times New Roman"/>
          <w:sz w:val="24"/>
          <w:szCs w:val="24"/>
        </w:rPr>
        <w:t>MŠ Hradisková</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 xml:space="preserve">Křestní jméno: </w:t>
      </w:r>
      <w:r w:rsidRPr="000D082B">
        <w:rPr>
          <w:rFonts w:ascii="Times New Roman" w:hAnsi="Times New Roman" w:cs="Times New Roman"/>
          <w:sz w:val="24"/>
          <w:szCs w:val="24"/>
        </w:rPr>
        <w:t>Štěpán</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 xml:space="preserve">Věk dítěte: </w:t>
      </w:r>
      <w:r w:rsidRPr="000D082B">
        <w:rPr>
          <w:rFonts w:ascii="Times New Roman" w:hAnsi="Times New Roman" w:cs="Times New Roman"/>
          <w:sz w:val="24"/>
          <w:szCs w:val="24"/>
        </w:rPr>
        <w:t>4 roky</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 xml:space="preserve">Čas pozorování: </w:t>
      </w:r>
      <w:proofErr w:type="gramStart"/>
      <w:r w:rsidRPr="000D082B">
        <w:rPr>
          <w:rFonts w:ascii="Times New Roman" w:hAnsi="Times New Roman" w:cs="Times New Roman"/>
          <w:sz w:val="24"/>
          <w:szCs w:val="24"/>
        </w:rPr>
        <w:t>1. –5.února</w:t>
      </w:r>
      <w:proofErr w:type="gramEnd"/>
      <w:r w:rsidRPr="000D082B">
        <w:rPr>
          <w:rFonts w:ascii="Times New Roman" w:hAnsi="Times New Roman" w:cs="Times New Roman"/>
          <w:sz w:val="24"/>
          <w:szCs w:val="24"/>
        </w:rPr>
        <w:t xml:space="preserve"> 2021</w:t>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OŠD/IVP:  ---</w:t>
      </w:r>
    </w:p>
    <w:p w:rsidR="000D082B" w:rsidRPr="000D082B" w:rsidRDefault="000D082B" w:rsidP="000D082B">
      <w:pPr>
        <w:spacing w:line="360" w:lineRule="auto"/>
        <w:jc w:val="both"/>
        <w:rPr>
          <w:rFonts w:ascii="Times New Roman" w:hAnsi="Times New Roman" w:cs="Times New Roman"/>
          <w:b/>
          <w:sz w:val="24"/>
          <w:szCs w:val="24"/>
        </w:rPr>
      </w:pPr>
    </w:p>
    <w:p w:rsidR="00B92651" w:rsidRDefault="00B92651" w:rsidP="000D082B">
      <w:pPr>
        <w:spacing w:line="360" w:lineRule="auto"/>
        <w:jc w:val="both"/>
        <w:rPr>
          <w:rFonts w:ascii="Times New Roman" w:hAnsi="Times New Roman" w:cs="Times New Roman"/>
          <w:b/>
          <w:sz w:val="24"/>
          <w:szCs w:val="24"/>
        </w:rPr>
      </w:pPr>
    </w:p>
    <w:p w:rsidR="00B92651" w:rsidRDefault="00B92651" w:rsidP="000D082B">
      <w:pPr>
        <w:spacing w:line="360" w:lineRule="auto"/>
        <w:jc w:val="both"/>
        <w:rPr>
          <w:rFonts w:ascii="Times New Roman" w:hAnsi="Times New Roman" w:cs="Times New Roman"/>
          <w:b/>
          <w:sz w:val="24"/>
          <w:szCs w:val="24"/>
        </w:rPr>
      </w:pP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lastRenderedPageBreak/>
        <w:t xml:space="preserve">Rodinná anamnéza: </w:t>
      </w:r>
    </w:p>
    <w:p w:rsidR="000D082B" w:rsidRPr="000D082B" w:rsidRDefault="00B92651" w:rsidP="000D082B">
      <w:pPr>
        <w:spacing w:line="360" w:lineRule="auto"/>
        <w:ind w:left="720" w:firstLine="696"/>
        <w:jc w:val="both"/>
        <w:rPr>
          <w:rFonts w:ascii="Times New Roman" w:hAnsi="Times New Roman" w:cs="Times New Roman"/>
          <w:sz w:val="24"/>
          <w:szCs w:val="24"/>
        </w:rPr>
      </w:pPr>
      <w:r>
        <w:rPr>
          <w:rFonts w:ascii="Times New Roman" w:hAnsi="Times New Roman" w:cs="Times New Roman"/>
          <w:sz w:val="24"/>
          <w:szCs w:val="24"/>
        </w:rPr>
        <w:t xml:space="preserve"> R</w:t>
      </w:r>
      <w:r w:rsidR="000D082B" w:rsidRPr="000D082B">
        <w:rPr>
          <w:rFonts w:ascii="Times New Roman" w:hAnsi="Times New Roman" w:cs="Times New Roman"/>
          <w:sz w:val="24"/>
          <w:szCs w:val="24"/>
        </w:rPr>
        <w:t>odiče</w:t>
      </w:r>
      <w:r>
        <w:rPr>
          <w:rFonts w:ascii="Times New Roman" w:hAnsi="Times New Roman" w:cs="Times New Roman"/>
          <w:sz w:val="24"/>
          <w:szCs w:val="24"/>
        </w:rPr>
        <w:t xml:space="preserve"> chlapce</w:t>
      </w:r>
      <w:r w:rsidR="000D082B" w:rsidRPr="000D082B">
        <w:rPr>
          <w:rFonts w:ascii="Times New Roman" w:hAnsi="Times New Roman" w:cs="Times New Roman"/>
          <w:sz w:val="24"/>
          <w:szCs w:val="24"/>
        </w:rPr>
        <w:t xml:space="preserve"> se před počátkem školního roku rozešli, společně se svým o tři roky starším bratrem jsou vždy v liché týdny v péči matky, které zůstal rodinný dům a sudé týdny v péči otce, který si pronajal malý byt. Matka má vzdělání na středním odborném učilišti, otec střední vzdělání s maturitou. Situaci kolem rozchodu rodičů vnímal Štěpán zpočátku bez problémů, dokonce si užíval z toho plynoucí výhody. Zhruba od poloviny října se u chlapce začaly objevovat chvíle spojené se smutkem. Často se s pláčem loučil s rodiči a v průběhu dopoledne si průběžně odcházel najít klidné místo, kde opět lítostivě plakal. S postupem času pláč vymizel a Štěpán si na střídavou péči zvykl.  Oba rodiče chlapce jsou velice sportovně založení a podnikají s chlapci velké množství sportovních aktivit a výletů.</w:t>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Školní anamnéza: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Do mateřské školy nastoupil Štěpán v září 2019. Protože se často potkával se starším bratrem, se kterým společně odcházeli domů po obědě, probíhala adaptace bez problémů. Chlapec se již od záčátku věnoval volné hře, ve které také následoval svého bratra. Řízených činností se účastnil také velmi dobře. V oblasti samostatnosti byl už od samého začátku velice samostatný.  Od září roku 2020, kdy odešel jeho starší sourozenec do školy a zárověň se změnila Štěpánova rodinná situace, býval chlapec poměrně často smutný. Někdy míval také chvíle, kdy měl potřebu narušit hru ostatním alespoň tím, že jim sebral nějakou hračku nebo zboural postavený v</w:t>
      </w:r>
      <w:r w:rsidR="00B92651">
        <w:rPr>
          <w:rFonts w:ascii="Times New Roman" w:hAnsi="Times New Roman" w:cs="Times New Roman"/>
          <w:sz w:val="24"/>
          <w:szCs w:val="24"/>
        </w:rPr>
        <w:t>ýtvor. S postupem času si chlapec na situaci zvykl, a</w:t>
      </w:r>
      <w:r w:rsidRPr="000D082B">
        <w:rPr>
          <w:rFonts w:ascii="Times New Roman" w:hAnsi="Times New Roman" w:cs="Times New Roman"/>
          <w:sz w:val="24"/>
          <w:szCs w:val="24"/>
        </w:rPr>
        <w:t xml:space="preserve"> stal </w:t>
      </w:r>
      <w:r w:rsidR="00B92651">
        <w:rPr>
          <w:rFonts w:ascii="Times New Roman" w:hAnsi="Times New Roman" w:cs="Times New Roman"/>
          <w:sz w:val="24"/>
          <w:szCs w:val="24"/>
        </w:rPr>
        <w:t xml:space="preserve">se z něho </w:t>
      </w:r>
      <w:r w:rsidRPr="000D082B">
        <w:rPr>
          <w:rFonts w:ascii="Times New Roman" w:hAnsi="Times New Roman" w:cs="Times New Roman"/>
          <w:sz w:val="24"/>
          <w:szCs w:val="24"/>
        </w:rPr>
        <w:t>opět veselý chlapec, který rád sportuje, staví z lega, kreslí obrázky, maluje vodovými barvami a vypráví své příběhy. Občas, většinou ve dny, kdy je chlapec u matky, se ještě objeví pokusy o narušení hry ostatním.</w:t>
      </w:r>
      <w:r w:rsidR="00B92651">
        <w:rPr>
          <w:rFonts w:ascii="Times New Roman" w:hAnsi="Times New Roman" w:cs="Times New Roman"/>
          <w:sz w:val="24"/>
          <w:szCs w:val="24"/>
        </w:rPr>
        <w:t xml:space="preserve"> V poslední době se v chalpcově</w:t>
      </w:r>
      <w:r w:rsidRPr="000D082B">
        <w:rPr>
          <w:rFonts w:ascii="Times New Roman" w:hAnsi="Times New Roman" w:cs="Times New Roman"/>
          <w:sz w:val="24"/>
          <w:szCs w:val="24"/>
        </w:rPr>
        <w:t xml:space="preserve"> vyprávění začalo objevovat barvité přibarvování vycházející z jeho fantazie. Dokáže si hrát sám, ale moc pěkným způsobem rozvíjí hru i se staršími chlapci.</w:t>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Rozvoj oblasti biologické: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Pr="000D082B">
        <w:rPr>
          <w:rFonts w:ascii="Times New Roman" w:hAnsi="Times New Roman" w:cs="Times New Roman"/>
          <w:sz w:val="24"/>
          <w:szCs w:val="24"/>
        </w:rPr>
        <w:t xml:space="preserve">V biologické oblasti chlapec vše dobře zvládá. Při sebeobsluze je zcela samostatný. Při všech činnostech jednoznačně dominuje ruka pravá. Jemná motorika byla u Štěpána prostřednictvím pozorování také ohodnocena velice dobře. Především při stavbě z Lega, kdy své stavby (hlavně nákladní lodě) doplňoval drobnými drahokamy a dalšími velice </w:t>
      </w:r>
      <w:r w:rsidRPr="000D082B">
        <w:rPr>
          <w:rFonts w:ascii="Times New Roman" w:hAnsi="Times New Roman" w:cs="Times New Roman"/>
          <w:sz w:val="24"/>
          <w:szCs w:val="24"/>
        </w:rPr>
        <w:lastRenderedPageBreak/>
        <w:t>drobnými dílky stavebnice, které představovaly zlato, stříbro a jiný náklad. Z toho lze také usoudit a pozorováním bylo potvrzeno, že v oblasti koordi</w:t>
      </w:r>
      <w:r w:rsidR="00B92651">
        <w:rPr>
          <w:rFonts w:ascii="Times New Roman" w:hAnsi="Times New Roman" w:cs="Times New Roman"/>
          <w:sz w:val="24"/>
          <w:szCs w:val="24"/>
        </w:rPr>
        <w:t xml:space="preserve">nace ruky a oka nemá dítě </w:t>
      </w:r>
      <w:proofErr w:type="gramStart"/>
      <w:r w:rsidR="00B92651">
        <w:rPr>
          <w:rFonts w:ascii="Times New Roman" w:hAnsi="Times New Roman" w:cs="Times New Roman"/>
          <w:sz w:val="24"/>
          <w:szCs w:val="24"/>
        </w:rPr>
        <w:t xml:space="preserve">č.2 </w:t>
      </w:r>
      <w:r w:rsidRPr="000D082B">
        <w:rPr>
          <w:rFonts w:ascii="Times New Roman" w:hAnsi="Times New Roman" w:cs="Times New Roman"/>
          <w:sz w:val="24"/>
          <w:szCs w:val="24"/>
        </w:rPr>
        <w:t>žádné</w:t>
      </w:r>
      <w:proofErr w:type="gramEnd"/>
      <w:r w:rsidRPr="000D082B">
        <w:rPr>
          <w:rFonts w:ascii="Times New Roman" w:hAnsi="Times New Roman" w:cs="Times New Roman"/>
          <w:sz w:val="24"/>
          <w:szCs w:val="24"/>
        </w:rPr>
        <w:t xml:space="preserve"> problémy. Správnost koordinace pohybů a ovládání lokomoce se ve hře, mimo jiné, objevovala při hře s míčem a stavbě krátké překážkové dráhy pro děti, se kterými hru sdílel. </w:t>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Rozvoj oblasti psychologické: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Řeč je gramaticky správná. Chlapec dokáže velice pěkným způsobem vyjádřit svoji myšlenku. Pozornost u činnosti udrží, zvláště pak když má herního partnera, se kterým hru rozvíjí. Novým situacím se přizpůsobuje bez problému, ovšem při pozorování bylo zjištěno, že pokud ho učitelka napomene nebo s ohledem na bezpečnost po něm vyžaduje změnu činnosti, drze odmlouvá. O činnosti si samostatně rozhoduje. Vlastnosti předmětů také dobře rozpozná. Ukázkovým způsobem se při pozorování projevila jeho kreativita a představivost. Každý den vyprávěl třídní učitelce nebo dětem nějaký zcela fantastický příběh, který měl ale velice poutavý děj. Vycházel vždy z vlastní zkušenosti. Pro pří</w:t>
      </w:r>
      <w:r w:rsidR="00B92651">
        <w:rPr>
          <w:rFonts w:ascii="Times New Roman" w:hAnsi="Times New Roman" w:cs="Times New Roman"/>
          <w:sz w:val="24"/>
          <w:szCs w:val="24"/>
        </w:rPr>
        <w:t xml:space="preserve">klad bylo pozorováno, jak dítě </w:t>
      </w:r>
      <w:proofErr w:type="gramStart"/>
      <w:r w:rsidR="00B92651">
        <w:rPr>
          <w:rFonts w:ascii="Times New Roman" w:hAnsi="Times New Roman" w:cs="Times New Roman"/>
          <w:sz w:val="24"/>
          <w:szCs w:val="24"/>
        </w:rPr>
        <w:t>č.2</w:t>
      </w:r>
      <w:r w:rsidRPr="000D082B">
        <w:rPr>
          <w:rFonts w:ascii="Times New Roman" w:hAnsi="Times New Roman" w:cs="Times New Roman"/>
          <w:sz w:val="24"/>
          <w:szCs w:val="24"/>
        </w:rPr>
        <w:t xml:space="preserve"> vyprávěl</w:t>
      </w:r>
      <w:r w:rsidR="00B92651">
        <w:rPr>
          <w:rFonts w:ascii="Times New Roman" w:hAnsi="Times New Roman" w:cs="Times New Roman"/>
          <w:sz w:val="24"/>
          <w:szCs w:val="24"/>
        </w:rPr>
        <w:t>o</w:t>
      </w:r>
      <w:proofErr w:type="gramEnd"/>
      <w:r w:rsidRPr="000D082B">
        <w:rPr>
          <w:rFonts w:ascii="Times New Roman" w:hAnsi="Times New Roman" w:cs="Times New Roman"/>
          <w:sz w:val="24"/>
          <w:szCs w:val="24"/>
        </w:rPr>
        <w:t xml:space="preserve"> třídní učitelce, že si jeho otec pořídil do bytu štěně Německého ovčáka. Postupně navazoval, že si vlastně pořídil celou psí rodinu – psa, fenu a štěně a musí je částo chodit venčit. Dále jsme se dozvěděli, že v bytě mají také kočičí rodinu a že mají všichni velkou boudu a v ní dokonce televizi. </w:t>
      </w:r>
      <w:r w:rsidRPr="000D082B">
        <w:rPr>
          <w:rFonts w:ascii="Times New Roman" w:hAnsi="Times New Roman" w:cs="Times New Roman"/>
          <w:sz w:val="24"/>
          <w:szCs w:val="24"/>
        </w:rPr>
        <w:tab/>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Rozvoj oblasti sociální: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008F0054">
        <w:rPr>
          <w:rFonts w:ascii="Times New Roman" w:hAnsi="Times New Roman" w:cs="Times New Roman"/>
          <w:sz w:val="24"/>
          <w:szCs w:val="24"/>
        </w:rPr>
        <w:t xml:space="preserve">Dítě </w:t>
      </w:r>
      <w:proofErr w:type="gramStart"/>
      <w:r w:rsidR="008F0054">
        <w:rPr>
          <w:rFonts w:ascii="Times New Roman" w:hAnsi="Times New Roman" w:cs="Times New Roman"/>
          <w:sz w:val="24"/>
          <w:szCs w:val="24"/>
        </w:rPr>
        <w:t>č.2</w:t>
      </w:r>
      <w:r w:rsidRPr="000D082B">
        <w:rPr>
          <w:rFonts w:ascii="Times New Roman" w:hAnsi="Times New Roman" w:cs="Times New Roman"/>
          <w:sz w:val="24"/>
          <w:szCs w:val="24"/>
        </w:rPr>
        <w:t xml:space="preserve"> dobře</w:t>
      </w:r>
      <w:proofErr w:type="gramEnd"/>
      <w:r w:rsidRPr="000D082B">
        <w:rPr>
          <w:rFonts w:ascii="Times New Roman" w:hAnsi="Times New Roman" w:cs="Times New Roman"/>
          <w:sz w:val="24"/>
          <w:szCs w:val="24"/>
        </w:rPr>
        <w:t xml:space="preserve"> ovládá své chování. V chování k druhým má ale ještě malé nedostatky. Často se při volné hře baví tím, že ostatím dětem sebere nějakou hračku a podněcuje je ke hře na honěnou. Během pozorování</w:t>
      </w:r>
      <w:r w:rsidR="008F0054">
        <w:rPr>
          <w:rFonts w:ascii="Times New Roman" w:hAnsi="Times New Roman" w:cs="Times New Roman"/>
          <w:sz w:val="24"/>
          <w:szCs w:val="24"/>
        </w:rPr>
        <w:t xml:space="preserve"> nakonec ještě několikrát přišlo</w:t>
      </w:r>
      <w:r w:rsidRPr="000D082B">
        <w:rPr>
          <w:rFonts w:ascii="Times New Roman" w:hAnsi="Times New Roman" w:cs="Times New Roman"/>
          <w:sz w:val="24"/>
          <w:szCs w:val="24"/>
        </w:rPr>
        <w:t xml:space="preserve"> žalovat, že ho ostatní děti honí a nadávají mu. Pokud se mu něco nedařilo, přišel požádat o pomoc. Žádost formuloval</w:t>
      </w:r>
      <w:r w:rsidR="008F0054">
        <w:rPr>
          <w:rFonts w:ascii="Times New Roman" w:hAnsi="Times New Roman" w:cs="Times New Roman"/>
          <w:sz w:val="24"/>
          <w:szCs w:val="24"/>
        </w:rPr>
        <w:t>o</w:t>
      </w:r>
      <w:r w:rsidRPr="000D082B">
        <w:rPr>
          <w:rFonts w:ascii="Times New Roman" w:hAnsi="Times New Roman" w:cs="Times New Roman"/>
          <w:sz w:val="24"/>
          <w:szCs w:val="24"/>
        </w:rPr>
        <w:t xml:space="preserve"> velice dobře, s využitím slova „Prosím“ a „Děkuji“. V oblasti komunikace s dětmi a dospělými si počíná také moc dobře. Pokud má rovnocenného herního partnera, se kterým sdílí hru, spolupracuje. Odpovědí Částečně byly označeny následující oblasti – snáší neúspěch a vyjednává, dohodne se. Bylo totiž několikrát zaznamenáno, že dohoda je u něho možná pouze při pomoci ze strany učitelky, kdy potřebuje rady, jak má při vyjednávání postupovat. Dos</w:t>
      </w:r>
      <w:r w:rsidR="008F0054">
        <w:rPr>
          <w:rFonts w:ascii="Times New Roman" w:hAnsi="Times New Roman" w:cs="Times New Roman"/>
          <w:sz w:val="24"/>
          <w:szCs w:val="24"/>
        </w:rPr>
        <w:t xml:space="preserve">t nevybíravým způsobem reagovalo </w:t>
      </w:r>
      <w:r w:rsidRPr="000D082B">
        <w:rPr>
          <w:rFonts w:ascii="Times New Roman" w:hAnsi="Times New Roman" w:cs="Times New Roman"/>
          <w:sz w:val="24"/>
          <w:szCs w:val="24"/>
        </w:rPr>
        <w:t>na neúspěch. Obviňoval</w:t>
      </w:r>
      <w:r w:rsidR="008F0054">
        <w:rPr>
          <w:rFonts w:ascii="Times New Roman" w:hAnsi="Times New Roman" w:cs="Times New Roman"/>
          <w:sz w:val="24"/>
          <w:szCs w:val="24"/>
        </w:rPr>
        <w:t>o</w:t>
      </w:r>
      <w:r w:rsidRPr="000D082B">
        <w:rPr>
          <w:rFonts w:ascii="Times New Roman" w:hAnsi="Times New Roman" w:cs="Times New Roman"/>
          <w:sz w:val="24"/>
          <w:szCs w:val="24"/>
        </w:rPr>
        <w:t xml:space="preserve"> ostatní děti, že za jeho neúspěch mohou oni nebo se dohadoval</w:t>
      </w:r>
      <w:r w:rsidR="008F0054">
        <w:rPr>
          <w:rFonts w:ascii="Times New Roman" w:hAnsi="Times New Roman" w:cs="Times New Roman"/>
          <w:sz w:val="24"/>
          <w:szCs w:val="24"/>
        </w:rPr>
        <w:t>o</w:t>
      </w:r>
      <w:r w:rsidRPr="000D082B">
        <w:rPr>
          <w:rFonts w:ascii="Times New Roman" w:hAnsi="Times New Roman" w:cs="Times New Roman"/>
          <w:sz w:val="24"/>
          <w:szCs w:val="24"/>
        </w:rPr>
        <w:t xml:space="preserve"> s paní učitelkou poměrně drzým způsobem. Díky tomu ale bylo dobře pozorovatelné vyjádření nesouhlasu.  </w:t>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lastRenderedPageBreak/>
        <w:t xml:space="preserve">Využití času pro volnou hru: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008F0054">
        <w:rPr>
          <w:rFonts w:ascii="Times New Roman" w:hAnsi="Times New Roman" w:cs="Times New Roman"/>
          <w:sz w:val="24"/>
          <w:szCs w:val="24"/>
        </w:rPr>
        <w:t>Chlapec</w:t>
      </w:r>
      <w:r w:rsidRPr="000D082B">
        <w:rPr>
          <w:rFonts w:ascii="Times New Roman" w:hAnsi="Times New Roman" w:cs="Times New Roman"/>
          <w:sz w:val="24"/>
          <w:szCs w:val="24"/>
        </w:rPr>
        <w:t xml:space="preserve"> byl každý den ve třídě první. Hned po příchodu se věnoval stavbě z Lega a vedl rozhovor s paní učitelkou. Dále ve stavbě pokračoval i po příchodu dalších dětí. V průběhu týdne si dále kreslil, stavěl překážkovou dráhu pro své kamarády, stříhal papíry, stavěl domeček, ve kterém si povídal s ostatními chlapci a kam také parkovaly své stavby. Stavěl dráhy z dřevěnných kostek, které potom bouraly tak, že postrčili první kostku, která pak řetězovou reakcí postupně zbourala i ostatní. Z těch samých kostek také stavěly komín.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 xml:space="preserve">Chlapec využil čas pro svoji hru maximálním způsobem. </w:t>
      </w:r>
    </w:p>
    <w:p w:rsidR="000D082B" w:rsidRPr="000D082B" w:rsidRDefault="000D082B" w:rsidP="000D082B">
      <w:pPr>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Využití hraček ve volné hře: </w:t>
      </w:r>
    </w:p>
    <w:p w:rsidR="000D082B" w:rsidRPr="000D082B" w:rsidRDefault="000D082B" w:rsidP="000D082B">
      <w:pPr>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Pr="000D082B">
        <w:rPr>
          <w:rFonts w:ascii="Times New Roman" w:hAnsi="Times New Roman" w:cs="Times New Roman"/>
          <w:sz w:val="24"/>
          <w:szCs w:val="24"/>
        </w:rPr>
        <w:t xml:space="preserve">Při volné hře nejčastěji využival konstruktivní hračky, ze všech nejvíce stavebnici Lego. Dále se objevovaly hry s využitím dřevěnných kostek, různé materiály, jako látky a přehozy na stavbu domečku, různé sportovní i jiné pomůcky (např. polštářky na sezení, obruče a malé kroužky, barevné podložky na cvičení apod.), pastelky, nůžky, papíry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Shrnutí:</w:t>
      </w:r>
      <w:r w:rsidRPr="000D082B">
        <w:rPr>
          <w:rFonts w:ascii="Times New Roman" w:hAnsi="Times New Roman" w:cs="Times New Roman"/>
          <w:sz w:val="24"/>
          <w:szCs w:val="24"/>
        </w:rPr>
        <w:tab/>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Během pozorování volné hry byla oblast biologická hodnocena velice kladně. V oblasti psychologické vynikala chlapcova fantazie a představivost, kterou má velice barvitou. Ostatní sledované vlastnosti byly ve hře také pozorovány a označeny odpovědí Ano. Jenom v případě, že se situace změnila a on se jí měl přizpůsobit, se projevoval odmlouváním. Pro příklad lze uvést situaci, kdy si jeho oblíbenou stavebnici chtěly vypůjčit děti ze třídy Sluníček. V oblasti sociální se objevily malé nedostatky při unesení neúspěchu a vyjednávání o dohodě s kamarádem. Ostatní bylo hodnoceno kl</w:t>
      </w:r>
      <w:r w:rsidR="008F0054">
        <w:rPr>
          <w:rFonts w:ascii="Times New Roman" w:hAnsi="Times New Roman" w:cs="Times New Roman"/>
          <w:sz w:val="24"/>
          <w:szCs w:val="24"/>
        </w:rPr>
        <w:t>adně. Obzláště dobře si</w:t>
      </w:r>
      <w:r w:rsidRPr="000D082B">
        <w:rPr>
          <w:rFonts w:ascii="Times New Roman" w:hAnsi="Times New Roman" w:cs="Times New Roman"/>
          <w:sz w:val="24"/>
          <w:szCs w:val="24"/>
        </w:rPr>
        <w:t xml:space="preserve"> počínal při žádosti o pomoc, kdy zcela automaticky používal „Prosím“ a „Děkuji“. Čas pro hru, který trval už od samého ranního otevření mš až po dopolední svačinu, využíval chlapec maximálním způsobem. Z hraček dominovaly hračky konstruktivní. </w:t>
      </w:r>
    </w:p>
    <w:p w:rsid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 xml:space="preserve">Zajímavostí při pozorování bylo, že chlapec velice rád používal nůžky. Stříhal papír, ale také se snažil poznávat, jaké to je, když se stříhá do vlastního trika, do židličky nebo pastelky. Během týdne také vyzkoušel ustřižení vlastních vlasů a hrozil dívkám, že jim ustřihne culíky. </w:t>
      </w:r>
    </w:p>
    <w:p w:rsidR="008F0054" w:rsidRPr="000D082B" w:rsidRDefault="008F0054" w:rsidP="000D082B">
      <w:pPr>
        <w:tabs>
          <w:tab w:val="left" w:pos="1242"/>
        </w:tabs>
        <w:spacing w:line="360" w:lineRule="auto"/>
        <w:jc w:val="both"/>
        <w:rPr>
          <w:rFonts w:ascii="Times New Roman" w:hAnsi="Times New Roman" w:cs="Times New Roman"/>
          <w:sz w:val="24"/>
          <w:szCs w:val="24"/>
        </w:rPr>
      </w:pP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lastRenderedPageBreak/>
        <w:t xml:space="preserve">Doporučení: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Pr="000D082B">
        <w:rPr>
          <w:rFonts w:ascii="Times New Roman" w:hAnsi="Times New Roman" w:cs="Times New Roman"/>
          <w:sz w:val="24"/>
          <w:szCs w:val="24"/>
        </w:rPr>
        <w:t xml:space="preserve">Při volné hře je doporučeno, aby ve svých činnostech nadále pokračoval a rozvíjel a prohluboval tak zmíněné oblasti. Při jeho fantastickém vyprávění je vhodné chlapci naslouchat a pokládat doplňující otázky. Při odmlouvání je důležitý důsledný přístup. Pokud toto nastává při změně situace, bylo by vhodné nabídnout mu jinou činnost, která by ho také mohla zaujmout nebo najít jiné společné řešení tak, aby byly obě strany spokojené. Pro podporu vzájemné dohody by mu mělo být doporučeno, aby zkusil situaci vyřešit s kamarádem. V tomto případě může být chlapec mírným způsobem směřován ze strany učitelky. </w:t>
      </w:r>
    </w:p>
    <w:p w:rsidR="000D082B" w:rsidRPr="00CA58DD" w:rsidRDefault="000D082B" w:rsidP="000D082B">
      <w:pPr>
        <w:tabs>
          <w:tab w:val="left" w:pos="1242"/>
        </w:tabs>
        <w:spacing w:line="360" w:lineRule="auto"/>
        <w:jc w:val="both"/>
        <w:rPr>
          <w:rFonts w:ascii="Times New Roman" w:hAnsi="Times New Roman" w:cs="Times New Roman"/>
          <w:b/>
          <w:sz w:val="28"/>
          <w:szCs w:val="28"/>
          <w:u w:val="single"/>
        </w:rPr>
      </w:pPr>
      <w:r w:rsidRPr="00CA58DD">
        <w:rPr>
          <w:rFonts w:ascii="Times New Roman" w:hAnsi="Times New Roman" w:cs="Times New Roman"/>
          <w:b/>
          <w:sz w:val="28"/>
          <w:szCs w:val="28"/>
          <w:u w:val="single"/>
        </w:rPr>
        <w:t xml:space="preserve">Případová studie </w:t>
      </w:r>
      <w:proofErr w:type="gramStart"/>
      <w:r w:rsidRPr="00CA58DD">
        <w:rPr>
          <w:rFonts w:ascii="Times New Roman" w:hAnsi="Times New Roman" w:cs="Times New Roman"/>
          <w:b/>
          <w:sz w:val="28"/>
          <w:szCs w:val="28"/>
          <w:u w:val="single"/>
        </w:rPr>
        <w:t>č.4:</w:t>
      </w:r>
      <w:proofErr w:type="gramEnd"/>
      <w:r w:rsidRPr="00CA58DD">
        <w:rPr>
          <w:rFonts w:ascii="Times New Roman" w:hAnsi="Times New Roman" w:cs="Times New Roman"/>
          <w:b/>
          <w:sz w:val="28"/>
          <w:szCs w:val="28"/>
          <w:u w:val="single"/>
        </w:rPr>
        <w:t xml:space="preserve">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 xml:space="preserve">Mateřská škola: </w:t>
      </w:r>
      <w:r w:rsidRPr="000D082B">
        <w:rPr>
          <w:rFonts w:ascii="Times New Roman" w:hAnsi="Times New Roman" w:cs="Times New Roman"/>
          <w:sz w:val="24"/>
          <w:szCs w:val="24"/>
        </w:rPr>
        <w:t>MŠ Hradisková</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Křestní jméno: </w:t>
      </w:r>
      <w:r w:rsidRPr="000D082B">
        <w:rPr>
          <w:rFonts w:ascii="Times New Roman" w:hAnsi="Times New Roman" w:cs="Times New Roman"/>
          <w:sz w:val="24"/>
          <w:szCs w:val="24"/>
        </w:rPr>
        <w:t xml:space="preserve">Anna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 xml:space="preserve">Věk dítěte: </w:t>
      </w:r>
      <w:r w:rsidRPr="000D082B">
        <w:rPr>
          <w:rFonts w:ascii="Times New Roman" w:hAnsi="Times New Roman" w:cs="Times New Roman"/>
          <w:sz w:val="24"/>
          <w:szCs w:val="24"/>
        </w:rPr>
        <w:t>3 roky</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Čas pozorování: </w:t>
      </w:r>
      <w:proofErr w:type="gramStart"/>
      <w:r w:rsidRPr="000D082B">
        <w:rPr>
          <w:rFonts w:ascii="Times New Roman" w:hAnsi="Times New Roman" w:cs="Times New Roman"/>
          <w:sz w:val="24"/>
          <w:szCs w:val="24"/>
        </w:rPr>
        <w:t>1. – 5.února</w:t>
      </w:r>
      <w:proofErr w:type="gramEnd"/>
      <w:r w:rsidRPr="000D082B">
        <w:rPr>
          <w:rFonts w:ascii="Times New Roman" w:hAnsi="Times New Roman" w:cs="Times New Roman"/>
          <w:sz w:val="24"/>
          <w:szCs w:val="24"/>
        </w:rPr>
        <w:t xml:space="preserve"> 2021</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OŠD/IVP: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Rodinná anamnéza: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008F0054">
        <w:rPr>
          <w:rFonts w:ascii="Times New Roman" w:hAnsi="Times New Roman" w:cs="Times New Roman"/>
          <w:sz w:val="24"/>
          <w:szCs w:val="24"/>
        </w:rPr>
        <w:t>Dívka</w:t>
      </w:r>
      <w:r w:rsidRPr="000D082B">
        <w:rPr>
          <w:rFonts w:ascii="Times New Roman" w:hAnsi="Times New Roman" w:cs="Times New Roman"/>
          <w:sz w:val="24"/>
          <w:szCs w:val="24"/>
        </w:rPr>
        <w:t xml:space="preserve"> je starší sestrou o dva roky mladší dívky. Otec má vzdělání na středním odborném učilišti. Matka střední vzdělání s maturitou. Společně žijí v rodinném domě, který sdílejí s prarodiči. Otec je velice komunikativní a matka naopak velice tichá.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Školní anamnéza: </w:t>
      </w:r>
    </w:p>
    <w:p w:rsidR="000D082B" w:rsidRPr="000D082B" w:rsidRDefault="000D082B" w:rsidP="000D082B">
      <w:pPr>
        <w:tabs>
          <w:tab w:val="left" w:pos="1242"/>
        </w:tabs>
        <w:spacing w:line="360" w:lineRule="auto"/>
        <w:ind w:left="720"/>
        <w:jc w:val="both"/>
        <w:rPr>
          <w:rFonts w:ascii="Times New Roman" w:hAnsi="Times New Roman" w:cs="Times New Roman"/>
          <w:sz w:val="24"/>
          <w:szCs w:val="24"/>
        </w:rPr>
      </w:pPr>
      <w:r w:rsidRPr="000D082B">
        <w:rPr>
          <w:rFonts w:ascii="Times New Roman" w:hAnsi="Times New Roman" w:cs="Times New Roman"/>
          <w:b/>
          <w:sz w:val="24"/>
          <w:szCs w:val="24"/>
        </w:rPr>
        <w:tab/>
      </w:r>
      <w:r w:rsidR="008F0054">
        <w:rPr>
          <w:rFonts w:ascii="Times New Roman" w:hAnsi="Times New Roman" w:cs="Times New Roman"/>
          <w:sz w:val="24"/>
          <w:szCs w:val="24"/>
        </w:rPr>
        <w:t xml:space="preserve">Do mateřské školy dochází dítě </w:t>
      </w:r>
      <w:proofErr w:type="gramStart"/>
      <w:r w:rsidR="008F0054">
        <w:rPr>
          <w:rFonts w:ascii="Times New Roman" w:hAnsi="Times New Roman" w:cs="Times New Roman"/>
          <w:sz w:val="24"/>
          <w:szCs w:val="24"/>
        </w:rPr>
        <w:t>č.3</w:t>
      </w:r>
      <w:r w:rsidRPr="000D082B">
        <w:rPr>
          <w:rFonts w:ascii="Times New Roman" w:hAnsi="Times New Roman" w:cs="Times New Roman"/>
          <w:sz w:val="24"/>
          <w:szCs w:val="24"/>
        </w:rPr>
        <w:t xml:space="preserve"> prvním</w:t>
      </w:r>
      <w:proofErr w:type="gramEnd"/>
      <w:r w:rsidRPr="000D082B">
        <w:rPr>
          <w:rFonts w:ascii="Times New Roman" w:hAnsi="Times New Roman" w:cs="Times New Roman"/>
          <w:sz w:val="24"/>
          <w:szCs w:val="24"/>
        </w:rPr>
        <w:t xml:space="preserve"> rokem. Adaptace</w:t>
      </w:r>
      <w:r w:rsidR="008F0054">
        <w:rPr>
          <w:rFonts w:ascii="Times New Roman" w:hAnsi="Times New Roman" w:cs="Times New Roman"/>
          <w:sz w:val="24"/>
          <w:szCs w:val="24"/>
        </w:rPr>
        <w:t xml:space="preserve"> byla mírně náročnější. Pokud dívku</w:t>
      </w:r>
      <w:r w:rsidRPr="000D082B">
        <w:rPr>
          <w:rFonts w:ascii="Times New Roman" w:hAnsi="Times New Roman" w:cs="Times New Roman"/>
          <w:sz w:val="24"/>
          <w:szCs w:val="24"/>
        </w:rPr>
        <w:t xml:space="preserve"> přivedla do třídy matka, visela jí vždy dívka kolem krku a hlasitě plakala. Poté, co si ji paní učitelka přebrala z</w:t>
      </w:r>
      <w:r w:rsidR="008F0054">
        <w:rPr>
          <w:rFonts w:ascii="Times New Roman" w:hAnsi="Times New Roman" w:cs="Times New Roman"/>
          <w:sz w:val="24"/>
          <w:szCs w:val="24"/>
        </w:rPr>
        <w:t> matčiny náruče, vyžadovala</w:t>
      </w:r>
      <w:r w:rsidRPr="000D082B">
        <w:rPr>
          <w:rFonts w:ascii="Times New Roman" w:hAnsi="Times New Roman" w:cs="Times New Roman"/>
          <w:sz w:val="24"/>
          <w:szCs w:val="24"/>
        </w:rPr>
        <w:t>, aby ji paní učitelka dala na zem, kde si odcházela sednout ke zdi a ještě chvíli plakala. Při pokusech o utěšování ze strany učitelek vždy dívka pouze přidala na hlasitosti pláče a učitelky odstrkovala. Zhruha po dese</w:t>
      </w:r>
      <w:r w:rsidR="008F0054">
        <w:rPr>
          <w:rFonts w:ascii="Times New Roman" w:hAnsi="Times New Roman" w:cs="Times New Roman"/>
          <w:sz w:val="24"/>
          <w:szCs w:val="24"/>
        </w:rPr>
        <w:t xml:space="preserve">ti minutách pláč ustal a dítě dívka </w:t>
      </w:r>
      <w:r w:rsidRPr="000D082B">
        <w:rPr>
          <w:rFonts w:ascii="Times New Roman" w:hAnsi="Times New Roman" w:cs="Times New Roman"/>
          <w:sz w:val="24"/>
          <w:szCs w:val="24"/>
        </w:rPr>
        <w:t xml:space="preserve">pozorovala činnosti ostatních dětí. Během celého dopoledne nekomunikovala </w:t>
      </w:r>
      <w:r w:rsidRPr="000D082B">
        <w:rPr>
          <w:rFonts w:ascii="Times New Roman" w:hAnsi="Times New Roman" w:cs="Times New Roman"/>
          <w:sz w:val="24"/>
          <w:szCs w:val="24"/>
        </w:rPr>
        <w:lastRenderedPageBreak/>
        <w:t xml:space="preserve">s dětmi ani s dospělými. Od prosince přicházela do třídy již bez pláče a nyní pláče pouze, když si nedokáže požádat o pomoc. Její tempo činností je sice znatelně pomalejší, než u </w:t>
      </w:r>
      <w:r w:rsidR="008F0054">
        <w:rPr>
          <w:rFonts w:ascii="Times New Roman" w:hAnsi="Times New Roman" w:cs="Times New Roman"/>
          <w:sz w:val="24"/>
          <w:szCs w:val="24"/>
        </w:rPr>
        <w:t>ostatních dětí, ale zato</w:t>
      </w:r>
      <w:r w:rsidRPr="000D082B">
        <w:rPr>
          <w:rFonts w:ascii="Times New Roman" w:hAnsi="Times New Roman" w:cs="Times New Roman"/>
          <w:sz w:val="24"/>
          <w:szCs w:val="24"/>
        </w:rPr>
        <w:t xml:space="preserve"> plně samostatná, pomoc dospělých spíše odmítá a svoji činnost vždy dokončí. Moc ráda si maluje vodovými barvami, navléká korálky, využívá stavebnice, ze kterých se s návodem i bez něho dájí tvořit obrázky. Velice tiché a klidné dítě.</w:t>
      </w:r>
    </w:p>
    <w:p w:rsidR="000D082B" w:rsidRPr="000D082B" w:rsidRDefault="000D082B" w:rsidP="000D082B">
      <w:pPr>
        <w:tabs>
          <w:tab w:val="left" w:pos="1242"/>
        </w:tabs>
        <w:spacing w:line="360" w:lineRule="auto"/>
        <w:jc w:val="both"/>
        <w:rPr>
          <w:rFonts w:ascii="Times New Roman" w:hAnsi="Times New Roman" w:cs="Times New Roman"/>
          <w:sz w:val="24"/>
          <w:szCs w:val="24"/>
        </w:rPr>
      </w:pP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Rozvoj oblasti biologické: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008F0054">
        <w:rPr>
          <w:rFonts w:ascii="Times New Roman" w:hAnsi="Times New Roman" w:cs="Times New Roman"/>
          <w:sz w:val="24"/>
          <w:szCs w:val="24"/>
        </w:rPr>
        <w:t>Dívka</w:t>
      </w:r>
      <w:r w:rsidRPr="000D082B">
        <w:rPr>
          <w:rFonts w:ascii="Times New Roman" w:hAnsi="Times New Roman" w:cs="Times New Roman"/>
          <w:sz w:val="24"/>
          <w:szCs w:val="24"/>
        </w:rPr>
        <w:t xml:space="preserve"> je s ohledem na svůj věk velice samostatná. Lateralita je nevyhran</w:t>
      </w:r>
      <w:r w:rsidR="009D702B">
        <w:rPr>
          <w:rFonts w:ascii="Times New Roman" w:hAnsi="Times New Roman" w:cs="Times New Roman"/>
          <w:sz w:val="24"/>
          <w:szCs w:val="24"/>
        </w:rPr>
        <w:t>ěná, při činnostech ruce střídá, ale zpravidla převažují činnosti konané rukou pravou.</w:t>
      </w:r>
      <w:r w:rsidRPr="000D082B">
        <w:rPr>
          <w:rFonts w:ascii="Times New Roman" w:hAnsi="Times New Roman" w:cs="Times New Roman"/>
          <w:sz w:val="24"/>
          <w:szCs w:val="24"/>
        </w:rPr>
        <w:t xml:space="preserve"> Velice dobře manipuluje s drobnými předměty a koordinace ruky a oka je také dobrá. Pohyby jsou zatím mírně nekoordinované, lokomoci ovládá.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Rozvoj oblasti psychologické: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b/>
          <w:sz w:val="24"/>
          <w:szCs w:val="24"/>
        </w:rPr>
        <w:tab/>
      </w:r>
      <w:r w:rsidRPr="000D082B">
        <w:rPr>
          <w:rFonts w:ascii="Times New Roman" w:hAnsi="Times New Roman" w:cs="Times New Roman"/>
          <w:sz w:val="24"/>
          <w:szCs w:val="24"/>
        </w:rPr>
        <w:t>Řeč má v</w:t>
      </w:r>
      <w:r w:rsidR="008F0054">
        <w:rPr>
          <w:rFonts w:ascii="Times New Roman" w:hAnsi="Times New Roman" w:cs="Times New Roman"/>
          <w:sz w:val="24"/>
          <w:szCs w:val="24"/>
        </w:rPr>
        <w:t xml:space="preserve"> mnoha ohledech nedostatky. Dítě </w:t>
      </w:r>
      <w:proofErr w:type="gramStart"/>
      <w:r w:rsidR="008F0054">
        <w:rPr>
          <w:rFonts w:ascii="Times New Roman" w:hAnsi="Times New Roman" w:cs="Times New Roman"/>
          <w:sz w:val="24"/>
          <w:szCs w:val="24"/>
        </w:rPr>
        <w:t>č.3</w:t>
      </w:r>
      <w:r w:rsidRPr="000D082B">
        <w:rPr>
          <w:rFonts w:ascii="Times New Roman" w:hAnsi="Times New Roman" w:cs="Times New Roman"/>
          <w:sz w:val="24"/>
          <w:szCs w:val="24"/>
        </w:rPr>
        <w:t xml:space="preserve"> celkově</w:t>
      </w:r>
      <w:proofErr w:type="gramEnd"/>
      <w:r w:rsidRPr="000D082B">
        <w:rPr>
          <w:rFonts w:ascii="Times New Roman" w:hAnsi="Times New Roman" w:cs="Times New Roman"/>
          <w:sz w:val="24"/>
          <w:szCs w:val="24"/>
        </w:rPr>
        <w:t xml:space="preserve"> komunikuje s ostatními spíše hodně málo. Vlastnosti předmětů pozná celkem dobře – dokáže porovnat prvky dle velikosti, s malou dopomocí seřadit části dne a činnosti k nim patřící. Dívka je velice přizpůsobivá a v žádném případě u ní nelze mluvit o tom, že by nedodržovala pravidla. Při činnostech zvolen</w:t>
      </w:r>
      <w:r w:rsidR="009D702B">
        <w:rPr>
          <w:rFonts w:ascii="Times New Roman" w:hAnsi="Times New Roman" w:cs="Times New Roman"/>
          <w:sz w:val="24"/>
          <w:szCs w:val="24"/>
        </w:rPr>
        <w:t>ých vlastní volbou dokáže soustředit pozornost, ale č</w:t>
      </w:r>
      <w:r w:rsidRPr="000D082B">
        <w:rPr>
          <w:rFonts w:ascii="Times New Roman" w:hAnsi="Times New Roman" w:cs="Times New Roman"/>
          <w:sz w:val="24"/>
          <w:szCs w:val="24"/>
        </w:rPr>
        <w:t>innosti často střídá. Kreativita a představivost u ní byla pozorována ve výtvarném koutku, kde zpravidla průběžně trávila velkou část své volné hry. Ke kreslení pastelkami nebo malování vodovámi barvami při</w:t>
      </w:r>
      <w:r w:rsidR="009D702B">
        <w:rPr>
          <w:rFonts w:ascii="Times New Roman" w:hAnsi="Times New Roman" w:cs="Times New Roman"/>
          <w:sz w:val="24"/>
          <w:szCs w:val="24"/>
        </w:rPr>
        <w:t>dávala i dozdobení svého výtvoru</w:t>
      </w:r>
      <w:r w:rsidRPr="000D082B">
        <w:rPr>
          <w:rFonts w:ascii="Times New Roman" w:hAnsi="Times New Roman" w:cs="Times New Roman"/>
          <w:sz w:val="24"/>
          <w:szCs w:val="24"/>
        </w:rPr>
        <w:t xml:space="preserve"> pomocí přírodnin, barevných papírů a dalších materiálů, které byly dětem k dispozici.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Rozvoj oblasti sociální: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V průběhu pozorování bylo dobře znatelné, jak dívka ovládá své chování i chování k druhým dětem, kterým činnost nijak nenarušovala a dokonce jim na požádání půjčila hračku, s níž si právě hrála, ale měl o n</w:t>
      </w:r>
      <w:r w:rsidR="008F0054">
        <w:rPr>
          <w:rFonts w:ascii="Times New Roman" w:hAnsi="Times New Roman" w:cs="Times New Roman"/>
          <w:sz w:val="24"/>
          <w:szCs w:val="24"/>
        </w:rPr>
        <w:t xml:space="preserve">í zájem někdo jiný z dětí. Dítě </w:t>
      </w:r>
      <w:proofErr w:type="gramStart"/>
      <w:r w:rsidR="008F0054">
        <w:rPr>
          <w:rFonts w:ascii="Times New Roman" w:hAnsi="Times New Roman" w:cs="Times New Roman"/>
          <w:sz w:val="24"/>
          <w:szCs w:val="24"/>
        </w:rPr>
        <w:t xml:space="preserve">č.3 </w:t>
      </w:r>
      <w:r w:rsidRPr="000D082B">
        <w:rPr>
          <w:rFonts w:ascii="Times New Roman" w:hAnsi="Times New Roman" w:cs="Times New Roman"/>
          <w:sz w:val="24"/>
          <w:szCs w:val="24"/>
        </w:rPr>
        <w:t>velice</w:t>
      </w:r>
      <w:proofErr w:type="gramEnd"/>
      <w:r w:rsidRPr="000D082B">
        <w:rPr>
          <w:rFonts w:ascii="Times New Roman" w:hAnsi="Times New Roman" w:cs="Times New Roman"/>
          <w:sz w:val="24"/>
          <w:szCs w:val="24"/>
        </w:rPr>
        <w:t xml:space="preserve"> dobře spolupracuje, musí o to být ale požádána, protože sama se do žádné spolupracující činnosti příliš nehrne. Emoce během týdne neovládla dvakrát. Poprvé, když jí jeden ze stejně starých chlapců začal urážet a popichovat ji, v tu chvíli ho plácla. Podruhé se rozplakala, když nemohla najít svého plyšového ježka. Do komunikace s dětmi a </w:t>
      </w:r>
      <w:r w:rsidRPr="000D082B">
        <w:rPr>
          <w:rFonts w:ascii="Times New Roman" w:hAnsi="Times New Roman" w:cs="Times New Roman"/>
          <w:sz w:val="24"/>
          <w:szCs w:val="24"/>
        </w:rPr>
        <w:lastRenderedPageBreak/>
        <w:t xml:space="preserve">dospělými se nijak zvlášť nepouští. Nejvíce komunikuje s dívkou, která je její sousedka. S učitelkami komunikuje pouze v nutných případech. Občas se ale stalo, že s učitelkou nadšeně sdílela nějaký zážitek nebo událost. Nesouhlas vyjadřuje pouze tehdy, když jí chce někdo z dospělých s něčím vypomoci a ona o to nestojí.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Využití času pro volnou hru: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ab/>
      </w:r>
      <w:r w:rsidRPr="000D082B">
        <w:rPr>
          <w:rFonts w:ascii="Times New Roman" w:hAnsi="Times New Roman" w:cs="Times New Roman"/>
          <w:sz w:val="24"/>
          <w:szCs w:val="24"/>
        </w:rPr>
        <w:t>Ráno po příchodu do třídy se pozdraví s</w:t>
      </w:r>
      <w:r w:rsidR="003C1EF2">
        <w:rPr>
          <w:rFonts w:ascii="Times New Roman" w:hAnsi="Times New Roman" w:cs="Times New Roman"/>
          <w:sz w:val="24"/>
          <w:szCs w:val="24"/>
        </w:rPr>
        <w:t> paní učitelkou. Čtyřikrát v týdnu</w:t>
      </w:r>
      <w:r w:rsidR="008F0054">
        <w:rPr>
          <w:rFonts w:ascii="Times New Roman" w:hAnsi="Times New Roman" w:cs="Times New Roman"/>
          <w:sz w:val="24"/>
          <w:szCs w:val="24"/>
        </w:rPr>
        <w:t xml:space="preserve"> po pozdravení zůstala</w:t>
      </w:r>
      <w:r w:rsidRPr="000D082B">
        <w:rPr>
          <w:rFonts w:ascii="Times New Roman" w:hAnsi="Times New Roman" w:cs="Times New Roman"/>
          <w:sz w:val="24"/>
          <w:szCs w:val="24"/>
        </w:rPr>
        <w:t xml:space="preserve"> pouze stát a pozorovat hru ostatních. Jeden den přišla do třídy se svojí sousedkou, spolu si vytáhly kinetický písek</w:t>
      </w:r>
      <w:r w:rsidR="003C1EF2">
        <w:rPr>
          <w:rFonts w:ascii="Times New Roman" w:hAnsi="Times New Roman" w:cs="Times New Roman"/>
          <w:sz w:val="24"/>
          <w:szCs w:val="24"/>
        </w:rPr>
        <w:t>,</w:t>
      </w:r>
      <w:r w:rsidRPr="000D082B">
        <w:rPr>
          <w:rFonts w:ascii="Times New Roman" w:hAnsi="Times New Roman" w:cs="Times New Roman"/>
          <w:sz w:val="24"/>
          <w:szCs w:val="24"/>
        </w:rPr>
        <w:t xml:space="preserve"> a tudíž si hrála hned po svém příchodu. Po úvodním rozkoukání se ve třídě si jde dívka sama vybrat nějakou činnost. Když ji přestane bavit, hračku uklidí a jde si pro jinou. V prů</w:t>
      </w:r>
      <w:r w:rsidR="008F0054">
        <w:rPr>
          <w:rFonts w:ascii="Times New Roman" w:hAnsi="Times New Roman" w:cs="Times New Roman"/>
          <w:sz w:val="24"/>
          <w:szCs w:val="24"/>
        </w:rPr>
        <w:t>běhu hry se občas stalo, že</w:t>
      </w:r>
      <w:r w:rsidRPr="000D082B">
        <w:rPr>
          <w:rFonts w:ascii="Times New Roman" w:hAnsi="Times New Roman" w:cs="Times New Roman"/>
          <w:sz w:val="24"/>
          <w:szCs w:val="24"/>
        </w:rPr>
        <w:t xml:space="preserve"> jenom ta</w:t>
      </w:r>
      <w:r w:rsidR="00A84999">
        <w:rPr>
          <w:rFonts w:ascii="Times New Roman" w:hAnsi="Times New Roman" w:cs="Times New Roman"/>
          <w:sz w:val="24"/>
          <w:szCs w:val="24"/>
        </w:rPr>
        <w:t>k stála nebo seděla u stolečku,</w:t>
      </w:r>
      <w:r w:rsidRPr="000D082B">
        <w:rPr>
          <w:rFonts w:ascii="Times New Roman" w:hAnsi="Times New Roman" w:cs="Times New Roman"/>
          <w:sz w:val="24"/>
          <w:szCs w:val="24"/>
        </w:rPr>
        <w:t xml:space="preserve"> s ničím si </w:t>
      </w:r>
      <w:r w:rsidR="00A84999">
        <w:rPr>
          <w:rFonts w:ascii="Times New Roman" w:hAnsi="Times New Roman" w:cs="Times New Roman"/>
          <w:sz w:val="24"/>
          <w:szCs w:val="24"/>
        </w:rPr>
        <w:t>nehrála a nastupovalo smutnění, doprovázené tichým pláčem.</w:t>
      </w:r>
      <w:r w:rsidRPr="000D082B">
        <w:rPr>
          <w:rFonts w:ascii="Times New Roman" w:hAnsi="Times New Roman" w:cs="Times New Roman"/>
          <w:sz w:val="24"/>
          <w:szCs w:val="24"/>
        </w:rPr>
        <w:t xml:space="preserve"> V těchto případech jí paní učitelka vytvořila nabídku a dívka si sama zvolila.</w:t>
      </w:r>
      <w:r w:rsidRPr="000D082B">
        <w:rPr>
          <w:rFonts w:ascii="Times New Roman" w:hAnsi="Times New Roman" w:cs="Times New Roman"/>
          <w:b/>
          <w:sz w:val="24"/>
          <w:szCs w:val="24"/>
        </w:rPr>
        <w:t xml:space="preserve"> </w:t>
      </w:r>
      <w:r w:rsidR="00A84999">
        <w:rPr>
          <w:rFonts w:ascii="Times New Roman" w:hAnsi="Times New Roman" w:cs="Times New Roman"/>
          <w:sz w:val="24"/>
          <w:szCs w:val="24"/>
        </w:rPr>
        <w:t xml:space="preserve">Mnohdy si s ní paní učitelka sedla ke hře a směřovala ji k zaujetí hrou. </w:t>
      </w:r>
      <w:r w:rsidRPr="000D082B">
        <w:rPr>
          <w:rFonts w:ascii="Times New Roman" w:hAnsi="Times New Roman" w:cs="Times New Roman"/>
          <w:sz w:val="24"/>
          <w:szCs w:val="24"/>
        </w:rPr>
        <w:t>Čas pro volno</w:t>
      </w:r>
      <w:r w:rsidR="00A84999">
        <w:rPr>
          <w:rFonts w:ascii="Times New Roman" w:hAnsi="Times New Roman" w:cs="Times New Roman"/>
          <w:sz w:val="24"/>
          <w:szCs w:val="24"/>
        </w:rPr>
        <w:t>u hru tedy využívala pouze částečně</w:t>
      </w:r>
      <w:r w:rsidRPr="000D082B">
        <w:rPr>
          <w:rFonts w:ascii="Times New Roman" w:hAnsi="Times New Roman" w:cs="Times New Roman"/>
          <w:sz w:val="24"/>
          <w:szCs w:val="24"/>
        </w:rPr>
        <w:t xml:space="preserve">. </w:t>
      </w:r>
    </w:p>
    <w:p w:rsidR="000D082B" w:rsidRP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 xml:space="preserve">Využití hraček ve volné hře: </w:t>
      </w:r>
    </w:p>
    <w:p w:rsidR="000D082B" w:rsidRPr="000D082B" w:rsidRDefault="000D082B" w:rsidP="000D082B">
      <w:pPr>
        <w:tabs>
          <w:tab w:val="left" w:pos="1242"/>
        </w:tabs>
        <w:spacing w:line="360" w:lineRule="auto"/>
        <w:jc w:val="both"/>
        <w:rPr>
          <w:rFonts w:ascii="Times New Roman" w:hAnsi="Times New Roman" w:cs="Times New Roman"/>
          <w:sz w:val="24"/>
          <w:szCs w:val="24"/>
        </w:rPr>
      </w:pPr>
      <w:r w:rsidRPr="000D082B">
        <w:rPr>
          <w:rFonts w:ascii="Times New Roman" w:hAnsi="Times New Roman" w:cs="Times New Roman"/>
          <w:sz w:val="24"/>
          <w:szCs w:val="24"/>
        </w:rPr>
        <w:tab/>
        <w:t xml:space="preserve">Kinetický písek, plastelína, magnetická tabulka, tužky, pastelky, vodové barvy, plastová zvířátka ze statku a příslušenství ke statku, hříbečková stavebnice, skládání korálků na podložku a tvoření obrazců </w:t>
      </w:r>
    </w:p>
    <w:p w:rsidR="000D082B" w:rsidRDefault="000D082B" w:rsidP="000D082B">
      <w:pPr>
        <w:tabs>
          <w:tab w:val="left" w:pos="1242"/>
        </w:tabs>
        <w:spacing w:line="360" w:lineRule="auto"/>
        <w:jc w:val="both"/>
        <w:rPr>
          <w:rFonts w:ascii="Times New Roman" w:hAnsi="Times New Roman" w:cs="Times New Roman"/>
          <w:b/>
          <w:sz w:val="24"/>
          <w:szCs w:val="24"/>
        </w:rPr>
      </w:pPr>
      <w:r w:rsidRPr="000D082B">
        <w:rPr>
          <w:rFonts w:ascii="Times New Roman" w:hAnsi="Times New Roman" w:cs="Times New Roman"/>
          <w:b/>
          <w:sz w:val="24"/>
          <w:szCs w:val="24"/>
        </w:rPr>
        <w:t>Shrnutí:</w:t>
      </w:r>
    </w:p>
    <w:p w:rsidR="009D702B" w:rsidRPr="00BA6B1F" w:rsidRDefault="009D702B" w:rsidP="000D082B">
      <w:pPr>
        <w:tabs>
          <w:tab w:val="left" w:pos="1242"/>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A6B1F">
        <w:rPr>
          <w:rFonts w:ascii="Times New Roman" w:hAnsi="Times New Roman" w:cs="Times New Roman"/>
          <w:sz w:val="24"/>
          <w:szCs w:val="24"/>
        </w:rPr>
        <w:t xml:space="preserve">V biologické oblasti je dívka naprosto samostatná. Lateralita je dosud nevyhraněná, ruce při činnostech střídá, ale převážně využívá ruku pravou. V oblasti hrubé motoriky </w:t>
      </w:r>
      <w:r w:rsidR="008F0054">
        <w:rPr>
          <w:rFonts w:ascii="Times New Roman" w:hAnsi="Times New Roman" w:cs="Times New Roman"/>
          <w:sz w:val="24"/>
          <w:szCs w:val="24"/>
        </w:rPr>
        <w:t>se</w:t>
      </w:r>
      <w:r w:rsidRPr="00BA6B1F">
        <w:rPr>
          <w:rFonts w:ascii="Times New Roman" w:hAnsi="Times New Roman" w:cs="Times New Roman"/>
          <w:sz w:val="24"/>
          <w:szCs w:val="24"/>
        </w:rPr>
        <w:t xml:space="preserve"> jeví jako mírně neobratná, hlavně co se koordinace pohybů týče – často zakopávala nebo se jí vysypaly hračky. Komunikace je dívky také mírně</w:t>
      </w:r>
      <w:r w:rsidR="00BA6B1F" w:rsidRPr="00BA6B1F">
        <w:rPr>
          <w:rFonts w:ascii="Times New Roman" w:hAnsi="Times New Roman" w:cs="Times New Roman"/>
          <w:sz w:val="24"/>
          <w:szCs w:val="24"/>
        </w:rPr>
        <w:t xml:space="preserve"> podprůměrná. Mluví pouze v nutných případech a to v krátkých větách, také se oběvují chyby v některých hláskách. Ve třídě komunikuje především s její jedinou kamarádkou. S ostatními pouze v nutných případech. Občas </w:t>
      </w:r>
      <w:r w:rsidR="008F0054">
        <w:rPr>
          <w:rFonts w:ascii="Times New Roman" w:hAnsi="Times New Roman" w:cs="Times New Roman"/>
          <w:sz w:val="24"/>
          <w:szCs w:val="24"/>
        </w:rPr>
        <w:t>se objeví chvilky, kdy chce</w:t>
      </w:r>
      <w:r w:rsidR="00BA6B1F" w:rsidRPr="00BA6B1F">
        <w:rPr>
          <w:rFonts w:ascii="Times New Roman" w:hAnsi="Times New Roman" w:cs="Times New Roman"/>
          <w:sz w:val="24"/>
          <w:szCs w:val="24"/>
        </w:rPr>
        <w:t xml:space="preserve"> s nadšením sdělit paní učitelce nějaký zážitek. </w:t>
      </w:r>
    </w:p>
    <w:p w:rsidR="00BA6B1F" w:rsidRDefault="00BA6B1F" w:rsidP="000D082B">
      <w:pPr>
        <w:tabs>
          <w:tab w:val="left" w:pos="1242"/>
        </w:tabs>
        <w:spacing w:line="360" w:lineRule="auto"/>
        <w:jc w:val="both"/>
        <w:rPr>
          <w:rFonts w:ascii="Times New Roman" w:hAnsi="Times New Roman" w:cs="Times New Roman"/>
          <w:sz w:val="24"/>
          <w:szCs w:val="24"/>
        </w:rPr>
      </w:pPr>
      <w:r w:rsidRPr="00BA6B1F">
        <w:rPr>
          <w:rFonts w:ascii="Times New Roman" w:hAnsi="Times New Roman" w:cs="Times New Roman"/>
          <w:sz w:val="24"/>
          <w:szCs w:val="24"/>
        </w:rPr>
        <w:tab/>
        <w:t xml:space="preserve">Čas pro hru využívá téměř celý. Občas je třeba malá pomoc v podobě nabídky činností ze strany učitelky. Hračky využívá dívka při své volné hře převážně manipulativní. </w:t>
      </w:r>
    </w:p>
    <w:p w:rsidR="00BA6B1F" w:rsidRDefault="00BA6B1F" w:rsidP="000D082B">
      <w:pPr>
        <w:tabs>
          <w:tab w:val="left" w:pos="1242"/>
        </w:tabs>
        <w:spacing w:line="360" w:lineRule="auto"/>
        <w:jc w:val="both"/>
        <w:rPr>
          <w:rFonts w:ascii="Times New Roman" w:hAnsi="Times New Roman" w:cs="Times New Roman"/>
          <w:b/>
          <w:sz w:val="24"/>
          <w:szCs w:val="24"/>
        </w:rPr>
      </w:pPr>
      <w:r w:rsidRPr="00BA6B1F">
        <w:rPr>
          <w:rFonts w:ascii="Times New Roman" w:hAnsi="Times New Roman" w:cs="Times New Roman"/>
          <w:b/>
          <w:sz w:val="24"/>
          <w:szCs w:val="24"/>
        </w:rPr>
        <w:lastRenderedPageBreak/>
        <w:t>Doporučení:</w:t>
      </w:r>
    </w:p>
    <w:p w:rsidR="00BA6B1F" w:rsidRPr="00F81639" w:rsidRDefault="00BA6B1F" w:rsidP="000D082B">
      <w:pPr>
        <w:tabs>
          <w:tab w:val="left" w:pos="1242"/>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B0312A" w:rsidRPr="00F81639">
        <w:rPr>
          <w:rFonts w:ascii="Times New Roman" w:hAnsi="Times New Roman" w:cs="Times New Roman"/>
          <w:sz w:val="24"/>
          <w:szCs w:val="24"/>
        </w:rPr>
        <w:t xml:space="preserve">Vzhledem k tomu, že dívka dochází do mš teprve prvním rokem, má za sebou poměrně náročnou adaptaci a třetího roku života dosáhla teprve těsně před nástupem do mš, probíhá její vývoj dobře. Doporučit v tomto případě tedy lze pracovat na rozvoji hrubé motoriky prostřednictvím různých pohybových aktivit (koordinační cvičení, překonávání jednoduchých překážek, chůze </w:t>
      </w:r>
      <w:r w:rsidR="00F81639" w:rsidRPr="00F81639">
        <w:rPr>
          <w:rFonts w:ascii="Times New Roman" w:hAnsi="Times New Roman" w:cs="Times New Roman"/>
          <w:sz w:val="24"/>
          <w:szCs w:val="24"/>
        </w:rPr>
        <w:t xml:space="preserve">po stíženém terénu – např. pohyb v lese apod.) </w:t>
      </w:r>
      <w:r w:rsidR="00F81639">
        <w:rPr>
          <w:rFonts w:ascii="Times New Roman" w:hAnsi="Times New Roman" w:cs="Times New Roman"/>
          <w:sz w:val="24"/>
          <w:szCs w:val="24"/>
        </w:rPr>
        <w:t>dále podporovat dívčinu samostatnost. Lateralita se u dětí vyhraňuje až kolem čtvrtého roku, ale protože již nyní převažuje při činnostech ruka pravá, lze dívku mírným způsobem směrovat k</w:t>
      </w:r>
      <w:r w:rsidR="00DD0676">
        <w:rPr>
          <w:rFonts w:ascii="Times New Roman" w:hAnsi="Times New Roman" w:cs="Times New Roman"/>
          <w:sz w:val="24"/>
          <w:szCs w:val="24"/>
        </w:rPr>
        <w:t xml:space="preserve"> aktivnímu </w:t>
      </w:r>
      <w:proofErr w:type="gramStart"/>
      <w:r w:rsidR="00F81639">
        <w:rPr>
          <w:rFonts w:ascii="Times New Roman" w:hAnsi="Times New Roman" w:cs="Times New Roman"/>
          <w:sz w:val="24"/>
          <w:szCs w:val="24"/>
        </w:rPr>
        <w:t>využívaní</w:t>
      </w:r>
      <w:proofErr w:type="gramEnd"/>
      <w:r w:rsidR="00F81639">
        <w:rPr>
          <w:rFonts w:ascii="Times New Roman" w:hAnsi="Times New Roman" w:cs="Times New Roman"/>
          <w:sz w:val="24"/>
          <w:szCs w:val="24"/>
        </w:rPr>
        <w:t xml:space="preserve"> této ruky. Z rozhovoru s třídní učitelkou vyplynulo, že matka dítěte je také velice tichá a nekomunikativní, pro</w:t>
      </w:r>
      <w:r w:rsidR="008F0054">
        <w:rPr>
          <w:rFonts w:ascii="Times New Roman" w:hAnsi="Times New Roman" w:cs="Times New Roman"/>
          <w:sz w:val="24"/>
          <w:szCs w:val="24"/>
        </w:rPr>
        <w:t xml:space="preserve">to lze předpokládat, že se dívka </w:t>
      </w:r>
      <w:r w:rsidR="00F81639">
        <w:rPr>
          <w:rFonts w:ascii="Times New Roman" w:hAnsi="Times New Roman" w:cs="Times New Roman"/>
          <w:sz w:val="24"/>
          <w:szCs w:val="24"/>
        </w:rPr>
        <w:t xml:space="preserve">bude projevovat stejným způsobem. </w:t>
      </w:r>
    </w:p>
    <w:p w:rsidR="00F81639" w:rsidRDefault="00F81639" w:rsidP="00C319FD">
      <w:pPr>
        <w:pStyle w:val="Nadpis1"/>
        <w:rPr>
          <w:rFonts w:ascii="Times New Roman" w:hAnsi="Times New Roman" w:cs="Times New Roman"/>
        </w:rPr>
      </w:pPr>
    </w:p>
    <w:p w:rsidR="00F81639" w:rsidRPr="00F81639" w:rsidRDefault="00F81639" w:rsidP="00F81639"/>
    <w:p w:rsidR="00F81639" w:rsidRPr="00F81639" w:rsidRDefault="00F81639" w:rsidP="00F81639"/>
    <w:p w:rsidR="00F81639" w:rsidRPr="00F81639" w:rsidRDefault="00F81639" w:rsidP="00F81639"/>
    <w:p w:rsidR="00F81639" w:rsidRPr="00F81639" w:rsidRDefault="00F81639" w:rsidP="00F81639"/>
    <w:p w:rsidR="00F81639" w:rsidRPr="00F81639" w:rsidRDefault="00F81639" w:rsidP="00F81639"/>
    <w:p w:rsidR="00F81639" w:rsidRPr="00F81639" w:rsidRDefault="00F81639" w:rsidP="00F81639"/>
    <w:p w:rsidR="00F81639" w:rsidRPr="00F81639" w:rsidRDefault="00F81639" w:rsidP="00F81639"/>
    <w:p w:rsidR="00F81639" w:rsidRPr="00F81639" w:rsidRDefault="00F81639" w:rsidP="00F81639"/>
    <w:p w:rsidR="00F81639" w:rsidRDefault="00F81639" w:rsidP="00F81639"/>
    <w:p w:rsidR="00F81639" w:rsidRDefault="00F81639">
      <w:r>
        <w:br w:type="page"/>
      </w:r>
    </w:p>
    <w:p w:rsidR="001E5339" w:rsidRPr="0045649F" w:rsidRDefault="00F81639" w:rsidP="00CA58DD">
      <w:pPr>
        <w:pStyle w:val="Nadpis1"/>
        <w:spacing w:line="360" w:lineRule="auto"/>
        <w:jc w:val="both"/>
        <w:rPr>
          <w:rFonts w:ascii="Times New Roman" w:hAnsi="Times New Roman" w:cs="Times New Roman"/>
          <w:color w:val="auto"/>
        </w:rPr>
      </w:pPr>
      <w:bookmarkStart w:id="37" w:name="_Toc76070404"/>
      <w:r w:rsidRPr="0045649F">
        <w:rPr>
          <w:rFonts w:ascii="Times New Roman" w:hAnsi="Times New Roman" w:cs="Times New Roman"/>
          <w:color w:val="auto"/>
        </w:rPr>
        <w:lastRenderedPageBreak/>
        <w:t>Diskuze</w:t>
      </w:r>
      <w:bookmarkEnd w:id="37"/>
      <w:r w:rsidRPr="0045649F">
        <w:rPr>
          <w:rFonts w:ascii="Times New Roman" w:hAnsi="Times New Roman" w:cs="Times New Roman"/>
          <w:color w:val="auto"/>
        </w:rPr>
        <w:t xml:space="preserve"> </w:t>
      </w:r>
    </w:p>
    <w:p w:rsidR="004710F0" w:rsidRPr="0045649F" w:rsidRDefault="004710F0" w:rsidP="00CA58DD">
      <w:pPr>
        <w:spacing w:line="360" w:lineRule="auto"/>
        <w:jc w:val="both"/>
        <w:rPr>
          <w:rFonts w:ascii="Times New Roman" w:hAnsi="Times New Roman" w:cs="Times New Roman"/>
          <w:sz w:val="24"/>
          <w:szCs w:val="24"/>
        </w:rPr>
      </w:pPr>
      <w:r w:rsidRPr="0045649F">
        <w:rPr>
          <w:rFonts w:ascii="Times New Roman" w:hAnsi="Times New Roman" w:cs="Times New Roman"/>
          <w:sz w:val="24"/>
          <w:szCs w:val="24"/>
        </w:rPr>
        <w:t>Hra má ve vývoji jedince a jeho formování osobnosti nedocenitelný význam. Provází člověka po celý život</w:t>
      </w:r>
      <w:r w:rsidR="001E6CC2" w:rsidRPr="0045649F">
        <w:rPr>
          <w:rFonts w:ascii="Times New Roman" w:hAnsi="Times New Roman" w:cs="Times New Roman"/>
          <w:sz w:val="24"/>
          <w:szCs w:val="24"/>
        </w:rPr>
        <w:t xml:space="preserve">, formuje jeho osobnost a odráží </w:t>
      </w:r>
      <w:r w:rsidR="009F7E1A" w:rsidRPr="0045649F">
        <w:rPr>
          <w:rFonts w:ascii="Times New Roman" w:hAnsi="Times New Roman" w:cs="Times New Roman"/>
          <w:sz w:val="24"/>
          <w:szCs w:val="24"/>
        </w:rPr>
        <w:t>svět, se kterým se dítě doposud setkalo. Ve výzkumném šetření byla p</w:t>
      </w:r>
      <w:r w:rsidR="00E11C1F" w:rsidRPr="0045649F">
        <w:rPr>
          <w:rFonts w:ascii="Times New Roman" w:hAnsi="Times New Roman" w:cs="Times New Roman"/>
          <w:sz w:val="24"/>
          <w:szCs w:val="24"/>
        </w:rPr>
        <w:t xml:space="preserve">ozornost zaměřena na </w:t>
      </w:r>
      <w:proofErr w:type="gramStart"/>
      <w:r w:rsidR="00E11C1F" w:rsidRPr="0045649F">
        <w:rPr>
          <w:rFonts w:ascii="Times New Roman" w:hAnsi="Times New Roman" w:cs="Times New Roman"/>
          <w:sz w:val="24"/>
          <w:szCs w:val="24"/>
        </w:rPr>
        <w:t xml:space="preserve">spontánní  </w:t>
      </w:r>
      <w:r w:rsidR="009F7E1A" w:rsidRPr="0045649F">
        <w:rPr>
          <w:rFonts w:ascii="Times New Roman" w:hAnsi="Times New Roman" w:cs="Times New Roman"/>
          <w:sz w:val="24"/>
          <w:szCs w:val="24"/>
        </w:rPr>
        <w:t>hru</w:t>
      </w:r>
      <w:proofErr w:type="gramEnd"/>
      <w:r w:rsidR="009F7E1A" w:rsidRPr="0045649F">
        <w:rPr>
          <w:rFonts w:ascii="Times New Roman" w:hAnsi="Times New Roman" w:cs="Times New Roman"/>
          <w:sz w:val="24"/>
          <w:szCs w:val="24"/>
        </w:rPr>
        <w:t xml:space="preserve"> dítěte. </w:t>
      </w:r>
    </w:p>
    <w:p w:rsidR="00DD0676" w:rsidRPr="0045649F" w:rsidRDefault="009F7E1A" w:rsidP="00CA58DD">
      <w:pPr>
        <w:spacing w:line="360" w:lineRule="auto"/>
        <w:jc w:val="both"/>
        <w:rPr>
          <w:rFonts w:ascii="Times New Roman" w:hAnsi="Times New Roman" w:cs="Times New Roman"/>
          <w:sz w:val="24"/>
          <w:szCs w:val="24"/>
        </w:rPr>
      </w:pPr>
      <w:r w:rsidRPr="0045649F">
        <w:rPr>
          <w:rFonts w:ascii="Times New Roman" w:hAnsi="Times New Roman" w:cs="Times New Roman"/>
          <w:sz w:val="24"/>
          <w:szCs w:val="24"/>
        </w:rPr>
        <w:tab/>
        <w:t>Prvním bodem výzkumného šetření byla realizace rozhovorů s třídními učitelkami, zaměřená na získání informací o rodinné sitauci dítěte a jeho projevy v mateřské škole. V druhém bodě proběhlo pozorování čtyř dětí při jejich volné hře</w:t>
      </w:r>
      <w:r w:rsidR="0099129D" w:rsidRPr="0045649F">
        <w:rPr>
          <w:rFonts w:ascii="Times New Roman" w:hAnsi="Times New Roman" w:cs="Times New Roman"/>
          <w:sz w:val="24"/>
          <w:szCs w:val="24"/>
        </w:rPr>
        <w:t xml:space="preserve">, jehož výsledky byly zapisovány do hodnotícího záznamového archu zaměřeného na oblast biologickou, psychickou a sociální. Dále byla pozornost zaměřená na získání poznatků o tom, jaké hračky děti ke hře využívají a zda dostatečně využívají čas pro spontánní činnost určený. Poznatky byly dány do souvislostí a ke každému dítěti byla sestavena případová studie, která přináší příležitost pro komplexní poznání dítěte. </w:t>
      </w:r>
    </w:p>
    <w:p w:rsidR="00F81639" w:rsidRPr="0045649F" w:rsidRDefault="00703551" w:rsidP="00673366">
      <w:pPr>
        <w:spacing w:line="360" w:lineRule="auto"/>
        <w:ind w:firstLine="708"/>
        <w:jc w:val="both"/>
        <w:rPr>
          <w:rFonts w:ascii="Times New Roman" w:hAnsi="Times New Roman" w:cs="Times New Roman"/>
          <w:sz w:val="24"/>
          <w:szCs w:val="24"/>
        </w:rPr>
      </w:pPr>
      <w:r w:rsidRPr="0045649F">
        <w:rPr>
          <w:rFonts w:ascii="Times New Roman" w:hAnsi="Times New Roman" w:cs="Times New Roman"/>
          <w:sz w:val="24"/>
          <w:szCs w:val="24"/>
        </w:rPr>
        <w:t xml:space="preserve">Během pozorování byl využit záznamový arch, </w:t>
      </w:r>
      <w:r w:rsidR="00E11C1F" w:rsidRPr="0045649F">
        <w:rPr>
          <w:rFonts w:ascii="Times New Roman" w:hAnsi="Times New Roman" w:cs="Times New Roman"/>
          <w:sz w:val="24"/>
          <w:szCs w:val="24"/>
        </w:rPr>
        <w:t>sestavený pro hodnocení aktuální úrovně vývoje dít</w:t>
      </w:r>
      <w:r w:rsidR="00CA58DD" w:rsidRPr="0045649F">
        <w:rPr>
          <w:rFonts w:ascii="Times New Roman" w:hAnsi="Times New Roman" w:cs="Times New Roman"/>
          <w:sz w:val="24"/>
          <w:szCs w:val="24"/>
        </w:rPr>
        <w:t>ěte předškolního věku. Výsledky</w:t>
      </w:r>
      <w:r w:rsidR="00632231" w:rsidRPr="0045649F">
        <w:rPr>
          <w:rFonts w:ascii="Times New Roman" w:hAnsi="Times New Roman" w:cs="Times New Roman"/>
          <w:sz w:val="24"/>
          <w:szCs w:val="24"/>
        </w:rPr>
        <w:t xml:space="preserve"> výzkumného šetření mohou sloužit jako pomoc</w:t>
      </w:r>
      <w:r w:rsidR="00CA58DD" w:rsidRPr="0045649F">
        <w:rPr>
          <w:rFonts w:ascii="Times New Roman" w:hAnsi="Times New Roman" w:cs="Times New Roman"/>
          <w:sz w:val="24"/>
          <w:szCs w:val="24"/>
        </w:rPr>
        <w:t xml:space="preserve"> pedagogovi v celkovém poznání oso</w:t>
      </w:r>
      <w:r w:rsidR="00632231" w:rsidRPr="0045649F">
        <w:rPr>
          <w:rFonts w:ascii="Times New Roman" w:hAnsi="Times New Roman" w:cs="Times New Roman"/>
          <w:sz w:val="24"/>
          <w:szCs w:val="24"/>
        </w:rPr>
        <w:t xml:space="preserve">bnosti dítěte předškolního věku ve zmíněných mateřských školách. </w:t>
      </w:r>
      <w:r w:rsidR="00704F90" w:rsidRPr="0045649F">
        <w:rPr>
          <w:rFonts w:ascii="Times New Roman" w:hAnsi="Times New Roman" w:cs="Times New Roman"/>
          <w:sz w:val="24"/>
          <w:szCs w:val="24"/>
        </w:rPr>
        <w:t xml:space="preserve">Dále mohou posloužit jako inspirativní materiály k vytvoření individuálního hodnotícího archu každého dítěte, do kterého si pedagogové průběžně zaznamenají vývojové pokroky dítěte a shromažďují </w:t>
      </w:r>
      <w:r w:rsidR="00E72AAB" w:rsidRPr="0045649F">
        <w:rPr>
          <w:rFonts w:ascii="Times New Roman" w:hAnsi="Times New Roman" w:cs="Times New Roman"/>
          <w:sz w:val="24"/>
          <w:szCs w:val="24"/>
        </w:rPr>
        <w:t xml:space="preserve">osobní </w:t>
      </w:r>
      <w:r w:rsidR="00704F90" w:rsidRPr="0045649F">
        <w:rPr>
          <w:rFonts w:ascii="Times New Roman" w:hAnsi="Times New Roman" w:cs="Times New Roman"/>
          <w:sz w:val="24"/>
          <w:szCs w:val="24"/>
        </w:rPr>
        <w:t xml:space="preserve">informace, </w:t>
      </w:r>
      <w:r w:rsidR="00E72AAB" w:rsidRPr="0045649F">
        <w:rPr>
          <w:rFonts w:ascii="Times New Roman" w:hAnsi="Times New Roman" w:cs="Times New Roman"/>
          <w:sz w:val="24"/>
          <w:szCs w:val="24"/>
        </w:rPr>
        <w:t>na jejichž základě si výtváří komplexní pohled na osobnost lidského jedince a dále své poznatky využívájí pro efektivní plánování výchovně – vzdělávacího procesu, s ohledem na individualitu každého dítěte.</w:t>
      </w:r>
      <w:r w:rsidR="00704F90" w:rsidRPr="0045649F">
        <w:rPr>
          <w:rFonts w:ascii="Times New Roman" w:hAnsi="Times New Roman" w:cs="Times New Roman"/>
          <w:sz w:val="24"/>
          <w:szCs w:val="24"/>
        </w:rPr>
        <w:t xml:space="preserve"> </w:t>
      </w:r>
      <w:r w:rsidR="00632231" w:rsidRPr="0045649F">
        <w:rPr>
          <w:rFonts w:ascii="Times New Roman" w:hAnsi="Times New Roman" w:cs="Times New Roman"/>
          <w:sz w:val="24"/>
          <w:szCs w:val="24"/>
        </w:rPr>
        <w:t xml:space="preserve">Účastníci výzkumného šetření, tedy jednotlivé případové studie, jsou uvedené jako modelový příklad toho, co bylo ve výzkumném šetření sledováno. </w:t>
      </w:r>
    </w:p>
    <w:p w:rsidR="003C1EF2" w:rsidRPr="0045649F" w:rsidRDefault="00E72AAB" w:rsidP="00673366">
      <w:pPr>
        <w:spacing w:line="360" w:lineRule="auto"/>
        <w:ind w:firstLine="708"/>
        <w:jc w:val="both"/>
        <w:rPr>
          <w:rFonts w:ascii="Times New Roman" w:hAnsi="Times New Roman" w:cs="Times New Roman"/>
          <w:sz w:val="24"/>
          <w:szCs w:val="24"/>
        </w:rPr>
      </w:pPr>
      <w:r w:rsidRPr="0045649F">
        <w:rPr>
          <w:rFonts w:ascii="Times New Roman" w:hAnsi="Times New Roman" w:cs="Times New Roman"/>
          <w:sz w:val="24"/>
          <w:szCs w:val="24"/>
        </w:rPr>
        <w:t>Hlavní</w:t>
      </w:r>
      <w:r w:rsidR="00632231" w:rsidRPr="0045649F">
        <w:rPr>
          <w:rFonts w:ascii="Times New Roman" w:hAnsi="Times New Roman" w:cs="Times New Roman"/>
          <w:sz w:val="24"/>
          <w:szCs w:val="24"/>
        </w:rPr>
        <w:t xml:space="preserve"> </w:t>
      </w:r>
      <w:r w:rsidR="00BE69FB" w:rsidRPr="0045649F">
        <w:rPr>
          <w:rFonts w:ascii="Times New Roman" w:hAnsi="Times New Roman" w:cs="Times New Roman"/>
          <w:sz w:val="24"/>
          <w:szCs w:val="24"/>
        </w:rPr>
        <w:t xml:space="preserve">výzkumná otázka byla zaměřena na to, jakým způsobem ovlivňuje volná hra vývoj dítěte. </w:t>
      </w:r>
      <w:r w:rsidRPr="0045649F">
        <w:rPr>
          <w:rFonts w:ascii="Times New Roman" w:hAnsi="Times New Roman" w:cs="Times New Roman"/>
          <w:sz w:val="24"/>
          <w:szCs w:val="24"/>
        </w:rPr>
        <w:t>Dosavadní získané</w:t>
      </w:r>
      <w:r w:rsidR="00704F90" w:rsidRPr="0045649F">
        <w:rPr>
          <w:rFonts w:ascii="Times New Roman" w:hAnsi="Times New Roman" w:cs="Times New Roman"/>
          <w:sz w:val="24"/>
          <w:szCs w:val="24"/>
        </w:rPr>
        <w:t xml:space="preserve"> pozn</w:t>
      </w:r>
      <w:r w:rsidRPr="0045649F">
        <w:rPr>
          <w:rFonts w:ascii="Times New Roman" w:hAnsi="Times New Roman" w:cs="Times New Roman"/>
          <w:sz w:val="24"/>
          <w:szCs w:val="24"/>
        </w:rPr>
        <w:t>atky</w:t>
      </w:r>
      <w:r w:rsidR="00704F90" w:rsidRPr="0045649F">
        <w:rPr>
          <w:rFonts w:ascii="Times New Roman" w:hAnsi="Times New Roman" w:cs="Times New Roman"/>
          <w:sz w:val="24"/>
          <w:szCs w:val="24"/>
        </w:rPr>
        <w:t xml:space="preserve"> </w:t>
      </w:r>
      <w:r w:rsidRPr="0045649F">
        <w:rPr>
          <w:rFonts w:ascii="Times New Roman" w:hAnsi="Times New Roman" w:cs="Times New Roman"/>
          <w:sz w:val="24"/>
          <w:szCs w:val="24"/>
        </w:rPr>
        <w:t>o problematice volné hry a sestavení jednotlivých případových studií, které obsahují rodinnou anamnézu, školní anamnézu, zpracované záznamové archy z pozorování, shrnutí jednotlivých případů a navrhovaná řešení, s</w:t>
      </w:r>
      <w:r w:rsidR="00673366" w:rsidRPr="0045649F">
        <w:rPr>
          <w:rFonts w:ascii="Times New Roman" w:hAnsi="Times New Roman" w:cs="Times New Roman"/>
          <w:sz w:val="24"/>
          <w:szCs w:val="24"/>
        </w:rPr>
        <w:t>měřovalo</w:t>
      </w:r>
      <w:r w:rsidRPr="0045649F">
        <w:rPr>
          <w:rFonts w:ascii="Times New Roman" w:hAnsi="Times New Roman" w:cs="Times New Roman"/>
          <w:sz w:val="24"/>
          <w:szCs w:val="24"/>
        </w:rPr>
        <w:t xml:space="preserve"> výzkumné šetření </w:t>
      </w:r>
      <w:r w:rsidR="00673366" w:rsidRPr="0045649F">
        <w:rPr>
          <w:rFonts w:ascii="Times New Roman" w:hAnsi="Times New Roman" w:cs="Times New Roman"/>
          <w:sz w:val="24"/>
          <w:szCs w:val="24"/>
        </w:rPr>
        <w:t xml:space="preserve">k získání odpovědí na dílčí výzkumné otázky. </w:t>
      </w:r>
    </w:p>
    <w:p w:rsidR="00632231" w:rsidRPr="0045649F" w:rsidRDefault="003C1EF2" w:rsidP="003C1EF2">
      <w:pPr>
        <w:rPr>
          <w:rFonts w:ascii="Times New Roman" w:hAnsi="Times New Roman" w:cs="Times New Roman"/>
          <w:sz w:val="24"/>
          <w:szCs w:val="24"/>
        </w:rPr>
      </w:pPr>
      <w:r w:rsidRPr="0045649F">
        <w:rPr>
          <w:rFonts w:ascii="Times New Roman" w:hAnsi="Times New Roman" w:cs="Times New Roman"/>
          <w:sz w:val="24"/>
          <w:szCs w:val="24"/>
        </w:rPr>
        <w:br w:type="page"/>
      </w:r>
    </w:p>
    <w:p w:rsidR="003C1EF2" w:rsidRPr="0045649F" w:rsidRDefault="003C1EF2" w:rsidP="0045649F">
      <w:pPr>
        <w:pStyle w:val="Odstavecseseznamem"/>
        <w:numPr>
          <w:ilvl w:val="0"/>
          <w:numId w:val="35"/>
        </w:numPr>
        <w:spacing w:line="360" w:lineRule="auto"/>
        <w:jc w:val="both"/>
        <w:rPr>
          <w:rFonts w:ascii="Times New Roman" w:hAnsi="Times New Roman" w:cs="Times New Roman"/>
          <w:b/>
          <w:sz w:val="24"/>
          <w:szCs w:val="24"/>
        </w:rPr>
      </w:pPr>
      <w:r w:rsidRPr="0045649F">
        <w:rPr>
          <w:rFonts w:ascii="Times New Roman" w:hAnsi="Times New Roman" w:cs="Times New Roman"/>
          <w:b/>
          <w:sz w:val="24"/>
          <w:szCs w:val="24"/>
        </w:rPr>
        <w:lastRenderedPageBreak/>
        <w:t xml:space="preserve">Do jaké míry využívají děti čas pro volnou hru, který mají k dispozici? </w:t>
      </w:r>
    </w:p>
    <w:p w:rsidR="003C1EF2" w:rsidRPr="0045649F" w:rsidRDefault="003C1EF2" w:rsidP="0045649F">
      <w:pPr>
        <w:spacing w:line="360" w:lineRule="auto"/>
        <w:ind w:firstLine="708"/>
        <w:jc w:val="both"/>
        <w:rPr>
          <w:rFonts w:ascii="Times New Roman" w:hAnsi="Times New Roman" w:cs="Times New Roman"/>
          <w:sz w:val="24"/>
          <w:szCs w:val="24"/>
        </w:rPr>
      </w:pPr>
      <w:r w:rsidRPr="0045649F">
        <w:rPr>
          <w:rFonts w:ascii="Times New Roman" w:hAnsi="Times New Roman" w:cs="Times New Roman"/>
          <w:sz w:val="24"/>
          <w:szCs w:val="24"/>
        </w:rPr>
        <w:t>V průběhu pozorování po celý týden přicházeli účastníci výzkumného šetření do třídy průběžně</w:t>
      </w:r>
      <w:r w:rsidR="0059355E" w:rsidRPr="0045649F">
        <w:rPr>
          <w:rFonts w:ascii="Times New Roman" w:hAnsi="Times New Roman" w:cs="Times New Roman"/>
          <w:sz w:val="24"/>
          <w:szCs w:val="24"/>
        </w:rPr>
        <w:t xml:space="preserve">. V jednom ze čtyř případů se objevovaly chvíle, kdy dítě potřebovalo nápomoc ze strany učitelky, aby si zvolilo činnost. Stejné dítě také potřebovalo prostor pro ranní přizpůsobení se situaci ve třídě a vlastní volbě herní činnosti. V ostatních třech případech byl čas pro hru využíván maximálním způsobem. To znamená, že si hned po pozdravení s paní učitelkou vybraly vlastní volnou </w:t>
      </w:r>
      <w:r w:rsidR="00C12D07" w:rsidRPr="0045649F">
        <w:rPr>
          <w:rFonts w:ascii="Times New Roman" w:hAnsi="Times New Roman" w:cs="Times New Roman"/>
          <w:sz w:val="24"/>
          <w:szCs w:val="24"/>
        </w:rPr>
        <w:t xml:space="preserve">hru nebo se zapojily k již započaté hře svých kamarádů. </w:t>
      </w:r>
      <w:r w:rsidR="009038F0" w:rsidRPr="0045649F">
        <w:rPr>
          <w:rFonts w:ascii="Times New Roman" w:hAnsi="Times New Roman" w:cs="Times New Roman"/>
          <w:sz w:val="24"/>
          <w:szCs w:val="24"/>
        </w:rPr>
        <w:t xml:space="preserve">Během tohoto prostoru pro volnou hru děti činnosti zpravidla několikrát obměnily. </w:t>
      </w:r>
      <w:r w:rsidR="00A84999" w:rsidRPr="0045649F">
        <w:rPr>
          <w:rFonts w:ascii="Times New Roman" w:hAnsi="Times New Roman" w:cs="Times New Roman"/>
          <w:sz w:val="24"/>
          <w:szCs w:val="24"/>
        </w:rPr>
        <w:t xml:space="preserve"> V pedagogické praxi je vhodné sledovat hru dítěte</w:t>
      </w:r>
      <w:r w:rsidR="000551DD" w:rsidRPr="0045649F">
        <w:rPr>
          <w:rFonts w:ascii="Times New Roman" w:hAnsi="Times New Roman" w:cs="Times New Roman"/>
          <w:sz w:val="24"/>
          <w:szCs w:val="24"/>
        </w:rPr>
        <w:t xml:space="preserve"> a v případě, že si nedokáže samo vybrat, je dobré</w:t>
      </w:r>
      <w:r w:rsidR="0045649F">
        <w:rPr>
          <w:rFonts w:ascii="Times New Roman" w:hAnsi="Times New Roman" w:cs="Times New Roman"/>
          <w:sz w:val="24"/>
          <w:szCs w:val="24"/>
        </w:rPr>
        <w:t xml:space="preserve">, s ohledem na jeho individuální zvláštnosti, </w:t>
      </w:r>
      <w:r w:rsidR="000551DD" w:rsidRPr="0045649F">
        <w:rPr>
          <w:rFonts w:ascii="Times New Roman" w:hAnsi="Times New Roman" w:cs="Times New Roman"/>
          <w:sz w:val="24"/>
          <w:szCs w:val="24"/>
        </w:rPr>
        <w:t>vytvořit</w:t>
      </w:r>
      <w:r w:rsidR="0045649F">
        <w:rPr>
          <w:rFonts w:ascii="Times New Roman" w:hAnsi="Times New Roman" w:cs="Times New Roman"/>
          <w:sz w:val="24"/>
          <w:szCs w:val="24"/>
        </w:rPr>
        <w:t xml:space="preserve"> mu</w:t>
      </w:r>
      <w:r w:rsidR="000551DD" w:rsidRPr="0045649F">
        <w:rPr>
          <w:rFonts w:ascii="Times New Roman" w:hAnsi="Times New Roman" w:cs="Times New Roman"/>
          <w:sz w:val="24"/>
          <w:szCs w:val="24"/>
        </w:rPr>
        <w:t xml:space="preserve"> nabídku činností, kterými by se mohlo zabavit. </w:t>
      </w:r>
    </w:p>
    <w:p w:rsidR="0045649F" w:rsidRPr="00BE1F51" w:rsidRDefault="0045649F" w:rsidP="00BE1F51">
      <w:pPr>
        <w:pStyle w:val="Odstavecseseznamem"/>
        <w:numPr>
          <w:ilvl w:val="0"/>
          <w:numId w:val="35"/>
        </w:numPr>
        <w:spacing w:line="360" w:lineRule="auto"/>
        <w:jc w:val="both"/>
        <w:rPr>
          <w:rFonts w:ascii="Times New Roman" w:hAnsi="Times New Roman" w:cs="Times New Roman"/>
          <w:b/>
          <w:sz w:val="24"/>
          <w:szCs w:val="24"/>
        </w:rPr>
      </w:pPr>
      <w:r w:rsidRPr="0045649F">
        <w:rPr>
          <w:rFonts w:ascii="Times New Roman" w:hAnsi="Times New Roman" w:cs="Times New Roman"/>
          <w:b/>
          <w:sz w:val="24"/>
          <w:szCs w:val="24"/>
        </w:rPr>
        <w:t xml:space="preserve">Jakým způsobem rovíjí volná hra u dětí oblast biologickou, </w:t>
      </w:r>
      <w:r w:rsidRPr="00BE1F51">
        <w:rPr>
          <w:rFonts w:ascii="Times New Roman" w:hAnsi="Times New Roman" w:cs="Times New Roman"/>
          <w:b/>
          <w:sz w:val="24"/>
          <w:szCs w:val="24"/>
        </w:rPr>
        <w:t xml:space="preserve">psychologickou a sociální? </w:t>
      </w:r>
    </w:p>
    <w:p w:rsidR="0045649F" w:rsidRPr="00BE1F51" w:rsidRDefault="0045649F" w:rsidP="00BE1F51">
      <w:pPr>
        <w:spacing w:line="360" w:lineRule="auto"/>
        <w:ind w:firstLine="708"/>
        <w:jc w:val="both"/>
        <w:rPr>
          <w:rFonts w:ascii="Times New Roman" w:hAnsi="Times New Roman" w:cs="Times New Roman"/>
          <w:sz w:val="24"/>
          <w:szCs w:val="24"/>
        </w:rPr>
      </w:pPr>
      <w:r w:rsidRPr="00BE1F51">
        <w:rPr>
          <w:rFonts w:ascii="Times New Roman" w:hAnsi="Times New Roman" w:cs="Times New Roman"/>
          <w:sz w:val="24"/>
          <w:szCs w:val="24"/>
        </w:rPr>
        <w:t xml:space="preserve">Hodnocení vývoje dětí je zaměřené na poznání </w:t>
      </w:r>
      <w:r w:rsidR="004A30DA" w:rsidRPr="00BE1F51">
        <w:rPr>
          <w:rFonts w:ascii="Times New Roman" w:hAnsi="Times New Roman" w:cs="Times New Roman"/>
          <w:sz w:val="24"/>
          <w:szCs w:val="24"/>
        </w:rPr>
        <w:t xml:space="preserve">individuální </w:t>
      </w:r>
      <w:r w:rsidRPr="00BE1F51">
        <w:rPr>
          <w:rFonts w:ascii="Times New Roman" w:hAnsi="Times New Roman" w:cs="Times New Roman"/>
          <w:sz w:val="24"/>
          <w:szCs w:val="24"/>
        </w:rPr>
        <w:t>úr</w:t>
      </w:r>
      <w:r w:rsidR="004A30DA" w:rsidRPr="00BE1F51">
        <w:rPr>
          <w:rFonts w:ascii="Times New Roman" w:hAnsi="Times New Roman" w:cs="Times New Roman"/>
          <w:sz w:val="24"/>
          <w:szCs w:val="24"/>
        </w:rPr>
        <w:t xml:space="preserve">ovně osobnostního rozvoje. V oblasti biologické se výzkumné šetření zaměřovalo na poznání úrovně samostatnosti v sebeobsluze dítěte, jemné a hrubé motoriky, laterality a koordinace ruky a oka. Psychická oblast zachycovala </w:t>
      </w:r>
      <w:r w:rsidR="006750FD" w:rsidRPr="00BE1F51">
        <w:rPr>
          <w:rFonts w:ascii="Times New Roman" w:hAnsi="Times New Roman" w:cs="Times New Roman"/>
          <w:sz w:val="24"/>
          <w:szCs w:val="24"/>
        </w:rPr>
        <w:t xml:space="preserve">hodnocení správnosti řeči a komunikace, poznání odlišných vlastností různých předmětů, soustředění pozornosti na činnost, poznatky z okolního světa a jejich reprodukce, přizpůsobování se nové situaci, představivost a fantazii, kreativnost, rozvíjení hry, dodržování obecně platných pravidel ve třídě. Sociální oblast byla soustředěna na kontrolu vlastního chování, chování ve vztahu k druhým, schopnost požádat si o pomoc, spolupráci, ovládání emocí, komunikaci s dětmi i dopělými, vyjádření nesouhlasu, odolnost vůči neúspěchu, schopnost vyjednávat a dohodnout se. </w:t>
      </w:r>
      <w:r w:rsidR="002E3853" w:rsidRPr="00BE1F51">
        <w:rPr>
          <w:rFonts w:ascii="Times New Roman" w:hAnsi="Times New Roman" w:cs="Times New Roman"/>
          <w:sz w:val="24"/>
          <w:szCs w:val="24"/>
        </w:rPr>
        <w:t>Úroveň vývoje dítěte je hodnocena individuálně, s přihlédnutím k osobnostním zvláštnostem dítěte. Znalost těchto poznatků přináší pedagogovi poznání silných i slabších stránek lidské osobnosti, podle kterých se dále ubírá snaha učitele v podpoře rozvoje dítěte. U každého dítěte bylo při pozorování zjištěno, že některou z oblastí ovládá pouze částečně. V praxi to znamená, že učitelka bude dětem v činnostech nabízet více příležitostí pro rozvoj dané oblasti nebo se bude s dítětem průběžně soustředit na individuální práci. To ale rozhodně neznam</w:t>
      </w:r>
      <w:r w:rsidR="00BE1F51" w:rsidRPr="00BE1F51">
        <w:rPr>
          <w:rFonts w:ascii="Times New Roman" w:hAnsi="Times New Roman" w:cs="Times New Roman"/>
          <w:sz w:val="24"/>
          <w:szCs w:val="24"/>
        </w:rPr>
        <w:t>ená, že by se měl pedagog soustředit pouze na slabší oblasti. V oblastech, které dítě naopak zvládá dobře, je nutné tyto oblasti i nadále podporovat a rozvíjet.</w:t>
      </w:r>
    </w:p>
    <w:p w:rsidR="00BE1F51" w:rsidRDefault="00BE1F51" w:rsidP="00BE1F51">
      <w:pPr>
        <w:jc w:val="both"/>
        <w:rPr>
          <w:rFonts w:ascii="Times New Roman" w:hAnsi="Times New Roman" w:cs="Times New Roman"/>
          <w:b/>
          <w:sz w:val="24"/>
          <w:szCs w:val="24"/>
        </w:rPr>
      </w:pPr>
    </w:p>
    <w:p w:rsidR="000551DD" w:rsidRPr="006B2E44" w:rsidRDefault="00BE1F51" w:rsidP="001D55BF">
      <w:pPr>
        <w:pStyle w:val="Odstavecseseznamem"/>
        <w:numPr>
          <w:ilvl w:val="0"/>
          <w:numId w:val="35"/>
        </w:numPr>
        <w:spacing w:line="360" w:lineRule="auto"/>
        <w:jc w:val="both"/>
        <w:rPr>
          <w:rFonts w:ascii="Times New Roman" w:hAnsi="Times New Roman" w:cs="Times New Roman"/>
          <w:b/>
          <w:sz w:val="24"/>
          <w:szCs w:val="24"/>
        </w:rPr>
      </w:pPr>
      <w:r w:rsidRPr="006B2E44">
        <w:rPr>
          <w:rFonts w:ascii="Times New Roman" w:hAnsi="Times New Roman" w:cs="Times New Roman"/>
          <w:b/>
          <w:sz w:val="24"/>
          <w:szCs w:val="24"/>
        </w:rPr>
        <w:lastRenderedPageBreak/>
        <w:t xml:space="preserve">Jaké hračky využívají děti pro volnou hru? </w:t>
      </w:r>
    </w:p>
    <w:p w:rsidR="00BE1F51" w:rsidRPr="006B2E44" w:rsidRDefault="00F94945" w:rsidP="001D55BF">
      <w:pPr>
        <w:spacing w:line="360" w:lineRule="auto"/>
        <w:ind w:firstLine="708"/>
        <w:jc w:val="both"/>
        <w:rPr>
          <w:rFonts w:ascii="Times New Roman" w:hAnsi="Times New Roman" w:cs="Times New Roman"/>
          <w:sz w:val="24"/>
          <w:szCs w:val="24"/>
        </w:rPr>
      </w:pPr>
      <w:r w:rsidRPr="006B2E44">
        <w:rPr>
          <w:rFonts w:ascii="Times New Roman" w:hAnsi="Times New Roman" w:cs="Times New Roman"/>
          <w:sz w:val="24"/>
          <w:szCs w:val="24"/>
        </w:rPr>
        <w:t xml:space="preserve">Volnou hru si děti dopňovaly hračky dle vlastní volby. Nejčastějším výběrem byly různé stavebnice a hračky konstruktivního typu. Z nich pak účastníci výzkumu stavěli sportovní i nákladní auta, dokonce i stavba požární zbrojnice pro hasiče, dále rozsáhlé stavby v podobě hradů a věží a také byla několikrát vybudována dráha z dřevěnných, která byla pro výsledný řetězový efekt zbourána. Především u dívek se objevovaly hračky v podobě panenek a příslušenství k nim, využití vybavení kuchyňky, stolní hry, </w:t>
      </w:r>
      <w:r w:rsidR="001D55BF" w:rsidRPr="006B2E44">
        <w:rPr>
          <w:rFonts w:ascii="Times New Roman" w:hAnsi="Times New Roman" w:cs="Times New Roman"/>
          <w:sz w:val="24"/>
          <w:szCs w:val="24"/>
        </w:rPr>
        <w:t xml:space="preserve">platelína, kinetický písek, různý výtvarný materiál, kostémy a mysky zvířat. Samostatnou skupinou byly hračky, které měly svůj účel daný, ale pro účel volné hry si je děti prostřednictvím představ a fantazie upravily k obrazu svému. Do této skupiny například patřila sada určená ke třídění, která obsahovala různé barevné geometrické tvary, ovoce, dinosaury, hmyz, atp. Chlapci tyto předměty používal jako náklad, který na autech převáželi, dívky jako důležité přísady při vaření nebo jako platidlo. </w:t>
      </w:r>
    </w:p>
    <w:p w:rsidR="008F2359" w:rsidRPr="005C4C5E" w:rsidRDefault="008F2359" w:rsidP="005C4C5E">
      <w:pPr>
        <w:pStyle w:val="Odstavecseseznamem"/>
        <w:numPr>
          <w:ilvl w:val="0"/>
          <w:numId w:val="35"/>
        </w:numPr>
        <w:spacing w:line="360" w:lineRule="auto"/>
        <w:jc w:val="both"/>
        <w:rPr>
          <w:rFonts w:ascii="Times New Roman" w:hAnsi="Times New Roman" w:cs="Times New Roman"/>
          <w:b/>
          <w:sz w:val="24"/>
          <w:szCs w:val="24"/>
        </w:rPr>
      </w:pPr>
      <w:r w:rsidRPr="005C4C5E">
        <w:rPr>
          <w:rFonts w:ascii="Times New Roman" w:hAnsi="Times New Roman" w:cs="Times New Roman"/>
          <w:b/>
          <w:sz w:val="24"/>
          <w:szCs w:val="24"/>
        </w:rPr>
        <w:t>Jakým způsobem může pedagog ovlivňovat vývoj dítěte prostřednictvím volné hry?</w:t>
      </w:r>
    </w:p>
    <w:p w:rsidR="008F2359" w:rsidRPr="005C4C5E" w:rsidRDefault="008F2359" w:rsidP="005C4C5E">
      <w:pPr>
        <w:spacing w:line="360" w:lineRule="auto"/>
        <w:ind w:firstLine="708"/>
        <w:jc w:val="both"/>
        <w:rPr>
          <w:rFonts w:ascii="Times New Roman" w:hAnsi="Times New Roman" w:cs="Times New Roman"/>
          <w:sz w:val="24"/>
          <w:szCs w:val="24"/>
        </w:rPr>
      </w:pPr>
      <w:r w:rsidRPr="005C4C5E">
        <w:rPr>
          <w:rFonts w:ascii="Times New Roman" w:hAnsi="Times New Roman" w:cs="Times New Roman"/>
          <w:sz w:val="24"/>
          <w:szCs w:val="24"/>
        </w:rPr>
        <w:t>Při každodenním pozorování ve třídě se pedagog běžně setkává s různými typy a formami volné hry. Průběžně zjišťuje, jak probíhá individuální hra dítěte nebo jak se děti projevují ve skupině při společné hře. Dále pozorování volné hry přináší možnost nahlédnout na vývojové zvláštnosti jednotlivých dětí. Poznatky o dětech získané z volné hry pak dále může použít pro sestavení hodnocení vzdělávacích pokroků, kde zjišťuje, v čem jedinec vyniká, v čem je dobrý, ale také to, co děti dosud vůbec neovládají nebo jsou v některé oblasti slabší. Ovlivnit vývoj</w:t>
      </w:r>
      <w:r w:rsidR="00551AE3" w:rsidRPr="005C4C5E">
        <w:rPr>
          <w:rFonts w:ascii="Times New Roman" w:hAnsi="Times New Roman" w:cs="Times New Roman"/>
          <w:sz w:val="24"/>
          <w:szCs w:val="24"/>
        </w:rPr>
        <w:t xml:space="preserve"> dítěte při volné hře</w:t>
      </w:r>
      <w:r w:rsidRPr="005C4C5E">
        <w:rPr>
          <w:rFonts w:ascii="Times New Roman" w:hAnsi="Times New Roman" w:cs="Times New Roman"/>
          <w:sz w:val="24"/>
          <w:szCs w:val="24"/>
        </w:rPr>
        <w:t xml:space="preserve"> může tedy pedagog </w:t>
      </w:r>
      <w:r w:rsidR="00551AE3" w:rsidRPr="005C4C5E">
        <w:rPr>
          <w:rFonts w:ascii="Times New Roman" w:hAnsi="Times New Roman" w:cs="Times New Roman"/>
          <w:sz w:val="24"/>
          <w:szCs w:val="24"/>
        </w:rPr>
        <w:t xml:space="preserve">ovlivnit tím, že se ve spolupráci s dítětem, popř. rodinou zaměří na oblasti, v nichž je dítě slabší. Nadále ale podporuje rozvoj dosavadních získaných znalostí a poznatků. Toho pedagog dosáhne tak, že průběžně obměňuje nabídku </w:t>
      </w:r>
      <w:r w:rsidR="00EE4EE0" w:rsidRPr="005C4C5E">
        <w:rPr>
          <w:rFonts w:ascii="Times New Roman" w:hAnsi="Times New Roman" w:cs="Times New Roman"/>
          <w:sz w:val="24"/>
          <w:szCs w:val="24"/>
        </w:rPr>
        <w:t xml:space="preserve">činností, </w:t>
      </w:r>
      <w:r w:rsidR="005C4C5E" w:rsidRPr="005C4C5E">
        <w:rPr>
          <w:rFonts w:ascii="Times New Roman" w:hAnsi="Times New Roman" w:cs="Times New Roman"/>
          <w:sz w:val="24"/>
          <w:szCs w:val="24"/>
        </w:rPr>
        <w:t xml:space="preserve">která může přispět k cílenému rozvoji. Dále může pedagog své poznatky o oblastech, na které je třeba se zaměřit, využít pro plánování výchovně-vzdělávacího procesu a zařadit určité činnosti do individuální práce s dětmi nebo vzdělávací nabídky. </w:t>
      </w:r>
    </w:p>
    <w:p w:rsidR="008F2359" w:rsidRPr="008F2359" w:rsidRDefault="008F2359" w:rsidP="008F2359">
      <w:pPr>
        <w:pStyle w:val="Odstavecseseznamem"/>
        <w:spacing w:line="360" w:lineRule="auto"/>
        <w:ind w:left="1428"/>
        <w:jc w:val="both"/>
        <w:rPr>
          <w:sz w:val="24"/>
          <w:szCs w:val="24"/>
        </w:rPr>
      </w:pPr>
    </w:p>
    <w:p w:rsidR="001D55BF" w:rsidRPr="001D55BF" w:rsidRDefault="001D55BF" w:rsidP="001D55BF">
      <w:pPr>
        <w:spacing w:line="360" w:lineRule="auto"/>
        <w:ind w:firstLine="708"/>
        <w:jc w:val="both"/>
        <w:rPr>
          <w:sz w:val="24"/>
          <w:szCs w:val="24"/>
        </w:rPr>
      </w:pPr>
    </w:p>
    <w:p w:rsidR="000551DD" w:rsidRPr="006B2E44" w:rsidRDefault="005C4C5E" w:rsidP="005D0666">
      <w:pPr>
        <w:pStyle w:val="Nadpis1"/>
        <w:spacing w:line="360" w:lineRule="auto"/>
        <w:jc w:val="both"/>
        <w:rPr>
          <w:rFonts w:ascii="Times New Roman" w:hAnsi="Times New Roman" w:cs="Times New Roman"/>
          <w:color w:val="auto"/>
        </w:rPr>
      </w:pPr>
      <w:bookmarkStart w:id="38" w:name="_Toc76070405"/>
      <w:r w:rsidRPr="006B2E44">
        <w:rPr>
          <w:rFonts w:ascii="Times New Roman" w:hAnsi="Times New Roman" w:cs="Times New Roman"/>
          <w:color w:val="auto"/>
        </w:rPr>
        <w:lastRenderedPageBreak/>
        <w:t>Závěr</w:t>
      </w:r>
      <w:bookmarkEnd w:id="38"/>
      <w:r w:rsidRPr="006B2E44">
        <w:rPr>
          <w:rFonts w:ascii="Times New Roman" w:hAnsi="Times New Roman" w:cs="Times New Roman"/>
          <w:color w:val="auto"/>
        </w:rPr>
        <w:t xml:space="preserve"> </w:t>
      </w:r>
    </w:p>
    <w:p w:rsidR="005C4C5E" w:rsidRPr="006B2E44" w:rsidRDefault="005C4C5E" w:rsidP="005D0666">
      <w:pPr>
        <w:spacing w:line="360" w:lineRule="auto"/>
        <w:jc w:val="both"/>
        <w:rPr>
          <w:rFonts w:ascii="Times New Roman" w:hAnsi="Times New Roman" w:cs="Times New Roman"/>
          <w:sz w:val="24"/>
          <w:szCs w:val="24"/>
        </w:rPr>
      </w:pPr>
      <w:r>
        <w:tab/>
      </w:r>
      <w:r w:rsidRPr="006B2E44">
        <w:rPr>
          <w:rFonts w:ascii="Times New Roman" w:hAnsi="Times New Roman" w:cs="Times New Roman"/>
          <w:sz w:val="24"/>
          <w:szCs w:val="24"/>
        </w:rPr>
        <w:t xml:space="preserve">Bakalářské práce se věnuje tématu vlivu hry na vývoj dítěte předškolního věku. V teoretické části jsou shrnuty dosavadní poznatky o dítěti předškolním věku, přičemž bylo důležité uvést charakteristiku tohoto období života lidského jedince, popsat úrověň vývoje v oblasti biologické, </w:t>
      </w:r>
      <w:r w:rsidR="00106264" w:rsidRPr="006B2E44">
        <w:rPr>
          <w:rFonts w:ascii="Times New Roman" w:hAnsi="Times New Roman" w:cs="Times New Roman"/>
          <w:sz w:val="24"/>
          <w:szCs w:val="24"/>
        </w:rPr>
        <w:t xml:space="preserve">psychické a sociální. V kapitole druhé jsou shrnuty poznatky o kurikulárních dokumentech předškolního vzdělávání. Nedílnou součástí teoretické práce je kapitola zabývající se definicí samotné hry, historický vývoj pohledů na tuto činnost, znaky a druhy her, její význam a pro následující využití pro praktickou část bylo důležité uvést charekteristiku volné hry a její využití při hodnocení vzdělávacích výsledků dětí. </w:t>
      </w:r>
      <w:r w:rsidR="000A13C9" w:rsidRPr="006B2E44">
        <w:rPr>
          <w:rFonts w:ascii="Times New Roman" w:hAnsi="Times New Roman" w:cs="Times New Roman"/>
          <w:sz w:val="24"/>
          <w:szCs w:val="24"/>
        </w:rPr>
        <w:t xml:space="preserve">Hračka je zde popsána z pohledu historického vývoje a určení správné hračky. </w:t>
      </w:r>
    </w:p>
    <w:p w:rsidR="00201E94" w:rsidRPr="006B2E44" w:rsidRDefault="00C77BD2" w:rsidP="005D0666">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ab/>
        <w:t xml:space="preserve">Praktická část přináší náhled na volnou hru v podobě čtyř případových studiií. Prostřednictvím rozhovorů s třídními učitelkami byl vytvořen základ pro pohled na dítě v závislosti na jeho rodinnou a školní situaci. Pro sestavení komplexní charakteristiky jednotlivých účastníků výzkumného šetření bylo dále realizováno pozorování volné hry, které v každé ze dvou mateřských škol, vybraných pro výzkumné šetření, probíhalo průběžně v ranním čase pro volnou hru, vždy celý týden. Ze sesbíraných poznatků byly vytvořeny jednotlivé případové studie, seznamující s celkovou charakteristikou dítěte. Výsledky výzkumného šetření mohou být poskytnuty spolupracujícím mateřským školám, v nichž mohou sloužit jako modelové příklady pro zjištění vzdělávacích pokroků dětí. </w:t>
      </w:r>
    </w:p>
    <w:p w:rsidR="005D0666" w:rsidRPr="006B2E44" w:rsidRDefault="00C77BD2" w:rsidP="005D0666">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ab/>
        <w:t>Velkou zajímavostí z pozorování bylo zjištění, že jeden z chlapců, který v dalším školním roc</w:t>
      </w:r>
      <w:r w:rsidR="005D0666" w:rsidRPr="006B2E44">
        <w:rPr>
          <w:rFonts w:ascii="Times New Roman" w:hAnsi="Times New Roman" w:cs="Times New Roman"/>
          <w:sz w:val="24"/>
          <w:szCs w:val="24"/>
        </w:rPr>
        <w:t xml:space="preserve">e postupuje do základní školy, </w:t>
      </w:r>
      <w:r w:rsidRPr="006B2E44">
        <w:rPr>
          <w:rFonts w:ascii="Times New Roman" w:hAnsi="Times New Roman" w:cs="Times New Roman"/>
          <w:sz w:val="24"/>
          <w:szCs w:val="24"/>
        </w:rPr>
        <w:t>se doposud příliš neorientuje v barvách. Toto zjištění bylo konzultováno s třídní učitelkou</w:t>
      </w:r>
      <w:r w:rsidR="005D0666" w:rsidRPr="006B2E44">
        <w:rPr>
          <w:rFonts w:ascii="Times New Roman" w:hAnsi="Times New Roman" w:cs="Times New Roman"/>
          <w:sz w:val="24"/>
          <w:szCs w:val="24"/>
        </w:rPr>
        <w:t xml:space="preserve">, která navrhla, že se s chlapcem na upevňování barev zaměří a požádá o spolupráci rodiče dětí. Dále bylo zajímavé mezi sebou porovnat třídu z mateřské školy v Mistrovicích, kam dochází děti ve věku od čtyř do šesti let a třídu z mateřské školy Hradisková, která je heterogenní a tudíž do ní dochází děti od tří do šesti let. Jak se totiž ukázalo, u nejmladších dětí bylo celkově potřeba je občas ke hře směřovat a činnosti nabízet. </w:t>
      </w:r>
    </w:p>
    <w:p w:rsidR="005D0666" w:rsidRPr="006B2E44" w:rsidRDefault="0087012C" w:rsidP="005D0666">
      <w:pPr>
        <w:tabs>
          <w:tab w:val="left" w:pos="1206"/>
        </w:tabs>
        <w:rPr>
          <w:rFonts w:ascii="Times New Roman" w:hAnsi="Times New Roman" w:cs="Times New Roman"/>
          <w:sz w:val="24"/>
          <w:szCs w:val="24"/>
        </w:rPr>
      </w:pPr>
      <w:r>
        <w:rPr>
          <w:rFonts w:ascii="Times New Roman" w:hAnsi="Times New Roman" w:cs="Times New Roman"/>
          <w:sz w:val="24"/>
          <w:szCs w:val="24"/>
        </w:rPr>
        <w:tab/>
        <w:t>Přínos bakalářské práce jako celku lze spatřovat v poznání problematiky hry a oblastí s ní souvisejících s cílem poznání vlivu hry na vývoj dítěte předškolního věku.</w:t>
      </w:r>
    </w:p>
    <w:p w:rsidR="005D0666" w:rsidRPr="006B2E44" w:rsidRDefault="005D0666">
      <w:pPr>
        <w:rPr>
          <w:rFonts w:ascii="Times New Roman" w:hAnsi="Times New Roman" w:cs="Times New Roman"/>
          <w:sz w:val="24"/>
          <w:szCs w:val="24"/>
        </w:rPr>
      </w:pPr>
      <w:r w:rsidRPr="006B2E44">
        <w:rPr>
          <w:rFonts w:ascii="Times New Roman" w:hAnsi="Times New Roman" w:cs="Times New Roman"/>
          <w:sz w:val="24"/>
          <w:szCs w:val="24"/>
        </w:rPr>
        <w:br w:type="page"/>
      </w:r>
    </w:p>
    <w:p w:rsidR="005D0666" w:rsidRPr="006B2E44" w:rsidRDefault="005D0666" w:rsidP="005D0666">
      <w:pPr>
        <w:pStyle w:val="Nadpis1"/>
        <w:spacing w:line="360" w:lineRule="auto"/>
        <w:jc w:val="both"/>
        <w:rPr>
          <w:rFonts w:ascii="Times New Roman" w:hAnsi="Times New Roman" w:cs="Times New Roman"/>
          <w:color w:val="auto"/>
        </w:rPr>
      </w:pPr>
      <w:bookmarkStart w:id="39" w:name="_Toc74402358"/>
      <w:bookmarkStart w:id="40" w:name="_Toc76070406"/>
      <w:r w:rsidRPr="006B2E44">
        <w:rPr>
          <w:rFonts w:ascii="Times New Roman" w:hAnsi="Times New Roman" w:cs="Times New Roman"/>
          <w:color w:val="auto"/>
        </w:rPr>
        <w:lastRenderedPageBreak/>
        <w:t>Seznam zkratek</w:t>
      </w:r>
      <w:bookmarkEnd w:id="39"/>
      <w:bookmarkEnd w:id="40"/>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MŠ – mateřská škola</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RVP PV – Rámcový vzdělávací program pro předškolní vzdělávání</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ŠVP – Školní vzdělávácí program</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TVP – třídní vzdělávací program</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Atp. – a tak podobně</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Např. – například</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VH – volná hra</w:t>
      </w:r>
    </w:p>
    <w:p w:rsidR="005D0666" w:rsidRPr="006B2E44" w:rsidRDefault="005D0666" w:rsidP="005D0666">
      <w:pPr>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IVP – individuální vzdělávací plán</w:t>
      </w:r>
    </w:p>
    <w:p w:rsidR="005D0666" w:rsidRPr="006B2E44" w:rsidRDefault="005D0666" w:rsidP="005D0666">
      <w:pPr>
        <w:pStyle w:val="Odstavecseseznamem"/>
        <w:numPr>
          <w:ilvl w:val="0"/>
          <w:numId w:val="32"/>
        </w:numPr>
        <w:tabs>
          <w:tab w:val="left" w:pos="1206"/>
        </w:tabs>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OŠD – odklad školní docházky</w:t>
      </w: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rPr>
          <w:rFonts w:ascii="Times New Roman" w:hAnsi="Times New Roman" w:cs="Times New Roman"/>
        </w:rPr>
      </w:pPr>
    </w:p>
    <w:p w:rsidR="005D0666" w:rsidRPr="006B2E44" w:rsidRDefault="005D0666" w:rsidP="005D0666">
      <w:pPr>
        <w:tabs>
          <w:tab w:val="left" w:pos="2958"/>
        </w:tabs>
        <w:rPr>
          <w:rFonts w:ascii="Times New Roman" w:hAnsi="Times New Roman" w:cs="Times New Roman"/>
        </w:rPr>
      </w:pPr>
      <w:r w:rsidRPr="006B2E44">
        <w:rPr>
          <w:rFonts w:ascii="Times New Roman" w:hAnsi="Times New Roman" w:cs="Times New Roman"/>
        </w:rPr>
        <w:tab/>
      </w:r>
    </w:p>
    <w:p w:rsidR="005D0666" w:rsidRPr="006B2E44" w:rsidRDefault="005D0666">
      <w:pPr>
        <w:rPr>
          <w:rFonts w:ascii="Times New Roman" w:hAnsi="Times New Roman" w:cs="Times New Roman"/>
        </w:rPr>
      </w:pPr>
      <w:r w:rsidRPr="006B2E44">
        <w:rPr>
          <w:rFonts w:ascii="Times New Roman" w:hAnsi="Times New Roman" w:cs="Times New Roman"/>
        </w:rPr>
        <w:br w:type="page"/>
      </w:r>
    </w:p>
    <w:p w:rsidR="005D0666" w:rsidRPr="006B2E44" w:rsidRDefault="005D0666" w:rsidP="005D0666">
      <w:pPr>
        <w:pStyle w:val="Nadpis1"/>
        <w:spacing w:line="360" w:lineRule="auto"/>
        <w:jc w:val="both"/>
        <w:rPr>
          <w:rFonts w:ascii="Times New Roman" w:hAnsi="Times New Roman" w:cs="Times New Roman"/>
          <w:color w:val="auto"/>
        </w:rPr>
      </w:pPr>
      <w:bookmarkStart w:id="41" w:name="_Toc76070407"/>
      <w:r w:rsidRPr="006B2E44">
        <w:rPr>
          <w:rFonts w:ascii="Times New Roman" w:hAnsi="Times New Roman" w:cs="Times New Roman"/>
          <w:color w:val="auto"/>
        </w:rPr>
        <w:lastRenderedPageBreak/>
        <w:t>Použité zdroje</w:t>
      </w:r>
      <w:bookmarkEnd w:id="41"/>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 xml:space="preserve">LANGMEIER, Josef a Dana KREJČÍŘOVÁ. Vývojová psychologie. </w:t>
      </w:r>
      <w:proofErr w:type="gramStart"/>
      <w:r w:rsidRPr="006B2E44">
        <w:rPr>
          <w:rFonts w:ascii="Times New Roman" w:hAnsi="Times New Roman" w:cs="Times New Roman"/>
        </w:rPr>
        <w:t>2.aktualizované</w:t>
      </w:r>
      <w:proofErr w:type="gramEnd"/>
      <w:r w:rsidRPr="006B2E44">
        <w:rPr>
          <w:rFonts w:ascii="Times New Roman" w:hAnsi="Times New Roman" w:cs="Times New Roman"/>
        </w:rPr>
        <w:t xml:space="preserve"> vydání. Praha: GRADA Publishing a.s, 2006. ISBN 978-80-247-1284-0.</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 xml:space="preserve">VÁGNEROVÁ, Marie. Vývojová psychologie: Dětství a dospívání. </w:t>
      </w:r>
      <w:proofErr w:type="gramStart"/>
      <w:r w:rsidRPr="006B2E44">
        <w:rPr>
          <w:rFonts w:ascii="Times New Roman" w:hAnsi="Times New Roman" w:cs="Times New Roman"/>
        </w:rPr>
        <w:t>2.aktualizované</w:t>
      </w:r>
      <w:proofErr w:type="gramEnd"/>
      <w:r w:rsidRPr="006B2E44">
        <w:rPr>
          <w:rFonts w:ascii="Times New Roman" w:hAnsi="Times New Roman" w:cs="Times New Roman"/>
        </w:rPr>
        <w:t xml:space="preserve"> vydání. Praha: Karolinum, 2012. ISBN 9788024621531.</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OPRAVILOVÁ, Eva. Předškolní pedagogika. Praha: GRADA Publishing a.s, 2016. ISBN 978-80-247-5107-8.</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 xml:space="preserve">MAREŠ, Jiří, Jan PRŮCHA a Eliška WALTEROVÁ. Pedagogický slovník. </w:t>
      </w:r>
      <w:proofErr w:type="gramStart"/>
      <w:r w:rsidRPr="006B2E44">
        <w:rPr>
          <w:rFonts w:ascii="Times New Roman" w:hAnsi="Times New Roman" w:cs="Times New Roman"/>
        </w:rPr>
        <w:t>6.rozšířené</w:t>
      </w:r>
      <w:proofErr w:type="gramEnd"/>
      <w:r w:rsidRPr="006B2E44">
        <w:rPr>
          <w:rFonts w:ascii="Times New Roman" w:hAnsi="Times New Roman" w:cs="Times New Roman"/>
        </w:rPr>
        <w:t xml:space="preserve"> vydání. Praha: Portál, 2009, 395 s. ISBN 9788073676476.</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 xml:space="preserve">PRŮCHA, Jan. Moderní pedagogika: </w:t>
      </w:r>
      <w:proofErr w:type="gramStart"/>
      <w:r w:rsidRPr="006B2E44">
        <w:rPr>
          <w:rFonts w:ascii="Times New Roman" w:hAnsi="Times New Roman" w:cs="Times New Roman"/>
        </w:rPr>
        <w:t>Šesté,aktualizované</w:t>
      </w:r>
      <w:proofErr w:type="gramEnd"/>
      <w:r w:rsidRPr="006B2E44">
        <w:rPr>
          <w:rFonts w:ascii="Times New Roman" w:hAnsi="Times New Roman" w:cs="Times New Roman"/>
        </w:rPr>
        <w:t xml:space="preserve"> a doplněné vydání. 6. vydání. Praha: Portál, 2017, 488 s. ISBN 9788073676476.</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RÝDL, Karel a Eva ŠMELOVÁ. Vývoj institucí pro předškolní výchovu (1869–2011). Olomouc: Univerzita Palackého, 2012. Monografie. ISBN 978-80-244-3033-1.</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CALLOISE, Roger. Hry a lidé. Praha: Studia Ypsilon, 1998.</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 xml:space="preserve">PŘÍHODA, Václav. Ontogeneze lidské psychiky. Díl 2., Vývoj člověka od patnácti do třiceti </w:t>
      </w:r>
      <w:proofErr w:type="gramStart"/>
      <w:r w:rsidRPr="006B2E44">
        <w:rPr>
          <w:rFonts w:ascii="Times New Roman" w:hAnsi="Times New Roman" w:cs="Times New Roman"/>
        </w:rPr>
        <w:t>let..</w:t>
      </w:r>
      <w:proofErr w:type="gramEnd"/>
      <w:r w:rsidRPr="006B2E44">
        <w:rPr>
          <w:rFonts w:ascii="Times New Roman" w:hAnsi="Times New Roman" w:cs="Times New Roman"/>
        </w:rPr>
        <w:t xml:space="preserve"> Praha: Státní pedagogické nakladatelství, 1967. Učebnice vys. škol. ISBN (Váz.).</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GILLERNOVÁ, Ilona a Václav MERTIN. Psychologie pro učitelky mateřských školy. Praha: Portál, 2003, 232 s. ISBN 80-7178-799-X.</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KOŤÁTKOVÁ, Soňa. Hry v mateřské škole v teorii a praxi. Praha: GRADA Publishing a.s, 2005, 184 s. ISBN 80-247-0852-3.</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SUCHÁNKOVÁ, Eliška. Hra a její využití v předškolním vzdělávání. Praha: Portál, 2014. ISBN 978-80-262-0698-9.</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KOŤÁTKOVÁ, Soňa a Jan PRŮCHA. Předškolní pedagogika. Praha: Portál, 2013, 184 s. ISBN 978-80-262-0495-4.</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PRÁŠILOVÁ, Michaela a Eva ŠMELOVÁ. </w:t>
      </w:r>
      <w:r w:rsidRPr="006B2E44">
        <w:rPr>
          <w:rFonts w:ascii="Times New Roman" w:hAnsi="Times New Roman" w:cs="Times New Roman"/>
          <w:i/>
          <w:iCs/>
        </w:rPr>
        <w:t>Didaktika předškolního vzdělávání</w:t>
      </w:r>
      <w:r w:rsidRPr="006B2E44">
        <w:rPr>
          <w:rFonts w:ascii="Times New Roman" w:hAnsi="Times New Roman" w:cs="Times New Roman"/>
        </w:rPr>
        <w:t>. Praha: Portál, 2018, 230 s. ISBN 978-80-262-1302-4.</w:t>
      </w:r>
    </w:p>
    <w:p w:rsidR="005D0666" w:rsidRPr="006B2E44" w:rsidRDefault="005D0666" w:rsidP="005D0666">
      <w:pPr>
        <w:numPr>
          <w:ilvl w:val="0"/>
          <w:numId w:val="33"/>
        </w:numPr>
        <w:tabs>
          <w:tab w:val="left" w:pos="2958"/>
        </w:tabs>
        <w:rPr>
          <w:rFonts w:ascii="Times New Roman" w:hAnsi="Times New Roman" w:cs="Times New Roman"/>
          <w:vanish/>
        </w:rPr>
      </w:pPr>
      <w:r w:rsidRPr="006B2E44">
        <w:rPr>
          <w:rFonts w:ascii="Times New Roman" w:hAnsi="Times New Roman" w:cs="Times New Roman"/>
          <w:vanish/>
        </w:rPr>
        <w:t>Začátek formuláře</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HUIZINGA, Johan. Homo ludens. Praha: Dauphin, 2000, 298 s. ISBN 80-7272-020-1.</w:t>
      </w:r>
    </w:p>
    <w:p w:rsidR="006B7EE7" w:rsidRPr="006B2E44" w:rsidRDefault="006B7EE7"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OTAVOVÁ, Marie, Miroslava PECHÁČKOVÁ a Václav ŠPLÍCHAL. Nekonečný svět české hračky. Pelhřimov: Nová tiskárna, 2014. ISBN 978-80-7415-092-0 (váz.).</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 xml:space="preserve">ŠEĎOVÁ, Klára a Roman ŠVAŘÍČEK. Kvalitativní výzkum v pedagogických vědách. </w:t>
      </w:r>
      <w:proofErr w:type="gramStart"/>
      <w:r w:rsidRPr="006B2E44">
        <w:rPr>
          <w:rFonts w:ascii="Times New Roman" w:hAnsi="Times New Roman" w:cs="Times New Roman"/>
        </w:rPr>
        <w:t>2.vydání</w:t>
      </w:r>
      <w:proofErr w:type="gramEnd"/>
      <w:r w:rsidRPr="006B2E44">
        <w:rPr>
          <w:rFonts w:ascii="Times New Roman" w:hAnsi="Times New Roman" w:cs="Times New Roman"/>
        </w:rPr>
        <w:t>. Praha: Portál, 2014, 386 s. ISBN 978-80-262-0644-6.</w:t>
      </w:r>
    </w:p>
    <w:p w:rsidR="005D0666" w:rsidRPr="006B2E44" w:rsidRDefault="005D0666" w:rsidP="005D0666">
      <w:pPr>
        <w:numPr>
          <w:ilvl w:val="0"/>
          <w:numId w:val="33"/>
        </w:numPr>
        <w:tabs>
          <w:tab w:val="left" w:pos="2958"/>
        </w:tabs>
        <w:rPr>
          <w:rFonts w:ascii="Times New Roman" w:hAnsi="Times New Roman" w:cs="Times New Roman"/>
        </w:rPr>
      </w:pPr>
      <w:r w:rsidRPr="006B2E44">
        <w:rPr>
          <w:rFonts w:ascii="Times New Roman" w:hAnsi="Times New Roman" w:cs="Times New Roman"/>
          <w:i/>
          <w:iCs/>
        </w:rPr>
        <w:t xml:space="preserve">Rámcový vzdělávací program pro předškolní vzdělávání: (úplné </w:t>
      </w:r>
      <w:proofErr w:type="gramStart"/>
      <w:r w:rsidRPr="006B2E44">
        <w:rPr>
          <w:rFonts w:ascii="Times New Roman" w:hAnsi="Times New Roman" w:cs="Times New Roman"/>
          <w:i/>
          <w:iCs/>
        </w:rPr>
        <w:t>znění k 1.lednu</w:t>
      </w:r>
      <w:proofErr w:type="gramEnd"/>
      <w:r w:rsidRPr="006B2E44">
        <w:rPr>
          <w:rFonts w:ascii="Times New Roman" w:hAnsi="Times New Roman" w:cs="Times New Roman"/>
          <w:i/>
          <w:iCs/>
        </w:rPr>
        <w:t xml:space="preserve"> 2018)</w:t>
      </w:r>
      <w:r w:rsidRPr="006B2E44">
        <w:rPr>
          <w:rFonts w:ascii="Times New Roman" w:hAnsi="Times New Roman" w:cs="Times New Roman"/>
        </w:rPr>
        <w:t> [online]. Praha: MŠMT, 2018 [cit. 2021-6-1]. Dostupné z: https://www.msmt.cz/file/45304</w:t>
      </w:r>
      <w:r w:rsidRPr="006B2E44">
        <w:rPr>
          <w:rFonts w:ascii="Times New Roman" w:hAnsi="Times New Roman" w:cs="Times New Roman"/>
          <w:vanish/>
        </w:rPr>
        <w:t>Začátek formuláře</w:t>
      </w:r>
    </w:p>
    <w:p w:rsidR="005D0666" w:rsidRPr="006B2E44" w:rsidRDefault="00D81D62"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lastRenderedPageBreak/>
        <w:t>SKUTIL, Martin a Martina MÁNĚNOVÁ. Základy pedagogicko-psychologického výzkumu pro studenty učitelství. Praha: Portál, 2011. ISBN 978-80-7367-778-7.</w:t>
      </w:r>
    </w:p>
    <w:p w:rsidR="00D81D62" w:rsidRPr="006B2E44" w:rsidRDefault="00D81D62" w:rsidP="005D0666">
      <w:pPr>
        <w:numPr>
          <w:ilvl w:val="0"/>
          <w:numId w:val="33"/>
        </w:numPr>
        <w:tabs>
          <w:tab w:val="left" w:pos="2958"/>
        </w:tabs>
        <w:rPr>
          <w:rFonts w:ascii="Times New Roman" w:hAnsi="Times New Roman" w:cs="Times New Roman"/>
        </w:rPr>
      </w:pPr>
      <w:r w:rsidRPr="006B2E44">
        <w:rPr>
          <w:rFonts w:ascii="Times New Roman" w:hAnsi="Times New Roman" w:cs="Times New Roman"/>
        </w:rPr>
        <w:t>PUGNEROVÁ, Michaela. Jak psát závěrečnou práci: Zásady pro psaní závěrečné práce pro studenty PdF UP. Olomouc: Univerzita Palackého Olomouc, 2019. ISBN 978-80-244-5568-6</w:t>
      </w:r>
    </w:p>
    <w:p w:rsidR="00D81D62" w:rsidRPr="006B2E44" w:rsidRDefault="00D81D62" w:rsidP="005D0666">
      <w:pPr>
        <w:tabs>
          <w:tab w:val="left" w:pos="2958"/>
        </w:tabs>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rPr>
          <w:rFonts w:ascii="Times New Roman" w:hAnsi="Times New Roman" w:cs="Times New Roman"/>
        </w:rPr>
      </w:pPr>
    </w:p>
    <w:p w:rsidR="00D81D62" w:rsidRPr="006B2E44" w:rsidRDefault="00D81D62" w:rsidP="00D81D62">
      <w:pPr>
        <w:tabs>
          <w:tab w:val="left" w:pos="1219"/>
        </w:tabs>
        <w:rPr>
          <w:rFonts w:ascii="Times New Roman" w:hAnsi="Times New Roman" w:cs="Times New Roman"/>
        </w:rPr>
      </w:pPr>
      <w:r w:rsidRPr="006B2E44">
        <w:rPr>
          <w:rFonts w:ascii="Times New Roman" w:hAnsi="Times New Roman" w:cs="Times New Roman"/>
        </w:rPr>
        <w:tab/>
      </w:r>
    </w:p>
    <w:p w:rsidR="00D81D62" w:rsidRPr="006B2E44" w:rsidRDefault="00D81D62">
      <w:pPr>
        <w:rPr>
          <w:rFonts w:ascii="Times New Roman" w:hAnsi="Times New Roman" w:cs="Times New Roman"/>
        </w:rPr>
      </w:pPr>
      <w:r w:rsidRPr="006B2E44">
        <w:rPr>
          <w:rFonts w:ascii="Times New Roman" w:hAnsi="Times New Roman" w:cs="Times New Roman"/>
        </w:rPr>
        <w:br w:type="page"/>
      </w:r>
    </w:p>
    <w:p w:rsidR="00C77BD2" w:rsidRPr="006B2E44" w:rsidRDefault="00D81D62" w:rsidP="00D81D62">
      <w:pPr>
        <w:pStyle w:val="Nadpis1"/>
        <w:spacing w:line="360" w:lineRule="auto"/>
        <w:rPr>
          <w:rFonts w:ascii="Times New Roman" w:hAnsi="Times New Roman" w:cs="Times New Roman"/>
          <w:color w:val="auto"/>
        </w:rPr>
      </w:pPr>
      <w:bookmarkStart w:id="42" w:name="_Toc76070408"/>
      <w:r w:rsidRPr="006B2E44">
        <w:rPr>
          <w:rFonts w:ascii="Times New Roman" w:hAnsi="Times New Roman" w:cs="Times New Roman"/>
          <w:color w:val="auto"/>
        </w:rPr>
        <w:lastRenderedPageBreak/>
        <w:t>Seznam příloh</w:t>
      </w:r>
      <w:bookmarkEnd w:id="42"/>
    </w:p>
    <w:p w:rsidR="00D81D62" w:rsidRPr="006B2E44" w:rsidRDefault="00D81D62" w:rsidP="00D81D62">
      <w:pPr>
        <w:spacing w:line="360" w:lineRule="auto"/>
        <w:jc w:val="both"/>
        <w:rPr>
          <w:rFonts w:ascii="Times New Roman" w:hAnsi="Times New Roman" w:cs="Times New Roman"/>
          <w:b/>
          <w:sz w:val="24"/>
          <w:szCs w:val="24"/>
        </w:rPr>
      </w:pPr>
      <w:r w:rsidRPr="006B2E44">
        <w:rPr>
          <w:rFonts w:ascii="Times New Roman" w:hAnsi="Times New Roman" w:cs="Times New Roman"/>
          <w:b/>
          <w:sz w:val="24"/>
          <w:szCs w:val="24"/>
        </w:rPr>
        <w:t xml:space="preserve">Příloha </w:t>
      </w:r>
      <w:proofErr w:type="gramStart"/>
      <w:r w:rsidRPr="006B2E44">
        <w:rPr>
          <w:rFonts w:ascii="Times New Roman" w:hAnsi="Times New Roman" w:cs="Times New Roman"/>
          <w:b/>
          <w:sz w:val="24"/>
          <w:szCs w:val="24"/>
        </w:rPr>
        <w:t>č.1:</w:t>
      </w:r>
      <w:proofErr w:type="gramEnd"/>
      <w:r w:rsidRPr="006B2E44">
        <w:rPr>
          <w:rFonts w:ascii="Times New Roman" w:hAnsi="Times New Roman" w:cs="Times New Roman"/>
          <w:b/>
          <w:sz w:val="24"/>
          <w:szCs w:val="24"/>
        </w:rPr>
        <w:t xml:space="preserve"> Informovaný souhlas pro rodiče dětí účastnících se pozorování</w:t>
      </w:r>
    </w:p>
    <w:p w:rsidR="00D81D62" w:rsidRPr="006B2E44" w:rsidRDefault="00D81D62" w:rsidP="00D81D62">
      <w:pPr>
        <w:spacing w:line="360" w:lineRule="auto"/>
        <w:jc w:val="both"/>
        <w:rPr>
          <w:rFonts w:ascii="Times New Roman" w:hAnsi="Times New Roman" w:cs="Times New Roman"/>
          <w:b/>
          <w:sz w:val="24"/>
          <w:szCs w:val="24"/>
        </w:rPr>
      </w:pPr>
    </w:p>
    <w:p w:rsidR="00D81D62" w:rsidRPr="006B2E44" w:rsidRDefault="00D81D62" w:rsidP="00D81D62">
      <w:pPr>
        <w:spacing w:line="360" w:lineRule="auto"/>
        <w:jc w:val="center"/>
        <w:rPr>
          <w:rFonts w:ascii="Times New Roman" w:hAnsi="Times New Roman" w:cs="Times New Roman"/>
          <w:b/>
          <w:sz w:val="28"/>
          <w:szCs w:val="28"/>
        </w:rPr>
      </w:pPr>
      <w:r w:rsidRPr="006B2E44">
        <w:rPr>
          <w:rFonts w:ascii="Times New Roman" w:hAnsi="Times New Roman" w:cs="Times New Roman"/>
          <w:b/>
          <w:sz w:val="28"/>
          <w:szCs w:val="28"/>
        </w:rPr>
        <w:t>INFORMOVANÝ SOUHLAS</w:t>
      </w:r>
    </w:p>
    <w:p w:rsidR="00D81D62" w:rsidRPr="006B2E44" w:rsidRDefault="00D81D62" w:rsidP="00D81D62">
      <w:pPr>
        <w:spacing w:line="360" w:lineRule="auto"/>
        <w:jc w:val="both"/>
        <w:rPr>
          <w:rFonts w:ascii="Times New Roman" w:hAnsi="Times New Roman" w:cs="Times New Roman"/>
          <w:b/>
          <w:sz w:val="24"/>
          <w:szCs w:val="24"/>
        </w:rPr>
      </w:pP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Vážení rodiče,</w:t>
      </w: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xml:space="preserve"> jmenuji se Anežka Foglová a jsem studentkou Učitelství pro mateřské školy na Univerzitě Palackého v Olomouci. Za účelem výzkumného šetření pro bakalářskou práci „Vliv hry na vývoj dítěte předškolního věku“ realizuji pozorování volné hry ve vaší mateřské škole, jehož cílem bude zjistit, zda se při hře dítěte objevují prvky související s celkovým rozvojem dítěte. Výsledky pozorování budou použity pouze pro účely bakalářské práce a budou zcela anonymní. </w:t>
      </w: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xml:space="preserve">Tímto Vás žádám, o umožnění provést pozorování volné hry Vašeho dítěte. </w:t>
      </w:r>
    </w:p>
    <w:p w:rsidR="00D81D62" w:rsidRPr="006B2E44" w:rsidRDefault="00D81D62" w:rsidP="00D81D62">
      <w:pPr>
        <w:spacing w:line="360" w:lineRule="auto"/>
        <w:jc w:val="both"/>
        <w:rPr>
          <w:rFonts w:ascii="Times New Roman" w:hAnsi="Times New Roman" w:cs="Times New Roman"/>
          <w:sz w:val="24"/>
          <w:szCs w:val="24"/>
        </w:rPr>
      </w:pP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xml:space="preserve">Předem děkuji za spolupráci, </w:t>
      </w: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Anežka Foglová</w:t>
      </w:r>
    </w:p>
    <w:p w:rsidR="00D81D62" w:rsidRPr="006B2E44" w:rsidRDefault="00D81D62" w:rsidP="00D81D62">
      <w:pPr>
        <w:spacing w:line="360" w:lineRule="auto"/>
        <w:jc w:val="both"/>
        <w:rPr>
          <w:rFonts w:ascii="Times New Roman" w:hAnsi="Times New Roman" w:cs="Times New Roman"/>
          <w:b/>
          <w:sz w:val="24"/>
          <w:szCs w:val="24"/>
        </w:rPr>
      </w:pPr>
    </w:p>
    <w:p w:rsidR="00D81D62" w:rsidRPr="006B2E44" w:rsidRDefault="00D81D62" w:rsidP="00D81D62">
      <w:pPr>
        <w:spacing w:line="360" w:lineRule="auto"/>
        <w:jc w:val="both"/>
        <w:rPr>
          <w:rFonts w:ascii="Times New Roman" w:hAnsi="Times New Roman" w:cs="Times New Roman"/>
          <w:b/>
          <w:sz w:val="24"/>
          <w:szCs w:val="24"/>
        </w:rPr>
      </w:pP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xml:space="preserve">Souhlasím, aby se můj syn/moje dcera ……………………………………………… zůčastnila pozorování pro účely výzkumného šetření. </w:t>
      </w:r>
    </w:p>
    <w:p w:rsidR="00D81D62" w:rsidRPr="006B2E44" w:rsidRDefault="00D81D62" w:rsidP="00D81D62">
      <w:pPr>
        <w:spacing w:line="360" w:lineRule="auto"/>
        <w:jc w:val="both"/>
        <w:rPr>
          <w:rFonts w:ascii="Times New Roman" w:hAnsi="Times New Roman" w:cs="Times New Roman"/>
          <w:sz w:val="24"/>
          <w:szCs w:val="24"/>
        </w:rPr>
      </w:pP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Datum: ………………</w:t>
      </w:r>
      <w:proofErr w:type="gramStart"/>
      <w:r w:rsidRPr="006B2E44">
        <w:rPr>
          <w:rFonts w:ascii="Times New Roman" w:hAnsi="Times New Roman" w:cs="Times New Roman"/>
          <w:sz w:val="24"/>
          <w:szCs w:val="24"/>
        </w:rPr>
        <w:t>…..</w:t>
      </w:r>
      <w:proofErr w:type="gramEnd"/>
      <w:r w:rsidRPr="006B2E44">
        <w:rPr>
          <w:rFonts w:ascii="Times New Roman" w:hAnsi="Times New Roman" w:cs="Times New Roman"/>
          <w:sz w:val="24"/>
          <w:szCs w:val="24"/>
        </w:rPr>
        <w:t xml:space="preserve">                               </w:t>
      </w:r>
    </w:p>
    <w:p w:rsidR="00D81D62" w:rsidRPr="006B2E44" w:rsidRDefault="00D81D62" w:rsidP="00D81D62">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Podpis:………………………</w:t>
      </w:r>
      <w:proofErr w:type="gramStart"/>
      <w:r w:rsidRPr="006B2E44">
        <w:rPr>
          <w:rFonts w:ascii="Times New Roman" w:hAnsi="Times New Roman" w:cs="Times New Roman"/>
          <w:sz w:val="24"/>
          <w:szCs w:val="24"/>
        </w:rPr>
        <w:t>…..</w:t>
      </w:r>
      <w:proofErr w:type="gramEnd"/>
    </w:p>
    <w:p w:rsidR="00D81D62" w:rsidRPr="006B2E44" w:rsidRDefault="00D81D62">
      <w:pPr>
        <w:rPr>
          <w:rFonts w:ascii="Times New Roman" w:hAnsi="Times New Roman" w:cs="Times New Roman"/>
          <w:b/>
          <w:sz w:val="24"/>
          <w:szCs w:val="24"/>
        </w:rPr>
      </w:pPr>
      <w:r w:rsidRPr="006B2E44">
        <w:rPr>
          <w:rFonts w:ascii="Times New Roman" w:hAnsi="Times New Roman" w:cs="Times New Roman"/>
          <w:b/>
          <w:sz w:val="24"/>
          <w:szCs w:val="24"/>
        </w:rPr>
        <w:br w:type="page"/>
      </w:r>
    </w:p>
    <w:p w:rsidR="00D81D62" w:rsidRPr="006B2E44" w:rsidRDefault="00B55A0A" w:rsidP="00D81D62">
      <w:pPr>
        <w:spacing w:line="360" w:lineRule="auto"/>
        <w:jc w:val="both"/>
        <w:rPr>
          <w:rFonts w:ascii="Times New Roman" w:hAnsi="Times New Roman" w:cs="Times New Roman"/>
          <w:b/>
          <w:sz w:val="24"/>
          <w:szCs w:val="24"/>
        </w:rPr>
      </w:pPr>
      <w:r w:rsidRPr="006B2E44">
        <w:rPr>
          <w:rFonts w:ascii="Times New Roman" w:hAnsi="Times New Roman" w:cs="Times New Roman"/>
          <w:b/>
          <w:sz w:val="24"/>
          <w:szCs w:val="24"/>
        </w:rPr>
        <w:lastRenderedPageBreak/>
        <w:t xml:space="preserve">Příloha </w:t>
      </w:r>
      <w:proofErr w:type="gramStart"/>
      <w:r w:rsidRPr="006B2E44">
        <w:rPr>
          <w:rFonts w:ascii="Times New Roman" w:hAnsi="Times New Roman" w:cs="Times New Roman"/>
          <w:b/>
          <w:sz w:val="24"/>
          <w:szCs w:val="24"/>
        </w:rPr>
        <w:t>č.2:</w:t>
      </w:r>
      <w:proofErr w:type="gramEnd"/>
      <w:r w:rsidRPr="006B2E44">
        <w:rPr>
          <w:rFonts w:ascii="Times New Roman" w:hAnsi="Times New Roman" w:cs="Times New Roman"/>
          <w:b/>
          <w:sz w:val="24"/>
          <w:szCs w:val="24"/>
        </w:rPr>
        <w:t xml:space="preserve"> Vzor záznamového archu pro rozhovory s třídními učitelkami</w:t>
      </w:r>
    </w:p>
    <w:p w:rsidR="00B55A0A" w:rsidRPr="006B2E44" w:rsidRDefault="007C55E4" w:rsidP="007C55E4">
      <w:pPr>
        <w:pStyle w:val="Odstavecseseznamem"/>
        <w:numPr>
          <w:ilvl w:val="0"/>
          <w:numId w:val="36"/>
        </w:numPr>
        <w:spacing w:line="360" w:lineRule="auto"/>
        <w:jc w:val="both"/>
        <w:rPr>
          <w:rFonts w:ascii="Times New Roman" w:hAnsi="Times New Roman" w:cs="Times New Roman"/>
          <w:b/>
          <w:sz w:val="24"/>
          <w:szCs w:val="24"/>
        </w:rPr>
      </w:pPr>
      <w:r w:rsidRPr="006B2E44">
        <w:rPr>
          <w:rFonts w:ascii="Times New Roman" w:hAnsi="Times New Roman" w:cs="Times New Roman"/>
          <w:b/>
          <w:sz w:val="24"/>
          <w:szCs w:val="24"/>
        </w:rPr>
        <w:t xml:space="preserve">Rodina dítěte: </w:t>
      </w:r>
    </w:p>
    <w:p w:rsidR="003500E7" w:rsidRPr="006B2E44" w:rsidRDefault="00FC0749" w:rsidP="003500E7">
      <w:pPr>
        <w:pStyle w:val="Odstavecseseznamem"/>
        <w:numPr>
          <w:ilvl w:val="0"/>
          <w:numId w:val="37"/>
        </w:numPr>
        <w:spacing w:line="360" w:lineRule="auto"/>
        <w:jc w:val="both"/>
        <w:rPr>
          <w:rFonts w:ascii="Times New Roman" w:hAnsi="Times New Roman" w:cs="Times New Roman"/>
          <w:b/>
          <w:sz w:val="24"/>
          <w:szCs w:val="24"/>
        </w:rPr>
      </w:pPr>
      <w:r w:rsidRPr="006B2E44">
        <w:rPr>
          <w:rFonts w:ascii="Times New Roman" w:hAnsi="Times New Roman" w:cs="Times New Roman"/>
          <w:sz w:val="24"/>
          <w:szCs w:val="24"/>
        </w:rPr>
        <w:t>Vzdělání rodičů</w:t>
      </w:r>
    </w:p>
    <w:p w:rsidR="003500E7" w:rsidRPr="006B2E44" w:rsidRDefault="00FC0749" w:rsidP="003500E7">
      <w:pPr>
        <w:pStyle w:val="Odstavecseseznamem"/>
        <w:numPr>
          <w:ilvl w:val="0"/>
          <w:numId w:val="37"/>
        </w:numPr>
        <w:spacing w:line="360" w:lineRule="auto"/>
        <w:jc w:val="both"/>
        <w:rPr>
          <w:rFonts w:ascii="Times New Roman" w:hAnsi="Times New Roman" w:cs="Times New Roman"/>
          <w:b/>
          <w:sz w:val="24"/>
          <w:szCs w:val="24"/>
        </w:rPr>
      </w:pPr>
      <w:r w:rsidRPr="006B2E44">
        <w:rPr>
          <w:rFonts w:ascii="Times New Roman" w:hAnsi="Times New Roman" w:cs="Times New Roman"/>
          <w:sz w:val="24"/>
          <w:szCs w:val="24"/>
        </w:rPr>
        <w:t>Kolik má dítě sourozenců</w:t>
      </w:r>
    </w:p>
    <w:p w:rsidR="00FC0749" w:rsidRPr="006B2E44" w:rsidRDefault="00FC0749" w:rsidP="007C55E4">
      <w:pPr>
        <w:pStyle w:val="Odstavecseseznamem"/>
        <w:numPr>
          <w:ilvl w:val="0"/>
          <w:numId w:val="37"/>
        </w:numPr>
        <w:spacing w:line="360" w:lineRule="auto"/>
        <w:jc w:val="both"/>
        <w:rPr>
          <w:rFonts w:ascii="Times New Roman" w:hAnsi="Times New Roman" w:cs="Times New Roman"/>
          <w:b/>
          <w:sz w:val="24"/>
          <w:szCs w:val="24"/>
        </w:rPr>
      </w:pPr>
      <w:r w:rsidRPr="006B2E44">
        <w:rPr>
          <w:rFonts w:ascii="Times New Roman" w:hAnsi="Times New Roman" w:cs="Times New Roman"/>
          <w:sz w:val="24"/>
          <w:szCs w:val="24"/>
        </w:rPr>
        <w:t>Jaké jsou v rodině vzájemné vztahy</w:t>
      </w:r>
    </w:p>
    <w:p w:rsidR="00FC0749" w:rsidRPr="006B2E44" w:rsidRDefault="00FC0749" w:rsidP="007C55E4">
      <w:pPr>
        <w:pStyle w:val="Odstavecseseznamem"/>
        <w:numPr>
          <w:ilvl w:val="0"/>
          <w:numId w:val="37"/>
        </w:numPr>
        <w:spacing w:line="360" w:lineRule="auto"/>
        <w:jc w:val="both"/>
        <w:rPr>
          <w:rFonts w:ascii="Times New Roman" w:hAnsi="Times New Roman" w:cs="Times New Roman"/>
          <w:b/>
          <w:sz w:val="24"/>
          <w:szCs w:val="24"/>
        </w:rPr>
      </w:pPr>
      <w:r w:rsidRPr="006B2E44">
        <w:rPr>
          <w:rFonts w:ascii="Times New Roman" w:hAnsi="Times New Roman" w:cs="Times New Roman"/>
          <w:sz w:val="24"/>
          <w:szCs w:val="24"/>
        </w:rPr>
        <w:t>Společná záliba rodiny</w:t>
      </w:r>
    </w:p>
    <w:p w:rsidR="00FC0749" w:rsidRPr="006B2E44" w:rsidRDefault="00FC0749" w:rsidP="007C55E4">
      <w:pPr>
        <w:pStyle w:val="Odstavecseseznamem"/>
        <w:numPr>
          <w:ilvl w:val="0"/>
          <w:numId w:val="37"/>
        </w:numPr>
        <w:spacing w:line="360" w:lineRule="auto"/>
        <w:jc w:val="both"/>
        <w:rPr>
          <w:rFonts w:ascii="Times New Roman" w:hAnsi="Times New Roman" w:cs="Times New Roman"/>
          <w:b/>
          <w:sz w:val="24"/>
          <w:szCs w:val="24"/>
        </w:rPr>
      </w:pPr>
      <w:r w:rsidRPr="006B2E44">
        <w:rPr>
          <w:rFonts w:ascii="Times New Roman" w:hAnsi="Times New Roman" w:cs="Times New Roman"/>
          <w:sz w:val="24"/>
          <w:szCs w:val="24"/>
        </w:rPr>
        <w:t>Další zajímavosti o rodině</w:t>
      </w:r>
    </w:p>
    <w:p w:rsidR="00FC0749" w:rsidRPr="006B2E44" w:rsidRDefault="00FC0749" w:rsidP="00FC0749">
      <w:pPr>
        <w:spacing w:line="360" w:lineRule="auto"/>
        <w:jc w:val="both"/>
        <w:rPr>
          <w:rFonts w:ascii="Times New Roman" w:hAnsi="Times New Roman" w:cs="Times New Roman"/>
          <w:sz w:val="24"/>
          <w:szCs w:val="24"/>
        </w:rPr>
      </w:pPr>
      <w:r w:rsidRPr="006B2E44">
        <w:rPr>
          <w:rFonts w:ascii="Times New Roman" w:hAnsi="Times New Roman" w:cs="Times New Roman"/>
          <w:b/>
          <w:sz w:val="24"/>
          <w:szCs w:val="24"/>
        </w:rPr>
        <w:t>2) Charakteristika projevů dítěte ve třídě:</w:t>
      </w:r>
      <w:r w:rsidRPr="006B2E44">
        <w:rPr>
          <w:rFonts w:ascii="Times New Roman" w:hAnsi="Times New Roman" w:cs="Times New Roman"/>
          <w:sz w:val="24"/>
          <w:szCs w:val="24"/>
        </w:rPr>
        <w:t xml:space="preserve"> </w:t>
      </w:r>
    </w:p>
    <w:p w:rsidR="00FC0749" w:rsidRPr="006B2E44" w:rsidRDefault="00FC0749"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jak probíhala adaptace dítěte</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jaká je míra jeho samostatnosti</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jak se dítě ve třídě projevuje</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jaké činnosti často vykonává</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s čím si rádo hraje</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jaké jsou jeho charakterové vlastnosti</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jak se dítě projevuje ve vztahu k druhým</w:t>
      </w:r>
    </w:p>
    <w:p w:rsidR="003500E7" w:rsidRPr="006B2E44" w:rsidRDefault="003500E7" w:rsidP="003500E7">
      <w:pPr>
        <w:spacing w:line="360" w:lineRule="auto"/>
        <w:jc w:val="both"/>
        <w:rPr>
          <w:rFonts w:ascii="Times New Roman" w:hAnsi="Times New Roman" w:cs="Times New Roman"/>
          <w:sz w:val="24"/>
          <w:szCs w:val="24"/>
        </w:rPr>
      </w:pPr>
      <w:r w:rsidRPr="006B2E44">
        <w:rPr>
          <w:rFonts w:ascii="Times New Roman" w:hAnsi="Times New Roman" w:cs="Times New Roman"/>
          <w:sz w:val="24"/>
          <w:szCs w:val="24"/>
        </w:rPr>
        <w:t>- další zajímavosti o dítěti</w:t>
      </w:r>
    </w:p>
    <w:p w:rsidR="00FC0749" w:rsidRPr="006B2E44" w:rsidRDefault="00FC0749" w:rsidP="00FC0749">
      <w:pPr>
        <w:spacing w:line="360" w:lineRule="auto"/>
        <w:jc w:val="both"/>
        <w:rPr>
          <w:rFonts w:ascii="Times New Roman" w:hAnsi="Times New Roman" w:cs="Times New Roman"/>
          <w:b/>
          <w:sz w:val="24"/>
          <w:szCs w:val="24"/>
        </w:rPr>
      </w:pPr>
    </w:p>
    <w:p w:rsidR="00D81D62" w:rsidRPr="006B2E44" w:rsidRDefault="00D81D62" w:rsidP="00D81D62">
      <w:pPr>
        <w:spacing w:line="360" w:lineRule="auto"/>
        <w:jc w:val="both"/>
        <w:rPr>
          <w:rFonts w:ascii="Times New Roman" w:hAnsi="Times New Roman" w:cs="Times New Roman"/>
          <w:b/>
          <w:sz w:val="24"/>
          <w:szCs w:val="24"/>
        </w:rPr>
      </w:pPr>
    </w:p>
    <w:p w:rsidR="003500E7" w:rsidRPr="006B2E44" w:rsidRDefault="003500E7" w:rsidP="00D81D62">
      <w:pPr>
        <w:spacing w:line="360" w:lineRule="auto"/>
        <w:jc w:val="both"/>
        <w:rPr>
          <w:rFonts w:ascii="Times New Roman" w:hAnsi="Times New Roman" w:cs="Times New Roman"/>
          <w:b/>
          <w:sz w:val="24"/>
          <w:szCs w:val="24"/>
        </w:rPr>
      </w:pPr>
    </w:p>
    <w:p w:rsidR="003500E7" w:rsidRPr="006B2E44" w:rsidRDefault="003500E7" w:rsidP="003500E7">
      <w:pPr>
        <w:rPr>
          <w:rFonts w:ascii="Times New Roman" w:hAnsi="Times New Roman" w:cs="Times New Roman"/>
          <w:sz w:val="24"/>
          <w:szCs w:val="24"/>
        </w:rPr>
      </w:pPr>
    </w:p>
    <w:p w:rsidR="003500E7" w:rsidRPr="006B2E44" w:rsidRDefault="003500E7" w:rsidP="003500E7">
      <w:pPr>
        <w:rPr>
          <w:rFonts w:ascii="Times New Roman" w:hAnsi="Times New Roman" w:cs="Times New Roman"/>
          <w:sz w:val="24"/>
          <w:szCs w:val="24"/>
        </w:rPr>
      </w:pPr>
    </w:p>
    <w:p w:rsidR="003500E7" w:rsidRPr="006B2E44" w:rsidRDefault="003500E7" w:rsidP="003500E7">
      <w:pPr>
        <w:rPr>
          <w:rFonts w:ascii="Times New Roman" w:hAnsi="Times New Roman" w:cs="Times New Roman"/>
          <w:sz w:val="24"/>
          <w:szCs w:val="24"/>
        </w:rPr>
      </w:pPr>
    </w:p>
    <w:p w:rsidR="003500E7" w:rsidRPr="006B2E44" w:rsidRDefault="003500E7" w:rsidP="003500E7">
      <w:pPr>
        <w:rPr>
          <w:rFonts w:ascii="Times New Roman" w:hAnsi="Times New Roman" w:cs="Times New Roman"/>
          <w:sz w:val="24"/>
          <w:szCs w:val="24"/>
        </w:rPr>
      </w:pPr>
    </w:p>
    <w:p w:rsidR="003500E7" w:rsidRPr="006B2E44" w:rsidRDefault="003500E7">
      <w:pPr>
        <w:rPr>
          <w:rFonts w:ascii="Times New Roman" w:hAnsi="Times New Roman" w:cs="Times New Roman"/>
          <w:sz w:val="24"/>
          <w:szCs w:val="24"/>
        </w:rPr>
      </w:pPr>
      <w:r w:rsidRPr="006B2E44">
        <w:rPr>
          <w:rFonts w:ascii="Times New Roman" w:hAnsi="Times New Roman" w:cs="Times New Roman"/>
          <w:sz w:val="24"/>
          <w:szCs w:val="24"/>
        </w:rPr>
        <w:br w:type="page"/>
      </w:r>
    </w:p>
    <w:p w:rsidR="00D81D62" w:rsidRPr="006B2E44" w:rsidRDefault="003500E7" w:rsidP="003500E7">
      <w:pPr>
        <w:rPr>
          <w:rFonts w:ascii="Times New Roman" w:hAnsi="Times New Roman" w:cs="Times New Roman"/>
          <w:b/>
          <w:sz w:val="24"/>
          <w:szCs w:val="24"/>
        </w:rPr>
      </w:pPr>
      <w:r w:rsidRPr="006B2E44">
        <w:rPr>
          <w:rFonts w:ascii="Times New Roman" w:hAnsi="Times New Roman" w:cs="Times New Roman"/>
          <w:b/>
          <w:sz w:val="24"/>
          <w:szCs w:val="24"/>
        </w:rPr>
        <w:lastRenderedPageBreak/>
        <w:t xml:space="preserve">Příloha </w:t>
      </w:r>
      <w:proofErr w:type="gramStart"/>
      <w:r w:rsidRPr="006B2E44">
        <w:rPr>
          <w:rFonts w:ascii="Times New Roman" w:hAnsi="Times New Roman" w:cs="Times New Roman"/>
          <w:b/>
          <w:sz w:val="24"/>
          <w:szCs w:val="24"/>
        </w:rPr>
        <w:t>č.3:</w:t>
      </w:r>
      <w:proofErr w:type="gramEnd"/>
      <w:r w:rsidRPr="006B2E44">
        <w:rPr>
          <w:rFonts w:ascii="Times New Roman" w:hAnsi="Times New Roman" w:cs="Times New Roman"/>
          <w:b/>
          <w:sz w:val="24"/>
          <w:szCs w:val="24"/>
        </w:rPr>
        <w:t xml:space="preserve"> Vzor záznamového archu pro pozorování</w:t>
      </w:r>
    </w:p>
    <w:p w:rsidR="003500E7" w:rsidRPr="006B2E44" w:rsidRDefault="003500E7" w:rsidP="003500E7">
      <w:pPr>
        <w:jc w:val="center"/>
        <w:rPr>
          <w:rFonts w:ascii="Times New Roman" w:hAnsi="Times New Roman" w:cs="Times New Roman"/>
          <w:b/>
          <w:sz w:val="32"/>
          <w:szCs w:val="32"/>
        </w:rPr>
      </w:pPr>
      <w:r w:rsidRPr="006B2E44">
        <w:rPr>
          <w:rFonts w:ascii="Times New Roman" w:hAnsi="Times New Roman" w:cs="Times New Roman"/>
          <w:b/>
          <w:sz w:val="32"/>
          <w:szCs w:val="32"/>
        </w:rPr>
        <w:t>Záznamový arch pozorování volné hry</w:t>
      </w:r>
    </w:p>
    <w:p w:rsidR="003500E7" w:rsidRPr="006B2E44" w:rsidRDefault="003500E7" w:rsidP="003500E7">
      <w:pPr>
        <w:pStyle w:val="Odstavecseseznamem"/>
        <w:numPr>
          <w:ilvl w:val="0"/>
          <w:numId w:val="38"/>
        </w:numPr>
        <w:rPr>
          <w:rFonts w:ascii="Times New Roman" w:hAnsi="Times New Roman" w:cs="Times New Roman"/>
          <w:b/>
          <w:sz w:val="24"/>
          <w:szCs w:val="24"/>
          <w:u w:val="single"/>
        </w:rPr>
      </w:pPr>
      <w:r w:rsidRPr="006B2E44">
        <w:rPr>
          <w:rFonts w:ascii="Times New Roman" w:hAnsi="Times New Roman" w:cs="Times New Roman"/>
          <w:b/>
          <w:sz w:val="24"/>
          <w:szCs w:val="24"/>
          <w:u w:val="single"/>
        </w:rPr>
        <w:t>Biologická oblast</w:t>
      </w:r>
    </w:p>
    <w:tbl>
      <w:tblPr>
        <w:tblStyle w:val="Mkatabulky"/>
        <w:tblW w:w="8943" w:type="dxa"/>
        <w:tblLook w:val="04A0"/>
      </w:tblPr>
      <w:tblGrid>
        <w:gridCol w:w="3458"/>
        <w:gridCol w:w="838"/>
        <w:gridCol w:w="1060"/>
        <w:gridCol w:w="832"/>
        <w:gridCol w:w="2755"/>
      </w:tblGrid>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p>
        </w:tc>
        <w:tc>
          <w:tcPr>
            <w:tcW w:w="850" w:type="dxa"/>
          </w:tcPr>
          <w:p w:rsidR="003500E7" w:rsidRPr="006B2E44" w:rsidRDefault="003500E7" w:rsidP="003500E7">
            <w:pPr>
              <w:jc w:val="center"/>
              <w:rPr>
                <w:rFonts w:ascii="Times New Roman" w:hAnsi="Times New Roman" w:cs="Times New Roman"/>
                <w:b/>
              </w:rPr>
            </w:pPr>
            <w:r w:rsidRPr="006B2E44">
              <w:rPr>
                <w:rFonts w:ascii="Times New Roman" w:hAnsi="Times New Roman" w:cs="Times New Roman"/>
                <w:b/>
              </w:rPr>
              <w:t>Ano</w:t>
            </w:r>
          </w:p>
        </w:tc>
        <w:tc>
          <w:tcPr>
            <w:tcW w:w="850" w:type="dxa"/>
          </w:tcPr>
          <w:p w:rsidR="003500E7" w:rsidRPr="006B2E44" w:rsidRDefault="003500E7" w:rsidP="003500E7">
            <w:pPr>
              <w:jc w:val="center"/>
              <w:rPr>
                <w:rFonts w:ascii="Times New Roman" w:hAnsi="Times New Roman" w:cs="Times New Roman"/>
                <w:b/>
              </w:rPr>
            </w:pPr>
            <w:r w:rsidRPr="006B2E44">
              <w:rPr>
                <w:rFonts w:ascii="Times New Roman" w:hAnsi="Times New Roman" w:cs="Times New Roman"/>
                <w:b/>
              </w:rPr>
              <w:t>Částečně</w:t>
            </w:r>
          </w:p>
        </w:tc>
        <w:tc>
          <w:tcPr>
            <w:tcW w:w="850" w:type="dxa"/>
          </w:tcPr>
          <w:p w:rsidR="003500E7" w:rsidRPr="006B2E44" w:rsidRDefault="003500E7" w:rsidP="003500E7">
            <w:pPr>
              <w:jc w:val="center"/>
              <w:rPr>
                <w:rFonts w:ascii="Times New Roman" w:hAnsi="Times New Roman" w:cs="Times New Roman"/>
                <w:b/>
              </w:rPr>
            </w:pPr>
            <w:r w:rsidRPr="006B2E44">
              <w:rPr>
                <w:rFonts w:ascii="Times New Roman" w:hAnsi="Times New Roman" w:cs="Times New Roman"/>
                <w:b/>
              </w:rPr>
              <w:t>Ne</w:t>
            </w:r>
          </w:p>
        </w:tc>
        <w:tc>
          <w:tcPr>
            <w:tcW w:w="2835" w:type="dxa"/>
          </w:tcPr>
          <w:p w:rsidR="003500E7" w:rsidRPr="006B2E44" w:rsidRDefault="003500E7" w:rsidP="003500E7">
            <w:pPr>
              <w:jc w:val="center"/>
              <w:rPr>
                <w:rFonts w:ascii="Times New Roman" w:hAnsi="Times New Roman" w:cs="Times New Roman"/>
                <w:b/>
              </w:rPr>
            </w:pPr>
            <w:r w:rsidRPr="006B2E44">
              <w:rPr>
                <w:rFonts w:ascii="Times New Roman" w:hAnsi="Times New Roman" w:cs="Times New Roman"/>
                <w:b/>
              </w:rPr>
              <w:t>Poznámky</w:t>
            </w:r>
          </w:p>
        </w:tc>
      </w:tr>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r w:rsidRPr="006B2E44">
              <w:rPr>
                <w:rFonts w:ascii="Times New Roman" w:hAnsi="Times New Roman" w:cs="Times New Roman"/>
                <w:b/>
              </w:rPr>
              <w:t>Manipuluje s drobnými předměty</w:t>
            </w: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2835" w:type="dxa"/>
          </w:tcPr>
          <w:p w:rsidR="003500E7" w:rsidRPr="006B2E44" w:rsidRDefault="003500E7" w:rsidP="003500E7">
            <w:pPr>
              <w:rPr>
                <w:rFonts w:ascii="Times New Roman" w:hAnsi="Times New Roman" w:cs="Times New Roman"/>
              </w:rPr>
            </w:pPr>
          </w:p>
        </w:tc>
      </w:tr>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r w:rsidRPr="006B2E44">
              <w:rPr>
                <w:rFonts w:ascii="Times New Roman" w:hAnsi="Times New Roman" w:cs="Times New Roman"/>
                <w:b/>
              </w:rPr>
              <w:t>Samostatně zvládá pravidelné denní úkony (sebeobsluha, příprava a úklid pomůcek a hraček)</w:t>
            </w: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2835" w:type="dxa"/>
          </w:tcPr>
          <w:p w:rsidR="003500E7" w:rsidRPr="006B2E44" w:rsidRDefault="003500E7" w:rsidP="003500E7">
            <w:pPr>
              <w:rPr>
                <w:rFonts w:ascii="Times New Roman" w:hAnsi="Times New Roman" w:cs="Times New Roman"/>
              </w:rPr>
            </w:pPr>
          </w:p>
        </w:tc>
      </w:tr>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r w:rsidRPr="006B2E44">
              <w:rPr>
                <w:rFonts w:ascii="Times New Roman" w:hAnsi="Times New Roman" w:cs="Times New Roman"/>
                <w:b/>
              </w:rPr>
              <w:t>Při manipulaci s předměty ovládá koordinaci ruky a oka</w:t>
            </w: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2835" w:type="dxa"/>
          </w:tcPr>
          <w:p w:rsidR="003500E7" w:rsidRPr="006B2E44" w:rsidRDefault="003500E7" w:rsidP="003500E7">
            <w:pPr>
              <w:rPr>
                <w:rFonts w:ascii="Times New Roman" w:hAnsi="Times New Roman" w:cs="Times New Roman"/>
              </w:rPr>
            </w:pPr>
          </w:p>
        </w:tc>
      </w:tr>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r w:rsidRPr="006B2E44">
              <w:rPr>
                <w:rFonts w:ascii="Times New Roman" w:hAnsi="Times New Roman" w:cs="Times New Roman"/>
                <w:b/>
              </w:rPr>
              <w:t>Lateralita je vyhraněná, jedna ruka je při činnosti dominantní</w:t>
            </w: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2835" w:type="dxa"/>
          </w:tcPr>
          <w:p w:rsidR="003500E7" w:rsidRPr="006B2E44" w:rsidRDefault="003500E7" w:rsidP="003500E7">
            <w:pPr>
              <w:rPr>
                <w:rFonts w:ascii="Times New Roman" w:hAnsi="Times New Roman" w:cs="Times New Roman"/>
              </w:rPr>
            </w:pPr>
          </w:p>
        </w:tc>
      </w:tr>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r w:rsidRPr="006B2E44">
              <w:rPr>
                <w:rFonts w:ascii="Times New Roman" w:hAnsi="Times New Roman" w:cs="Times New Roman"/>
                <w:b/>
              </w:rPr>
              <w:t>Ovládá lokomoci, pohyby jsou koordinované</w:t>
            </w: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2835" w:type="dxa"/>
          </w:tcPr>
          <w:p w:rsidR="003500E7" w:rsidRPr="006B2E44" w:rsidRDefault="003500E7" w:rsidP="003500E7">
            <w:pPr>
              <w:rPr>
                <w:rFonts w:ascii="Times New Roman" w:hAnsi="Times New Roman" w:cs="Times New Roman"/>
              </w:rPr>
            </w:pPr>
          </w:p>
        </w:tc>
      </w:tr>
      <w:tr w:rsidR="003500E7" w:rsidRPr="006B2E44" w:rsidTr="003500E7">
        <w:trPr>
          <w:trHeight w:val="794"/>
        </w:trPr>
        <w:tc>
          <w:tcPr>
            <w:tcW w:w="3558" w:type="dxa"/>
          </w:tcPr>
          <w:p w:rsidR="003500E7" w:rsidRPr="006B2E44" w:rsidRDefault="003500E7" w:rsidP="003500E7">
            <w:pPr>
              <w:jc w:val="both"/>
              <w:rPr>
                <w:rFonts w:ascii="Times New Roman" w:hAnsi="Times New Roman" w:cs="Times New Roman"/>
                <w:b/>
              </w:rPr>
            </w:pPr>
            <w:r w:rsidRPr="006B2E44">
              <w:rPr>
                <w:rFonts w:ascii="Times New Roman" w:hAnsi="Times New Roman" w:cs="Times New Roman"/>
                <w:b/>
              </w:rPr>
              <w:t>Udržuje správné držení těla</w:t>
            </w: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850" w:type="dxa"/>
          </w:tcPr>
          <w:p w:rsidR="003500E7" w:rsidRPr="006B2E44" w:rsidRDefault="003500E7" w:rsidP="003500E7">
            <w:pPr>
              <w:rPr>
                <w:rFonts w:ascii="Times New Roman" w:hAnsi="Times New Roman" w:cs="Times New Roman"/>
              </w:rPr>
            </w:pPr>
          </w:p>
        </w:tc>
        <w:tc>
          <w:tcPr>
            <w:tcW w:w="2835" w:type="dxa"/>
          </w:tcPr>
          <w:p w:rsidR="003500E7" w:rsidRPr="006B2E44" w:rsidRDefault="003500E7" w:rsidP="003500E7">
            <w:pPr>
              <w:rPr>
                <w:rFonts w:ascii="Times New Roman" w:hAnsi="Times New Roman" w:cs="Times New Roman"/>
              </w:rPr>
            </w:pPr>
          </w:p>
        </w:tc>
      </w:tr>
    </w:tbl>
    <w:p w:rsidR="003500E7" w:rsidRPr="006B2E44" w:rsidRDefault="003500E7" w:rsidP="003500E7">
      <w:pPr>
        <w:rPr>
          <w:rFonts w:ascii="Times New Roman" w:hAnsi="Times New Roman" w:cs="Times New Roman"/>
          <w:b/>
          <w:sz w:val="24"/>
          <w:szCs w:val="24"/>
        </w:rPr>
      </w:pPr>
    </w:p>
    <w:p w:rsidR="003500E7" w:rsidRPr="006B2E44" w:rsidRDefault="003500E7" w:rsidP="003500E7">
      <w:pPr>
        <w:pStyle w:val="Odstavecseseznamem"/>
        <w:numPr>
          <w:ilvl w:val="0"/>
          <w:numId w:val="38"/>
        </w:numPr>
        <w:rPr>
          <w:rFonts w:ascii="Times New Roman" w:hAnsi="Times New Roman" w:cs="Times New Roman"/>
          <w:b/>
          <w:sz w:val="24"/>
          <w:szCs w:val="24"/>
          <w:u w:val="single"/>
        </w:rPr>
      </w:pPr>
      <w:r w:rsidRPr="006B2E44">
        <w:rPr>
          <w:rFonts w:ascii="Times New Roman" w:hAnsi="Times New Roman" w:cs="Times New Roman"/>
          <w:b/>
          <w:sz w:val="24"/>
          <w:szCs w:val="24"/>
          <w:u w:val="single"/>
        </w:rPr>
        <w:t>Psychická oblast</w:t>
      </w:r>
    </w:p>
    <w:tbl>
      <w:tblPr>
        <w:tblStyle w:val="Mkatabulky"/>
        <w:tblW w:w="8729" w:type="dxa"/>
        <w:tblLook w:val="04A0"/>
      </w:tblPr>
      <w:tblGrid>
        <w:gridCol w:w="3359"/>
        <w:gridCol w:w="837"/>
        <w:gridCol w:w="1060"/>
        <w:gridCol w:w="830"/>
        <w:gridCol w:w="2643"/>
      </w:tblGrid>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 xml:space="preserve">Ano </w:t>
            </w:r>
          </w:p>
        </w:tc>
        <w:tc>
          <w:tcPr>
            <w:tcW w:w="850"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Částečně</w:t>
            </w:r>
          </w:p>
        </w:tc>
        <w:tc>
          <w:tcPr>
            <w:tcW w:w="850"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 xml:space="preserve">Ne </w:t>
            </w:r>
          </w:p>
        </w:tc>
        <w:tc>
          <w:tcPr>
            <w:tcW w:w="2721"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 xml:space="preserve">Poznámky </w:t>
            </w: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Řeč je gramaticky správně, komunikuje ve větách</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Dokáže porovnat vlastnosti předmětů</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Záměrně soustředí pozornost na činnost</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 xml:space="preserve">Dokáže si </w:t>
            </w:r>
            <w:proofErr w:type="gramStart"/>
            <w:r w:rsidRPr="006B2E44">
              <w:rPr>
                <w:rFonts w:ascii="Times New Roman" w:hAnsi="Times New Roman" w:cs="Times New Roman"/>
                <w:b/>
              </w:rPr>
              <w:t>zapamatovat s čím</w:t>
            </w:r>
            <w:proofErr w:type="gramEnd"/>
            <w:r w:rsidRPr="006B2E44">
              <w:rPr>
                <w:rFonts w:ascii="Times New Roman" w:hAnsi="Times New Roman" w:cs="Times New Roman"/>
                <w:b/>
              </w:rPr>
              <w:t xml:space="preserve"> se setkalo, vybavit si to a reprodukovat</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Dokáže se přizpůsobit nové situaci</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lastRenderedPageBreak/>
              <w:t>Obohacuje hru vlastní představivostí</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Samostatně si o činnost volí a rozhoduje o ní</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Obohacuje hru vlastní kreativností</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Rozvíjí hru</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r w:rsidR="003500E7" w:rsidRPr="006B2E44" w:rsidTr="003500E7">
        <w:trPr>
          <w:trHeight w:val="850"/>
        </w:trPr>
        <w:tc>
          <w:tcPr>
            <w:tcW w:w="3458" w:type="dxa"/>
          </w:tcPr>
          <w:p w:rsidR="003500E7" w:rsidRPr="006B2E44" w:rsidRDefault="003500E7" w:rsidP="003500E7">
            <w:pPr>
              <w:rPr>
                <w:rFonts w:ascii="Times New Roman" w:hAnsi="Times New Roman" w:cs="Times New Roman"/>
                <w:b/>
              </w:rPr>
            </w:pPr>
            <w:r w:rsidRPr="006B2E44">
              <w:rPr>
                <w:rFonts w:ascii="Times New Roman" w:hAnsi="Times New Roman" w:cs="Times New Roman"/>
                <w:b/>
              </w:rPr>
              <w:t>Nepřekračuje třídní pravidla</w:t>
            </w: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850" w:type="dxa"/>
          </w:tcPr>
          <w:p w:rsidR="003500E7" w:rsidRPr="006B2E44" w:rsidRDefault="003500E7" w:rsidP="003500E7">
            <w:pPr>
              <w:rPr>
                <w:rFonts w:ascii="Times New Roman" w:hAnsi="Times New Roman" w:cs="Times New Roman"/>
                <w:b/>
              </w:rPr>
            </w:pPr>
          </w:p>
        </w:tc>
        <w:tc>
          <w:tcPr>
            <w:tcW w:w="2721" w:type="dxa"/>
          </w:tcPr>
          <w:p w:rsidR="003500E7" w:rsidRPr="006B2E44" w:rsidRDefault="003500E7" w:rsidP="003500E7">
            <w:pPr>
              <w:rPr>
                <w:rFonts w:ascii="Times New Roman" w:hAnsi="Times New Roman" w:cs="Times New Roman"/>
                <w:b/>
              </w:rPr>
            </w:pPr>
          </w:p>
        </w:tc>
      </w:tr>
    </w:tbl>
    <w:p w:rsidR="00230DA3" w:rsidRPr="006B2E44" w:rsidRDefault="00230DA3" w:rsidP="00230DA3">
      <w:pPr>
        <w:rPr>
          <w:rFonts w:ascii="Times New Roman" w:hAnsi="Times New Roman" w:cs="Times New Roman"/>
          <w:b/>
          <w:sz w:val="24"/>
          <w:szCs w:val="24"/>
        </w:rPr>
      </w:pPr>
    </w:p>
    <w:p w:rsidR="00230DA3" w:rsidRPr="006B2E44" w:rsidRDefault="00230DA3" w:rsidP="00230DA3">
      <w:pPr>
        <w:pStyle w:val="Odstavecseseznamem"/>
        <w:numPr>
          <w:ilvl w:val="0"/>
          <w:numId w:val="38"/>
        </w:numPr>
        <w:rPr>
          <w:rFonts w:ascii="Times New Roman" w:hAnsi="Times New Roman" w:cs="Times New Roman"/>
          <w:b/>
          <w:sz w:val="24"/>
          <w:szCs w:val="24"/>
          <w:u w:val="single"/>
        </w:rPr>
      </w:pPr>
      <w:r w:rsidRPr="006B2E44">
        <w:rPr>
          <w:rFonts w:ascii="Times New Roman" w:hAnsi="Times New Roman" w:cs="Times New Roman"/>
          <w:b/>
          <w:sz w:val="24"/>
          <w:szCs w:val="24"/>
          <w:u w:val="single"/>
        </w:rPr>
        <w:t>Sociální oblast</w:t>
      </w:r>
    </w:p>
    <w:tbl>
      <w:tblPr>
        <w:tblStyle w:val="Mkatabulky"/>
        <w:tblW w:w="0" w:type="auto"/>
        <w:tblLook w:val="04A0"/>
      </w:tblPr>
      <w:tblGrid>
        <w:gridCol w:w="3402"/>
        <w:gridCol w:w="850"/>
        <w:gridCol w:w="1060"/>
        <w:gridCol w:w="850"/>
        <w:gridCol w:w="2835"/>
      </w:tblGrid>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Ano</w:t>
            </w:r>
          </w:p>
        </w:tc>
        <w:tc>
          <w:tcPr>
            <w:tcW w:w="1037"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Částečně</w:t>
            </w:r>
          </w:p>
        </w:tc>
        <w:tc>
          <w:tcPr>
            <w:tcW w:w="850"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Ne</w:t>
            </w:r>
          </w:p>
        </w:tc>
        <w:tc>
          <w:tcPr>
            <w:tcW w:w="2835"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Poznámky</w:t>
            </w: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Zvládá ovládat své chování</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Zvládá regulovat své chování ve vztahu k druhým</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Dokáže požádat o pomoc</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 xml:space="preserve">Spolupracuje </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Ovládá své emoce</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Komikuje bez zábran s dětmi i dospělými</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Vyjádří nesouhlas</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Dokáže unést neúspěch</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r w:rsidR="00230DA3" w:rsidRPr="006B2E44" w:rsidTr="007D4D1B">
        <w:trPr>
          <w:trHeight w:val="850"/>
        </w:trPr>
        <w:tc>
          <w:tcPr>
            <w:tcW w:w="3402" w:type="dxa"/>
          </w:tcPr>
          <w:p w:rsidR="00230DA3" w:rsidRPr="006B2E44" w:rsidRDefault="00230DA3" w:rsidP="00826E44">
            <w:pPr>
              <w:tabs>
                <w:tab w:val="left" w:pos="1892"/>
              </w:tabs>
              <w:rPr>
                <w:rFonts w:ascii="Times New Roman" w:hAnsi="Times New Roman" w:cs="Times New Roman"/>
                <w:b/>
              </w:rPr>
            </w:pPr>
            <w:r w:rsidRPr="006B2E44">
              <w:rPr>
                <w:rFonts w:ascii="Times New Roman" w:hAnsi="Times New Roman" w:cs="Times New Roman"/>
                <w:b/>
              </w:rPr>
              <w:t xml:space="preserve">Vyjednává, dohodne se </w:t>
            </w:r>
          </w:p>
        </w:tc>
        <w:tc>
          <w:tcPr>
            <w:tcW w:w="850" w:type="dxa"/>
          </w:tcPr>
          <w:p w:rsidR="00230DA3" w:rsidRPr="006B2E44" w:rsidRDefault="00230DA3" w:rsidP="00826E44">
            <w:pPr>
              <w:tabs>
                <w:tab w:val="left" w:pos="1892"/>
              </w:tabs>
              <w:rPr>
                <w:rFonts w:ascii="Times New Roman" w:hAnsi="Times New Roman" w:cs="Times New Roman"/>
                <w:b/>
              </w:rPr>
            </w:pPr>
          </w:p>
        </w:tc>
        <w:tc>
          <w:tcPr>
            <w:tcW w:w="1037" w:type="dxa"/>
          </w:tcPr>
          <w:p w:rsidR="00230DA3" w:rsidRPr="006B2E44" w:rsidRDefault="00230DA3" w:rsidP="00826E44">
            <w:pPr>
              <w:tabs>
                <w:tab w:val="left" w:pos="1892"/>
              </w:tabs>
              <w:rPr>
                <w:rFonts w:ascii="Times New Roman" w:hAnsi="Times New Roman" w:cs="Times New Roman"/>
                <w:b/>
              </w:rPr>
            </w:pPr>
          </w:p>
        </w:tc>
        <w:tc>
          <w:tcPr>
            <w:tcW w:w="850" w:type="dxa"/>
          </w:tcPr>
          <w:p w:rsidR="00230DA3" w:rsidRPr="006B2E44" w:rsidRDefault="00230DA3" w:rsidP="00826E44">
            <w:pPr>
              <w:tabs>
                <w:tab w:val="left" w:pos="1892"/>
              </w:tabs>
              <w:rPr>
                <w:rFonts w:ascii="Times New Roman" w:hAnsi="Times New Roman" w:cs="Times New Roman"/>
                <w:b/>
              </w:rPr>
            </w:pPr>
          </w:p>
        </w:tc>
        <w:tc>
          <w:tcPr>
            <w:tcW w:w="2835" w:type="dxa"/>
          </w:tcPr>
          <w:p w:rsidR="00230DA3" w:rsidRPr="006B2E44" w:rsidRDefault="00230DA3" w:rsidP="00826E44">
            <w:pPr>
              <w:tabs>
                <w:tab w:val="left" w:pos="1892"/>
              </w:tabs>
              <w:rPr>
                <w:rFonts w:ascii="Times New Roman" w:hAnsi="Times New Roman" w:cs="Times New Roman"/>
                <w:b/>
              </w:rPr>
            </w:pPr>
          </w:p>
        </w:tc>
      </w:tr>
    </w:tbl>
    <w:p w:rsidR="007D4D1B" w:rsidRPr="006B2E44" w:rsidRDefault="007D4D1B" w:rsidP="007D4D1B">
      <w:pPr>
        <w:tabs>
          <w:tab w:val="left" w:pos="1892"/>
        </w:tabs>
        <w:rPr>
          <w:rFonts w:ascii="Times New Roman" w:hAnsi="Times New Roman" w:cs="Times New Roman"/>
          <w:b/>
          <w:u w:val="single"/>
        </w:rPr>
      </w:pPr>
      <w:r w:rsidRPr="006B2E44">
        <w:rPr>
          <w:rFonts w:ascii="Times New Roman" w:hAnsi="Times New Roman" w:cs="Times New Roman"/>
          <w:b/>
          <w:u w:val="single"/>
        </w:rPr>
        <w:lastRenderedPageBreak/>
        <w:t xml:space="preserve">Další poznámky z pozorování: </w:t>
      </w:r>
    </w:p>
    <w:tbl>
      <w:tblPr>
        <w:tblStyle w:val="Mkatabulky"/>
        <w:tblW w:w="0" w:type="auto"/>
        <w:tblLook w:val="04A0"/>
      </w:tblPr>
      <w:tblGrid>
        <w:gridCol w:w="9003"/>
      </w:tblGrid>
      <w:tr w:rsidR="007D4D1B" w:rsidRPr="006B2E44" w:rsidTr="00826E44">
        <w:trPr>
          <w:trHeight w:val="13039"/>
        </w:trPr>
        <w:tc>
          <w:tcPr>
            <w:tcW w:w="9212" w:type="dxa"/>
          </w:tcPr>
          <w:p w:rsidR="007D4D1B" w:rsidRPr="006B2E44" w:rsidRDefault="007D4D1B" w:rsidP="007D4D1B">
            <w:pPr>
              <w:tabs>
                <w:tab w:val="left" w:pos="1892"/>
              </w:tabs>
              <w:spacing w:after="200" w:line="276" w:lineRule="auto"/>
              <w:rPr>
                <w:rFonts w:ascii="Times New Roman" w:hAnsi="Times New Roman" w:cs="Times New Roman"/>
              </w:rPr>
            </w:pPr>
          </w:p>
        </w:tc>
      </w:tr>
    </w:tbl>
    <w:p w:rsidR="007D4D1B" w:rsidRPr="007D4D1B" w:rsidRDefault="007D4D1B" w:rsidP="007D4D1B">
      <w:pPr>
        <w:tabs>
          <w:tab w:val="left" w:pos="1892"/>
        </w:tabs>
      </w:pPr>
    </w:p>
    <w:p w:rsidR="00443289" w:rsidRPr="00246126" w:rsidRDefault="00443289" w:rsidP="00443289">
      <w:pPr>
        <w:jc w:val="center"/>
        <w:rPr>
          <w:b/>
          <w:sz w:val="32"/>
          <w:szCs w:val="32"/>
        </w:rPr>
      </w:pPr>
      <w:r w:rsidRPr="00246126">
        <w:rPr>
          <w:b/>
          <w:sz w:val="32"/>
          <w:szCs w:val="32"/>
        </w:rPr>
        <w:lastRenderedPageBreak/>
        <w:t>ANOTACE</w:t>
      </w:r>
    </w:p>
    <w:p w:rsidR="00443289" w:rsidRDefault="00443289" w:rsidP="00443289"/>
    <w:tbl>
      <w:tblPr>
        <w:tblStyle w:val="Mkatabulky"/>
        <w:tblW w:w="0" w:type="auto"/>
        <w:tblLook w:val="01E0"/>
      </w:tblPr>
      <w:tblGrid>
        <w:gridCol w:w="2889"/>
        <w:gridCol w:w="6114"/>
      </w:tblGrid>
      <w:tr w:rsidR="00443289" w:rsidTr="00BC3E85">
        <w:trPr>
          <w:trHeight w:val="435"/>
        </w:trPr>
        <w:tc>
          <w:tcPr>
            <w:tcW w:w="2943" w:type="dxa"/>
            <w:tcBorders>
              <w:top w:val="double" w:sz="4" w:space="0" w:color="auto"/>
              <w:left w:val="double" w:sz="4" w:space="0" w:color="auto"/>
              <w:right w:val="single" w:sz="2" w:space="0" w:color="auto"/>
            </w:tcBorders>
          </w:tcPr>
          <w:p w:rsidR="00443289" w:rsidRPr="00AC6323" w:rsidRDefault="00443289" w:rsidP="00BC3E85">
            <w:pPr>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443289" w:rsidRDefault="00443289" w:rsidP="00BC3E85">
            <w:r>
              <w:t>Anežka Foglová</w:t>
            </w:r>
          </w:p>
        </w:tc>
      </w:tr>
      <w:tr w:rsidR="00443289" w:rsidTr="00BC3E85">
        <w:trPr>
          <w:trHeight w:val="415"/>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t>Katedra:</w:t>
            </w:r>
          </w:p>
        </w:tc>
        <w:tc>
          <w:tcPr>
            <w:tcW w:w="6269" w:type="dxa"/>
            <w:tcBorders>
              <w:top w:val="single" w:sz="2" w:space="0" w:color="auto"/>
              <w:left w:val="single" w:sz="2" w:space="0" w:color="auto"/>
              <w:right w:val="double" w:sz="4" w:space="0" w:color="auto"/>
            </w:tcBorders>
          </w:tcPr>
          <w:p w:rsidR="00443289" w:rsidRDefault="00443289" w:rsidP="00BC3E85">
            <w:r>
              <w:t>Katedra primární pedagogiky</w:t>
            </w:r>
          </w:p>
        </w:tc>
      </w:tr>
      <w:tr w:rsidR="00443289" w:rsidTr="00BC3E85">
        <w:trPr>
          <w:trHeight w:val="415"/>
        </w:trPr>
        <w:tc>
          <w:tcPr>
            <w:tcW w:w="2943" w:type="dxa"/>
            <w:tcBorders>
              <w:top w:val="single" w:sz="2" w:space="0" w:color="auto"/>
              <w:left w:val="double" w:sz="4" w:space="0" w:color="auto"/>
              <w:bottom w:val="single" w:sz="4" w:space="0" w:color="auto"/>
              <w:right w:val="single" w:sz="2" w:space="0" w:color="auto"/>
            </w:tcBorders>
          </w:tcPr>
          <w:p w:rsidR="00443289" w:rsidRPr="00AC6323" w:rsidRDefault="00443289" w:rsidP="00BC3E85">
            <w:pPr>
              <w:rPr>
                <w:b/>
              </w:rPr>
            </w:pPr>
            <w:r w:rsidRPr="00AC6323">
              <w:rPr>
                <w:b/>
              </w:rPr>
              <w:t>Vedoucí práce:</w:t>
            </w:r>
          </w:p>
        </w:tc>
        <w:tc>
          <w:tcPr>
            <w:tcW w:w="6269" w:type="dxa"/>
            <w:tcBorders>
              <w:top w:val="single" w:sz="2" w:space="0" w:color="auto"/>
              <w:left w:val="single" w:sz="2" w:space="0" w:color="auto"/>
              <w:right w:val="double" w:sz="4" w:space="0" w:color="auto"/>
            </w:tcBorders>
          </w:tcPr>
          <w:p w:rsidR="00443289" w:rsidRDefault="00443289" w:rsidP="00BC3E85">
            <w:r w:rsidRPr="00443289">
              <w:t>Mgr. Alena Srbená, Ph.D.</w:t>
            </w:r>
          </w:p>
        </w:tc>
      </w:tr>
      <w:tr w:rsidR="00443289" w:rsidTr="00BC3E85">
        <w:trPr>
          <w:trHeight w:val="415"/>
        </w:trPr>
        <w:tc>
          <w:tcPr>
            <w:tcW w:w="2943" w:type="dxa"/>
            <w:tcBorders>
              <w:top w:val="single" w:sz="4" w:space="0" w:color="auto"/>
              <w:left w:val="double" w:sz="4" w:space="0" w:color="auto"/>
              <w:bottom w:val="double" w:sz="4" w:space="0" w:color="auto"/>
              <w:right w:val="single" w:sz="2" w:space="0" w:color="auto"/>
            </w:tcBorders>
          </w:tcPr>
          <w:p w:rsidR="00443289" w:rsidRPr="00AC6323" w:rsidRDefault="00443289" w:rsidP="00BC3E85">
            <w:pPr>
              <w:rPr>
                <w:b/>
              </w:rPr>
            </w:pPr>
            <w:r w:rsidRPr="00AC6323">
              <w:rPr>
                <w:b/>
              </w:rPr>
              <w:t>Rok obhajoby:</w:t>
            </w:r>
          </w:p>
        </w:tc>
        <w:tc>
          <w:tcPr>
            <w:tcW w:w="6269" w:type="dxa"/>
            <w:tcBorders>
              <w:top w:val="single" w:sz="2" w:space="0" w:color="auto"/>
              <w:left w:val="single" w:sz="2" w:space="0" w:color="auto"/>
              <w:right w:val="double" w:sz="4" w:space="0" w:color="auto"/>
            </w:tcBorders>
          </w:tcPr>
          <w:p w:rsidR="00443289" w:rsidRDefault="00443289" w:rsidP="00BC3E85">
            <w:r>
              <w:t>2021</w:t>
            </w:r>
          </w:p>
        </w:tc>
      </w:tr>
      <w:tr w:rsidR="00443289" w:rsidTr="00BC3E85">
        <w:tc>
          <w:tcPr>
            <w:tcW w:w="2943" w:type="dxa"/>
            <w:tcBorders>
              <w:top w:val="double" w:sz="4" w:space="0" w:color="auto"/>
              <w:left w:val="nil"/>
              <w:bottom w:val="double" w:sz="4" w:space="0" w:color="auto"/>
              <w:right w:val="nil"/>
            </w:tcBorders>
          </w:tcPr>
          <w:p w:rsidR="00443289" w:rsidRDefault="00443289" w:rsidP="00BC3E85"/>
        </w:tc>
        <w:tc>
          <w:tcPr>
            <w:tcW w:w="6269" w:type="dxa"/>
            <w:tcBorders>
              <w:top w:val="double" w:sz="4" w:space="0" w:color="auto"/>
              <w:left w:val="nil"/>
              <w:bottom w:val="double" w:sz="4" w:space="0" w:color="auto"/>
              <w:right w:val="nil"/>
            </w:tcBorders>
          </w:tcPr>
          <w:p w:rsidR="00443289" w:rsidRDefault="00443289" w:rsidP="00BC3E85"/>
        </w:tc>
      </w:tr>
      <w:tr w:rsidR="00443289" w:rsidTr="00BC3E85">
        <w:trPr>
          <w:trHeight w:val="995"/>
        </w:trPr>
        <w:tc>
          <w:tcPr>
            <w:tcW w:w="2943" w:type="dxa"/>
            <w:tcBorders>
              <w:top w:val="double" w:sz="4" w:space="0" w:color="auto"/>
              <w:left w:val="double" w:sz="4" w:space="0" w:color="auto"/>
              <w:right w:val="single" w:sz="2" w:space="0" w:color="auto"/>
            </w:tcBorders>
          </w:tcPr>
          <w:p w:rsidR="00443289" w:rsidRPr="00AC6323" w:rsidRDefault="00443289" w:rsidP="00BC3E85">
            <w:pPr>
              <w:rPr>
                <w:b/>
              </w:rPr>
            </w:pPr>
            <w:r w:rsidRPr="00AC6323">
              <w:rPr>
                <w:b/>
              </w:rPr>
              <w:t>Název práce:</w:t>
            </w:r>
          </w:p>
        </w:tc>
        <w:tc>
          <w:tcPr>
            <w:tcW w:w="6269" w:type="dxa"/>
            <w:tcBorders>
              <w:top w:val="double" w:sz="4" w:space="0" w:color="auto"/>
              <w:left w:val="single" w:sz="2" w:space="0" w:color="auto"/>
              <w:right w:val="double" w:sz="4" w:space="0" w:color="auto"/>
            </w:tcBorders>
          </w:tcPr>
          <w:p w:rsidR="00443289" w:rsidRDefault="00443289" w:rsidP="00BC3E85"/>
          <w:p w:rsidR="00443289" w:rsidRDefault="00443289" w:rsidP="00BC3E85">
            <w:r>
              <w:t>Hra a její vliv na vývoj dítěte předškolního věku</w:t>
            </w:r>
          </w:p>
          <w:p w:rsidR="00443289" w:rsidRDefault="00443289" w:rsidP="00BC3E85"/>
          <w:p w:rsidR="00443289" w:rsidRPr="00AC6323" w:rsidRDefault="00443289" w:rsidP="00BC3E85"/>
        </w:tc>
      </w:tr>
      <w:tr w:rsidR="00443289" w:rsidTr="00BC3E85">
        <w:trPr>
          <w:trHeight w:val="975"/>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443289" w:rsidRDefault="00443289" w:rsidP="00BC3E85"/>
          <w:p w:rsidR="00443289" w:rsidRDefault="00443289" w:rsidP="00BC3E85">
            <w:r w:rsidRPr="00443289">
              <w:t>Game and its influence on the development of a preschool child</w:t>
            </w:r>
          </w:p>
          <w:p w:rsidR="00443289" w:rsidRPr="00AC6323" w:rsidRDefault="00443289" w:rsidP="00BC3E85"/>
        </w:tc>
      </w:tr>
      <w:tr w:rsidR="00443289" w:rsidTr="007E5C29">
        <w:trPr>
          <w:trHeight w:val="3928"/>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t>Anotace práce:</w:t>
            </w:r>
          </w:p>
        </w:tc>
        <w:tc>
          <w:tcPr>
            <w:tcW w:w="6269" w:type="dxa"/>
            <w:tcBorders>
              <w:top w:val="single" w:sz="2" w:space="0" w:color="auto"/>
              <w:left w:val="single" w:sz="2" w:space="0" w:color="auto"/>
              <w:right w:val="double" w:sz="4" w:space="0" w:color="auto"/>
            </w:tcBorders>
          </w:tcPr>
          <w:p w:rsidR="00443289" w:rsidRPr="00443289" w:rsidRDefault="00443289" w:rsidP="00443289">
            <w:r w:rsidRPr="00443289">
              <w:rPr>
                <w:b/>
              </w:rPr>
              <w:t xml:space="preserve">    </w:t>
            </w:r>
            <w:r w:rsidRPr="00443289">
              <w:t>Závěrečná práce „Hra a její vliv na rozvoj dítěte předškolního věku“ je zaměřená na hru a její význam pro dítě z hlediska učení a formování jeho osobnosti.</w:t>
            </w:r>
          </w:p>
          <w:p w:rsidR="00443289" w:rsidRPr="00443289" w:rsidRDefault="00443289" w:rsidP="00443289">
            <w:r w:rsidRPr="00443289">
              <w:t xml:space="preserve">    Teoretická část je věnována popisu samotného období předškolního věku, předškolnímu vzdělávání, kurikulárním dokumentům, historickému vývoji, podmínkám, druhům, znakům a typům hry, hodnocení dětí. Hračka a její typy a využití.</w:t>
            </w:r>
          </w:p>
          <w:p w:rsidR="00443289" w:rsidRPr="00443289" w:rsidRDefault="00443289" w:rsidP="00443289">
            <w:r w:rsidRPr="00443289">
              <w:t xml:space="preserve">    Praktická část je zaměřená na sestavení případových studií a tím pak poznat celkovou osobnost jednotlivých účastníku a dále to využít k ovlivňování vývoje dítěte prostřednictvím hry. </w:t>
            </w:r>
          </w:p>
          <w:p w:rsidR="00443289" w:rsidRDefault="00443289" w:rsidP="00BC3E85"/>
          <w:p w:rsidR="00443289" w:rsidRDefault="00443289" w:rsidP="00BC3E85"/>
          <w:p w:rsidR="00443289" w:rsidRDefault="00443289" w:rsidP="00BC3E85"/>
          <w:p w:rsidR="00443289" w:rsidRDefault="00443289" w:rsidP="00BC3E85"/>
          <w:p w:rsidR="00443289" w:rsidRDefault="00443289" w:rsidP="00BC3E85"/>
          <w:p w:rsidR="00443289" w:rsidRPr="00AC6323" w:rsidRDefault="00443289" w:rsidP="00BC3E85"/>
        </w:tc>
      </w:tr>
      <w:tr w:rsidR="00443289" w:rsidTr="00BC3E85">
        <w:trPr>
          <w:trHeight w:val="695"/>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t>Klíčová slova:</w:t>
            </w:r>
          </w:p>
        </w:tc>
        <w:tc>
          <w:tcPr>
            <w:tcW w:w="6269" w:type="dxa"/>
            <w:tcBorders>
              <w:top w:val="single" w:sz="2" w:space="0" w:color="auto"/>
              <w:left w:val="single" w:sz="2" w:space="0" w:color="auto"/>
              <w:right w:val="double" w:sz="4" w:space="0" w:color="auto"/>
            </w:tcBorders>
          </w:tcPr>
          <w:p w:rsidR="00443289" w:rsidRDefault="00443289" w:rsidP="00BC3E85">
            <w:r>
              <w:t xml:space="preserve">Předškolní věk, </w:t>
            </w:r>
            <w:r w:rsidR="007E5C29">
              <w:t xml:space="preserve">oblasti vývoje, </w:t>
            </w:r>
            <w:r>
              <w:t>kurikulární dokumenty, hra, hračka, s</w:t>
            </w:r>
            <w:r w:rsidR="007E5C29">
              <w:t>právná hračka</w:t>
            </w:r>
          </w:p>
          <w:p w:rsidR="00443289" w:rsidRPr="00AC6323" w:rsidRDefault="00443289" w:rsidP="00BC3E85"/>
        </w:tc>
      </w:tr>
      <w:tr w:rsidR="00443289" w:rsidTr="007E5C29">
        <w:trPr>
          <w:trHeight w:val="1260"/>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rsidR="007E5C29" w:rsidRDefault="007E5C29" w:rsidP="007E5C29">
            <w:r>
              <w:t>The final work "Play and its influence on the development of a preschool child" is focused on play and its importance for the child in terms of learning and shaping his personality.</w:t>
            </w:r>
          </w:p>
          <w:p w:rsidR="007E5C29" w:rsidRDefault="007E5C29" w:rsidP="007E5C29">
            <w:r>
              <w:t xml:space="preserve">    The theoretical part is devoted to the description of the period of preschool age, preschool education, curricular documents, historical development, conditions, types, features and types of play, evaluation of children. Toy and its types and uses.</w:t>
            </w:r>
          </w:p>
          <w:p w:rsidR="00443289" w:rsidRDefault="007E5C29" w:rsidP="007E5C29">
            <w:r>
              <w:t xml:space="preserve">    The practical part is focused on the compilation of </w:t>
            </w:r>
            <w:proofErr w:type="gramStart"/>
            <w:r>
              <w:t>case</w:t>
            </w:r>
            <w:proofErr w:type="gramEnd"/>
            <w:r>
              <w:t xml:space="preserve"> studies and thus get to know the overall personality of individual participants and further use it to influence the development of the child through play.</w:t>
            </w:r>
          </w:p>
          <w:p w:rsidR="00443289" w:rsidRDefault="00443289" w:rsidP="00BC3E85"/>
          <w:p w:rsidR="00443289" w:rsidRDefault="00443289" w:rsidP="00BC3E85"/>
          <w:p w:rsidR="00443289" w:rsidRDefault="00443289" w:rsidP="00BC3E85"/>
          <w:p w:rsidR="00443289" w:rsidRDefault="00443289" w:rsidP="00BC3E85"/>
          <w:p w:rsidR="00443289" w:rsidRPr="00AC6323" w:rsidRDefault="00443289" w:rsidP="00BC3E85"/>
        </w:tc>
      </w:tr>
      <w:tr w:rsidR="00443289" w:rsidTr="00BC3E85">
        <w:trPr>
          <w:trHeight w:val="695"/>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lastRenderedPageBreak/>
              <w:t>Klíčová slova v angličtině:</w:t>
            </w:r>
          </w:p>
        </w:tc>
        <w:tc>
          <w:tcPr>
            <w:tcW w:w="6269" w:type="dxa"/>
            <w:tcBorders>
              <w:top w:val="single" w:sz="2" w:space="0" w:color="auto"/>
              <w:left w:val="single" w:sz="2" w:space="0" w:color="auto"/>
              <w:right w:val="double" w:sz="4" w:space="0" w:color="auto"/>
            </w:tcBorders>
          </w:tcPr>
          <w:p w:rsidR="00443289" w:rsidRDefault="007E5C29" w:rsidP="00BC3E85">
            <w:r w:rsidRPr="007E5C29">
              <w:t>Preschool age, areas of development, curricular documents, game, toy, right toy</w:t>
            </w:r>
          </w:p>
          <w:p w:rsidR="00443289" w:rsidRPr="00AC6323" w:rsidRDefault="00443289" w:rsidP="00BC3E85"/>
        </w:tc>
      </w:tr>
      <w:tr w:rsidR="00443289" w:rsidTr="00BC3E85">
        <w:trPr>
          <w:trHeight w:val="2375"/>
        </w:trPr>
        <w:tc>
          <w:tcPr>
            <w:tcW w:w="2943" w:type="dxa"/>
            <w:tcBorders>
              <w:top w:val="single" w:sz="2" w:space="0" w:color="auto"/>
              <w:left w:val="double" w:sz="4" w:space="0" w:color="auto"/>
              <w:right w:val="single" w:sz="2" w:space="0" w:color="auto"/>
            </w:tcBorders>
          </w:tcPr>
          <w:p w:rsidR="00443289" w:rsidRPr="00AC6323" w:rsidRDefault="00443289" w:rsidP="00BC3E85">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7E5C29" w:rsidRDefault="007E5C29" w:rsidP="007E5C29">
            <w:pPr>
              <w:rPr>
                <w:b/>
              </w:rPr>
            </w:pPr>
            <w:r w:rsidRPr="007E5C29">
              <w:rPr>
                <w:b/>
              </w:rPr>
              <w:t xml:space="preserve">Příloha </w:t>
            </w:r>
            <w:proofErr w:type="gramStart"/>
            <w:r w:rsidRPr="007E5C29">
              <w:rPr>
                <w:b/>
              </w:rPr>
              <w:t>č.1:</w:t>
            </w:r>
            <w:proofErr w:type="gramEnd"/>
            <w:r w:rsidRPr="007E5C29">
              <w:rPr>
                <w:b/>
              </w:rPr>
              <w:t xml:space="preserve"> Informovaný souhlas pro rodiče dětí účastnících se pozorování</w:t>
            </w:r>
          </w:p>
          <w:p w:rsidR="007E5C29" w:rsidRPr="007E5C29" w:rsidRDefault="007E5C29" w:rsidP="007E5C29">
            <w:pPr>
              <w:rPr>
                <w:b/>
              </w:rPr>
            </w:pPr>
            <w:r w:rsidRPr="007E5C29">
              <w:rPr>
                <w:b/>
              </w:rPr>
              <w:t xml:space="preserve">Příloha </w:t>
            </w:r>
            <w:proofErr w:type="gramStart"/>
            <w:r w:rsidRPr="007E5C29">
              <w:rPr>
                <w:b/>
              </w:rPr>
              <w:t>č.2:</w:t>
            </w:r>
            <w:proofErr w:type="gramEnd"/>
            <w:r w:rsidRPr="007E5C29">
              <w:rPr>
                <w:b/>
              </w:rPr>
              <w:t xml:space="preserve"> Vzor záznamového archu pro rozhovory s třídními učitelkami</w:t>
            </w:r>
          </w:p>
          <w:p w:rsidR="007E5C29" w:rsidRPr="007E5C29" w:rsidRDefault="007E5C29" w:rsidP="007E5C29">
            <w:pPr>
              <w:rPr>
                <w:b/>
              </w:rPr>
            </w:pPr>
            <w:r w:rsidRPr="007E5C29">
              <w:rPr>
                <w:b/>
              </w:rPr>
              <w:t xml:space="preserve">Příloha </w:t>
            </w:r>
            <w:proofErr w:type="gramStart"/>
            <w:r w:rsidRPr="007E5C29">
              <w:rPr>
                <w:b/>
              </w:rPr>
              <w:t>č.3:</w:t>
            </w:r>
            <w:proofErr w:type="gramEnd"/>
            <w:r w:rsidRPr="007E5C29">
              <w:rPr>
                <w:b/>
              </w:rPr>
              <w:t xml:space="preserve"> Vzor záznamového archu pro pozorování</w:t>
            </w:r>
          </w:p>
          <w:p w:rsidR="00443289" w:rsidRDefault="00443289" w:rsidP="00BC3E85"/>
          <w:p w:rsidR="00443289" w:rsidRDefault="00443289" w:rsidP="00BC3E85"/>
          <w:p w:rsidR="00443289" w:rsidRDefault="00443289" w:rsidP="00BC3E85"/>
          <w:p w:rsidR="00443289" w:rsidRDefault="00443289" w:rsidP="00BC3E85"/>
          <w:p w:rsidR="00443289" w:rsidRDefault="00443289" w:rsidP="00BC3E85"/>
          <w:p w:rsidR="00443289" w:rsidRDefault="00443289" w:rsidP="00BC3E85"/>
          <w:p w:rsidR="00443289" w:rsidRDefault="00443289" w:rsidP="00BC3E85"/>
          <w:p w:rsidR="00443289" w:rsidRPr="00AC6323" w:rsidRDefault="00443289" w:rsidP="00BC3E85"/>
        </w:tc>
      </w:tr>
      <w:tr w:rsidR="00443289" w:rsidTr="00BC3E85">
        <w:trPr>
          <w:trHeight w:val="415"/>
        </w:trPr>
        <w:tc>
          <w:tcPr>
            <w:tcW w:w="2943" w:type="dxa"/>
            <w:tcBorders>
              <w:top w:val="single" w:sz="4" w:space="0" w:color="auto"/>
              <w:left w:val="double" w:sz="4" w:space="0" w:color="auto"/>
              <w:bottom w:val="single" w:sz="4" w:space="0" w:color="auto"/>
              <w:right w:val="single" w:sz="2" w:space="0" w:color="auto"/>
            </w:tcBorders>
          </w:tcPr>
          <w:p w:rsidR="00443289" w:rsidRPr="00AC6323" w:rsidRDefault="00443289" w:rsidP="00BC3E85">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443289" w:rsidRPr="00AC6323" w:rsidRDefault="006D2C81" w:rsidP="00BC3E85">
            <w:r>
              <w:t>56</w:t>
            </w:r>
            <w:r w:rsidR="007E5C29">
              <w:t xml:space="preserve"> s.</w:t>
            </w:r>
            <w:r>
              <w:t xml:space="preserve"> (99 498 znaků)</w:t>
            </w:r>
          </w:p>
        </w:tc>
      </w:tr>
      <w:tr w:rsidR="00443289" w:rsidTr="00BC3E85">
        <w:trPr>
          <w:trHeight w:val="415"/>
        </w:trPr>
        <w:tc>
          <w:tcPr>
            <w:tcW w:w="2943" w:type="dxa"/>
            <w:tcBorders>
              <w:top w:val="single" w:sz="4" w:space="0" w:color="auto"/>
              <w:left w:val="double" w:sz="4" w:space="0" w:color="auto"/>
              <w:bottom w:val="double" w:sz="4" w:space="0" w:color="auto"/>
              <w:right w:val="single" w:sz="2" w:space="0" w:color="auto"/>
            </w:tcBorders>
          </w:tcPr>
          <w:p w:rsidR="00443289" w:rsidRPr="00AC6323" w:rsidRDefault="00443289" w:rsidP="00BC3E85">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443289" w:rsidRPr="00AC6323" w:rsidRDefault="007E5C29" w:rsidP="00BC3E85">
            <w:r>
              <w:t>Český jazyk</w:t>
            </w:r>
          </w:p>
        </w:tc>
      </w:tr>
    </w:tbl>
    <w:p w:rsidR="00443289" w:rsidRDefault="00443289" w:rsidP="00443289"/>
    <w:p w:rsidR="00230DA3" w:rsidRPr="00203567" w:rsidRDefault="00230DA3" w:rsidP="00230DA3">
      <w:pPr>
        <w:tabs>
          <w:tab w:val="left" w:pos="1892"/>
        </w:tabs>
      </w:pPr>
    </w:p>
    <w:p w:rsidR="00230DA3" w:rsidRPr="00230DA3" w:rsidRDefault="00230DA3" w:rsidP="00230DA3">
      <w:pPr>
        <w:pStyle w:val="Odstavecseseznamem"/>
        <w:rPr>
          <w:b/>
          <w:sz w:val="24"/>
          <w:szCs w:val="24"/>
        </w:rPr>
      </w:pPr>
    </w:p>
    <w:sectPr w:rsidR="00230DA3" w:rsidRPr="00230DA3" w:rsidSect="00F72061">
      <w:type w:val="continuous"/>
      <w:pgSz w:w="11906" w:h="16838"/>
      <w:pgMar w:top="1418" w:right="1134"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2C" w:rsidRDefault="0087012C" w:rsidP="00FD2053">
      <w:pPr>
        <w:spacing w:after="0" w:line="240" w:lineRule="auto"/>
      </w:pPr>
      <w:r>
        <w:separator/>
      </w:r>
    </w:p>
  </w:endnote>
  <w:endnote w:type="continuationSeparator" w:id="0">
    <w:p w:rsidR="0087012C" w:rsidRDefault="0087012C" w:rsidP="00FD2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28452"/>
      <w:docPartObj>
        <w:docPartGallery w:val="Page Numbers (Bottom of Page)"/>
        <w:docPartUnique/>
      </w:docPartObj>
    </w:sdtPr>
    <w:sdtContent>
      <w:p w:rsidR="0087012C" w:rsidRDefault="00ED2C7F">
        <w:pPr>
          <w:pStyle w:val="Zpat"/>
          <w:jc w:val="center"/>
        </w:pPr>
        <w:fldSimple w:instr=" PAGE   \* MERGEFORMAT ">
          <w:r w:rsidR="006D2C81">
            <w:rPr>
              <w:noProof/>
            </w:rPr>
            <w:t>62</w:t>
          </w:r>
        </w:fldSimple>
      </w:p>
    </w:sdtContent>
  </w:sdt>
  <w:p w:rsidR="0087012C" w:rsidRDefault="0087012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2C" w:rsidRDefault="0087012C" w:rsidP="00FD2053">
      <w:pPr>
        <w:spacing w:after="0" w:line="240" w:lineRule="auto"/>
      </w:pPr>
      <w:r>
        <w:separator/>
      </w:r>
    </w:p>
  </w:footnote>
  <w:footnote w:type="continuationSeparator" w:id="0">
    <w:p w:rsidR="0087012C" w:rsidRDefault="0087012C" w:rsidP="00FD2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2F4B"/>
    <w:multiLevelType w:val="hybridMultilevel"/>
    <w:tmpl w:val="3C284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7E111B"/>
    <w:multiLevelType w:val="hybridMultilevel"/>
    <w:tmpl w:val="C3A2A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071EA8"/>
    <w:multiLevelType w:val="hybridMultilevel"/>
    <w:tmpl w:val="717C444E"/>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nsid w:val="0CC041E1"/>
    <w:multiLevelType w:val="hybridMultilevel"/>
    <w:tmpl w:val="539634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A520F1"/>
    <w:multiLevelType w:val="hybridMultilevel"/>
    <w:tmpl w:val="03DA1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CA2ECF"/>
    <w:multiLevelType w:val="hybridMultilevel"/>
    <w:tmpl w:val="02B660CA"/>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1501052F"/>
    <w:multiLevelType w:val="hybridMultilevel"/>
    <w:tmpl w:val="3962E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853D1E"/>
    <w:multiLevelType w:val="hybridMultilevel"/>
    <w:tmpl w:val="E66AF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CF48C4"/>
    <w:multiLevelType w:val="hybridMultilevel"/>
    <w:tmpl w:val="7AA22B6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AD287F"/>
    <w:multiLevelType w:val="hybridMultilevel"/>
    <w:tmpl w:val="B15E1030"/>
    <w:lvl w:ilvl="0" w:tplc="0405000F">
      <w:start w:val="1"/>
      <w:numFmt w:val="decimal"/>
      <w:lvlText w:val="%1."/>
      <w:lvlJc w:val="left"/>
      <w:pPr>
        <w:ind w:left="759" w:hanging="360"/>
      </w:pPr>
    </w:lvl>
    <w:lvl w:ilvl="1" w:tplc="04050019" w:tentative="1">
      <w:start w:val="1"/>
      <w:numFmt w:val="lowerLetter"/>
      <w:lvlText w:val="%2."/>
      <w:lvlJc w:val="left"/>
      <w:pPr>
        <w:ind w:left="1479" w:hanging="360"/>
      </w:pPr>
    </w:lvl>
    <w:lvl w:ilvl="2" w:tplc="0405001B" w:tentative="1">
      <w:start w:val="1"/>
      <w:numFmt w:val="lowerRoman"/>
      <w:lvlText w:val="%3."/>
      <w:lvlJc w:val="right"/>
      <w:pPr>
        <w:ind w:left="2199" w:hanging="180"/>
      </w:pPr>
    </w:lvl>
    <w:lvl w:ilvl="3" w:tplc="0405000F" w:tentative="1">
      <w:start w:val="1"/>
      <w:numFmt w:val="decimal"/>
      <w:lvlText w:val="%4."/>
      <w:lvlJc w:val="left"/>
      <w:pPr>
        <w:ind w:left="2919" w:hanging="360"/>
      </w:pPr>
    </w:lvl>
    <w:lvl w:ilvl="4" w:tplc="04050019" w:tentative="1">
      <w:start w:val="1"/>
      <w:numFmt w:val="lowerLetter"/>
      <w:lvlText w:val="%5."/>
      <w:lvlJc w:val="left"/>
      <w:pPr>
        <w:ind w:left="3639" w:hanging="360"/>
      </w:pPr>
    </w:lvl>
    <w:lvl w:ilvl="5" w:tplc="0405001B" w:tentative="1">
      <w:start w:val="1"/>
      <w:numFmt w:val="lowerRoman"/>
      <w:lvlText w:val="%6."/>
      <w:lvlJc w:val="right"/>
      <w:pPr>
        <w:ind w:left="4359" w:hanging="180"/>
      </w:pPr>
    </w:lvl>
    <w:lvl w:ilvl="6" w:tplc="0405000F" w:tentative="1">
      <w:start w:val="1"/>
      <w:numFmt w:val="decimal"/>
      <w:lvlText w:val="%7."/>
      <w:lvlJc w:val="left"/>
      <w:pPr>
        <w:ind w:left="5079" w:hanging="360"/>
      </w:pPr>
    </w:lvl>
    <w:lvl w:ilvl="7" w:tplc="04050019" w:tentative="1">
      <w:start w:val="1"/>
      <w:numFmt w:val="lowerLetter"/>
      <w:lvlText w:val="%8."/>
      <w:lvlJc w:val="left"/>
      <w:pPr>
        <w:ind w:left="5799" w:hanging="360"/>
      </w:pPr>
    </w:lvl>
    <w:lvl w:ilvl="8" w:tplc="0405001B" w:tentative="1">
      <w:start w:val="1"/>
      <w:numFmt w:val="lowerRoman"/>
      <w:lvlText w:val="%9."/>
      <w:lvlJc w:val="right"/>
      <w:pPr>
        <w:ind w:left="6519" w:hanging="180"/>
      </w:pPr>
    </w:lvl>
  </w:abstractNum>
  <w:abstractNum w:abstractNumId="10">
    <w:nsid w:val="18B91AB6"/>
    <w:multiLevelType w:val="hybridMultilevel"/>
    <w:tmpl w:val="6778F070"/>
    <w:lvl w:ilvl="0" w:tplc="04050001">
      <w:start w:val="1"/>
      <w:numFmt w:val="bullet"/>
      <w:lvlText w:val=""/>
      <w:lvlJc w:val="left"/>
      <w:pPr>
        <w:ind w:left="954" w:hanging="360"/>
      </w:pPr>
      <w:rPr>
        <w:rFonts w:ascii="Symbol" w:hAnsi="Symbol" w:hint="default"/>
      </w:rPr>
    </w:lvl>
    <w:lvl w:ilvl="1" w:tplc="04050003" w:tentative="1">
      <w:start w:val="1"/>
      <w:numFmt w:val="bullet"/>
      <w:lvlText w:val="o"/>
      <w:lvlJc w:val="left"/>
      <w:pPr>
        <w:ind w:left="1674" w:hanging="360"/>
      </w:pPr>
      <w:rPr>
        <w:rFonts w:ascii="Courier New" w:hAnsi="Courier New" w:cs="Courier New" w:hint="default"/>
      </w:rPr>
    </w:lvl>
    <w:lvl w:ilvl="2" w:tplc="04050005" w:tentative="1">
      <w:start w:val="1"/>
      <w:numFmt w:val="bullet"/>
      <w:lvlText w:val=""/>
      <w:lvlJc w:val="left"/>
      <w:pPr>
        <w:ind w:left="2394" w:hanging="360"/>
      </w:pPr>
      <w:rPr>
        <w:rFonts w:ascii="Wingdings" w:hAnsi="Wingdings" w:hint="default"/>
      </w:rPr>
    </w:lvl>
    <w:lvl w:ilvl="3" w:tplc="04050001" w:tentative="1">
      <w:start w:val="1"/>
      <w:numFmt w:val="bullet"/>
      <w:lvlText w:val=""/>
      <w:lvlJc w:val="left"/>
      <w:pPr>
        <w:ind w:left="3114" w:hanging="360"/>
      </w:pPr>
      <w:rPr>
        <w:rFonts w:ascii="Symbol" w:hAnsi="Symbol" w:hint="default"/>
      </w:rPr>
    </w:lvl>
    <w:lvl w:ilvl="4" w:tplc="04050003" w:tentative="1">
      <w:start w:val="1"/>
      <w:numFmt w:val="bullet"/>
      <w:lvlText w:val="o"/>
      <w:lvlJc w:val="left"/>
      <w:pPr>
        <w:ind w:left="3834" w:hanging="360"/>
      </w:pPr>
      <w:rPr>
        <w:rFonts w:ascii="Courier New" w:hAnsi="Courier New" w:cs="Courier New" w:hint="default"/>
      </w:rPr>
    </w:lvl>
    <w:lvl w:ilvl="5" w:tplc="04050005" w:tentative="1">
      <w:start w:val="1"/>
      <w:numFmt w:val="bullet"/>
      <w:lvlText w:val=""/>
      <w:lvlJc w:val="left"/>
      <w:pPr>
        <w:ind w:left="4554" w:hanging="360"/>
      </w:pPr>
      <w:rPr>
        <w:rFonts w:ascii="Wingdings" w:hAnsi="Wingdings" w:hint="default"/>
      </w:rPr>
    </w:lvl>
    <w:lvl w:ilvl="6" w:tplc="04050001" w:tentative="1">
      <w:start w:val="1"/>
      <w:numFmt w:val="bullet"/>
      <w:lvlText w:val=""/>
      <w:lvlJc w:val="left"/>
      <w:pPr>
        <w:ind w:left="5274" w:hanging="360"/>
      </w:pPr>
      <w:rPr>
        <w:rFonts w:ascii="Symbol" w:hAnsi="Symbol" w:hint="default"/>
      </w:rPr>
    </w:lvl>
    <w:lvl w:ilvl="7" w:tplc="04050003" w:tentative="1">
      <w:start w:val="1"/>
      <w:numFmt w:val="bullet"/>
      <w:lvlText w:val="o"/>
      <w:lvlJc w:val="left"/>
      <w:pPr>
        <w:ind w:left="5994" w:hanging="360"/>
      </w:pPr>
      <w:rPr>
        <w:rFonts w:ascii="Courier New" w:hAnsi="Courier New" w:cs="Courier New" w:hint="default"/>
      </w:rPr>
    </w:lvl>
    <w:lvl w:ilvl="8" w:tplc="04050005" w:tentative="1">
      <w:start w:val="1"/>
      <w:numFmt w:val="bullet"/>
      <w:lvlText w:val=""/>
      <w:lvlJc w:val="left"/>
      <w:pPr>
        <w:ind w:left="6714" w:hanging="360"/>
      </w:pPr>
      <w:rPr>
        <w:rFonts w:ascii="Wingdings" w:hAnsi="Wingdings" w:hint="default"/>
      </w:rPr>
    </w:lvl>
  </w:abstractNum>
  <w:abstractNum w:abstractNumId="11">
    <w:nsid w:val="1AB12DC4"/>
    <w:multiLevelType w:val="hybridMultilevel"/>
    <w:tmpl w:val="E66AF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9B058D"/>
    <w:multiLevelType w:val="hybridMultilevel"/>
    <w:tmpl w:val="E0FCC47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E5999"/>
    <w:multiLevelType w:val="hybridMultilevel"/>
    <w:tmpl w:val="21D082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6E5825"/>
    <w:multiLevelType w:val="hybridMultilevel"/>
    <w:tmpl w:val="7332D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FD2B7F"/>
    <w:multiLevelType w:val="hybridMultilevel"/>
    <w:tmpl w:val="E0641F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8E7850"/>
    <w:multiLevelType w:val="hybridMultilevel"/>
    <w:tmpl w:val="A8D2F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E00B14"/>
    <w:multiLevelType w:val="hybridMultilevel"/>
    <w:tmpl w:val="4ADA2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43A1D8A"/>
    <w:multiLevelType w:val="hybridMultilevel"/>
    <w:tmpl w:val="A880A6A4"/>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44813DA2"/>
    <w:multiLevelType w:val="hybridMultilevel"/>
    <w:tmpl w:val="5C3E4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D30262"/>
    <w:multiLevelType w:val="hybridMultilevel"/>
    <w:tmpl w:val="4A808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6A019AD"/>
    <w:multiLevelType w:val="hybridMultilevel"/>
    <w:tmpl w:val="79286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9C3728A"/>
    <w:multiLevelType w:val="hybridMultilevel"/>
    <w:tmpl w:val="A73C4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002925"/>
    <w:multiLevelType w:val="hybridMultilevel"/>
    <w:tmpl w:val="4FC22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ACA716D"/>
    <w:multiLevelType w:val="hybridMultilevel"/>
    <w:tmpl w:val="754A096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54A201C5"/>
    <w:multiLevelType w:val="hybridMultilevel"/>
    <w:tmpl w:val="688E7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7453369"/>
    <w:multiLevelType w:val="hybridMultilevel"/>
    <w:tmpl w:val="07C42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851556F"/>
    <w:multiLevelType w:val="hybridMultilevel"/>
    <w:tmpl w:val="9812840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D240061"/>
    <w:multiLevelType w:val="hybridMultilevel"/>
    <w:tmpl w:val="7B945EA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60B966D9"/>
    <w:multiLevelType w:val="hybridMultilevel"/>
    <w:tmpl w:val="08C2614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E0608F"/>
    <w:multiLevelType w:val="hybridMultilevel"/>
    <w:tmpl w:val="395E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126063"/>
    <w:multiLevelType w:val="hybridMultilevel"/>
    <w:tmpl w:val="F1829C3E"/>
    <w:lvl w:ilvl="0" w:tplc="04050011">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2">
    <w:nsid w:val="67C37991"/>
    <w:multiLevelType w:val="hybridMultilevel"/>
    <w:tmpl w:val="F6AEFD9C"/>
    <w:lvl w:ilvl="0" w:tplc="04050001">
      <w:start w:val="1"/>
      <w:numFmt w:val="bullet"/>
      <w:lvlText w:val=""/>
      <w:lvlJc w:val="left"/>
      <w:pPr>
        <w:ind w:left="861" w:hanging="360"/>
      </w:pPr>
      <w:rPr>
        <w:rFonts w:ascii="Symbol" w:hAnsi="Symbol" w:hint="default"/>
      </w:rPr>
    </w:lvl>
    <w:lvl w:ilvl="1" w:tplc="04050003" w:tentative="1">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33">
    <w:nsid w:val="67D81029"/>
    <w:multiLevelType w:val="hybridMultilevel"/>
    <w:tmpl w:val="71FA0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ED36F2"/>
    <w:multiLevelType w:val="hybridMultilevel"/>
    <w:tmpl w:val="FB548BE8"/>
    <w:lvl w:ilvl="0" w:tplc="9CDAC834">
      <w:start w:val="1"/>
      <w:numFmt w:val="bullet"/>
      <w:lvlText w:val="-"/>
      <w:lvlJc w:val="left"/>
      <w:pPr>
        <w:ind w:left="1080" w:hanging="360"/>
      </w:pPr>
      <w:rPr>
        <w:rFonts w:ascii="Calibri" w:eastAsia="Batang" w:hAnsi="Calibri" w:cs="Calibr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6CD03C8E"/>
    <w:multiLevelType w:val="hybridMultilevel"/>
    <w:tmpl w:val="A03A4D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9A59E7"/>
    <w:multiLevelType w:val="hybridMultilevel"/>
    <w:tmpl w:val="815AE1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A572CAA"/>
    <w:multiLevelType w:val="hybridMultilevel"/>
    <w:tmpl w:val="7B0AB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3"/>
  </w:num>
  <w:num w:numId="4">
    <w:abstractNumId w:val="21"/>
  </w:num>
  <w:num w:numId="5">
    <w:abstractNumId w:val="18"/>
  </w:num>
  <w:num w:numId="6">
    <w:abstractNumId w:val="2"/>
  </w:num>
  <w:num w:numId="7">
    <w:abstractNumId w:val="8"/>
  </w:num>
  <w:num w:numId="8">
    <w:abstractNumId w:val="36"/>
  </w:num>
  <w:num w:numId="9">
    <w:abstractNumId w:val="31"/>
  </w:num>
  <w:num w:numId="10">
    <w:abstractNumId w:val="32"/>
  </w:num>
  <w:num w:numId="11">
    <w:abstractNumId w:val="26"/>
  </w:num>
  <w:num w:numId="12">
    <w:abstractNumId w:val="20"/>
  </w:num>
  <w:num w:numId="13">
    <w:abstractNumId w:val="16"/>
  </w:num>
  <w:num w:numId="14">
    <w:abstractNumId w:val="13"/>
  </w:num>
  <w:num w:numId="15">
    <w:abstractNumId w:val="28"/>
  </w:num>
  <w:num w:numId="16">
    <w:abstractNumId w:val="1"/>
  </w:num>
  <w:num w:numId="17">
    <w:abstractNumId w:val="37"/>
  </w:num>
  <w:num w:numId="18">
    <w:abstractNumId w:val="15"/>
  </w:num>
  <w:num w:numId="19">
    <w:abstractNumId w:val="27"/>
  </w:num>
  <w:num w:numId="20">
    <w:abstractNumId w:val="0"/>
  </w:num>
  <w:num w:numId="21">
    <w:abstractNumId w:val="10"/>
  </w:num>
  <w:num w:numId="22">
    <w:abstractNumId w:val="5"/>
  </w:num>
  <w:num w:numId="23">
    <w:abstractNumId w:val="11"/>
  </w:num>
  <w:num w:numId="24">
    <w:abstractNumId w:val="4"/>
  </w:num>
  <w:num w:numId="25">
    <w:abstractNumId w:val="6"/>
  </w:num>
  <w:num w:numId="26">
    <w:abstractNumId w:val="30"/>
  </w:num>
  <w:num w:numId="27">
    <w:abstractNumId w:val="9"/>
  </w:num>
  <w:num w:numId="28">
    <w:abstractNumId w:val="22"/>
  </w:num>
  <w:num w:numId="29">
    <w:abstractNumId w:val="35"/>
  </w:num>
  <w:num w:numId="30">
    <w:abstractNumId w:val="7"/>
  </w:num>
  <w:num w:numId="31">
    <w:abstractNumId w:val="29"/>
  </w:num>
  <w:num w:numId="32">
    <w:abstractNumId w:val="25"/>
  </w:num>
  <w:num w:numId="33">
    <w:abstractNumId w:val="23"/>
  </w:num>
  <w:num w:numId="34">
    <w:abstractNumId w:val="19"/>
  </w:num>
  <w:num w:numId="35">
    <w:abstractNumId w:val="24"/>
  </w:num>
  <w:num w:numId="36">
    <w:abstractNumId w:val="3"/>
  </w:num>
  <w:num w:numId="37">
    <w:abstractNumId w:val="34"/>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useFELayout/>
  </w:compat>
  <w:rsids>
    <w:rsidRoot w:val="00984C89"/>
    <w:rsid w:val="000040BB"/>
    <w:rsid w:val="00007A40"/>
    <w:rsid w:val="0001213D"/>
    <w:rsid w:val="0003098A"/>
    <w:rsid w:val="00031FF1"/>
    <w:rsid w:val="00032ACA"/>
    <w:rsid w:val="00042698"/>
    <w:rsid w:val="00051C54"/>
    <w:rsid w:val="00051DEE"/>
    <w:rsid w:val="0005457E"/>
    <w:rsid w:val="000551DD"/>
    <w:rsid w:val="00055C06"/>
    <w:rsid w:val="00060C57"/>
    <w:rsid w:val="00061545"/>
    <w:rsid w:val="00065BAA"/>
    <w:rsid w:val="00065CF5"/>
    <w:rsid w:val="000700FE"/>
    <w:rsid w:val="0007109F"/>
    <w:rsid w:val="000745C8"/>
    <w:rsid w:val="00076E64"/>
    <w:rsid w:val="000826BC"/>
    <w:rsid w:val="000835D7"/>
    <w:rsid w:val="00087D21"/>
    <w:rsid w:val="00094618"/>
    <w:rsid w:val="000A13C9"/>
    <w:rsid w:val="000A729A"/>
    <w:rsid w:val="000B0B78"/>
    <w:rsid w:val="000C7685"/>
    <w:rsid w:val="000D082B"/>
    <w:rsid w:val="000D2878"/>
    <w:rsid w:val="000D3704"/>
    <w:rsid w:val="000E0CED"/>
    <w:rsid w:val="000F0EA1"/>
    <w:rsid w:val="000F58D6"/>
    <w:rsid w:val="001005B4"/>
    <w:rsid w:val="00103739"/>
    <w:rsid w:val="00106264"/>
    <w:rsid w:val="00111925"/>
    <w:rsid w:val="00120D11"/>
    <w:rsid w:val="00132FA3"/>
    <w:rsid w:val="0015095B"/>
    <w:rsid w:val="00154CEC"/>
    <w:rsid w:val="00160B6A"/>
    <w:rsid w:val="00164C01"/>
    <w:rsid w:val="00165FEF"/>
    <w:rsid w:val="00190F7B"/>
    <w:rsid w:val="00191730"/>
    <w:rsid w:val="00193A48"/>
    <w:rsid w:val="00195733"/>
    <w:rsid w:val="001978D4"/>
    <w:rsid w:val="001A06CC"/>
    <w:rsid w:val="001A414C"/>
    <w:rsid w:val="001A5F65"/>
    <w:rsid w:val="001C4F79"/>
    <w:rsid w:val="001C7966"/>
    <w:rsid w:val="001D28A5"/>
    <w:rsid w:val="001D4373"/>
    <w:rsid w:val="001D55BF"/>
    <w:rsid w:val="001E03FC"/>
    <w:rsid w:val="001E10A2"/>
    <w:rsid w:val="001E5339"/>
    <w:rsid w:val="001E6CC2"/>
    <w:rsid w:val="001F17ED"/>
    <w:rsid w:val="001F6E54"/>
    <w:rsid w:val="00201E94"/>
    <w:rsid w:val="00203703"/>
    <w:rsid w:val="002062D1"/>
    <w:rsid w:val="002207ED"/>
    <w:rsid w:val="00225F02"/>
    <w:rsid w:val="0022618B"/>
    <w:rsid w:val="00230921"/>
    <w:rsid w:val="00230DA3"/>
    <w:rsid w:val="00233497"/>
    <w:rsid w:val="00235630"/>
    <w:rsid w:val="00241DE9"/>
    <w:rsid w:val="002436BB"/>
    <w:rsid w:val="002513EC"/>
    <w:rsid w:val="00260746"/>
    <w:rsid w:val="0026100B"/>
    <w:rsid w:val="00262D82"/>
    <w:rsid w:val="00273313"/>
    <w:rsid w:val="00274CFC"/>
    <w:rsid w:val="002926DB"/>
    <w:rsid w:val="002A56DE"/>
    <w:rsid w:val="002B0E19"/>
    <w:rsid w:val="002B19B9"/>
    <w:rsid w:val="002B1BD0"/>
    <w:rsid w:val="002B4C44"/>
    <w:rsid w:val="002B6660"/>
    <w:rsid w:val="002C1BCF"/>
    <w:rsid w:val="002D1AB6"/>
    <w:rsid w:val="002E3137"/>
    <w:rsid w:val="002E3853"/>
    <w:rsid w:val="002E77EB"/>
    <w:rsid w:val="002F6703"/>
    <w:rsid w:val="0030794D"/>
    <w:rsid w:val="00313B5F"/>
    <w:rsid w:val="0032707C"/>
    <w:rsid w:val="00347A06"/>
    <w:rsid w:val="003500E7"/>
    <w:rsid w:val="003549BC"/>
    <w:rsid w:val="00362863"/>
    <w:rsid w:val="003724EC"/>
    <w:rsid w:val="00385C91"/>
    <w:rsid w:val="00386F57"/>
    <w:rsid w:val="00393092"/>
    <w:rsid w:val="00393625"/>
    <w:rsid w:val="003B0C5D"/>
    <w:rsid w:val="003B530A"/>
    <w:rsid w:val="003C1EF2"/>
    <w:rsid w:val="003D59D5"/>
    <w:rsid w:val="003D6890"/>
    <w:rsid w:val="003E5AA8"/>
    <w:rsid w:val="003F0E0E"/>
    <w:rsid w:val="003F5B95"/>
    <w:rsid w:val="004078DF"/>
    <w:rsid w:val="00410972"/>
    <w:rsid w:val="00412EF6"/>
    <w:rsid w:val="004227C2"/>
    <w:rsid w:val="00422DD9"/>
    <w:rsid w:val="0043032E"/>
    <w:rsid w:val="00435563"/>
    <w:rsid w:val="00440972"/>
    <w:rsid w:val="00443289"/>
    <w:rsid w:val="004444E4"/>
    <w:rsid w:val="0045649F"/>
    <w:rsid w:val="00463C86"/>
    <w:rsid w:val="004710F0"/>
    <w:rsid w:val="004729AA"/>
    <w:rsid w:val="00472FD7"/>
    <w:rsid w:val="00486EDF"/>
    <w:rsid w:val="00492D6B"/>
    <w:rsid w:val="004A0C24"/>
    <w:rsid w:val="004A197C"/>
    <w:rsid w:val="004A1A33"/>
    <w:rsid w:val="004A2F84"/>
    <w:rsid w:val="004A30DA"/>
    <w:rsid w:val="004B25D9"/>
    <w:rsid w:val="004B727B"/>
    <w:rsid w:val="004D041F"/>
    <w:rsid w:val="004D5007"/>
    <w:rsid w:val="004E5F70"/>
    <w:rsid w:val="004F052D"/>
    <w:rsid w:val="004F3A7B"/>
    <w:rsid w:val="004F515C"/>
    <w:rsid w:val="004F64F4"/>
    <w:rsid w:val="00500294"/>
    <w:rsid w:val="00507C0E"/>
    <w:rsid w:val="0051394B"/>
    <w:rsid w:val="00515946"/>
    <w:rsid w:val="00531AF2"/>
    <w:rsid w:val="00534B5D"/>
    <w:rsid w:val="00541AE7"/>
    <w:rsid w:val="00551AE3"/>
    <w:rsid w:val="00552CCE"/>
    <w:rsid w:val="00554E82"/>
    <w:rsid w:val="00557C79"/>
    <w:rsid w:val="00566772"/>
    <w:rsid w:val="00582CD2"/>
    <w:rsid w:val="005872EC"/>
    <w:rsid w:val="0059026B"/>
    <w:rsid w:val="00591AD2"/>
    <w:rsid w:val="005934FF"/>
    <w:rsid w:val="0059355E"/>
    <w:rsid w:val="00595F58"/>
    <w:rsid w:val="005A2A94"/>
    <w:rsid w:val="005B361A"/>
    <w:rsid w:val="005B5B49"/>
    <w:rsid w:val="005C4C5E"/>
    <w:rsid w:val="005D0666"/>
    <w:rsid w:val="005D3BD9"/>
    <w:rsid w:val="005D6EAE"/>
    <w:rsid w:val="005E2829"/>
    <w:rsid w:val="005E7295"/>
    <w:rsid w:val="005F566D"/>
    <w:rsid w:val="005F61BB"/>
    <w:rsid w:val="005F79BF"/>
    <w:rsid w:val="00603E37"/>
    <w:rsid w:val="00610FFF"/>
    <w:rsid w:val="00614800"/>
    <w:rsid w:val="00616D89"/>
    <w:rsid w:val="00620388"/>
    <w:rsid w:val="0062139D"/>
    <w:rsid w:val="006249A9"/>
    <w:rsid w:val="00632231"/>
    <w:rsid w:val="00633E8A"/>
    <w:rsid w:val="00650A23"/>
    <w:rsid w:val="00653230"/>
    <w:rsid w:val="00653B40"/>
    <w:rsid w:val="00654727"/>
    <w:rsid w:val="00660000"/>
    <w:rsid w:val="00662140"/>
    <w:rsid w:val="00662942"/>
    <w:rsid w:val="00664915"/>
    <w:rsid w:val="00673366"/>
    <w:rsid w:val="006750FD"/>
    <w:rsid w:val="006841ED"/>
    <w:rsid w:val="0068729E"/>
    <w:rsid w:val="006A3611"/>
    <w:rsid w:val="006A68FA"/>
    <w:rsid w:val="006B2E44"/>
    <w:rsid w:val="006B7EE7"/>
    <w:rsid w:val="006D2C81"/>
    <w:rsid w:val="006D4C92"/>
    <w:rsid w:val="006D51B2"/>
    <w:rsid w:val="006D55E0"/>
    <w:rsid w:val="006E4813"/>
    <w:rsid w:val="006E6DD1"/>
    <w:rsid w:val="006F16DC"/>
    <w:rsid w:val="006F588F"/>
    <w:rsid w:val="00703551"/>
    <w:rsid w:val="00704F90"/>
    <w:rsid w:val="00713C12"/>
    <w:rsid w:val="007156CC"/>
    <w:rsid w:val="0072441F"/>
    <w:rsid w:val="00725CCE"/>
    <w:rsid w:val="007355AA"/>
    <w:rsid w:val="0073708D"/>
    <w:rsid w:val="00751D4E"/>
    <w:rsid w:val="007526CE"/>
    <w:rsid w:val="00754C50"/>
    <w:rsid w:val="007614E8"/>
    <w:rsid w:val="0076280D"/>
    <w:rsid w:val="00766049"/>
    <w:rsid w:val="007766E2"/>
    <w:rsid w:val="00781F36"/>
    <w:rsid w:val="0078553A"/>
    <w:rsid w:val="00792B15"/>
    <w:rsid w:val="00795DAF"/>
    <w:rsid w:val="007A00C8"/>
    <w:rsid w:val="007A523F"/>
    <w:rsid w:val="007C5291"/>
    <w:rsid w:val="007C55E4"/>
    <w:rsid w:val="007C64FD"/>
    <w:rsid w:val="007D4D1B"/>
    <w:rsid w:val="007D7A9D"/>
    <w:rsid w:val="007E47CC"/>
    <w:rsid w:val="007E5C29"/>
    <w:rsid w:val="007F0CC5"/>
    <w:rsid w:val="007F3DE8"/>
    <w:rsid w:val="00811A85"/>
    <w:rsid w:val="00811E96"/>
    <w:rsid w:val="008261FA"/>
    <w:rsid w:val="00826E44"/>
    <w:rsid w:val="008365EF"/>
    <w:rsid w:val="00837DE0"/>
    <w:rsid w:val="0084032B"/>
    <w:rsid w:val="0084328F"/>
    <w:rsid w:val="0085227D"/>
    <w:rsid w:val="00852881"/>
    <w:rsid w:val="00867BEF"/>
    <w:rsid w:val="0087012C"/>
    <w:rsid w:val="00871266"/>
    <w:rsid w:val="00871BD7"/>
    <w:rsid w:val="00881C16"/>
    <w:rsid w:val="00887E1F"/>
    <w:rsid w:val="00891646"/>
    <w:rsid w:val="0089167B"/>
    <w:rsid w:val="008A3761"/>
    <w:rsid w:val="008B7AFB"/>
    <w:rsid w:val="008C7FA6"/>
    <w:rsid w:val="008D36AB"/>
    <w:rsid w:val="008E3F88"/>
    <w:rsid w:val="008E7AB4"/>
    <w:rsid w:val="008F0054"/>
    <w:rsid w:val="008F2359"/>
    <w:rsid w:val="008F2C5F"/>
    <w:rsid w:val="0090014D"/>
    <w:rsid w:val="009038F0"/>
    <w:rsid w:val="00911562"/>
    <w:rsid w:val="009256CB"/>
    <w:rsid w:val="0092682D"/>
    <w:rsid w:val="009301CD"/>
    <w:rsid w:val="009518FB"/>
    <w:rsid w:val="00976DA4"/>
    <w:rsid w:val="00980EBF"/>
    <w:rsid w:val="00984C89"/>
    <w:rsid w:val="00987687"/>
    <w:rsid w:val="0099129D"/>
    <w:rsid w:val="00994E51"/>
    <w:rsid w:val="009950B7"/>
    <w:rsid w:val="009A487B"/>
    <w:rsid w:val="009B0399"/>
    <w:rsid w:val="009B308D"/>
    <w:rsid w:val="009B3F56"/>
    <w:rsid w:val="009B561B"/>
    <w:rsid w:val="009B6B5B"/>
    <w:rsid w:val="009C36B1"/>
    <w:rsid w:val="009D702B"/>
    <w:rsid w:val="009E5F96"/>
    <w:rsid w:val="009E739F"/>
    <w:rsid w:val="009F36FF"/>
    <w:rsid w:val="009F7E1A"/>
    <w:rsid w:val="00A03CFE"/>
    <w:rsid w:val="00A06877"/>
    <w:rsid w:val="00A13559"/>
    <w:rsid w:val="00A20C4B"/>
    <w:rsid w:val="00A2331F"/>
    <w:rsid w:val="00A335B2"/>
    <w:rsid w:val="00A35C03"/>
    <w:rsid w:val="00A36FF7"/>
    <w:rsid w:val="00A406F8"/>
    <w:rsid w:val="00A41B50"/>
    <w:rsid w:val="00A43922"/>
    <w:rsid w:val="00A43B62"/>
    <w:rsid w:val="00A57B03"/>
    <w:rsid w:val="00A6051B"/>
    <w:rsid w:val="00A84999"/>
    <w:rsid w:val="00A87DD1"/>
    <w:rsid w:val="00AB1A76"/>
    <w:rsid w:val="00AD1F3C"/>
    <w:rsid w:val="00AE1C9A"/>
    <w:rsid w:val="00AE3B09"/>
    <w:rsid w:val="00AE638D"/>
    <w:rsid w:val="00B0312A"/>
    <w:rsid w:val="00B12166"/>
    <w:rsid w:val="00B14760"/>
    <w:rsid w:val="00B20C8C"/>
    <w:rsid w:val="00B20DFA"/>
    <w:rsid w:val="00B41BE2"/>
    <w:rsid w:val="00B50490"/>
    <w:rsid w:val="00B5512E"/>
    <w:rsid w:val="00B55A0A"/>
    <w:rsid w:val="00B55CC1"/>
    <w:rsid w:val="00B7237E"/>
    <w:rsid w:val="00B776DA"/>
    <w:rsid w:val="00B80AC5"/>
    <w:rsid w:val="00B85194"/>
    <w:rsid w:val="00B92651"/>
    <w:rsid w:val="00B9292A"/>
    <w:rsid w:val="00BA3136"/>
    <w:rsid w:val="00BA3CBE"/>
    <w:rsid w:val="00BA694E"/>
    <w:rsid w:val="00BA6B1F"/>
    <w:rsid w:val="00BB27FF"/>
    <w:rsid w:val="00BC0142"/>
    <w:rsid w:val="00BC3402"/>
    <w:rsid w:val="00BD73B1"/>
    <w:rsid w:val="00BD7620"/>
    <w:rsid w:val="00BE1F51"/>
    <w:rsid w:val="00BE4563"/>
    <w:rsid w:val="00BE4E34"/>
    <w:rsid w:val="00BE69FB"/>
    <w:rsid w:val="00C04419"/>
    <w:rsid w:val="00C05916"/>
    <w:rsid w:val="00C07D8B"/>
    <w:rsid w:val="00C10763"/>
    <w:rsid w:val="00C12D07"/>
    <w:rsid w:val="00C13E77"/>
    <w:rsid w:val="00C319FD"/>
    <w:rsid w:val="00C3233E"/>
    <w:rsid w:val="00C535E8"/>
    <w:rsid w:val="00C5578F"/>
    <w:rsid w:val="00C64105"/>
    <w:rsid w:val="00C77BD2"/>
    <w:rsid w:val="00C87385"/>
    <w:rsid w:val="00CA58DD"/>
    <w:rsid w:val="00CA61A0"/>
    <w:rsid w:val="00CA7B4D"/>
    <w:rsid w:val="00CB39F2"/>
    <w:rsid w:val="00CC32E0"/>
    <w:rsid w:val="00CC342D"/>
    <w:rsid w:val="00CC435C"/>
    <w:rsid w:val="00CC5D1B"/>
    <w:rsid w:val="00CC63C8"/>
    <w:rsid w:val="00CC7630"/>
    <w:rsid w:val="00CD240B"/>
    <w:rsid w:val="00CD7635"/>
    <w:rsid w:val="00D106F5"/>
    <w:rsid w:val="00D1164B"/>
    <w:rsid w:val="00D12BA1"/>
    <w:rsid w:val="00D1405C"/>
    <w:rsid w:val="00D15F30"/>
    <w:rsid w:val="00D165A4"/>
    <w:rsid w:val="00D30112"/>
    <w:rsid w:val="00D30BFA"/>
    <w:rsid w:val="00D40BC9"/>
    <w:rsid w:val="00D410E1"/>
    <w:rsid w:val="00D44F22"/>
    <w:rsid w:val="00D51857"/>
    <w:rsid w:val="00D53FB8"/>
    <w:rsid w:val="00D81D62"/>
    <w:rsid w:val="00D82A63"/>
    <w:rsid w:val="00D940EF"/>
    <w:rsid w:val="00DA1F63"/>
    <w:rsid w:val="00DA5055"/>
    <w:rsid w:val="00DB069E"/>
    <w:rsid w:val="00DB5BEB"/>
    <w:rsid w:val="00DC40C4"/>
    <w:rsid w:val="00DD0676"/>
    <w:rsid w:val="00DD4839"/>
    <w:rsid w:val="00DE4483"/>
    <w:rsid w:val="00DE5328"/>
    <w:rsid w:val="00DE7DFD"/>
    <w:rsid w:val="00DF6E17"/>
    <w:rsid w:val="00E01E3C"/>
    <w:rsid w:val="00E11C1F"/>
    <w:rsid w:val="00E22D20"/>
    <w:rsid w:val="00E25D42"/>
    <w:rsid w:val="00E260D5"/>
    <w:rsid w:val="00E273CE"/>
    <w:rsid w:val="00E321DE"/>
    <w:rsid w:val="00E426A5"/>
    <w:rsid w:val="00E44608"/>
    <w:rsid w:val="00E4560D"/>
    <w:rsid w:val="00E52D61"/>
    <w:rsid w:val="00E5499D"/>
    <w:rsid w:val="00E56FFA"/>
    <w:rsid w:val="00E6168A"/>
    <w:rsid w:val="00E64781"/>
    <w:rsid w:val="00E6727E"/>
    <w:rsid w:val="00E72AAB"/>
    <w:rsid w:val="00E84283"/>
    <w:rsid w:val="00E944E2"/>
    <w:rsid w:val="00E95A31"/>
    <w:rsid w:val="00E96B98"/>
    <w:rsid w:val="00EA0A93"/>
    <w:rsid w:val="00EB4ED2"/>
    <w:rsid w:val="00EB59BB"/>
    <w:rsid w:val="00EC1E73"/>
    <w:rsid w:val="00EC2946"/>
    <w:rsid w:val="00ED2C7F"/>
    <w:rsid w:val="00ED45E5"/>
    <w:rsid w:val="00EE4EE0"/>
    <w:rsid w:val="00EE6EB3"/>
    <w:rsid w:val="00EF3BB6"/>
    <w:rsid w:val="00F06CE5"/>
    <w:rsid w:val="00F224A7"/>
    <w:rsid w:val="00F23C13"/>
    <w:rsid w:val="00F24A32"/>
    <w:rsid w:val="00F265ED"/>
    <w:rsid w:val="00F2731D"/>
    <w:rsid w:val="00F3157A"/>
    <w:rsid w:val="00F35367"/>
    <w:rsid w:val="00F35808"/>
    <w:rsid w:val="00F36E30"/>
    <w:rsid w:val="00F42D30"/>
    <w:rsid w:val="00F52451"/>
    <w:rsid w:val="00F61CE9"/>
    <w:rsid w:val="00F70AE4"/>
    <w:rsid w:val="00F72061"/>
    <w:rsid w:val="00F76E16"/>
    <w:rsid w:val="00F81639"/>
    <w:rsid w:val="00F82CA0"/>
    <w:rsid w:val="00F8700F"/>
    <w:rsid w:val="00F94945"/>
    <w:rsid w:val="00F961DF"/>
    <w:rsid w:val="00FA0007"/>
    <w:rsid w:val="00FA1BD9"/>
    <w:rsid w:val="00FA2877"/>
    <w:rsid w:val="00FA4367"/>
    <w:rsid w:val="00FB0158"/>
    <w:rsid w:val="00FC0749"/>
    <w:rsid w:val="00FC106A"/>
    <w:rsid w:val="00FD12EF"/>
    <w:rsid w:val="00FD2053"/>
    <w:rsid w:val="00FF4B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C29"/>
  </w:style>
  <w:style w:type="paragraph" w:styleId="Nadpis1">
    <w:name w:val="heading 1"/>
    <w:basedOn w:val="Normln"/>
    <w:next w:val="Normln"/>
    <w:link w:val="Nadpis1Char"/>
    <w:uiPriority w:val="9"/>
    <w:qFormat/>
    <w:rsid w:val="00A87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45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0373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D68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D205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2053"/>
  </w:style>
  <w:style w:type="paragraph" w:styleId="Zpat">
    <w:name w:val="footer"/>
    <w:basedOn w:val="Normln"/>
    <w:link w:val="ZpatChar"/>
    <w:uiPriority w:val="99"/>
    <w:unhideWhenUsed/>
    <w:rsid w:val="00FD2053"/>
    <w:pPr>
      <w:tabs>
        <w:tab w:val="center" w:pos="4536"/>
        <w:tab w:val="right" w:pos="9072"/>
      </w:tabs>
      <w:spacing w:after="0" w:line="240" w:lineRule="auto"/>
    </w:pPr>
  </w:style>
  <w:style w:type="character" w:customStyle="1" w:styleId="ZpatChar">
    <w:name w:val="Zápatí Char"/>
    <w:basedOn w:val="Standardnpsmoodstavce"/>
    <w:link w:val="Zpat"/>
    <w:uiPriority w:val="99"/>
    <w:rsid w:val="00FD2053"/>
  </w:style>
  <w:style w:type="character" w:customStyle="1" w:styleId="Nadpis1Char">
    <w:name w:val="Nadpis 1 Char"/>
    <w:basedOn w:val="Standardnpsmoodstavce"/>
    <w:link w:val="Nadpis1"/>
    <w:uiPriority w:val="9"/>
    <w:rsid w:val="00A87DD1"/>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A87DD1"/>
    <w:pPr>
      <w:outlineLvl w:val="9"/>
    </w:pPr>
  </w:style>
  <w:style w:type="paragraph" w:styleId="Textbubliny">
    <w:name w:val="Balloon Text"/>
    <w:basedOn w:val="Normln"/>
    <w:link w:val="TextbublinyChar"/>
    <w:uiPriority w:val="99"/>
    <w:semiHidden/>
    <w:unhideWhenUsed/>
    <w:rsid w:val="00A87D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7DD1"/>
    <w:rPr>
      <w:rFonts w:ascii="Tahoma" w:hAnsi="Tahoma" w:cs="Tahoma"/>
      <w:sz w:val="16"/>
      <w:szCs w:val="16"/>
    </w:rPr>
  </w:style>
  <w:style w:type="character" w:customStyle="1" w:styleId="Nadpis2Char">
    <w:name w:val="Nadpis 2 Char"/>
    <w:basedOn w:val="Standardnpsmoodstavce"/>
    <w:link w:val="Nadpis2"/>
    <w:uiPriority w:val="9"/>
    <w:rsid w:val="00E4560D"/>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E5AA8"/>
    <w:pPr>
      <w:ind w:left="720"/>
      <w:contextualSpacing/>
    </w:pPr>
  </w:style>
  <w:style w:type="character" w:customStyle="1" w:styleId="Nadpis3Char">
    <w:name w:val="Nadpis 3 Char"/>
    <w:basedOn w:val="Standardnpsmoodstavce"/>
    <w:link w:val="Nadpis3"/>
    <w:uiPriority w:val="9"/>
    <w:rsid w:val="0010373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3D6890"/>
    <w:rPr>
      <w:rFonts w:asciiTheme="majorHAnsi" w:eastAsiaTheme="majorEastAsia" w:hAnsiTheme="majorHAnsi" w:cstheme="majorBidi"/>
      <w:b/>
      <w:bCs/>
      <w:i/>
      <w:iCs/>
      <w:color w:val="4F81BD" w:themeColor="accent1"/>
    </w:rPr>
  </w:style>
  <w:style w:type="paragraph" w:styleId="Obsah1">
    <w:name w:val="toc 1"/>
    <w:basedOn w:val="Normln"/>
    <w:next w:val="Normln"/>
    <w:autoRedefine/>
    <w:uiPriority w:val="39"/>
    <w:unhideWhenUsed/>
    <w:rsid w:val="00A41B50"/>
    <w:pPr>
      <w:spacing w:after="100"/>
    </w:pPr>
  </w:style>
  <w:style w:type="paragraph" w:styleId="Obsah2">
    <w:name w:val="toc 2"/>
    <w:basedOn w:val="Normln"/>
    <w:next w:val="Normln"/>
    <w:autoRedefine/>
    <w:uiPriority w:val="39"/>
    <w:unhideWhenUsed/>
    <w:rsid w:val="00A41B50"/>
    <w:pPr>
      <w:spacing w:after="100"/>
      <w:ind w:left="220"/>
    </w:pPr>
  </w:style>
  <w:style w:type="paragraph" w:styleId="Obsah3">
    <w:name w:val="toc 3"/>
    <w:basedOn w:val="Normln"/>
    <w:next w:val="Normln"/>
    <w:autoRedefine/>
    <w:uiPriority w:val="39"/>
    <w:unhideWhenUsed/>
    <w:rsid w:val="00A41B50"/>
    <w:pPr>
      <w:spacing w:after="100"/>
      <w:ind w:left="440"/>
    </w:pPr>
  </w:style>
  <w:style w:type="character" w:styleId="Hypertextovodkaz">
    <w:name w:val="Hyperlink"/>
    <w:basedOn w:val="Standardnpsmoodstavce"/>
    <w:uiPriority w:val="99"/>
    <w:unhideWhenUsed/>
    <w:rsid w:val="00A41B50"/>
    <w:rPr>
      <w:color w:val="0000FF" w:themeColor="hyperlink"/>
      <w:u w:val="single"/>
    </w:rPr>
  </w:style>
  <w:style w:type="paragraph" w:styleId="Bezmezer">
    <w:name w:val="No Spacing"/>
    <w:uiPriority w:val="1"/>
    <w:qFormat/>
    <w:rsid w:val="00795DAF"/>
    <w:pPr>
      <w:spacing w:after="0" w:line="240" w:lineRule="auto"/>
    </w:pPr>
  </w:style>
  <w:style w:type="table" w:styleId="Mkatabulky">
    <w:name w:val="Table Grid"/>
    <w:basedOn w:val="Normlntabulka"/>
    <w:rsid w:val="006D4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Zatekformule">
    <w:name w:val="HTML Top of Form"/>
    <w:basedOn w:val="Normln"/>
    <w:next w:val="Normln"/>
    <w:link w:val="z-ZatekformuleChar"/>
    <w:hidden/>
    <w:uiPriority w:val="99"/>
    <w:semiHidden/>
    <w:unhideWhenUsed/>
    <w:rsid w:val="00F3580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5808"/>
    <w:rPr>
      <w:rFonts w:ascii="Arial" w:eastAsia="Times New Roman" w:hAnsi="Arial" w:cs="Arial"/>
      <w:vanish/>
      <w:sz w:val="16"/>
      <w:szCs w:val="16"/>
      <w:lang w:eastAsia="cs-CZ"/>
    </w:rPr>
  </w:style>
</w:styles>
</file>

<file path=word/webSettings.xml><?xml version="1.0" encoding="utf-8"?>
<w:webSettings xmlns:r="http://schemas.openxmlformats.org/officeDocument/2006/relationships" xmlns:w="http://schemas.openxmlformats.org/wordprocessingml/2006/main">
  <w:divs>
    <w:div w:id="119954127">
      <w:bodyDiv w:val="1"/>
      <w:marLeft w:val="0"/>
      <w:marRight w:val="0"/>
      <w:marTop w:val="0"/>
      <w:marBottom w:val="0"/>
      <w:divBdr>
        <w:top w:val="none" w:sz="0" w:space="0" w:color="auto"/>
        <w:left w:val="none" w:sz="0" w:space="0" w:color="auto"/>
        <w:bottom w:val="none" w:sz="0" w:space="0" w:color="auto"/>
        <w:right w:val="none" w:sz="0" w:space="0" w:color="auto"/>
      </w:divBdr>
    </w:div>
    <w:div w:id="297496290">
      <w:bodyDiv w:val="1"/>
      <w:marLeft w:val="0"/>
      <w:marRight w:val="0"/>
      <w:marTop w:val="0"/>
      <w:marBottom w:val="0"/>
      <w:divBdr>
        <w:top w:val="none" w:sz="0" w:space="0" w:color="auto"/>
        <w:left w:val="none" w:sz="0" w:space="0" w:color="auto"/>
        <w:bottom w:val="none" w:sz="0" w:space="0" w:color="auto"/>
        <w:right w:val="none" w:sz="0" w:space="0" w:color="auto"/>
      </w:divBdr>
    </w:div>
    <w:div w:id="518663615">
      <w:bodyDiv w:val="1"/>
      <w:marLeft w:val="0"/>
      <w:marRight w:val="0"/>
      <w:marTop w:val="0"/>
      <w:marBottom w:val="0"/>
      <w:divBdr>
        <w:top w:val="none" w:sz="0" w:space="0" w:color="auto"/>
        <w:left w:val="none" w:sz="0" w:space="0" w:color="auto"/>
        <w:bottom w:val="none" w:sz="0" w:space="0" w:color="auto"/>
        <w:right w:val="none" w:sz="0" w:space="0" w:color="auto"/>
      </w:divBdr>
      <w:divsChild>
        <w:div w:id="1652640450">
          <w:marLeft w:val="-195"/>
          <w:marRight w:val="-195"/>
          <w:marTop w:val="0"/>
          <w:marBottom w:val="0"/>
          <w:divBdr>
            <w:top w:val="none" w:sz="0" w:space="0" w:color="auto"/>
            <w:left w:val="none" w:sz="0" w:space="0" w:color="auto"/>
            <w:bottom w:val="none" w:sz="0" w:space="0" w:color="auto"/>
            <w:right w:val="none" w:sz="0" w:space="0" w:color="auto"/>
          </w:divBdr>
          <w:divsChild>
            <w:div w:id="145979296">
              <w:marLeft w:val="0"/>
              <w:marRight w:val="0"/>
              <w:marTop w:val="0"/>
              <w:marBottom w:val="0"/>
              <w:divBdr>
                <w:top w:val="none" w:sz="0" w:space="0" w:color="auto"/>
                <w:left w:val="none" w:sz="0" w:space="0" w:color="auto"/>
                <w:bottom w:val="none" w:sz="0" w:space="0" w:color="auto"/>
                <w:right w:val="none" w:sz="0" w:space="0" w:color="auto"/>
              </w:divBdr>
              <w:divsChild>
                <w:div w:id="223875934">
                  <w:marLeft w:val="0"/>
                  <w:marRight w:val="0"/>
                  <w:marTop w:val="0"/>
                  <w:marBottom w:val="0"/>
                  <w:divBdr>
                    <w:top w:val="none" w:sz="0" w:space="0" w:color="auto"/>
                    <w:left w:val="none" w:sz="0" w:space="0" w:color="auto"/>
                    <w:bottom w:val="none" w:sz="0" w:space="0" w:color="auto"/>
                    <w:right w:val="none" w:sz="0" w:space="0" w:color="auto"/>
                  </w:divBdr>
                </w:div>
                <w:div w:id="1851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2957">
      <w:bodyDiv w:val="1"/>
      <w:marLeft w:val="0"/>
      <w:marRight w:val="0"/>
      <w:marTop w:val="0"/>
      <w:marBottom w:val="0"/>
      <w:divBdr>
        <w:top w:val="none" w:sz="0" w:space="0" w:color="auto"/>
        <w:left w:val="none" w:sz="0" w:space="0" w:color="auto"/>
        <w:bottom w:val="none" w:sz="0" w:space="0" w:color="auto"/>
        <w:right w:val="none" w:sz="0" w:space="0" w:color="auto"/>
      </w:divBdr>
      <w:divsChild>
        <w:div w:id="1829442778">
          <w:marLeft w:val="-195"/>
          <w:marRight w:val="-195"/>
          <w:marTop w:val="0"/>
          <w:marBottom w:val="0"/>
          <w:divBdr>
            <w:top w:val="none" w:sz="0" w:space="0" w:color="auto"/>
            <w:left w:val="none" w:sz="0" w:space="0" w:color="auto"/>
            <w:bottom w:val="none" w:sz="0" w:space="0" w:color="auto"/>
            <w:right w:val="none" w:sz="0" w:space="0" w:color="auto"/>
          </w:divBdr>
          <w:divsChild>
            <w:div w:id="14769285">
              <w:marLeft w:val="0"/>
              <w:marRight w:val="0"/>
              <w:marTop w:val="0"/>
              <w:marBottom w:val="0"/>
              <w:divBdr>
                <w:top w:val="none" w:sz="0" w:space="0" w:color="auto"/>
                <w:left w:val="none" w:sz="0" w:space="0" w:color="auto"/>
                <w:bottom w:val="none" w:sz="0" w:space="0" w:color="auto"/>
                <w:right w:val="none" w:sz="0" w:space="0" w:color="auto"/>
              </w:divBdr>
              <w:divsChild>
                <w:div w:id="837186654">
                  <w:marLeft w:val="0"/>
                  <w:marRight w:val="0"/>
                  <w:marTop w:val="0"/>
                  <w:marBottom w:val="0"/>
                  <w:divBdr>
                    <w:top w:val="none" w:sz="0" w:space="0" w:color="auto"/>
                    <w:left w:val="none" w:sz="0" w:space="0" w:color="auto"/>
                    <w:bottom w:val="none" w:sz="0" w:space="0" w:color="auto"/>
                    <w:right w:val="none" w:sz="0" w:space="0" w:color="auto"/>
                  </w:divBdr>
                </w:div>
                <w:div w:id="1417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5963">
      <w:bodyDiv w:val="1"/>
      <w:marLeft w:val="0"/>
      <w:marRight w:val="0"/>
      <w:marTop w:val="0"/>
      <w:marBottom w:val="0"/>
      <w:divBdr>
        <w:top w:val="none" w:sz="0" w:space="0" w:color="auto"/>
        <w:left w:val="none" w:sz="0" w:space="0" w:color="auto"/>
        <w:bottom w:val="none" w:sz="0" w:space="0" w:color="auto"/>
        <w:right w:val="none" w:sz="0" w:space="0" w:color="auto"/>
      </w:divBdr>
    </w:div>
    <w:div w:id="985747479">
      <w:bodyDiv w:val="1"/>
      <w:marLeft w:val="0"/>
      <w:marRight w:val="0"/>
      <w:marTop w:val="0"/>
      <w:marBottom w:val="0"/>
      <w:divBdr>
        <w:top w:val="none" w:sz="0" w:space="0" w:color="auto"/>
        <w:left w:val="none" w:sz="0" w:space="0" w:color="auto"/>
        <w:bottom w:val="none" w:sz="0" w:space="0" w:color="auto"/>
        <w:right w:val="none" w:sz="0" w:space="0" w:color="auto"/>
      </w:divBdr>
    </w:div>
    <w:div w:id="1028137779">
      <w:bodyDiv w:val="1"/>
      <w:marLeft w:val="0"/>
      <w:marRight w:val="0"/>
      <w:marTop w:val="0"/>
      <w:marBottom w:val="0"/>
      <w:divBdr>
        <w:top w:val="none" w:sz="0" w:space="0" w:color="auto"/>
        <w:left w:val="none" w:sz="0" w:space="0" w:color="auto"/>
        <w:bottom w:val="none" w:sz="0" w:space="0" w:color="auto"/>
        <w:right w:val="none" w:sz="0" w:space="0" w:color="auto"/>
      </w:divBdr>
      <w:divsChild>
        <w:div w:id="86776155">
          <w:marLeft w:val="-195"/>
          <w:marRight w:val="-195"/>
          <w:marTop w:val="0"/>
          <w:marBottom w:val="0"/>
          <w:divBdr>
            <w:top w:val="none" w:sz="0" w:space="0" w:color="auto"/>
            <w:left w:val="none" w:sz="0" w:space="0" w:color="auto"/>
            <w:bottom w:val="none" w:sz="0" w:space="0" w:color="auto"/>
            <w:right w:val="none" w:sz="0" w:space="0" w:color="auto"/>
          </w:divBdr>
          <w:divsChild>
            <w:div w:id="1094857435">
              <w:marLeft w:val="0"/>
              <w:marRight w:val="0"/>
              <w:marTop w:val="0"/>
              <w:marBottom w:val="0"/>
              <w:divBdr>
                <w:top w:val="none" w:sz="0" w:space="0" w:color="auto"/>
                <w:left w:val="none" w:sz="0" w:space="0" w:color="auto"/>
                <w:bottom w:val="none" w:sz="0" w:space="0" w:color="auto"/>
                <w:right w:val="none" w:sz="0" w:space="0" w:color="auto"/>
              </w:divBdr>
              <w:divsChild>
                <w:div w:id="1164317169">
                  <w:marLeft w:val="0"/>
                  <w:marRight w:val="0"/>
                  <w:marTop w:val="0"/>
                  <w:marBottom w:val="0"/>
                  <w:divBdr>
                    <w:top w:val="none" w:sz="0" w:space="0" w:color="auto"/>
                    <w:left w:val="none" w:sz="0" w:space="0" w:color="auto"/>
                    <w:bottom w:val="none" w:sz="0" w:space="0" w:color="auto"/>
                    <w:right w:val="none" w:sz="0" w:space="0" w:color="auto"/>
                  </w:divBdr>
                </w:div>
                <w:div w:id="14543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B7D69-3DAA-4418-A525-B83425B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60</Pages>
  <Words>15446</Words>
  <Characters>87276</Characters>
  <Application>Microsoft Office Word</Application>
  <DocSecurity>0</DocSecurity>
  <Lines>1897</Lines>
  <Paragraphs>650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20</cp:revision>
  <dcterms:created xsi:type="dcterms:W3CDTF">2021-06-14T17:48:00Z</dcterms:created>
  <dcterms:modified xsi:type="dcterms:W3CDTF">2021-07-01T22:07:00Z</dcterms:modified>
</cp:coreProperties>
</file>