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4B" w:rsidRPr="0040424B" w:rsidRDefault="0040424B" w:rsidP="0040424B">
      <w:pPr>
        <w:spacing w:after="0" w:line="360" w:lineRule="auto"/>
        <w:jc w:val="center"/>
        <w:rPr>
          <w:rFonts w:ascii="Times New Roman" w:hAnsi="Times New Roman" w:cs="Times New Roman"/>
          <w:b/>
          <w:sz w:val="24"/>
          <w:szCs w:val="24"/>
        </w:rPr>
      </w:pPr>
      <w:r w:rsidRPr="0040424B">
        <w:rPr>
          <w:rFonts w:ascii="Times New Roman" w:hAnsi="Times New Roman" w:cs="Times New Roman"/>
          <w:b/>
          <w:sz w:val="24"/>
          <w:szCs w:val="24"/>
        </w:rPr>
        <w:t>Univerzita Palackého v Olomouci</w:t>
      </w:r>
    </w:p>
    <w:p w:rsidR="0040424B" w:rsidRPr="0040424B" w:rsidRDefault="0040424B" w:rsidP="0040424B">
      <w:pPr>
        <w:spacing w:after="0" w:line="360" w:lineRule="auto"/>
        <w:jc w:val="center"/>
        <w:rPr>
          <w:rFonts w:ascii="Times New Roman" w:hAnsi="Times New Roman" w:cs="Times New Roman"/>
          <w:b/>
          <w:sz w:val="24"/>
          <w:szCs w:val="24"/>
        </w:rPr>
      </w:pPr>
      <w:r w:rsidRPr="0040424B">
        <w:rPr>
          <w:rFonts w:ascii="Times New Roman" w:hAnsi="Times New Roman" w:cs="Times New Roman"/>
          <w:b/>
          <w:sz w:val="24"/>
          <w:szCs w:val="24"/>
        </w:rPr>
        <w:t>Filozofická fakulta</w:t>
      </w:r>
    </w:p>
    <w:p w:rsidR="0040424B" w:rsidRDefault="0040424B" w:rsidP="0040424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Katedra sociologie, andragogiky a kulturní antropologie</w:t>
      </w:r>
    </w:p>
    <w:p w:rsidR="0040424B" w:rsidRDefault="0040424B" w:rsidP="0040424B">
      <w:pPr>
        <w:spacing w:after="0" w:line="360" w:lineRule="auto"/>
        <w:jc w:val="center"/>
        <w:rPr>
          <w:rFonts w:ascii="Times New Roman" w:hAnsi="Times New Roman" w:cs="Times New Roman"/>
          <w:sz w:val="24"/>
          <w:szCs w:val="24"/>
        </w:rPr>
      </w:pPr>
    </w:p>
    <w:p w:rsidR="0040424B" w:rsidRDefault="0040424B" w:rsidP="0040424B">
      <w:pPr>
        <w:spacing w:after="0" w:line="360" w:lineRule="auto"/>
        <w:jc w:val="center"/>
        <w:rPr>
          <w:rFonts w:ascii="Times New Roman" w:hAnsi="Times New Roman" w:cs="Times New Roman"/>
          <w:sz w:val="24"/>
          <w:szCs w:val="24"/>
        </w:rPr>
      </w:pPr>
    </w:p>
    <w:p w:rsidR="0040424B" w:rsidRDefault="0040424B" w:rsidP="0040424B">
      <w:pPr>
        <w:spacing w:after="0" w:line="360" w:lineRule="auto"/>
        <w:jc w:val="center"/>
        <w:rPr>
          <w:rFonts w:ascii="Times New Roman" w:hAnsi="Times New Roman" w:cs="Times New Roman"/>
          <w:sz w:val="24"/>
          <w:szCs w:val="24"/>
        </w:rPr>
      </w:pPr>
    </w:p>
    <w:p w:rsidR="0040424B" w:rsidRDefault="0040424B" w:rsidP="0040424B">
      <w:pPr>
        <w:spacing w:after="0" w:line="360" w:lineRule="auto"/>
        <w:jc w:val="center"/>
        <w:rPr>
          <w:rFonts w:ascii="Times New Roman" w:hAnsi="Times New Roman" w:cs="Times New Roman"/>
          <w:sz w:val="24"/>
          <w:szCs w:val="24"/>
        </w:rPr>
      </w:pPr>
    </w:p>
    <w:p w:rsidR="0040424B" w:rsidRDefault="0040424B" w:rsidP="0040424B">
      <w:pPr>
        <w:spacing w:after="0" w:line="360" w:lineRule="auto"/>
        <w:jc w:val="center"/>
        <w:rPr>
          <w:rFonts w:ascii="Times New Roman" w:hAnsi="Times New Roman" w:cs="Times New Roman"/>
          <w:sz w:val="24"/>
          <w:szCs w:val="24"/>
        </w:rPr>
      </w:pPr>
    </w:p>
    <w:p w:rsidR="0040424B" w:rsidRDefault="0040424B" w:rsidP="0040424B">
      <w:pPr>
        <w:spacing w:after="0" w:line="360" w:lineRule="auto"/>
        <w:jc w:val="center"/>
        <w:rPr>
          <w:rFonts w:ascii="Times New Roman" w:hAnsi="Times New Roman" w:cs="Times New Roman"/>
          <w:sz w:val="24"/>
          <w:szCs w:val="24"/>
        </w:rPr>
      </w:pPr>
    </w:p>
    <w:p w:rsidR="009D5C9C" w:rsidRDefault="009D5C9C" w:rsidP="0040424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ZKUŠENOSTI S PRACOVNÍ AKTIVIZACÍ A ZAMĚSTNÁVÁNÍM DUŠEVNĚ NEMOCNÝCH OSOB V RÁMCI ČESKÉ REPUBLIKY</w:t>
      </w:r>
    </w:p>
    <w:p w:rsidR="009D5C9C" w:rsidRDefault="009D5C9C" w:rsidP="0040424B">
      <w:pPr>
        <w:spacing w:after="0" w:line="360" w:lineRule="auto"/>
        <w:jc w:val="center"/>
        <w:rPr>
          <w:rFonts w:ascii="Times New Roman" w:hAnsi="Times New Roman" w:cs="Times New Roman"/>
          <w:b/>
          <w:sz w:val="24"/>
          <w:szCs w:val="24"/>
        </w:rPr>
      </w:pPr>
    </w:p>
    <w:p w:rsidR="009D5C9C" w:rsidRDefault="009D5C9C" w:rsidP="00FD36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WORK</w:t>
      </w:r>
      <w:r w:rsidR="009E0894">
        <w:rPr>
          <w:rFonts w:ascii="Times New Roman" w:hAnsi="Times New Roman" w:cs="Times New Roman"/>
          <w:b/>
          <w:sz w:val="24"/>
          <w:szCs w:val="24"/>
        </w:rPr>
        <w:t xml:space="preserve"> ACTIVATION</w:t>
      </w:r>
      <w:r>
        <w:rPr>
          <w:rFonts w:ascii="Times New Roman" w:hAnsi="Times New Roman" w:cs="Times New Roman"/>
          <w:b/>
          <w:sz w:val="24"/>
          <w:szCs w:val="24"/>
        </w:rPr>
        <w:t xml:space="preserve"> EXPERIENCE AND EMPLOYING </w:t>
      </w:r>
      <w:r w:rsidR="009E0894">
        <w:rPr>
          <w:rFonts w:ascii="Times New Roman" w:hAnsi="Times New Roman" w:cs="Times New Roman"/>
          <w:b/>
          <w:sz w:val="24"/>
          <w:szCs w:val="24"/>
        </w:rPr>
        <w:t>PERSONS</w:t>
      </w:r>
      <w:r w:rsidR="000B475B">
        <w:rPr>
          <w:rFonts w:ascii="Times New Roman" w:hAnsi="Times New Roman" w:cs="Times New Roman"/>
          <w:b/>
          <w:sz w:val="24"/>
          <w:szCs w:val="24"/>
        </w:rPr>
        <w:t xml:space="preserve"> </w:t>
      </w:r>
      <w:r>
        <w:rPr>
          <w:rFonts w:ascii="Times New Roman" w:hAnsi="Times New Roman" w:cs="Times New Roman"/>
          <w:b/>
          <w:sz w:val="24"/>
          <w:szCs w:val="24"/>
        </w:rPr>
        <w:t>WITH MENTAL HEALTH PROBLEMS IN THE CZECH REPUBLIC</w:t>
      </w:r>
    </w:p>
    <w:p w:rsidR="00FD3695" w:rsidRDefault="00FD3695" w:rsidP="00FD3695">
      <w:pPr>
        <w:spacing w:after="0" w:line="360" w:lineRule="auto"/>
        <w:jc w:val="center"/>
        <w:rPr>
          <w:rFonts w:ascii="Times New Roman" w:hAnsi="Times New Roman" w:cs="Times New Roman"/>
          <w:b/>
          <w:sz w:val="24"/>
          <w:szCs w:val="24"/>
        </w:rPr>
      </w:pPr>
    </w:p>
    <w:p w:rsidR="009D5C9C" w:rsidRDefault="009D5C9C" w:rsidP="0040424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Bakalářská diplomová práce</w:t>
      </w:r>
    </w:p>
    <w:p w:rsidR="009D5C9C" w:rsidRDefault="009D5C9C" w:rsidP="0040424B">
      <w:pPr>
        <w:spacing w:after="0" w:line="360" w:lineRule="auto"/>
        <w:jc w:val="center"/>
        <w:rPr>
          <w:rFonts w:ascii="Times New Roman" w:hAnsi="Times New Roman" w:cs="Times New Roman"/>
          <w:sz w:val="24"/>
          <w:szCs w:val="24"/>
        </w:rPr>
      </w:pPr>
    </w:p>
    <w:p w:rsidR="009D5C9C" w:rsidRDefault="009D5C9C" w:rsidP="0040424B">
      <w:pPr>
        <w:spacing w:after="0" w:line="360" w:lineRule="auto"/>
        <w:jc w:val="center"/>
        <w:rPr>
          <w:rFonts w:ascii="Times New Roman" w:hAnsi="Times New Roman" w:cs="Times New Roman"/>
          <w:sz w:val="24"/>
          <w:szCs w:val="24"/>
        </w:rPr>
      </w:pPr>
    </w:p>
    <w:p w:rsidR="009D5C9C" w:rsidRDefault="009D5C9C" w:rsidP="0040424B">
      <w:pPr>
        <w:spacing w:after="0" w:line="360" w:lineRule="auto"/>
        <w:jc w:val="center"/>
        <w:rPr>
          <w:rFonts w:ascii="Times New Roman" w:hAnsi="Times New Roman" w:cs="Times New Roman"/>
          <w:sz w:val="24"/>
          <w:szCs w:val="24"/>
        </w:rPr>
      </w:pPr>
    </w:p>
    <w:p w:rsidR="009D5C9C" w:rsidRDefault="009D5C9C" w:rsidP="0040424B">
      <w:pPr>
        <w:spacing w:after="0" w:line="360" w:lineRule="auto"/>
        <w:jc w:val="center"/>
        <w:rPr>
          <w:rFonts w:ascii="Times New Roman" w:hAnsi="Times New Roman" w:cs="Times New Roman"/>
          <w:sz w:val="24"/>
          <w:szCs w:val="24"/>
        </w:rPr>
      </w:pPr>
    </w:p>
    <w:p w:rsidR="009D5C9C" w:rsidRDefault="009D5C9C" w:rsidP="009D5C9C">
      <w:pPr>
        <w:spacing w:after="0" w:line="360" w:lineRule="auto"/>
        <w:rPr>
          <w:rFonts w:ascii="Times New Roman" w:hAnsi="Times New Roman" w:cs="Times New Roman"/>
          <w:sz w:val="24"/>
          <w:szCs w:val="24"/>
        </w:rPr>
      </w:pPr>
    </w:p>
    <w:p w:rsidR="009D5C9C" w:rsidRDefault="009D5C9C" w:rsidP="0040424B">
      <w:pPr>
        <w:spacing w:after="0" w:line="360" w:lineRule="auto"/>
        <w:jc w:val="center"/>
        <w:rPr>
          <w:rFonts w:ascii="Times New Roman" w:hAnsi="Times New Roman" w:cs="Times New Roman"/>
          <w:sz w:val="24"/>
          <w:szCs w:val="24"/>
        </w:rPr>
      </w:pPr>
    </w:p>
    <w:p w:rsidR="009D5C9C" w:rsidRPr="009D5C9C" w:rsidRDefault="009D5C9C" w:rsidP="0040424B">
      <w:pPr>
        <w:spacing w:after="0" w:line="360" w:lineRule="auto"/>
        <w:jc w:val="center"/>
        <w:rPr>
          <w:rFonts w:ascii="Times New Roman" w:hAnsi="Times New Roman" w:cs="Times New Roman"/>
          <w:b/>
          <w:sz w:val="24"/>
          <w:szCs w:val="24"/>
        </w:rPr>
      </w:pPr>
      <w:r w:rsidRPr="009D5C9C">
        <w:rPr>
          <w:rFonts w:ascii="Times New Roman" w:hAnsi="Times New Roman" w:cs="Times New Roman"/>
          <w:b/>
          <w:sz w:val="24"/>
          <w:szCs w:val="24"/>
        </w:rPr>
        <w:t xml:space="preserve">Monika </w:t>
      </w:r>
      <w:proofErr w:type="spellStart"/>
      <w:r w:rsidRPr="009D5C9C">
        <w:rPr>
          <w:rFonts w:ascii="Times New Roman" w:hAnsi="Times New Roman" w:cs="Times New Roman"/>
          <w:b/>
          <w:sz w:val="24"/>
          <w:szCs w:val="24"/>
        </w:rPr>
        <w:t>Ondřejková</w:t>
      </w:r>
      <w:proofErr w:type="spellEnd"/>
    </w:p>
    <w:p w:rsidR="009D5C9C" w:rsidRPr="009D5C9C" w:rsidRDefault="009D5C9C" w:rsidP="0040424B">
      <w:pPr>
        <w:spacing w:after="0" w:line="360" w:lineRule="auto"/>
        <w:jc w:val="center"/>
        <w:rPr>
          <w:rFonts w:ascii="Times New Roman" w:hAnsi="Times New Roman" w:cs="Times New Roman"/>
          <w:b/>
          <w:sz w:val="24"/>
          <w:szCs w:val="24"/>
        </w:rPr>
      </w:pPr>
    </w:p>
    <w:p w:rsidR="0040424B" w:rsidRDefault="0040424B" w:rsidP="006A220A">
      <w:pPr>
        <w:jc w:val="both"/>
        <w:rPr>
          <w:rFonts w:ascii="Times New Roman" w:hAnsi="Times New Roman" w:cs="Times New Roman"/>
          <w:b/>
          <w:sz w:val="28"/>
          <w:szCs w:val="28"/>
        </w:rPr>
      </w:pPr>
    </w:p>
    <w:p w:rsidR="0040424B" w:rsidRDefault="0040424B" w:rsidP="006A220A">
      <w:pPr>
        <w:jc w:val="both"/>
        <w:rPr>
          <w:rFonts w:ascii="Times New Roman" w:hAnsi="Times New Roman" w:cs="Times New Roman"/>
          <w:b/>
          <w:sz w:val="28"/>
          <w:szCs w:val="28"/>
        </w:rPr>
      </w:pPr>
    </w:p>
    <w:p w:rsidR="009D5C9C" w:rsidRDefault="009D5C9C" w:rsidP="006A220A">
      <w:pPr>
        <w:jc w:val="both"/>
        <w:rPr>
          <w:rFonts w:ascii="Times New Roman" w:hAnsi="Times New Roman" w:cs="Times New Roman"/>
          <w:b/>
          <w:sz w:val="28"/>
          <w:szCs w:val="28"/>
        </w:rPr>
      </w:pPr>
    </w:p>
    <w:p w:rsidR="009D5C9C" w:rsidRDefault="009D5C9C" w:rsidP="009D5C9C">
      <w:pPr>
        <w:jc w:val="center"/>
        <w:rPr>
          <w:rFonts w:ascii="Times New Roman" w:hAnsi="Times New Roman" w:cs="Times New Roman"/>
          <w:sz w:val="24"/>
          <w:szCs w:val="24"/>
        </w:rPr>
      </w:pPr>
    </w:p>
    <w:p w:rsidR="009D5C9C" w:rsidRDefault="009D5C9C" w:rsidP="009D5C9C">
      <w:pPr>
        <w:jc w:val="center"/>
        <w:rPr>
          <w:rFonts w:ascii="Times New Roman" w:hAnsi="Times New Roman" w:cs="Times New Roman"/>
          <w:sz w:val="24"/>
          <w:szCs w:val="24"/>
        </w:rPr>
      </w:pPr>
      <w:r>
        <w:rPr>
          <w:rFonts w:ascii="Times New Roman" w:hAnsi="Times New Roman" w:cs="Times New Roman"/>
          <w:sz w:val="24"/>
          <w:szCs w:val="24"/>
        </w:rPr>
        <w:t xml:space="preserve">Vedoucí bakalářské práce: PhDr. Kateřina </w:t>
      </w:r>
      <w:proofErr w:type="spellStart"/>
      <w:r>
        <w:rPr>
          <w:rFonts w:ascii="Times New Roman" w:hAnsi="Times New Roman" w:cs="Times New Roman"/>
          <w:sz w:val="24"/>
          <w:szCs w:val="24"/>
        </w:rPr>
        <w:t>Thelenová</w:t>
      </w:r>
      <w:proofErr w:type="spellEnd"/>
    </w:p>
    <w:p w:rsidR="009D5C9C" w:rsidRDefault="009D5C9C" w:rsidP="009D5C9C">
      <w:pPr>
        <w:jc w:val="center"/>
        <w:rPr>
          <w:rFonts w:ascii="Times New Roman" w:hAnsi="Times New Roman" w:cs="Times New Roman"/>
          <w:sz w:val="24"/>
          <w:szCs w:val="24"/>
        </w:rPr>
      </w:pPr>
      <w:r>
        <w:rPr>
          <w:rFonts w:ascii="Times New Roman" w:hAnsi="Times New Roman" w:cs="Times New Roman"/>
          <w:sz w:val="24"/>
          <w:szCs w:val="24"/>
        </w:rPr>
        <w:t>Olomouc 2014</w:t>
      </w: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9D5C9C" w:rsidRDefault="009D5C9C" w:rsidP="009D5C9C">
      <w:pPr>
        <w:rPr>
          <w:rFonts w:ascii="Times New Roman" w:hAnsi="Times New Roman" w:cs="Times New Roman"/>
          <w:sz w:val="24"/>
          <w:szCs w:val="24"/>
        </w:rPr>
      </w:pPr>
    </w:p>
    <w:p w:rsidR="000B475B" w:rsidRDefault="000B475B" w:rsidP="009D5C9C">
      <w:pPr>
        <w:rPr>
          <w:rFonts w:ascii="Times New Roman" w:hAnsi="Times New Roman" w:cs="Times New Roman"/>
          <w:sz w:val="24"/>
          <w:szCs w:val="24"/>
        </w:rPr>
      </w:pPr>
    </w:p>
    <w:p w:rsidR="00EA7E03" w:rsidRDefault="00EA7E03" w:rsidP="009D5C9C">
      <w:pPr>
        <w:rPr>
          <w:rFonts w:ascii="Times New Roman" w:hAnsi="Times New Roman" w:cs="Times New Roman"/>
          <w:sz w:val="24"/>
          <w:szCs w:val="24"/>
        </w:rPr>
      </w:pPr>
    </w:p>
    <w:p w:rsidR="00EA7E03" w:rsidRPr="009D267B" w:rsidRDefault="00EA7E03" w:rsidP="009D5C9C">
      <w:pPr>
        <w:rPr>
          <w:rFonts w:ascii="Times New Roman" w:hAnsi="Times New Roman" w:cs="Times New Roman"/>
          <w:b/>
          <w:sz w:val="24"/>
          <w:szCs w:val="24"/>
        </w:rPr>
      </w:pPr>
      <w:r w:rsidRPr="009D267B">
        <w:rPr>
          <w:rFonts w:ascii="Times New Roman" w:hAnsi="Times New Roman" w:cs="Times New Roman"/>
          <w:b/>
          <w:sz w:val="24"/>
          <w:szCs w:val="24"/>
        </w:rPr>
        <w:t>Prohlášení</w:t>
      </w:r>
    </w:p>
    <w:p w:rsidR="009D5C9C" w:rsidRDefault="009D5C9C" w:rsidP="00794952">
      <w:pPr>
        <w:jc w:val="both"/>
        <w:rPr>
          <w:rFonts w:ascii="Times New Roman" w:hAnsi="Times New Roman" w:cs="Times New Roman"/>
          <w:sz w:val="24"/>
          <w:szCs w:val="24"/>
        </w:rPr>
      </w:pPr>
      <w:r>
        <w:rPr>
          <w:rFonts w:ascii="Times New Roman" w:hAnsi="Times New Roman" w:cs="Times New Roman"/>
          <w:sz w:val="24"/>
          <w:szCs w:val="24"/>
        </w:rPr>
        <w:t>Prohlašuji, že jsem tuto práci vypracovala samostatně a uvedla v ní veškerou literaturu a ostatní zdroje, které jsem použila.</w:t>
      </w:r>
    </w:p>
    <w:p w:rsidR="009D5C9C" w:rsidRDefault="009D5C9C" w:rsidP="00794952">
      <w:pPr>
        <w:jc w:val="both"/>
        <w:rPr>
          <w:rFonts w:ascii="Times New Roman" w:hAnsi="Times New Roman" w:cs="Times New Roman"/>
          <w:sz w:val="24"/>
          <w:szCs w:val="24"/>
        </w:rPr>
      </w:pPr>
    </w:p>
    <w:p w:rsidR="009D5C9C" w:rsidRPr="009D5C9C" w:rsidRDefault="00AF2C8E" w:rsidP="00794952">
      <w:pPr>
        <w:jc w:val="both"/>
        <w:rPr>
          <w:rFonts w:ascii="Times New Roman" w:hAnsi="Times New Roman" w:cs="Times New Roman"/>
          <w:sz w:val="24"/>
          <w:szCs w:val="24"/>
        </w:rPr>
      </w:pPr>
      <w:r>
        <w:rPr>
          <w:rFonts w:ascii="Times New Roman" w:hAnsi="Times New Roman" w:cs="Times New Roman"/>
          <w:sz w:val="24"/>
          <w:szCs w:val="24"/>
        </w:rPr>
        <w:t xml:space="preserve">V Rožnově pod Radhoštěm </w:t>
      </w:r>
      <w:r w:rsidR="009D5C9C">
        <w:rPr>
          <w:rFonts w:ascii="Times New Roman" w:hAnsi="Times New Roman" w:cs="Times New Roman"/>
          <w:sz w:val="24"/>
          <w:szCs w:val="24"/>
        </w:rPr>
        <w:t xml:space="preserve">dne </w:t>
      </w:r>
      <w:r>
        <w:rPr>
          <w:rFonts w:ascii="Times New Roman" w:hAnsi="Times New Roman" w:cs="Times New Roman"/>
          <w:sz w:val="24"/>
          <w:szCs w:val="24"/>
        </w:rPr>
        <w:t>3. 3. 2014</w:t>
      </w:r>
      <w:r w:rsidR="000B475B">
        <w:rPr>
          <w:rFonts w:ascii="Times New Roman" w:hAnsi="Times New Roman" w:cs="Times New Roman"/>
          <w:sz w:val="24"/>
          <w:szCs w:val="24"/>
        </w:rPr>
        <w:t xml:space="preserve">                </w:t>
      </w:r>
      <w:r w:rsidR="009D5C9C">
        <w:rPr>
          <w:rFonts w:ascii="Times New Roman" w:hAnsi="Times New Roman" w:cs="Times New Roman"/>
          <w:sz w:val="24"/>
          <w:szCs w:val="24"/>
        </w:rPr>
        <w:t xml:space="preserve">       </w:t>
      </w:r>
    </w:p>
    <w:p w:rsidR="0040424B" w:rsidRPr="000B475B" w:rsidRDefault="00794952" w:rsidP="000B475B">
      <w:pPr>
        <w:jc w:val="both"/>
        <w:rPr>
          <w:rFonts w:ascii="Times New Roman" w:hAnsi="Times New Roman" w:cs="Times New Roman"/>
          <w:sz w:val="24"/>
          <w:szCs w:val="24"/>
        </w:rPr>
      </w:pPr>
      <w:r w:rsidRPr="007949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4952">
        <w:rPr>
          <w:rFonts w:ascii="Times New Roman" w:hAnsi="Times New Roman" w:cs="Times New Roman"/>
          <w:sz w:val="24"/>
          <w:szCs w:val="24"/>
        </w:rPr>
        <w:t>…………………</w:t>
      </w:r>
      <w:r>
        <w:rPr>
          <w:rFonts w:ascii="Times New Roman" w:hAnsi="Times New Roman" w:cs="Times New Roman"/>
          <w:sz w:val="24"/>
          <w:szCs w:val="24"/>
        </w:rPr>
        <w:t>………….</w:t>
      </w:r>
      <w:r w:rsidR="000B475B" w:rsidRPr="000B475B">
        <w:rPr>
          <w:rFonts w:ascii="Times New Roman" w:hAnsi="Times New Roman" w:cs="Times New Roman"/>
          <w:sz w:val="24"/>
          <w:szCs w:val="24"/>
        </w:rPr>
        <w:t xml:space="preserve">     </w:t>
      </w:r>
      <w:r w:rsidR="000B475B" w:rsidRPr="000B475B">
        <w:rPr>
          <w:rFonts w:ascii="Times New Roman" w:hAnsi="Times New Roman" w:cs="Times New Roman"/>
          <w:b/>
          <w:sz w:val="28"/>
          <w:szCs w:val="28"/>
        </w:rPr>
        <w:t xml:space="preserve">                                                        </w:t>
      </w:r>
    </w:p>
    <w:p w:rsidR="0040424B" w:rsidRDefault="0040424B" w:rsidP="006A220A">
      <w:pPr>
        <w:jc w:val="both"/>
        <w:rPr>
          <w:rFonts w:ascii="Times New Roman" w:hAnsi="Times New Roman" w:cs="Times New Roman"/>
          <w:b/>
          <w:sz w:val="28"/>
          <w:szCs w:val="28"/>
        </w:rPr>
      </w:pPr>
    </w:p>
    <w:p w:rsidR="0040424B" w:rsidRDefault="0040424B" w:rsidP="006A220A">
      <w:pPr>
        <w:jc w:val="both"/>
        <w:rPr>
          <w:rFonts w:ascii="Times New Roman" w:hAnsi="Times New Roman" w:cs="Times New Roman"/>
          <w:b/>
          <w:sz w:val="28"/>
          <w:szCs w:val="28"/>
        </w:rPr>
      </w:pPr>
    </w:p>
    <w:p w:rsidR="00794952" w:rsidRDefault="00794952" w:rsidP="006A220A">
      <w:pPr>
        <w:jc w:val="both"/>
        <w:rPr>
          <w:rFonts w:ascii="Times New Roman" w:hAnsi="Times New Roman" w:cs="Times New Roman"/>
          <w:b/>
          <w:sz w:val="28"/>
          <w:szCs w:val="28"/>
        </w:rPr>
      </w:pPr>
    </w:p>
    <w:p w:rsidR="00794952" w:rsidRDefault="00794952" w:rsidP="006A220A">
      <w:pPr>
        <w:jc w:val="both"/>
        <w:rPr>
          <w:rFonts w:ascii="Times New Roman" w:hAnsi="Times New Roman" w:cs="Times New Roman"/>
          <w:b/>
          <w:sz w:val="28"/>
          <w:szCs w:val="28"/>
        </w:rPr>
      </w:pPr>
    </w:p>
    <w:p w:rsidR="00794952" w:rsidRDefault="00794952" w:rsidP="006A220A">
      <w:pPr>
        <w:jc w:val="both"/>
        <w:rPr>
          <w:rFonts w:ascii="Times New Roman" w:hAnsi="Times New Roman" w:cs="Times New Roman"/>
          <w:b/>
          <w:sz w:val="28"/>
          <w:szCs w:val="28"/>
        </w:rPr>
      </w:pPr>
    </w:p>
    <w:p w:rsidR="00794952" w:rsidRDefault="00794952" w:rsidP="006A220A">
      <w:pPr>
        <w:jc w:val="both"/>
        <w:rPr>
          <w:rFonts w:ascii="Times New Roman" w:hAnsi="Times New Roman" w:cs="Times New Roman"/>
          <w:b/>
          <w:sz w:val="28"/>
          <w:szCs w:val="28"/>
        </w:rPr>
      </w:pPr>
    </w:p>
    <w:p w:rsidR="00794952" w:rsidRDefault="00794952" w:rsidP="006A220A">
      <w:pPr>
        <w:jc w:val="both"/>
        <w:rPr>
          <w:rFonts w:ascii="Times New Roman" w:hAnsi="Times New Roman" w:cs="Times New Roman"/>
          <w:b/>
          <w:sz w:val="28"/>
          <w:szCs w:val="28"/>
        </w:rPr>
      </w:pPr>
    </w:p>
    <w:p w:rsidR="00794952" w:rsidRDefault="00794952" w:rsidP="006A220A">
      <w:pPr>
        <w:jc w:val="both"/>
        <w:rPr>
          <w:rFonts w:ascii="Times New Roman" w:hAnsi="Times New Roman" w:cs="Times New Roman"/>
          <w:b/>
          <w:sz w:val="28"/>
          <w:szCs w:val="28"/>
        </w:rPr>
      </w:pPr>
    </w:p>
    <w:p w:rsidR="00794952" w:rsidRDefault="00794952" w:rsidP="006A220A">
      <w:pPr>
        <w:jc w:val="both"/>
        <w:rPr>
          <w:rFonts w:ascii="Times New Roman" w:hAnsi="Times New Roman" w:cs="Times New Roman"/>
          <w:b/>
          <w:sz w:val="28"/>
          <w:szCs w:val="28"/>
        </w:rPr>
      </w:pPr>
    </w:p>
    <w:p w:rsidR="00794952" w:rsidRDefault="00794952" w:rsidP="006A220A">
      <w:pPr>
        <w:jc w:val="both"/>
        <w:rPr>
          <w:rFonts w:ascii="Times New Roman" w:hAnsi="Times New Roman" w:cs="Times New Roman"/>
          <w:b/>
          <w:sz w:val="28"/>
          <w:szCs w:val="28"/>
        </w:rPr>
      </w:pPr>
    </w:p>
    <w:p w:rsidR="0040424B" w:rsidRDefault="0040424B" w:rsidP="006A220A">
      <w:pPr>
        <w:jc w:val="both"/>
        <w:rPr>
          <w:rFonts w:ascii="Times New Roman" w:hAnsi="Times New Roman" w:cs="Times New Roman"/>
          <w:b/>
          <w:sz w:val="28"/>
          <w:szCs w:val="28"/>
        </w:rPr>
      </w:pPr>
    </w:p>
    <w:p w:rsidR="0040424B" w:rsidRDefault="0040424B" w:rsidP="006A220A">
      <w:pPr>
        <w:jc w:val="both"/>
        <w:rPr>
          <w:rFonts w:ascii="Times New Roman" w:hAnsi="Times New Roman" w:cs="Times New Roman"/>
          <w:b/>
          <w:sz w:val="28"/>
          <w:szCs w:val="28"/>
        </w:rPr>
      </w:pPr>
    </w:p>
    <w:p w:rsidR="0040424B" w:rsidRDefault="0040424B" w:rsidP="006A220A">
      <w:pPr>
        <w:jc w:val="both"/>
        <w:rPr>
          <w:rFonts w:ascii="Times New Roman" w:hAnsi="Times New Roman" w:cs="Times New Roman"/>
          <w:b/>
          <w:sz w:val="28"/>
          <w:szCs w:val="28"/>
        </w:rPr>
      </w:pPr>
    </w:p>
    <w:p w:rsidR="0040424B" w:rsidRDefault="0040424B" w:rsidP="006A220A">
      <w:pPr>
        <w:jc w:val="both"/>
        <w:rPr>
          <w:rFonts w:ascii="Times New Roman" w:hAnsi="Times New Roman" w:cs="Times New Roman"/>
          <w:b/>
          <w:sz w:val="28"/>
          <w:szCs w:val="28"/>
        </w:rPr>
      </w:pPr>
    </w:p>
    <w:p w:rsidR="0040424B" w:rsidRDefault="0040424B" w:rsidP="006A220A">
      <w:pPr>
        <w:jc w:val="both"/>
        <w:rPr>
          <w:rFonts w:ascii="Times New Roman" w:hAnsi="Times New Roman" w:cs="Times New Roman"/>
          <w:b/>
          <w:sz w:val="28"/>
          <w:szCs w:val="28"/>
        </w:rPr>
      </w:pPr>
    </w:p>
    <w:p w:rsidR="000B475B" w:rsidRDefault="000B475B" w:rsidP="006A220A">
      <w:pPr>
        <w:jc w:val="both"/>
        <w:rPr>
          <w:rFonts w:ascii="Times New Roman" w:hAnsi="Times New Roman" w:cs="Times New Roman"/>
          <w:b/>
          <w:sz w:val="28"/>
          <w:szCs w:val="28"/>
        </w:rPr>
      </w:pPr>
    </w:p>
    <w:p w:rsidR="00EE4CEF" w:rsidRDefault="00EE4CEF" w:rsidP="006A220A">
      <w:pPr>
        <w:jc w:val="both"/>
        <w:rPr>
          <w:rFonts w:ascii="Times New Roman" w:hAnsi="Times New Roman" w:cs="Times New Roman"/>
          <w:b/>
          <w:sz w:val="28"/>
          <w:szCs w:val="28"/>
        </w:rPr>
      </w:pPr>
    </w:p>
    <w:p w:rsidR="0040424B" w:rsidRDefault="0040424B" w:rsidP="006A220A">
      <w:pPr>
        <w:jc w:val="both"/>
        <w:rPr>
          <w:rFonts w:ascii="Times New Roman" w:hAnsi="Times New Roman" w:cs="Times New Roman"/>
          <w:b/>
          <w:sz w:val="28"/>
          <w:szCs w:val="28"/>
        </w:rPr>
      </w:pPr>
    </w:p>
    <w:p w:rsidR="0040424B" w:rsidRPr="009D267B" w:rsidRDefault="00794952" w:rsidP="00EA7E03">
      <w:pPr>
        <w:jc w:val="both"/>
        <w:rPr>
          <w:rFonts w:ascii="Times New Roman" w:hAnsi="Times New Roman" w:cs="Times New Roman"/>
          <w:b/>
          <w:sz w:val="24"/>
          <w:szCs w:val="24"/>
        </w:rPr>
      </w:pPr>
      <w:r w:rsidRPr="009D267B">
        <w:rPr>
          <w:rFonts w:ascii="Times New Roman" w:hAnsi="Times New Roman" w:cs="Times New Roman"/>
          <w:b/>
          <w:sz w:val="24"/>
          <w:szCs w:val="24"/>
        </w:rPr>
        <w:t>Poděkování</w:t>
      </w:r>
    </w:p>
    <w:p w:rsidR="000B475B" w:rsidRPr="000B475B" w:rsidRDefault="00EA7E03" w:rsidP="000B47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Děkuji vedoucí mé bakalářské práce paní PhDr. Kateřině </w:t>
      </w:r>
      <w:proofErr w:type="spellStart"/>
      <w:r>
        <w:rPr>
          <w:rFonts w:ascii="Times New Roman" w:hAnsi="Times New Roman" w:cs="Times New Roman"/>
          <w:sz w:val="24"/>
          <w:szCs w:val="24"/>
        </w:rPr>
        <w:t>Thelenové</w:t>
      </w:r>
      <w:proofErr w:type="spellEnd"/>
      <w:r>
        <w:rPr>
          <w:rFonts w:ascii="Times New Roman" w:hAnsi="Times New Roman" w:cs="Times New Roman"/>
          <w:sz w:val="24"/>
          <w:szCs w:val="24"/>
        </w:rPr>
        <w:t xml:space="preserve"> za vstřícné a odborné vedení, za její </w:t>
      </w:r>
      <w:r w:rsidR="007C0FA1">
        <w:rPr>
          <w:rFonts w:ascii="Times New Roman" w:hAnsi="Times New Roman" w:cs="Times New Roman"/>
          <w:sz w:val="24"/>
          <w:szCs w:val="24"/>
        </w:rPr>
        <w:t xml:space="preserve">cenné rady a </w:t>
      </w:r>
      <w:r>
        <w:rPr>
          <w:rFonts w:ascii="Times New Roman" w:hAnsi="Times New Roman" w:cs="Times New Roman"/>
          <w:sz w:val="24"/>
          <w:szCs w:val="24"/>
        </w:rPr>
        <w:t xml:space="preserve">čas, který mé práci věnovala. Dále také občanskému sdružení </w:t>
      </w:r>
      <w:proofErr w:type="spellStart"/>
      <w:r>
        <w:rPr>
          <w:rFonts w:ascii="Times New Roman" w:hAnsi="Times New Roman" w:cs="Times New Roman"/>
          <w:sz w:val="24"/>
          <w:szCs w:val="24"/>
        </w:rPr>
        <w:t>Iskérka</w:t>
      </w:r>
      <w:proofErr w:type="spellEnd"/>
      <w:r>
        <w:rPr>
          <w:rFonts w:ascii="Times New Roman" w:hAnsi="Times New Roman" w:cs="Times New Roman"/>
          <w:sz w:val="24"/>
          <w:szCs w:val="24"/>
        </w:rPr>
        <w:t xml:space="preserve">, konkrétně paní Tereze Tiché a Aleně Vašků za jejich </w:t>
      </w:r>
      <w:r w:rsidR="007C0FA1">
        <w:rPr>
          <w:rFonts w:ascii="Times New Roman" w:hAnsi="Times New Roman" w:cs="Times New Roman"/>
          <w:sz w:val="24"/>
          <w:szCs w:val="24"/>
        </w:rPr>
        <w:t xml:space="preserve">pomoc </w:t>
      </w:r>
      <w:r>
        <w:rPr>
          <w:rFonts w:ascii="Times New Roman" w:hAnsi="Times New Roman" w:cs="Times New Roman"/>
          <w:sz w:val="24"/>
          <w:szCs w:val="24"/>
        </w:rPr>
        <w:t>zejména při realizaci výzkumu. V neposlední řadě děkuji mému manželovi za velkou trpělivost a podporu během celého studia.</w:t>
      </w:r>
    </w:p>
    <w:p w:rsidR="006A220A" w:rsidRPr="00D23903" w:rsidRDefault="006A220A" w:rsidP="00C34142">
      <w:pPr>
        <w:jc w:val="both"/>
        <w:rPr>
          <w:rFonts w:ascii="Times New Roman" w:hAnsi="Times New Roman" w:cs="Times New Roman"/>
          <w:b/>
          <w:sz w:val="28"/>
          <w:szCs w:val="28"/>
        </w:rPr>
      </w:pPr>
      <w:r w:rsidRPr="00D23903">
        <w:rPr>
          <w:rFonts w:ascii="Times New Roman" w:hAnsi="Times New Roman" w:cs="Times New Roman"/>
          <w:b/>
          <w:sz w:val="28"/>
          <w:szCs w:val="28"/>
        </w:rPr>
        <w:lastRenderedPageBreak/>
        <w:t>Obsah</w:t>
      </w:r>
    </w:p>
    <w:p w:rsidR="006A220A" w:rsidRDefault="006A220A" w:rsidP="00C34142">
      <w:pPr>
        <w:jc w:val="both"/>
        <w:rPr>
          <w:rFonts w:ascii="Times New Roman" w:hAnsi="Times New Roman" w:cs="Times New Roman"/>
          <w:b/>
          <w:sz w:val="24"/>
          <w:szCs w:val="24"/>
        </w:rPr>
      </w:pPr>
    </w:p>
    <w:p w:rsidR="006A220A" w:rsidRPr="00457492" w:rsidRDefault="006A220A" w:rsidP="00263DD3">
      <w:pPr>
        <w:jc w:val="both"/>
        <w:rPr>
          <w:rFonts w:ascii="Times New Roman" w:hAnsi="Times New Roman" w:cs="Times New Roman"/>
          <w:b/>
          <w:sz w:val="24"/>
          <w:szCs w:val="24"/>
        </w:rPr>
      </w:pPr>
      <w:r w:rsidRPr="00457492">
        <w:rPr>
          <w:rFonts w:ascii="Times New Roman" w:hAnsi="Times New Roman" w:cs="Times New Roman"/>
          <w:b/>
          <w:sz w:val="24"/>
          <w:szCs w:val="24"/>
        </w:rPr>
        <w:t>ÚVOD</w:t>
      </w:r>
      <w:r w:rsidR="00A3555C" w:rsidRPr="00457492">
        <w:rPr>
          <w:rFonts w:ascii="Times New Roman" w:hAnsi="Times New Roman" w:cs="Times New Roman"/>
          <w:b/>
          <w:sz w:val="24"/>
          <w:szCs w:val="24"/>
        </w:rPr>
        <w:t xml:space="preserve"> …………………………………………………………………</w:t>
      </w:r>
      <w:proofErr w:type="gramStart"/>
      <w:r w:rsidR="00A3555C" w:rsidRPr="00457492">
        <w:rPr>
          <w:rFonts w:ascii="Times New Roman" w:hAnsi="Times New Roman" w:cs="Times New Roman"/>
          <w:b/>
          <w:sz w:val="24"/>
          <w:szCs w:val="24"/>
        </w:rPr>
        <w:t>…...</w:t>
      </w:r>
      <w:r w:rsidR="00C34142">
        <w:rPr>
          <w:rFonts w:ascii="Times New Roman" w:hAnsi="Times New Roman" w:cs="Times New Roman"/>
          <w:b/>
          <w:sz w:val="24"/>
          <w:szCs w:val="24"/>
        </w:rPr>
        <w:t>.</w:t>
      </w:r>
      <w:r w:rsidR="005A14C9" w:rsidRPr="00457492">
        <w:rPr>
          <w:rFonts w:ascii="Times New Roman" w:hAnsi="Times New Roman" w:cs="Times New Roman"/>
          <w:b/>
          <w:sz w:val="24"/>
          <w:szCs w:val="24"/>
        </w:rPr>
        <w:t>6</w:t>
      </w:r>
      <w:proofErr w:type="gramEnd"/>
    </w:p>
    <w:p w:rsidR="006A220A" w:rsidRPr="00457492" w:rsidRDefault="006A220A" w:rsidP="00263DD3">
      <w:pPr>
        <w:jc w:val="both"/>
        <w:rPr>
          <w:rFonts w:ascii="Times New Roman" w:hAnsi="Times New Roman" w:cs="Times New Roman"/>
          <w:b/>
          <w:sz w:val="24"/>
          <w:szCs w:val="24"/>
        </w:rPr>
      </w:pPr>
      <w:r w:rsidRPr="00457492">
        <w:rPr>
          <w:rFonts w:ascii="Times New Roman" w:hAnsi="Times New Roman" w:cs="Times New Roman"/>
          <w:b/>
          <w:sz w:val="24"/>
          <w:szCs w:val="24"/>
        </w:rPr>
        <w:t>I. TEORETICKÁ ČÁST</w:t>
      </w:r>
      <w:r w:rsidR="00A3555C" w:rsidRPr="00457492">
        <w:rPr>
          <w:rFonts w:ascii="Times New Roman" w:hAnsi="Times New Roman" w:cs="Times New Roman"/>
          <w:b/>
          <w:sz w:val="24"/>
          <w:szCs w:val="24"/>
        </w:rPr>
        <w:t xml:space="preserve"> ………………………………………………</w:t>
      </w:r>
      <w:proofErr w:type="gramStart"/>
      <w:r w:rsidR="00A3555C" w:rsidRPr="00457492">
        <w:rPr>
          <w:rFonts w:ascii="Times New Roman" w:hAnsi="Times New Roman" w:cs="Times New Roman"/>
          <w:b/>
          <w:sz w:val="24"/>
          <w:szCs w:val="24"/>
        </w:rPr>
        <w:t>…</w:t>
      </w:r>
      <w:r w:rsidR="00457492">
        <w:rPr>
          <w:rFonts w:ascii="Times New Roman" w:hAnsi="Times New Roman" w:cs="Times New Roman"/>
          <w:b/>
          <w:sz w:val="24"/>
          <w:szCs w:val="24"/>
        </w:rPr>
        <w:t>.</w:t>
      </w:r>
      <w:r w:rsidR="00A3555C" w:rsidRPr="00457492">
        <w:rPr>
          <w:rFonts w:ascii="Times New Roman" w:hAnsi="Times New Roman" w:cs="Times New Roman"/>
          <w:b/>
          <w:sz w:val="24"/>
          <w:szCs w:val="24"/>
        </w:rPr>
        <w:t>8</w:t>
      </w:r>
      <w:proofErr w:type="gramEnd"/>
    </w:p>
    <w:p w:rsidR="006A220A" w:rsidRPr="00457492" w:rsidRDefault="006A220A" w:rsidP="00263DD3">
      <w:pPr>
        <w:jc w:val="both"/>
        <w:rPr>
          <w:rFonts w:ascii="Times New Roman" w:hAnsi="Times New Roman" w:cs="Times New Roman"/>
          <w:b/>
          <w:sz w:val="24"/>
          <w:szCs w:val="24"/>
        </w:rPr>
      </w:pPr>
      <w:r w:rsidRPr="00457492">
        <w:rPr>
          <w:rFonts w:ascii="Times New Roman" w:hAnsi="Times New Roman" w:cs="Times New Roman"/>
          <w:b/>
          <w:sz w:val="24"/>
          <w:szCs w:val="24"/>
        </w:rPr>
        <w:t>1 OSOBY S DUŠEVNÍM ONEMOCNĚNÍM</w:t>
      </w:r>
      <w:r w:rsidR="00B66EDF" w:rsidRPr="00457492">
        <w:rPr>
          <w:rFonts w:ascii="Times New Roman" w:hAnsi="Times New Roman" w:cs="Times New Roman"/>
          <w:b/>
          <w:sz w:val="24"/>
          <w:szCs w:val="24"/>
        </w:rPr>
        <w:t xml:space="preserve"> ………………………</w:t>
      </w:r>
      <w:proofErr w:type="gramStart"/>
      <w:r w:rsidR="00B66EDF" w:rsidRPr="00457492">
        <w:rPr>
          <w:rFonts w:ascii="Times New Roman" w:hAnsi="Times New Roman" w:cs="Times New Roman"/>
          <w:b/>
          <w:sz w:val="24"/>
          <w:szCs w:val="24"/>
        </w:rPr>
        <w:t>…..</w:t>
      </w:r>
      <w:r w:rsidR="00C34142">
        <w:rPr>
          <w:rFonts w:ascii="Times New Roman" w:hAnsi="Times New Roman" w:cs="Times New Roman"/>
          <w:b/>
          <w:sz w:val="24"/>
          <w:szCs w:val="24"/>
        </w:rPr>
        <w:t>.</w:t>
      </w:r>
      <w:r w:rsidR="00B66EDF" w:rsidRPr="00457492">
        <w:rPr>
          <w:rFonts w:ascii="Times New Roman" w:hAnsi="Times New Roman" w:cs="Times New Roman"/>
          <w:b/>
          <w:sz w:val="24"/>
          <w:szCs w:val="24"/>
        </w:rPr>
        <w:t>8</w:t>
      </w:r>
      <w:proofErr w:type="gramEnd"/>
    </w:p>
    <w:p w:rsidR="006A220A" w:rsidRDefault="006A220A" w:rsidP="00263DD3">
      <w:pPr>
        <w:jc w:val="both"/>
        <w:rPr>
          <w:rFonts w:ascii="Times New Roman" w:hAnsi="Times New Roman" w:cs="Times New Roman"/>
          <w:sz w:val="24"/>
          <w:szCs w:val="24"/>
        </w:rPr>
      </w:pPr>
      <w:r>
        <w:rPr>
          <w:rFonts w:ascii="Times New Roman" w:hAnsi="Times New Roman" w:cs="Times New Roman"/>
          <w:sz w:val="24"/>
          <w:szCs w:val="24"/>
        </w:rPr>
        <w:t xml:space="preserve">    1. 1 Pojem duševní zdraví, duševní nemoc</w:t>
      </w:r>
      <w:r w:rsidR="00B66EDF">
        <w:rPr>
          <w:rFonts w:ascii="Times New Roman" w:hAnsi="Times New Roman" w:cs="Times New Roman"/>
          <w:sz w:val="24"/>
          <w:szCs w:val="24"/>
        </w:rPr>
        <w:t xml:space="preserve"> …………………………</w:t>
      </w:r>
      <w:proofErr w:type="gramStart"/>
      <w:r w:rsidR="00B66EDF">
        <w:rPr>
          <w:rFonts w:ascii="Times New Roman" w:hAnsi="Times New Roman" w:cs="Times New Roman"/>
          <w:sz w:val="24"/>
          <w:szCs w:val="24"/>
        </w:rPr>
        <w:t>…</w:t>
      </w:r>
      <w:r w:rsidR="005A14C9">
        <w:rPr>
          <w:rFonts w:ascii="Times New Roman" w:hAnsi="Times New Roman" w:cs="Times New Roman"/>
          <w:sz w:val="24"/>
          <w:szCs w:val="24"/>
        </w:rPr>
        <w:t>...</w:t>
      </w:r>
      <w:r w:rsidR="00C34142">
        <w:rPr>
          <w:rFonts w:ascii="Times New Roman" w:hAnsi="Times New Roman" w:cs="Times New Roman"/>
          <w:sz w:val="24"/>
          <w:szCs w:val="24"/>
        </w:rPr>
        <w:t>.</w:t>
      </w:r>
      <w:r w:rsidR="00B66EDF">
        <w:rPr>
          <w:rFonts w:ascii="Times New Roman" w:hAnsi="Times New Roman" w:cs="Times New Roman"/>
          <w:sz w:val="24"/>
          <w:szCs w:val="24"/>
        </w:rPr>
        <w:t>8</w:t>
      </w:r>
      <w:proofErr w:type="gramEnd"/>
    </w:p>
    <w:p w:rsidR="006A220A" w:rsidRDefault="006A220A" w:rsidP="00263DD3">
      <w:pPr>
        <w:jc w:val="both"/>
        <w:rPr>
          <w:rFonts w:ascii="Times New Roman" w:hAnsi="Times New Roman" w:cs="Times New Roman"/>
          <w:sz w:val="24"/>
          <w:szCs w:val="24"/>
        </w:rPr>
      </w:pPr>
      <w:r>
        <w:rPr>
          <w:rFonts w:ascii="Times New Roman" w:hAnsi="Times New Roman" w:cs="Times New Roman"/>
          <w:sz w:val="24"/>
          <w:szCs w:val="24"/>
        </w:rPr>
        <w:t xml:space="preserve">    1. 2 Projevy duševní nemoci</w:t>
      </w:r>
      <w:r w:rsidR="00B66EDF">
        <w:rPr>
          <w:rFonts w:ascii="Times New Roman" w:hAnsi="Times New Roman" w:cs="Times New Roman"/>
          <w:sz w:val="24"/>
          <w:szCs w:val="24"/>
        </w:rPr>
        <w:t xml:space="preserve"> …………………………………………</w:t>
      </w:r>
      <w:proofErr w:type="gramStart"/>
      <w:r w:rsidR="00B66EDF">
        <w:rPr>
          <w:rFonts w:ascii="Times New Roman" w:hAnsi="Times New Roman" w:cs="Times New Roman"/>
          <w:sz w:val="24"/>
          <w:szCs w:val="24"/>
        </w:rPr>
        <w:t>….</w:t>
      </w:r>
      <w:r w:rsidR="00C34142">
        <w:rPr>
          <w:rFonts w:ascii="Times New Roman" w:hAnsi="Times New Roman" w:cs="Times New Roman"/>
          <w:sz w:val="24"/>
          <w:szCs w:val="24"/>
        </w:rPr>
        <w:t>.</w:t>
      </w:r>
      <w:r w:rsidR="00B66EDF">
        <w:rPr>
          <w:rFonts w:ascii="Times New Roman" w:hAnsi="Times New Roman" w:cs="Times New Roman"/>
          <w:sz w:val="24"/>
          <w:szCs w:val="24"/>
        </w:rPr>
        <w:t>9</w:t>
      </w:r>
      <w:proofErr w:type="gramEnd"/>
    </w:p>
    <w:p w:rsidR="006A220A" w:rsidRDefault="006A220A" w:rsidP="00263DD3">
      <w:pPr>
        <w:jc w:val="both"/>
        <w:rPr>
          <w:rFonts w:ascii="Times New Roman" w:hAnsi="Times New Roman" w:cs="Times New Roman"/>
          <w:sz w:val="24"/>
          <w:szCs w:val="24"/>
        </w:rPr>
      </w:pPr>
      <w:r>
        <w:rPr>
          <w:rFonts w:ascii="Times New Roman" w:hAnsi="Times New Roman" w:cs="Times New Roman"/>
          <w:sz w:val="24"/>
          <w:szCs w:val="24"/>
        </w:rPr>
        <w:t xml:space="preserve">    1. 3 Klasifikace duševních onemocnění</w:t>
      </w:r>
      <w:r w:rsidR="00B66EDF">
        <w:rPr>
          <w:rFonts w:ascii="Times New Roman" w:hAnsi="Times New Roman" w:cs="Times New Roman"/>
          <w:sz w:val="24"/>
          <w:szCs w:val="24"/>
        </w:rPr>
        <w:t xml:space="preserve"> ……………………………</w:t>
      </w:r>
      <w:proofErr w:type="gramStart"/>
      <w:r w:rsidR="00B66EDF">
        <w:rPr>
          <w:rFonts w:ascii="Times New Roman" w:hAnsi="Times New Roman" w:cs="Times New Roman"/>
          <w:sz w:val="24"/>
          <w:szCs w:val="24"/>
        </w:rPr>
        <w:t>….</w:t>
      </w:r>
      <w:r w:rsidR="00457492">
        <w:rPr>
          <w:rFonts w:ascii="Times New Roman" w:hAnsi="Times New Roman" w:cs="Times New Roman"/>
          <w:sz w:val="24"/>
          <w:szCs w:val="24"/>
        </w:rPr>
        <w:t>.</w:t>
      </w:r>
      <w:r w:rsidR="00B66EDF">
        <w:rPr>
          <w:rFonts w:ascii="Times New Roman" w:hAnsi="Times New Roman" w:cs="Times New Roman"/>
          <w:sz w:val="24"/>
          <w:szCs w:val="24"/>
        </w:rPr>
        <w:t>11</w:t>
      </w:r>
      <w:proofErr w:type="gramEnd"/>
    </w:p>
    <w:p w:rsidR="006A220A" w:rsidRPr="00457492" w:rsidRDefault="006A220A" w:rsidP="00263DD3">
      <w:pPr>
        <w:jc w:val="both"/>
        <w:rPr>
          <w:rFonts w:ascii="Times New Roman" w:hAnsi="Times New Roman" w:cs="Times New Roman"/>
          <w:b/>
          <w:sz w:val="24"/>
          <w:szCs w:val="24"/>
        </w:rPr>
      </w:pPr>
      <w:r w:rsidRPr="00091775">
        <w:rPr>
          <w:rFonts w:ascii="Times New Roman" w:hAnsi="Times New Roman" w:cs="Times New Roman"/>
          <w:b/>
          <w:sz w:val="24"/>
          <w:szCs w:val="24"/>
        </w:rPr>
        <w:t xml:space="preserve">2 </w:t>
      </w:r>
      <w:r>
        <w:rPr>
          <w:rFonts w:ascii="Times New Roman" w:hAnsi="Times New Roman" w:cs="Times New Roman"/>
          <w:b/>
          <w:sz w:val="24"/>
          <w:szCs w:val="24"/>
        </w:rPr>
        <w:t>LIDÉ S DUŠEVNÍM ONEMOCNĚNÍM VE SPOLEČNOSTI</w:t>
      </w:r>
      <w:r w:rsidR="00B66EDF">
        <w:rPr>
          <w:rFonts w:ascii="Times New Roman" w:hAnsi="Times New Roman" w:cs="Times New Roman"/>
          <w:b/>
          <w:sz w:val="24"/>
          <w:szCs w:val="24"/>
        </w:rPr>
        <w:t xml:space="preserve"> </w:t>
      </w:r>
      <w:proofErr w:type="gramStart"/>
      <w:r w:rsidR="00B66EDF" w:rsidRPr="00457492">
        <w:rPr>
          <w:rFonts w:ascii="Times New Roman" w:hAnsi="Times New Roman" w:cs="Times New Roman"/>
          <w:b/>
          <w:sz w:val="24"/>
          <w:szCs w:val="24"/>
        </w:rPr>
        <w:t>…</w:t>
      </w:r>
      <w:r w:rsidR="005A14C9" w:rsidRPr="00457492">
        <w:rPr>
          <w:rFonts w:ascii="Times New Roman" w:hAnsi="Times New Roman" w:cs="Times New Roman"/>
          <w:b/>
          <w:sz w:val="24"/>
          <w:szCs w:val="24"/>
        </w:rPr>
        <w:t>...</w:t>
      </w:r>
      <w:r w:rsidR="00457492">
        <w:rPr>
          <w:rFonts w:ascii="Times New Roman" w:hAnsi="Times New Roman" w:cs="Times New Roman"/>
          <w:b/>
          <w:sz w:val="24"/>
          <w:szCs w:val="24"/>
        </w:rPr>
        <w:t>..</w:t>
      </w:r>
      <w:r w:rsidR="005A14C9" w:rsidRPr="00457492">
        <w:rPr>
          <w:rFonts w:ascii="Times New Roman" w:hAnsi="Times New Roman" w:cs="Times New Roman"/>
          <w:b/>
          <w:sz w:val="24"/>
          <w:szCs w:val="24"/>
        </w:rPr>
        <w:t>13</w:t>
      </w:r>
      <w:proofErr w:type="gramEnd"/>
    </w:p>
    <w:p w:rsidR="006A220A" w:rsidRDefault="006A220A" w:rsidP="00263DD3">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 1 Integrace a inkluze duševně nemocných osob</w:t>
      </w:r>
      <w:r w:rsidR="00B66EDF">
        <w:rPr>
          <w:rFonts w:ascii="Times New Roman" w:hAnsi="Times New Roman" w:cs="Times New Roman"/>
          <w:sz w:val="24"/>
          <w:szCs w:val="24"/>
        </w:rPr>
        <w:t xml:space="preserve"> …………………</w:t>
      </w:r>
      <w:proofErr w:type="gramStart"/>
      <w:r w:rsidR="00B66EDF">
        <w:rPr>
          <w:rFonts w:ascii="Times New Roman" w:hAnsi="Times New Roman" w:cs="Times New Roman"/>
          <w:sz w:val="24"/>
          <w:szCs w:val="24"/>
        </w:rPr>
        <w:t>…</w:t>
      </w:r>
      <w:r w:rsidR="00457492">
        <w:rPr>
          <w:rFonts w:ascii="Times New Roman" w:hAnsi="Times New Roman" w:cs="Times New Roman"/>
          <w:sz w:val="24"/>
          <w:szCs w:val="24"/>
        </w:rPr>
        <w:t>..</w:t>
      </w:r>
      <w:r w:rsidR="005A14C9">
        <w:rPr>
          <w:rFonts w:ascii="Times New Roman" w:hAnsi="Times New Roman" w:cs="Times New Roman"/>
          <w:sz w:val="24"/>
          <w:szCs w:val="24"/>
        </w:rPr>
        <w:t>1</w:t>
      </w:r>
      <w:r w:rsidR="00B66EDF">
        <w:rPr>
          <w:rFonts w:ascii="Times New Roman" w:hAnsi="Times New Roman" w:cs="Times New Roman"/>
          <w:sz w:val="24"/>
          <w:szCs w:val="24"/>
        </w:rPr>
        <w:t>3</w:t>
      </w:r>
      <w:proofErr w:type="gramEnd"/>
    </w:p>
    <w:p w:rsidR="006A220A" w:rsidRDefault="006A220A" w:rsidP="00263DD3">
      <w:pPr>
        <w:jc w:val="both"/>
        <w:rPr>
          <w:rFonts w:ascii="Times New Roman" w:hAnsi="Times New Roman" w:cs="Times New Roman"/>
          <w:sz w:val="24"/>
          <w:szCs w:val="24"/>
        </w:rPr>
      </w:pPr>
      <w:r>
        <w:rPr>
          <w:rFonts w:ascii="Times New Roman" w:hAnsi="Times New Roman" w:cs="Times New Roman"/>
          <w:sz w:val="24"/>
          <w:szCs w:val="24"/>
        </w:rPr>
        <w:t xml:space="preserve">    2. 2 Problematika stigmatizace</w:t>
      </w:r>
      <w:r w:rsidR="00B66EDF">
        <w:rPr>
          <w:rFonts w:ascii="Times New Roman" w:hAnsi="Times New Roman" w:cs="Times New Roman"/>
          <w:sz w:val="24"/>
          <w:szCs w:val="24"/>
        </w:rPr>
        <w:t xml:space="preserve"> ……………………………………</w:t>
      </w:r>
      <w:proofErr w:type="gramStart"/>
      <w:r w:rsidR="00B66EDF">
        <w:rPr>
          <w:rFonts w:ascii="Times New Roman" w:hAnsi="Times New Roman" w:cs="Times New Roman"/>
          <w:sz w:val="24"/>
          <w:szCs w:val="24"/>
        </w:rPr>
        <w:t>…</w:t>
      </w:r>
      <w:r w:rsidR="005A14C9">
        <w:rPr>
          <w:rFonts w:ascii="Times New Roman" w:hAnsi="Times New Roman" w:cs="Times New Roman"/>
          <w:sz w:val="24"/>
          <w:szCs w:val="24"/>
        </w:rPr>
        <w:t>..</w:t>
      </w:r>
      <w:r w:rsidR="00420904">
        <w:rPr>
          <w:rFonts w:ascii="Times New Roman" w:hAnsi="Times New Roman" w:cs="Times New Roman"/>
          <w:sz w:val="24"/>
          <w:szCs w:val="24"/>
        </w:rPr>
        <w:t>.</w:t>
      </w:r>
      <w:r w:rsidR="00457492">
        <w:rPr>
          <w:rFonts w:ascii="Times New Roman" w:hAnsi="Times New Roman" w:cs="Times New Roman"/>
          <w:sz w:val="24"/>
          <w:szCs w:val="24"/>
        </w:rPr>
        <w:t>.</w:t>
      </w:r>
      <w:r w:rsidR="00B66EDF">
        <w:rPr>
          <w:rFonts w:ascii="Times New Roman" w:hAnsi="Times New Roman" w:cs="Times New Roman"/>
          <w:sz w:val="24"/>
          <w:szCs w:val="24"/>
        </w:rPr>
        <w:t>16</w:t>
      </w:r>
      <w:proofErr w:type="gramEnd"/>
    </w:p>
    <w:p w:rsidR="006A220A" w:rsidRPr="005F31EF" w:rsidRDefault="006A220A" w:rsidP="00263DD3">
      <w:pPr>
        <w:jc w:val="both"/>
        <w:rPr>
          <w:rFonts w:ascii="Times New Roman" w:hAnsi="Times New Roman" w:cs="Times New Roman"/>
          <w:sz w:val="24"/>
          <w:szCs w:val="24"/>
        </w:rPr>
      </w:pPr>
      <w:r>
        <w:rPr>
          <w:rFonts w:ascii="Times New Roman" w:hAnsi="Times New Roman" w:cs="Times New Roman"/>
          <w:sz w:val="24"/>
          <w:szCs w:val="24"/>
        </w:rPr>
        <w:t xml:space="preserve">    2. 3 Rehabilitace duševně nemocných osob</w:t>
      </w:r>
      <w:r w:rsidR="00B66EDF">
        <w:rPr>
          <w:rFonts w:ascii="Times New Roman" w:hAnsi="Times New Roman" w:cs="Times New Roman"/>
          <w:sz w:val="24"/>
          <w:szCs w:val="24"/>
        </w:rPr>
        <w:t xml:space="preserve"> ………………………</w:t>
      </w:r>
      <w:proofErr w:type="gramStart"/>
      <w:r w:rsidR="00B66EDF">
        <w:rPr>
          <w:rFonts w:ascii="Times New Roman" w:hAnsi="Times New Roman" w:cs="Times New Roman"/>
          <w:sz w:val="24"/>
          <w:szCs w:val="24"/>
        </w:rPr>
        <w:t>…</w:t>
      </w:r>
      <w:r w:rsidR="005A14C9">
        <w:rPr>
          <w:rFonts w:ascii="Times New Roman" w:hAnsi="Times New Roman" w:cs="Times New Roman"/>
          <w:sz w:val="24"/>
          <w:szCs w:val="24"/>
        </w:rPr>
        <w:t>..</w:t>
      </w:r>
      <w:r w:rsidR="00420904">
        <w:rPr>
          <w:rFonts w:ascii="Times New Roman" w:hAnsi="Times New Roman" w:cs="Times New Roman"/>
          <w:sz w:val="24"/>
          <w:szCs w:val="24"/>
        </w:rPr>
        <w:t>.</w:t>
      </w:r>
      <w:r w:rsidR="00457492">
        <w:rPr>
          <w:rFonts w:ascii="Times New Roman" w:hAnsi="Times New Roman" w:cs="Times New Roman"/>
          <w:sz w:val="24"/>
          <w:szCs w:val="24"/>
        </w:rPr>
        <w:t>.</w:t>
      </w:r>
      <w:r w:rsidR="005A14C9">
        <w:rPr>
          <w:rFonts w:ascii="Times New Roman" w:hAnsi="Times New Roman" w:cs="Times New Roman"/>
          <w:sz w:val="24"/>
          <w:szCs w:val="24"/>
        </w:rPr>
        <w:t>1</w:t>
      </w:r>
      <w:r w:rsidR="00B66EDF">
        <w:rPr>
          <w:rFonts w:ascii="Times New Roman" w:hAnsi="Times New Roman" w:cs="Times New Roman"/>
          <w:sz w:val="24"/>
          <w:szCs w:val="24"/>
        </w:rPr>
        <w:t>7</w:t>
      </w:r>
      <w:proofErr w:type="gramEnd"/>
    </w:p>
    <w:p w:rsidR="006A220A" w:rsidRPr="00457492" w:rsidRDefault="006A220A" w:rsidP="00263DD3">
      <w:pPr>
        <w:jc w:val="both"/>
        <w:rPr>
          <w:rFonts w:ascii="Times New Roman" w:hAnsi="Times New Roman" w:cs="Times New Roman"/>
          <w:b/>
          <w:sz w:val="24"/>
          <w:szCs w:val="24"/>
        </w:rPr>
      </w:pPr>
      <w:r w:rsidRPr="00091775">
        <w:rPr>
          <w:rFonts w:ascii="Times New Roman" w:hAnsi="Times New Roman" w:cs="Times New Roman"/>
          <w:b/>
          <w:sz w:val="24"/>
          <w:szCs w:val="24"/>
        </w:rPr>
        <w:t>3 TRH PRÁCE</w:t>
      </w:r>
      <w:r w:rsidR="00B66EDF">
        <w:rPr>
          <w:rFonts w:ascii="Times New Roman" w:hAnsi="Times New Roman" w:cs="Times New Roman"/>
          <w:b/>
          <w:sz w:val="24"/>
          <w:szCs w:val="24"/>
        </w:rPr>
        <w:t xml:space="preserve"> </w:t>
      </w:r>
      <w:r w:rsidR="00B66EDF" w:rsidRPr="00457492">
        <w:rPr>
          <w:rFonts w:ascii="Times New Roman" w:hAnsi="Times New Roman" w:cs="Times New Roman"/>
          <w:b/>
          <w:sz w:val="24"/>
          <w:szCs w:val="24"/>
        </w:rPr>
        <w:t>………………………………………………………</w:t>
      </w:r>
      <w:proofErr w:type="gramStart"/>
      <w:r w:rsidR="00B66EDF" w:rsidRPr="00457492">
        <w:rPr>
          <w:rFonts w:ascii="Times New Roman" w:hAnsi="Times New Roman" w:cs="Times New Roman"/>
          <w:b/>
          <w:sz w:val="24"/>
          <w:szCs w:val="24"/>
        </w:rPr>
        <w:t>….</w:t>
      </w:r>
      <w:r w:rsidR="00457492">
        <w:rPr>
          <w:rFonts w:ascii="Times New Roman" w:hAnsi="Times New Roman" w:cs="Times New Roman"/>
          <w:b/>
          <w:sz w:val="24"/>
          <w:szCs w:val="24"/>
        </w:rPr>
        <w:t>.</w:t>
      </w:r>
      <w:r w:rsidR="00C34142">
        <w:rPr>
          <w:rFonts w:ascii="Times New Roman" w:hAnsi="Times New Roman" w:cs="Times New Roman"/>
          <w:b/>
          <w:sz w:val="24"/>
          <w:szCs w:val="24"/>
        </w:rPr>
        <w:t>.</w:t>
      </w:r>
      <w:r w:rsidR="00B66EDF" w:rsidRPr="00457492">
        <w:rPr>
          <w:rFonts w:ascii="Times New Roman" w:hAnsi="Times New Roman" w:cs="Times New Roman"/>
          <w:b/>
          <w:sz w:val="24"/>
          <w:szCs w:val="24"/>
        </w:rPr>
        <w:t>18</w:t>
      </w:r>
      <w:proofErr w:type="gramEnd"/>
    </w:p>
    <w:p w:rsidR="006A220A" w:rsidRDefault="006A220A" w:rsidP="00263DD3">
      <w:pPr>
        <w:jc w:val="both"/>
        <w:rPr>
          <w:rFonts w:ascii="Times New Roman" w:hAnsi="Times New Roman" w:cs="Times New Roman"/>
          <w:sz w:val="24"/>
          <w:szCs w:val="24"/>
        </w:rPr>
      </w:pPr>
      <w:r>
        <w:rPr>
          <w:rFonts w:ascii="Times New Roman" w:hAnsi="Times New Roman" w:cs="Times New Roman"/>
          <w:sz w:val="24"/>
          <w:szCs w:val="24"/>
        </w:rPr>
        <w:t xml:space="preserve">    3. 1 Charakteristika trhu práce</w:t>
      </w:r>
      <w:r w:rsidR="00B66EDF">
        <w:rPr>
          <w:rFonts w:ascii="Times New Roman" w:hAnsi="Times New Roman" w:cs="Times New Roman"/>
          <w:sz w:val="24"/>
          <w:szCs w:val="24"/>
        </w:rPr>
        <w:t xml:space="preserve"> ………………………………………</w:t>
      </w:r>
      <w:proofErr w:type="gramStart"/>
      <w:r w:rsidR="00B66EDF">
        <w:rPr>
          <w:rFonts w:ascii="Times New Roman" w:hAnsi="Times New Roman" w:cs="Times New Roman"/>
          <w:sz w:val="24"/>
          <w:szCs w:val="24"/>
        </w:rPr>
        <w:t>…</w:t>
      </w:r>
      <w:r w:rsidR="00C34142">
        <w:rPr>
          <w:rFonts w:ascii="Times New Roman" w:hAnsi="Times New Roman" w:cs="Times New Roman"/>
          <w:sz w:val="24"/>
          <w:szCs w:val="24"/>
        </w:rPr>
        <w:t>.</w:t>
      </w:r>
      <w:r w:rsidR="00B66EDF">
        <w:rPr>
          <w:rFonts w:ascii="Times New Roman" w:hAnsi="Times New Roman" w:cs="Times New Roman"/>
          <w:sz w:val="24"/>
          <w:szCs w:val="24"/>
        </w:rPr>
        <w:t>19</w:t>
      </w:r>
      <w:proofErr w:type="gramEnd"/>
    </w:p>
    <w:p w:rsidR="006A220A" w:rsidRDefault="006A220A" w:rsidP="00263DD3">
      <w:pPr>
        <w:jc w:val="both"/>
        <w:rPr>
          <w:rFonts w:ascii="Times New Roman" w:hAnsi="Times New Roman" w:cs="Times New Roman"/>
          <w:sz w:val="24"/>
          <w:szCs w:val="24"/>
        </w:rPr>
      </w:pPr>
      <w:r>
        <w:rPr>
          <w:rFonts w:ascii="Times New Roman" w:hAnsi="Times New Roman" w:cs="Times New Roman"/>
          <w:sz w:val="24"/>
          <w:szCs w:val="24"/>
        </w:rPr>
        <w:t xml:space="preserve">    3. 2 Význam práce pro člověka</w:t>
      </w:r>
      <w:r w:rsidR="00B66EDF">
        <w:rPr>
          <w:rFonts w:ascii="Times New Roman" w:hAnsi="Times New Roman" w:cs="Times New Roman"/>
          <w:sz w:val="24"/>
          <w:szCs w:val="24"/>
        </w:rPr>
        <w:t xml:space="preserve"> ……………………………………</w:t>
      </w:r>
      <w:proofErr w:type="gramStart"/>
      <w:r w:rsidR="00B66EDF">
        <w:rPr>
          <w:rFonts w:ascii="Times New Roman" w:hAnsi="Times New Roman" w:cs="Times New Roman"/>
          <w:sz w:val="24"/>
          <w:szCs w:val="24"/>
        </w:rPr>
        <w:t>…</w:t>
      </w:r>
      <w:r w:rsidR="00457492">
        <w:rPr>
          <w:rFonts w:ascii="Times New Roman" w:hAnsi="Times New Roman" w:cs="Times New Roman"/>
          <w:sz w:val="24"/>
          <w:szCs w:val="24"/>
        </w:rPr>
        <w:t>...</w:t>
      </w:r>
      <w:r w:rsidR="005A14C9">
        <w:rPr>
          <w:rFonts w:ascii="Times New Roman" w:hAnsi="Times New Roman" w:cs="Times New Roman"/>
          <w:sz w:val="24"/>
          <w:szCs w:val="24"/>
        </w:rPr>
        <w:t>20</w:t>
      </w:r>
      <w:proofErr w:type="gramEnd"/>
    </w:p>
    <w:p w:rsidR="006A220A" w:rsidRDefault="006A220A" w:rsidP="00263DD3">
      <w:pPr>
        <w:jc w:val="both"/>
        <w:rPr>
          <w:rFonts w:ascii="Times New Roman" w:hAnsi="Times New Roman" w:cs="Times New Roman"/>
          <w:sz w:val="24"/>
          <w:szCs w:val="24"/>
        </w:rPr>
      </w:pPr>
      <w:r>
        <w:rPr>
          <w:rFonts w:ascii="Times New Roman" w:hAnsi="Times New Roman" w:cs="Times New Roman"/>
          <w:sz w:val="24"/>
          <w:szCs w:val="24"/>
        </w:rPr>
        <w:t xml:space="preserve">    3. 3 Nezaměstnanost a její dopady na člověka</w:t>
      </w:r>
      <w:r w:rsidR="005A14C9">
        <w:rPr>
          <w:rFonts w:ascii="Times New Roman" w:hAnsi="Times New Roman" w:cs="Times New Roman"/>
          <w:sz w:val="24"/>
          <w:szCs w:val="24"/>
        </w:rPr>
        <w:t xml:space="preserve"> ……………………</w:t>
      </w:r>
      <w:proofErr w:type="gramStart"/>
      <w:r w:rsidR="005A14C9">
        <w:rPr>
          <w:rFonts w:ascii="Times New Roman" w:hAnsi="Times New Roman" w:cs="Times New Roman"/>
          <w:sz w:val="24"/>
          <w:szCs w:val="24"/>
        </w:rPr>
        <w:t>…...</w:t>
      </w:r>
      <w:r w:rsidR="00457492">
        <w:rPr>
          <w:rFonts w:ascii="Times New Roman" w:hAnsi="Times New Roman" w:cs="Times New Roman"/>
          <w:sz w:val="24"/>
          <w:szCs w:val="24"/>
        </w:rPr>
        <w:t>.</w:t>
      </w:r>
      <w:r w:rsidR="005A14C9">
        <w:rPr>
          <w:rFonts w:ascii="Times New Roman" w:hAnsi="Times New Roman" w:cs="Times New Roman"/>
          <w:sz w:val="24"/>
          <w:szCs w:val="24"/>
        </w:rPr>
        <w:t>21</w:t>
      </w:r>
      <w:proofErr w:type="gramEnd"/>
    </w:p>
    <w:p w:rsidR="006A220A" w:rsidRDefault="006A220A" w:rsidP="00263DD3">
      <w:pPr>
        <w:jc w:val="both"/>
        <w:rPr>
          <w:rFonts w:ascii="Times New Roman" w:hAnsi="Times New Roman" w:cs="Times New Roman"/>
          <w:sz w:val="24"/>
          <w:szCs w:val="24"/>
        </w:rPr>
      </w:pPr>
      <w:r>
        <w:rPr>
          <w:rFonts w:ascii="Times New Roman" w:hAnsi="Times New Roman" w:cs="Times New Roman"/>
          <w:sz w:val="24"/>
          <w:szCs w:val="24"/>
        </w:rPr>
        <w:t xml:space="preserve">    3. 4 Psychické důsledky nezaměstnanosti</w:t>
      </w:r>
      <w:r w:rsidR="005A14C9">
        <w:rPr>
          <w:rFonts w:ascii="Times New Roman" w:hAnsi="Times New Roman" w:cs="Times New Roman"/>
          <w:sz w:val="24"/>
          <w:szCs w:val="24"/>
        </w:rPr>
        <w:t xml:space="preserve"> …………………………</w:t>
      </w:r>
      <w:proofErr w:type="gramStart"/>
      <w:r w:rsidR="005A14C9">
        <w:rPr>
          <w:rFonts w:ascii="Times New Roman" w:hAnsi="Times New Roman" w:cs="Times New Roman"/>
          <w:sz w:val="24"/>
          <w:szCs w:val="24"/>
        </w:rPr>
        <w:t>….</w:t>
      </w:r>
      <w:r w:rsidR="00C34142">
        <w:rPr>
          <w:rFonts w:ascii="Times New Roman" w:hAnsi="Times New Roman" w:cs="Times New Roman"/>
          <w:sz w:val="24"/>
          <w:szCs w:val="24"/>
        </w:rPr>
        <w:t>..2</w:t>
      </w:r>
      <w:r w:rsidR="005A14C9">
        <w:rPr>
          <w:rFonts w:ascii="Times New Roman" w:hAnsi="Times New Roman" w:cs="Times New Roman"/>
          <w:sz w:val="24"/>
          <w:szCs w:val="24"/>
        </w:rPr>
        <w:t>4</w:t>
      </w:r>
      <w:proofErr w:type="gramEnd"/>
    </w:p>
    <w:p w:rsidR="006A220A" w:rsidRDefault="006A220A" w:rsidP="00263DD3">
      <w:pPr>
        <w:jc w:val="both"/>
        <w:rPr>
          <w:rFonts w:ascii="Times New Roman" w:hAnsi="Times New Roman" w:cs="Times New Roman"/>
          <w:sz w:val="24"/>
          <w:szCs w:val="24"/>
        </w:rPr>
      </w:pPr>
      <w:r>
        <w:rPr>
          <w:rFonts w:ascii="Times New Roman" w:hAnsi="Times New Roman" w:cs="Times New Roman"/>
          <w:sz w:val="24"/>
          <w:szCs w:val="24"/>
        </w:rPr>
        <w:t xml:space="preserve">    3. 5 Nezaměstnanost a duševní onemocnění</w:t>
      </w:r>
      <w:r w:rsidR="005A14C9">
        <w:rPr>
          <w:rFonts w:ascii="Times New Roman" w:hAnsi="Times New Roman" w:cs="Times New Roman"/>
          <w:sz w:val="24"/>
          <w:szCs w:val="24"/>
        </w:rPr>
        <w:t xml:space="preserve"> ………………………</w:t>
      </w:r>
      <w:proofErr w:type="gramStart"/>
      <w:r w:rsidR="005A14C9">
        <w:rPr>
          <w:rFonts w:ascii="Times New Roman" w:hAnsi="Times New Roman" w:cs="Times New Roman"/>
          <w:sz w:val="24"/>
          <w:szCs w:val="24"/>
        </w:rPr>
        <w:t>…</w:t>
      </w:r>
      <w:r w:rsidR="00457492">
        <w:rPr>
          <w:rFonts w:ascii="Times New Roman" w:hAnsi="Times New Roman" w:cs="Times New Roman"/>
          <w:sz w:val="24"/>
          <w:szCs w:val="24"/>
        </w:rPr>
        <w:t>..</w:t>
      </w:r>
      <w:r w:rsidR="00C34142">
        <w:rPr>
          <w:rFonts w:ascii="Times New Roman" w:hAnsi="Times New Roman" w:cs="Times New Roman"/>
          <w:sz w:val="24"/>
          <w:szCs w:val="24"/>
        </w:rPr>
        <w:t>.</w:t>
      </w:r>
      <w:r w:rsidR="00457492">
        <w:rPr>
          <w:rFonts w:ascii="Times New Roman" w:hAnsi="Times New Roman" w:cs="Times New Roman"/>
          <w:sz w:val="24"/>
          <w:szCs w:val="24"/>
        </w:rPr>
        <w:t>2</w:t>
      </w:r>
      <w:r w:rsidR="005A14C9">
        <w:rPr>
          <w:rFonts w:ascii="Times New Roman" w:hAnsi="Times New Roman" w:cs="Times New Roman"/>
          <w:sz w:val="24"/>
          <w:szCs w:val="24"/>
        </w:rPr>
        <w:t>7</w:t>
      </w:r>
      <w:proofErr w:type="gramEnd"/>
    </w:p>
    <w:p w:rsidR="006A220A" w:rsidRPr="00457492" w:rsidRDefault="006A220A" w:rsidP="00263DD3">
      <w:pPr>
        <w:jc w:val="both"/>
        <w:rPr>
          <w:rFonts w:ascii="Times New Roman" w:hAnsi="Times New Roman" w:cs="Times New Roman"/>
          <w:b/>
          <w:sz w:val="24"/>
          <w:szCs w:val="24"/>
        </w:rPr>
      </w:pPr>
      <w:r w:rsidRPr="00091775">
        <w:rPr>
          <w:rFonts w:ascii="Times New Roman" w:hAnsi="Times New Roman" w:cs="Times New Roman"/>
          <w:b/>
          <w:sz w:val="24"/>
          <w:szCs w:val="24"/>
        </w:rPr>
        <w:t>4</w:t>
      </w:r>
      <w:r>
        <w:rPr>
          <w:rFonts w:ascii="Times New Roman" w:hAnsi="Times New Roman" w:cs="Times New Roman"/>
          <w:b/>
          <w:sz w:val="24"/>
          <w:szCs w:val="24"/>
        </w:rPr>
        <w:t xml:space="preserve"> </w:t>
      </w:r>
      <w:r w:rsidRPr="00091775">
        <w:rPr>
          <w:rFonts w:ascii="Times New Roman" w:hAnsi="Times New Roman" w:cs="Times New Roman"/>
          <w:b/>
          <w:sz w:val="24"/>
          <w:szCs w:val="24"/>
        </w:rPr>
        <w:t xml:space="preserve">MOŽNOSTI UPLATNĚNÍ DUŠEVNĚ NEMOCNÝCH OSOB NA TRHU </w:t>
      </w:r>
      <w:r w:rsidRPr="00457492">
        <w:rPr>
          <w:rFonts w:ascii="Times New Roman" w:hAnsi="Times New Roman" w:cs="Times New Roman"/>
          <w:b/>
          <w:sz w:val="24"/>
          <w:szCs w:val="24"/>
        </w:rPr>
        <w:t>PRÁCE</w:t>
      </w:r>
      <w:r w:rsidR="005A14C9" w:rsidRPr="00457492">
        <w:rPr>
          <w:rFonts w:ascii="Times New Roman" w:hAnsi="Times New Roman" w:cs="Times New Roman"/>
          <w:b/>
          <w:sz w:val="24"/>
          <w:szCs w:val="24"/>
        </w:rPr>
        <w:t xml:space="preserve"> ……………………………………………………</w:t>
      </w:r>
      <w:proofErr w:type="gramStart"/>
      <w:r w:rsidR="005A14C9" w:rsidRPr="00457492">
        <w:rPr>
          <w:rFonts w:ascii="Times New Roman" w:hAnsi="Times New Roman" w:cs="Times New Roman"/>
          <w:b/>
          <w:sz w:val="24"/>
          <w:szCs w:val="24"/>
        </w:rPr>
        <w:t>….....</w:t>
      </w:r>
      <w:r w:rsidR="00420904" w:rsidRPr="00457492">
        <w:rPr>
          <w:rFonts w:ascii="Times New Roman" w:hAnsi="Times New Roman" w:cs="Times New Roman"/>
          <w:b/>
          <w:sz w:val="24"/>
          <w:szCs w:val="24"/>
        </w:rPr>
        <w:t>.</w:t>
      </w:r>
      <w:r w:rsidR="00457492">
        <w:rPr>
          <w:rFonts w:ascii="Times New Roman" w:hAnsi="Times New Roman" w:cs="Times New Roman"/>
          <w:b/>
          <w:sz w:val="24"/>
          <w:szCs w:val="24"/>
        </w:rPr>
        <w:t>.</w:t>
      </w:r>
      <w:r w:rsidR="005A14C9" w:rsidRPr="00457492">
        <w:rPr>
          <w:rFonts w:ascii="Times New Roman" w:hAnsi="Times New Roman" w:cs="Times New Roman"/>
          <w:b/>
          <w:sz w:val="24"/>
          <w:szCs w:val="24"/>
        </w:rPr>
        <w:t>29</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4. 1 Lidé s duševním onemocněním v pracovně-právní legislativě </w:t>
      </w:r>
      <w:proofErr w:type="gramStart"/>
      <w:r>
        <w:rPr>
          <w:rFonts w:ascii="Times New Roman" w:hAnsi="Times New Roman" w:cs="Times New Roman"/>
          <w:sz w:val="24"/>
          <w:szCs w:val="24"/>
        </w:rPr>
        <w:t>ČR</w:t>
      </w:r>
      <w:r w:rsidR="005A14C9">
        <w:rPr>
          <w:rFonts w:ascii="Times New Roman" w:hAnsi="Times New Roman" w:cs="Times New Roman"/>
          <w:sz w:val="24"/>
          <w:szCs w:val="24"/>
        </w:rPr>
        <w:t xml:space="preserve"> .</w:t>
      </w:r>
      <w:r w:rsidR="00420904">
        <w:rPr>
          <w:rFonts w:ascii="Times New Roman" w:hAnsi="Times New Roman" w:cs="Times New Roman"/>
          <w:sz w:val="24"/>
          <w:szCs w:val="24"/>
        </w:rPr>
        <w:t>.</w:t>
      </w:r>
      <w:r w:rsidR="005A14C9">
        <w:rPr>
          <w:rFonts w:ascii="Times New Roman" w:hAnsi="Times New Roman" w:cs="Times New Roman"/>
          <w:sz w:val="24"/>
          <w:szCs w:val="24"/>
        </w:rPr>
        <w:t>29</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4. 2 Uplatnitelnost na trhu práce ve vztahu k duševní nemoci</w:t>
      </w:r>
      <w:r w:rsidR="005A14C9">
        <w:rPr>
          <w:rFonts w:ascii="Times New Roman" w:hAnsi="Times New Roman" w:cs="Times New Roman"/>
          <w:sz w:val="24"/>
          <w:szCs w:val="24"/>
        </w:rPr>
        <w:t xml:space="preserve"> ……</w:t>
      </w:r>
      <w:proofErr w:type="gramStart"/>
      <w:r w:rsidR="005A14C9">
        <w:rPr>
          <w:rFonts w:ascii="Times New Roman" w:hAnsi="Times New Roman" w:cs="Times New Roman"/>
          <w:sz w:val="24"/>
          <w:szCs w:val="24"/>
        </w:rPr>
        <w:t>…</w:t>
      </w:r>
      <w:r w:rsidR="00420904">
        <w:rPr>
          <w:rFonts w:ascii="Times New Roman" w:hAnsi="Times New Roman" w:cs="Times New Roman"/>
          <w:sz w:val="24"/>
          <w:szCs w:val="24"/>
        </w:rPr>
        <w:t>...</w:t>
      </w:r>
      <w:r w:rsidR="00C34142">
        <w:rPr>
          <w:rFonts w:ascii="Times New Roman" w:hAnsi="Times New Roman" w:cs="Times New Roman"/>
          <w:sz w:val="24"/>
          <w:szCs w:val="24"/>
        </w:rPr>
        <w:t>.</w:t>
      </w:r>
      <w:r w:rsidR="00420904">
        <w:rPr>
          <w:rFonts w:ascii="Times New Roman" w:hAnsi="Times New Roman" w:cs="Times New Roman"/>
          <w:sz w:val="24"/>
          <w:szCs w:val="24"/>
        </w:rPr>
        <w:t>3</w:t>
      </w:r>
      <w:r w:rsidR="00BB2786">
        <w:rPr>
          <w:rFonts w:ascii="Times New Roman" w:hAnsi="Times New Roman" w:cs="Times New Roman"/>
          <w:sz w:val="24"/>
          <w:szCs w:val="24"/>
        </w:rPr>
        <w:t>3</w:t>
      </w:r>
      <w:proofErr w:type="gramEnd"/>
    </w:p>
    <w:p w:rsidR="006A220A" w:rsidRPr="00457492" w:rsidRDefault="006A220A" w:rsidP="00EB4982">
      <w:pPr>
        <w:rPr>
          <w:rFonts w:ascii="Times New Roman" w:hAnsi="Times New Roman" w:cs="Times New Roman"/>
          <w:b/>
          <w:sz w:val="24"/>
          <w:szCs w:val="24"/>
        </w:rPr>
      </w:pPr>
      <w:r w:rsidRPr="00457492">
        <w:rPr>
          <w:rFonts w:ascii="Times New Roman" w:hAnsi="Times New Roman" w:cs="Times New Roman"/>
          <w:b/>
          <w:sz w:val="24"/>
          <w:szCs w:val="24"/>
        </w:rPr>
        <w:t>5 FORMY POMOCI A PODPORY PŘI ZAMĚSTNÁVÁNÍ OSOB S DUŠEVNÍM ONEMOCNĚNÍM</w:t>
      </w:r>
      <w:r w:rsidR="005A14C9" w:rsidRPr="00457492">
        <w:rPr>
          <w:rFonts w:ascii="Times New Roman" w:hAnsi="Times New Roman" w:cs="Times New Roman"/>
          <w:b/>
          <w:sz w:val="24"/>
          <w:szCs w:val="24"/>
        </w:rPr>
        <w:t xml:space="preserve"> …………………………………</w:t>
      </w:r>
      <w:proofErr w:type="gramStart"/>
      <w:r w:rsidR="005A14C9" w:rsidRPr="00457492">
        <w:rPr>
          <w:rFonts w:ascii="Times New Roman" w:hAnsi="Times New Roman" w:cs="Times New Roman"/>
          <w:b/>
          <w:sz w:val="24"/>
          <w:szCs w:val="24"/>
        </w:rPr>
        <w:t>…</w:t>
      </w:r>
      <w:r w:rsidR="00420904" w:rsidRPr="00457492">
        <w:rPr>
          <w:rFonts w:ascii="Times New Roman" w:hAnsi="Times New Roman" w:cs="Times New Roman"/>
          <w:b/>
          <w:sz w:val="24"/>
          <w:szCs w:val="24"/>
        </w:rPr>
        <w:t>.</w:t>
      </w:r>
      <w:r w:rsidR="00C34142">
        <w:rPr>
          <w:rFonts w:ascii="Times New Roman" w:hAnsi="Times New Roman" w:cs="Times New Roman"/>
          <w:b/>
          <w:sz w:val="24"/>
          <w:szCs w:val="24"/>
        </w:rPr>
        <w:t>..</w:t>
      </w:r>
      <w:r w:rsidR="004902C9" w:rsidRPr="00457492">
        <w:rPr>
          <w:rFonts w:ascii="Times New Roman" w:hAnsi="Times New Roman" w:cs="Times New Roman"/>
          <w:b/>
          <w:sz w:val="24"/>
          <w:szCs w:val="24"/>
        </w:rPr>
        <w:t>3</w:t>
      </w:r>
      <w:r w:rsidR="00BB2786">
        <w:rPr>
          <w:rFonts w:ascii="Times New Roman" w:hAnsi="Times New Roman" w:cs="Times New Roman"/>
          <w:b/>
          <w:sz w:val="24"/>
          <w:szCs w:val="24"/>
        </w:rPr>
        <w:t>5</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5. 1 Duševní onemocnění a pracovní rehabilitace</w:t>
      </w:r>
      <w:r w:rsidR="004902C9">
        <w:rPr>
          <w:rFonts w:ascii="Times New Roman" w:hAnsi="Times New Roman" w:cs="Times New Roman"/>
          <w:sz w:val="24"/>
          <w:szCs w:val="24"/>
        </w:rPr>
        <w:t xml:space="preserve"> …………………</w:t>
      </w:r>
      <w:proofErr w:type="gramStart"/>
      <w:r w:rsidR="004902C9">
        <w:rPr>
          <w:rFonts w:ascii="Times New Roman" w:hAnsi="Times New Roman" w:cs="Times New Roman"/>
          <w:sz w:val="24"/>
          <w:szCs w:val="24"/>
        </w:rPr>
        <w:t>…</w:t>
      </w:r>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36</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5. 1. 1 Sociálně terapeutické dílny</w:t>
      </w:r>
      <w:r w:rsidR="004902C9">
        <w:rPr>
          <w:rFonts w:ascii="Times New Roman" w:hAnsi="Times New Roman" w:cs="Times New Roman"/>
          <w:sz w:val="24"/>
          <w:szCs w:val="24"/>
        </w:rPr>
        <w:t xml:space="preserve"> ……………………………</w:t>
      </w:r>
      <w:proofErr w:type="gramStart"/>
      <w:r w:rsidR="004902C9">
        <w:rPr>
          <w:rFonts w:ascii="Times New Roman" w:hAnsi="Times New Roman" w:cs="Times New Roman"/>
          <w:sz w:val="24"/>
          <w:szCs w:val="24"/>
        </w:rPr>
        <w:t>…</w:t>
      </w:r>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3</w:t>
      </w:r>
      <w:r w:rsidR="00BB2786">
        <w:rPr>
          <w:rFonts w:ascii="Times New Roman" w:hAnsi="Times New Roman" w:cs="Times New Roman"/>
          <w:sz w:val="24"/>
          <w:szCs w:val="24"/>
        </w:rPr>
        <w:t>7</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5. 1. 2 Chráněné pracovní místo</w:t>
      </w:r>
      <w:r w:rsidR="004902C9">
        <w:rPr>
          <w:rFonts w:ascii="Times New Roman" w:hAnsi="Times New Roman" w:cs="Times New Roman"/>
          <w:sz w:val="24"/>
          <w:szCs w:val="24"/>
        </w:rPr>
        <w:t xml:space="preserve"> ……………………………</w:t>
      </w:r>
      <w:proofErr w:type="gramStart"/>
      <w:r w:rsidR="004902C9">
        <w:rPr>
          <w:rFonts w:ascii="Times New Roman" w:hAnsi="Times New Roman" w:cs="Times New Roman"/>
          <w:sz w:val="24"/>
          <w:szCs w:val="24"/>
        </w:rPr>
        <w:t>…...</w:t>
      </w:r>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38</w:t>
      </w:r>
      <w:proofErr w:type="gramEnd"/>
    </w:p>
    <w:p w:rsidR="00262202" w:rsidRDefault="006A220A" w:rsidP="00263DD3">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           5. 1. 3 Přechodné zaměstnávání </w:t>
      </w:r>
      <w:r w:rsidR="004902C9">
        <w:rPr>
          <w:rFonts w:ascii="Times New Roman" w:hAnsi="Times New Roman" w:cs="Times New Roman"/>
          <w:sz w:val="24"/>
          <w:szCs w:val="24"/>
        </w:rPr>
        <w:t>………………………………</w:t>
      </w:r>
      <w:proofErr w:type="gramStart"/>
      <w:r w:rsidR="004902C9">
        <w:rPr>
          <w:rFonts w:ascii="Times New Roman" w:hAnsi="Times New Roman" w:cs="Times New Roman"/>
          <w:sz w:val="24"/>
          <w:szCs w:val="24"/>
        </w:rPr>
        <w:t>….</w:t>
      </w:r>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3</w:t>
      </w:r>
      <w:r w:rsidR="00BB2786">
        <w:rPr>
          <w:rFonts w:ascii="Times New Roman" w:hAnsi="Times New Roman" w:cs="Times New Roman"/>
          <w:sz w:val="24"/>
          <w:szCs w:val="24"/>
        </w:rPr>
        <w:t>8</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5. 1. 4 Podporované zaměstnávání </w:t>
      </w:r>
      <w:r w:rsidR="004902C9">
        <w:rPr>
          <w:rFonts w:ascii="Times New Roman" w:hAnsi="Times New Roman" w:cs="Times New Roman"/>
          <w:sz w:val="24"/>
          <w:szCs w:val="24"/>
        </w:rPr>
        <w:t>……………………………</w:t>
      </w:r>
      <w:proofErr w:type="gramStart"/>
      <w:r w:rsidR="004902C9">
        <w:rPr>
          <w:rFonts w:ascii="Times New Roman" w:hAnsi="Times New Roman" w:cs="Times New Roman"/>
          <w:sz w:val="24"/>
          <w:szCs w:val="24"/>
        </w:rPr>
        <w:t>….</w:t>
      </w:r>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39</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5. 1. 5 Tréninkové zaměstnávání</w:t>
      </w:r>
      <w:r w:rsidR="004902C9">
        <w:rPr>
          <w:rFonts w:ascii="Times New Roman" w:hAnsi="Times New Roman" w:cs="Times New Roman"/>
          <w:sz w:val="24"/>
          <w:szCs w:val="24"/>
        </w:rPr>
        <w:t xml:space="preserve"> ………………………………</w:t>
      </w:r>
      <w:proofErr w:type="gramStart"/>
      <w:r w:rsidR="004902C9">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39</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5. 1. 6 Sociální firma</w:t>
      </w:r>
      <w:r w:rsidR="004902C9">
        <w:rPr>
          <w:rFonts w:ascii="Times New Roman" w:hAnsi="Times New Roman" w:cs="Times New Roman"/>
          <w:sz w:val="24"/>
          <w:szCs w:val="24"/>
        </w:rPr>
        <w:t xml:space="preserve"> ……………………………………………</w:t>
      </w:r>
      <w:proofErr w:type="gramStart"/>
      <w:r w:rsidR="004902C9">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40</w:t>
      </w:r>
      <w:proofErr w:type="gramEnd"/>
    </w:p>
    <w:p w:rsidR="006A220A" w:rsidRPr="00457492" w:rsidRDefault="006A220A" w:rsidP="00263DD3">
      <w:pPr>
        <w:jc w:val="right"/>
        <w:rPr>
          <w:rFonts w:ascii="Times New Roman" w:hAnsi="Times New Roman" w:cs="Times New Roman"/>
          <w:b/>
          <w:sz w:val="24"/>
          <w:szCs w:val="24"/>
        </w:rPr>
      </w:pPr>
      <w:r w:rsidRPr="00457492">
        <w:rPr>
          <w:rFonts w:ascii="Times New Roman" w:hAnsi="Times New Roman" w:cs="Times New Roman"/>
          <w:b/>
          <w:sz w:val="24"/>
          <w:szCs w:val="24"/>
        </w:rPr>
        <w:t>II. PRAKTICKÁ ČÁST</w:t>
      </w:r>
      <w:r w:rsidR="004902C9" w:rsidRPr="00457492">
        <w:rPr>
          <w:rFonts w:ascii="Times New Roman" w:hAnsi="Times New Roman" w:cs="Times New Roman"/>
          <w:b/>
          <w:sz w:val="24"/>
          <w:szCs w:val="24"/>
        </w:rPr>
        <w:t xml:space="preserve"> ……………………………………………</w:t>
      </w:r>
      <w:proofErr w:type="gramStart"/>
      <w:r w:rsidR="004902C9" w:rsidRPr="00457492">
        <w:rPr>
          <w:rFonts w:ascii="Times New Roman" w:hAnsi="Times New Roman" w:cs="Times New Roman"/>
          <w:b/>
          <w:sz w:val="24"/>
          <w:szCs w:val="24"/>
        </w:rPr>
        <w:t>…..</w:t>
      </w:r>
      <w:r w:rsidR="00420904" w:rsidRPr="00457492">
        <w:rPr>
          <w:rFonts w:ascii="Times New Roman" w:hAnsi="Times New Roman" w:cs="Times New Roman"/>
          <w:b/>
          <w:sz w:val="24"/>
          <w:szCs w:val="24"/>
        </w:rPr>
        <w:t>.</w:t>
      </w:r>
      <w:r w:rsidR="00C34142">
        <w:rPr>
          <w:rFonts w:ascii="Times New Roman" w:hAnsi="Times New Roman" w:cs="Times New Roman"/>
          <w:b/>
          <w:sz w:val="24"/>
          <w:szCs w:val="24"/>
        </w:rPr>
        <w:t>.</w:t>
      </w:r>
      <w:r w:rsidR="004902C9" w:rsidRPr="00457492">
        <w:rPr>
          <w:rFonts w:ascii="Times New Roman" w:hAnsi="Times New Roman" w:cs="Times New Roman"/>
          <w:b/>
          <w:sz w:val="24"/>
          <w:szCs w:val="24"/>
        </w:rPr>
        <w:t>41</w:t>
      </w:r>
      <w:proofErr w:type="gramEnd"/>
    </w:p>
    <w:p w:rsidR="006A220A" w:rsidRPr="00457492" w:rsidRDefault="006A220A" w:rsidP="00263DD3">
      <w:pPr>
        <w:jc w:val="right"/>
        <w:rPr>
          <w:rFonts w:ascii="Times New Roman" w:hAnsi="Times New Roman" w:cs="Times New Roman"/>
          <w:b/>
          <w:sz w:val="24"/>
          <w:szCs w:val="24"/>
        </w:rPr>
      </w:pPr>
      <w:r w:rsidRPr="00457492">
        <w:rPr>
          <w:rFonts w:ascii="Times New Roman" w:hAnsi="Times New Roman" w:cs="Times New Roman"/>
          <w:b/>
          <w:sz w:val="24"/>
          <w:szCs w:val="24"/>
        </w:rPr>
        <w:t>6 METODIKA VÝZKUMU</w:t>
      </w:r>
      <w:r w:rsidR="004902C9" w:rsidRPr="00457492">
        <w:rPr>
          <w:rFonts w:ascii="Times New Roman" w:hAnsi="Times New Roman" w:cs="Times New Roman"/>
          <w:b/>
          <w:sz w:val="24"/>
          <w:szCs w:val="24"/>
        </w:rPr>
        <w:t xml:space="preserve"> …………………………………………</w:t>
      </w:r>
      <w:proofErr w:type="gramStart"/>
      <w:r w:rsidR="00420904" w:rsidRPr="00457492">
        <w:rPr>
          <w:rFonts w:ascii="Times New Roman" w:hAnsi="Times New Roman" w:cs="Times New Roman"/>
          <w:b/>
          <w:sz w:val="24"/>
          <w:szCs w:val="24"/>
        </w:rPr>
        <w:t>….</w:t>
      </w:r>
      <w:r w:rsidR="00C34142">
        <w:rPr>
          <w:rFonts w:ascii="Times New Roman" w:hAnsi="Times New Roman" w:cs="Times New Roman"/>
          <w:b/>
          <w:sz w:val="24"/>
          <w:szCs w:val="24"/>
        </w:rPr>
        <w:t>.</w:t>
      </w:r>
      <w:r w:rsidR="004902C9" w:rsidRPr="00457492">
        <w:rPr>
          <w:rFonts w:ascii="Times New Roman" w:hAnsi="Times New Roman" w:cs="Times New Roman"/>
          <w:b/>
          <w:sz w:val="24"/>
          <w:szCs w:val="24"/>
        </w:rPr>
        <w:t>41</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6. 1 Cíl výzkumu</w:t>
      </w:r>
      <w:r w:rsidR="004902C9">
        <w:rPr>
          <w:rFonts w:ascii="Times New Roman" w:hAnsi="Times New Roman" w:cs="Times New Roman"/>
          <w:sz w:val="24"/>
          <w:szCs w:val="24"/>
        </w:rPr>
        <w:t xml:space="preserve"> ……………………………………………………</w:t>
      </w:r>
      <w:proofErr w:type="gramStart"/>
      <w:r w:rsidR="004902C9">
        <w:rPr>
          <w:rFonts w:ascii="Times New Roman" w:hAnsi="Times New Roman" w:cs="Times New Roman"/>
          <w:sz w:val="24"/>
          <w:szCs w:val="24"/>
        </w:rPr>
        <w:t>…</w:t>
      </w:r>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41</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6. 2 Formulace hypotéz</w:t>
      </w:r>
      <w:r w:rsidR="004902C9">
        <w:rPr>
          <w:rFonts w:ascii="Times New Roman" w:hAnsi="Times New Roman" w:cs="Times New Roman"/>
          <w:sz w:val="24"/>
          <w:szCs w:val="24"/>
        </w:rPr>
        <w:t xml:space="preserve"> ……………………………………………</w:t>
      </w:r>
      <w:proofErr w:type="gramStart"/>
      <w:r w:rsidR="004902C9">
        <w:rPr>
          <w:rFonts w:ascii="Times New Roman" w:hAnsi="Times New Roman" w:cs="Times New Roman"/>
          <w:sz w:val="24"/>
          <w:szCs w:val="24"/>
        </w:rPr>
        <w:t>…</w:t>
      </w:r>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42</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6. 3 Popis vzorku respondentů</w:t>
      </w:r>
      <w:r w:rsidR="004902C9">
        <w:rPr>
          <w:rFonts w:ascii="Times New Roman" w:hAnsi="Times New Roman" w:cs="Times New Roman"/>
          <w:sz w:val="24"/>
          <w:szCs w:val="24"/>
        </w:rPr>
        <w:t xml:space="preserve"> ………………………………………</w:t>
      </w:r>
      <w:proofErr w:type="gramStart"/>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43</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6.4 Metoda sběru dat a technika empirického šetření</w:t>
      </w:r>
      <w:r w:rsidR="004902C9">
        <w:rPr>
          <w:rFonts w:ascii="Times New Roman" w:hAnsi="Times New Roman" w:cs="Times New Roman"/>
          <w:sz w:val="24"/>
          <w:szCs w:val="24"/>
        </w:rPr>
        <w:t xml:space="preserve"> ………………</w:t>
      </w:r>
      <w:proofErr w:type="gramStart"/>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48</w:t>
      </w:r>
      <w:proofErr w:type="gramEnd"/>
    </w:p>
    <w:p w:rsidR="006A220A" w:rsidRDefault="00EB4982" w:rsidP="00EB4982">
      <w:pPr>
        <w:jc w:val="center"/>
        <w:rPr>
          <w:rFonts w:ascii="Times New Roman" w:hAnsi="Times New Roman" w:cs="Times New Roman"/>
          <w:sz w:val="24"/>
          <w:szCs w:val="24"/>
        </w:rPr>
      </w:pPr>
      <w:r>
        <w:rPr>
          <w:rFonts w:ascii="Times New Roman" w:hAnsi="Times New Roman" w:cs="Times New Roman"/>
          <w:sz w:val="24"/>
          <w:szCs w:val="24"/>
        </w:rPr>
        <w:t xml:space="preserve">   </w:t>
      </w:r>
      <w:r w:rsidR="006A220A">
        <w:rPr>
          <w:rFonts w:ascii="Times New Roman" w:hAnsi="Times New Roman" w:cs="Times New Roman"/>
          <w:sz w:val="24"/>
          <w:szCs w:val="24"/>
        </w:rPr>
        <w:t xml:space="preserve"> 6. 5 Prezentace a interpretace dat</w:t>
      </w:r>
      <w:r w:rsidR="004902C9">
        <w:rPr>
          <w:rFonts w:ascii="Times New Roman" w:hAnsi="Times New Roman" w:cs="Times New Roman"/>
          <w:sz w:val="24"/>
          <w:szCs w:val="24"/>
        </w:rPr>
        <w:t xml:space="preserve"> …………………………………</w:t>
      </w:r>
      <w:proofErr w:type="gramStart"/>
      <w:r w:rsidR="004902C9">
        <w:rPr>
          <w:rFonts w:ascii="Times New Roman" w:hAnsi="Times New Roman" w:cs="Times New Roman"/>
          <w:sz w:val="24"/>
          <w:szCs w:val="24"/>
        </w:rPr>
        <w:t>…</w:t>
      </w:r>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49</w:t>
      </w:r>
      <w:proofErr w:type="gramEnd"/>
    </w:p>
    <w:p w:rsidR="006A220A" w:rsidRDefault="006A220A" w:rsidP="00263DD3">
      <w:pPr>
        <w:jc w:val="right"/>
        <w:rPr>
          <w:rFonts w:ascii="Times New Roman" w:hAnsi="Times New Roman" w:cs="Times New Roman"/>
          <w:sz w:val="24"/>
          <w:szCs w:val="24"/>
        </w:rPr>
      </w:pPr>
      <w:r>
        <w:rPr>
          <w:rFonts w:ascii="Times New Roman" w:hAnsi="Times New Roman" w:cs="Times New Roman"/>
          <w:sz w:val="24"/>
          <w:szCs w:val="24"/>
        </w:rPr>
        <w:t xml:space="preserve">    6. 6 Ověření platnosti hypotéz</w:t>
      </w:r>
      <w:r w:rsidR="004902C9">
        <w:rPr>
          <w:rFonts w:ascii="Times New Roman" w:hAnsi="Times New Roman" w:cs="Times New Roman"/>
          <w:sz w:val="24"/>
          <w:szCs w:val="24"/>
        </w:rPr>
        <w:t xml:space="preserve"> ………………………………………</w:t>
      </w:r>
      <w:proofErr w:type="gramStart"/>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62</w:t>
      </w:r>
      <w:proofErr w:type="gramEnd"/>
    </w:p>
    <w:p w:rsidR="00794952" w:rsidRDefault="00794952" w:rsidP="00263DD3">
      <w:pPr>
        <w:jc w:val="right"/>
        <w:rPr>
          <w:rFonts w:ascii="Times New Roman" w:hAnsi="Times New Roman" w:cs="Times New Roman"/>
          <w:sz w:val="24"/>
          <w:szCs w:val="24"/>
        </w:rPr>
      </w:pPr>
      <w:r>
        <w:rPr>
          <w:rFonts w:ascii="Times New Roman" w:hAnsi="Times New Roman" w:cs="Times New Roman"/>
          <w:sz w:val="24"/>
          <w:szCs w:val="24"/>
        </w:rPr>
        <w:t xml:space="preserve">    6. 7 Návrhy ke zlepšení</w:t>
      </w:r>
      <w:r w:rsidR="004902C9">
        <w:rPr>
          <w:rFonts w:ascii="Times New Roman" w:hAnsi="Times New Roman" w:cs="Times New Roman"/>
          <w:sz w:val="24"/>
          <w:szCs w:val="24"/>
        </w:rPr>
        <w:t xml:space="preserve"> ……………………………………………</w:t>
      </w:r>
      <w:proofErr w:type="gramStart"/>
      <w:r w:rsidR="00420904">
        <w:rPr>
          <w:rFonts w:ascii="Times New Roman" w:hAnsi="Times New Roman" w:cs="Times New Roman"/>
          <w:sz w:val="24"/>
          <w:szCs w:val="24"/>
        </w:rPr>
        <w:t>…..</w:t>
      </w:r>
      <w:r w:rsidR="00C34142">
        <w:rPr>
          <w:rFonts w:ascii="Times New Roman" w:hAnsi="Times New Roman" w:cs="Times New Roman"/>
          <w:sz w:val="24"/>
          <w:szCs w:val="24"/>
        </w:rPr>
        <w:t>.</w:t>
      </w:r>
      <w:r w:rsidR="004902C9">
        <w:rPr>
          <w:rFonts w:ascii="Times New Roman" w:hAnsi="Times New Roman" w:cs="Times New Roman"/>
          <w:sz w:val="24"/>
          <w:szCs w:val="24"/>
        </w:rPr>
        <w:t>65</w:t>
      </w:r>
      <w:proofErr w:type="gramEnd"/>
    </w:p>
    <w:p w:rsidR="006A220A" w:rsidRPr="00457492" w:rsidRDefault="006A220A" w:rsidP="00263DD3">
      <w:pPr>
        <w:jc w:val="right"/>
        <w:rPr>
          <w:rFonts w:ascii="Times New Roman" w:hAnsi="Times New Roman" w:cs="Times New Roman"/>
          <w:b/>
          <w:sz w:val="24"/>
          <w:szCs w:val="24"/>
        </w:rPr>
      </w:pPr>
      <w:r w:rsidRPr="00457492">
        <w:rPr>
          <w:rFonts w:ascii="Times New Roman" w:hAnsi="Times New Roman" w:cs="Times New Roman"/>
          <w:b/>
          <w:sz w:val="24"/>
          <w:szCs w:val="24"/>
        </w:rPr>
        <w:t>ZÁVĚR</w:t>
      </w:r>
      <w:r w:rsidR="004902C9" w:rsidRPr="00457492">
        <w:rPr>
          <w:rFonts w:ascii="Times New Roman" w:hAnsi="Times New Roman" w:cs="Times New Roman"/>
          <w:b/>
          <w:sz w:val="24"/>
          <w:szCs w:val="24"/>
        </w:rPr>
        <w:t xml:space="preserve"> ………………………………………………………………</w:t>
      </w:r>
      <w:proofErr w:type="gramStart"/>
      <w:r w:rsidR="00420904" w:rsidRPr="00457492">
        <w:rPr>
          <w:rFonts w:ascii="Times New Roman" w:hAnsi="Times New Roman" w:cs="Times New Roman"/>
          <w:b/>
          <w:sz w:val="24"/>
          <w:szCs w:val="24"/>
        </w:rPr>
        <w:t>…..</w:t>
      </w:r>
      <w:r w:rsidR="00C34142">
        <w:rPr>
          <w:rFonts w:ascii="Times New Roman" w:hAnsi="Times New Roman" w:cs="Times New Roman"/>
          <w:b/>
          <w:sz w:val="24"/>
          <w:szCs w:val="24"/>
        </w:rPr>
        <w:t>.</w:t>
      </w:r>
      <w:r w:rsidR="004902C9" w:rsidRPr="00457492">
        <w:rPr>
          <w:rFonts w:ascii="Times New Roman" w:hAnsi="Times New Roman" w:cs="Times New Roman"/>
          <w:b/>
          <w:sz w:val="24"/>
          <w:szCs w:val="24"/>
        </w:rPr>
        <w:t>67</w:t>
      </w:r>
      <w:proofErr w:type="gramEnd"/>
    </w:p>
    <w:p w:rsidR="006A220A" w:rsidRPr="00457492" w:rsidRDefault="006A220A" w:rsidP="00263DD3">
      <w:pPr>
        <w:jc w:val="right"/>
        <w:rPr>
          <w:rFonts w:ascii="Times New Roman" w:hAnsi="Times New Roman" w:cs="Times New Roman"/>
          <w:b/>
          <w:sz w:val="24"/>
          <w:szCs w:val="24"/>
        </w:rPr>
      </w:pPr>
      <w:r w:rsidRPr="00457492">
        <w:rPr>
          <w:rFonts w:ascii="Times New Roman" w:hAnsi="Times New Roman" w:cs="Times New Roman"/>
          <w:b/>
          <w:sz w:val="24"/>
          <w:szCs w:val="24"/>
        </w:rPr>
        <w:t>SEZNAM POUŽITÉ LITERATURY A ZDROJŮ</w:t>
      </w:r>
      <w:r w:rsidR="004902C9" w:rsidRPr="00457492">
        <w:rPr>
          <w:rFonts w:ascii="Times New Roman" w:hAnsi="Times New Roman" w:cs="Times New Roman"/>
          <w:b/>
          <w:sz w:val="24"/>
          <w:szCs w:val="24"/>
        </w:rPr>
        <w:t xml:space="preserve"> ………………</w:t>
      </w:r>
      <w:r w:rsidR="00420904" w:rsidRPr="00457492">
        <w:rPr>
          <w:rFonts w:ascii="Times New Roman" w:hAnsi="Times New Roman" w:cs="Times New Roman"/>
          <w:b/>
          <w:sz w:val="24"/>
          <w:szCs w:val="24"/>
        </w:rPr>
        <w:t>…</w:t>
      </w:r>
      <w:r w:rsidR="00C34142">
        <w:rPr>
          <w:rFonts w:ascii="Times New Roman" w:hAnsi="Times New Roman" w:cs="Times New Roman"/>
          <w:b/>
          <w:sz w:val="24"/>
          <w:szCs w:val="24"/>
        </w:rPr>
        <w:t>…</w:t>
      </w:r>
      <w:r w:rsidR="004902C9" w:rsidRPr="00457492">
        <w:rPr>
          <w:rFonts w:ascii="Times New Roman" w:hAnsi="Times New Roman" w:cs="Times New Roman"/>
          <w:b/>
          <w:sz w:val="24"/>
          <w:szCs w:val="24"/>
        </w:rPr>
        <w:t>70</w:t>
      </w:r>
    </w:p>
    <w:p w:rsidR="006A220A" w:rsidRPr="00457492" w:rsidRDefault="006A220A" w:rsidP="00263DD3">
      <w:pPr>
        <w:jc w:val="right"/>
        <w:rPr>
          <w:rFonts w:ascii="Times New Roman" w:hAnsi="Times New Roman" w:cs="Times New Roman"/>
          <w:b/>
          <w:sz w:val="24"/>
          <w:szCs w:val="24"/>
        </w:rPr>
      </w:pPr>
      <w:r w:rsidRPr="00457492">
        <w:rPr>
          <w:rFonts w:ascii="Times New Roman" w:hAnsi="Times New Roman" w:cs="Times New Roman"/>
          <w:b/>
          <w:sz w:val="24"/>
          <w:szCs w:val="24"/>
        </w:rPr>
        <w:t>SEZNAM TABULEK</w:t>
      </w:r>
      <w:r w:rsidR="004902C9" w:rsidRPr="00457492">
        <w:rPr>
          <w:rFonts w:ascii="Times New Roman" w:hAnsi="Times New Roman" w:cs="Times New Roman"/>
          <w:b/>
          <w:sz w:val="24"/>
          <w:szCs w:val="24"/>
        </w:rPr>
        <w:t xml:space="preserve"> ………………………………………………</w:t>
      </w:r>
      <w:r w:rsidR="00420904" w:rsidRPr="00457492">
        <w:rPr>
          <w:rFonts w:ascii="Times New Roman" w:hAnsi="Times New Roman" w:cs="Times New Roman"/>
          <w:b/>
          <w:sz w:val="24"/>
          <w:szCs w:val="24"/>
        </w:rPr>
        <w:t>…</w:t>
      </w:r>
      <w:r w:rsidR="00C34142">
        <w:rPr>
          <w:rFonts w:ascii="Times New Roman" w:hAnsi="Times New Roman" w:cs="Times New Roman"/>
          <w:b/>
          <w:sz w:val="24"/>
          <w:szCs w:val="24"/>
        </w:rPr>
        <w:t>…</w:t>
      </w:r>
      <w:r w:rsidR="004902C9" w:rsidRPr="00457492">
        <w:rPr>
          <w:rFonts w:ascii="Times New Roman" w:hAnsi="Times New Roman" w:cs="Times New Roman"/>
          <w:b/>
          <w:sz w:val="24"/>
          <w:szCs w:val="24"/>
        </w:rPr>
        <w:t>75</w:t>
      </w:r>
    </w:p>
    <w:p w:rsidR="006A220A" w:rsidRPr="00457492" w:rsidRDefault="006A220A" w:rsidP="00A11CA5">
      <w:pPr>
        <w:jc w:val="center"/>
        <w:rPr>
          <w:rFonts w:ascii="Times New Roman" w:hAnsi="Times New Roman" w:cs="Times New Roman"/>
          <w:b/>
          <w:sz w:val="24"/>
          <w:szCs w:val="24"/>
        </w:rPr>
      </w:pPr>
      <w:r w:rsidRPr="00457492">
        <w:rPr>
          <w:rFonts w:ascii="Times New Roman" w:hAnsi="Times New Roman" w:cs="Times New Roman"/>
          <w:b/>
          <w:sz w:val="24"/>
          <w:szCs w:val="24"/>
        </w:rPr>
        <w:t>SEZNAM GRAFŮ</w:t>
      </w:r>
      <w:r w:rsidR="004902C9" w:rsidRPr="00457492">
        <w:rPr>
          <w:rFonts w:ascii="Times New Roman" w:hAnsi="Times New Roman" w:cs="Times New Roman"/>
          <w:b/>
          <w:sz w:val="24"/>
          <w:szCs w:val="24"/>
        </w:rPr>
        <w:t xml:space="preserve"> …………………………………………………</w:t>
      </w:r>
      <w:r w:rsidR="00420904" w:rsidRPr="00457492">
        <w:rPr>
          <w:rFonts w:ascii="Times New Roman" w:hAnsi="Times New Roman" w:cs="Times New Roman"/>
          <w:b/>
          <w:sz w:val="24"/>
          <w:szCs w:val="24"/>
        </w:rPr>
        <w:t>…</w:t>
      </w:r>
      <w:proofErr w:type="gramStart"/>
      <w:r w:rsidR="00420904" w:rsidRPr="00457492">
        <w:rPr>
          <w:rFonts w:ascii="Times New Roman" w:hAnsi="Times New Roman" w:cs="Times New Roman"/>
          <w:b/>
          <w:sz w:val="24"/>
          <w:szCs w:val="24"/>
        </w:rPr>
        <w:t>…</w:t>
      </w:r>
      <w:r w:rsidR="00C34142">
        <w:rPr>
          <w:rFonts w:ascii="Times New Roman" w:hAnsi="Times New Roman" w:cs="Times New Roman"/>
          <w:b/>
          <w:sz w:val="24"/>
          <w:szCs w:val="24"/>
        </w:rPr>
        <w:t>.</w:t>
      </w:r>
      <w:r w:rsidR="004902C9" w:rsidRPr="00457492">
        <w:rPr>
          <w:rFonts w:ascii="Times New Roman" w:hAnsi="Times New Roman" w:cs="Times New Roman"/>
          <w:b/>
          <w:sz w:val="24"/>
          <w:szCs w:val="24"/>
        </w:rPr>
        <w:t>76</w:t>
      </w:r>
      <w:proofErr w:type="gramEnd"/>
    </w:p>
    <w:p w:rsidR="006A220A" w:rsidRPr="00457492" w:rsidRDefault="006A220A" w:rsidP="00A11CA5">
      <w:pPr>
        <w:jc w:val="center"/>
        <w:rPr>
          <w:rFonts w:ascii="Times New Roman" w:hAnsi="Times New Roman" w:cs="Times New Roman"/>
          <w:b/>
          <w:sz w:val="24"/>
          <w:szCs w:val="24"/>
        </w:rPr>
      </w:pPr>
      <w:r w:rsidRPr="00457492">
        <w:rPr>
          <w:rFonts w:ascii="Times New Roman" w:hAnsi="Times New Roman" w:cs="Times New Roman"/>
          <w:b/>
          <w:sz w:val="24"/>
          <w:szCs w:val="24"/>
        </w:rPr>
        <w:t>SEZNAM PŘÍLOH</w:t>
      </w:r>
      <w:r w:rsidR="004902C9" w:rsidRPr="00457492">
        <w:rPr>
          <w:rFonts w:ascii="Times New Roman" w:hAnsi="Times New Roman" w:cs="Times New Roman"/>
          <w:b/>
          <w:sz w:val="24"/>
          <w:szCs w:val="24"/>
        </w:rPr>
        <w:t xml:space="preserve"> …………………………………………………</w:t>
      </w:r>
      <w:proofErr w:type="gramStart"/>
      <w:r w:rsidR="00420904" w:rsidRPr="00457492">
        <w:rPr>
          <w:rFonts w:ascii="Times New Roman" w:hAnsi="Times New Roman" w:cs="Times New Roman"/>
          <w:b/>
          <w:sz w:val="24"/>
          <w:szCs w:val="24"/>
        </w:rPr>
        <w:t>…..</w:t>
      </w:r>
      <w:r w:rsidR="00C34142">
        <w:rPr>
          <w:rFonts w:ascii="Times New Roman" w:hAnsi="Times New Roman" w:cs="Times New Roman"/>
          <w:b/>
          <w:sz w:val="24"/>
          <w:szCs w:val="24"/>
        </w:rPr>
        <w:t>.</w:t>
      </w:r>
      <w:r w:rsidR="004902C9" w:rsidRPr="00457492">
        <w:rPr>
          <w:rFonts w:ascii="Times New Roman" w:hAnsi="Times New Roman" w:cs="Times New Roman"/>
          <w:b/>
          <w:sz w:val="24"/>
          <w:szCs w:val="24"/>
        </w:rPr>
        <w:t>77</w:t>
      </w:r>
      <w:proofErr w:type="gramEnd"/>
    </w:p>
    <w:p w:rsidR="006A220A" w:rsidRDefault="006A220A" w:rsidP="00C34142">
      <w:pPr>
        <w:jc w:val="both"/>
        <w:rPr>
          <w:rFonts w:ascii="Times New Roman" w:hAnsi="Times New Roman" w:cs="Times New Roman"/>
          <w:sz w:val="24"/>
          <w:szCs w:val="24"/>
        </w:rPr>
      </w:pPr>
      <w:r w:rsidRPr="00E01B43">
        <w:rPr>
          <w:rFonts w:ascii="Times New Roman" w:hAnsi="Times New Roman" w:cs="Times New Roman"/>
          <w:sz w:val="24"/>
          <w:szCs w:val="24"/>
        </w:rPr>
        <w:t>Příloha č.</w:t>
      </w:r>
      <w:r>
        <w:rPr>
          <w:rFonts w:ascii="Times New Roman" w:hAnsi="Times New Roman" w:cs="Times New Roman"/>
          <w:sz w:val="24"/>
          <w:szCs w:val="24"/>
        </w:rPr>
        <w:t xml:space="preserve"> </w:t>
      </w:r>
      <w:r w:rsidRPr="00E01B43">
        <w:rPr>
          <w:rFonts w:ascii="Times New Roman" w:hAnsi="Times New Roman" w:cs="Times New Roman"/>
          <w:sz w:val="24"/>
          <w:szCs w:val="24"/>
        </w:rPr>
        <w:t xml:space="preserve">1 </w:t>
      </w:r>
      <w:r>
        <w:rPr>
          <w:rFonts w:ascii="Times New Roman" w:hAnsi="Times New Roman" w:cs="Times New Roman"/>
          <w:sz w:val="24"/>
          <w:szCs w:val="24"/>
        </w:rPr>
        <w:t>– úvodní dopis s prosbou o spolupráci</w:t>
      </w:r>
      <w:r w:rsidR="00860AB9">
        <w:rPr>
          <w:rFonts w:ascii="Times New Roman" w:hAnsi="Times New Roman" w:cs="Times New Roman"/>
          <w:sz w:val="24"/>
          <w:szCs w:val="24"/>
        </w:rPr>
        <w:t xml:space="preserve"> na empirickém šetření</w:t>
      </w:r>
      <w:r>
        <w:rPr>
          <w:rFonts w:ascii="Times New Roman" w:hAnsi="Times New Roman" w:cs="Times New Roman"/>
          <w:sz w:val="24"/>
          <w:szCs w:val="24"/>
        </w:rPr>
        <w:t xml:space="preserve"> </w:t>
      </w:r>
    </w:p>
    <w:p w:rsidR="006A220A" w:rsidRDefault="006A220A" w:rsidP="00C34142">
      <w:pPr>
        <w:jc w:val="both"/>
        <w:rPr>
          <w:rFonts w:ascii="Times New Roman" w:hAnsi="Times New Roman" w:cs="Times New Roman"/>
          <w:sz w:val="24"/>
          <w:szCs w:val="24"/>
        </w:rPr>
      </w:pPr>
      <w:r>
        <w:rPr>
          <w:rFonts w:ascii="Times New Roman" w:hAnsi="Times New Roman" w:cs="Times New Roman"/>
          <w:sz w:val="24"/>
          <w:szCs w:val="24"/>
        </w:rPr>
        <w:t>Příloha č. 2 – průvodní dopis a dotazník</w:t>
      </w:r>
    </w:p>
    <w:p w:rsidR="006A220A" w:rsidRDefault="006A220A" w:rsidP="00C34142">
      <w:pPr>
        <w:jc w:val="both"/>
        <w:rPr>
          <w:rFonts w:ascii="Times New Roman" w:hAnsi="Times New Roman" w:cs="Times New Roman"/>
          <w:sz w:val="24"/>
          <w:szCs w:val="24"/>
        </w:rPr>
      </w:pPr>
      <w:r>
        <w:rPr>
          <w:rFonts w:ascii="Times New Roman" w:hAnsi="Times New Roman" w:cs="Times New Roman"/>
          <w:sz w:val="24"/>
          <w:szCs w:val="24"/>
        </w:rPr>
        <w:t>Příloha č. 3</w:t>
      </w:r>
      <w:r w:rsidR="00794952">
        <w:rPr>
          <w:rFonts w:ascii="Times New Roman" w:hAnsi="Times New Roman" w:cs="Times New Roman"/>
          <w:sz w:val="24"/>
          <w:szCs w:val="24"/>
        </w:rPr>
        <w:t xml:space="preserve"> – p</w:t>
      </w:r>
      <w:r>
        <w:rPr>
          <w:rFonts w:ascii="Times New Roman" w:hAnsi="Times New Roman" w:cs="Times New Roman"/>
          <w:sz w:val="24"/>
          <w:szCs w:val="24"/>
        </w:rPr>
        <w:t>říklad dobré praxe</w:t>
      </w: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1168E0" w:rsidRDefault="001168E0" w:rsidP="006A220A">
      <w:pPr>
        <w:spacing w:after="0" w:line="360" w:lineRule="auto"/>
        <w:jc w:val="both"/>
        <w:rPr>
          <w:rFonts w:ascii="Times New Roman" w:hAnsi="Times New Roman" w:cs="Times New Roman"/>
          <w:sz w:val="24"/>
          <w:szCs w:val="24"/>
        </w:rPr>
        <w:sectPr w:rsidR="001168E0" w:rsidSect="00F92688">
          <w:footerReference w:type="default" r:id="rId8"/>
          <w:pgSz w:w="11906" w:h="16838"/>
          <w:pgMar w:top="1418" w:right="1985" w:bottom="1985" w:left="2552" w:header="708" w:footer="708" w:gutter="0"/>
          <w:cols w:space="708"/>
          <w:docGrid w:linePitch="360"/>
        </w:sectPr>
      </w:pPr>
    </w:p>
    <w:p w:rsidR="006A220A" w:rsidRDefault="006A220A" w:rsidP="006A220A">
      <w:pPr>
        <w:spacing w:after="0" w:line="360" w:lineRule="auto"/>
        <w:jc w:val="both"/>
        <w:rPr>
          <w:rFonts w:ascii="Times New Roman" w:hAnsi="Times New Roman" w:cs="Times New Roman"/>
          <w:b/>
          <w:sz w:val="24"/>
          <w:szCs w:val="24"/>
        </w:rPr>
      </w:pPr>
      <w:r w:rsidRPr="000314F2">
        <w:rPr>
          <w:rFonts w:ascii="Times New Roman" w:hAnsi="Times New Roman" w:cs="Times New Roman"/>
          <w:b/>
          <w:sz w:val="24"/>
          <w:szCs w:val="24"/>
        </w:rPr>
        <w:lastRenderedPageBreak/>
        <w:t>ÚVOD</w:t>
      </w:r>
    </w:p>
    <w:p w:rsidR="006A220A" w:rsidRDefault="006A220A" w:rsidP="006A220A">
      <w:pPr>
        <w:spacing w:after="0" w:line="360" w:lineRule="auto"/>
        <w:jc w:val="both"/>
        <w:rPr>
          <w:rFonts w:ascii="Times New Roman" w:hAnsi="Times New Roman" w:cs="Times New Roman"/>
          <w:b/>
          <w:sz w:val="24"/>
          <w:szCs w:val="24"/>
        </w:rPr>
      </w:pPr>
    </w:p>
    <w:p w:rsidR="006A220A" w:rsidRDefault="006A220A" w:rsidP="006A22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Tématem mé bakalářské</w:t>
      </w:r>
      <w:r w:rsidR="00C41C2D">
        <w:rPr>
          <w:rFonts w:ascii="Times New Roman" w:hAnsi="Times New Roman" w:cs="Times New Roman"/>
          <w:sz w:val="24"/>
          <w:szCs w:val="24"/>
        </w:rPr>
        <w:t xml:space="preserve"> diplomové </w:t>
      </w:r>
      <w:r>
        <w:rPr>
          <w:rFonts w:ascii="Times New Roman" w:hAnsi="Times New Roman" w:cs="Times New Roman"/>
          <w:sz w:val="24"/>
          <w:szCs w:val="24"/>
        </w:rPr>
        <w:t xml:space="preserve">práce jsou zkušenosti s pracovní aktivizací a zaměstnáváním duševně nemocných osob v jednotlivých zařízeních poskytující sociální služby těmto osobám. Toto téma jsem si zvolila </w:t>
      </w:r>
      <w:r w:rsidR="002225A8">
        <w:rPr>
          <w:rFonts w:ascii="Times New Roman" w:hAnsi="Times New Roman" w:cs="Times New Roman"/>
          <w:sz w:val="24"/>
          <w:szCs w:val="24"/>
        </w:rPr>
        <w:t xml:space="preserve">zejména </w:t>
      </w:r>
      <w:r>
        <w:rPr>
          <w:rFonts w:ascii="Times New Roman" w:hAnsi="Times New Roman" w:cs="Times New Roman"/>
          <w:sz w:val="24"/>
          <w:szCs w:val="24"/>
        </w:rPr>
        <w:t xml:space="preserve">proto, že mě zajímá problematika integrace zdravotně znevýhodněných osob a uplatnitelnost na trhu práce je jednou z významných oblastí integrace.   </w:t>
      </w:r>
    </w:p>
    <w:p w:rsidR="006A220A" w:rsidRPr="005272AD" w:rsidRDefault="006A220A" w:rsidP="006A220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5272AD">
        <w:rPr>
          <w:rFonts w:ascii="Times New Roman" w:hAnsi="Times New Roman" w:cs="Times New Roman"/>
          <w:b/>
          <w:sz w:val="24"/>
          <w:szCs w:val="24"/>
        </w:rPr>
        <w:t>Cílem mé bakalářské práce je zjistit</w:t>
      </w:r>
      <w:r>
        <w:rPr>
          <w:rFonts w:ascii="Times New Roman" w:hAnsi="Times New Roman" w:cs="Times New Roman"/>
          <w:b/>
          <w:sz w:val="24"/>
          <w:szCs w:val="24"/>
        </w:rPr>
        <w:t>,</w:t>
      </w:r>
      <w:r w:rsidRPr="005272AD">
        <w:rPr>
          <w:rFonts w:ascii="Times New Roman" w:hAnsi="Times New Roman" w:cs="Times New Roman"/>
          <w:b/>
          <w:sz w:val="24"/>
          <w:szCs w:val="24"/>
        </w:rPr>
        <w:t xml:space="preserve"> jaké jsou zkušenosti s pracovní aktivizací a zaměstnáváním duševně nemocných osob v zařízeních poskytující sociální služby v</w:t>
      </w:r>
      <w:r>
        <w:rPr>
          <w:rFonts w:ascii="Times New Roman" w:hAnsi="Times New Roman" w:cs="Times New Roman"/>
          <w:b/>
          <w:sz w:val="24"/>
          <w:szCs w:val="24"/>
        </w:rPr>
        <w:t xml:space="preserve"> celé </w:t>
      </w:r>
      <w:r w:rsidRPr="005272AD">
        <w:rPr>
          <w:rFonts w:ascii="Times New Roman" w:hAnsi="Times New Roman" w:cs="Times New Roman"/>
          <w:b/>
          <w:sz w:val="24"/>
          <w:szCs w:val="24"/>
        </w:rPr>
        <w:t>Č</w:t>
      </w:r>
      <w:r>
        <w:rPr>
          <w:rFonts w:ascii="Times New Roman" w:hAnsi="Times New Roman" w:cs="Times New Roman"/>
          <w:b/>
          <w:sz w:val="24"/>
          <w:szCs w:val="24"/>
        </w:rPr>
        <w:t xml:space="preserve">eské </w:t>
      </w:r>
      <w:r w:rsidR="002225A8">
        <w:rPr>
          <w:rFonts w:ascii="Times New Roman" w:hAnsi="Times New Roman" w:cs="Times New Roman"/>
          <w:b/>
          <w:sz w:val="24"/>
          <w:szCs w:val="24"/>
        </w:rPr>
        <w:t>r</w:t>
      </w:r>
      <w:r>
        <w:rPr>
          <w:rFonts w:ascii="Times New Roman" w:hAnsi="Times New Roman" w:cs="Times New Roman"/>
          <w:b/>
          <w:sz w:val="24"/>
          <w:szCs w:val="24"/>
        </w:rPr>
        <w:t>epublice</w:t>
      </w:r>
      <w:r w:rsidRPr="005272AD">
        <w:rPr>
          <w:rFonts w:ascii="Times New Roman" w:hAnsi="Times New Roman" w:cs="Times New Roman"/>
          <w:b/>
          <w:sz w:val="24"/>
          <w:szCs w:val="24"/>
        </w:rPr>
        <w:t xml:space="preserve">. </w:t>
      </w:r>
    </w:p>
    <w:p w:rsidR="006A220A" w:rsidRDefault="006A220A" w:rsidP="006A22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Moje výzkumná otázka zní: Jaké nástroje využívají pracovníci poskytující sociální služby duševně nemocným osobám, aby podpořili jejich pracovní aktivizaci a uplatnitelnost na trhu práce a jaké překážky pracovníky při podpoře duševně nemocných osob limitují?</w:t>
      </w:r>
    </w:p>
    <w:p w:rsidR="006A220A" w:rsidRDefault="006A220A" w:rsidP="006A22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Teoretická část je členěna do pěti kapitol. První kapitola vymezuje pojmy duševního zdraví a duševní nemoci, dále se zabývá projevy duševní nemoci a stručně také klasifikací duševních onemocnění. Druhá kapitola je zaměřena na problematiku stigmatizace, integrace a rehabilitace duševně nemocných osob. Třetí kapitola se věnuje pojmu trh práce, otázce, jaký má práce význam pro člověka, a dále se zabývá problematikou nezaměstnanosti ve vztahu k duševnímu onemocnění. Čtvrtá kapitola je zaměřena na možnosti uplatnění duševně nemocných osob na trhu práce a legislativní ukotvení těchto možností v ČR. Závěr teoretické části je věnován pracovní rehabilitaci a jednotlivým formám pomoci a podpory při zaměstnávání osob s duševním onemocněním. </w:t>
      </w:r>
    </w:p>
    <w:p w:rsidR="006A220A" w:rsidRDefault="006A220A" w:rsidP="006A22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praktické části se zaměřím na výzkum, kterým zjišťuji, jaké konkrétní nástroje a aktivity využívají pracovníci pro podporu pracovní aktivizace a zaměstnávání duševně nemocných osob. Dále mě bude zajímat, jakým způsobem jsou lidé s duševním onemocněním zaměstnáváni v chráněném prostředí a na otevřeném trhu práce. </w:t>
      </w:r>
      <w:r w:rsidR="00262202">
        <w:rPr>
          <w:rFonts w:ascii="Times New Roman" w:hAnsi="Times New Roman" w:cs="Times New Roman"/>
          <w:sz w:val="24"/>
          <w:szCs w:val="24"/>
        </w:rPr>
        <w:t>V závěru</w:t>
      </w:r>
      <w:r>
        <w:rPr>
          <w:rFonts w:ascii="Times New Roman" w:hAnsi="Times New Roman" w:cs="Times New Roman"/>
          <w:sz w:val="24"/>
          <w:szCs w:val="24"/>
        </w:rPr>
        <w:t xml:space="preserve"> výzkumu se zaměřím na limity a překážky, na které pracovníci v rámci podpory pracovní aktivizace </w:t>
      </w:r>
      <w:r>
        <w:rPr>
          <w:rFonts w:ascii="Times New Roman" w:hAnsi="Times New Roman" w:cs="Times New Roman"/>
          <w:sz w:val="24"/>
          <w:szCs w:val="24"/>
        </w:rPr>
        <w:lastRenderedPageBreak/>
        <w:t>a zaměstnávání duševně nemocných</w:t>
      </w:r>
      <w:r w:rsidR="00C41C2D">
        <w:rPr>
          <w:rFonts w:ascii="Times New Roman" w:hAnsi="Times New Roman" w:cs="Times New Roman"/>
          <w:sz w:val="24"/>
          <w:szCs w:val="24"/>
        </w:rPr>
        <w:t xml:space="preserve"> osob</w:t>
      </w:r>
      <w:r>
        <w:rPr>
          <w:rFonts w:ascii="Times New Roman" w:hAnsi="Times New Roman" w:cs="Times New Roman"/>
          <w:sz w:val="24"/>
          <w:szCs w:val="24"/>
        </w:rPr>
        <w:t xml:space="preserve"> narážejí. Pro své empirické šetření jsem zvolila kvantitativní strategii, sběr dat formou elektronicky </w:t>
      </w:r>
      <w:r w:rsidRPr="00363926">
        <w:rPr>
          <w:rFonts w:ascii="Times New Roman" w:hAnsi="Times New Roman" w:cs="Times New Roman"/>
          <w:sz w:val="24"/>
          <w:szCs w:val="24"/>
        </w:rPr>
        <w:t>distribuovaných dotazník</w:t>
      </w:r>
      <w:r w:rsidR="00363926">
        <w:rPr>
          <w:rFonts w:ascii="Times New Roman" w:hAnsi="Times New Roman" w:cs="Times New Roman"/>
          <w:sz w:val="24"/>
          <w:szCs w:val="24"/>
        </w:rPr>
        <w:t>ů</w:t>
      </w:r>
      <w:r>
        <w:rPr>
          <w:rFonts w:ascii="Times New Roman" w:hAnsi="Times New Roman" w:cs="Times New Roman"/>
          <w:sz w:val="24"/>
          <w:szCs w:val="24"/>
        </w:rPr>
        <w:t>. Výzkumným vzorkem jsou pracovníci jednotlivých zařízení, která poskytují sociální služby duševně nemocným osobám a věnují se zejména sociální (pracovní) rehabilitaci a zaměstnávání těchto osob v celé České republice.</w:t>
      </w:r>
    </w:p>
    <w:p w:rsidR="006A220A" w:rsidRDefault="006A220A" w:rsidP="006A22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Smyslem mé bakalářské práce je zjistit, jak v současné době, mohou poskytovatelé sociálních služeb podpořit pracovní aktivizaci a zaměstnávání osob s duševním onemocněním. </w:t>
      </w:r>
    </w:p>
    <w:p w:rsidR="006A220A" w:rsidRDefault="006A220A" w:rsidP="006A22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Výsledkem mé bakalářské diplomové práce bude </w:t>
      </w:r>
      <w:r w:rsidRPr="00C41C2D">
        <w:rPr>
          <w:rFonts w:ascii="Times New Roman" w:hAnsi="Times New Roman" w:cs="Times New Roman"/>
          <w:b/>
          <w:sz w:val="24"/>
          <w:szCs w:val="24"/>
        </w:rPr>
        <w:t>příklad dobré praxe</w:t>
      </w:r>
      <w:r>
        <w:rPr>
          <w:rFonts w:ascii="Times New Roman" w:hAnsi="Times New Roman" w:cs="Times New Roman"/>
          <w:sz w:val="24"/>
          <w:szCs w:val="24"/>
        </w:rPr>
        <w:t>, který</w:t>
      </w:r>
      <w:r w:rsidR="0056717F">
        <w:rPr>
          <w:rFonts w:ascii="Times New Roman" w:hAnsi="Times New Roman" w:cs="Times New Roman"/>
          <w:sz w:val="24"/>
          <w:szCs w:val="24"/>
        </w:rPr>
        <w:t xml:space="preserve"> bude mít podobu modelu formulovaného na základě empirických dat zjištěných mým výzkumem. Tento </w:t>
      </w:r>
      <w:r w:rsidR="00C41C2D">
        <w:rPr>
          <w:rFonts w:ascii="Times New Roman" w:hAnsi="Times New Roman" w:cs="Times New Roman"/>
          <w:sz w:val="24"/>
          <w:szCs w:val="24"/>
        </w:rPr>
        <w:t>příklad dobré praxe</w:t>
      </w:r>
      <w:r>
        <w:rPr>
          <w:rFonts w:ascii="Times New Roman" w:hAnsi="Times New Roman" w:cs="Times New Roman"/>
          <w:sz w:val="24"/>
          <w:szCs w:val="24"/>
        </w:rPr>
        <w:t xml:space="preserve"> mohou využít poskytovatelé sociálních služeb v péči o duševně nemocné osoby. </w:t>
      </w: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spacing w:after="0" w:line="360" w:lineRule="auto"/>
        <w:jc w:val="both"/>
        <w:rPr>
          <w:rFonts w:ascii="Times New Roman" w:hAnsi="Times New Roman" w:cs="Times New Roman"/>
          <w:sz w:val="24"/>
          <w:szCs w:val="24"/>
        </w:rPr>
      </w:pPr>
    </w:p>
    <w:p w:rsidR="006A220A" w:rsidRDefault="006A220A" w:rsidP="006A220A">
      <w:pPr>
        <w:pStyle w:val="Standard"/>
        <w:spacing w:after="0" w:line="360" w:lineRule="auto"/>
        <w:jc w:val="both"/>
        <w:rPr>
          <w:rFonts w:ascii="Times New Roman" w:hAnsi="Times New Roman" w:cs="Times New Roman"/>
          <w:b/>
          <w:sz w:val="28"/>
          <w:szCs w:val="28"/>
        </w:rPr>
      </w:pPr>
    </w:p>
    <w:p w:rsidR="006A220A" w:rsidRDefault="006A220A" w:rsidP="006A220A">
      <w:pPr>
        <w:pStyle w:val="Standard"/>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 TEORETICKÁ ČÁST </w:t>
      </w:r>
    </w:p>
    <w:p w:rsidR="006A220A" w:rsidRDefault="006A220A" w:rsidP="006A220A">
      <w:pPr>
        <w:pStyle w:val="Standard"/>
        <w:spacing w:after="0" w:line="360" w:lineRule="auto"/>
        <w:jc w:val="both"/>
        <w:rPr>
          <w:rFonts w:ascii="Times New Roman" w:hAnsi="Times New Roman" w:cs="Times New Roman"/>
          <w:b/>
          <w:sz w:val="28"/>
          <w:szCs w:val="28"/>
        </w:rPr>
      </w:pPr>
    </w:p>
    <w:p w:rsidR="006A220A" w:rsidRPr="00782112" w:rsidRDefault="006A220A" w:rsidP="006A220A">
      <w:pPr>
        <w:pStyle w:val="Standard"/>
        <w:spacing w:after="0" w:line="360" w:lineRule="auto"/>
        <w:jc w:val="both"/>
        <w:rPr>
          <w:rFonts w:ascii="Times New Roman" w:hAnsi="Times New Roman" w:cs="Times New Roman"/>
          <w:b/>
          <w:sz w:val="28"/>
          <w:szCs w:val="28"/>
        </w:rPr>
      </w:pPr>
      <w:r w:rsidRPr="00782112">
        <w:rPr>
          <w:rFonts w:ascii="Times New Roman" w:hAnsi="Times New Roman" w:cs="Times New Roman"/>
          <w:b/>
          <w:sz w:val="28"/>
          <w:szCs w:val="28"/>
        </w:rPr>
        <w:t>1 OSOBY S DUŠEVNÍM ONEMOCNĚNÍM</w:t>
      </w:r>
    </w:p>
    <w:p w:rsidR="006A220A" w:rsidRDefault="006A220A" w:rsidP="006A220A">
      <w:pPr>
        <w:pStyle w:val="Standard"/>
        <w:spacing w:after="0" w:line="360" w:lineRule="auto"/>
        <w:jc w:val="both"/>
        <w:rPr>
          <w:rFonts w:ascii="Times New Roman" w:hAnsi="Times New Roman" w:cs="Times New Roman"/>
          <w:b/>
          <w:sz w:val="28"/>
          <w:szCs w:val="28"/>
        </w:rPr>
      </w:pPr>
    </w:p>
    <w:p w:rsidR="006A220A" w:rsidRDefault="006A220A" w:rsidP="006A220A">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První kapitola bude věnována charakteristice pojmů duševní zdraví a duševní nemoc. Dále budou popsány jednotlivé projevy duševních onemocnění zejména v souvislosti s pracovním uplatněním duševně nemocných osob a na závěr kapitoly bude uvedena klasifikace duševních onemocnění podle Mezinárodní klasifikace nemocí – 10. revize. </w:t>
      </w:r>
    </w:p>
    <w:p w:rsidR="006A220A" w:rsidRDefault="006A220A" w:rsidP="006A220A">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A220A" w:rsidRPr="00333BAF" w:rsidRDefault="006A220A" w:rsidP="006A220A">
      <w:pPr>
        <w:pStyle w:val="Standard"/>
        <w:spacing w:after="0" w:line="360" w:lineRule="auto"/>
        <w:jc w:val="both"/>
        <w:rPr>
          <w:rFonts w:ascii="Times New Roman" w:hAnsi="Times New Roman" w:cs="Times New Roman"/>
          <w:sz w:val="24"/>
          <w:szCs w:val="24"/>
        </w:rPr>
      </w:pPr>
      <w:r>
        <w:rPr>
          <w:rFonts w:ascii="Times New Roman" w:hAnsi="Times New Roman" w:cs="Times New Roman"/>
          <w:b/>
          <w:sz w:val="28"/>
          <w:szCs w:val="28"/>
        </w:rPr>
        <w:t>1. 1 Pojem duševní zdraví, duševní nemoc</w:t>
      </w:r>
    </w:p>
    <w:p w:rsidR="006A220A" w:rsidRDefault="006A220A" w:rsidP="006A220A">
      <w:pPr>
        <w:pStyle w:val="Standard"/>
        <w:spacing w:after="0" w:line="360" w:lineRule="auto"/>
        <w:jc w:val="both"/>
        <w:rPr>
          <w:rFonts w:ascii="Times New Roman" w:hAnsi="Times New Roman" w:cs="Times New Roman"/>
          <w:b/>
          <w:sz w:val="28"/>
          <w:szCs w:val="28"/>
        </w:rPr>
      </w:pPr>
    </w:p>
    <w:p w:rsidR="006A220A" w:rsidRDefault="006A220A" w:rsidP="006A220A">
      <w:pPr>
        <w:pStyle w:val="Standard"/>
        <w:spacing w:after="120" w:line="360" w:lineRule="auto"/>
        <w:jc w:val="both"/>
      </w:pPr>
      <w:r>
        <w:rPr>
          <w:rFonts w:ascii="Times New Roman" w:hAnsi="Times New Roman" w:cs="Times New Roman"/>
          <w:sz w:val="24"/>
          <w:szCs w:val="24"/>
        </w:rPr>
        <w:t xml:space="preserve">     S pojmem duševní zdraví velmi úzce souvisí pojem zdraví obecně. </w:t>
      </w:r>
      <w:proofErr w:type="spellStart"/>
      <w:r>
        <w:rPr>
          <w:rFonts w:ascii="Times New Roman" w:hAnsi="Times New Roman" w:cs="Times New Roman"/>
          <w:sz w:val="24"/>
          <w:szCs w:val="24"/>
        </w:rPr>
        <w:t>Křivohlavý</w:t>
      </w:r>
      <w:proofErr w:type="spellEnd"/>
      <w:r>
        <w:rPr>
          <w:rFonts w:ascii="Times New Roman" w:hAnsi="Times New Roman" w:cs="Times New Roman"/>
          <w:sz w:val="24"/>
          <w:szCs w:val="24"/>
        </w:rPr>
        <w:t xml:space="preserve"> (200</w:t>
      </w:r>
      <w:r w:rsidR="002E00A0">
        <w:rPr>
          <w:rFonts w:ascii="Times New Roman" w:hAnsi="Times New Roman" w:cs="Times New Roman"/>
          <w:sz w:val="24"/>
          <w:szCs w:val="24"/>
        </w:rPr>
        <w:t>3</w:t>
      </w:r>
      <w:r>
        <w:rPr>
          <w:rFonts w:ascii="Times New Roman" w:hAnsi="Times New Roman" w:cs="Times New Roman"/>
          <w:sz w:val="24"/>
          <w:szCs w:val="24"/>
        </w:rPr>
        <w:t>, s. 40) vytvořil vlastní definici zdraví, kdy říká, že „z</w:t>
      </w:r>
      <w:r w:rsidRPr="000E2D1B">
        <w:rPr>
          <w:rFonts w:ascii="Times New Roman" w:hAnsi="Times New Roman" w:cs="Times New Roman"/>
          <w:sz w:val="24"/>
          <w:szCs w:val="24"/>
        </w:rPr>
        <w:t>draví je celkový (tělesný, psychický, sociální a duchovní) stav člověka, který mu umožňuje dosahovat optimální kvality života a není překážkou obdobnému snažení druhých lidí“.</w:t>
      </w:r>
      <w:r>
        <w:rPr>
          <w:rFonts w:ascii="Times New Roman" w:hAnsi="Times New Roman" w:cs="Times New Roman"/>
          <w:b/>
          <w:i/>
          <w:sz w:val="24"/>
          <w:szCs w:val="24"/>
        </w:rPr>
        <w:t xml:space="preserve"> </w:t>
      </w:r>
      <w:r>
        <w:rPr>
          <w:rFonts w:ascii="Times New Roman" w:hAnsi="Times New Roman" w:cs="Times New Roman"/>
          <w:sz w:val="24"/>
          <w:szCs w:val="24"/>
        </w:rPr>
        <w:t xml:space="preserve"> Hartl a Hartlová (2000, s. 701) definují zdraví jako nepřítomnost tělesné či duševní nemoci, jako soubor vlastností organismu, které jsou schopny vyrovnat se s měnícími se vlivy vnějšího prostředí, jak pracovního tak interpersonálního, aniž by byly narušeny fyziologicky důležité funkce.</w:t>
      </w:r>
    </w:p>
    <w:p w:rsidR="006A220A" w:rsidRDefault="006A220A" w:rsidP="006A220A">
      <w:pPr>
        <w:pStyle w:val="Standard"/>
        <w:spacing w:after="120" w:line="360" w:lineRule="auto"/>
        <w:jc w:val="both"/>
      </w:pPr>
      <w:r>
        <w:rPr>
          <w:rFonts w:ascii="Times New Roman" w:hAnsi="Times New Roman" w:cs="Times New Roman"/>
          <w:sz w:val="24"/>
          <w:szCs w:val="24"/>
        </w:rPr>
        <w:t xml:space="preserve">     </w:t>
      </w:r>
      <w:r w:rsidRPr="000E2D1B">
        <w:rPr>
          <w:rFonts w:ascii="Times New Roman" w:hAnsi="Times New Roman" w:cs="Times New Roman"/>
          <w:b/>
          <w:sz w:val="24"/>
          <w:szCs w:val="24"/>
        </w:rPr>
        <w:t>Duševní zdraví</w:t>
      </w:r>
      <w:r>
        <w:rPr>
          <w:rFonts w:ascii="Times New Roman" w:hAnsi="Times New Roman" w:cs="Times New Roman"/>
          <w:sz w:val="24"/>
          <w:szCs w:val="24"/>
        </w:rPr>
        <w:t xml:space="preserve"> pak Matoušek (2008, s. 54) charakterizuje jako </w:t>
      </w:r>
      <w:r w:rsidRPr="000E2D1B">
        <w:rPr>
          <w:rFonts w:ascii="Times New Roman" w:hAnsi="Times New Roman" w:cs="Times New Roman"/>
          <w:sz w:val="24"/>
          <w:szCs w:val="24"/>
        </w:rPr>
        <w:t xml:space="preserve">„stav tělesné, duševní a sociální pohody, nikoli pouze nepřítomnost nemoci.“ </w:t>
      </w:r>
      <w:r>
        <w:rPr>
          <w:rFonts w:ascii="Times New Roman" w:hAnsi="Times New Roman" w:cs="Times New Roman"/>
          <w:sz w:val="24"/>
          <w:szCs w:val="24"/>
        </w:rPr>
        <w:t xml:space="preserve">V užším smyslu jej chápe jako potenciál, který má každý člověk, tedy i jedinec trpící duševní nemocí. </w:t>
      </w:r>
      <w:r w:rsidRPr="009074BE">
        <w:rPr>
          <w:rFonts w:ascii="Times New Roman" w:hAnsi="Times New Roman" w:cs="Times New Roman"/>
          <w:b/>
          <w:sz w:val="24"/>
          <w:szCs w:val="24"/>
        </w:rPr>
        <w:t>Duševní nemoc</w:t>
      </w:r>
      <w:r>
        <w:rPr>
          <w:rFonts w:ascii="Times New Roman" w:hAnsi="Times New Roman" w:cs="Times New Roman"/>
          <w:sz w:val="24"/>
          <w:szCs w:val="24"/>
        </w:rPr>
        <w:t xml:space="preserve"> se projevuje poruchou prožívání a mezilidských vztahů. Toto označení je mnoha autory nahrazováno termínem duševní porucha. Malá a Pavlovský (2002, s. 23) charakterizují duševní poruchu jako soubor příznaků (symptomů), nebo poruch chování, které jsou spojovány s pocity tísně.</w:t>
      </w: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Matoušek, Koláčková, </w:t>
      </w:r>
      <w:proofErr w:type="spellStart"/>
      <w:r>
        <w:rPr>
          <w:rFonts w:ascii="Times New Roman" w:hAnsi="Times New Roman" w:cs="Times New Roman"/>
          <w:sz w:val="24"/>
          <w:szCs w:val="24"/>
        </w:rPr>
        <w:t>Kodymová</w:t>
      </w:r>
      <w:proofErr w:type="spellEnd"/>
      <w:r>
        <w:rPr>
          <w:rFonts w:ascii="Times New Roman" w:hAnsi="Times New Roman" w:cs="Times New Roman"/>
          <w:sz w:val="24"/>
          <w:szCs w:val="24"/>
        </w:rPr>
        <w:t xml:space="preserve"> uvádí, že podle </w:t>
      </w:r>
      <w:proofErr w:type="spellStart"/>
      <w:r>
        <w:rPr>
          <w:rFonts w:ascii="Times New Roman" w:hAnsi="Times New Roman" w:cs="Times New Roman"/>
          <w:sz w:val="24"/>
          <w:szCs w:val="24"/>
        </w:rPr>
        <w:t>Goldmana</w:t>
      </w:r>
      <w:proofErr w:type="spellEnd"/>
      <w:r>
        <w:rPr>
          <w:rFonts w:ascii="Times New Roman" w:hAnsi="Times New Roman" w:cs="Times New Roman"/>
          <w:sz w:val="24"/>
          <w:szCs w:val="24"/>
        </w:rPr>
        <w:t xml:space="preserve"> jsou za dlouhodobě duševně nemocné považováni jedinci, kteří trpí duševní </w:t>
      </w:r>
      <w:r>
        <w:rPr>
          <w:rFonts w:ascii="Times New Roman" w:hAnsi="Times New Roman" w:cs="Times New Roman"/>
          <w:sz w:val="24"/>
          <w:szCs w:val="24"/>
        </w:rPr>
        <w:lastRenderedPageBreak/>
        <w:t>poruchou (organická poškození centrálního nervového systému, schizofrenie, depresivní a manická porucha, paranoidní nebo jiná psychóza)</w:t>
      </w:r>
      <w:r w:rsidR="00932E4A">
        <w:rPr>
          <w:rFonts w:ascii="Times New Roman" w:hAnsi="Times New Roman" w:cs="Times New Roman"/>
          <w:sz w:val="24"/>
          <w:szCs w:val="24"/>
        </w:rPr>
        <w:t xml:space="preserve"> </w:t>
      </w:r>
      <w:r>
        <w:rPr>
          <w:rFonts w:ascii="Times New Roman" w:hAnsi="Times New Roman" w:cs="Times New Roman"/>
          <w:sz w:val="24"/>
          <w:szCs w:val="24"/>
        </w:rPr>
        <w:t xml:space="preserve">či jiným onemocněním, které může být dlouhodobým a může tak snížit funkční kapacitu a nepříznivě ovlivnit tyto aspekty denního života: osobní hygienu, </w:t>
      </w:r>
      <w:proofErr w:type="spellStart"/>
      <w:r>
        <w:rPr>
          <w:rFonts w:ascii="Times New Roman" w:hAnsi="Times New Roman" w:cs="Times New Roman"/>
          <w:sz w:val="24"/>
          <w:szCs w:val="24"/>
        </w:rPr>
        <w:t>sebeobsluhu</w:t>
      </w:r>
      <w:proofErr w:type="spellEnd"/>
      <w:r>
        <w:rPr>
          <w:rFonts w:ascii="Times New Roman" w:hAnsi="Times New Roman" w:cs="Times New Roman"/>
          <w:sz w:val="24"/>
          <w:szCs w:val="24"/>
        </w:rPr>
        <w:t xml:space="preserve">, cíle (směřování), mezilidské vztahy, sociální transakce, učení, rekreaci a ekonomickou soběstačnost (Matoušek, Koláčková, </w:t>
      </w:r>
      <w:proofErr w:type="spellStart"/>
      <w:r>
        <w:rPr>
          <w:rFonts w:ascii="Times New Roman" w:hAnsi="Times New Roman" w:cs="Times New Roman"/>
          <w:sz w:val="24"/>
          <w:szCs w:val="24"/>
        </w:rPr>
        <w:t>Kodymová</w:t>
      </w:r>
      <w:proofErr w:type="spellEnd"/>
      <w:r>
        <w:rPr>
          <w:rFonts w:ascii="Times New Roman" w:hAnsi="Times New Roman" w:cs="Times New Roman"/>
          <w:sz w:val="24"/>
          <w:szCs w:val="24"/>
        </w:rPr>
        <w:t>, 2010, s. 136). Za chronickou duševní nemoc se považuje duševní nemoc, která se zhoršuje vždy po dobu více než šesti měsíců (Matoušek, 2008, s. 54).</w:t>
      </w: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Z uvedených definic vyplývá, že duševní onemocnění se projevuje zejména v emocionální oblasti a v mezilidských vztazích. Časté jsou problémy v komunikaci, v odlišných projevech chování a také v oblasti práce, jak ukazuje definice zdraví dle Hartla a Hartlové. V následující kapitole budou jednotlivé projevy duševních onemocnění blíže specifikovány. </w:t>
      </w:r>
    </w:p>
    <w:p w:rsidR="006A220A" w:rsidRDefault="006A220A" w:rsidP="006A220A">
      <w:pPr>
        <w:pStyle w:val="Standard"/>
        <w:spacing w:after="0" w:line="360" w:lineRule="auto"/>
        <w:jc w:val="both"/>
        <w:rPr>
          <w:rFonts w:ascii="Times New Roman" w:hAnsi="Times New Roman" w:cs="Times New Roman"/>
          <w:sz w:val="24"/>
          <w:szCs w:val="24"/>
        </w:rPr>
      </w:pPr>
    </w:p>
    <w:p w:rsidR="006A220A" w:rsidRDefault="006A220A" w:rsidP="006A220A">
      <w:pPr>
        <w:pStyle w:val="Standard"/>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 2 Projevy duševních nemocí</w:t>
      </w:r>
    </w:p>
    <w:p w:rsidR="006A220A" w:rsidRDefault="006A220A" w:rsidP="006A220A">
      <w:pPr>
        <w:pStyle w:val="Standard"/>
        <w:spacing w:after="0" w:line="360" w:lineRule="auto"/>
        <w:jc w:val="both"/>
        <w:rPr>
          <w:rFonts w:ascii="Times New Roman" w:hAnsi="Times New Roman" w:cs="Times New Roman"/>
          <w:b/>
          <w:sz w:val="28"/>
          <w:szCs w:val="28"/>
        </w:rPr>
      </w:pP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Většina duševních onemocnění se projevuje ve formě akutních </w:t>
      </w:r>
      <w:r w:rsidRPr="001F1FC2">
        <w:rPr>
          <w:rFonts w:ascii="Times New Roman" w:hAnsi="Times New Roman" w:cs="Times New Roman"/>
          <w:b/>
          <w:sz w:val="24"/>
          <w:szCs w:val="24"/>
        </w:rPr>
        <w:t>a</w:t>
      </w:r>
      <w:r>
        <w:rPr>
          <w:rFonts w:ascii="Times New Roman" w:hAnsi="Times New Roman" w:cs="Times New Roman"/>
          <w:b/>
          <w:sz w:val="24"/>
          <w:szCs w:val="24"/>
        </w:rPr>
        <w:t>t</w:t>
      </w:r>
      <w:r w:rsidRPr="001F1FC2">
        <w:rPr>
          <w:rFonts w:ascii="Times New Roman" w:hAnsi="Times New Roman" w:cs="Times New Roman"/>
          <w:b/>
          <w:sz w:val="24"/>
          <w:szCs w:val="24"/>
        </w:rPr>
        <w:t>ak</w:t>
      </w:r>
      <w:r w:rsidR="00E62352">
        <w:rPr>
          <w:rFonts w:ascii="Times New Roman" w:hAnsi="Times New Roman" w:cs="Times New Roman"/>
          <w:sz w:val="24"/>
          <w:szCs w:val="24"/>
        </w:rPr>
        <w:t xml:space="preserve"> n</w:t>
      </w:r>
      <w:r>
        <w:rPr>
          <w:rFonts w:ascii="Times New Roman" w:hAnsi="Times New Roman" w:cs="Times New Roman"/>
          <w:sz w:val="24"/>
          <w:szCs w:val="24"/>
        </w:rPr>
        <w:t xml:space="preserve">eboli psychotických krizí. Ty se mohou projevit náhle, nečekaně a bez varování. Toto období trvá většinou několik týdnů až měsíců. Častěji se však onemocnění rozvíjí postupně. Toto období je nazýváno </w:t>
      </w:r>
      <w:r w:rsidRPr="001F1FC2">
        <w:rPr>
          <w:rFonts w:ascii="Times New Roman" w:hAnsi="Times New Roman" w:cs="Times New Roman"/>
          <w:b/>
          <w:sz w:val="24"/>
          <w:szCs w:val="24"/>
        </w:rPr>
        <w:t>prodromální</w:t>
      </w:r>
      <w:r>
        <w:rPr>
          <w:rFonts w:ascii="Times New Roman" w:hAnsi="Times New Roman" w:cs="Times New Roman"/>
          <w:b/>
          <w:sz w:val="24"/>
          <w:szCs w:val="24"/>
        </w:rPr>
        <w:t>m</w:t>
      </w:r>
      <w:r>
        <w:rPr>
          <w:rFonts w:ascii="Times New Roman" w:hAnsi="Times New Roman" w:cs="Times New Roman"/>
          <w:sz w:val="24"/>
          <w:szCs w:val="24"/>
        </w:rPr>
        <w:t xml:space="preserve"> a předchází vzniku akutního duševního onemocnění. V akutní fázi se mohou objevovat deprese, ztráta zájmu o okolí, úzkost, napětí, podrážděnost až agresivita, nespavost, porucha pozornosti, počátky bludů a halucinací. Po akutní fázi nastává období odeznívání nemoci a následně </w:t>
      </w:r>
      <w:r w:rsidRPr="000D6226">
        <w:rPr>
          <w:rFonts w:ascii="Times New Roman" w:hAnsi="Times New Roman" w:cs="Times New Roman"/>
          <w:b/>
          <w:sz w:val="24"/>
          <w:szCs w:val="24"/>
        </w:rPr>
        <w:t>remise</w:t>
      </w:r>
      <w:r>
        <w:rPr>
          <w:rFonts w:ascii="Times New Roman" w:hAnsi="Times New Roman" w:cs="Times New Roman"/>
          <w:sz w:val="24"/>
          <w:szCs w:val="24"/>
        </w:rPr>
        <w:t>, která může trvat i řadu let. Nemocný jedinec dochází k lékaři a je schopen zvládat běžnou činnost doma i v zam</w:t>
      </w:r>
      <w:r w:rsidR="00BC6DD9">
        <w:rPr>
          <w:rFonts w:ascii="Times New Roman" w:hAnsi="Times New Roman" w:cs="Times New Roman"/>
          <w:sz w:val="24"/>
          <w:szCs w:val="24"/>
        </w:rPr>
        <w:t xml:space="preserve">ěstnání. U větší částí pacientů </w:t>
      </w:r>
      <w:r>
        <w:rPr>
          <w:rFonts w:ascii="Times New Roman" w:hAnsi="Times New Roman" w:cs="Times New Roman"/>
          <w:sz w:val="24"/>
          <w:szCs w:val="24"/>
        </w:rPr>
        <w:t>se duševní onemocnění projevuje celoživotním střídáním psychotických krizí s remisemi. U zbývajících neustupují symptomy nemoci ani po delším období</w:t>
      </w:r>
      <w:r w:rsidR="00867FA4">
        <w:rPr>
          <w:rFonts w:ascii="Times New Roman" w:hAnsi="Times New Roman" w:cs="Times New Roman"/>
          <w:sz w:val="24"/>
          <w:szCs w:val="24"/>
        </w:rPr>
        <w:t xml:space="preserve"> </w:t>
      </w:r>
      <w:r>
        <w:rPr>
          <w:rFonts w:ascii="Times New Roman" w:hAnsi="Times New Roman" w:cs="Times New Roman"/>
          <w:sz w:val="24"/>
          <w:szCs w:val="24"/>
        </w:rPr>
        <w:t xml:space="preserve">léčby (Fokus Opava). </w:t>
      </w:r>
    </w:p>
    <w:p w:rsidR="006A220A" w:rsidRPr="00AF11B5" w:rsidRDefault="006A220A" w:rsidP="005567C3">
      <w:pPr>
        <w:pStyle w:val="Standard"/>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Symptom </w:t>
      </w:r>
      <w:r>
        <w:rPr>
          <w:rFonts w:ascii="Times New Roman" w:hAnsi="Times New Roman" w:cs="Times New Roman"/>
          <w:sz w:val="24"/>
          <w:szCs w:val="24"/>
        </w:rPr>
        <w:t xml:space="preserve">je určitým projevem nemoci. Malá a Pavlovský (2002, s. 25) hovoří o tzv. subjektivních a objektivních symptomech. </w:t>
      </w:r>
      <w:r>
        <w:rPr>
          <w:rFonts w:ascii="Times New Roman" w:hAnsi="Times New Roman" w:cs="Times New Roman"/>
          <w:b/>
          <w:sz w:val="24"/>
          <w:szCs w:val="24"/>
        </w:rPr>
        <w:t>Subjektivní symptomy</w:t>
      </w:r>
      <w:r>
        <w:rPr>
          <w:rFonts w:ascii="Times New Roman" w:hAnsi="Times New Roman" w:cs="Times New Roman"/>
          <w:sz w:val="24"/>
          <w:szCs w:val="24"/>
        </w:rPr>
        <w:t xml:space="preserve"> jsou prožitky, o kterých pacient sám hovoří. </w:t>
      </w:r>
      <w:r>
        <w:rPr>
          <w:rFonts w:ascii="Times New Roman" w:hAnsi="Times New Roman" w:cs="Times New Roman"/>
          <w:b/>
          <w:sz w:val="24"/>
          <w:szCs w:val="24"/>
        </w:rPr>
        <w:t>Objektivní symptomy</w:t>
      </w:r>
      <w:r>
        <w:rPr>
          <w:rFonts w:ascii="Times New Roman" w:hAnsi="Times New Roman" w:cs="Times New Roman"/>
          <w:sz w:val="24"/>
          <w:szCs w:val="24"/>
        </w:rPr>
        <w:t xml:space="preserve"> jsou pak ty, které lze zjistit pozorováním nebo vyšetřením. Pro dobré stanovení diagnózy duševního onemocnění je důležité dělení symptomů na specifické a nespecifické. </w:t>
      </w:r>
      <w:r w:rsidRPr="00AF11B5">
        <w:rPr>
          <w:rFonts w:ascii="Times New Roman" w:hAnsi="Times New Roman" w:cs="Times New Roman"/>
          <w:b/>
          <w:sz w:val="24"/>
          <w:szCs w:val="24"/>
        </w:rPr>
        <w:t>Specifické symptomy</w:t>
      </w:r>
      <w:r>
        <w:rPr>
          <w:rFonts w:ascii="Times New Roman" w:hAnsi="Times New Roman" w:cs="Times New Roman"/>
          <w:sz w:val="24"/>
          <w:szCs w:val="24"/>
        </w:rPr>
        <w:t xml:space="preserve"> jsou pro nemoc určující (např. snížení intelektu u mentální retardace). </w:t>
      </w:r>
      <w:r w:rsidRPr="00AF11B5">
        <w:rPr>
          <w:rFonts w:ascii="Times New Roman" w:hAnsi="Times New Roman" w:cs="Times New Roman"/>
          <w:b/>
          <w:sz w:val="24"/>
          <w:szCs w:val="24"/>
        </w:rPr>
        <w:t>Nespecifické symptomy</w:t>
      </w:r>
      <w:r>
        <w:rPr>
          <w:rFonts w:ascii="Times New Roman" w:hAnsi="Times New Roman" w:cs="Times New Roman"/>
          <w:sz w:val="24"/>
          <w:szCs w:val="24"/>
        </w:rPr>
        <w:t xml:space="preserve"> se vyskytují u mnoha psychiatrických poruch, např. poruchy spánku, nesoustředěnost, předrážděnost, úzkost (Malá a Pavlovský, 2002, s. 25). Mezi symptomy duševních poruch, které se vztahují k jednotlivým oblastem psychiky, patří: </w:t>
      </w:r>
      <w:r w:rsidRPr="00490B0E">
        <w:rPr>
          <w:rFonts w:ascii="Times New Roman" w:hAnsi="Times New Roman" w:cs="Times New Roman"/>
          <w:b/>
          <w:sz w:val="24"/>
          <w:szCs w:val="24"/>
        </w:rPr>
        <w:t>poruchy vnímání, emotivity, myšlení, paměti, jednání, vědomí, pudů, intelektu a také poruchy osobnosti</w:t>
      </w:r>
      <w:r>
        <w:rPr>
          <w:rFonts w:ascii="Times New Roman" w:hAnsi="Times New Roman" w:cs="Times New Roman"/>
          <w:sz w:val="24"/>
          <w:szCs w:val="24"/>
        </w:rPr>
        <w:t xml:space="preserve"> (Malá a Pavlovský, 2002, s. 25-34).  </w:t>
      </w:r>
    </w:p>
    <w:p w:rsidR="006A220A" w:rsidRDefault="006A220A" w:rsidP="005567C3">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Základním projevem duševního onemocnění je ztráta kontaktu s realitou. Charakteristickými příznaky jsou pak </w:t>
      </w:r>
      <w:r w:rsidRPr="00440D0D">
        <w:rPr>
          <w:rFonts w:ascii="Times New Roman" w:hAnsi="Times New Roman" w:cs="Times New Roman"/>
          <w:b/>
          <w:sz w:val="24"/>
          <w:szCs w:val="24"/>
        </w:rPr>
        <w:t>bludy</w:t>
      </w:r>
      <w:r>
        <w:rPr>
          <w:rFonts w:ascii="Times New Roman" w:hAnsi="Times New Roman" w:cs="Times New Roman"/>
          <w:sz w:val="24"/>
          <w:szCs w:val="24"/>
        </w:rPr>
        <w:t xml:space="preserve">, </w:t>
      </w:r>
      <w:r w:rsidRPr="00440D0D">
        <w:rPr>
          <w:rFonts w:ascii="Times New Roman" w:hAnsi="Times New Roman" w:cs="Times New Roman"/>
          <w:b/>
          <w:sz w:val="24"/>
          <w:szCs w:val="24"/>
        </w:rPr>
        <w:t>halucinace</w:t>
      </w:r>
      <w:r>
        <w:rPr>
          <w:rFonts w:ascii="Times New Roman" w:hAnsi="Times New Roman" w:cs="Times New Roman"/>
          <w:sz w:val="24"/>
          <w:szCs w:val="24"/>
        </w:rPr>
        <w:t xml:space="preserve"> a </w:t>
      </w:r>
      <w:r w:rsidRPr="00440D0D">
        <w:rPr>
          <w:rFonts w:ascii="Times New Roman" w:hAnsi="Times New Roman" w:cs="Times New Roman"/>
          <w:b/>
          <w:sz w:val="24"/>
          <w:szCs w:val="24"/>
        </w:rPr>
        <w:t>poruchy nálad</w:t>
      </w:r>
      <w:r>
        <w:rPr>
          <w:rFonts w:ascii="Times New Roman" w:hAnsi="Times New Roman" w:cs="Times New Roman"/>
          <w:sz w:val="24"/>
          <w:szCs w:val="24"/>
        </w:rPr>
        <w:t xml:space="preserve"> (Fokus Opava). </w:t>
      </w: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     B</w:t>
      </w:r>
      <w:r w:rsidRPr="00440D0D">
        <w:rPr>
          <w:rFonts w:ascii="Times New Roman" w:hAnsi="Times New Roman" w:cs="Times New Roman"/>
          <w:b/>
          <w:sz w:val="24"/>
          <w:szCs w:val="24"/>
        </w:rPr>
        <w:t>lud</w:t>
      </w:r>
      <w:r>
        <w:rPr>
          <w:rFonts w:ascii="Times New Roman" w:hAnsi="Times New Roman" w:cs="Times New Roman"/>
          <w:sz w:val="24"/>
          <w:szCs w:val="24"/>
        </w:rPr>
        <w:t xml:space="preserve"> je mylné přesvědčení, které neodpovídá skutečnosti, vzniklé na chorobném základě, nemocný je však o jeho správnosti nevývratně přesvědčen. Bludy ovlivňují postoje a jednání nemocného. Mohou se projevit v různých podobách. Nemocný může být přesvědčen o nadměrném významu své osoby (o schopnostech, původu) – typické u mánie, nebo naopak u depresí je typické podceňování, sebeobviňování a hypochondrie nemocného. Dalším projevem bludů je také vztahovačnost, kdy je nemocný přesvědčen, že vše je zaměřeno na jeho osobu – časté u schizofrenie (</w:t>
      </w:r>
      <w:proofErr w:type="spellStart"/>
      <w:r>
        <w:rPr>
          <w:rFonts w:ascii="Times New Roman" w:hAnsi="Times New Roman" w:cs="Times New Roman"/>
          <w:sz w:val="24"/>
          <w:szCs w:val="24"/>
        </w:rPr>
        <w:t>Raboch</w:t>
      </w:r>
      <w:proofErr w:type="spellEnd"/>
      <w:r>
        <w:rPr>
          <w:rFonts w:ascii="Times New Roman" w:hAnsi="Times New Roman" w:cs="Times New Roman"/>
          <w:sz w:val="24"/>
          <w:szCs w:val="24"/>
        </w:rPr>
        <w:t>, Pavlovský, Janotová, 2006, s. 21).</w:t>
      </w: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31C9">
        <w:rPr>
          <w:rFonts w:ascii="Times New Roman" w:hAnsi="Times New Roman" w:cs="Times New Roman"/>
          <w:b/>
          <w:sz w:val="24"/>
          <w:szCs w:val="24"/>
        </w:rPr>
        <w:t>Halucinace</w:t>
      </w:r>
      <w:r w:rsidRPr="008F31C9">
        <w:rPr>
          <w:rFonts w:ascii="Times New Roman" w:hAnsi="Times New Roman" w:cs="Times New Roman"/>
          <w:sz w:val="24"/>
          <w:szCs w:val="24"/>
        </w:rPr>
        <w:t xml:space="preserve"> </w:t>
      </w:r>
      <w:r>
        <w:rPr>
          <w:rFonts w:ascii="Times New Roman" w:hAnsi="Times New Roman" w:cs="Times New Roman"/>
          <w:sz w:val="24"/>
          <w:szCs w:val="24"/>
        </w:rPr>
        <w:t>j</w:t>
      </w:r>
      <w:r w:rsidRPr="008F31C9">
        <w:rPr>
          <w:rFonts w:ascii="Times New Roman" w:hAnsi="Times New Roman" w:cs="Times New Roman"/>
          <w:sz w:val="24"/>
          <w:szCs w:val="24"/>
        </w:rPr>
        <w:t xml:space="preserve">e šalebný vjem vzniklý chorobně, o jehož reálnosti je pacient nevývratně přesvědčen. Halucinace mohou být </w:t>
      </w:r>
      <w:r w:rsidRPr="00A01982">
        <w:rPr>
          <w:rFonts w:ascii="Times New Roman" w:hAnsi="Times New Roman" w:cs="Times New Roman"/>
          <w:sz w:val="24"/>
          <w:szCs w:val="24"/>
        </w:rPr>
        <w:t xml:space="preserve">elementární </w:t>
      </w:r>
      <w:r w:rsidRPr="008F31C9">
        <w:rPr>
          <w:rFonts w:ascii="Times New Roman" w:hAnsi="Times New Roman" w:cs="Times New Roman"/>
          <w:sz w:val="24"/>
          <w:szCs w:val="24"/>
        </w:rPr>
        <w:t xml:space="preserve">(jiskry, tóny), </w:t>
      </w:r>
      <w:r w:rsidRPr="00C72661">
        <w:rPr>
          <w:rFonts w:ascii="Times New Roman" w:hAnsi="Times New Roman" w:cs="Times New Roman"/>
          <w:sz w:val="24"/>
          <w:szCs w:val="24"/>
        </w:rPr>
        <w:t>komplexní</w:t>
      </w:r>
      <w:r w:rsidRPr="008F31C9">
        <w:rPr>
          <w:rFonts w:ascii="Times New Roman" w:hAnsi="Times New Roman" w:cs="Times New Roman"/>
          <w:sz w:val="24"/>
          <w:szCs w:val="24"/>
        </w:rPr>
        <w:t xml:space="preserve"> (scény, hovor) a </w:t>
      </w:r>
      <w:r w:rsidRPr="00C72661">
        <w:rPr>
          <w:rFonts w:ascii="Times New Roman" w:hAnsi="Times New Roman" w:cs="Times New Roman"/>
          <w:sz w:val="24"/>
          <w:szCs w:val="24"/>
        </w:rPr>
        <w:t xml:space="preserve">kombinované </w:t>
      </w:r>
      <w:r w:rsidRPr="008F31C9">
        <w:rPr>
          <w:rFonts w:ascii="Times New Roman" w:hAnsi="Times New Roman" w:cs="Times New Roman"/>
          <w:sz w:val="24"/>
          <w:szCs w:val="24"/>
        </w:rPr>
        <w:t xml:space="preserve">(poruchy vnímání více smyslů současně). Podle jednotlivých smyslů je dělíme na zrakové, sluchové, čichové, chuťové, hmatové a tělové. Zvláštní kategorii tvoří </w:t>
      </w:r>
      <w:r w:rsidRPr="00C72661">
        <w:rPr>
          <w:rFonts w:ascii="Times New Roman" w:hAnsi="Times New Roman" w:cs="Times New Roman"/>
          <w:sz w:val="24"/>
          <w:szCs w:val="24"/>
        </w:rPr>
        <w:t>intrapsychické halucinace</w:t>
      </w:r>
      <w:r w:rsidRPr="008F31C9">
        <w:rPr>
          <w:rFonts w:ascii="Times New Roman" w:hAnsi="Times New Roman" w:cs="Times New Roman"/>
          <w:sz w:val="24"/>
          <w:szCs w:val="24"/>
        </w:rPr>
        <w:t xml:space="preserve">, kdy pacient je přesvědčen o přenášení, odebírání </w:t>
      </w:r>
      <w:r w:rsidRPr="008F31C9">
        <w:rPr>
          <w:rFonts w:ascii="Times New Roman" w:hAnsi="Times New Roman" w:cs="Times New Roman"/>
          <w:sz w:val="24"/>
          <w:szCs w:val="24"/>
        </w:rPr>
        <w:lastRenderedPageBreak/>
        <w:t>a zveřejňování vlastních myšlenek</w:t>
      </w:r>
      <w:r>
        <w:rPr>
          <w:rFonts w:ascii="Times New Roman" w:hAnsi="Times New Roman" w:cs="Times New Roman"/>
          <w:sz w:val="24"/>
          <w:szCs w:val="24"/>
        </w:rPr>
        <w:t xml:space="preserve"> (</w:t>
      </w:r>
      <w:proofErr w:type="spellStart"/>
      <w:r>
        <w:rPr>
          <w:rFonts w:ascii="Times New Roman" w:hAnsi="Times New Roman" w:cs="Times New Roman"/>
          <w:sz w:val="24"/>
          <w:szCs w:val="24"/>
        </w:rPr>
        <w:t>Raboch</w:t>
      </w:r>
      <w:proofErr w:type="spellEnd"/>
      <w:r>
        <w:rPr>
          <w:rFonts w:ascii="Times New Roman" w:hAnsi="Times New Roman" w:cs="Times New Roman"/>
          <w:sz w:val="24"/>
          <w:szCs w:val="24"/>
        </w:rPr>
        <w:t>, Pavlovský, Janotová, 2006, s. 15-16)</w:t>
      </w:r>
      <w:r w:rsidRPr="008F31C9">
        <w:rPr>
          <w:rFonts w:ascii="Times New Roman" w:hAnsi="Times New Roman" w:cs="Times New Roman"/>
          <w:sz w:val="24"/>
          <w:szCs w:val="24"/>
        </w:rPr>
        <w:t>.</w:t>
      </w:r>
      <w:r>
        <w:rPr>
          <w:rFonts w:ascii="Times New Roman" w:hAnsi="Times New Roman" w:cs="Times New Roman"/>
          <w:sz w:val="24"/>
          <w:szCs w:val="24"/>
        </w:rPr>
        <w:t xml:space="preserve"> </w:t>
      </w: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     P</w:t>
      </w:r>
      <w:r w:rsidRPr="00C72661">
        <w:rPr>
          <w:rFonts w:ascii="Times New Roman" w:hAnsi="Times New Roman" w:cs="Times New Roman"/>
          <w:b/>
          <w:sz w:val="24"/>
          <w:szCs w:val="24"/>
        </w:rPr>
        <w:t>oruchy nálady</w:t>
      </w:r>
      <w:r>
        <w:rPr>
          <w:rFonts w:ascii="Times New Roman" w:hAnsi="Times New Roman" w:cs="Times New Roman"/>
          <w:sz w:val="24"/>
          <w:szCs w:val="24"/>
        </w:rPr>
        <w:t xml:space="preserve"> se nejčastěji projevují </w:t>
      </w:r>
      <w:r w:rsidRPr="00C72661">
        <w:rPr>
          <w:rFonts w:ascii="Times New Roman" w:hAnsi="Times New Roman" w:cs="Times New Roman"/>
          <w:b/>
          <w:sz w:val="24"/>
          <w:szCs w:val="24"/>
        </w:rPr>
        <w:t>depresí</w:t>
      </w:r>
      <w:r>
        <w:rPr>
          <w:rFonts w:ascii="Times New Roman" w:hAnsi="Times New Roman" w:cs="Times New Roman"/>
          <w:sz w:val="24"/>
          <w:szCs w:val="24"/>
        </w:rPr>
        <w:t xml:space="preserve"> nebo naopak </w:t>
      </w:r>
      <w:r w:rsidRPr="00C72661">
        <w:rPr>
          <w:rFonts w:ascii="Times New Roman" w:hAnsi="Times New Roman" w:cs="Times New Roman"/>
          <w:b/>
          <w:sz w:val="24"/>
          <w:szCs w:val="24"/>
        </w:rPr>
        <w:t>mánií</w:t>
      </w:r>
      <w:r>
        <w:rPr>
          <w:rFonts w:ascii="Times New Roman" w:hAnsi="Times New Roman" w:cs="Times New Roman"/>
          <w:sz w:val="24"/>
          <w:szCs w:val="24"/>
        </w:rPr>
        <w:t xml:space="preserve">. V případě deprese nemocný prožívá hluboký smutek, sklíčenost, sebeobviňování, do nitra směřující agresi. Během mánie naopak nemocný zvýšeně jedná, vyhledává kontakty s lidmi, utrácí peníze, nakupuje a vytváří různé plány. Toto jednání však postrádá logiku a je roztříštěné (Fokus Opava). Porucha nálady se může projevit také ve formě </w:t>
      </w:r>
      <w:r w:rsidRPr="00A01982">
        <w:rPr>
          <w:rFonts w:ascii="Times New Roman" w:hAnsi="Times New Roman" w:cs="Times New Roman"/>
          <w:b/>
          <w:sz w:val="24"/>
          <w:szCs w:val="24"/>
        </w:rPr>
        <w:t>úzkostné nálady</w:t>
      </w:r>
      <w:r>
        <w:rPr>
          <w:rFonts w:ascii="Times New Roman" w:hAnsi="Times New Roman" w:cs="Times New Roman"/>
          <w:sz w:val="24"/>
          <w:szCs w:val="24"/>
        </w:rPr>
        <w:t xml:space="preserve">, která je charakteristická nepřiměřenými obavami z nějakého, přesně neurčeného ohrožení, kdy dochází k celkovému zvýšenému napětí. </w:t>
      </w:r>
      <w:r w:rsidRPr="00A01982">
        <w:rPr>
          <w:rFonts w:ascii="Times New Roman" w:hAnsi="Times New Roman" w:cs="Times New Roman"/>
          <w:b/>
          <w:sz w:val="24"/>
          <w:szCs w:val="24"/>
        </w:rPr>
        <w:t>Apatická nálada</w:t>
      </w:r>
      <w:r>
        <w:rPr>
          <w:rFonts w:ascii="Times New Roman" w:hAnsi="Times New Roman" w:cs="Times New Roman"/>
          <w:sz w:val="24"/>
          <w:szCs w:val="24"/>
        </w:rPr>
        <w:t xml:space="preserve"> se vyznačuje celkovou vyhaslostí a nezájmem o cokoli, typická je snížená aktivita a nechuť k jakékoli činnosti (Vágnerová, 2008, s. 68). </w:t>
      </w: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Dalšími projevy duševních onemocnění mohou být </w:t>
      </w:r>
      <w:r w:rsidRPr="00CB1E1D">
        <w:rPr>
          <w:rFonts w:ascii="Times New Roman" w:hAnsi="Times New Roman" w:cs="Times New Roman"/>
          <w:b/>
          <w:sz w:val="24"/>
          <w:szCs w:val="24"/>
        </w:rPr>
        <w:t xml:space="preserve">poruchy pozornosti, neschopnost se k něčemu rozhodnout, něco si naplánovat, změny nálad a stahování se do sebe. Myšlení a jednání bývá často roztříštěné, osobnost člověka ztrácí svou identitu </w:t>
      </w:r>
      <w:r w:rsidRPr="00193FFD">
        <w:rPr>
          <w:rFonts w:ascii="Times New Roman" w:hAnsi="Times New Roman" w:cs="Times New Roman"/>
          <w:sz w:val="24"/>
          <w:szCs w:val="24"/>
        </w:rPr>
        <w:t>(Fokus Opava).</w:t>
      </w:r>
      <w:r>
        <w:rPr>
          <w:rFonts w:ascii="Times New Roman" w:hAnsi="Times New Roman" w:cs="Times New Roman"/>
          <w:sz w:val="24"/>
          <w:szCs w:val="24"/>
        </w:rPr>
        <w:t xml:space="preserve"> </w:t>
      </w:r>
    </w:p>
    <w:p w:rsidR="006A220A" w:rsidRDefault="006A220A" w:rsidP="006A220A">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 výše uvedeného lze usoudit, že duševní onemocnění velmi zásadně ovlivňuje život takto nemocného jedince. Mění jeho prožívání sebe sama, druhých lidí a také okolního světa. Při pracovním uplatnění může duševní onemocnění způsobit zejména kolísání pracovního výkonu, vzhledem k aktuálnímu zdravotnímu stavu. </w:t>
      </w:r>
    </w:p>
    <w:p w:rsidR="006A220A" w:rsidRPr="00903035" w:rsidRDefault="006A220A" w:rsidP="006A220A">
      <w:pPr>
        <w:pStyle w:val="Standard"/>
        <w:spacing w:after="0" w:line="360" w:lineRule="auto"/>
        <w:jc w:val="both"/>
        <w:rPr>
          <w:rFonts w:ascii="Times New Roman" w:hAnsi="Times New Roman" w:cs="Times New Roman"/>
          <w:sz w:val="24"/>
          <w:szCs w:val="24"/>
        </w:rPr>
      </w:pPr>
    </w:p>
    <w:p w:rsidR="006A220A" w:rsidRDefault="006A220A" w:rsidP="006A220A">
      <w:pPr>
        <w:pStyle w:val="Standard"/>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 3 Klasifikace duševních onemocnění</w:t>
      </w:r>
    </w:p>
    <w:p w:rsidR="006A220A" w:rsidRDefault="006A220A" w:rsidP="006A220A">
      <w:pPr>
        <w:pStyle w:val="Standard"/>
        <w:spacing w:after="0" w:line="360" w:lineRule="auto"/>
        <w:jc w:val="both"/>
        <w:rPr>
          <w:rFonts w:ascii="Times New Roman" w:hAnsi="Times New Roman" w:cs="Times New Roman"/>
          <w:b/>
          <w:sz w:val="28"/>
          <w:szCs w:val="28"/>
        </w:rPr>
      </w:pP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Jednotlivé duševní poruchy jsou klasifikovány </w:t>
      </w:r>
      <w:r w:rsidR="00995EC9">
        <w:rPr>
          <w:rFonts w:ascii="Times New Roman" w:hAnsi="Times New Roman" w:cs="Times New Roman"/>
          <w:sz w:val="24"/>
          <w:szCs w:val="24"/>
        </w:rPr>
        <w:t>zejména</w:t>
      </w:r>
      <w:r>
        <w:rPr>
          <w:rFonts w:ascii="Times New Roman" w:hAnsi="Times New Roman" w:cs="Times New Roman"/>
          <w:sz w:val="24"/>
          <w:szCs w:val="24"/>
        </w:rPr>
        <w:t xml:space="preserve"> podle popisu chování a projevů pacienta. Duševní porucha je pak diagnostikována podle skupiny znaků a příznaků, které se vyskytují společně, jsou vydělitelné od ostatních nemocí a nemohou reprezentovat jinou nemoc. V </w:t>
      </w:r>
      <w:r>
        <w:rPr>
          <w:rFonts w:ascii="Times New Roman" w:hAnsi="Times New Roman" w:cs="Times New Roman"/>
          <w:b/>
          <w:bCs/>
          <w:sz w:val="24"/>
          <w:szCs w:val="24"/>
        </w:rPr>
        <w:t>Mezinárodní klasifikaci nemocí – 10. revizi (MKN-10)</w:t>
      </w:r>
      <w:r>
        <w:rPr>
          <w:rFonts w:ascii="Times New Roman" w:hAnsi="Times New Roman" w:cs="Times New Roman"/>
          <w:sz w:val="24"/>
          <w:szCs w:val="24"/>
        </w:rPr>
        <w:t xml:space="preserve"> tvoří duševní poruchy samostatnou skupinu, jsou označeny kódy, které začínají písmenem F s </w:t>
      </w:r>
      <w:r>
        <w:rPr>
          <w:rFonts w:ascii="Times New Roman" w:hAnsi="Times New Roman" w:cs="Times New Roman"/>
          <w:sz w:val="24"/>
          <w:szCs w:val="24"/>
        </w:rPr>
        <w:lastRenderedPageBreak/>
        <w:t>následujícími dvěma až čtyřmi číslicemi (Malá a Pavlovský, 2002, s. 43). Mezinárodní klasifikace nemocí – 10. revize (MKN-10) Světové zdravotnické organizace je dosud nejznámější a nejužívanější klasifikační systém duševních onemocnění. Kompletní přehled všech duševních poruch a poruch chování je dostupný v MKN – 10, druhé aktualizované verzi z roku 2009 (Ústav zdravotnických informací a statistiky ČR, 200</w:t>
      </w:r>
      <w:r w:rsidR="00737554">
        <w:rPr>
          <w:rFonts w:ascii="Times New Roman" w:hAnsi="Times New Roman" w:cs="Times New Roman"/>
          <w:sz w:val="24"/>
          <w:szCs w:val="24"/>
        </w:rPr>
        <w:t xml:space="preserve">9, s. </w:t>
      </w:r>
      <w:r w:rsidR="00592399">
        <w:rPr>
          <w:rFonts w:ascii="Times New Roman" w:hAnsi="Times New Roman" w:cs="Times New Roman"/>
          <w:sz w:val="24"/>
          <w:szCs w:val="24"/>
        </w:rPr>
        <w:t>1</w:t>
      </w:r>
      <w:r>
        <w:rPr>
          <w:rFonts w:ascii="Times New Roman" w:hAnsi="Times New Roman" w:cs="Times New Roman"/>
          <w:sz w:val="24"/>
          <w:szCs w:val="24"/>
        </w:rPr>
        <w:t>85):</w:t>
      </w:r>
    </w:p>
    <w:p w:rsidR="006A220A" w:rsidRDefault="006A220A" w:rsidP="006A220A">
      <w:pPr>
        <w:pStyle w:val="Standard"/>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F00-F09    Organické duševní poruchy, včetně symptomatických;</w:t>
      </w:r>
    </w:p>
    <w:p w:rsidR="006A220A" w:rsidRDefault="006A220A" w:rsidP="006A220A">
      <w:pPr>
        <w:pStyle w:val="Standard"/>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F10-F19  </w:t>
      </w:r>
      <w:r w:rsidR="00964A5C">
        <w:rPr>
          <w:rFonts w:ascii="Times New Roman" w:hAnsi="Times New Roman" w:cs="Times New Roman"/>
          <w:sz w:val="24"/>
          <w:szCs w:val="24"/>
        </w:rPr>
        <w:t xml:space="preserve">Poruchy duševní a </w:t>
      </w:r>
      <w:r>
        <w:rPr>
          <w:rFonts w:ascii="Times New Roman" w:hAnsi="Times New Roman" w:cs="Times New Roman"/>
          <w:sz w:val="24"/>
          <w:szCs w:val="24"/>
        </w:rPr>
        <w:t xml:space="preserve">poruchy chování </w:t>
      </w:r>
      <w:r w:rsidR="00986198">
        <w:rPr>
          <w:rFonts w:ascii="Times New Roman" w:hAnsi="Times New Roman" w:cs="Times New Roman"/>
          <w:sz w:val="24"/>
          <w:szCs w:val="24"/>
        </w:rPr>
        <w:t xml:space="preserve">způsobené </w:t>
      </w:r>
      <w:r w:rsidR="00964A5C">
        <w:rPr>
          <w:rFonts w:ascii="Times New Roman" w:hAnsi="Times New Roman" w:cs="Times New Roman"/>
          <w:sz w:val="24"/>
          <w:szCs w:val="24"/>
        </w:rPr>
        <w:t xml:space="preserve">užíváním </w:t>
      </w:r>
      <w:r>
        <w:rPr>
          <w:rFonts w:ascii="Times New Roman" w:hAnsi="Times New Roman" w:cs="Times New Roman"/>
          <w:sz w:val="24"/>
          <w:szCs w:val="24"/>
        </w:rPr>
        <w:t>psychoaktivních látek;</w:t>
      </w:r>
    </w:p>
    <w:p w:rsidR="006A220A" w:rsidRDefault="006A220A" w:rsidP="006A220A">
      <w:pPr>
        <w:pStyle w:val="Standard"/>
        <w:numPr>
          <w:ilvl w:val="0"/>
          <w:numId w:val="4"/>
        </w:numPr>
        <w:spacing w:after="0" w:line="360" w:lineRule="auto"/>
        <w:jc w:val="both"/>
        <w:rPr>
          <w:rFonts w:ascii="Times New Roman" w:hAnsi="Times New Roman" w:cs="Times New Roman"/>
          <w:sz w:val="24"/>
          <w:szCs w:val="24"/>
        </w:rPr>
      </w:pPr>
      <w:r w:rsidRPr="0088237F">
        <w:rPr>
          <w:rFonts w:ascii="Times New Roman" w:hAnsi="Times New Roman" w:cs="Times New Roman"/>
          <w:sz w:val="24"/>
          <w:szCs w:val="24"/>
        </w:rPr>
        <w:t xml:space="preserve">F20-F29    Schizofrenie, </w:t>
      </w:r>
      <w:r>
        <w:rPr>
          <w:rFonts w:ascii="Times New Roman" w:hAnsi="Times New Roman" w:cs="Times New Roman"/>
          <w:sz w:val="24"/>
          <w:szCs w:val="24"/>
        </w:rPr>
        <w:t xml:space="preserve">poruchy </w:t>
      </w:r>
      <w:proofErr w:type="spellStart"/>
      <w:r>
        <w:rPr>
          <w:rFonts w:ascii="Times New Roman" w:hAnsi="Times New Roman" w:cs="Times New Roman"/>
          <w:sz w:val="24"/>
          <w:szCs w:val="24"/>
        </w:rPr>
        <w:t>schizotypální</w:t>
      </w:r>
      <w:proofErr w:type="spellEnd"/>
      <w:r>
        <w:rPr>
          <w:rFonts w:ascii="Times New Roman" w:hAnsi="Times New Roman" w:cs="Times New Roman"/>
          <w:sz w:val="24"/>
          <w:szCs w:val="24"/>
        </w:rPr>
        <w:t xml:space="preserve"> a poruchy s bludy;</w:t>
      </w:r>
    </w:p>
    <w:p w:rsidR="006A220A" w:rsidRDefault="006A220A" w:rsidP="006A220A">
      <w:pPr>
        <w:pStyle w:val="Standard"/>
        <w:numPr>
          <w:ilvl w:val="0"/>
          <w:numId w:val="4"/>
        </w:numPr>
        <w:spacing w:after="0" w:line="360" w:lineRule="auto"/>
        <w:jc w:val="both"/>
        <w:rPr>
          <w:rFonts w:ascii="Times New Roman" w:hAnsi="Times New Roman" w:cs="Times New Roman"/>
          <w:sz w:val="24"/>
          <w:szCs w:val="24"/>
        </w:rPr>
      </w:pPr>
      <w:r w:rsidRPr="0088237F">
        <w:rPr>
          <w:rFonts w:ascii="Times New Roman" w:hAnsi="Times New Roman" w:cs="Times New Roman"/>
          <w:sz w:val="24"/>
          <w:szCs w:val="24"/>
        </w:rPr>
        <w:t xml:space="preserve">F30-F39    </w:t>
      </w:r>
      <w:r>
        <w:rPr>
          <w:rFonts w:ascii="Times New Roman" w:hAnsi="Times New Roman" w:cs="Times New Roman"/>
          <w:sz w:val="24"/>
          <w:szCs w:val="24"/>
        </w:rPr>
        <w:t>Afektivní poruchy;</w:t>
      </w:r>
    </w:p>
    <w:p w:rsidR="006A220A" w:rsidRPr="0088237F" w:rsidRDefault="006A220A" w:rsidP="006A220A">
      <w:pPr>
        <w:pStyle w:val="Standard"/>
        <w:numPr>
          <w:ilvl w:val="0"/>
          <w:numId w:val="4"/>
        </w:numPr>
        <w:spacing w:after="0" w:line="360" w:lineRule="auto"/>
        <w:jc w:val="both"/>
        <w:rPr>
          <w:rFonts w:ascii="Times New Roman" w:hAnsi="Times New Roman" w:cs="Times New Roman"/>
          <w:sz w:val="24"/>
          <w:szCs w:val="24"/>
        </w:rPr>
      </w:pPr>
      <w:r w:rsidRPr="0088237F">
        <w:rPr>
          <w:rFonts w:ascii="Times New Roman" w:hAnsi="Times New Roman" w:cs="Times New Roman"/>
          <w:sz w:val="24"/>
          <w:szCs w:val="24"/>
        </w:rPr>
        <w:t xml:space="preserve">F40-F49 </w:t>
      </w:r>
      <w:r>
        <w:rPr>
          <w:rFonts w:ascii="Times New Roman" w:hAnsi="Times New Roman" w:cs="Times New Roman"/>
          <w:sz w:val="24"/>
          <w:szCs w:val="24"/>
        </w:rPr>
        <w:t xml:space="preserve">   </w:t>
      </w:r>
      <w:r w:rsidRPr="0088237F">
        <w:rPr>
          <w:rFonts w:ascii="Times New Roman" w:hAnsi="Times New Roman" w:cs="Times New Roman"/>
          <w:sz w:val="24"/>
          <w:szCs w:val="24"/>
        </w:rPr>
        <w:t>Neurotické</w:t>
      </w:r>
      <w:r>
        <w:rPr>
          <w:rFonts w:ascii="Times New Roman" w:hAnsi="Times New Roman" w:cs="Times New Roman"/>
          <w:sz w:val="24"/>
          <w:szCs w:val="24"/>
        </w:rPr>
        <w:t xml:space="preserve">, stresové a </w:t>
      </w:r>
      <w:proofErr w:type="spellStart"/>
      <w:r>
        <w:rPr>
          <w:rFonts w:ascii="Times New Roman" w:hAnsi="Times New Roman" w:cs="Times New Roman"/>
          <w:sz w:val="24"/>
          <w:szCs w:val="24"/>
        </w:rPr>
        <w:t>somatoformní</w:t>
      </w:r>
      <w:proofErr w:type="spellEnd"/>
      <w:r>
        <w:rPr>
          <w:rFonts w:ascii="Times New Roman" w:hAnsi="Times New Roman" w:cs="Times New Roman"/>
          <w:sz w:val="24"/>
          <w:szCs w:val="24"/>
        </w:rPr>
        <w:t xml:space="preserve"> poruchy;</w:t>
      </w:r>
      <w:r w:rsidRPr="0088237F">
        <w:rPr>
          <w:rFonts w:ascii="Times New Roman" w:hAnsi="Times New Roman" w:cs="Times New Roman"/>
          <w:sz w:val="24"/>
          <w:szCs w:val="24"/>
        </w:rPr>
        <w:t xml:space="preserve"> </w:t>
      </w:r>
    </w:p>
    <w:p w:rsidR="006A220A" w:rsidRDefault="006A220A" w:rsidP="006A220A">
      <w:pPr>
        <w:pStyle w:val="Standard"/>
        <w:numPr>
          <w:ilvl w:val="0"/>
          <w:numId w:val="4"/>
        </w:numPr>
        <w:spacing w:after="0" w:line="360" w:lineRule="auto"/>
        <w:jc w:val="both"/>
        <w:rPr>
          <w:rFonts w:ascii="Times New Roman" w:hAnsi="Times New Roman" w:cs="Times New Roman"/>
          <w:sz w:val="24"/>
          <w:szCs w:val="24"/>
        </w:rPr>
      </w:pPr>
      <w:r w:rsidRPr="0088237F">
        <w:rPr>
          <w:rFonts w:ascii="Times New Roman" w:hAnsi="Times New Roman" w:cs="Times New Roman"/>
          <w:sz w:val="24"/>
          <w:szCs w:val="24"/>
        </w:rPr>
        <w:t>F50-F59 Syndromy poruch chován</w:t>
      </w:r>
      <w:r>
        <w:rPr>
          <w:rFonts w:ascii="Times New Roman" w:hAnsi="Times New Roman" w:cs="Times New Roman"/>
          <w:sz w:val="24"/>
          <w:szCs w:val="24"/>
        </w:rPr>
        <w:t xml:space="preserve">í, </w:t>
      </w:r>
      <w:r w:rsidRPr="0088237F">
        <w:rPr>
          <w:rFonts w:ascii="Times New Roman" w:hAnsi="Times New Roman" w:cs="Times New Roman"/>
          <w:sz w:val="24"/>
          <w:szCs w:val="24"/>
        </w:rPr>
        <w:t>spojené s fyziologickými poruchami a somatickými</w:t>
      </w:r>
      <w:r w:rsidR="00986198">
        <w:rPr>
          <w:rFonts w:ascii="Times New Roman" w:hAnsi="Times New Roman" w:cs="Times New Roman"/>
          <w:sz w:val="24"/>
          <w:szCs w:val="24"/>
        </w:rPr>
        <w:t xml:space="preserve"> faktory</w:t>
      </w:r>
      <w:r>
        <w:rPr>
          <w:rFonts w:ascii="Times New Roman" w:hAnsi="Times New Roman" w:cs="Times New Roman"/>
          <w:sz w:val="24"/>
          <w:szCs w:val="24"/>
        </w:rPr>
        <w:t>;</w:t>
      </w:r>
      <w:r w:rsidRPr="0088237F">
        <w:rPr>
          <w:rFonts w:ascii="Times New Roman" w:hAnsi="Times New Roman" w:cs="Times New Roman"/>
          <w:sz w:val="24"/>
          <w:szCs w:val="24"/>
        </w:rPr>
        <w:t xml:space="preserve"> </w:t>
      </w:r>
    </w:p>
    <w:p w:rsidR="006A220A" w:rsidRPr="0088237F" w:rsidRDefault="006A220A" w:rsidP="006A220A">
      <w:pPr>
        <w:pStyle w:val="Standard"/>
        <w:numPr>
          <w:ilvl w:val="0"/>
          <w:numId w:val="4"/>
        </w:numPr>
        <w:spacing w:after="0" w:line="360" w:lineRule="auto"/>
        <w:jc w:val="both"/>
        <w:rPr>
          <w:rFonts w:ascii="Times New Roman" w:hAnsi="Times New Roman" w:cs="Times New Roman"/>
          <w:sz w:val="24"/>
          <w:szCs w:val="24"/>
        </w:rPr>
      </w:pPr>
      <w:r w:rsidRPr="0088237F">
        <w:rPr>
          <w:rFonts w:ascii="Times New Roman" w:hAnsi="Times New Roman" w:cs="Times New Roman"/>
          <w:sz w:val="24"/>
          <w:szCs w:val="24"/>
        </w:rPr>
        <w:t>F60-F69    Poruchy osobnosti a chování u dospělých</w:t>
      </w:r>
      <w:r>
        <w:rPr>
          <w:rFonts w:ascii="Times New Roman" w:hAnsi="Times New Roman" w:cs="Times New Roman"/>
          <w:sz w:val="24"/>
          <w:szCs w:val="24"/>
        </w:rPr>
        <w:t>;</w:t>
      </w:r>
    </w:p>
    <w:p w:rsidR="006A220A" w:rsidRDefault="006A220A" w:rsidP="006A220A">
      <w:pPr>
        <w:pStyle w:val="Standard"/>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F70-F79    Mentální retardace; </w:t>
      </w:r>
    </w:p>
    <w:p w:rsidR="006A220A" w:rsidRDefault="006A220A" w:rsidP="006A220A">
      <w:pPr>
        <w:pStyle w:val="Standard"/>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F80-F89    Poruchy psychického vývoje;</w:t>
      </w:r>
    </w:p>
    <w:p w:rsidR="006A220A" w:rsidRDefault="006A220A" w:rsidP="006A220A">
      <w:pPr>
        <w:pStyle w:val="Standard"/>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F90-F98    Poruchy chování a emocí se začátkem obvykle v dětství a v dospívání;</w:t>
      </w:r>
    </w:p>
    <w:p w:rsidR="006A220A" w:rsidRDefault="00986198" w:rsidP="006A220A">
      <w:pPr>
        <w:pStyle w:val="Standard"/>
        <w:numPr>
          <w:ilvl w:val="0"/>
          <w:numId w:val="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F99            </w:t>
      </w:r>
      <w:r w:rsidR="006A220A">
        <w:rPr>
          <w:rFonts w:ascii="Times New Roman" w:hAnsi="Times New Roman" w:cs="Times New Roman"/>
          <w:sz w:val="24"/>
          <w:szCs w:val="24"/>
        </w:rPr>
        <w:t xml:space="preserve">Neurčitá duševní porucha.     </w:t>
      </w:r>
    </w:p>
    <w:p w:rsidR="006A220A" w:rsidRDefault="006A220A" w:rsidP="006A220A">
      <w:pPr>
        <w:pStyle w:val="Standard"/>
        <w:spacing w:after="120" w:line="360" w:lineRule="auto"/>
        <w:jc w:val="both"/>
        <w:rPr>
          <w:rFonts w:ascii="Times New Roman" w:hAnsi="Times New Roman"/>
          <w:sz w:val="24"/>
          <w:szCs w:val="24"/>
        </w:rPr>
      </w:pPr>
      <w:r>
        <w:rPr>
          <w:rFonts w:ascii="Times New Roman" w:hAnsi="Times New Roman"/>
          <w:sz w:val="24"/>
          <w:szCs w:val="24"/>
        </w:rPr>
        <w:t xml:space="preserve">     U osob s duševním onemocněním je někdy velmi těžké stanovit hranici zdraví a nemoci.  Týká se to </w:t>
      </w:r>
      <w:r w:rsidR="00896B24">
        <w:rPr>
          <w:rFonts w:ascii="Times New Roman" w:hAnsi="Times New Roman"/>
          <w:sz w:val="24"/>
          <w:szCs w:val="24"/>
        </w:rPr>
        <w:t>zejména</w:t>
      </w:r>
      <w:r>
        <w:rPr>
          <w:rFonts w:ascii="Times New Roman" w:hAnsi="Times New Roman"/>
          <w:sz w:val="24"/>
          <w:szCs w:val="24"/>
        </w:rPr>
        <w:t xml:space="preserve"> psychotiků, tedy osob s diagnózami </w:t>
      </w:r>
      <w:r w:rsidRPr="00EB32AC">
        <w:rPr>
          <w:rFonts w:ascii="Times New Roman" w:hAnsi="Times New Roman"/>
          <w:b/>
          <w:sz w:val="24"/>
          <w:szCs w:val="24"/>
        </w:rPr>
        <w:t>schizofrenie</w:t>
      </w:r>
      <w:r>
        <w:rPr>
          <w:rFonts w:ascii="Times New Roman" w:hAnsi="Times New Roman"/>
          <w:sz w:val="24"/>
          <w:szCs w:val="24"/>
        </w:rPr>
        <w:t xml:space="preserve"> a </w:t>
      </w:r>
      <w:proofErr w:type="spellStart"/>
      <w:r w:rsidRPr="00EB32AC">
        <w:rPr>
          <w:rFonts w:ascii="Times New Roman" w:hAnsi="Times New Roman"/>
          <w:b/>
          <w:sz w:val="24"/>
          <w:szCs w:val="24"/>
        </w:rPr>
        <w:t>maniodepresivita</w:t>
      </w:r>
      <w:proofErr w:type="spellEnd"/>
      <w:r>
        <w:rPr>
          <w:rFonts w:ascii="Times New Roman" w:hAnsi="Times New Roman"/>
          <w:sz w:val="24"/>
          <w:szCs w:val="24"/>
        </w:rPr>
        <w:t>. Onemocnění většinou probíhá v atakách, které jsou provázeny dlouhými obdobími remise s projevy tzv. post</w:t>
      </w:r>
      <w:r w:rsidR="009B37BF">
        <w:rPr>
          <w:rFonts w:ascii="Times New Roman" w:hAnsi="Times New Roman"/>
          <w:sz w:val="24"/>
          <w:szCs w:val="24"/>
        </w:rPr>
        <w:t>-</w:t>
      </w:r>
      <w:r>
        <w:rPr>
          <w:rFonts w:ascii="Times New Roman" w:hAnsi="Times New Roman"/>
          <w:sz w:val="24"/>
          <w:szCs w:val="24"/>
        </w:rPr>
        <w:t xml:space="preserve"> psychotických defektů. Osoby s tímto typem onemocnění jsou tak více ohroženy ztrátou schopnosti pracovat a také nároky na jejich pracovní rehabilitaci jsou vyšší (Votava, 2003, s. 183).</w:t>
      </w:r>
    </w:p>
    <w:p w:rsidR="006A220A" w:rsidRPr="00782112" w:rsidRDefault="006A220A" w:rsidP="006A220A">
      <w:pPr>
        <w:pStyle w:val="Standard"/>
        <w:spacing w:after="120" w:line="360" w:lineRule="auto"/>
        <w:jc w:val="both"/>
        <w:rPr>
          <w:rFonts w:ascii="Times New Roman" w:hAnsi="Times New Roman"/>
          <w:sz w:val="24"/>
          <w:szCs w:val="24"/>
        </w:rPr>
      </w:pPr>
      <w:r>
        <w:rPr>
          <w:rFonts w:ascii="Times New Roman" w:hAnsi="Times New Roman"/>
          <w:sz w:val="24"/>
          <w:szCs w:val="24"/>
        </w:rPr>
        <w:t xml:space="preserve">     V životě lidí, kteří trpí duševním onemocněním, jsou kromě pracovního uplatnění důležité také sociální aspekty týkající se jejich postavení ve společnosti</w:t>
      </w:r>
      <w:r w:rsidR="009B37BF">
        <w:rPr>
          <w:rFonts w:ascii="Times New Roman" w:hAnsi="Times New Roman"/>
          <w:sz w:val="24"/>
          <w:szCs w:val="24"/>
        </w:rPr>
        <w:t xml:space="preserve"> </w:t>
      </w:r>
      <w:r>
        <w:rPr>
          <w:rFonts w:ascii="Times New Roman" w:hAnsi="Times New Roman"/>
          <w:sz w:val="24"/>
          <w:szCs w:val="24"/>
        </w:rPr>
        <w:t>nebo možnosti začlenění se do zdravé (majoritní</w:t>
      </w:r>
      <w:r w:rsidR="00305754">
        <w:rPr>
          <w:rFonts w:ascii="Times New Roman" w:hAnsi="Times New Roman"/>
          <w:sz w:val="24"/>
          <w:szCs w:val="24"/>
        </w:rPr>
        <w:t>)</w:t>
      </w:r>
      <w:r>
        <w:rPr>
          <w:rFonts w:ascii="Times New Roman" w:hAnsi="Times New Roman"/>
          <w:sz w:val="24"/>
          <w:szCs w:val="24"/>
        </w:rPr>
        <w:t xml:space="preserve"> společnosti. Této problematice bude věnována druhá kapitola bakalářské práce. </w:t>
      </w:r>
    </w:p>
    <w:p w:rsidR="006A220A" w:rsidRDefault="006A220A" w:rsidP="006A220A">
      <w:pPr>
        <w:pStyle w:val="Standard"/>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2 LIDÉ S DUŠEVNÍM ONEMOCNĚNÍM VE SPOLEČNOSTI</w:t>
      </w:r>
    </w:p>
    <w:p w:rsidR="006A220A" w:rsidRDefault="006A220A" w:rsidP="006A220A">
      <w:pPr>
        <w:pStyle w:val="Standard"/>
        <w:spacing w:after="0" w:line="360" w:lineRule="auto"/>
        <w:jc w:val="both"/>
        <w:rPr>
          <w:rFonts w:ascii="Times New Roman" w:hAnsi="Times New Roman" w:cs="Times New Roman"/>
          <w:b/>
          <w:bCs/>
          <w:sz w:val="28"/>
          <w:szCs w:val="28"/>
        </w:rPr>
      </w:pP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Společnost vytváří určité sociální klima, které je pro rozvoj a existenci každého člověka velmi důležité. Uspokojuje mnohé jeho potřeby a poskytuje mu možnost dalšího, především socializačního vývoje. Důležitou psychickou potřebou člověka je potřeba náležet k nějakému společenství, být jim akceptován a pozitivně hodnocen. Jedinec, který je však v něčem odlišný, bývá hůře hodnocen, obtížněji akceptován a často tak získává nižší sociální status. Hranice, kdy se odlišnost mění v hendikep, je určována aktuální společenskou normou. Hendikep pak představuje odchylku od normy, která se může stát natolik nepřijatelnou, že přináší znevýhodnění. Toto znevýhodnění má své sociální důsledky, které mohou daného jedince více či méně stigmatizovat (Vágnerová, 2008, s. 649-650).</w:t>
      </w: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Problém znevýhodnění a stigmatizace ve společnosti se týká rovněž osob s duševním onemocněním. Problematika stigmatizace je pak velmi úzce propojena s problematikou integrace a rehabilitace duševně nemocných osob. </w:t>
      </w:r>
    </w:p>
    <w:p w:rsidR="006A220A" w:rsidRDefault="006A220A" w:rsidP="006A220A">
      <w:pPr>
        <w:pStyle w:val="Standard"/>
        <w:spacing w:after="120" w:line="360" w:lineRule="auto"/>
        <w:jc w:val="both"/>
        <w:rPr>
          <w:rFonts w:ascii="Times New Roman" w:hAnsi="Times New Roman" w:cs="Times New Roman"/>
          <w:sz w:val="24"/>
          <w:szCs w:val="24"/>
        </w:rPr>
      </w:pPr>
    </w:p>
    <w:p w:rsidR="006A220A" w:rsidRDefault="006A220A" w:rsidP="006A220A">
      <w:pPr>
        <w:pStyle w:val="Standard"/>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 1 Integrace a inkluze duševně nemocných osob</w:t>
      </w:r>
    </w:p>
    <w:p w:rsidR="006A220A" w:rsidRDefault="006A220A" w:rsidP="006A220A">
      <w:pPr>
        <w:pStyle w:val="Standard"/>
        <w:spacing w:after="0" w:line="360" w:lineRule="auto"/>
        <w:jc w:val="both"/>
        <w:rPr>
          <w:rFonts w:ascii="Times New Roman" w:hAnsi="Times New Roman" w:cs="Times New Roman"/>
          <w:b/>
          <w:bCs/>
          <w:sz w:val="28"/>
          <w:szCs w:val="28"/>
        </w:rPr>
      </w:pPr>
    </w:p>
    <w:p w:rsidR="006A220A" w:rsidRDefault="006A220A" w:rsidP="006A220A">
      <w:pPr>
        <w:pStyle w:val="Standard"/>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4"/>
          <w:szCs w:val="24"/>
        </w:rPr>
        <w:t xml:space="preserve">Matoušek (2008, s. 79) charakterizuje </w:t>
      </w:r>
      <w:r>
        <w:rPr>
          <w:rFonts w:ascii="Times New Roman" w:hAnsi="Times New Roman" w:cs="Times New Roman"/>
          <w:b/>
          <w:bCs/>
          <w:sz w:val="24"/>
          <w:szCs w:val="24"/>
        </w:rPr>
        <w:t>integraci</w:t>
      </w:r>
      <w:r>
        <w:rPr>
          <w:rFonts w:ascii="Times New Roman" w:hAnsi="Times New Roman" w:cs="Times New Roman"/>
          <w:sz w:val="24"/>
          <w:szCs w:val="24"/>
        </w:rPr>
        <w:t xml:space="preserve"> jako snahu o začlenění sociálně nebo zdravotně znevýhodněných lidí do společnosti, včetně pracovního začlenění. Votava (2003, s.</w:t>
      </w:r>
      <w:r w:rsidR="00781FE4">
        <w:rPr>
          <w:rFonts w:ascii="Times New Roman" w:hAnsi="Times New Roman" w:cs="Times New Roman"/>
          <w:sz w:val="24"/>
          <w:szCs w:val="24"/>
        </w:rPr>
        <w:t xml:space="preserve"> 70-7</w:t>
      </w:r>
      <w:r>
        <w:rPr>
          <w:rFonts w:ascii="Times New Roman" w:hAnsi="Times New Roman" w:cs="Times New Roman"/>
          <w:sz w:val="24"/>
          <w:szCs w:val="24"/>
        </w:rPr>
        <w:t xml:space="preserve">1) hovoří o </w:t>
      </w:r>
      <w:r>
        <w:rPr>
          <w:rFonts w:ascii="Times New Roman" w:hAnsi="Times New Roman" w:cs="Times New Roman"/>
          <w:b/>
          <w:bCs/>
          <w:sz w:val="24"/>
          <w:szCs w:val="24"/>
        </w:rPr>
        <w:t>sociální integraci</w:t>
      </w:r>
      <w:r>
        <w:rPr>
          <w:rFonts w:ascii="Times New Roman" w:hAnsi="Times New Roman" w:cs="Times New Roman"/>
          <w:sz w:val="24"/>
          <w:szCs w:val="24"/>
        </w:rPr>
        <w:t>, kterou chápe jako snahu o to, aby osoby zdravotně znevýhodněné byly přijímány jako součást společnosti, přičemž důraz klade na rodinu, jako základní společenskou jednotku. Předpokladem pro integraci zdravotně znevýhodněných osob je také vzdělávání a výchova společnosti, aby tyto osoby přijímala, chápala jejich potřeby a oceňovala jejich snahu se integrovat.</w:t>
      </w:r>
    </w:p>
    <w:p w:rsidR="006A220A" w:rsidRDefault="006A220A" w:rsidP="006A220A">
      <w:pPr>
        <w:pStyle w:val="Standard"/>
        <w:spacing w:after="0" w:line="360" w:lineRule="auto"/>
        <w:jc w:val="both"/>
        <w:rPr>
          <w:rFonts w:ascii="Times New Roman" w:hAnsi="Times New Roman"/>
        </w:rPr>
      </w:pPr>
      <w:r>
        <w:rPr>
          <w:rFonts w:ascii="Times New Roman" w:hAnsi="Times New Roman"/>
          <w:sz w:val="24"/>
          <w:szCs w:val="24"/>
        </w:rPr>
        <w:lastRenderedPageBreak/>
        <w:t xml:space="preserve">     Fischer a Škoda (2008, s. 24) považují integraci za vzájemný proces, kdy se k sobě obě strany </w:t>
      </w:r>
      <w:r>
        <w:rPr>
          <w:rFonts w:ascii="Times New Roman" w:hAnsi="Times New Roman"/>
          <w:b/>
          <w:bCs/>
          <w:sz w:val="24"/>
          <w:szCs w:val="24"/>
        </w:rPr>
        <w:t>přibližují</w:t>
      </w:r>
      <w:r>
        <w:rPr>
          <w:rFonts w:ascii="Times New Roman" w:hAnsi="Times New Roman"/>
          <w:sz w:val="24"/>
          <w:szCs w:val="24"/>
        </w:rPr>
        <w:t xml:space="preserve"> a </w:t>
      </w:r>
      <w:r>
        <w:rPr>
          <w:rFonts w:ascii="Times New Roman" w:hAnsi="Times New Roman"/>
          <w:b/>
          <w:bCs/>
          <w:sz w:val="24"/>
          <w:szCs w:val="24"/>
        </w:rPr>
        <w:t>mění se.</w:t>
      </w:r>
      <w:r>
        <w:rPr>
          <w:rFonts w:ascii="Times New Roman" w:hAnsi="Times New Roman"/>
          <w:sz w:val="24"/>
          <w:szCs w:val="24"/>
        </w:rPr>
        <w:t xml:space="preserve"> Cílem integrace je vytvoření </w:t>
      </w:r>
      <w:r>
        <w:rPr>
          <w:rFonts w:ascii="Times New Roman" w:hAnsi="Times New Roman"/>
          <w:b/>
          <w:bCs/>
          <w:sz w:val="24"/>
          <w:szCs w:val="24"/>
        </w:rPr>
        <w:t>akceptace (přizpůsobení)</w:t>
      </w:r>
      <w:r>
        <w:rPr>
          <w:rFonts w:ascii="Times New Roman" w:hAnsi="Times New Roman"/>
          <w:sz w:val="24"/>
          <w:szCs w:val="24"/>
        </w:rPr>
        <w:t xml:space="preserve"> znevýhodněných a zdravých ve společnosti. Akceptace může</w:t>
      </w:r>
      <w:r w:rsidR="009B37BF">
        <w:rPr>
          <w:rFonts w:ascii="Times New Roman" w:hAnsi="Times New Roman"/>
          <w:sz w:val="24"/>
          <w:szCs w:val="24"/>
        </w:rPr>
        <w:t xml:space="preserve"> probíhat v rámci tří </w:t>
      </w:r>
      <w:r>
        <w:rPr>
          <w:rFonts w:ascii="Times New Roman" w:hAnsi="Times New Roman"/>
          <w:sz w:val="24"/>
          <w:szCs w:val="24"/>
        </w:rPr>
        <w:t>procesů (Fischer a Škoda, 2008, s. 24):</w:t>
      </w:r>
    </w:p>
    <w:p w:rsidR="006A220A" w:rsidRDefault="006A220A" w:rsidP="006A220A">
      <w:pPr>
        <w:pStyle w:val="Standard"/>
        <w:numPr>
          <w:ilvl w:val="0"/>
          <w:numId w:val="5"/>
        </w:numPr>
        <w:spacing w:after="0" w:line="360" w:lineRule="auto"/>
        <w:jc w:val="both"/>
      </w:pPr>
      <w:r>
        <w:rPr>
          <w:rFonts w:ascii="Times New Roman" w:hAnsi="Times New Roman"/>
          <w:b/>
          <w:bCs/>
          <w:sz w:val="24"/>
          <w:szCs w:val="24"/>
        </w:rPr>
        <w:t xml:space="preserve">Asimilace </w:t>
      </w:r>
      <w:r>
        <w:rPr>
          <w:rFonts w:ascii="Times New Roman" w:hAnsi="Times New Roman"/>
          <w:sz w:val="24"/>
          <w:szCs w:val="24"/>
        </w:rPr>
        <w:t>– znamená, že se hendikepovaný jedinec vypořádá se způsoby a pravidly chování většiny, a že je převezme, jak nejlépe bude schopen.</w:t>
      </w:r>
    </w:p>
    <w:p w:rsidR="006A220A" w:rsidRDefault="006A220A" w:rsidP="006A220A">
      <w:pPr>
        <w:pStyle w:val="Standard"/>
        <w:numPr>
          <w:ilvl w:val="0"/>
          <w:numId w:val="5"/>
        </w:numPr>
        <w:spacing w:after="0" w:line="360" w:lineRule="auto"/>
        <w:jc w:val="both"/>
      </w:pPr>
      <w:r>
        <w:rPr>
          <w:rFonts w:ascii="Times New Roman" w:hAnsi="Times New Roman"/>
          <w:b/>
          <w:bCs/>
          <w:sz w:val="24"/>
          <w:szCs w:val="24"/>
        </w:rPr>
        <w:t>Akomodace</w:t>
      </w:r>
      <w:r>
        <w:rPr>
          <w:rFonts w:ascii="Times New Roman" w:hAnsi="Times New Roman"/>
          <w:sz w:val="24"/>
          <w:szCs w:val="24"/>
        </w:rPr>
        <w:t xml:space="preserve"> – znamená přizpůsobení se způsobům a pravidlům většiny, ale není zde vyvíjen tlak na potlačování odlišnosti. Hendikepovaný jedinec si tak utváří pozitivní </w:t>
      </w:r>
      <w:proofErr w:type="spellStart"/>
      <w:r>
        <w:rPr>
          <w:rFonts w:ascii="Times New Roman" w:hAnsi="Times New Roman"/>
          <w:sz w:val="24"/>
          <w:szCs w:val="24"/>
        </w:rPr>
        <w:t>sebeobraz</w:t>
      </w:r>
      <w:proofErr w:type="spellEnd"/>
      <w:r>
        <w:rPr>
          <w:rFonts w:ascii="Times New Roman" w:hAnsi="Times New Roman"/>
          <w:sz w:val="24"/>
          <w:szCs w:val="24"/>
        </w:rPr>
        <w:t>.</w:t>
      </w:r>
    </w:p>
    <w:p w:rsidR="006A220A" w:rsidRDefault="006A220A" w:rsidP="006A220A">
      <w:pPr>
        <w:pStyle w:val="Standard"/>
        <w:numPr>
          <w:ilvl w:val="0"/>
          <w:numId w:val="5"/>
        </w:numPr>
        <w:spacing w:after="120" w:line="360" w:lineRule="auto"/>
        <w:jc w:val="both"/>
      </w:pPr>
      <w:r>
        <w:rPr>
          <w:rFonts w:ascii="Times New Roman" w:hAnsi="Times New Roman"/>
          <w:b/>
          <w:bCs/>
          <w:sz w:val="24"/>
          <w:szCs w:val="24"/>
        </w:rPr>
        <w:t>Adaptace</w:t>
      </w:r>
      <w:r>
        <w:rPr>
          <w:rFonts w:ascii="Times New Roman" w:hAnsi="Times New Roman"/>
          <w:sz w:val="24"/>
          <w:szCs w:val="24"/>
        </w:rPr>
        <w:t xml:space="preserve"> – oboustranné přizpůsobování, kdy cílem je vzájemné úsilí o přiblížení se. K integraci vede právě vzájemná adaptace.</w:t>
      </w:r>
    </w:p>
    <w:p w:rsidR="006A220A" w:rsidRPr="00B65D3F" w:rsidRDefault="006A220A" w:rsidP="006A220A">
      <w:pPr>
        <w:pStyle w:val="Standard"/>
        <w:spacing w:after="120" w:line="360" w:lineRule="auto"/>
        <w:jc w:val="both"/>
      </w:pPr>
      <w:r>
        <w:rPr>
          <w:rFonts w:ascii="Times New Roman" w:hAnsi="Times New Roman" w:cs="Times New Roman"/>
          <w:sz w:val="24"/>
          <w:szCs w:val="24"/>
        </w:rPr>
        <w:t xml:space="preserve">     </w:t>
      </w:r>
      <w:r w:rsidRPr="00B65D3F">
        <w:rPr>
          <w:rFonts w:ascii="Times New Roman" w:hAnsi="Times New Roman" w:cs="Times New Roman"/>
          <w:sz w:val="24"/>
          <w:szCs w:val="24"/>
        </w:rPr>
        <w:t xml:space="preserve">Opakem integrace je </w:t>
      </w:r>
      <w:r w:rsidRPr="00B65D3F">
        <w:rPr>
          <w:rFonts w:ascii="Times New Roman" w:hAnsi="Times New Roman" w:cs="Times New Roman"/>
          <w:b/>
          <w:bCs/>
          <w:sz w:val="24"/>
          <w:szCs w:val="24"/>
        </w:rPr>
        <w:t>segregace</w:t>
      </w:r>
      <w:r w:rsidRPr="00B65D3F">
        <w:rPr>
          <w:rFonts w:ascii="Times New Roman" w:hAnsi="Times New Roman" w:cs="Times New Roman"/>
          <w:sz w:val="24"/>
          <w:szCs w:val="24"/>
        </w:rPr>
        <w:t>, což znamená vyloučení ze společenských vztahů, izolaci, rezignaci na společenské vztahy, podvolení se h</w:t>
      </w:r>
      <w:r>
        <w:rPr>
          <w:rFonts w:ascii="Times New Roman" w:hAnsi="Times New Roman" w:cs="Times New Roman"/>
          <w:sz w:val="24"/>
          <w:szCs w:val="24"/>
        </w:rPr>
        <w:t>e</w:t>
      </w:r>
      <w:r w:rsidRPr="00B65D3F">
        <w:rPr>
          <w:rFonts w:ascii="Times New Roman" w:hAnsi="Times New Roman" w:cs="Times New Roman"/>
          <w:sz w:val="24"/>
          <w:szCs w:val="24"/>
        </w:rPr>
        <w:t>ndikepu. Znevýhodnění se tak stává nepřekonatelnou bariérou mezi h</w:t>
      </w:r>
      <w:r>
        <w:rPr>
          <w:rFonts w:ascii="Times New Roman" w:hAnsi="Times New Roman" w:cs="Times New Roman"/>
          <w:sz w:val="24"/>
          <w:szCs w:val="24"/>
        </w:rPr>
        <w:t>e</w:t>
      </w:r>
      <w:r w:rsidRPr="00B65D3F">
        <w:rPr>
          <w:rFonts w:ascii="Times New Roman" w:hAnsi="Times New Roman" w:cs="Times New Roman"/>
          <w:sz w:val="24"/>
          <w:szCs w:val="24"/>
        </w:rPr>
        <w:t xml:space="preserve">ndikepovaným a těmi druhými (Matoušek, Koláčková, </w:t>
      </w:r>
      <w:proofErr w:type="spellStart"/>
      <w:r w:rsidRPr="00B65D3F">
        <w:rPr>
          <w:rFonts w:ascii="Times New Roman" w:hAnsi="Times New Roman" w:cs="Times New Roman"/>
          <w:sz w:val="24"/>
          <w:szCs w:val="24"/>
        </w:rPr>
        <w:t>Kodymová</w:t>
      </w:r>
      <w:proofErr w:type="spellEnd"/>
      <w:r w:rsidRPr="00B65D3F">
        <w:rPr>
          <w:rFonts w:ascii="Times New Roman" w:hAnsi="Times New Roman" w:cs="Times New Roman"/>
          <w:sz w:val="24"/>
          <w:szCs w:val="24"/>
        </w:rPr>
        <w:t>, 2010, s. 91).</w:t>
      </w:r>
    </w:p>
    <w:p w:rsidR="006A220A" w:rsidRPr="00E5327D" w:rsidRDefault="006A220A" w:rsidP="006A220A">
      <w:pPr>
        <w:pStyle w:val="Standard"/>
        <w:spacing w:after="0" w:line="360" w:lineRule="auto"/>
        <w:jc w:val="both"/>
        <w:rPr>
          <w:rFonts w:ascii="Times New Roman" w:hAnsi="Times New Roman" w:cs="Times New Roman"/>
          <w:sz w:val="26"/>
          <w:szCs w:val="24"/>
        </w:rPr>
      </w:pPr>
      <w:r w:rsidRPr="00E5327D">
        <w:rPr>
          <w:rFonts w:ascii="Times New Roman" w:hAnsi="Times New Roman" w:cs="Times New Roman"/>
          <w:sz w:val="24"/>
          <w:szCs w:val="24"/>
        </w:rPr>
        <w:t xml:space="preserve">     S termínem integrace souvisí také termín</w:t>
      </w:r>
      <w:r w:rsidRPr="00E5327D">
        <w:rPr>
          <w:rFonts w:ascii="Times New Roman" w:hAnsi="Times New Roman" w:cs="Times New Roman"/>
          <w:b/>
          <w:bCs/>
          <w:sz w:val="24"/>
          <w:szCs w:val="24"/>
        </w:rPr>
        <w:t xml:space="preserve"> inkluze</w:t>
      </w:r>
      <w:r w:rsidRPr="00E5327D">
        <w:rPr>
          <w:rFonts w:ascii="Times New Roman" w:hAnsi="Times New Roman" w:cs="Times New Roman"/>
          <w:sz w:val="24"/>
          <w:szCs w:val="24"/>
        </w:rPr>
        <w:t>, což znamená zahrnutí, náležení k celku, rovnoprávný vztah, kdy se jedná především o postoj, přístup, hodnotu, přesvědčení</w:t>
      </w:r>
      <w:r>
        <w:rPr>
          <w:rFonts w:ascii="Times New Roman" w:hAnsi="Times New Roman" w:cs="Times New Roman"/>
          <w:sz w:val="24"/>
          <w:szCs w:val="24"/>
        </w:rPr>
        <w:t xml:space="preserve"> </w:t>
      </w:r>
      <w:r w:rsidRPr="00E5327D">
        <w:rPr>
          <w:rFonts w:ascii="Times New Roman" w:hAnsi="Times New Roman" w:cs="Times New Roman"/>
          <w:sz w:val="24"/>
          <w:szCs w:val="24"/>
        </w:rPr>
        <w:t>(Matoušek, Kolá</w:t>
      </w:r>
      <w:r>
        <w:rPr>
          <w:rFonts w:ascii="Times New Roman" w:hAnsi="Times New Roman" w:cs="Times New Roman"/>
          <w:sz w:val="24"/>
          <w:szCs w:val="24"/>
        </w:rPr>
        <w:t xml:space="preserve">čková, </w:t>
      </w:r>
      <w:proofErr w:type="spellStart"/>
      <w:r>
        <w:rPr>
          <w:rFonts w:ascii="Times New Roman" w:hAnsi="Times New Roman" w:cs="Times New Roman"/>
          <w:sz w:val="24"/>
          <w:szCs w:val="24"/>
        </w:rPr>
        <w:t>Kodymová</w:t>
      </w:r>
      <w:proofErr w:type="spellEnd"/>
      <w:r>
        <w:rPr>
          <w:rFonts w:ascii="Times New Roman" w:hAnsi="Times New Roman" w:cs="Times New Roman"/>
          <w:sz w:val="24"/>
          <w:szCs w:val="24"/>
        </w:rPr>
        <w:t>, 2010, s. 97)</w:t>
      </w:r>
      <w:r w:rsidRPr="00E5327D">
        <w:rPr>
          <w:rFonts w:ascii="Times New Roman" w:hAnsi="Times New Roman" w:cs="Times New Roman"/>
          <w:sz w:val="24"/>
          <w:szCs w:val="24"/>
        </w:rPr>
        <w:t>.</w:t>
      </w:r>
      <w:r>
        <w:rPr>
          <w:rFonts w:ascii="Times New Roman" w:hAnsi="Times New Roman" w:cs="Times New Roman"/>
          <w:sz w:val="24"/>
          <w:szCs w:val="24"/>
        </w:rPr>
        <w:t xml:space="preserve"> Integrace </w:t>
      </w:r>
      <w:r w:rsidRPr="00E5327D">
        <w:rPr>
          <w:rFonts w:ascii="Times New Roman" w:hAnsi="Times New Roman" w:cs="Times New Roman"/>
          <w:sz w:val="24"/>
          <w:szCs w:val="24"/>
        </w:rPr>
        <w:t>a inkluze jsou postupy, které usilují o plnohodnotný společenský život hendikepovaných a zdravých jedinců tak, aby byly respektovány jejich individuální schopnosti a možnosti rozvoje. Hlavním kritériem k určení stupně integrace jedince, je kv</w:t>
      </w:r>
      <w:r>
        <w:rPr>
          <w:rFonts w:ascii="Times New Roman" w:hAnsi="Times New Roman" w:cs="Times New Roman"/>
          <w:sz w:val="24"/>
          <w:szCs w:val="24"/>
        </w:rPr>
        <w:t xml:space="preserve">alita jeho společenských vztahů. Tyto vztahy lze vyjádřit v několika stupních </w:t>
      </w:r>
      <w:r w:rsidRPr="00E5327D">
        <w:rPr>
          <w:rFonts w:ascii="Times New Roman" w:hAnsi="Times New Roman" w:cs="Times New Roman"/>
          <w:sz w:val="24"/>
          <w:szCs w:val="24"/>
        </w:rPr>
        <w:t>(Matoušek, Kolá</w:t>
      </w:r>
      <w:r>
        <w:rPr>
          <w:rFonts w:ascii="Times New Roman" w:hAnsi="Times New Roman" w:cs="Times New Roman"/>
          <w:sz w:val="24"/>
          <w:szCs w:val="24"/>
        </w:rPr>
        <w:t xml:space="preserve">čková, </w:t>
      </w:r>
      <w:proofErr w:type="spellStart"/>
      <w:r>
        <w:rPr>
          <w:rFonts w:ascii="Times New Roman" w:hAnsi="Times New Roman" w:cs="Times New Roman"/>
          <w:sz w:val="24"/>
          <w:szCs w:val="24"/>
        </w:rPr>
        <w:t>Kodymová</w:t>
      </w:r>
      <w:proofErr w:type="spellEnd"/>
      <w:r>
        <w:rPr>
          <w:rFonts w:ascii="Times New Roman" w:hAnsi="Times New Roman" w:cs="Times New Roman"/>
          <w:sz w:val="24"/>
          <w:szCs w:val="24"/>
        </w:rPr>
        <w:t>, 2010, s. 97-98)</w:t>
      </w:r>
      <w:r>
        <w:rPr>
          <w:rFonts w:ascii="Times New Roman" w:hAnsi="Times New Roman" w:cs="Times New Roman"/>
          <w:sz w:val="26"/>
          <w:szCs w:val="24"/>
        </w:rPr>
        <w:t>:</w:t>
      </w:r>
    </w:p>
    <w:p w:rsidR="006A220A" w:rsidRDefault="006A220A" w:rsidP="006A220A">
      <w:pPr>
        <w:pStyle w:val="Standard"/>
        <w:numPr>
          <w:ilvl w:val="0"/>
          <w:numId w:val="9"/>
        </w:numPr>
        <w:spacing w:after="0" w:line="360" w:lineRule="auto"/>
        <w:jc w:val="both"/>
      </w:pPr>
      <w:r w:rsidRPr="00E5327D">
        <w:rPr>
          <w:rFonts w:ascii="Times New Roman" w:hAnsi="Times New Roman" w:cs="Times New Roman"/>
          <w:b/>
          <w:bCs/>
          <w:sz w:val="24"/>
          <w:szCs w:val="24"/>
        </w:rPr>
        <w:t xml:space="preserve">Úplná sociální integrace </w:t>
      </w:r>
      <w:r w:rsidRPr="00E5327D">
        <w:rPr>
          <w:rFonts w:ascii="Times New Roman" w:hAnsi="Times New Roman" w:cs="Times New Roman"/>
          <w:sz w:val="24"/>
          <w:szCs w:val="24"/>
        </w:rPr>
        <w:t>–</w:t>
      </w:r>
      <w:r>
        <w:rPr>
          <w:rFonts w:ascii="Times New Roman" w:hAnsi="Times New Roman" w:cs="Times New Roman"/>
          <w:sz w:val="24"/>
          <w:szCs w:val="24"/>
        </w:rPr>
        <w:t xml:space="preserve"> </w:t>
      </w:r>
      <w:r w:rsidRPr="00E5327D">
        <w:rPr>
          <w:rFonts w:ascii="Times New Roman" w:hAnsi="Times New Roman" w:cs="Times New Roman"/>
          <w:sz w:val="24"/>
          <w:szCs w:val="24"/>
        </w:rPr>
        <w:t>stav společenské a osobní pohody a plná účast v sociálních vztazích.</w:t>
      </w:r>
    </w:p>
    <w:p w:rsidR="006A220A" w:rsidRDefault="006A220A" w:rsidP="006A220A">
      <w:pPr>
        <w:pStyle w:val="Standard"/>
        <w:numPr>
          <w:ilvl w:val="0"/>
          <w:numId w:val="6"/>
        </w:numPr>
        <w:spacing w:after="0" w:line="360" w:lineRule="auto"/>
        <w:jc w:val="both"/>
      </w:pPr>
      <w:r>
        <w:rPr>
          <w:rFonts w:ascii="Times New Roman" w:hAnsi="Times New Roman" w:cs="Times New Roman"/>
          <w:b/>
          <w:bCs/>
          <w:sz w:val="24"/>
          <w:szCs w:val="24"/>
        </w:rPr>
        <w:t>Inhibovaná integrace</w:t>
      </w:r>
      <w:r>
        <w:rPr>
          <w:rFonts w:ascii="Times New Roman" w:hAnsi="Times New Roman" w:cs="Times New Roman"/>
          <w:sz w:val="24"/>
          <w:szCs w:val="24"/>
        </w:rPr>
        <w:t xml:space="preserve"> – znevýhodnění, ne však znemožnění normálních sociálních vztahů (tréma, strach, stud).</w:t>
      </w:r>
    </w:p>
    <w:p w:rsidR="006A220A" w:rsidRDefault="006A220A" w:rsidP="006A220A">
      <w:pPr>
        <w:pStyle w:val="Standard"/>
        <w:numPr>
          <w:ilvl w:val="0"/>
          <w:numId w:val="6"/>
        </w:numPr>
        <w:spacing w:after="0" w:line="360" w:lineRule="auto"/>
        <w:jc w:val="both"/>
      </w:pPr>
      <w:r>
        <w:rPr>
          <w:rFonts w:ascii="Times New Roman" w:hAnsi="Times New Roman" w:cs="Times New Roman"/>
          <w:b/>
          <w:bCs/>
          <w:sz w:val="24"/>
          <w:szCs w:val="24"/>
        </w:rPr>
        <w:lastRenderedPageBreak/>
        <w:t>Omezená účast v sociálních vztazích</w:t>
      </w:r>
      <w:r>
        <w:rPr>
          <w:rFonts w:ascii="Times New Roman" w:hAnsi="Times New Roman" w:cs="Times New Roman"/>
          <w:sz w:val="24"/>
          <w:szCs w:val="24"/>
        </w:rPr>
        <w:t xml:space="preserve"> – rezignace či nemožnost realizovat činnosti a některé vztahy (např. zákaz tělesně náročnějších činností).</w:t>
      </w:r>
    </w:p>
    <w:p w:rsidR="006A220A" w:rsidRDefault="006A220A" w:rsidP="006A220A">
      <w:pPr>
        <w:pStyle w:val="Standard"/>
        <w:numPr>
          <w:ilvl w:val="0"/>
          <w:numId w:val="6"/>
        </w:numPr>
        <w:spacing w:after="0" w:line="360" w:lineRule="auto"/>
        <w:jc w:val="both"/>
      </w:pPr>
      <w:r>
        <w:rPr>
          <w:rFonts w:ascii="Times New Roman" w:hAnsi="Times New Roman" w:cs="Times New Roman"/>
          <w:b/>
          <w:bCs/>
          <w:sz w:val="24"/>
          <w:szCs w:val="24"/>
        </w:rPr>
        <w:t xml:space="preserve">Zmenšená účast v sociálních vztazích </w:t>
      </w:r>
      <w:r>
        <w:rPr>
          <w:rFonts w:ascii="Times New Roman" w:hAnsi="Times New Roman" w:cs="Times New Roman"/>
          <w:sz w:val="24"/>
          <w:szCs w:val="24"/>
        </w:rPr>
        <w:t>– omezení těchto vztahů na mikroprostředí jedince (rodina, přátelé, sousedé) – jedná se o situaci, kdy může dojít ještě ke zlepšení jak tělesné tak psychické stránky jedince.</w:t>
      </w:r>
    </w:p>
    <w:p w:rsidR="006A220A" w:rsidRDefault="006A220A" w:rsidP="006A220A">
      <w:pPr>
        <w:pStyle w:val="Standard"/>
        <w:numPr>
          <w:ilvl w:val="0"/>
          <w:numId w:val="6"/>
        </w:numPr>
        <w:spacing w:after="0" w:line="360" w:lineRule="auto"/>
        <w:jc w:val="both"/>
      </w:pPr>
      <w:r>
        <w:rPr>
          <w:rFonts w:ascii="Times New Roman" w:hAnsi="Times New Roman" w:cs="Times New Roman"/>
          <w:b/>
          <w:bCs/>
          <w:sz w:val="24"/>
          <w:szCs w:val="24"/>
        </w:rPr>
        <w:t xml:space="preserve">Ochuzené vztahy </w:t>
      </w:r>
      <w:r>
        <w:rPr>
          <w:rFonts w:ascii="Times New Roman" w:hAnsi="Times New Roman" w:cs="Times New Roman"/>
          <w:sz w:val="24"/>
          <w:szCs w:val="24"/>
        </w:rPr>
        <w:t>– rezignace na širší společenské kontakty mimo rodinu a speciální instituce, ve kterých se jedinec nachází v důsledku svých tělesných či psychických potíží bez perspektivy na zlepšení stavu.</w:t>
      </w:r>
    </w:p>
    <w:p w:rsidR="006A220A" w:rsidRDefault="006A220A" w:rsidP="006A220A">
      <w:pPr>
        <w:pStyle w:val="Standard"/>
        <w:numPr>
          <w:ilvl w:val="0"/>
          <w:numId w:val="6"/>
        </w:numPr>
        <w:spacing w:after="0" w:line="360" w:lineRule="auto"/>
        <w:jc w:val="both"/>
      </w:pPr>
      <w:r>
        <w:rPr>
          <w:rFonts w:ascii="Times New Roman" w:hAnsi="Times New Roman" w:cs="Times New Roman"/>
          <w:b/>
          <w:bCs/>
          <w:sz w:val="24"/>
          <w:szCs w:val="24"/>
        </w:rPr>
        <w:t>Redukované vztahy</w:t>
      </w:r>
      <w:r>
        <w:rPr>
          <w:rFonts w:ascii="Times New Roman" w:hAnsi="Times New Roman" w:cs="Times New Roman"/>
          <w:sz w:val="24"/>
          <w:szCs w:val="24"/>
        </w:rPr>
        <w:t xml:space="preserve"> – charakteristické pro osoby s kontaktem na výrazně omezený počet osob (rodič, lékař).</w:t>
      </w:r>
    </w:p>
    <w:p w:rsidR="006A220A" w:rsidRDefault="006A220A" w:rsidP="006A220A">
      <w:pPr>
        <w:pStyle w:val="Standard"/>
        <w:numPr>
          <w:ilvl w:val="0"/>
          <w:numId w:val="6"/>
        </w:numPr>
        <w:spacing w:after="0" w:line="360" w:lineRule="auto"/>
        <w:jc w:val="both"/>
      </w:pPr>
      <w:r>
        <w:rPr>
          <w:rFonts w:ascii="Times New Roman" w:hAnsi="Times New Roman" w:cs="Times New Roman"/>
          <w:b/>
          <w:bCs/>
          <w:sz w:val="24"/>
          <w:szCs w:val="24"/>
        </w:rPr>
        <w:t>Narušené vztahy</w:t>
      </w:r>
      <w:r>
        <w:rPr>
          <w:rFonts w:ascii="Times New Roman" w:hAnsi="Times New Roman" w:cs="Times New Roman"/>
          <w:sz w:val="24"/>
          <w:szCs w:val="24"/>
        </w:rPr>
        <w:t xml:space="preserve"> – jsou charakteristické pro osoby neschopné udržovat sociální kontakt v důsledku jejich specifické poruchy nebo pro obecnou nepřizpůsobivost, která je vyřazuje i ze života rodiny.</w:t>
      </w:r>
    </w:p>
    <w:p w:rsidR="006A220A" w:rsidRDefault="006A220A" w:rsidP="006A220A">
      <w:pPr>
        <w:pStyle w:val="Standard"/>
        <w:numPr>
          <w:ilvl w:val="0"/>
          <w:numId w:val="6"/>
        </w:numPr>
        <w:spacing w:after="120" w:line="360" w:lineRule="auto"/>
        <w:jc w:val="both"/>
        <w:rPr>
          <w:rFonts w:ascii="Times New Roman" w:hAnsi="Times New Roman" w:cs="Times New Roman"/>
          <w:sz w:val="24"/>
          <w:szCs w:val="24"/>
        </w:rPr>
      </w:pPr>
      <w:r w:rsidRPr="00E5327D">
        <w:rPr>
          <w:rFonts w:ascii="Times New Roman" w:hAnsi="Times New Roman" w:cs="Times New Roman"/>
          <w:b/>
          <w:bCs/>
          <w:sz w:val="24"/>
          <w:szCs w:val="24"/>
        </w:rPr>
        <w:t>Společenská izolace</w:t>
      </w:r>
      <w:r w:rsidRPr="00E5327D">
        <w:rPr>
          <w:rFonts w:ascii="Times New Roman" w:hAnsi="Times New Roman" w:cs="Times New Roman"/>
          <w:sz w:val="24"/>
          <w:szCs w:val="24"/>
        </w:rPr>
        <w:t xml:space="preserve"> – osoby, u kterých je schopnost společenských vztahů nezjistitelná pro jejich izolovanost </w:t>
      </w:r>
      <w:r>
        <w:rPr>
          <w:rFonts w:ascii="Times New Roman" w:hAnsi="Times New Roman" w:cs="Times New Roman"/>
          <w:sz w:val="24"/>
          <w:szCs w:val="24"/>
        </w:rPr>
        <w:t>(</w:t>
      </w:r>
      <w:r w:rsidRPr="00E5327D">
        <w:rPr>
          <w:rFonts w:ascii="Times New Roman" w:hAnsi="Times New Roman" w:cs="Times New Roman"/>
          <w:sz w:val="24"/>
          <w:szCs w:val="24"/>
        </w:rPr>
        <w:t>osoby v ústavech sociální péče, osoby s těžkými mentálními hendikepy</w:t>
      </w:r>
      <w:r>
        <w:rPr>
          <w:rFonts w:ascii="Times New Roman" w:hAnsi="Times New Roman" w:cs="Times New Roman"/>
          <w:sz w:val="24"/>
          <w:szCs w:val="24"/>
        </w:rPr>
        <w:t>).</w:t>
      </w:r>
      <w:r w:rsidRPr="00E5327D">
        <w:rPr>
          <w:rFonts w:ascii="Times New Roman" w:hAnsi="Times New Roman" w:cs="Times New Roman"/>
          <w:sz w:val="24"/>
          <w:szCs w:val="24"/>
        </w:rPr>
        <w:t xml:space="preserve"> </w:t>
      </w:r>
    </w:p>
    <w:p w:rsidR="006A220A" w:rsidRDefault="006A220A" w:rsidP="006A220A">
      <w:pPr>
        <w:pStyle w:val="Standard"/>
        <w:spacing w:after="120" w:line="360" w:lineRule="auto"/>
        <w:jc w:val="both"/>
        <w:rPr>
          <w:rFonts w:ascii="Times New Roman" w:hAnsi="Times New Roman" w:cs="Times New Roman"/>
          <w:sz w:val="24"/>
          <w:szCs w:val="24"/>
        </w:rPr>
      </w:pPr>
      <w:r w:rsidRPr="00E5327D">
        <w:rPr>
          <w:rFonts w:ascii="Times New Roman" w:hAnsi="Times New Roman" w:cs="Times New Roman"/>
          <w:sz w:val="24"/>
          <w:szCs w:val="24"/>
        </w:rPr>
        <w:t xml:space="preserve">     Podle </w:t>
      </w:r>
      <w:r>
        <w:rPr>
          <w:rFonts w:ascii="Times New Roman" w:hAnsi="Times New Roman" w:cs="Times New Roman"/>
          <w:sz w:val="24"/>
          <w:szCs w:val="24"/>
        </w:rPr>
        <w:t xml:space="preserve">dosud uvedeného </w:t>
      </w:r>
      <w:r w:rsidRPr="00E5327D">
        <w:rPr>
          <w:rFonts w:ascii="Times New Roman" w:hAnsi="Times New Roman" w:cs="Times New Roman"/>
          <w:sz w:val="24"/>
          <w:szCs w:val="24"/>
        </w:rPr>
        <w:t>můžeme usoudit, že integrace zdravotně znevýhodněných osob</w:t>
      </w:r>
      <w:r>
        <w:rPr>
          <w:rFonts w:ascii="Times New Roman" w:hAnsi="Times New Roman" w:cs="Times New Roman"/>
          <w:sz w:val="24"/>
          <w:szCs w:val="24"/>
        </w:rPr>
        <w:t>, včetně lidí s duševním onemocněním,</w:t>
      </w:r>
      <w:r w:rsidRPr="00E5327D">
        <w:rPr>
          <w:rFonts w:ascii="Times New Roman" w:hAnsi="Times New Roman" w:cs="Times New Roman"/>
          <w:sz w:val="24"/>
          <w:szCs w:val="24"/>
        </w:rPr>
        <w:t xml:space="preserve"> není pouze záležitostí jich samotných, ale celé společnosti. Jedná se o oboustranný proces, kdy se navzájem ovlivňují zdraví i zdravotně znevýhodnění.</w:t>
      </w:r>
      <w:r>
        <w:rPr>
          <w:rFonts w:ascii="Times New Roman" w:hAnsi="Times New Roman" w:cs="Times New Roman"/>
          <w:sz w:val="24"/>
          <w:szCs w:val="24"/>
        </w:rPr>
        <w:t xml:space="preserve"> Ve vztahu k pracovnímu uplatnění duševně nemocných lidí, hraje tedy významnou roli, do jaké míry budou zaměstnavatelé ochotni respektovat potřeby a možnosti duševně nemocných osob a zda pro tyto lidi vytvoří vhodné pracovní podmínky.</w:t>
      </w:r>
    </w:p>
    <w:p w:rsidR="006A220A" w:rsidRDefault="006A220A" w:rsidP="006A220A">
      <w:pPr>
        <w:pStyle w:val="Standard"/>
        <w:spacing w:after="120" w:line="360" w:lineRule="auto"/>
        <w:jc w:val="both"/>
        <w:rPr>
          <w:rFonts w:ascii="Times New Roman" w:hAnsi="Times New Roman" w:cs="Times New Roman"/>
          <w:sz w:val="24"/>
          <w:szCs w:val="24"/>
        </w:rPr>
      </w:pPr>
    </w:p>
    <w:p w:rsidR="006A220A" w:rsidRDefault="006A220A" w:rsidP="006A220A">
      <w:pPr>
        <w:pStyle w:val="Standard"/>
        <w:spacing w:after="120" w:line="360" w:lineRule="auto"/>
        <w:jc w:val="both"/>
        <w:rPr>
          <w:rFonts w:ascii="Times New Roman" w:hAnsi="Times New Roman" w:cs="Times New Roman"/>
          <w:sz w:val="24"/>
          <w:szCs w:val="24"/>
        </w:rPr>
      </w:pPr>
    </w:p>
    <w:p w:rsidR="006A220A" w:rsidRDefault="006A220A" w:rsidP="006A220A">
      <w:pPr>
        <w:pStyle w:val="Standard"/>
        <w:spacing w:after="120" w:line="360" w:lineRule="auto"/>
        <w:jc w:val="both"/>
        <w:rPr>
          <w:rFonts w:ascii="Times New Roman" w:hAnsi="Times New Roman" w:cs="Times New Roman"/>
          <w:sz w:val="24"/>
          <w:szCs w:val="24"/>
        </w:rPr>
      </w:pPr>
    </w:p>
    <w:p w:rsidR="006A220A" w:rsidRDefault="006A220A" w:rsidP="006A220A">
      <w:pPr>
        <w:pStyle w:val="Standard"/>
        <w:spacing w:after="120" w:line="360" w:lineRule="auto"/>
        <w:jc w:val="both"/>
        <w:rPr>
          <w:rFonts w:ascii="Times New Roman" w:hAnsi="Times New Roman" w:cs="Times New Roman"/>
          <w:sz w:val="24"/>
          <w:szCs w:val="24"/>
        </w:rPr>
      </w:pPr>
    </w:p>
    <w:p w:rsidR="006A220A" w:rsidRPr="00B97235"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b/>
          <w:bCs/>
          <w:sz w:val="28"/>
          <w:szCs w:val="28"/>
        </w:rPr>
        <w:lastRenderedPageBreak/>
        <w:t>2. 2 Problematika stigmatizace</w:t>
      </w:r>
    </w:p>
    <w:p w:rsidR="006A220A" w:rsidRDefault="006A220A" w:rsidP="006A220A">
      <w:pPr>
        <w:pStyle w:val="Standard"/>
        <w:spacing w:after="0" w:line="360" w:lineRule="auto"/>
        <w:jc w:val="both"/>
        <w:rPr>
          <w:rFonts w:ascii="Times New Roman" w:hAnsi="Times New Roman" w:cs="Times New Roman"/>
          <w:b/>
          <w:bCs/>
          <w:sz w:val="28"/>
          <w:szCs w:val="28"/>
        </w:rPr>
      </w:pPr>
    </w:p>
    <w:p w:rsidR="006A220A" w:rsidRDefault="006A220A" w:rsidP="006A220A">
      <w:pPr>
        <w:pStyle w:val="Standard"/>
        <w:spacing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4"/>
          <w:szCs w:val="24"/>
        </w:rPr>
        <w:t xml:space="preserve">Jak již bylo zmíněno v úvodu této kapitoly, stigmatizace je jedním ze sociálních důsledků duševního onemocnění. Stigmatizace také výrazným způsobem ovlivňuje integraci zdravotně znevýhodněných osob. Často se stává příčinou sociální izolace a </w:t>
      </w:r>
      <w:proofErr w:type="spellStart"/>
      <w:r>
        <w:rPr>
          <w:rFonts w:ascii="Times New Roman" w:hAnsi="Times New Roman" w:cs="Times New Roman"/>
          <w:sz w:val="24"/>
          <w:szCs w:val="24"/>
        </w:rPr>
        <w:t>exkluze</w:t>
      </w:r>
      <w:proofErr w:type="spellEnd"/>
      <w:r>
        <w:rPr>
          <w:rFonts w:ascii="Times New Roman" w:hAnsi="Times New Roman" w:cs="Times New Roman"/>
          <w:sz w:val="24"/>
          <w:szCs w:val="24"/>
        </w:rPr>
        <w:t xml:space="preserve"> (sociální vyloučení).</w:t>
      </w:r>
    </w:p>
    <w:p w:rsidR="006A220A" w:rsidRDefault="006A220A" w:rsidP="006A220A">
      <w:pPr>
        <w:pStyle w:val="Standard"/>
        <w:spacing w:after="120" w:line="360" w:lineRule="auto"/>
        <w:jc w:val="both"/>
        <w:rPr>
          <w:rFonts w:ascii="Times New Roman" w:hAnsi="Times New Roman" w:cs="Times New Roman"/>
          <w:b/>
          <w:bCs/>
          <w:sz w:val="28"/>
          <w:szCs w:val="28"/>
        </w:rPr>
      </w:pPr>
      <w:r>
        <w:rPr>
          <w:rFonts w:ascii="Times New Roman" w:hAnsi="Times New Roman" w:cs="Times New Roman"/>
          <w:sz w:val="24"/>
          <w:szCs w:val="24"/>
        </w:rPr>
        <w:t xml:space="preserve">     Duševně nemocný člověk je v jiném postavení než člověk s tělesnou nemocí. Ostatním lidem se jeví jako člověk s vadami, slabý, neschopný, někdy i hloupý. Společnost se ho bojí, protože jeho chování je nepředvídatelné, nekontrolovatelné a někdy i nebezpečné. Duševně nemocný jedinec trpí a nese břímě hodnocení své nemoci ostatními lidmi. V takovém případě mluvíme o </w:t>
      </w:r>
      <w:r>
        <w:rPr>
          <w:rFonts w:ascii="Times New Roman" w:hAnsi="Times New Roman" w:cs="Times New Roman"/>
          <w:b/>
          <w:bCs/>
          <w:sz w:val="24"/>
          <w:szCs w:val="24"/>
        </w:rPr>
        <w:t>stigmatizaci</w:t>
      </w:r>
      <w:r>
        <w:rPr>
          <w:rFonts w:ascii="Times New Roman" w:hAnsi="Times New Roman" w:cs="Times New Roman"/>
          <w:sz w:val="24"/>
          <w:szCs w:val="24"/>
        </w:rPr>
        <w:t xml:space="preserve"> – označení, které je způsobeno negativními předsudky okolí k duševně nemocné osobě. Stigma psychiatrického pacienta je spojeno se silnou emocí, která je posilována společností a její kulturou, především je zde velký tlak médií (Malá a Pavlovský, 2002, s. 9).</w:t>
      </w: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Stigmatizace významně mění roli zdravotně znevýhodněného, jeho sociální status, a v důsledku toho i jeho identitu. Tato změna se může projevit asymetrií vztahu zdravých ke zdravotně znevýhodněným, kdy je takový jedinec považován za pasivní objekt a není považován za rovnocenného partnera. Hendikepovaní lidé bývají často nejen podceňováni, ale i zneužíváni (Vágnerová, 2008, s. 190-191).</w:t>
      </w:r>
      <w:r w:rsidR="00837E0E">
        <w:rPr>
          <w:rFonts w:ascii="Times New Roman" w:hAnsi="Times New Roman" w:cs="Times New Roman"/>
          <w:sz w:val="24"/>
          <w:szCs w:val="24"/>
        </w:rPr>
        <w:t xml:space="preserve"> To vše se projevuje i na trhu práce. </w:t>
      </w:r>
    </w:p>
    <w:p w:rsidR="00837E0E" w:rsidRDefault="006A220A" w:rsidP="00837E0E">
      <w:pPr>
        <w:pStyle w:val="Standar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Matoušek, Koláčková, </w:t>
      </w:r>
      <w:proofErr w:type="spellStart"/>
      <w:r>
        <w:rPr>
          <w:rFonts w:ascii="Times New Roman" w:hAnsi="Times New Roman" w:cs="Times New Roman"/>
          <w:sz w:val="24"/>
          <w:szCs w:val="24"/>
        </w:rPr>
        <w:t>Kodymová</w:t>
      </w:r>
      <w:proofErr w:type="spellEnd"/>
      <w:r>
        <w:rPr>
          <w:rFonts w:ascii="Times New Roman" w:hAnsi="Times New Roman" w:cs="Times New Roman"/>
          <w:sz w:val="24"/>
          <w:szCs w:val="24"/>
        </w:rPr>
        <w:t xml:space="preserve"> uvádějí, že </w:t>
      </w:r>
      <w:proofErr w:type="spellStart"/>
      <w:r>
        <w:rPr>
          <w:rFonts w:ascii="Times New Roman" w:hAnsi="Times New Roman" w:cs="Times New Roman"/>
          <w:sz w:val="24"/>
          <w:szCs w:val="24"/>
        </w:rPr>
        <w:t>Carling</w:t>
      </w:r>
      <w:proofErr w:type="spellEnd"/>
      <w:r>
        <w:rPr>
          <w:rFonts w:ascii="Times New Roman" w:hAnsi="Times New Roman" w:cs="Times New Roman"/>
          <w:sz w:val="24"/>
          <w:szCs w:val="24"/>
        </w:rPr>
        <w:t xml:space="preserve"> (1995) považuje za </w:t>
      </w:r>
      <w:r w:rsidRPr="00AD4272">
        <w:rPr>
          <w:rFonts w:ascii="Times New Roman" w:hAnsi="Times New Roman" w:cs="Times New Roman"/>
          <w:b/>
          <w:sz w:val="24"/>
          <w:szCs w:val="24"/>
        </w:rPr>
        <w:t>prevenci stigmatizace</w:t>
      </w:r>
      <w:r>
        <w:rPr>
          <w:rFonts w:ascii="Times New Roman" w:hAnsi="Times New Roman" w:cs="Times New Roman"/>
          <w:sz w:val="24"/>
          <w:szCs w:val="24"/>
        </w:rPr>
        <w:t xml:space="preserve"> kvalitní péči o duševně nemocné osoby. V rámci této péče má být podle něj podporována </w:t>
      </w:r>
      <w:r w:rsidRPr="00AD4272">
        <w:rPr>
          <w:rFonts w:ascii="Times New Roman" w:hAnsi="Times New Roman" w:cs="Times New Roman"/>
          <w:b/>
          <w:sz w:val="24"/>
          <w:szCs w:val="24"/>
        </w:rPr>
        <w:t>sociální integrace</w:t>
      </w:r>
      <w:r>
        <w:rPr>
          <w:rFonts w:ascii="Times New Roman" w:hAnsi="Times New Roman" w:cs="Times New Roman"/>
          <w:sz w:val="24"/>
          <w:szCs w:val="24"/>
        </w:rPr>
        <w:t xml:space="preserve">, která zahrnuje změnu postojů lidí, kteří se bojí osob označovaných jako duševně nemocní, změnu postojů profesionálů, u kterých nadměrný pocit odpovědnosti vede k příliš ochranitelskému postoji vůči nemocným a u klientů ke změně jejich zvnitřněného pocitu nezpůsobilosti a nekompetentnosti (Matoušek, </w:t>
      </w:r>
      <w:r>
        <w:rPr>
          <w:rFonts w:ascii="Times New Roman" w:hAnsi="Times New Roman" w:cs="Times New Roman"/>
          <w:sz w:val="24"/>
          <w:szCs w:val="24"/>
        </w:rPr>
        <w:lastRenderedPageBreak/>
        <w:t xml:space="preserve">Koláčková, </w:t>
      </w:r>
      <w:proofErr w:type="spellStart"/>
      <w:r>
        <w:rPr>
          <w:rFonts w:ascii="Times New Roman" w:hAnsi="Times New Roman" w:cs="Times New Roman"/>
          <w:sz w:val="24"/>
          <w:szCs w:val="24"/>
        </w:rPr>
        <w:t>Kodymová</w:t>
      </w:r>
      <w:proofErr w:type="spellEnd"/>
      <w:r>
        <w:rPr>
          <w:rFonts w:ascii="Times New Roman" w:hAnsi="Times New Roman" w:cs="Times New Roman"/>
          <w:sz w:val="24"/>
          <w:szCs w:val="24"/>
        </w:rPr>
        <w:t xml:space="preserve">, 2010, s. 134-136). To vše má důsledky pro uplatnitelnost člověka s duševním onemocněním na trhu práce. </w:t>
      </w:r>
    </w:p>
    <w:p w:rsidR="00837E0E" w:rsidRDefault="00837E0E" w:rsidP="00837E0E">
      <w:pPr>
        <w:pStyle w:val="Standard"/>
        <w:spacing w:after="120" w:line="360" w:lineRule="auto"/>
        <w:jc w:val="both"/>
        <w:rPr>
          <w:rFonts w:ascii="Times New Roman" w:hAnsi="Times New Roman" w:cs="Times New Roman"/>
          <w:sz w:val="24"/>
          <w:szCs w:val="24"/>
        </w:rPr>
      </w:pPr>
    </w:p>
    <w:p w:rsidR="006A220A" w:rsidRDefault="006A220A" w:rsidP="00837E0E">
      <w:pPr>
        <w:pStyle w:val="Standard"/>
        <w:spacing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r>
        <w:rPr>
          <w:rFonts w:ascii="Times New Roman" w:hAnsi="Times New Roman" w:cs="Times New Roman"/>
          <w:sz w:val="24"/>
          <w:szCs w:val="24"/>
        </w:rPr>
        <w:t xml:space="preserve"> </w:t>
      </w:r>
      <w:r>
        <w:rPr>
          <w:rFonts w:ascii="Times New Roman" w:hAnsi="Times New Roman" w:cs="Times New Roman"/>
          <w:b/>
          <w:bCs/>
          <w:sz w:val="28"/>
          <w:szCs w:val="28"/>
        </w:rPr>
        <w:t>3 Rehabilitace duševně nemocných osob</w:t>
      </w:r>
    </w:p>
    <w:p w:rsidR="006A220A" w:rsidRDefault="006A220A" w:rsidP="006A220A">
      <w:pPr>
        <w:pStyle w:val="Standard"/>
        <w:spacing w:after="0" w:line="360" w:lineRule="auto"/>
        <w:jc w:val="both"/>
        <w:rPr>
          <w:rFonts w:ascii="Times New Roman" w:hAnsi="Times New Roman" w:cs="Times New Roman"/>
          <w:bCs/>
          <w:sz w:val="24"/>
          <w:szCs w:val="24"/>
        </w:rPr>
      </w:pPr>
    </w:p>
    <w:p w:rsidR="006A220A" w:rsidRDefault="006A220A" w:rsidP="006A220A">
      <w:pPr>
        <w:pStyle w:val="Standard"/>
        <w:spacing w:after="120"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98532E">
        <w:rPr>
          <w:rFonts w:ascii="Times New Roman" w:hAnsi="Times New Roman" w:cs="Times New Roman"/>
          <w:b/>
          <w:bCs/>
          <w:sz w:val="24"/>
          <w:szCs w:val="24"/>
        </w:rPr>
        <w:t>Rehabilitace</w:t>
      </w:r>
      <w:r>
        <w:rPr>
          <w:rFonts w:ascii="Times New Roman" w:hAnsi="Times New Roman" w:cs="Times New Roman"/>
          <w:bCs/>
          <w:sz w:val="24"/>
          <w:szCs w:val="24"/>
        </w:rPr>
        <w:t xml:space="preserve"> je podle Matouška, Koláčkové, </w:t>
      </w:r>
      <w:proofErr w:type="spellStart"/>
      <w:r>
        <w:rPr>
          <w:rFonts w:ascii="Times New Roman" w:hAnsi="Times New Roman" w:cs="Times New Roman"/>
          <w:bCs/>
          <w:sz w:val="24"/>
          <w:szCs w:val="24"/>
        </w:rPr>
        <w:t>Kodymové</w:t>
      </w:r>
      <w:proofErr w:type="spellEnd"/>
      <w:r>
        <w:rPr>
          <w:rFonts w:ascii="Times New Roman" w:hAnsi="Times New Roman" w:cs="Times New Roman"/>
          <w:bCs/>
          <w:sz w:val="24"/>
          <w:szCs w:val="24"/>
        </w:rPr>
        <w:t xml:space="preserve"> (2010, s. 92) souborem postupů, jejichž cílem je umožnit osobám se zdravotním postižením, aby dosáhly a zachovaly si optimální fyzickou, smyslovou, intelektovou, psychickou nebo sociální úroveň funkcí a byly co nejvíce nezávislé. Hartl a Hartlová (2000, s. 504) definují rehabilitaci jako péči o zpětné začlenění jedince do každodenního života, po odeznění příznaků duševního onemocnění.</w:t>
      </w:r>
    </w:p>
    <w:p w:rsidR="006A220A" w:rsidRDefault="006A220A" w:rsidP="006A220A">
      <w:pPr>
        <w:pStyle w:val="Standard"/>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Votava (20</w:t>
      </w:r>
      <w:r w:rsidR="0068105A">
        <w:rPr>
          <w:rFonts w:ascii="Times New Roman" w:hAnsi="Times New Roman" w:cs="Times New Roman"/>
          <w:bCs/>
          <w:sz w:val="24"/>
          <w:szCs w:val="24"/>
        </w:rPr>
        <w:t>03</w:t>
      </w:r>
      <w:r>
        <w:rPr>
          <w:rFonts w:ascii="Times New Roman" w:hAnsi="Times New Roman" w:cs="Times New Roman"/>
          <w:bCs/>
          <w:sz w:val="24"/>
          <w:szCs w:val="24"/>
        </w:rPr>
        <w:t xml:space="preserve">, s. 14-15) vychází z definice Světové zdravotnické organizace z r. 1969, která mluví o rehabilitaci jako o plynulém koordinovaném úsilí, které vede k co nejrychlejšímu a co nejširšímu zapojení občanů se zdravotním postižením do všech obvyklých aktivit života společnosti, s využitím léčebných, sociálních, pedagogických a pracovních prostředků. Z uvedené definice tak vyplývá, že rehabilitace by měla pokrýt kromě zdravotní péče i další oblasti života. Taková rehabilitace se pak nazývá </w:t>
      </w:r>
      <w:r w:rsidRPr="00F45A33">
        <w:rPr>
          <w:rFonts w:ascii="Times New Roman" w:hAnsi="Times New Roman" w:cs="Times New Roman"/>
          <w:b/>
          <w:bCs/>
          <w:sz w:val="24"/>
          <w:szCs w:val="24"/>
        </w:rPr>
        <w:t>ucelenou rehabilitací</w:t>
      </w:r>
      <w:r>
        <w:rPr>
          <w:rFonts w:ascii="Times New Roman" w:hAnsi="Times New Roman" w:cs="Times New Roman"/>
          <w:bCs/>
          <w:sz w:val="24"/>
          <w:szCs w:val="24"/>
        </w:rPr>
        <w:t xml:space="preserve"> a je tvořena těmito složkami: léčebnou, sociální, pedagogickou a pracovní rehabilitací.</w:t>
      </w:r>
    </w:p>
    <w:p w:rsidR="006A220A" w:rsidRDefault="006A220A" w:rsidP="006A220A">
      <w:pPr>
        <w:pStyle w:val="Standard"/>
        <w:numPr>
          <w:ilvl w:val="0"/>
          <w:numId w:val="8"/>
        </w:numPr>
        <w:spacing w:after="0" w:line="360" w:lineRule="auto"/>
        <w:jc w:val="both"/>
        <w:rPr>
          <w:rFonts w:ascii="Times New Roman" w:hAnsi="Times New Roman" w:cs="Times New Roman"/>
          <w:bCs/>
          <w:sz w:val="24"/>
          <w:szCs w:val="24"/>
        </w:rPr>
      </w:pPr>
      <w:r w:rsidRPr="00195355">
        <w:rPr>
          <w:rFonts w:ascii="Times New Roman" w:hAnsi="Times New Roman" w:cs="Times New Roman"/>
          <w:b/>
          <w:bCs/>
          <w:sz w:val="24"/>
          <w:szCs w:val="24"/>
        </w:rPr>
        <w:t>Léčebná rehabilitace</w:t>
      </w:r>
      <w:r>
        <w:rPr>
          <w:rFonts w:ascii="Times New Roman" w:hAnsi="Times New Roman" w:cs="Times New Roman"/>
          <w:bCs/>
          <w:sz w:val="24"/>
          <w:szCs w:val="24"/>
        </w:rPr>
        <w:t xml:space="preserve"> – je ta část, která je zajišťována zdravotnickými zařízeními. Jejím cílem je zlepšení funkčního stavu a zmírnění či odstranění poruchy (Votava, 20</w:t>
      </w:r>
      <w:r w:rsidR="0068105A">
        <w:rPr>
          <w:rFonts w:ascii="Times New Roman" w:hAnsi="Times New Roman" w:cs="Times New Roman"/>
          <w:bCs/>
          <w:sz w:val="24"/>
          <w:szCs w:val="24"/>
        </w:rPr>
        <w:t>03</w:t>
      </w:r>
      <w:r>
        <w:rPr>
          <w:rFonts w:ascii="Times New Roman" w:hAnsi="Times New Roman" w:cs="Times New Roman"/>
          <w:bCs/>
          <w:sz w:val="24"/>
          <w:szCs w:val="24"/>
        </w:rPr>
        <w:t>, s. 24).</w:t>
      </w:r>
    </w:p>
    <w:p w:rsidR="006A220A" w:rsidRDefault="006A220A" w:rsidP="006A220A">
      <w:pPr>
        <w:pStyle w:val="Standard"/>
        <w:numPr>
          <w:ilvl w:val="0"/>
          <w:numId w:val="7"/>
        </w:numPr>
        <w:spacing w:after="0" w:line="360" w:lineRule="auto"/>
        <w:jc w:val="both"/>
        <w:rPr>
          <w:rFonts w:ascii="Times New Roman" w:hAnsi="Times New Roman" w:cs="Times New Roman"/>
          <w:bCs/>
          <w:sz w:val="24"/>
          <w:szCs w:val="24"/>
        </w:rPr>
      </w:pPr>
      <w:r w:rsidRPr="00195355">
        <w:rPr>
          <w:rFonts w:ascii="Times New Roman" w:hAnsi="Times New Roman" w:cs="Times New Roman"/>
          <w:b/>
          <w:bCs/>
          <w:sz w:val="24"/>
          <w:szCs w:val="24"/>
        </w:rPr>
        <w:t>Sociální rehabilitace</w:t>
      </w:r>
      <w:r w:rsidRPr="00672C6B">
        <w:rPr>
          <w:rFonts w:ascii="Times New Roman" w:hAnsi="Times New Roman" w:cs="Times New Roman"/>
          <w:bCs/>
          <w:sz w:val="24"/>
          <w:szCs w:val="24"/>
        </w:rPr>
        <w:t xml:space="preserve"> – </w:t>
      </w:r>
      <w:r>
        <w:rPr>
          <w:rFonts w:ascii="Times New Roman" w:hAnsi="Times New Roman" w:cs="Times New Roman"/>
          <w:bCs/>
          <w:sz w:val="24"/>
          <w:szCs w:val="24"/>
        </w:rPr>
        <w:t>zaměřuje se na podporu fungování člověk</w:t>
      </w:r>
      <w:r w:rsidR="00932E4A">
        <w:rPr>
          <w:rFonts w:ascii="Times New Roman" w:hAnsi="Times New Roman" w:cs="Times New Roman"/>
          <w:bCs/>
          <w:sz w:val="24"/>
          <w:szCs w:val="24"/>
        </w:rPr>
        <w:t>a v běžných životních situacích, např.</w:t>
      </w:r>
      <w:r>
        <w:rPr>
          <w:rFonts w:ascii="Times New Roman" w:hAnsi="Times New Roman" w:cs="Times New Roman"/>
          <w:bCs/>
          <w:sz w:val="24"/>
          <w:szCs w:val="24"/>
        </w:rPr>
        <w:t xml:space="preserve"> </w:t>
      </w:r>
      <w:r w:rsidR="00932E4A">
        <w:rPr>
          <w:rFonts w:ascii="Times New Roman" w:hAnsi="Times New Roman" w:cs="Times New Roman"/>
          <w:bCs/>
          <w:sz w:val="24"/>
          <w:szCs w:val="24"/>
        </w:rPr>
        <w:t>z</w:t>
      </w:r>
      <w:r>
        <w:rPr>
          <w:rFonts w:ascii="Times New Roman" w:hAnsi="Times New Roman" w:cs="Times New Roman"/>
          <w:bCs/>
          <w:sz w:val="24"/>
          <w:szCs w:val="24"/>
        </w:rPr>
        <w:t xml:space="preserve">abezpečení materiálních a dalších hmotných podmínek pro samostatný život. </w:t>
      </w:r>
      <w:r w:rsidR="00656AB4">
        <w:rPr>
          <w:rFonts w:ascii="Times New Roman" w:hAnsi="Times New Roman" w:cs="Times New Roman"/>
          <w:bCs/>
          <w:sz w:val="24"/>
          <w:szCs w:val="24"/>
        </w:rPr>
        <w:t>Důležitým</w:t>
      </w:r>
      <w:r>
        <w:rPr>
          <w:rFonts w:ascii="Times New Roman" w:hAnsi="Times New Roman" w:cs="Times New Roman"/>
          <w:bCs/>
          <w:sz w:val="24"/>
          <w:szCs w:val="24"/>
        </w:rPr>
        <w:t xml:space="preserve"> prostředkem sociální rehabilitace jsou sociální služby (Matoušek, Koláčková, </w:t>
      </w:r>
      <w:proofErr w:type="spellStart"/>
      <w:r>
        <w:rPr>
          <w:rFonts w:ascii="Times New Roman" w:hAnsi="Times New Roman" w:cs="Times New Roman"/>
          <w:bCs/>
          <w:sz w:val="24"/>
          <w:szCs w:val="24"/>
        </w:rPr>
        <w:t>Kodymová</w:t>
      </w:r>
      <w:proofErr w:type="spellEnd"/>
      <w:r>
        <w:rPr>
          <w:rFonts w:ascii="Times New Roman" w:hAnsi="Times New Roman" w:cs="Times New Roman"/>
          <w:bCs/>
          <w:sz w:val="24"/>
          <w:szCs w:val="24"/>
        </w:rPr>
        <w:t xml:space="preserve">, 2010, s. 94-95). </w:t>
      </w:r>
    </w:p>
    <w:p w:rsidR="006A220A" w:rsidRDefault="006A220A" w:rsidP="006A220A">
      <w:pPr>
        <w:pStyle w:val="Standard"/>
        <w:numPr>
          <w:ilvl w:val="0"/>
          <w:numId w:val="7"/>
        </w:numPr>
        <w:spacing w:after="0" w:line="360" w:lineRule="auto"/>
        <w:jc w:val="both"/>
        <w:rPr>
          <w:rFonts w:ascii="Times New Roman" w:hAnsi="Times New Roman" w:cs="Times New Roman"/>
          <w:bCs/>
          <w:sz w:val="24"/>
          <w:szCs w:val="24"/>
        </w:rPr>
      </w:pPr>
      <w:r w:rsidRPr="00195355">
        <w:rPr>
          <w:rFonts w:ascii="Times New Roman" w:hAnsi="Times New Roman" w:cs="Times New Roman"/>
          <w:b/>
          <w:bCs/>
          <w:sz w:val="24"/>
          <w:szCs w:val="24"/>
        </w:rPr>
        <w:t>Pedagogická rehabilitace</w:t>
      </w:r>
      <w:r>
        <w:rPr>
          <w:rFonts w:ascii="Times New Roman" w:hAnsi="Times New Roman" w:cs="Times New Roman"/>
          <w:bCs/>
          <w:sz w:val="24"/>
          <w:szCs w:val="24"/>
        </w:rPr>
        <w:t xml:space="preserve"> – jejím cílem je u osob zdravotně znevýhodněných dosáhnout co nejvyššího stupně vzdělání a </w:t>
      </w:r>
      <w:r>
        <w:rPr>
          <w:rFonts w:ascii="Times New Roman" w:hAnsi="Times New Roman" w:cs="Times New Roman"/>
          <w:bCs/>
          <w:sz w:val="24"/>
          <w:szCs w:val="24"/>
        </w:rPr>
        <w:lastRenderedPageBreak/>
        <w:t>optimální kvalifikace, podpořit tak jejich samostatnost a aktivní zapojení do všech obvyklých oblastí společenského života. Prostřednictvím výchovy a vzdělání pak posilovat harmonické soužití všech členů společnosti (Votava, 20</w:t>
      </w:r>
      <w:r w:rsidR="0068105A">
        <w:rPr>
          <w:rFonts w:ascii="Times New Roman" w:hAnsi="Times New Roman" w:cs="Times New Roman"/>
          <w:bCs/>
          <w:sz w:val="24"/>
          <w:szCs w:val="24"/>
        </w:rPr>
        <w:t>03</w:t>
      </w:r>
      <w:r>
        <w:rPr>
          <w:rFonts w:ascii="Times New Roman" w:hAnsi="Times New Roman" w:cs="Times New Roman"/>
          <w:bCs/>
          <w:sz w:val="24"/>
          <w:szCs w:val="24"/>
        </w:rPr>
        <w:t>, s. 123).</w:t>
      </w:r>
    </w:p>
    <w:p w:rsidR="006A220A" w:rsidRDefault="006A220A" w:rsidP="006A220A">
      <w:pPr>
        <w:pStyle w:val="Standard"/>
        <w:numPr>
          <w:ilvl w:val="0"/>
          <w:numId w:val="7"/>
        </w:numPr>
        <w:spacing w:after="120" w:line="360" w:lineRule="auto"/>
        <w:jc w:val="both"/>
        <w:rPr>
          <w:rFonts w:ascii="Times New Roman" w:hAnsi="Times New Roman" w:cs="Times New Roman"/>
          <w:bCs/>
          <w:sz w:val="24"/>
          <w:szCs w:val="24"/>
        </w:rPr>
      </w:pPr>
      <w:r w:rsidRPr="00195355">
        <w:rPr>
          <w:rFonts w:ascii="Times New Roman" w:hAnsi="Times New Roman" w:cs="Times New Roman"/>
          <w:b/>
          <w:bCs/>
          <w:sz w:val="24"/>
          <w:szCs w:val="24"/>
        </w:rPr>
        <w:t>Pracovní rehabilitace</w:t>
      </w:r>
      <w:r>
        <w:rPr>
          <w:rFonts w:ascii="Times New Roman" w:hAnsi="Times New Roman" w:cs="Times New Roman"/>
          <w:bCs/>
          <w:sz w:val="24"/>
          <w:szCs w:val="24"/>
        </w:rPr>
        <w:t xml:space="preserve"> – jedná se o péči věnovanou lidem se zdravotním znevýhodněním, která jim umožní uplatnění na trhu práce. Cílem je tak obnovení pracovního potenciálu u lidí, kteří mají v důsledku zdravotního znevýhodnění sníženou nebo změněnou pracovní schopnost, nebo jsou práce neschopni (Matoušek, Koláčková, </w:t>
      </w:r>
      <w:proofErr w:type="spellStart"/>
      <w:r>
        <w:rPr>
          <w:rFonts w:ascii="Times New Roman" w:hAnsi="Times New Roman" w:cs="Times New Roman"/>
          <w:bCs/>
          <w:sz w:val="24"/>
          <w:szCs w:val="24"/>
        </w:rPr>
        <w:t>Kodymová</w:t>
      </w:r>
      <w:proofErr w:type="spellEnd"/>
      <w:r>
        <w:rPr>
          <w:rFonts w:ascii="Times New Roman" w:hAnsi="Times New Roman" w:cs="Times New Roman"/>
          <w:bCs/>
          <w:sz w:val="24"/>
          <w:szCs w:val="24"/>
        </w:rPr>
        <w:t>, 2010, s. 94).</w:t>
      </w:r>
    </w:p>
    <w:p w:rsidR="006A220A" w:rsidRDefault="006A220A" w:rsidP="006A220A">
      <w:pPr>
        <w:pStyle w:val="Standard"/>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Matoušek, Koláčková, </w:t>
      </w:r>
      <w:proofErr w:type="spellStart"/>
      <w:r>
        <w:rPr>
          <w:rFonts w:ascii="Times New Roman" w:hAnsi="Times New Roman" w:cs="Times New Roman"/>
          <w:bCs/>
          <w:sz w:val="24"/>
          <w:szCs w:val="24"/>
        </w:rPr>
        <w:t>Kodymová</w:t>
      </w:r>
      <w:proofErr w:type="spellEnd"/>
      <w:r>
        <w:rPr>
          <w:rFonts w:ascii="Times New Roman" w:hAnsi="Times New Roman" w:cs="Times New Roman"/>
          <w:bCs/>
          <w:sz w:val="24"/>
          <w:szCs w:val="24"/>
        </w:rPr>
        <w:t xml:space="preserve"> (2010, s. 92) zmiňují ještě jeden významný cíl rehabilitace a tím je </w:t>
      </w:r>
      <w:r w:rsidRPr="00195355">
        <w:rPr>
          <w:rFonts w:ascii="Times New Roman" w:hAnsi="Times New Roman" w:cs="Times New Roman"/>
          <w:b/>
          <w:bCs/>
          <w:sz w:val="24"/>
          <w:szCs w:val="24"/>
        </w:rPr>
        <w:t>vyrovnávání příležitostí</w:t>
      </w:r>
      <w:r>
        <w:rPr>
          <w:rFonts w:ascii="Times New Roman" w:hAnsi="Times New Roman" w:cs="Times New Roman"/>
          <w:bCs/>
          <w:sz w:val="24"/>
          <w:szCs w:val="24"/>
        </w:rPr>
        <w:t xml:space="preserve">. Jde o proces, jehož prostřednictvím jsou různé služby, činnosti, informace a dokumentace zpřístupněny všem lidem, zvláště osobám se zdravotním znevýhodněním. V rámci procesu vyrovnávání příležitostí by jim měla být poskytnuta podpora v oblasti vzdělávání, zdravotní péče, zaměstnávání a sociálních služeb, které potřebují. </w:t>
      </w:r>
    </w:p>
    <w:p w:rsidR="006A220A" w:rsidRDefault="006A220A" w:rsidP="006A220A">
      <w:pPr>
        <w:pStyle w:val="Standard"/>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Zdravotně znevýhodnění lidé mají stejné potřeby jako lidé zdraví. Proto, aby mohli žít spokojeným životem, je velmi důležité, jaký postoj k nim zaujímá samotná společnost. Zda jim umožňuje zapojit se do všech oblastí života včetně respektování jejich práv. Můžeme tedy říci, že integrace a rehabilitace velmi významně ovlivňují postoje zdravých lidí ke zdravotně znevýhodněným a napomáhají tak v procesu vzájemného přizpůsobování. Jednou z významných oblastí života lidí, tedy nejen duševně nemocných, je práce a pracovní uplatnění. Následující kapitola bude věnovaná významu práce ve vztahu k duševnímu zdraví člověka. </w:t>
      </w:r>
    </w:p>
    <w:p w:rsidR="006A220A" w:rsidRDefault="006A220A" w:rsidP="006A220A">
      <w:pPr>
        <w:pStyle w:val="Standard"/>
        <w:spacing w:after="0" w:line="360" w:lineRule="auto"/>
        <w:jc w:val="both"/>
        <w:rPr>
          <w:rFonts w:ascii="Times New Roman" w:hAnsi="Times New Roman" w:cs="Times New Roman"/>
          <w:bCs/>
          <w:sz w:val="24"/>
          <w:szCs w:val="24"/>
        </w:rPr>
      </w:pPr>
    </w:p>
    <w:p w:rsidR="006A220A" w:rsidRPr="00782112" w:rsidRDefault="006A220A" w:rsidP="006A220A">
      <w:pPr>
        <w:pStyle w:val="Standard"/>
        <w:tabs>
          <w:tab w:val="right" w:pos="7369"/>
        </w:tabs>
        <w:spacing w:after="0" w:line="360" w:lineRule="auto"/>
        <w:jc w:val="both"/>
        <w:rPr>
          <w:sz w:val="28"/>
          <w:szCs w:val="28"/>
        </w:rPr>
      </w:pPr>
      <w:r w:rsidRPr="00782112">
        <w:rPr>
          <w:rFonts w:ascii="Times New Roman" w:hAnsi="Times New Roman" w:cs="Times New Roman"/>
          <w:b/>
          <w:sz w:val="28"/>
          <w:szCs w:val="28"/>
        </w:rPr>
        <w:t>3 TRH PRÁCE</w:t>
      </w:r>
      <w:r w:rsidRPr="00782112">
        <w:rPr>
          <w:rFonts w:ascii="Times New Roman" w:hAnsi="Times New Roman" w:cs="Times New Roman"/>
          <w:b/>
          <w:sz w:val="28"/>
          <w:szCs w:val="28"/>
        </w:rPr>
        <w:tab/>
      </w:r>
    </w:p>
    <w:p w:rsidR="006A220A" w:rsidRDefault="006A220A" w:rsidP="006A220A">
      <w:pPr>
        <w:pStyle w:val="Standard"/>
        <w:spacing w:after="0" w:line="360" w:lineRule="auto"/>
        <w:jc w:val="both"/>
        <w:rPr>
          <w:rFonts w:ascii="Times New Roman" w:hAnsi="Times New Roman" w:cs="Times New Roman"/>
          <w:b/>
          <w:sz w:val="32"/>
          <w:szCs w:val="32"/>
        </w:rPr>
      </w:pPr>
    </w:p>
    <w:p w:rsidR="006A220A" w:rsidRDefault="006A220A" w:rsidP="006A220A">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této kapitole bude blíže charakterizován trh práce, pozornost bude věnována významu práce pro člověka a problematice nezaměstnanosti. </w:t>
      </w:r>
      <w:r>
        <w:rPr>
          <w:rFonts w:ascii="Times New Roman" w:hAnsi="Times New Roman" w:cs="Times New Roman"/>
          <w:sz w:val="24"/>
          <w:szCs w:val="24"/>
        </w:rPr>
        <w:lastRenderedPageBreak/>
        <w:t xml:space="preserve">V souvislosti s nezaměstnaností bude pojednáno o </w:t>
      </w:r>
      <w:r w:rsidR="00242F7B">
        <w:rPr>
          <w:rFonts w:ascii="Times New Roman" w:hAnsi="Times New Roman" w:cs="Times New Roman"/>
          <w:sz w:val="24"/>
          <w:szCs w:val="24"/>
        </w:rPr>
        <w:t xml:space="preserve">jejích </w:t>
      </w:r>
      <w:r>
        <w:rPr>
          <w:rFonts w:ascii="Times New Roman" w:hAnsi="Times New Roman" w:cs="Times New Roman"/>
          <w:sz w:val="24"/>
          <w:szCs w:val="24"/>
        </w:rPr>
        <w:t xml:space="preserve">konkrétních dopadech na člověka a jeho duševní zdraví. </w:t>
      </w:r>
    </w:p>
    <w:p w:rsidR="006571AC" w:rsidRDefault="006571AC" w:rsidP="006A220A">
      <w:pPr>
        <w:pStyle w:val="Standard"/>
        <w:spacing w:after="0" w:line="360" w:lineRule="auto"/>
        <w:jc w:val="both"/>
        <w:rPr>
          <w:rFonts w:ascii="Times New Roman" w:hAnsi="Times New Roman" w:cs="Times New Roman"/>
          <w:b/>
          <w:sz w:val="28"/>
          <w:szCs w:val="28"/>
        </w:rPr>
      </w:pPr>
    </w:p>
    <w:p w:rsidR="006A220A" w:rsidRDefault="006A220A" w:rsidP="006A220A">
      <w:pPr>
        <w:pStyle w:val="Standard"/>
        <w:spacing w:after="0" w:line="360" w:lineRule="auto"/>
        <w:jc w:val="both"/>
      </w:pPr>
      <w:r>
        <w:rPr>
          <w:rFonts w:ascii="Times New Roman" w:hAnsi="Times New Roman" w:cs="Times New Roman"/>
          <w:b/>
          <w:sz w:val="28"/>
          <w:szCs w:val="28"/>
        </w:rPr>
        <w:t>3. 1 Charakteristika trhu práce</w:t>
      </w:r>
    </w:p>
    <w:p w:rsidR="006A220A" w:rsidRDefault="006A220A" w:rsidP="006A220A">
      <w:pPr>
        <w:pStyle w:val="Standard"/>
        <w:spacing w:after="0" w:line="360" w:lineRule="auto"/>
        <w:jc w:val="both"/>
        <w:rPr>
          <w:rFonts w:ascii="Times New Roman" w:hAnsi="Times New Roman" w:cs="Times New Roman"/>
          <w:b/>
          <w:sz w:val="24"/>
          <w:szCs w:val="24"/>
        </w:rPr>
      </w:pPr>
    </w:p>
    <w:p w:rsidR="006A220A" w:rsidRDefault="006A220A" w:rsidP="006A220A">
      <w:pPr>
        <w:pStyle w:val="Standard"/>
        <w:spacing w:after="0" w:line="360" w:lineRule="auto"/>
        <w:jc w:val="both"/>
      </w:pPr>
      <w:r>
        <w:rPr>
          <w:rFonts w:ascii="Times New Roman" w:hAnsi="Times New Roman" w:cs="Times New Roman"/>
          <w:sz w:val="24"/>
          <w:szCs w:val="24"/>
        </w:rPr>
        <w:t xml:space="preserve">     Protože další kapitoly budou více věnovány problematice uplatnění duševně nemocných osob na trhu práce, je velmi důležité blíže charakterizovat trh práce, který je jedním z faktorů ovlivňujících pracovní uplatnění.</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Pro tržní hospodářství je typické, že souběžně funguje trh zboží a služeb a zároveň také trhy výrobních faktorů, tedy i trh práce. Trh práce je specifickým trhem. Jeho specifičnost vychází z toho, že práce je funkcí pracovní síly, je tedy úzce spjata s osobou člověka. Úkolem trhu práce v tržní ekonomice je zabezpečení ekonomiky potřebnými pracovními silami v požadované struktuře (oborové, profesní, věkové, vzdělanostní) a zabezpečení zajištění pracovních sil odpovídajícími prostředky, především pracovními příjmy. Tyto dva úkoly naplňuje trh práce současně. Na trhu práce však nefungují standardní tržní mechanismy, které vyrovnávají nabídku s poptávkou pomocí ceny práce, mzdy. Trh práce je výrazně segmentován. Tato segmentace vychází jednak z rozdílnosti mezi lidmi (jejich dispozic, předpokladů) a pracovními místy (rozdílnost v jejich kvalifikační náročnosti) a také z územní alokace trhů práce (</w:t>
      </w:r>
      <w:proofErr w:type="spellStart"/>
      <w:r>
        <w:rPr>
          <w:rFonts w:ascii="Times New Roman" w:hAnsi="Times New Roman" w:cs="Times New Roman"/>
          <w:sz w:val="24"/>
          <w:szCs w:val="24"/>
        </w:rPr>
        <w:t>Krebs</w:t>
      </w:r>
      <w:proofErr w:type="spellEnd"/>
      <w:r>
        <w:rPr>
          <w:rFonts w:ascii="Times New Roman" w:hAnsi="Times New Roman" w:cs="Times New Roman"/>
          <w:sz w:val="24"/>
          <w:szCs w:val="24"/>
        </w:rPr>
        <w:t xml:space="preserve">, 2007, s. 288- 289). Různorodost trhu práce tak vytváří možnosti uplatnění také pro osoby s duševním onemocněním. </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Mareš (1998, s. 59) člení trh práce na primární a sekundární. Primární trh práce poskytuje lepší a výhodnější pracovní příležitosti s vyšší prestiží, dobré možnosti profesního růstu a také lepší pracovní podmínky. Pracovní místa na primárním trhu poskytují relativní bezpečí před ztrátou zaměstnání. Sekundární trh práce nabízí pracovní místa s nižší prestiží a nižší mzdovou úrovní. Pracovní kariéra je zde minimální a pracovní příležitosti velmi nestabilní, protože kariéra osob, které se na sekundárním trhu práce </w:t>
      </w:r>
      <w:r>
        <w:rPr>
          <w:rFonts w:ascii="Times New Roman" w:hAnsi="Times New Roman" w:cs="Times New Roman"/>
          <w:sz w:val="24"/>
          <w:szCs w:val="24"/>
        </w:rPr>
        <w:lastRenderedPageBreak/>
        <w:t>pohybují, je periodicky přerušována obdobími kratší či delší nezaměstnanosti. Na sekundárním trhu prá</w:t>
      </w:r>
      <w:r w:rsidR="00C012BC">
        <w:rPr>
          <w:rFonts w:ascii="Times New Roman" w:hAnsi="Times New Roman" w:cs="Times New Roman"/>
          <w:sz w:val="24"/>
          <w:szCs w:val="24"/>
        </w:rPr>
        <w:t>ce se často uplatňují také lidé</w:t>
      </w:r>
      <w:r>
        <w:rPr>
          <w:rFonts w:ascii="Times New Roman" w:hAnsi="Times New Roman" w:cs="Times New Roman"/>
          <w:sz w:val="24"/>
          <w:szCs w:val="24"/>
        </w:rPr>
        <w:t xml:space="preserve"> s duševním onemocněním. V důsledku jejich nemoci dochází k častým obdobím pracovní neschopnosti, což mnohdy znemožňuje získat pracovní místo s lepšími podmínkami a s možností profesního růstu. </w:t>
      </w:r>
    </w:p>
    <w:p w:rsidR="006A220A" w:rsidRDefault="006A220A" w:rsidP="006A220A">
      <w:pPr>
        <w:pStyle w:val="Standard"/>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Situaci na trhu práce určuje křivka nabídky a poptávky. Tak jako na kterémkoliv jiném trhu, platí i na trhu práce, že vyrovnaná nabídka s poptávkou signalizují rovnovážnou situaci. Nerovnováhu na trhu práce zpravidla doprovází nezaměstnanost, která je od trhu práce neoddělitelná (Fuchs, 2002, s. 64).</w:t>
      </w:r>
    </w:p>
    <w:p w:rsidR="006A220A" w:rsidRDefault="006A220A" w:rsidP="006A220A">
      <w:pPr>
        <w:pStyle w:val="Standard"/>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Následující část textu bude zaměřena na práci z pohledu jejího významu a důležitosti pro člověka. </w:t>
      </w:r>
    </w:p>
    <w:p w:rsidR="006A220A" w:rsidRDefault="006A220A" w:rsidP="006A220A">
      <w:pPr>
        <w:pStyle w:val="Standard"/>
        <w:spacing w:before="120" w:after="0" w:line="360" w:lineRule="auto"/>
        <w:jc w:val="both"/>
        <w:rPr>
          <w:rFonts w:ascii="Times New Roman" w:hAnsi="Times New Roman" w:cs="Times New Roman"/>
          <w:b/>
          <w:sz w:val="28"/>
          <w:szCs w:val="28"/>
        </w:rPr>
      </w:pPr>
    </w:p>
    <w:p w:rsidR="006A220A" w:rsidRDefault="006A220A" w:rsidP="006A220A">
      <w:pPr>
        <w:pStyle w:val="Standard"/>
        <w:spacing w:after="0" w:line="360" w:lineRule="auto"/>
        <w:jc w:val="both"/>
      </w:pPr>
      <w:r>
        <w:rPr>
          <w:rFonts w:ascii="Times New Roman" w:hAnsi="Times New Roman" w:cs="Times New Roman"/>
          <w:b/>
          <w:sz w:val="28"/>
          <w:szCs w:val="28"/>
        </w:rPr>
        <w:t>3. 2 Význam práce pro člověka</w:t>
      </w:r>
    </w:p>
    <w:p w:rsidR="006A220A" w:rsidRDefault="006A220A" w:rsidP="006A220A">
      <w:pPr>
        <w:pStyle w:val="Standard"/>
        <w:spacing w:after="0" w:line="360" w:lineRule="auto"/>
        <w:jc w:val="both"/>
        <w:rPr>
          <w:rFonts w:ascii="Times New Roman" w:hAnsi="Times New Roman" w:cs="Times New Roman"/>
          <w:b/>
          <w:sz w:val="28"/>
          <w:szCs w:val="28"/>
        </w:rPr>
      </w:pPr>
    </w:p>
    <w:p w:rsidR="006A220A" w:rsidRDefault="006A220A" w:rsidP="006A220A">
      <w:pPr>
        <w:pStyle w:val="Standard"/>
        <w:spacing w:after="0" w:line="360" w:lineRule="auto"/>
        <w:jc w:val="both"/>
      </w:pPr>
      <w:r>
        <w:rPr>
          <w:rFonts w:ascii="Times New Roman" w:hAnsi="Times New Roman" w:cs="Times New Roman"/>
          <w:sz w:val="24"/>
          <w:szCs w:val="24"/>
        </w:rPr>
        <w:t xml:space="preserve">     Práce je pro člověka důležitou podmínkou důstojné existence, přináší mu nejen materiální prospěch, ale dává mu také pocit seberealizace a společenské užitečnosti. Práce člověku umožňuje včlenit se do sociálních vztahů, uspokojuje jeho potřebu ctižádosti, </w:t>
      </w:r>
      <w:r w:rsidRPr="009650BF">
        <w:rPr>
          <w:rFonts w:ascii="Times New Roman" w:hAnsi="Times New Roman" w:cs="Times New Roman"/>
          <w:b/>
          <w:sz w:val="24"/>
          <w:szCs w:val="24"/>
        </w:rPr>
        <w:t>sebeuplatnění a sebeúcty</w:t>
      </w:r>
      <w:r>
        <w:rPr>
          <w:rFonts w:ascii="Times New Roman" w:hAnsi="Times New Roman" w:cs="Times New Roman"/>
          <w:sz w:val="24"/>
          <w:szCs w:val="24"/>
        </w:rPr>
        <w:t xml:space="preserve">. Pokud jedinec zvládá své pracovní úkoly, může objektivně hodnotit své schopnosti a získat tak pocit odborné kompetence. V konkrétní práci, při které jsou důležité znalosti, schopnosti a dovednosti, se rozvíjí lidská </w:t>
      </w:r>
      <w:r w:rsidRPr="009650BF">
        <w:rPr>
          <w:rFonts w:ascii="Times New Roman" w:hAnsi="Times New Roman" w:cs="Times New Roman"/>
          <w:b/>
          <w:sz w:val="24"/>
          <w:szCs w:val="24"/>
        </w:rPr>
        <w:t>osobní identita</w:t>
      </w:r>
      <w:r>
        <w:rPr>
          <w:rFonts w:ascii="Times New Roman" w:hAnsi="Times New Roman" w:cs="Times New Roman"/>
          <w:sz w:val="24"/>
          <w:szCs w:val="24"/>
        </w:rPr>
        <w:t>. Skupinová práce v rámci sociálního prostředí nabízí člověku možnost hodnocení a srovnávání se s ostatními lidmi. Z</w:t>
      </w:r>
      <w:r w:rsidR="0056717F">
        <w:rPr>
          <w:rFonts w:ascii="Times New Roman" w:hAnsi="Times New Roman" w:cs="Times New Roman"/>
          <w:sz w:val="24"/>
          <w:szCs w:val="24"/>
        </w:rPr>
        <w:t> </w:t>
      </w:r>
      <w:r>
        <w:rPr>
          <w:rFonts w:ascii="Times New Roman" w:hAnsi="Times New Roman" w:cs="Times New Roman"/>
          <w:sz w:val="24"/>
          <w:szCs w:val="24"/>
        </w:rPr>
        <w:t>mentálně</w:t>
      </w:r>
      <w:r w:rsidR="0056717F">
        <w:rPr>
          <w:rFonts w:ascii="Times New Roman" w:hAnsi="Times New Roman" w:cs="Times New Roman"/>
          <w:sz w:val="24"/>
          <w:szCs w:val="24"/>
        </w:rPr>
        <w:t xml:space="preserve"> </w:t>
      </w:r>
      <w:r>
        <w:rPr>
          <w:rFonts w:ascii="Times New Roman" w:hAnsi="Times New Roman" w:cs="Times New Roman"/>
          <w:sz w:val="24"/>
          <w:szCs w:val="24"/>
        </w:rPr>
        <w:t>hygienického hlediska umožňuje pracovní úsilí odbourávání přebytečné duševní a tělesné energie (Buchtová, 2002, s. 75).</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Také podle Mareše (1998, s. 68) hraje práce a zaměstnání v životě člověka centrální roli. Ztráta zaměstnání způsobuje </w:t>
      </w:r>
      <w:r w:rsidRPr="009650BF">
        <w:rPr>
          <w:rFonts w:ascii="Times New Roman" w:hAnsi="Times New Roman" w:cs="Times New Roman"/>
          <w:b/>
          <w:sz w:val="24"/>
          <w:szCs w:val="24"/>
        </w:rPr>
        <w:t>deprivaci</w:t>
      </w:r>
      <w:r>
        <w:rPr>
          <w:rFonts w:ascii="Times New Roman" w:hAnsi="Times New Roman" w:cs="Times New Roman"/>
          <w:sz w:val="24"/>
          <w:szCs w:val="24"/>
        </w:rPr>
        <w:t xml:space="preserve"> v základních potřebách, které zaměstnání a práce uspokojují. Zaměstnání je prostředkem získání sociálního statusu a pracovní vztahy jsou zdrojem identity člověka. Cíle, status, sociální kontakty, struktura našeho života jsou primárně </w:t>
      </w:r>
      <w:r>
        <w:rPr>
          <w:rFonts w:ascii="Times New Roman" w:hAnsi="Times New Roman" w:cs="Times New Roman"/>
          <w:sz w:val="24"/>
          <w:szCs w:val="24"/>
        </w:rPr>
        <w:lastRenderedPageBreak/>
        <w:t>odvozovány z našeho zaměstnání. V euro-americké kultuře není důležitá pouze práce, ale placená práce, tedy práce v zaměstnání.</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Vágnerová (2008, s. 732) uvádí několik motivů k práci, které mohou mít pro člověka individuálně specifický význam:</w:t>
      </w:r>
    </w:p>
    <w:p w:rsidR="006A220A" w:rsidRDefault="006A220A" w:rsidP="006A220A">
      <w:pPr>
        <w:pStyle w:val="Odstavecseseznamem"/>
        <w:numPr>
          <w:ilvl w:val="0"/>
          <w:numId w:val="10"/>
        </w:numPr>
        <w:suppressAutoHyphens/>
        <w:autoSpaceDN w:val="0"/>
        <w:spacing w:after="0" w:line="360" w:lineRule="auto"/>
        <w:contextualSpacing w:val="0"/>
        <w:jc w:val="both"/>
        <w:textAlignment w:val="baseline"/>
      </w:pPr>
      <w:r w:rsidRPr="00906A20">
        <w:rPr>
          <w:rFonts w:ascii="Times New Roman" w:hAnsi="Times New Roman" w:cs="Times New Roman"/>
          <w:b/>
          <w:sz w:val="24"/>
          <w:szCs w:val="24"/>
        </w:rPr>
        <w:t>Peníze</w:t>
      </w:r>
      <w:r w:rsidRPr="003D4CEA">
        <w:rPr>
          <w:rFonts w:ascii="Times New Roman" w:hAnsi="Times New Roman" w:cs="Times New Roman"/>
          <w:i/>
          <w:sz w:val="24"/>
          <w:szCs w:val="24"/>
        </w:rPr>
        <w:t xml:space="preserve"> </w:t>
      </w:r>
      <w:r w:rsidRPr="003D4CEA">
        <w:rPr>
          <w:rFonts w:ascii="Times New Roman" w:hAnsi="Times New Roman" w:cs="Times New Roman"/>
          <w:sz w:val="24"/>
          <w:szCs w:val="24"/>
        </w:rPr>
        <w:t>– cílem je spotřeba, uspokojení potřeb prostřednictvím hodnot a prožitků, které je možné za peníze pořídit.</w:t>
      </w:r>
    </w:p>
    <w:p w:rsidR="006A220A" w:rsidRDefault="006A220A" w:rsidP="006A220A">
      <w:pPr>
        <w:pStyle w:val="Odstavecseseznamem"/>
        <w:numPr>
          <w:ilvl w:val="0"/>
          <w:numId w:val="10"/>
        </w:numPr>
        <w:suppressAutoHyphens/>
        <w:autoSpaceDN w:val="0"/>
        <w:spacing w:before="120" w:after="0" w:line="360" w:lineRule="auto"/>
        <w:contextualSpacing w:val="0"/>
        <w:jc w:val="both"/>
        <w:textAlignment w:val="baseline"/>
      </w:pPr>
      <w:r w:rsidRPr="00906A20">
        <w:rPr>
          <w:rFonts w:ascii="Times New Roman" w:hAnsi="Times New Roman" w:cs="Times New Roman"/>
          <w:b/>
          <w:sz w:val="24"/>
          <w:szCs w:val="24"/>
        </w:rPr>
        <w:t>Aktivita</w:t>
      </w:r>
      <w:r w:rsidRPr="00906A20">
        <w:rPr>
          <w:rFonts w:ascii="Times New Roman" w:hAnsi="Times New Roman" w:cs="Times New Roman"/>
          <w:sz w:val="24"/>
          <w:szCs w:val="24"/>
        </w:rPr>
        <w:t xml:space="preserve"> </w:t>
      </w:r>
      <w:r w:rsidRPr="003D4CEA">
        <w:rPr>
          <w:rFonts w:ascii="Times New Roman" w:hAnsi="Times New Roman" w:cs="Times New Roman"/>
          <w:sz w:val="24"/>
          <w:szCs w:val="24"/>
        </w:rPr>
        <w:t>– pracovní činnost</w:t>
      </w:r>
      <w:r>
        <w:rPr>
          <w:rFonts w:ascii="Times New Roman" w:hAnsi="Times New Roman" w:cs="Times New Roman"/>
          <w:sz w:val="24"/>
          <w:szCs w:val="24"/>
        </w:rPr>
        <w:t>, která</w:t>
      </w:r>
      <w:r w:rsidRPr="003D4CEA">
        <w:rPr>
          <w:rFonts w:ascii="Times New Roman" w:hAnsi="Times New Roman" w:cs="Times New Roman"/>
          <w:sz w:val="24"/>
          <w:szCs w:val="24"/>
        </w:rPr>
        <w:t xml:space="preserve"> umožňuje uspokojení potřeby smysluplné aktivity.</w:t>
      </w:r>
    </w:p>
    <w:p w:rsidR="006A220A" w:rsidRDefault="006A220A" w:rsidP="006A220A">
      <w:pPr>
        <w:pStyle w:val="Odstavecseseznamem"/>
        <w:numPr>
          <w:ilvl w:val="0"/>
          <w:numId w:val="10"/>
        </w:numPr>
        <w:suppressAutoHyphens/>
        <w:autoSpaceDN w:val="0"/>
        <w:spacing w:before="120" w:after="0" w:line="360" w:lineRule="auto"/>
        <w:contextualSpacing w:val="0"/>
        <w:jc w:val="both"/>
        <w:textAlignment w:val="baseline"/>
      </w:pPr>
      <w:r w:rsidRPr="00906A20">
        <w:rPr>
          <w:rFonts w:ascii="Times New Roman" w:hAnsi="Times New Roman" w:cs="Times New Roman"/>
          <w:b/>
          <w:sz w:val="24"/>
          <w:szCs w:val="24"/>
        </w:rPr>
        <w:t xml:space="preserve">Seberealizace </w:t>
      </w:r>
      <w:r w:rsidRPr="003D4CEA">
        <w:rPr>
          <w:rFonts w:ascii="Times New Roman" w:hAnsi="Times New Roman" w:cs="Times New Roman"/>
          <w:b/>
          <w:sz w:val="24"/>
          <w:szCs w:val="24"/>
        </w:rPr>
        <w:t>–</w:t>
      </w:r>
      <w:r w:rsidRPr="003D4CEA">
        <w:rPr>
          <w:rFonts w:ascii="Times New Roman" w:hAnsi="Times New Roman" w:cs="Times New Roman"/>
          <w:sz w:val="24"/>
          <w:szCs w:val="24"/>
        </w:rPr>
        <w:t xml:space="preserve"> cílem je úspěch, získání žádoucí sociální pozice, potřeba ukázat, že člověk je užitečný.</w:t>
      </w:r>
    </w:p>
    <w:p w:rsidR="006A220A" w:rsidRDefault="006A220A" w:rsidP="006A220A">
      <w:pPr>
        <w:pStyle w:val="Odstavecseseznamem"/>
        <w:numPr>
          <w:ilvl w:val="0"/>
          <w:numId w:val="10"/>
        </w:numPr>
        <w:suppressAutoHyphens/>
        <w:autoSpaceDN w:val="0"/>
        <w:spacing w:before="120" w:after="0" w:line="360" w:lineRule="auto"/>
        <w:contextualSpacing w:val="0"/>
        <w:jc w:val="both"/>
        <w:textAlignment w:val="baseline"/>
      </w:pPr>
      <w:r w:rsidRPr="00906A20">
        <w:rPr>
          <w:rFonts w:ascii="Times New Roman" w:hAnsi="Times New Roman" w:cs="Times New Roman"/>
          <w:b/>
          <w:sz w:val="24"/>
          <w:szCs w:val="24"/>
        </w:rPr>
        <w:t>Sociální kontakt</w:t>
      </w:r>
      <w:r w:rsidRPr="003D4CEA">
        <w:rPr>
          <w:rFonts w:ascii="Times New Roman" w:hAnsi="Times New Roman" w:cs="Times New Roman"/>
          <w:sz w:val="24"/>
          <w:szCs w:val="24"/>
        </w:rPr>
        <w:t xml:space="preserve"> – zaměstnání umožňuje člověku navázat kontakty, stýkat se s lidmi.</w:t>
      </w:r>
    </w:p>
    <w:p w:rsidR="006A220A" w:rsidRDefault="006A220A" w:rsidP="006A220A">
      <w:pPr>
        <w:pStyle w:val="Odstavecseseznamem"/>
        <w:numPr>
          <w:ilvl w:val="0"/>
          <w:numId w:val="10"/>
        </w:numPr>
        <w:suppressAutoHyphens/>
        <w:autoSpaceDN w:val="0"/>
        <w:spacing w:before="120" w:after="0" w:line="360" w:lineRule="auto"/>
        <w:contextualSpacing w:val="0"/>
        <w:jc w:val="both"/>
        <w:textAlignment w:val="baseline"/>
      </w:pPr>
      <w:r w:rsidRPr="00906A20">
        <w:rPr>
          <w:rFonts w:ascii="Times New Roman" w:hAnsi="Times New Roman" w:cs="Times New Roman"/>
          <w:b/>
          <w:sz w:val="24"/>
          <w:szCs w:val="24"/>
        </w:rPr>
        <w:t>Samostatnost a nezávislost</w:t>
      </w:r>
      <w:r w:rsidRPr="003D4CEA">
        <w:rPr>
          <w:rFonts w:ascii="Times New Roman" w:hAnsi="Times New Roman" w:cs="Times New Roman"/>
          <w:sz w:val="24"/>
          <w:szCs w:val="24"/>
        </w:rPr>
        <w:t xml:space="preserve"> – ekonomická soběstačnost a nezávislost na společnosti a rodině člověka utvrzuje v jeho dospělosti.</w:t>
      </w:r>
    </w:p>
    <w:p w:rsidR="006A220A" w:rsidRDefault="006A220A" w:rsidP="006A220A">
      <w:pPr>
        <w:pStyle w:val="Standard"/>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Podle uvedených poznatků lze konstatovat, že práce je zdrojem příjmů a umožňuje vytváření statků a služeb. Kromě toho však velmi významně utváří osobnost, ovlivňuje začlenění jedince do společnosti a v neposlední řadě má vliv také na jeho psychické zdraví. </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Proto v další kapitole</w:t>
      </w:r>
      <w:r w:rsidR="0032336A">
        <w:rPr>
          <w:rFonts w:ascii="Times New Roman" w:hAnsi="Times New Roman" w:cs="Times New Roman"/>
          <w:sz w:val="24"/>
          <w:szCs w:val="24"/>
        </w:rPr>
        <w:t xml:space="preserve"> budou</w:t>
      </w:r>
      <w:r>
        <w:rPr>
          <w:rFonts w:ascii="Times New Roman" w:hAnsi="Times New Roman" w:cs="Times New Roman"/>
          <w:sz w:val="24"/>
          <w:szCs w:val="24"/>
        </w:rPr>
        <w:t xml:space="preserve"> blíže představeny poznatky týkající se nezaměstnanosti a jejího vlivu na člověka. </w:t>
      </w:r>
    </w:p>
    <w:p w:rsidR="006A220A" w:rsidRDefault="006A220A" w:rsidP="006A220A">
      <w:pPr>
        <w:pStyle w:val="Standard"/>
        <w:spacing w:before="120" w:after="0" w:line="360" w:lineRule="auto"/>
        <w:ind w:left="360"/>
        <w:jc w:val="both"/>
        <w:rPr>
          <w:rFonts w:ascii="Times New Roman" w:hAnsi="Times New Roman" w:cs="Times New Roman"/>
          <w:sz w:val="24"/>
          <w:szCs w:val="24"/>
        </w:rPr>
      </w:pPr>
    </w:p>
    <w:p w:rsidR="006A220A" w:rsidRDefault="006A220A" w:rsidP="006A220A">
      <w:pPr>
        <w:pStyle w:val="Standard"/>
        <w:spacing w:after="0" w:line="360" w:lineRule="auto"/>
        <w:jc w:val="both"/>
      </w:pPr>
      <w:r>
        <w:rPr>
          <w:rFonts w:ascii="Times New Roman" w:hAnsi="Times New Roman" w:cs="Times New Roman"/>
          <w:b/>
          <w:sz w:val="28"/>
          <w:szCs w:val="28"/>
        </w:rPr>
        <w:t>3. 3 Nezaměstnanost a její dopady na člověka</w:t>
      </w:r>
    </w:p>
    <w:p w:rsidR="006A220A" w:rsidRDefault="006A220A" w:rsidP="006A220A">
      <w:pPr>
        <w:pStyle w:val="Standard"/>
        <w:spacing w:after="0" w:line="360" w:lineRule="auto"/>
        <w:jc w:val="both"/>
        <w:rPr>
          <w:rFonts w:ascii="Times New Roman" w:hAnsi="Times New Roman" w:cs="Times New Roman"/>
          <w:b/>
          <w:sz w:val="28"/>
          <w:szCs w:val="28"/>
        </w:rPr>
      </w:pPr>
    </w:p>
    <w:p w:rsidR="006A220A" w:rsidRDefault="006A220A" w:rsidP="006A220A">
      <w:pPr>
        <w:pStyle w:val="Standard"/>
        <w:spacing w:after="0" w:line="360" w:lineRule="auto"/>
        <w:jc w:val="both"/>
      </w:pPr>
      <w:r>
        <w:rPr>
          <w:rFonts w:ascii="Times New Roman" w:hAnsi="Times New Roman" w:cs="Times New Roman"/>
          <w:sz w:val="24"/>
          <w:szCs w:val="24"/>
        </w:rPr>
        <w:t xml:space="preserve">     Nezaměstnanost je složitý jev, na který je potřeba se dívat z několika hledisek. Můžeme ji považovat za výraz toho, jak je organizováno a řízeno zaměstnávání lidí v zemi, lze ji považovat za odraz nepersonálních tržních sil, kterými je ovládán lidský faktor, nebo ji můžeme vnímat jako důsledek určitých schopností, dispozic a postojů jedinců. Za nezaměstnané jsou považování ti, kdo aktivně práci hledají a jsou registrováni na úřadech práce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Krebs</w:t>
      </w:r>
      <w:proofErr w:type="spellEnd"/>
      <w:r>
        <w:rPr>
          <w:rFonts w:ascii="Times New Roman" w:hAnsi="Times New Roman" w:cs="Times New Roman"/>
          <w:sz w:val="24"/>
          <w:szCs w:val="24"/>
        </w:rPr>
        <w:t>, 2007, s. 290-291). Matoušek (2008, s. 116) definuje nezaměstnanost rovněž jako stav, ve kterém člověk schopný práce a ochotný pracovat nemá placené zaměstnání a je v kontaktu s úřadem práce.</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Vzhledem k významu práce a zaměstnání pro život člověka je nepochybné, že nezaměstnanost má značný vliv na společenský život i na život nezaměstnaných jedinců. Nezaměstnanost znamená různou zkušenost pro různé jedince i pro různé sociální kategorie (Mareš, 1998, s. 74). V euro-americké kultuře je se zaměstnáním spojeno zařazení jedince do společenského řádu a zaměstnání je klíčem k životním šancím i zdrojem identity a sebevědomí člověka. Být nezaměstnaným ve společnosti, která přikládá zaměstnání takový význam, znamená mít stigmata, která jsou viditelným znamením jedincova selhání. Ztráta zaměstnání je pak většinou chápána, a to jak těmi, kdo ho ztratili, tak i společností, jako určitá exkomunikace. Nezaměstnaný člověk nikam nepatří, je vnímán jako negramotný, neschopný, ponížený. Mnoho nezaměstnaných tak cítí, že jejich život ztratil strukturu a účel (Mareš, 1998, s. 90).</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w:t>
      </w:r>
      <w:proofErr w:type="spellStart"/>
      <w:r>
        <w:rPr>
          <w:rFonts w:ascii="Times New Roman" w:hAnsi="Times New Roman" w:cs="Times New Roman"/>
          <w:sz w:val="24"/>
          <w:szCs w:val="24"/>
        </w:rPr>
        <w:t>Krebs</w:t>
      </w:r>
      <w:proofErr w:type="spellEnd"/>
      <w:r>
        <w:rPr>
          <w:rFonts w:ascii="Times New Roman" w:hAnsi="Times New Roman" w:cs="Times New Roman"/>
          <w:sz w:val="24"/>
          <w:szCs w:val="24"/>
        </w:rPr>
        <w:t xml:space="preserve"> (2007, s. 294- 296) uvádí, že důsledky nezaměstnanosti mohou být jak ekonomické, tak sociální. Nejvýznamnějšími sociálními důsledky podle tohoto autora jsou:</w:t>
      </w:r>
    </w:p>
    <w:p w:rsidR="006A220A" w:rsidRDefault="006A220A" w:rsidP="006A220A">
      <w:pPr>
        <w:pStyle w:val="Odstavecseseznamem"/>
        <w:numPr>
          <w:ilvl w:val="0"/>
          <w:numId w:val="11"/>
        </w:numPr>
        <w:suppressAutoHyphens/>
        <w:autoSpaceDN w:val="0"/>
        <w:spacing w:after="0" w:line="360" w:lineRule="auto"/>
        <w:contextualSpacing w:val="0"/>
        <w:jc w:val="both"/>
        <w:textAlignment w:val="baseline"/>
      </w:pPr>
      <w:r w:rsidRPr="00BD1AAB">
        <w:rPr>
          <w:rFonts w:ascii="Times New Roman" w:hAnsi="Times New Roman" w:cs="Times New Roman"/>
          <w:b/>
          <w:sz w:val="24"/>
          <w:szCs w:val="24"/>
        </w:rPr>
        <w:t>Vliv na životní úroveň</w:t>
      </w:r>
      <w:r w:rsidRPr="00BD1AAB">
        <w:rPr>
          <w:rFonts w:ascii="Times New Roman" w:hAnsi="Times New Roman" w:cs="Times New Roman"/>
          <w:sz w:val="24"/>
          <w:szCs w:val="24"/>
        </w:rPr>
        <w:t xml:space="preserve"> – nezaměstnanost znamená ztrátu příjmu, dlouhodobá nezaměstnanost může vést až k chudobě, redukci sociálních kontaktů a sociálnímu vyloučení.</w:t>
      </w:r>
    </w:p>
    <w:p w:rsidR="006A220A" w:rsidRDefault="006A220A" w:rsidP="006A220A">
      <w:pPr>
        <w:pStyle w:val="Odstavecseseznamem"/>
        <w:numPr>
          <w:ilvl w:val="0"/>
          <w:numId w:val="11"/>
        </w:numPr>
        <w:suppressAutoHyphens/>
        <w:autoSpaceDN w:val="0"/>
        <w:spacing w:before="120" w:after="0" w:line="360" w:lineRule="auto"/>
        <w:contextualSpacing w:val="0"/>
        <w:jc w:val="both"/>
        <w:textAlignment w:val="baseline"/>
      </w:pPr>
      <w:r w:rsidRPr="00BD1AAB">
        <w:rPr>
          <w:rFonts w:ascii="Times New Roman" w:hAnsi="Times New Roman" w:cs="Times New Roman"/>
          <w:b/>
          <w:sz w:val="24"/>
          <w:szCs w:val="24"/>
        </w:rPr>
        <w:t>Vliv na rodinu</w:t>
      </w:r>
      <w:r w:rsidRPr="00BD1AAB">
        <w:rPr>
          <w:rFonts w:ascii="Times New Roman" w:hAnsi="Times New Roman" w:cs="Times New Roman"/>
          <w:sz w:val="24"/>
          <w:szCs w:val="24"/>
        </w:rPr>
        <w:t xml:space="preserve"> – nezaměstnanost může vést k narušení rodinných zvyklostí, může rozbít partnerské vztahy, ovlivnit sňatečnost i porodnost a omezit sociální kontakty rodiny.</w:t>
      </w:r>
    </w:p>
    <w:p w:rsidR="006A220A" w:rsidRDefault="006A220A" w:rsidP="006A220A">
      <w:pPr>
        <w:pStyle w:val="Odstavecseseznamem"/>
        <w:numPr>
          <w:ilvl w:val="0"/>
          <w:numId w:val="11"/>
        </w:numPr>
        <w:suppressAutoHyphens/>
        <w:autoSpaceDN w:val="0"/>
        <w:spacing w:before="120" w:after="0" w:line="360" w:lineRule="auto"/>
        <w:contextualSpacing w:val="0"/>
        <w:jc w:val="both"/>
        <w:textAlignment w:val="baseline"/>
      </w:pPr>
      <w:r w:rsidRPr="00BD1AAB">
        <w:rPr>
          <w:rFonts w:ascii="Times New Roman" w:hAnsi="Times New Roman" w:cs="Times New Roman"/>
          <w:b/>
          <w:sz w:val="24"/>
          <w:szCs w:val="24"/>
        </w:rPr>
        <w:t>Vliv na strukturaci a vnímání času</w:t>
      </w:r>
      <w:r w:rsidRPr="00BD1AAB">
        <w:rPr>
          <w:rFonts w:ascii="Times New Roman" w:hAnsi="Times New Roman" w:cs="Times New Roman"/>
          <w:sz w:val="24"/>
          <w:szCs w:val="24"/>
        </w:rPr>
        <w:t xml:space="preserve"> – nezaměstnanost narušuje denní režim, časovou strukturu</w:t>
      </w:r>
      <w:r w:rsidR="006374AF">
        <w:rPr>
          <w:rFonts w:ascii="Times New Roman" w:hAnsi="Times New Roman" w:cs="Times New Roman"/>
          <w:sz w:val="24"/>
          <w:szCs w:val="24"/>
        </w:rPr>
        <w:t xml:space="preserve"> dne</w:t>
      </w:r>
      <w:r w:rsidRPr="00BD1AAB">
        <w:rPr>
          <w:rFonts w:ascii="Times New Roman" w:hAnsi="Times New Roman" w:cs="Times New Roman"/>
          <w:sz w:val="24"/>
          <w:szCs w:val="24"/>
        </w:rPr>
        <w:t>, mění vnímání času.</w:t>
      </w:r>
    </w:p>
    <w:p w:rsidR="006A220A" w:rsidRDefault="006A220A" w:rsidP="006A220A">
      <w:pPr>
        <w:pStyle w:val="Odstavecseseznamem"/>
        <w:numPr>
          <w:ilvl w:val="0"/>
          <w:numId w:val="11"/>
        </w:numPr>
        <w:suppressAutoHyphens/>
        <w:autoSpaceDN w:val="0"/>
        <w:spacing w:before="120" w:after="0" w:line="360" w:lineRule="auto"/>
        <w:contextualSpacing w:val="0"/>
        <w:jc w:val="both"/>
        <w:textAlignment w:val="baseline"/>
      </w:pPr>
      <w:r w:rsidRPr="00BD1AAB">
        <w:rPr>
          <w:rFonts w:ascii="Times New Roman" w:hAnsi="Times New Roman" w:cs="Times New Roman"/>
          <w:b/>
          <w:sz w:val="24"/>
          <w:szCs w:val="24"/>
        </w:rPr>
        <w:t>Vliv na fyzické a psychické zdraví</w:t>
      </w:r>
      <w:r w:rsidRPr="00BD1AAB">
        <w:rPr>
          <w:rFonts w:ascii="Times New Roman" w:hAnsi="Times New Roman" w:cs="Times New Roman"/>
          <w:sz w:val="24"/>
          <w:szCs w:val="24"/>
        </w:rPr>
        <w:t xml:space="preserve"> – nezaměstnanost je pro člověka velmi traumatizující, znamená ztrátu sociálního statusu, prestiže, vede ke ztrátě sebedůvěry, k pocitu neužitečnosti a neschopnosti.</w:t>
      </w:r>
    </w:p>
    <w:p w:rsidR="006A220A" w:rsidRDefault="006A220A" w:rsidP="006A220A">
      <w:pPr>
        <w:pStyle w:val="Standard"/>
        <w:spacing w:before="120" w:after="0" w:line="360" w:lineRule="auto"/>
        <w:jc w:val="both"/>
      </w:pPr>
      <w:r>
        <w:rPr>
          <w:rFonts w:ascii="Times New Roman" w:hAnsi="Times New Roman" w:cs="Times New Roman"/>
          <w:sz w:val="24"/>
          <w:szCs w:val="24"/>
        </w:rPr>
        <w:lastRenderedPageBreak/>
        <w:t xml:space="preserve">     Matoušek, Koláčková, </w:t>
      </w:r>
      <w:proofErr w:type="spellStart"/>
      <w:r>
        <w:rPr>
          <w:rFonts w:ascii="Times New Roman" w:hAnsi="Times New Roman" w:cs="Times New Roman"/>
          <w:sz w:val="24"/>
          <w:szCs w:val="24"/>
        </w:rPr>
        <w:t>Kodymová</w:t>
      </w:r>
      <w:proofErr w:type="spellEnd"/>
      <w:r>
        <w:rPr>
          <w:rFonts w:ascii="Times New Roman" w:hAnsi="Times New Roman" w:cs="Times New Roman"/>
          <w:sz w:val="24"/>
          <w:szCs w:val="24"/>
        </w:rPr>
        <w:t xml:space="preserve"> (2010, s. 304) zmiňují, že ztráta zaměstnání způsobuje kromě změny sociálního statusu, životní úrovně a sociální role nezaměstnaného, také nebezpečí sociální izolace a sociálního selhání, přičemž všechny tyto sociální důsledky nezaměstnanosti mají vliv také na sociální okolí nezaměstnaného, zejména rodinu. </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Buchtová (2002, s. 115-116) upozorňuje na to, že nezaměstnanost má nežádoucí vliv nejen na jedince, ale i na celou společnost. Hovoří o tzv. </w:t>
      </w:r>
      <w:r w:rsidRPr="00022B6C">
        <w:rPr>
          <w:rFonts w:ascii="Times New Roman" w:hAnsi="Times New Roman" w:cs="Times New Roman"/>
          <w:b/>
          <w:sz w:val="24"/>
          <w:szCs w:val="24"/>
        </w:rPr>
        <w:t>patologických jevech</w:t>
      </w:r>
      <w:r>
        <w:rPr>
          <w:rFonts w:ascii="Times New Roman" w:hAnsi="Times New Roman" w:cs="Times New Roman"/>
          <w:sz w:val="24"/>
          <w:szCs w:val="24"/>
        </w:rPr>
        <w:t xml:space="preserve">, kterými jsou zvýšená konzumace alkoholu, nikotinu a drog, vyšší nemocnost a spotřeba léků, vyšší výskyt sebevražedných pokusů, zvýšená kriminalita a násilí, rasové a </w:t>
      </w:r>
      <w:proofErr w:type="spellStart"/>
      <w:r>
        <w:rPr>
          <w:rFonts w:ascii="Times New Roman" w:hAnsi="Times New Roman" w:cs="Times New Roman"/>
          <w:sz w:val="24"/>
          <w:szCs w:val="24"/>
        </w:rPr>
        <w:t>meziskupinové</w:t>
      </w:r>
      <w:proofErr w:type="spellEnd"/>
      <w:r>
        <w:rPr>
          <w:rFonts w:ascii="Times New Roman" w:hAnsi="Times New Roman" w:cs="Times New Roman"/>
          <w:sz w:val="24"/>
          <w:szCs w:val="24"/>
        </w:rPr>
        <w:t xml:space="preserve"> konflikty.</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Nezaměstnanost má podle Vágnerové (20</w:t>
      </w:r>
      <w:r w:rsidR="00E242A1">
        <w:rPr>
          <w:rFonts w:ascii="Times New Roman" w:hAnsi="Times New Roman" w:cs="Times New Roman"/>
          <w:sz w:val="24"/>
          <w:szCs w:val="24"/>
        </w:rPr>
        <w:t>08</w:t>
      </w:r>
      <w:r>
        <w:rPr>
          <w:rFonts w:ascii="Times New Roman" w:hAnsi="Times New Roman" w:cs="Times New Roman"/>
          <w:sz w:val="24"/>
          <w:szCs w:val="24"/>
        </w:rPr>
        <w:t>, s. 742) velmi specifický vliv na mladé lidi. Důsledky nezaměstnanosti mohou být u nich mnohem závažnější a trvalejší. Mladý nezaměstnaný, který je nucen být existenčně závislý na své rodině nebo na podpoře, nemůže získat status dospělého. Tito lidé nemohou rovněž vlivem nezaměstnanosti rozvíjet své schopnosti a dovednosti a nevytvoří si tak potřebné pracovní návyky. Zvyknou si na roli nezaměstnaného a na podporu, kterou dostávají bez vynaložení jakéhokoli úsilí. Za těchto okolností ztrácejí motivaci k hledání práce. V neposlední řadě nezaměstnanost u mladých lidí zvyšuje riziko asociálního chování. Nadbytek času, nuda, absence povinností někdy i frustrace daná vyloučením ze společnosti, tak často přispívá k rozvoji nežádoucích forem chování (např. užívání drog, krádeže, vandalství).</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Mezi nezaměstnanými existuje ještě malá a nesourodá skupina lidí, kteří práci nehledají a nezaměstnanost nevnímají negativně. Společenská stigmatizace jim nevadí, jelikož mají jiné hodnoty. Profesní ani sociální úspěch pro ně není významný, upřednostňují osobní svobodu a alternativní životní styl. Jejich spotřeba je velmi nízká a své potřeby dovedou přizpůsobit omezeným finančním možnostem. Jde o sociálně nestandardní, méně přizpůsobivou skupinu lidí, která má mnohdy i kriminální tendence (Vágnerová, 20</w:t>
      </w:r>
      <w:r w:rsidR="00E242A1">
        <w:rPr>
          <w:rFonts w:ascii="Times New Roman" w:hAnsi="Times New Roman" w:cs="Times New Roman"/>
          <w:sz w:val="24"/>
          <w:szCs w:val="24"/>
        </w:rPr>
        <w:t>08</w:t>
      </w:r>
      <w:r>
        <w:rPr>
          <w:rFonts w:ascii="Times New Roman" w:hAnsi="Times New Roman" w:cs="Times New Roman"/>
          <w:sz w:val="24"/>
          <w:szCs w:val="24"/>
        </w:rPr>
        <w:t>, s. 742).</w:t>
      </w:r>
    </w:p>
    <w:p w:rsidR="006A220A" w:rsidRDefault="006A220A" w:rsidP="006A220A">
      <w:pPr>
        <w:pStyle w:val="Standard"/>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Nezaměstnaností nejsou ohroženy stejnou měrou všechny skupiny lidí. Rizikovou skupinou jsou především zdravotně znevýhodnění občané, mladí lidé, zejména absolventi škol, dále ženy, lidé s nízkým vzděláním a malou kvalifikací a lidé v předdůchodovém věku (Matoušek, Koláčková, </w:t>
      </w:r>
      <w:proofErr w:type="spellStart"/>
      <w:r>
        <w:rPr>
          <w:rFonts w:ascii="Times New Roman" w:hAnsi="Times New Roman" w:cs="Times New Roman"/>
          <w:sz w:val="24"/>
          <w:szCs w:val="24"/>
        </w:rPr>
        <w:t>Kodymová</w:t>
      </w:r>
      <w:proofErr w:type="spellEnd"/>
      <w:r>
        <w:rPr>
          <w:rFonts w:ascii="Times New Roman" w:hAnsi="Times New Roman" w:cs="Times New Roman"/>
          <w:sz w:val="24"/>
          <w:szCs w:val="24"/>
        </w:rPr>
        <w:t xml:space="preserve">, 2010, s. 301). </w:t>
      </w:r>
    </w:p>
    <w:p w:rsidR="006A220A" w:rsidRDefault="006A220A" w:rsidP="006A220A">
      <w:pPr>
        <w:pStyle w:val="Standard"/>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Lidé s duševním onemocněním jsou rovněž rizikovou skupinou, která je nezaměstnaností ohrožena. Proto se uplatnitelnost těchto osob na trhu práce stala ústředním tématem této bakalářské práce. </w:t>
      </w:r>
    </w:p>
    <w:p w:rsidR="006A220A" w:rsidRDefault="006A220A" w:rsidP="006A220A">
      <w:pPr>
        <w:pStyle w:val="Standard"/>
        <w:spacing w:before="120" w:after="0" w:line="360" w:lineRule="auto"/>
        <w:jc w:val="both"/>
        <w:rPr>
          <w:rFonts w:ascii="Times New Roman" w:hAnsi="Times New Roman" w:cs="Times New Roman"/>
          <w:sz w:val="24"/>
          <w:szCs w:val="24"/>
        </w:rPr>
      </w:pPr>
    </w:p>
    <w:p w:rsidR="006A220A" w:rsidRDefault="006A220A" w:rsidP="006A220A">
      <w:pPr>
        <w:pStyle w:val="Standard"/>
        <w:spacing w:after="0" w:line="360" w:lineRule="auto"/>
        <w:jc w:val="both"/>
      </w:pPr>
      <w:r>
        <w:rPr>
          <w:rFonts w:ascii="Times New Roman" w:hAnsi="Times New Roman" w:cs="Times New Roman"/>
          <w:sz w:val="24"/>
          <w:szCs w:val="24"/>
        </w:rPr>
        <w:t xml:space="preserve"> </w:t>
      </w:r>
      <w:r>
        <w:rPr>
          <w:rFonts w:ascii="Times New Roman" w:hAnsi="Times New Roman" w:cs="Times New Roman"/>
          <w:b/>
          <w:sz w:val="28"/>
          <w:szCs w:val="28"/>
        </w:rPr>
        <w:t>3. 4 Psychické důsledky nezaměstnanosti</w:t>
      </w:r>
    </w:p>
    <w:p w:rsidR="006A220A" w:rsidRDefault="006A220A" w:rsidP="006A220A">
      <w:pPr>
        <w:pStyle w:val="Standard"/>
        <w:spacing w:after="0" w:line="360" w:lineRule="auto"/>
        <w:jc w:val="both"/>
        <w:rPr>
          <w:rFonts w:ascii="Times New Roman" w:hAnsi="Times New Roman" w:cs="Times New Roman"/>
          <w:sz w:val="24"/>
          <w:szCs w:val="24"/>
        </w:rPr>
      </w:pPr>
    </w:p>
    <w:p w:rsidR="006A220A" w:rsidRDefault="006A220A" w:rsidP="006A220A">
      <w:pPr>
        <w:pStyle w:val="Standard"/>
        <w:spacing w:after="0" w:line="360" w:lineRule="auto"/>
        <w:jc w:val="both"/>
      </w:pPr>
      <w:r>
        <w:rPr>
          <w:rFonts w:ascii="Times New Roman" w:hAnsi="Times New Roman" w:cs="Times New Roman"/>
          <w:sz w:val="24"/>
          <w:szCs w:val="24"/>
        </w:rPr>
        <w:t xml:space="preserve">     Riziko ztráty zaměstnání představuje chronický stres, který negativně působí na psychiku jedince. Samotná nezaměstnanost má mnoho nepříznivých vlivů na duševní i tělesné zdraví, které pak mohou snižovat předpoklady člověka pro úspěšné pracovní zapojení (Matoušek, Koláčková, </w:t>
      </w:r>
      <w:proofErr w:type="spellStart"/>
      <w:r>
        <w:rPr>
          <w:rFonts w:ascii="Times New Roman" w:hAnsi="Times New Roman" w:cs="Times New Roman"/>
          <w:sz w:val="24"/>
          <w:szCs w:val="24"/>
        </w:rPr>
        <w:t>Kodymová</w:t>
      </w:r>
      <w:proofErr w:type="spellEnd"/>
      <w:r>
        <w:rPr>
          <w:rFonts w:ascii="Times New Roman" w:hAnsi="Times New Roman" w:cs="Times New Roman"/>
          <w:sz w:val="24"/>
          <w:szCs w:val="24"/>
        </w:rPr>
        <w:t>, 2010, s. 303).</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Nezaměstnaným, kteří vnímají práci jako podstatný prvek své osobní identity, klesá sebevědomí a dochází u nich k poruchám duševní rovnováhy. Traumatem pro ně může být také neschopnost být součástí masového konzumu (Matoušek, 2008, s. 117).  Ztráta práce je pro mnoho lidí zraňující zkušeností. Nezaměstnanost je pro ně velmi bolestná a traumatizující událost, po které zůstávají trvalé psychické rány – </w:t>
      </w:r>
      <w:r>
        <w:rPr>
          <w:rFonts w:ascii="Times New Roman" w:hAnsi="Times New Roman" w:cs="Times New Roman"/>
          <w:b/>
          <w:sz w:val="24"/>
          <w:szCs w:val="24"/>
        </w:rPr>
        <w:t>stigmata</w:t>
      </w:r>
      <w:r>
        <w:rPr>
          <w:rFonts w:ascii="Times New Roman" w:hAnsi="Times New Roman" w:cs="Times New Roman"/>
          <w:sz w:val="24"/>
          <w:szCs w:val="24"/>
        </w:rPr>
        <w:t>, která jsou hluboce vryta do jejich vědomí. Často u těchto lidí přetrvává pocit neúspěchu, vracejí se pochybnosti o vlastních schopnostech, nebo dochází ke změnám vlastního chování (Buchtová, 2002, s. 109).</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Vágnerová (2008, s. 735) uvádí, že ztráta zaměstnání může vyvolat také různé </w:t>
      </w:r>
      <w:r>
        <w:rPr>
          <w:rFonts w:ascii="Times New Roman" w:hAnsi="Times New Roman" w:cs="Times New Roman"/>
          <w:b/>
          <w:sz w:val="24"/>
          <w:szCs w:val="24"/>
        </w:rPr>
        <w:t>psychické a somatické reakce</w:t>
      </w:r>
      <w:r>
        <w:rPr>
          <w:rFonts w:ascii="Times New Roman" w:hAnsi="Times New Roman" w:cs="Times New Roman"/>
          <w:sz w:val="24"/>
          <w:szCs w:val="24"/>
        </w:rPr>
        <w:t>. Psychická reakce na ztrátu zaměstnání je tím větší, čím větší je u jedince motivace k práci. V jednotlivých oblastech psychiky může dojít k těmto změnám (Vágnerová, 2008, s. 735-736):</w:t>
      </w: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Citové prožívání.</w:t>
      </w:r>
      <w:r>
        <w:rPr>
          <w:rFonts w:ascii="Times New Roman" w:hAnsi="Times New Roman" w:cs="Times New Roman"/>
          <w:sz w:val="24"/>
          <w:szCs w:val="24"/>
        </w:rPr>
        <w:t xml:space="preserve"> Nezaměstnaný člověk svou situaci citově prožívá, což může vyvolat zoufalství, depresi, psychické napětí, úzkost a strach</w:t>
      </w:r>
      <w:r>
        <w:rPr>
          <w:rFonts w:ascii="Times New Roman" w:hAnsi="Times New Roman" w:cs="Times New Roman"/>
          <w:b/>
          <w:i/>
          <w:sz w:val="24"/>
          <w:szCs w:val="24"/>
        </w:rPr>
        <w:t>.</w:t>
      </w:r>
      <w:r>
        <w:rPr>
          <w:rFonts w:ascii="Times New Roman" w:hAnsi="Times New Roman" w:cs="Times New Roman"/>
          <w:sz w:val="24"/>
          <w:szCs w:val="24"/>
        </w:rPr>
        <w:t xml:space="preserve"> Reakcí na ztrátu zaměstnání může být také zlost a vztek</w:t>
      </w:r>
      <w:r>
        <w:rPr>
          <w:rFonts w:ascii="Times New Roman" w:hAnsi="Times New Roman" w:cs="Times New Roman"/>
          <w:b/>
          <w:i/>
          <w:sz w:val="24"/>
          <w:szCs w:val="24"/>
        </w:rPr>
        <w:t>.</w:t>
      </w:r>
      <w:r>
        <w:rPr>
          <w:rFonts w:ascii="Times New Roman" w:hAnsi="Times New Roman" w:cs="Times New Roman"/>
          <w:sz w:val="24"/>
          <w:szCs w:val="24"/>
        </w:rPr>
        <w:t xml:space="preserve"> Nezaměstnaný se stává emočně labilnějším a zranitelnějším (Vágnerová, 2008, s. 735). U lidí s duševním onemocněním, </w:t>
      </w:r>
      <w:r w:rsidR="00445AAD">
        <w:rPr>
          <w:rFonts w:ascii="Times New Roman" w:hAnsi="Times New Roman" w:cs="Times New Roman"/>
          <w:sz w:val="24"/>
          <w:szCs w:val="24"/>
        </w:rPr>
        <w:t>mohou být</w:t>
      </w:r>
      <w:r>
        <w:rPr>
          <w:rFonts w:ascii="Times New Roman" w:hAnsi="Times New Roman" w:cs="Times New Roman"/>
          <w:sz w:val="24"/>
          <w:szCs w:val="24"/>
        </w:rPr>
        <w:t xml:space="preserve"> výše uvedené změny v oblasti citového prožívání</w:t>
      </w:r>
      <w:r w:rsidR="00445AAD">
        <w:rPr>
          <w:rFonts w:ascii="Times New Roman" w:hAnsi="Times New Roman" w:cs="Times New Roman"/>
          <w:sz w:val="24"/>
          <w:szCs w:val="24"/>
        </w:rPr>
        <w:t>,</w:t>
      </w:r>
      <w:r w:rsidR="001643ED">
        <w:rPr>
          <w:rFonts w:ascii="Times New Roman" w:hAnsi="Times New Roman" w:cs="Times New Roman"/>
          <w:sz w:val="24"/>
          <w:szCs w:val="24"/>
        </w:rPr>
        <w:t xml:space="preserve"> </w:t>
      </w:r>
      <w:r w:rsidR="00C1659D">
        <w:rPr>
          <w:rFonts w:ascii="Times New Roman" w:hAnsi="Times New Roman" w:cs="Times New Roman"/>
          <w:sz w:val="24"/>
          <w:szCs w:val="24"/>
        </w:rPr>
        <w:t>takté</w:t>
      </w:r>
      <w:r w:rsidR="00445AAD">
        <w:rPr>
          <w:rFonts w:ascii="Times New Roman" w:hAnsi="Times New Roman" w:cs="Times New Roman"/>
          <w:sz w:val="24"/>
          <w:szCs w:val="24"/>
        </w:rPr>
        <w:t xml:space="preserve">ž </w:t>
      </w:r>
      <w:r>
        <w:rPr>
          <w:rFonts w:ascii="Times New Roman" w:hAnsi="Times New Roman" w:cs="Times New Roman"/>
          <w:sz w:val="24"/>
          <w:szCs w:val="24"/>
        </w:rPr>
        <w:t xml:space="preserve">častým projevem jejich onemocnění. Nezaměstnanost se tak pro ně stává velmi zátěžovou situací, která může vést ke zhoršení jejich psychického stavu. </w:t>
      </w:r>
    </w:p>
    <w:p w:rsidR="006A220A" w:rsidRDefault="006A220A" w:rsidP="006A220A">
      <w:pPr>
        <w:pStyle w:val="Standard"/>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Rozumové zpracování. </w:t>
      </w:r>
      <w:r>
        <w:rPr>
          <w:rFonts w:ascii="Times New Roman" w:hAnsi="Times New Roman" w:cs="Times New Roman"/>
          <w:sz w:val="24"/>
          <w:szCs w:val="24"/>
        </w:rPr>
        <w:t>Obranné reakce na ztrátu zaměstnání se mohou projevit také v kognitivní oblasti například zkresleným hodnocením reality, kdy svět se jeví jako nesrozumitelný, ohrožující, mění se také hodnocení času a budoucí perspektivy. Ztráta zaměstnání se projeví rovněž změnou identity dotyčného jedince, kdy se zhoršuje jeho sebehodnocení, dochází k pocitům méněcennosti, neužitečnosti a zbytečnosti. Jedinec může mít pocit ztráty kontroly nad svým životem, může se cítit bezmocný (Vágnerová, 2008, s. 736). U duševně nemocného jedince, je ztráta kontaktu s realitou a změna jeho identity čast</w:t>
      </w:r>
      <w:r w:rsidR="00B923EA">
        <w:rPr>
          <w:rFonts w:ascii="Times New Roman" w:hAnsi="Times New Roman" w:cs="Times New Roman"/>
          <w:sz w:val="24"/>
          <w:szCs w:val="24"/>
        </w:rPr>
        <w:t>ým</w:t>
      </w:r>
      <w:r>
        <w:rPr>
          <w:rFonts w:ascii="Times New Roman" w:hAnsi="Times New Roman" w:cs="Times New Roman"/>
          <w:sz w:val="24"/>
          <w:szCs w:val="24"/>
        </w:rPr>
        <w:t xml:space="preserve"> projevem onemocnění. Ztráta zaměstnání tak u něj může vést nejen k posílení pocitů méněcennosti a zbytečnosti, ale rovněž k</w:t>
      </w:r>
      <w:r w:rsidR="004C49F7">
        <w:rPr>
          <w:rFonts w:ascii="Times New Roman" w:hAnsi="Times New Roman" w:cs="Times New Roman"/>
          <w:sz w:val="24"/>
          <w:szCs w:val="24"/>
        </w:rPr>
        <w:t xml:space="preserve"> prohloubení zmiňovaných potíží</w:t>
      </w:r>
      <w:r>
        <w:rPr>
          <w:rFonts w:ascii="Times New Roman" w:hAnsi="Times New Roman" w:cs="Times New Roman"/>
          <w:sz w:val="24"/>
          <w:szCs w:val="24"/>
        </w:rPr>
        <w:t xml:space="preserve"> v kognitivní oblasti.</w:t>
      </w:r>
    </w:p>
    <w:p w:rsidR="006A220A" w:rsidRDefault="006A220A" w:rsidP="006A220A">
      <w:pPr>
        <w:pStyle w:val="Standard"/>
        <w:spacing w:after="120" w:line="360" w:lineRule="auto"/>
        <w:jc w:val="both"/>
      </w:pPr>
      <w:r>
        <w:rPr>
          <w:rFonts w:ascii="Times New Roman" w:hAnsi="Times New Roman" w:cs="Times New Roman"/>
          <w:b/>
          <w:sz w:val="24"/>
          <w:szCs w:val="24"/>
        </w:rPr>
        <w:t xml:space="preserve">Motivace, potřeby a hodnoty. </w:t>
      </w:r>
      <w:r>
        <w:rPr>
          <w:rFonts w:ascii="Times New Roman" w:hAnsi="Times New Roman" w:cs="Times New Roman"/>
          <w:sz w:val="24"/>
          <w:szCs w:val="24"/>
        </w:rPr>
        <w:t>Pod vlivem zátěže, kterou nezaměstnanost představuje, může dojít také k posunu hodnotové hierarchie, ke změně vztahu k platným normám a k narušení postoje k autoritám ve společnosti. Pod vlivem nezaměstnanosti se mění i motivace, protože mnohé potřeby nemohou být uspokojeny v obvyklé míře. Mění se také aspirační</w:t>
      </w:r>
      <w:r>
        <w:rPr>
          <w:rFonts w:ascii="Times New Roman" w:hAnsi="Times New Roman" w:cs="Times New Roman"/>
          <w:i/>
          <w:sz w:val="24"/>
          <w:szCs w:val="24"/>
        </w:rPr>
        <w:t xml:space="preserve"> </w:t>
      </w:r>
      <w:r>
        <w:rPr>
          <w:rFonts w:ascii="Times New Roman" w:hAnsi="Times New Roman" w:cs="Times New Roman"/>
          <w:sz w:val="24"/>
          <w:szCs w:val="24"/>
        </w:rPr>
        <w:t xml:space="preserve">úroveň, kdy chybějí dlouhodobé cíle (Vágnerová, 2008, s. 736). Pro lidi s duševním onemocněním je </w:t>
      </w:r>
      <w:r w:rsidR="004C49F7">
        <w:rPr>
          <w:rFonts w:ascii="Times New Roman" w:hAnsi="Times New Roman" w:cs="Times New Roman"/>
          <w:sz w:val="24"/>
          <w:szCs w:val="24"/>
        </w:rPr>
        <w:t>rovněž</w:t>
      </w:r>
      <w:r>
        <w:rPr>
          <w:rFonts w:ascii="Times New Roman" w:hAnsi="Times New Roman" w:cs="Times New Roman"/>
          <w:sz w:val="24"/>
          <w:szCs w:val="24"/>
        </w:rPr>
        <w:t xml:space="preserve"> důležité, aby byly v co největší míře uspokojovány jejich potřeby. Zaměstnání proto hraje v tomto procesu velmi významnou roli</w:t>
      </w:r>
      <w:r w:rsidR="008362B4">
        <w:rPr>
          <w:rFonts w:ascii="Times New Roman" w:hAnsi="Times New Roman" w:cs="Times New Roman"/>
          <w:sz w:val="24"/>
          <w:szCs w:val="24"/>
        </w:rPr>
        <w:t xml:space="preserve"> a jeho ztráta může vést k</w:t>
      </w:r>
      <w:r w:rsidR="00A97EBC">
        <w:rPr>
          <w:rFonts w:ascii="Times New Roman" w:hAnsi="Times New Roman" w:cs="Times New Roman"/>
          <w:sz w:val="24"/>
          <w:szCs w:val="24"/>
        </w:rPr>
        <w:t>e zhoršení zdravotního stavu.</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Z hlediska jednotlivých </w:t>
      </w:r>
      <w:r>
        <w:rPr>
          <w:rFonts w:ascii="Times New Roman" w:hAnsi="Times New Roman" w:cs="Times New Roman"/>
          <w:b/>
          <w:sz w:val="24"/>
          <w:szCs w:val="24"/>
        </w:rPr>
        <w:t>potřeb</w:t>
      </w:r>
      <w:r>
        <w:rPr>
          <w:rFonts w:ascii="Times New Roman" w:hAnsi="Times New Roman" w:cs="Times New Roman"/>
          <w:sz w:val="24"/>
          <w:szCs w:val="24"/>
        </w:rPr>
        <w:t xml:space="preserve"> dochází podle Vágnerové (2008, s. 736-738) k těmto změnám:</w:t>
      </w:r>
    </w:p>
    <w:p w:rsidR="006A220A" w:rsidRDefault="006A220A" w:rsidP="006A220A">
      <w:pPr>
        <w:pStyle w:val="Odstavecseseznamem"/>
        <w:numPr>
          <w:ilvl w:val="0"/>
          <w:numId w:val="12"/>
        </w:numPr>
        <w:suppressAutoHyphens/>
        <w:autoSpaceDN w:val="0"/>
        <w:spacing w:after="0" w:line="360" w:lineRule="auto"/>
        <w:contextualSpacing w:val="0"/>
        <w:jc w:val="both"/>
        <w:textAlignment w:val="baseline"/>
      </w:pPr>
      <w:r w:rsidRPr="00A17E1E">
        <w:rPr>
          <w:rFonts w:ascii="Times New Roman" w:hAnsi="Times New Roman" w:cs="Times New Roman"/>
          <w:sz w:val="24"/>
          <w:szCs w:val="24"/>
        </w:rPr>
        <w:lastRenderedPageBreak/>
        <w:t xml:space="preserve">Nezaměstnaný může trpět </w:t>
      </w:r>
      <w:r w:rsidRPr="00A17E1E">
        <w:rPr>
          <w:rFonts w:ascii="Times New Roman" w:hAnsi="Times New Roman" w:cs="Times New Roman"/>
          <w:b/>
          <w:sz w:val="24"/>
          <w:szCs w:val="24"/>
        </w:rPr>
        <w:t>nedostatkem podnětů</w:t>
      </w:r>
      <w:r w:rsidRPr="00A17E1E">
        <w:rPr>
          <w:rFonts w:ascii="Times New Roman" w:hAnsi="Times New Roman" w:cs="Times New Roman"/>
          <w:sz w:val="24"/>
          <w:szCs w:val="24"/>
        </w:rPr>
        <w:t xml:space="preserve">, v důsledku rozbití navyklého denního režimu.  Zátěží se tak může stát nuda a ztráta životní náplně. Protože nebývá uspokojena </w:t>
      </w:r>
      <w:r w:rsidRPr="00A17E1E">
        <w:rPr>
          <w:rFonts w:ascii="Times New Roman" w:hAnsi="Times New Roman" w:cs="Times New Roman"/>
          <w:b/>
          <w:sz w:val="24"/>
          <w:szCs w:val="24"/>
        </w:rPr>
        <w:t>potřeba smysluplné aktivity</w:t>
      </w:r>
      <w:r w:rsidRPr="00A17E1E">
        <w:rPr>
          <w:rFonts w:ascii="Times New Roman" w:hAnsi="Times New Roman" w:cs="Times New Roman"/>
          <w:sz w:val="24"/>
          <w:szCs w:val="24"/>
        </w:rPr>
        <w:t>, člověk upadá do apatie a nečinnosti.</w:t>
      </w:r>
    </w:p>
    <w:p w:rsidR="006A220A" w:rsidRDefault="006A220A" w:rsidP="006A220A">
      <w:pPr>
        <w:pStyle w:val="Odstavecseseznamem"/>
        <w:numPr>
          <w:ilvl w:val="0"/>
          <w:numId w:val="12"/>
        </w:numPr>
        <w:suppressAutoHyphens/>
        <w:autoSpaceDN w:val="0"/>
        <w:spacing w:after="0" w:line="360" w:lineRule="auto"/>
        <w:contextualSpacing w:val="0"/>
        <w:jc w:val="both"/>
        <w:textAlignment w:val="baseline"/>
      </w:pPr>
      <w:r w:rsidRPr="00A17E1E">
        <w:rPr>
          <w:rFonts w:ascii="Times New Roman" w:hAnsi="Times New Roman" w:cs="Times New Roman"/>
          <w:sz w:val="24"/>
          <w:szCs w:val="24"/>
        </w:rPr>
        <w:t xml:space="preserve">V důsledku ztráty zaměstnání je nenaplněna také </w:t>
      </w:r>
      <w:r w:rsidRPr="00A17E1E">
        <w:rPr>
          <w:rFonts w:ascii="Times New Roman" w:hAnsi="Times New Roman" w:cs="Times New Roman"/>
          <w:b/>
          <w:sz w:val="24"/>
          <w:szCs w:val="24"/>
        </w:rPr>
        <w:t>potřeba sociálního kontaktu</w:t>
      </w:r>
      <w:r w:rsidRPr="00A17E1E">
        <w:rPr>
          <w:rFonts w:ascii="Times New Roman" w:hAnsi="Times New Roman" w:cs="Times New Roman"/>
          <w:sz w:val="24"/>
          <w:szCs w:val="24"/>
        </w:rPr>
        <w:t>. Člověk tak nemá možnost vytvářet si neformální vztahy, snižuje se možnost sdílení společných zážitků a chybějí společenské vazby.</w:t>
      </w:r>
    </w:p>
    <w:p w:rsidR="006A220A" w:rsidRDefault="006A220A" w:rsidP="006A220A">
      <w:pPr>
        <w:pStyle w:val="Odstavecseseznamem"/>
        <w:numPr>
          <w:ilvl w:val="0"/>
          <w:numId w:val="12"/>
        </w:numPr>
        <w:suppressAutoHyphens/>
        <w:autoSpaceDN w:val="0"/>
        <w:spacing w:after="0" w:line="360" w:lineRule="auto"/>
        <w:contextualSpacing w:val="0"/>
        <w:jc w:val="both"/>
        <w:textAlignment w:val="baseline"/>
      </w:pPr>
      <w:r w:rsidRPr="00A17E1E">
        <w:rPr>
          <w:rFonts w:ascii="Times New Roman" w:hAnsi="Times New Roman" w:cs="Times New Roman"/>
          <w:sz w:val="24"/>
          <w:szCs w:val="24"/>
        </w:rPr>
        <w:t xml:space="preserve">Nezaměstnaný člověk ztrácí po určité době profesní schopnosti a dovednosti, které v rámci zaměstnání rozvíjel a je tak nenaplněna </w:t>
      </w:r>
      <w:r w:rsidRPr="00A17E1E">
        <w:rPr>
          <w:rFonts w:ascii="Times New Roman" w:hAnsi="Times New Roman" w:cs="Times New Roman"/>
          <w:b/>
          <w:sz w:val="24"/>
          <w:szCs w:val="24"/>
        </w:rPr>
        <w:t>potřeba smysluplného učení</w:t>
      </w:r>
      <w:r w:rsidRPr="00A17E1E">
        <w:rPr>
          <w:rFonts w:ascii="Times New Roman" w:hAnsi="Times New Roman" w:cs="Times New Roman"/>
          <w:sz w:val="24"/>
          <w:szCs w:val="24"/>
        </w:rPr>
        <w:t>. Může dojít ke stagnaci osobnosti, někdy i k jejímu úpadku.</w:t>
      </w:r>
    </w:p>
    <w:p w:rsidR="006A220A" w:rsidRDefault="006A220A" w:rsidP="006A220A">
      <w:pPr>
        <w:pStyle w:val="Odstavecseseznamem"/>
        <w:numPr>
          <w:ilvl w:val="0"/>
          <w:numId w:val="12"/>
        </w:numPr>
        <w:suppressAutoHyphens/>
        <w:autoSpaceDN w:val="0"/>
        <w:spacing w:after="0" w:line="360" w:lineRule="auto"/>
        <w:contextualSpacing w:val="0"/>
        <w:jc w:val="both"/>
        <w:textAlignment w:val="baseline"/>
      </w:pPr>
      <w:r w:rsidRPr="00A17E1E">
        <w:rPr>
          <w:rFonts w:ascii="Times New Roman" w:hAnsi="Times New Roman" w:cs="Times New Roman"/>
          <w:sz w:val="24"/>
          <w:szCs w:val="24"/>
        </w:rPr>
        <w:t xml:space="preserve">Rovněž </w:t>
      </w:r>
      <w:r w:rsidRPr="00A17E1E">
        <w:rPr>
          <w:rFonts w:ascii="Times New Roman" w:hAnsi="Times New Roman" w:cs="Times New Roman"/>
          <w:b/>
          <w:sz w:val="24"/>
          <w:szCs w:val="24"/>
        </w:rPr>
        <w:t>potřeba citové jistoty</w:t>
      </w:r>
      <w:r w:rsidRPr="00A17E1E">
        <w:rPr>
          <w:rFonts w:ascii="Times New Roman" w:hAnsi="Times New Roman" w:cs="Times New Roman"/>
          <w:sz w:val="24"/>
          <w:szCs w:val="24"/>
        </w:rPr>
        <w:t xml:space="preserve"> a </w:t>
      </w:r>
      <w:r w:rsidRPr="00A17E1E">
        <w:rPr>
          <w:rFonts w:ascii="Times New Roman" w:hAnsi="Times New Roman" w:cs="Times New Roman"/>
          <w:b/>
          <w:sz w:val="24"/>
          <w:szCs w:val="24"/>
        </w:rPr>
        <w:t>bezpečí</w:t>
      </w:r>
      <w:r w:rsidRPr="00A17E1E">
        <w:rPr>
          <w:rFonts w:ascii="Times New Roman" w:hAnsi="Times New Roman" w:cs="Times New Roman"/>
          <w:b/>
          <w:i/>
          <w:sz w:val="24"/>
          <w:szCs w:val="24"/>
        </w:rPr>
        <w:t xml:space="preserve"> </w:t>
      </w:r>
      <w:r w:rsidRPr="00A17E1E">
        <w:rPr>
          <w:rFonts w:ascii="Times New Roman" w:hAnsi="Times New Roman" w:cs="Times New Roman"/>
          <w:sz w:val="24"/>
          <w:szCs w:val="24"/>
        </w:rPr>
        <w:t>není plně uspokojena. Ztráta zaměstnání představuje pro člověka osobní ohrožení a zvyšuje tak pocit celkové nejistoty.</w:t>
      </w:r>
    </w:p>
    <w:p w:rsidR="006A220A" w:rsidRDefault="006A220A" w:rsidP="006A220A">
      <w:pPr>
        <w:pStyle w:val="Odstavecseseznamem"/>
        <w:numPr>
          <w:ilvl w:val="0"/>
          <w:numId w:val="12"/>
        </w:numPr>
        <w:suppressAutoHyphens/>
        <w:autoSpaceDN w:val="0"/>
        <w:spacing w:after="0" w:line="360" w:lineRule="auto"/>
        <w:contextualSpacing w:val="0"/>
        <w:jc w:val="both"/>
        <w:textAlignment w:val="baseline"/>
      </w:pPr>
      <w:r w:rsidRPr="00A17E1E">
        <w:rPr>
          <w:rFonts w:ascii="Times New Roman" w:hAnsi="Times New Roman" w:cs="Times New Roman"/>
          <w:sz w:val="24"/>
          <w:szCs w:val="24"/>
        </w:rPr>
        <w:t>V neposlední řadě dochází také ke sníženému u</w:t>
      </w:r>
      <w:r w:rsidR="00345EDE">
        <w:rPr>
          <w:rFonts w:ascii="Times New Roman" w:hAnsi="Times New Roman" w:cs="Times New Roman"/>
          <w:sz w:val="24"/>
          <w:szCs w:val="24"/>
        </w:rPr>
        <w:t>s</w:t>
      </w:r>
      <w:r w:rsidRPr="00A17E1E">
        <w:rPr>
          <w:rFonts w:ascii="Times New Roman" w:hAnsi="Times New Roman" w:cs="Times New Roman"/>
          <w:sz w:val="24"/>
          <w:szCs w:val="24"/>
        </w:rPr>
        <w:t xml:space="preserve">pokojování </w:t>
      </w:r>
      <w:r w:rsidRPr="00A17E1E">
        <w:rPr>
          <w:rFonts w:ascii="Times New Roman" w:hAnsi="Times New Roman" w:cs="Times New Roman"/>
          <w:b/>
          <w:sz w:val="24"/>
          <w:szCs w:val="24"/>
        </w:rPr>
        <w:t>potřeby</w:t>
      </w:r>
      <w:r w:rsidRPr="00A17E1E">
        <w:rPr>
          <w:rFonts w:ascii="Times New Roman" w:hAnsi="Times New Roman" w:cs="Times New Roman"/>
          <w:sz w:val="24"/>
          <w:szCs w:val="24"/>
        </w:rPr>
        <w:t xml:space="preserve"> </w:t>
      </w:r>
      <w:r w:rsidRPr="00A17E1E">
        <w:rPr>
          <w:rFonts w:ascii="Times New Roman" w:hAnsi="Times New Roman" w:cs="Times New Roman"/>
          <w:b/>
          <w:sz w:val="24"/>
          <w:szCs w:val="24"/>
        </w:rPr>
        <w:t>seberealizace</w:t>
      </w:r>
      <w:r w:rsidRPr="00A17E1E">
        <w:rPr>
          <w:rFonts w:ascii="Times New Roman" w:hAnsi="Times New Roman" w:cs="Times New Roman"/>
          <w:sz w:val="24"/>
          <w:szCs w:val="24"/>
        </w:rPr>
        <w:t>, což vede k pocitům zbytečnosti, prázdnoty a ke ztrátě smyslu života.</w:t>
      </w:r>
    </w:p>
    <w:p w:rsidR="006A220A" w:rsidRDefault="006A220A" w:rsidP="006A220A">
      <w:pPr>
        <w:pStyle w:val="Odstavecseseznamem"/>
        <w:numPr>
          <w:ilvl w:val="0"/>
          <w:numId w:val="12"/>
        </w:numPr>
        <w:suppressAutoHyphens/>
        <w:autoSpaceDN w:val="0"/>
        <w:spacing w:after="120" w:line="360" w:lineRule="auto"/>
        <w:contextualSpacing w:val="0"/>
        <w:jc w:val="both"/>
        <w:textAlignment w:val="baseline"/>
      </w:pPr>
      <w:r w:rsidRPr="00A17E1E">
        <w:rPr>
          <w:rFonts w:ascii="Times New Roman" w:hAnsi="Times New Roman" w:cs="Times New Roman"/>
          <w:sz w:val="24"/>
          <w:szCs w:val="24"/>
        </w:rPr>
        <w:t xml:space="preserve">Ztráta zaměstnání má vliv rovněž na </w:t>
      </w:r>
      <w:r w:rsidRPr="00A17E1E">
        <w:rPr>
          <w:rFonts w:ascii="Times New Roman" w:hAnsi="Times New Roman" w:cs="Times New Roman"/>
          <w:b/>
          <w:sz w:val="24"/>
          <w:szCs w:val="24"/>
        </w:rPr>
        <w:t>potřebu otevřené budoucnosti</w:t>
      </w:r>
      <w:r w:rsidRPr="00A17E1E">
        <w:rPr>
          <w:rFonts w:ascii="Times New Roman" w:hAnsi="Times New Roman" w:cs="Times New Roman"/>
          <w:b/>
          <w:i/>
          <w:sz w:val="24"/>
          <w:szCs w:val="24"/>
        </w:rPr>
        <w:t xml:space="preserve"> </w:t>
      </w:r>
      <w:r w:rsidRPr="00A17E1E">
        <w:rPr>
          <w:rFonts w:ascii="Times New Roman" w:hAnsi="Times New Roman" w:cs="Times New Roman"/>
          <w:sz w:val="24"/>
          <w:szCs w:val="24"/>
        </w:rPr>
        <w:t>a naděje. Důsledkem neuspokojení této potřeby je ztráta životní perspektivy</w:t>
      </w:r>
      <w:r w:rsidRPr="00A17E1E">
        <w:rPr>
          <w:rFonts w:ascii="Times New Roman" w:hAnsi="Times New Roman" w:cs="Times New Roman"/>
          <w:b/>
          <w:i/>
          <w:sz w:val="24"/>
          <w:szCs w:val="24"/>
        </w:rPr>
        <w:t>.</w:t>
      </w:r>
    </w:p>
    <w:p w:rsidR="006A220A" w:rsidRPr="0020635C" w:rsidRDefault="006A220A" w:rsidP="006A220A">
      <w:pPr>
        <w:pStyle w:val="Standard"/>
        <w:spacing w:after="120" w:line="360" w:lineRule="auto"/>
        <w:jc w:val="both"/>
      </w:pPr>
      <w:r>
        <w:rPr>
          <w:rFonts w:ascii="Times New Roman" w:hAnsi="Times New Roman" w:cs="Times New Roman"/>
          <w:b/>
          <w:sz w:val="24"/>
          <w:szCs w:val="24"/>
        </w:rPr>
        <w:t>Změny chování</w:t>
      </w:r>
      <w:r>
        <w:t>.</w:t>
      </w:r>
      <w:r>
        <w:rPr>
          <w:rFonts w:ascii="Times New Roman" w:hAnsi="Times New Roman" w:cs="Times New Roman"/>
          <w:sz w:val="24"/>
          <w:szCs w:val="24"/>
        </w:rPr>
        <w:t xml:space="preserve"> Nezaměstnaný člověk se vlivem ztráty zaměstnání může začít chovat jinak. Mění se autoregulace volního charakteru, je snížena schopnost plánovat, strukturovat svůj čas a uskutečňovat své cíle. Ztráta zaměstnání může vést až k určitému ochromení. Člověk se stává pasivním, rezignuje a nedělá nic. Je apatickým fatalistou, který vnímá svou nezaměstnanost jako osud, s nímž nejde nic dělat. V takovém případě mluvíme o tzv. </w:t>
      </w:r>
      <w:r>
        <w:rPr>
          <w:rFonts w:ascii="Times New Roman" w:hAnsi="Times New Roman" w:cs="Times New Roman"/>
          <w:b/>
          <w:sz w:val="24"/>
          <w:szCs w:val="24"/>
        </w:rPr>
        <w:t>syndromu naučené bezmocnosti</w:t>
      </w:r>
      <w:r>
        <w:rPr>
          <w:rFonts w:ascii="Times New Roman" w:hAnsi="Times New Roman" w:cs="Times New Roman"/>
          <w:i/>
          <w:sz w:val="24"/>
          <w:szCs w:val="24"/>
        </w:rPr>
        <w:t xml:space="preserve">. </w:t>
      </w:r>
      <w:r>
        <w:rPr>
          <w:rFonts w:ascii="Times New Roman" w:hAnsi="Times New Roman" w:cs="Times New Roman"/>
          <w:sz w:val="24"/>
          <w:szCs w:val="24"/>
        </w:rPr>
        <w:t xml:space="preserve">Zátěž ze ztráty zaměstnání může však jedince naopak aktivizovat. Dochází pak k tomu, že člověk je silně motivován ke zlepšení své situace a snaží se najít práci za každou cenu. Tento způsob chování je označován jako </w:t>
      </w:r>
      <w:proofErr w:type="spellStart"/>
      <w:r>
        <w:rPr>
          <w:rFonts w:ascii="Times New Roman" w:hAnsi="Times New Roman" w:cs="Times New Roman"/>
          <w:b/>
          <w:sz w:val="24"/>
          <w:szCs w:val="24"/>
        </w:rPr>
        <w:t>fighting</w:t>
      </w:r>
      <w:proofErr w:type="spellEnd"/>
      <w:r>
        <w:rPr>
          <w:rFonts w:ascii="Times New Roman" w:hAnsi="Times New Roman" w:cs="Times New Roman"/>
          <w:b/>
          <w:sz w:val="24"/>
          <w:szCs w:val="24"/>
        </w:rPr>
        <w:t xml:space="preserve"> spirit</w:t>
      </w:r>
      <w:r>
        <w:rPr>
          <w:rFonts w:ascii="Times New Roman" w:hAnsi="Times New Roman" w:cs="Times New Roman"/>
          <w:sz w:val="24"/>
          <w:szCs w:val="24"/>
        </w:rPr>
        <w:t xml:space="preserve"> Vágnerová (20</w:t>
      </w:r>
      <w:r w:rsidR="003D0BE1">
        <w:rPr>
          <w:rFonts w:ascii="Times New Roman" w:hAnsi="Times New Roman" w:cs="Times New Roman"/>
          <w:sz w:val="24"/>
          <w:szCs w:val="24"/>
        </w:rPr>
        <w:t>08</w:t>
      </w:r>
      <w:r>
        <w:rPr>
          <w:rFonts w:ascii="Times New Roman" w:hAnsi="Times New Roman" w:cs="Times New Roman"/>
          <w:sz w:val="24"/>
          <w:szCs w:val="24"/>
        </w:rPr>
        <w:t>, s. 738)</w:t>
      </w:r>
      <w:r>
        <w:rPr>
          <w:rFonts w:ascii="Times New Roman" w:hAnsi="Times New Roman" w:cs="Times New Roman"/>
          <w:i/>
          <w:sz w:val="24"/>
          <w:szCs w:val="24"/>
        </w:rPr>
        <w:t xml:space="preserve">. </w:t>
      </w:r>
      <w:r>
        <w:rPr>
          <w:rFonts w:ascii="Times New Roman" w:hAnsi="Times New Roman" w:cs="Times New Roman"/>
          <w:sz w:val="24"/>
          <w:szCs w:val="24"/>
        </w:rPr>
        <w:t xml:space="preserve">Duševní onemocnění se </w:t>
      </w:r>
      <w:r w:rsidR="00DA7136">
        <w:rPr>
          <w:rFonts w:ascii="Times New Roman" w:hAnsi="Times New Roman" w:cs="Times New Roman"/>
          <w:sz w:val="24"/>
          <w:szCs w:val="24"/>
        </w:rPr>
        <w:t xml:space="preserve">může </w:t>
      </w:r>
      <w:r w:rsidR="00420A6A">
        <w:rPr>
          <w:rFonts w:ascii="Times New Roman" w:hAnsi="Times New Roman" w:cs="Times New Roman"/>
          <w:sz w:val="24"/>
          <w:szCs w:val="24"/>
        </w:rPr>
        <w:t>rovněž</w:t>
      </w:r>
      <w:r>
        <w:rPr>
          <w:rFonts w:ascii="Times New Roman" w:hAnsi="Times New Roman" w:cs="Times New Roman"/>
          <w:sz w:val="24"/>
          <w:szCs w:val="24"/>
        </w:rPr>
        <w:t xml:space="preserve"> projev</w:t>
      </w:r>
      <w:r w:rsidR="00DA7136">
        <w:rPr>
          <w:rFonts w:ascii="Times New Roman" w:hAnsi="Times New Roman" w:cs="Times New Roman"/>
          <w:sz w:val="24"/>
          <w:szCs w:val="24"/>
        </w:rPr>
        <w:t>ovat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změnami chování. Nejčastěji se jedná o poruchy nálady v podobě depresí nebo naopak mánií. Ztráta zaměstnání proto může u takto nemocných lidí, projevy jejich chování velmi negativně ovlivnit. </w:t>
      </w:r>
    </w:p>
    <w:p w:rsidR="006A220A" w:rsidRDefault="006A220A" w:rsidP="006A220A">
      <w:pPr>
        <w:pStyle w:val="Standard"/>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Vágnerová (20</w:t>
      </w:r>
      <w:r w:rsidR="003D0BE1">
        <w:rPr>
          <w:rFonts w:ascii="Times New Roman" w:hAnsi="Times New Roman" w:cs="Times New Roman"/>
          <w:sz w:val="24"/>
          <w:szCs w:val="24"/>
        </w:rPr>
        <w:t>08</w:t>
      </w:r>
      <w:r>
        <w:rPr>
          <w:rFonts w:ascii="Times New Roman" w:hAnsi="Times New Roman" w:cs="Times New Roman"/>
          <w:sz w:val="24"/>
          <w:szCs w:val="24"/>
        </w:rPr>
        <w:t>, s. 744-745) upozorňuje ještě na sociální roli nezaměstnaného ve společnosti. Společnost vnímá často nezaměstnanost jako selhání jedince, jako důsledek jeho osobní nedostatečnosti a neschopnosti. Tento odmítavý postoj společnosti vyvolává u nezaměstnaného negativní sebehodnocení, pocity ponížení, méněcennosti, beznaděje, někdy též agresi vůči společnosti.</w:t>
      </w:r>
    </w:p>
    <w:p w:rsidR="006A220A" w:rsidRPr="0043247A" w:rsidRDefault="006A220A" w:rsidP="006A220A">
      <w:pPr>
        <w:pStyle w:val="Standard"/>
        <w:spacing w:before="120" w:after="0" w:line="360" w:lineRule="auto"/>
        <w:jc w:val="both"/>
      </w:pPr>
    </w:p>
    <w:p w:rsidR="006A220A" w:rsidRDefault="006A220A" w:rsidP="006A220A">
      <w:pPr>
        <w:pStyle w:val="Standard"/>
        <w:spacing w:after="0" w:line="360" w:lineRule="auto"/>
        <w:jc w:val="both"/>
      </w:pPr>
      <w:r>
        <w:rPr>
          <w:rFonts w:ascii="Times New Roman" w:hAnsi="Times New Roman" w:cs="Times New Roman"/>
          <w:b/>
          <w:sz w:val="28"/>
          <w:szCs w:val="28"/>
        </w:rPr>
        <w:t>3. 5 Nezaměstnanost a duševní onemocnění</w:t>
      </w:r>
    </w:p>
    <w:p w:rsidR="006A220A" w:rsidRDefault="006A220A" w:rsidP="006A220A">
      <w:pPr>
        <w:pStyle w:val="Standard"/>
        <w:spacing w:after="0" w:line="360" w:lineRule="auto"/>
        <w:jc w:val="both"/>
        <w:rPr>
          <w:rFonts w:ascii="Times New Roman" w:hAnsi="Times New Roman" w:cs="Times New Roman"/>
          <w:b/>
          <w:sz w:val="24"/>
          <w:szCs w:val="24"/>
        </w:rPr>
      </w:pPr>
    </w:p>
    <w:p w:rsidR="006A220A" w:rsidRPr="002021B1" w:rsidRDefault="006A220A" w:rsidP="006A22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Nezaměstnanost je zátěžovou situací pro většinu lidí, u disponovaných jedinců však může vyvolat až </w:t>
      </w:r>
      <w:r>
        <w:rPr>
          <w:rFonts w:ascii="Times New Roman" w:hAnsi="Times New Roman" w:cs="Times New Roman"/>
          <w:b/>
          <w:sz w:val="24"/>
          <w:szCs w:val="24"/>
        </w:rPr>
        <w:t>patologický stav</w:t>
      </w:r>
      <w:r>
        <w:rPr>
          <w:rFonts w:ascii="Times New Roman" w:hAnsi="Times New Roman" w:cs="Times New Roman"/>
          <w:sz w:val="24"/>
          <w:szCs w:val="24"/>
        </w:rPr>
        <w:t>, reaktivní poruchu (Vágnerová, 20</w:t>
      </w:r>
      <w:r w:rsidR="00345EDE">
        <w:rPr>
          <w:rFonts w:ascii="Times New Roman" w:hAnsi="Times New Roman" w:cs="Times New Roman"/>
          <w:sz w:val="24"/>
          <w:szCs w:val="24"/>
        </w:rPr>
        <w:t>08</w:t>
      </w:r>
      <w:r>
        <w:rPr>
          <w:rFonts w:ascii="Times New Roman" w:hAnsi="Times New Roman" w:cs="Times New Roman"/>
          <w:sz w:val="24"/>
          <w:szCs w:val="24"/>
        </w:rPr>
        <w:t xml:space="preserve">, s. 743). </w:t>
      </w:r>
    </w:p>
    <w:p w:rsidR="006A220A" w:rsidRDefault="006A220A" w:rsidP="006A220A">
      <w:pPr>
        <w:pStyle w:val="Standard"/>
        <w:spacing w:before="120" w:after="0" w:line="360" w:lineRule="auto"/>
        <w:jc w:val="both"/>
      </w:pPr>
      <w:r>
        <w:rPr>
          <w:rFonts w:ascii="Times New Roman" w:hAnsi="Times New Roman" w:cs="Times New Roman"/>
          <w:sz w:val="24"/>
          <w:szCs w:val="24"/>
        </w:rPr>
        <w:t xml:space="preserve">     Mezi duševním zdravím a nezaměstnaností existuje velmi úzký vztah. Mezinárodní klasifikace nemocí – 10. revize nabízí jednotlivé diagnostické skupiny duševních onemocnění. </w:t>
      </w:r>
      <w:proofErr w:type="spellStart"/>
      <w:r>
        <w:rPr>
          <w:rFonts w:ascii="Times New Roman" w:hAnsi="Times New Roman" w:cs="Times New Roman"/>
          <w:sz w:val="24"/>
          <w:szCs w:val="24"/>
        </w:rPr>
        <w:t>Boleloucký</w:t>
      </w:r>
      <w:proofErr w:type="spellEnd"/>
      <w:r>
        <w:rPr>
          <w:rFonts w:ascii="Times New Roman" w:hAnsi="Times New Roman" w:cs="Times New Roman"/>
          <w:sz w:val="24"/>
          <w:szCs w:val="24"/>
        </w:rPr>
        <w:t xml:space="preserve"> (2002) uvádí diagnostické skupiny duševních onemocnění, u kterých je souvislost mezi nezaměstnaností a zhoršením duševního zdraví vyšší. Podrobně budou zmíněny v dalším textu. </w:t>
      </w:r>
    </w:p>
    <w:p w:rsidR="006A220A" w:rsidRPr="00D92F8F" w:rsidRDefault="006A220A" w:rsidP="006A220A">
      <w:pPr>
        <w:pStyle w:val="Standard"/>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Duševní poruchy a poruchy chování vyvolané účinkem psychoaktivních látek (F10-F19). </w:t>
      </w:r>
      <w:r>
        <w:rPr>
          <w:rFonts w:ascii="Times New Roman" w:hAnsi="Times New Roman" w:cs="Times New Roman"/>
          <w:sz w:val="24"/>
          <w:szCs w:val="24"/>
        </w:rPr>
        <w:t>Nezaměstnanost může ve svých důsledcích vést k nadměrné konzumaci alkoholu a naopak konzumace alkoholu může ve svých důsledcích vést k nezaměstnanosti. Alkohol je drogou, která vytváří návyk, což může být příčinou narušeného zdraví (</w:t>
      </w:r>
      <w:proofErr w:type="spellStart"/>
      <w:r>
        <w:rPr>
          <w:rFonts w:ascii="Times New Roman" w:hAnsi="Times New Roman" w:cs="Times New Roman"/>
          <w:sz w:val="24"/>
          <w:szCs w:val="24"/>
        </w:rPr>
        <w:t>Boleloucký</w:t>
      </w:r>
      <w:proofErr w:type="spellEnd"/>
      <w:r>
        <w:rPr>
          <w:rFonts w:ascii="Times New Roman" w:hAnsi="Times New Roman" w:cs="Times New Roman"/>
          <w:sz w:val="24"/>
          <w:szCs w:val="24"/>
        </w:rPr>
        <w:t>, 2002, s. 140).</w:t>
      </w:r>
    </w:p>
    <w:p w:rsidR="006A220A" w:rsidRDefault="006A220A" w:rsidP="006A220A">
      <w:pPr>
        <w:pStyle w:val="Standard"/>
        <w:spacing w:after="120" w:line="360" w:lineRule="auto"/>
        <w:jc w:val="both"/>
      </w:pPr>
      <w:r>
        <w:rPr>
          <w:rFonts w:ascii="Times New Roman" w:hAnsi="Times New Roman" w:cs="Times New Roman"/>
          <w:b/>
          <w:sz w:val="24"/>
          <w:szCs w:val="24"/>
        </w:rPr>
        <w:t xml:space="preserve"> Poruchy nálady – afektivní poruchy (F30-F39).</w:t>
      </w:r>
      <w:r>
        <w:rPr>
          <w:rFonts w:ascii="Times New Roman" w:hAnsi="Times New Roman" w:cs="Times New Roman"/>
          <w:sz w:val="24"/>
          <w:szCs w:val="24"/>
        </w:rPr>
        <w:t xml:space="preserve"> Afektivní poruchy jsou doprovázeny často depresemi a mánií. </w:t>
      </w:r>
      <w:proofErr w:type="spellStart"/>
      <w:r>
        <w:rPr>
          <w:rFonts w:ascii="Times New Roman" w:hAnsi="Times New Roman" w:cs="Times New Roman"/>
          <w:sz w:val="24"/>
          <w:szCs w:val="24"/>
        </w:rPr>
        <w:t>Boleloucký</w:t>
      </w:r>
      <w:proofErr w:type="spellEnd"/>
      <w:r>
        <w:rPr>
          <w:rFonts w:ascii="Times New Roman" w:hAnsi="Times New Roman" w:cs="Times New Roman"/>
          <w:sz w:val="24"/>
          <w:szCs w:val="24"/>
        </w:rPr>
        <w:t xml:space="preserve"> uvádí, že </w:t>
      </w:r>
      <w:proofErr w:type="spellStart"/>
      <w:r>
        <w:rPr>
          <w:rFonts w:ascii="Times New Roman" w:hAnsi="Times New Roman" w:cs="Times New Roman"/>
          <w:sz w:val="24"/>
          <w:szCs w:val="24"/>
        </w:rPr>
        <w:t>Tannay</w:t>
      </w:r>
      <w:proofErr w:type="spellEnd"/>
      <w:r>
        <w:rPr>
          <w:rFonts w:ascii="Times New Roman" w:hAnsi="Times New Roman" w:cs="Times New Roman"/>
          <w:sz w:val="24"/>
          <w:szCs w:val="24"/>
        </w:rPr>
        <w:t xml:space="preserve"> </w:t>
      </w:r>
      <w:r w:rsidR="00345EDE">
        <w:rPr>
          <w:rFonts w:ascii="Times New Roman" w:hAnsi="Times New Roman" w:cs="Times New Roman"/>
          <w:sz w:val="24"/>
          <w:szCs w:val="24"/>
        </w:rPr>
        <w:t xml:space="preserve">(1983) </w:t>
      </w:r>
      <w:r>
        <w:rPr>
          <w:rFonts w:ascii="Times New Roman" w:hAnsi="Times New Roman" w:cs="Times New Roman"/>
          <w:sz w:val="24"/>
          <w:szCs w:val="24"/>
        </w:rPr>
        <w:t>použil pojem deprese z pracovní deprivace. Pod tímto pojmem rozumí fyziologický, psychologický a sociální důsledek nechtěné ztráty zaměstnání, který se projevuje depresí. (</w:t>
      </w:r>
      <w:proofErr w:type="spellStart"/>
      <w:r>
        <w:rPr>
          <w:rFonts w:ascii="Times New Roman" w:hAnsi="Times New Roman" w:cs="Times New Roman"/>
          <w:sz w:val="24"/>
          <w:szCs w:val="24"/>
        </w:rPr>
        <w:t>Boleloucký</w:t>
      </w:r>
      <w:proofErr w:type="spellEnd"/>
      <w:r>
        <w:rPr>
          <w:rFonts w:ascii="Times New Roman" w:hAnsi="Times New Roman" w:cs="Times New Roman"/>
          <w:sz w:val="24"/>
          <w:szCs w:val="24"/>
        </w:rPr>
        <w:t xml:space="preserve">, 2002, s. 141). Deprese </w:t>
      </w:r>
      <w:r>
        <w:rPr>
          <w:rFonts w:ascii="Times New Roman" w:hAnsi="Times New Roman" w:cs="Times New Roman"/>
          <w:sz w:val="24"/>
          <w:szCs w:val="24"/>
        </w:rPr>
        <w:lastRenderedPageBreak/>
        <w:t>z nezaměstnanosti je tím větší, čím více se jedinec cítí vinen za svou nezaměstnanost, čím méně ji může sám ovlivnit, čím menší jsou jeho vyhlídky na novou práci, čím horší je jeho finanční situace a čím menší má podporu v rodinném a nejbližším sociálním zázemí (</w:t>
      </w:r>
      <w:proofErr w:type="spellStart"/>
      <w:r>
        <w:rPr>
          <w:rFonts w:ascii="Times New Roman" w:hAnsi="Times New Roman" w:cs="Times New Roman"/>
          <w:sz w:val="24"/>
          <w:szCs w:val="24"/>
        </w:rPr>
        <w:t>Boleloucký</w:t>
      </w:r>
      <w:proofErr w:type="spellEnd"/>
      <w:r>
        <w:rPr>
          <w:rFonts w:ascii="Times New Roman" w:hAnsi="Times New Roman" w:cs="Times New Roman"/>
          <w:sz w:val="24"/>
          <w:szCs w:val="24"/>
        </w:rPr>
        <w:t>, 2002, s. 142).</w:t>
      </w:r>
    </w:p>
    <w:p w:rsidR="006A220A" w:rsidRDefault="006A220A" w:rsidP="006A220A">
      <w:pPr>
        <w:pStyle w:val="Standard"/>
        <w:spacing w:after="120" w:line="360" w:lineRule="auto"/>
        <w:jc w:val="both"/>
      </w:pPr>
      <w:r>
        <w:rPr>
          <w:rFonts w:ascii="Times New Roman" w:hAnsi="Times New Roman" w:cs="Times New Roman"/>
          <w:b/>
          <w:sz w:val="24"/>
          <w:szCs w:val="24"/>
        </w:rPr>
        <w:t xml:space="preserve">Neurotické poruchy, poruchy vyvolané stresem a </w:t>
      </w:r>
      <w:proofErr w:type="spellStart"/>
      <w:r>
        <w:rPr>
          <w:rFonts w:ascii="Times New Roman" w:hAnsi="Times New Roman" w:cs="Times New Roman"/>
          <w:b/>
          <w:sz w:val="24"/>
          <w:szCs w:val="24"/>
        </w:rPr>
        <w:t>somatoformní</w:t>
      </w:r>
      <w:proofErr w:type="spellEnd"/>
      <w:r>
        <w:rPr>
          <w:rFonts w:ascii="Times New Roman" w:hAnsi="Times New Roman" w:cs="Times New Roman"/>
          <w:b/>
          <w:sz w:val="24"/>
          <w:szCs w:val="24"/>
        </w:rPr>
        <w:t xml:space="preserve"> poruchy (F40-F49).</w:t>
      </w:r>
      <w:r>
        <w:rPr>
          <w:rFonts w:ascii="Times New Roman" w:hAnsi="Times New Roman" w:cs="Times New Roman"/>
          <w:sz w:val="24"/>
          <w:szCs w:val="24"/>
        </w:rPr>
        <w:t xml:space="preserve"> Někteří lidé mohou na zátěžovou situaci, jako je ztráta zaměstnání reagovat tělesnými příznaky, somatizací, což je proces, ve kterém jedinec sděluje své psychologické problémy tělesnými potížemi. Somatizací se mohou projevit psychogenní neurotické poruchy, afektivní poruchy i některé poruchy psychotické (</w:t>
      </w:r>
      <w:proofErr w:type="spellStart"/>
      <w:r>
        <w:rPr>
          <w:rFonts w:ascii="Times New Roman" w:hAnsi="Times New Roman" w:cs="Times New Roman"/>
          <w:sz w:val="24"/>
          <w:szCs w:val="24"/>
        </w:rPr>
        <w:t>Boleloucký</w:t>
      </w:r>
      <w:proofErr w:type="spellEnd"/>
      <w:r>
        <w:rPr>
          <w:rFonts w:ascii="Times New Roman" w:hAnsi="Times New Roman" w:cs="Times New Roman"/>
          <w:sz w:val="24"/>
          <w:szCs w:val="24"/>
        </w:rPr>
        <w:t>, 2002, s. 142).</w:t>
      </w:r>
    </w:p>
    <w:p w:rsidR="006A220A" w:rsidRDefault="006A220A" w:rsidP="006A220A">
      <w:pPr>
        <w:pStyle w:val="Standard"/>
        <w:spacing w:after="0" w:line="360" w:lineRule="auto"/>
        <w:jc w:val="both"/>
      </w:pPr>
      <w:r>
        <w:rPr>
          <w:rFonts w:ascii="Times New Roman" w:hAnsi="Times New Roman" w:cs="Times New Roman"/>
          <w:b/>
          <w:sz w:val="24"/>
          <w:szCs w:val="24"/>
        </w:rPr>
        <w:t>Poruchy osobnosti a chování u dospělých (F60-F69).</w:t>
      </w:r>
      <w:r>
        <w:rPr>
          <w:rFonts w:ascii="Times New Roman" w:hAnsi="Times New Roman" w:cs="Times New Roman"/>
          <w:sz w:val="24"/>
          <w:szCs w:val="24"/>
        </w:rPr>
        <w:t xml:space="preserve"> Mezi nezaměstnanými se objevují určité problémové osobnosti, které pak ve společnosti narážejí. V této souvislosti se často hovoří o </w:t>
      </w:r>
      <w:proofErr w:type="spellStart"/>
      <w:r>
        <w:rPr>
          <w:rFonts w:ascii="Times New Roman" w:hAnsi="Times New Roman" w:cs="Times New Roman"/>
          <w:sz w:val="24"/>
          <w:szCs w:val="24"/>
        </w:rPr>
        <w:t>disociální</w:t>
      </w:r>
      <w:proofErr w:type="spellEnd"/>
      <w:r>
        <w:rPr>
          <w:rFonts w:ascii="Times New Roman" w:hAnsi="Times New Roman" w:cs="Times New Roman"/>
          <w:sz w:val="24"/>
          <w:szCs w:val="24"/>
        </w:rPr>
        <w:t xml:space="preserve"> a emočně nestabilní osobnosti. Ke specifickým poruchám osobnosti řadíme také osobnosti paranoidní, schizoidní, </w:t>
      </w:r>
      <w:proofErr w:type="spellStart"/>
      <w:r>
        <w:rPr>
          <w:rFonts w:ascii="Times New Roman" w:hAnsi="Times New Roman" w:cs="Times New Roman"/>
          <w:sz w:val="24"/>
          <w:szCs w:val="24"/>
        </w:rPr>
        <w:t>histrionské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anankastické</w:t>
      </w:r>
      <w:proofErr w:type="spellEnd"/>
      <w:r>
        <w:rPr>
          <w:rFonts w:ascii="Times New Roman" w:hAnsi="Times New Roman" w:cs="Times New Roman"/>
          <w:sz w:val="24"/>
          <w:szCs w:val="24"/>
        </w:rPr>
        <w:t xml:space="preserve"> a úzkostné (</w:t>
      </w:r>
      <w:proofErr w:type="spellStart"/>
      <w:r>
        <w:rPr>
          <w:rFonts w:ascii="Times New Roman" w:hAnsi="Times New Roman" w:cs="Times New Roman"/>
          <w:sz w:val="24"/>
          <w:szCs w:val="24"/>
        </w:rPr>
        <w:t>Boleloucký</w:t>
      </w:r>
      <w:proofErr w:type="spellEnd"/>
      <w:r>
        <w:rPr>
          <w:rFonts w:ascii="Times New Roman" w:hAnsi="Times New Roman" w:cs="Times New Roman"/>
          <w:sz w:val="24"/>
          <w:szCs w:val="24"/>
        </w:rPr>
        <w:t>, 2002, s. 143).</w:t>
      </w:r>
    </w:p>
    <w:p w:rsidR="006A220A" w:rsidRDefault="006A220A" w:rsidP="006A220A">
      <w:pPr>
        <w:pStyle w:val="Standard"/>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Boleloucký</w:t>
      </w:r>
      <w:proofErr w:type="spellEnd"/>
      <w:r>
        <w:rPr>
          <w:rFonts w:ascii="Times New Roman" w:hAnsi="Times New Roman" w:cs="Times New Roman"/>
          <w:sz w:val="24"/>
          <w:szCs w:val="24"/>
        </w:rPr>
        <w:t xml:space="preserve"> (2002, s. 144) v souvislosti s nezaměstnaností uvádí také některé rizikové faktory, které mohou vést ke zhoršení průběhu duševního onemocnění. Patří mezi ně chudoba, negativní sebehodnocení, ztráta sebedůvěry a sebeúcty, zvýšení rodinného napětí, zvýšená izolace od druhých a vnímání sociálního hendikepu, který je způsoben duševním onemocněním. Nezaměstnanost je ve spojení s duševní poruchou vnímána také jako rizikový faktor sebevraždy.</w:t>
      </w:r>
    </w:p>
    <w:p w:rsidR="006A220A" w:rsidRDefault="006A220A" w:rsidP="006A220A">
      <w:pPr>
        <w:pStyle w:val="Standard"/>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Mareš uvádí, že Eisenberg s Lazarsfeldem (1938) konstatují, že nezaměstnaní lidé jsou v porovnání se zaměstnanými jedinci emočně labilnější, vyskytují se u nich častěji deprese, neurózy, úzkostné stavy a také poruchy spánku. Ne vždy však zmíněné psychické potíže, které jsou důsledkem nezaměstnanosti, způsobují psychickou poruchu. Často se stává, že psychická porucha je spíše příčinou nezaměstnanosti než jejím důsledkem (Mareš, 1998, s. 85-86).   </w:t>
      </w:r>
    </w:p>
    <w:p w:rsidR="006A220A" w:rsidRDefault="006A220A" w:rsidP="006A220A">
      <w:pPr>
        <w:pStyle w:val="Standard"/>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Z uvedeného vyplývá, že nezaměstnanost a duševní onemocnění se navzájem ovlivňují. Zmiňované rizikové faktory nezaměstnanosti mohou duševní nemoc prohloubit a naopak duševní onemocnění může vést k posílení nezaměstnanosti. </w:t>
      </w:r>
    </w:p>
    <w:p w:rsidR="006A220A" w:rsidRDefault="006A220A" w:rsidP="006A220A">
      <w:pPr>
        <w:spacing w:after="0" w:line="360" w:lineRule="auto"/>
        <w:jc w:val="both"/>
        <w:rPr>
          <w:rFonts w:ascii="Times New Roman" w:hAnsi="Times New Roman" w:cs="Times New Roman"/>
          <w:b/>
          <w:sz w:val="24"/>
          <w:szCs w:val="24"/>
        </w:rPr>
      </w:pPr>
    </w:p>
    <w:p w:rsidR="006A220A" w:rsidRPr="00782112" w:rsidRDefault="006A220A" w:rsidP="006A220A">
      <w:pPr>
        <w:spacing w:after="0" w:line="360" w:lineRule="auto"/>
        <w:jc w:val="both"/>
        <w:rPr>
          <w:rFonts w:ascii="Times New Roman" w:hAnsi="Times New Roman" w:cs="Times New Roman"/>
          <w:b/>
          <w:sz w:val="28"/>
          <w:szCs w:val="28"/>
        </w:rPr>
      </w:pPr>
      <w:r w:rsidRPr="00782112">
        <w:rPr>
          <w:rFonts w:ascii="Times New Roman" w:hAnsi="Times New Roman" w:cs="Times New Roman"/>
          <w:b/>
          <w:sz w:val="28"/>
          <w:szCs w:val="28"/>
        </w:rPr>
        <w:t>4 MOŽNOSTI UPLATNĚNÍ DUŠEVNĚ NEMOCNÝCH OSOB NA TRHU PRÁCE</w:t>
      </w:r>
    </w:p>
    <w:p w:rsidR="006A220A" w:rsidRDefault="006A220A" w:rsidP="006A220A">
      <w:pPr>
        <w:spacing w:after="0" w:line="360" w:lineRule="auto"/>
        <w:jc w:val="both"/>
        <w:rPr>
          <w:rFonts w:ascii="Times New Roman" w:hAnsi="Times New Roman" w:cs="Times New Roman"/>
          <w:b/>
          <w:sz w:val="24"/>
          <w:szCs w:val="24"/>
        </w:rPr>
      </w:pPr>
    </w:p>
    <w:p w:rsidR="006A220A" w:rsidRPr="005B79CA" w:rsidRDefault="006A220A" w:rsidP="006A220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Profesní aktivita může vést k uspokojení celé řady potřeb. Nejedná se pouze o pocit vlastní užitečnosti, ale také o aktivizaci schopností a dovedností, o uchování potřebných návyků. Při výkonu profese se také udržují sociální kompetence jako je schopnost navazování kontaktu, komunikace, respektování určitých norem a zvyklostí apod. V neposlední řadě má velký význam také uchování potřebné úrovně sebevědomí a sebeúcty. Lidé se zdravotním postižením však bývají v profesní oblasti značně omezeni. Často se stává, že nemo</w:t>
      </w:r>
      <w:r w:rsidR="00665CE0">
        <w:rPr>
          <w:rFonts w:ascii="Times New Roman" w:hAnsi="Times New Roman" w:cs="Times New Roman"/>
          <w:sz w:val="24"/>
          <w:szCs w:val="24"/>
        </w:rPr>
        <w:t>hou najít přijatelné zaměstnání</w:t>
      </w:r>
      <w:r>
        <w:rPr>
          <w:rFonts w:ascii="Times New Roman" w:hAnsi="Times New Roman" w:cs="Times New Roman"/>
          <w:sz w:val="24"/>
          <w:szCs w:val="24"/>
        </w:rPr>
        <w:t xml:space="preserve"> nebo nejsou schopni zvládat jeho požadavky bez úpravy pracovních podmínek (Vágnerová, 2008, s. 184). </w:t>
      </w:r>
    </w:p>
    <w:p w:rsidR="006A220A" w:rsidRDefault="006A220A" w:rsidP="006A220A">
      <w:pPr>
        <w:spacing w:after="0" w:line="360" w:lineRule="auto"/>
        <w:jc w:val="both"/>
        <w:rPr>
          <w:rFonts w:ascii="Times New Roman" w:hAnsi="Times New Roman" w:cs="Times New Roman"/>
          <w:b/>
          <w:sz w:val="24"/>
          <w:szCs w:val="24"/>
        </w:rPr>
      </w:pPr>
    </w:p>
    <w:p w:rsidR="006A220A" w:rsidRDefault="006A220A" w:rsidP="006A220A">
      <w:pPr>
        <w:spacing w:after="0" w:line="360" w:lineRule="auto"/>
        <w:jc w:val="both"/>
        <w:rPr>
          <w:rFonts w:ascii="Times New Roman" w:hAnsi="Times New Roman" w:cs="Times New Roman"/>
          <w:b/>
          <w:sz w:val="28"/>
          <w:szCs w:val="28"/>
        </w:rPr>
      </w:pPr>
      <w:r w:rsidRPr="002C4579">
        <w:rPr>
          <w:rFonts w:ascii="Times New Roman" w:hAnsi="Times New Roman" w:cs="Times New Roman"/>
          <w:b/>
          <w:sz w:val="28"/>
          <w:szCs w:val="28"/>
        </w:rPr>
        <w:t xml:space="preserve">4. 1 </w:t>
      </w:r>
      <w:r>
        <w:rPr>
          <w:rFonts w:ascii="Times New Roman" w:hAnsi="Times New Roman" w:cs="Times New Roman"/>
          <w:b/>
          <w:sz w:val="28"/>
          <w:szCs w:val="28"/>
        </w:rPr>
        <w:t>Lidé s duševním onemocněním v pracovně-právní legislativě ČR</w:t>
      </w:r>
    </w:p>
    <w:p w:rsidR="006A220A" w:rsidRDefault="006A220A" w:rsidP="006A220A">
      <w:pPr>
        <w:spacing w:after="0" w:line="360" w:lineRule="auto"/>
        <w:jc w:val="both"/>
        <w:rPr>
          <w:rFonts w:ascii="Times New Roman" w:hAnsi="Times New Roman" w:cs="Times New Roman"/>
          <w:b/>
          <w:sz w:val="28"/>
          <w:szCs w:val="28"/>
        </w:rPr>
      </w:pPr>
    </w:p>
    <w:p w:rsidR="006A220A" w:rsidRPr="005F449A" w:rsidRDefault="006A220A" w:rsidP="006A220A">
      <w:p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 xml:space="preserve">     V českém právním systému se právní norma nezabývá právem zdravotně postižených samostatně. Právní předpisy vztahující se k problematice zdravotně postižených, jsou řešeny v rámci předpisů, které jsou platné pro všechny členy společnosti. Zaměstnáváním lidí, jejich pracovními podmínkami, vztahy a povinnostmi zaměstnanců a zaměstnavatelů se v českém právním systému zabývají dvě právní normy: </w:t>
      </w:r>
      <w:r w:rsidRPr="007A01DE">
        <w:rPr>
          <w:rFonts w:ascii="Times New Roman" w:hAnsi="Times New Roman" w:cs="Times New Roman"/>
          <w:b/>
          <w:sz w:val="24"/>
          <w:szCs w:val="24"/>
        </w:rPr>
        <w:t>zákon o zaměstnanosti</w:t>
      </w:r>
      <w:r>
        <w:rPr>
          <w:rFonts w:ascii="Times New Roman" w:hAnsi="Times New Roman" w:cs="Times New Roman"/>
          <w:b/>
          <w:sz w:val="24"/>
          <w:szCs w:val="24"/>
        </w:rPr>
        <w:t xml:space="preserve"> č.</w:t>
      </w:r>
      <w:r w:rsidRPr="007A01DE">
        <w:rPr>
          <w:rFonts w:ascii="Times New Roman" w:hAnsi="Times New Roman" w:cs="Times New Roman"/>
          <w:b/>
          <w:sz w:val="24"/>
          <w:szCs w:val="24"/>
        </w:rPr>
        <w:t xml:space="preserve"> 435/2004 Sb</w:t>
      </w:r>
      <w:r>
        <w:rPr>
          <w:rFonts w:ascii="Times New Roman" w:hAnsi="Times New Roman" w:cs="Times New Roman"/>
          <w:sz w:val="24"/>
          <w:szCs w:val="24"/>
        </w:rPr>
        <w:t xml:space="preserve">. a </w:t>
      </w:r>
      <w:r w:rsidRPr="007A01DE">
        <w:rPr>
          <w:rFonts w:ascii="Times New Roman" w:hAnsi="Times New Roman" w:cs="Times New Roman"/>
          <w:b/>
          <w:sz w:val="24"/>
          <w:szCs w:val="24"/>
        </w:rPr>
        <w:t>zákoník práce</w:t>
      </w:r>
      <w:r>
        <w:rPr>
          <w:rFonts w:ascii="Times New Roman" w:hAnsi="Times New Roman" w:cs="Times New Roman"/>
          <w:b/>
          <w:sz w:val="24"/>
          <w:szCs w:val="24"/>
        </w:rPr>
        <w:t xml:space="preserve"> č.</w:t>
      </w:r>
      <w:r w:rsidRPr="007A01DE">
        <w:rPr>
          <w:rFonts w:ascii="Times New Roman" w:hAnsi="Times New Roman" w:cs="Times New Roman"/>
          <w:b/>
          <w:sz w:val="24"/>
          <w:szCs w:val="24"/>
        </w:rPr>
        <w:t xml:space="preserve"> 262/2006 Sb.</w:t>
      </w:r>
      <w:r>
        <w:rPr>
          <w:rFonts w:ascii="Times New Roman" w:hAnsi="Times New Roman" w:cs="Times New Roman"/>
          <w:b/>
          <w:sz w:val="24"/>
          <w:szCs w:val="24"/>
        </w:rPr>
        <w:t xml:space="preserve"> </w:t>
      </w:r>
      <w:r>
        <w:rPr>
          <w:rFonts w:ascii="Times New Roman" w:hAnsi="Times New Roman" w:cs="Times New Roman"/>
          <w:sz w:val="24"/>
          <w:szCs w:val="24"/>
        </w:rPr>
        <w:t xml:space="preserve">(Vojtová, 2005, s. 7-8). S problematikou zaměstnávání souvisí také rovné zacházení a diskriminace, kterými se zabývá především </w:t>
      </w:r>
      <w:r w:rsidRPr="005F449A">
        <w:rPr>
          <w:rFonts w:ascii="Times New Roman" w:hAnsi="Times New Roman" w:cs="Times New Roman"/>
          <w:b/>
          <w:sz w:val="24"/>
          <w:szCs w:val="24"/>
        </w:rPr>
        <w:t xml:space="preserve">zákon č. 198/2009 Sb. </w:t>
      </w:r>
      <w:proofErr w:type="spellStart"/>
      <w:r>
        <w:rPr>
          <w:rFonts w:ascii="Times New Roman" w:hAnsi="Times New Roman" w:cs="Times New Roman"/>
          <w:b/>
          <w:sz w:val="24"/>
          <w:szCs w:val="24"/>
        </w:rPr>
        <w:lastRenderedPageBreak/>
        <w:t>anti</w:t>
      </w:r>
      <w:r w:rsidRPr="005F449A">
        <w:rPr>
          <w:rFonts w:ascii="Times New Roman" w:hAnsi="Times New Roman" w:cs="Times New Roman"/>
          <w:b/>
          <w:sz w:val="24"/>
          <w:szCs w:val="24"/>
        </w:rPr>
        <w:t>diskriminační</w:t>
      </w:r>
      <w:proofErr w:type="spellEnd"/>
      <w:r w:rsidRPr="005F449A">
        <w:rPr>
          <w:rFonts w:ascii="Times New Roman" w:hAnsi="Times New Roman" w:cs="Times New Roman"/>
          <w:b/>
          <w:sz w:val="24"/>
          <w:szCs w:val="24"/>
        </w:rPr>
        <w:t xml:space="preserve"> zákon</w:t>
      </w:r>
      <w:r>
        <w:rPr>
          <w:rFonts w:ascii="Times New Roman" w:hAnsi="Times New Roman" w:cs="Times New Roman"/>
          <w:sz w:val="24"/>
          <w:szCs w:val="24"/>
        </w:rPr>
        <w:t xml:space="preserve"> v platném znění,</w:t>
      </w:r>
      <w:r>
        <w:rPr>
          <w:rFonts w:ascii="Times New Roman" w:hAnsi="Times New Roman" w:cs="Times New Roman"/>
          <w:b/>
          <w:sz w:val="24"/>
          <w:szCs w:val="24"/>
        </w:rPr>
        <w:t xml:space="preserve"> </w:t>
      </w:r>
      <w:r>
        <w:rPr>
          <w:rFonts w:ascii="Times New Roman" w:hAnsi="Times New Roman" w:cs="Times New Roman"/>
          <w:sz w:val="24"/>
          <w:szCs w:val="24"/>
        </w:rPr>
        <w:t xml:space="preserve">(dále jen </w:t>
      </w:r>
      <w:proofErr w:type="spellStart"/>
      <w:r>
        <w:rPr>
          <w:rFonts w:ascii="Times New Roman" w:hAnsi="Times New Roman" w:cs="Times New Roman"/>
          <w:sz w:val="24"/>
          <w:szCs w:val="24"/>
        </w:rPr>
        <w:t>antidiskriminační</w:t>
      </w:r>
      <w:proofErr w:type="spellEnd"/>
      <w:r>
        <w:rPr>
          <w:rFonts w:ascii="Times New Roman" w:hAnsi="Times New Roman" w:cs="Times New Roman"/>
          <w:sz w:val="24"/>
          <w:szCs w:val="24"/>
        </w:rPr>
        <w:t xml:space="preserve"> zákon)</w:t>
      </w:r>
      <w:r w:rsidRPr="005F449A">
        <w:rPr>
          <w:rFonts w:ascii="Times New Roman" w:hAnsi="Times New Roman" w:cs="Times New Roman"/>
          <w:sz w:val="24"/>
          <w:szCs w:val="24"/>
        </w:rPr>
        <w:t>.</w:t>
      </w:r>
      <w:r w:rsidRPr="005F449A">
        <w:rPr>
          <w:rFonts w:ascii="Times New Roman" w:hAnsi="Times New Roman" w:cs="Times New Roman"/>
          <w:b/>
          <w:sz w:val="24"/>
          <w:szCs w:val="24"/>
        </w:rPr>
        <w:t xml:space="preserve"> </w:t>
      </w:r>
    </w:p>
    <w:p w:rsidR="006A220A" w:rsidRDefault="006A220A" w:rsidP="006A220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V § 67 zákona č. 435/2004 Sb. o zaměstnanosti je uvedeno, že osobám se zdravotním postižením je poskytována zvýšená ochrana na trhu práce.  </w:t>
      </w:r>
      <w:r w:rsidRPr="00565292">
        <w:rPr>
          <w:rFonts w:ascii="Times New Roman" w:hAnsi="Times New Roman" w:cs="Times New Roman"/>
          <w:b/>
          <w:sz w:val="24"/>
          <w:szCs w:val="24"/>
        </w:rPr>
        <w:t>O</w:t>
      </w:r>
      <w:r w:rsidRPr="005F449A">
        <w:rPr>
          <w:rFonts w:ascii="Times New Roman" w:hAnsi="Times New Roman" w:cs="Times New Roman"/>
          <w:b/>
          <w:sz w:val="24"/>
          <w:szCs w:val="24"/>
        </w:rPr>
        <w:t>sob</w:t>
      </w:r>
      <w:r>
        <w:rPr>
          <w:rFonts w:ascii="Times New Roman" w:hAnsi="Times New Roman" w:cs="Times New Roman"/>
          <w:b/>
          <w:sz w:val="24"/>
          <w:szCs w:val="24"/>
        </w:rPr>
        <w:t>ou</w:t>
      </w:r>
      <w:r w:rsidRPr="005F449A">
        <w:rPr>
          <w:rFonts w:ascii="Times New Roman" w:hAnsi="Times New Roman" w:cs="Times New Roman"/>
          <w:b/>
          <w:sz w:val="24"/>
          <w:szCs w:val="24"/>
        </w:rPr>
        <w:t xml:space="preserve"> se zdravotním postižením</w:t>
      </w:r>
      <w:r>
        <w:rPr>
          <w:rFonts w:ascii="Times New Roman" w:hAnsi="Times New Roman" w:cs="Times New Roman"/>
          <w:b/>
          <w:sz w:val="24"/>
          <w:szCs w:val="24"/>
        </w:rPr>
        <w:t xml:space="preserve"> </w:t>
      </w:r>
      <w:r w:rsidRPr="000B6C72">
        <w:rPr>
          <w:rFonts w:ascii="Times New Roman" w:hAnsi="Times New Roman" w:cs="Times New Roman"/>
          <w:sz w:val="24"/>
          <w:szCs w:val="24"/>
        </w:rPr>
        <w:t>je</w:t>
      </w:r>
      <w:r>
        <w:rPr>
          <w:rFonts w:ascii="Times New Roman" w:hAnsi="Times New Roman" w:cs="Times New Roman"/>
          <w:b/>
          <w:sz w:val="24"/>
          <w:szCs w:val="24"/>
        </w:rPr>
        <w:t xml:space="preserve"> </w:t>
      </w:r>
      <w:r w:rsidRPr="000B6C72">
        <w:rPr>
          <w:rFonts w:ascii="Times New Roman" w:hAnsi="Times New Roman" w:cs="Times New Roman"/>
          <w:sz w:val="24"/>
          <w:szCs w:val="24"/>
        </w:rPr>
        <w:t>podle tohoto zákona</w:t>
      </w:r>
      <w:r>
        <w:rPr>
          <w:rFonts w:ascii="Times New Roman" w:hAnsi="Times New Roman" w:cs="Times New Roman"/>
          <w:b/>
          <w:sz w:val="24"/>
          <w:szCs w:val="24"/>
        </w:rPr>
        <w:t xml:space="preserve"> </w:t>
      </w:r>
      <w:r>
        <w:rPr>
          <w:rFonts w:ascii="Times New Roman" w:hAnsi="Times New Roman" w:cs="Times New Roman"/>
          <w:sz w:val="24"/>
          <w:szCs w:val="24"/>
        </w:rPr>
        <w:t xml:space="preserve">fyzická osoba, která je orgánem sociálního zabezpečení uznána invalidní v prvním, druhém nebo třetím stupni. Za osoby se zdravotním postižením se považují také fyzické osoby, které byly orgánem sociálního zabezpečení posouzeny, že již nejsou invalidní, a to po dobu 12 měsíců ode dne tohoto posouzení.  </w:t>
      </w:r>
    </w:p>
    <w:p w:rsidR="006A220A" w:rsidRDefault="006A220A" w:rsidP="006A220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Zákon č. 108/2006 Sb. o sociálních službách</w:t>
      </w:r>
      <w:r w:rsidR="00C12DEE">
        <w:rPr>
          <w:rFonts w:ascii="Times New Roman" w:hAnsi="Times New Roman" w:cs="Times New Roman"/>
          <w:sz w:val="24"/>
          <w:szCs w:val="24"/>
        </w:rPr>
        <w:t xml:space="preserve"> </w:t>
      </w:r>
      <w:r>
        <w:rPr>
          <w:rFonts w:ascii="Times New Roman" w:hAnsi="Times New Roman" w:cs="Times New Roman"/>
          <w:sz w:val="24"/>
          <w:szCs w:val="24"/>
        </w:rPr>
        <w:t xml:space="preserve">v § 3 definuje </w:t>
      </w:r>
      <w:r w:rsidRPr="005F449A">
        <w:rPr>
          <w:rFonts w:ascii="Times New Roman" w:hAnsi="Times New Roman" w:cs="Times New Roman"/>
          <w:b/>
          <w:sz w:val="24"/>
          <w:szCs w:val="24"/>
        </w:rPr>
        <w:t xml:space="preserve">zdravotní </w:t>
      </w:r>
      <w:r w:rsidR="004C5DD4">
        <w:rPr>
          <w:rFonts w:ascii="Times New Roman" w:hAnsi="Times New Roman" w:cs="Times New Roman"/>
          <w:b/>
          <w:sz w:val="24"/>
          <w:szCs w:val="24"/>
        </w:rPr>
        <w:t>p</w:t>
      </w:r>
      <w:r w:rsidRPr="005F449A">
        <w:rPr>
          <w:rFonts w:ascii="Times New Roman" w:hAnsi="Times New Roman" w:cs="Times New Roman"/>
          <w:b/>
          <w:sz w:val="24"/>
          <w:szCs w:val="24"/>
        </w:rPr>
        <w:t xml:space="preserve">ostižení </w:t>
      </w:r>
      <w:r>
        <w:rPr>
          <w:rFonts w:ascii="Times New Roman" w:hAnsi="Times New Roman" w:cs="Times New Roman"/>
          <w:sz w:val="24"/>
          <w:szCs w:val="24"/>
        </w:rPr>
        <w:t xml:space="preserve">jako postižení tělesné, mentální, duševní, smyslové nebo kombinované, jehož dopady činí nebo mohou činit osobu závislou na pomoci jiné osoby. </w:t>
      </w:r>
      <w:proofErr w:type="spellStart"/>
      <w:r>
        <w:rPr>
          <w:rFonts w:ascii="Times New Roman" w:hAnsi="Times New Roman" w:cs="Times New Roman"/>
          <w:sz w:val="24"/>
          <w:szCs w:val="24"/>
        </w:rPr>
        <w:t>Antidiskriminační</w:t>
      </w:r>
      <w:proofErr w:type="spellEnd"/>
      <w:r>
        <w:rPr>
          <w:rFonts w:ascii="Times New Roman" w:hAnsi="Times New Roman" w:cs="Times New Roman"/>
          <w:sz w:val="24"/>
          <w:szCs w:val="24"/>
        </w:rPr>
        <w:t xml:space="preserve"> zákon pro své účely definuje v § 5 zdravotní postižení jako tělesné, smyslové, duševní nebo jiné postižení, které brání nebo může bránit v právu na rovné zacházení. Musí se však jednat o dlouhodobé postižení, které trvá nebo má podle poznatků lékařské vědy trvat alespoň jeden rok. </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Podle § 1 </w:t>
      </w:r>
      <w:proofErr w:type="spellStart"/>
      <w:r w:rsidR="00665CE0">
        <w:rPr>
          <w:rFonts w:ascii="Times New Roman" w:hAnsi="Times New Roman" w:cs="Times New Roman"/>
          <w:sz w:val="24"/>
          <w:szCs w:val="24"/>
        </w:rPr>
        <w:t>antidiskriminačního</w:t>
      </w:r>
      <w:proofErr w:type="spellEnd"/>
      <w:r w:rsidR="00665CE0">
        <w:rPr>
          <w:rFonts w:ascii="Times New Roman" w:hAnsi="Times New Roman" w:cs="Times New Roman"/>
          <w:sz w:val="24"/>
          <w:szCs w:val="24"/>
        </w:rPr>
        <w:t xml:space="preserve"> </w:t>
      </w:r>
      <w:r>
        <w:rPr>
          <w:rFonts w:ascii="Times New Roman" w:hAnsi="Times New Roman" w:cs="Times New Roman"/>
          <w:sz w:val="24"/>
          <w:szCs w:val="24"/>
        </w:rPr>
        <w:t xml:space="preserve">zákona má fyzická osoba v právních vztazích </w:t>
      </w:r>
      <w:r w:rsidRPr="005F449A">
        <w:rPr>
          <w:rFonts w:ascii="Times New Roman" w:hAnsi="Times New Roman" w:cs="Times New Roman"/>
          <w:b/>
          <w:sz w:val="24"/>
          <w:szCs w:val="24"/>
        </w:rPr>
        <w:t>právo na rovné zacházení</w:t>
      </w:r>
      <w:r>
        <w:rPr>
          <w:rFonts w:ascii="Times New Roman" w:hAnsi="Times New Roman" w:cs="Times New Roman"/>
          <w:sz w:val="24"/>
          <w:szCs w:val="24"/>
        </w:rPr>
        <w:t xml:space="preserve"> a také na to, aby nebyla </w:t>
      </w:r>
      <w:r w:rsidRPr="005F449A">
        <w:rPr>
          <w:rFonts w:ascii="Times New Roman" w:hAnsi="Times New Roman" w:cs="Times New Roman"/>
          <w:b/>
          <w:sz w:val="24"/>
          <w:szCs w:val="24"/>
        </w:rPr>
        <w:t>diskriminována</w:t>
      </w:r>
      <w:r>
        <w:rPr>
          <w:rFonts w:ascii="Times New Roman" w:hAnsi="Times New Roman" w:cs="Times New Roman"/>
          <w:sz w:val="24"/>
          <w:szCs w:val="24"/>
        </w:rPr>
        <w:t xml:space="preserve">. § 3 tohoto zákona se zabývá nepřímou diskriminací z důvodu zdravotního postižení, což je takové odmítnutí nebo opomenutí přijmout přiměřená opatření, aby měla osoba se zdravotním postižením přístup k určitému zaměstnání, výkonu pracovní činnosti nebo funkčnímu či jinému postupu v zaměstnání. Za diskriminaci není podle § 7 považováno rozdílné zacházení z důvodu zdravotního postižení, </w:t>
      </w:r>
      <w:r>
        <w:rPr>
          <w:rStyle w:val="apple-converted-space"/>
          <w:rFonts w:ascii="Arial" w:hAnsi="Arial" w:cs="Arial"/>
          <w:color w:val="000000"/>
          <w:sz w:val="20"/>
          <w:szCs w:val="20"/>
          <w:shd w:val="clear" w:color="auto" w:fill="FFFFFF"/>
        </w:rPr>
        <w:t> </w:t>
      </w:r>
      <w:r w:rsidRPr="00D63AA0">
        <w:rPr>
          <w:rFonts w:ascii="Times New Roman" w:hAnsi="Times New Roman" w:cs="Times New Roman"/>
          <w:color w:val="000000"/>
          <w:sz w:val="24"/>
          <w:szCs w:val="24"/>
          <w:shd w:val="clear" w:color="auto" w:fill="FFFFFF"/>
        </w:rPr>
        <w:t xml:space="preserve">pokud je toto rozdílné zacházení objektivně odůvodněno legitimním cílem a prostředky k jeho dosažení jsou přiměřené a nezbytné. </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Podle Listiny základních práv a svobod, má každý občan právo získávat prostředky na své životní potřeby prací. Právo na práci je obecně chápáno jako právo na zaměstnání a povinnost státu podporovat zaměstnanost a vznik pracovních míst (Vojtová, 2005, s. 10). Zákon</w:t>
      </w:r>
      <w:r w:rsidR="004C5DD4">
        <w:rPr>
          <w:rFonts w:ascii="Times New Roman" w:hAnsi="Times New Roman" w:cs="Times New Roman"/>
          <w:color w:val="000000"/>
          <w:sz w:val="24"/>
          <w:szCs w:val="24"/>
          <w:shd w:val="clear" w:color="auto" w:fill="FFFFFF"/>
        </w:rPr>
        <w:t xml:space="preserve"> č. 435/2004 Sb.</w:t>
      </w:r>
      <w:r w:rsidR="004C2EB3">
        <w:rPr>
          <w:rFonts w:ascii="Times New Roman" w:hAnsi="Times New Roman" w:cs="Times New Roman"/>
          <w:color w:val="000000"/>
          <w:sz w:val="24"/>
          <w:szCs w:val="24"/>
          <w:shd w:val="clear" w:color="auto" w:fill="FFFFFF"/>
        </w:rPr>
        <w:t xml:space="preserve"> o </w:t>
      </w:r>
      <w:r w:rsidR="004C2EB3">
        <w:rPr>
          <w:rFonts w:ascii="Times New Roman" w:hAnsi="Times New Roman" w:cs="Times New Roman"/>
          <w:color w:val="000000"/>
          <w:sz w:val="24"/>
          <w:szCs w:val="24"/>
          <w:shd w:val="clear" w:color="auto" w:fill="FFFFFF"/>
        </w:rPr>
        <w:lastRenderedPageBreak/>
        <w:t>zaměstnanosti</w:t>
      </w:r>
      <w:r>
        <w:rPr>
          <w:rFonts w:ascii="Times New Roman" w:hAnsi="Times New Roman" w:cs="Times New Roman"/>
          <w:color w:val="000000"/>
          <w:sz w:val="24"/>
          <w:szCs w:val="24"/>
          <w:shd w:val="clear" w:color="auto" w:fill="FFFFFF"/>
        </w:rPr>
        <w:t xml:space="preserve"> vymezuje v § 10 </w:t>
      </w:r>
      <w:r w:rsidRPr="005F449A">
        <w:rPr>
          <w:rFonts w:ascii="Times New Roman" w:hAnsi="Times New Roman" w:cs="Times New Roman"/>
          <w:b/>
          <w:color w:val="000000"/>
          <w:sz w:val="24"/>
          <w:szCs w:val="24"/>
          <w:shd w:val="clear" w:color="auto" w:fill="FFFFFF"/>
        </w:rPr>
        <w:t>právo na zaměstnání</w:t>
      </w:r>
      <w:r>
        <w:rPr>
          <w:rFonts w:ascii="Times New Roman" w:hAnsi="Times New Roman" w:cs="Times New Roman"/>
          <w:b/>
          <w:color w:val="000000"/>
          <w:sz w:val="24"/>
          <w:szCs w:val="24"/>
          <w:shd w:val="clear" w:color="auto" w:fill="FFFFFF"/>
        </w:rPr>
        <w:t xml:space="preserve">, </w:t>
      </w:r>
      <w:r w:rsidRPr="007A7DE7">
        <w:rPr>
          <w:rFonts w:ascii="Times New Roman" w:hAnsi="Times New Roman" w:cs="Times New Roman"/>
          <w:color w:val="000000"/>
          <w:sz w:val="24"/>
          <w:szCs w:val="24"/>
          <w:shd w:val="clear" w:color="auto" w:fill="FFFFFF"/>
        </w:rPr>
        <w:t>jako</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právo fyzické osoby, která chce a může pracovat a o práci se uchází, na zaměstnání v pracovněprávním vztahu, na zprostředkování zaměstnání a na poskytnutí dalších služeb za podmínek, které stanovuje tento zákon. </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Duševní onemocnění je často společností podceňováno, je mu věnováno málo pozornosti, je spojováno s mnoha předsudky, které pak takto nemocného jedince stigmatizují. Z pohledu pracovního uplatnění jsou duševně nemocní lidé v nelehké pozici. Přesto, že zákon říká, že každý člověk, tedy i osoba s duševním onemocněním, má právo na zaměstnání a na rovné zacházení, sami zaměstnavatelé se takto nemocných lidí často „bojí“, nevědí, co od nich mohou očekávat a z této obavy je raději nezaměstnají.</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Osoby se zdravotním postižením mají také podle § 69 zákona</w:t>
      </w:r>
      <w:r w:rsidR="004C2EB3">
        <w:rPr>
          <w:rFonts w:ascii="Times New Roman" w:hAnsi="Times New Roman" w:cs="Times New Roman"/>
          <w:color w:val="000000"/>
          <w:sz w:val="24"/>
          <w:szCs w:val="24"/>
          <w:shd w:val="clear" w:color="auto" w:fill="FFFFFF"/>
        </w:rPr>
        <w:t xml:space="preserve"> č. 435/2004 Sb.</w:t>
      </w:r>
      <w:r>
        <w:rPr>
          <w:rFonts w:ascii="Times New Roman" w:hAnsi="Times New Roman" w:cs="Times New Roman"/>
          <w:color w:val="000000"/>
          <w:sz w:val="24"/>
          <w:szCs w:val="24"/>
          <w:shd w:val="clear" w:color="auto" w:fill="FFFFFF"/>
        </w:rPr>
        <w:t xml:space="preserve"> o zaměstnanosti </w:t>
      </w:r>
      <w:r w:rsidRPr="005F449A">
        <w:rPr>
          <w:rFonts w:ascii="Times New Roman" w:hAnsi="Times New Roman" w:cs="Times New Roman"/>
          <w:b/>
          <w:color w:val="000000"/>
          <w:sz w:val="24"/>
          <w:szCs w:val="24"/>
          <w:shd w:val="clear" w:color="auto" w:fill="FFFFFF"/>
        </w:rPr>
        <w:t>právo na pracovní rehabilitaci</w:t>
      </w:r>
      <w:r>
        <w:rPr>
          <w:rFonts w:ascii="Times New Roman" w:hAnsi="Times New Roman" w:cs="Times New Roman"/>
          <w:color w:val="000000"/>
          <w:sz w:val="24"/>
          <w:szCs w:val="24"/>
          <w:shd w:val="clear" w:color="auto" w:fill="FFFFFF"/>
        </w:rPr>
        <w:t xml:space="preserve">. </w:t>
      </w:r>
      <w:r w:rsidRPr="005F449A">
        <w:rPr>
          <w:rFonts w:ascii="Times New Roman" w:hAnsi="Times New Roman" w:cs="Times New Roman"/>
          <w:color w:val="000000"/>
          <w:sz w:val="24"/>
          <w:szCs w:val="24"/>
          <w:shd w:val="clear" w:color="auto" w:fill="FFFFFF"/>
        </w:rPr>
        <w:t>Pracovní rehabilitací</w:t>
      </w:r>
      <w:r>
        <w:rPr>
          <w:rFonts w:ascii="Times New Roman" w:hAnsi="Times New Roman" w:cs="Times New Roman"/>
          <w:color w:val="000000"/>
          <w:sz w:val="24"/>
          <w:szCs w:val="24"/>
          <w:shd w:val="clear" w:color="auto" w:fill="FFFFFF"/>
        </w:rPr>
        <w:t xml:space="preserve"> se podle tohoto zákona rozumí souvislá činnost zaměřená na získání a udržení vhodného zaměstnání osoby se zdravotním postižením, kterou na základě její žádosti zabezpečují krajské pobočky Úřadu práce a hradí </w:t>
      </w:r>
      <w:r w:rsidR="002E190F">
        <w:rPr>
          <w:rFonts w:ascii="Times New Roman" w:hAnsi="Times New Roman" w:cs="Times New Roman"/>
          <w:color w:val="000000"/>
          <w:sz w:val="24"/>
          <w:szCs w:val="24"/>
          <w:shd w:val="clear" w:color="auto" w:fill="FFFFFF"/>
        </w:rPr>
        <w:t xml:space="preserve">také </w:t>
      </w:r>
      <w:r>
        <w:rPr>
          <w:rFonts w:ascii="Times New Roman" w:hAnsi="Times New Roman" w:cs="Times New Roman"/>
          <w:color w:val="000000"/>
          <w:sz w:val="24"/>
          <w:szCs w:val="24"/>
          <w:shd w:val="clear" w:color="auto" w:fill="FFFFFF"/>
        </w:rPr>
        <w:t xml:space="preserve">náklady s ní spojené. Pracovní rehabilitace má pro lidi s duševním onemocněním velký význam. Umožňuje jim nejen získávat pracovní schopnosti a dovednosti, ale také jim přináší pocit seberealizace, společenského uplatnění a v neposlední řadě může vést ke zlepšení zdravotního stavu. </w:t>
      </w:r>
    </w:p>
    <w:p w:rsidR="006A220A" w:rsidRDefault="006A220A" w:rsidP="006A220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Zákon o zaměstnanosti dále v § 79 – 81 blíže specifikuje </w:t>
      </w:r>
      <w:r w:rsidRPr="005B5B0C">
        <w:rPr>
          <w:rFonts w:ascii="Times New Roman" w:hAnsi="Times New Roman" w:cs="Times New Roman"/>
          <w:b/>
          <w:color w:val="000000"/>
          <w:sz w:val="24"/>
          <w:szCs w:val="24"/>
          <w:shd w:val="clear" w:color="auto" w:fill="FFFFFF"/>
        </w:rPr>
        <w:t>práva a povinnosti zaměstnavatelů</w:t>
      </w:r>
      <w:r>
        <w:rPr>
          <w:rFonts w:ascii="Times New Roman" w:hAnsi="Times New Roman" w:cs="Times New Roman"/>
          <w:color w:val="000000"/>
          <w:sz w:val="24"/>
          <w:szCs w:val="24"/>
          <w:shd w:val="clear" w:color="auto" w:fill="FFFFFF"/>
        </w:rPr>
        <w:t xml:space="preserve">, které se vztahují k zaměstnávání lidí se zdravotním postižením. </w:t>
      </w:r>
    </w:p>
    <w:p w:rsidR="006A220A" w:rsidRPr="005B5B0C" w:rsidRDefault="006A220A" w:rsidP="006A220A">
      <w:pPr>
        <w:spacing w:after="0" w:line="360" w:lineRule="auto"/>
        <w:jc w:val="both"/>
        <w:rPr>
          <w:rFonts w:ascii="Times New Roman" w:hAnsi="Times New Roman" w:cs="Times New Roman"/>
          <w:b/>
          <w:color w:val="000000"/>
          <w:sz w:val="24"/>
          <w:szCs w:val="24"/>
          <w:shd w:val="clear" w:color="auto" w:fill="FFFFFF"/>
        </w:rPr>
      </w:pPr>
      <w:r w:rsidRPr="005B5B0C">
        <w:rPr>
          <w:rFonts w:ascii="Times New Roman" w:hAnsi="Times New Roman" w:cs="Times New Roman"/>
          <w:b/>
          <w:color w:val="000000"/>
          <w:sz w:val="24"/>
          <w:szCs w:val="24"/>
          <w:shd w:val="clear" w:color="auto" w:fill="FFFFFF"/>
        </w:rPr>
        <w:t>Zaměstnavatelé jsou oprávněni požadovat od Úřadu práce</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(zákon č. 435/2004 Sb., § 79)</w:t>
      </w:r>
      <w:r w:rsidRPr="005B5B0C">
        <w:rPr>
          <w:rFonts w:ascii="Times New Roman" w:hAnsi="Times New Roman" w:cs="Times New Roman"/>
          <w:b/>
          <w:color w:val="000000"/>
          <w:sz w:val="24"/>
          <w:szCs w:val="24"/>
          <w:shd w:val="clear" w:color="auto" w:fill="FFFFFF"/>
        </w:rPr>
        <w:t>:</w:t>
      </w:r>
    </w:p>
    <w:p w:rsidR="006A220A" w:rsidRDefault="006A220A" w:rsidP="006A220A">
      <w:pPr>
        <w:pStyle w:val="Odstavecseseznamem"/>
        <w:numPr>
          <w:ilvl w:val="0"/>
          <w:numId w:val="13"/>
        </w:num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informace a poradenství v otázkách spojených se zaměstnáváním osob se zdravotním postižením,</w:t>
      </w:r>
    </w:p>
    <w:p w:rsidR="006A220A" w:rsidRDefault="006A220A" w:rsidP="006A220A">
      <w:pPr>
        <w:pStyle w:val="Odstavecseseznamem"/>
        <w:numPr>
          <w:ilvl w:val="0"/>
          <w:numId w:val="13"/>
        </w:num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součinnost při vyhrazování pracovních míst, která jsou zvlášť vhodná pro osoby se zdravotním postižením,</w:t>
      </w:r>
    </w:p>
    <w:p w:rsidR="006A220A" w:rsidRDefault="006A220A" w:rsidP="006A220A">
      <w:pPr>
        <w:pStyle w:val="Odstavecseseznamem"/>
        <w:numPr>
          <w:ilvl w:val="0"/>
          <w:numId w:val="13"/>
        </w:num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spolupráci při vytváření vhodných pracovních míst pro osoby se zdravotním postižením,</w:t>
      </w:r>
    </w:p>
    <w:p w:rsidR="006A220A" w:rsidRPr="001A785B" w:rsidRDefault="006A220A" w:rsidP="006A220A">
      <w:pPr>
        <w:pStyle w:val="Odstavecseseznamem"/>
        <w:numPr>
          <w:ilvl w:val="0"/>
          <w:numId w:val="13"/>
        </w:num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spolupráci při řešení individuálního přizpůsobování pracovních míst a pracovních podmínek pro osoby se zdravotním postižením.</w:t>
      </w:r>
    </w:p>
    <w:p w:rsidR="006A220A" w:rsidRPr="005B5B0C" w:rsidRDefault="006A220A" w:rsidP="006A220A">
      <w:pPr>
        <w:spacing w:after="0" w:line="360" w:lineRule="auto"/>
        <w:jc w:val="both"/>
        <w:rPr>
          <w:rFonts w:ascii="Times New Roman" w:hAnsi="Times New Roman" w:cs="Times New Roman"/>
          <w:b/>
          <w:color w:val="000000"/>
          <w:sz w:val="24"/>
          <w:szCs w:val="24"/>
          <w:shd w:val="clear" w:color="auto" w:fill="FFFFFF"/>
        </w:rPr>
      </w:pPr>
      <w:r w:rsidRPr="005B5B0C">
        <w:rPr>
          <w:rFonts w:ascii="Times New Roman" w:hAnsi="Times New Roman" w:cs="Times New Roman"/>
          <w:b/>
          <w:color w:val="000000"/>
          <w:sz w:val="24"/>
          <w:szCs w:val="24"/>
          <w:shd w:val="clear" w:color="auto" w:fill="FFFFFF"/>
        </w:rPr>
        <w:t>Zaměstnavatelé jsou povinni</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(zákon č. 435/2004 Sb., § 80)</w:t>
      </w:r>
      <w:r w:rsidRPr="005B5B0C">
        <w:rPr>
          <w:rFonts w:ascii="Times New Roman" w:hAnsi="Times New Roman" w:cs="Times New Roman"/>
          <w:b/>
          <w:color w:val="000000"/>
          <w:sz w:val="24"/>
          <w:szCs w:val="24"/>
          <w:shd w:val="clear" w:color="auto" w:fill="FFFFFF"/>
        </w:rPr>
        <w:t>:</w:t>
      </w:r>
    </w:p>
    <w:p w:rsidR="006A220A" w:rsidRDefault="006A220A" w:rsidP="006A220A">
      <w:pPr>
        <w:pStyle w:val="Odstavecseseznamem"/>
        <w:numPr>
          <w:ilvl w:val="0"/>
          <w:numId w:val="14"/>
        </w:num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rozšiřovat podle svých podmínek a ve spolupráci s lékařem poskytovatele pracovně</w:t>
      </w:r>
      <w:r w:rsidR="0056717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lékařských služeb možnost zaměstnávání osob se zdravotním postižením individuálním přizpůsobováním pracovních míst pro osoby se zdravotním postižením,</w:t>
      </w:r>
    </w:p>
    <w:p w:rsidR="006A220A" w:rsidRDefault="006A220A" w:rsidP="006A220A">
      <w:pPr>
        <w:pStyle w:val="Odstavecseseznamem"/>
        <w:numPr>
          <w:ilvl w:val="0"/>
          <w:numId w:val="14"/>
        </w:num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spolupracovat s</w:t>
      </w:r>
      <w:r w:rsidR="001847B4">
        <w:rPr>
          <w:rFonts w:ascii="Times New Roman" w:hAnsi="Times New Roman" w:cs="Times New Roman"/>
          <w:color w:val="000000"/>
          <w:sz w:val="24"/>
          <w:szCs w:val="24"/>
          <w:shd w:val="clear" w:color="auto" w:fill="FFFFFF"/>
        </w:rPr>
        <w:t> krajskou pobočkou Ú</w:t>
      </w:r>
      <w:r>
        <w:rPr>
          <w:rFonts w:ascii="Times New Roman" w:hAnsi="Times New Roman" w:cs="Times New Roman"/>
          <w:color w:val="000000"/>
          <w:sz w:val="24"/>
          <w:szCs w:val="24"/>
          <w:shd w:val="clear" w:color="auto" w:fill="FFFFFF"/>
        </w:rPr>
        <w:t>řad</w:t>
      </w:r>
      <w:r w:rsidR="00FA15FF">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 xml:space="preserve"> práce při zajišťování pracovní rehabilitace,</w:t>
      </w:r>
    </w:p>
    <w:p w:rsidR="006A220A" w:rsidRDefault="006A220A" w:rsidP="006A220A">
      <w:pPr>
        <w:pStyle w:val="Odstavecseseznamem"/>
        <w:numPr>
          <w:ilvl w:val="0"/>
          <w:numId w:val="14"/>
        </w:num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vést evidenci zaměstnávaných osob se zdravotním postižením,</w:t>
      </w:r>
    </w:p>
    <w:p w:rsidR="006A220A" w:rsidRDefault="006A220A" w:rsidP="006A220A">
      <w:pPr>
        <w:pStyle w:val="Odstavecseseznamem"/>
        <w:numPr>
          <w:ilvl w:val="0"/>
          <w:numId w:val="14"/>
        </w:num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vést evidenci pracovních míst vyhrazených pro osoby se zdravotním postižením.</w:t>
      </w:r>
    </w:p>
    <w:p w:rsidR="006A220A" w:rsidRPr="00233F1E"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Zákoník práce č. 262/2006 Sb. </w:t>
      </w:r>
      <w:r w:rsidR="00EC23C2">
        <w:rPr>
          <w:rFonts w:ascii="Times New Roman" w:hAnsi="Times New Roman" w:cs="Times New Roman"/>
          <w:color w:val="000000"/>
          <w:sz w:val="24"/>
          <w:szCs w:val="24"/>
          <w:shd w:val="clear" w:color="auto" w:fill="FFFFFF"/>
        </w:rPr>
        <w:t>v § 103 také</w:t>
      </w:r>
      <w:r w:rsidR="00B958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stanovuje zaměstnavateli</w:t>
      </w:r>
      <w:r w:rsidR="00B95806">
        <w:rPr>
          <w:rFonts w:ascii="Times New Roman" w:hAnsi="Times New Roman" w:cs="Times New Roman"/>
          <w:color w:val="000000"/>
          <w:sz w:val="24"/>
          <w:szCs w:val="24"/>
          <w:shd w:val="clear" w:color="auto" w:fill="FFFFFF"/>
        </w:rPr>
        <w:t>, který zaměstnává osobu se zdravotním postižením</w:t>
      </w:r>
      <w:r>
        <w:rPr>
          <w:rFonts w:ascii="Times New Roman" w:hAnsi="Times New Roman" w:cs="Times New Roman"/>
          <w:color w:val="000000"/>
          <w:sz w:val="24"/>
          <w:szCs w:val="24"/>
          <w:shd w:val="clear" w:color="auto" w:fill="FFFFFF"/>
        </w:rPr>
        <w:t xml:space="preserve"> povinnost</w:t>
      </w:r>
      <w:r w:rsidR="00B9580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upravit</w:t>
      </w:r>
      <w:r w:rsidR="00B95806">
        <w:rPr>
          <w:rFonts w:ascii="Times New Roman" w:hAnsi="Times New Roman" w:cs="Times New Roman"/>
          <w:color w:val="000000"/>
          <w:sz w:val="24"/>
          <w:szCs w:val="24"/>
          <w:shd w:val="clear" w:color="auto" w:fill="FFFFFF"/>
        </w:rPr>
        <w:t xml:space="preserve"> </w:t>
      </w:r>
      <w:r w:rsidR="00EC23C2">
        <w:rPr>
          <w:rFonts w:ascii="Times New Roman" w:hAnsi="Times New Roman" w:cs="Times New Roman"/>
          <w:color w:val="000000"/>
          <w:sz w:val="24"/>
          <w:szCs w:val="24"/>
          <w:shd w:val="clear" w:color="auto" w:fill="FFFFFF"/>
        </w:rPr>
        <w:t xml:space="preserve">na své náklady </w:t>
      </w:r>
      <w:r>
        <w:rPr>
          <w:rFonts w:ascii="Times New Roman" w:hAnsi="Times New Roman" w:cs="Times New Roman"/>
          <w:color w:val="000000"/>
          <w:sz w:val="24"/>
          <w:szCs w:val="24"/>
          <w:shd w:val="clear" w:color="auto" w:fill="FFFFFF"/>
        </w:rPr>
        <w:t>pracoviště</w:t>
      </w:r>
      <w:r w:rsidR="00B95806">
        <w:rPr>
          <w:rFonts w:ascii="Times New Roman" w:hAnsi="Times New Roman" w:cs="Times New Roman"/>
          <w:color w:val="000000"/>
          <w:sz w:val="24"/>
          <w:szCs w:val="24"/>
          <w:shd w:val="clear" w:color="auto" w:fill="FFFFFF"/>
        </w:rPr>
        <w:t xml:space="preserve"> a pracovní podmínky</w:t>
      </w:r>
      <w:r>
        <w:rPr>
          <w:rFonts w:ascii="Times New Roman" w:hAnsi="Times New Roman" w:cs="Times New Roman"/>
          <w:color w:val="000000"/>
          <w:sz w:val="24"/>
          <w:szCs w:val="24"/>
          <w:shd w:val="clear" w:color="auto" w:fill="FFFFFF"/>
        </w:rPr>
        <w:t>, v případě potřeby zřídit chráněné pracovní místo a zajistit zaškolení a další vzdělávání těchto osob</w:t>
      </w:r>
      <w:r w:rsidR="00EC23C2">
        <w:rPr>
          <w:rFonts w:ascii="Times New Roman" w:hAnsi="Times New Roman" w:cs="Times New Roman"/>
          <w:color w:val="000000"/>
          <w:sz w:val="24"/>
          <w:szCs w:val="24"/>
          <w:shd w:val="clear" w:color="auto" w:fill="FFFFFF"/>
        </w:rPr>
        <w:t xml:space="preserve"> při výkonu jejich zaměstnání</w:t>
      </w:r>
      <w:r>
        <w:rPr>
          <w:rFonts w:ascii="Times New Roman" w:hAnsi="Times New Roman" w:cs="Times New Roman"/>
          <w:color w:val="000000"/>
          <w:sz w:val="24"/>
          <w:szCs w:val="24"/>
          <w:shd w:val="clear" w:color="auto" w:fill="FFFFFF"/>
        </w:rPr>
        <w:t xml:space="preserve">. V případě zaměstnávání osob s duševním onemocněním nemusí zaměstnavatel příliš upravovat pracovní prostředí ve smyslu odstraňování bariér, důležité je však upravit </w:t>
      </w:r>
      <w:r w:rsidR="00087A4B">
        <w:rPr>
          <w:rFonts w:ascii="Times New Roman" w:hAnsi="Times New Roman" w:cs="Times New Roman"/>
          <w:color w:val="000000"/>
          <w:sz w:val="24"/>
          <w:szCs w:val="24"/>
          <w:shd w:val="clear" w:color="auto" w:fill="FFFFFF"/>
        </w:rPr>
        <w:t xml:space="preserve">pracovní podmínky, zejména </w:t>
      </w:r>
      <w:r>
        <w:rPr>
          <w:rFonts w:ascii="Times New Roman" w:hAnsi="Times New Roman" w:cs="Times New Roman"/>
          <w:color w:val="000000"/>
          <w:sz w:val="24"/>
          <w:szCs w:val="24"/>
          <w:shd w:val="clear" w:color="auto" w:fill="FFFFFF"/>
        </w:rPr>
        <w:t xml:space="preserve">jejich pracovní režim. </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Zákon č. 435/2004 Sb. o zaměstnanosti také stanovuje, že zaměstnavatelé s více </w:t>
      </w:r>
      <w:r w:rsidR="008B654B">
        <w:rPr>
          <w:rFonts w:ascii="Times New Roman" w:hAnsi="Times New Roman" w:cs="Times New Roman"/>
          <w:color w:val="000000"/>
          <w:sz w:val="24"/>
          <w:szCs w:val="24"/>
          <w:shd w:val="clear" w:color="auto" w:fill="FFFFFF"/>
        </w:rPr>
        <w:t>jak</w:t>
      </w:r>
      <w:r>
        <w:rPr>
          <w:rFonts w:ascii="Times New Roman" w:hAnsi="Times New Roman" w:cs="Times New Roman"/>
          <w:color w:val="000000"/>
          <w:sz w:val="24"/>
          <w:szCs w:val="24"/>
          <w:shd w:val="clear" w:color="auto" w:fill="FFFFFF"/>
        </w:rPr>
        <w:t xml:space="preserve"> pětadvaceti zaměstnanci v pracovním poměru jsou povinni zaměstnávat osoby se zdravotním postižením ve výši </w:t>
      </w:r>
      <w:r w:rsidRPr="009B69A8">
        <w:rPr>
          <w:rFonts w:ascii="Times New Roman" w:hAnsi="Times New Roman" w:cs="Times New Roman"/>
          <w:b/>
          <w:color w:val="000000"/>
          <w:sz w:val="24"/>
          <w:szCs w:val="24"/>
          <w:shd w:val="clear" w:color="auto" w:fill="FFFFFF"/>
        </w:rPr>
        <w:t>povinného podílu</w:t>
      </w:r>
      <w:r>
        <w:rPr>
          <w:rFonts w:ascii="Times New Roman" w:hAnsi="Times New Roman" w:cs="Times New Roman"/>
          <w:color w:val="000000"/>
          <w:sz w:val="24"/>
          <w:szCs w:val="24"/>
          <w:shd w:val="clear" w:color="auto" w:fill="FFFFFF"/>
        </w:rPr>
        <w:t xml:space="preserve"> těchto osob na celkovém počtu zaměstnanců zaměstnavatele. Tento povinný podíl činí 4</w:t>
      </w:r>
      <w:r w:rsidR="0030575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Tuto povinnost plní zaměstnavatelé zaměstnáváním v pracovním poměru, dále odebíráním výrobků nebo služeb od zaměstnavatelů zaměstnávajících více než 50 % zaměstnanců se zdravotním postižením, nebo zadáváním zakázek těmto zaměstnavatelům nebo odebíráním výrobků a služeb od osob, které jsou osobami se zdravotním </w:t>
      </w:r>
      <w:r>
        <w:rPr>
          <w:rFonts w:ascii="Times New Roman" w:hAnsi="Times New Roman" w:cs="Times New Roman"/>
          <w:color w:val="000000"/>
          <w:sz w:val="24"/>
          <w:szCs w:val="24"/>
          <w:shd w:val="clear" w:color="auto" w:fill="FFFFFF"/>
        </w:rPr>
        <w:lastRenderedPageBreak/>
        <w:t>postižením, které jsou osobami samostatně výdělečně činnými a nezaměstnávají žádné zaměstnance nebo zadáváním zakázek těmto osobám, nebo také odvodem do státního rozpočtu.</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Zákon č. 435/2004 Sb. o zaměstnanosti také v oblasti zaměstnávání osob se zdravotním postižením </w:t>
      </w:r>
      <w:r w:rsidRPr="009B69A8">
        <w:rPr>
          <w:rFonts w:ascii="Times New Roman" w:hAnsi="Times New Roman" w:cs="Times New Roman"/>
          <w:b/>
          <w:color w:val="000000"/>
          <w:sz w:val="24"/>
          <w:szCs w:val="24"/>
          <w:shd w:val="clear" w:color="auto" w:fill="FFFFFF"/>
        </w:rPr>
        <w:t xml:space="preserve">motivuje </w:t>
      </w:r>
      <w:r>
        <w:rPr>
          <w:rFonts w:ascii="Times New Roman" w:hAnsi="Times New Roman" w:cs="Times New Roman"/>
          <w:color w:val="000000"/>
          <w:sz w:val="24"/>
          <w:szCs w:val="24"/>
          <w:shd w:val="clear" w:color="auto" w:fill="FFFFFF"/>
        </w:rPr>
        <w:t xml:space="preserve">zaměstnavatele </w:t>
      </w:r>
      <w:r w:rsidRPr="009B69A8">
        <w:rPr>
          <w:rFonts w:ascii="Times New Roman" w:hAnsi="Times New Roman" w:cs="Times New Roman"/>
          <w:b/>
          <w:color w:val="000000"/>
          <w:sz w:val="24"/>
          <w:szCs w:val="24"/>
          <w:shd w:val="clear" w:color="auto" w:fill="FFFFFF"/>
        </w:rPr>
        <w:t>příspěvkem</w:t>
      </w:r>
      <w:r>
        <w:rPr>
          <w:rFonts w:ascii="Times New Roman" w:hAnsi="Times New Roman" w:cs="Times New Roman"/>
          <w:color w:val="000000"/>
          <w:sz w:val="24"/>
          <w:szCs w:val="24"/>
          <w:shd w:val="clear" w:color="auto" w:fill="FFFFFF"/>
        </w:rPr>
        <w:t xml:space="preserve"> v případě vytvoření chráněného pracovního místa. Zaměstnavatelé, kteří zaměstnávají na chráněných pracovních místech více než 50 % osob se zdravotním postižením z celkového počtu zaměstnanců, získají příspěvek na podporu zaměstnávání těchto osob. V zákoně č. 586/1992 Sb. o daních z příjmu v platném znění, § 35 umožňuje také </w:t>
      </w:r>
      <w:r w:rsidRPr="00CE425A">
        <w:rPr>
          <w:rFonts w:ascii="Times New Roman" w:hAnsi="Times New Roman" w:cs="Times New Roman"/>
          <w:b/>
          <w:color w:val="000000"/>
          <w:sz w:val="24"/>
          <w:szCs w:val="24"/>
          <w:shd w:val="clear" w:color="auto" w:fill="FFFFFF"/>
        </w:rPr>
        <w:t>daňové zvýhodnění</w:t>
      </w:r>
      <w:r>
        <w:rPr>
          <w:rFonts w:ascii="Times New Roman" w:hAnsi="Times New Roman" w:cs="Times New Roman"/>
          <w:color w:val="000000"/>
          <w:sz w:val="24"/>
          <w:szCs w:val="24"/>
          <w:shd w:val="clear" w:color="auto" w:fill="FFFFFF"/>
        </w:rPr>
        <w:t xml:space="preserve"> zaměstnavateli, který zaměstnává osobu se zdravotním postižením. Kromě uvedených finančních zvýhodnění, může být pro firmu, která zaměstnává duševně nemocného člověka významným faktorem také pozitivní hodnocení firmy. Veřejnost </w:t>
      </w:r>
      <w:r>
        <w:rPr>
          <w:rStyle w:val="apple-converted-space"/>
          <w:rFonts w:ascii="Verdana" w:hAnsi="Verdana"/>
          <w:color w:val="000000"/>
          <w:sz w:val="18"/>
          <w:szCs w:val="18"/>
          <w:shd w:val="clear" w:color="auto" w:fill="FFFFFF"/>
        </w:rPr>
        <w:t> </w:t>
      </w:r>
      <w:r>
        <w:rPr>
          <w:rStyle w:val="apple-converted-space"/>
          <w:rFonts w:ascii="Times New Roman" w:hAnsi="Times New Roman" w:cs="Times New Roman"/>
          <w:color w:val="000000"/>
          <w:sz w:val="24"/>
          <w:szCs w:val="24"/>
          <w:shd w:val="clear" w:color="auto" w:fill="FFFFFF"/>
        </w:rPr>
        <w:t xml:space="preserve">velmi kladně hodnotí zaměstnavatele, kteří chtějí pomoci lidem, jež jsou na trhu práce znevýhodněni. </w:t>
      </w:r>
      <w:r>
        <w:rPr>
          <w:rFonts w:ascii="Times New Roman" w:hAnsi="Times New Roman" w:cs="Times New Roman"/>
          <w:color w:val="000000"/>
          <w:sz w:val="24"/>
          <w:szCs w:val="24"/>
          <w:shd w:val="clear" w:color="auto" w:fill="FFFFFF"/>
        </w:rPr>
        <w:t xml:space="preserve">Zákon o zaměstnanosti však stanovuje také sankce. V případě, že zaměstnavatel neplní žádnou z podmínek pro zaměstnávání lidí se zdravotním postižením, je povinen odvádět podíl do státního rozpočtu.  </w:t>
      </w:r>
    </w:p>
    <w:p w:rsidR="006A220A" w:rsidRDefault="006A220A" w:rsidP="006A220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Lidé se zdravotním postižením, kterými jsou také osoby duševně nemocné, patří k nejvíce ohroženým na trhu práce. Negativní důsledky v životě těchto osob lze zmírnit vstřícnými kroky a opatřeními, jimiž společnost může zlepšit kvalitu života těchto osob. Příležitost k samostatnosti pomocí zaměstnávání těchto lidí je jednou z možných cest k této kvalitě (Vojtová</w:t>
      </w:r>
      <w:r w:rsidR="004C2EB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2005, s. 13).</w:t>
      </w:r>
    </w:p>
    <w:p w:rsidR="006A220A" w:rsidRDefault="006A220A" w:rsidP="006A220A">
      <w:pPr>
        <w:spacing w:after="0" w:line="360" w:lineRule="auto"/>
        <w:jc w:val="both"/>
        <w:rPr>
          <w:rFonts w:ascii="Times New Roman" w:hAnsi="Times New Roman" w:cs="Times New Roman"/>
          <w:b/>
          <w:color w:val="000000"/>
          <w:sz w:val="28"/>
          <w:szCs w:val="28"/>
          <w:shd w:val="clear" w:color="auto" w:fill="FFFFFF"/>
        </w:rPr>
      </w:pPr>
    </w:p>
    <w:p w:rsidR="006A220A" w:rsidRDefault="006A220A" w:rsidP="006A220A">
      <w:pPr>
        <w:spacing w:after="0" w:line="360" w:lineRule="auto"/>
        <w:jc w:val="both"/>
        <w:rPr>
          <w:rFonts w:ascii="Times New Roman" w:hAnsi="Times New Roman" w:cs="Times New Roman"/>
          <w:b/>
          <w:color w:val="000000"/>
          <w:sz w:val="28"/>
          <w:szCs w:val="28"/>
          <w:shd w:val="clear" w:color="auto" w:fill="FFFFFF"/>
        </w:rPr>
      </w:pPr>
      <w:r w:rsidRPr="00B44199">
        <w:rPr>
          <w:rFonts w:ascii="Times New Roman" w:hAnsi="Times New Roman" w:cs="Times New Roman"/>
          <w:b/>
          <w:color w:val="000000"/>
          <w:sz w:val="28"/>
          <w:szCs w:val="28"/>
          <w:shd w:val="clear" w:color="auto" w:fill="FFFFFF"/>
        </w:rPr>
        <w:t>4. 2 Uplatnitelnost na trhu práce ve vztahu k duševní nemoci</w:t>
      </w:r>
    </w:p>
    <w:p w:rsidR="006A220A" w:rsidRDefault="006A220A" w:rsidP="006A220A">
      <w:pPr>
        <w:spacing w:after="0" w:line="360" w:lineRule="auto"/>
        <w:jc w:val="both"/>
        <w:rPr>
          <w:rFonts w:ascii="Times New Roman" w:hAnsi="Times New Roman" w:cs="Times New Roman"/>
          <w:b/>
          <w:color w:val="000000"/>
          <w:sz w:val="28"/>
          <w:szCs w:val="28"/>
          <w:shd w:val="clear" w:color="auto" w:fill="FFFFFF"/>
        </w:rPr>
      </w:pP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Problémy pracovního uplatnění u lidí trpících duševním onemocněním jsou zcela odlišné od lidí s viditelným zdravotním postižením. Tito lidé mohou vykonávat jakoukoliv profesi, na kterou mají nadání, nebo vzdělání, pro různé výkyvy zdravotního stavu však mají problém s dokončením </w:t>
      </w:r>
      <w:r>
        <w:rPr>
          <w:rFonts w:ascii="Times New Roman" w:hAnsi="Times New Roman" w:cs="Times New Roman"/>
          <w:color w:val="000000"/>
          <w:sz w:val="24"/>
          <w:szCs w:val="24"/>
          <w:shd w:val="clear" w:color="auto" w:fill="FFFFFF"/>
        </w:rPr>
        <w:lastRenderedPageBreak/>
        <w:t xml:space="preserve">zamýšlených a stanovených cílů a činností a to především ve stresových situacích. Určitá psychická onemocnění se projevují </w:t>
      </w:r>
      <w:r w:rsidR="00281A5A">
        <w:rPr>
          <w:rFonts w:ascii="Times New Roman" w:hAnsi="Times New Roman" w:cs="Times New Roman"/>
          <w:color w:val="000000"/>
          <w:sz w:val="24"/>
          <w:szCs w:val="24"/>
          <w:shd w:val="clear" w:color="auto" w:fill="FFFFFF"/>
        </w:rPr>
        <w:t xml:space="preserve">zejména </w:t>
      </w:r>
      <w:r>
        <w:rPr>
          <w:rFonts w:ascii="Times New Roman" w:hAnsi="Times New Roman" w:cs="Times New Roman"/>
          <w:color w:val="000000"/>
          <w:sz w:val="24"/>
          <w:szCs w:val="24"/>
          <w:shd w:val="clear" w:color="auto" w:fill="FFFFFF"/>
        </w:rPr>
        <w:t xml:space="preserve">v oblasti emocionální, ve způsobu sdělování informací a v odlišném chování a jednání.  Problémem může být také kolísání pracovního výkonu, který je pak důvodem potíží v pracovněprávních vztazích (Národní rada osob se zdravotním postižením ČR 2011). </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4"/>
          <w:szCs w:val="24"/>
          <w:shd w:val="clear" w:color="auto" w:fill="FFFFFF"/>
        </w:rPr>
        <w:t>Nástup do zaměstnání a nová konfrontace s majoritní (zdravou) populací představuje pro zdravotně postiženého jedince určitou zátěž. Je postaven do situace, kdy by se měl integrovat do společnosti, s níž mnohdy nemá dostatek zkušeností a která na něho často působí jako stresující. Příčinou problémů může být jak nezralost a nepřiměřenost očekávání zdravotně postižených, chybění potřebných profesních i sociálních dovedností, tak také nepřipravenost zdravých lidí, jejich neinformovanost, neochota a přetrvávající předsudky, v neposlední řadě i nevhodné podmínky, nepřizpůsobené potřebám zdravotně znevýhodněných (Vágnerová, 2008, s. 184).</w:t>
      </w:r>
    </w:p>
    <w:p w:rsidR="006A220A" w:rsidRDefault="006A220A" w:rsidP="006A220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Opatřilová</w:t>
      </w:r>
      <w:proofErr w:type="spellEnd"/>
      <w:r>
        <w:rPr>
          <w:rFonts w:ascii="Times New Roman" w:hAnsi="Times New Roman" w:cs="Times New Roman"/>
          <w:color w:val="000000"/>
          <w:sz w:val="24"/>
          <w:szCs w:val="24"/>
          <w:shd w:val="clear" w:color="auto" w:fill="FFFFFF"/>
        </w:rPr>
        <w:t xml:space="preserve"> (2005, s. 54) upozorňuje na </w:t>
      </w:r>
      <w:r w:rsidRPr="008C7298">
        <w:rPr>
          <w:rFonts w:ascii="Times New Roman" w:hAnsi="Times New Roman" w:cs="Times New Roman"/>
          <w:b/>
          <w:color w:val="000000"/>
          <w:sz w:val="24"/>
          <w:szCs w:val="24"/>
          <w:shd w:val="clear" w:color="auto" w:fill="FFFFFF"/>
        </w:rPr>
        <w:t>faktory</w:t>
      </w:r>
      <w:r>
        <w:rPr>
          <w:rFonts w:ascii="Times New Roman" w:hAnsi="Times New Roman" w:cs="Times New Roman"/>
          <w:color w:val="000000"/>
          <w:sz w:val="24"/>
          <w:szCs w:val="24"/>
          <w:shd w:val="clear" w:color="auto" w:fill="FFFFFF"/>
        </w:rPr>
        <w:t xml:space="preserve">, které mohou významně ovlivnit pozici zdravotně znevýhodněného jedince na trhu práce. Uchází-li se jedinec znevýhodněný na trhu práce o zaměstnání, je podle </w:t>
      </w:r>
      <w:proofErr w:type="spellStart"/>
      <w:r>
        <w:rPr>
          <w:rFonts w:ascii="Times New Roman" w:hAnsi="Times New Roman" w:cs="Times New Roman"/>
          <w:color w:val="000000"/>
          <w:sz w:val="24"/>
          <w:szCs w:val="24"/>
          <w:shd w:val="clear" w:color="auto" w:fill="FFFFFF"/>
        </w:rPr>
        <w:t>Opatřilové</w:t>
      </w:r>
      <w:proofErr w:type="spellEnd"/>
      <w:r>
        <w:rPr>
          <w:rFonts w:ascii="Times New Roman" w:hAnsi="Times New Roman" w:cs="Times New Roman"/>
          <w:color w:val="000000"/>
          <w:sz w:val="24"/>
          <w:szCs w:val="24"/>
          <w:shd w:val="clear" w:color="auto" w:fill="FFFFFF"/>
        </w:rPr>
        <w:t xml:space="preserve"> znevýhodněn:</w:t>
      </w:r>
    </w:p>
    <w:p w:rsidR="006A220A" w:rsidRDefault="006A220A" w:rsidP="006A220A">
      <w:pPr>
        <w:pStyle w:val="Odstavecseseznamem"/>
        <w:numPr>
          <w:ilvl w:val="0"/>
          <w:numId w:val="15"/>
        </w:numPr>
        <w:spacing w:after="0" w:line="360" w:lineRule="auto"/>
        <w:jc w:val="both"/>
        <w:rPr>
          <w:rFonts w:ascii="Times New Roman" w:hAnsi="Times New Roman" w:cs="Times New Roman"/>
          <w:color w:val="000000"/>
          <w:sz w:val="24"/>
          <w:szCs w:val="24"/>
          <w:shd w:val="clear" w:color="auto" w:fill="FFFFFF"/>
        </w:rPr>
      </w:pPr>
      <w:r w:rsidRPr="00F54C65">
        <w:rPr>
          <w:rFonts w:ascii="Times New Roman" w:hAnsi="Times New Roman" w:cs="Times New Roman"/>
          <w:b/>
          <w:color w:val="000000"/>
          <w:sz w:val="24"/>
          <w:szCs w:val="24"/>
          <w:shd w:val="clear" w:color="auto" w:fill="FFFFFF"/>
        </w:rPr>
        <w:t xml:space="preserve">primárně </w:t>
      </w:r>
      <w:r>
        <w:rPr>
          <w:rFonts w:ascii="Times New Roman" w:hAnsi="Times New Roman" w:cs="Times New Roman"/>
          <w:color w:val="000000"/>
          <w:sz w:val="24"/>
          <w:szCs w:val="24"/>
          <w:shd w:val="clear" w:color="auto" w:fill="FFFFFF"/>
        </w:rPr>
        <w:t>– zdravotním stavem a společenským náhledem na jeho znevýhodnění a osobní možnosti (předsudky),</w:t>
      </w:r>
    </w:p>
    <w:p w:rsidR="006A220A" w:rsidRDefault="006A220A" w:rsidP="006A220A">
      <w:pPr>
        <w:pStyle w:val="Odstavecseseznamem"/>
        <w:numPr>
          <w:ilvl w:val="0"/>
          <w:numId w:val="15"/>
        </w:numPr>
        <w:spacing w:after="120" w:line="360" w:lineRule="auto"/>
        <w:jc w:val="both"/>
        <w:rPr>
          <w:rFonts w:ascii="Times New Roman" w:hAnsi="Times New Roman" w:cs="Times New Roman"/>
          <w:color w:val="000000"/>
          <w:sz w:val="24"/>
          <w:szCs w:val="24"/>
          <w:shd w:val="clear" w:color="auto" w:fill="FFFFFF"/>
        </w:rPr>
      </w:pPr>
      <w:r w:rsidRPr="00F54C65">
        <w:rPr>
          <w:rFonts w:ascii="Times New Roman" w:hAnsi="Times New Roman" w:cs="Times New Roman"/>
          <w:b/>
          <w:color w:val="000000"/>
          <w:sz w:val="24"/>
          <w:szCs w:val="24"/>
          <w:shd w:val="clear" w:color="auto" w:fill="FFFFFF"/>
        </w:rPr>
        <w:t xml:space="preserve">sekundárně </w:t>
      </w:r>
      <w:r>
        <w:rPr>
          <w:rFonts w:ascii="Times New Roman" w:hAnsi="Times New Roman" w:cs="Times New Roman"/>
          <w:color w:val="000000"/>
          <w:sz w:val="24"/>
          <w:szCs w:val="24"/>
          <w:shd w:val="clear" w:color="auto" w:fill="FFFFFF"/>
        </w:rPr>
        <w:t>– nedostatky v obvyklých sociálních dovednostech a kompetencích (nízké sebehodnocení, neznalost potřebných norem chování, neschopnost efektivní komunikace, selhávání v zátěžových situacích, přeceňování nebo podceňování pracovních omezení…).</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Matoušek, Koláčková, </w:t>
      </w:r>
      <w:proofErr w:type="spellStart"/>
      <w:r>
        <w:rPr>
          <w:rFonts w:ascii="Times New Roman" w:hAnsi="Times New Roman" w:cs="Times New Roman"/>
          <w:color w:val="000000"/>
          <w:sz w:val="24"/>
          <w:szCs w:val="24"/>
          <w:shd w:val="clear" w:color="auto" w:fill="FFFFFF"/>
        </w:rPr>
        <w:t>Kodymová</w:t>
      </w:r>
      <w:proofErr w:type="spellEnd"/>
      <w:r>
        <w:rPr>
          <w:rFonts w:ascii="Times New Roman" w:hAnsi="Times New Roman" w:cs="Times New Roman"/>
          <w:color w:val="000000"/>
          <w:sz w:val="24"/>
          <w:szCs w:val="24"/>
          <w:shd w:val="clear" w:color="auto" w:fill="FFFFFF"/>
        </w:rPr>
        <w:t xml:space="preserve"> zmiňují, že </w:t>
      </w:r>
      <w:proofErr w:type="spellStart"/>
      <w:r>
        <w:rPr>
          <w:rFonts w:ascii="Times New Roman" w:hAnsi="Times New Roman" w:cs="Times New Roman"/>
          <w:color w:val="000000"/>
          <w:sz w:val="24"/>
          <w:szCs w:val="24"/>
          <w:shd w:val="clear" w:color="auto" w:fill="FFFFFF"/>
        </w:rPr>
        <w:t>Michon</w:t>
      </w:r>
      <w:proofErr w:type="spellEnd"/>
      <w:r>
        <w:rPr>
          <w:rFonts w:ascii="Times New Roman" w:hAnsi="Times New Roman" w:cs="Times New Roman"/>
          <w:color w:val="000000"/>
          <w:sz w:val="24"/>
          <w:szCs w:val="24"/>
          <w:shd w:val="clear" w:color="auto" w:fill="FFFFFF"/>
        </w:rPr>
        <w:t xml:space="preserve"> a </w:t>
      </w:r>
      <w:proofErr w:type="spellStart"/>
      <w:r>
        <w:rPr>
          <w:rFonts w:ascii="Times New Roman" w:hAnsi="Times New Roman" w:cs="Times New Roman"/>
          <w:color w:val="000000"/>
          <w:sz w:val="24"/>
          <w:szCs w:val="24"/>
          <w:shd w:val="clear" w:color="auto" w:fill="FFFFFF"/>
        </w:rPr>
        <w:t>Weeghel</w:t>
      </w:r>
      <w:proofErr w:type="spellEnd"/>
      <w:r>
        <w:rPr>
          <w:rFonts w:ascii="Times New Roman" w:hAnsi="Times New Roman" w:cs="Times New Roman"/>
          <w:color w:val="000000"/>
          <w:sz w:val="24"/>
          <w:szCs w:val="24"/>
          <w:shd w:val="clear" w:color="auto" w:fill="FFFFFF"/>
        </w:rPr>
        <w:t xml:space="preserve"> (1999) hovoří o tzv. </w:t>
      </w:r>
      <w:r w:rsidRPr="00130496">
        <w:rPr>
          <w:rFonts w:ascii="Times New Roman" w:hAnsi="Times New Roman" w:cs="Times New Roman"/>
          <w:b/>
          <w:color w:val="000000"/>
          <w:sz w:val="24"/>
          <w:szCs w:val="24"/>
          <w:shd w:val="clear" w:color="auto" w:fill="FFFFFF"/>
        </w:rPr>
        <w:t>překážkách pracovní integrace duševně nemocných</w:t>
      </w:r>
      <w:r w:rsidR="006F39AE">
        <w:rPr>
          <w:rFonts w:ascii="Times New Roman" w:hAnsi="Times New Roman" w:cs="Times New Roman"/>
          <w:b/>
          <w:color w:val="000000"/>
          <w:sz w:val="24"/>
          <w:szCs w:val="24"/>
          <w:shd w:val="clear" w:color="auto" w:fill="FFFFFF"/>
        </w:rPr>
        <w:t xml:space="preserve"> lidí</w:t>
      </w:r>
      <w:r>
        <w:rPr>
          <w:rFonts w:ascii="Times New Roman" w:hAnsi="Times New Roman" w:cs="Times New Roman"/>
          <w:color w:val="000000"/>
          <w:sz w:val="24"/>
          <w:szCs w:val="24"/>
          <w:shd w:val="clear" w:color="auto" w:fill="FFFFFF"/>
        </w:rPr>
        <w:t xml:space="preserve">. Dělí je na vnější a vnitřní. K vnějším řadí nezaměstnanost, firemní pravidla, neodpovídající pracovní podmínky a špatnou integrační politiku pro zdravotně znevýhodněné. Vnitřní pak tvoří faktory kvalifikační (pracovní </w:t>
      </w:r>
      <w:r>
        <w:rPr>
          <w:rFonts w:ascii="Times New Roman" w:hAnsi="Times New Roman" w:cs="Times New Roman"/>
          <w:color w:val="000000"/>
          <w:sz w:val="24"/>
          <w:szCs w:val="24"/>
          <w:shd w:val="clear" w:color="auto" w:fill="FFFFFF"/>
        </w:rPr>
        <w:lastRenderedPageBreak/>
        <w:t xml:space="preserve">dráha, kvalita vzdělání), psychické onemocnění (závažnost), sociální fungování (praktické dovednosti a sociální kompetence), pracovní dovednosti a v neposlední řadě také </w:t>
      </w:r>
      <w:proofErr w:type="spellStart"/>
      <w:r>
        <w:rPr>
          <w:rFonts w:ascii="Times New Roman" w:hAnsi="Times New Roman" w:cs="Times New Roman"/>
          <w:color w:val="000000"/>
          <w:sz w:val="24"/>
          <w:szCs w:val="24"/>
          <w:shd w:val="clear" w:color="auto" w:fill="FFFFFF"/>
        </w:rPr>
        <w:t>sebeprožívání</w:t>
      </w:r>
      <w:proofErr w:type="spellEnd"/>
      <w:r>
        <w:rPr>
          <w:rFonts w:ascii="Times New Roman" w:hAnsi="Times New Roman" w:cs="Times New Roman"/>
          <w:color w:val="000000"/>
          <w:sz w:val="24"/>
          <w:szCs w:val="24"/>
          <w:shd w:val="clear" w:color="auto" w:fill="FFFFFF"/>
        </w:rPr>
        <w:t xml:space="preserve"> a sebedůvěra (Matoušek, Koláčková, </w:t>
      </w:r>
      <w:proofErr w:type="spellStart"/>
      <w:r>
        <w:rPr>
          <w:rFonts w:ascii="Times New Roman" w:hAnsi="Times New Roman" w:cs="Times New Roman"/>
          <w:color w:val="000000"/>
          <w:sz w:val="24"/>
          <w:szCs w:val="24"/>
          <w:shd w:val="clear" w:color="auto" w:fill="FFFFFF"/>
        </w:rPr>
        <w:t>Kodymová</w:t>
      </w:r>
      <w:proofErr w:type="spellEnd"/>
      <w:r>
        <w:rPr>
          <w:rFonts w:ascii="Times New Roman" w:hAnsi="Times New Roman" w:cs="Times New Roman"/>
          <w:color w:val="000000"/>
          <w:sz w:val="24"/>
          <w:szCs w:val="24"/>
          <w:shd w:val="clear" w:color="auto" w:fill="FFFFFF"/>
        </w:rPr>
        <w:t>, 2010, s. 149).</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Podle údajů Světové zdravotnické organizace (WHO) </w:t>
      </w:r>
      <w:r w:rsidRPr="00464194">
        <w:rPr>
          <w:rFonts w:ascii="Times New Roman" w:hAnsi="Times New Roman" w:cs="Times New Roman"/>
          <w:b/>
          <w:color w:val="000000"/>
          <w:sz w:val="24"/>
          <w:szCs w:val="24"/>
          <w:shd w:val="clear" w:color="auto" w:fill="FFFFFF"/>
        </w:rPr>
        <w:t>patří duševní poruchy mezi nejčastější příčiny pracovní neschopnosti</w:t>
      </w:r>
      <w:r>
        <w:rPr>
          <w:rFonts w:ascii="Times New Roman" w:hAnsi="Times New Roman" w:cs="Times New Roman"/>
          <w:color w:val="000000"/>
          <w:sz w:val="24"/>
          <w:szCs w:val="24"/>
          <w:shd w:val="clear" w:color="auto" w:fill="FFFFFF"/>
        </w:rPr>
        <w:t xml:space="preserve">. Vyskytují se totiž v produktivním věku, vedou k dlouhodobým hospitalizacím, pracovním neschopnostem, sociálnímu selhání a častému zařazení jedince mezi invalidní osoby (Malá a Pavlovský, 2002, s. 10). </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Jak již bylo uvedeno v první kapitole</w:t>
      </w:r>
      <w:r w:rsidR="00DB586D">
        <w:rPr>
          <w:rFonts w:ascii="Times New Roman" w:hAnsi="Times New Roman" w:cs="Times New Roman"/>
          <w:color w:val="000000"/>
          <w:sz w:val="24"/>
          <w:szCs w:val="24"/>
          <w:shd w:val="clear" w:color="auto" w:fill="FFFFFF"/>
        </w:rPr>
        <w:t xml:space="preserve"> této práce</w:t>
      </w:r>
      <w:r>
        <w:rPr>
          <w:rFonts w:ascii="Times New Roman" w:hAnsi="Times New Roman" w:cs="Times New Roman"/>
          <w:color w:val="000000"/>
          <w:sz w:val="24"/>
          <w:szCs w:val="24"/>
          <w:shd w:val="clear" w:color="auto" w:fill="FFFFFF"/>
        </w:rPr>
        <w:t>, duševních onemocnění je podle MKN – 10. revize velké množství. Každ</w:t>
      </w:r>
      <w:r w:rsidR="00567B62">
        <w:rPr>
          <w:rFonts w:ascii="Times New Roman" w:hAnsi="Times New Roman" w:cs="Times New Roman"/>
          <w:color w:val="000000"/>
          <w:sz w:val="24"/>
          <w:szCs w:val="24"/>
          <w:shd w:val="clear" w:color="auto" w:fill="FFFFFF"/>
        </w:rPr>
        <w:t>á</w:t>
      </w:r>
      <w:r>
        <w:rPr>
          <w:rFonts w:ascii="Times New Roman" w:hAnsi="Times New Roman" w:cs="Times New Roman"/>
          <w:color w:val="000000"/>
          <w:sz w:val="24"/>
          <w:szCs w:val="24"/>
          <w:shd w:val="clear" w:color="auto" w:fill="FFFFFF"/>
        </w:rPr>
        <w:t xml:space="preserve"> z těchto nemocí má svá specifika a úskalí. V některých oblastech života svého nositele limitují méně v některých více. V oblasti pracovního uplatnění jsou však nejvíce limitováni jedinci s </w:t>
      </w:r>
      <w:r w:rsidRPr="00A1744B">
        <w:rPr>
          <w:rFonts w:ascii="Times New Roman" w:hAnsi="Times New Roman" w:cs="Times New Roman"/>
          <w:b/>
          <w:color w:val="000000"/>
          <w:sz w:val="24"/>
          <w:szCs w:val="24"/>
          <w:shd w:val="clear" w:color="auto" w:fill="FFFFFF"/>
        </w:rPr>
        <w:t>psychotickým onemocněním</w:t>
      </w:r>
      <w:r>
        <w:rPr>
          <w:rFonts w:ascii="Times New Roman" w:hAnsi="Times New Roman" w:cs="Times New Roman"/>
          <w:color w:val="000000"/>
          <w:sz w:val="24"/>
          <w:szCs w:val="24"/>
          <w:shd w:val="clear" w:color="auto" w:fill="FFFFFF"/>
        </w:rPr>
        <w:t xml:space="preserve"> (schizofrenie, </w:t>
      </w:r>
      <w:proofErr w:type="spellStart"/>
      <w:r>
        <w:rPr>
          <w:rFonts w:ascii="Times New Roman" w:hAnsi="Times New Roman" w:cs="Times New Roman"/>
          <w:color w:val="000000"/>
          <w:sz w:val="24"/>
          <w:szCs w:val="24"/>
          <w:shd w:val="clear" w:color="auto" w:fill="FFFFFF"/>
        </w:rPr>
        <w:t>schizoafektivní</w:t>
      </w:r>
      <w:proofErr w:type="spellEnd"/>
      <w:r>
        <w:rPr>
          <w:rFonts w:ascii="Times New Roman" w:hAnsi="Times New Roman" w:cs="Times New Roman"/>
          <w:color w:val="000000"/>
          <w:sz w:val="24"/>
          <w:szCs w:val="24"/>
          <w:shd w:val="clear" w:color="auto" w:fill="FFFFFF"/>
        </w:rPr>
        <w:t xml:space="preserve"> porucha), </w:t>
      </w:r>
      <w:r w:rsidRPr="00A1744B">
        <w:rPr>
          <w:rFonts w:ascii="Times New Roman" w:hAnsi="Times New Roman" w:cs="Times New Roman"/>
          <w:b/>
          <w:color w:val="000000"/>
          <w:sz w:val="24"/>
          <w:szCs w:val="24"/>
          <w:shd w:val="clear" w:color="auto" w:fill="FFFFFF"/>
        </w:rPr>
        <w:t>afektivními poruchami</w:t>
      </w:r>
      <w:r>
        <w:rPr>
          <w:rFonts w:ascii="Times New Roman" w:hAnsi="Times New Roman" w:cs="Times New Roman"/>
          <w:color w:val="000000"/>
          <w:sz w:val="24"/>
          <w:szCs w:val="24"/>
          <w:shd w:val="clear" w:color="auto" w:fill="FFFFFF"/>
        </w:rPr>
        <w:t xml:space="preserve"> (depresivní, manická a bipolární porucha) a </w:t>
      </w:r>
      <w:r w:rsidRPr="00A1744B">
        <w:rPr>
          <w:rFonts w:ascii="Times New Roman" w:hAnsi="Times New Roman" w:cs="Times New Roman"/>
          <w:b/>
          <w:color w:val="000000"/>
          <w:sz w:val="24"/>
          <w:szCs w:val="24"/>
          <w:shd w:val="clear" w:color="auto" w:fill="FFFFFF"/>
        </w:rPr>
        <w:t>ne</w:t>
      </w:r>
      <w:r>
        <w:rPr>
          <w:rFonts w:ascii="Times New Roman" w:hAnsi="Times New Roman" w:cs="Times New Roman"/>
          <w:b/>
          <w:color w:val="000000"/>
          <w:sz w:val="24"/>
          <w:szCs w:val="24"/>
          <w:shd w:val="clear" w:color="auto" w:fill="FFFFFF"/>
        </w:rPr>
        <w:t>u</w:t>
      </w:r>
      <w:r w:rsidRPr="00A1744B">
        <w:rPr>
          <w:rFonts w:ascii="Times New Roman" w:hAnsi="Times New Roman" w:cs="Times New Roman"/>
          <w:b/>
          <w:color w:val="000000"/>
          <w:sz w:val="24"/>
          <w:szCs w:val="24"/>
          <w:shd w:val="clear" w:color="auto" w:fill="FFFFFF"/>
        </w:rPr>
        <w:t>rotickými poruchami</w:t>
      </w:r>
      <w:r>
        <w:rPr>
          <w:rFonts w:ascii="Times New Roman" w:hAnsi="Times New Roman" w:cs="Times New Roman"/>
          <w:color w:val="000000"/>
          <w:sz w:val="24"/>
          <w:szCs w:val="24"/>
          <w:shd w:val="clear" w:color="auto" w:fill="FFFFFF"/>
        </w:rPr>
        <w:t xml:space="preserve"> (úzkostné fobické poruchy).</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Tyto duševní poruchy se vyznačují zejména častým střídáním psychotických krizí s obdobími remise, což vede, jak již bylo zmíněno výše, k dlouhodobým hospitalizacím, pracovním neschopnostem, nebo invaliditě. V důsledku těchto skutečností se lidé s tímto typem onemocnění většinou na trhu práce nemohou bez pomoci a podpory uplatnit. Jejich duševní onemocnění vyžaduje ve většině případů chráněné prostředí a podporu asistenta. Různým formám pomoci a podpory při zaměstnávání osob s duševním onemocněním, bude věnována další kapitola.</w:t>
      </w:r>
    </w:p>
    <w:p w:rsidR="006A220A" w:rsidRDefault="006A220A" w:rsidP="006A220A">
      <w:pPr>
        <w:spacing w:after="120" w:line="360" w:lineRule="auto"/>
        <w:jc w:val="both"/>
        <w:rPr>
          <w:rFonts w:ascii="Times New Roman" w:hAnsi="Times New Roman" w:cs="Times New Roman"/>
          <w:color w:val="000000"/>
          <w:sz w:val="24"/>
          <w:szCs w:val="24"/>
          <w:shd w:val="clear" w:color="auto" w:fill="FFFFFF"/>
        </w:rPr>
      </w:pPr>
    </w:p>
    <w:p w:rsidR="006A220A" w:rsidRPr="00782112" w:rsidRDefault="006A220A" w:rsidP="006A220A">
      <w:pPr>
        <w:pStyle w:val="Standard"/>
        <w:spacing w:after="0" w:line="360" w:lineRule="auto"/>
        <w:jc w:val="both"/>
        <w:rPr>
          <w:sz w:val="28"/>
          <w:szCs w:val="28"/>
        </w:rPr>
      </w:pPr>
      <w:r w:rsidRPr="00782112">
        <w:rPr>
          <w:rFonts w:ascii="Times New Roman" w:hAnsi="Times New Roman" w:cs="Times New Roman"/>
          <w:b/>
          <w:sz w:val="28"/>
          <w:szCs w:val="28"/>
        </w:rPr>
        <w:t>5 FORMY POMOCI A PODPORY PŘI ZAMĚSTNÁVÁNÍ OSOB S DUŠEVNÍM ONEMOCNĚNÍM</w:t>
      </w:r>
    </w:p>
    <w:p w:rsidR="006A220A" w:rsidRDefault="006A220A" w:rsidP="006A220A">
      <w:pPr>
        <w:pStyle w:val="Standard"/>
        <w:spacing w:after="0" w:line="360" w:lineRule="auto"/>
        <w:jc w:val="both"/>
        <w:rPr>
          <w:rFonts w:ascii="Times New Roman" w:hAnsi="Times New Roman" w:cs="Times New Roman"/>
          <w:b/>
          <w:sz w:val="24"/>
          <w:szCs w:val="24"/>
        </w:rPr>
      </w:pPr>
    </w:p>
    <w:p w:rsidR="006A220A" w:rsidRDefault="006A220A" w:rsidP="006A220A">
      <w:pPr>
        <w:pStyle w:val="Standard"/>
        <w:spacing w:after="120" w:line="360" w:lineRule="auto"/>
        <w:jc w:val="both"/>
      </w:pPr>
      <w:r>
        <w:rPr>
          <w:rFonts w:ascii="Times New Roman" w:hAnsi="Times New Roman" w:cs="Times New Roman"/>
          <w:color w:val="000000"/>
          <w:sz w:val="24"/>
          <w:szCs w:val="24"/>
        </w:rPr>
        <w:t xml:space="preserve">     Zdravotní postižení s sebou nese některá omezení, která si často lidé bez hendikepu nedokážou představit. Toto postižení vyvolává v lidech mnoho předsudků a obav. Jistá nedůvěra k lidem se zdravotním postižením se </w:t>
      </w:r>
      <w:r>
        <w:rPr>
          <w:rFonts w:ascii="Times New Roman" w:hAnsi="Times New Roman" w:cs="Times New Roman"/>
          <w:color w:val="000000"/>
          <w:sz w:val="24"/>
          <w:szCs w:val="24"/>
        </w:rPr>
        <w:lastRenderedPageBreak/>
        <w:t>projevuje nejvíce v souvislosti s pracovním výkonem. Přestože někteří zaměstnavatelé by byli ochotni zaměstnat člověka se zdravotním postižením, často si neumí představit, jakou práci by mohl vlastně vykonávat. Velké procento lidí se zdravotním postižením pracovat může a chce, ale potřebují přizpůsobit pracovní prostředí (Národní rada osob se zdravotním postižením ČR 2011).</w:t>
      </w:r>
    </w:p>
    <w:p w:rsidR="006A220A" w:rsidRDefault="006A220A" w:rsidP="006A220A">
      <w:pPr>
        <w:pStyle w:val="Standard"/>
        <w:spacing w:after="120" w:line="360" w:lineRule="auto"/>
        <w:jc w:val="both"/>
      </w:pPr>
      <w:r>
        <w:rPr>
          <w:rFonts w:ascii="Times New Roman" w:hAnsi="Times New Roman" w:cs="Times New Roman"/>
          <w:sz w:val="24"/>
          <w:szCs w:val="24"/>
        </w:rPr>
        <w:t xml:space="preserve">     Listina základních práv a svobod 2/1993 Sb., čl. 29 říká, že osoby zdravotně postižené mají právo na zvýšenou ochranu zdraví při práci a na zvláštní pracovní podmínky a dále mají právo na zvláštní ochranu v pracovních vztazích a na pomoc při přípravě k povolání.</w:t>
      </w:r>
    </w:p>
    <w:p w:rsidR="006A220A" w:rsidRPr="00780E47" w:rsidRDefault="006A220A" w:rsidP="006A220A">
      <w:pPr>
        <w:pStyle w:val="Standard"/>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Konkrétním vykonavatelem úkolů státu v oblasti zaměstnanosti osob se zdravotním postižením jsou územní orgány – Úřady práce. Jejich role spočívá ve vztahu k zaměstnavatelům v motivujícím faktoru s významnou nabídkou finančního zázemí, kdy se ve vztahu k jedincům znevýhodněným na trhu práce stávají jejich pomocníky a obhájci v jejich integraci do normálního života </w:t>
      </w:r>
      <w:r>
        <w:rPr>
          <w:rFonts w:ascii="Times New Roman" w:hAnsi="Times New Roman" w:cs="Times New Roman"/>
          <w:sz w:val="28"/>
          <w:szCs w:val="24"/>
        </w:rPr>
        <w:t>(</w:t>
      </w:r>
      <w:r>
        <w:rPr>
          <w:rFonts w:ascii="Times New Roman" w:hAnsi="Times New Roman" w:cs="Times New Roman"/>
          <w:sz w:val="24"/>
          <w:szCs w:val="24"/>
        </w:rPr>
        <w:t>Krejčířová, 2005, s. 42).</w:t>
      </w:r>
    </w:p>
    <w:p w:rsidR="006A220A" w:rsidRDefault="006A220A" w:rsidP="006A220A">
      <w:pPr>
        <w:pStyle w:val="Standard"/>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5. 1 Duševní onemocnění a pracovní rehabilitace</w:t>
      </w:r>
    </w:p>
    <w:p w:rsidR="006A220A" w:rsidRPr="00780E47" w:rsidRDefault="006A220A" w:rsidP="006A220A">
      <w:pPr>
        <w:pStyle w:val="Standard"/>
        <w:spacing w:after="0" w:line="360" w:lineRule="auto"/>
        <w:jc w:val="both"/>
        <w:rPr>
          <w:rFonts w:ascii="Times New Roman" w:hAnsi="Times New Roman" w:cs="Times New Roman"/>
          <w:b/>
          <w:bCs/>
          <w:sz w:val="28"/>
          <w:szCs w:val="28"/>
        </w:rPr>
      </w:pPr>
    </w:p>
    <w:p w:rsidR="006A220A" w:rsidRDefault="006A220A" w:rsidP="006A220A">
      <w:pPr>
        <w:pStyle w:val="Standard"/>
        <w:spacing w:after="120" w:line="360" w:lineRule="auto"/>
        <w:jc w:val="both"/>
      </w:pPr>
      <w:r>
        <w:rPr>
          <w:rFonts w:ascii="Times New Roman" w:hAnsi="Times New Roman" w:cs="Times New Roman"/>
          <w:sz w:val="24"/>
          <w:szCs w:val="24"/>
        </w:rPr>
        <w:t xml:space="preserve">     Jak již bylo zmíněno ve čtvrté kapitole, § 69 zákona č. 435/2006 Sb. o zaměstnanosti říká, že osoba se zdravotním postižením má právo na </w:t>
      </w:r>
      <w:r>
        <w:rPr>
          <w:rFonts w:ascii="Times New Roman" w:hAnsi="Times New Roman" w:cs="Times New Roman"/>
          <w:b/>
          <w:sz w:val="24"/>
          <w:szCs w:val="24"/>
        </w:rPr>
        <w:t>pracovní rehabilitaci</w:t>
      </w:r>
      <w:r>
        <w:rPr>
          <w:rFonts w:ascii="Times New Roman" w:hAnsi="Times New Roman" w:cs="Times New Roman"/>
          <w:sz w:val="24"/>
          <w:szCs w:val="24"/>
        </w:rPr>
        <w:t xml:space="preserve">. Pracovní rehabilitace zahrnuje poradenskou činnost, teoretickou a praktickou přípravu na zaměstnání nebo jinou výdělečnou činnost, zprostředkování, udržení a změnu zaměstnání, změnu povolání a vytváření vhodných podmínek pro výkon zaměstnání nebo jiné výdělečné činnosti. Úřady práce ve spolupráci s osobou se zdravotním postižením sestavují individuální plán pracovní rehabilitace s ohledem na její možnosti a situaci na trhu práce. Matoušek (2008, s. 150) definuje pracovní rehabilitaci jako zapojování klienta do práce, jak v prostředí chráněném, tak na volném trhu práce. Obvyklými kroky pracovní rehabilitace jsou: zjišťování klientovy schopnosti pracovat, jeho motivaci k práci, poradenství nebo jiná forma poskytování informací o pracovních příležitostech, trénink </w:t>
      </w:r>
      <w:r>
        <w:rPr>
          <w:rFonts w:ascii="Times New Roman" w:hAnsi="Times New Roman" w:cs="Times New Roman"/>
          <w:sz w:val="24"/>
          <w:szCs w:val="24"/>
        </w:rPr>
        <w:lastRenderedPageBreak/>
        <w:t>pracovních dovedností, hledání zaměstnání a také podpora během zaměstnání.</w:t>
      </w:r>
    </w:p>
    <w:p w:rsidR="006A220A" w:rsidRPr="00FC3A11" w:rsidRDefault="006A220A" w:rsidP="006A220A">
      <w:pPr>
        <w:pStyle w:val="Standard"/>
        <w:spacing w:after="100" w:afterAutospacing="1" w:line="360" w:lineRule="auto"/>
        <w:jc w:val="both"/>
        <w:rPr>
          <w:rStyle w:val="A1"/>
          <w:rFonts w:ascii="Times New Roman" w:hAnsi="Times New Roman"/>
          <w:sz w:val="24"/>
          <w:szCs w:val="24"/>
        </w:rPr>
      </w:pPr>
      <w:r>
        <w:rPr>
          <w:rFonts w:ascii="Times New Roman" w:hAnsi="Times New Roman" w:cs="Times New Roman"/>
          <w:sz w:val="24"/>
          <w:szCs w:val="24"/>
        </w:rPr>
        <w:t xml:space="preserve">     Z pohledu člověka s duševním onemocněním je pracovní rehabilitace podporou, která je mu poskytována při přípravě na zaměstnání, při výběru, získání a udržení vhodného zaměstnání. Z pohledu poskytovatele zaměstnání je pracovní rehabilitace proces, při kterém se usiluje o zotavení a udržení nebo rozšíření pracovních kompetencí člověka s duševním onemocněním. V rámci tohoto procesu se kombinují individuální metody (orientace v pracovních potřebách a možnostech, trénink práce a zprostředkování zaměstnání) se strategiemi orientovanými na prostředí (vytvoření nebo ovlivnění budoucí pracovní situace). Pracovní rehabilitace je obecným pojmem také pro ostatní formy podpory zaměstnávání. </w:t>
      </w:r>
      <w:r>
        <w:rPr>
          <w:rStyle w:val="A1"/>
          <w:rFonts w:ascii="Times New Roman" w:hAnsi="Times New Roman"/>
          <w:sz w:val="24"/>
          <w:szCs w:val="24"/>
        </w:rPr>
        <w:t>V České republice působí řada organizací (poskytovatelé sociálních služeb, podnikatelské subjekty), které se zabývají podporou lidí s duševním onemocněním a také podporou jejich zaměstnávání. Programy pro podporu zaměstnávání nabízejí možnosti postupného vytváření nebo obnovení schopností a dovedností lidí s duševním onemocněním, které jsou potřebné pro jejich uplatnění na trhu práce. Získávání pracovní samostatnosti je plynulý proces, který zajišťují různé formy pomoci a podpory, které mají oporu v zákoně č. 108/2006 Sb. o sociálních službách a také v zákoně č. 435/2004 Sb. o zaměstnanosti (Sdružení Práh, 2012, s. 9-10). V následujících podkapitolách budou jednotlivé formy pomoci a podpory při zaměstnávání duševně nemocných osob stručně charakterizovány.</w:t>
      </w:r>
    </w:p>
    <w:p w:rsidR="006A220A" w:rsidRPr="004C5F07" w:rsidRDefault="006A220A" w:rsidP="006F39AE">
      <w:pPr>
        <w:pStyle w:val="Standard"/>
        <w:spacing w:after="120" w:line="360" w:lineRule="auto"/>
        <w:jc w:val="both"/>
        <w:rPr>
          <w:rStyle w:val="A1"/>
          <w:rFonts w:ascii="Times New Roman" w:hAnsi="Times New Roman" w:cs="Times New Roman"/>
          <w:b/>
          <w:sz w:val="24"/>
          <w:szCs w:val="24"/>
        </w:rPr>
      </w:pPr>
      <w:r w:rsidRPr="000E1A5B">
        <w:rPr>
          <w:rStyle w:val="A1"/>
          <w:rFonts w:ascii="Times New Roman" w:hAnsi="Times New Roman" w:cs="Times New Roman"/>
          <w:b/>
          <w:sz w:val="24"/>
          <w:szCs w:val="24"/>
        </w:rPr>
        <w:t>5. 1. 1 Sociálně terapeutické dílny</w:t>
      </w:r>
    </w:p>
    <w:p w:rsidR="006A220A" w:rsidRDefault="006A220A" w:rsidP="006F39AE">
      <w:pPr>
        <w:pStyle w:val="Standard"/>
        <w:spacing w:after="120" w:line="360" w:lineRule="auto"/>
        <w:jc w:val="both"/>
        <w:rPr>
          <w:rStyle w:val="A1"/>
          <w:rFonts w:ascii="Times New Roman" w:hAnsi="Times New Roman" w:cs="Times New Roman"/>
          <w:sz w:val="24"/>
          <w:szCs w:val="24"/>
        </w:rPr>
      </w:pPr>
      <w:r w:rsidRPr="00531586">
        <w:rPr>
          <w:rStyle w:val="A1"/>
          <w:rFonts w:ascii="Times New Roman" w:hAnsi="Times New Roman" w:cs="Times New Roman"/>
          <w:sz w:val="24"/>
          <w:szCs w:val="24"/>
        </w:rPr>
        <w:t xml:space="preserve">     Sociálně terapeutick</w:t>
      </w:r>
      <w:r>
        <w:rPr>
          <w:rStyle w:val="A1"/>
          <w:rFonts w:ascii="Times New Roman" w:hAnsi="Times New Roman" w:cs="Times New Roman"/>
          <w:sz w:val="24"/>
          <w:szCs w:val="24"/>
        </w:rPr>
        <w:t xml:space="preserve">é </w:t>
      </w:r>
      <w:r w:rsidRPr="00531586">
        <w:rPr>
          <w:rStyle w:val="A1"/>
          <w:rFonts w:ascii="Times New Roman" w:hAnsi="Times New Roman" w:cs="Times New Roman"/>
          <w:sz w:val="24"/>
          <w:szCs w:val="24"/>
        </w:rPr>
        <w:t>díln</w:t>
      </w:r>
      <w:r>
        <w:rPr>
          <w:rStyle w:val="A1"/>
          <w:rFonts w:ascii="Times New Roman" w:hAnsi="Times New Roman" w:cs="Times New Roman"/>
          <w:sz w:val="24"/>
          <w:szCs w:val="24"/>
        </w:rPr>
        <w:t xml:space="preserve">y zřizují poskytovatelé sociálních služeb za účelem podpory vytváření a zdokonalování základních pracovních návyků a dovedností u uživatelů – lidí s duševním onemocněním v chráněném prostředí. Pracovní tempo a zátěž jsou přizpůsobovány možnostem uživatelů. V sociálně terapeutické dílně pracují uživatelé za stálé podpory pracovního terapeuta a uživatel většinou nepobírá mzdu nebo jen v malé výši. Poskytovatel a uživatel spolu uzavírají smlouvu o poskytování sociální </w:t>
      </w:r>
      <w:r>
        <w:rPr>
          <w:rStyle w:val="A1"/>
          <w:rFonts w:ascii="Times New Roman" w:hAnsi="Times New Roman" w:cs="Times New Roman"/>
          <w:sz w:val="24"/>
          <w:szCs w:val="24"/>
        </w:rPr>
        <w:lastRenderedPageBreak/>
        <w:t xml:space="preserve">služby (Sdružení Práh, 2012, s. 10). Zákon č. 108/2006 Sb. o sociálních službách definuje sociálně terapeutickou dílnu jako ambulantní službu, která je poskytována osobám se sníženou soběstačností z důvodu zdravotního postižení, které nejsou z tohoto důvodu </w:t>
      </w:r>
      <w:proofErr w:type="spellStart"/>
      <w:r>
        <w:rPr>
          <w:rStyle w:val="A1"/>
          <w:rFonts w:ascii="Times New Roman" w:hAnsi="Times New Roman" w:cs="Times New Roman"/>
          <w:sz w:val="24"/>
          <w:szCs w:val="24"/>
        </w:rPr>
        <w:t>um</w:t>
      </w:r>
      <w:r w:rsidR="006F39AE">
        <w:rPr>
          <w:rStyle w:val="A1"/>
          <w:rFonts w:ascii="Times New Roman" w:hAnsi="Times New Roman" w:cs="Times New Roman"/>
          <w:sz w:val="24"/>
          <w:szCs w:val="24"/>
        </w:rPr>
        <w:t>ís</w:t>
      </w:r>
      <w:r>
        <w:rPr>
          <w:rStyle w:val="A1"/>
          <w:rFonts w:ascii="Times New Roman" w:hAnsi="Times New Roman" w:cs="Times New Roman"/>
          <w:sz w:val="24"/>
          <w:szCs w:val="24"/>
        </w:rPr>
        <w:t>titelné</w:t>
      </w:r>
      <w:proofErr w:type="spellEnd"/>
      <w:r>
        <w:rPr>
          <w:rStyle w:val="A1"/>
          <w:rFonts w:ascii="Times New Roman" w:hAnsi="Times New Roman" w:cs="Times New Roman"/>
          <w:sz w:val="24"/>
          <w:szCs w:val="24"/>
        </w:rPr>
        <w:t xml:space="preserve"> na otevřeném ani chráněném trhu práce. Jejich cílem je dlouhodobá a pravidelná podpora zdokonalování pracovních návyků a dovedností pomocí sociálně pracovní terapie. </w:t>
      </w:r>
    </w:p>
    <w:p w:rsidR="006A220A" w:rsidRPr="00833FDF" w:rsidRDefault="006A220A" w:rsidP="006A220A">
      <w:pPr>
        <w:pStyle w:val="Standard"/>
        <w:spacing w:after="0" w:line="360" w:lineRule="auto"/>
        <w:jc w:val="both"/>
        <w:rPr>
          <w:rStyle w:val="A1"/>
          <w:rFonts w:ascii="Times New Roman" w:hAnsi="Times New Roman" w:cs="Times New Roman"/>
          <w:sz w:val="24"/>
          <w:szCs w:val="24"/>
        </w:rPr>
      </w:pPr>
    </w:p>
    <w:p w:rsidR="006A220A" w:rsidRDefault="006A220A" w:rsidP="006A220A">
      <w:pPr>
        <w:pStyle w:val="Standard"/>
        <w:spacing w:after="120" w:line="360" w:lineRule="auto"/>
        <w:jc w:val="both"/>
        <w:rPr>
          <w:rStyle w:val="A1"/>
          <w:rFonts w:ascii="Times New Roman" w:hAnsi="Times New Roman" w:cs="Times New Roman"/>
          <w:b/>
          <w:sz w:val="24"/>
          <w:szCs w:val="24"/>
        </w:rPr>
      </w:pPr>
      <w:r w:rsidRPr="000E1A5B">
        <w:rPr>
          <w:rStyle w:val="A1"/>
          <w:rFonts w:ascii="Times New Roman" w:hAnsi="Times New Roman" w:cs="Times New Roman"/>
          <w:b/>
          <w:sz w:val="24"/>
          <w:szCs w:val="24"/>
        </w:rPr>
        <w:t>5. 1. 2 Chráněné pracovní místo</w:t>
      </w:r>
    </w:p>
    <w:p w:rsidR="006A220A" w:rsidRDefault="006A220A" w:rsidP="006A220A">
      <w:pPr>
        <w:pStyle w:val="Standard"/>
        <w:spacing w:after="120" w:line="360" w:lineRule="auto"/>
        <w:jc w:val="both"/>
        <w:rPr>
          <w:rStyle w:val="A1"/>
          <w:rFonts w:ascii="Times New Roman" w:hAnsi="Times New Roman" w:cs="Times New Roman"/>
          <w:sz w:val="24"/>
          <w:szCs w:val="24"/>
        </w:rPr>
      </w:pPr>
      <w:r>
        <w:rPr>
          <w:rStyle w:val="A1"/>
          <w:rFonts w:ascii="Times New Roman" w:hAnsi="Times New Roman" w:cs="Times New Roman"/>
          <w:b/>
          <w:sz w:val="24"/>
          <w:szCs w:val="24"/>
        </w:rPr>
        <w:t xml:space="preserve">     </w:t>
      </w:r>
      <w:r>
        <w:rPr>
          <w:rStyle w:val="A1"/>
          <w:rFonts w:ascii="Times New Roman" w:hAnsi="Times New Roman" w:cs="Times New Roman"/>
          <w:sz w:val="24"/>
          <w:szCs w:val="24"/>
        </w:rPr>
        <w:t xml:space="preserve">Zákon č. 435/2004 Sb. o zaměstnanosti § 75 vymezuje chráněné pracovní místo jako pracovní místo, které je vytvořené zaměstnavatelem pro osobu se zdravotním postižením na základě písemné dohody s Úřadem práce. Na zřízení chráněného pracovního místa poskytuje Úřad práce zaměstnavateli příspěvek a toto chráněné pracovní místo musí být obsazeno po dobu 3 let. Chráněným pracovním místem může být také pracovní místo, které je obsazeno osobou se zdravotním postižením, pokud je vymezeno v písemné dohodě mezi zaměstnavatelem a Úřadem práce. Tato dohoda je uzavírána na dobu 3 let. Úřad práce může dále poskytnout zaměstnavateli na základě dohody se zaměstnavatelem nebo osobou samostatně výdělečně činnou, která je osobou se zdravotním postižením na zřízení chráněného pracovního místa příspěvek na částečnou úhradu provozních nákladů. </w:t>
      </w:r>
    </w:p>
    <w:p w:rsidR="006F39AE" w:rsidRPr="009A72C8" w:rsidRDefault="006F39AE" w:rsidP="006A220A">
      <w:pPr>
        <w:pStyle w:val="Standard"/>
        <w:spacing w:after="120" w:line="360" w:lineRule="auto"/>
        <w:jc w:val="both"/>
        <w:rPr>
          <w:rStyle w:val="A1"/>
          <w:rFonts w:ascii="Times New Roman" w:hAnsi="Times New Roman" w:cs="Times New Roman"/>
          <w:sz w:val="24"/>
          <w:szCs w:val="24"/>
        </w:rPr>
      </w:pPr>
    </w:p>
    <w:p w:rsidR="006A220A" w:rsidRPr="002835B0" w:rsidRDefault="006A220A" w:rsidP="006A220A">
      <w:pPr>
        <w:pStyle w:val="Standard"/>
        <w:spacing w:after="120" w:line="360" w:lineRule="auto"/>
        <w:jc w:val="both"/>
        <w:rPr>
          <w:rStyle w:val="A1"/>
          <w:rFonts w:ascii="Times New Roman" w:hAnsi="Times New Roman" w:cs="Times New Roman"/>
          <w:b/>
          <w:sz w:val="24"/>
          <w:szCs w:val="24"/>
        </w:rPr>
      </w:pPr>
      <w:r w:rsidRPr="0094394A">
        <w:rPr>
          <w:rStyle w:val="A1"/>
          <w:rFonts w:ascii="Times New Roman" w:hAnsi="Times New Roman" w:cs="Times New Roman"/>
          <w:b/>
          <w:sz w:val="24"/>
          <w:szCs w:val="24"/>
        </w:rPr>
        <w:t xml:space="preserve">5. 1. 3 Přechodné zaměstnávání </w:t>
      </w:r>
    </w:p>
    <w:p w:rsidR="006A220A" w:rsidRDefault="006A220A" w:rsidP="00BB2786">
      <w:pPr>
        <w:pStyle w:val="Standard"/>
        <w:spacing w:after="120" w:line="360" w:lineRule="auto"/>
        <w:jc w:val="both"/>
        <w:rPr>
          <w:rStyle w:val="A1"/>
          <w:rFonts w:ascii="Times New Roman" w:hAnsi="Times New Roman" w:cs="Times New Roman"/>
          <w:sz w:val="24"/>
          <w:szCs w:val="24"/>
        </w:rPr>
      </w:pPr>
      <w:r>
        <w:rPr>
          <w:rStyle w:val="A1"/>
          <w:rFonts w:ascii="Times New Roman" w:hAnsi="Times New Roman" w:cs="Times New Roman"/>
          <w:sz w:val="24"/>
          <w:szCs w:val="24"/>
        </w:rPr>
        <w:t xml:space="preserve">     Přechodné zaměstnávání je program, který umožňuje člověku s duševním onemocněním dočasně tréninkově pracovat u zaměstnavatele v přirozeném pracovním prostředí za podpory pracovního asistenta. Tento program je realizován na základě písemné dohody mezi zaměstnavatelem a poskytovatelem služby. Doba trvání přechodného zaměstnání se může pohybovat od několika měsíců až po dobu dvou let. Pracovní asistent pomáhá především při zaučení pracovníka na pracovišti, jedná se </w:t>
      </w:r>
      <w:r>
        <w:rPr>
          <w:rStyle w:val="A1"/>
          <w:rFonts w:ascii="Times New Roman" w:hAnsi="Times New Roman" w:cs="Times New Roman"/>
          <w:sz w:val="24"/>
          <w:szCs w:val="24"/>
        </w:rPr>
        <w:lastRenderedPageBreak/>
        <w:t>zaměstnavatelem a průběžně zajišťuje podporu podle aktuální situace oběma stranám (Sdružení Práh, 2012, s. 10).</w:t>
      </w:r>
    </w:p>
    <w:p w:rsidR="006B339C" w:rsidRDefault="006B339C" w:rsidP="00BB2786">
      <w:pPr>
        <w:pStyle w:val="Standard"/>
        <w:spacing w:after="120" w:line="360" w:lineRule="auto"/>
        <w:jc w:val="both"/>
        <w:rPr>
          <w:rStyle w:val="A1"/>
          <w:rFonts w:ascii="Times New Roman" w:hAnsi="Times New Roman" w:cs="Times New Roman"/>
          <w:sz w:val="24"/>
          <w:szCs w:val="24"/>
        </w:rPr>
      </w:pPr>
    </w:p>
    <w:p w:rsidR="006A220A" w:rsidRDefault="006A220A" w:rsidP="006A220A">
      <w:pPr>
        <w:pStyle w:val="Standard"/>
        <w:spacing w:after="120" w:line="360" w:lineRule="auto"/>
        <w:jc w:val="both"/>
        <w:rPr>
          <w:rStyle w:val="A1"/>
          <w:rFonts w:ascii="Times New Roman" w:hAnsi="Times New Roman" w:cs="Times New Roman"/>
          <w:b/>
          <w:sz w:val="24"/>
          <w:szCs w:val="24"/>
        </w:rPr>
      </w:pPr>
      <w:r w:rsidRPr="00CC4E93">
        <w:rPr>
          <w:rStyle w:val="A1"/>
          <w:rFonts w:ascii="Times New Roman" w:hAnsi="Times New Roman" w:cs="Times New Roman"/>
          <w:b/>
          <w:sz w:val="24"/>
          <w:szCs w:val="24"/>
        </w:rPr>
        <w:t>5. 1. 4 Podporované zaměstnávání</w:t>
      </w:r>
    </w:p>
    <w:p w:rsidR="006A220A" w:rsidRDefault="006A220A" w:rsidP="006A220A">
      <w:pPr>
        <w:pStyle w:val="Standard"/>
        <w:spacing w:after="120" w:line="360" w:lineRule="auto"/>
        <w:jc w:val="both"/>
        <w:rPr>
          <w:rStyle w:val="A1"/>
          <w:rFonts w:ascii="Times New Roman" w:hAnsi="Times New Roman" w:cs="Times New Roman"/>
          <w:sz w:val="24"/>
          <w:szCs w:val="24"/>
        </w:rPr>
      </w:pPr>
      <w:r>
        <w:rPr>
          <w:rStyle w:val="A1"/>
          <w:rFonts w:ascii="Times New Roman" w:hAnsi="Times New Roman" w:cs="Times New Roman"/>
          <w:sz w:val="24"/>
          <w:szCs w:val="24"/>
        </w:rPr>
        <w:t xml:space="preserve"> </w:t>
      </w:r>
      <w:r w:rsidRPr="00CC4E93">
        <w:rPr>
          <w:rStyle w:val="A1"/>
          <w:rFonts w:ascii="Times New Roman" w:hAnsi="Times New Roman" w:cs="Times New Roman"/>
          <w:sz w:val="24"/>
          <w:szCs w:val="24"/>
        </w:rPr>
        <w:t xml:space="preserve">    Stupková</w:t>
      </w:r>
      <w:r>
        <w:rPr>
          <w:rStyle w:val="A1"/>
          <w:rFonts w:ascii="Times New Roman" w:hAnsi="Times New Roman" w:cs="Times New Roman"/>
          <w:sz w:val="24"/>
          <w:szCs w:val="24"/>
        </w:rPr>
        <w:t xml:space="preserve"> (2005, s. 18) definuje podporované zaměstnávání jako časově omezenou službu určenou lidem, kteří hledají placené zaměstnání v běžném pracovním prostředí. Jejich schopnosti získat a udržet si zaměstnání jsou však z různých důvodů omezeny do té míry, že potřebují individuální dlouhodobou podporu, před i po nástupu do zaměstnání. Sdružení Práh (2012, s. 10) charakterizuje podporované zaměstnávání ve vztahu k duševnímu onemocnění jako program, jehož cílem je poskytnout člověku s duševním onemocněním takovou míru podpory, aby byl schopen si zvolit, najít a udržet pracovní místo u běžného zaměstnavatele podle svého vzdělání a praxe. Podporované zaměstnávání umožňuje také průběžnou podporu zaměstnanci s duševním onemocněním pomocí pracovního konzultanta (dojednání pracovních podmínek, zaučení na pracovním místě, následná podpora na pracovišti). Doba této podpory je individuální, obvykle dva roky i déle. Pracovní smlouva je uzavírána mezi zaměstnavatelem a zaměstnancem s duševním onemocněním.   </w:t>
      </w:r>
    </w:p>
    <w:p w:rsidR="006A220A" w:rsidRDefault="006A220A" w:rsidP="006A220A">
      <w:pPr>
        <w:pStyle w:val="Standard"/>
        <w:spacing w:after="0" w:line="360" w:lineRule="auto"/>
        <w:jc w:val="both"/>
        <w:rPr>
          <w:rStyle w:val="A1"/>
          <w:rFonts w:ascii="Times New Roman" w:hAnsi="Times New Roman" w:cs="Times New Roman"/>
          <w:sz w:val="24"/>
          <w:szCs w:val="24"/>
        </w:rPr>
      </w:pPr>
    </w:p>
    <w:p w:rsidR="006A220A" w:rsidRPr="002835B0" w:rsidRDefault="006A220A" w:rsidP="006A220A">
      <w:pPr>
        <w:pStyle w:val="Standard"/>
        <w:spacing w:after="120" w:line="360" w:lineRule="auto"/>
        <w:jc w:val="both"/>
        <w:rPr>
          <w:rStyle w:val="A1"/>
          <w:rFonts w:ascii="Times New Roman" w:hAnsi="Times New Roman" w:cs="Times New Roman"/>
          <w:b/>
          <w:sz w:val="24"/>
          <w:szCs w:val="24"/>
        </w:rPr>
      </w:pPr>
      <w:r w:rsidRPr="004C5DB6">
        <w:rPr>
          <w:rStyle w:val="A1"/>
          <w:rFonts w:ascii="Times New Roman" w:hAnsi="Times New Roman" w:cs="Times New Roman"/>
          <w:b/>
          <w:sz w:val="24"/>
          <w:szCs w:val="24"/>
        </w:rPr>
        <w:t>5. 1. 5 Tréninkové zaměstnávání</w:t>
      </w:r>
      <w:r>
        <w:rPr>
          <w:rStyle w:val="A1"/>
          <w:rFonts w:ascii="Times New Roman" w:hAnsi="Times New Roman" w:cs="Times New Roman"/>
          <w:b/>
          <w:sz w:val="28"/>
          <w:szCs w:val="28"/>
        </w:rPr>
        <w:t xml:space="preserve">    </w:t>
      </w:r>
    </w:p>
    <w:p w:rsidR="006A220A" w:rsidRPr="003D5297" w:rsidRDefault="006A220A" w:rsidP="006A220A">
      <w:pPr>
        <w:pStyle w:val="Standard"/>
        <w:spacing w:after="120" w:line="360" w:lineRule="auto"/>
        <w:jc w:val="both"/>
        <w:rPr>
          <w:rStyle w:val="A1"/>
          <w:rFonts w:ascii="Times New Roman" w:hAnsi="Times New Roman" w:cs="Times New Roman"/>
          <w:sz w:val="24"/>
          <w:szCs w:val="24"/>
        </w:rPr>
      </w:pPr>
      <w:r w:rsidRPr="003D5297">
        <w:rPr>
          <w:rStyle w:val="A1"/>
          <w:rFonts w:ascii="Times New Roman" w:hAnsi="Times New Roman" w:cs="Times New Roman"/>
          <w:sz w:val="24"/>
          <w:szCs w:val="24"/>
        </w:rPr>
        <w:t xml:space="preserve">     Tréninkové zaměstnávání vzniká bez dohody s Úřadem </w:t>
      </w:r>
      <w:r>
        <w:rPr>
          <w:rStyle w:val="A1"/>
          <w:rFonts w:ascii="Times New Roman" w:hAnsi="Times New Roman" w:cs="Times New Roman"/>
          <w:sz w:val="24"/>
          <w:szCs w:val="24"/>
        </w:rPr>
        <w:t xml:space="preserve">práce. Umožňuje trénink pracovních a sociálních dovedností, většinou v méně chráněných podmínkách, kdy jsou klienti v kontaktu s veřejností. Doba trvání je půl roku až jeden rok. Cílem tréninkového zaměstnávání je nejčastěji návrat na otevřený trh práce (Fokus Praha, Green </w:t>
      </w:r>
      <w:proofErr w:type="spellStart"/>
      <w:r>
        <w:rPr>
          <w:rStyle w:val="A1"/>
          <w:rFonts w:ascii="Times New Roman" w:hAnsi="Times New Roman" w:cs="Times New Roman"/>
          <w:sz w:val="24"/>
          <w:szCs w:val="24"/>
        </w:rPr>
        <w:t>Doors</w:t>
      </w:r>
      <w:proofErr w:type="spellEnd"/>
      <w:r>
        <w:rPr>
          <w:rStyle w:val="A1"/>
          <w:rFonts w:ascii="Times New Roman" w:hAnsi="Times New Roman" w:cs="Times New Roman"/>
          <w:sz w:val="24"/>
          <w:szCs w:val="24"/>
        </w:rPr>
        <w:t>, ESET-HELP).</w:t>
      </w:r>
    </w:p>
    <w:p w:rsidR="006A220A" w:rsidRDefault="006A220A" w:rsidP="006A220A">
      <w:pPr>
        <w:pStyle w:val="Standard"/>
        <w:spacing w:after="0" w:line="360" w:lineRule="auto"/>
        <w:jc w:val="both"/>
        <w:rPr>
          <w:sz w:val="24"/>
          <w:szCs w:val="24"/>
        </w:rPr>
      </w:pPr>
    </w:p>
    <w:p w:rsidR="006A220A" w:rsidRPr="002835B0" w:rsidRDefault="006A220A" w:rsidP="006A220A">
      <w:pPr>
        <w:pStyle w:val="Standard"/>
        <w:spacing w:after="120" w:line="360" w:lineRule="auto"/>
        <w:jc w:val="both"/>
        <w:rPr>
          <w:rFonts w:ascii="Times New Roman" w:hAnsi="Times New Roman" w:cs="Times New Roman"/>
          <w:b/>
          <w:sz w:val="24"/>
          <w:szCs w:val="24"/>
        </w:rPr>
      </w:pPr>
      <w:r w:rsidRPr="004E0D68">
        <w:rPr>
          <w:rFonts w:ascii="Times New Roman" w:hAnsi="Times New Roman" w:cs="Times New Roman"/>
          <w:b/>
          <w:sz w:val="24"/>
          <w:szCs w:val="24"/>
        </w:rPr>
        <w:t>5. 1. 6 Sociální firma</w:t>
      </w:r>
    </w:p>
    <w:p w:rsidR="006A220A" w:rsidRDefault="006A220A" w:rsidP="006A220A">
      <w:pPr>
        <w:pStyle w:val="Standard"/>
        <w:spacing w:after="120" w:line="360" w:lineRule="auto"/>
        <w:jc w:val="both"/>
        <w:rPr>
          <w:rFonts w:ascii="Times New Roman" w:hAnsi="Times New Roman" w:cs="Times New Roman"/>
          <w:sz w:val="24"/>
          <w:szCs w:val="24"/>
        </w:rPr>
      </w:pPr>
      <w:r w:rsidRPr="004E0D68">
        <w:rPr>
          <w:rFonts w:ascii="Times New Roman" w:hAnsi="Times New Roman" w:cs="Times New Roman"/>
          <w:sz w:val="24"/>
          <w:szCs w:val="24"/>
        </w:rPr>
        <w:t xml:space="preserve">     Sociální firma</w:t>
      </w:r>
      <w:r>
        <w:rPr>
          <w:rFonts w:ascii="Times New Roman" w:hAnsi="Times New Roman" w:cs="Times New Roman"/>
          <w:sz w:val="24"/>
          <w:szCs w:val="24"/>
        </w:rPr>
        <w:t xml:space="preserve"> (sociální podnikání) je v ČR nově zaváděným druhem podnikání. Jedná se o ekonomicky udržitelný podnikatelský subjekt, který </w:t>
      </w:r>
      <w:r>
        <w:rPr>
          <w:rFonts w:ascii="Times New Roman" w:hAnsi="Times New Roman" w:cs="Times New Roman"/>
          <w:sz w:val="24"/>
          <w:szCs w:val="24"/>
        </w:rPr>
        <w:lastRenderedPageBreak/>
        <w:t xml:space="preserve">působí na běžném pracovním trhu. Hodnoty jako je solidarita, sociální soudržnost a sociální zodpovědnost jsou zde nadřazeny nad vytvářením maximálního zisku firmy. Sociální firma zaměstnává 25 – 55 % znevýhodněných osob společně s lidmi bez znevýhodnění, čímž dochází ke vzájemné integraci. Zaměstnancům je poskytována určitá míra podpory (zejména při zaučení, popř. i během zaměstnání), důraz je kladen na maximální využití schopností a na profesní rozvoj. Firma umožňuje také další vzdělávání a přechod zaměstnanců na otevřený trh práce (Sdružení Práh, 2012, s. 11). </w:t>
      </w:r>
    </w:p>
    <w:p w:rsidR="006A220A" w:rsidRDefault="006A220A" w:rsidP="006A220A">
      <w:pPr>
        <w:pStyle w:val="Standard"/>
        <w:spacing w:after="120" w:line="360" w:lineRule="auto"/>
        <w:jc w:val="both"/>
        <w:rPr>
          <w:rFonts w:ascii="Times New Roman" w:eastAsia="Minion Pro" w:hAnsi="Times New Roman" w:cs="Minion Pro"/>
          <w:bCs/>
          <w:color w:val="000000"/>
          <w:sz w:val="24"/>
          <w:szCs w:val="24"/>
        </w:rPr>
      </w:pPr>
      <w:r>
        <w:rPr>
          <w:rFonts w:ascii="Times New Roman" w:eastAsia="Minion Pro" w:hAnsi="Times New Roman" w:cs="Minion Pro"/>
          <w:color w:val="000000"/>
          <w:sz w:val="24"/>
          <w:szCs w:val="24"/>
        </w:rPr>
        <w:t xml:space="preserve">     Velká část duševně nemocných osob se pohybuje v bludném kruhu: hospitalizace, propuštění, ambulantní péče, pobyt „venku“, krize, </w:t>
      </w:r>
      <w:proofErr w:type="gramStart"/>
      <w:r>
        <w:rPr>
          <w:rFonts w:ascii="Times New Roman" w:eastAsia="Minion Pro" w:hAnsi="Times New Roman" w:cs="Minion Pro"/>
          <w:color w:val="000000"/>
          <w:sz w:val="24"/>
          <w:szCs w:val="24"/>
        </w:rPr>
        <w:t>hospitalizace...</w:t>
      </w:r>
      <w:proofErr w:type="gramEnd"/>
      <w:r>
        <w:rPr>
          <w:rFonts w:ascii="Times New Roman" w:eastAsia="Minion Pro" w:hAnsi="Times New Roman" w:cs="Minion Pro"/>
          <w:color w:val="000000"/>
          <w:sz w:val="24"/>
          <w:szCs w:val="24"/>
        </w:rPr>
        <w:t xml:space="preserve"> Problém není v samotné léčbě, ale v tom, co následuje mimo ní. Nemocný se tak často ocitá sám v prostoru mezi léčbou a sociální realitou. </w:t>
      </w:r>
      <w:r>
        <w:rPr>
          <w:rFonts w:ascii="Times New Roman" w:eastAsia="Minion Pro" w:hAnsi="Times New Roman" w:cs="Minion Pro"/>
          <w:b/>
          <w:color w:val="000000"/>
          <w:sz w:val="24"/>
          <w:szCs w:val="24"/>
        </w:rPr>
        <w:t>P</w:t>
      </w:r>
      <w:r>
        <w:rPr>
          <w:rFonts w:ascii="Times New Roman" w:eastAsia="Minion Pro" w:hAnsi="Times New Roman" w:cs="Minion Pro"/>
          <w:b/>
          <w:bCs/>
          <w:color w:val="000000"/>
          <w:sz w:val="24"/>
          <w:szCs w:val="24"/>
        </w:rPr>
        <w:t xml:space="preserve">racovní rehabilitace může duševně nemocným jedincům usnadnit sociální začlenění, propojit léčbu s běžným životem a opustit začarovaný kruh zlepšení a opakovaných návratů do nemoci </w:t>
      </w:r>
      <w:r>
        <w:rPr>
          <w:rFonts w:ascii="Times New Roman" w:eastAsia="Minion Pro" w:hAnsi="Times New Roman" w:cs="Minion Pro"/>
          <w:bCs/>
          <w:color w:val="000000"/>
          <w:sz w:val="24"/>
          <w:szCs w:val="24"/>
        </w:rPr>
        <w:t xml:space="preserve">(Fokus Praha, Green </w:t>
      </w:r>
      <w:proofErr w:type="spellStart"/>
      <w:r>
        <w:rPr>
          <w:rFonts w:ascii="Times New Roman" w:eastAsia="Minion Pro" w:hAnsi="Times New Roman" w:cs="Minion Pro"/>
          <w:bCs/>
          <w:color w:val="000000"/>
          <w:sz w:val="24"/>
          <w:szCs w:val="24"/>
        </w:rPr>
        <w:t>Doors</w:t>
      </w:r>
      <w:proofErr w:type="spellEnd"/>
      <w:r>
        <w:rPr>
          <w:rFonts w:ascii="Times New Roman" w:eastAsia="Minion Pro" w:hAnsi="Times New Roman" w:cs="Minion Pro"/>
          <w:bCs/>
          <w:color w:val="000000"/>
          <w:sz w:val="24"/>
          <w:szCs w:val="24"/>
        </w:rPr>
        <w:t>, ESET-HELP).</w:t>
      </w:r>
    </w:p>
    <w:p w:rsidR="006A220A" w:rsidRDefault="006A220A" w:rsidP="0097646E">
      <w:pPr>
        <w:spacing w:after="0" w:line="360" w:lineRule="auto"/>
        <w:jc w:val="both"/>
        <w:rPr>
          <w:rFonts w:ascii="Times New Roman" w:hAnsi="Times New Roman" w:cs="Times New Roman"/>
          <w:b/>
          <w:sz w:val="28"/>
          <w:szCs w:val="28"/>
        </w:rPr>
      </w:pPr>
    </w:p>
    <w:p w:rsidR="006A220A" w:rsidRDefault="006A220A" w:rsidP="0097646E">
      <w:pPr>
        <w:spacing w:after="0" w:line="360" w:lineRule="auto"/>
        <w:jc w:val="both"/>
        <w:rPr>
          <w:rFonts w:ascii="Times New Roman" w:hAnsi="Times New Roman" w:cs="Times New Roman"/>
          <w:b/>
          <w:sz w:val="28"/>
          <w:szCs w:val="28"/>
        </w:rPr>
      </w:pPr>
    </w:p>
    <w:p w:rsidR="006A220A" w:rsidRDefault="006A220A" w:rsidP="0097646E">
      <w:pPr>
        <w:spacing w:after="0" w:line="360" w:lineRule="auto"/>
        <w:jc w:val="both"/>
        <w:rPr>
          <w:rFonts w:ascii="Times New Roman" w:hAnsi="Times New Roman" w:cs="Times New Roman"/>
          <w:b/>
          <w:sz w:val="28"/>
          <w:szCs w:val="28"/>
        </w:rPr>
      </w:pPr>
    </w:p>
    <w:p w:rsidR="006A220A" w:rsidRDefault="006A220A" w:rsidP="0097646E">
      <w:pPr>
        <w:spacing w:after="0" w:line="360" w:lineRule="auto"/>
        <w:jc w:val="both"/>
        <w:rPr>
          <w:rFonts w:ascii="Times New Roman" w:hAnsi="Times New Roman" w:cs="Times New Roman"/>
          <w:b/>
          <w:sz w:val="28"/>
          <w:szCs w:val="28"/>
        </w:rPr>
      </w:pPr>
    </w:p>
    <w:p w:rsidR="006A220A" w:rsidRDefault="006A220A" w:rsidP="0097646E">
      <w:pPr>
        <w:spacing w:after="0" w:line="360" w:lineRule="auto"/>
        <w:jc w:val="both"/>
        <w:rPr>
          <w:rFonts w:ascii="Times New Roman" w:hAnsi="Times New Roman" w:cs="Times New Roman"/>
          <w:b/>
          <w:sz w:val="28"/>
          <w:szCs w:val="28"/>
        </w:rPr>
      </w:pPr>
    </w:p>
    <w:p w:rsidR="00AA0ECB" w:rsidRDefault="00AA0ECB" w:rsidP="0097646E">
      <w:pPr>
        <w:spacing w:after="0" w:line="360" w:lineRule="auto"/>
        <w:jc w:val="both"/>
        <w:rPr>
          <w:rFonts w:ascii="Times New Roman" w:hAnsi="Times New Roman" w:cs="Times New Roman"/>
          <w:b/>
          <w:sz w:val="28"/>
          <w:szCs w:val="28"/>
        </w:rPr>
      </w:pPr>
    </w:p>
    <w:p w:rsidR="00AA0ECB" w:rsidRDefault="00AA0ECB" w:rsidP="0097646E">
      <w:pPr>
        <w:spacing w:after="0" w:line="360" w:lineRule="auto"/>
        <w:jc w:val="both"/>
        <w:rPr>
          <w:rFonts w:ascii="Times New Roman" w:hAnsi="Times New Roman" w:cs="Times New Roman"/>
          <w:b/>
          <w:sz w:val="28"/>
          <w:szCs w:val="28"/>
        </w:rPr>
      </w:pPr>
    </w:p>
    <w:p w:rsidR="00AA0ECB" w:rsidRDefault="00AA0ECB" w:rsidP="0097646E">
      <w:pPr>
        <w:spacing w:after="0" w:line="360" w:lineRule="auto"/>
        <w:jc w:val="both"/>
        <w:rPr>
          <w:rFonts w:ascii="Times New Roman" w:hAnsi="Times New Roman" w:cs="Times New Roman"/>
          <w:b/>
          <w:sz w:val="28"/>
          <w:szCs w:val="28"/>
        </w:rPr>
      </w:pPr>
    </w:p>
    <w:p w:rsidR="00AA0ECB" w:rsidRDefault="00AA0ECB" w:rsidP="0097646E">
      <w:pPr>
        <w:spacing w:after="0" w:line="360" w:lineRule="auto"/>
        <w:jc w:val="both"/>
        <w:rPr>
          <w:rFonts w:ascii="Times New Roman" w:hAnsi="Times New Roman" w:cs="Times New Roman"/>
          <w:b/>
          <w:sz w:val="28"/>
          <w:szCs w:val="28"/>
        </w:rPr>
      </w:pPr>
    </w:p>
    <w:p w:rsidR="00AA0ECB" w:rsidRDefault="00AA0ECB" w:rsidP="0097646E">
      <w:pPr>
        <w:spacing w:after="0" w:line="360" w:lineRule="auto"/>
        <w:jc w:val="both"/>
        <w:rPr>
          <w:rFonts w:ascii="Times New Roman" w:hAnsi="Times New Roman" w:cs="Times New Roman"/>
          <w:b/>
          <w:sz w:val="28"/>
          <w:szCs w:val="28"/>
        </w:rPr>
      </w:pPr>
    </w:p>
    <w:p w:rsidR="00AA0ECB" w:rsidRDefault="00AA0ECB" w:rsidP="0097646E">
      <w:pPr>
        <w:spacing w:after="0" w:line="360" w:lineRule="auto"/>
        <w:jc w:val="both"/>
        <w:rPr>
          <w:rFonts w:ascii="Times New Roman" w:hAnsi="Times New Roman" w:cs="Times New Roman"/>
          <w:b/>
          <w:sz w:val="28"/>
          <w:szCs w:val="28"/>
        </w:rPr>
      </w:pPr>
    </w:p>
    <w:p w:rsidR="006A220A" w:rsidRDefault="006A220A" w:rsidP="0097646E">
      <w:pPr>
        <w:spacing w:after="0" w:line="360" w:lineRule="auto"/>
        <w:jc w:val="both"/>
        <w:rPr>
          <w:rFonts w:ascii="Times New Roman" w:hAnsi="Times New Roman" w:cs="Times New Roman"/>
          <w:b/>
          <w:sz w:val="28"/>
          <w:szCs w:val="28"/>
        </w:rPr>
      </w:pPr>
    </w:p>
    <w:p w:rsidR="00BB2786" w:rsidRDefault="00BB2786" w:rsidP="0097646E">
      <w:pPr>
        <w:spacing w:after="0" w:line="360" w:lineRule="auto"/>
        <w:jc w:val="both"/>
        <w:rPr>
          <w:rFonts w:ascii="Times New Roman" w:hAnsi="Times New Roman" w:cs="Times New Roman"/>
          <w:b/>
          <w:sz w:val="28"/>
          <w:szCs w:val="28"/>
        </w:rPr>
      </w:pPr>
    </w:p>
    <w:p w:rsidR="00861693" w:rsidRDefault="00DE3260" w:rsidP="0097646E">
      <w:pPr>
        <w:spacing w:after="0" w:line="360" w:lineRule="auto"/>
        <w:jc w:val="both"/>
        <w:rPr>
          <w:rFonts w:ascii="Times New Roman" w:hAnsi="Times New Roman" w:cs="Times New Roman"/>
          <w:b/>
          <w:sz w:val="28"/>
          <w:szCs w:val="28"/>
        </w:rPr>
      </w:pPr>
      <w:r w:rsidRPr="00DE3260">
        <w:rPr>
          <w:rFonts w:ascii="Times New Roman" w:hAnsi="Times New Roman" w:cs="Times New Roman"/>
          <w:b/>
          <w:sz w:val="28"/>
          <w:szCs w:val="28"/>
        </w:rPr>
        <w:lastRenderedPageBreak/>
        <w:t>II. PRAKTICKÁ ČÁST</w:t>
      </w:r>
    </w:p>
    <w:p w:rsidR="00DE3260" w:rsidRDefault="00DE3260" w:rsidP="0097646E">
      <w:pPr>
        <w:spacing w:after="0" w:line="360" w:lineRule="auto"/>
        <w:jc w:val="both"/>
        <w:rPr>
          <w:rFonts w:ascii="Times New Roman" w:hAnsi="Times New Roman" w:cs="Times New Roman"/>
          <w:b/>
          <w:sz w:val="28"/>
          <w:szCs w:val="28"/>
        </w:rPr>
      </w:pPr>
    </w:p>
    <w:p w:rsidR="00DE3260" w:rsidRDefault="00DE3260" w:rsidP="00DE32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praktické části této bakalářské práce se s ohledem na formulovaná teoretická východiska zaměřím na výzkum, kterým zjišťuji, </w:t>
      </w:r>
      <w:r w:rsidRPr="00F90873">
        <w:rPr>
          <w:rFonts w:ascii="Times New Roman" w:hAnsi="Times New Roman" w:cs="Times New Roman"/>
          <w:b/>
          <w:sz w:val="24"/>
          <w:szCs w:val="24"/>
        </w:rPr>
        <w:t>jaké nástroje využívají pracovníci poskytující sociální služby duševně nemocným osobám pro podporu pracovní aktivizace a zaměstnávání těchto osob a jaké překážky je naopak limitují.</w:t>
      </w:r>
      <w:r>
        <w:rPr>
          <w:rFonts w:ascii="Times New Roman" w:hAnsi="Times New Roman" w:cs="Times New Roman"/>
          <w:sz w:val="24"/>
          <w:szCs w:val="24"/>
        </w:rPr>
        <w:t xml:space="preserve"> </w:t>
      </w:r>
      <w:r w:rsidR="00282EE8">
        <w:rPr>
          <w:rFonts w:ascii="Times New Roman" w:hAnsi="Times New Roman" w:cs="Times New Roman"/>
          <w:sz w:val="24"/>
          <w:szCs w:val="24"/>
        </w:rPr>
        <w:t>Praktická část zahrnuje cíl výzkumu a výzkumné hypotézy</w:t>
      </w:r>
      <w:r w:rsidR="007A2EAB">
        <w:rPr>
          <w:rFonts w:ascii="Times New Roman" w:hAnsi="Times New Roman" w:cs="Times New Roman"/>
          <w:sz w:val="24"/>
          <w:szCs w:val="24"/>
        </w:rPr>
        <w:t xml:space="preserve">. Dále důležitou součástí je popis vzorku respondentů, metody sběru dat a techniky empirického šetření. Na závěr jsou prezentována a interpretována data spolu s ověřením platnosti hypotéz. </w:t>
      </w:r>
    </w:p>
    <w:p w:rsidR="00DE3260" w:rsidRDefault="00DE3260" w:rsidP="0097646E">
      <w:pPr>
        <w:spacing w:after="0" w:line="360" w:lineRule="auto"/>
        <w:jc w:val="both"/>
        <w:rPr>
          <w:rFonts w:ascii="Times New Roman" w:hAnsi="Times New Roman" w:cs="Times New Roman"/>
          <w:b/>
          <w:sz w:val="28"/>
          <w:szCs w:val="28"/>
        </w:rPr>
      </w:pPr>
    </w:p>
    <w:p w:rsidR="00DE3260" w:rsidRDefault="00DE3260" w:rsidP="0097646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6 </w:t>
      </w:r>
      <w:r w:rsidR="00282EE8">
        <w:rPr>
          <w:rFonts w:ascii="Times New Roman" w:hAnsi="Times New Roman" w:cs="Times New Roman"/>
          <w:b/>
          <w:sz w:val="28"/>
          <w:szCs w:val="28"/>
        </w:rPr>
        <w:t>METODIKA</w:t>
      </w:r>
      <w:r>
        <w:rPr>
          <w:rFonts w:ascii="Times New Roman" w:hAnsi="Times New Roman" w:cs="Times New Roman"/>
          <w:b/>
          <w:sz w:val="28"/>
          <w:szCs w:val="28"/>
        </w:rPr>
        <w:t>VÝZKUMU</w:t>
      </w:r>
    </w:p>
    <w:p w:rsidR="00DE3260" w:rsidRDefault="00DE3260" w:rsidP="0097646E">
      <w:pPr>
        <w:spacing w:after="0" w:line="360" w:lineRule="auto"/>
        <w:jc w:val="both"/>
        <w:rPr>
          <w:rFonts w:ascii="Times New Roman" w:hAnsi="Times New Roman" w:cs="Times New Roman"/>
          <w:b/>
          <w:sz w:val="28"/>
          <w:szCs w:val="28"/>
        </w:rPr>
      </w:pPr>
    </w:p>
    <w:p w:rsidR="00DE3260" w:rsidRDefault="00EC603F" w:rsidP="0097646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6. 1 Cíl výzkumu</w:t>
      </w:r>
    </w:p>
    <w:p w:rsidR="00EC603F" w:rsidRDefault="00EC603F" w:rsidP="0097646E">
      <w:pPr>
        <w:spacing w:after="0" w:line="360" w:lineRule="auto"/>
        <w:jc w:val="both"/>
        <w:rPr>
          <w:rFonts w:ascii="Times New Roman" w:hAnsi="Times New Roman" w:cs="Times New Roman"/>
          <w:b/>
          <w:sz w:val="24"/>
          <w:szCs w:val="24"/>
        </w:rPr>
      </w:pPr>
    </w:p>
    <w:p w:rsidR="00EC603F" w:rsidRPr="00F90873" w:rsidRDefault="00EC603F" w:rsidP="00F524AF">
      <w:pPr>
        <w:spacing w:after="120" w:line="360" w:lineRule="auto"/>
        <w:jc w:val="both"/>
        <w:rPr>
          <w:rFonts w:ascii="Times New Roman" w:hAnsi="Times New Roman" w:cs="Times New Roman"/>
          <w:b/>
          <w:sz w:val="24"/>
          <w:szCs w:val="24"/>
        </w:rPr>
      </w:pPr>
      <w:r w:rsidRPr="00EC603F">
        <w:rPr>
          <w:rFonts w:ascii="Times New Roman" w:hAnsi="Times New Roman" w:cs="Times New Roman"/>
          <w:sz w:val="24"/>
          <w:szCs w:val="24"/>
        </w:rPr>
        <w:t xml:space="preserve">     Cílem výzkumu je zjistit, </w:t>
      </w:r>
      <w:r w:rsidRPr="00F90873">
        <w:rPr>
          <w:rFonts w:ascii="Times New Roman" w:hAnsi="Times New Roman" w:cs="Times New Roman"/>
          <w:b/>
          <w:sz w:val="24"/>
          <w:szCs w:val="24"/>
        </w:rPr>
        <w:t xml:space="preserve">jaké jsou zkušenosti s pracovní aktivizací a zaměstnáváním duševně nemocných osob v zařízeních poskytující sociální služby v ČR. </w:t>
      </w:r>
    </w:p>
    <w:p w:rsidR="00F90873" w:rsidRPr="00F90873" w:rsidRDefault="00F90873" w:rsidP="00F524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Pro výzkum byly stanoveny tyto </w:t>
      </w:r>
      <w:r w:rsidRPr="00F90873">
        <w:rPr>
          <w:rFonts w:ascii="Times New Roman" w:hAnsi="Times New Roman" w:cs="Times New Roman"/>
          <w:b/>
          <w:sz w:val="24"/>
          <w:szCs w:val="24"/>
        </w:rPr>
        <w:t>pracovní cíle</w:t>
      </w:r>
      <w:r w:rsidRPr="00F90873">
        <w:rPr>
          <w:rFonts w:ascii="Times New Roman" w:hAnsi="Times New Roman" w:cs="Times New Roman"/>
          <w:sz w:val="24"/>
          <w:szCs w:val="24"/>
        </w:rPr>
        <w:t>:</w:t>
      </w:r>
    </w:p>
    <w:p w:rsidR="00F90873" w:rsidRDefault="00F90873" w:rsidP="00F524AF">
      <w:pPr>
        <w:pStyle w:val="Odstavecseseznamem"/>
        <w:numPr>
          <w:ilvl w:val="0"/>
          <w:numId w:val="2"/>
        </w:numPr>
        <w:spacing w:after="0" w:line="360" w:lineRule="auto"/>
        <w:jc w:val="both"/>
        <w:rPr>
          <w:rFonts w:ascii="Times New Roman" w:hAnsi="Times New Roman" w:cs="Times New Roman"/>
          <w:sz w:val="24"/>
          <w:szCs w:val="24"/>
        </w:rPr>
      </w:pPr>
      <w:r w:rsidRPr="00F90873">
        <w:rPr>
          <w:rFonts w:ascii="Times New Roman" w:hAnsi="Times New Roman" w:cs="Times New Roman"/>
          <w:sz w:val="24"/>
          <w:szCs w:val="24"/>
        </w:rPr>
        <w:t>Zjistit, jaké nástroje využívají pracovníci pro podporu pracovní aktivizace a zaměstnávání duševně nemocných osob.</w:t>
      </w:r>
    </w:p>
    <w:p w:rsidR="00F90873" w:rsidRDefault="00F90873" w:rsidP="0097646E">
      <w:pPr>
        <w:pStyle w:val="Odstavecseseznamem"/>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Zjistit, jaké konkrétní aktivity nabízejí pracovníci duševně nemocným osobám v rámci pracovní rehabilitace.</w:t>
      </w:r>
    </w:p>
    <w:p w:rsidR="00F90873" w:rsidRDefault="00F90873" w:rsidP="0097646E">
      <w:pPr>
        <w:pStyle w:val="Odstavecseseznamem"/>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Charakterizovat konkrétní způsoby zaměstnávání duševně nemocných osob v chráněném prostředí i na otevřeném trhu práce.</w:t>
      </w:r>
    </w:p>
    <w:p w:rsidR="00F90873" w:rsidRDefault="00F90873" w:rsidP="0097646E">
      <w:pPr>
        <w:pStyle w:val="Odstavecseseznamem"/>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Zjistit limity a překážky při pracovní aktivizaci a zaměstnávání duševně nemocných osob a formulovat návrhy ke zlepšení.</w:t>
      </w:r>
    </w:p>
    <w:p w:rsidR="00F90873" w:rsidRDefault="00F90873" w:rsidP="00F90873">
      <w:pPr>
        <w:spacing w:after="0" w:line="360" w:lineRule="auto"/>
        <w:jc w:val="both"/>
        <w:rPr>
          <w:rFonts w:ascii="Times New Roman" w:hAnsi="Times New Roman" w:cs="Times New Roman"/>
          <w:sz w:val="24"/>
          <w:szCs w:val="24"/>
        </w:rPr>
      </w:pPr>
    </w:p>
    <w:p w:rsidR="00416DBA" w:rsidRDefault="00416DBA" w:rsidP="00F90873">
      <w:pPr>
        <w:spacing w:after="0" w:line="360" w:lineRule="auto"/>
        <w:jc w:val="both"/>
        <w:rPr>
          <w:rFonts w:ascii="Times New Roman" w:hAnsi="Times New Roman" w:cs="Times New Roman"/>
          <w:b/>
          <w:sz w:val="28"/>
          <w:szCs w:val="28"/>
        </w:rPr>
      </w:pPr>
    </w:p>
    <w:p w:rsidR="00416DBA" w:rsidRDefault="00416DBA" w:rsidP="00F90873">
      <w:pPr>
        <w:spacing w:after="0" w:line="360" w:lineRule="auto"/>
        <w:jc w:val="both"/>
        <w:rPr>
          <w:rFonts w:ascii="Times New Roman" w:hAnsi="Times New Roman" w:cs="Times New Roman"/>
          <w:b/>
          <w:sz w:val="28"/>
          <w:szCs w:val="28"/>
        </w:rPr>
      </w:pPr>
    </w:p>
    <w:p w:rsidR="00F90873" w:rsidRDefault="00F90873" w:rsidP="00F90873">
      <w:pPr>
        <w:spacing w:after="0" w:line="360" w:lineRule="auto"/>
        <w:jc w:val="both"/>
        <w:rPr>
          <w:rFonts w:ascii="Times New Roman" w:hAnsi="Times New Roman" w:cs="Times New Roman"/>
          <w:b/>
          <w:sz w:val="28"/>
          <w:szCs w:val="28"/>
        </w:rPr>
      </w:pPr>
      <w:r w:rsidRPr="00416DBA">
        <w:rPr>
          <w:rFonts w:ascii="Times New Roman" w:hAnsi="Times New Roman" w:cs="Times New Roman"/>
          <w:b/>
          <w:sz w:val="28"/>
          <w:szCs w:val="28"/>
        </w:rPr>
        <w:lastRenderedPageBreak/>
        <w:t>6. 2 Formulace hypotéz</w:t>
      </w:r>
    </w:p>
    <w:p w:rsidR="00416DBA" w:rsidRDefault="00416DBA" w:rsidP="00F90873">
      <w:pPr>
        <w:spacing w:after="0" w:line="360" w:lineRule="auto"/>
        <w:jc w:val="both"/>
        <w:rPr>
          <w:rFonts w:ascii="Times New Roman" w:hAnsi="Times New Roman" w:cs="Times New Roman"/>
          <w:b/>
          <w:sz w:val="28"/>
          <w:szCs w:val="28"/>
        </w:rPr>
      </w:pPr>
    </w:p>
    <w:p w:rsidR="00EE5105" w:rsidRDefault="00416DBA" w:rsidP="00BD0A7D">
      <w:pPr>
        <w:spacing w:after="120" w:line="360" w:lineRule="auto"/>
        <w:jc w:val="both"/>
        <w:rPr>
          <w:rFonts w:ascii="Times New Roman" w:hAnsi="Times New Roman" w:cs="Times New Roman"/>
          <w:sz w:val="24"/>
          <w:szCs w:val="24"/>
        </w:rPr>
      </w:pPr>
      <w:r w:rsidRPr="00416DBA">
        <w:rPr>
          <w:rFonts w:ascii="Times New Roman" w:hAnsi="Times New Roman" w:cs="Times New Roman"/>
          <w:sz w:val="24"/>
          <w:szCs w:val="24"/>
        </w:rPr>
        <w:t xml:space="preserve">     K naplnění cíle </w:t>
      </w:r>
      <w:r>
        <w:rPr>
          <w:rFonts w:ascii="Times New Roman" w:hAnsi="Times New Roman" w:cs="Times New Roman"/>
          <w:sz w:val="24"/>
          <w:szCs w:val="24"/>
        </w:rPr>
        <w:t xml:space="preserve">výzkumu bylo stanoveno </w:t>
      </w:r>
      <w:r w:rsidR="00F3026C" w:rsidRPr="00F3026C">
        <w:rPr>
          <w:rFonts w:ascii="Times New Roman" w:hAnsi="Times New Roman" w:cs="Times New Roman"/>
          <w:b/>
          <w:sz w:val="24"/>
          <w:szCs w:val="24"/>
        </w:rPr>
        <w:t>šest</w:t>
      </w:r>
      <w:r w:rsidRPr="00F3026C">
        <w:rPr>
          <w:rFonts w:ascii="Times New Roman" w:hAnsi="Times New Roman" w:cs="Times New Roman"/>
          <w:b/>
          <w:sz w:val="24"/>
          <w:szCs w:val="24"/>
        </w:rPr>
        <w:t xml:space="preserve"> pracovních hypotéz</w:t>
      </w:r>
      <w:r>
        <w:rPr>
          <w:rFonts w:ascii="Times New Roman" w:hAnsi="Times New Roman" w:cs="Times New Roman"/>
          <w:sz w:val="24"/>
          <w:szCs w:val="24"/>
        </w:rPr>
        <w:t>, které jsou založeny na teoretických poznatcích uvedených v jednotlivých kapitolách teoretické části bakalářské práce.</w:t>
      </w:r>
    </w:p>
    <w:p w:rsidR="00416DBA" w:rsidRDefault="00416DBA" w:rsidP="00BD0A7D">
      <w:pPr>
        <w:pStyle w:val="Odstavecseseznamem"/>
        <w:numPr>
          <w:ilvl w:val="0"/>
          <w:numId w:val="3"/>
        </w:numPr>
        <w:spacing w:after="120" w:line="360" w:lineRule="auto"/>
        <w:jc w:val="both"/>
        <w:rPr>
          <w:rFonts w:ascii="Times New Roman" w:hAnsi="Times New Roman" w:cs="Times New Roman"/>
          <w:b/>
          <w:sz w:val="24"/>
          <w:szCs w:val="24"/>
        </w:rPr>
      </w:pPr>
      <w:r w:rsidRPr="00416DBA">
        <w:rPr>
          <w:rFonts w:ascii="Times New Roman" w:hAnsi="Times New Roman" w:cs="Times New Roman"/>
          <w:b/>
          <w:sz w:val="24"/>
          <w:szCs w:val="24"/>
        </w:rPr>
        <w:t xml:space="preserve">Pracovní hypotéza </w:t>
      </w:r>
      <w:r w:rsidR="007C6EF6">
        <w:rPr>
          <w:rFonts w:ascii="Times New Roman" w:hAnsi="Times New Roman" w:cs="Times New Roman"/>
          <w:b/>
          <w:sz w:val="24"/>
          <w:szCs w:val="24"/>
        </w:rPr>
        <w:t xml:space="preserve">č. </w:t>
      </w:r>
      <w:r w:rsidRPr="00416DBA">
        <w:rPr>
          <w:rFonts w:ascii="Times New Roman" w:hAnsi="Times New Roman" w:cs="Times New Roman"/>
          <w:b/>
          <w:sz w:val="24"/>
          <w:szCs w:val="24"/>
        </w:rPr>
        <w:t>1</w:t>
      </w:r>
    </w:p>
    <w:p w:rsidR="007C6EF6" w:rsidRDefault="00D11FE1" w:rsidP="007C6EF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416DBA">
        <w:rPr>
          <w:rFonts w:ascii="Times New Roman" w:hAnsi="Times New Roman" w:cs="Times New Roman"/>
          <w:sz w:val="24"/>
          <w:szCs w:val="24"/>
        </w:rPr>
        <w:t xml:space="preserve">racovníci využívají jako nástroje podpory při pracovní aktivizaci a zaměstnávání duševně nemocných osob poradenství, konzultace a </w:t>
      </w:r>
      <w:r w:rsidR="001167F5">
        <w:rPr>
          <w:rFonts w:ascii="Times New Roman" w:hAnsi="Times New Roman" w:cs="Times New Roman"/>
          <w:sz w:val="24"/>
          <w:szCs w:val="24"/>
        </w:rPr>
        <w:t>aktivizační programy</w:t>
      </w:r>
      <w:r w:rsidR="00ED3906">
        <w:rPr>
          <w:rFonts w:ascii="Times New Roman" w:hAnsi="Times New Roman" w:cs="Times New Roman"/>
          <w:sz w:val="24"/>
          <w:szCs w:val="24"/>
        </w:rPr>
        <w:t xml:space="preserve"> ve srovnatelné míře</w:t>
      </w:r>
      <w:r w:rsidR="001167F5">
        <w:rPr>
          <w:rFonts w:ascii="Times New Roman" w:hAnsi="Times New Roman" w:cs="Times New Roman"/>
          <w:sz w:val="24"/>
          <w:szCs w:val="24"/>
        </w:rPr>
        <w:t xml:space="preserve">. </w:t>
      </w:r>
    </w:p>
    <w:p w:rsidR="00416DBA" w:rsidRPr="00416DBA" w:rsidRDefault="00416DBA" w:rsidP="007C6EF6">
      <w:pPr>
        <w:pStyle w:val="Odstavecseseznamem"/>
        <w:numPr>
          <w:ilvl w:val="0"/>
          <w:numId w:val="3"/>
        </w:numPr>
        <w:spacing w:after="0" w:line="360" w:lineRule="auto"/>
        <w:jc w:val="both"/>
        <w:rPr>
          <w:rFonts w:ascii="Times New Roman" w:hAnsi="Times New Roman" w:cs="Times New Roman"/>
          <w:b/>
          <w:sz w:val="24"/>
          <w:szCs w:val="24"/>
        </w:rPr>
      </w:pPr>
      <w:r w:rsidRPr="00416DBA">
        <w:rPr>
          <w:rFonts w:ascii="Times New Roman" w:hAnsi="Times New Roman" w:cs="Times New Roman"/>
          <w:b/>
          <w:sz w:val="24"/>
          <w:szCs w:val="24"/>
        </w:rPr>
        <w:t xml:space="preserve">Pracovní hypotéza </w:t>
      </w:r>
      <w:r w:rsidR="007C6EF6">
        <w:rPr>
          <w:rFonts w:ascii="Times New Roman" w:hAnsi="Times New Roman" w:cs="Times New Roman"/>
          <w:b/>
          <w:sz w:val="24"/>
          <w:szCs w:val="24"/>
        </w:rPr>
        <w:t xml:space="preserve">č. </w:t>
      </w:r>
      <w:r w:rsidRPr="00416DBA">
        <w:rPr>
          <w:rFonts w:ascii="Times New Roman" w:hAnsi="Times New Roman" w:cs="Times New Roman"/>
          <w:b/>
          <w:sz w:val="24"/>
          <w:szCs w:val="24"/>
        </w:rPr>
        <w:t>2</w:t>
      </w:r>
    </w:p>
    <w:p w:rsidR="007C6EF6" w:rsidRDefault="00E03EAA" w:rsidP="007C6EF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416DBA">
        <w:rPr>
          <w:rFonts w:ascii="Times New Roman" w:hAnsi="Times New Roman" w:cs="Times New Roman"/>
          <w:sz w:val="24"/>
          <w:szCs w:val="24"/>
        </w:rPr>
        <w:t>ejčastěji užívaným nástrojem pro podporu pracovní aktivizace a zaměstnávání osob s duševním onemocněním, jsou aktivizační programy v rámci pracovní rehabilitace</w:t>
      </w:r>
      <w:r w:rsidR="007C6EF6">
        <w:rPr>
          <w:rFonts w:ascii="Times New Roman" w:hAnsi="Times New Roman" w:cs="Times New Roman"/>
          <w:sz w:val="24"/>
          <w:szCs w:val="24"/>
        </w:rPr>
        <w:t>.</w:t>
      </w:r>
    </w:p>
    <w:p w:rsidR="001167F5" w:rsidRDefault="001167F5" w:rsidP="007C6EF6">
      <w:pPr>
        <w:pStyle w:val="Odstavecseseznamem"/>
        <w:numPr>
          <w:ilvl w:val="0"/>
          <w:numId w:val="3"/>
        </w:numPr>
        <w:spacing w:after="0" w:line="360" w:lineRule="auto"/>
        <w:jc w:val="both"/>
        <w:rPr>
          <w:rFonts w:ascii="Times New Roman" w:hAnsi="Times New Roman" w:cs="Times New Roman"/>
          <w:b/>
          <w:sz w:val="24"/>
          <w:szCs w:val="24"/>
        </w:rPr>
      </w:pPr>
      <w:r w:rsidRPr="001167F5">
        <w:rPr>
          <w:rFonts w:ascii="Times New Roman" w:hAnsi="Times New Roman" w:cs="Times New Roman"/>
          <w:b/>
          <w:sz w:val="24"/>
          <w:szCs w:val="24"/>
        </w:rPr>
        <w:t xml:space="preserve">Pracovní hypotéza </w:t>
      </w:r>
      <w:r w:rsidR="007C6EF6">
        <w:rPr>
          <w:rFonts w:ascii="Times New Roman" w:hAnsi="Times New Roman" w:cs="Times New Roman"/>
          <w:b/>
          <w:sz w:val="24"/>
          <w:szCs w:val="24"/>
        </w:rPr>
        <w:t xml:space="preserve">č. </w:t>
      </w:r>
      <w:r w:rsidRPr="001167F5">
        <w:rPr>
          <w:rFonts w:ascii="Times New Roman" w:hAnsi="Times New Roman" w:cs="Times New Roman"/>
          <w:b/>
          <w:sz w:val="24"/>
          <w:szCs w:val="24"/>
        </w:rPr>
        <w:t>3</w:t>
      </w:r>
    </w:p>
    <w:p w:rsidR="007C6EF6" w:rsidRDefault="00E03EAA" w:rsidP="007C6EF6">
      <w:pPr>
        <w:pStyle w:val="Odstavecseseznamem"/>
        <w:spacing w:after="0" w:line="360" w:lineRule="auto"/>
        <w:jc w:val="both"/>
        <w:rPr>
          <w:rFonts w:ascii="Times New Roman" w:hAnsi="Times New Roman" w:cs="Times New Roman"/>
          <w:i/>
          <w:sz w:val="24"/>
          <w:szCs w:val="24"/>
        </w:rPr>
      </w:pPr>
      <w:r>
        <w:rPr>
          <w:rFonts w:ascii="Times New Roman" w:hAnsi="Times New Roman" w:cs="Times New Roman"/>
          <w:sz w:val="24"/>
          <w:szCs w:val="24"/>
        </w:rPr>
        <w:t>L</w:t>
      </w:r>
      <w:r w:rsidR="007C6EF6" w:rsidRPr="007C6EF6">
        <w:rPr>
          <w:rFonts w:ascii="Times New Roman" w:hAnsi="Times New Roman" w:cs="Times New Roman"/>
          <w:sz w:val="24"/>
          <w:szCs w:val="24"/>
        </w:rPr>
        <w:t xml:space="preserve">idé s duševním onemocněním </w:t>
      </w:r>
      <w:r w:rsidR="00ED3906">
        <w:rPr>
          <w:rFonts w:ascii="Times New Roman" w:hAnsi="Times New Roman" w:cs="Times New Roman"/>
          <w:sz w:val="24"/>
          <w:szCs w:val="24"/>
        </w:rPr>
        <w:t xml:space="preserve">jsou </w:t>
      </w:r>
      <w:r w:rsidR="007C6EF6" w:rsidRPr="007C6EF6">
        <w:rPr>
          <w:rFonts w:ascii="Times New Roman" w:hAnsi="Times New Roman" w:cs="Times New Roman"/>
          <w:sz w:val="24"/>
          <w:szCs w:val="24"/>
        </w:rPr>
        <w:t>častěji zaměstnáváni na částečný pracovní úvazek</w:t>
      </w:r>
      <w:r w:rsidR="007C6EF6">
        <w:rPr>
          <w:rFonts w:ascii="Times New Roman" w:hAnsi="Times New Roman" w:cs="Times New Roman"/>
          <w:sz w:val="24"/>
          <w:szCs w:val="24"/>
        </w:rPr>
        <w:t>.</w:t>
      </w:r>
      <w:r w:rsidR="007C6EF6" w:rsidRPr="007C6EF6">
        <w:rPr>
          <w:rFonts w:ascii="Times New Roman" w:hAnsi="Times New Roman" w:cs="Times New Roman"/>
          <w:i/>
          <w:sz w:val="24"/>
          <w:szCs w:val="24"/>
        </w:rPr>
        <w:t xml:space="preserve"> </w:t>
      </w:r>
    </w:p>
    <w:p w:rsidR="001167F5" w:rsidRDefault="001167F5" w:rsidP="007C6EF6">
      <w:pPr>
        <w:pStyle w:val="Odstavecseseznamem"/>
        <w:numPr>
          <w:ilvl w:val="0"/>
          <w:numId w:val="3"/>
        </w:numPr>
        <w:spacing w:after="0" w:line="360" w:lineRule="auto"/>
        <w:jc w:val="both"/>
        <w:rPr>
          <w:rFonts w:ascii="Times New Roman" w:hAnsi="Times New Roman" w:cs="Times New Roman"/>
          <w:b/>
          <w:sz w:val="24"/>
          <w:szCs w:val="24"/>
        </w:rPr>
      </w:pPr>
      <w:r w:rsidRPr="001167F5">
        <w:rPr>
          <w:rFonts w:ascii="Times New Roman" w:hAnsi="Times New Roman" w:cs="Times New Roman"/>
          <w:b/>
          <w:sz w:val="24"/>
          <w:szCs w:val="24"/>
        </w:rPr>
        <w:t xml:space="preserve">Pracovní hypotéza </w:t>
      </w:r>
      <w:r w:rsidR="007C6EF6">
        <w:rPr>
          <w:rFonts w:ascii="Times New Roman" w:hAnsi="Times New Roman" w:cs="Times New Roman"/>
          <w:b/>
          <w:sz w:val="24"/>
          <w:szCs w:val="24"/>
        </w:rPr>
        <w:t xml:space="preserve">č. </w:t>
      </w:r>
      <w:r w:rsidRPr="001167F5">
        <w:rPr>
          <w:rFonts w:ascii="Times New Roman" w:hAnsi="Times New Roman" w:cs="Times New Roman"/>
          <w:b/>
          <w:sz w:val="24"/>
          <w:szCs w:val="24"/>
        </w:rPr>
        <w:t>4</w:t>
      </w:r>
    </w:p>
    <w:p w:rsidR="001167F5" w:rsidRDefault="00E03EAA" w:rsidP="001167F5">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1167F5">
        <w:rPr>
          <w:rFonts w:ascii="Times New Roman" w:hAnsi="Times New Roman" w:cs="Times New Roman"/>
          <w:sz w:val="24"/>
          <w:szCs w:val="24"/>
        </w:rPr>
        <w:t xml:space="preserve">soby s duševním onemocněním </w:t>
      </w:r>
      <w:r w:rsidR="00ED3906">
        <w:rPr>
          <w:rFonts w:ascii="Times New Roman" w:hAnsi="Times New Roman" w:cs="Times New Roman"/>
          <w:sz w:val="24"/>
          <w:szCs w:val="24"/>
        </w:rPr>
        <w:t xml:space="preserve">jsou </w:t>
      </w:r>
      <w:r w:rsidR="001167F5">
        <w:rPr>
          <w:rFonts w:ascii="Times New Roman" w:hAnsi="Times New Roman" w:cs="Times New Roman"/>
          <w:sz w:val="24"/>
          <w:szCs w:val="24"/>
        </w:rPr>
        <w:t>více zaměstnávány v chráněném prostřed</w:t>
      </w:r>
      <w:r w:rsidR="007C6EF6">
        <w:rPr>
          <w:rFonts w:ascii="Times New Roman" w:hAnsi="Times New Roman" w:cs="Times New Roman"/>
          <w:sz w:val="24"/>
          <w:szCs w:val="24"/>
        </w:rPr>
        <w:t>í, než na otevřeném trhu práce.</w:t>
      </w:r>
    </w:p>
    <w:p w:rsidR="001167F5" w:rsidRDefault="001167F5" w:rsidP="001167F5">
      <w:pPr>
        <w:pStyle w:val="Odstavecseseznamem"/>
        <w:numPr>
          <w:ilvl w:val="0"/>
          <w:numId w:val="3"/>
        </w:numPr>
        <w:spacing w:after="0" w:line="360" w:lineRule="auto"/>
        <w:jc w:val="both"/>
        <w:rPr>
          <w:rFonts w:ascii="Times New Roman" w:hAnsi="Times New Roman" w:cs="Times New Roman"/>
          <w:b/>
          <w:sz w:val="24"/>
          <w:szCs w:val="24"/>
        </w:rPr>
      </w:pPr>
      <w:r w:rsidRPr="001167F5">
        <w:rPr>
          <w:rFonts w:ascii="Times New Roman" w:hAnsi="Times New Roman" w:cs="Times New Roman"/>
          <w:b/>
          <w:sz w:val="24"/>
          <w:szCs w:val="24"/>
        </w:rPr>
        <w:t xml:space="preserve">Pracovní hypotéza </w:t>
      </w:r>
      <w:r w:rsidR="007C6EF6">
        <w:rPr>
          <w:rFonts w:ascii="Times New Roman" w:hAnsi="Times New Roman" w:cs="Times New Roman"/>
          <w:b/>
          <w:sz w:val="24"/>
          <w:szCs w:val="24"/>
        </w:rPr>
        <w:t xml:space="preserve">č. </w:t>
      </w:r>
      <w:r w:rsidRPr="001167F5">
        <w:rPr>
          <w:rFonts w:ascii="Times New Roman" w:hAnsi="Times New Roman" w:cs="Times New Roman"/>
          <w:b/>
          <w:sz w:val="24"/>
          <w:szCs w:val="24"/>
        </w:rPr>
        <w:t>5</w:t>
      </w:r>
    </w:p>
    <w:p w:rsidR="007C6EF6" w:rsidRDefault="00E03EAA" w:rsidP="007C6EF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1167F5">
        <w:rPr>
          <w:rFonts w:ascii="Times New Roman" w:hAnsi="Times New Roman" w:cs="Times New Roman"/>
          <w:sz w:val="24"/>
          <w:szCs w:val="24"/>
        </w:rPr>
        <w:t>ejvíce využívaným nástrojem při zaměstnávání duševně nemocných osob na otevřeném trhu práce je chráněné pracovní místo</w:t>
      </w:r>
      <w:r w:rsidR="007C6EF6">
        <w:rPr>
          <w:rFonts w:ascii="Times New Roman" w:hAnsi="Times New Roman" w:cs="Times New Roman"/>
          <w:sz w:val="24"/>
          <w:szCs w:val="24"/>
        </w:rPr>
        <w:t>.</w:t>
      </w:r>
      <w:r w:rsidR="007C4B36">
        <w:rPr>
          <w:rFonts w:ascii="Times New Roman" w:hAnsi="Times New Roman" w:cs="Times New Roman"/>
          <w:sz w:val="24"/>
          <w:szCs w:val="24"/>
        </w:rPr>
        <w:t xml:space="preserve"> </w:t>
      </w:r>
    </w:p>
    <w:p w:rsidR="007C4B36" w:rsidRDefault="007C4B36" w:rsidP="007C6EF6">
      <w:pPr>
        <w:pStyle w:val="Odstavecseseznamem"/>
        <w:numPr>
          <w:ilvl w:val="0"/>
          <w:numId w:val="3"/>
        </w:numPr>
        <w:spacing w:after="0" w:line="360" w:lineRule="auto"/>
        <w:jc w:val="both"/>
        <w:rPr>
          <w:rFonts w:ascii="Times New Roman" w:hAnsi="Times New Roman" w:cs="Times New Roman"/>
          <w:b/>
          <w:sz w:val="24"/>
          <w:szCs w:val="24"/>
        </w:rPr>
      </w:pPr>
      <w:r w:rsidRPr="007C4B36">
        <w:rPr>
          <w:rFonts w:ascii="Times New Roman" w:hAnsi="Times New Roman" w:cs="Times New Roman"/>
          <w:b/>
          <w:sz w:val="24"/>
          <w:szCs w:val="24"/>
        </w:rPr>
        <w:t xml:space="preserve">Pracovní hypotéza </w:t>
      </w:r>
      <w:r w:rsidR="007C6EF6">
        <w:rPr>
          <w:rFonts w:ascii="Times New Roman" w:hAnsi="Times New Roman" w:cs="Times New Roman"/>
          <w:b/>
          <w:sz w:val="24"/>
          <w:szCs w:val="24"/>
        </w:rPr>
        <w:t xml:space="preserve">č. </w:t>
      </w:r>
      <w:r w:rsidRPr="007C4B36">
        <w:rPr>
          <w:rFonts w:ascii="Times New Roman" w:hAnsi="Times New Roman" w:cs="Times New Roman"/>
          <w:b/>
          <w:sz w:val="24"/>
          <w:szCs w:val="24"/>
        </w:rPr>
        <w:t>6</w:t>
      </w:r>
    </w:p>
    <w:p w:rsidR="007C6EF6" w:rsidRDefault="00E03EAA" w:rsidP="007C6EF6">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7C4B36">
        <w:rPr>
          <w:rFonts w:ascii="Times New Roman" w:hAnsi="Times New Roman" w:cs="Times New Roman"/>
          <w:sz w:val="24"/>
          <w:szCs w:val="24"/>
        </w:rPr>
        <w:t>ejvětšími překážkami, které pracovníky při podpoře pracovní aktivizace a zaměstnávání duševně nemocných osob limitují, jsou stigmatizace duševně nemocných o</w:t>
      </w:r>
      <w:r w:rsidR="007C6EF6">
        <w:rPr>
          <w:rFonts w:ascii="Times New Roman" w:hAnsi="Times New Roman" w:cs="Times New Roman"/>
          <w:sz w:val="24"/>
          <w:szCs w:val="24"/>
        </w:rPr>
        <w:t>sob a samotné duševní onemocnění.</w:t>
      </w:r>
    </w:p>
    <w:p w:rsidR="007C6EF6" w:rsidRDefault="007C6EF6" w:rsidP="007C6EF6">
      <w:pPr>
        <w:pStyle w:val="Odstavecseseznamem"/>
        <w:spacing w:after="0" w:line="360" w:lineRule="auto"/>
        <w:jc w:val="both"/>
        <w:rPr>
          <w:rFonts w:ascii="Times New Roman" w:hAnsi="Times New Roman" w:cs="Times New Roman"/>
          <w:sz w:val="24"/>
          <w:szCs w:val="24"/>
        </w:rPr>
      </w:pPr>
    </w:p>
    <w:p w:rsidR="00EE5105" w:rsidRDefault="00EE5105" w:rsidP="007C6EF6">
      <w:pPr>
        <w:pStyle w:val="Odstavecseseznamem"/>
        <w:spacing w:after="0" w:line="360" w:lineRule="auto"/>
        <w:ind w:left="0"/>
        <w:rPr>
          <w:rFonts w:ascii="Times New Roman" w:hAnsi="Times New Roman" w:cs="Times New Roman"/>
          <w:sz w:val="24"/>
          <w:szCs w:val="24"/>
        </w:rPr>
      </w:pPr>
    </w:p>
    <w:p w:rsidR="00F524AF" w:rsidRDefault="00F524AF" w:rsidP="007C6EF6">
      <w:pPr>
        <w:pStyle w:val="Odstavecseseznamem"/>
        <w:spacing w:after="0" w:line="360" w:lineRule="auto"/>
        <w:ind w:left="0"/>
        <w:rPr>
          <w:rFonts w:ascii="Times New Roman" w:hAnsi="Times New Roman" w:cs="Times New Roman"/>
          <w:b/>
          <w:sz w:val="28"/>
          <w:szCs w:val="28"/>
        </w:rPr>
      </w:pPr>
    </w:p>
    <w:p w:rsidR="007C4B36" w:rsidRDefault="007C6EF6" w:rsidP="007C6EF6">
      <w:pPr>
        <w:pStyle w:val="Odstavecseseznamem"/>
        <w:spacing w:after="0" w:line="360" w:lineRule="auto"/>
        <w:ind w:left="0"/>
        <w:rPr>
          <w:rFonts w:ascii="Times New Roman" w:hAnsi="Times New Roman" w:cs="Times New Roman"/>
          <w:b/>
          <w:sz w:val="28"/>
          <w:szCs w:val="28"/>
        </w:rPr>
      </w:pPr>
      <w:r>
        <w:rPr>
          <w:rFonts w:ascii="Times New Roman" w:hAnsi="Times New Roman" w:cs="Times New Roman"/>
          <w:b/>
          <w:sz w:val="28"/>
          <w:szCs w:val="28"/>
        </w:rPr>
        <w:lastRenderedPageBreak/>
        <w:t>6</w:t>
      </w:r>
      <w:r w:rsidR="007C4B36" w:rsidRPr="007C4B36">
        <w:rPr>
          <w:rFonts w:ascii="Times New Roman" w:hAnsi="Times New Roman" w:cs="Times New Roman"/>
          <w:b/>
          <w:sz w:val="28"/>
          <w:szCs w:val="28"/>
        </w:rPr>
        <w:t>. 3 Popis vzorku re</w:t>
      </w:r>
      <w:r w:rsidR="007C4B36">
        <w:rPr>
          <w:rFonts w:ascii="Times New Roman" w:hAnsi="Times New Roman" w:cs="Times New Roman"/>
          <w:b/>
          <w:sz w:val="28"/>
          <w:szCs w:val="28"/>
        </w:rPr>
        <w:t>s</w:t>
      </w:r>
      <w:r w:rsidR="007C4B36" w:rsidRPr="007C4B36">
        <w:rPr>
          <w:rFonts w:ascii="Times New Roman" w:hAnsi="Times New Roman" w:cs="Times New Roman"/>
          <w:b/>
          <w:sz w:val="28"/>
          <w:szCs w:val="28"/>
        </w:rPr>
        <w:t>pondentů</w:t>
      </w:r>
    </w:p>
    <w:p w:rsidR="007C4B36" w:rsidRDefault="007C4B36" w:rsidP="007C4B36">
      <w:pPr>
        <w:spacing w:after="0" w:line="360" w:lineRule="auto"/>
        <w:jc w:val="both"/>
        <w:rPr>
          <w:rFonts w:ascii="Times New Roman" w:hAnsi="Times New Roman" w:cs="Times New Roman"/>
          <w:b/>
          <w:sz w:val="28"/>
          <w:szCs w:val="28"/>
        </w:rPr>
      </w:pPr>
    </w:p>
    <w:p w:rsidR="00762CC4" w:rsidRDefault="007C4B36" w:rsidP="00BD0A7D">
      <w:pPr>
        <w:spacing w:after="120" w:line="36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K výběru respondentů pro empirické šetření byl využit registr poskytovatelů sociálních služeb Ministerstva práce a sociálních věcí. Metoda výběru byla zvolena formou účelového výběru. </w:t>
      </w:r>
      <w:r w:rsidR="00B9449B">
        <w:rPr>
          <w:rFonts w:ascii="Times New Roman" w:hAnsi="Times New Roman" w:cs="Times New Roman"/>
          <w:sz w:val="24"/>
          <w:szCs w:val="24"/>
        </w:rPr>
        <w:t>Výběr byl zaměřen na organizace, které jsou poskytovateli služby sociální rehabilitace</w:t>
      </w:r>
      <w:r w:rsidR="008E5C4B">
        <w:rPr>
          <w:rFonts w:ascii="Times New Roman" w:hAnsi="Times New Roman" w:cs="Times New Roman"/>
          <w:sz w:val="24"/>
          <w:szCs w:val="24"/>
        </w:rPr>
        <w:t xml:space="preserve"> p</w:t>
      </w:r>
      <w:r w:rsidR="00B9449B">
        <w:rPr>
          <w:rFonts w:ascii="Times New Roman" w:hAnsi="Times New Roman" w:cs="Times New Roman"/>
          <w:sz w:val="24"/>
          <w:szCs w:val="24"/>
        </w:rPr>
        <w:t>ro osoby s duševním onemocněním.</w:t>
      </w:r>
      <w:r w:rsidR="008E5C4B">
        <w:rPr>
          <w:rFonts w:ascii="Times New Roman" w:hAnsi="Times New Roman" w:cs="Times New Roman"/>
          <w:sz w:val="24"/>
          <w:szCs w:val="24"/>
        </w:rPr>
        <w:t xml:space="preserve"> </w:t>
      </w:r>
      <w:r w:rsidR="00B9449B">
        <w:rPr>
          <w:rFonts w:ascii="Times New Roman" w:hAnsi="Times New Roman" w:cs="Times New Roman"/>
          <w:sz w:val="24"/>
          <w:szCs w:val="24"/>
        </w:rPr>
        <w:t xml:space="preserve">Oslovenými respondenty byli </w:t>
      </w:r>
      <w:r w:rsidR="00B9449B" w:rsidRPr="00E20A0C">
        <w:rPr>
          <w:rFonts w:ascii="Times New Roman" w:hAnsi="Times New Roman" w:cs="Times New Roman"/>
          <w:b/>
          <w:sz w:val="24"/>
          <w:szCs w:val="24"/>
        </w:rPr>
        <w:t>pracovníci jednotlivých zařízení, která poskytují sociální služby osobám s duševním onemocněním a věnují se zejména sociální (pracovní) rehabilitaci a zaměstnávání těchto osob</w:t>
      </w:r>
      <w:r w:rsidR="00D47DA7">
        <w:rPr>
          <w:rFonts w:ascii="Times New Roman" w:hAnsi="Times New Roman" w:cs="Times New Roman"/>
          <w:b/>
          <w:sz w:val="24"/>
          <w:szCs w:val="24"/>
        </w:rPr>
        <w:t xml:space="preserve"> v celé České republice</w:t>
      </w:r>
      <w:r w:rsidR="00B9449B" w:rsidRPr="00E20A0C">
        <w:rPr>
          <w:rFonts w:ascii="Times New Roman" w:hAnsi="Times New Roman" w:cs="Times New Roman"/>
          <w:sz w:val="24"/>
          <w:szCs w:val="24"/>
        </w:rPr>
        <w:t>.</w:t>
      </w:r>
      <w:r w:rsidR="00B9449B">
        <w:rPr>
          <w:rFonts w:ascii="Times New Roman" w:hAnsi="Times New Roman" w:cs="Times New Roman"/>
          <w:sz w:val="24"/>
          <w:szCs w:val="24"/>
        </w:rPr>
        <w:t xml:space="preserve"> </w:t>
      </w:r>
      <w:r w:rsidR="008E5C4B">
        <w:rPr>
          <w:rFonts w:ascii="Times New Roman" w:hAnsi="Times New Roman" w:cs="Times New Roman"/>
          <w:sz w:val="24"/>
          <w:szCs w:val="24"/>
        </w:rPr>
        <w:t xml:space="preserve">Další údaje pro bližší specifikaci vzorku respondentů se týkají typu zařízení, ve kterém je respondent zaměstnán, zastoupení krajů, ve kterém se zařízení respondenta nachází, </w:t>
      </w:r>
      <w:r w:rsidR="00762CC4">
        <w:rPr>
          <w:rFonts w:ascii="Times New Roman" w:hAnsi="Times New Roman" w:cs="Times New Roman"/>
          <w:sz w:val="24"/>
          <w:szCs w:val="24"/>
        </w:rPr>
        <w:t xml:space="preserve">délky, po kterou zařízení </w:t>
      </w:r>
      <w:r w:rsidR="008E5C4B">
        <w:rPr>
          <w:rFonts w:ascii="Times New Roman" w:hAnsi="Times New Roman" w:cs="Times New Roman"/>
          <w:sz w:val="24"/>
          <w:szCs w:val="24"/>
        </w:rPr>
        <w:t>poskyt</w:t>
      </w:r>
      <w:r w:rsidR="00762CC4">
        <w:rPr>
          <w:rFonts w:ascii="Times New Roman" w:hAnsi="Times New Roman" w:cs="Times New Roman"/>
          <w:sz w:val="24"/>
          <w:szCs w:val="24"/>
        </w:rPr>
        <w:t>uje</w:t>
      </w:r>
      <w:r w:rsidR="008E5C4B">
        <w:rPr>
          <w:rFonts w:ascii="Times New Roman" w:hAnsi="Times New Roman" w:cs="Times New Roman"/>
          <w:sz w:val="24"/>
          <w:szCs w:val="24"/>
        </w:rPr>
        <w:t xml:space="preserve"> sociální služb</w:t>
      </w:r>
      <w:r w:rsidR="00762CC4">
        <w:rPr>
          <w:rFonts w:ascii="Times New Roman" w:hAnsi="Times New Roman" w:cs="Times New Roman"/>
          <w:sz w:val="24"/>
          <w:szCs w:val="24"/>
        </w:rPr>
        <w:t>u</w:t>
      </w:r>
      <w:r w:rsidR="008E5C4B">
        <w:rPr>
          <w:rFonts w:ascii="Times New Roman" w:hAnsi="Times New Roman" w:cs="Times New Roman"/>
          <w:sz w:val="24"/>
          <w:szCs w:val="24"/>
        </w:rPr>
        <w:t xml:space="preserve"> pro duševně nemocné osoby</w:t>
      </w:r>
      <w:r w:rsidR="00762CC4">
        <w:rPr>
          <w:rFonts w:ascii="Times New Roman" w:hAnsi="Times New Roman" w:cs="Times New Roman"/>
          <w:sz w:val="24"/>
          <w:szCs w:val="24"/>
        </w:rPr>
        <w:t xml:space="preserve">, dále pozice, kterou respondent v  zařízení zastává a také délky praxe respondenta v daném zařízení. </w:t>
      </w:r>
    </w:p>
    <w:p w:rsidR="00762CC4" w:rsidRDefault="00762CC4" w:rsidP="00BD0A7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Celkem bylo osloveno </w:t>
      </w:r>
      <w:r w:rsidRPr="00E20A0C">
        <w:rPr>
          <w:rFonts w:ascii="Times New Roman" w:hAnsi="Times New Roman" w:cs="Times New Roman"/>
          <w:sz w:val="24"/>
          <w:szCs w:val="24"/>
        </w:rPr>
        <w:t>98 zařízení</w:t>
      </w:r>
      <w:r w:rsidR="007A3CC7">
        <w:rPr>
          <w:rFonts w:ascii="Times New Roman" w:hAnsi="Times New Roman" w:cs="Times New Roman"/>
          <w:sz w:val="24"/>
          <w:szCs w:val="24"/>
        </w:rPr>
        <w:t xml:space="preserve"> v celé ČR</w:t>
      </w:r>
      <w:r w:rsidRPr="00E20A0C">
        <w:rPr>
          <w:rFonts w:ascii="Times New Roman" w:hAnsi="Times New Roman" w:cs="Times New Roman"/>
          <w:sz w:val="24"/>
          <w:szCs w:val="24"/>
        </w:rPr>
        <w:t>.</w:t>
      </w:r>
      <w:r>
        <w:rPr>
          <w:rFonts w:ascii="Times New Roman" w:hAnsi="Times New Roman" w:cs="Times New Roman"/>
          <w:sz w:val="24"/>
          <w:szCs w:val="24"/>
        </w:rPr>
        <w:t xml:space="preserve"> Jednotlivým </w:t>
      </w:r>
      <w:r w:rsidR="007A3CC7">
        <w:rPr>
          <w:rFonts w:ascii="Times New Roman" w:hAnsi="Times New Roman" w:cs="Times New Roman"/>
          <w:sz w:val="24"/>
          <w:szCs w:val="24"/>
        </w:rPr>
        <w:t xml:space="preserve">zařízením </w:t>
      </w:r>
      <w:r>
        <w:rPr>
          <w:rFonts w:ascii="Times New Roman" w:hAnsi="Times New Roman" w:cs="Times New Roman"/>
          <w:sz w:val="24"/>
          <w:szCs w:val="24"/>
        </w:rPr>
        <w:t xml:space="preserve">byl zaslán </w:t>
      </w:r>
      <w:r w:rsidR="00470FEF">
        <w:rPr>
          <w:rFonts w:ascii="Times New Roman" w:hAnsi="Times New Roman" w:cs="Times New Roman"/>
          <w:sz w:val="24"/>
          <w:szCs w:val="24"/>
        </w:rPr>
        <w:t xml:space="preserve">v měsíci říjnu </w:t>
      </w:r>
      <w:r>
        <w:rPr>
          <w:rFonts w:ascii="Times New Roman" w:hAnsi="Times New Roman" w:cs="Times New Roman"/>
          <w:sz w:val="24"/>
          <w:szCs w:val="24"/>
        </w:rPr>
        <w:t>email</w:t>
      </w:r>
      <w:r w:rsidR="00470FEF">
        <w:rPr>
          <w:rFonts w:ascii="Times New Roman" w:hAnsi="Times New Roman" w:cs="Times New Roman"/>
          <w:sz w:val="24"/>
          <w:szCs w:val="24"/>
        </w:rPr>
        <w:t>, kde jim byl vysvětlen záměr výzkumu</w:t>
      </w:r>
      <w:r>
        <w:rPr>
          <w:rFonts w:ascii="Times New Roman" w:hAnsi="Times New Roman" w:cs="Times New Roman"/>
          <w:sz w:val="24"/>
          <w:szCs w:val="24"/>
        </w:rPr>
        <w:t xml:space="preserve"> s prosbou o spolupráci na empirickém šetření</w:t>
      </w:r>
      <w:r w:rsidR="00470FEF">
        <w:rPr>
          <w:rFonts w:ascii="Times New Roman" w:hAnsi="Times New Roman" w:cs="Times New Roman"/>
          <w:sz w:val="24"/>
          <w:szCs w:val="24"/>
        </w:rPr>
        <w:t xml:space="preserve"> a také s dotazem, zda se </w:t>
      </w:r>
      <w:r w:rsidR="007A3CC7">
        <w:rPr>
          <w:rFonts w:ascii="Times New Roman" w:hAnsi="Times New Roman" w:cs="Times New Roman"/>
          <w:sz w:val="24"/>
          <w:szCs w:val="24"/>
        </w:rPr>
        <w:t xml:space="preserve">dané zařízení </w:t>
      </w:r>
      <w:r>
        <w:rPr>
          <w:rFonts w:ascii="Times New Roman" w:hAnsi="Times New Roman" w:cs="Times New Roman"/>
          <w:sz w:val="24"/>
          <w:szCs w:val="24"/>
        </w:rPr>
        <w:t xml:space="preserve">zabývá problematikou </w:t>
      </w:r>
      <w:r w:rsidR="00470FEF">
        <w:rPr>
          <w:rFonts w:ascii="Times New Roman" w:hAnsi="Times New Roman" w:cs="Times New Roman"/>
          <w:sz w:val="24"/>
          <w:szCs w:val="24"/>
        </w:rPr>
        <w:t xml:space="preserve">podpory pracovní aktivizace a zaměstnávání duševně nemocných osob. Na tento email </w:t>
      </w:r>
      <w:r w:rsidR="007A3CC7">
        <w:rPr>
          <w:rFonts w:ascii="Times New Roman" w:hAnsi="Times New Roman" w:cs="Times New Roman"/>
          <w:sz w:val="24"/>
          <w:szCs w:val="24"/>
        </w:rPr>
        <w:t xml:space="preserve">reagovalo 47 organizací, které přislíbily spolupráci na empirickém šetření a 6 zařízení </w:t>
      </w:r>
      <w:r w:rsidR="00470FEF">
        <w:rPr>
          <w:rFonts w:ascii="Times New Roman" w:hAnsi="Times New Roman" w:cs="Times New Roman"/>
          <w:sz w:val="24"/>
          <w:szCs w:val="24"/>
        </w:rPr>
        <w:t>uvedlo, že se problematikou podpory pracovní aktivizace a zaměstnávání du</w:t>
      </w:r>
      <w:r w:rsidR="007A3CC7">
        <w:rPr>
          <w:rFonts w:ascii="Times New Roman" w:hAnsi="Times New Roman" w:cs="Times New Roman"/>
          <w:sz w:val="24"/>
          <w:szCs w:val="24"/>
        </w:rPr>
        <w:t xml:space="preserve">ševně nemocných osob nezabývají. Na základě těchto zjištěných informací, byl počátkem listopadu zaslán 92 zařízením </w:t>
      </w:r>
      <w:r w:rsidR="000D1EB2">
        <w:rPr>
          <w:rFonts w:ascii="Times New Roman" w:hAnsi="Times New Roman" w:cs="Times New Roman"/>
          <w:sz w:val="24"/>
          <w:szCs w:val="24"/>
        </w:rPr>
        <w:t>elektronicky anonymní dotazník s prosbou o jeho vyplnění</w:t>
      </w:r>
      <w:r w:rsidR="007A3CC7">
        <w:rPr>
          <w:rFonts w:ascii="Times New Roman" w:hAnsi="Times New Roman" w:cs="Times New Roman"/>
          <w:sz w:val="24"/>
          <w:szCs w:val="24"/>
        </w:rPr>
        <w:t xml:space="preserve"> a také s pokyny a informacemi</w:t>
      </w:r>
      <w:r w:rsidR="004F1ABE">
        <w:rPr>
          <w:rFonts w:ascii="Times New Roman" w:hAnsi="Times New Roman" w:cs="Times New Roman"/>
          <w:sz w:val="24"/>
          <w:szCs w:val="24"/>
        </w:rPr>
        <w:t>, jak dotazník vyplnit a odeslat</w:t>
      </w:r>
      <w:r w:rsidR="000D1EB2">
        <w:rPr>
          <w:rFonts w:ascii="Times New Roman" w:hAnsi="Times New Roman" w:cs="Times New Roman"/>
          <w:sz w:val="24"/>
          <w:szCs w:val="24"/>
        </w:rPr>
        <w:t>.</w:t>
      </w:r>
      <w:r w:rsidR="004F1ABE">
        <w:rPr>
          <w:rFonts w:ascii="Times New Roman" w:hAnsi="Times New Roman" w:cs="Times New Roman"/>
          <w:sz w:val="24"/>
          <w:szCs w:val="24"/>
        </w:rPr>
        <w:t xml:space="preserve"> Z celkového počtu 92 distribuovaných dotazníků bylo k uvedenému datu vráceno a </w:t>
      </w:r>
      <w:r w:rsidR="00305754">
        <w:rPr>
          <w:rFonts w:ascii="Times New Roman" w:hAnsi="Times New Roman" w:cs="Times New Roman"/>
          <w:sz w:val="24"/>
          <w:szCs w:val="24"/>
        </w:rPr>
        <w:t>vyplněno 50 dotazníků, což je 54</w:t>
      </w:r>
      <w:r w:rsidR="004F1ABE">
        <w:rPr>
          <w:rFonts w:ascii="Times New Roman" w:hAnsi="Times New Roman" w:cs="Times New Roman"/>
          <w:sz w:val="24"/>
          <w:szCs w:val="24"/>
        </w:rPr>
        <w:t>% návratnost.</w:t>
      </w:r>
      <w:r w:rsidR="000D1EB2">
        <w:rPr>
          <w:rFonts w:ascii="Times New Roman" w:hAnsi="Times New Roman" w:cs="Times New Roman"/>
          <w:sz w:val="24"/>
          <w:szCs w:val="24"/>
        </w:rPr>
        <w:t xml:space="preserve"> Vzorek byl považován za uzavřený</w:t>
      </w:r>
      <w:r w:rsidR="00190629">
        <w:rPr>
          <w:rFonts w:ascii="Times New Roman" w:hAnsi="Times New Roman" w:cs="Times New Roman"/>
          <w:sz w:val="24"/>
          <w:szCs w:val="24"/>
        </w:rPr>
        <w:t xml:space="preserve"> a nasycený</w:t>
      </w:r>
      <w:r w:rsidR="000D1EB2">
        <w:rPr>
          <w:rFonts w:ascii="Times New Roman" w:hAnsi="Times New Roman" w:cs="Times New Roman"/>
          <w:sz w:val="24"/>
          <w:szCs w:val="24"/>
        </w:rPr>
        <w:t>.</w:t>
      </w:r>
    </w:p>
    <w:p w:rsidR="00A54217" w:rsidRPr="00BD0A7D" w:rsidRDefault="000D1EB2" w:rsidP="007C4B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Další část textu je věnována prezentaci a interpretaci demografických údajů výzkumného vzorku respondentů. Prezentace a interpretace je doplněna </w:t>
      </w:r>
      <w:r w:rsidR="00BA6BAD">
        <w:rPr>
          <w:rFonts w:ascii="Times New Roman" w:hAnsi="Times New Roman" w:cs="Times New Roman"/>
          <w:sz w:val="24"/>
          <w:szCs w:val="24"/>
        </w:rPr>
        <w:t>text</w:t>
      </w:r>
      <w:r w:rsidR="00190629">
        <w:rPr>
          <w:rFonts w:ascii="Times New Roman" w:hAnsi="Times New Roman" w:cs="Times New Roman"/>
          <w:sz w:val="24"/>
          <w:szCs w:val="24"/>
        </w:rPr>
        <w:t xml:space="preserve">em </w:t>
      </w:r>
      <w:r w:rsidR="004F1ABE">
        <w:rPr>
          <w:rFonts w:ascii="Times New Roman" w:hAnsi="Times New Roman" w:cs="Times New Roman"/>
          <w:sz w:val="24"/>
          <w:szCs w:val="24"/>
        </w:rPr>
        <w:t xml:space="preserve">a tabulkami </w:t>
      </w:r>
      <w:r w:rsidR="00190629">
        <w:rPr>
          <w:rFonts w:ascii="Times New Roman" w:hAnsi="Times New Roman" w:cs="Times New Roman"/>
          <w:sz w:val="24"/>
          <w:szCs w:val="24"/>
        </w:rPr>
        <w:t xml:space="preserve">se základními údaji o vzorku. </w:t>
      </w:r>
    </w:p>
    <w:p w:rsidR="00BA6BAD" w:rsidRDefault="004F1ABE" w:rsidP="007C4B3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Charakteristika </w:t>
      </w:r>
      <w:r w:rsidR="00BA6BAD" w:rsidRPr="00BA6BAD">
        <w:rPr>
          <w:rFonts w:ascii="Times New Roman" w:hAnsi="Times New Roman" w:cs="Times New Roman"/>
          <w:b/>
          <w:sz w:val="24"/>
          <w:szCs w:val="24"/>
        </w:rPr>
        <w:t>výzkumného vzorku</w:t>
      </w:r>
    </w:p>
    <w:p w:rsidR="00FB4D86" w:rsidRDefault="00FB4D86" w:rsidP="007C4B36">
      <w:pPr>
        <w:spacing w:after="0" w:line="360" w:lineRule="auto"/>
        <w:jc w:val="both"/>
        <w:rPr>
          <w:rFonts w:ascii="Times New Roman" w:hAnsi="Times New Roman" w:cs="Times New Roman"/>
          <w:b/>
          <w:sz w:val="24"/>
          <w:szCs w:val="24"/>
        </w:rPr>
      </w:pPr>
    </w:p>
    <w:p w:rsidR="0098543B" w:rsidRDefault="0098543B" w:rsidP="00545548">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Tabulka </w:t>
      </w:r>
      <w:r w:rsidR="00FB4D86" w:rsidRPr="00D057D8">
        <w:rPr>
          <w:rFonts w:ascii="Times New Roman" w:hAnsi="Times New Roman" w:cs="Times New Roman"/>
          <w:i/>
          <w:sz w:val="24"/>
          <w:szCs w:val="24"/>
        </w:rPr>
        <w:t>č. 1: Typ zařízení (služby)</w:t>
      </w:r>
    </w:p>
    <w:tbl>
      <w:tblPr>
        <w:tblW w:w="4340" w:type="dxa"/>
        <w:jc w:val="center"/>
        <w:tblInd w:w="55" w:type="dxa"/>
        <w:tblCellMar>
          <w:left w:w="70" w:type="dxa"/>
          <w:right w:w="70" w:type="dxa"/>
        </w:tblCellMar>
        <w:tblLook w:val="04A0"/>
      </w:tblPr>
      <w:tblGrid>
        <w:gridCol w:w="3220"/>
        <w:gridCol w:w="1120"/>
      </w:tblGrid>
      <w:tr w:rsidR="0072130B" w:rsidRPr="0072130B" w:rsidTr="0072130B">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808080"/>
            <w:vAlign w:val="bottom"/>
            <w:hideMark/>
          </w:tcPr>
          <w:p w:rsidR="0072130B" w:rsidRPr="0072130B" w:rsidRDefault="0072130B" w:rsidP="0072130B">
            <w:pPr>
              <w:spacing w:after="0" w:line="240" w:lineRule="auto"/>
              <w:jc w:val="center"/>
              <w:rPr>
                <w:rFonts w:ascii="Times New Roman" w:eastAsia="Times New Roman" w:hAnsi="Times New Roman" w:cs="Times New Roman"/>
                <w:b/>
                <w:bCs/>
                <w:color w:val="000000"/>
                <w:sz w:val="24"/>
                <w:szCs w:val="24"/>
              </w:rPr>
            </w:pPr>
            <w:r w:rsidRPr="0072130B">
              <w:rPr>
                <w:rFonts w:ascii="Times New Roman" w:eastAsia="Times New Roman" w:hAnsi="Times New Roman" w:cs="Times New Roman"/>
                <w:b/>
                <w:bCs/>
                <w:color w:val="000000"/>
                <w:sz w:val="24"/>
                <w:szCs w:val="24"/>
              </w:rPr>
              <w:t>Typ zařízení (služby)</w:t>
            </w:r>
          </w:p>
        </w:tc>
        <w:tc>
          <w:tcPr>
            <w:tcW w:w="1120" w:type="dxa"/>
            <w:tcBorders>
              <w:top w:val="single" w:sz="12" w:space="0" w:color="auto"/>
              <w:left w:val="nil"/>
              <w:bottom w:val="single" w:sz="12" w:space="0" w:color="auto"/>
              <w:right w:val="single" w:sz="12" w:space="0" w:color="auto"/>
            </w:tcBorders>
            <w:shd w:val="clear" w:color="000000" w:fill="808080"/>
            <w:vAlign w:val="bottom"/>
            <w:hideMark/>
          </w:tcPr>
          <w:p w:rsidR="0072130B" w:rsidRPr="0072130B" w:rsidRDefault="0072130B" w:rsidP="0072130B">
            <w:pPr>
              <w:spacing w:after="0" w:line="240" w:lineRule="auto"/>
              <w:jc w:val="center"/>
              <w:rPr>
                <w:rFonts w:ascii="Times New Roman" w:eastAsia="Times New Roman" w:hAnsi="Times New Roman" w:cs="Times New Roman"/>
                <w:b/>
                <w:bCs/>
                <w:color w:val="000000"/>
                <w:sz w:val="24"/>
                <w:szCs w:val="24"/>
              </w:rPr>
            </w:pPr>
            <w:r w:rsidRPr="0072130B">
              <w:rPr>
                <w:rFonts w:ascii="Times New Roman" w:eastAsia="Times New Roman" w:hAnsi="Times New Roman" w:cs="Times New Roman"/>
                <w:b/>
                <w:bCs/>
                <w:color w:val="000000"/>
                <w:sz w:val="24"/>
                <w:szCs w:val="24"/>
              </w:rPr>
              <w:t>Četnost</w:t>
            </w:r>
          </w:p>
        </w:tc>
      </w:tr>
      <w:tr w:rsidR="00FE3A56" w:rsidRPr="0072130B" w:rsidTr="0072130B">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sociální rehabilitace</w:t>
            </w:r>
          </w:p>
        </w:tc>
        <w:tc>
          <w:tcPr>
            <w:tcW w:w="11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jc w:val="right"/>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27</w:t>
            </w:r>
          </w:p>
        </w:tc>
      </w:tr>
      <w:tr w:rsidR="00FE3A56" w:rsidRPr="0072130B" w:rsidTr="0072130B">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odborné sociální poradenství</w:t>
            </w:r>
          </w:p>
        </w:tc>
        <w:tc>
          <w:tcPr>
            <w:tcW w:w="11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jc w:val="right"/>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7</w:t>
            </w:r>
          </w:p>
        </w:tc>
      </w:tr>
      <w:tr w:rsidR="00FE3A56" w:rsidRPr="0072130B" w:rsidTr="0072130B">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podporované zaměstnávání</w:t>
            </w:r>
          </w:p>
        </w:tc>
        <w:tc>
          <w:tcPr>
            <w:tcW w:w="11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jc w:val="right"/>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4</w:t>
            </w:r>
          </w:p>
        </w:tc>
      </w:tr>
      <w:tr w:rsidR="00FE3A56" w:rsidRPr="0072130B" w:rsidTr="0072130B">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sociálně terapeutická dílna</w:t>
            </w:r>
          </w:p>
        </w:tc>
        <w:tc>
          <w:tcPr>
            <w:tcW w:w="11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jc w:val="right"/>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4</w:t>
            </w:r>
          </w:p>
        </w:tc>
      </w:tr>
      <w:tr w:rsidR="00FE3A56" w:rsidRPr="0072130B" w:rsidTr="0072130B">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sociální firma</w:t>
            </w:r>
          </w:p>
        </w:tc>
        <w:tc>
          <w:tcPr>
            <w:tcW w:w="11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jc w:val="right"/>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4</w:t>
            </w:r>
          </w:p>
        </w:tc>
      </w:tr>
      <w:tr w:rsidR="00FE3A56" w:rsidRPr="0072130B" w:rsidTr="0072130B">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služby sociální prevence</w:t>
            </w:r>
          </w:p>
        </w:tc>
        <w:tc>
          <w:tcPr>
            <w:tcW w:w="11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jc w:val="right"/>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2</w:t>
            </w:r>
          </w:p>
        </w:tc>
      </w:tr>
      <w:tr w:rsidR="00FE3A56" w:rsidRPr="0072130B" w:rsidTr="0072130B">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občanské sdružení</w:t>
            </w:r>
          </w:p>
        </w:tc>
        <w:tc>
          <w:tcPr>
            <w:tcW w:w="11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jc w:val="right"/>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1</w:t>
            </w:r>
          </w:p>
        </w:tc>
      </w:tr>
      <w:tr w:rsidR="00FE3A56" w:rsidRPr="0072130B" w:rsidTr="0072130B">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psychoterapeutické centrum</w:t>
            </w:r>
          </w:p>
        </w:tc>
        <w:tc>
          <w:tcPr>
            <w:tcW w:w="11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FE3A56" w:rsidRPr="0072130B" w:rsidRDefault="00FE3A56" w:rsidP="0072130B">
            <w:pPr>
              <w:spacing w:after="0" w:line="240" w:lineRule="auto"/>
              <w:jc w:val="right"/>
              <w:rPr>
                <w:rFonts w:ascii="Times New Roman" w:eastAsia="Times New Roman" w:hAnsi="Times New Roman" w:cs="Times New Roman"/>
                <w:color w:val="000000"/>
                <w:sz w:val="24"/>
                <w:szCs w:val="24"/>
              </w:rPr>
            </w:pPr>
            <w:r w:rsidRPr="0072130B">
              <w:rPr>
                <w:rFonts w:ascii="Times New Roman" w:eastAsia="Times New Roman" w:hAnsi="Times New Roman" w:cs="Times New Roman"/>
                <w:color w:val="000000"/>
                <w:sz w:val="24"/>
                <w:szCs w:val="24"/>
              </w:rPr>
              <w:t>1</w:t>
            </w:r>
          </w:p>
        </w:tc>
      </w:tr>
      <w:tr w:rsidR="0072130B" w:rsidRPr="0072130B" w:rsidTr="0072130B">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72130B" w:rsidRPr="0072130B" w:rsidRDefault="0072130B" w:rsidP="0072130B">
            <w:pPr>
              <w:spacing w:after="0" w:line="240" w:lineRule="auto"/>
              <w:rPr>
                <w:rFonts w:ascii="Times New Roman" w:eastAsia="Times New Roman" w:hAnsi="Times New Roman" w:cs="Times New Roman"/>
                <w:b/>
                <w:bCs/>
                <w:color w:val="000000"/>
                <w:sz w:val="24"/>
                <w:szCs w:val="24"/>
              </w:rPr>
            </w:pPr>
            <w:r w:rsidRPr="0072130B">
              <w:rPr>
                <w:rFonts w:ascii="Times New Roman" w:eastAsia="Times New Roman" w:hAnsi="Times New Roman" w:cs="Times New Roman"/>
                <w:b/>
                <w:bCs/>
                <w:color w:val="000000"/>
                <w:sz w:val="24"/>
                <w:szCs w:val="24"/>
              </w:rPr>
              <w:t>Celkem</w:t>
            </w:r>
          </w:p>
        </w:tc>
        <w:tc>
          <w:tcPr>
            <w:tcW w:w="11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72130B" w:rsidRPr="0072130B" w:rsidRDefault="0072130B" w:rsidP="0072130B">
            <w:pPr>
              <w:spacing w:after="0" w:line="240" w:lineRule="auto"/>
              <w:jc w:val="right"/>
              <w:rPr>
                <w:rFonts w:ascii="Times New Roman" w:eastAsia="Times New Roman" w:hAnsi="Times New Roman" w:cs="Times New Roman"/>
                <w:b/>
                <w:bCs/>
                <w:color w:val="000000"/>
                <w:sz w:val="24"/>
                <w:szCs w:val="24"/>
              </w:rPr>
            </w:pPr>
            <w:r w:rsidRPr="0072130B">
              <w:rPr>
                <w:rFonts w:ascii="Times New Roman" w:eastAsia="Times New Roman" w:hAnsi="Times New Roman" w:cs="Times New Roman"/>
                <w:b/>
                <w:bCs/>
                <w:color w:val="000000"/>
                <w:sz w:val="24"/>
                <w:szCs w:val="24"/>
              </w:rPr>
              <w:t>50</w:t>
            </w:r>
          </w:p>
        </w:tc>
      </w:tr>
    </w:tbl>
    <w:p w:rsidR="00FE1AC1" w:rsidRDefault="00FE1AC1" w:rsidP="007A0A14">
      <w:pPr>
        <w:spacing w:after="0" w:line="360" w:lineRule="auto"/>
        <w:rPr>
          <w:rFonts w:ascii="Times New Roman" w:hAnsi="Times New Roman" w:cs="Times New Roman"/>
          <w:i/>
          <w:sz w:val="24"/>
          <w:szCs w:val="24"/>
        </w:rPr>
      </w:pPr>
    </w:p>
    <w:p w:rsidR="007505ED" w:rsidRDefault="0098543B" w:rsidP="007C4B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w:t>
      </w:r>
      <w:r w:rsidR="001F313B">
        <w:rPr>
          <w:rFonts w:ascii="Times New Roman" w:hAnsi="Times New Roman" w:cs="Times New Roman"/>
          <w:sz w:val="24"/>
          <w:szCs w:val="24"/>
        </w:rPr>
        <w:t>č. 1</w:t>
      </w:r>
      <w:r w:rsidR="00FB4D86">
        <w:rPr>
          <w:rFonts w:ascii="Times New Roman" w:hAnsi="Times New Roman" w:cs="Times New Roman"/>
          <w:sz w:val="24"/>
          <w:szCs w:val="24"/>
        </w:rPr>
        <w:t xml:space="preserve"> </w:t>
      </w:r>
      <w:r w:rsidR="007505ED">
        <w:rPr>
          <w:rFonts w:ascii="Times New Roman" w:hAnsi="Times New Roman" w:cs="Times New Roman"/>
          <w:sz w:val="24"/>
          <w:szCs w:val="24"/>
        </w:rPr>
        <w:t xml:space="preserve">se vztahuje k otázce č. 1 v dotazníku. Cílem této otázky bylo zjistit, </w:t>
      </w:r>
      <w:r w:rsidR="00FB4D86">
        <w:rPr>
          <w:rFonts w:ascii="Times New Roman" w:hAnsi="Times New Roman" w:cs="Times New Roman"/>
          <w:sz w:val="24"/>
          <w:szCs w:val="24"/>
        </w:rPr>
        <w:t xml:space="preserve">jaký typ sociální služby </w:t>
      </w:r>
      <w:r w:rsidR="00AA69AA">
        <w:rPr>
          <w:rFonts w:ascii="Times New Roman" w:hAnsi="Times New Roman" w:cs="Times New Roman"/>
          <w:sz w:val="24"/>
          <w:szCs w:val="24"/>
        </w:rPr>
        <w:t>poskytuje zařízení, ve</w:t>
      </w:r>
      <w:r w:rsidR="007505ED">
        <w:rPr>
          <w:rFonts w:ascii="Times New Roman" w:hAnsi="Times New Roman" w:cs="Times New Roman"/>
          <w:sz w:val="24"/>
          <w:szCs w:val="24"/>
        </w:rPr>
        <w:t xml:space="preserve"> kterém je respondent zaměstnán, případně o jaký typ</w:t>
      </w:r>
      <w:r w:rsidR="00AA69AA">
        <w:rPr>
          <w:rFonts w:ascii="Times New Roman" w:hAnsi="Times New Roman" w:cs="Times New Roman"/>
          <w:sz w:val="24"/>
          <w:szCs w:val="24"/>
        </w:rPr>
        <w:t xml:space="preserve"> </w:t>
      </w:r>
      <w:r w:rsidR="007505ED">
        <w:rPr>
          <w:rFonts w:ascii="Times New Roman" w:hAnsi="Times New Roman" w:cs="Times New Roman"/>
          <w:sz w:val="24"/>
          <w:szCs w:val="24"/>
        </w:rPr>
        <w:t xml:space="preserve">zařízení se jedná. </w:t>
      </w:r>
      <w:r w:rsidR="001F313B">
        <w:rPr>
          <w:rFonts w:ascii="Times New Roman" w:hAnsi="Times New Roman" w:cs="Times New Roman"/>
          <w:sz w:val="24"/>
          <w:szCs w:val="24"/>
        </w:rPr>
        <w:t>Otázka byla záměrně otevřená</w:t>
      </w:r>
      <w:r w:rsidR="007505ED">
        <w:rPr>
          <w:rFonts w:ascii="Times New Roman" w:hAnsi="Times New Roman" w:cs="Times New Roman"/>
          <w:sz w:val="24"/>
          <w:szCs w:val="24"/>
        </w:rPr>
        <w:t xml:space="preserve">, protože v registru poskytovatelů sociálních služeb MPSV jsou </w:t>
      </w:r>
      <w:r w:rsidR="00F84E07">
        <w:rPr>
          <w:rFonts w:ascii="Times New Roman" w:hAnsi="Times New Roman" w:cs="Times New Roman"/>
          <w:sz w:val="24"/>
          <w:szCs w:val="24"/>
        </w:rPr>
        <w:t xml:space="preserve">všechna </w:t>
      </w:r>
      <w:r w:rsidR="007505ED">
        <w:rPr>
          <w:rFonts w:ascii="Times New Roman" w:hAnsi="Times New Roman" w:cs="Times New Roman"/>
          <w:sz w:val="24"/>
          <w:szCs w:val="24"/>
        </w:rPr>
        <w:t>oslovená zařízení registrována jako služba sociální rehabilitace, nicméně každé z těchto zařízení nabízí svým klientům odlišné služby.</w:t>
      </w:r>
      <w:r w:rsidR="001F313B">
        <w:rPr>
          <w:rFonts w:ascii="Times New Roman" w:hAnsi="Times New Roman" w:cs="Times New Roman"/>
          <w:sz w:val="24"/>
          <w:szCs w:val="24"/>
        </w:rPr>
        <w:t xml:space="preserve"> </w:t>
      </w:r>
      <w:r w:rsidR="007505ED">
        <w:rPr>
          <w:rFonts w:ascii="Times New Roman" w:hAnsi="Times New Roman" w:cs="Times New Roman"/>
          <w:sz w:val="24"/>
          <w:szCs w:val="24"/>
        </w:rPr>
        <w:t xml:space="preserve">Z výsledků uvedených v tabulce vyplývá, že nejvíce, tedy </w:t>
      </w:r>
      <w:r w:rsidR="001F313B" w:rsidRPr="0071545B">
        <w:rPr>
          <w:rFonts w:ascii="Times New Roman" w:hAnsi="Times New Roman" w:cs="Times New Roman"/>
          <w:b/>
          <w:sz w:val="24"/>
          <w:szCs w:val="24"/>
        </w:rPr>
        <w:t>27 zařízení</w:t>
      </w:r>
      <w:r w:rsidR="001F313B">
        <w:rPr>
          <w:rFonts w:ascii="Times New Roman" w:hAnsi="Times New Roman" w:cs="Times New Roman"/>
          <w:sz w:val="24"/>
          <w:szCs w:val="24"/>
        </w:rPr>
        <w:t xml:space="preserve"> </w:t>
      </w:r>
      <w:r w:rsidR="007505ED">
        <w:rPr>
          <w:rFonts w:ascii="Times New Roman" w:hAnsi="Times New Roman" w:cs="Times New Roman"/>
          <w:sz w:val="24"/>
          <w:szCs w:val="24"/>
        </w:rPr>
        <w:t xml:space="preserve">poskytuje službu sociální rehabilitace, </w:t>
      </w:r>
      <w:r w:rsidR="007505ED" w:rsidRPr="007505ED">
        <w:rPr>
          <w:rFonts w:ascii="Times New Roman" w:hAnsi="Times New Roman" w:cs="Times New Roman"/>
          <w:b/>
          <w:sz w:val="24"/>
          <w:szCs w:val="24"/>
        </w:rPr>
        <w:t>7 zařízení</w:t>
      </w:r>
      <w:r w:rsidR="007505ED">
        <w:rPr>
          <w:rFonts w:ascii="Times New Roman" w:hAnsi="Times New Roman" w:cs="Times New Roman"/>
          <w:sz w:val="24"/>
          <w:szCs w:val="24"/>
        </w:rPr>
        <w:t xml:space="preserve"> uvedlo</w:t>
      </w:r>
      <w:r w:rsidR="00F84E07">
        <w:rPr>
          <w:rFonts w:ascii="Times New Roman" w:hAnsi="Times New Roman" w:cs="Times New Roman"/>
          <w:sz w:val="24"/>
          <w:szCs w:val="24"/>
        </w:rPr>
        <w:t xml:space="preserve"> odborné sociální poradenství a </w:t>
      </w:r>
      <w:r w:rsidR="00F84E07" w:rsidRPr="00F84E07">
        <w:rPr>
          <w:rFonts w:ascii="Times New Roman" w:hAnsi="Times New Roman" w:cs="Times New Roman"/>
          <w:b/>
          <w:sz w:val="24"/>
          <w:szCs w:val="24"/>
        </w:rPr>
        <w:t>2 zařízení</w:t>
      </w:r>
      <w:r w:rsidR="00F84E07">
        <w:rPr>
          <w:rFonts w:ascii="Times New Roman" w:hAnsi="Times New Roman" w:cs="Times New Roman"/>
          <w:sz w:val="24"/>
          <w:szCs w:val="24"/>
        </w:rPr>
        <w:t xml:space="preserve"> poskytují služb</w:t>
      </w:r>
      <w:r w:rsidR="00407618">
        <w:rPr>
          <w:rFonts w:ascii="Times New Roman" w:hAnsi="Times New Roman" w:cs="Times New Roman"/>
          <w:sz w:val="24"/>
          <w:szCs w:val="24"/>
        </w:rPr>
        <w:t>u</w:t>
      </w:r>
      <w:r w:rsidR="00F84E07">
        <w:rPr>
          <w:rFonts w:ascii="Times New Roman" w:hAnsi="Times New Roman" w:cs="Times New Roman"/>
          <w:sz w:val="24"/>
          <w:szCs w:val="24"/>
        </w:rPr>
        <w:t xml:space="preserve"> sociální prevence. Sociální firmu a sociálně terapeutické dílny provozují </w:t>
      </w:r>
      <w:r w:rsidR="00F84E07" w:rsidRPr="00F84E07">
        <w:rPr>
          <w:rFonts w:ascii="Times New Roman" w:hAnsi="Times New Roman" w:cs="Times New Roman"/>
          <w:b/>
          <w:sz w:val="24"/>
          <w:szCs w:val="24"/>
        </w:rPr>
        <w:t>4 zařízení</w:t>
      </w:r>
      <w:r w:rsidR="00F84E07">
        <w:rPr>
          <w:rFonts w:ascii="Times New Roman" w:hAnsi="Times New Roman" w:cs="Times New Roman"/>
          <w:sz w:val="24"/>
          <w:szCs w:val="24"/>
        </w:rPr>
        <w:t xml:space="preserve"> a rovněž </w:t>
      </w:r>
      <w:r w:rsidR="00F84E07" w:rsidRPr="00F84E07">
        <w:rPr>
          <w:rFonts w:ascii="Times New Roman" w:hAnsi="Times New Roman" w:cs="Times New Roman"/>
          <w:b/>
          <w:sz w:val="24"/>
          <w:szCs w:val="24"/>
        </w:rPr>
        <w:t>4 zařízení</w:t>
      </w:r>
      <w:r w:rsidR="00F84E07">
        <w:rPr>
          <w:rFonts w:ascii="Times New Roman" w:hAnsi="Times New Roman" w:cs="Times New Roman"/>
          <w:sz w:val="24"/>
          <w:szCs w:val="24"/>
        </w:rPr>
        <w:t xml:space="preserve"> se věnují podporovanému zaměstnávání. </w:t>
      </w:r>
      <w:r w:rsidR="00F84E07" w:rsidRPr="00F84E07">
        <w:rPr>
          <w:rFonts w:ascii="Times New Roman" w:hAnsi="Times New Roman" w:cs="Times New Roman"/>
          <w:b/>
          <w:sz w:val="24"/>
          <w:szCs w:val="24"/>
        </w:rPr>
        <w:t>1 zařízení</w:t>
      </w:r>
      <w:r w:rsidR="00F84E07">
        <w:rPr>
          <w:rFonts w:ascii="Times New Roman" w:hAnsi="Times New Roman" w:cs="Times New Roman"/>
          <w:sz w:val="24"/>
          <w:szCs w:val="24"/>
        </w:rPr>
        <w:t xml:space="preserve"> uvedlo, že je občanským sdružením a </w:t>
      </w:r>
      <w:r w:rsidR="00F84E07" w:rsidRPr="00F84E07">
        <w:rPr>
          <w:rFonts w:ascii="Times New Roman" w:hAnsi="Times New Roman" w:cs="Times New Roman"/>
          <w:b/>
          <w:sz w:val="24"/>
          <w:szCs w:val="24"/>
        </w:rPr>
        <w:t>1 zařízení</w:t>
      </w:r>
      <w:r w:rsidR="00F84E07">
        <w:rPr>
          <w:rFonts w:ascii="Times New Roman" w:hAnsi="Times New Roman" w:cs="Times New Roman"/>
          <w:sz w:val="24"/>
          <w:szCs w:val="24"/>
        </w:rPr>
        <w:t xml:space="preserve"> provozuje psychoterapeutické centrum. </w:t>
      </w:r>
      <w:r w:rsidR="0071545B">
        <w:rPr>
          <w:rFonts w:ascii="Times New Roman" w:hAnsi="Times New Roman" w:cs="Times New Roman"/>
          <w:sz w:val="24"/>
          <w:szCs w:val="24"/>
        </w:rPr>
        <w:t xml:space="preserve">Z uvedených </w:t>
      </w:r>
      <w:r w:rsidR="00F84E07">
        <w:rPr>
          <w:rFonts w:ascii="Times New Roman" w:hAnsi="Times New Roman" w:cs="Times New Roman"/>
          <w:sz w:val="24"/>
          <w:szCs w:val="24"/>
        </w:rPr>
        <w:t xml:space="preserve">výsledků </w:t>
      </w:r>
      <w:r w:rsidR="005D48F1">
        <w:rPr>
          <w:rFonts w:ascii="Times New Roman" w:hAnsi="Times New Roman" w:cs="Times New Roman"/>
          <w:sz w:val="24"/>
          <w:szCs w:val="24"/>
        </w:rPr>
        <w:t>je patrn</w:t>
      </w:r>
      <w:r w:rsidR="00F84E07">
        <w:rPr>
          <w:rFonts w:ascii="Times New Roman" w:hAnsi="Times New Roman" w:cs="Times New Roman"/>
          <w:sz w:val="24"/>
          <w:szCs w:val="24"/>
        </w:rPr>
        <w:t>á jistá různorodost odpovědí</w:t>
      </w:r>
      <w:r w:rsidR="00ED3906">
        <w:rPr>
          <w:rFonts w:ascii="Times New Roman" w:hAnsi="Times New Roman" w:cs="Times New Roman"/>
          <w:sz w:val="24"/>
          <w:szCs w:val="24"/>
        </w:rPr>
        <w:t>, která mohla být vyvolána formulací otázky</w:t>
      </w:r>
      <w:r w:rsidR="00407618">
        <w:rPr>
          <w:rFonts w:ascii="Times New Roman" w:hAnsi="Times New Roman" w:cs="Times New Roman"/>
          <w:sz w:val="24"/>
          <w:szCs w:val="24"/>
        </w:rPr>
        <w:t xml:space="preserve">. </w:t>
      </w:r>
      <w:r w:rsidR="004632E0">
        <w:rPr>
          <w:rFonts w:ascii="Times New Roman" w:hAnsi="Times New Roman" w:cs="Times New Roman"/>
          <w:sz w:val="24"/>
          <w:szCs w:val="24"/>
        </w:rPr>
        <w:t xml:space="preserve">Proto </w:t>
      </w:r>
      <w:r w:rsidR="00ED3906">
        <w:rPr>
          <w:rFonts w:ascii="Times New Roman" w:hAnsi="Times New Roman" w:cs="Times New Roman"/>
          <w:sz w:val="24"/>
          <w:szCs w:val="24"/>
        </w:rPr>
        <w:t xml:space="preserve">považuji za užitečný výstup zjištění, jak specifičtěji formulovat otázku v případě opakování výzkumu. </w:t>
      </w:r>
    </w:p>
    <w:p w:rsidR="007505ED" w:rsidRDefault="007505ED" w:rsidP="007C4B36">
      <w:pPr>
        <w:spacing w:after="0" w:line="360" w:lineRule="auto"/>
        <w:jc w:val="both"/>
        <w:rPr>
          <w:rFonts w:ascii="Times New Roman" w:hAnsi="Times New Roman" w:cs="Times New Roman"/>
          <w:sz w:val="24"/>
          <w:szCs w:val="24"/>
        </w:rPr>
      </w:pPr>
    </w:p>
    <w:p w:rsidR="007505ED" w:rsidRDefault="007505ED" w:rsidP="007C4B36">
      <w:pPr>
        <w:spacing w:after="0" w:line="360" w:lineRule="auto"/>
        <w:jc w:val="both"/>
        <w:rPr>
          <w:rFonts w:ascii="Times New Roman" w:hAnsi="Times New Roman" w:cs="Times New Roman"/>
          <w:sz w:val="24"/>
          <w:szCs w:val="24"/>
        </w:rPr>
      </w:pPr>
    </w:p>
    <w:p w:rsidR="00407618" w:rsidRDefault="00407618" w:rsidP="00407618">
      <w:pPr>
        <w:spacing w:after="0" w:line="360" w:lineRule="auto"/>
        <w:rPr>
          <w:rFonts w:ascii="Times New Roman" w:hAnsi="Times New Roman" w:cs="Times New Roman"/>
          <w:i/>
          <w:sz w:val="24"/>
          <w:szCs w:val="24"/>
        </w:rPr>
      </w:pPr>
    </w:p>
    <w:p w:rsidR="00407618" w:rsidRDefault="00407618" w:rsidP="00407618">
      <w:pPr>
        <w:spacing w:after="0" w:line="360" w:lineRule="auto"/>
        <w:rPr>
          <w:rFonts w:ascii="Times New Roman" w:hAnsi="Times New Roman" w:cs="Times New Roman"/>
          <w:i/>
          <w:sz w:val="24"/>
          <w:szCs w:val="24"/>
        </w:rPr>
      </w:pPr>
    </w:p>
    <w:p w:rsidR="00407618" w:rsidRDefault="00A54217" w:rsidP="00407618">
      <w:pPr>
        <w:spacing w:after="0" w:line="360" w:lineRule="auto"/>
        <w:jc w:val="center"/>
        <w:rPr>
          <w:rFonts w:ascii="Times New Roman" w:hAnsi="Times New Roman" w:cs="Times New Roman"/>
          <w:i/>
          <w:sz w:val="24"/>
          <w:szCs w:val="24"/>
        </w:rPr>
      </w:pPr>
      <w:r w:rsidRPr="00D057D8">
        <w:rPr>
          <w:rFonts w:ascii="Times New Roman" w:hAnsi="Times New Roman" w:cs="Times New Roman"/>
          <w:i/>
          <w:sz w:val="24"/>
          <w:szCs w:val="24"/>
        </w:rPr>
        <w:lastRenderedPageBreak/>
        <w:t>Tabulka č.</w:t>
      </w:r>
      <w:r w:rsidR="0091190E">
        <w:rPr>
          <w:rFonts w:ascii="Times New Roman" w:hAnsi="Times New Roman" w:cs="Times New Roman"/>
          <w:i/>
          <w:sz w:val="24"/>
          <w:szCs w:val="24"/>
        </w:rPr>
        <w:t xml:space="preserve"> 2</w:t>
      </w:r>
      <w:r w:rsidRPr="00D057D8">
        <w:rPr>
          <w:rFonts w:ascii="Times New Roman" w:hAnsi="Times New Roman" w:cs="Times New Roman"/>
          <w:i/>
          <w:sz w:val="24"/>
          <w:szCs w:val="24"/>
        </w:rPr>
        <w:t>: Zastoupení krajů</w:t>
      </w:r>
    </w:p>
    <w:tbl>
      <w:tblPr>
        <w:tblW w:w="5460" w:type="dxa"/>
        <w:jc w:val="center"/>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3220"/>
        <w:gridCol w:w="1120"/>
        <w:gridCol w:w="1120"/>
      </w:tblGrid>
      <w:tr w:rsidR="00A35B7E" w:rsidRPr="00A35B7E" w:rsidTr="00A35B7E">
        <w:trPr>
          <w:trHeight w:val="342"/>
          <w:jc w:val="center"/>
        </w:trPr>
        <w:tc>
          <w:tcPr>
            <w:tcW w:w="3220" w:type="dxa"/>
            <w:shd w:val="clear" w:color="000000" w:fill="808080"/>
            <w:vAlign w:val="bottom"/>
            <w:hideMark/>
          </w:tcPr>
          <w:p w:rsidR="00A35B7E" w:rsidRPr="00A35B7E" w:rsidRDefault="00A35B7E" w:rsidP="00A35B7E">
            <w:pPr>
              <w:spacing w:after="0" w:line="240" w:lineRule="auto"/>
              <w:jc w:val="center"/>
              <w:rPr>
                <w:rFonts w:ascii="Times New Roman" w:eastAsia="Times New Roman" w:hAnsi="Times New Roman" w:cs="Times New Roman"/>
                <w:b/>
                <w:bCs/>
                <w:color w:val="000000"/>
                <w:sz w:val="24"/>
                <w:szCs w:val="24"/>
              </w:rPr>
            </w:pPr>
            <w:r w:rsidRPr="00A35B7E">
              <w:rPr>
                <w:rFonts w:ascii="Times New Roman" w:eastAsia="Times New Roman" w:hAnsi="Times New Roman" w:cs="Times New Roman"/>
                <w:b/>
                <w:bCs/>
                <w:color w:val="000000"/>
                <w:sz w:val="24"/>
                <w:szCs w:val="24"/>
              </w:rPr>
              <w:t>Kraj</w:t>
            </w:r>
          </w:p>
        </w:tc>
        <w:tc>
          <w:tcPr>
            <w:tcW w:w="1120" w:type="dxa"/>
            <w:shd w:val="clear" w:color="000000" w:fill="808080"/>
            <w:vAlign w:val="bottom"/>
            <w:hideMark/>
          </w:tcPr>
          <w:p w:rsidR="00A35B7E" w:rsidRPr="00A35B7E" w:rsidRDefault="00A35B7E" w:rsidP="00A35B7E">
            <w:pPr>
              <w:spacing w:after="0" w:line="240" w:lineRule="auto"/>
              <w:jc w:val="center"/>
              <w:rPr>
                <w:rFonts w:ascii="Times New Roman" w:eastAsia="Times New Roman" w:hAnsi="Times New Roman" w:cs="Times New Roman"/>
                <w:b/>
                <w:bCs/>
                <w:color w:val="000000"/>
                <w:sz w:val="24"/>
                <w:szCs w:val="24"/>
              </w:rPr>
            </w:pPr>
            <w:r w:rsidRPr="00A35B7E">
              <w:rPr>
                <w:rFonts w:ascii="Times New Roman" w:eastAsia="Times New Roman" w:hAnsi="Times New Roman" w:cs="Times New Roman"/>
                <w:b/>
                <w:bCs/>
                <w:color w:val="000000"/>
                <w:sz w:val="24"/>
                <w:szCs w:val="24"/>
              </w:rPr>
              <w:t>Četnost</w:t>
            </w:r>
          </w:p>
        </w:tc>
        <w:tc>
          <w:tcPr>
            <w:tcW w:w="1120" w:type="dxa"/>
            <w:shd w:val="clear" w:color="000000" w:fill="808080"/>
            <w:vAlign w:val="bottom"/>
            <w:hideMark/>
          </w:tcPr>
          <w:p w:rsidR="00A35B7E" w:rsidRPr="00A35B7E" w:rsidRDefault="00A35B7E" w:rsidP="00A35B7E">
            <w:pPr>
              <w:spacing w:after="0" w:line="240" w:lineRule="auto"/>
              <w:jc w:val="center"/>
              <w:rPr>
                <w:rFonts w:ascii="Times New Roman" w:eastAsia="Times New Roman" w:hAnsi="Times New Roman" w:cs="Times New Roman"/>
                <w:b/>
                <w:bCs/>
                <w:color w:val="000000"/>
                <w:sz w:val="24"/>
                <w:szCs w:val="24"/>
              </w:rPr>
            </w:pPr>
            <w:r w:rsidRPr="00A35B7E">
              <w:rPr>
                <w:rFonts w:ascii="Times New Roman" w:eastAsia="Times New Roman" w:hAnsi="Times New Roman" w:cs="Times New Roman"/>
                <w:b/>
                <w:bCs/>
                <w:color w:val="000000"/>
                <w:sz w:val="24"/>
                <w:szCs w:val="24"/>
              </w:rPr>
              <w:t>%</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Praha</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6</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12</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Středočeský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6</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12</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Jihočeský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4</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8</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Plzeňský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2</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4</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Karlovarský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0</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0</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Ústecký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3</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6</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Liberecký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0</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0</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Královéhradecký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3</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6</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Pardubický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7</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14</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Kraj Vysočina</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6</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12</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Jihomoravský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2</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4</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Olomoucký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3</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6</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Zlínský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4</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8</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Moravskoslezský kraj</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4</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color w:val="000000"/>
                <w:sz w:val="24"/>
                <w:szCs w:val="24"/>
              </w:rPr>
            </w:pPr>
            <w:r w:rsidRPr="00A35B7E">
              <w:rPr>
                <w:rFonts w:ascii="Times New Roman" w:eastAsia="Times New Roman" w:hAnsi="Times New Roman" w:cs="Times New Roman"/>
                <w:color w:val="000000"/>
                <w:sz w:val="24"/>
                <w:szCs w:val="24"/>
              </w:rPr>
              <w:t>8</w:t>
            </w:r>
          </w:p>
        </w:tc>
      </w:tr>
      <w:tr w:rsidR="00A35B7E" w:rsidRPr="00A35B7E" w:rsidTr="00A35B7E">
        <w:trPr>
          <w:trHeight w:val="342"/>
          <w:jc w:val="center"/>
        </w:trPr>
        <w:tc>
          <w:tcPr>
            <w:tcW w:w="3220" w:type="dxa"/>
            <w:shd w:val="clear" w:color="000000" w:fill="FFFFFF"/>
            <w:vAlign w:val="bottom"/>
            <w:hideMark/>
          </w:tcPr>
          <w:p w:rsidR="00A35B7E" w:rsidRPr="00A35B7E" w:rsidRDefault="00A35B7E" w:rsidP="00A35B7E">
            <w:pPr>
              <w:spacing w:after="0" w:line="240" w:lineRule="auto"/>
              <w:rPr>
                <w:rFonts w:ascii="Times New Roman" w:eastAsia="Times New Roman" w:hAnsi="Times New Roman" w:cs="Times New Roman"/>
                <w:b/>
                <w:bCs/>
                <w:color w:val="000000"/>
                <w:sz w:val="24"/>
                <w:szCs w:val="24"/>
              </w:rPr>
            </w:pPr>
            <w:r w:rsidRPr="00A35B7E">
              <w:rPr>
                <w:rFonts w:ascii="Times New Roman" w:eastAsia="Times New Roman" w:hAnsi="Times New Roman" w:cs="Times New Roman"/>
                <w:b/>
                <w:bCs/>
                <w:color w:val="000000"/>
                <w:sz w:val="24"/>
                <w:szCs w:val="24"/>
              </w:rPr>
              <w:t>Celkem</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b/>
                <w:bCs/>
                <w:color w:val="000000"/>
                <w:sz w:val="24"/>
                <w:szCs w:val="24"/>
              </w:rPr>
            </w:pPr>
            <w:r w:rsidRPr="00A35B7E">
              <w:rPr>
                <w:rFonts w:ascii="Times New Roman" w:eastAsia="Times New Roman" w:hAnsi="Times New Roman" w:cs="Times New Roman"/>
                <w:b/>
                <w:bCs/>
                <w:color w:val="000000"/>
                <w:sz w:val="24"/>
                <w:szCs w:val="24"/>
              </w:rPr>
              <w:t>50</w:t>
            </w:r>
          </w:p>
        </w:tc>
        <w:tc>
          <w:tcPr>
            <w:tcW w:w="1120" w:type="dxa"/>
            <w:shd w:val="clear" w:color="000000" w:fill="FFFFFF"/>
            <w:vAlign w:val="bottom"/>
            <w:hideMark/>
          </w:tcPr>
          <w:p w:rsidR="00A35B7E" w:rsidRPr="00A35B7E" w:rsidRDefault="00A35B7E" w:rsidP="00A35B7E">
            <w:pPr>
              <w:spacing w:after="0" w:line="240" w:lineRule="auto"/>
              <w:jc w:val="right"/>
              <w:rPr>
                <w:rFonts w:ascii="Times New Roman" w:eastAsia="Times New Roman" w:hAnsi="Times New Roman" w:cs="Times New Roman"/>
                <w:b/>
                <w:bCs/>
                <w:color w:val="000000"/>
                <w:sz w:val="24"/>
                <w:szCs w:val="24"/>
              </w:rPr>
            </w:pPr>
            <w:r w:rsidRPr="00A35B7E">
              <w:rPr>
                <w:rFonts w:ascii="Times New Roman" w:eastAsia="Times New Roman" w:hAnsi="Times New Roman" w:cs="Times New Roman"/>
                <w:b/>
                <w:bCs/>
                <w:color w:val="000000"/>
                <w:sz w:val="24"/>
                <w:szCs w:val="24"/>
              </w:rPr>
              <w:t>100</w:t>
            </w:r>
          </w:p>
        </w:tc>
      </w:tr>
    </w:tbl>
    <w:p w:rsidR="001F1F20" w:rsidRPr="00545548" w:rsidRDefault="001F1F20" w:rsidP="00545548">
      <w:pPr>
        <w:spacing w:after="0" w:line="360" w:lineRule="auto"/>
        <w:jc w:val="center"/>
        <w:rPr>
          <w:rFonts w:ascii="Times New Roman" w:hAnsi="Times New Roman" w:cs="Times New Roman"/>
          <w:i/>
          <w:sz w:val="24"/>
          <w:szCs w:val="24"/>
        </w:rPr>
      </w:pPr>
    </w:p>
    <w:p w:rsidR="00ED3906" w:rsidRDefault="00A54217" w:rsidP="00ED3906">
      <w:pPr>
        <w:pStyle w:val="Textkomente"/>
        <w:spacing w:line="360" w:lineRule="auto"/>
        <w:jc w:val="both"/>
      </w:pPr>
      <w:r>
        <w:rPr>
          <w:rFonts w:ascii="Times New Roman" w:hAnsi="Times New Roman"/>
          <w:sz w:val="24"/>
          <w:szCs w:val="24"/>
        </w:rPr>
        <w:t xml:space="preserve">Tabulka č. </w:t>
      </w:r>
      <w:r w:rsidR="0091190E">
        <w:rPr>
          <w:rFonts w:ascii="Times New Roman" w:hAnsi="Times New Roman"/>
          <w:sz w:val="24"/>
          <w:szCs w:val="24"/>
        </w:rPr>
        <w:t xml:space="preserve">2 </w:t>
      </w:r>
      <w:r>
        <w:rPr>
          <w:rFonts w:ascii="Times New Roman" w:hAnsi="Times New Roman"/>
          <w:sz w:val="24"/>
          <w:szCs w:val="24"/>
        </w:rPr>
        <w:t xml:space="preserve">se vztahuje k otázce č. 2 v dotazníku. Touto otázkou bylo zjišťováno, v jakém kraji se nachází zařízení, ve kterém respondent poskytuje sociální službu </w:t>
      </w:r>
      <w:r w:rsidR="006E2788">
        <w:rPr>
          <w:rFonts w:ascii="Times New Roman" w:hAnsi="Times New Roman"/>
          <w:sz w:val="24"/>
          <w:szCs w:val="24"/>
        </w:rPr>
        <w:t xml:space="preserve">pro osoby s duševním onemocněním. Respondenti měli uvést název kraje. </w:t>
      </w:r>
      <w:r w:rsidR="00937E0E">
        <w:rPr>
          <w:rFonts w:ascii="Times New Roman" w:hAnsi="Times New Roman"/>
          <w:sz w:val="24"/>
          <w:szCs w:val="24"/>
        </w:rPr>
        <w:t xml:space="preserve">Z uvedených odpovědí vyplynulo, že největší zastoupení </w:t>
      </w:r>
      <w:r w:rsidR="00937E0E" w:rsidRPr="00937E0E">
        <w:rPr>
          <w:rFonts w:ascii="Times New Roman" w:hAnsi="Times New Roman"/>
          <w:b/>
          <w:sz w:val="24"/>
          <w:szCs w:val="24"/>
        </w:rPr>
        <w:t>1</w:t>
      </w:r>
      <w:r w:rsidR="001115AB">
        <w:rPr>
          <w:rFonts w:ascii="Times New Roman" w:hAnsi="Times New Roman"/>
          <w:b/>
          <w:sz w:val="24"/>
          <w:szCs w:val="24"/>
        </w:rPr>
        <w:t>4</w:t>
      </w:r>
      <w:r w:rsidR="00937E0E" w:rsidRPr="00937E0E">
        <w:rPr>
          <w:rFonts w:ascii="Times New Roman" w:hAnsi="Times New Roman"/>
          <w:b/>
          <w:sz w:val="24"/>
          <w:szCs w:val="24"/>
        </w:rPr>
        <w:t>%</w:t>
      </w:r>
      <w:r w:rsidR="00937E0E">
        <w:rPr>
          <w:rFonts w:ascii="Times New Roman" w:hAnsi="Times New Roman"/>
          <w:sz w:val="24"/>
          <w:szCs w:val="24"/>
        </w:rPr>
        <w:t xml:space="preserve"> (</w:t>
      </w:r>
      <w:r w:rsidR="001115AB">
        <w:rPr>
          <w:rFonts w:ascii="Times New Roman" w:hAnsi="Times New Roman"/>
          <w:sz w:val="24"/>
          <w:szCs w:val="24"/>
        </w:rPr>
        <w:t xml:space="preserve">7 </w:t>
      </w:r>
      <w:r w:rsidR="00937E0E">
        <w:rPr>
          <w:rFonts w:ascii="Times New Roman" w:hAnsi="Times New Roman"/>
          <w:sz w:val="24"/>
          <w:szCs w:val="24"/>
        </w:rPr>
        <w:t>zařízení)</w:t>
      </w:r>
      <w:r w:rsidR="001115AB">
        <w:rPr>
          <w:rFonts w:ascii="Times New Roman" w:hAnsi="Times New Roman"/>
          <w:sz w:val="24"/>
          <w:szCs w:val="24"/>
        </w:rPr>
        <w:t>,</w:t>
      </w:r>
      <w:r w:rsidR="00937E0E">
        <w:rPr>
          <w:rFonts w:ascii="Times New Roman" w:hAnsi="Times New Roman"/>
          <w:sz w:val="24"/>
          <w:szCs w:val="24"/>
        </w:rPr>
        <w:t xml:space="preserve"> je v  Pardubickém kraji. Naopak nejm</w:t>
      </w:r>
      <w:r w:rsidR="000D1AEE">
        <w:rPr>
          <w:rFonts w:ascii="Times New Roman" w:hAnsi="Times New Roman"/>
          <w:sz w:val="24"/>
          <w:szCs w:val="24"/>
        </w:rPr>
        <w:t xml:space="preserve">enší zastoupení </w:t>
      </w:r>
      <w:r w:rsidR="00AA38CC" w:rsidRPr="00AA38CC">
        <w:rPr>
          <w:rFonts w:ascii="Times New Roman" w:hAnsi="Times New Roman"/>
          <w:b/>
          <w:sz w:val="24"/>
          <w:szCs w:val="24"/>
        </w:rPr>
        <w:t>4</w:t>
      </w:r>
      <w:r w:rsidR="000D1AEE" w:rsidRPr="000D1AEE">
        <w:rPr>
          <w:rFonts w:ascii="Times New Roman" w:hAnsi="Times New Roman"/>
          <w:b/>
          <w:sz w:val="24"/>
          <w:szCs w:val="24"/>
        </w:rPr>
        <w:t xml:space="preserve"> %</w:t>
      </w:r>
      <w:r w:rsidR="000D1AEE">
        <w:rPr>
          <w:rFonts w:ascii="Times New Roman" w:hAnsi="Times New Roman"/>
          <w:sz w:val="24"/>
          <w:szCs w:val="24"/>
        </w:rPr>
        <w:t xml:space="preserve"> (</w:t>
      </w:r>
      <w:r w:rsidR="001115AB">
        <w:rPr>
          <w:rFonts w:ascii="Times New Roman" w:hAnsi="Times New Roman"/>
          <w:sz w:val="24"/>
          <w:szCs w:val="24"/>
        </w:rPr>
        <w:t xml:space="preserve">2 </w:t>
      </w:r>
      <w:r w:rsidR="000D1AEE">
        <w:rPr>
          <w:rFonts w:ascii="Times New Roman" w:hAnsi="Times New Roman"/>
          <w:sz w:val="24"/>
          <w:szCs w:val="24"/>
        </w:rPr>
        <w:t>zařízení)</w:t>
      </w:r>
      <w:r w:rsidR="00937E0E">
        <w:rPr>
          <w:rFonts w:ascii="Times New Roman" w:hAnsi="Times New Roman"/>
          <w:sz w:val="24"/>
          <w:szCs w:val="24"/>
        </w:rPr>
        <w:t>, je v</w:t>
      </w:r>
      <w:r w:rsidR="000D1AEE">
        <w:rPr>
          <w:rFonts w:ascii="Times New Roman" w:hAnsi="Times New Roman"/>
          <w:sz w:val="24"/>
          <w:szCs w:val="24"/>
        </w:rPr>
        <w:t xml:space="preserve"> Plzeňském a Jihomoravském kraji. Výsledky ukazují také </w:t>
      </w:r>
      <w:r w:rsidR="000D1AEE" w:rsidRPr="000D1AEE">
        <w:rPr>
          <w:rFonts w:ascii="Times New Roman" w:hAnsi="Times New Roman"/>
          <w:b/>
          <w:sz w:val="24"/>
          <w:szCs w:val="24"/>
        </w:rPr>
        <w:t>0 %</w:t>
      </w:r>
      <w:r w:rsidR="000D1AEE">
        <w:rPr>
          <w:rFonts w:ascii="Times New Roman" w:hAnsi="Times New Roman"/>
          <w:sz w:val="24"/>
          <w:szCs w:val="24"/>
        </w:rPr>
        <w:t xml:space="preserve"> zastoupení u Karlovarského a Libereckého kraje. Lze však předpokládat, že ze 46 % oslovených zařízení, které na dotazník neo</w:t>
      </w:r>
      <w:r w:rsidR="0091190E">
        <w:rPr>
          <w:rFonts w:ascii="Times New Roman" w:hAnsi="Times New Roman"/>
          <w:sz w:val="24"/>
          <w:szCs w:val="24"/>
        </w:rPr>
        <w:t>d</w:t>
      </w:r>
      <w:r w:rsidR="000D1AEE">
        <w:rPr>
          <w:rFonts w:ascii="Times New Roman" w:hAnsi="Times New Roman"/>
          <w:sz w:val="24"/>
          <w:szCs w:val="24"/>
        </w:rPr>
        <w:t xml:space="preserve">pověděly, mohou být někteří respondenti právě z těchto krajů. </w:t>
      </w:r>
      <w:r w:rsidR="00ED3906">
        <w:rPr>
          <w:rFonts w:ascii="Times New Roman" w:hAnsi="Times New Roman"/>
          <w:sz w:val="24"/>
          <w:szCs w:val="24"/>
        </w:rPr>
        <w:t>Otázkou zůstává motivace zařízení z těchto region</w:t>
      </w:r>
      <w:r w:rsidR="00C86CA5">
        <w:rPr>
          <w:rFonts w:ascii="Times New Roman" w:hAnsi="Times New Roman"/>
          <w:sz w:val="24"/>
          <w:szCs w:val="24"/>
        </w:rPr>
        <w:t>ů</w:t>
      </w:r>
      <w:r w:rsidR="00ED3906">
        <w:rPr>
          <w:rFonts w:ascii="Times New Roman" w:hAnsi="Times New Roman"/>
          <w:sz w:val="24"/>
          <w:szCs w:val="24"/>
        </w:rPr>
        <w:t xml:space="preserve">, která vedla k tomu, že se rozhodli do výzkumu nevstoupit. </w:t>
      </w:r>
    </w:p>
    <w:p w:rsidR="00407618" w:rsidRDefault="00407618" w:rsidP="00ED3906">
      <w:pPr>
        <w:spacing w:after="0" w:line="360" w:lineRule="auto"/>
        <w:jc w:val="both"/>
        <w:rPr>
          <w:rFonts w:ascii="Times New Roman" w:hAnsi="Times New Roman" w:cs="Times New Roman"/>
          <w:sz w:val="24"/>
          <w:szCs w:val="24"/>
        </w:rPr>
      </w:pPr>
    </w:p>
    <w:p w:rsidR="00407618" w:rsidRDefault="00407618" w:rsidP="000D1AEE">
      <w:pPr>
        <w:spacing w:after="0" w:line="360" w:lineRule="auto"/>
        <w:jc w:val="both"/>
        <w:rPr>
          <w:rFonts w:ascii="Times New Roman" w:hAnsi="Times New Roman" w:cs="Times New Roman"/>
          <w:sz w:val="24"/>
          <w:szCs w:val="24"/>
        </w:rPr>
      </w:pPr>
    </w:p>
    <w:p w:rsidR="00ED3906" w:rsidRDefault="00ED3906" w:rsidP="000D1AEE">
      <w:pPr>
        <w:spacing w:after="0" w:line="360" w:lineRule="auto"/>
        <w:jc w:val="both"/>
        <w:rPr>
          <w:rFonts w:ascii="Times New Roman" w:hAnsi="Times New Roman" w:cs="Times New Roman"/>
          <w:sz w:val="24"/>
          <w:szCs w:val="24"/>
        </w:rPr>
      </w:pPr>
    </w:p>
    <w:p w:rsidR="00407618" w:rsidRDefault="00407618" w:rsidP="00407618">
      <w:pPr>
        <w:spacing w:after="0" w:line="360" w:lineRule="auto"/>
        <w:jc w:val="center"/>
        <w:rPr>
          <w:rFonts w:ascii="Times New Roman" w:hAnsi="Times New Roman" w:cs="Times New Roman"/>
          <w:i/>
          <w:sz w:val="24"/>
          <w:szCs w:val="24"/>
        </w:rPr>
      </w:pPr>
    </w:p>
    <w:p w:rsidR="00937E0E" w:rsidRDefault="00AA69AA" w:rsidP="00407618">
      <w:pPr>
        <w:spacing w:after="0" w:line="360" w:lineRule="auto"/>
        <w:jc w:val="center"/>
        <w:rPr>
          <w:rFonts w:ascii="Times New Roman" w:hAnsi="Times New Roman" w:cs="Times New Roman"/>
          <w:i/>
          <w:sz w:val="24"/>
          <w:szCs w:val="24"/>
        </w:rPr>
      </w:pPr>
      <w:r w:rsidRPr="00D057D8">
        <w:rPr>
          <w:rFonts w:ascii="Times New Roman" w:hAnsi="Times New Roman" w:cs="Times New Roman"/>
          <w:i/>
          <w:sz w:val="24"/>
          <w:szCs w:val="24"/>
        </w:rPr>
        <w:lastRenderedPageBreak/>
        <w:t>Tabulka č</w:t>
      </w:r>
      <w:r w:rsidR="00E764CA">
        <w:rPr>
          <w:rFonts w:ascii="Times New Roman" w:hAnsi="Times New Roman" w:cs="Times New Roman"/>
          <w:i/>
          <w:sz w:val="24"/>
          <w:szCs w:val="24"/>
        </w:rPr>
        <w:t>.</w:t>
      </w:r>
      <w:r w:rsidR="0091190E">
        <w:rPr>
          <w:rFonts w:ascii="Times New Roman" w:hAnsi="Times New Roman" w:cs="Times New Roman"/>
          <w:i/>
          <w:sz w:val="24"/>
          <w:szCs w:val="24"/>
        </w:rPr>
        <w:t xml:space="preserve"> 3</w:t>
      </w:r>
      <w:r w:rsidRPr="00D057D8">
        <w:rPr>
          <w:rFonts w:ascii="Times New Roman" w:hAnsi="Times New Roman" w:cs="Times New Roman"/>
          <w:i/>
          <w:sz w:val="24"/>
          <w:szCs w:val="24"/>
        </w:rPr>
        <w:t>: Délka poskytování služby pro duševně nemocné osoby</w:t>
      </w:r>
    </w:p>
    <w:tbl>
      <w:tblPr>
        <w:tblW w:w="5460"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3220"/>
        <w:gridCol w:w="1120"/>
        <w:gridCol w:w="1120"/>
      </w:tblGrid>
      <w:tr w:rsidR="00A5589A" w:rsidRPr="00A5589A" w:rsidTr="00A5589A">
        <w:trPr>
          <w:trHeight w:val="679"/>
          <w:jc w:val="center"/>
        </w:trPr>
        <w:tc>
          <w:tcPr>
            <w:tcW w:w="3220" w:type="dxa"/>
            <w:shd w:val="clear" w:color="000000" w:fill="808080"/>
            <w:vAlign w:val="bottom"/>
            <w:hideMark/>
          </w:tcPr>
          <w:p w:rsidR="00A5589A" w:rsidRPr="00A5589A" w:rsidRDefault="00A5589A" w:rsidP="00A5589A">
            <w:pPr>
              <w:spacing w:after="0" w:line="240" w:lineRule="auto"/>
              <w:jc w:val="center"/>
              <w:rPr>
                <w:rFonts w:ascii="Times New Roman" w:eastAsia="Times New Roman" w:hAnsi="Times New Roman" w:cs="Times New Roman"/>
                <w:b/>
                <w:bCs/>
                <w:color w:val="000000"/>
                <w:sz w:val="24"/>
                <w:szCs w:val="24"/>
              </w:rPr>
            </w:pPr>
            <w:r w:rsidRPr="00A5589A">
              <w:rPr>
                <w:rFonts w:ascii="Times New Roman" w:eastAsia="Times New Roman" w:hAnsi="Times New Roman" w:cs="Times New Roman"/>
                <w:b/>
                <w:bCs/>
                <w:color w:val="000000"/>
                <w:sz w:val="24"/>
                <w:szCs w:val="24"/>
              </w:rPr>
              <w:t>Délka poskytování služby pro duševně nemocné osoby</w:t>
            </w:r>
          </w:p>
        </w:tc>
        <w:tc>
          <w:tcPr>
            <w:tcW w:w="1120" w:type="dxa"/>
            <w:shd w:val="clear" w:color="000000" w:fill="808080"/>
            <w:vAlign w:val="center"/>
            <w:hideMark/>
          </w:tcPr>
          <w:p w:rsidR="00A5589A" w:rsidRPr="00A5589A" w:rsidRDefault="00A5589A" w:rsidP="00A5589A">
            <w:pPr>
              <w:spacing w:after="0" w:line="240" w:lineRule="auto"/>
              <w:jc w:val="center"/>
              <w:rPr>
                <w:rFonts w:ascii="Times New Roman" w:eastAsia="Times New Roman" w:hAnsi="Times New Roman" w:cs="Times New Roman"/>
                <w:b/>
                <w:bCs/>
                <w:color w:val="000000"/>
                <w:sz w:val="24"/>
                <w:szCs w:val="24"/>
              </w:rPr>
            </w:pPr>
            <w:r w:rsidRPr="00A5589A">
              <w:rPr>
                <w:rFonts w:ascii="Times New Roman" w:eastAsia="Times New Roman" w:hAnsi="Times New Roman" w:cs="Times New Roman"/>
                <w:b/>
                <w:bCs/>
                <w:color w:val="000000"/>
                <w:sz w:val="24"/>
                <w:szCs w:val="24"/>
              </w:rPr>
              <w:t>Četnost</w:t>
            </w:r>
          </w:p>
        </w:tc>
        <w:tc>
          <w:tcPr>
            <w:tcW w:w="1120" w:type="dxa"/>
            <w:shd w:val="clear" w:color="000000" w:fill="808080"/>
            <w:vAlign w:val="center"/>
            <w:hideMark/>
          </w:tcPr>
          <w:p w:rsidR="00A5589A" w:rsidRPr="00A5589A" w:rsidRDefault="00A5589A" w:rsidP="00A5589A">
            <w:pPr>
              <w:spacing w:after="0" w:line="240" w:lineRule="auto"/>
              <w:jc w:val="center"/>
              <w:rPr>
                <w:rFonts w:ascii="Times New Roman" w:eastAsia="Times New Roman" w:hAnsi="Times New Roman" w:cs="Times New Roman"/>
                <w:b/>
                <w:bCs/>
                <w:color w:val="000000"/>
                <w:sz w:val="24"/>
                <w:szCs w:val="24"/>
              </w:rPr>
            </w:pPr>
            <w:r w:rsidRPr="00A5589A">
              <w:rPr>
                <w:rFonts w:ascii="Times New Roman" w:eastAsia="Times New Roman" w:hAnsi="Times New Roman" w:cs="Times New Roman"/>
                <w:b/>
                <w:bCs/>
                <w:color w:val="000000"/>
                <w:sz w:val="24"/>
                <w:szCs w:val="24"/>
              </w:rPr>
              <w:t>%</w:t>
            </w:r>
          </w:p>
        </w:tc>
      </w:tr>
      <w:tr w:rsidR="00A5589A" w:rsidRPr="00A5589A" w:rsidTr="00A5589A">
        <w:trPr>
          <w:trHeight w:val="342"/>
          <w:jc w:val="center"/>
        </w:trPr>
        <w:tc>
          <w:tcPr>
            <w:tcW w:w="3220" w:type="dxa"/>
            <w:shd w:val="clear" w:color="auto" w:fill="auto"/>
            <w:vAlign w:val="bottom"/>
            <w:hideMark/>
          </w:tcPr>
          <w:p w:rsidR="001115AB" w:rsidRPr="00A5589A" w:rsidRDefault="00A5589A" w:rsidP="00A5589A">
            <w:pPr>
              <w:spacing w:after="0" w:line="240" w:lineRule="auto"/>
              <w:rPr>
                <w:rFonts w:ascii="Times New Roman" w:eastAsia="Times New Roman" w:hAnsi="Times New Roman" w:cs="Times New Roman"/>
                <w:color w:val="000000"/>
                <w:sz w:val="24"/>
                <w:szCs w:val="24"/>
              </w:rPr>
            </w:pPr>
            <w:r w:rsidRPr="00A5589A">
              <w:rPr>
                <w:rFonts w:ascii="Times New Roman" w:eastAsia="Times New Roman" w:hAnsi="Times New Roman" w:cs="Times New Roman"/>
                <w:color w:val="000000"/>
                <w:sz w:val="24"/>
                <w:szCs w:val="24"/>
              </w:rPr>
              <w:t xml:space="preserve">1 </w:t>
            </w:r>
            <w:r w:rsidR="001115AB">
              <w:rPr>
                <w:rFonts w:ascii="Times New Roman" w:hAnsi="Times New Roman" w:cs="Times New Roman"/>
                <w:sz w:val="24"/>
                <w:szCs w:val="24"/>
              </w:rPr>
              <w:t>–</w:t>
            </w:r>
            <w:r w:rsidRPr="00A5589A">
              <w:rPr>
                <w:rFonts w:ascii="Times New Roman" w:eastAsia="Times New Roman" w:hAnsi="Times New Roman" w:cs="Times New Roman"/>
                <w:color w:val="000000"/>
                <w:sz w:val="24"/>
                <w:szCs w:val="24"/>
              </w:rPr>
              <w:t xml:space="preserve"> 5 let</w:t>
            </w:r>
          </w:p>
        </w:tc>
        <w:tc>
          <w:tcPr>
            <w:tcW w:w="1120" w:type="dxa"/>
            <w:shd w:val="clear" w:color="auto" w:fill="auto"/>
            <w:vAlign w:val="bottom"/>
            <w:hideMark/>
          </w:tcPr>
          <w:p w:rsidR="00A5589A" w:rsidRPr="00A5589A" w:rsidRDefault="00A5589A" w:rsidP="00A5589A">
            <w:pPr>
              <w:spacing w:after="0" w:line="240" w:lineRule="auto"/>
              <w:jc w:val="right"/>
              <w:rPr>
                <w:rFonts w:ascii="Times New Roman" w:eastAsia="Times New Roman" w:hAnsi="Times New Roman" w:cs="Times New Roman"/>
                <w:color w:val="000000"/>
                <w:sz w:val="24"/>
                <w:szCs w:val="24"/>
              </w:rPr>
            </w:pPr>
            <w:r w:rsidRPr="00A5589A">
              <w:rPr>
                <w:rFonts w:ascii="Times New Roman" w:eastAsia="Times New Roman" w:hAnsi="Times New Roman" w:cs="Times New Roman"/>
                <w:color w:val="000000"/>
                <w:sz w:val="24"/>
                <w:szCs w:val="24"/>
              </w:rPr>
              <w:t>10</w:t>
            </w:r>
          </w:p>
        </w:tc>
        <w:tc>
          <w:tcPr>
            <w:tcW w:w="1120" w:type="dxa"/>
            <w:shd w:val="clear" w:color="auto" w:fill="auto"/>
            <w:vAlign w:val="bottom"/>
            <w:hideMark/>
          </w:tcPr>
          <w:p w:rsidR="00A5589A" w:rsidRPr="00A5589A" w:rsidRDefault="00A5589A" w:rsidP="00A5589A">
            <w:pPr>
              <w:spacing w:after="0" w:line="240" w:lineRule="auto"/>
              <w:jc w:val="right"/>
              <w:rPr>
                <w:rFonts w:ascii="Times New Roman" w:eastAsia="Times New Roman" w:hAnsi="Times New Roman" w:cs="Times New Roman"/>
                <w:color w:val="000000"/>
                <w:sz w:val="24"/>
                <w:szCs w:val="24"/>
              </w:rPr>
            </w:pPr>
            <w:r w:rsidRPr="00A5589A">
              <w:rPr>
                <w:rFonts w:ascii="Times New Roman" w:eastAsia="Times New Roman" w:hAnsi="Times New Roman" w:cs="Times New Roman"/>
                <w:color w:val="000000"/>
                <w:sz w:val="24"/>
                <w:szCs w:val="24"/>
              </w:rPr>
              <w:t>20</w:t>
            </w:r>
          </w:p>
        </w:tc>
      </w:tr>
      <w:tr w:rsidR="00A5589A" w:rsidRPr="00A5589A" w:rsidTr="00A5589A">
        <w:trPr>
          <w:trHeight w:val="342"/>
          <w:jc w:val="center"/>
        </w:trPr>
        <w:tc>
          <w:tcPr>
            <w:tcW w:w="3220" w:type="dxa"/>
            <w:shd w:val="clear" w:color="auto" w:fill="auto"/>
            <w:vAlign w:val="bottom"/>
            <w:hideMark/>
          </w:tcPr>
          <w:p w:rsidR="001115AB" w:rsidRPr="00A5589A" w:rsidRDefault="00A5589A" w:rsidP="00A5589A">
            <w:pPr>
              <w:spacing w:after="0" w:line="240" w:lineRule="auto"/>
              <w:rPr>
                <w:rFonts w:ascii="Times New Roman" w:eastAsia="Times New Roman" w:hAnsi="Times New Roman" w:cs="Times New Roman"/>
                <w:color w:val="000000"/>
                <w:sz w:val="24"/>
                <w:szCs w:val="24"/>
              </w:rPr>
            </w:pPr>
            <w:r w:rsidRPr="00A5589A">
              <w:rPr>
                <w:rFonts w:ascii="Times New Roman" w:eastAsia="Times New Roman" w:hAnsi="Times New Roman" w:cs="Times New Roman"/>
                <w:color w:val="000000"/>
                <w:sz w:val="24"/>
                <w:szCs w:val="24"/>
              </w:rPr>
              <w:t xml:space="preserve">6 </w:t>
            </w:r>
            <w:r w:rsidR="001115AB">
              <w:rPr>
                <w:rFonts w:ascii="Times New Roman" w:hAnsi="Times New Roman" w:cs="Times New Roman"/>
                <w:sz w:val="24"/>
                <w:szCs w:val="24"/>
              </w:rPr>
              <w:t>–</w:t>
            </w:r>
            <w:r w:rsidRPr="00A5589A">
              <w:rPr>
                <w:rFonts w:ascii="Times New Roman" w:eastAsia="Times New Roman" w:hAnsi="Times New Roman" w:cs="Times New Roman"/>
                <w:color w:val="000000"/>
                <w:sz w:val="24"/>
                <w:szCs w:val="24"/>
              </w:rPr>
              <w:t xml:space="preserve"> 10 let</w:t>
            </w:r>
          </w:p>
        </w:tc>
        <w:tc>
          <w:tcPr>
            <w:tcW w:w="1120" w:type="dxa"/>
            <w:shd w:val="clear" w:color="auto" w:fill="auto"/>
            <w:vAlign w:val="bottom"/>
            <w:hideMark/>
          </w:tcPr>
          <w:p w:rsidR="00A5589A" w:rsidRPr="00A5589A" w:rsidRDefault="00A5589A" w:rsidP="00A5589A">
            <w:pPr>
              <w:spacing w:after="0" w:line="240" w:lineRule="auto"/>
              <w:jc w:val="right"/>
              <w:rPr>
                <w:rFonts w:ascii="Times New Roman" w:eastAsia="Times New Roman" w:hAnsi="Times New Roman" w:cs="Times New Roman"/>
                <w:color w:val="000000"/>
                <w:sz w:val="24"/>
                <w:szCs w:val="24"/>
              </w:rPr>
            </w:pPr>
            <w:r w:rsidRPr="00A5589A">
              <w:rPr>
                <w:rFonts w:ascii="Times New Roman" w:eastAsia="Times New Roman" w:hAnsi="Times New Roman" w:cs="Times New Roman"/>
                <w:color w:val="000000"/>
                <w:sz w:val="24"/>
                <w:szCs w:val="24"/>
              </w:rPr>
              <w:t>15</w:t>
            </w:r>
          </w:p>
        </w:tc>
        <w:tc>
          <w:tcPr>
            <w:tcW w:w="1120" w:type="dxa"/>
            <w:shd w:val="clear" w:color="auto" w:fill="auto"/>
            <w:vAlign w:val="bottom"/>
            <w:hideMark/>
          </w:tcPr>
          <w:p w:rsidR="00A5589A" w:rsidRPr="00A5589A" w:rsidRDefault="00A5589A" w:rsidP="00A5589A">
            <w:pPr>
              <w:spacing w:after="0" w:line="240" w:lineRule="auto"/>
              <w:jc w:val="right"/>
              <w:rPr>
                <w:rFonts w:ascii="Times New Roman" w:eastAsia="Times New Roman" w:hAnsi="Times New Roman" w:cs="Times New Roman"/>
                <w:color w:val="000000"/>
                <w:sz w:val="24"/>
                <w:szCs w:val="24"/>
              </w:rPr>
            </w:pPr>
            <w:r w:rsidRPr="00A5589A">
              <w:rPr>
                <w:rFonts w:ascii="Times New Roman" w:eastAsia="Times New Roman" w:hAnsi="Times New Roman" w:cs="Times New Roman"/>
                <w:color w:val="000000"/>
                <w:sz w:val="24"/>
                <w:szCs w:val="24"/>
              </w:rPr>
              <w:t>30</w:t>
            </w:r>
          </w:p>
        </w:tc>
      </w:tr>
      <w:tr w:rsidR="00A5589A" w:rsidRPr="00A5589A" w:rsidTr="00A5589A">
        <w:trPr>
          <w:trHeight w:val="342"/>
          <w:jc w:val="center"/>
        </w:trPr>
        <w:tc>
          <w:tcPr>
            <w:tcW w:w="3220" w:type="dxa"/>
            <w:shd w:val="clear" w:color="auto" w:fill="auto"/>
            <w:vAlign w:val="bottom"/>
            <w:hideMark/>
          </w:tcPr>
          <w:p w:rsidR="00A5589A" w:rsidRPr="00A5589A" w:rsidRDefault="00A5589A" w:rsidP="00A5589A">
            <w:pPr>
              <w:spacing w:after="0" w:line="240" w:lineRule="auto"/>
              <w:rPr>
                <w:rFonts w:ascii="Times New Roman" w:eastAsia="Times New Roman" w:hAnsi="Times New Roman" w:cs="Times New Roman"/>
                <w:color w:val="000000"/>
                <w:sz w:val="24"/>
                <w:szCs w:val="24"/>
              </w:rPr>
            </w:pPr>
            <w:r w:rsidRPr="00A5589A">
              <w:rPr>
                <w:rFonts w:ascii="Times New Roman" w:eastAsia="Times New Roman" w:hAnsi="Times New Roman" w:cs="Times New Roman"/>
                <w:color w:val="000000"/>
                <w:sz w:val="24"/>
                <w:szCs w:val="24"/>
              </w:rPr>
              <w:t>11 a více let</w:t>
            </w:r>
          </w:p>
        </w:tc>
        <w:tc>
          <w:tcPr>
            <w:tcW w:w="1120" w:type="dxa"/>
            <w:shd w:val="clear" w:color="auto" w:fill="auto"/>
            <w:vAlign w:val="bottom"/>
            <w:hideMark/>
          </w:tcPr>
          <w:p w:rsidR="00A5589A" w:rsidRPr="00A5589A" w:rsidRDefault="00A5589A" w:rsidP="00A5589A">
            <w:pPr>
              <w:spacing w:after="0" w:line="240" w:lineRule="auto"/>
              <w:jc w:val="right"/>
              <w:rPr>
                <w:rFonts w:ascii="Times New Roman" w:eastAsia="Times New Roman" w:hAnsi="Times New Roman" w:cs="Times New Roman"/>
                <w:color w:val="000000"/>
                <w:sz w:val="24"/>
                <w:szCs w:val="24"/>
              </w:rPr>
            </w:pPr>
            <w:r w:rsidRPr="00A5589A">
              <w:rPr>
                <w:rFonts w:ascii="Times New Roman" w:eastAsia="Times New Roman" w:hAnsi="Times New Roman" w:cs="Times New Roman"/>
                <w:color w:val="000000"/>
                <w:sz w:val="24"/>
                <w:szCs w:val="24"/>
              </w:rPr>
              <w:t>25</w:t>
            </w:r>
          </w:p>
        </w:tc>
        <w:tc>
          <w:tcPr>
            <w:tcW w:w="1120" w:type="dxa"/>
            <w:shd w:val="clear" w:color="auto" w:fill="auto"/>
            <w:vAlign w:val="bottom"/>
            <w:hideMark/>
          </w:tcPr>
          <w:p w:rsidR="00A5589A" w:rsidRPr="00A5589A" w:rsidRDefault="00A5589A" w:rsidP="00A5589A">
            <w:pPr>
              <w:spacing w:after="0" w:line="240" w:lineRule="auto"/>
              <w:jc w:val="right"/>
              <w:rPr>
                <w:rFonts w:ascii="Times New Roman" w:eastAsia="Times New Roman" w:hAnsi="Times New Roman" w:cs="Times New Roman"/>
                <w:color w:val="000000"/>
                <w:sz w:val="24"/>
                <w:szCs w:val="24"/>
              </w:rPr>
            </w:pPr>
            <w:r w:rsidRPr="00A5589A">
              <w:rPr>
                <w:rFonts w:ascii="Times New Roman" w:eastAsia="Times New Roman" w:hAnsi="Times New Roman" w:cs="Times New Roman"/>
                <w:color w:val="000000"/>
                <w:sz w:val="24"/>
                <w:szCs w:val="24"/>
              </w:rPr>
              <w:t>50</w:t>
            </w:r>
          </w:p>
        </w:tc>
      </w:tr>
      <w:tr w:rsidR="00A5589A" w:rsidRPr="00A5589A" w:rsidTr="00A5589A">
        <w:trPr>
          <w:trHeight w:val="342"/>
          <w:jc w:val="center"/>
        </w:trPr>
        <w:tc>
          <w:tcPr>
            <w:tcW w:w="3220" w:type="dxa"/>
            <w:shd w:val="clear" w:color="auto" w:fill="auto"/>
            <w:vAlign w:val="bottom"/>
            <w:hideMark/>
          </w:tcPr>
          <w:p w:rsidR="00A5589A" w:rsidRPr="00A5589A" w:rsidRDefault="00A5589A" w:rsidP="00A5589A">
            <w:pPr>
              <w:spacing w:after="0" w:line="240" w:lineRule="auto"/>
              <w:rPr>
                <w:rFonts w:ascii="Times New Roman" w:eastAsia="Times New Roman" w:hAnsi="Times New Roman" w:cs="Times New Roman"/>
                <w:b/>
                <w:bCs/>
                <w:color w:val="000000"/>
                <w:sz w:val="24"/>
                <w:szCs w:val="24"/>
              </w:rPr>
            </w:pPr>
            <w:r w:rsidRPr="00A5589A">
              <w:rPr>
                <w:rFonts w:ascii="Times New Roman" w:eastAsia="Times New Roman" w:hAnsi="Times New Roman" w:cs="Times New Roman"/>
                <w:b/>
                <w:bCs/>
                <w:color w:val="000000"/>
                <w:sz w:val="24"/>
                <w:szCs w:val="24"/>
              </w:rPr>
              <w:t>Celkem</w:t>
            </w:r>
          </w:p>
        </w:tc>
        <w:tc>
          <w:tcPr>
            <w:tcW w:w="1120" w:type="dxa"/>
            <w:shd w:val="clear" w:color="auto" w:fill="auto"/>
            <w:vAlign w:val="bottom"/>
            <w:hideMark/>
          </w:tcPr>
          <w:p w:rsidR="00A5589A" w:rsidRPr="00A5589A" w:rsidRDefault="00A5589A" w:rsidP="00A5589A">
            <w:pPr>
              <w:spacing w:after="0" w:line="240" w:lineRule="auto"/>
              <w:jc w:val="right"/>
              <w:rPr>
                <w:rFonts w:ascii="Times New Roman" w:eastAsia="Times New Roman" w:hAnsi="Times New Roman" w:cs="Times New Roman"/>
                <w:b/>
                <w:bCs/>
                <w:color w:val="000000"/>
                <w:sz w:val="24"/>
                <w:szCs w:val="24"/>
              </w:rPr>
            </w:pPr>
            <w:r w:rsidRPr="00A5589A">
              <w:rPr>
                <w:rFonts w:ascii="Times New Roman" w:eastAsia="Times New Roman" w:hAnsi="Times New Roman" w:cs="Times New Roman"/>
                <w:b/>
                <w:bCs/>
                <w:color w:val="000000"/>
                <w:sz w:val="24"/>
                <w:szCs w:val="24"/>
              </w:rPr>
              <w:t>50</w:t>
            </w:r>
          </w:p>
        </w:tc>
        <w:tc>
          <w:tcPr>
            <w:tcW w:w="1120" w:type="dxa"/>
            <w:shd w:val="clear" w:color="auto" w:fill="auto"/>
            <w:vAlign w:val="bottom"/>
            <w:hideMark/>
          </w:tcPr>
          <w:p w:rsidR="00A5589A" w:rsidRPr="00A5589A" w:rsidRDefault="00A5589A" w:rsidP="00A5589A">
            <w:pPr>
              <w:spacing w:after="0" w:line="240" w:lineRule="auto"/>
              <w:jc w:val="right"/>
              <w:rPr>
                <w:rFonts w:ascii="Times New Roman" w:eastAsia="Times New Roman" w:hAnsi="Times New Roman" w:cs="Times New Roman"/>
                <w:b/>
                <w:bCs/>
                <w:color w:val="000000"/>
                <w:sz w:val="24"/>
                <w:szCs w:val="24"/>
              </w:rPr>
            </w:pPr>
            <w:r w:rsidRPr="00A5589A">
              <w:rPr>
                <w:rFonts w:ascii="Times New Roman" w:eastAsia="Times New Roman" w:hAnsi="Times New Roman" w:cs="Times New Roman"/>
                <w:b/>
                <w:bCs/>
                <w:color w:val="000000"/>
                <w:sz w:val="24"/>
                <w:szCs w:val="24"/>
              </w:rPr>
              <w:t>100</w:t>
            </w:r>
          </w:p>
        </w:tc>
      </w:tr>
    </w:tbl>
    <w:p w:rsidR="00A5589A" w:rsidRPr="00E764CA" w:rsidRDefault="00A5589A" w:rsidP="00E764CA">
      <w:pPr>
        <w:spacing w:after="0" w:line="360" w:lineRule="auto"/>
        <w:jc w:val="center"/>
        <w:rPr>
          <w:rFonts w:ascii="Times New Roman" w:hAnsi="Times New Roman" w:cs="Times New Roman"/>
          <w:i/>
          <w:sz w:val="24"/>
          <w:szCs w:val="24"/>
        </w:rPr>
      </w:pPr>
    </w:p>
    <w:p w:rsidR="00AA69AA" w:rsidRDefault="00AA69AA" w:rsidP="00AA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č. </w:t>
      </w:r>
      <w:r w:rsidR="0091190E">
        <w:rPr>
          <w:rFonts w:ascii="Times New Roman" w:hAnsi="Times New Roman" w:cs="Times New Roman"/>
          <w:sz w:val="24"/>
          <w:szCs w:val="24"/>
        </w:rPr>
        <w:t xml:space="preserve">3 </w:t>
      </w:r>
      <w:r w:rsidR="00E764CA">
        <w:rPr>
          <w:rFonts w:ascii="Times New Roman" w:hAnsi="Times New Roman" w:cs="Times New Roman"/>
          <w:sz w:val="24"/>
          <w:szCs w:val="24"/>
        </w:rPr>
        <w:t>s</w:t>
      </w:r>
      <w:r>
        <w:rPr>
          <w:rFonts w:ascii="Times New Roman" w:hAnsi="Times New Roman" w:cs="Times New Roman"/>
          <w:sz w:val="24"/>
          <w:szCs w:val="24"/>
        </w:rPr>
        <w:t>e vztahuje k otázce č. 3 v dotazníku. Pomocí této otázky bylo zjišťováno, jak dlouho zařízení, ve kterém je respondent zaměstnán, poskytuje službu pro duševně nemocné osoby uvedenou v otázce č. 1.</w:t>
      </w:r>
      <w:r w:rsidR="00C53D90">
        <w:rPr>
          <w:rFonts w:ascii="Times New Roman" w:hAnsi="Times New Roman" w:cs="Times New Roman"/>
          <w:sz w:val="24"/>
          <w:szCs w:val="24"/>
        </w:rPr>
        <w:t xml:space="preserve"> </w:t>
      </w:r>
      <w:r w:rsidR="00E764CA">
        <w:rPr>
          <w:rFonts w:ascii="Times New Roman" w:hAnsi="Times New Roman" w:cs="Times New Roman"/>
          <w:sz w:val="24"/>
          <w:szCs w:val="24"/>
        </w:rPr>
        <w:t xml:space="preserve">Respondenti uváděli konkrétní roky. Jejich odpovědi byly </w:t>
      </w:r>
      <w:r w:rsidR="00E013BE">
        <w:rPr>
          <w:rFonts w:ascii="Times New Roman" w:hAnsi="Times New Roman" w:cs="Times New Roman"/>
          <w:sz w:val="24"/>
          <w:szCs w:val="24"/>
        </w:rPr>
        <w:t xml:space="preserve">prezentovány na základě rozptylu uvedených odpovědí. Pro potřeby prezentace dat v tabulce byly stanoveny intervaly 1 </w:t>
      </w:r>
      <w:r w:rsidR="00ED3906">
        <w:rPr>
          <w:rFonts w:ascii="Times New Roman" w:hAnsi="Times New Roman" w:cs="Times New Roman"/>
          <w:sz w:val="24"/>
          <w:szCs w:val="24"/>
        </w:rPr>
        <w:t>–</w:t>
      </w:r>
      <w:r w:rsidR="00E013BE">
        <w:rPr>
          <w:rFonts w:ascii="Times New Roman" w:hAnsi="Times New Roman" w:cs="Times New Roman"/>
          <w:sz w:val="24"/>
          <w:szCs w:val="24"/>
        </w:rPr>
        <w:t xml:space="preserve"> 5 let, 6 – 10 let a 11 a více let. </w:t>
      </w:r>
      <w:r w:rsidR="00C53D90">
        <w:rPr>
          <w:rFonts w:ascii="Times New Roman" w:hAnsi="Times New Roman" w:cs="Times New Roman"/>
          <w:sz w:val="24"/>
          <w:szCs w:val="24"/>
        </w:rPr>
        <w:t xml:space="preserve">Z uvedených výsledků vyplývá, že </w:t>
      </w:r>
      <w:r w:rsidR="00C53D90" w:rsidRPr="00847141">
        <w:rPr>
          <w:rFonts w:ascii="Times New Roman" w:hAnsi="Times New Roman" w:cs="Times New Roman"/>
          <w:b/>
          <w:sz w:val="24"/>
          <w:szCs w:val="24"/>
        </w:rPr>
        <w:t>2</w:t>
      </w:r>
      <w:r w:rsidR="00D60477">
        <w:rPr>
          <w:rFonts w:ascii="Times New Roman" w:hAnsi="Times New Roman" w:cs="Times New Roman"/>
          <w:b/>
          <w:sz w:val="24"/>
          <w:szCs w:val="24"/>
        </w:rPr>
        <w:t>0</w:t>
      </w:r>
      <w:r w:rsidR="00C53D90" w:rsidRPr="00847141">
        <w:rPr>
          <w:rFonts w:ascii="Times New Roman" w:hAnsi="Times New Roman" w:cs="Times New Roman"/>
          <w:b/>
          <w:sz w:val="24"/>
          <w:szCs w:val="24"/>
        </w:rPr>
        <w:t xml:space="preserve"> %</w:t>
      </w:r>
      <w:r w:rsidR="00C53D90">
        <w:rPr>
          <w:rFonts w:ascii="Times New Roman" w:hAnsi="Times New Roman" w:cs="Times New Roman"/>
          <w:sz w:val="24"/>
          <w:szCs w:val="24"/>
        </w:rPr>
        <w:t xml:space="preserve"> (</w:t>
      </w:r>
      <w:r w:rsidR="00D60477">
        <w:rPr>
          <w:rFonts w:ascii="Times New Roman" w:hAnsi="Times New Roman" w:cs="Times New Roman"/>
          <w:sz w:val="24"/>
          <w:szCs w:val="24"/>
        </w:rPr>
        <w:t xml:space="preserve">10 </w:t>
      </w:r>
      <w:r w:rsidR="00C53D90">
        <w:rPr>
          <w:rFonts w:ascii="Times New Roman" w:hAnsi="Times New Roman" w:cs="Times New Roman"/>
          <w:sz w:val="24"/>
          <w:szCs w:val="24"/>
        </w:rPr>
        <w:t>zařízení)</w:t>
      </w:r>
      <w:r w:rsidR="00847141">
        <w:rPr>
          <w:rFonts w:ascii="Times New Roman" w:hAnsi="Times New Roman" w:cs="Times New Roman"/>
          <w:sz w:val="24"/>
          <w:szCs w:val="24"/>
        </w:rPr>
        <w:t xml:space="preserve"> </w:t>
      </w:r>
      <w:r w:rsidR="00C53D90">
        <w:rPr>
          <w:rFonts w:ascii="Times New Roman" w:hAnsi="Times New Roman" w:cs="Times New Roman"/>
          <w:sz w:val="24"/>
          <w:szCs w:val="24"/>
        </w:rPr>
        <w:t xml:space="preserve">poskytuje službu 1 – 5 let, </w:t>
      </w:r>
      <w:r w:rsidR="00847141" w:rsidRPr="00847141">
        <w:rPr>
          <w:rFonts w:ascii="Times New Roman" w:hAnsi="Times New Roman" w:cs="Times New Roman"/>
          <w:b/>
          <w:sz w:val="24"/>
          <w:szCs w:val="24"/>
        </w:rPr>
        <w:t>3</w:t>
      </w:r>
      <w:r w:rsidR="00D60477">
        <w:rPr>
          <w:rFonts w:ascii="Times New Roman" w:hAnsi="Times New Roman" w:cs="Times New Roman"/>
          <w:b/>
          <w:sz w:val="24"/>
          <w:szCs w:val="24"/>
        </w:rPr>
        <w:t>0</w:t>
      </w:r>
      <w:r w:rsidR="00847141" w:rsidRPr="00847141">
        <w:rPr>
          <w:rFonts w:ascii="Times New Roman" w:hAnsi="Times New Roman" w:cs="Times New Roman"/>
          <w:b/>
          <w:sz w:val="24"/>
          <w:szCs w:val="24"/>
        </w:rPr>
        <w:t xml:space="preserve"> </w:t>
      </w:r>
      <w:r w:rsidR="00C53D90" w:rsidRPr="00847141">
        <w:rPr>
          <w:rFonts w:ascii="Times New Roman" w:hAnsi="Times New Roman" w:cs="Times New Roman"/>
          <w:b/>
          <w:sz w:val="24"/>
          <w:szCs w:val="24"/>
        </w:rPr>
        <w:t>%</w:t>
      </w:r>
      <w:r w:rsidR="00C53D90">
        <w:rPr>
          <w:rFonts w:ascii="Times New Roman" w:hAnsi="Times New Roman" w:cs="Times New Roman"/>
          <w:sz w:val="24"/>
          <w:szCs w:val="24"/>
        </w:rPr>
        <w:t xml:space="preserve"> (1</w:t>
      </w:r>
      <w:r w:rsidR="00D60477">
        <w:rPr>
          <w:rFonts w:ascii="Times New Roman" w:hAnsi="Times New Roman" w:cs="Times New Roman"/>
          <w:sz w:val="24"/>
          <w:szCs w:val="24"/>
        </w:rPr>
        <w:t>5</w:t>
      </w:r>
      <w:r w:rsidR="00847141">
        <w:rPr>
          <w:rFonts w:ascii="Times New Roman" w:hAnsi="Times New Roman" w:cs="Times New Roman"/>
          <w:sz w:val="24"/>
          <w:szCs w:val="24"/>
        </w:rPr>
        <w:t xml:space="preserve"> zařízení) v rozmezí 6 – 10 let a </w:t>
      </w:r>
      <w:r w:rsidR="00D60477" w:rsidRPr="00D60477">
        <w:rPr>
          <w:rFonts w:ascii="Times New Roman" w:hAnsi="Times New Roman" w:cs="Times New Roman"/>
          <w:b/>
          <w:sz w:val="24"/>
          <w:szCs w:val="24"/>
        </w:rPr>
        <w:t>50</w:t>
      </w:r>
      <w:r w:rsidR="00847141" w:rsidRPr="00D60477">
        <w:rPr>
          <w:rFonts w:ascii="Times New Roman" w:hAnsi="Times New Roman" w:cs="Times New Roman"/>
          <w:b/>
          <w:sz w:val="24"/>
          <w:szCs w:val="24"/>
        </w:rPr>
        <w:t xml:space="preserve"> %</w:t>
      </w:r>
      <w:r w:rsidR="00847141">
        <w:rPr>
          <w:rFonts w:ascii="Times New Roman" w:hAnsi="Times New Roman" w:cs="Times New Roman"/>
          <w:sz w:val="24"/>
          <w:szCs w:val="24"/>
        </w:rPr>
        <w:t xml:space="preserve"> (</w:t>
      </w:r>
      <w:r w:rsidR="00D60477">
        <w:rPr>
          <w:rFonts w:ascii="Times New Roman" w:hAnsi="Times New Roman" w:cs="Times New Roman"/>
          <w:sz w:val="24"/>
          <w:szCs w:val="24"/>
        </w:rPr>
        <w:t xml:space="preserve">25 </w:t>
      </w:r>
      <w:r w:rsidR="00847141">
        <w:rPr>
          <w:rFonts w:ascii="Times New Roman" w:hAnsi="Times New Roman" w:cs="Times New Roman"/>
          <w:sz w:val="24"/>
          <w:szCs w:val="24"/>
        </w:rPr>
        <w:t xml:space="preserve">zařízení) poskytuje službu pro duševně nemocné osoby 11 a více let. </w:t>
      </w:r>
      <w:r w:rsidR="001E582C">
        <w:rPr>
          <w:rFonts w:ascii="Times New Roman" w:hAnsi="Times New Roman" w:cs="Times New Roman"/>
          <w:sz w:val="24"/>
          <w:szCs w:val="24"/>
        </w:rPr>
        <w:t xml:space="preserve">Pro lepší porozumění odpovědím respondentů bylo zjištěno, že </w:t>
      </w:r>
      <w:r w:rsidR="001E582C" w:rsidRPr="00931EDA">
        <w:rPr>
          <w:rFonts w:ascii="Times New Roman" w:hAnsi="Times New Roman" w:cs="Times New Roman"/>
          <w:sz w:val="24"/>
          <w:szCs w:val="24"/>
        </w:rPr>
        <w:t>1 rok</w:t>
      </w:r>
      <w:r w:rsidR="001E582C">
        <w:rPr>
          <w:rFonts w:ascii="Times New Roman" w:hAnsi="Times New Roman" w:cs="Times New Roman"/>
          <w:sz w:val="24"/>
          <w:szCs w:val="24"/>
        </w:rPr>
        <w:t xml:space="preserve"> poskytují službu pro duševně nemocné osoby </w:t>
      </w:r>
      <w:r w:rsidR="00931EDA" w:rsidRPr="00931EDA">
        <w:rPr>
          <w:rFonts w:ascii="Times New Roman" w:hAnsi="Times New Roman" w:cs="Times New Roman"/>
          <w:sz w:val="24"/>
          <w:szCs w:val="24"/>
        </w:rPr>
        <w:t>2</w:t>
      </w:r>
      <w:r w:rsidR="00931EDA">
        <w:rPr>
          <w:rFonts w:ascii="Times New Roman" w:hAnsi="Times New Roman" w:cs="Times New Roman"/>
          <w:sz w:val="24"/>
          <w:szCs w:val="24"/>
        </w:rPr>
        <w:t xml:space="preserve"> </w:t>
      </w:r>
      <w:r w:rsidR="001E582C">
        <w:rPr>
          <w:rFonts w:ascii="Times New Roman" w:hAnsi="Times New Roman" w:cs="Times New Roman"/>
          <w:sz w:val="24"/>
          <w:szCs w:val="24"/>
        </w:rPr>
        <w:t xml:space="preserve">zařízení. Obě tato zařízení jsou ze Středočeského kraje a jedná se o psychoterapeutické centrum a občanské sdružení. Nejdéle, tedy 23 let poskytuje službu sociální rehabilitace </w:t>
      </w:r>
      <w:r w:rsidR="00931EDA">
        <w:rPr>
          <w:rFonts w:ascii="Times New Roman" w:hAnsi="Times New Roman" w:cs="Times New Roman"/>
          <w:sz w:val="24"/>
          <w:szCs w:val="24"/>
        </w:rPr>
        <w:t xml:space="preserve">1 </w:t>
      </w:r>
      <w:r w:rsidR="001E582C">
        <w:rPr>
          <w:rFonts w:ascii="Times New Roman" w:hAnsi="Times New Roman" w:cs="Times New Roman"/>
          <w:sz w:val="24"/>
          <w:szCs w:val="24"/>
        </w:rPr>
        <w:t>zařízení a nachází se v regionu Praha. V</w:t>
      </w:r>
      <w:r w:rsidR="00847141">
        <w:rPr>
          <w:rFonts w:ascii="Times New Roman" w:hAnsi="Times New Roman" w:cs="Times New Roman"/>
          <w:sz w:val="24"/>
          <w:szCs w:val="24"/>
        </w:rPr>
        <w:t>ýsledky mohou ukazovat</w:t>
      </w:r>
      <w:r w:rsidR="00E764CA">
        <w:rPr>
          <w:rFonts w:ascii="Times New Roman" w:hAnsi="Times New Roman" w:cs="Times New Roman"/>
          <w:sz w:val="24"/>
          <w:szCs w:val="24"/>
        </w:rPr>
        <w:t xml:space="preserve"> na </w:t>
      </w:r>
      <w:r w:rsidR="001115AB">
        <w:rPr>
          <w:rFonts w:ascii="Times New Roman" w:hAnsi="Times New Roman" w:cs="Times New Roman"/>
          <w:sz w:val="24"/>
          <w:szCs w:val="24"/>
        </w:rPr>
        <w:t>s</w:t>
      </w:r>
      <w:r w:rsidR="00E764CA">
        <w:rPr>
          <w:rFonts w:ascii="Times New Roman" w:hAnsi="Times New Roman" w:cs="Times New Roman"/>
          <w:sz w:val="24"/>
          <w:szCs w:val="24"/>
        </w:rPr>
        <w:t>kutečnost</w:t>
      </w:r>
      <w:r w:rsidR="00847141">
        <w:rPr>
          <w:rFonts w:ascii="Times New Roman" w:hAnsi="Times New Roman" w:cs="Times New Roman"/>
          <w:sz w:val="24"/>
          <w:szCs w:val="24"/>
        </w:rPr>
        <w:t xml:space="preserve">, že většina oslovených zařízení už má </w:t>
      </w:r>
      <w:r w:rsidR="00ED3906">
        <w:rPr>
          <w:rFonts w:ascii="Times New Roman" w:hAnsi="Times New Roman" w:cs="Times New Roman"/>
          <w:sz w:val="24"/>
          <w:szCs w:val="24"/>
        </w:rPr>
        <w:t xml:space="preserve">dobré </w:t>
      </w:r>
      <w:r w:rsidR="00847141">
        <w:rPr>
          <w:rFonts w:ascii="Times New Roman" w:hAnsi="Times New Roman" w:cs="Times New Roman"/>
          <w:sz w:val="24"/>
          <w:szCs w:val="24"/>
        </w:rPr>
        <w:t>zkušenosti s problematikou podpory pracovní aktivizace a zaměstnávání duševně nemocných osob.</w:t>
      </w:r>
    </w:p>
    <w:p w:rsidR="00ED3906" w:rsidRDefault="00ED3906" w:rsidP="00AB3DB8">
      <w:pPr>
        <w:spacing w:after="0" w:line="360" w:lineRule="auto"/>
        <w:jc w:val="both"/>
        <w:rPr>
          <w:rFonts w:ascii="Times New Roman" w:hAnsi="Times New Roman" w:cs="Times New Roman"/>
          <w:sz w:val="24"/>
          <w:szCs w:val="24"/>
        </w:rPr>
      </w:pPr>
    </w:p>
    <w:p w:rsidR="00AA69AA" w:rsidRDefault="00AA69AA" w:rsidP="00545548">
      <w:pPr>
        <w:spacing w:after="0" w:line="360" w:lineRule="auto"/>
        <w:jc w:val="center"/>
        <w:rPr>
          <w:rFonts w:ascii="Times New Roman" w:hAnsi="Times New Roman" w:cs="Times New Roman"/>
          <w:i/>
          <w:sz w:val="24"/>
          <w:szCs w:val="24"/>
        </w:rPr>
      </w:pPr>
      <w:r w:rsidRPr="00D057D8">
        <w:rPr>
          <w:rFonts w:ascii="Times New Roman" w:hAnsi="Times New Roman" w:cs="Times New Roman"/>
          <w:i/>
          <w:sz w:val="24"/>
          <w:szCs w:val="24"/>
        </w:rPr>
        <w:t>Tabulka č.</w:t>
      </w:r>
      <w:r w:rsidR="0091190E">
        <w:rPr>
          <w:rFonts w:ascii="Times New Roman" w:hAnsi="Times New Roman" w:cs="Times New Roman"/>
          <w:i/>
          <w:sz w:val="24"/>
          <w:szCs w:val="24"/>
        </w:rPr>
        <w:t xml:space="preserve"> 4</w:t>
      </w:r>
      <w:r w:rsidRPr="00D057D8">
        <w:rPr>
          <w:rFonts w:ascii="Times New Roman" w:hAnsi="Times New Roman" w:cs="Times New Roman"/>
          <w:i/>
          <w:sz w:val="24"/>
          <w:szCs w:val="24"/>
        </w:rPr>
        <w:t>: Pracovní pozice respondenta</w:t>
      </w:r>
    </w:p>
    <w:tbl>
      <w:tblPr>
        <w:tblW w:w="5460" w:type="dxa"/>
        <w:jc w:val="center"/>
        <w:tblInd w:w="55" w:type="dxa"/>
        <w:tblCellMar>
          <w:left w:w="70" w:type="dxa"/>
          <w:right w:w="70" w:type="dxa"/>
        </w:tblCellMar>
        <w:tblLook w:val="04A0"/>
      </w:tblPr>
      <w:tblGrid>
        <w:gridCol w:w="3220"/>
        <w:gridCol w:w="1120"/>
        <w:gridCol w:w="1120"/>
      </w:tblGrid>
      <w:tr w:rsidR="002E5E0F" w:rsidRPr="002E5E0F" w:rsidTr="002E5E0F">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808080"/>
            <w:vAlign w:val="bottom"/>
            <w:hideMark/>
          </w:tcPr>
          <w:p w:rsidR="002E5E0F" w:rsidRPr="002E5E0F" w:rsidRDefault="002E5E0F" w:rsidP="002E5E0F">
            <w:pPr>
              <w:spacing w:after="0" w:line="240" w:lineRule="auto"/>
              <w:jc w:val="center"/>
              <w:rPr>
                <w:rFonts w:ascii="Times New Roman" w:eastAsia="Times New Roman" w:hAnsi="Times New Roman" w:cs="Times New Roman"/>
                <w:b/>
                <w:bCs/>
                <w:color w:val="000000"/>
                <w:sz w:val="24"/>
                <w:szCs w:val="24"/>
              </w:rPr>
            </w:pPr>
            <w:r w:rsidRPr="002E5E0F">
              <w:rPr>
                <w:rFonts w:ascii="Times New Roman" w:eastAsia="Times New Roman" w:hAnsi="Times New Roman" w:cs="Times New Roman"/>
                <w:b/>
                <w:bCs/>
                <w:color w:val="000000"/>
                <w:sz w:val="24"/>
                <w:szCs w:val="24"/>
              </w:rPr>
              <w:t>Pracovní pozice</w:t>
            </w:r>
          </w:p>
        </w:tc>
        <w:tc>
          <w:tcPr>
            <w:tcW w:w="1120" w:type="dxa"/>
            <w:tcBorders>
              <w:top w:val="single" w:sz="12" w:space="0" w:color="auto"/>
              <w:left w:val="nil"/>
              <w:bottom w:val="single" w:sz="12" w:space="0" w:color="auto"/>
              <w:right w:val="single" w:sz="12" w:space="0" w:color="auto"/>
            </w:tcBorders>
            <w:shd w:val="clear" w:color="000000" w:fill="808080"/>
            <w:vAlign w:val="bottom"/>
            <w:hideMark/>
          </w:tcPr>
          <w:p w:rsidR="002E5E0F" w:rsidRPr="002E5E0F" w:rsidRDefault="002E5E0F" w:rsidP="002E5E0F">
            <w:pPr>
              <w:spacing w:after="0" w:line="240" w:lineRule="auto"/>
              <w:jc w:val="center"/>
              <w:rPr>
                <w:rFonts w:ascii="Times New Roman" w:eastAsia="Times New Roman" w:hAnsi="Times New Roman" w:cs="Times New Roman"/>
                <w:b/>
                <w:bCs/>
                <w:color w:val="000000"/>
                <w:sz w:val="24"/>
                <w:szCs w:val="24"/>
              </w:rPr>
            </w:pPr>
            <w:r w:rsidRPr="002E5E0F">
              <w:rPr>
                <w:rFonts w:ascii="Times New Roman" w:eastAsia="Times New Roman" w:hAnsi="Times New Roman" w:cs="Times New Roman"/>
                <w:b/>
                <w:bCs/>
                <w:color w:val="000000"/>
                <w:sz w:val="24"/>
                <w:szCs w:val="24"/>
              </w:rPr>
              <w:t>Četnost</w:t>
            </w:r>
          </w:p>
        </w:tc>
        <w:tc>
          <w:tcPr>
            <w:tcW w:w="1120" w:type="dxa"/>
            <w:tcBorders>
              <w:top w:val="single" w:sz="12" w:space="0" w:color="auto"/>
              <w:left w:val="nil"/>
              <w:bottom w:val="single" w:sz="12" w:space="0" w:color="auto"/>
              <w:right w:val="single" w:sz="12" w:space="0" w:color="auto"/>
            </w:tcBorders>
            <w:shd w:val="clear" w:color="000000" w:fill="808080"/>
            <w:vAlign w:val="bottom"/>
            <w:hideMark/>
          </w:tcPr>
          <w:p w:rsidR="002E5E0F" w:rsidRPr="002E5E0F" w:rsidRDefault="002E5E0F" w:rsidP="002E5E0F">
            <w:pPr>
              <w:spacing w:after="0" w:line="240" w:lineRule="auto"/>
              <w:jc w:val="center"/>
              <w:rPr>
                <w:rFonts w:ascii="Times New Roman" w:eastAsia="Times New Roman" w:hAnsi="Times New Roman" w:cs="Times New Roman"/>
                <w:b/>
                <w:bCs/>
                <w:color w:val="000000"/>
                <w:sz w:val="24"/>
                <w:szCs w:val="24"/>
              </w:rPr>
            </w:pPr>
            <w:r w:rsidRPr="002E5E0F">
              <w:rPr>
                <w:rFonts w:ascii="Times New Roman" w:eastAsia="Times New Roman" w:hAnsi="Times New Roman" w:cs="Times New Roman"/>
                <w:b/>
                <w:bCs/>
                <w:color w:val="000000"/>
                <w:sz w:val="24"/>
                <w:szCs w:val="24"/>
              </w:rPr>
              <w:t>%</w:t>
            </w:r>
          </w:p>
        </w:tc>
      </w:tr>
      <w:tr w:rsidR="002E5E0F" w:rsidRPr="002E5E0F" w:rsidTr="002E5E0F">
        <w:trPr>
          <w:trHeight w:val="342"/>
          <w:jc w:val="center"/>
        </w:trPr>
        <w:tc>
          <w:tcPr>
            <w:tcW w:w="3220" w:type="dxa"/>
            <w:tcBorders>
              <w:top w:val="nil"/>
              <w:left w:val="single" w:sz="12" w:space="0" w:color="auto"/>
              <w:bottom w:val="single" w:sz="12" w:space="0" w:color="auto"/>
              <w:right w:val="single" w:sz="12" w:space="0" w:color="auto"/>
            </w:tcBorders>
            <w:shd w:val="clear" w:color="FFFFFF" w:fill="FFFFFF"/>
            <w:vAlign w:val="bottom"/>
            <w:hideMark/>
          </w:tcPr>
          <w:p w:rsidR="002E5E0F" w:rsidRPr="002E5E0F" w:rsidRDefault="002E5E0F" w:rsidP="002E5E0F">
            <w:pPr>
              <w:spacing w:after="0" w:line="240" w:lineRule="auto"/>
              <w:rPr>
                <w:rFonts w:ascii="Times New Roman" w:eastAsia="Times New Roman" w:hAnsi="Times New Roman" w:cs="Times New Roman"/>
                <w:color w:val="000000"/>
                <w:sz w:val="24"/>
                <w:szCs w:val="24"/>
              </w:rPr>
            </w:pPr>
            <w:r w:rsidRPr="002E5E0F">
              <w:rPr>
                <w:rFonts w:ascii="Times New Roman" w:eastAsia="Times New Roman" w:hAnsi="Times New Roman" w:cs="Times New Roman"/>
                <w:color w:val="000000"/>
                <w:sz w:val="24"/>
                <w:szCs w:val="24"/>
              </w:rPr>
              <w:t>Sociální pracovník</w:t>
            </w:r>
          </w:p>
        </w:tc>
        <w:tc>
          <w:tcPr>
            <w:tcW w:w="1120" w:type="dxa"/>
            <w:tcBorders>
              <w:top w:val="nil"/>
              <w:left w:val="nil"/>
              <w:bottom w:val="single" w:sz="12" w:space="0" w:color="auto"/>
              <w:right w:val="nil"/>
            </w:tcBorders>
            <w:shd w:val="clear" w:color="FFFFFF" w:fill="FFFFFF"/>
            <w:vAlign w:val="bottom"/>
            <w:hideMark/>
          </w:tcPr>
          <w:p w:rsidR="002E5E0F" w:rsidRPr="002E5E0F" w:rsidRDefault="002E5E0F" w:rsidP="002E5E0F">
            <w:pPr>
              <w:spacing w:after="0" w:line="240" w:lineRule="auto"/>
              <w:jc w:val="right"/>
              <w:rPr>
                <w:rFonts w:ascii="Times New Roman" w:eastAsia="Times New Roman" w:hAnsi="Times New Roman" w:cs="Times New Roman"/>
                <w:color w:val="000000"/>
                <w:sz w:val="24"/>
                <w:szCs w:val="24"/>
              </w:rPr>
            </w:pPr>
            <w:r w:rsidRPr="002E5E0F">
              <w:rPr>
                <w:rFonts w:ascii="Times New Roman" w:eastAsia="Times New Roman" w:hAnsi="Times New Roman" w:cs="Times New Roman"/>
                <w:color w:val="000000"/>
                <w:sz w:val="24"/>
                <w:szCs w:val="24"/>
              </w:rPr>
              <w:t>22</w:t>
            </w:r>
          </w:p>
        </w:tc>
        <w:tc>
          <w:tcPr>
            <w:tcW w:w="1120" w:type="dxa"/>
            <w:tcBorders>
              <w:top w:val="nil"/>
              <w:left w:val="single" w:sz="12" w:space="0" w:color="auto"/>
              <w:bottom w:val="single" w:sz="12" w:space="0" w:color="auto"/>
              <w:right w:val="single" w:sz="12" w:space="0" w:color="auto"/>
            </w:tcBorders>
            <w:shd w:val="clear" w:color="FFFFFF" w:fill="FFFFFF"/>
            <w:vAlign w:val="bottom"/>
            <w:hideMark/>
          </w:tcPr>
          <w:p w:rsidR="002E5E0F" w:rsidRPr="002E5E0F" w:rsidRDefault="002E5E0F" w:rsidP="002E5E0F">
            <w:pPr>
              <w:spacing w:after="0" w:line="240" w:lineRule="auto"/>
              <w:jc w:val="right"/>
              <w:rPr>
                <w:rFonts w:ascii="Times New Roman" w:eastAsia="Times New Roman" w:hAnsi="Times New Roman" w:cs="Times New Roman"/>
                <w:color w:val="000000"/>
                <w:sz w:val="24"/>
                <w:szCs w:val="24"/>
              </w:rPr>
            </w:pPr>
            <w:r w:rsidRPr="002E5E0F">
              <w:rPr>
                <w:rFonts w:ascii="Times New Roman" w:eastAsia="Times New Roman" w:hAnsi="Times New Roman" w:cs="Times New Roman"/>
                <w:color w:val="000000"/>
                <w:sz w:val="24"/>
                <w:szCs w:val="24"/>
              </w:rPr>
              <w:t>44</w:t>
            </w:r>
          </w:p>
        </w:tc>
      </w:tr>
      <w:tr w:rsidR="002E5E0F" w:rsidRPr="002E5E0F" w:rsidTr="002E5E0F">
        <w:trPr>
          <w:trHeight w:val="342"/>
          <w:jc w:val="center"/>
        </w:trPr>
        <w:tc>
          <w:tcPr>
            <w:tcW w:w="3220" w:type="dxa"/>
            <w:tcBorders>
              <w:top w:val="nil"/>
              <w:left w:val="single" w:sz="12" w:space="0" w:color="auto"/>
              <w:bottom w:val="single" w:sz="12" w:space="0" w:color="auto"/>
              <w:right w:val="single" w:sz="12" w:space="0" w:color="auto"/>
            </w:tcBorders>
            <w:shd w:val="clear" w:color="FFFFFF" w:fill="FFFFFF"/>
            <w:vAlign w:val="bottom"/>
            <w:hideMark/>
          </w:tcPr>
          <w:p w:rsidR="002E5E0F" w:rsidRPr="002E5E0F" w:rsidRDefault="002E5E0F" w:rsidP="002E5E0F">
            <w:pPr>
              <w:spacing w:after="0" w:line="240" w:lineRule="auto"/>
              <w:rPr>
                <w:rFonts w:ascii="Times New Roman" w:eastAsia="Times New Roman" w:hAnsi="Times New Roman" w:cs="Times New Roman"/>
                <w:color w:val="000000"/>
                <w:sz w:val="24"/>
                <w:szCs w:val="24"/>
              </w:rPr>
            </w:pPr>
            <w:r w:rsidRPr="002E5E0F">
              <w:rPr>
                <w:rFonts w:ascii="Times New Roman" w:eastAsia="Times New Roman" w:hAnsi="Times New Roman" w:cs="Times New Roman"/>
                <w:color w:val="000000"/>
                <w:sz w:val="24"/>
                <w:szCs w:val="24"/>
              </w:rPr>
              <w:t>Vedoucí pracovník služby</w:t>
            </w:r>
          </w:p>
        </w:tc>
        <w:tc>
          <w:tcPr>
            <w:tcW w:w="1120" w:type="dxa"/>
            <w:tcBorders>
              <w:top w:val="nil"/>
              <w:left w:val="nil"/>
              <w:bottom w:val="single" w:sz="12" w:space="0" w:color="auto"/>
              <w:right w:val="nil"/>
            </w:tcBorders>
            <w:shd w:val="clear" w:color="FFFFFF" w:fill="FFFFFF"/>
            <w:vAlign w:val="bottom"/>
            <w:hideMark/>
          </w:tcPr>
          <w:p w:rsidR="002E5E0F" w:rsidRPr="002E5E0F" w:rsidRDefault="002E5E0F" w:rsidP="002E5E0F">
            <w:pPr>
              <w:spacing w:after="0" w:line="240" w:lineRule="auto"/>
              <w:jc w:val="right"/>
              <w:rPr>
                <w:rFonts w:ascii="Times New Roman" w:eastAsia="Times New Roman" w:hAnsi="Times New Roman" w:cs="Times New Roman"/>
                <w:color w:val="000000"/>
                <w:sz w:val="24"/>
                <w:szCs w:val="24"/>
              </w:rPr>
            </w:pPr>
            <w:r w:rsidRPr="002E5E0F">
              <w:rPr>
                <w:rFonts w:ascii="Times New Roman" w:eastAsia="Times New Roman" w:hAnsi="Times New Roman" w:cs="Times New Roman"/>
                <w:color w:val="000000"/>
                <w:sz w:val="24"/>
                <w:szCs w:val="24"/>
              </w:rPr>
              <w:t>22</w:t>
            </w:r>
          </w:p>
        </w:tc>
        <w:tc>
          <w:tcPr>
            <w:tcW w:w="1120" w:type="dxa"/>
            <w:tcBorders>
              <w:top w:val="nil"/>
              <w:left w:val="single" w:sz="12" w:space="0" w:color="auto"/>
              <w:bottom w:val="single" w:sz="12" w:space="0" w:color="auto"/>
              <w:right w:val="single" w:sz="12" w:space="0" w:color="auto"/>
            </w:tcBorders>
            <w:shd w:val="clear" w:color="FFFFFF" w:fill="FFFFFF"/>
            <w:vAlign w:val="bottom"/>
            <w:hideMark/>
          </w:tcPr>
          <w:p w:rsidR="002E5E0F" w:rsidRPr="002E5E0F" w:rsidRDefault="002E5E0F" w:rsidP="002E5E0F">
            <w:pPr>
              <w:spacing w:after="0" w:line="240" w:lineRule="auto"/>
              <w:jc w:val="right"/>
              <w:rPr>
                <w:rFonts w:ascii="Times New Roman" w:eastAsia="Times New Roman" w:hAnsi="Times New Roman" w:cs="Times New Roman"/>
                <w:color w:val="000000"/>
                <w:sz w:val="24"/>
                <w:szCs w:val="24"/>
              </w:rPr>
            </w:pPr>
            <w:r w:rsidRPr="002E5E0F">
              <w:rPr>
                <w:rFonts w:ascii="Times New Roman" w:eastAsia="Times New Roman" w:hAnsi="Times New Roman" w:cs="Times New Roman"/>
                <w:color w:val="000000"/>
                <w:sz w:val="24"/>
                <w:szCs w:val="24"/>
              </w:rPr>
              <w:t>44</w:t>
            </w:r>
          </w:p>
        </w:tc>
      </w:tr>
      <w:tr w:rsidR="002E5E0F" w:rsidRPr="002E5E0F" w:rsidTr="002E5E0F">
        <w:trPr>
          <w:trHeight w:val="342"/>
          <w:jc w:val="center"/>
        </w:trPr>
        <w:tc>
          <w:tcPr>
            <w:tcW w:w="3220" w:type="dxa"/>
            <w:tcBorders>
              <w:top w:val="nil"/>
              <w:left w:val="single" w:sz="12" w:space="0" w:color="auto"/>
              <w:bottom w:val="nil"/>
              <w:right w:val="single" w:sz="12" w:space="0" w:color="auto"/>
            </w:tcBorders>
            <w:shd w:val="clear" w:color="FFFFFF" w:fill="FFFFFF"/>
            <w:vAlign w:val="bottom"/>
            <w:hideMark/>
          </w:tcPr>
          <w:p w:rsidR="002E5E0F" w:rsidRPr="002E5E0F" w:rsidRDefault="002E5E0F" w:rsidP="002E5E0F">
            <w:pPr>
              <w:spacing w:after="0" w:line="240" w:lineRule="auto"/>
              <w:rPr>
                <w:rFonts w:ascii="Times New Roman" w:eastAsia="Times New Roman" w:hAnsi="Times New Roman" w:cs="Times New Roman"/>
                <w:color w:val="000000"/>
                <w:sz w:val="24"/>
                <w:szCs w:val="24"/>
              </w:rPr>
            </w:pPr>
            <w:r w:rsidRPr="002E5E0F">
              <w:rPr>
                <w:rFonts w:ascii="Times New Roman" w:eastAsia="Times New Roman" w:hAnsi="Times New Roman" w:cs="Times New Roman"/>
                <w:color w:val="000000"/>
                <w:sz w:val="24"/>
                <w:szCs w:val="24"/>
              </w:rPr>
              <w:t>Ostatní</w:t>
            </w:r>
          </w:p>
        </w:tc>
        <w:tc>
          <w:tcPr>
            <w:tcW w:w="1120" w:type="dxa"/>
            <w:tcBorders>
              <w:top w:val="nil"/>
              <w:left w:val="nil"/>
              <w:bottom w:val="nil"/>
              <w:right w:val="nil"/>
            </w:tcBorders>
            <w:shd w:val="clear" w:color="FFFFFF" w:fill="FFFFFF"/>
            <w:vAlign w:val="bottom"/>
            <w:hideMark/>
          </w:tcPr>
          <w:p w:rsidR="002E5E0F" w:rsidRPr="002E5E0F" w:rsidRDefault="002E5E0F" w:rsidP="002E5E0F">
            <w:pPr>
              <w:spacing w:after="0" w:line="240" w:lineRule="auto"/>
              <w:jc w:val="right"/>
              <w:rPr>
                <w:rFonts w:ascii="Times New Roman" w:eastAsia="Times New Roman" w:hAnsi="Times New Roman" w:cs="Times New Roman"/>
                <w:color w:val="000000"/>
                <w:sz w:val="24"/>
                <w:szCs w:val="24"/>
              </w:rPr>
            </w:pPr>
            <w:r w:rsidRPr="002E5E0F">
              <w:rPr>
                <w:rFonts w:ascii="Times New Roman" w:eastAsia="Times New Roman" w:hAnsi="Times New Roman" w:cs="Times New Roman"/>
                <w:color w:val="000000"/>
                <w:sz w:val="24"/>
                <w:szCs w:val="24"/>
              </w:rPr>
              <w:t>6</w:t>
            </w:r>
          </w:p>
        </w:tc>
        <w:tc>
          <w:tcPr>
            <w:tcW w:w="1120" w:type="dxa"/>
            <w:tcBorders>
              <w:top w:val="nil"/>
              <w:left w:val="single" w:sz="12" w:space="0" w:color="auto"/>
              <w:bottom w:val="nil"/>
              <w:right w:val="single" w:sz="12" w:space="0" w:color="auto"/>
            </w:tcBorders>
            <w:shd w:val="clear" w:color="FFFFFF" w:fill="FFFFFF"/>
            <w:vAlign w:val="bottom"/>
            <w:hideMark/>
          </w:tcPr>
          <w:p w:rsidR="002E5E0F" w:rsidRPr="002E5E0F" w:rsidRDefault="002E5E0F" w:rsidP="002E5E0F">
            <w:pPr>
              <w:spacing w:after="0" w:line="240" w:lineRule="auto"/>
              <w:jc w:val="right"/>
              <w:rPr>
                <w:rFonts w:ascii="Times New Roman" w:eastAsia="Times New Roman" w:hAnsi="Times New Roman" w:cs="Times New Roman"/>
                <w:color w:val="000000"/>
                <w:sz w:val="24"/>
                <w:szCs w:val="24"/>
              </w:rPr>
            </w:pPr>
            <w:r w:rsidRPr="002E5E0F">
              <w:rPr>
                <w:rFonts w:ascii="Times New Roman" w:eastAsia="Times New Roman" w:hAnsi="Times New Roman" w:cs="Times New Roman"/>
                <w:color w:val="000000"/>
                <w:sz w:val="24"/>
                <w:szCs w:val="24"/>
              </w:rPr>
              <w:t>12</w:t>
            </w:r>
          </w:p>
        </w:tc>
      </w:tr>
      <w:tr w:rsidR="002E5E0F" w:rsidRPr="002E5E0F" w:rsidTr="002E5E0F">
        <w:trPr>
          <w:trHeight w:val="342"/>
          <w:jc w:val="center"/>
        </w:trPr>
        <w:tc>
          <w:tcPr>
            <w:tcW w:w="32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2E5E0F" w:rsidRPr="002E5E0F" w:rsidRDefault="002E5E0F" w:rsidP="002E5E0F">
            <w:pPr>
              <w:spacing w:after="0" w:line="240" w:lineRule="auto"/>
              <w:rPr>
                <w:rFonts w:ascii="Times New Roman" w:eastAsia="Times New Roman" w:hAnsi="Times New Roman" w:cs="Times New Roman"/>
                <w:b/>
                <w:bCs/>
                <w:color w:val="000000"/>
                <w:sz w:val="24"/>
                <w:szCs w:val="24"/>
              </w:rPr>
            </w:pPr>
            <w:r w:rsidRPr="002E5E0F">
              <w:rPr>
                <w:rFonts w:ascii="Times New Roman" w:eastAsia="Times New Roman" w:hAnsi="Times New Roman" w:cs="Times New Roman"/>
                <w:b/>
                <w:bCs/>
                <w:color w:val="000000"/>
                <w:sz w:val="24"/>
                <w:szCs w:val="24"/>
              </w:rPr>
              <w:t>Celkem</w:t>
            </w:r>
          </w:p>
        </w:tc>
        <w:tc>
          <w:tcPr>
            <w:tcW w:w="11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2E5E0F" w:rsidRPr="002E5E0F" w:rsidRDefault="002E5E0F" w:rsidP="002E5E0F">
            <w:pPr>
              <w:spacing w:after="0" w:line="240" w:lineRule="auto"/>
              <w:jc w:val="right"/>
              <w:rPr>
                <w:rFonts w:ascii="Times New Roman" w:eastAsia="Times New Roman" w:hAnsi="Times New Roman" w:cs="Times New Roman"/>
                <w:b/>
                <w:bCs/>
                <w:color w:val="000000"/>
                <w:sz w:val="24"/>
                <w:szCs w:val="24"/>
              </w:rPr>
            </w:pPr>
            <w:r w:rsidRPr="002E5E0F">
              <w:rPr>
                <w:rFonts w:ascii="Times New Roman" w:eastAsia="Times New Roman" w:hAnsi="Times New Roman" w:cs="Times New Roman"/>
                <w:b/>
                <w:bCs/>
                <w:color w:val="000000"/>
                <w:sz w:val="24"/>
                <w:szCs w:val="24"/>
              </w:rPr>
              <w:t>50</w:t>
            </w:r>
          </w:p>
        </w:tc>
        <w:tc>
          <w:tcPr>
            <w:tcW w:w="1120" w:type="dxa"/>
            <w:tcBorders>
              <w:top w:val="single" w:sz="12" w:space="0" w:color="auto"/>
              <w:left w:val="single" w:sz="12" w:space="0" w:color="auto"/>
              <w:bottom w:val="single" w:sz="12" w:space="0" w:color="auto"/>
              <w:right w:val="single" w:sz="12" w:space="0" w:color="auto"/>
            </w:tcBorders>
            <w:shd w:val="clear" w:color="000000" w:fill="FFFFFF"/>
            <w:vAlign w:val="bottom"/>
            <w:hideMark/>
          </w:tcPr>
          <w:p w:rsidR="002E5E0F" w:rsidRPr="002E5E0F" w:rsidRDefault="002E5E0F" w:rsidP="002E5E0F">
            <w:pPr>
              <w:spacing w:after="0" w:line="240" w:lineRule="auto"/>
              <w:jc w:val="right"/>
              <w:rPr>
                <w:rFonts w:ascii="Times New Roman" w:eastAsia="Times New Roman" w:hAnsi="Times New Roman" w:cs="Times New Roman"/>
                <w:b/>
                <w:bCs/>
                <w:color w:val="000000"/>
                <w:sz w:val="24"/>
                <w:szCs w:val="24"/>
              </w:rPr>
            </w:pPr>
            <w:r w:rsidRPr="002E5E0F">
              <w:rPr>
                <w:rFonts w:ascii="Times New Roman" w:eastAsia="Times New Roman" w:hAnsi="Times New Roman" w:cs="Times New Roman"/>
                <w:b/>
                <w:bCs/>
                <w:color w:val="000000"/>
                <w:sz w:val="24"/>
                <w:szCs w:val="24"/>
              </w:rPr>
              <w:t>100</w:t>
            </w:r>
          </w:p>
        </w:tc>
      </w:tr>
    </w:tbl>
    <w:p w:rsidR="00A731B4" w:rsidRPr="00545548" w:rsidRDefault="00A731B4" w:rsidP="00545548">
      <w:pPr>
        <w:spacing w:after="0" w:line="360" w:lineRule="auto"/>
        <w:jc w:val="center"/>
        <w:rPr>
          <w:rFonts w:ascii="Times New Roman" w:hAnsi="Times New Roman" w:cs="Times New Roman"/>
          <w:i/>
          <w:sz w:val="24"/>
          <w:szCs w:val="24"/>
        </w:rPr>
      </w:pPr>
    </w:p>
    <w:p w:rsidR="00AA69AA" w:rsidRDefault="00AA69AA" w:rsidP="00AA6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Tabulka č. </w:t>
      </w:r>
      <w:r w:rsidR="0091190E">
        <w:rPr>
          <w:rFonts w:ascii="Times New Roman" w:hAnsi="Times New Roman" w:cs="Times New Roman"/>
          <w:sz w:val="24"/>
          <w:szCs w:val="24"/>
        </w:rPr>
        <w:t xml:space="preserve">4 </w:t>
      </w:r>
      <w:r>
        <w:rPr>
          <w:rFonts w:ascii="Times New Roman" w:hAnsi="Times New Roman" w:cs="Times New Roman"/>
          <w:sz w:val="24"/>
          <w:szCs w:val="24"/>
        </w:rPr>
        <w:t xml:space="preserve">se vztahuje k otázce č. 4 v dotazníku. </w:t>
      </w:r>
      <w:r w:rsidR="00D47A0F">
        <w:rPr>
          <w:rFonts w:ascii="Times New Roman" w:hAnsi="Times New Roman" w:cs="Times New Roman"/>
          <w:sz w:val="24"/>
          <w:szCs w:val="24"/>
        </w:rPr>
        <w:t xml:space="preserve">Prostřednictvím této otázky byla zjišťována pracovní pozice respondenta. Respondenti měli vybrat jednu ze tří uvedených možností. Výsledky ukazují, že </w:t>
      </w:r>
      <w:r w:rsidR="003902C8">
        <w:rPr>
          <w:rFonts w:ascii="Times New Roman" w:hAnsi="Times New Roman" w:cs="Times New Roman"/>
          <w:sz w:val="24"/>
          <w:szCs w:val="24"/>
        </w:rPr>
        <w:t>pracovní pozici sociálního pracovníka a vedoucího pracovníka služby zastává shodn</w:t>
      </w:r>
      <w:r w:rsidR="00AE6B4C">
        <w:rPr>
          <w:rFonts w:ascii="Times New Roman" w:hAnsi="Times New Roman" w:cs="Times New Roman"/>
          <w:sz w:val="24"/>
          <w:szCs w:val="24"/>
        </w:rPr>
        <w:t xml:space="preserve">ě </w:t>
      </w:r>
      <w:r w:rsidR="003902C8" w:rsidRPr="003902C8">
        <w:rPr>
          <w:rFonts w:ascii="Times New Roman" w:hAnsi="Times New Roman" w:cs="Times New Roman"/>
          <w:b/>
          <w:sz w:val="24"/>
          <w:szCs w:val="24"/>
        </w:rPr>
        <w:t>44</w:t>
      </w:r>
      <w:r w:rsidR="00D47A0F" w:rsidRPr="003902C8">
        <w:rPr>
          <w:rFonts w:ascii="Times New Roman" w:hAnsi="Times New Roman" w:cs="Times New Roman"/>
          <w:b/>
          <w:sz w:val="24"/>
          <w:szCs w:val="24"/>
        </w:rPr>
        <w:t xml:space="preserve"> %</w:t>
      </w:r>
      <w:r w:rsidR="00D47A0F">
        <w:rPr>
          <w:rFonts w:ascii="Times New Roman" w:hAnsi="Times New Roman" w:cs="Times New Roman"/>
          <w:sz w:val="24"/>
          <w:szCs w:val="24"/>
        </w:rPr>
        <w:t xml:space="preserve"> </w:t>
      </w:r>
      <w:r w:rsidR="003902C8">
        <w:rPr>
          <w:rFonts w:ascii="Times New Roman" w:hAnsi="Times New Roman" w:cs="Times New Roman"/>
          <w:sz w:val="24"/>
          <w:szCs w:val="24"/>
        </w:rPr>
        <w:t xml:space="preserve">(22 respondentů). Možnost ostatní uvedlo </w:t>
      </w:r>
      <w:r w:rsidR="00D47A0F" w:rsidRPr="000F7A9A">
        <w:rPr>
          <w:rFonts w:ascii="Times New Roman" w:hAnsi="Times New Roman" w:cs="Times New Roman"/>
          <w:b/>
          <w:sz w:val="24"/>
          <w:szCs w:val="24"/>
        </w:rPr>
        <w:t>1</w:t>
      </w:r>
      <w:r w:rsidR="003902C8">
        <w:rPr>
          <w:rFonts w:ascii="Times New Roman" w:hAnsi="Times New Roman" w:cs="Times New Roman"/>
          <w:b/>
          <w:sz w:val="24"/>
          <w:szCs w:val="24"/>
        </w:rPr>
        <w:t>2</w:t>
      </w:r>
      <w:r w:rsidR="00D47A0F" w:rsidRPr="000F7A9A">
        <w:rPr>
          <w:rFonts w:ascii="Times New Roman" w:hAnsi="Times New Roman" w:cs="Times New Roman"/>
          <w:b/>
          <w:sz w:val="24"/>
          <w:szCs w:val="24"/>
        </w:rPr>
        <w:t xml:space="preserve"> %</w:t>
      </w:r>
      <w:r w:rsidR="00D47A0F">
        <w:rPr>
          <w:rFonts w:ascii="Times New Roman" w:hAnsi="Times New Roman" w:cs="Times New Roman"/>
          <w:sz w:val="24"/>
          <w:szCs w:val="24"/>
        </w:rPr>
        <w:t xml:space="preserve"> (6 respondentů)</w:t>
      </w:r>
      <w:r w:rsidR="00931EDA">
        <w:rPr>
          <w:rFonts w:ascii="Times New Roman" w:hAnsi="Times New Roman" w:cs="Times New Roman"/>
          <w:sz w:val="24"/>
          <w:szCs w:val="24"/>
        </w:rPr>
        <w:t>.</w:t>
      </w:r>
      <w:r w:rsidR="004F3018">
        <w:rPr>
          <w:rFonts w:ascii="Times New Roman" w:hAnsi="Times New Roman" w:cs="Times New Roman"/>
          <w:sz w:val="24"/>
          <w:szCs w:val="24"/>
        </w:rPr>
        <w:t xml:space="preserve"> </w:t>
      </w:r>
      <w:proofErr w:type="gramStart"/>
      <w:r w:rsidR="004E53BA">
        <w:rPr>
          <w:rFonts w:ascii="Times New Roman" w:hAnsi="Times New Roman" w:cs="Times New Roman"/>
          <w:sz w:val="24"/>
          <w:szCs w:val="24"/>
        </w:rPr>
        <w:t>J</w:t>
      </w:r>
      <w:r w:rsidR="004F3018">
        <w:rPr>
          <w:rFonts w:ascii="Times New Roman" w:hAnsi="Times New Roman" w:cs="Times New Roman"/>
          <w:sz w:val="24"/>
          <w:szCs w:val="24"/>
        </w:rPr>
        <w:t>ednalo</w:t>
      </w:r>
      <w:proofErr w:type="gramEnd"/>
      <w:r w:rsidR="003902C8">
        <w:rPr>
          <w:rFonts w:ascii="Times New Roman" w:hAnsi="Times New Roman" w:cs="Times New Roman"/>
          <w:sz w:val="24"/>
          <w:szCs w:val="24"/>
        </w:rPr>
        <w:t xml:space="preserve"> se o pracovní pozic</w:t>
      </w:r>
      <w:r w:rsidR="00D6676D">
        <w:rPr>
          <w:rFonts w:ascii="Times New Roman" w:hAnsi="Times New Roman" w:cs="Times New Roman"/>
          <w:sz w:val="24"/>
          <w:szCs w:val="24"/>
        </w:rPr>
        <w:t xml:space="preserve">i </w:t>
      </w:r>
      <w:r w:rsidR="003902C8">
        <w:rPr>
          <w:rFonts w:ascii="Times New Roman" w:hAnsi="Times New Roman" w:cs="Times New Roman"/>
          <w:sz w:val="24"/>
          <w:szCs w:val="24"/>
        </w:rPr>
        <w:t>ředitel</w:t>
      </w:r>
      <w:r w:rsidR="00460FBD">
        <w:rPr>
          <w:rFonts w:ascii="Times New Roman" w:hAnsi="Times New Roman" w:cs="Times New Roman"/>
          <w:sz w:val="24"/>
          <w:szCs w:val="24"/>
        </w:rPr>
        <w:t xml:space="preserve"> a</w:t>
      </w:r>
      <w:r w:rsidR="003902C8">
        <w:rPr>
          <w:rFonts w:ascii="Times New Roman" w:hAnsi="Times New Roman" w:cs="Times New Roman"/>
          <w:sz w:val="24"/>
          <w:szCs w:val="24"/>
        </w:rPr>
        <w:t xml:space="preserve"> pracovní konzultant</w:t>
      </w:r>
      <w:r w:rsidR="00D47A0F">
        <w:rPr>
          <w:rFonts w:ascii="Times New Roman" w:hAnsi="Times New Roman" w:cs="Times New Roman"/>
          <w:sz w:val="24"/>
          <w:szCs w:val="24"/>
        </w:rPr>
        <w:t xml:space="preserve">. </w:t>
      </w:r>
      <w:r w:rsidR="00EA0D40">
        <w:rPr>
          <w:rFonts w:ascii="Times New Roman" w:hAnsi="Times New Roman" w:cs="Times New Roman"/>
          <w:sz w:val="24"/>
          <w:szCs w:val="24"/>
        </w:rPr>
        <w:t xml:space="preserve">Z uvedeného vyplývá, že oslovení respondenti naplňují kritéria stanovení výzkumného vzorku a data od nich zjištěná jsou vůči cíli výzkumu relevantní. </w:t>
      </w:r>
    </w:p>
    <w:p w:rsidR="001F6B74" w:rsidRDefault="001F6B74" w:rsidP="00937E0E">
      <w:pPr>
        <w:spacing w:after="0" w:line="360" w:lineRule="auto"/>
        <w:rPr>
          <w:rFonts w:ascii="Times New Roman" w:hAnsi="Times New Roman" w:cs="Times New Roman"/>
          <w:i/>
          <w:sz w:val="24"/>
          <w:szCs w:val="24"/>
        </w:rPr>
      </w:pPr>
    </w:p>
    <w:p w:rsidR="00785EF3" w:rsidRDefault="00D47A0F" w:rsidP="00545548">
      <w:pPr>
        <w:spacing w:after="0" w:line="360" w:lineRule="auto"/>
        <w:jc w:val="center"/>
        <w:rPr>
          <w:rFonts w:ascii="Times New Roman" w:hAnsi="Times New Roman" w:cs="Times New Roman"/>
          <w:i/>
          <w:sz w:val="24"/>
          <w:szCs w:val="24"/>
        </w:rPr>
      </w:pPr>
      <w:r w:rsidRPr="00D057D8">
        <w:rPr>
          <w:rFonts w:ascii="Times New Roman" w:hAnsi="Times New Roman" w:cs="Times New Roman"/>
          <w:i/>
          <w:sz w:val="24"/>
          <w:szCs w:val="24"/>
        </w:rPr>
        <w:t>Tabulka č.</w:t>
      </w:r>
      <w:r w:rsidR="0091190E">
        <w:rPr>
          <w:rFonts w:ascii="Times New Roman" w:hAnsi="Times New Roman" w:cs="Times New Roman"/>
          <w:i/>
          <w:sz w:val="24"/>
          <w:szCs w:val="24"/>
        </w:rPr>
        <w:t xml:space="preserve"> 5</w:t>
      </w:r>
      <w:r w:rsidRPr="00D057D8">
        <w:rPr>
          <w:rFonts w:ascii="Times New Roman" w:hAnsi="Times New Roman" w:cs="Times New Roman"/>
          <w:i/>
          <w:sz w:val="24"/>
          <w:szCs w:val="24"/>
        </w:rPr>
        <w:t>: Délka praxe respondenta</w:t>
      </w:r>
    </w:p>
    <w:tbl>
      <w:tblPr>
        <w:tblW w:w="5460"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3220"/>
        <w:gridCol w:w="1120"/>
        <w:gridCol w:w="1120"/>
      </w:tblGrid>
      <w:tr w:rsidR="00476D0E" w:rsidRPr="00476D0E" w:rsidTr="00476D0E">
        <w:trPr>
          <w:trHeight w:val="679"/>
          <w:jc w:val="center"/>
        </w:trPr>
        <w:tc>
          <w:tcPr>
            <w:tcW w:w="3220" w:type="dxa"/>
            <w:shd w:val="clear" w:color="FFFFFF" w:fill="808080"/>
            <w:vAlign w:val="bottom"/>
            <w:hideMark/>
          </w:tcPr>
          <w:p w:rsidR="00476D0E" w:rsidRPr="00476D0E" w:rsidRDefault="00476D0E" w:rsidP="00476D0E">
            <w:pPr>
              <w:spacing w:after="0" w:line="240" w:lineRule="auto"/>
              <w:jc w:val="center"/>
              <w:rPr>
                <w:rFonts w:ascii="Times New Roman" w:eastAsia="Times New Roman" w:hAnsi="Times New Roman" w:cs="Times New Roman"/>
                <w:b/>
                <w:bCs/>
                <w:color w:val="000000"/>
                <w:sz w:val="24"/>
                <w:szCs w:val="24"/>
              </w:rPr>
            </w:pPr>
            <w:r w:rsidRPr="00476D0E">
              <w:rPr>
                <w:rFonts w:ascii="Times New Roman" w:eastAsia="Times New Roman" w:hAnsi="Times New Roman" w:cs="Times New Roman"/>
                <w:b/>
                <w:bCs/>
                <w:color w:val="000000"/>
                <w:sz w:val="24"/>
                <w:szCs w:val="24"/>
              </w:rPr>
              <w:t>Délka praxe respondentů v zařízení</w:t>
            </w:r>
          </w:p>
        </w:tc>
        <w:tc>
          <w:tcPr>
            <w:tcW w:w="1120" w:type="dxa"/>
            <w:shd w:val="clear" w:color="FFFFFF" w:fill="808080"/>
            <w:vAlign w:val="center"/>
            <w:hideMark/>
          </w:tcPr>
          <w:p w:rsidR="00476D0E" w:rsidRPr="00476D0E" w:rsidRDefault="00476D0E" w:rsidP="00476D0E">
            <w:pPr>
              <w:spacing w:after="0" w:line="240" w:lineRule="auto"/>
              <w:jc w:val="center"/>
              <w:rPr>
                <w:rFonts w:ascii="Times New Roman" w:eastAsia="Times New Roman" w:hAnsi="Times New Roman" w:cs="Times New Roman"/>
                <w:b/>
                <w:bCs/>
                <w:color w:val="000000"/>
                <w:sz w:val="24"/>
                <w:szCs w:val="24"/>
              </w:rPr>
            </w:pPr>
            <w:r w:rsidRPr="00476D0E">
              <w:rPr>
                <w:rFonts w:ascii="Times New Roman" w:eastAsia="Times New Roman" w:hAnsi="Times New Roman" w:cs="Times New Roman"/>
                <w:b/>
                <w:bCs/>
                <w:color w:val="000000"/>
                <w:sz w:val="24"/>
                <w:szCs w:val="24"/>
              </w:rPr>
              <w:t>Četnost</w:t>
            </w:r>
          </w:p>
        </w:tc>
        <w:tc>
          <w:tcPr>
            <w:tcW w:w="1120" w:type="dxa"/>
            <w:shd w:val="clear" w:color="FFFFFF" w:fill="808080"/>
            <w:vAlign w:val="center"/>
            <w:hideMark/>
          </w:tcPr>
          <w:p w:rsidR="00476D0E" w:rsidRPr="00476D0E" w:rsidRDefault="00476D0E" w:rsidP="00476D0E">
            <w:pPr>
              <w:spacing w:after="0" w:line="240" w:lineRule="auto"/>
              <w:jc w:val="center"/>
              <w:rPr>
                <w:rFonts w:ascii="Times New Roman" w:eastAsia="Times New Roman" w:hAnsi="Times New Roman" w:cs="Times New Roman"/>
                <w:b/>
                <w:bCs/>
                <w:color w:val="000000"/>
                <w:sz w:val="24"/>
                <w:szCs w:val="24"/>
              </w:rPr>
            </w:pPr>
            <w:r w:rsidRPr="00476D0E">
              <w:rPr>
                <w:rFonts w:ascii="Times New Roman" w:eastAsia="Times New Roman" w:hAnsi="Times New Roman" w:cs="Times New Roman"/>
                <w:b/>
                <w:bCs/>
                <w:color w:val="000000"/>
                <w:sz w:val="24"/>
                <w:szCs w:val="24"/>
              </w:rPr>
              <w:t>%</w:t>
            </w:r>
          </w:p>
        </w:tc>
      </w:tr>
      <w:tr w:rsidR="00476D0E" w:rsidRPr="00476D0E" w:rsidTr="00476D0E">
        <w:trPr>
          <w:trHeight w:val="342"/>
          <w:jc w:val="center"/>
        </w:trPr>
        <w:tc>
          <w:tcPr>
            <w:tcW w:w="3220" w:type="dxa"/>
            <w:shd w:val="clear" w:color="auto" w:fill="auto"/>
            <w:vAlign w:val="bottom"/>
            <w:hideMark/>
          </w:tcPr>
          <w:p w:rsidR="00476D0E" w:rsidRPr="00476D0E" w:rsidRDefault="00476D0E" w:rsidP="00476D0E">
            <w:pPr>
              <w:spacing w:after="0" w:line="240" w:lineRule="auto"/>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&lt;1 rok</w:t>
            </w:r>
          </w:p>
        </w:tc>
        <w:tc>
          <w:tcPr>
            <w:tcW w:w="1120" w:type="dxa"/>
            <w:shd w:val="clear" w:color="auto" w:fill="auto"/>
            <w:vAlign w:val="bottom"/>
            <w:hideMark/>
          </w:tcPr>
          <w:p w:rsidR="00476D0E" w:rsidRPr="00476D0E" w:rsidRDefault="00476D0E" w:rsidP="00476D0E">
            <w:pPr>
              <w:spacing w:after="0" w:line="240" w:lineRule="auto"/>
              <w:jc w:val="right"/>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2</w:t>
            </w:r>
          </w:p>
        </w:tc>
        <w:tc>
          <w:tcPr>
            <w:tcW w:w="1120" w:type="dxa"/>
            <w:shd w:val="clear" w:color="auto" w:fill="auto"/>
            <w:vAlign w:val="bottom"/>
            <w:hideMark/>
          </w:tcPr>
          <w:p w:rsidR="00476D0E" w:rsidRPr="00476D0E" w:rsidRDefault="00476D0E" w:rsidP="00476D0E">
            <w:pPr>
              <w:spacing w:after="0" w:line="240" w:lineRule="auto"/>
              <w:jc w:val="right"/>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4</w:t>
            </w:r>
          </w:p>
        </w:tc>
      </w:tr>
      <w:tr w:rsidR="00476D0E" w:rsidRPr="00476D0E" w:rsidTr="00476D0E">
        <w:trPr>
          <w:trHeight w:val="342"/>
          <w:jc w:val="center"/>
        </w:trPr>
        <w:tc>
          <w:tcPr>
            <w:tcW w:w="3220" w:type="dxa"/>
            <w:shd w:val="clear" w:color="auto" w:fill="auto"/>
            <w:vAlign w:val="bottom"/>
            <w:hideMark/>
          </w:tcPr>
          <w:p w:rsidR="00476D0E" w:rsidRPr="00476D0E" w:rsidRDefault="00476D0E" w:rsidP="00476D0E">
            <w:pPr>
              <w:spacing w:after="0" w:line="240" w:lineRule="auto"/>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 xml:space="preserve">1 </w:t>
            </w:r>
            <w:r w:rsidR="004F3018">
              <w:rPr>
                <w:rFonts w:ascii="Times New Roman" w:hAnsi="Times New Roman" w:cs="Times New Roman"/>
                <w:sz w:val="24"/>
                <w:szCs w:val="24"/>
              </w:rPr>
              <w:t>–</w:t>
            </w:r>
            <w:r w:rsidRPr="00476D0E">
              <w:rPr>
                <w:rFonts w:ascii="Times New Roman" w:eastAsia="Times New Roman" w:hAnsi="Times New Roman" w:cs="Times New Roman"/>
                <w:color w:val="000000"/>
                <w:sz w:val="24"/>
                <w:szCs w:val="24"/>
              </w:rPr>
              <w:t xml:space="preserve"> 5 let</w:t>
            </w:r>
          </w:p>
        </w:tc>
        <w:tc>
          <w:tcPr>
            <w:tcW w:w="1120" w:type="dxa"/>
            <w:shd w:val="clear" w:color="auto" w:fill="auto"/>
            <w:vAlign w:val="bottom"/>
            <w:hideMark/>
          </w:tcPr>
          <w:p w:rsidR="00476D0E" w:rsidRPr="00476D0E" w:rsidRDefault="00476D0E" w:rsidP="00476D0E">
            <w:pPr>
              <w:spacing w:after="0" w:line="240" w:lineRule="auto"/>
              <w:jc w:val="right"/>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31</w:t>
            </w:r>
          </w:p>
        </w:tc>
        <w:tc>
          <w:tcPr>
            <w:tcW w:w="1120" w:type="dxa"/>
            <w:shd w:val="clear" w:color="auto" w:fill="auto"/>
            <w:vAlign w:val="bottom"/>
            <w:hideMark/>
          </w:tcPr>
          <w:p w:rsidR="00476D0E" w:rsidRPr="00476D0E" w:rsidRDefault="00476D0E" w:rsidP="00476D0E">
            <w:pPr>
              <w:spacing w:after="0" w:line="240" w:lineRule="auto"/>
              <w:jc w:val="right"/>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62</w:t>
            </w:r>
          </w:p>
        </w:tc>
      </w:tr>
      <w:tr w:rsidR="00476D0E" w:rsidRPr="00476D0E" w:rsidTr="00476D0E">
        <w:trPr>
          <w:trHeight w:val="342"/>
          <w:jc w:val="center"/>
        </w:trPr>
        <w:tc>
          <w:tcPr>
            <w:tcW w:w="3220" w:type="dxa"/>
            <w:shd w:val="clear" w:color="auto" w:fill="auto"/>
            <w:vAlign w:val="bottom"/>
            <w:hideMark/>
          </w:tcPr>
          <w:p w:rsidR="004F3018" w:rsidRPr="00476D0E" w:rsidRDefault="00476D0E" w:rsidP="00476D0E">
            <w:pPr>
              <w:spacing w:after="0" w:line="240" w:lineRule="auto"/>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 xml:space="preserve">6 </w:t>
            </w:r>
            <w:r w:rsidR="004F3018">
              <w:rPr>
                <w:rFonts w:ascii="Times New Roman" w:hAnsi="Times New Roman" w:cs="Times New Roman"/>
                <w:sz w:val="24"/>
                <w:szCs w:val="24"/>
              </w:rPr>
              <w:t xml:space="preserve">– </w:t>
            </w:r>
            <w:r w:rsidRPr="00476D0E">
              <w:rPr>
                <w:rFonts w:ascii="Times New Roman" w:eastAsia="Times New Roman" w:hAnsi="Times New Roman" w:cs="Times New Roman"/>
                <w:color w:val="000000"/>
                <w:sz w:val="24"/>
                <w:szCs w:val="24"/>
              </w:rPr>
              <w:t>10 let</w:t>
            </w:r>
          </w:p>
        </w:tc>
        <w:tc>
          <w:tcPr>
            <w:tcW w:w="1120" w:type="dxa"/>
            <w:shd w:val="clear" w:color="auto" w:fill="auto"/>
            <w:vAlign w:val="bottom"/>
            <w:hideMark/>
          </w:tcPr>
          <w:p w:rsidR="00476D0E" w:rsidRPr="00476D0E" w:rsidRDefault="00476D0E" w:rsidP="00476D0E">
            <w:pPr>
              <w:spacing w:after="0" w:line="240" w:lineRule="auto"/>
              <w:jc w:val="right"/>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6</w:t>
            </w:r>
          </w:p>
        </w:tc>
        <w:tc>
          <w:tcPr>
            <w:tcW w:w="1120" w:type="dxa"/>
            <w:shd w:val="clear" w:color="auto" w:fill="auto"/>
            <w:vAlign w:val="bottom"/>
            <w:hideMark/>
          </w:tcPr>
          <w:p w:rsidR="00476D0E" w:rsidRPr="00476D0E" w:rsidRDefault="00476D0E" w:rsidP="00476D0E">
            <w:pPr>
              <w:spacing w:after="0" w:line="240" w:lineRule="auto"/>
              <w:jc w:val="right"/>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12</w:t>
            </w:r>
          </w:p>
        </w:tc>
      </w:tr>
      <w:tr w:rsidR="00476D0E" w:rsidRPr="00476D0E" w:rsidTr="00476D0E">
        <w:trPr>
          <w:trHeight w:val="342"/>
          <w:jc w:val="center"/>
        </w:trPr>
        <w:tc>
          <w:tcPr>
            <w:tcW w:w="3220" w:type="dxa"/>
            <w:shd w:val="clear" w:color="auto" w:fill="auto"/>
            <w:vAlign w:val="bottom"/>
            <w:hideMark/>
          </w:tcPr>
          <w:p w:rsidR="00476D0E" w:rsidRPr="00476D0E" w:rsidRDefault="00476D0E" w:rsidP="00476D0E">
            <w:pPr>
              <w:spacing w:after="0" w:line="240" w:lineRule="auto"/>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11 a více let</w:t>
            </w:r>
          </w:p>
        </w:tc>
        <w:tc>
          <w:tcPr>
            <w:tcW w:w="1120" w:type="dxa"/>
            <w:shd w:val="clear" w:color="auto" w:fill="auto"/>
            <w:vAlign w:val="bottom"/>
            <w:hideMark/>
          </w:tcPr>
          <w:p w:rsidR="00476D0E" w:rsidRPr="00476D0E" w:rsidRDefault="00476D0E" w:rsidP="00476D0E">
            <w:pPr>
              <w:spacing w:after="0" w:line="240" w:lineRule="auto"/>
              <w:jc w:val="right"/>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11</w:t>
            </w:r>
          </w:p>
        </w:tc>
        <w:tc>
          <w:tcPr>
            <w:tcW w:w="1120" w:type="dxa"/>
            <w:shd w:val="clear" w:color="auto" w:fill="auto"/>
            <w:vAlign w:val="bottom"/>
            <w:hideMark/>
          </w:tcPr>
          <w:p w:rsidR="00476D0E" w:rsidRPr="00476D0E" w:rsidRDefault="00476D0E" w:rsidP="00476D0E">
            <w:pPr>
              <w:spacing w:after="0" w:line="240" w:lineRule="auto"/>
              <w:jc w:val="right"/>
              <w:rPr>
                <w:rFonts w:ascii="Times New Roman" w:eastAsia="Times New Roman" w:hAnsi="Times New Roman" w:cs="Times New Roman"/>
                <w:color w:val="000000"/>
                <w:sz w:val="24"/>
                <w:szCs w:val="24"/>
              </w:rPr>
            </w:pPr>
            <w:r w:rsidRPr="00476D0E">
              <w:rPr>
                <w:rFonts w:ascii="Times New Roman" w:eastAsia="Times New Roman" w:hAnsi="Times New Roman" w:cs="Times New Roman"/>
                <w:color w:val="000000"/>
                <w:sz w:val="24"/>
                <w:szCs w:val="24"/>
              </w:rPr>
              <w:t>22</w:t>
            </w:r>
          </w:p>
        </w:tc>
      </w:tr>
      <w:tr w:rsidR="00476D0E" w:rsidRPr="00476D0E" w:rsidTr="00476D0E">
        <w:trPr>
          <w:trHeight w:val="342"/>
          <w:jc w:val="center"/>
        </w:trPr>
        <w:tc>
          <w:tcPr>
            <w:tcW w:w="3220" w:type="dxa"/>
            <w:shd w:val="clear" w:color="auto" w:fill="auto"/>
            <w:vAlign w:val="bottom"/>
            <w:hideMark/>
          </w:tcPr>
          <w:p w:rsidR="00476D0E" w:rsidRPr="00476D0E" w:rsidRDefault="00476D0E" w:rsidP="00476D0E">
            <w:pPr>
              <w:spacing w:after="0" w:line="240" w:lineRule="auto"/>
              <w:rPr>
                <w:rFonts w:ascii="Times New Roman" w:eastAsia="Times New Roman" w:hAnsi="Times New Roman" w:cs="Times New Roman"/>
                <w:b/>
                <w:bCs/>
                <w:color w:val="000000"/>
                <w:sz w:val="24"/>
                <w:szCs w:val="24"/>
              </w:rPr>
            </w:pPr>
            <w:r w:rsidRPr="00476D0E">
              <w:rPr>
                <w:rFonts w:ascii="Times New Roman" w:eastAsia="Times New Roman" w:hAnsi="Times New Roman" w:cs="Times New Roman"/>
                <w:b/>
                <w:bCs/>
                <w:color w:val="000000"/>
                <w:sz w:val="24"/>
                <w:szCs w:val="24"/>
              </w:rPr>
              <w:t>Celkem</w:t>
            </w:r>
          </w:p>
        </w:tc>
        <w:tc>
          <w:tcPr>
            <w:tcW w:w="1120" w:type="dxa"/>
            <w:shd w:val="clear" w:color="auto" w:fill="auto"/>
            <w:vAlign w:val="bottom"/>
            <w:hideMark/>
          </w:tcPr>
          <w:p w:rsidR="00476D0E" w:rsidRPr="00476D0E" w:rsidRDefault="00476D0E" w:rsidP="00476D0E">
            <w:pPr>
              <w:spacing w:after="0" w:line="240" w:lineRule="auto"/>
              <w:jc w:val="right"/>
              <w:rPr>
                <w:rFonts w:ascii="Times New Roman" w:eastAsia="Times New Roman" w:hAnsi="Times New Roman" w:cs="Times New Roman"/>
                <w:b/>
                <w:bCs/>
                <w:color w:val="000000"/>
                <w:sz w:val="24"/>
                <w:szCs w:val="24"/>
              </w:rPr>
            </w:pPr>
            <w:r w:rsidRPr="00476D0E">
              <w:rPr>
                <w:rFonts w:ascii="Times New Roman" w:eastAsia="Times New Roman" w:hAnsi="Times New Roman" w:cs="Times New Roman"/>
                <w:b/>
                <w:bCs/>
                <w:color w:val="000000"/>
                <w:sz w:val="24"/>
                <w:szCs w:val="24"/>
              </w:rPr>
              <w:t>50</w:t>
            </w:r>
          </w:p>
        </w:tc>
        <w:tc>
          <w:tcPr>
            <w:tcW w:w="1120" w:type="dxa"/>
            <w:shd w:val="clear" w:color="auto" w:fill="auto"/>
            <w:vAlign w:val="bottom"/>
            <w:hideMark/>
          </w:tcPr>
          <w:p w:rsidR="00476D0E" w:rsidRPr="00476D0E" w:rsidRDefault="00476D0E" w:rsidP="00476D0E">
            <w:pPr>
              <w:spacing w:after="0" w:line="240" w:lineRule="auto"/>
              <w:jc w:val="right"/>
              <w:rPr>
                <w:rFonts w:ascii="Times New Roman" w:eastAsia="Times New Roman" w:hAnsi="Times New Roman" w:cs="Times New Roman"/>
                <w:b/>
                <w:bCs/>
                <w:color w:val="000000"/>
                <w:sz w:val="24"/>
                <w:szCs w:val="24"/>
              </w:rPr>
            </w:pPr>
            <w:r w:rsidRPr="00476D0E">
              <w:rPr>
                <w:rFonts w:ascii="Times New Roman" w:eastAsia="Times New Roman" w:hAnsi="Times New Roman" w:cs="Times New Roman"/>
                <w:b/>
                <w:bCs/>
                <w:color w:val="000000"/>
                <w:sz w:val="24"/>
                <w:szCs w:val="24"/>
              </w:rPr>
              <w:t>100</w:t>
            </w:r>
          </w:p>
        </w:tc>
      </w:tr>
    </w:tbl>
    <w:p w:rsidR="00476D0E" w:rsidRPr="00545548" w:rsidRDefault="00476D0E" w:rsidP="00545548">
      <w:pPr>
        <w:spacing w:after="0" w:line="360" w:lineRule="auto"/>
        <w:jc w:val="center"/>
        <w:rPr>
          <w:rFonts w:ascii="Times New Roman" w:hAnsi="Times New Roman" w:cs="Times New Roman"/>
          <w:i/>
          <w:sz w:val="24"/>
          <w:szCs w:val="24"/>
        </w:rPr>
      </w:pPr>
    </w:p>
    <w:p w:rsidR="0098543B" w:rsidRDefault="00E20A0C" w:rsidP="00BD0A7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Tabulka č. </w:t>
      </w:r>
      <w:r w:rsidR="0091190E">
        <w:rPr>
          <w:rFonts w:ascii="Times New Roman" w:hAnsi="Times New Roman" w:cs="Times New Roman"/>
          <w:sz w:val="24"/>
          <w:szCs w:val="24"/>
        </w:rPr>
        <w:t xml:space="preserve">5 </w:t>
      </w:r>
      <w:r>
        <w:rPr>
          <w:rFonts w:ascii="Times New Roman" w:hAnsi="Times New Roman" w:cs="Times New Roman"/>
          <w:sz w:val="24"/>
          <w:szCs w:val="24"/>
        </w:rPr>
        <w:t xml:space="preserve">se vztahuje k otázce č. 5 v dotazníku. Touto otázkou byla zjišťována délka vykonané praxe respondenta v daném zařízení. </w:t>
      </w:r>
      <w:r w:rsidR="0091190E">
        <w:rPr>
          <w:rFonts w:ascii="Times New Roman" w:hAnsi="Times New Roman" w:cs="Times New Roman"/>
          <w:sz w:val="24"/>
          <w:szCs w:val="24"/>
        </w:rPr>
        <w:t xml:space="preserve">Respondenti uváděli konkrétní roky. Jejich odpovědi byly podobně jako u otázky č. 3 v dotazníku prezentovány na základě rozptylu uvedených odpovědí a pro prezentaci dat v tabulce byly stanoveny intervaly méně než 1 rok, 1 – 5 let, 6 – 10 let a 11 a více let. </w:t>
      </w:r>
      <w:r w:rsidR="001F6B74">
        <w:rPr>
          <w:rFonts w:ascii="Times New Roman" w:hAnsi="Times New Roman" w:cs="Times New Roman"/>
          <w:sz w:val="24"/>
          <w:szCs w:val="24"/>
        </w:rPr>
        <w:t>Z výsledků vyplývá, že méně než jeden rok má</w:t>
      </w:r>
      <w:r w:rsidR="00A97A2B">
        <w:rPr>
          <w:rFonts w:ascii="Times New Roman" w:hAnsi="Times New Roman" w:cs="Times New Roman"/>
          <w:sz w:val="24"/>
          <w:szCs w:val="24"/>
        </w:rPr>
        <w:t xml:space="preserve"> v zařízení praxi </w:t>
      </w:r>
      <w:r w:rsidR="00D6676D" w:rsidRPr="00D6676D">
        <w:rPr>
          <w:rFonts w:ascii="Times New Roman" w:hAnsi="Times New Roman" w:cs="Times New Roman"/>
          <w:b/>
          <w:sz w:val="24"/>
          <w:szCs w:val="24"/>
        </w:rPr>
        <w:t>4</w:t>
      </w:r>
      <w:r w:rsidR="001F6B74" w:rsidRPr="00D6676D">
        <w:rPr>
          <w:rFonts w:ascii="Times New Roman" w:hAnsi="Times New Roman" w:cs="Times New Roman"/>
          <w:b/>
          <w:sz w:val="24"/>
          <w:szCs w:val="24"/>
        </w:rPr>
        <w:t xml:space="preserve"> %</w:t>
      </w:r>
      <w:r w:rsidR="001F6B74">
        <w:rPr>
          <w:rFonts w:ascii="Times New Roman" w:hAnsi="Times New Roman" w:cs="Times New Roman"/>
          <w:sz w:val="24"/>
          <w:szCs w:val="24"/>
        </w:rPr>
        <w:t xml:space="preserve"> (2 re</w:t>
      </w:r>
      <w:r w:rsidR="00A97A2B">
        <w:rPr>
          <w:rFonts w:ascii="Times New Roman" w:hAnsi="Times New Roman" w:cs="Times New Roman"/>
          <w:sz w:val="24"/>
          <w:szCs w:val="24"/>
        </w:rPr>
        <w:t>s</w:t>
      </w:r>
      <w:r w:rsidR="001F6B74">
        <w:rPr>
          <w:rFonts w:ascii="Times New Roman" w:hAnsi="Times New Roman" w:cs="Times New Roman"/>
          <w:sz w:val="24"/>
          <w:szCs w:val="24"/>
        </w:rPr>
        <w:t xml:space="preserve">pondenti), </w:t>
      </w:r>
      <w:r w:rsidR="00A97A2B">
        <w:rPr>
          <w:rFonts w:ascii="Times New Roman" w:hAnsi="Times New Roman" w:cs="Times New Roman"/>
          <w:sz w:val="24"/>
          <w:szCs w:val="24"/>
        </w:rPr>
        <w:t xml:space="preserve">1 – 5 let v zařízení pracuje </w:t>
      </w:r>
      <w:r w:rsidR="00D6676D" w:rsidRPr="00D6676D">
        <w:rPr>
          <w:rFonts w:ascii="Times New Roman" w:hAnsi="Times New Roman" w:cs="Times New Roman"/>
          <w:b/>
          <w:sz w:val="24"/>
          <w:szCs w:val="24"/>
        </w:rPr>
        <w:t>62</w:t>
      </w:r>
      <w:r w:rsidR="00A97A2B" w:rsidRPr="00D6676D">
        <w:rPr>
          <w:rFonts w:ascii="Times New Roman" w:hAnsi="Times New Roman" w:cs="Times New Roman"/>
          <w:b/>
          <w:sz w:val="24"/>
          <w:szCs w:val="24"/>
        </w:rPr>
        <w:t xml:space="preserve"> %</w:t>
      </w:r>
      <w:r w:rsidR="00A97A2B">
        <w:rPr>
          <w:rFonts w:ascii="Times New Roman" w:hAnsi="Times New Roman" w:cs="Times New Roman"/>
          <w:sz w:val="24"/>
          <w:szCs w:val="24"/>
        </w:rPr>
        <w:t xml:space="preserve"> (3</w:t>
      </w:r>
      <w:r w:rsidR="00D6676D">
        <w:rPr>
          <w:rFonts w:ascii="Times New Roman" w:hAnsi="Times New Roman" w:cs="Times New Roman"/>
          <w:sz w:val="24"/>
          <w:szCs w:val="24"/>
        </w:rPr>
        <w:t>1</w:t>
      </w:r>
      <w:r w:rsidR="00A97A2B">
        <w:rPr>
          <w:rFonts w:ascii="Times New Roman" w:hAnsi="Times New Roman" w:cs="Times New Roman"/>
          <w:sz w:val="24"/>
          <w:szCs w:val="24"/>
        </w:rPr>
        <w:t xml:space="preserve"> respondentů), v rozmezí 6 – 10 let působí v daném zařízení </w:t>
      </w:r>
      <w:r w:rsidR="00A97A2B" w:rsidRPr="00A97A2B">
        <w:rPr>
          <w:rFonts w:ascii="Times New Roman" w:hAnsi="Times New Roman" w:cs="Times New Roman"/>
          <w:b/>
          <w:sz w:val="24"/>
          <w:szCs w:val="24"/>
        </w:rPr>
        <w:t>12</w:t>
      </w:r>
      <w:r w:rsidR="00BC3766">
        <w:rPr>
          <w:rFonts w:ascii="Times New Roman" w:hAnsi="Times New Roman" w:cs="Times New Roman"/>
          <w:b/>
          <w:sz w:val="24"/>
          <w:szCs w:val="24"/>
        </w:rPr>
        <w:t xml:space="preserve"> </w:t>
      </w:r>
      <w:r w:rsidR="00A97A2B" w:rsidRPr="00A97A2B">
        <w:rPr>
          <w:rFonts w:ascii="Times New Roman" w:hAnsi="Times New Roman" w:cs="Times New Roman"/>
          <w:b/>
          <w:sz w:val="24"/>
          <w:szCs w:val="24"/>
        </w:rPr>
        <w:t xml:space="preserve">% </w:t>
      </w:r>
      <w:r w:rsidR="00A97A2B">
        <w:rPr>
          <w:rFonts w:ascii="Times New Roman" w:hAnsi="Times New Roman" w:cs="Times New Roman"/>
          <w:sz w:val="24"/>
          <w:szCs w:val="24"/>
        </w:rPr>
        <w:t>(</w:t>
      </w:r>
      <w:r w:rsidR="00D6676D">
        <w:rPr>
          <w:rFonts w:ascii="Times New Roman" w:hAnsi="Times New Roman" w:cs="Times New Roman"/>
          <w:sz w:val="24"/>
          <w:szCs w:val="24"/>
        </w:rPr>
        <w:t xml:space="preserve">6 </w:t>
      </w:r>
      <w:r w:rsidR="00A97A2B">
        <w:rPr>
          <w:rFonts w:ascii="Times New Roman" w:hAnsi="Times New Roman" w:cs="Times New Roman"/>
          <w:sz w:val="24"/>
          <w:szCs w:val="24"/>
        </w:rPr>
        <w:t xml:space="preserve">respondentů) a 11 a více let se práci s duševně nemocnými osobami věnuje </w:t>
      </w:r>
      <w:r w:rsidR="00D6676D" w:rsidRPr="0091190E">
        <w:rPr>
          <w:rFonts w:ascii="Times New Roman" w:hAnsi="Times New Roman" w:cs="Times New Roman"/>
          <w:b/>
          <w:sz w:val="24"/>
          <w:szCs w:val="24"/>
        </w:rPr>
        <w:t>2</w:t>
      </w:r>
      <w:r w:rsidR="00A97A2B" w:rsidRPr="00A97A2B">
        <w:rPr>
          <w:rFonts w:ascii="Times New Roman" w:hAnsi="Times New Roman" w:cs="Times New Roman"/>
          <w:b/>
          <w:sz w:val="24"/>
          <w:szCs w:val="24"/>
        </w:rPr>
        <w:t>2 %</w:t>
      </w:r>
      <w:r w:rsidR="00A97A2B">
        <w:rPr>
          <w:rFonts w:ascii="Times New Roman" w:hAnsi="Times New Roman" w:cs="Times New Roman"/>
          <w:sz w:val="24"/>
          <w:szCs w:val="24"/>
        </w:rPr>
        <w:t xml:space="preserve"> (</w:t>
      </w:r>
      <w:r w:rsidR="00D6676D">
        <w:rPr>
          <w:rFonts w:ascii="Times New Roman" w:hAnsi="Times New Roman" w:cs="Times New Roman"/>
          <w:sz w:val="24"/>
          <w:szCs w:val="24"/>
        </w:rPr>
        <w:t xml:space="preserve">11 </w:t>
      </w:r>
      <w:r w:rsidR="00A97A2B">
        <w:rPr>
          <w:rFonts w:ascii="Times New Roman" w:hAnsi="Times New Roman" w:cs="Times New Roman"/>
          <w:sz w:val="24"/>
          <w:szCs w:val="24"/>
        </w:rPr>
        <w:t xml:space="preserve">respondentů). </w:t>
      </w:r>
      <w:r w:rsidR="0091190E">
        <w:rPr>
          <w:rFonts w:ascii="Times New Roman" w:hAnsi="Times New Roman" w:cs="Times New Roman"/>
          <w:sz w:val="24"/>
          <w:szCs w:val="24"/>
        </w:rPr>
        <w:t xml:space="preserve">Největší % zastoupení má kategorie 1 – 5 let. </w:t>
      </w:r>
      <w:r w:rsidR="00EA0D40">
        <w:rPr>
          <w:rFonts w:ascii="Times New Roman" w:hAnsi="Times New Roman" w:cs="Times New Roman"/>
          <w:sz w:val="24"/>
          <w:szCs w:val="24"/>
        </w:rPr>
        <w:t>Pro potřeby lepšího porozumění odpovědím respondentů bylo zjištěno, že z</w:t>
      </w:r>
      <w:r w:rsidR="0091190E">
        <w:rPr>
          <w:rFonts w:ascii="Times New Roman" w:hAnsi="Times New Roman" w:cs="Times New Roman"/>
          <w:sz w:val="24"/>
          <w:szCs w:val="24"/>
        </w:rPr>
        <w:t xml:space="preserve"> uvedených 62 % má 1 rok praxe </w:t>
      </w:r>
      <w:r w:rsidR="0091190E" w:rsidRPr="0091190E">
        <w:rPr>
          <w:rFonts w:ascii="Times New Roman" w:hAnsi="Times New Roman" w:cs="Times New Roman"/>
          <w:b/>
          <w:sz w:val="24"/>
          <w:szCs w:val="24"/>
        </w:rPr>
        <w:t>12 %</w:t>
      </w:r>
      <w:r w:rsidR="0091190E">
        <w:rPr>
          <w:rFonts w:ascii="Times New Roman" w:hAnsi="Times New Roman" w:cs="Times New Roman"/>
          <w:sz w:val="24"/>
          <w:szCs w:val="24"/>
        </w:rPr>
        <w:t xml:space="preserve"> (6 respondentů) a 5 let se práci s duševně nemocnými lidmi věnuje </w:t>
      </w:r>
      <w:r w:rsidR="0091190E" w:rsidRPr="0091190E">
        <w:rPr>
          <w:rFonts w:ascii="Times New Roman" w:hAnsi="Times New Roman" w:cs="Times New Roman"/>
          <w:b/>
          <w:sz w:val="24"/>
          <w:szCs w:val="24"/>
        </w:rPr>
        <w:t>14 %</w:t>
      </w:r>
      <w:r w:rsidR="0091190E">
        <w:rPr>
          <w:rFonts w:ascii="Times New Roman" w:hAnsi="Times New Roman" w:cs="Times New Roman"/>
          <w:sz w:val="24"/>
          <w:szCs w:val="24"/>
        </w:rPr>
        <w:t xml:space="preserve"> (7 respondentů). Z těchto výsledků je patrné, že většina oslovených respondentů, se </w:t>
      </w:r>
      <w:r w:rsidR="0091190E">
        <w:rPr>
          <w:rFonts w:ascii="Times New Roman" w:hAnsi="Times New Roman" w:cs="Times New Roman"/>
          <w:sz w:val="24"/>
          <w:szCs w:val="24"/>
        </w:rPr>
        <w:lastRenderedPageBreak/>
        <w:t>problematice pracovní aktivizace a zaměstnávání duševně nemocných osob věnuje spíše kratší dobu.</w:t>
      </w:r>
    </w:p>
    <w:p w:rsidR="00D613CC" w:rsidRDefault="00545548" w:rsidP="00BD0A7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Na základě uvedených údajů lze říci, že typickým představitelem daného vzorku je respondent z </w:t>
      </w:r>
      <w:r w:rsidR="004F3018">
        <w:rPr>
          <w:rFonts w:ascii="Times New Roman" w:hAnsi="Times New Roman" w:cs="Times New Roman"/>
          <w:sz w:val="24"/>
          <w:szCs w:val="24"/>
        </w:rPr>
        <w:t>Pardubického</w:t>
      </w:r>
      <w:r>
        <w:rPr>
          <w:rFonts w:ascii="Times New Roman" w:hAnsi="Times New Roman" w:cs="Times New Roman"/>
          <w:sz w:val="24"/>
          <w:szCs w:val="24"/>
        </w:rPr>
        <w:t xml:space="preserve"> kraje</w:t>
      </w:r>
      <w:r w:rsidR="00D613CC">
        <w:rPr>
          <w:rFonts w:ascii="Times New Roman" w:hAnsi="Times New Roman" w:cs="Times New Roman"/>
          <w:sz w:val="24"/>
          <w:szCs w:val="24"/>
        </w:rPr>
        <w:t>,</w:t>
      </w:r>
      <w:r>
        <w:rPr>
          <w:rFonts w:ascii="Times New Roman" w:hAnsi="Times New Roman" w:cs="Times New Roman"/>
          <w:sz w:val="24"/>
          <w:szCs w:val="24"/>
        </w:rPr>
        <w:t xml:space="preserve"> který pracuje v zařízení poskytující službu sociální rehabilitace</w:t>
      </w:r>
      <w:r w:rsidR="00D613CC">
        <w:rPr>
          <w:rFonts w:ascii="Times New Roman" w:hAnsi="Times New Roman" w:cs="Times New Roman"/>
          <w:sz w:val="24"/>
          <w:szCs w:val="24"/>
        </w:rPr>
        <w:t>. Dané zařízení své služby klientům s duševním onemocněním poskytuje více než 11 let. Typický respondent</w:t>
      </w:r>
      <w:r w:rsidR="005D08DD">
        <w:rPr>
          <w:rFonts w:ascii="Times New Roman" w:hAnsi="Times New Roman" w:cs="Times New Roman"/>
          <w:sz w:val="24"/>
          <w:szCs w:val="24"/>
        </w:rPr>
        <w:t xml:space="preserve"> daného</w:t>
      </w:r>
      <w:r w:rsidR="00D613CC">
        <w:rPr>
          <w:rFonts w:ascii="Times New Roman" w:hAnsi="Times New Roman" w:cs="Times New Roman"/>
          <w:sz w:val="24"/>
          <w:szCs w:val="24"/>
        </w:rPr>
        <w:t xml:space="preserve"> vzorku</w:t>
      </w:r>
      <w:r w:rsidR="003943FA">
        <w:rPr>
          <w:rFonts w:ascii="Times New Roman" w:hAnsi="Times New Roman" w:cs="Times New Roman"/>
          <w:sz w:val="24"/>
          <w:szCs w:val="24"/>
        </w:rPr>
        <w:t xml:space="preserve"> pracuje na pozici</w:t>
      </w:r>
      <w:r w:rsidR="00D613CC">
        <w:rPr>
          <w:rFonts w:ascii="Times New Roman" w:hAnsi="Times New Roman" w:cs="Times New Roman"/>
          <w:sz w:val="24"/>
          <w:szCs w:val="24"/>
        </w:rPr>
        <w:t xml:space="preserve"> sociální pracovník </w:t>
      </w:r>
      <w:r w:rsidR="00203C15">
        <w:rPr>
          <w:rFonts w:ascii="Times New Roman" w:hAnsi="Times New Roman" w:cs="Times New Roman"/>
          <w:sz w:val="24"/>
          <w:szCs w:val="24"/>
        </w:rPr>
        <w:t>nebo</w:t>
      </w:r>
      <w:r w:rsidR="00D613CC">
        <w:rPr>
          <w:rFonts w:ascii="Times New Roman" w:hAnsi="Times New Roman" w:cs="Times New Roman"/>
          <w:sz w:val="24"/>
          <w:szCs w:val="24"/>
        </w:rPr>
        <w:t xml:space="preserve"> vedoucí pracovník služby, jehož délka praxe </w:t>
      </w:r>
      <w:r w:rsidR="005E2B5D">
        <w:rPr>
          <w:rFonts w:ascii="Times New Roman" w:hAnsi="Times New Roman" w:cs="Times New Roman"/>
          <w:sz w:val="24"/>
          <w:szCs w:val="24"/>
        </w:rPr>
        <w:t xml:space="preserve">je 3 roky. </w:t>
      </w:r>
    </w:p>
    <w:p w:rsidR="00CE4738" w:rsidRDefault="00CE4738" w:rsidP="00E20A0C">
      <w:pPr>
        <w:spacing w:after="0" w:line="360" w:lineRule="auto"/>
        <w:jc w:val="both"/>
        <w:rPr>
          <w:rFonts w:ascii="Times New Roman" w:hAnsi="Times New Roman" w:cs="Times New Roman"/>
          <w:sz w:val="24"/>
          <w:szCs w:val="24"/>
        </w:rPr>
      </w:pPr>
    </w:p>
    <w:p w:rsidR="00E20A0C" w:rsidRDefault="00E20A0C" w:rsidP="00E20A0C">
      <w:pPr>
        <w:spacing w:after="0" w:line="360" w:lineRule="auto"/>
        <w:jc w:val="both"/>
        <w:rPr>
          <w:rFonts w:ascii="Times New Roman" w:hAnsi="Times New Roman" w:cs="Times New Roman"/>
          <w:b/>
          <w:sz w:val="28"/>
          <w:szCs w:val="28"/>
        </w:rPr>
      </w:pPr>
      <w:r w:rsidRPr="00E20A0C">
        <w:rPr>
          <w:rFonts w:ascii="Times New Roman" w:hAnsi="Times New Roman" w:cs="Times New Roman"/>
          <w:b/>
          <w:sz w:val="28"/>
          <w:szCs w:val="28"/>
        </w:rPr>
        <w:t>6. 4 Metoda sběru dat a technika empirického šetření</w:t>
      </w:r>
    </w:p>
    <w:p w:rsidR="00E20A0C" w:rsidRDefault="00E20A0C" w:rsidP="00E20A0C">
      <w:pPr>
        <w:spacing w:after="0" w:line="360" w:lineRule="auto"/>
        <w:jc w:val="both"/>
        <w:rPr>
          <w:rFonts w:ascii="Times New Roman" w:hAnsi="Times New Roman" w:cs="Times New Roman"/>
          <w:b/>
          <w:sz w:val="28"/>
          <w:szCs w:val="28"/>
        </w:rPr>
      </w:pPr>
    </w:p>
    <w:p w:rsidR="00E72BEC" w:rsidRDefault="00652D84" w:rsidP="00BD0A7D">
      <w:pPr>
        <w:spacing w:after="120" w:line="360" w:lineRule="auto"/>
        <w:jc w:val="both"/>
        <w:rPr>
          <w:rFonts w:ascii="Times New Roman" w:hAnsi="Times New Roman" w:cs="Times New Roman"/>
          <w:sz w:val="24"/>
          <w:szCs w:val="24"/>
        </w:rPr>
      </w:pPr>
      <w:r w:rsidRPr="00652D84">
        <w:rPr>
          <w:rFonts w:ascii="Times New Roman" w:hAnsi="Times New Roman" w:cs="Times New Roman"/>
          <w:sz w:val="24"/>
          <w:szCs w:val="24"/>
        </w:rPr>
        <w:t xml:space="preserve">     Pro empirické šetření byla zvolena</w:t>
      </w:r>
      <w:r>
        <w:rPr>
          <w:rFonts w:ascii="Times New Roman" w:hAnsi="Times New Roman" w:cs="Times New Roman"/>
          <w:sz w:val="24"/>
          <w:szCs w:val="24"/>
        </w:rPr>
        <w:t xml:space="preserve"> </w:t>
      </w:r>
      <w:r w:rsidRPr="00BC3766">
        <w:rPr>
          <w:rFonts w:ascii="Times New Roman" w:hAnsi="Times New Roman" w:cs="Times New Roman"/>
          <w:b/>
          <w:sz w:val="24"/>
          <w:szCs w:val="24"/>
        </w:rPr>
        <w:t>kvantitativní metoda</w:t>
      </w:r>
      <w:r>
        <w:rPr>
          <w:rFonts w:ascii="Times New Roman" w:hAnsi="Times New Roman" w:cs="Times New Roman"/>
          <w:sz w:val="24"/>
          <w:szCs w:val="24"/>
        </w:rPr>
        <w:t xml:space="preserve">, sběr dat formou elektronicky distribuovaných </w:t>
      </w:r>
      <w:r w:rsidRPr="00BC3766">
        <w:rPr>
          <w:rFonts w:ascii="Times New Roman" w:hAnsi="Times New Roman" w:cs="Times New Roman"/>
          <w:b/>
          <w:sz w:val="24"/>
          <w:szCs w:val="24"/>
        </w:rPr>
        <w:t>dotazníků</w:t>
      </w:r>
      <w:r>
        <w:rPr>
          <w:rFonts w:ascii="Times New Roman" w:hAnsi="Times New Roman" w:cs="Times New Roman"/>
          <w:sz w:val="24"/>
          <w:szCs w:val="24"/>
        </w:rPr>
        <w:t xml:space="preserve"> (viz příloha).</w:t>
      </w:r>
      <w:r w:rsidR="00D47DA7">
        <w:rPr>
          <w:rFonts w:ascii="Times New Roman" w:hAnsi="Times New Roman" w:cs="Times New Roman"/>
          <w:sz w:val="24"/>
          <w:szCs w:val="24"/>
        </w:rPr>
        <w:t xml:space="preserve"> Tento způsob sběru dat byl s ohledem na množství a rozmístění respondentů po celé České republice efektivní, finančně i časově nenáročný.</w:t>
      </w:r>
      <w:r>
        <w:rPr>
          <w:rFonts w:ascii="Times New Roman" w:hAnsi="Times New Roman" w:cs="Times New Roman"/>
          <w:sz w:val="24"/>
          <w:szCs w:val="24"/>
        </w:rPr>
        <w:t xml:space="preserve"> Dotazník byl anonymní a obsahoval 20 otázek. </w:t>
      </w:r>
      <w:r w:rsidR="00B25983">
        <w:rPr>
          <w:rFonts w:ascii="Times New Roman" w:hAnsi="Times New Roman" w:cs="Times New Roman"/>
          <w:sz w:val="24"/>
          <w:szCs w:val="24"/>
        </w:rPr>
        <w:t xml:space="preserve">V dotazníku byly použity </w:t>
      </w:r>
      <w:r w:rsidR="00D47DA7">
        <w:rPr>
          <w:rFonts w:ascii="Times New Roman" w:hAnsi="Times New Roman" w:cs="Times New Roman"/>
          <w:sz w:val="24"/>
          <w:szCs w:val="24"/>
        </w:rPr>
        <w:t xml:space="preserve">uzavřené, polouzavřené </w:t>
      </w:r>
      <w:r w:rsidR="00B25983">
        <w:rPr>
          <w:rFonts w:ascii="Times New Roman" w:hAnsi="Times New Roman" w:cs="Times New Roman"/>
          <w:sz w:val="24"/>
          <w:szCs w:val="24"/>
        </w:rPr>
        <w:t xml:space="preserve">i </w:t>
      </w:r>
      <w:r w:rsidR="00D47DA7">
        <w:rPr>
          <w:rFonts w:ascii="Times New Roman" w:hAnsi="Times New Roman" w:cs="Times New Roman"/>
          <w:sz w:val="24"/>
          <w:szCs w:val="24"/>
        </w:rPr>
        <w:t xml:space="preserve">otevřené </w:t>
      </w:r>
      <w:r w:rsidR="00B25983">
        <w:rPr>
          <w:rFonts w:ascii="Times New Roman" w:hAnsi="Times New Roman" w:cs="Times New Roman"/>
          <w:sz w:val="24"/>
          <w:szCs w:val="24"/>
        </w:rPr>
        <w:t xml:space="preserve">otázky. </w:t>
      </w:r>
      <w:r w:rsidR="00D47DA7">
        <w:rPr>
          <w:rFonts w:ascii="Times New Roman" w:hAnsi="Times New Roman" w:cs="Times New Roman"/>
          <w:sz w:val="24"/>
          <w:szCs w:val="24"/>
        </w:rPr>
        <w:t xml:space="preserve">Srozumitelnost dotazníku byla ověřena v rámci předvýzkumu u vedoucí občanského sdružení </w:t>
      </w:r>
      <w:proofErr w:type="spellStart"/>
      <w:r w:rsidR="00D47DA7">
        <w:rPr>
          <w:rFonts w:ascii="Times New Roman" w:hAnsi="Times New Roman" w:cs="Times New Roman"/>
          <w:sz w:val="24"/>
          <w:szCs w:val="24"/>
        </w:rPr>
        <w:t>Iskérka</w:t>
      </w:r>
      <w:proofErr w:type="spellEnd"/>
      <w:r w:rsidR="005E2B5D">
        <w:rPr>
          <w:rFonts w:ascii="Times New Roman" w:hAnsi="Times New Roman" w:cs="Times New Roman"/>
          <w:sz w:val="24"/>
          <w:szCs w:val="24"/>
        </w:rPr>
        <w:t xml:space="preserve"> (www.iskerka.cz)</w:t>
      </w:r>
      <w:r w:rsidR="00D47DA7">
        <w:rPr>
          <w:rFonts w:ascii="Times New Roman" w:hAnsi="Times New Roman" w:cs="Times New Roman"/>
          <w:sz w:val="24"/>
          <w:szCs w:val="24"/>
        </w:rPr>
        <w:t>, které se problematice podpory pracovní aktivizace a uplatnitelnosti duševně nemocných osob na trhu práce věnuje. Na základě poskytnuté zpětné vazby jsem formulace otázek upravila a doplnila, tak aby byl dotazník pro oslovené respondenty srozumitelnější.</w:t>
      </w:r>
      <w:r w:rsidR="001B7279">
        <w:rPr>
          <w:rFonts w:ascii="Times New Roman" w:hAnsi="Times New Roman" w:cs="Times New Roman"/>
          <w:sz w:val="24"/>
          <w:szCs w:val="24"/>
        </w:rPr>
        <w:t xml:space="preserve"> </w:t>
      </w:r>
    </w:p>
    <w:p w:rsidR="001B7279" w:rsidRDefault="001B7279" w:rsidP="00BD0A7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Počátkem listopadu byl dotazník zaslán elektronicky 92 zařízením, která byla vybrána </w:t>
      </w:r>
      <w:r w:rsidR="00DB78AE">
        <w:rPr>
          <w:rFonts w:ascii="Times New Roman" w:hAnsi="Times New Roman" w:cs="Times New Roman"/>
          <w:sz w:val="24"/>
          <w:szCs w:val="24"/>
        </w:rPr>
        <w:t xml:space="preserve">pomocí </w:t>
      </w:r>
      <w:r>
        <w:rPr>
          <w:rFonts w:ascii="Times New Roman" w:hAnsi="Times New Roman" w:cs="Times New Roman"/>
          <w:sz w:val="24"/>
          <w:szCs w:val="24"/>
        </w:rPr>
        <w:t xml:space="preserve">metody účelového výběru. Výběr byl zaměřen na organizace, jež jsou poskytovateli služby sociální rehabilitace pro osoby s duševním onemocněním. </w:t>
      </w:r>
      <w:r w:rsidR="006917F6">
        <w:rPr>
          <w:rFonts w:ascii="Times New Roman" w:hAnsi="Times New Roman" w:cs="Times New Roman"/>
          <w:sz w:val="24"/>
          <w:szCs w:val="24"/>
        </w:rPr>
        <w:t xml:space="preserve">Oslovenými respondenty byli pracovníci těchto zařízení, která se věnují zejména sociální (pracovní) rehabilitaci a zaměstnávání duševně nemocných osob. Z celkového počtu 92 distribuovaných dotazníků bylo ke konci listopadu vráceno a vyplněno 50 dotazníků, což je </w:t>
      </w:r>
      <w:r w:rsidR="00F40712">
        <w:rPr>
          <w:rFonts w:ascii="Times New Roman" w:hAnsi="Times New Roman" w:cs="Times New Roman"/>
          <w:b/>
          <w:sz w:val="24"/>
          <w:szCs w:val="24"/>
        </w:rPr>
        <w:t>54</w:t>
      </w:r>
      <w:r w:rsidR="006917F6" w:rsidRPr="00652150">
        <w:rPr>
          <w:rFonts w:ascii="Times New Roman" w:hAnsi="Times New Roman" w:cs="Times New Roman"/>
          <w:b/>
          <w:sz w:val="24"/>
          <w:szCs w:val="24"/>
        </w:rPr>
        <w:t>% návratnost</w:t>
      </w:r>
      <w:r w:rsidR="005E2B5D">
        <w:rPr>
          <w:rFonts w:ascii="Times New Roman" w:hAnsi="Times New Roman" w:cs="Times New Roman"/>
          <w:b/>
          <w:sz w:val="24"/>
          <w:szCs w:val="24"/>
        </w:rPr>
        <w:t xml:space="preserve">, </w:t>
      </w:r>
      <w:r w:rsidR="005E2B5D" w:rsidRPr="005E2B5D">
        <w:rPr>
          <w:rFonts w:ascii="Times New Roman" w:hAnsi="Times New Roman" w:cs="Times New Roman"/>
          <w:sz w:val="24"/>
          <w:szCs w:val="24"/>
        </w:rPr>
        <w:t xml:space="preserve">čímž je zajištěna </w:t>
      </w:r>
      <w:proofErr w:type="spellStart"/>
      <w:r w:rsidR="005E2B5D" w:rsidRPr="005E2B5D">
        <w:rPr>
          <w:rFonts w:ascii="Times New Roman" w:hAnsi="Times New Roman" w:cs="Times New Roman"/>
          <w:sz w:val="24"/>
          <w:szCs w:val="24"/>
        </w:rPr>
        <w:t>reprez</w:t>
      </w:r>
      <w:r w:rsidR="0056717F">
        <w:rPr>
          <w:rFonts w:ascii="Times New Roman" w:hAnsi="Times New Roman" w:cs="Times New Roman"/>
          <w:sz w:val="24"/>
          <w:szCs w:val="24"/>
        </w:rPr>
        <w:t>e</w:t>
      </w:r>
      <w:r w:rsidR="005E2B5D" w:rsidRPr="005E2B5D">
        <w:rPr>
          <w:rFonts w:ascii="Times New Roman" w:hAnsi="Times New Roman" w:cs="Times New Roman"/>
          <w:sz w:val="24"/>
          <w:szCs w:val="24"/>
        </w:rPr>
        <w:t>ntativita</w:t>
      </w:r>
      <w:proofErr w:type="spellEnd"/>
      <w:r w:rsidR="005E2B5D" w:rsidRPr="005E2B5D">
        <w:rPr>
          <w:rFonts w:ascii="Times New Roman" w:hAnsi="Times New Roman" w:cs="Times New Roman"/>
          <w:sz w:val="24"/>
          <w:szCs w:val="24"/>
        </w:rPr>
        <w:t xml:space="preserve"> souboru vůči cílové skupině</w:t>
      </w:r>
      <w:r w:rsidR="006917F6" w:rsidRPr="005E2B5D">
        <w:rPr>
          <w:rFonts w:ascii="Times New Roman" w:hAnsi="Times New Roman" w:cs="Times New Roman"/>
          <w:sz w:val="24"/>
          <w:szCs w:val="24"/>
        </w:rPr>
        <w:t>.</w:t>
      </w:r>
      <w:r w:rsidR="006917F6">
        <w:rPr>
          <w:rFonts w:ascii="Times New Roman" w:hAnsi="Times New Roman" w:cs="Times New Roman"/>
          <w:sz w:val="24"/>
          <w:szCs w:val="24"/>
        </w:rPr>
        <w:t xml:space="preserve"> </w:t>
      </w:r>
    </w:p>
    <w:p w:rsidR="009E0FD6" w:rsidRDefault="00E72BEC" w:rsidP="00BD0A7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25983">
        <w:rPr>
          <w:rFonts w:ascii="Times New Roman" w:hAnsi="Times New Roman" w:cs="Times New Roman"/>
          <w:sz w:val="24"/>
          <w:szCs w:val="24"/>
        </w:rPr>
        <w:t xml:space="preserve">Dotazník </w:t>
      </w:r>
      <w:r w:rsidR="009E0FD6">
        <w:rPr>
          <w:rFonts w:ascii="Times New Roman" w:hAnsi="Times New Roman" w:cs="Times New Roman"/>
          <w:sz w:val="24"/>
          <w:szCs w:val="24"/>
        </w:rPr>
        <w:t xml:space="preserve">je </w:t>
      </w:r>
      <w:r w:rsidR="00B25983">
        <w:rPr>
          <w:rFonts w:ascii="Times New Roman" w:hAnsi="Times New Roman" w:cs="Times New Roman"/>
          <w:sz w:val="24"/>
          <w:szCs w:val="24"/>
        </w:rPr>
        <w:t xml:space="preserve">rozdělen </w:t>
      </w:r>
      <w:r w:rsidR="00DB78AE">
        <w:rPr>
          <w:rFonts w:ascii="Times New Roman" w:hAnsi="Times New Roman" w:cs="Times New Roman"/>
          <w:sz w:val="24"/>
          <w:szCs w:val="24"/>
        </w:rPr>
        <w:t xml:space="preserve">na základě formulací pracovních cílů </w:t>
      </w:r>
      <w:r w:rsidR="00B25983">
        <w:rPr>
          <w:rFonts w:ascii="Times New Roman" w:hAnsi="Times New Roman" w:cs="Times New Roman"/>
          <w:sz w:val="24"/>
          <w:szCs w:val="24"/>
        </w:rPr>
        <w:t xml:space="preserve">do </w:t>
      </w:r>
      <w:r w:rsidR="00505913">
        <w:rPr>
          <w:rFonts w:ascii="Times New Roman" w:hAnsi="Times New Roman" w:cs="Times New Roman"/>
          <w:sz w:val="24"/>
          <w:szCs w:val="24"/>
        </w:rPr>
        <w:t>4</w:t>
      </w:r>
      <w:r w:rsidR="00B25983">
        <w:rPr>
          <w:rFonts w:ascii="Times New Roman" w:hAnsi="Times New Roman" w:cs="Times New Roman"/>
          <w:sz w:val="24"/>
          <w:szCs w:val="24"/>
        </w:rPr>
        <w:t xml:space="preserve"> částí.</w:t>
      </w:r>
      <w:r w:rsidR="00B25983" w:rsidRPr="00505913">
        <w:rPr>
          <w:rFonts w:ascii="Times New Roman" w:hAnsi="Times New Roman" w:cs="Times New Roman"/>
          <w:b/>
          <w:sz w:val="24"/>
          <w:szCs w:val="24"/>
        </w:rPr>
        <w:t xml:space="preserve"> První část</w:t>
      </w:r>
      <w:r w:rsidR="00B25983">
        <w:rPr>
          <w:rFonts w:ascii="Times New Roman" w:hAnsi="Times New Roman" w:cs="Times New Roman"/>
          <w:sz w:val="24"/>
          <w:szCs w:val="24"/>
        </w:rPr>
        <w:t xml:space="preserve"> tvoř</w:t>
      </w:r>
      <w:r w:rsidR="00826558">
        <w:rPr>
          <w:rFonts w:ascii="Times New Roman" w:hAnsi="Times New Roman" w:cs="Times New Roman"/>
          <w:sz w:val="24"/>
          <w:szCs w:val="24"/>
        </w:rPr>
        <w:t>í</w:t>
      </w:r>
      <w:r w:rsidR="00B25983">
        <w:rPr>
          <w:rFonts w:ascii="Times New Roman" w:hAnsi="Times New Roman" w:cs="Times New Roman"/>
          <w:sz w:val="24"/>
          <w:szCs w:val="24"/>
        </w:rPr>
        <w:t xml:space="preserve"> otázky </w:t>
      </w:r>
      <w:r w:rsidR="009E0FD6">
        <w:rPr>
          <w:rFonts w:ascii="Times New Roman" w:hAnsi="Times New Roman" w:cs="Times New Roman"/>
          <w:sz w:val="24"/>
          <w:szCs w:val="24"/>
        </w:rPr>
        <w:t xml:space="preserve">č. </w:t>
      </w:r>
      <w:r w:rsidR="00B25983">
        <w:rPr>
          <w:rFonts w:ascii="Times New Roman" w:hAnsi="Times New Roman" w:cs="Times New Roman"/>
          <w:sz w:val="24"/>
          <w:szCs w:val="24"/>
        </w:rPr>
        <w:t>1 – 5, které se věn</w:t>
      </w:r>
      <w:r>
        <w:rPr>
          <w:rFonts w:ascii="Times New Roman" w:hAnsi="Times New Roman" w:cs="Times New Roman"/>
          <w:sz w:val="24"/>
          <w:szCs w:val="24"/>
        </w:rPr>
        <w:t>ují</w:t>
      </w:r>
      <w:r w:rsidR="00B25983">
        <w:rPr>
          <w:rFonts w:ascii="Times New Roman" w:hAnsi="Times New Roman" w:cs="Times New Roman"/>
          <w:sz w:val="24"/>
          <w:szCs w:val="24"/>
        </w:rPr>
        <w:t xml:space="preserve"> </w:t>
      </w:r>
      <w:r w:rsidR="005E2B5D">
        <w:rPr>
          <w:rFonts w:ascii="Times New Roman" w:hAnsi="Times New Roman" w:cs="Times New Roman"/>
          <w:sz w:val="24"/>
          <w:szCs w:val="24"/>
        </w:rPr>
        <w:t xml:space="preserve">údajům nezbytným pro charakteristiku vzorku respondentů. </w:t>
      </w:r>
      <w:r w:rsidR="00826558">
        <w:rPr>
          <w:rFonts w:ascii="Times New Roman" w:hAnsi="Times New Roman" w:cs="Times New Roman"/>
          <w:sz w:val="24"/>
          <w:szCs w:val="24"/>
        </w:rPr>
        <w:t>Údaje se vztah</w:t>
      </w:r>
      <w:r>
        <w:rPr>
          <w:rFonts w:ascii="Times New Roman" w:hAnsi="Times New Roman" w:cs="Times New Roman"/>
          <w:sz w:val="24"/>
          <w:szCs w:val="24"/>
        </w:rPr>
        <w:t>ují</w:t>
      </w:r>
      <w:r w:rsidR="00826558">
        <w:rPr>
          <w:rFonts w:ascii="Times New Roman" w:hAnsi="Times New Roman" w:cs="Times New Roman"/>
          <w:sz w:val="24"/>
          <w:szCs w:val="24"/>
        </w:rPr>
        <w:t xml:space="preserve"> k typu zařízení, ve kterém je respondent zaměstnán, </w:t>
      </w:r>
      <w:r>
        <w:rPr>
          <w:rFonts w:ascii="Times New Roman" w:hAnsi="Times New Roman" w:cs="Times New Roman"/>
          <w:sz w:val="24"/>
          <w:szCs w:val="24"/>
        </w:rPr>
        <w:t xml:space="preserve">k </w:t>
      </w:r>
      <w:r w:rsidR="00826558">
        <w:rPr>
          <w:rFonts w:ascii="Times New Roman" w:hAnsi="Times New Roman" w:cs="Times New Roman"/>
          <w:sz w:val="24"/>
          <w:szCs w:val="24"/>
        </w:rPr>
        <w:t xml:space="preserve">zastoupení krajů, ve kterém se zařízení nachází, </w:t>
      </w:r>
      <w:r>
        <w:rPr>
          <w:rFonts w:ascii="Times New Roman" w:hAnsi="Times New Roman" w:cs="Times New Roman"/>
          <w:sz w:val="24"/>
          <w:szCs w:val="24"/>
        </w:rPr>
        <w:t xml:space="preserve">k </w:t>
      </w:r>
      <w:r w:rsidR="00826558">
        <w:rPr>
          <w:rFonts w:ascii="Times New Roman" w:hAnsi="Times New Roman" w:cs="Times New Roman"/>
          <w:sz w:val="24"/>
          <w:szCs w:val="24"/>
        </w:rPr>
        <w:t>dél</w:t>
      </w:r>
      <w:r>
        <w:rPr>
          <w:rFonts w:ascii="Times New Roman" w:hAnsi="Times New Roman" w:cs="Times New Roman"/>
          <w:sz w:val="24"/>
          <w:szCs w:val="24"/>
        </w:rPr>
        <w:t>ce</w:t>
      </w:r>
      <w:r w:rsidR="00826558">
        <w:rPr>
          <w:rFonts w:ascii="Times New Roman" w:hAnsi="Times New Roman" w:cs="Times New Roman"/>
          <w:sz w:val="24"/>
          <w:szCs w:val="24"/>
        </w:rPr>
        <w:t xml:space="preserve">, po kterou zařízení poskytuje sociální službu pro duševně nemocné osoby, dále </w:t>
      </w:r>
      <w:r>
        <w:rPr>
          <w:rFonts w:ascii="Times New Roman" w:hAnsi="Times New Roman" w:cs="Times New Roman"/>
          <w:sz w:val="24"/>
          <w:szCs w:val="24"/>
        </w:rPr>
        <w:t xml:space="preserve">k </w:t>
      </w:r>
      <w:r w:rsidR="00826558">
        <w:rPr>
          <w:rFonts w:ascii="Times New Roman" w:hAnsi="Times New Roman" w:cs="Times New Roman"/>
          <w:sz w:val="24"/>
          <w:szCs w:val="24"/>
        </w:rPr>
        <w:t>pracovní pozic</w:t>
      </w:r>
      <w:r>
        <w:rPr>
          <w:rFonts w:ascii="Times New Roman" w:hAnsi="Times New Roman" w:cs="Times New Roman"/>
          <w:sz w:val="24"/>
          <w:szCs w:val="24"/>
        </w:rPr>
        <w:t>i</w:t>
      </w:r>
      <w:r w:rsidR="00826558">
        <w:rPr>
          <w:rFonts w:ascii="Times New Roman" w:hAnsi="Times New Roman" w:cs="Times New Roman"/>
          <w:sz w:val="24"/>
          <w:szCs w:val="24"/>
        </w:rPr>
        <w:t xml:space="preserve">, kterou respondent v zařízení zastává a také </w:t>
      </w:r>
      <w:r>
        <w:rPr>
          <w:rFonts w:ascii="Times New Roman" w:hAnsi="Times New Roman" w:cs="Times New Roman"/>
          <w:sz w:val="24"/>
          <w:szCs w:val="24"/>
        </w:rPr>
        <w:t xml:space="preserve">k </w:t>
      </w:r>
      <w:r w:rsidR="00826558">
        <w:rPr>
          <w:rFonts w:ascii="Times New Roman" w:hAnsi="Times New Roman" w:cs="Times New Roman"/>
          <w:sz w:val="24"/>
          <w:szCs w:val="24"/>
        </w:rPr>
        <w:t>dél</w:t>
      </w:r>
      <w:r>
        <w:rPr>
          <w:rFonts w:ascii="Times New Roman" w:hAnsi="Times New Roman" w:cs="Times New Roman"/>
          <w:sz w:val="24"/>
          <w:szCs w:val="24"/>
        </w:rPr>
        <w:t>ce</w:t>
      </w:r>
      <w:r w:rsidR="002373D8">
        <w:rPr>
          <w:rFonts w:ascii="Times New Roman" w:hAnsi="Times New Roman" w:cs="Times New Roman"/>
          <w:sz w:val="24"/>
          <w:szCs w:val="24"/>
        </w:rPr>
        <w:t xml:space="preserve"> vykonáva</w:t>
      </w:r>
      <w:r w:rsidR="00826558">
        <w:rPr>
          <w:rFonts w:ascii="Times New Roman" w:hAnsi="Times New Roman" w:cs="Times New Roman"/>
          <w:sz w:val="24"/>
          <w:szCs w:val="24"/>
        </w:rPr>
        <w:t xml:space="preserve">né praxe respondenta v zařízení. </w:t>
      </w:r>
      <w:r w:rsidR="00826558" w:rsidRPr="00505913">
        <w:rPr>
          <w:rFonts w:ascii="Times New Roman" w:hAnsi="Times New Roman" w:cs="Times New Roman"/>
          <w:b/>
          <w:sz w:val="24"/>
          <w:szCs w:val="24"/>
        </w:rPr>
        <w:t>Druhá část</w:t>
      </w:r>
      <w:r w:rsidR="00826558">
        <w:rPr>
          <w:rFonts w:ascii="Times New Roman" w:hAnsi="Times New Roman" w:cs="Times New Roman"/>
          <w:sz w:val="24"/>
          <w:szCs w:val="24"/>
        </w:rPr>
        <w:t xml:space="preserve"> zahrnuje otázky</w:t>
      </w:r>
      <w:r w:rsidR="009E0FD6">
        <w:rPr>
          <w:rFonts w:ascii="Times New Roman" w:hAnsi="Times New Roman" w:cs="Times New Roman"/>
          <w:sz w:val="24"/>
          <w:szCs w:val="24"/>
        </w:rPr>
        <w:t xml:space="preserve"> č. 6 </w:t>
      </w:r>
      <w:r w:rsidR="00673197">
        <w:rPr>
          <w:rFonts w:ascii="Times New Roman" w:hAnsi="Times New Roman" w:cs="Times New Roman"/>
          <w:sz w:val="24"/>
          <w:szCs w:val="24"/>
        </w:rPr>
        <w:t xml:space="preserve">– </w:t>
      </w:r>
      <w:r w:rsidR="009E0FD6">
        <w:rPr>
          <w:rFonts w:ascii="Times New Roman" w:hAnsi="Times New Roman" w:cs="Times New Roman"/>
          <w:sz w:val="24"/>
          <w:szCs w:val="24"/>
        </w:rPr>
        <w:t>12</w:t>
      </w:r>
      <w:r w:rsidR="00505913">
        <w:rPr>
          <w:rFonts w:ascii="Times New Roman" w:hAnsi="Times New Roman" w:cs="Times New Roman"/>
          <w:sz w:val="24"/>
          <w:szCs w:val="24"/>
        </w:rPr>
        <w:t xml:space="preserve">, jejichž cílem bylo zjistit, zda pracovníci jednotlivých zařízení využívají při podpoře pracovní aktivizace a zaměstnávání duševně nemocných osob nějaké </w:t>
      </w:r>
      <w:r>
        <w:rPr>
          <w:rFonts w:ascii="Times New Roman" w:hAnsi="Times New Roman" w:cs="Times New Roman"/>
          <w:sz w:val="24"/>
          <w:szCs w:val="24"/>
        </w:rPr>
        <w:t xml:space="preserve">konkrétní </w:t>
      </w:r>
      <w:r w:rsidR="00505913">
        <w:rPr>
          <w:rFonts w:ascii="Times New Roman" w:hAnsi="Times New Roman" w:cs="Times New Roman"/>
          <w:sz w:val="24"/>
          <w:szCs w:val="24"/>
        </w:rPr>
        <w:t>nástroje</w:t>
      </w:r>
      <w:r>
        <w:rPr>
          <w:rFonts w:ascii="Times New Roman" w:hAnsi="Times New Roman" w:cs="Times New Roman"/>
          <w:sz w:val="24"/>
          <w:szCs w:val="24"/>
        </w:rPr>
        <w:t>,</w:t>
      </w:r>
      <w:r w:rsidR="00505913">
        <w:rPr>
          <w:rFonts w:ascii="Times New Roman" w:hAnsi="Times New Roman" w:cs="Times New Roman"/>
          <w:sz w:val="24"/>
          <w:szCs w:val="24"/>
        </w:rPr>
        <w:t xml:space="preserve"> aktivity a postupy</w:t>
      </w:r>
      <w:r>
        <w:rPr>
          <w:rFonts w:ascii="Times New Roman" w:hAnsi="Times New Roman" w:cs="Times New Roman"/>
          <w:sz w:val="24"/>
          <w:szCs w:val="24"/>
        </w:rPr>
        <w:t xml:space="preserve">. </w:t>
      </w:r>
      <w:r w:rsidR="00505913" w:rsidRPr="009E0FD6">
        <w:rPr>
          <w:rFonts w:ascii="Times New Roman" w:hAnsi="Times New Roman" w:cs="Times New Roman"/>
          <w:b/>
          <w:sz w:val="24"/>
          <w:szCs w:val="24"/>
        </w:rPr>
        <w:t>Třetí část</w:t>
      </w:r>
      <w:r w:rsidR="00505913">
        <w:rPr>
          <w:rFonts w:ascii="Times New Roman" w:hAnsi="Times New Roman" w:cs="Times New Roman"/>
          <w:sz w:val="24"/>
          <w:szCs w:val="24"/>
        </w:rPr>
        <w:t xml:space="preserve"> dotazníku zahrnuje otázky </w:t>
      </w:r>
      <w:r w:rsidR="009E0FD6">
        <w:rPr>
          <w:rFonts w:ascii="Times New Roman" w:hAnsi="Times New Roman" w:cs="Times New Roman"/>
          <w:sz w:val="24"/>
          <w:szCs w:val="24"/>
        </w:rPr>
        <w:t xml:space="preserve">č. </w:t>
      </w:r>
      <w:r w:rsidR="00505913">
        <w:rPr>
          <w:rFonts w:ascii="Times New Roman" w:hAnsi="Times New Roman" w:cs="Times New Roman"/>
          <w:sz w:val="24"/>
          <w:szCs w:val="24"/>
        </w:rPr>
        <w:t xml:space="preserve">13 </w:t>
      </w:r>
      <w:r w:rsidR="009E0FD6">
        <w:rPr>
          <w:rFonts w:ascii="Times New Roman" w:hAnsi="Times New Roman" w:cs="Times New Roman"/>
          <w:sz w:val="24"/>
          <w:szCs w:val="24"/>
        </w:rPr>
        <w:t>–</w:t>
      </w:r>
      <w:r w:rsidR="00505913">
        <w:rPr>
          <w:rFonts w:ascii="Times New Roman" w:hAnsi="Times New Roman" w:cs="Times New Roman"/>
          <w:sz w:val="24"/>
          <w:szCs w:val="24"/>
        </w:rPr>
        <w:t xml:space="preserve"> </w:t>
      </w:r>
      <w:r w:rsidR="009E0FD6">
        <w:rPr>
          <w:rFonts w:ascii="Times New Roman" w:hAnsi="Times New Roman" w:cs="Times New Roman"/>
          <w:sz w:val="24"/>
          <w:szCs w:val="24"/>
        </w:rPr>
        <w:t>16, které se věnují konkrétním možnostem a způsobům zaměstnávání duševně nemocných osob</w:t>
      </w:r>
      <w:r>
        <w:rPr>
          <w:rFonts w:ascii="Times New Roman" w:hAnsi="Times New Roman" w:cs="Times New Roman"/>
          <w:sz w:val="24"/>
          <w:szCs w:val="24"/>
        </w:rPr>
        <w:t>.</w:t>
      </w:r>
      <w:r w:rsidR="009E0FD6">
        <w:rPr>
          <w:rFonts w:ascii="Times New Roman" w:hAnsi="Times New Roman" w:cs="Times New Roman"/>
          <w:sz w:val="24"/>
          <w:szCs w:val="24"/>
        </w:rPr>
        <w:t xml:space="preserve"> </w:t>
      </w:r>
      <w:r w:rsidR="009E0FD6" w:rsidRPr="009E0FD6">
        <w:rPr>
          <w:rFonts w:ascii="Times New Roman" w:hAnsi="Times New Roman" w:cs="Times New Roman"/>
          <w:b/>
          <w:sz w:val="24"/>
          <w:szCs w:val="24"/>
        </w:rPr>
        <w:t>Čtvrtou část</w:t>
      </w:r>
      <w:r w:rsidR="009E0FD6">
        <w:rPr>
          <w:rFonts w:ascii="Times New Roman" w:hAnsi="Times New Roman" w:cs="Times New Roman"/>
          <w:sz w:val="24"/>
          <w:szCs w:val="24"/>
        </w:rPr>
        <w:t xml:space="preserve"> tvoří otázky č. 17 – 20, které si kladou za cíl zjistit, zda pracovníci v jednotlivých zařízeních narážejí při práci s klienty s duševním onemocněním na nějaké konkrétní překážky, které je mohou při pracovní aktivizaci a uplatnitelnosti na trhu práce limitovat a zda se jim daří tyto překážky nějakými konkrétními nástroji zmírnit nebo odstranit. </w:t>
      </w:r>
    </w:p>
    <w:p w:rsidR="00E72BEC" w:rsidRDefault="00E72BEC" w:rsidP="00BD0A7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Součástí dotazníku je také úvodní dopis, který respondenty seznamuje </w:t>
      </w:r>
      <w:r w:rsidR="00CC51A5">
        <w:rPr>
          <w:rFonts w:ascii="Times New Roman" w:hAnsi="Times New Roman" w:cs="Times New Roman"/>
          <w:sz w:val="24"/>
          <w:szCs w:val="24"/>
        </w:rPr>
        <w:t xml:space="preserve">s cílem empirického šetření, jehož součástí dotazník je a dále s pokyny a informacemi, jak dotazník vyplnit a odeslat. </w:t>
      </w:r>
      <w:r w:rsidR="00DB78AE">
        <w:rPr>
          <w:rFonts w:ascii="Times New Roman" w:hAnsi="Times New Roman" w:cs="Times New Roman"/>
          <w:sz w:val="24"/>
          <w:szCs w:val="24"/>
        </w:rPr>
        <w:t xml:space="preserve">Dotazník </w:t>
      </w:r>
      <w:r w:rsidR="00673197">
        <w:rPr>
          <w:rFonts w:ascii="Times New Roman" w:hAnsi="Times New Roman" w:cs="Times New Roman"/>
          <w:sz w:val="24"/>
          <w:szCs w:val="24"/>
        </w:rPr>
        <w:t xml:space="preserve">včetně průvodního dopisu </w:t>
      </w:r>
      <w:r w:rsidR="00DB78AE">
        <w:rPr>
          <w:rFonts w:ascii="Times New Roman" w:hAnsi="Times New Roman" w:cs="Times New Roman"/>
          <w:sz w:val="24"/>
          <w:szCs w:val="24"/>
        </w:rPr>
        <w:t>j</w:t>
      </w:r>
      <w:r w:rsidR="00673197">
        <w:rPr>
          <w:rFonts w:ascii="Times New Roman" w:hAnsi="Times New Roman" w:cs="Times New Roman"/>
          <w:sz w:val="24"/>
          <w:szCs w:val="24"/>
        </w:rPr>
        <w:t>sou</w:t>
      </w:r>
      <w:r w:rsidR="00DB78AE">
        <w:rPr>
          <w:rFonts w:ascii="Times New Roman" w:hAnsi="Times New Roman" w:cs="Times New Roman"/>
          <w:sz w:val="24"/>
          <w:szCs w:val="24"/>
        </w:rPr>
        <w:t xml:space="preserve"> </w:t>
      </w:r>
      <w:r w:rsidR="00854CC6">
        <w:rPr>
          <w:rFonts w:ascii="Times New Roman" w:hAnsi="Times New Roman" w:cs="Times New Roman"/>
          <w:sz w:val="24"/>
          <w:szCs w:val="24"/>
        </w:rPr>
        <w:t>zařazen</w:t>
      </w:r>
      <w:r w:rsidR="00673197">
        <w:rPr>
          <w:rFonts w:ascii="Times New Roman" w:hAnsi="Times New Roman" w:cs="Times New Roman"/>
          <w:sz w:val="24"/>
          <w:szCs w:val="24"/>
        </w:rPr>
        <w:t>y</w:t>
      </w:r>
      <w:r w:rsidR="00854CC6">
        <w:rPr>
          <w:rFonts w:ascii="Times New Roman" w:hAnsi="Times New Roman" w:cs="Times New Roman"/>
          <w:sz w:val="24"/>
          <w:szCs w:val="24"/>
        </w:rPr>
        <w:t xml:space="preserve"> jako příloh</w:t>
      </w:r>
      <w:r w:rsidR="0056717F">
        <w:rPr>
          <w:rFonts w:ascii="Times New Roman" w:hAnsi="Times New Roman" w:cs="Times New Roman"/>
          <w:sz w:val="24"/>
          <w:szCs w:val="24"/>
        </w:rPr>
        <w:t xml:space="preserve">y </w:t>
      </w:r>
      <w:r w:rsidR="00854CC6">
        <w:rPr>
          <w:rFonts w:ascii="Times New Roman" w:hAnsi="Times New Roman" w:cs="Times New Roman"/>
          <w:sz w:val="24"/>
          <w:szCs w:val="24"/>
        </w:rPr>
        <w:t xml:space="preserve">této bakalářské práce. </w:t>
      </w:r>
    </w:p>
    <w:p w:rsidR="0065677D" w:rsidRDefault="0065677D" w:rsidP="00E20A0C">
      <w:pPr>
        <w:spacing w:after="0" w:line="360" w:lineRule="auto"/>
        <w:jc w:val="both"/>
        <w:rPr>
          <w:rFonts w:ascii="Times New Roman" w:hAnsi="Times New Roman" w:cs="Times New Roman"/>
          <w:sz w:val="24"/>
          <w:szCs w:val="24"/>
        </w:rPr>
      </w:pPr>
    </w:p>
    <w:p w:rsidR="0065677D" w:rsidRDefault="0065677D" w:rsidP="00E20A0C">
      <w:pPr>
        <w:spacing w:after="0" w:line="360" w:lineRule="auto"/>
        <w:jc w:val="both"/>
        <w:rPr>
          <w:rFonts w:ascii="Times New Roman" w:hAnsi="Times New Roman" w:cs="Times New Roman"/>
          <w:b/>
          <w:sz w:val="28"/>
          <w:szCs w:val="28"/>
        </w:rPr>
      </w:pPr>
      <w:r w:rsidRPr="0065677D">
        <w:rPr>
          <w:rFonts w:ascii="Times New Roman" w:hAnsi="Times New Roman" w:cs="Times New Roman"/>
          <w:b/>
          <w:sz w:val="28"/>
          <w:szCs w:val="28"/>
        </w:rPr>
        <w:t>6. 5 Prezentace a interpretace dat</w:t>
      </w:r>
    </w:p>
    <w:p w:rsidR="00763A2E" w:rsidRDefault="00763A2E" w:rsidP="00E20A0C">
      <w:pPr>
        <w:spacing w:after="0" w:line="360" w:lineRule="auto"/>
        <w:jc w:val="both"/>
        <w:rPr>
          <w:rFonts w:ascii="Times New Roman" w:hAnsi="Times New Roman" w:cs="Times New Roman"/>
          <w:b/>
          <w:sz w:val="28"/>
          <w:szCs w:val="28"/>
        </w:rPr>
      </w:pPr>
    </w:p>
    <w:p w:rsidR="00BD0A7D" w:rsidRPr="004F62D7" w:rsidRDefault="0065677D" w:rsidP="00E20A0C">
      <w:pPr>
        <w:spacing w:after="0" w:line="360" w:lineRule="auto"/>
        <w:jc w:val="both"/>
        <w:rPr>
          <w:rFonts w:ascii="Times New Roman" w:hAnsi="Times New Roman" w:cs="Times New Roman"/>
          <w:sz w:val="24"/>
          <w:szCs w:val="24"/>
        </w:rPr>
      </w:pPr>
      <w:r w:rsidRPr="0065677D">
        <w:rPr>
          <w:rFonts w:ascii="Times New Roman" w:hAnsi="Times New Roman" w:cs="Times New Roman"/>
          <w:sz w:val="24"/>
          <w:szCs w:val="24"/>
        </w:rPr>
        <w:t xml:space="preserve">     Tato kapitola</w:t>
      </w:r>
      <w:r>
        <w:rPr>
          <w:rFonts w:ascii="Times New Roman" w:hAnsi="Times New Roman" w:cs="Times New Roman"/>
          <w:sz w:val="24"/>
          <w:szCs w:val="24"/>
        </w:rPr>
        <w:t xml:space="preserve"> je věnována prezentaci a interpretaci dat</w:t>
      </w:r>
      <w:r w:rsidR="00624F0C">
        <w:rPr>
          <w:rFonts w:ascii="Times New Roman" w:hAnsi="Times New Roman" w:cs="Times New Roman"/>
          <w:sz w:val="24"/>
          <w:szCs w:val="24"/>
        </w:rPr>
        <w:t xml:space="preserve"> vztahující se k otázkám č. 6 – 20. Data jsou prezentována a interpretována pomocí grafického znázornění</w:t>
      </w:r>
      <w:r w:rsidR="00943B7B">
        <w:rPr>
          <w:rFonts w:ascii="Times New Roman" w:hAnsi="Times New Roman" w:cs="Times New Roman"/>
          <w:sz w:val="24"/>
          <w:szCs w:val="24"/>
        </w:rPr>
        <w:t>.</w:t>
      </w:r>
      <w:r w:rsidR="003E5127">
        <w:rPr>
          <w:rFonts w:ascii="Times New Roman" w:hAnsi="Times New Roman" w:cs="Times New Roman"/>
          <w:sz w:val="24"/>
          <w:szCs w:val="24"/>
        </w:rPr>
        <w:t xml:space="preserve"> U otázky č. 20 jsou data zpracována v tabulce.</w:t>
      </w:r>
      <w:r w:rsidR="00943B7B">
        <w:rPr>
          <w:rFonts w:ascii="Times New Roman" w:hAnsi="Times New Roman" w:cs="Times New Roman"/>
          <w:sz w:val="24"/>
          <w:szCs w:val="24"/>
        </w:rPr>
        <w:t xml:space="preserve"> Vše je doplněno také textem, který uvádí nejdůležitější údaje a snaží se také nalézt souvislosti s teoretickými poznatky</w:t>
      </w:r>
      <w:r w:rsidR="00A0189D">
        <w:rPr>
          <w:rFonts w:ascii="Times New Roman" w:hAnsi="Times New Roman" w:cs="Times New Roman"/>
          <w:sz w:val="24"/>
          <w:szCs w:val="24"/>
        </w:rPr>
        <w:t xml:space="preserve"> v této práci.</w:t>
      </w:r>
      <w:r w:rsidR="00943B7B">
        <w:rPr>
          <w:rFonts w:ascii="Times New Roman" w:hAnsi="Times New Roman" w:cs="Times New Roman"/>
          <w:sz w:val="24"/>
          <w:szCs w:val="24"/>
        </w:rPr>
        <w:t xml:space="preserve">  </w:t>
      </w:r>
      <w:r w:rsidR="00854CC6">
        <w:rPr>
          <w:rFonts w:ascii="Times New Roman" w:hAnsi="Times New Roman" w:cs="Times New Roman"/>
          <w:sz w:val="24"/>
          <w:szCs w:val="24"/>
        </w:rPr>
        <w:t>Data</w:t>
      </w:r>
      <w:r w:rsidR="00764BA7">
        <w:rPr>
          <w:rFonts w:ascii="Times New Roman" w:hAnsi="Times New Roman" w:cs="Times New Roman"/>
          <w:sz w:val="24"/>
          <w:szCs w:val="24"/>
        </w:rPr>
        <w:t xml:space="preserve"> </w:t>
      </w:r>
      <w:r w:rsidR="00854CC6">
        <w:rPr>
          <w:rFonts w:ascii="Times New Roman" w:hAnsi="Times New Roman" w:cs="Times New Roman"/>
          <w:sz w:val="24"/>
          <w:szCs w:val="24"/>
        </w:rPr>
        <w:t>jsou uváděna v pořadí otázek v</w:t>
      </w:r>
      <w:r w:rsidR="004F62D7">
        <w:rPr>
          <w:rFonts w:ascii="Times New Roman" w:hAnsi="Times New Roman" w:cs="Times New Roman"/>
          <w:sz w:val="24"/>
          <w:szCs w:val="24"/>
        </w:rPr>
        <w:t> </w:t>
      </w:r>
      <w:r w:rsidR="00854CC6">
        <w:rPr>
          <w:rFonts w:ascii="Times New Roman" w:hAnsi="Times New Roman" w:cs="Times New Roman"/>
          <w:sz w:val="24"/>
          <w:szCs w:val="24"/>
        </w:rPr>
        <w:t>dotazníku</w:t>
      </w:r>
      <w:r w:rsidR="004F62D7">
        <w:rPr>
          <w:rFonts w:ascii="Times New Roman" w:hAnsi="Times New Roman" w:cs="Times New Roman"/>
          <w:sz w:val="24"/>
          <w:szCs w:val="24"/>
        </w:rPr>
        <w:t>.</w:t>
      </w:r>
    </w:p>
    <w:p w:rsidR="00BD0A7D" w:rsidRDefault="00BD0A7D" w:rsidP="00E20A0C">
      <w:pPr>
        <w:spacing w:after="0" w:line="360" w:lineRule="auto"/>
        <w:jc w:val="both"/>
        <w:rPr>
          <w:rFonts w:ascii="Times New Roman" w:hAnsi="Times New Roman" w:cs="Times New Roman"/>
          <w:b/>
          <w:sz w:val="24"/>
          <w:szCs w:val="24"/>
        </w:rPr>
      </w:pPr>
    </w:p>
    <w:p w:rsidR="00C255E7" w:rsidRDefault="00AB3DB8" w:rsidP="00E20A0C">
      <w:pPr>
        <w:spacing w:after="0" w:line="360" w:lineRule="auto"/>
        <w:jc w:val="both"/>
        <w:rPr>
          <w:rFonts w:ascii="Times New Roman" w:hAnsi="Times New Roman" w:cs="Times New Roman"/>
          <w:b/>
          <w:sz w:val="24"/>
          <w:szCs w:val="24"/>
        </w:rPr>
      </w:pPr>
      <w:r w:rsidRPr="00333136">
        <w:rPr>
          <w:rFonts w:ascii="Times New Roman" w:hAnsi="Times New Roman" w:cs="Times New Roman"/>
          <w:b/>
          <w:sz w:val="24"/>
          <w:szCs w:val="24"/>
        </w:rPr>
        <w:lastRenderedPageBreak/>
        <w:t>Otázka č. 6:</w:t>
      </w:r>
      <w:r w:rsidRPr="00854CC6">
        <w:rPr>
          <w:rFonts w:ascii="Times New Roman" w:hAnsi="Times New Roman" w:cs="Times New Roman"/>
          <w:sz w:val="24"/>
          <w:szCs w:val="24"/>
        </w:rPr>
        <w:t xml:space="preserve"> Uveďte, jaký typ sociální intervence při práci s duševně nemocnými lidmi využíváte?</w:t>
      </w:r>
    </w:p>
    <w:p w:rsidR="00C255E7" w:rsidRDefault="00C255E7" w:rsidP="009C5FEB">
      <w:pPr>
        <w:spacing w:after="0" w:line="360" w:lineRule="auto"/>
        <w:jc w:val="both"/>
        <w:rPr>
          <w:rFonts w:ascii="Times New Roman" w:hAnsi="Times New Roman" w:cs="Times New Roman"/>
          <w:b/>
          <w:sz w:val="24"/>
          <w:szCs w:val="24"/>
        </w:rPr>
      </w:pPr>
      <w:r w:rsidRPr="00C255E7">
        <w:rPr>
          <w:rFonts w:ascii="Times New Roman" w:hAnsi="Times New Roman" w:cs="Times New Roman"/>
          <w:b/>
          <w:noProof/>
          <w:sz w:val="24"/>
          <w:szCs w:val="24"/>
        </w:rPr>
        <w:drawing>
          <wp:inline distT="0" distB="0" distL="0" distR="0">
            <wp:extent cx="4695825" cy="1924050"/>
            <wp:effectExtent l="19050" t="0" r="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0A7D" w:rsidRDefault="00BD0A7D" w:rsidP="009C5FEB">
      <w:pPr>
        <w:spacing w:after="0" w:line="360" w:lineRule="auto"/>
        <w:jc w:val="both"/>
        <w:rPr>
          <w:rFonts w:ascii="Times New Roman" w:hAnsi="Times New Roman" w:cs="Times New Roman"/>
          <w:b/>
          <w:sz w:val="24"/>
          <w:szCs w:val="24"/>
        </w:rPr>
      </w:pPr>
    </w:p>
    <w:p w:rsidR="00F177A4" w:rsidRDefault="00854CC6" w:rsidP="00E20A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BC3766">
        <w:rPr>
          <w:rFonts w:ascii="Times New Roman" w:hAnsi="Times New Roman" w:cs="Times New Roman"/>
          <w:sz w:val="24"/>
          <w:szCs w:val="24"/>
        </w:rPr>
        <w:t xml:space="preserve">raf č. </w:t>
      </w:r>
      <w:r>
        <w:rPr>
          <w:rFonts w:ascii="Times New Roman" w:hAnsi="Times New Roman" w:cs="Times New Roman"/>
          <w:sz w:val="24"/>
          <w:szCs w:val="24"/>
        </w:rPr>
        <w:t xml:space="preserve">1 </w:t>
      </w:r>
      <w:r w:rsidR="00BC3766">
        <w:rPr>
          <w:rFonts w:ascii="Times New Roman" w:hAnsi="Times New Roman" w:cs="Times New Roman"/>
          <w:sz w:val="24"/>
          <w:szCs w:val="24"/>
        </w:rPr>
        <w:t>se vztahuj</w:t>
      </w:r>
      <w:r w:rsidR="00EC549D">
        <w:rPr>
          <w:rFonts w:ascii="Times New Roman" w:hAnsi="Times New Roman" w:cs="Times New Roman"/>
          <w:sz w:val="24"/>
          <w:szCs w:val="24"/>
        </w:rPr>
        <w:t>e</w:t>
      </w:r>
      <w:r w:rsidR="00BC3766">
        <w:rPr>
          <w:rFonts w:ascii="Times New Roman" w:hAnsi="Times New Roman" w:cs="Times New Roman"/>
          <w:sz w:val="24"/>
          <w:szCs w:val="24"/>
        </w:rPr>
        <w:t xml:space="preserve"> k otázce č. 6. V této otázce měli respondenti uvést</w:t>
      </w:r>
      <w:r w:rsidR="00CB752F">
        <w:rPr>
          <w:rFonts w:ascii="Times New Roman" w:hAnsi="Times New Roman" w:cs="Times New Roman"/>
          <w:sz w:val="24"/>
          <w:szCs w:val="24"/>
        </w:rPr>
        <w:t>,</w:t>
      </w:r>
      <w:r w:rsidR="00BC3766">
        <w:rPr>
          <w:rFonts w:ascii="Times New Roman" w:hAnsi="Times New Roman" w:cs="Times New Roman"/>
          <w:sz w:val="24"/>
          <w:szCs w:val="24"/>
        </w:rPr>
        <w:t xml:space="preserve"> jaký typ sociální intervence při práci s duševně nemocnými lidmi využívají</w:t>
      </w:r>
      <w:r w:rsidR="00673197">
        <w:rPr>
          <w:rFonts w:ascii="Times New Roman" w:hAnsi="Times New Roman" w:cs="Times New Roman"/>
          <w:sz w:val="24"/>
          <w:szCs w:val="24"/>
        </w:rPr>
        <w:t>.</w:t>
      </w:r>
      <w:r w:rsidR="00BC3766">
        <w:rPr>
          <w:rFonts w:ascii="Times New Roman" w:hAnsi="Times New Roman" w:cs="Times New Roman"/>
          <w:sz w:val="24"/>
          <w:szCs w:val="24"/>
        </w:rPr>
        <w:t xml:space="preserve"> </w:t>
      </w:r>
      <w:r w:rsidR="00CB752F">
        <w:rPr>
          <w:rFonts w:ascii="Times New Roman" w:hAnsi="Times New Roman" w:cs="Times New Roman"/>
          <w:sz w:val="24"/>
          <w:szCs w:val="24"/>
        </w:rPr>
        <w:t>Bylo možné zaškrtnout více variant odpovědí</w:t>
      </w:r>
      <w:r w:rsidR="002E1DE1">
        <w:rPr>
          <w:rFonts w:ascii="Times New Roman" w:hAnsi="Times New Roman" w:cs="Times New Roman"/>
          <w:sz w:val="24"/>
          <w:szCs w:val="24"/>
        </w:rPr>
        <w:t xml:space="preserve"> ze čtyř nabízených možností</w:t>
      </w:r>
      <w:r w:rsidR="00CB752F">
        <w:rPr>
          <w:rFonts w:ascii="Times New Roman" w:hAnsi="Times New Roman" w:cs="Times New Roman"/>
          <w:sz w:val="24"/>
          <w:szCs w:val="24"/>
        </w:rPr>
        <w:t xml:space="preserve">. Formu individuální intervence uvedlo </w:t>
      </w:r>
      <w:r w:rsidRPr="00854CC6">
        <w:rPr>
          <w:rFonts w:ascii="Times New Roman" w:hAnsi="Times New Roman" w:cs="Times New Roman"/>
          <w:b/>
          <w:sz w:val="24"/>
          <w:szCs w:val="24"/>
        </w:rPr>
        <w:t>47 %</w:t>
      </w:r>
      <w:r w:rsidR="00CB752F">
        <w:rPr>
          <w:rFonts w:ascii="Times New Roman" w:hAnsi="Times New Roman" w:cs="Times New Roman"/>
          <w:sz w:val="24"/>
          <w:szCs w:val="24"/>
        </w:rPr>
        <w:t xml:space="preserve"> (</w:t>
      </w:r>
      <w:r>
        <w:rPr>
          <w:rFonts w:ascii="Times New Roman" w:hAnsi="Times New Roman" w:cs="Times New Roman"/>
          <w:sz w:val="24"/>
          <w:szCs w:val="24"/>
        </w:rPr>
        <w:t>50</w:t>
      </w:r>
      <w:r w:rsidR="00673197">
        <w:rPr>
          <w:rFonts w:ascii="Times New Roman" w:hAnsi="Times New Roman" w:cs="Times New Roman"/>
          <w:sz w:val="24"/>
          <w:szCs w:val="24"/>
        </w:rPr>
        <w:t xml:space="preserve"> odpovědí</w:t>
      </w:r>
      <w:r w:rsidR="00CB752F">
        <w:rPr>
          <w:rFonts w:ascii="Times New Roman" w:hAnsi="Times New Roman" w:cs="Times New Roman"/>
          <w:sz w:val="24"/>
          <w:szCs w:val="24"/>
        </w:rPr>
        <w:t xml:space="preserve">), skupinovou intervenci využívá při práci s klienty s duševním onemocněním </w:t>
      </w:r>
      <w:r w:rsidRPr="00854CC6">
        <w:rPr>
          <w:rFonts w:ascii="Times New Roman" w:hAnsi="Times New Roman" w:cs="Times New Roman"/>
          <w:b/>
          <w:sz w:val="24"/>
          <w:szCs w:val="24"/>
        </w:rPr>
        <w:t xml:space="preserve">42 </w:t>
      </w:r>
      <w:r w:rsidR="00CB752F" w:rsidRPr="00854CC6">
        <w:rPr>
          <w:rFonts w:ascii="Times New Roman" w:hAnsi="Times New Roman" w:cs="Times New Roman"/>
          <w:b/>
          <w:sz w:val="24"/>
          <w:szCs w:val="24"/>
        </w:rPr>
        <w:t>%</w:t>
      </w:r>
      <w:r w:rsidR="00CB752F">
        <w:rPr>
          <w:rFonts w:ascii="Times New Roman" w:hAnsi="Times New Roman" w:cs="Times New Roman"/>
          <w:sz w:val="24"/>
          <w:szCs w:val="24"/>
        </w:rPr>
        <w:t xml:space="preserve"> (</w:t>
      </w:r>
      <w:r w:rsidR="00D41035">
        <w:rPr>
          <w:rFonts w:ascii="Times New Roman" w:hAnsi="Times New Roman" w:cs="Times New Roman"/>
          <w:sz w:val="24"/>
          <w:szCs w:val="24"/>
        </w:rPr>
        <w:t xml:space="preserve">45 </w:t>
      </w:r>
      <w:r w:rsidR="00673197">
        <w:rPr>
          <w:rFonts w:ascii="Times New Roman" w:hAnsi="Times New Roman" w:cs="Times New Roman"/>
          <w:sz w:val="24"/>
          <w:szCs w:val="24"/>
        </w:rPr>
        <w:t>odpovědí</w:t>
      </w:r>
      <w:r w:rsidR="00CB752F">
        <w:rPr>
          <w:rFonts w:ascii="Times New Roman" w:hAnsi="Times New Roman" w:cs="Times New Roman"/>
          <w:sz w:val="24"/>
          <w:szCs w:val="24"/>
        </w:rPr>
        <w:t xml:space="preserve">) a interdisciplinární intervenci uvedlo </w:t>
      </w:r>
      <w:r w:rsidRPr="00854CC6">
        <w:rPr>
          <w:rFonts w:ascii="Times New Roman" w:hAnsi="Times New Roman" w:cs="Times New Roman"/>
          <w:b/>
          <w:sz w:val="24"/>
          <w:szCs w:val="24"/>
        </w:rPr>
        <w:t xml:space="preserve">9 </w:t>
      </w:r>
      <w:r w:rsidR="00CB752F" w:rsidRPr="00854CC6">
        <w:rPr>
          <w:rFonts w:ascii="Times New Roman" w:hAnsi="Times New Roman" w:cs="Times New Roman"/>
          <w:b/>
          <w:sz w:val="24"/>
          <w:szCs w:val="24"/>
        </w:rPr>
        <w:t>%</w:t>
      </w:r>
      <w:r w:rsidR="00CB752F">
        <w:rPr>
          <w:rFonts w:ascii="Times New Roman" w:hAnsi="Times New Roman" w:cs="Times New Roman"/>
          <w:sz w:val="24"/>
          <w:szCs w:val="24"/>
        </w:rPr>
        <w:t xml:space="preserve"> (10</w:t>
      </w:r>
      <w:r w:rsidR="00673197">
        <w:rPr>
          <w:rFonts w:ascii="Times New Roman" w:hAnsi="Times New Roman" w:cs="Times New Roman"/>
          <w:sz w:val="24"/>
          <w:szCs w:val="24"/>
        </w:rPr>
        <w:t xml:space="preserve"> odpovědí</w:t>
      </w:r>
      <w:r w:rsidR="00CB752F">
        <w:rPr>
          <w:rFonts w:ascii="Times New Roman" w:hAnsi="Times New Roman" w:cs="Times New Roman"/>
          <w:sz w:val="24"/>
          <w:szCs w:val="24"/>
        </w:rPr>
        <w:t xml:space="preserve">). </w:t>
      </w:r>
      <w:r w:rsidR="00333136">
        <w:rPr>
          <w:rFonts w:ascii="Times New Roman" w:hAnsi="Times New Roman" w:cs="Times New Roman"/>
          <w:sz w:val="24"/>
          <w:szCs w:val="24"/>
        </w:rPr>
        <w:t>Možnosti jiné využil jeden respondent, který uvedl externí intervenci</w:t>
      </w:r>
      <w:r w:rsidR="004E1ED4">
        <w:rPr>
          <w:rFonts w:ascii="Times New Roman" w:hAnsi="Times New Roman" w:cs="Times New Roman"/>
          <w:sz w:val="24"/>
          <w:szCs w:val="24"/>
        </w:rPr>
        <w:t xml:space="preserve">. </w:t>
      </w:r>
      <w:r w:rsidR="00CB752F">
        <w:rPr>
          <w:rFonts w:ascii="Times New Roman" w:hAnsi="Times New Roman" w:cs="Times New Roman"/>
          <w:sz w:val="24"/>
          <w:szCs w:val="24"/>
        </w:rPr>
        <w:t xml:space="preserve">Sociální intervenci lze </w:t>
      </w:r>
      <w:r w:rsidR="00081BB5">
        <w:rPr>
          <w:rFonts w:ascii="Times New Roman" w:hAnsi="Times New Roman" w:cs="Times New Roman"/>
          <w:sz w:val="24"/>
          <w:szCs w:val="24"/>
        </w:rPr>
        <w:t xml:space="preserve">označit </w:t>
      </w:r>
      <w:r w:rsidR="00CB752F">
        <w:rPr>
          <w:rFonts w:ascii="Times New Roman" w:hAnsi="Times New Roman" w:cs="Times New Roman"/>
          <w:sz w:val="24"/>
          <w:szCs w:val="24"/>
        </w:rPr>
        <w:t>za jeden z</w:t>
      </w:r>
      <w:r w:rsidR="0001411F">
        <w:rPr>
          <w:rFonts w:ascii="Times New Roman" w:hAnsi="Times New Roman" w:cs="Times New Roman"/>
          <w:sz w:val="24"/>
          <w:szCs w:val="24"/>
        </w:rPr>
        <w:t>e základní</w:t>
      </w:r>
      <w:r w:rsidR="00081BB5">
        <w:rPr>
          <w:rFonts w:ascii="Times New Roman" w:hAnsi="Times New Roman" w:cs="Times New Roman"/>
          <w:sz w:val="24"/>
          <w:szCs w:val="24"/>
        </w:rPr>
        <w:t xml:space="preserve">ch </w:t>
      </w:r>
      <w:r w:rsidR="00CB752F">
        <w:rPr>
          <w:rFonts w:ascii="Times New Roman" w:hAnsi="Times New Roman" w:cs="Times New Roman"/>
          <w:sz w:val="24"/>
          <w:szCs w:val="24"/>
        </w:rPr>
        <w:t xml:space="preserve">nástrojů, který je využíván při práci s duševně nemocnými lidmi. Z výsledků je zřejmé, že </w:t>
      </w:r>
      <w:r w:rsidR="00AB7E97">
        <w:rPr>
          <w:rFonts w:ascii="Times New Roman" w:hAnsi="Times New Roman" w:cs="Times New Roman"/>
          <w:sz w:val="24"/>
          <w:szCs w:val="24"/>
        </w:rPr>
        <w:t xml:space="preserve">respondenti </w:t>
      </w:r>
      <w:r w:rsidR="00E02D8D">
        <w:rPr>
          <w:rFonts w:ascii="Times New Roman" w:hAnsi="Times New Roman" w:cs="Times New Roman"/>
          <w:sz w:val="24"/>
          <w:szCs w:val="24"/>
        </w:rPr>
        <w:t>využívaj</w:t>
      </w:r>
      <w:r w:rsidR="00081BB5">
        <w:rPr>
          <w:rFonts w:ascii="Times New Roman" w:hAnsi="Times New Roman" w:cs="Times New Roman"/>
          <w:sz w:val="24"/>
          <w:szCs w:val="24"/>
        </w:rPr>
        <w:t>í</w:t>
      </w:r>
      <w:r w:rsidR="00E02D8D">
        <w:rPr>
          <w:rFonts w:ascii="Times New Roman" w:hAnsi="Times New Roman" w:cs="Times New Roman"/>
          <w:sz w:val="24"/>
          <w:szCs w:val="24"/>
        </w:rPr>
        <w:t xml:space="preserve"> nejčastěji </w:t>
      </w:r>
      <w:r w:rsidR="00081BB5">
        <w:rPr>
          <w:rFonts w:ascii="Times New Roman" w:hAnsi="Times New Roman" w:cs="Times New Roman"/>
          <w:sz w:val="24"/>
          <w:szCs w:val="24"/>
        </w:rPr>
        <w:t xml:space="preserve">individuální </w:t>
      </w:r>
      <w:r w:rsidR="00E02D8D">
        <w:rPr>
          <w:rFonts w:ascii="Times New Roman" w:hAnsi="Times New Roman" w:cs="Times New Roman"/>
          <w:sz w:val="24"/>
          <w:szCs w:val="24"/>
        </w:rPr>
        <w:t>přístup ke klientovi</w:t>
      </w:r>
      <w:r w:rsidR="00333136">
        <w:rPr>
          <w:rFonts w:ascii="Times New Roman" w:hAnsi="Times New Roman" w:cs="Times New Roman"/>
          <w:sz w:val="24"/>
          <w:szCs w:val="24"/>
        </w:rPr>
        <w:t>.</w:t>
      </w:r>
    </w:p>
    <w:p w:rsidR="00BD0A7D" w:rsidRDefault="00BD0A7D" w:rsidP="00E20A0C">
      <w:pPr>
        <w:spacing w:after="0" w:line="360" w:lineRule="auto"/>
        <w:jc w:val="both"/>
        <w:rPr>
          <w:rFonts w:ascii="Times New Roman" w:hAnsi="Times New Roman" w:cs="Times New Roman"/>
          <w:b/>
          <w:sz w:val="24"/>
          <w:szCs w:val="24"/>
        </w:rPr>
      </w:pPr>
    </w:p>
    <w:p w:rsidR="00F177A4" w:rsidRDefault="00F177A4" w:rsidP="00E20A0C">
      <w:pPr>
        <w:spacing w:after="0" w:line="360" w:lineRule="auto"/>
        <w:jc w:val="both"/>
        <w:rPr>
          <w:rFonts w:ascii="Times New Roman" w:hAnsi="Times New Roman" w:cs="Times New Roman"/>
          <w:sz w:val="24"/>
          <w:szCs w:val="24"/>
        </w:rPr>
      </w:pPr>
      <w:r w:rsidRPr="00333136">
        <w:rPr>
          <w:rFonts w:ascii="Times New Roman" w:hAnsi="Times New Roman" w:cs="Times New Roman"/>
          <w:b/>
          <w:sz w:val="24"/>
          <w:szCs w:val="24"/>
        </w:rPr>
        <w:t>Otázka č. 7</w:t>
      </w:r>
      <w:r w:rsidR="00486F77" w:rsidRPr="00333136">
        <w:rPr>
          <w:rFonts w:ascii="Times New Roman" w:hAnsi="Times New Roman" w:cs="Times New Roman"/>
          <w:b/>
          <w:sz w:val="24"/>
          <w:szCs w:val="24"/>
        </w:rPr>
        <w:t>:</w:t>
      </w:r>
      <w:r w:rsidRPr="00333136">
        <w:rPr>
          <w:rFonts w:ascii="Times New Roman" w:hAnsi="Times New Roman" w:cs="Times New Roman"/>
          <w:sz w:val="24"/>
          <w:szCs w:val="24"/>
        </w:rPr>
        <w:t xml:space="preserve"> Využíváte při práci s klienty s duševním onemocněním nějaké nástroje, které mohou podpořit jejich pracovní aktivizaci a uplatnitelnost na trhu práce?</w:t>
      </w:r>
    </w:p>
    <w:p w:rsidR="00673197" w:rsidRPr="00081BB5" w:rsidRDefault="00333136" w:rsidP="00081B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w:t>
      </w:r>
      <w:r w:rsidR="004F62BA">
        <w:rPr>
          <w:rFonts w:ascii="Times New Roman" w:hAnsi="Times New Roman" w:cs="Times New Roman"/>
          <w:sz w:val="24"/>
          <w:szCs w:val="24"/>
        </w:rPr>
        <w:t xml:space="preserve">ázka </w:t>
      </w:r>
      <w:r>
        <w:rPr>
          <w:rFonts w:ascii="Times New Roman" w:hAnsi="Times New Roman" w:cs="Times New Roman"/>
          <w:sz w:val="24"/>
          <w:szCs w:val="24"/>
        </w:rPr>
        <w:t xml:space="preserve">č. 7 </w:t>
      </w:r>
      <w:r w:rsidR="004F62BA">
        <w:rPr>
          <w:rFonts w:ascii="Times New Roman" w:hAnsi="Times New Roman" w:cs="Times New Roman"/>
          <w:sz w:val="24"/>
          <w:szCs w:val="24"/>
        </w:rPr>
        <w:t xml:space="preserve">měla zjistit, zda pracovníci oslovených zařízení využívají při práci s duševně nemocnými klienty nějaké nástroje pro jejich podporu pracovní aktivizace a uplatnitelnosti na trhu práce. Měli možnost vybrat jednu odpověď ze tří nabízených možností. Na tuto otázku odpovědělo </w:t>
      </w:r>
      <w:r w:rsidR="004F62BA" w:rsidRPr="004F62BA">
        <w:rPr>
          <w:rFonts w:ascii="Times New Roman" w:hAnsi="Times New Roman" w:cs="Times New Roman"/>
          <w:b/>
          <w:sz w:val="24"/>
          <w:szCs w:val="24"/>
        </w:rPr>
        <w:t>100 %</w:t>
      </w:r>
      <w:r w:rsidR="004F62BA">
        <w:rPr>
          <w:rFonts w:ascii="Times New Roman" w:hAnsi="Times New Roman" w:cs="Times New Roman"/>
          <w:sz w:val="24"/>
          <w:szCs w:val="24"/>
        </w:rPr>
        <w:t xml:space="preserve"> (</w:t>
      </w:r>
      <w:r>
        <w:rPr>
          <w:rFonts w:ascii="Times New Roman" w:hAnsi="Times New Roman" w:cs="Times New Roman"/>
          <w:sz w:val="24"/>
          <w:szCs w:val="24"/>
        </w:rPr>
        <w:t xml:space="preserve">50 </w:t>
      </w:r>
      <w:r w:rsidR="004F62BA">
        <w:rPr>
          <w:rFonts w:ascii="Times New Roman" w:hAnsi="Times New Roman" w:cs="Times New Roman"/>
          <w:sz w:val="24"/>
          <w:szCs w:val="24"/>
        </w:rPr>
        <w:t>respondentů)</w:t>
      </w:r>
      <w:r w:rsidR="00E050B5">
        <w:rPr>
          <w:rFonts w:ascii="Times New Roman" w:hAnsi="Times New Roman" w:cs="Times New Roman"/>
          <w:sz w:val="24"/>
          <w:szCs w:val="24"/>
        </w:rPr>
        <w:t xml:space="preserve"> </w:t>
      </w:r>
      <w:r w:rsidR="004F62BA" w:rsidRPr="00EE66A0">
        <w:rPr>
          <w:rFonts w:ascii="Times New Roman" w:hAnsi="Times New Roman" w:cs="Times New Roman"/>
          <w:b/>
          <w:sz w:val="24"/>
          <w:szCs w:val="24"/>
        </w:rPr>
        <w:t>ano</w:t>
      </w:r>
      <w:r w:rsidR="004F62BA" w:rsidRPr="00EE66A0">
        <w:rPr>
          <w:rFonts w:ascii="Times New Roman" w:hAnsi="Times New Roman" w:cs="Times New Roman"/>
          <w:sz w:val="24"/>
          <w:szCs w:val="24"/>
        </w:rPr>
        <w:t>.</w:t>
      </w:r>
      <w:r w:rsidR="004F62BA">
        <w:rPr>
          <w:rFonts w:ascii="Times New Roman" w:hAnsi="Times New Roman" w:cs="Times New Roman"/>
          <w:sz w:val="24"/>
          <w:szCs w:val="24"/>
        </w:rPr>
        <w:t xml:space="preserve"> Výsledky </w:t>
      </w:r>
      <w:r w:rsidR="006848AE">
        <w:rPr>
          <w:rFonts w:ascii="Times New Roman" w:hAnsi="Times New Roman" w:cs="Times New Roman"/>
          <w:sz w:val="24"/>
          <w:szCs w:val="24"/>
        </w:rPr>
        <w:t xml:space="preserve">jednoznačně </w:t>
      </w:r>
      <w:r w:rsidR="004F62BA">
        <w:rPr>
          <w:rFonts w:ascii="Times New Roman" w:hAnsi="Times New Roman" w:cs="Times New Roman"/>
          <w:sz w:val="24"/>
          <w:szCs w:val="24"/>
        </w:rPr>
        <w:t xml:space="preserve">ukazují na důležitost </w:t>
      </w:r>
      <w:r w:rsidR="006848AE">
        <w:rPr>
          <w:rFonts w:ascii="Times New Roman" w:hAnsi="Times New Roman" w:cs="Times New Roman"/>
          <w:sz w:val="24"/>
          <w:szCs w:val="24"/>
        </w:rPr>
        <w:t>a potřeb</w:t>
      </w:r>
      <w:r w:rsidR="004A41DC">
        <w:rPr>
          <w:rFonts w:ascii="Times New Roman" w:hAnsi="Times New Roman" w:cs="Times New Roman"/>
          <w:sz w:val="24"/>
          <w:szCs w:val="24"/>
        </w:rPr>
        <w:t>nost</w:t>
      </w:r>
      <w:r w:rsidR="006848AE">
        <w:rPr>
          <w:rFonts w:ascii="Times New Roman" w:hAnsi="Times New Roman" w:cs="Times New Roman"/>
          <w:sz w:val="24"/>
          <w:szCs w:val="24"/>
        </w:rPr>
        <w:t xml:space="preserve"> využívat určité nástroje </w:t>
      </w:r>
      <w:r w:rsidR="00001B69">
        <w:rPr>
          <w:rFonts w:ascii="Times New Roman" w:hAnsi="Times New Roman" w:cs="Times New Roman"/>
          <w:sz w:val="24"/>
          <w:szCs w:val="24"/>
        </w:rPr>
        <w:t xml:space="preserve">v rámci podpory </w:t>
      </w:r>
      <w:r w:rsidR="00E050B5">
        <w:rPr>
          <w:rFonts w:ascii="Times New Roman" w:hAnsi="Times New Roman" w:cs="Times New Roman"/>
          <w:sz w:val="24"/>
          <w:szCs w:val="24"/>
        </w:rPr>
        <w:t xml:space="preserve">pracovní aktivizace a uplatnitelnosti </w:t>
      </w:r>
      <w:r w:rsidR="00001B69">
        <w:rPr>
          <w:rFonts w:ascii="Times New Roman" w:hAnsi="Times New Roman" w:cs="Times New Roman"/>
          <w:sz w:val="24"/>
          <w:szCs w:val="24"/>
        </w:rPr>
        <w:t>osob s duševním onemocněním</w:t>
      </w:r>
      <w:r w:rsidR="00673197">
        <w:rPr>
          <w:rFonts w:ascii="Times New Roman" w:hAnsi="Times New Roman" w:cs="Times New Roman"/>
          <w:sz w:val="24"/>
          <w:szCs w:val="24"/>
        </w:rPr>
        <w:t xml:space="preserve"> na trhu práce a také na správnost konstrukce výzkumného vzorku respondentů vůči cíli dotazníku.</w:t>
      </w:r>
    </w:p>
    <w:p w:rsidR="00EC549D" w:rsidRDefault="00486F77" w:rsidP="00C95149">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Otázka č. 8: </w:t>
      </w:r>
      <w:r w:rsidRPr="00EC549D">
        <w:rPr>
          <w:rFonts w:ascii="Times New Roman" w:hAnsi="Times New Roman" w:cs="Times New Roman"/>
          <w:sz w:val="24"/>
          <w:szCs w:val="24"/>
        </w:rPr>
        <w:t>Pokud ano, uveďte které?</w:t>
      </w:r>
    </w:p>
    <w:p w:rsidR="00D10FA2" w:rsidRPr="00C95149" w:rsidRDefault="00037C41" w:rsidP="00070483">
      <w:pPr>
        <w:spacing w:after="0" w:line="360" w:lineRule="auto"/>
        <w:jc w:val="center"/>
        <w:rPr>
          <w:rFonts w:ascii="Times New Roman" w:hAnsi="Times New Roman" w:cs="Times New Roman"/>
          <w:sz w:val="24"/>
          <w:szCs w:val="24"/>
        </w:rPr>
      </w:pPr>
      <w:r w:rsidRPr="00037C41">
        <w:rPr>
          <w:rFonts w:ascii="Times New Roman" w:hAnsi="Times New Roman" w:cs="Times New Roman"/>
          <w:noProof/>
          <w:sz w:val="24"/>
          <w:szCs w:val="24"/>
        </w:rPr>
        <w:drawing>
          <wp:inline distT="0" distB="0" distL="0" distR="0">
            <wp:extent cx="4591050" cy="2352675"/>
            <wp:effectExtent l="19050" t="0" r="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2876" w:rsidRDefault="00332876" w:rsidP="00001B69">
      <w:pPr>
        <w:spacing w:after="0" w:line="360" w:lineRule="auto"/>
        <w:jc w:val="both"/>
        <w:rPr>
          <w:rFonts w:ascii="Times New Roman" w:hAnsi="Times New Roman" w:cs="Times New Roman"/>
          <w:sz w:val="24"/>
          <w:szCs w:val="24"/>
        </w:rPr>
      </w:pPr>
    </w:p>
    <w:p w:rsidR="00534753" w:rsidRPr="00001B69" w:rsidRDefault="00EC549D" w:rsidP="00001B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001B69">
        <w:rPr>
          <w:rFonts w:ascii="Times New Roman" w:hAnsi="Times New Roman" w:cs="Times New Roman"/>
          <w:sz w:val="24"/>
          <w:szCs w:val="24"/>
        </w:rPr>
        <w:t xml:space="preserve">raf č. </w:t>
      </w:r>
      <w:r>
        <w:rPr>
          <w:rFonts w:ascii="Times New Roman" w:hAnsi="Times New Roman" w:cs="Times New Roman"/>
          <w:sz w:val="24"/>
          <w:szCs w:val="24"/>
        </w:rPr>
        <w:t xml:space="preserve">2 </w:t>
      </w:r>
      <w:r w:rsidR="00001B69">
        <w:rPr>
          <w:rFonts w:ascii="Times New Roman" w:hAnsi="Times New Roman" w:cs="Times New Roman"/>
          <w:sz w:val="24"/>
          <w:szCs w:val="24"/>
        </w:rPr>
        <w:t>se vztahuj</w:t>
      </w:r>
      <w:r>
        <w:rPr>
          <w:rFonts w:ascii="Times New Roman" w:hAnsi="Times New Roman" w:cs="Times New Roman"/>
          <w:sz w:val="24"/>
          <w:szCs w:val="24"/>
        </w:rPr>
        <w:t>e</w:t>
      </w:r>
      <w:r w:rsidR="00001B69">
        <w:rPr>
          <w:rFonts w:ascii="Times New Roman" w:hAnsi="Times New Roman" w:cs="Times New Roman"/>
          <w:sz w:val="24"/>
          <w:szCs w:val="24"/>
        </w:rPr>
        <w:t xml:space="preserve"> k otázce č. 8.</w:t>
      </w:r>
      <w:r w:rsidR="004A41DC">
        <w:rPr>
          <w:rFonts w:ascii="Times New Roman" w:hAnsi="Times New Roman" w:cs="Times New Roman"/>
          <w:sz w:val="24"/>
          <w:szCs w:val="24"/>
        </w:rPr>
        <w:t>, která</w:t>
      </w:r>
      <w:r w:rsidR="00001B69">
        <w:rPr>
          <w:rFonts w:ascii="Times New Roman" w:hAnsi="Times New Roman" w:cs="Times New Roman"/>
          <w:sz w:val="24"/>
          <w:szCs w:val="24"/>
        </w:rPr>
        <w:t xml:space="preserve"> </w:t>
      </w:r>
      <w:r>
        <w:rPr>
          <w:rFonts w:ascii="Times New Roman" w:hAnsi="Times New Roman" w:cs="Times New Roman"/>
          <w:sz w:val="24"/>
          <w:szCs w:val="24"/>
        </w:rPr>
        <w:t xml:space="preserve">navazuje na předchozí otázku. </w:t>
      </w:r>
      <w:r w:rsidR="00001B69">
        <w:rPr>
          <w:rFonts w:ascii="Times New Roman" w:hAnsi="Times New Roman" w:cs="Times New Roman"/>
          <w:sz w:val="24"/>
          <w:szCs w:val="24"/>
        </w:rPr>
        <w:t xml:space="preserve">Cílem této otázky bylo zjistit, jaké konkrétní nástroje </w:t>
      </w:r>
      <w:r w:rsidR="00AB7E97">
        <w:rPr>
          <w:rFonts w:ascii="Times New Roman" w:hAnsi="Times New Roman" w:cs="Times New Roman"/>
          <w:sz w:val="24"/>
          <w:szCs w:val="24"/>
        </w:rPr>
        <w:t xml:space="preserve">oslovení </w:t>
      </w:r>
      <w:r w:rsidR="00001B69">
        <w:rPr>
          <w:rFonts w:ascii="Times New Roman" w:hAnsi="Times New Roman" w:cs="Times New Roman"/>
          <w:sz w:val="24"/>
          <w:szCs w:val="24"/>
        </w:rPr>
        <w:t xml:space="preserve">pracovníci pro podporu pracovní aktivizace a zaměstnávání duševně nemocných osob využívají. </w:t>
      </w:r>
      <w:r w:rsidR="00F40712">
        <w:rPr>
          <w:rFonts w:ascii="Times New Roman" w:hAnsi="Times New Roman" w:cs="Times New Roman"/>
          <w:sz w:val="24"/>
          <w:szCs w:val="24"/>
        </w:rPr>
        <w:t>R</w:t>
      </w:r>
      <w:r w:rsidR="002C7CCC">
        <w:rPr>
          <w:rFonts w:ascii="Times New Roman" w:hAnsi="Times New Roman" w:cs="Times New Roman"/>
          <w:sz w:val="24"/>
          <w:szCs w:val="24"/>
        </w:rPr>
        <w:t>espondenti m</w:t>
      </w:r>
      <w:r w:rsidR="00001B69">
        <w:rPr>
          <w:rFonts w:ascii="Times New Roman" w:hAnsi="Times New Roman" w:cs="Times New Roman"/>
          <w:sz w:val="24"/>
          <w:szCs w:val="24"/>
        </w:rPr>
        <w:t>ěli možnost uvést více variant odpovědí</w:t>
      </w:r>
      <w:r w:rsidR="000900CE">
        <w:rPr>
          <w:rFonts w:ascii="Times New Roman" w:hAnsi="Times New Roman" w:cs="Times New Roman"/>
          <w:sz w:val="24"/>
          <w:szCs w:val="24"/>
        </w:rPr>
        <w:t xml:space="preserve"> z pěti možností</w:t>
      </w:r>
      <w:r w:rsidR="00001B69">
        <w:rPr>
          <w:rFonts w:ascii="Times New Roman" w:hAnsi="Times New Roman" w:cs="Times New Roman"/>
          <w:sz w:val="24"/>
          <w:szCs w:val="24"/>
        </w:rPr>
        <w:t xml:space="preserve">. Poradenství uvedlo </w:t>
      </w:r>
      <w:r w:rsidR="004A41DC" w:rsidRPr="004A41DC">
        <w:rPr>
          <w:rFonts w:ascii="Times New Roman" w:hAnsi="Times New Roman" w:cs="Times New Roman"/>
          <w:b/>
          <w:sz w:val="24"/>
          <w:szCs w:val="24"/>
        </w:rPr>
        <w:t>30</w:t>
      </w:r>
      <w:r w:rsidR="00001B69" w:rsidRPr="00241ABB">
        <w:rPr>
          <w:rFonts w:ascii="Times New Roman" w:hAnsi="Times New Roman" w:cs="Times New Roman"/>
          <w:b/>
          <w:sz w:val="24"/>
          <w:szCs w:val="24"/>
        </w:rPr>
        <w:t xml:space="preserve"> %</w:t>
      </w:r>
      <w:r w:rsidR="00001B69">
        <w:rPr>
          <w:rFonts w:ascii="Times New Roman" w:hAnsi="Times New Roman" w:cs="Times New Roman"/>
          <w:sz w:val="24"/>
          <w:szCs w:val="24"/>
        </w:rPr>
        <w:t xml:space="preserve"> (</w:t>
      </w:r>
      <w:r w:rsidR="004A41DC">
        <w:rPr>
          <w:rFonts w:ascii="Times New Roman" w:hAnsi="Times New Roman" w:cs="Times New Roman"/>
          <w:sz w:val="24"/>
          <w:szCs w:val="24"/>
        </w:rPr>
        <w:t>47</w:t>
      </w:r>
      <w:r w:rsidR="00673197">
        <w:rPr>
          <w:rFonts w:ascii="Times New Roman" w:hAnsi="Times New Roman" w:cs="Times New Roman"/>
          <w:sz w:val="24"/>
          <w:szCs w:val="24"/>
        </w:rPr>
        <w:t xml:space="preserve"> odpovědí</w:t>
      </w:r>
      <w:r w:rsidR="00001B69">
        <w:rPr>
          <w:rFonts w:ascii="Times New Roman" w:hAnsi="Times New Roman" w:cs="Times New Roman"/>
          <w:sz w:val="24"/>
          <w:szCs w:val="24"/>
        </w:rPr>
        <w:t xml:space="preserve">), konzultace a rozhovory využívá </w:t>
      </w:r>
      <w:r w:rsidR="004A41DC" w:rsidRPr="004A41DC">
        <w:rPr>
          <w:rFonts w:ascii="Times New Roman" w:hAnsi="Times New Roman" w:cs="Times New Roman"/>
          <w:b/>
          <w:sz w:val="24"/>
          <w:szCs w:val="24"/>
        </w:rPr>
        <w:t>32</w:t>
      </w:r>
      <w:r w:rsidR="00001B69" w:rsidRPr="004A41DC">
        <w:rPr>
          <w:rFonts w:ascii="Times New Roman" w:hAnsi="Times New Roman" w:cs="Times New Roman"/>
          <w:b/>
          <w:sz w:val="24"/>
          <w:szCs w:val="24"/>
        </w:rPr>
        <w:t xml:space="preserve"> % </w:t>
      </w:r>
      <w:r w:rsidR="00001B69">
        <w:rPr>
          <w:rFonts w:ascii="Times New Roman" w:hAnsi="Times New Roman" w:cs="Times New Roman"/>
          <w:sz w:val="24"/>
          <w:szCs w:val="24"/>
        </w:rPr>
        <w:t>(4</w:t>
      </w:r>
      <w:r w:rsidR="004A41DC">
        <w:rPr>
          <w:rFonts w:ascii="Times New Roman" w:hAnsi="Times New Roman" w:cs="Times New Roman"/>
          <w:sz w:val="24"/>
          <w:szCs w:val="24"/>
        </w:rPr>
        <w:t>9</w:t>
      </w:r>
      <w:r w:rsidR="00673197">
        <w:rPr>
          <w:rFonts w:ascii="Times New Roman" w:hAnsi="Times New Roman" w:cs="Times New Roman"/>
          <w:sz w:val="24"/>
          <w:szCs w:val="24"/>
        </w:rPr>
        <w:t xml:space="preserve"> odpovědí)</w:t>
      </w:r>
      <w:r w:rsidR="00001B69">
        <w:rPr>
          <w:rFonts w:ascii="Times New Roman" w:hAnsi="Times New Roman" w:cs="Times New Roman"/>
          <w:sz w:val="24"/>
          <w:szCs w:val="24"/>
        </w:rPr>
        <w:t xml:space="preserve">, vzdělávací </w:t>
      </w:r>
      <w:r w:rsidR="004A41DC">
        <w:rPr>
          <w:rFonts w:ascii="Times New Roman" w:hAnsi="Times New Roman" w:cs="Times New Roman"/>
          <w:sz w:val="24"/>
          <w:szCs w:val="24"/>
        </w:rPr>
        <w:t xml:space="preserve">kurzy </w:t>
      </w:r>
      <w:r w:rsidR="00241ABB">
        <w:rPr>
          <w:rFonts w:ascii="Times New Roman" w:hAnsi="Times New Roman" w:cs="Times New Roman"/>
          <w:sz w:val="24"/>
          <w:szCs w:val="24"/>
        </w:rPr>
        <w:t xml:space="preserve">nabízí svým klientům </w:t>
      </w:r>
      <w:r w:rsidR="004A41DC" w:rsidRPr="004A41DC">
        <w:rPr>
          <w:rFonts w:ascii="Times New Roman" w:hAnsi="Times New Roman" w:cs="Times New Roman"/>
          <w:b/>
          <w:sz w:val="24"/>
          <w:szCs w:val="24"/>
        </w:rPr>
        <w:t>12 %</w:t>
      </w:r>
      <w:r w:rsidR="00241ABB">
        <w:rPr>
          <w:rFonts w:ascii="Times New Roman" w:hAnsi="Times New Roman" w:cs="Times New Roman"/>
          <w:sz w:val="24"/>
          <w:szCs w:val="24"/>
        </w:rPr>
        <w:t xml:space="preserve"> (1</w:t>
      </w:r>
      <w:r w:rsidR="004A41DC">
        <w:rPr>
          <w:rFonts w:ascii="Times New Roman" w:hAnsi="Times New Roman" w:cs="Times New Roman"/>
          <w:sz w:val="24"/>
          <w:szCs w:val="24"/>
        </w:rPr>
        <w:t>9</w:t>
      </w:r>
      <w:r w:rsidR="00673197">
        <w:rPr>
          <w:rFonts w:ascii="Times New Roman" w:hAnsi="Times New Roman" w:cs="Times New Roman"/>
          <w:sz w:val="24"/>
          <w:szCs w:val="24"/>
        </w:rPr>
        <w:t xml:space="preserve"> odpovědí</w:t>
      </w:r>
      <w:r w:rsidR="00241ABB">
        <w:rPr>
          <w:rFonts w:ascii="Times New Roman" w:hAnsi="Times New Roman" w:cs="Times New Roman"/>
          <w:sz w:val="24"/>
          <w:szCs w:val="24"/>
        </w:rPr>
        <w:t>)</w:t>
      </w:r>
      <w:r w:rsidR="004A41DC">
        <w:rPr>
          <w:rFonts w:ascii="Times New Roman" w:hAnsi="Times New Roman" w:cs="Times New Roman"/>
          <w:sz w:val="24"/>
          <w:szCs w:val="24"/>
        </w:rPr>
        <w:t xml:space="preserve"> a</w:t>
      </w:r>
      <w:r w:rsidR="00241ABB">
        <w:rPr>
          <w:rFonts w:ascii="Times New Roman" w:hAnsi="Times New Roman" w:cs="Times New Roman"/>
          <w:sz w:val="24"/>
          <w:szCs w:val="24"/>
        </w:rPr>
        <w:t xml:space="preserve"> aktivizační programy jako možný nástroj podpory uvedlo </w:t>
      </w:r>
      <w:r w:rsidR="004A41DC" w:rsidRPr="004A41DC">
        <w:rPr>
          <w:rFonts w:ascii="Times New Roman" w:hAnsi="Times New Roman" w:cs="Times New Roman"/>
          <w:b/>
          <w:sz w:val="24"/>
          <w:szCs w:val="24"/>
        </w:rPr>
        <w:t>19</w:t>
      </w:r>
      <w:r w:rsidR="00241ABB" w:rsidRPr="004A41DC">
        <w:rPr>
          <w:rFonts w:ascii="Times New Roman" w:hAnsi="Times New Roman" w:cs="Times New Roman"/>
          <w:b/>
          <w:sz w:val="24"/>
          <w:szCs w:val="24"/>
        </w:rPr>
        <w:t xml:space="preserve"> %</w:t>
      </w:r>
      <w:r w:rsidR="00241ABB">
        <w:rPr>
          <w:rFonts w:ascii="Times New Roman" w:hAnsi="Times New Roman" w:cs="Times New Roman"/>
          <w:sz w:val="24"/>
          <w:szCs w:val="24"/>
        </w:rPr>
        <w:t xml:space="preserve"> (30</w:t>
      </w:r>
      <w:r w:rsidR="005C2089">
        <w:rPr>
          <w:rFonts w:ascii="Times New Roman" w:hAnsi="Times New Roman" w:cs="Times New Roman"/>
          <w:sz w:val="24"/>
          <w:szCs w:val="24"/>
        </w:rPr>
        <w:t xml:space="preserve"> odpovědí</w:t>
      </w:r>
      <w:r w:rsidR="00241ABB">
        <w:rPr>
          <w:rFonts w:ascii="Times New Roman" w:hAnsi="Times New Roman" w:cs="Times New Roman"/>
          <w:sz w:val="24"/>
          <w:szCs w:val="24"/>
        </w:rPr>
        <w:t>)</w:t>
      </w:r>
      <w:r w:rsidR="004A41DC">
        <w:rPr>
          <w:rFonts w:ascii="Times New Roman" w:hAnsi="Times New Roman" w:cs="Times New Roman"/>
          <w:sz w:val="24"/>
          <w:szCs w:val="24"/>
        </w:rPr>
        <w:t>. V</w:t>
      </w:r>
      <w:r w:rsidR="00241ABB">
        <w:rPr>
          <w:rFonts w:ascii="Times New Roman" w:hAnsi="Times New Roman" w:cs="Times New Roman"/>
          <w:sz w:val="24"/>
          <w:szCs w:val="24"/>
        </w:rPr>
        <w:t xml:space="preserve">ariantu </w:t>
      </w:r>
      <w:r w:rsidR="004A41DC">
        <w:rPr>
          <w:rFonts w:ascii="Times New Roman" w:hAnsi="Times New Roman" w:cs="Times New Roman"/>
          <w:sz w:val="24"/>
          <w:szCs w:val="24"/>
        </w:rPr>
        <w:t xml:space="preserve">jiné </w:t>
      </w:r>
      <w:r w:rsidR="00241ABB">
        <w:rPr>
          <w:rFonts w:ascii="Times New Roman" w:hAnsi="Times New Roman" w:cs="Times New Roman"/>
          <w:sz w:val="24"/>
          <w:szCs w:val="24"/>
        </w:rPr>
        <w:t xml:space="preserve">zvolilo </w:t>
      </w:r>
      <w:r w:rsidR="004A41DC" w:rsidRPr="004A41DC">
        <w:rPr>
          <w:rFonts w:ascii="Times New Roman" w:hAnsi="Times New Roman" w:cs="Times New Roman"/>
          <w:b/>
          <w:sz w:val="24"/>
          <w:szCs w:val="24"/>
        </w:rPr>
        <w:t>6 %</w:t>
      </w:r>
      <w:r w:rsidR="00241ABB">
        <w:rPr>
          <w:rFonts w:ascii="Times New Roman" w:hAnsi="Times New Roman" w:cs="Times New Roman"/>
          <w:sz w:val="24"/>
          <w:szCs w:val="24"/>
        </w:rPr>
        <w:t xml:space="preserve"> (10</w:t>
      </w:r>
      <w:r w:rsidR="005C2089">
        <w:rPr>
          <w:rFonts w:ascii="Times New Roman" w:hAnsi="Times New Roman" w:cs="Times New Roman"/>
          <w:sz w:val="24"/>
          <w:szCs w:val="24"/>
        </w:rPr>
        <w:t xml:space="preserve"> odpovědí</w:t>
      </w:r>
      <w:r w:rsidR="00241ABB">
        <w:rPr>
          <w:rFonts w:ascii="Times New Roman" w:hAnsi="Times New Roman" w:cs="Times New Roman"/>
          <w:sz w:val="24"/>
          <w:szCs w:val="24"/>
        </w:rPr>
        <w:t>).</w:t>
      </w:r>
      <w:r w:rsidR="004A41DC">
        <w:rPr>
          <w:rFonts w:ascii="Times New Roman" w:hAnsi="Times New Roman" w:cs="Times New Roman"/>
          <w:sz w:val="24"/>
          <w:szCs w:val="24"/>
        </w:rPr>
        <w:t xml:space="preserve"> Nejčastěji uváděli respondenti spolupráci se zaměstnavatelem</w:t>
      </w:r>
      <w:r w:rsidR="00C95149">
        <w:rPr>
          <w:rFonts w:ascii="Times New Roman" w:hAnsi="Times New Roman" w:cs="Times New Roman"/>
          <w:sz w:val="24"/>
          <w:szCs w:val="24"/>
        </w:rPr>
        <w:t xml:space="preserve"> - </w:t>
      </w:r>
      <w:r w:rsidR="001F043F">
        <w:rPr>
          <w:rFonts w:ascii="Times New Roman" w:hAnsi="Times New Roman" w:cs="Times New Roman"/>
          <w:sz w:val="24"/>
          <w:szCs w:val="24"/>
        </w:rPr>
        <w:t xml:space="preserve">tréninkové zaměstnávání, podpora na pracovišti a </w:t>
      </w:r>
      <w:r w:rsidR="004A41DC">
        <w:rPr>
          <w:rFonts w:ascii="Times New Roman" w:hAnsi="Times New Roman" w:cs="Times New Roman"/>
          <w:sz w:val="24"/>
          <w:szCs w:val="24"/>
        </w:rPr>
        <w:t xml:space="preserve">také </w:t>
      </w:r>
      <w:r w:rsidR="001F043F">
        <w:rPr>
          <w:rFonts w:ascii="Times New Roman" w:hAnsi="Times New Roman" w:cs="Times New Roman"/>
          <w:sz w:val="24"/>
          <w:szCs w:val="24"/>
        </w:rPr>
        <w:t xml:space="preserve">job </w:t>
      </w:r>
      <w:r w:rsidR="000D51F4">
        <w:rPr>
          <w:rFonts w:ascii="Times New Roman" w:hAnsi="Times New Roman" w:cs="Times New Roman"/>
          <w:sz w:val="24"/>
          <w:szCs w:val="24"/>
        </w:rPr>
        <w:t>k</w:t>
      </w:r>
      <w:r w:rsidR="001F043F">
        <w:rPr>
          <w:rFonts w:ascii="Times New Roman" w:hAnsi="Times New Roman" w:cs="Times New Roman"/>
          <w:sz w:val="24"/>
          <w:szCs w:val="24"/>
        </w:rPr>
        <w:t xml:space="preserve">luby. </w:t>
      </w:r>
      <w:r w:rsidR="00C95149">
        <w:rPr>
          <w:rFonts w:ascii="Times New Roman" w:hAnsi="Times New Roman" w:cs="Times New Roman"/>
          <w:sz w:val="24"/>
          <w:szCs w:val="24"/>
        </w:rPr>
        <w:t xml:space="preserve">Výsledky ukazují, že </w:t>
      </w:r>
      <w:r w:rsidR="00AB7E97">
        <w:rPr>
          <w:rFonts w:ascii="Times New Roman" w:hAnsi="Times New Roman" w:cs="Times New Roman"/>
          <w:sz w:val="24"/>
          <w:szCs w:val="24"/>
        </w:rPr>
        <w:t xml:space="preserve">oslovení </w:t>
      </w:r>
      <w:r w:rsidR="00C95149">
        <w:rPr>
          <w:rFonts w:ascii="Times New Roman" w:hAnsi="Times New Roman" w:cs="Times New Roman"/>
          <w:sz w:val="24"/>
          <w:szCs w:val="24"/>
        </w:rPr>
        <w:t xml:space="preserve">pracovníci využívají při práci s klienty převážně </w:t>
      </w:r>
      <w:r w:rsidR="00C95149" w:rsidRPr="00103043">
        <w:rPr>
          <w:rFonts w:ascii="Times New Roman" w:hAnsi="Times New Roman" w:cs="Times New Roman"/>
          <w:b/>
          <w:sz w:val="24"/>
          <w:szCs w:val="24"/>
        </w:rPr>
        <w:t>poradenství</w:t>
      </w:r>
      <w:r w:rsidR="00C95149">
        <w:rPr>
          <w:rFonts w:ascii="Times New Roman" w:hAnsi="Times New Roman" w:cs="Times New Roman"/>
          <w:sz w:val="24"/>
          <w:szCs w:val="24"/>
        </w:rPr>
        <w:t xml:space="preserve">, </w:t>
      </w:r>
      <w:r w:rsidR="00C95149" w:rsidRPr="00103043">
        <w:rPr>
          <w:rFonts w:ascii="Times New Roman" w:hAnsi="Times New Roman" w:cs="Times New Roman"/>
          <w:b/>
          <w:sz w:val="24"/>
          <w:szCs w:val="24"/>
        </w:rPr>
        <w:t>konzultac</w:t>
      </w:r>
      <w:r w:rsidR="00C95149" w:rsidRPr="00F40712">
        <w:rPr>
          <w:rFonts w:ascii="Times New Roman" w:hAnsi="Times New Roman" w:cs="Times New Roman"/>
          <w:b/>
          <w:sz w:val="24"/>
          <w:szCs w:val="24"/>
        </w:rPr>
        <w:t>e</w:t>
      </w:r>
      <w:r w:rsidR="00C95149">
        <w:rPr>
          <w:rFonts w:ascii="Times New Roman" w:hAnsi="Times New Roman" w:cs="Times New Roman"/>
          <w:sz w:val="24"/>
          <w:szCs w:val="24"/>
        </w:rPr>
        <w:t xml:space="preserve"> a </w:t>
      </w:r>
      <w:r w:rsidR="00C95149" w:rsidRPr="00103043">
        <w:rPr>
          <w:rFonts w:ascii="Times New Roman" w:hAnsi="Times New Roman" w:cs="Times New Roman"/>
          <w:b/>
          <w:sz w:val="24"/>
          <w:szCs w:val="24"/>
        </w:rPr>
        <w:t>rozhovory</w:t>
      </w:r>
      <w:r w:rsidR="00C95149">
        <w:rPr>
          <w:rFonts w:ascii="Times New Roman" w:hAnsi="Times New Roman" w:cs="Times New Roman"/>
          <w:sz w:val="24"/>
          <w:szCs w:val="24"/>
        </w:rPr>
        <w:t xml:space="preserve">. Odpovědi respondentů </w:t>
      </w:r>
      <w:r w:rsidR="003C152E">
        <w:rPr>
          <w:rFonts w:ascii="Times New Roman" w:hAnsi="Times New Roman" w:cs="Times New Roman"/>
          <w:sz w:val="24"/>
          <w:szCs w:val="24"/>
        </w:rPr>
        <w:t xml:space="preserve">potvrzují teoretické předpoklady v kapitole 5. 1, kde </w:t>
      </w:r>
      <w:r w:rsidR="00311937">
        <w:rPr>
          <w:rFonts w:ascii="Times New Roman" w:hAnsi="Times New Roman" w:cs="Times New Roman"/>
          <w:sz w:val="24"/>
          <w:szCs w:val="24"/>
        </w:rPr>
        <w:t>jsou po</w:t>
      </w:r>
      <w:r w:rsidR="00F3026C">
        <w:rPr>
          <w:rFonts w:ascii="Times New Roman" w:hAnsi="Times New Roman" w:cs="Times New Roman"/>
          <w:sz w:val="24"/>
          <w:szCs w:val="24"/>
        </w:rPr>
        <w:t>p</w:t>
      </w:r>
      <w:r w:rsidR="00311937">
        <w:rPr>
          <w:rFonts w:ascii="Times New Roman" w:hAnsi="Times New Roman" w:cs="Times New Roman"/>
          <w:sz w:val="24"/>
          <w:szCs w:val="24"/>
        </w:rPr>
        <w:t>sány</w:t>
      </w:r>
      <w:r w:rsidR="003C152E">
        <w:rPr>
          <w:rFonts w:ascii="Times New Roman" w:hAnsi="Times New Roman" w:cs="Times New Roman"/>
          <w:sz w:val="24"/>
          <w:szCs w:val="24"/>
        </w:rPr>
        <w:t xml:space="preserve"> </w:t>
      </w:r>
      <w:r w:rsidR="002A41FD">
        <w:rPr>
          <w:rFonts w:ascii="Times New Roman" w:hAnsi="Times New Roman" w:cs="Times New Roman"/>
          <w:sz w:val="24"/>
          <w:szCs w:val="24"/>
        </w:rPr>
        <w:t xml:space="preserve">obvyklé </w:t>
      </w:r>
      <w:r w:rsidR="002A41FD" w:rsidRPr="00103043">
        <w:rPr>
          <w:rFonts w:ascii="Times New Roman" w:hAnsi="Times New Roman" w:cs="Times New Roman"/>
          <w:b/>
          <w:sz w:val="24"/>
          <w:szCs w:val="24"/>
        </w:rPr>
        <w:t xml:space="preserve">kroky </w:t>
      </w:r>
      <w:r w:rsidR="003C152E" w:rsidRPr="00103043">
        <w:rPr>
          <w:rFonts w:ascii="Times New Roman" w:hAnsi="Times New Roman" w:cs="Times New Roman"/>
          <w:b/>
          <w:sz w:val="24"/>
          <w:szCs w:val="24"/>
        </w:rPr>
        <w:t>pracovní rehabilitace</w:t>
      </w:r>
      <w:r w:rsidR="002A41FD">
        <w:rPr>
          <w:rFonts w:ascii="Times New Roman" w:hAnsi="Times New Roman" w:cs="Times New Roman"/>
          <w:sz w:val="24"/>
          <w:szCs w:val="24"/>
        </w:rPr>
        <w:t>, kterými jsou</w:t>
      </w:r>
      <w:r w:rsidR="003C152E">
        <w:rPr>
          <w:rFonts w:ascii="Times New Roman" w:hAnsi="Times New Roman" w:cs="Times New Roman"/>
          <w:sz w:val="24"/>
          <w:szCs w:val="24"/>
        </w:rPr>
        <w:t xml:space="preserve"> zjišťování klientových schopností pracovat, jeho motivaci k práci, poradenství a další formy poskytování informací o pracovních příležitostech. </w:t>
      </w:r>
    </w:p>
    <w:p w:rsidR="00CE4329" w:rsidRDefault="00CE4329" w:rsidP="00F402A4">
      <w:pPr>
        <w:spacing w:after="0" w:line="360" w:lineRule="auto"/>
        <w:jc w:val="both"/>
        <w:rPr>
          <w:rFonts w:ascii="Times New Roman" w:hAnsi="Times New Roman" w:cs="Times New Roman"/>
          <w:b/>
          <w:sz w:val="24"/>
          <w:szCs w:val="24"/>
        </w:rPr>
      </w:pPr>
    </w:p>
    <w:p w:rsidR="00F402A4" w:rsidRDefault="00F402A4" w:rsidP="00F402A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Otázka č. 9: </w:t>
      </w:r>
      <w:r w:rsidRPr="00C95149">
        <w:rPr>
          <w:rFonts w:ascii="Times New Roman" w:hAnsi="Times New Roman" w:cs="Times New Roman"/>
          <w:sz w:val="24"/>
          <w:szCs w:val="24"/>
        </w:rPr>
        <w:t>Nabízíte svým klientům s duševním onemocněním nějaké konkrétní aktivity, které jim mohou pomoci získat a udržet si zaměstnání?</w:t>
      </w:r>
    </w:p>
    <w:p w:rsidR="00534753" w:rsidRDefault="006064A7" w:rsidP="00CC57B5">
      <w:pPr>
        <w:spacing w:after="0" w:line="360" w:lineRule="auto"/>
        <w:jc w:val="center"/>
        <w:rPr>
          <w:rFonts w:ascii="Times New Roman" w:hAnsi="Times New Roman" w:cs="Times New Roman"/>
          <w:b/>
          <w:sz w:val="24"/>
          <w:szCs w:val="24"/>
        </w:rPr>
      </w:pPr>
      <w:r w:rsidRPr="006064A7">
        <w:rPr>
          <w:rFonts w:ascii="Times New Roman" w:hAnsi="Times New Roman" w:cs="Times New Roman"/>
          <w:b/>
          <w:noProof/>
          <w:sz w:val="24"/>
          <w:szCs w:val="24"/>
        </w:rPr>
        <w:lastRenderedPageBreak/>
        <w:drawing>
          <wp:inline distT="0" distB="0" distL="0" distR="0">
            <wp:extent cx="4276725" cy="2362200"/>
            <wp:effectExtent l="19050" t="0" r="0" b="0"/>
            <wp:docPr id="7"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0EC2" w:rsidRPr="007E62AE" w:rsidRDefault="003A57B7" w:rsidP="007A12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Graf č. 3 se vztahuje k otázce číslo 9, kde </w:t>
      </w:r>
      <w:r w:rsidR="00296FC9">
        <w:rPr>
          <w:rFonts w:ascii="Times New Roman" w:hAnsi="Times New Roman" w:cs="Times New Roman"/>
          <w:sz w:val="24"/>
          <w:szCs w:val="24"/>
        </w:rPr>
        <w:t>respondenti odpovídali, zda nabízejí svým klientům s duševním onemocněním nějaké konkrétní aktivity, které jim mohou pomoci získat a udržet si zaměstnání.</w:t>
      </w:r>
      <w:r w:rsidR="002C7CCC">
        <w:rPr>
          <w:rFonts w:ascii="Times New Roman" w:hAnsi="Times New Roman" w:cs="Times New Roman"/>
          <w:sz w:val="24"/>
          <w:szCs w:val="24"/>
        </w:rPr>
        <w:t xml:space="preserve"> Respondenti měli vybrat jednu odpověď ze tří nabízených možností. Ano odpovědělo </w:t>
      </w:r>
      <w:r w:rsidR="002C7CCC" w:rsidRPr="002C7CCC">
        <w:rPr>
          <w:rFonts w:ascii="Times New Roman" w:hAnsi="Times New Roman" w:cs="Times New Roman"/>
          <w:b/>
          <w:sz w:val="24"/>
          <w:szCs w:val="24"/>
        </w:rPr>
        <w:t>9</w:t>
      </w:r>
      <w:r w:rsidR="00FA7550">
        <w:rPr>
          <w:rFonts w:ascii="Times New Roman" w:hAnsi="Times New Roman" w:cs="Times New Roman"/>
          <w:b/>
          <w:sz w:val="24"/>
          <w:szCs w:val="24"/>
        </w:rPr>
        <w:t>6</w:t>
      </w:r>
      <w:r w:rsidR="002C7CCC" w:rsidRPr="002C7CCC">
        <w:rPr>
          <w:rFonts w:ascii="Times New Roman" w:hAnsi="Times New Roman" w:cs="Times New Roman"/>
          <w:b/>
          <w:sz w:val="24"/>
          <w:szCs w:val="24"/>
        </w:rPr>
        <w:t xml:space="preserve"> %</w:t>
      </w:r>
      <w:r w:rsidR="002C7CCC">
        <w:rPr>
          <w:rFonts w:ascii="Times New Roman" w:hAnsi="Times New Roman" w:cs="Times New Roman"/>
          <w:sz w:val="24"/>
          <w:szCs w:val="24"/>
        </w:rPr>
        <w:t xml:space="preserve"> (4</w:t>
      </w:r>
      <w:r w:rsidR="00FA7550">
        <w:rPr>
          <w:rFonts w:ascii="Times New Roman" w:hAnsi="Times New Roman" w:cs="Times New Roman"/>
          <w:sz w:val="24"/>
          <w:szCs w:val="24"/>
        </w:rPr>
        <w:t>8</w:t>
      </w:r>
      <w:r w:rsidR="002C7CCC">
        <w:rPr>
          <w:rFonts w:ascii="Times New Roman" w:hAnsi="Times New Roman" w:cs="Times New Roman"/>
          <w:sz w:val="24"/>
          <w:szCs w:val="24"/>
        </w:rPr>
        <w:t xml:space="preserve"> respondentů) a </w:t>
      </w:r>
      <w:r w:rsidR="00FA7550" w:rsidRPr="00FA7550">
        <w:rPr>
          <w:rFonts w:ascii="Times New Roman" w:hAnsi="Times New Roman" w:cs="Times New Roman"/>
          <w:b/>
          <w:sz w:val="24"/>
          <w:szCs w:val="24"/>
        </w:rPr>
        <w:t>4</w:t>
      </w:r>
      <w:r w:rsidR="002C7CCC" w:rsidRPr="00FA7550">
        <w:rPr>
          <w:rFonts w:ascii="Times New Roman" w:hAnsi="Times New Roman" w:cs="Times New Roman"/>
          <w:b/>
          <w:sz w:val="24"/>
          <w:szCs w:val="24"/>
        </w:rPr>
        <w:t xml:space="preserve"> %</w:t>
      </w:r>
      <w:r w:rsidR="002C7CCC">
        <w:rPr>
          <w:rFonts w:ascii="Times New Roman" w:hAnsi="Times New Roman" w:cs="Times New Roman"/>
          <w:sz w:val="24"/>
          <w:szCs w:val="24"/>
        </w:rPr>
        <w:t xml:space="preserve"> (2 respondenti) svým klientům nenabízí žádné aktivity pro podporu získání a udržení si zaměstnání. Tyto výsledky ukazují, že </w:t>
      </w:r>
      <w:r w:rsidR="00AB7E97">
        <w:rPr>
          <w:rFonts w:ascii="Times New Roman" w:hAnsi="Times New Roman" w:cs="Times New Roman"/>
          <w:sz w:val="24"/>
          <w:szCs w:val="24"/>
        </w:rPr>
        <w:t xml:space="preserve">oslovení </w:t>
      </w:r>
      <w:r w:rsidR="002C7CCC" w:rsidRPr="001E7587">
        <w:rPr>
          <w:rFonts w:ascii="Times New Roman" w:hAnsi="Times New Roman" w:cs="Times New Roman"/>
          <w:b/>
          <w:sz w:val="24"/>
          <w:szCs w:val="24"/>
        </w:rPr>
        <w:t xml:space="preserve">pracovníci </w:t>
      </w:r>
      <w:r w:rsidR="002A41FD" w:rsidRPr="001E7587">
        <w:rPr>
          <w:rFonts w:ascii="Times New Roman" w:hAnsi="Times New Roman" w:cs="Times New Roman"/>
          <w:b/>
          <w:sz w:val="24"/>
          <w:szCs w:val="24"/>
        </w:rPr>
        <w:t>považují za velmi důležité, aby své klienty při hledání a získávání zaměstnání podporovali</w:t>
      </w:r>
      <w:r w:rsidR="002A41FD">
        <w:rPr>
          <w:rFonts w:ascii="Times New Roman" w:hAnsi="Times New Roman" w:cs="Times New Roman"/>
          <w:sz w:val="24"/>
          <w:szCs w:val="24"/>
        </w:rPr>
        <w:t xml:space="preserve">. </w:t>
      </w:r>
      <w:r w:rsidR="003813D8">
        <w:rPr>
          <w:rFonts w:ascii="Times New Roman" w:hAnsi="Times New Roman" w:cs="Times New Roman"/>
          <w:sz w:val="24"/>
          <w:szCs w:val="24"/>
        </w:rPr>
        <w:t xml:space="preserve">Nicméně zůstává otázkou, jak zapadají do výzkumného vzorku </w:t>
      </w:r>
      <w:r w:rsidR="003813D8" w:rsidRPr="00961651">
        <w:rPr>
          <w:rFonts w:ascii="Times New Roman" w:hAnsi="Times New Roman" w:cs="Times New Roman"/>
          <w:b/>
          <w:sz w:val="24"/>
          <w:szCs w:val="24"/>
        </w:rPr>
        <w:t>2 respondenti</w:t>
      </w:r>
      <w:r w:rsidR="003813D8">
        <w:rPr>
          <w:rFonts w:ascii="Times New Roman" w:hAnsi="Times New Roman" w:cs="Times New Roman"/>
          <w:sz w:val="24"/>
          <w:szCs w:val="24"/>
        </w:rPr>
        <w:t>, kteří uvedli</w:t>
      </w:r>
      <w:r w:rsidR="00073D15">
        <w:rPr>
          <w:rFonts w:ascii="Times New Roman" w:hAnsi="Times New Roman" w:cs="Times New Roman"/>
          <w:sz w:val="24"/>
          <w:szCs w:val="24"/>
        </w:rPr>
        <w:t>, že nenabízejí žádné aktivity pro podporu získání a udržení si zaměstnání. Lze předpokládat, že došlo k pochybení ze strany respondenta, což může být vyvoláno špatnou formulací otá</w:t>
      </w:r>
      <w:r w:rsidR="00514038">
        <w:rPr>
          <w:rFonts w:ascii="Times New Roman" w:hAnsi="Times New Roman" w:cs="Times New Roman"/>
          <w:sz w:val="24"/>
          <w:szCs w:val="24"/>
        </w:rPr>
        <w:t>zky. S ohledem na další odpovědi</w:t>
      </w:r>
      <w:r w:rsidR="00073D15">
        <w:rPr>
          <w:rFonts w:ascii="Times New Roman" w:hAnsi="Times New Roman" w:cs="Times New Roman"/>
          <w:sz w:val="24"/>
          <w:szCs w:val="24"/>
        </w:rPr>
        <w:t xml:space="preserve"> </w:t>
      </w:r>
      <w:r w:rsidR="00D82517">
        <w:rPr>
          <w:rFonts w:ascii="Times New Roman" w:hAnsi="Times New Roman" w:cs="Times New Roman"/>
          <w:sz w:val="24"/>
          <w:szCs w:val="24"/>
        </w:rPr>
        <w:t xml:space="preserve">v dotazníku jednoho z </w:t>
      </w:r>
      <w:r w:rsidR="00073D15">
        <w:rPr>
          <w:rFonts w:ascii="Times New Roman" w:hAnsi="Times New Roman" w:cs="Times New Roman"/>
          <w:sz w:val="24"/>
          <w:szCs w:val="24"/>
        </w:rPr>
        <w:t xml:space="preserve">těchto respondentů lze </w:t>
      </w:r>
      <w:r w:rsidR="00961651">
        <w:rPr>
          <w:rFonts w:ascii="Times New Roman" w:hAnsi="Times New Roman" w:cs="Times New Roman"/>
          <w:sz w:val="24"/>
          <w:szCs w:val="24"/>
        </w:rPr>
        <w:t xml:space="preserve">toto pochybení předpokládat. </w:t>
      </w:r>
      <w:r w:rsidR="00D82517">
        <w:rPr>
          <w:rFonts w:ascii="Times New Roman" w:hAnsi="Times New Roman" w:cs="Times New Roman"/>
          <w:sz w:val="24"/>
          <w:szCs w:val="24"/>
        </w:rPr>
        <w:t xml:space="preserve">Avšak </w:t>
      </w:r>
      <w:r w:rsidR="009E0EC2">
        <w:rPr>
          <w:rFonts w:ascii="Times New Roman" w:hAnsi="Times New Roman" w:cs="Times New Roman"/>
          <w:sz w:val="24"/>
          <w:szCs w:val="24"/>
        </w:rPr>
        <w:t xml:space="preserve">u </w:t>
      </w:r>
      <w:r w:rsidR="00D82517">
        <w:rPr>
          <w:rFonts w:ascii="Times New Roman" w:hAnsi="Times New Roman" w:cs="Times New Roman"/>
          <w:sz w:val="24"/>
          <w:szCs w:val="24"/>
        </w:rPr>
        <w:t>dr</w:t>
      </w:r>
      <w:r w:rsidR="009E0EC2">
        <w:rPr>
          <w:rFonts w:ascii="Times New Roman" w:hAnsi="Times New Roman" w:cs="Times New Roman"/>
          <w:sz w:val="24"/>
          <w:szCs w:val="24"/>
        </w:rPr>
        <w:t xml:space="preserve">uhého </w:t>
      </w:r>
      <w:r w:rsidR="0069227F">
        <w:rPr>
          <w:rFonts w:ascii="Times New Roman" w:hAnsi="Times New Roman" w:cs="Times New Roman"/>
          <w:sz w:val="24"/>
          <w:szCs w:val="24"/>
        </w:rPr>
        <w:t xml:space="preserve">z respondentů </w:t>
      </w:r>
      <w:r w:rsidR="009E0EC2">
        <w:rPr>
          <w:rFonts w:ascii="Times New Roman" w:hAnsi="Times New Roman" w:cs="Times New Roman"/>
          <w:sz w:val="24"/>
          <w:szCs w:val="24"/>
        </w:rPr>
        <w:t>jsou patrné rozpory také v</w:t>
      </w:r>
      <w:r w:rsidR="0069227F">
        <w:rPr>
          <w:rFonts w:ascii="Times New Roman" w:hAnsi="Times New Roman" w:cs="Times New Roman"/>
          <w:sz w:val="24"/>
          <w:szCs w:val="24"/>
        </w:rPr>
        <w:t> jiných otázkách. R</w:t>
      </w:r>
      <w:r w:rsidR="00D82517">
        <w:rPr>
          <w:rFonts w:ascii="Times New Roman" w:hAnsi="Times New Roman" w:cs="Times New Roman"/>
          <w:sz w:val="24"/>
          <w:szCs w:val="24"/>
        </w:rPr>
        <w:t>espondent uvedl</w:t>
      </w:r>
      <w:r w:rsidR="00F40712">
        <w:rPr>
          <w:rFonts w:ascii="Times New Roman" w:hAnsi="Times New Roman" w:cs="Times New Roman"/>
          <w:sz w:val="24"/>
          <w:szCs w:val="24"/>
        </w:rPr>
        <w:t xml:space="preserve"> v otázce č. 19</w:t>
      </w:r>
      <w:r w:rsidR="00D82517">
        <w:rPr>
          <w:rFonts w:ascii="Times New Roman" w:hAnsi="Times New Roman" w:cs="Times New Roman"/>
          <w:sz w:val="24"/>
          <w:szCs w:val="24"/>
        </w:rPr>
        <w:t>, že nevyužívá žádné nástroje pro zmírnění a odstranění překážek, které mohou klienty při pracovní aktivizaci a uplatnit</w:t>
      </w:r>
      <w:r w:rsidR="009E0EC2">
        <w:rPr>
          <w:rFonts w:ascii="Times New Roman" w:hAnsi="Times New Roman" w:cs="Times New Roman"/>
          <w:sz w:val="24"/>
          <w:szCs w:val="24"/>
        </w:rPr>
        <w:t xml:space="preserve">elnosti na trhu práce limitovat a to i přesto, že v otázce č. 17 uvedl, že na </w:t>
      </w:r>
      <w:r w:rsidR="001E7587">
        <w:rPr>
          <w:rFonts w:ascii="Times New Roman" w:hAnsi="Times New Roman" w:cs="Times New Roman"/>
          <w:sz w:val="24"/>
          <w:szCs w:val="24"/>
        </w:rPr>
        <w:t xml:space="preserve">určité </w:t>
      </w:r>
      <w:r w:rsidR="009E0EC2">
        <w:rPr>
          <w:rFonts w:ascii="Times New Roman" w:hAnsi="Times New Roman" w:cs="Times New Roman"/>
          <w:sz w:val="24"/>
          <w:szCs w:val="24"/>
        </w:rPr>
        <w:t>překážky při práci s klienty naráží.</w:t>
      </w:r>
      <w:r w:rsidR="00D82517">
        <w:rPr>
          <w:rFonts w:ascii="Times New Roman" w:hAnsi="Times New Roman" w:cs="Times New Roman"/>
          <w:sz w:val="24"/>
          <w:szCs w:val="24"/>
        </w:rPr>
        <w:t xml:space="preserve"> Zajímavé jsou také další odpovědi. </w:t>
      </w:r>
      <w:r w:rsidR="009E0EC2">
        <w:rPr>
          <w:rFonts w:ascii="Times New Roman" w:hAnsi="Times New Roman" w:cs="Times New Roman"/>
          <w:sz w:val="24"/>
          <w:szCs w:val="24"/>
        </w:rPr>
        <w:t>R</w:t>
      </w:r>
      <w:r w:rsidR="00961651">
        <w:rPr>
          <w:rFonts w:ascii="Times New Roman" w:hAnsi="Times New Roman" w:cs="Times New Roman"/>
          <w:sz w:val="24"/>
          <w:szCs w:val="24"/>
        </w:rPr>
        <w:t xml:space="preserve">espondent je sociálním pracovníkem, jeho délka praxe je 4 roky a pracuje v organizaci, která poskytuje službu duševně nemocným lidem už 20 let. Z těchto odpovědí je patrné, že respondent daného zařízení nevyužívá </w:t>
      </w:r>
      <w:r w:rsidR="009E0EC2">
        <w:rPr>
          <w:rFonts w:ascii="Times New Roman" w:hAnsi="Times New Roman" w:cs="Times New Roman"/>
          <w:sz w:val="24"/>
          <w:szCs w:val="24"/>
        </w:rPr>
        <w:t xml:space="preserve">při práci se svými klienty </w:t>
      </w:r>
      <w:r w:rsidR="00961651">
        <w:rPr>
          <w:rFonts w:ascii="Times New Roman" w:hAnsi="Times New Roman" w:cs="Times New Roman"/>
          <w:sz w:val="24"/>
          <w:szCs w:val="24"/>
        </w:rPr>
        <w:t>efektivně a účelně všechny nástroje, kter</w:t>
      </w:r>
      <w:r w:rsidR="00F0033E">
        <w:rPr>
          <w:rFonts w:ascii="Times New Roman" w:hAnsi="Times New Roman" w:cs="Times New Roman"/>
          <w:sz w:val="24"/>
          <w:szCs w:val="24"/>
        </w:rPr>
        <w:t>ými</w:t>
      </w:r>
      <w:r w:rsidR="00961651">
        <w:rPr>
          <w:rFonts w:ascii="Times New Roman" w:hAnsi="Times New Roman" w:cs="Times New Roman"/>
          <w:sz w:val="24"/>
          <w:szCs w:val="24"/>
        </w:rPr>
        <w:t xml:space="preserve"> by mohl podpořit </w:t>
      </w:r>
      <w:r w:rsidR="009E0EC2">
        <w:rPr>
          <w:rFonts w:ascii="Times New Roman" w:hAnsi="Times New Roman" w:cs="Times New Roman"/>
          <w:sz w:val="24"/>
          <w:szCs w:val="24"/>
        </w:rPr>
        <w:t xml:space="preserve">jejich </w:t>
      </w:r>
      <w:r w:rsidR="00961651">
        <w:rPr>
          <w:rFonts w:ascii="Times New Roman" w:hAnsi="Times New Roman" w:cs="Times New Roman"/>
          <w:sz w:val="24"/>
          <w:szCs w:val="24"/>
        </w:rPr>
        <w:t xml:space="preserve">pracovní aktivizaci a uplatnitelnost </w:t>
      </w:r>
      <w:r w:rsidR="009E0EC2">
        <w:rPr>
          <w:rFonts w:ascii="Times New Roman" w:hAnsi="Times New Roman" w:cs="Times New Roman"/>
          <w:sz w:val="24"/>
          <w:szCs w:val="24"/>
        </w:rPr>
        <w:t>na trhu práce.</w:t>
      </w:r>
    </w:p>
    <w:p w:rsidR="007A1269" w:rsidRPr="00FA7550" w:rsidRDefault="007A1269" w:rsidP="007A12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Otázka č. 10: </w:t>
      </w:r>
      <w:r w:rsidRPr="00FA7550">
        <w:rPr>
          <w:rFonts w:ascii="Times New Roman" w:hAnsi="Times New Roman" w:cs="Times New Roman"/>
          <w:sz w:val="24"/>
          <w:szCs w:val="24"/>
        </w:rPr>
        <w:t>Pokud ano, uveďte které?</w:t>
      </w:r>
    </w:p>
    <w:p w:rsidR="00CE4329" w:rsidRDefault="007F2977" w:rsidP="00CE4329">
      <w:pPr>
        <w:spacing w:after="0" w:line="360" w:lineRule="auto"/>
        <w:jc w:val="center"/>
        <w:rPr>
          <w:rFonts w:ascii="Times New Roman" w:hAnsi="Times New Roman" w:cs="Times New Roman"/>
          <w:i/>
          <w:sz w:val="24"/>
          <w:szCs w:val="24"/>
        </w:rPr>
      </w:pPr>
      <w:r w:rsidRPr="007F2977">
        <w:rPr>
          <w:rFonts w:ascii="Times New Roman" w:hAnsi="Times New Roman" w:cs="Times New Roman"/>
          <w:i/>
          <w:noProof/>
          <w:sz w:val="24"/>
          <w:szCs w:val="24"/>
        </w:rPr>
        <w:drawing>
          <wp:inline distT="0" distB="0" distL="0" distR="0">
            <wp:extent cx="4676775" cy="4581525"/>
            <wp:effectExtent l="19050" t="0" r="0" b="0"/>
            <wp:docPr id="8"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1918" w:rsidRDefault="00FA7550" w:rsidP="00A219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Graf č. </w:t>
      </w:r>
      <w:r w:rsidR="002700F9">
        <w:rPr>
          <w:rFonts w:ascii="Times New Roman" w:hAnsi="Times New Roman" w:cs="Times New Roman"/>
          <w:sz w:val="24"/>
          <w:szCs w:val="24"/>
        </w:rPr>
        <w:t xml:space="preserve">4 </w:t>
      </w:r>
      <w:r>
        <w:rPr>
          <w:rFonts w:ascii="Times New Roman" w:hAnsi="Times New Roman" w:cs="Times New Roman"/>
          <w:sz w:val="24"/>
          <w:szCs w:val="24"/>
        </w:rPr>
        <w:t>se vztahuje k otázce č</w:t>
      </w:r>
      <w:r w:rsidR="00A21918">
        <w:rPr>
          <w:rFonts w:ascii="Times New Roman" w:hAnsi="Times New Roman" w:cs="Times New Roman"/>
          <w:sz w:val="24"/>
          <w:szCs w:val="24"/>
        </w:rPr>
        <w:t>.</w:t>
      </w:r>
      <w:r>
        <w:rPr>
          <w:rFonts w:ascii="Times New Roman" w:hAnsi="Times New Roman" w:cs="Times New Roman"/>
          <w:sz w:val="24"/>
          <w:szCs w:val="24"/>
        </w:rPr>
        <w:t xml:space="preserve"> 10.</w:t>
      </w:r>
      <w:r w:rsidR="00A21918">
        <w:rPr>
          <w:rFonts w:ascii="Times New Roman" w:hAnsi="Times New Roman" w:cs="Times New Roman"/>
          <w:sz w:val="24"/>
          <w:szCs w:val="24"/>
        </w:rPr>
        <w:t xml:space="preserve"> </w:t>
      </w:r>
      <w:r w:rsidR="008A034A">
        <w:rPr>
          <w:rFonts w:ascii="Times New Roman" w:hAnsi="Times New Roman" w:cs="Times New Roman"/>
          <w:sz w:val="24"/>
          <w:szCs w:val="24"/>
        </w:rPr>
        <w:t>Tato otázka rovněž navazuje na otázku předchozí a jejím cílem bylo zjistit, jaké konkrétní aktivity pracovníci svým klientům nabízejí, aby jim pomohli získat a udržet si své zaměstnání. Respondenti m</w:t>
      </w:r>
      <w:r w:rsidR="000900CE">
        <w:rPr>
          <w:rFonts w:ascii="Times New Roman" w:hAnsi="Times New Roman" w:cs="Times New Roman"/>
          <w:sz w:val="24"/>
          <w:szCs w:val="24"/>
        </w:rPr>
        <w:t>ěli možnost uvést více variant odpovědí</w:t>
      </w:r>
      <w:r w:rsidR="007D73AC">
        <w:rPr>
          <w:rFonts w:ascii="Times New Roman" w:hAnsi="Times New Roman" w:cs="Times New Roman"/>
          <w:sz w:val="24"/>
          <w:szCs w:val="24"/>
        </w:rPr>
        <w:t xml:space="preserve"> </w:t>
      </w:r>
      <w:r w:rsidR="000900CE">
        <w:rPr>
          <w:rFonts w:ascii="Times New Roman" w:hAnsi="Times New Roman" w:cs="Times New Roman"/>
          <w:sz w:val="24"/>
          <w:szCs w:val="24"/>
        </w:rPr>
        <w:t xml:space="preserve">ze 7 možností. </w:t>
      </w:r>
      <w:r w:rsidR="00745619">
        <w:rPr>
          <w:rFonts w:ascii="Times New Roman" w:hAnsi="Times New Roman" w:cs="Times New Roman"/>
          <w:sz w:val="24"/>
          <w:szCs w:val="24"/>
        </w:rPr>
        <w:t xml:space="preserve">Z uvedených výsledků </w:t>
      </w:r>
      <w:r w:rsidR="008376D3">
        <w:rPr>
          <w:rFonts w:ascii="Times New Roman" w:hAnsi="Times New Roman" w:cs="Times New Roman"/>
          <w:sz w:val="24"/>
          <w:szCs w:val="24"/>
        </w:rPr>
        <w:t>je</w:t>
      </w:r>
      <w:r w:rsidR="003D558D">
        <w:rPr>
          <w:rFonts w:ascii="Times New Roman" w:hAnsi="Times New Roman" w:cs="Times New Roman"/>
          <w:sz w:val="24"/>
          <w:szCs w:val="24"/>
        </w:rPr>
        <w:t xml:space="preserve"> patrné, že míra využívání </w:t>
      </w:r>
      <w:r w:rsidR="00DE2228">
        <w:rPr>
          <w:rFonts w:ascii="Times New Roman" w:hAnsi="Times New Roman" w:cs="Times New Roman"/>
          <w:sz w:val="24"/>
          <w:szCs w:val="24"/>
        </w:rPr>
        <w:t xml:space="preserve">konkrétních činností pro podporu získání a udržení si zaměstnání </w:t>
      </w:r>
      <w:r w:rsidR="003D558D">
        <w:rPr>
          <w:rFonts w:ascii="Times New Roman" w:hAnsi="Times New Roman" w:cs="Times New Roman"/>
          <w:sz w:val="24"/>
          <w:szCs w:val="24"/>
        </w:rPr>
        <w:t xml:space="preserve">je zastoupena rovnoměrně v rozmezí </w:t>
      </w:r>
      <w:r w:rsidR="003D558D" w:rsidRPr="003D558D">
        <w:rPr>
          <w:rFonts w:ascii="Times New Roman" w:hAnsi="Times New Roman" w:cs="Times New Roman"/>
          <w:b/>
          <w:sz w:val="24"/>
          <w:szCs w:val="24"/>
        </w:rPr>
        <w:t>16 – 18 %</w:t>
      </w:r>
      <w:r w:rsidR="003D558D" w:rsidRPr="003D558D">
        <w:rPr>
          <w:rFonts w:ascii="Times New Roman" w:hAnsi="Times New Roman" w:cs="Times New Roman"/>
          <w:sz w:val="24"/>
          <w:szCs w:val="24"/>
        </w:rPr>
        <w:t>.</w:t>
      </w:r>
      <w:r w:rsidR="003D558D">
        <w:rPr>
          <w:rFonts w:ascii="Times New Roman" w:hAnsi="Times New Roman" w:cs="Times New Roman"/>
          <w:sz w:val="24"/>
          <w:szCs w:val="24"/>
        </w:rPr>
        <w:t xml:space="preserve"> </w:t>
      </w:r>
      <w:r w:rsidR="00DE2228">
        <w:rPr>
          <w:rFonts w:ascii="Times New Roman" w:hAnsi="Times New Roman" w:cs="Times New Roman"/>
          <w:sz w:val="24"/>
          <w:szCs w:val="24"/>
        </w:rPr>
        <w:t xml:space="preserve">Lze </w:t>
      </w:r>
      <w:r w:rsidR="00F3026C">
        <w:rPr>
          <w:rFonts w:ascii="Times New Roman" w:hAnsi="Times New Roman" w:cs="Times New Roman"/>
          <w:sz w:val="24"/>
          <w:szCs w:val="24"/>
        </w:rPr>
        <w:t xml:space="preserve">rovněž </w:t>
      </w:r>
      <w:r w:rsidR="00DE2228">
        <w:rPr>
          <w:rFonts w:ascii="Times New Roman" w:hAnsi="Times New Roman" w:cs="Times New Roman"/>
          <w:sz w:val="24"/>
          <w:szCs w:val="24"/>
        </w:rPr>
        <w:t xml:space="preserve">říci, že </w:t>
      </w:r>
      <w:r w:rsidR="003D558D">
        <w:rPr>
          <w:rFonts w:ascii="Times New Roman" w:hAnsi="Times New Roman" w:cs="Times New Roman"/>
          <w:sz w:val="24"/>
          <w:szCs w:val="24"/>
        </w:rPr>
        <w:t xml:space="preserve">pracovníci </w:t>
      </w:r>
      <w:r w:rsidR="0089799D">
        <w:rPr>
          <w:rFonts w:ascii="Times New Roman" w:hAnsi="Times New Roman" w:cs="Times New Roman"/>
          <w:sz w:val="24"/>
          <w:szCs w:val="24"/>
        </w:rPr>
        <w:t xml:space="preserve">oslovených zařízení </w:t>
      </w:r>
      <w:r w:rsidR="003D558D">
        <w:rPr>
          <w:rFonts w:ascii="Times New Roman" w:hAnsi="Times New Roman" w:cs="Times New Roman"/>
          <w:sz w:val="24"/>
          <w:szCs w:val="24"/>
        </w:rPr>
        <w:t xml:space="preserve">své klienty podporují ve všech oblastech, které jim mohou při hledání a získání zaměstnání činit určité potíže. </w:t>
      </w:r>
      <w:r w:rsidR="007726B0">
        <w:rPr>
          <w:rFonts w:ascii="Times New Roman" w:hAnsi="Times New Roman" w:cs="Times New Roman"/>
          <w:sz w:val="24"/>
          <w:szCs w:val="24"/>
        </w:rPr>
        <w:t xml:space="preserve">Jisté souvislosti můžeme </w:t>
      </w:r>
      <w:r w:rsidR="00AE5475">
        <w:rPr>
          <w:rFonts w:ascii="Times New Roman" w:hAnsi="Times New Roman" w:cs="Times New Roman"/>
          <w:sz w:val="24"/>
          <w:szCs w:val="24"/>
        </w:rPr>
        <w:t xml:space="preserve">sledovat </w:t>
      </w:r>
      <w:r w:rsidR="007726B0">
        <w:rPr>
          <w:rFonts w:ascii="Times New Roman" w:hAnsi="Times New Roman" w:cs="Times New Roman"/>
          <w:sz w:val="24"/>
          <w:szCs w:val="24"/>
        </w:rPr>
        <w:t xml:space="preserve">s teoretickými poznatky této práce v kapitole 4. 2, </w:t>
      </w:r>
      <w:r w:rsidR="00103043">
        <w:rPr>
          <w:rFonts w:ascii="Times New Roman" w:hAnsi="Times New Roman" w:cs="Times New Roman"/>
          <w:sz w:val="24"/>
          <w:szCs w:val="24"/>
        </w:rPr>
        <w:t xml:space="preserve">kde jsou uvedeny jednotlivé </w:t>
      </w:r>
      <w:r w:rsidR="00103043" w:rsidRPr="00103043">
        <w:rPr>
          <w:rFonts w:ascii="Times New Roman" w:hAnsi="Times New Roman" w:cs="Times New Roman"/>
          <w:b/>
          <w:sz w:val="24"/>
          <w:szCs w:val="24"/>
        </w:rPr>
        <w:t>faktory</w:t>
      </w:r>
      <w:r w:rsidR="00103043">
        <w:rPr>
          <w:rFonts w:ascii="Times New Roman" w:hAnsi="Times New Roman" w:cs="Times New Roman"/>
          <w:sz w:val="24"/>
          <w:szCs w:val="24"/>
        </w:rPr>
        <w:t xml:space="preserve">, které mohou velmi významně ovlivnit </w:t>
      </w:r>
      <w:r w:rsidR="00103043" w:rsidRPr="00103043">
        <w:rPr>
          <w:rFonts w:ascii="Times New Roman" w:hAnsi="Times New Roman" w:cs="Times New Roman"/>
          <w:b/>
          <w:sz w:val="24"/>
          <w:szCs w:val="24"/>
        </w:rPr>
        <w:t>pracovní integraci</w:t>
      </w:r>
      <w:r w:rsidR="00103043">
        <w:rPr>
          <w:rFonts w:ascii="Times New Roman" w:hAnsi="Times New Roman" w:cs="Times New Roman"/>
          <w:sz w:val="24"/>
          <w:szCs w:val="24"/>
        </w:rPr>
        <w:t xml:space="preserve"> </w:t>
      </w:r>
      <w:r w:rsidR="00103043" w:rsidRPr="007726B0">
        <w:rPr>
          <w:rFonts w:ascii="Times New Roman" w:hAnsi="Times New Roman" w:cs="Times New Roman"/>
          <w:b/>
          <w:sz w:val="24"/>
          <w:szCs w:val="24"/>
        </w:rPr>
        <w:t>duševně nemocných osob</w:t>
      </w:r>
      <w:r w:rsidR="00103043">
        <w:rPr>
          <w:rFonts w:ascii="Times New Roman" w:hAnsi="Times New Roman" w:cs="Times New Roman"/>
          <w:sz w:val="24"/>
          <w:szCs w:val="24"/>
        </w:rPr>
        <w:t>.</w:t>
      </w:r>
      <w:r w:rsidR="00F3026C">
        <w:rPr>
          <w:rFonts w:ascii="Times New Roman" w:hAnsi="Times New Roman" w:cs="Times New Roman"/>
          <w:sz w:val="24"/>
          <w:szCs w:val="24"/>
        </w:rPr>
        <w:t xml:space="preserve"> Jedná se zejména o nedostatek sociálních dovedností, nízké sebehodnocení, neschopnost efektivní </w:t>
      </w:r>
      <w:r w:rsidR="00F3026C">
        <w:rPr>
          <w:rFonts w:ascii="Times New Roman" w:hAnsi="Times New Roman" w:cs="Times New Roman"/>
          <w:sz w:val="24"/>
          <w:szCs w:val="24"/>
        </w:rPr>
        <w:lastRenderedPageBreak/>
        <w:t xml:space="preserve">komunikace, selhávání v zátěžových situacích nebo podceňování pracovních omezení. </w:t>
      </w:r>
      <w:r w:rsidR="00103043">
        <w:rPr>
          <w:rFonts w:ascii="Times New Roman" w:hAnsi="Times New Roman" w:cs="Times New Roman"/>
          <w:sz w:val="24"/>
          <w:szCs w:val="24"/>
        </w:rPr>
        <w:t xml:space="preserve"> </w:t>
      </w:r>
    </w:p>
    <w:p w:rsidR="00103043" w:rsidRDefault="00103043" w:rsidP="00A21918">
      <w:pPr>
        <w:spacing w:after="0" w:line="360" w:lineRule="auto"/>
        <w:jc w:val="both"/>
        <w:rPr>
          <w:rFonts w:ascii="Times New Roman" w:hAnsi="Times New Roman" w:cs="Times New Roman"/>
          <w:sz w:val="24"/>
          <w:szCs w:val="24"/>
        </w:rPr>
      </w:pPr>
    </w:p>
    <w:p w:rsidR="00103043" w:rsidRDefault="00103043" w:rsidP="00A21918">
      <w:pPr>
        <w:spacing w:after="0" w:line="360" w:lineRule="auto"/>
        <w:jc w:val="both"/>
        <w:rPr>
          <w:rFonts w:ascii="Times New Roman" w:hAnsi="Times New Roman" w:cs="Times New Roman"/>
          <w:sz w:val="24"/>
          <w:szCs w:val="24"/>
        </w:rPr>
      </w:pPr>
      <w:r w:rsidRPr="00103043">
        <w:rPr>
          <w:rFonts w:ascii="Times New Roman" w:hAnsi="Times New Roman" w:cs="Times New Roman"/>
          <w:b/>
          <w:sz w:val="24"/>
          <w:szCs w:val="24"/>
        </w:rPr>
        <w:t>Otázka č. 11:</w:t>
      </w:r>
      <w:r>
        <w:rPr>
          <w:rFonts w:ascii="Times New Roman" w:hAnsi="Times New Roman" w:cs="Times New Roman"/>
          <w:sz w:val="24"/>
          <w:szCs w:val="24"/>
        </w:rPr>
        <w:t xml:space="preserve"> Pomáháte svým klientům s duševním onemocněním při nav</w:t>
      </w:r>
      <w:r w:rsidR="007E62AE">
        <w:rPr>
          <w:rFonts w:ascii="Times New Roman" w:hAnsi="Times New Roman" w:cs="Times New Roman"/>
          <w:sz w:val="24"/>
          <w:szCs w:val="24"/>
        </w:rPr>
        <w:t>azová</w:t>
      </w:r>
      <w:r>
        <w:rPr>
          <w:rFonts w:ascii="Times New Roman" w:hAnsi="Times New Roman" w:cs="Times New Roman"/>
          <w:sz w:val="24"/>
          <w:szCs w:val="24"/>
        </w:rPr>
        <w:t>ní kontaktu s potencionálním zaměstnavatelem?</w:t>
      </w:r>
    </w:p>
    <w:p w:rsidR="008B437E" w:rsidRDefault="008B437E" w:rsidP="00A219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Otázka č. 11 měla </w:t>
      </w:r>
      <w:r w:rsidR="00827606">
        <w:rPr>
          <w:rFonts w:ascii="Times New Roman" w:hAnsi="Times New Roman" w:cs="Times New Roman"/>
          <w:sz w:val="24"/>
          <w:szCs w:val="24"/>
        </w:rPr>
        <w:t xml:space="preserve">za cíl </w:t>
      </w:r>
      <w:r>
        <w:rPr>
          <w:rFonts w:ascii="Times New Roman" w:hAnsi="Times New Roman" w:cs="Times New Roman"/>
          <w:sz w:val="24"/>
          <w:szCs w:val="24"/>
        </w:rPr>
        <w:t xml:space="preserve">zjistit, zda pracovníci </w:t>
      </w:r>
      <w:r w:rsidR="00827606">
        <w:rPr>
          <w:rFonts w:ascii="Times New Roman" w:hAnsi="Times New Roman" w:cs="Times New Roman"/>
          <w:sz w:val="24"/>
          <w:szCs w:val="24"/>
        </w:rPr>
        <w:t xml:space="preserve">při práci s klienty s duševním onemocněním </w:t>
      </w:r>
      <w:r>
        <w:rPr>
          <w:rFonts w:ascii="Times New Roman" w:hAnsi="Times New Roman" w:cs="Times New Roman"/>
          <w:sz w:val="24"/>
          <w:szCs w:val="24"/>
        </w:rPr>
        <w:t>využívají jeden z možných nástrojů</w:t>
      </w:r>
      <w:r w:rsidR="00827606">
        <w:rPr>
          <w:rFonts w:ascii="Times New Roman" w:hAnsi="Times New Roman" w:cs="Times New Roman"/>
          <w:sz w:val="24"/>
          <w:szCs w:val="24"/>
        </w:rPr>
        <w:t xml:space="preserve"> podpory uplatnitelnosti na trhu práce, kterým je pomoc při navázání kontaktu s potencionálním zaměstnavatelem. </w:t>
      </w:r>
      <w:r>
        <w:rPr>
          <w:rFonts w:ascii="Times New Roman" w:hAnsi="Times New Roman" w:cs="Times New Roman"/>
          <w:sz w:val="24"/>
          <w:szCs w:val="24"/>
        </w:rPr>
        <w:t xml:space="preserve">Respondenti měli možnost zaškrtnout jednu ze dvou nabízených možností. Odpověď </w:t>
      </w:r>
      <w:r w:rsidRPr="00EE66A0">
        <w:rPr>
          <w:rFonts w:ascii="Times New Roman" w:hAnsi="Times New Roman" w:cs="Times New Roman"/>
          <w:b/>
          <w:sz w:val="24"/>
          <w:szCs w:val="24"/>
        </w:rPr>
        <w:t>ano</w:t>
      </w:r>
      <w:r>
        <w:rPr>
          <w:rFonts w:ascii="Times New Roman" w:hAnsi="Times New Roman" w:cs="Times New Roman"/>
          <w:sz w:val="24"/>
          <w:szCs w:val="24"/>
        </w:rPr>
        <w:t xml:space="preserve"> zvolilo </w:t>
      </w:r>
      <w:r w:rsidRPr="008B437E">
        <w:rPr>
          <w:rFonts w:ascii="Times New Roman" w:hAnsi="Times New Roman" w:cs="Times New Roman"/>
          <w:b/>
          <w:sz w:val="24"/>
          <w:szCs w:val="24"/>
        </w:rPr>
        <w:t>100 %</w:t>
      </w:r>
      <w:r>
        <w:rPr>
          <w:rFonts w:ascii="Times New Roman" w:hAnsi="Times New Roman" w:cs="Times New Roman"/>
          <w:sz w:val="24"/>
          <w:szCs w:val="24"/>
        </w:rPr>
        <w:t xml:space="preserve"> (50 respondentů).  </w:t>
      </w:r>
      <w:r w:rsidR="007726B0">
        <w:rPr>
          <w:rFonts w:ascii="Times New Roman" w:hAnsi="Times New Roman" w:cs="Times New Roman"/>
          <w:sz w:val="24"/>
          <w:szCs w:val="24"/>
        </w:rPr>
        <w:t xml:space="preserve">S touto otázkou souvisí </w:t>
      </w:r>
      <w:r w:rsidR="00AE5475">
        <w:rPr>
          <w:rFonts w:ascii="Times New Roman" w:hAnsi="Times New Roman" w:cs="Times New Roman"/>
          <w:sz w:val="24"/>
          <w:szCs w:val="24"/>
        </w:rPr>
        <w:t xml:space="preserve">také </w:t>
      </w:r>
      <w:r w:rsidR="007726B0">
        <w:rPr>
          <w:rFonts w:ascii="Times New Roman" w:hAnsi="Times New Roman" w:cs="Times New Roman"/>
          <w:sz w:val="24"/>
          <w:szCs w:val="24"/>
        </w:rPr>
        <w:t>další otázka.</w:t>
      </w:r>
    </w:p>
    <w:p w:rsidR="007726B0" w:rsidRDefault="007726B0" w:rsidP="00A21918">
      <w:pPr>
        <w:spacing w:after="0" w:line="360" w:lineRule="auto"/>
        <w:jc w:val="both"/>
        <w:rPr>
          <w:rFonts w:ascii="Times New Roman" w:hAnsi="Times New Roman" w:cs="Times New Roman"/>
          <w:sz w:val="24"/>
          <w:szCs w:val="24"/>
        </w:rPr>
      </w:pPr>
    </w:p>
    <w:p w:rsidR="00AE5475" w:rsidRDefault="007726B0" w:rsidP="00A21918">
      <w:pPr>
        <w:spacing w:after="0" w:line="360" w:lineRule="auto"/>
        <w:jc w:val="both"/>
        <w:rPr>
          <w:rFonts w:ascii="Times New Roman" w:hAnsi="Times New Roman" w:cs="Times New Roman"/>
          <w:sz w:val="24"/>
          <w:szCs w:val="24"/>
        </w:rPr>
      </w:pPr>
      <w:r w:rsidRPr="00AE5475">
        <w:rPr>
          <w:rFonts w:ascii="Times New Roman" w:hAnsi="Times New Roman" w:cs="Times New Roman"/>
          <w:b/>
          <w:sz w:val="24"/>
          <w:szCs w:val="24"/>
        </w:rPr>
        <w:t>Otázka č. 12</w:t>
      </w:r>
      <w:r w:rsidR="00AE5475" w:rsidRPr="00AE5475">
        <w:rPr>
          <w:rFonts w:ascii="Times New Roman" w:hAnsi="Times New Roman" w:cs="Times New Roman"/>
          <w:b/>
          <w:sz w:val="24"/>
          <w:szCs w:val="24"/>
        </w:rPr>
        <w:t>:</w:t>
      </w:r>
      <w:r w:rsidR="00AE5475">
        <w:rPr>
          <w:rFonts w:ascii="Times New Roman" w:hAnsi="Times New Roman" w:cs="Times New Roman"/>
          <w:sz w:val="24"/>
          <w:szCs w:val="24"/>
        </w:rPr>
        <w:t xml:space="preserve"> Pokud ano, uveďte, jaké konkrétní postupy využíváte?</w:t>
      </w:r>
    </w:p>
    <w:p w:rsidR="007726B0" w:rsidRDefault="002700F9" w:rsidP="002E0B77">
      <w:pPr>
        <w:spacing w:after="0" w:line="360" w:lineRule="auto"/>
        <w:rPr>
          <w:rFonts w:ascii="Times New Roman" w:hAnsi="Times New Roman" w:cs="Times New Roman"/>
          <w:sz w:val="24"/>
          <w:szCs w:val="24"/>
        </w:rPr>
      </w:pPr>
      <w:r w:rsidRPr="002700F9">
        <w:rPr>
          <w:rFonts w:ascii="Times New Roman" w:hAnsi="Times New Roman" w:cs="Times New Roman"/>
          <w:noProof/>
          <w:sz w:val="24"/>
          <w:szCs w:val="24"/>
        </w:rPr>
        <w:drawing>
          <wp:inline distT="0" distB="0" distL="0" distR="0">
            <wp:extent cx="4572000" cy="3533775"/>
            <wp:effectExtent l="19050" t="0" r="0" b="0"/>
            <wp:docPr id="1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7E6E" w:rsidRDefault="00AE5475" w:rsidP="00A219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Graf č. </w:t>
      </w:r>
      <w:r w:rsidR="002700F9">
        <w:rPr>
          <w:rFonts w:ascii="Times New Roman" w:hAnsi="Times New Roman" w:cs="Times New Roman"/>
          <w:sz w:val="24"/>
          <w:szCs w:val="24"/>
        </w:rPr>
        <w:t xml:space="preserve">5 </w:t>
      </w:r>
      <w:r>
        <w:rPr>
          <w:rFonts w:ascii="Times New Roman" w:hAnsi="Times New Roman" w:cs="Times New Roman"/>
          <w:sz w:val="24"/>
          <w:szCs w:val="24"/>
        </w:rPr>
        <w:t xml:space="preserve">se vztahuje k otázce č. 12. Tato otázka zjišťovala, jak konkrétně </w:t>
      </w:r>
      <w:r w:rsidR="008649D5">
        <w:rPr>
          <w:rFonts w:ascii="Times New Roman" w:hAnsi="Times New Roman" w:cs="Times New Roman"/>
          <w:sz w:val="24"/>
          <w:szCs w:val="24"/>
        </w:rPr>
        <w:t xml:space="preserve">oslovení </w:t>
      </w:r>
      <w:r>
        <w:rPr>
          <w:rFonts w:ascii="Times New Roman" w:hAnsi="Times New Roman" w:cs="Times New Roman"/>
          <w:sz w:val="24"/>
          <w:szCs w:val="24"/>
        </w:rPr>
        <w:t xml:space="preserve">pracovníci podporují své klienty, při kontaktu se zaměstnavatelem. Respondenti mohli uvádět </w:t>
      </w:r>
      <w:r w:rsidR="007D73AC">
        <w:rPr>
          <w:rFonts w:ascii="Times New Roman" w:hAnsi="Times New Roman" w:cs="Times New Roman"/>
          <w:sz w:val="24"/>
          <w:szCs w:val="24"/>
        </w:rPr>
        <w:t xml:space="preserve">více variant odpovědí ze 7 možností. Výsledky ukazují, že </w:t>
      </w:r>
      <w:r w:rsidR="00D25F6E">
        <w:rPr>
          <w:rFonts w:ascii="Times New Roman" w:hAnsi="Times New Roman" w:cs="Times New Roman"/>
          <w:sz w:val="24"/>
          <w:szCs w:val="24"/>
        </w:rPr>
        <w:t xml:space="preserve">nejvíce tedy </w:t>
      </w:r>
      <w:r w:rsidR="007D73AC" w:rsidRPr="007D73AC">
        <w:rPr>
          <w:rFonts w:ascii="Times New Roman" w:hAnsi="Times New Roman" w:cs="Times New Roman"/>
          <w:b/>
          <w:sz w:val="24"/>
          <w:szCs w:val="24"/>
        </w:rPr>
        <w:t>21 %</w:t>
      </w:r>
      <w:r w:rsidR="007D73AC">
        <w:rPr>
          <w:rFonts w:ascii="Times New Roman" w:hAnsi="Times New Roman" w:cs="Times New Roman"/>
          <w:sz w:val="24"/>
          <w:szCs w:val="24"/>
        </w:rPr>
        <w:t xml:space="preserve"> (34</w:t>
      </w:r>
      <w:r w:rsidR="00AB7E97">
        <w:rPr>
          <w:rFonts w:ascii="Times New Roman" w:hAnsi="Times New Roman" w:cs="Times New Roman"/>
          <w:sz w:val="24"/>
          <w:szCs w:val="24"/>
        </w:rPr>
        <w:t xml:space="preserve"> odpovědí</w:t>
      </w:r>
      <w:r w:rsidR="007D73AC">
        <w:rPr>
          <w:rFonts w:ascii="Times New Roman" w:hAnsi="Times New Roman" w:cs="Times New Roman"/>
          <w:sz w:val="24"/>
          <w:szCs w:val="24"/>
        </w:rPr>
        <w:t xml:space="preserve">) se snaží svým klientům zprostředkovat kontakt se zaměstnavatelem prostřednictvím Úřadu práce a shodně </w:t>
      </w:r>
      <w:r w:rsidR="007D73AC" w:rsidRPr="007D73AC">
        <w:rPr>
          <w:rFonts w:ascii="Times New Roman" w:hAnsi="Times New Roman" w:cs="Times New Roman"/>
          <w:b/>
          <w:sz w:val="24"/>
          <w:szCs w:val="24"/>
        </w:rPr>
        <w:t>21 %</w:t>
      </w:r>
      <w:r w:rsidR="007D73AC">
        <w:rPr>
          <w:rFonts w:ascii="Times New Roman" w:hAnsi="Times New Roman" w:cs="Times New Roman"/>
          <w:sz w:val="24"/>
          <w:szCs w:val="24"/>
        </w:rPr>
        <w:t xml:space="preserve"> (34</w:t>
      </w:r>
      <w:r w:rsidR="00AB7E97">
        <w:rPr>
          <w:rFonts w:ascii="Times New Roman" w:hAnsi="Times New Roman" w:cs="Times New Roman"/>
          <w:sz w:val="24"/>
          <w:szCs w:val="24"/>
        </w:rPr>
        <w:t xml:space="preserve"> odpovědí</w:t>
      </w:r>
      <w:r w:rsidR="007D73AC">
        <w:rPr>
          <w:rFonts w:ascii="Times New Roman" w:hAnsi="Times New Roman" w:cs="Times New Roman"/>
          <w:sz w:val="24"/>
          <w:szCs w:val="24"/>
        </w:rPr>
        <w:t xml:space="preserve">) doprovází své klienty při získání zaměstnání na </w:t>
      </w:r>
      <w:r w:rsidR="007D73AC">
        <w:rPr>
          <w:rFonts w:ascii="Times New Roman" w:hAnsi="Times New Roman" w:cs="Times New Roman"/>
          <w:sz w:val="24"/>
          <w:szCs w:val="24"/>
        </w:rPr>
        <w:lastRenderedPageBreak/>
        <w:t>pracoviště. Variant</w:t>
      </w:r>
      <w:r w:rsidR="00F554E8">
        <w:rPr>
          <w:rFonts w:ascii="Times New Roman" w:hAnsi="Times New Roman" w:cs="Times New Roman"/>
          <w:sz w:val="24"/>
          <w:szCs w:val="24"/>
        </w:rPr>
        <w:t>a</w:t>
      </w:r>
      <w:r w:rsidR="007D73AC">
        <w:rPr>
          <w:rFonts w:ascii="Times New Roman" w:hAnsi="Times New Roman" w:cs="Times New Roman"/>
          <w:sz w:val="24"/>
          <w:szCs w:val="24"/>
        </w:rPr>
        <w:t>, kdy</w:t>
      </w:r>
      <w:r w:rsidR="00F554E8">
        <w:rPr>
          <w:rFonts w:ascii="Times New Roman" w:hAnsi="Times New Roman" w:cs="Times New Roman"/>
          <w:sz w:val="24"/>
          <w:szCs w:val="24"/>
        </w:rPr>
        <w:t xml:space="preserve"> zaměstnavatel sám nabídne zaměstnání duševně nemocnému člověku je zastoupena pouze </w:t>
      </w:r>
      <w:r w:rsidR="00F554E8" w:rsidRPr="00F554E8">
        <w:rPr>
          <w:rFonts w:ascii="Times New Roman" w:hAnsi="Times New Roman" w:cs="Times New Roman"/>
          <w:b/>
          <w:sz w:val="24"/>
          <w:szCs w:val="24"/>
        </w:rPr>
        <w:t>6 %</w:t>
      </w:r>
      <w:r w:rsidR="00F554E8">
        <w:rPr>
          <w:rFonts w:ascii="Times New Roman" w:hAnsi="Times New Roman" w:cs="Times New Roman"/>
          <w:sz w:val="24"/>
          <w:szCs w:val="24"/>
        </w:rPr>
        <w:t xml:space="preserve"> (10</w:t>
      </w:r>
      <w:r w:rsidR="00AB7E97">
        <w:rPr>
          <w:rFonts w:ascii="Times New Roman" w:hAnsi="Times New Roman" w:cs="Times New Roman"/>
          <w:sz w:val="24"/>
          <w:szCs w:val="24"/>
        </w:rPr>
        <w:t xml:space="preserve"> odpovědí</w:t>
      </w:r>
      <w:r w:rsidR="00F554E8">
        <w:rPr>
          <w:rFonts w:ascii="Times New Roman" w:hAnsi="Times New Roman" w:cs="Times New Roman"/>
          <w:sz w:val="24"/>
          <w:szCs w:val="24"/>
        </w:rPr>
        <w:t>), což potvrzují teoretické předpoklady v kapitole 2. 2</w:t>
      </w:r>
      <w:r w:rsidR="00D25F6E">
        <w:rPr>
          <w:rFonts w:ascii="Times New Roman" w:hAnsi="Times New Roman" w:cs="Times New Roman"/>
          <w:sz w:val="24"/>
          <w:szCs w:val="24"/>
        </w:rPr>
        <w:t>.</w:t>
      </w:r>
      <w:r w:rsidR="00F554E8">
        <w:rPr>
          <w:rFonts w:ascii="Times New Roman" w:hAnsi="Times New Roman" w:cs="Times New Roman"/>
          <w:sz w:val="24"/>
          <w:szCs w:val="24"/>
        </w:rPr>
        <w:t xml:space="preserve"> </w:t>
      </w:r>
      <w:r w:rsidR="00D25F6E">
        <w:rPr>
          <w:rFonts w:ascii="Times New Roman" w:hAnsi="Times New Roman" w:cs="Times New Roman"/>
          <w:sz w:val="24"/>
          <w:szCs w:val="24"/>
        </w:rPr>
        <w:t xml:space="preserve">Hovoří se zde </w:t>
      </w:r>
      <w:r w:rsidR="00F554E8">
        <w:rPr>
          <w:rFonts w:ascii="Times New Roman" w:hAnsi="Times New Roman" w:cs="Times New Roman"/>
          <w:sz w:val="24"/>
          <w:szCs w:val="24"/>
        </w:rPr>
        <w:t xml:space="preserve">o negativních předsudcích k duševně nemocným lidem, což má za následek </w:t>
      </w:r>
      <w:r w:rsidR="00F554E8" w:rsidRPr="009C6390">
        <w:rPr>
          <w:rFonts w:ascii="Times New Roman" w:hAnsi="Times New Roman" w:cs="Times New Roman"/>
          <w:b/>
          <w:sz w:val="24"/>
          <w:szCs w:val="24"/>
        </w:rPr>
        <w:t>stigmatizaci</w:t>
      </w:r>
      <w:r w:rsidR="00F554E8">
        <w:rPr>
          <w:rFonts w:ascii="Times New Roman" w:hAnsi="Times New Roman" w:cs="Times New Roman"/>
          <w:sz w:val="24"/>
          <w:szCs w:val="24"/>
        </w:rPr>
        <w:t xml:space="preserve">. </w:t>
      </w:r>
      <w:r w:rsidR="00D25F6E">
        <w:rPr>
          <w:rFonts w:ascii="Times New Roman" w:hAnsi="Times New Roman" w:cs="Times New Roman"/>
          <w:sz w:val="24"/>
          <w:szCs w:val="24"/>
        </w:rPr>
        <w:t xml:space="preserve">Tento negativní postoj společnosti se pak může projevit také </w:t>
      </w:r>
      <w:r w:rsidR="00D25F6E" w:rsidRPr="00F524AF">
        <w:rPr>
          <w:rFonts w:ascii="Times New Roman" w:hAnsi="Times New Roman" w:cs="Times New Roman"/>
          <w:b/>
          <w:sz w:val="24"/>
          <w:szCs w:val="24"/>
        </w:rPr>
        <w:t>nízkou mírou navazování kontaktů zaměstnavatele s duševně nemocnými lidmi</w:t>
      </w:r>
      <w:r w:rsidR="00D25F6E">
        <w:rPr>
          <w:rFonts w:ascii="Times New Roman" w:hAnsi="Times New Roman" w:cs="Times New Roman"/>
          <w:sz w:val="24"/>
          <w:szCs w:val="24"/>
        </w:rPr>
        <w:t xml:space="preserve">. </w:t>
      </w:r>
      <w:r w:rsidR="00F524AF">
        <w:rPr>
          <w:rFonts w:ascii="Times New Roman" w:hAnsi="Times New Roman" w:cs="Times New Roman"/>
          <w:sz w:val="24"/>
          <w:szCs w:val="24"/>
        </w:rPr>
        <w:t xml:space="preserve">Možnost ostatní využilo </w:t>
      </w:r>
      <w:r w:rsidR="00F524AF" w:rsidRPr="00F524AF">
        <w:rPr>
          <w:rFonts w:ascii="Times New Roman" w:hAnsi="Times New Roman" w:cs="Times New Roman"/>
          <w:b/>
          <w:sz w:val="24"/>
          <w:szCs w:val="24"/>
        </w:rPr>
        <w:t>5 %</w:t>
      </w:r>
      <w:r w:rsidR="00F524AF">
        <w:rPr>
          <w:rFonts w:ascii="Times New Roman" w:hAnsi="Times New Roman" w:cs="Times New Roman"/>
          <w:sz w:val="24"/>
          <w:szCs w:val="24"/>
        </w:rPr>
        <w:t xml:space="preserve"> (8</w:t>
      </w:r>
      <w:r w:rsidR="00AB7E97">
        <w:rPr>
          <w:rFonts w:ascii="Times New Roman" w:hAnsi="Times New Roman" w:cs="Times New Roman"/>
          <w:sz w:val="24"/>
          <w:szCs w:val="24"/>
        </w:rPr>
        <w:t xml:space="preserve"> odpovědí</w:t>
      </w:r>
      <w:r w:rsidR="00F524AF">
        <w:rPr>
          <w:rFonts w:ascii="Times New Roman" w:hAnsi="Times New Roman" w:cs="Times New Roman"/>
          <w:sz w:val="24"/>
          <w:szCs w:val="24"/>
        </w:rPr>
        <w:t>), respondenti uváděli tyto odpovědi: spolupráce se sociálními firmami, trénink kontaktu se zaměstnavatelem a spolupráci se službou sociální rehabilitace.</w:t>
      </w:r>
    </w:p>
    <w:p w:rsidR="00F25685" w:rsidRDefault="00F25685" w:rsidP="00A21918">
      <w:pPr>
        <w:spacing w:after="0" w:line="360" w:lineRule="auto"/>
        <w:jc w:val="both"/>
        <w:rPr>
          <w:rFonts w:ascii="Times New Roman" w:hAnsi="Times New Roman" w:cs="Times New Roman"/>
          <w:sz w:val="24"/>
          <w:szCs w:val="24"/>
        </w:rPr>
      </w:pPr>
    </w:p>
    <w:p w:rsidR="00B27E6E" w:rsidRDefault="00B27E6E" w:rsidP="00A21918">
      <w:pPr>
        <w:spacing w:after="0" w:line="360" w:lineRule="auto"/>
        <w:jc w:val="both"/>
        <w:rPr>
          <w:rFonts w:ascii="Times New Roman" w:hAnsi="Times New Roman" w:cs="Times New Roman"/>
          <w:sz w:val="24"/>
          <w:szCs w:val="24"/>
        </w:rPr>
      </w:pPr>
      <w:r w:rsidRPr="00B27E6E">
        <w:rPr>
          <w:rFonts w:ascii="Times New Roman" w:hAnsi="Times New Roman" w:cs="Times New Roman"/>
          <w:b/>
          <w:sz w:val="24"/>
          <w:szCs w:val="24"/>
        </w:rPr>
        <w:t xml:space="preserve">Otázka č. 13: </w:t>
      </w:r>
      <w:r w:rsidRPr="00B27E6E">
        <w:rPr>
          <w:rFonts w:ascii="Times New Roman" w:hAnsi="Times New Roman" w:cs="Times New Roman"/>
          <w:sz w:val="24"/>
          <w:szCs w:val="24"/>
        </w:rPr>
        <w:t>Ve které z uvedených oblastí se vaši klienti s duševním onemocněním uplatňují více?</w:t>
      </w:r>
    </w:p>
    <w:p w:rsidR="00B27E6E" w:rsidRDefault="00F25685" w:rsidP="001B712C">
      <w:pPr>
        <w:spacing w:after="0" w:line="360" w:lineRule="auto"/>
        <w:jc w:val="center"/>
        <w:rPr>
          <w:rFonts w:ascii="Times New Roman" w:hAnsi="Times New Roman" w:cs="Times New Roman"/>
          <w:sz w:val="24"/>
          <w:szCs w:val="24"/>
        </w:rPr>
      </w:pPr>
      <w:r w:rsidRPr="00F25685">
        <w:rPr>
          <w:rFonts w:ascii="Times New Roman" w:hAnsi="Times New Roman" w:cs="Times New Roman"/>
          <w:noProof/>
          <w:sz w:val="24"/>
          <w:szCs w:val="24"/>
        </w:rPr>
        <w:drawing>
          <wp:inline distT="0" distB="0" distL="0" distR="0">
            <wp:extent cx="3914775" cy="1666875"/>
            <wp:effectExtent l="19050" t="0" r="0" b="0"/>
            <wp:docPr id="12"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5B31" w:rsidRDefault="00B27E6E" w:rsidP="00864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Graf č. </w:t>
      </w:r>
      <w:r w:rsidR="002700F9">
        <w:rPr>
          <w:rFonts w:ascii="Times New Roman" w:hAnsi="Times New Roman" w:cs="Times New Roman"/>
          <w:sz w:val="24"/>
          <w:szCs w:val="24"/>
        </w:rPr>
        <w:t xml:space="preserve">6 </w:t>
      </w:r>
      <w:r>
        <w:rPr>
          <w:rFonts w:ascii="Times New Roman" w:hAnsi="Times New Roman" w:cs="Times New Roman"/>
          <w:sz w:val="24"/>
          <w:szCs w:val="24"/>
        </w:rPr>
        <w:t xml:space="preserve">se vztahuje k otázce č. 13, která zjišťovala, jestli se klienti oslovených zařízení uplatňují více v chráněném prostředí nebo na otevřeném trhu práce. Respondenti měli možnost zvolit jednu ze dvou nabízených možností. </w:t>
      </w:r>
      <w:r w:rsidRPr="00B27E6E">
        <w:rPr>
          <w:rFonts w:ascii="Times New Roman" w:hAnsi="Times New Roman" w:cs="Times New Roman"/>
          <w:b/>
          <w:sz w:val="24"/>
          <w:szCs w:val="24"/>
        </w:rPr>
        <w:t>72 %</w:t>
      </w:r>
      <w:r>
        <w:rPr>
          <w:rFonts w:ascii="Times New Roman" w:hAnsi="Times New Roman" w:cs="Times New Roman"/>
          <w:sz w:val="24"/>
          <w:szCs w:val="24"/>
        </w:rPr>
        <w:t xml:space="preserve"> (36 respondentů) uvedlo chráněné prostředí a pouze </w:t>
      </w:r>
      <w:r w:rsidRPr="00B27E6E">
        <w:rPr>
          <w:rFonts w:ascii="Times New Roman" w:hAnsi="Times New Roman" w:cs="Times New Roman"/>
          <w:b/>
          <w:sz w:val="24"/>
          <w:szCs w:val="24"/>
        </w:rPr>
        <w:t>28 %</w:t>
      </w:r>
      <w:r>
        <w:rPr>
          <w:rFonts w:ascii="Times New Roman" w:hAnsi="Times New Roman" w:cs="Times New Roman"/>
          <w:sz w:val="24"/>
          <w:szCs w:val="24"/>
        </w:rPr>
        <w:t xml:space="preserve"> (14 respondentů) uvedlo otevřený trh práce. Tyto výsledky ukazují, že lidé s duševním onemocněním se pracovně uplat</w:t>
      </w:r>
      <w:r w:rsidR="003813D8">
        <w:rPr>
          <w:rFonts w:ascii="Times New Roman" w:hAnsi="Times New Roman" w:cs="Times New Roman"/>
          <w:sz w:val="24"/>
          <w:szCs w:val="24"/>
        </w:rPr>
        <w:t>ňují</w:t>
      </w:r>
      <w:r>
        <w:rPr>
          <w:rFonts w:ascii="Times New Roman" w:hAnsi="Times New Roman" w:cs="Times New Roman"/>
          <w:sz w:val="24"/>
          <w:szCs w:val="24"/>
        </w:rPr>
        <w:t xml:space="preserve"> více v chráněném prostředí než na otevřeném trhu práce. </w:t>
      </w:r>
      <w:r w:rsidR="00CD76B8">
        <w:rPr>
          <w:rFonts w:ascii="Times New Roman" w:hAnsi="Times New Roman" w:cs="Times New Roman"/>
          <w:sz w:val="24"/>
          <w:szCs w:val="24"/>
        </w:rPr>
        <w:t xml:space="preserve">Odpovědi respondentů </w:t>
      </w:r>
      <w:r w:rsidR="008649D5">
        <w:rPr>
          <w:rFonts w:ascii="Times New Roman" w:hAnsi="Times New Roman" w:cs="Times New Roman"/>
          <w:sz w:val="24"/>
          <w:szCs w:val="24"/>
        </w:rPr>
        <w:t xml:space="preserve">rovněž </w:t>
      </w:r>
      <w:r w:rsidR="00CD76B8">
        <w:rPr>
          <w:rFonts w:ascii="Times New Roman" w:hAnsi="Times New Roman" w:cs="Times New Roman"/>
          <w:sz w:val="24"/>
          <w:szCs w:val="24"/>
        </w:rPr>
        <w:t xml:space="preserve">potvrzují teoretické poznatky v kapitole 4, kde je uvedeno, že lidé se zdravotním postižením, tedy i </w:t>
      </w:r>
      <w:r w:rsidR="00CD76B8" w:rsidRPr="000D51F4">
        <w:rPr>
          <w:rFonts w:ascii="Times New Roman" w:hAnsi="Times New Roman" w:cs="Times New Roman"/>
          <w:b/>
          <w:sz w:val="24"/>
          <w:szCs w:val="24"/>
        </w:rPr>
        <w:t>lidé trpící duševním onemocněním</w:t>
      </w:r>
      <w:r w:rsidR="002F5803" w:rsidRPr="000D51F4">
        <w:rPr>
          <w:rFonts w:ascii="Times New Roman" w:hAnsi="Times New Roman" w:cs="Times New Roman"/>
          <w:b/>
          <w:sz w:val="24"/>
          <w:szCs w:val="24"/>
        </w:rPr>
        <w:t xml:space="preserve">, jsou do značné míry omezeni </w:t>
      </w:r>
      <w:r w:rsidR="00B14F27" w:rsidRPr="000D51F4">
        <w:rPr>
          <w:rFonts w:ascii="Times New Roman" w:hAnsi="Times New Roman" w:cs="Times New Roman"/>
          <w:b/>
          <w:sz w:val="24"/>
          <w:szCs w:val="24"/>
        </w:rPr>
        <w:t>najít si přijatelné zaměstnání</w:t>
      </w:r>
      <w:r w:rsidR="002F5803">
        <w:rPr>
          <w:rFonts w:ascii="Times New Roman" w:hAnsi="Times New Roman" w:cs="Times New Roman"/>
          <w:sz w:val="24"/>
          <w:szCs w:val="24"/>
        </w:rPr>
        <w:t>.</w:t>
      </w:r>
      <w:r w:rsidR="00B14F27">
        <w:rPr>
          <w:rFonts w:ascii="Times New Roman" w:hAnsi="Times New Roman" w:cs="Times New Roman"/>
          <w:sz w:val="24"/>
          <w:szCs w:val="24"/>
        </w:rPr>
        <w:t xml:space="preserve"> Často </w:t>
      </w:r>
      <w:r w:rsidR="002F5803">
        <w:rPr>
          <w:rFonts w:ascii="Times New Roman" w:hAnsi="Times New Roman" w:cs="Times New Roman"/>
          <w:sz w:val="24"/>
          <w:szCs w:val="24"/>
        </w:rPr>
        <w:t>totiž</w:t>
      </w:r>
      <w:r w:rsidR="00B14F27">
        <w:rPr>
          <w:rFonts w:ascii="Times New Roman" w:hAnsi="Times New Roman" w:cs="Times New Roman"/>
          <w:sz w:val="24"/>
          <w:szCs w:val="24"/>
        </w:rPr>
        <w:t xml:space="preserve"> nejsou</w:t>
      </w:r>
      <w:r w:rsidR="002F5803">
        <w:rPr>
          <w:rFonts w:ascii="Times New Roman" w:hAnsi="Times New Roman" w:cs="Times New Roman"/>
          <w:sz w:val="24"/>
          <w:szCs w:val="24"/>
        </w:rPr>
        <w:t xml:space="preserve"> </w:t>
      </w:r>
      <w:r w:rsidR="00CD76B8" w:rsidRPr="002F5803">
        <w:rPr>
          <w:rFonts w:ascii="Times New Roman" w:hAnsi="Times New Roman" w:cs="Times New Roman"/>
          <w:sz w:val="24"/>
          <w:szCs w:val="24"/>
        </w:rPr>
        <w:t xml:space="preserve">schopni zvládat požadavky </w:t>
      </w:r>
      <w:r w:rsidR="00CD76B8" w:rsidRPr="00E35005">
        <w:rPr>
          <w:rFonts w:ascii="Times New Roman" w:hAnsi="Times New Roman" w:cs="Times New Roman"/>
          <w:b/>
          <w:sz w:val="24"/>
          <w:szCs w:val="24"/>
        </w:rPr>
        <w:t>bez úpravy pracovních podmínek</w:t>
      </w:r>
      <w:r w:rsidR="002F5803" w:rsidRPr="002F5803">
        <w:rPr>
          <w:rFonts w:ascii="Times New Roman" w:hAnsi="Times New Roman" w:cs="Times New Roman"/>
          <w:sz w:val="24"/>
          <w:szCs w:val="24"/>
        </w:rPr>
        <w:t xml:space="preserve">. </w:t>
      </w:r>
      <w:r w:rsidR="008649D5">
        <w:rPr>
          <w:rFonts w:ascii="Times New Roman" w:hAnsi="Times New Roman" w:cs="Times New Roman"/>
          <w:sz w:val="24"/>
          <w:szCs w:val="24"/>
        </w:rPr>
        <w:t xml:space="preserve">Na druhou stranu </w:t>
      </w:r>
      <w:r w:rsidR="00E35005">
        <w:rPr>
          <w:rFonts w:ascii="Times New Roman" w:hAnsi="Times New Roman" w:cs="Times New Roman"/>
          <w:sz w:val="24"/>
          <w:szCs w:val="24"/>
        </w:rPr>
        <w:t>více jak ¼ respondentů</w:t>
      </w:r>
      <w:r w:rsidR="008649D5">
        <w:rPr>
          <w:rFonts w:ascii="Times New Roman" w:hAnsi="Times New Roman" w:cs="Times New Roman"/>
          <w:sz w:val="24"/>
          <w:szCs w:val="24"/>
        </w:rPr>
        <w:t xml:space="preserve"> uvedl</w:t>
      </w:r>
      <w:r w:rsidR="00E35005">
        <w:rPr>
          <w:rFonts w:ascii="Times New Roman" w:hAnsi="Times New Roman" w:cs="Times New Roman"/>
          <w:sz w:val="24"/>
          <w:szCs w:val="24"/>
        </w:rPr>
        <w:t>a</w:t>
      </w:r>
      <w:r w:rsidR="008649D5">
        <w:rPr>
          <w:rFonts w:ascii="Times New Roman" w:hAnsi="Times New Roman" w:cs="Times New Roman"/>
          <w:sz w:val="24"/>
          <w:szCs w:val="24"/>
        </w:rPr>
        <w:t xml:space="preserve">, že jejich klienti jsou schopni uplatnit se na otevřeném trhu práce, což lze z pohledu klientů i oslovených pracovníků vnímat </w:t>
      </w:r>
      <w:r w:rsidR="00DD5B31">
        <w:rPr>
          <w:rFonts w:ascii="Times New Roman" w:hAnsi="Times New Roman" w:cs="Times New Roman"/>
          <w:sz w:val="24"/>
          <w:szCs w:val="24"/>
        </w:rPr>
        <w:t xml:space="preserve">směrem k budoucnosti velmi </w:t>
      </w:r>
      <w:r w:rsidR="008649D5">
        <w:rPr>
          <w:rFonts w:ascii="Times New Roman" w:hAnsi="Times New Roman" w:cs="Times New Roman"/>
          <w:sz w:val="24"/>
          <w:szCs w:val="24"/>
        </w:rPr>
        <w:t xml:space="preserve">pozitivně. </w:t>
      </w:r>
    </w:p>
    <w:p w:rsidR="00CE4329" w:rsidRDefault="00B14F27" w:rsidP="003564C1">
      <w:pPr>
        <w:spacing w:after="0" w:line="360" w:lineRule="auto"/>
        <w:jc w:val="both"/>
        <w:rPr>
          <w:rFonts w:ascii="Times New Roman" w:hAnsi="Times New Roman" w:cs="Times New Roman"/>
          <w:sz w:val="24"/>
          <w:szCs w:val="24"/>
        </w:rPr>
      </w:pPr>
      <w:r w:rsidRPr="00B14F27">
        <w:rPr>
          <w:rFonts w:ascii="Times New Roman" w:hAnsi="Times New Roman" w:cs="Times New Roman"/>
          <w:b/>
          <w:sz w:val="24"/>
          <w:szCs w:val="24"/>
        </w:rPr>
        <w:lastRenderedPageBreak/>
        <w:t>Otázka č. 14:</w:t>
      </w:r>
      <w:r>
        <w:rPr>
          <w:rFonts w:ascii="Times New Roman" w:hAnsi="Times New Roman" w:cs="Times New Roman"/>
          <w:sz w:val="24"/>
          <w:szCs w:val="24"/>
        </w:rPr>
        <w:t xml:space="preserve"> Uveďte, kterou z forem podpory zaměstnávání ve vaší organizaci klientům s duševním onemocněním nabízíte?</w:t>
      </w:r>
      <w:r w:rsidR="00A54D11" w:rsidRPr="00A54D11">
        <w:rPr>
          <w:rFonts w:ascii="Times New Roman" w:hAnsi="Times New Roman" w:cs="Times New Roman"/>
          <w:sz w:val="24"/>
          <w:szCs w:val="24"/>
        </w:rPr>
        <w:t xml:space="preserve"> </w:t>
      </w:r>
      <w:r w:rsidR="00A54D11" w:rsidRPr="00A54D11">
        <w:rPr>
          <w:rFonts w:ascii="Times New Roman" w:hAnsi="Times New Roman" w:cs="Times New Roman"/>
          <w:noProof/>
          <w:sz w:val="24"/>
          <w:szCs w:val="24"/>
        </w:rPr>
        <w:drawing>
          <wp:inline distT="0" distB="0" distL="0" distR="0">
            <wp:extent cx="4591050" cy="3800475"/>
            <wp:effectExtent l="19050" t="0" r="0" b="0"/>
            <wp:docPr id="15"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0927" w:rsidRDefault="00E70927" w:rsidP="00E70927">
      <w:pPr>
        <w:spacing w:after="0" w:line="360" w:lineRule="auto"/>
        <w:rPr>
          <w:rFonts w:ascii="Times New Roman" w:hAnsi="Times New Roman" w:cs="Times New Roman"/>
          <w:sz w:val="24"/>
          <w:szCs w:val="24"/>
        </w:rPr>
      </w:pPr>
    </w:p>
    <w:p w:rsidR="00B14F27" w:rsidRDefault="00B14F27" w:rsidP="009D77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Graf </w:t>
      </w:r>
      <w:r w:rsidR="0075576B">
        <w:rPr>
          <w:rFonts w:ascii="Times New Roman" w:hAnsi="Times New Roman" w:cs="Times New Roman"/>
          <w:sz w:val="24"/>
          <w:szCs w:val="24"/>
        </w:rPr>
        <w:t xml:space="preserve">č. </w:t>
      </w:r>
      <w:r w:rsidR="002700F9">
        <w:rPr>
          <w:rFonts w:ascii="Times New Roman" w:hAnsi="Times New Roman" w:cs="Times New Roman"/>
          <w:sz w:val="24"/>
          <w:szCs w:val="24"/>
        </w:rPr>
        <w:t xml:space="preserve">7 </w:t>
      </w:r>
      <w:r w:rsidR="0075576B">
        <w:rPr>
          <w:rFonts w:ascii="Times New Roman" w:hAnsi="Times New Roman" w:cs="Times New Roman"/>
          <w:sz w:val="24"/>
          <w:szCs w:val="24"/>
        </w:rPr>
        <w:t>se vztahuje k otázce č. 14.</w:t>
      </w:r>
      <w:r>
        <w:rPr>
          <w:rFonts w:ascii="Times New Roman" w:hAnsi="Times New Roman" w:cs="Times New Roman"/>
          <w:sz w:val="24"/>
          <w:szCs w:val="24"/>
        </w:rPr>
        <w:t xml:space="preserve"> </w:t>
      </w:r>
      <w:r w:rsidR="0075576B">
        <w:rPr>
          <w:rFonts w:ascii="Times New Roman" w:hAnsi="Times New Roman" w:cs="Times New Roman"/>
          <w:sz w:val="24"/>
          <w:szCs w:val="24"/>
        </w:rPr>
        <w:t>C</w:t>
      </w:r>
      <w:r>
        <w:rPr>
          <w:rFonts w:ascii="Times New Roman" w:hAnsi="Times New Roman" w:cs="Times New Roman"/>
          <w:sz w:val="24"/>
          <w:szCs w:val="24"/>
        </w:rPr>
        <w:t xml:space="preserve">ílem této otázky bylo zjistit, jakou konkrétní formu zaměstnávání svým klientům oslovená zařízení nabízejí. </w:t>
      </w:r>
      <w:r w:rsidR="00D544A7">
        <w:rPr>
          <w:rFonts w:ascii="Times New Roman" w:hAnsi="Times New Roman" w:cs="Times New Roman"/>
          <w:sz w:val="24"/>
          <w:szCs w:val="24"/>
        </w:rPr>
        <w:t>P</w:t>
      </w:r>
      <w:r>
        <w:rPr>
          <w:rFonts w:ascii="Times New Roman" w:hAnsi="Times New Roman" w:cs="Times New Roman"/>
          <w:sz w:val="24"/>
          <w:szCs w:val="24"/>
        </w:rPr>
        <w:t xml:space="preserve">racovníci těchto zařízení mohli uvést více variant odpovědí ze 7 možností. </w:t>
      </w:r>
      <w:r w:rsidR="005E0628">
        <w:rPr>
          <w:rFonts w:ascii="Times New Roman" w:hAnsi="Times New Roman" w:cs="Times New Roman"/>
          <w:sz w:val="24"/>
          <w:szCs w:val="24"/>
        </w:rPr>
        <w:t xml:space="preserve">Nejvíce respondentů </w:t>
      </w:r>
      <w:r w:rsidR="005E0628" w:rsidRPr="005E0628">
        <w:rPr>
          <w:rFonts w:ascii="Times New Roman" w:hAnsi="Times New Roman" w:cs="Times New Roman"/>
          <w:b/>
          <w:sz w:val="24"/>
          <w:szCs w:val="24"/>
        </w:rPr>
        <w:t>25 %</w:t>
      </w:r>
      <w:r w:rsidR="005E0628">
        <w:rPr>
          <w:rFonts w:ascii="Times New Roman" w:hAnsi="Times New Roman" w:cs="Times New Roman"/>
          <w:sz w:val="24"/>
          <w:szCs w:val="24"/>
        </w:rPr>
        <w:t xml:space="preserve"> (24</w:t>
      </w:r>
      <w:r w:rsidR="00D544A7">
        <w:rPr>
          <w:rFonts w:ascii="Times New Roman" w:hAnsi="Times New Roman" w:cs="Times New Roman"/>
          <w:sz w:val="24"/>
          <w:szCs w:val="24"/>
        </w:rPr>
        <w:t xml:space="preserve"> odpovědí</w:t>
      </w:r>
      <w:r w:rsidR="005E0628">
        <w:rPr>
          <w:rFonts w:ascii="Times New Roman" w:hAnsi="Times New Roman" w:cs="Times New Roman"/>
          <w:sz w:val="24"/>
          <w:szCs w:val="24"/>
        </w:rPr>
        <w:t xml:space="preserve">) uvedlo chráněné pracovní místo, </w:t>
      </w:r>
      <w:r w:rsidR="005E0628" w:rsidRPr="005E0628">
        <w:rPr>
          <w:rFonts w:ascii="Times New Roman" w:hAnsi="Times New Roman" w:cs="Times New Roman"/>
          <w:b/>
          <w:sz w:val="24"/>
          <w:szCs w:val="24"/>
        </w:rPr>
        <w:t xml:space="preserve">22 % </w:t>
      </w:r>
      <w:r w:rsidR="005E0628">
        <w:rPr>
          <w:rFonts w:ascii="Times New Roman" w:hAnsi="Times New Roman" w:cs="Times New Roman"/>
          <w:sz w:val="24"/>
          <w:szCs w:val="24"/>
        </w:rPr>
        <w:t>(21</w:t>
      </w:r>
      <w:r w:rsidR="00D544A7">
        <w:rPr>
          <w:rFonts w:ascii="Times New Roman" w:hAnsi="Times New Roman" w:cs="Times New Roman"/>
          <w:sz w:val="24"/>
          <w:szCs w:val="24"/>
        </w:rPr>
        <w:t xml:space="preserve"> odpovědí</w:t>
      </w:r>
      <w:r w:rsidR="005E0628">
        <w:rPr>
          <w:rFonts w:ascii="Times New Roman" w:hAnsi="Times New Roman" w:cs="Times New Roman"/>
          <w:sz w:val="24"/>
          <w:szCs w:val="24"/>
        </w:rPr>
        <w:t xml:space="preserve">) uvedlo sociálně terapeutické dílny a </w:t>
      </w:r>
      <w:r w:rsidR="005E0628" w:rsidRPr="005E0628">
        <w:rPr>
          <w:rFonts w:ascii="Times New Roman" w:hAnsi="Times New Roman" w:cs="Times New Roman"/>
          <w:b/>
          <w:sz w:val="24"/>
          <w:szCs w:val="24"/>
        </w:rPr>
        <w:t>21 %</w:t>
      </w:r>
      <w:r w:rsidR="005E0628">
        <w:rPr>
          <w:rFonts w:ascii="Times New Roman" w:hAnsi="Times New Roman" w:cs="Times New Roman"/>
          <w:sz w:val="24"/>
          <w:szCs w:val="24"/>
        </w:rPr>
        <w:t xml:space="preserve"> (20</w:t>
      </w:r>
      <w:r w:rsidR="00D544A7">
        <w:rPr>
          <w:rFonts w:ascii="Times New Roman" w:hAnsi="Times New Roman" w:cs="Times New Roman"/>
          <w:sz w:val="24"/>
          <w:szCs w:val="24"/>
        </w:rPr>
        <w:t xml:space="preserve"> odpovědí</w:t>
      </w:r>
      <w:r w:rsidR="005E0628">
        <w:rPr>
          <w:rFonts w:ascii="Times New Roman" w:hAnsi="Times New Roman" w:cs="Times New Roman"/>
          <w:sz w:val="24"/>
          <w:szCs w:val="24"/>
        </w:rPr>
        <w:t xml:space="preserve">) nabízí svým klientům možnost podporovaného zaměstnávání. O něco méně respondentů </w:t>
      </w:r>
      <w:r w:rsidR="005E0628" w:rsidRPr="004C4948">
        <w:rPr>
          <w:rFonts w:ascii="Times New Roman" w:hAnsi="Times New Roman" w:cs="Times New Roman"/>
          <w:b/>
          <w:sz w:val="24"/>
          <w:szCs w:val="24"/>
        </w:rPr>
        <w:t>11 %</w:t>
      </w:r>
      <w:r w:rsidR="005E0628">
        <w:rPr>
          <w:rFonts w:ascii="Times New Roman" w:hAnsi="Times New Roman" w:cs="Times New Roman"/>
          <w:sz w:val="24"/>
          <w:szCs w:val="24"/>
        </w:rPr>
        <w:t xml:space="preserve"> (11</w:t>
      </w:r>
      <w:r w:rsidR="00D544A7">
        <w:rPr>
          <w:rFonts w:ascii="Times New Roman" w:hAnsi="Times New Roman" w:cs="Times New Roman"/>
          <w:sz w:val="24"/>
          <w:szCs w:val="24"/>
        </w:rPr>
        <w:t xml:space="preserve"> odpovědí</w:t>
      </w:r>
      <w:r w:rsidR="005E0628">
        <w:rPr>
          <w:rFonts w:ascii="Times New Roman" w:hAnsi="Times New Roman" w:cs="Times New Roman"/>
          <w:sz w:val="24"/>
          <w:szCs w:val="24"/>
        </w:rPr>
        <w:t xml:space="preserve">) nabízí možnost tréninkového zaměstnávání, </w:t>
      </w:r>
      <w:r w:rsidR="005E0628" w:rsidRPr="004C4948">
        <w:rPr>
          <w:rFonts w:ascii="Times New Roman" w:hAnsi="Times New Roman" w:cs="Times New Roman"/>
          <w:b/>
          <w:sz w:val="24"/>
          <w:szCs w:val="24"/>
        </w:rPr>
        <w:t>5 %</w:t>
      </w:r>
      <w:r w:rsidR="005E0628">
        <w:rPr>
          <w:rFonts w:ascii="Times New Roman" w:hAnsi="Times New Roman" w:cs="Times New Roman"/>
          <w:sz w:val="24"/>
          <w:szCs w:val="24"/>
        </w:rPr>
        <w:t xml:space="preserve"> (5</w:t>
      </w:r>
      <w:r w:rsidR="00D544A7">
        <w:rPr>
          <w:rFonts w:ascii="Times New Roman" w:hAnsi="Times New Roman" w:cs="Times New Roman"/>
          <w:sz w:val="24"/>
          <w:szCs w:val="24"/>
        </w:rPr>
        <w:t xml:space="preserve"> odpovědí</w:t>
      </w:r>
      <w:r w:rsidR="005E0628">
        <w:rPr>
          <w:rFonts w:ascii="Times New Roman" w:hAnsi="Times New Roman" w:cs="Times New Roman"/>
          <w:sz w:val="24"/>
          <w:szCs w:val="24"/>
        </w:rPr>
        <w:t xml:space="preserve">) uvedlo sociální firmu a nejmenší zastoupení </w:t>
      </w:r>
      <w:r w:rsidR="005E0628" w:rsidRPr="004C4948">
        <w:rPr>
          <w:rFonts w:ascii="Times New Roman" w:hAnsi="Times New Roman" w:cs="Times New Roman"/>
          <w:b/>
          <w:sz w:val="24"/>
          <w:szCs w:val="24"/>
        </w:rPr>
        <w:t>1 %</w:t>
      </w:r>
      <w:r w:rsidR="005E0628">
        <w:rPr>
          <w:rFonts w:ascii="Times New Roman" w:hAnsi="Times New Roman" w:cs="Times New Roman"/>
          <w:sz w:val="24"/>
          <w:szCs w:val="24"/>
        </w:rPr>
        <w:t xml:space="preserve"> (1</w:t>
      </w:r>
      <w:r w:rsidR="00D544A7">
        <w:rPr>
          <w:rFonts w:ascii="Times New Roman" w:hAnsi="Times New Roman" w:cs="Times New Roman"/>
          <w:sz w:val="24"/>
          <w:szCs w:val="24"/>
        </w:rPr>
        <w:t xml:space="preserve"> odpověď</w:t>
      </w:r>
      <w:r w:rsidR="005E0628">
        <w:rPr>
          <w:rFonts w:ascii="Times New Roman" w:hAnsi="Times New Roman" w:cs="Times New Roman"/>
          <w:sz w:val="24"/>
          <w:szCs w:val="24"/>
        </w:rPr>
        <w:t xml:space="preserve">) přechodné zaměstnávání. </w:t>
      </w:r>
      <w:r w:rsidR="005E0628" w:rsidRPr="004C4948">
        <w:rPr>
          <w:rFonts w:ascii="Times New Roman" w:hAnsi="Times New Roman" w:cs="Times New Roman"/>
          <w:b/>
          <w:sz w:val="24"/>
          <w:szCs w:val="24"/>
        </w:rPr>
        <w:t>15 %</w:t>
      </w:r>
      <w:r w:rsidR="005E0628">
        <w:rPr>
          <w:rFonts w:ascii="Times New Roman" w:hAnsi="Times New Roman" w:cs="Times New Roman"/>
          <w:sz w:val="24"/>
          <w:szCs w:val="24"/>
        </w:rPr>
        <w:t xml:space="preserve"> (14</w:t>
      </w:r>
      <w:r w:rsidR="00D544A7">
        <w:rPr>
          <w:rFonts w:ascii="Times New Roman" w:hAnsi="Times New Roman" w:cs="Times New Roman"/>
          <w:sz w:val="24"/>
          <w:szCs w:val="24"/>
        </w:rPr>
        <w:t xml:space="preserve"> odpovědí</w:t>
      </w:r>
      <w:r w:rsidR="005E0628">
        <w:rPr>
          <w:rFonts w:ascii="Times New Roman" w:hAnsi="Times New Roman" w:cs="Times New Roman"/>
          <w:sz w:val="24"/>
          <w:szCs w:val="24"/>
        </w:rPr>
        <w:t xml:space="preserve">) využilo variantu ostatní, kde respondenti uváděli tyto odpovědi – zohledňování potřeb klienta na pracovišti v rámci klasického pracovního místa, veřejně prospěšné práce ve spolupráci s Úřadem práce, cvičné praxe, </w:t>
      </w:r>
      <w:r w:rsidR="004C4948">
        <w:rPr>
          <w:rFonts w:ascii="Times New Roman" w:hAnsi="Times New Roman" w:cs="Times New Roman"/>
          <w:sz w:val="24"/>
          <w:szCs w:val="24"/>
        </w:rPr>
        <w:t xml:space="preserve">zaměstnávání jako konzultant v poradně, zaměstnávání v rámci dohody o provedení práce. Uvedené výsledky ukazují, že oslovené organizace svým </w:t>
      </w:r>
      <w:r w:rsidR="004C4948">
        <w:rPr>
          <w:rFonts w:ascii="Times New Roman" w:hAnsi="Times New Roman" w:cs="Times New Roman"/>
          <w:sz w:val="24"/>
          <w:szCs w:val="24"/>
        </w:rPr>
        <w:lastRenderedPageBreak/>
        <w:t xml:space="preserve">klientům nabízejí </w:t>
      </w:r>
      <w:r w:rsidR="00F5282B">
        <w:rPr>
          <w:rFonts w:ascii="Times New Roman" w:hAnsi="Times New Roman" w:cs="Times New Roman"/>
          <w:sz w:val="24"/>
          <w:szCs w:val="24"/>
        </w:rPr>
        <w:t xml:space="preserve">spíše formy </w:t>
      </w:r>
      <w:r w:rsidR="00F5282B" w:rsidRPr="00763371">
        <w:rPr>
          <w:rFonts w:ascii="Times New Roman" w:hAnsi="Times New Roman" w:cs="Times New Roman"/>
          <w:b/>
          <w:sz w:val="24"/>
          <w:szCs w:val="24"/>
        </w:rPr>
        <w:t>zaměstnávání v chráněném prostředí</w:t>
      </w:r>
      <w:r w:rsidR="00F5282B">
        <w:rPr>
          <w:rFonts w:ascii="Times New Roman" w:hAnsi="Times New Roman" w:cs="Times New Roman"/>
          <w:sz w:val="24"/>
          <w:szCs w:val="24"/>
        </w:rPr>
        <w:t xml:space="preserve">, tedy </w:t>
      </w:r>
      <w:r w:rsidR="00F5282B" w:rsidRPr="00763371">
        <w:rPr>
          <w:rFonts w:ascii="Times New Roman" w:hAnsi="Times New Roman" w:cs="Times New Roman"/>
          <w:b/>
          <w:sz w:val="24"/>
          <w:szCs w:val="24"/>
        </w:rPr>
        <w:t>s větší mírou podpory</w:t>
      </w:r>
      <w:r w:rsidR="00D544A7">
        <w:rPr>
          <w:rFonts w:ascii="Times New Roman" w:hAnsi="Times New Roman" w:cs="Times New Roman"/>
          <w:sz w:val="24"/>
          <w:szCs w:val="24"/>
        </w:rPr>
        <w:t>, což potvrzuje také závěry zjištěné pomocí otázky č. 13</w:t>
      </w:r>
      <w:r w:rsidR="00F5282B">
        <w:rPr>
          <w:rFonts w:ascii="Times New Roman" w:hAnsi="Times New Roman" w:cs="Times New Roman"/>
          <w:sz w:val="24"/>
          <w:szCs w:val="24"/>
        </w:rPr>
        <w:t>, kde</w:t>
      </w:r>
      <w:r w:rsidR="00D544A7">
        <w:rPr>
          <w:rFonts w:ascii="Times New Roman" w:hAnsi="Times New Roman" w:cs="Times New Roman"/>
          <w:sz w:val="24"/>
          <w:szCs w:val="24"/>
        </w:rPr>
        <w:t xml:space="preserve"> respondenti uvádějí</w:t>
      </w:r>
      <w:r w:rsidR="00F5282B">
        <w:rPr>
          <w:rFonts w:ascii="Times New Roman" w:hAnsi="Times New Roman" w:cs="Times New Roman"/>
          <w:sz w:val="24"/>
          <w:szCs w:val="24"/>
        </w:rPr>
        <w:t xml:space="preserve">, že lidé s duševním onemocněním jsou více zaměstnávání v chráněném prostředí. </w:t>
      </w:r>
    </w:p>
    <w:p w:rsidR="006D4934" w:rsidRDefault="006D4934" w:rsidP="00A21918">
      <w:pPr>
        <w:spacing w:after="0" w:line="360" w:lineRule="auto"/>
        <w:jc w:val="both"/>
        <w:rPr>
          <w:rFonts w:ascii="Times New Roman" w:hAnsi="Times New Roman" w:cs="Times New Roman"/>
          <w:sz w:val="24"/>
          <w:szCs w:val="24"/>
        </w:rPr>
      </w:pPr>
    </w:p>
    <w:p w:rsidR="006D4934" w:rsidRDefault="006D4934" w:rsidP="00A21918">
      <w:pPr>
        <w:spacing w:after="0" w:line="360" w:lineRule="auto"/>
        <w:jc w:val="both"/>
        <w:rPr>
          <w:rFonts w:ascii="Times New Roman" w:hAnsi="Times New Roman" w:cs="Times New Roman"/>
          <w:sz w:val="24"/>
          <w:szCs w:val="24"/>
        </w:rPr>
      </w:pPr>
      <w:r w:rsidRPr="006D4934">
        <w:rPr>
          <w:rFonts w:ascii="Times New Roman" w:hAnsi="Times New Roman" w:cs="Times New Roman"/>
          <w:b/>
          <w:sz w:val="24"/>
          <w:szCs w:val="24"/>
        </w:rPr>
        <w:t>Otázka č. 15:</w:t>
      </w:r>
      <w:r>
        <w:rPr>
          <w:rFonts w:ascii="Times New Roman" w:hAnsi="Times New Roman" w:cs="Times New Roman"/>
          <w:sz w:val="24"/>
          <w:szCs w:val="24"/>
        </w:rPr>
        <w:t xml:space="preserve"> Jakým způsobem jsou nejčastěji duševně nemocní lidé zaměstnáváni?</w:t>
      </w:r>
    </w:p>
    <w:p w:rsidR="006D4934" w:rsidRDefault="006D4934" w:rsidP="00812F1D">
      <w:pPr>
        <w:spacing w:after="0" w:line="360" w:lineRule="auto"/>
        <w:jc w:val="center"/>
        <w:rPr>
          <w:rFonts w:ascii="Times New Roman" w:hAnsi="Times New Roman" w:cs="Times New Roman"/>
          <w:sz w:val="24"/>
          <w:szCs w:val="24"/>
        </w:rPr>
      </w:pPr>
      <w:r w:rsidRPr="006D4934">
        <w:rPr>
          <w:rFonts w:ascii="Times New Roman" w:hAnsi="Times New Roman" w:cs="Times New Roman"/>
          <w:noProof/>
          <w:sz w:val="24"/>
          <w:szCs w:val="24"/>
        </w:rPr>
        <w:drawing>
          <wp:inline distT="0" distB="0" distL="0" distR="0">
            <wp:extent cx="4267200" cy="2076450"/>
            <wp:effectExtent l="19050" t="0" r="0" b="0"/>
            <wp:docPr id="17"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24DA" w:rsidRDefault="006D4934" w:rsidP="00A219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Graf č. 8 se vztahuje k otázce číslo 15, která měla zjistit, jaký</w:t>
      </w:r>
      <w:r w:rsidR="004801D7">
        <w:rPr>
          <w:rFonts w:ascii="Times New Roman" w:hAnsi="Times New Roman" w:cs="Times New Roman"/>
          <w:sz w:val="24"/>
          <w:szCs w:val="24"/>
        </w:rPr>
        <w:t>m</w:t>
      </w:r>
      <w:r>
        <w:rPr>
          <w:rFonts w:ascii="Times New Roman" w:hAnsi="Times New Roman" w:cs="Times New Roman"/>
          <w:sz w:val="24"/>
          <w:szCs w:val="24"/>
        </w:rPr>
        <w:t xml:space="preserve"> způsobem jsou osoby s duševním onemocněním zaměstnávány častěji. </w:t>
      </w:r>
      <w:r w:rsidR="004801D7">
        <w:rPr>
          <w:rFonts w:ascii="Times New Roman" w:hAnsi="Times New Roman" w:cs="Times New Roman"/>
          <w:sz w:val="24"/>
          <w:szCs w:val="24"/>
        </w:rPr>
        <w:t xml:space="preserve">Respondenti měli možnost zvolit jednu ze tří nabízených možností. Odpověď </w:t>
      </w:r>
      <w:r w:rsidR="00BF353B">
        <w:rPr>
          <w:rFonts w:ascii="Times New Roman" w:hAnsi="Times New Roman" w:cs="Times New Roman"/>
          <w:sz w:val="24"/>
          <w:szCs w:val="24"/>
        </w:rPr>
        <w:t xml:space="preserve">plný pracovní úvazek neuvedl žádný respondent. </w:t>
      </w:r>
      <w:r w:rsidR="00BF353B" w:rsidRPr="00BF353B">
        <w:rPr>
          <w:rFonts w:ascii="Times New Roman" w:hAnsi="Times New Roman" w:cs="Times New Roman"/>
          <w:b/>
          <w:sz w:val="24"/>
          <w:szCs w:val="24"/>
        </w:rPr>
        <w:t>76 %</w:t>
      </w:r>
      <w:r w:rsidR="00BF353B">
        <w:rPr>
          <w:rFonts w:ascii="Times New Roman" w:hAnsi="Times New Roman" w:cs="Times New Roman"/>
          <w:sz w:val="24"/>
          <w:szCs w:val="24"/>
        </w:rPr>
        <w:t xml:space="preserve"> (37 respondentů) uvedlo variantu částečný pracovní úvazek a </w:t>
      </w:r>
      <w:r w:rsidR="00BF353B" w:rsidRPr="00BF353B">
        <w:rPr>
          <w:rFonts w:ascii="Times New Roman" w:hAnsi="Times New Roman" w:cs="Times New Roman"/>
          <w:b/>
          <w:sz w:val="24"/>
          <w:szCs w:val="24"/>
        </w:rPr>
        <w:t>24 %</w:t>
      </w:r>
      <w:r w:rsidR="00BF353B">
        <w:rPr>
          <w:rFonts w:ascii="Times New Roman" w:hAnsi="Times New Roman" w:cs="Times New Roman"/>
          <w:sz w:val="24"/>
          <w:szCs w:val="24"/>
        </w:rPr>
        <w:t xml:space="preserve"> (12 respondentů) využilo možnost ostatní. </w:t>
      </w:r>
      <w:r w:rsidR="009514D3">
        <w:rPr>
          <w:rFonts w:ascii="Times New Roman" w:hAnsi="Times New Roman" w:cs="Times New Roman"/>
          <w:sz w:val="24"/>
          <w:szCs w:val="24"/>
        </w:rPr>
        <w:t xml:space="preserve">Zde respondenti uváděli tyto odpovědi – dotované pracovní místo, dohoda o provedení práce a dohoda o provedení činnosti. </w:t>
      </w:r>
      <w:r w:rsidR="00DC0488">
        <w:rPr>
          <w:rFonts w:ascii="Times New Roman" w:hAnsi="Times New Roman" w:cs="Times New Roman"/>
          <w:sz w:val="24"/>
          <w:szCs w:val="24"/>
        </w:rPr>
        <w:t xml:space="preserve">Z uvedených výsledků je patrné, že </w:t>
      </w:r>
      <w:r w:rsidR="00DC0488" w:rsidRPr="00DC2746">
        <w:rPr>
          <w:rFonts w:ascii="Times New Roman" w:hAnsi="Times New Roman" w:cs="Times New Roman"/>
          <w:b/>
          <w:sz w:val="24"/>
          <w:szCs w:val="24"/>
        </w:rPr>
        <w:t xml:space="preserve">lidé s duševním onemocněním jsou zaměstnávání </w:t>
      </w:r>
      <w:r w:rsidR="0014152D" w:rsidRPr="00F44BA1">
        <w:rPr>
          <w:rFonts w:ascii="Times New Roman" w:hAnsi="Times New Roman" w:cs="Times New Roman"/>
          <w:b/>
          <w:sz w:val="24"/>
          <w:szCs w:val="24"/>
        </w:rPr>
        <w:t>zejména</w:t>
      </w:r>
      <w:r w:rsidR="00DC0488">
        <w:rPr>
          <w:rFonts w:ascii="Times New Roman" w:hAnsi="Times New Roman" w:cs="Times New Roman"/>
          <w:sz w:val="24"/>
          <w:szCs w:val="24"/>
        </w:rPr>
        <w:t xml:space="preserve"> </w:t>
      </w:r>
      <w:r w:rsidR="00DC0488" w:rsidRPr="00DC2746">
        <w:rPr>
          <w:rFonts w:ascii="Times New Roman" w:hAnsi="Times New Roman" w:cs="Times New Roman"/>
          <w:b/>
          <w:sz w:val="24"/>
          <w:szCs w:val="24"/>
        </w:rPr>
        <w:t>n</w:t>
      </w:r>
      <w:r w:rsidR="005C2D2A" w:rsidRPr="00DC2746">
        <w:rPr>
          <w:rFonts w:ascii="Times New Roman" w:hAnsi="Times New Roman" w:cs="Times New Roman"/>
          <w:b/>
          <w:sz w:val="24"/>
          <w:szCs w:val="24"/>
        </w:rPr>
        <w:t>a částečný pracovní úvazek</w:t>
      </w:r>
      <w:r w:rsidR="005C2D2A">
        <w:rPr>
          <w:rFonts w:ascii="Times New Roman" w:hAnsi="Times New Roman" w:cs="Times New Roman"/>
          <w:sz w:val="24"/>
          <w:szCs w:val="24"/>
        </w:rPr>
        <w:t xml:space="preserve">. Na základě odpovědi respondentů lze také říci, že </w:t>
      </w:r>
      <w:r w:rsidR="005C2D2A" w:rsidRPr="00DF5E36">
        <w:rPr>
          <w:rFonts w:ascii="Times New Roman" w:hAnsi="Times New Roman" w:cs="Times New Roman"/>
          <w:sz w:val="24"/>
          <w:szCs w:val="24"/>
        </w:rPr>
        <w:t>plný pracovní úvazek je pro osoby s duševním onemocněním nepřijatelný</w:t>
      </w:r>
      <w:r w:rsidR="005C2D2A">
        <w:rPr>
          <w:rFonts w:ascii="Times New Roman" w:hAnsi="Times New Roman" w:cs="Times New Roman"/>
          <w:sz w:val="24"/>
          <w:szCs w:val="24"/>
        </w:rPr>
        <w:t xml:space="preserve">. Toto zjištění může ukazovat na </w:t>
      </w:r>
      <w:r w:rsidR="0017496E">
        <w:rPr>
          <w:rFonts w:ascii="Times New Roman" w:hAnsi="Times New Roman" w:cs="Times New Roman"/>
          <w:sz w:val="24"/>
          <w:szCs w:val="24"/>
        </w:rPr>
        <w:t>určité</w:t>
      </w:r>
      <w:r w:rsidR="005C2D2A">
        <w:rPr>
          <w:rFonts w:ascii="Times New Roman" w:hAnsi="Times New Roman" w:cs="Times New Roman"/>
          <w:sz w:val="24"/>
          <w:szCs w:val="24"/>
        </w:rPr>
        <w:t xml:space="preserve"> </w:t>
      </w:r>
      <w:r w:rsidR="005C2D2A" w:rsidRPr="00DF5E36">
        <w:rPr>
          <w:rFonts w:ascii="Times New Roman" w:hAnsi="Times New Roman" w:cs="Times New Roman"/>
          <w:b/>
          <w:sz w:val="24"/>
          <w:szCs w:val="24"/>
        </w:rPr>
        <w:t>limity</w:t>
      </w:r>
      <w:r w:rsidR="00DC2746">
        <w:rPr>
          <w:rFonts w:ascii="Times New Roman" w:hAnsi="Times New Roman" w:cs="Times New Roman"/>
          <w:sz w:val="24"/>
          <w:szCs w:val="24"/>
        </w:rPr>
        <w:t>, které mají vliv na pracovní uplatnění těchto lidí.</w:t>
      </w:r>
      <w:r w:rsidR="005C2D2A">
        <w:rPr>
          <w:rFonts w:ascii="Times New Roman" w:hAnsi="Times New Roman" w:cs="Times New Roman"/>
          <w:sz w:val="24"/>
          <w:szCs w:val="24"/>
        </w:rPr>
        <w:t xml:space="preserve"> Jisté souvislosti můžeme </w:t>
      </w:r>
      <w:r w:rsidR="00DC0488">
        <w:rPr>
          <w:rFonts w:ascii="Times New Roman" w:hAnsi="Times New Roman" w:cs="Times New Roman"/>
          <w:sz w:val="24"/>
          <w:szCs w:val="24"/>
        </w:rPr>
        <w:t>vidět s teoretickými poznatky v kapitole 4. 2, kde j</w:t>
      </w:r>
      <w:r w:rsidR="0021094F">
        <w:rPr>
          <w:rFonts w:ascii="Times New Roman" w:hAnsi="Times New Roman" w:cs="Times New Roman"/>
          <w:sz w:val="24"/>
          <w:szCs w:val="24"/>
        </w:rPr>
        <w:t xml:space="preserve">sou zmíněny problémy související s pracovním uplatněním duševně nemocných osob. Jedná se zejména o </w:t>
      </w:r>
      <w:r w:rsidR="0021094F" w:rsidRPr="00763371">
        <w:rPr>
          <w:rFonts w:ascii="Times New Roman" w:hAnsi="Times New Roman" w:cs="Times New Roman"/>
          <w:b/>
          <w:sz w:val="24"/>
          <w:szCs w:val="24"/>
        </w:rPr>
        <w:t>výkyvy zdravotního stavu</w:t>
      </w:r>
      <w:r w:rsidR="0021094F">
        <w:rPr>
          <w:rFonts w:ascii="Times New Roman" w:hAnsi="Times New Roman" w:cs="Times New Roman"/>
          <w:sz w:val="24"/>
          <w:szCs w:val="24"/>
        </w:rPr>
        <w:t xml:space="preserve">, dochází </w:t>
      </w:r>
      <w:r w:rsidR="0021094F" w:rsidRPr="00E200D9">
        <w:rPr>
          <w:rFonts w:ascii="Times New Roman" w:hAnsi="Times New Roman" w:cs="Times New Roman"/>
          <w:b/>
          <w:sz w:val="24"/>
          <w:szCs w:val="24"/>
        </w:rPr>
        <w:t>k</w:t>
      </w:r>
      <w:r w:rsidR="0021094F">
        <w:rPr>
          <w:rFonts w:ascii="Times New Roman" w:hAnsi="Times New Roman" w:cs="Times New Roman"/>
          <w:sz w:val="24"/>
          <w:szCs w:val="24"/>
        </w:rPr>
        <w:t> </w:t>
      </w:r>
      <w:r w:rsidR="0021094F" w:rsidRPr="00763371">
        <w:rPr>
          <w:rFonts w:ascii="Times New Roman" w:hAnsi="Times New Roman" w:cs="Times New Roman"/>
          <w:b/>
          <w:sz w:val="24"/>
          <w:szCs w:val="24"/>
        </w:rPr>
        <w:t>problémům v emocionální oblasti,</w:t>
      </w:r>
      <w:r w:rsidR="0021094F">
        <w:rPr>
          <w:rFonts w:ascii="Times New Roman" w:hAnsi="Times New Roman" w:cs="Times New Roman"/>
          <w:sz w:val="24"/>
          <w:szCs w:val="24"/>
        </w:rPr>
        <w:t xml:space="preserve"> </w:t>
      </w:r>
      <w:r w:rsidR="0021094F" w:rsidRPr="00E200D9">
        <w:rPr>
          <w:rFonts w:ascii="Times New Roman" w:hAnsi="Times New Roman" w:cs="Times New Roman"/>
          <w:b/>
          <w:sz w:val="24"/>
          <w:szCs w:val="24"/>
        </w:rPr>
        <w:t>ve</w:t>
      </w:r>
      <w:r w:rsidR="0021094F">
        <w:rPr>
          <w:rFonts w:ascii="Times New Roman" w:hAnsi="Times New Roman" w:cs="Times New Roman"/>
          <w:sz w:val="24"/>
          <w:szCs w:val="24"/>
        </w:rPr>
        <w:t xml:space="preserve"> </w:t>
      </w:r>
      <w:r w:rsidR="0021094F" w:rsidRPr="00763371">
        <w:rPr>
          <w:rFonts w:ascii="Times New Roman" w:hAnsi="Times New Roman" w:cs="Times New Roman"/>
          <w:b/>
          <w:sz w:val="24"/>
          <w:szCs w:val="24"/>
        </w:rPr>
        <w:t>způsobu sdělování informací</w:t>
      </w:r>
      <w:r w:rsidR="0021094F">
        <w:rPr>
          <w:rFonts w:ascii="Times New Roman" w:hAnsi="Times New Roman" w:cs="Times New Roman"/>
          <w:sz w:val="24"/>
          <w:szCs w:val="24"/>
        </w:rPr>
        <w:t xml:space="preserve"> a </w:t>
      </w:r>
      <w:r w:rsidR="0021094F" w:rsidRPr="00E200D9">
        <w:rPr>
          <w:rFonts w:ascii="Times New Roman" w:hAnsi="Times New Roman" w:cs="Times New Roman"/>
          <w:b/>
          <w:sz w:val="24"/>
          <w:szCs w:val="24"/>
        </w:rPr>
        <w:lastRenderedPageBreak/>
        <w:t>v</w:t>
      </w:r>
      <w:r w:rsidR="0021094F">
        <w:rPr>
          <w:rFonts w:ascii="Times New Roman" w:hAnsi="Times New Roman" w:cs="Times New Roman"/>
          <w:sz w:val="24"/>
          <w:szCs w:val="24"/>
        </w:rPr>
        <w:t> </w:t>
      </w:r>
      <w:r w:rsidR="0021094F" w:rsidRPr="00763371">
        <w:rPr>
          <w:rFonts w:ascii="Times New Roman" w:hAnsi="Times New Roman" w:cs="Times New Roman"/>
          <w:b/>
          <w:sz w:val="24"/>
          <w:szCs w:val="24"/>
        </w:rPr>
        <w:t>odlišném způsobu chování a jednání</w:t>
      </w:r>
      <w:r w:rsidR="0021094F" w:rsidRPr="00763371">
        <w:rPr>
          <w:rFonts w:ascii="Times New Roman" w:hAnsi="Times New Roman" w:cs="Times New Roman"/>
          <w:sz w:val="24"/>
          <w:szCs w:val="24"/>
        </w:rPr>
        <w:t>.</w:t>
      </w:r>
      <w:r w:rsidR="0021094F">
        <w:rPr>
          <w:rFonts w:ascii="Times New Roman" w:hAnsi="Times New Roman" w:cs="Times New Roman"/>
          <w:sz w:val="24"/>
          <w:szCs w:val="24"/>
        </w:rPr>
        <w:t xml:space="preserve"> </w:t>
      </w:r>
      <w:r w:rsidR="00F017EF">
        <w:rPr>
          <w:rFonts w:ascii="Times New Roman" w:hAnsi="Times New Roman" w:cs="Times New Roman"/>
          <w:sz w:val="24"/>
          <w:szCs w:val="24"/>
        </w:rPr>
        <w:t xml:space="preserve">Tyto </w:t>
      </w:r>
      <w:r w:rsidR="0021094F">
        <w:rPr>
          <w:rFonts w:ascii="Times New Roman" w:hAnsi="Times New Roman" w:cs="Times New Roman"/>
          <w:sz w:val="24"/>
          <w:szCs w:val="24"/>
        </w:rPr>
        <w:t xml:space="preserve">potíže pak vedou ke </w:t>
      </w:r>
      <w:r w:rsidR="0021094F" w:rsidRPr="00763371">
        <w:rPr>
          <w:rFonts w:ascii="Times New Roman" w:hAnsi="Times New Roman" w:cs="Times New Roman"/>
          <w:b/>
          <w:sz w:val="24"/>
          <w:szCs w:val="24"/>
        </w:rPr>
        <w:t>kolísání pracovního výkonu</w:t>
      </w:r>
      <w:r w:rsidR="0021094F" w:rsidRPr="00763371">
        <w:rPr>
          <w:rFonts w:ascii="Times New Roman" w:hAnsi="Times New Roman" w:cs="Times New Roman"/>
          <w:sz w:val="24"/>
          <w:szCs w:val="24"/>
        </w:rPr>
        <w:t xml:space="preserve">. </w:t>
      </w:r>
    </w:p>
    <w:p w:rsidR="004801D7" w:rsidRDefault="004801D7" w:rsidP="00A21918">
      <w:pPr>
        <w:spacing w:after="0" w:line="360" w:lineRule="auto"/>
        <w:jc w:val="both"/>
        <w:rPr>
          <w:rFonts w:ascii="Times New Roman" w:hAnsi="Times New Roman" w:cs="Times New Roman"/>
          <w:sz w:val="24"/>
          <w:szCs w:val="24"/>
        </w:rPr>
      </w:pPr>
    </w:p>
    <w:p w:rsidR="008A24DA" w:rsidRDefault="008A24DA" w:rsidP="00A21918">
      <w:pPr>
        <w:spacing w:after="0" w:line="360" w:lineRule="auto"/>
        <w:jc w:val="both"/>
        <w:rPr>
          <w:rFonts w:ascii="Times New Roman" w:hAnsi="Times New Roman" w:cs="Times New Roman"/>
          <w:sz w:val="24"/>
          <w:szCs w:val="24"/>
        </w:rPr>
      </w:pPr>
      <w:r w:rsidRPr="008A24DA">
        <w:rPr>
          <w:rFonts w:ascii="Times New Roman" w:hAnsi="Times New Roman" w:cs="Times New Roman"/>
          <w:b/>
          <w:sz w:val="24"/>
          <w:szCs w:val="24"/>
        </w:rPr>
        <w:t>Otázka č. 16:</w:t>
      </w:r>
      <w:r>
        <w:rPr>
          <w:rFonts w:ascii="Times New Roman" w:hAnsi="Times New Roman" w:cs="Times New Roman"/>
          <w:sz w:val="24"/>
          <w:szCs w:val="24"/>
        </w:rPr>
        <w:t xml:space="preserve"> Účastní se vaše organizace projektů, které jsou zaměřeny na podporu zaměstnávání duševně nemocných osob?</w:t>
      </w:r>
    </w:p>
    <w:p w:rsidR="00812F1D" w:rsidRDefault="00812F1D" w:rsidP="00812F1D">
      <w:pPr>
        <w:spacing w:after="0" w:line="360" w:lineRule="auto"/>
        <w:jc w:val="center"/>
        <w:rPr>
          <w:rFonts w:ascii="Times New Roman" w:hAnsi="Times New Roman" w:cs="Times New Roman"/>
          <w:sz w:val="24"/>
          <w:szCs w:val="24"/>
        </w:rPr>
      </w:pPr>
      <w:r w:rsidRPr="00812F1D">
        <w:rPr>
          <w:rFonts w:ascii="Times New Roman" w:hAnsi="Times New Roman" w:cs="Times New Roman"/>
          <w:noProof/>
          <w:sz w:val="24"/>
          <w:szCs w:val="24"/>
        </w:rPr>
        <w:drawing>
          <wp:inline distT="0" distB="0" distL="0" distR="0">
            <wp:extent cx="3629025" cy="2266950"/>
            <wp:effectExtent l="19050" t="0" r="0" b="0"/>
            <wp:docPr id="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17EF" w:rsidRDefault="00D465E2" w:rsidP="00A219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Graf č. 9 se vztahuje k otázce č. 16. Tato otázka zjišťovala, zda se oslovené organizace zapojují do projektů na podporu zaměstnávání duševně nemocných osob. </w:t>
      </w:r>
      <w:r w:rsidR="00206BA7">
        <w:rPr>
          <w:rFonts w:ascii="Times New Roman" w:hAnsi="Times New Roman" w:cs="Times New Roman"/>
          <w:sz w:val="24"/>
          <w:szCs w:val="24"/>
        </w:rPr>
        <w:t xml:space="preserve">Respondenti měli uvést jednu ze dvou nabízených možností. </w:t>
      </w:r>
      <w:r w:rsidRPr="00D465E2">
        <w:rPr>
          <w:rFonts w:ascii="Times New Roman" w:hAnsi="Times New Roman" w:cs="Times New Roman"/>
          <w:b/>
          <w:sz w:val="24"/>
          <w:szCs w:val="24"/>
        </w:rPr>
        <w:t>77 %</w:t>
      </w:r>
      <w:r>
        <w:rPr>
          <w:rFonts w:ascii="Times New Roman" w:hAnsi="Times New Roman" w:cs="Times New Roman"/>
          <w:sz w:val="24"/>
          <w:szCs w:val="24"/>
        </w:rPr>
        <w:t xml:space="preserve"> (37 respondentů) uvedlo odpověď ano a </w:t>
      </w:r>
      <w:r w:rsidRPr="00D465E2">
        <w:rPr>
          <w:rFonts w:ascii="Times New Roman" w:hAnsi="Times New Roman" w:cs="Times New Roman"/>
          <w:b/>
          <w:sz w:val="24"/>
          <w:szCs w:val="24"/>
        </w:rPr>
        <w:t>23 %</w:t>
      </w:r>
      <w:r>
        <w:rPr>
          <w:rFonts w:ascii="Times New Roman" w:hAnsi="Times New Roman" w:cs="Times New Roman"/>
          <w:sz w:val="24"/>
          <w:szCs w:val="24"/>
        </w:rPr>
        <w:t xml:space="preserve"> (11 respondentů) se projektů neúčastní. Zmiňované </w:t>
      </w:r>
      <w:r w:rsidRPr="00763371">
        <w:rPr>
          <w:rFonts w:ascii="Times New Roman" w:hAnsi="Times New Roman" w:cs="Times New Roman"/>
          <w:b/>
          <w:sz w:val="24"/>
          <w:szCs w:val="24"/>
        </w:rPr>
        <w:t xml:space="preserve">projekty lze považovat za jeden z významných nástrojů podpory pracovní aktivizace a uplatnitelnosti </w:t>
      </w:r>
      <w:r w:rsidR="00F017EF" w:rsidRPr="00763371">
        <w:rPr>
          <w:rFonts w:ascii="Times New Roman" w:hAnsi="Times New Roman" w:cs="Times New Roman"/>
          <w:b/>
          <w:sz w:val="24"/>
          <w:szCs w:val="24"/>
        </w:rPr>
        <w:t xml:space="preserve">duševně nemocných </w:t>
      </w:r>
      <w:r w:rsidR="00F40712">
        <w:rPr>
          <w:rFonts w:ascii="Times New Roman" w:hAnsi="Times New Roman" w:cs="Times New Roman"/>
          <w:b/>
          <w:sz w:val="24"/>
          <w:szCs w:val="24"/>
        </w:rPr>
        <w:t xml:space="preserve">osob </w:t>
      </w:r>
      <w:r w:rsidRPr="00763371">
        <w:rPr>
          <w:rFonts w:ascii="Times New Roman" w:hAnsi="Times New Roman" w:cs="Times New Roman"/>
          <w:b/>
          <w:sz w:val="24"/>
          <w:szCs w:val="24"/>
        </w:rPr>
        <w:t>na trhu práce</w:t>
      </w:r>
      <w:r>
        <w:rPr>
          <w:rFonts w:ascii="Times New Roman" w:hAnsi="Times New Roman" w:cs="Times New Roman"/>
          <w:sz w:val="24"/>
          <w:szCs w:val="24"/>
        </w:rPr>
        <w:t xml:space="preserve">. </w:t>
      </w:r>
      <w:r w:rsidR="00F017EF">
        <w:rPr>
          <w:rFonts w:ascii="Times New Roman" w:hAnsi="Times New Roman" w:cs="Times New Roman"/>
          <w:sz w:val="24"/>
          <w:szCs w:val="24"/>
        </w:rPr>
        <w:t>Odpovědi respondentů ukazují, že většina oslovených zařízení se do těchto projektů zapojuje</w:t>
      </w:r>
      <w:r w:rsidR="007657EC">
        <w:rPr>
          <w:rFonts w:ascii="Times New Roman" w:hAnsi="Times New Roman" w:cs="Times New Roman"/>
          <w:sz w:val="24"/>
          <w:szCs w:val="24"/>
        </w:rPr>
        <w:t xml:space="preserve">, což </w:t>
      </w:r>
      <w:r w:rsidR="00937E44">
        <w:rPr>
          <w:rFonts w:ascii="Times New Roman" w:hAnsi="Times New Roman" w:cs="Times New Roman"/>
          <w:sz w:val="24"/>
          <w:szCs w:val="24"/>
        </w:rPr>
        <w:t>vede k </w:t>
      </w:r>
      <w:r w:rsidR="00317513">
        <w:rPr>
          <w:rFonts w:ascii="Times New Roman" w:hAnsi="Times New Roman" w:cs="Times New Roman"/>
          <w:sz w:val="24"/>
          <w:szCs w:val="24"/>
        </w:rPr>
        <w:t>větší</w:t>
      </w:r>
      <w:r w:rsidR="00937E44">
        <w:rPr>
          <w:rFonts w:ascii="Times New Roman" w:hAnsi="Times New Roman" w:cs="Times New Roman"/>
          <w:sz w:val="24"/>
          <w:szCs w:val="24"/>
        </w:rPr>
        <w:t>m možnostem</w:t>
      </w:r>
      <w:r w:rsidR="007657EC">
        <w:rPr>
          <w:rFonts w:ascii="Times New Roman" w:hAnsi="Times New Roman" w:cs="Times New Roman"/>
          <w:sz w:val="24"/>
          <w:szCs w:val="24"/>
        </w:rPr>
        <w:t xml:space="preserve"> pracovní</w:t>
      </w:r>
      <w:r w:rsidR="00937E44">
        <w:rPr>
          <w:rFonts w:ascii="Times New Roman" w:hAnsi="Times New Roman" w:cs="Times New Roman"/>
          <w:sz w:val="24"/>
          <w:szCs w:val="24"/>
        </w:rPr>
        <w:t>ho</w:t>
      </w:r>
      <w:r w:rsidR="007657EC">
        <w:rPr>
          <w:rFonts w:ascii="Times New Roman" w:hAnsi="Times New Roman" w:cs="Times New Roman"/>
          <w:sz w:val="24"/>
          <w:szCs w:val="24"/>
        </w:rPr>
        <w:t xml:space="preserve"> uplatnění. </w:t>
      </w:r>
      <w:r w:rsidR="004801D7">
        <w:rPr>
          <w:rFonts w:ascii="Times New Roman" w:hAnsi="Times New Roman" w:cs="Times New Roman"/>
          <w:sz w:val="24"/>
          <w:szCs w:val="24"/>
        </w:rPr>
        <w:t>Na druhou stranu by bylo zajímavé zjistit, co vede téměř ¼ zařízení k tomu, že tyto projekty nevyužívají.</w:t>
      </w:r>
    </w:p>
    <w:p w:rsidR="007657EC" w:rsidRDefault="007657EC" w:rsidP="00A21918">
      <w:pPr>
        <w:spacing w:after="0" w:line="360" w:lineRule="auto"/>
        <w:jc w:val="both"/>
        <w:rPr>
          <w:rFonts w:ascii="Times New Roman" w:hAnsi="Times New Roman" w:cs="Times New Roman"/>
          <w:sz w:val="24"/>
          <w:szCs w:val="24"/>
        </w:rPr>
      </w:pPr>
    </w:p>
    <w:p w:rsidR="00F017EF" w:rsidRDefault="00F017EF" w:rsidP="00A21918">
      <w:pPr>
        <w:spacing w:after="0" w:line="360" w:lineRule="auto"/>
        <w:jc w:val="both"/>
        <w:rPr>
          <w:rFonts w:ascii="Times New Roman" w:hAnsi="Times New Roman" w:cs="Times New Roman"/>
          <w:sz w:val="24"/>
          <w:szCs w:val="24"/>
        </w:rPr>
      </w:pPr>
      <w:r w:rsidRPr="00F017EF">
        <w:rPr>
          <w:rFonts w:ascii="Times New Roman" w:hAnsi="Times New Roman" w:cs="Times New Roman"/>
          <w:b/>
          <w:sz w:val="24"/>
          <w:szCs w:val="24"/>
        </w:rPr>
        <w:t>Otázka č. 17:</w:t>
      </w:r>
      <w:r>
        <w:rPr>
          <w:rFonts w:ascii="Times New Roman" w:hAnsi="Times New Roman" w:cs="Times New Roman"/>
          <w:b/>
          <w:sz w:val="24"/>
          <w:szCs w:val="24"/>
        </w:rPr>
        <w:t xml:space="preserve"> </w:t>
      </w:r>
      <w:r>
        <w:rPr>
          <w:rFonts w:ascii="Times New Roman" w:hAnsi="Times New Roman" w:cs="Times New Roman"/>
          <w:sz w:val="24"/>
          <w:szCs w:val="24"/>
        </w:rPr>
        <w:t>Narážíte při práci s klienty s duševním onemocněním na nějaké překážky (bariéry), které je mohou při pracovní aktivizaci a uplatnitelnosti na trhu práce limitovat?</w:t>
      </w:r>
    </w:p>
    <w:p w:rsidR="00216335" w:rsidRPr="00023637" w:rsidRDefault="00206BA7" w:rsidP="00A219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Otázka č. 17 měla za cíl zjistit, zda </w:t>
      </w:r>
      <w:r w:rsidR="004801D7">
        <w:rPr>
          <w:rFonts w:ascii="Times New Roman" w:hAnsi="Times New Roman" w:cs="Times New Roman"/>
          <w:sz w:val="24"/>
          <w:szCs w:val="24"/>
        </w:rPr>
        <w:t xml:space="preserve">oslovení </w:t>
      </w:r>
      <w:r>
        <w:rPr>
          <w:rFonts w:ascii="Times New Roman" w:hAnsi="Times New Roman" w:cs="Times New Roman"/>
          <w:sz w:val="24"/>
          <w:szCs w:val="24"/>
        </w:rPr>
        <w:t xml:space="preserve">pracovníci narážejí při práci s klienty s duševním onemocněním na nějaké překážky, které je při pracovní aktivizaci a uplatnitelnosti na trhu práce mohou limitovat. Respondenti měli </w:t>
      </w:r>
      <w:r w:rsidR="00A93180">
        <w:rPr>
          <w:rFonts w:ascii="Times New Roman" w:hAnsi="Times New Roman" w:cs="Times New Roman"/>
          <w:sz w:val="24"/>
          <w:szCs w:val="24"/>
        </w:rPr>
        <w:lastRenderedPageBreak/>
        <w:t xml:space="preserve">označit jednu ze dvou nabízených možností. Na tuto otázku odpovědělo </w:t>
      </w:r>
      <w:r w:rsidR="00A93180" w:rsidRPr="00A93180">
        <w:rPr>
          <w:rFonts w:ascii="Times New Roman" w:hAnsi="Times New Roman" w:cs="Times New Roman"/>
          <w:b/>
          <w:sz w:val="24"/>
          <w:szCs w:val="24"/>
        </w:rPr>
        <w:t>100</w:t>
      </w:r>
      <w:r w:rsidR="00A93180">
        <w:rPr>
          <w:rFonts w:ascii="Times New Roman" w:hAnsi="Times New Roman" w:cs="Times New Roman"/>
          <w:b/>
          <w:sz w:val="24"/>
          <w:szCs w:val="24"/>
        </w:rPr>
        <w:t xml:space="preserve"> </w:t>
      </w:r>
      <w:r w:rsidR="00A93180" w:rsidRPr="00EE66A0">
        <w:rPr>
          <w:rFonts w:ascii="Times New Roman" w:hAnsi="Times New Roman" w:cs="Times New Roman"/>
          <w:b/>
          <w:sz w:val="24"/>
          <w:szCs w:val="24"/>
        </w:rPr>
        <w:t xml:space="preserve">% </w:t>
      </w:r>
      <w:r w:rsidR="00A93180">
        <w:rPr>
          <w:rFonts w:ascii="Times New Roman" w:hAnsi="Times New Roman" w:cs="Times New Roman"/>
          <w:sz w:val="24"/>
          <w:szCs w:val="24"/>
        </w:rPr>
        <w:t xml:space="preserve">(50 respondentů) </w:t>
      </w:r>
      <w:r w:rsidR="00A93180" w:rsidRPr="00EE66A0">
        <w:rPr>
          <w:rFonts w:ascii="Times New Roman" w:hAnsi="Times New Roman" w:cs="Times New Roman"/>
          <w:b/>
          <w:sz w:val="24"/>
          <w:szCs w:val="24"/>
        </w:rPr>
        <w:t>ano</w:t>
      </w:r>
      <w:r w:rsidR="00A93180" w:rsidRPr="00EE66A0">
        <w:rPr>
          <w:rFonts w:ascii="Times New Roman" w:hAnsi="Times New Roman" w:cs="Times New Roman"/>
          <w:sz w:val="24"/>
          <w:szCs w:val="24"/>
        </w:rPr>
        <w:t>.</w:t>
      </w:r>
      <w:r w:rsidR="00A93180">
        <w:rPr>
          <w:rFonts w:ascii="Times New Roman" w:hAnsi="Times New Roman" w:cs="Times New Roman"/>
          <w:sz w:val="24"/>
          <w:szCs w:val="24"/>
        </w:rPr>
        <w:t xml:space="preserve"> </w:t>
      </w:r>
      <w:r w:rsidR="007657EC">
        <w:rPr>
          <w:rFonts w:ascii="Times New Roman" w:hAnsi="Times New Roman" w:cs="Times New Roman"/>
          <w:sz w:val="24"/>
          <w:szCs w:val="24"/>
        </w:rPr>
        <w:t>Odpovědi respondent</w:t>
      </w:r>
      <w:r w:rsidR="000B1851">
        <w:rPr>
          <w:rFonts w:ascii="Times New Roman" w:hAnsi="Times New Roman" w:cs="Times New Roman"/>
          <w:sz w:val="24"/>
          <w:szCs w:val="24"/>
        </w:rPr>
        <w:t>ů</w:t>
      </w:r>
      <w:r w:rsidR="007657EC">
        <w:rPr>
          <w:rFonts w:ascii="Times New Roman" w:hAnsi="Times New Roman" w:cs="Times New Roman"/>
          <w:sz w:val="24"/>
          <w:szCs w:val="24"/>
        </w:rPr>
        <w:t xml:space="preserve"> jednoznačně potvrzují výsledky předchozích otázek</w:t>
      </w:r>
      <w:r w:rsidR="009C5E98">
        <w:rPr>
          <w:rFonts w:ascii="Times New Roman" w:hAnsi="Times New Roman" w:cs="Times New Roman"/>
          <w:sz w:val="24"/>
          <w:szCs w:val="24"/>
        </w:rPr>
        <w:t>, které na určité limity ukazují</w:t>
      </w:r>
      <w:r w:rsidR="007657EC">
        <w:rPr>
          <w:rFonts w:ascii="Times New Roman" w:hAnsi="Times New Roman" w:cs="Times New Roman"/>
          <w:sz w:val="24"/>
          <w:szCs w:val="24"/>
        </w:rPr>
        <w:t xml:space="preserve">. </w:t>
      </w:r>
      <w:r w:rsidR="00216335">
        <w:rPr>
          <w:rFonts w:ascii="Times New Roman" w:hAnsi="Times New Roman" w:cs="Times New Roman"/>
          <w:sz w:val="24"/>
          <w:szCs w:val="24"/>
        </w:rPr>
        <w:t xml:space="preserve">Tyto odpovědi potvrzují teoretické poznatky v kapitole 1. 2, </w:t>
      </w:r>
      <w:r w:rsidR="00216335" w:rsidRPr="00023637">
        <w:rPr>
          <w:rFonts w:ascii="Times New Roman" w:hAnsi="Times New Roman" w:cs="Times New Roman"/>
          <w:sz w:val="24"/>
          <w:szCs w:val="24"/>
        </w:rPr>
        <w:t>kde je popsáno, v jakých oblastech</w:t>
      </w:r>
      <w:r w:rsidR="00F44BA1">
        <w:rPr>
          <w:rFonts w:ascii="Times New Roman" w:hAnsi="Times New Roman" w:cs="Times New Roman"/>
          <w:sz w:val="24"/>
          <w:szCs w:val="24"/>
        </w:rPr>
        <w:t xml:space="preserve"> psychiky</w:t>
      </w:r>
      <w:r w:rsidR="00216335" w:rsidRPr="00023637">
        <w:rPr>
          <w:rFonts w:ascii="Times New Roman" w:hAnsi="Times New Roman" w:cs="Times New Roman"/>
          <w:sz w:val="24"/>
          <w:szCs w:val="24"/>
        </w:rPr>
        <w:t xml:space="preserve"> může duševní onemocnění svého nositele ovlivňovat a tedy i limitovat. </w:t>
      </w:r>
      <w:r w:rsidR="00763371">
        <w:rPr>
          <w:rFonts w:ascii="Times New Roman" w:hAnsi="Times New Roman" w:cs="Times New Roman"/>
          <w:sz w:val="24"/>
          <w:szCs w:val="24"/>
        </w:rPr>
        <w:t xml:space="preserve">Jsou to zejména </w:t>
      </w:r>
      <w:r w:rsidR="00763371" w:rsidRPr="00763371">
        <w:rPr>
          <w:rFonts w:ascii="Times New Roman" w:hAnsi="Times New Roman" w:cs="Times New Roman"/>
          <w:b/>
          <w:sz w:val="24"/>
          <w:szCs w:val="24"/>
        </w:rPr>
        <w:t>poruchy vnímání, emotivity, myšlení, paměti, jednání a pozornosti</w:t>
      </w:r>
      <w:r w:rsidR="00763371">
        <w:rPr>
          <w:rFonts w:ascii="Times New Roman" w:hAnsi="Times New Roman" w:cs="Times New Roman"/>
          <w:sz w:val="24"/>
          <w:szCs w:val="24"/>
        </w:rPr>
        <w:t xml:space="preserve">. </w:t>
      </w:r>
    </w:p>
    <w:p w:rsidR="007657EC" w:rsidRDefault="007657EC" w:rsidP="00A21918">
      <w:pPr>
        <w:spacing w:after="0" w:line="360" w:lineRule="auto"/>
        <w:jc w:val="both"/>
        <w:rPr>
          <w:rFonts w:ascii="Times New Roman" w:hAnsi="Times New Roman" w:cs="Times New Roman"/>
          <w:sz w:val="24"/>
          <w:szCs w:val="24"/>
        </w:rPr>
      </w:pPr>
    </w:p>
    <w:p w:rsidR="00203807" w:rsidRDefault="009C5E98" w:rsidP="00A21918">
      <w:pPr>
        <w:spacing w:after="0" w:line="360" w:lineRule="auto"/>
        <w:jc w:val="both"/>
        <w:rPr>
          <w:rFonts w:ascii="Times New Roman" w:hAnsi="Times New Roman" w:cs="Times New Roman"/>
          <w:sz w:val="24"/>
          <w:szCs w:val="24"/>
        </w:rPr>
      </w:pPr>
      <w:r w:rsidRPr="009C5E98">
        <w:rPr>
          <w:rFonts w:ascii="Times New Roman" w:hAnsi="Times New Roman" w:cs="Times New Roman"/>
          <w:b/>
          <w:sz w:val="24"/>
          <w:szCs w:val="24"/>
        </w:rPr>
        <w:t>Otázka č. 18:</w:t>
      </w:r>
      <w:r>
        <w:rPr>
          <w:rFonts w:ascii="Times New Roman" w:hAnsi="Times New Roman" w:cs="Times New Roman"/>
          <w:sz w:val="24"/>
          <w:szCs w:val="24"/>
        </w:rPr>
        <w:t xml:space="preserve"> Uveďte konkrétní překážky (bariéry), které vás v rámci podpory pracovní aktivizace a zaměstnávání duševně nemocných osob limitují?</w:t>
      </w:r>
    </w:p>
    <w:p w:rsidR="00203807" w:rsidRDefault="00203807" w:rsidP="00203807">
      <w:pPr>
        <w:spacing w:after="0" w:line="360" w:lineRule="auto"/>
        <w:jc w:val="center"/>
        <w:rPr>
          <w:rFonts w:ascii="Times New Roman" w:hAnsi="Times New Roman" w:cs="Times New Roman"/>
          <w:sz w:val="24"/>
          <w:szCs w:val="24"/>
        </w:rPr>
      </w:pPr>
      <w:r w:rsidRPr="00203807">
        <w:rPr>
          <w:rFonts w:ascii="Times New Roman" w:hAnsi="Times New Roman" w:cs="Times New Roman"/>
          <w:noProof/>
          <w:sz w:val="24"/>
          <w:szCs w:val="24"/>
        </w:rPr>
        <w:drawing>
          <wp:inline distT="0" distB="0" distL="0" distR="0">
            <wp:extent cx="4679315" cy="3765386"/>
            <wp:effectExtent l="19050" t="0" r="6985" b="0"/>
            <wp:docPr id="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D4355" w:rsidRDefault="009C5E98" w:rsidP="009C5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Graf č. 10 se vztahuje k otázce č. 18, jejímž cílem bylo zjistit konkrétní překážky (bariéry), které </w:t>
      </w:r>
      <w:r w:rsidR="00AF6235">
        <w:rPr>
          <w:rFonts w:ascii="Times New Roman" w:hAnsi="Times New Roman" w:cs="Times New Roman"/>
          <w:sz w:val="24"/>
          <w:szCs w:val="24"/>
        </w:rPr>
        <w:t xml:space="preserve">oslovené </w:t>
      </w:r>
      <w:r>
        <w:rPr>
          <w:rFonts w:ascii="Times New Roman" w:hAnsi="Times New Roman" w:cs="Times New Roman"/>
          <w:sz w:val="24"/>
          <w:szCs w:val="24"/>
        </w:rPr>
        <w:t>pracovníky při podpoře pracovní aktivizace a zaměstnávání duševně nemocných lidí limitují</w:t>
      </w:r>
      <w:r w:rsidR="00A744F9">
        <w:rPr>
          <w:rFonts w:ascii="Times New Roman" w:hAnsi="Times New Roman" w:cs="Times New Roman"/>
          <w:sz w:val="24"/>
          <w:szCs w:val="24"/>
        </w:rPr>
        <w:t>.</w:t>
      </w:r>
      <w:r>
        <w:rPr>
          <w:rFonts w:ascii="Times New Roman" w:hAnsi="Times New Roman" w:cs="Times New Roman"/>
          <w:sz w:val="24"/>
          <w:szCs w:val="24"/>
        </w:rPr>
        <w:t xml:space="preserve"> Respondenti mohli uvést více variant odpovědí</w:t>
      </w:r>
      <w:r w:rsidR="00102004">
        <w:rPr>
          <w:rFonts w:ascii="Times New Roman" w:hAnsi="Times New Roman" w:cs="Times New Roman"/>
          <w:sz w:val="24"/>
          <w:szCs w:val="24"/>
        </w:rPr>
        <w:t xml:space="preserve">, ze 7 nabízených možností. Nejvíce </w:t>
      </w:r>
      <w:r w:rsidR="00102004" w:rsidRPr="00102004">
        <w:rPr>
          <w:rFonts w:ascii="Times New Roman" w:hAnsi="Times New Roman" w:cs="Times New Roman"/>
          <w:b/>
          <w:sz w:val="24"/>
          <w:szCs w:val="24"/>
        </w:rPr>
        <w:t>23 %</w:t>
      </w:r>
      <w:r w:rsidR="00102004">
        <w:rPr>
          <w:rFonts w:ascii="Times New Roman" w:hAnsi="Times New Roman" w:cs="Times New Roman"/>
          <w:sz w:val="24"/>
          <w:szCs w:val="24"/>
        </w:rPr>
        <w:t xml:space="preserve"> (43</w:t>
      </w:r>
      <w:r w:rsidR="00AF6235">
        <w:rPr>
          <w:rFonts w:ascii="Times New Roman" w:hAnsi="Times New Roman" w:cs="Times New Roman"/>
          <w:sz w:val="24"/>
          <w:szCs w:val="24"/>
        </w:rPr>
        <w:t xml:space="preserve"> odpovědí</w:t>
      </w:r>
      <w:r w:rsidR="00102004">
        <w:rPr>
          <w:rFonts w:ascii="Times New Roman" w:hAnsi="Times New Roman" w:cs="Times New Roman"/>
          <w:sz w:val="24"/>
          <w:szCs w:val="24"/>
        </w:rPr>
        <w:t xml:space="preserve">) uvedlo, že určitou překážkou pro jejich klienty je stres vyvolaný zátěžovou situací, </w:t>
      </w:r>
      <w:r w:rsidR="00102004" w:rsidRPr="00102004">
        <w:rPr>
          <w:rFonts w:ascii="Times New Roman" w:hAnsi="Times New Roman" w:cs="Times New Roman"/>
          <w:b/>
          <w:sz w:val="24"/>
          <w:szCs w:val="24"/>
        </w:rPr>
        <w:t>19 %</w:t>
      </w:r>
      <w:r w:rsidR="00102004">
        <w:rPr>
          <w:rFonts w:ascii="Times New Roman" w:hAnsi="Times New Roman" w:cs="Times New Roman"/>
          <w:sz w:val="24"/>
          <w:szCs w:val="24"/>
        </w:rPr>
        <w:t xml:space="preserve"> </w:t>
      </w:r>
      <w:r w:rsidR="0033495E">
        <w:rPr>
          <w:rFonts w:ascii="Times New Roman" w:hAnsi="Times New Roman" w:cs="Times New Roman"/>
          <w:sz w:val="24"/>
          <w:szCs w:val="24"/>
        </w:rPr>
        <w:t>(3</w:t>
      </w:r>
      <w:r w:rsidR="00647BAC">
        <w:rPr>
          <w:rFonts w:ascii="Times New Roman" w:hAnsi="Times New Roman" w:cs="Times New Roman"/>
          <w:sz w:val="24"/>
          <w:szCs w:val="24"/>
        </w:rPr>
        <w:t>6</w:t>
      </w:r>
      <w:r w:rsidR="00AF6235">
        <w:rPr>
          <w:rFonts w:ascii="Times New Roman" w:hAnsi="Times New Roman" w:cs="Times New Roman"/>
          <w:sz w:val="24"/>
          <w:szCs w:val="24"/>
        </w:rPr>
        <w:t xml:space="preserve"> odpovědí</w:t>
      </w:r>
      <w:r w:rsidR="0033495E">
        <w:rPr>
          <w:rFonts w:ascii="Times New Roman" w:hAnsi="Times New Roman" w:cs="Times New Roman"/>
          <w:sz w:val="24"/>
          <w:szCs w:val="24"/>
        </w:rPr>
        <w:t xml:space="preserve">) </w:t>
      </w:r>
      <w:r w:rsidR="00102004">
        <w:rPr>
          <w:rFonts w:ascii="Times New Roman" w:hAnsi="Times New Roman" w:cs="Times New Roman"/>
          <w:sz w:val="24"/>
          <w:szCs w:val="24"/>
        </w:rPr>
        <w:t xml:space="preserve">vnímá jako překážku problematiku stigmatizace, </w:t>
      </w:r>
      <w:r w:rsidR="00102004" w:rsidRPr="00102004">
        <w:rPr>
          <w:rFonts w:ascii="Times New Roman" w:hAnsi="Times New Roman" w:cs="Times New Roman"/>
          <w:b/>
          <w:sz w:val="24"/>
          <w:szCs w:val="24"/>
        </w:rPr>
        <w:t>17 %</w:t>
      </w:r>
      <w:r w:rsidR="00102004">
        <w:rPr>
          <w:rFonts w:ascii="Times New Roman" w:hAnsi="Times New Roman" w:cs="Times New Roman"/>
          <w:sz w:val="24"/>
          <w:szCs w:val="24"/>
        </w:rPr>
        <w:t xml:space="preserve"> (33</w:t>
      </w:r>
      <w:r w:rsidR="00AF6235">
        <w:rPr>
          <w:rFonts w:ascii="Times New Roman" w:hAnsi="Times New Roman" w:cs="Times New Roman"/>
          <w:sz w:val="24"/>
          <w:szCs w:val="24"/>
        </w:rPr>
        <w:t xml:space="preserve"> odpovědí</w:t>
      </w:r>
      <w:r w:rsidR="00102004">
        <w:rPr>
          <w:rFonts w:ascii="Times New Roman" w:hAnsi="Times New Roman" w:cs="Times New Roman"/>
          <w:sz w:val="24"/>
          <w:szCs w:val="24"/>
        </w:rPr>
        <w:t>) uvedlo medikaci</w:t>
      </w:r>
      <w:r w:rsidR="001D6656">
        <w:rPr>
          <w:rFonts w:ascii="Times New Roman" w:hAnsi="Times New Roman" w:cs="Times New Roman"/>
          <w:sz w:val="24"/>
          <w:szCs w:val="24"/>
        </w:rPr>
        <w:t xml:space="preserve"> a </w:t>
      </w:r>
      <w:r w:rsidR="00102004" w:rsidRPr="00102004">
        <w:rPr>
          <w:rFonts w:ascii="Times New Roman" w:hAnsi="Times New Roman" w:cs="Times New Roman"/>
          <w:b/>
          <w:sz w:val="24"/>
          <w:szCs w:val="24"/>
        </w:rPr>
        <w:t>16 %</w:t>
      </w:r>
      <w:r w:rsidR="00102004">
        <w:rPr>
          <w:rFonts w:ascii="Times New Roman" w:hAnsi="Times New Roman" w:cs="Times New Roman"/>
          <w:b/>
          <w:sz w:val="24"/>
          <w:szCs w:val="24"/>
        </w:rPr>
        <w:t xml:space="preserve"> </w:t>
      </w:r>
      <w:r w:rsidR="001D6656">
        <w:rPr>
          <w:rFonts w:ascii="Times New Roman" w:hAnsi="Times New Roman" w:cs="Times New Roman"/>
          <w:sz w:val="24"/>
          <w:szCs w:val="24"/>
        </w:rPr>
        <w:lastRenderedPageBreak/>
        <w:t>(30</w:t>
      </w:r>
      <w:r w:rsidR="00AF6235">
        <w:rPr>
          <w:rFonts w:ascii="Times New Roman" w:hAnsi="Times New Roman" w:cs="Times New Roman"/>
          <w:sz w:val="24"/>
          <w:szCs w:val="24"/>
        </w:rPr>
        <w:t xml:space="preserve"> odpovědí</w:t>
      </w:r>
      <w:r w:rsidR="001D6656">
        <w:rPr>
          <w:rFonts w:ascii="Times New Roman" w:hAnsi="Times New Roman" w:cs="Times New Roman"/>
          <w:sz w:val="24"/>
          <w:szCs w:val="24"/>
        </w:rPr>
        <w:t xml:space="preserve">) považuje za překážku samotné duševní onemocnění a komunikaci duševně nemocných osob. Nejméně </w:t>
      </w:r>
      <w:r w:rsidR="001D6656" w:rsidRPr="001D6656">
        <w:rPr>
          <w:rFonts w:ascii="Times New Roman" w:hAnsi="Times New Roman" w:cs="Times New Roman"/>
          <w:b/>
          <w:sz w:val="24"/>
          <w:szCs w:val="24"/>
        </w:rPr>
        <w:t>5 %</w:t>
      </w:r>
      <w:r w:rsidR="001D6656">
        <w:rPr>
          <w:rFonts w:ascii="Times New Roman" w:hAnsi="Times New Roman" w:cs="Times New Roman"/>
          <w:sz w:val="24"/>
          <w:szCs w:val="24"/>
        </w:rPr>
        <w:t xml:space="preserve"> (10</w:t>
      </w:r>
      <w:r w:rsidR="00AF6235">
        <w:rPr>
          <w:rFonts w:ascii="Times New Roman" w:hAnsi="Times New Roman" w:cs="Times New Roman"/>
          <w:sz w:val="24"/>
          <w:szCs w:val="24"/>
        </w:rPr>
        <w:t xml:space="preserve"> odpovědí</w:t>
      </w:r>
      <w:r w:rsidR="001D6656">
        <w:rPr>
          <w:rFonts w:ascii="Times New Roman" w:hAnsi="Times New Roman" w:cs="Times New Roman"/>
          <w:sz w:val="24"/>
          <w:szCs w:val="24"/>
        </w:rPr>
        <w:t xml:space="preserve">) uvedlo legislativní limity. Možnost ostatní využily </w:t>
      </w:r>
      <w:r w:rsidR="001D6656" w:rsidRPr="001D6656">
        <w:rPr>
          <w:rFonts w:ascii="Times New Roman" w:hAnsi="Times New Roman" w:cs="Times New Roman"/>
          <w:b/>
          <w:sz w:val="24"/>
          <w:szCs w:val="24"/>
        </w:rPr>
        <w:t>4 %</w:t>
      </w:r>
      <w:r w:rsidR="001D6656">
        <w:rPr>
          <w:rFonts w:ascii="Times New Roman" w:hAnsi="Times New Roman" w:cs="Times New Roman"/>
          <w:sz w:val="24"/>
          <w:szCs w:val="24"/>
        </w:rPr>
        <w:t xml:space="preserve"> (7</w:t>
      </w:r>
      <w:r w:rsidR="00AF6235">
        <w:rPr>
          <w:rFonts w:ascii="Times New Roman" w:hAnsi="Times New Roman" w:cs="Times New Roman"/>
          <w:sz w:val="24"/>
          <w:szCs w:val="24"/>
        </w:rPr>
        <w:t xml:space="preserve"> odpovědí</w:t>
      </w:r>
      <w:r w:rsidR="001D6656">
        <w:rPr>
          <w:rFonts w:ascii="Times New Roman" w:hAnsi="Times New Roman" w:cs="Times New Roman"/>
          <w:sz w:val="24"/>
          <w:szCs w:val="24"/>
        </w:rPr>
        <w:t>)</w:t>
      </w:r>
      <w:r w:rsidR="00023637">
        <w:rPr>
          <w:rFonts w:ascii="Times New Roman" w:hAnsi="Times New Roman" w:cs="Times New Roman"/>
          <w:sz w:val="24"/>
          <w:szCs w:val="24"/>
        </w:rPr>
        <w:t>, jejich odpovědi zněly: snížená schopnost duševně nemocných osob čelit nárokům na otevřeném trhu práce, nedostatek vhodných pracovních míst, nedostatek míst v chráněném prostředí. Odpovědi respondentů potvrzují teoretické poznatky uvedené v kapitole 1.</w:t>
      </w:r>
      <w:r w:rsidR="00FE72CA">
        <w:rPr>
          <w:rFonts w:ascii="Times New Roman" w:hAnsi="Times New Roman" w:cs="Times New Roman"/>
          <w:sz w:val="24"/>
          <w:szCs w:val="24"/>
        </w:rPr>
        <w:t xml:space="preserve"> 1</w:t>
      </w:r>
      <w:r w:rsidR="00023637">
        <w:rPr>
          <w:rFonts w:ascii="Times New Roman" w:hAnsi="Times New Roman" w:cs="Times New Roman"/>
          <w:sz w:val="24"/>
          <w:szCs w:val="24"/>
        </w:rPr>
        <w:t xml:space="preserve">, </w:t>
      </w:r>
      <w:r w:rsidR="00737A24" w:rsidRPr="00023637">
        <w:rPr>
          <w:rFonts w:ascii="Times New Roman" w:hAnsi="Times New Roman" w:cs="Times New Roman"/>
          <w:sz w:val="24"/>
          <w:szCs w:val="24"/>
        </w:rPr>
        <w:t xml:space="preserve">kde je popsáno, </w:t>
      </w:r>
      <w:r w:rsidR="00E70927">
        <w:rPr>
          <w:rFonts w:ascii="Times New Roman" w:hAnsi="Times New Roman" w:cs="Times New Roman"/>
          <w:sz w:val="24"/>
          <w:szCs w:val="24"/>
        </w:rPr>
        <w:t xml:space="preserve">jakým způsobem </w:t>
      </w:r>
      <w:r w:rsidR="00737A24" w:rsidRPr="00023637">
        <w:rPr>
          <w:rFonts w:ascii="Times New Roman" w:hAnsi="Times New Roman" w:cs="Times New Roman"/>
          <w:sz w:val="24"/>
          <w:szCs w:val="24"/>
        </w:rPr>
        <w:t xml:space="preserve">může duševní onemocnění svého nositele ovlivňovat a tedy i limitovat. </w:t>
      </w:r>
      <w:r w:rsidR="000D4355">
        <w:rPr>
          <w:rFonts w:ascii="Times New Roman" w:hAnsi="Times New Roman" w:cs="Times New Roman"/>
          <w:sz w:val="24"/>
          <w:szCs w:val="24"/>
        </w:rPr>
        <w:t xml:space="preserve">Jedná se zejména o </w:t>
      </w:r>
      <w:r w:rsidR="000D4355" w:rsidRPr="00763371">
        <w:rPr>
          <w:rFonts w:ascii="Times New Roman" w:hAnsi="Times New Roman" w:cs="Times New Roman"/>
          <w:b/>
          <w:sz w:val="24"/>
          <w:szCs w:val="24"/>
        </w:rPr>
        <w:t>emocionální oblast, problémy v komunikaci a</w:t>
      </w:r>
      <w:r w:rsidR="00E70927">
        <w:rPr>
          <w:rFonts w:ascii="Times New Roman" w:hAnsi="Times New Roman" w:cs="Times New Roman"/>
          <w:b/>
          <w:sz w:val="24"/>
          <w:szCs w:val="24"/>
        </w:rPr>
        <w:t xml:space="preserve"> v</w:t>
      </w:r>
      <w:r w:rsidR="000D4355" w:rsidRPr="00763371">
        <w:rPr>
          <w:rFonts w:ascii="Times New Roman" w:hAnsi="Times New Roman" w:cs="Times New Roman"/>
          <w:b/>
          <w:sz w:val="24"/>
          <w:szCs w:val="24"/>
        </w:rPr>
        <w:t xml:space="preserve"> odlišných projevech chování</w:t>
      </w:r>
      <w:r w:rsidR="000D4355">
        <w:rPr>
          <w:rFonts w:ascii="Times New Roman" w:hAnsi="Times New Roman" w:cs="Times New Roman"/>
          <w:sz w:val="24"/>
          <w:szCs w:val="24"/>
        </w:rPr>
        <w:t xml:space="preserve">. </w:t>
      </w:r>
      <w:r w:rsidR="00737A24">
        <w:rPr>
          <w:rFonts w:ascii="Times New Roman" w:hAnsi="Times New Roman" w:cs="Times New Roman"/>
          <w:sz w:val="24"/>
          <w:szCs w:val="24"/>
        </w:rPr>
        <w:t xml:space="preserve">Jisté </w:t>
      </w:r>
      <w:r w:rsidR="000D4355">
        <w:rPr>
          <w:rFonts w:ascii="Times New Roman" w:hAnsi="Times New Roman" w:cs="Times New Roman"/>
          <w:sz w:val="24"/>
          <w:szCs w:val="24"/>
        </w:rPr>
        <w:t xml:space="preserve">teoretické </w:t>
      </w:r>
      <w:r w:rsidR="00737A24">
        <w:rPr>
          <w:rFonts w:ascii="Times New Roman" w:hAnsi="Times New Roman" w:cs="Times New Roman"/>
          <w:sz w:val="24"/>
          <w:szCs w:val="24"/>
        </w:rPr>
        <w:t>souvislosti můžeme sledovat také v kapitole 2. 2, k</w:t>
      </w:r>
      <w:r w:rsidR="003E1D5C">
        <w:rPr>
          <w:rFonts w:ascii="Times New Roman" w:hAnsi="Times New Roman" w:cs="Times New Roman"/>
          <w:sz w:val="24"/>
          <w:szCs w:val="24"/>
        </w:rPr>
        <w:t xml:space="preserve">terá popisuje, jak velkou </w:t>
      </w:r>
      <w:r w:rsidR="002E0B77">
        <w:rPr>
          <w:rFonts w:ascii="Times New Roman" w:hAnsi="Times New Roman" w:cs="Times New Roman"/>
          <w:sz w:val="24"/>
          <w:szCs w:val="24"/>
        </w:rPr>
        <w:t xml:space="preserve">bariérou </w:t>
      </w:r>
      <w:r w:rsidR="003E1D5C">
        <w:rPr>
          <w:rFonts w:ascii="Times New Roman" w:hAnsi="Times New Roman" w:cs="Times New Roman"/>
          <w:sz w:val="24"/>
          <w:szCs w:val="24"/>
        </w:rPr>
        <w:t xml:space="preserve">může </w:t>
      </w:r>
      <w:r w:rsidR="002E0B77">
        <w:rPr>
          <w:rFonts w:ascii="Times New Roman" w:hAnsi="Times New Roman" w:cs="Times New Roman"/>
          <w:sz w:val="24"/>
          <w:szCs w:val="24"/>
        </w:rPr>
        <w:t xml:space="preserve">být </w:t>
      </w:r>
      <w:r w:rsidR="003E1D5C">
        <w:rPr>
          <w:rFonts w:ascii="Times New Roman" w:hAnsi="Times New Roman" w:cs="Times New Roman"/>
          <w:sz w:val="24"/>
          <w:szCs w:val="24"/>
        </w:rPr>
        <w:t xml:space="preserve">pro duševně nemocného jedince </w:t>
      </w:r>
      <w:r w:rsidR="003E1D5C" w:rsidRPr="00763371">
        <w:rPr>
          <w:rFonts w:ascii="Times New Roman" w:hAnsi="Times New Roman" w:cs="Times New Roman"/>
          <w:b/>
          <w:sz w:val="24"/>
          <w:szCs w:val="24"/>
        </w:rPr>
        <w:t xml:space="preserve">stigmatizace </w:t>
      </w:r>
      <w:r w:rsidR="00317D0A">
        <w:rPr>
          <w:rFonts w:ascii="Times New Roman" w:hAnsi="Times New Roman" w:cs="Times New Roman"/>
          <w:b/>
          <w:sz w:val="24"/>
          <w:szCs w:val="24"/>
        </w:rPr>
        <w:t>jeho</w:t>
      </w:r>
      <w:r w:rsidR="003E1D5C" w:rsidRPr="00763371">
        <w:rPr>
          <w:rFonts w:ascii="Times New Roman" w:hAnsi="Times New Roman" w:cs="Times New Roman"/>
          <w:b/>
          <w:sz w:val="24"/>
          <w:szCs w:val="24"/>
        </w:rPr>
        <w:t xml:space="preserve"> okolí</w:t>
      </w:r>
      <w:r w:rsidR="00317D0A">
        <w:rPr>
          <w:rFonts w:ascii="Times New Roman" w:hAnsi="Times New Roman" w:cs="Times New Roman"/>
          <w:b/>
          <w:sz w:val="24"/>
          <w:szCs w:val="24"/>
        </w:rPr>
        <w:t>m</w:t>
      </w:r>
      <w:r w:rsidR="003E1D5C">
        <w:rPr>
          <w:rFonts w:ascii="Times New Roman" w:hAnsi="Times New Roman" w:cs="Times New Roman"/>
          <w:sz w:val="24"/>
          <w:szCs w:val="24"/>
        </w:rPr>
        <w:t>.</w:t>
      </w:r>
      <w:r w:rsidR="000D4355">
        <w:rPr>
          <w:rFonts w:ascii="Times New Roman" w:hAnsi="Times New Roman" w:cs="Times New Roman"/>
          <w:sz w:val="24"/>
          <w:szCs w:val="24"/>
        </w:rPr>
        <w:t xml:space="preserve"> Z výsledků je</w:t>
      </w:r>
      <w:r w:rsidR="002E0B77">
        <w:rPr>
          <w:rFonts w:ascii="Times New Roman" w:hAnsi="Times New Roman" w:cs="Times New Roman"/>
          <w:sz w:val="24"/>
          <w:szCs w:val="24"/>
        </w:rPr>
        <w:t xml:space="preserve"> rovněž patrné</w:t>
      </w:r>
      <w:r w:rsidR="000D4355">
        <w:rPr>
          <w:rFonts w:ascii="Times New Roman" w:hAnsi="Times New Roman" w:cs="Times New Roman"/>
          <w:sz w:val="24"/>
          <w:szCs w:val="24"/>
        </w:rPr>
        <w:t xml:space="preserve">, že </w:t>
      </w:r>
      <w:r w:rsidR="002E0B77">
        <w:rPr>
          <w:rFonts w:ascii="Times New Roman" w:hAnsi="Times New Roman" w:cs="Times New Roman"/>
          <w:sz w:val="24"/>
          <w:szCs w:val="24"/>
        </w:rPr>
        <w:t xml:space="preserve">významnou překážkou </w:t>
      </w:r>
      <w:r w:rsidR="00DE4DB1">
        <w:rPr>
          <w:rFonts w:ascii="Times New Roman" w:hAnsi="Times New Roman" w:cs="Times New Roman"/>
          <w:sz w:val="24"/>
          <w:szCs w:val="24"/>
        </w:rPr>
        <w:t xml:space="preserve">v souvislosti s duševním onemocněním je </w:t>
      </w:r>
      <w:r w:rsidR="00DE4DB1" w:rsidRPr="00120854">
        <w:rPr>
          <w:rFonts w:ascii="Times New Roman" w:hAnsi="Times New Roman" w:cs="Times New Roman"/>
          <w:b/>
          <w:sz w:val="24"/>
          <w:szCs w:val="24"/>
        </w:rPr>
        <w:t>medikace</w:t>
      </w:r>
      <w:r w:rsidR="00224E22">
        <w:rPr>
          <w:rFonts w:ascii="Times New Roman" w:hAnsi="Times New Roman" w:cs="Times New Roman"/>
          <w:sz w:val="24"/>
          <w:szCs w:val="24"/>
        </w:rPr>
        <w:t>, která je</w:t>
      </w:r>
      <w:r w:rsidR="00332876">
        <w:rPr>
          <w:rFonts w:ascii="Times New Roman" w:hAnsi="Times New Roman" w:cs="Times New Roman"/>
          <w:sz w:val="24"/>
          <w:szCs w:val="24"/>
        </w:rPr>
        <w:t xml:space="preserve"> však</w:t>
      </w:r>
      <w:r w:rsidR="00224E22">
        <w:rPr>
          <w:rFonts w:ascii="Times New Roman" w:hAnsi="Times New Roman" w:cs="Times New Roman"/>
          <w:sz w:val="24"/>
          <w:szCs w:val="24"/>
        </w:rPr>
        <w:t xml:space="preserve"> v mnoha případech pro stabiliz</w:t>
      </w:r>
      <w:r w:rsidR="00DE4DB1">
        <w:rPr>
          <w:rFonts w:ascii="Times New Roman" w:hAnsi="Times New Roman" w:cs="Times New Roman"/>
          <w:sz w:val="24"/>
          <w:szCs w:val="24"/>
        </w:rPr>
        <w:t xml:space="preserve">aci samotného onemocnění nutná. </w:t>
      </w:r>
      <w:r w:rsidR="00224E22">
        <w:rPr>
          <w:rFonts w:ascii="Times New Roman" w:hAnsi="Times New Roman" w:cs="Times New Roman"/>
          <w:sz w:val="24"/>
          <w:szCs w:val="24"/>
        </w:rPr>
        <w:t xml:space="preserve"> </w:t>
      </w:r>
    </w:p>
    <w:p w:rsidR="00D87AD0" w:rsidRDefault="00D87AD0" w:rsidP="009C5E98">
      <w:pPr>
        <w:spacing w:after="0" w:line="360" w:lineRule="auto"/>
        <w:jc w:val="both"/>
        <w:rPr>
          <w:rFonts w:ascii="Times New Roman" w:hAnsi="Times New Roman" w:cs="Times New Roman"/>
          <w:sz w:val="24"/>
          <w:szCs w:val="24"/>
        </w:rPr>
      </w:pPr>
    </w:p>
    <w:p w:rsidR="00D87AD0" w:rsidRPr="001D6656" w:rsidRDefault="00D87AD0" w:rsidP="009C5E98">
      <w:pPr>
        <w:spacing w:after="0" w:line="360" w:lineRule="auto"/>
        <w:jc w:val="both"/>
        <w:rPr>
          <w:rFonts w:ascii="Times New Roman" w:hAnsi="Times New Roman" w:cs="Times New Roman"/>
          <w:sz w:val="24"/>
          <w:szCs w:val="24"/>
        </w:rPr>
      </w:pPr>
      <w:r w:rsidRPr="00D87AD0">
        <w:rPr>
          <w:rFonts w:ascii="Times New Roman" w:hAnsi="Times New Roman" w:cs="Times New Roman"/>
          <w:b/>
          <w:sz w:val="24"/>
          <w:szCs w:val="24"/>
        </w:rPr>
        <w:t>Otázka č. 19:</w:t>
      </w:r>
      <w:r>
        <w:rPr>
          <w:rFonts w:ascii="Times New Roman" w:hAnsi="Times New Roman" w:cs="Times New Roman"/>
          <w:sz w:val="24"/>
          <w:szCs w:val="24"/>
        </w:rPr>
        <w:t xml:space="preserve"> Používáte nějaké nástroje pro zmírnění nebo odstranění zmíněných překážek (bariér)?</w:t>
      </w:r>
    </w:p>
    <w:p w:rsidR="00476469" w:rsidRDefault="00146907" w:rsidP="00476469">
      <w:pPr>
        <w:spacing w:after="0" w:line="360" w:lineRule="auto"/>
        <w:jc w:val="center"/>
        <w:rPr>
          <w:rFonts w:ascii="Times New Roman" w:hAnsi="Times New Roman" w:cs="Times New Roman"/>
          <w:sz w:val="24"/>
          <w:szCs w:val="24"/>
        </w:rPr>
      </w:pPr>
      <w:r w:rsidRPr="00146907">
        <w:rPr>
          <w:rFonts w:ascii="Times New Roman" w:hAnsi="Times New Roman" w:cs="Times New Roman"/>
          <w:noProof/>
          <w:sz w:val="24"/>
          <w:szCs w:val="24"/>
        </w:rPr>
        <w:drawing>
          <wp:inline distT="0" distB="0" distL="0" distR="0">
            <wp:extent cx="3952875" cy="2124075"/>
            <wp:effectExtent l="19050" t="0" r="0" b="0"/>
            <wp:docPr id="9"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360F5" w:rsidRDefault="00A93BA6" w:rsidP="004764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Graf č. 11 se vztahuje k otázce č. 19, která úzce souvisí s otázkou předchozí. Tato otázka zjišťuje, zda </w:t>
      </w:r>
      <w:r w:rsidR="00AF6235">
        <w:rPr>
          <w:rFonts w:ascii="Times New Roman" w:hAnsi="Times New Roman" w:cs="Times New Roman"/>
          <w:sz w:val="24"/>
          <w:szCs w:val="24"/>
        </w:rPr>
        <w:t xml:space="preserve">oslovení </w:t>
      </w:r>
      <w:r>
        <w:rPr>
          <w:rFonts w:ascii="Times New Roman" w:hAnsi="Times New Roman" w:cs="Times New Roman"/>
          <w:sz w:val="24"/>
          <w:szCs w:val="24"/>
        </w:rPr>
        <w:t xml:space="preserve">pracovníci využívají nějaké nástroje pro odstranění nebo zmírnění překážek (bariér), které uváděli v otázce č. 18. Respondenti měli uvést jednu ze dvou nabízených možností. </w:t>
      </w:r>
      <w:r w:rsidRPr="00A93BA6">
        <w:rPr>
          <w:rFonts w:ascii="Times New Roman" w:hAnsi="Times New Roman" w:cs="Times New Roman"/>
          <w:b/>
          <w:sz w:val="24"/>
          <w:szCs w:val="24"/>
        </w:rPr>
        <w:t>77 %</w:t>
      </w:r>
      <w:r>
        <w:rPr>
          <w:rFonts w:ascii="Times New Roman" w:hAnsi="Times New Roman" w:cs="Times New Roman"/>
          <w:sz w:val="24"/>
          <w:szCs w:val="24"/>
        </w:rPr>
        <w:t xml:space="preserve"> (37 respondentů) uvedlo možnost ano a </w:t>
      </w:r>
      <w:r w:rsidRPr="00A93BA6">
        <w:rPr>
          <w:rFonts w:ascii="Times New Roman" w:hAnsi="Times New Roman" w:cs="Times New Roman"/>
          <w:b/>
          <w:sz w:val="24"/>
          <w:szCs w:val="24"/>
        </w:rPr>
        <w:t>23 %</w:t>
      </w:r>
      <w:r>
        <w:rPr>
          <w:rFonts w:ascii="Times New Roman" w:hAnsi="Times New Roman" w:cs="Times New Roman"/>
          <w:sz w:val="24"/>
          <w:szCs w:val="24"/>
        </w:rPr>
        <w:t xml:space="preserve"> (11 respondentů) nepoužívá žádné nástroje pro odstranění zmíněných překážek. Výsledky ukazují, že </w:t>
      </w:r>
      <w:r>
        <w:rPr>
          <w:rFonts w:ascii="Times New Roman" w:hAnsi="Times New Roman" w:cs="Times New Roman"/>
          <w:sz w:val="24"/>
          <w:szCs w:val="24"/>
        </w:rPr>
        <w:lastRenderedPageBreak/>
        <w:t xml:space="preserve">většina </w:t>
      </w:r>
      <w:r w:rsidR="00AF6235">
        <w:rPr>
          <w:rFonts w:ascii="Times New Roman" w:hAnsi="Times New Roman" w:cs="Times New Roman"/>
          <w:sz w:val="24"/>
          <w:szCs w:val="24"/>
        </w:rPr>
        <w:t xml:space="preserve">respondentů </w:t>
      </w:r>
      <w:r>
        <w:rPr>
          <w:rFonts w:ascii="Times New Roman" w:hAnsi="Times New Roman" w:cs="Times New Roman"/>
          <w:sz w:val="24"/>
          <w:szCs w:val="24"/>
        </w:rPr>
        <w:t xml:space="preserve">si je vědoma určitých limitů a snaží se spolu s klienty pracovat na jejich odstranění. </w:t>
      </w:r>
      <w:r w:rsidR="00AF6235">
        <w:rPr>
          <w:rFonts w:ascii="Times New Roman" w:hAnsi="Times New Roman" w:cs="Times New Roman"/>
          <w:sz w:val="24"/>
          <w:szCs w:val="24"/>
        </w:rPr>
        <w:t>Nicméně téměř ¼ uvedla, že nevyužívá žádné nástroje ke zmírnění neb</w:t>
      </w:r>
      <w:r w:rsidR="00476469">
        <w:rPr>
          <w:rFonts w:ascii="Times New Roman" w:hAnsi="Times New Roman" w:cs="Times New Roman"/>
          <w:sz w:val="24"/>
          <w:szCs w:val="24"/>
        </w:rPr>
        <w:t>o odstranění uvedených překážek a to i přesto, že 100 % respondentů uvedlo v otázce č. 17, že při práci se svými klienty narážejí na určité překážky.</w:t>
      </w:r>
      <w:r w:rsidR="00AF6235">
        <w:rPr>
          <w:rFonts w:ascii="Times New Roman" w:hAnsi="Times New Roman" w:cs="Times New Roman"/>
          <w:sz w:val="24"/>
          <w:szCs w:val="24"/>
        </w:rPr>
        <w:t xml:space="preserve"> Toto zjištění může ukazovat, že pracovníci těchto zařízení </w:t>
      </w:r>
      <w:r w:rsidR="00BD369B">
        <w:rPr>
          <w:rFonts w:ascii="Times New Roman" w:hAnsi="Times New Roman" w:cs="Times New Roman"/>
          <w:sz w:val="24"/>
          <w:szCs w:val="24"/>
        </w:rPr>
        <w:t xml:space="preserve">nevyužívají v </w:t>
      </w:r>
      <w:r w:rsidR="00AF6235">
        <w:rPr>
          <w:rFonts w:ascii="Times New Roman" w:hAnsi="Times New Roman" w:cs="Times New Roman"/>
          <w:sz w:val="24"/>
          <w:szCs w:val="24"/>
        </w:rPr>
        <w:t xml:space="preserve">dostatečně </w:t>
      </w:r>
      <w:r w:rsidR="00BD369B">
        <w:rPr>
          <w:rFonts w:ascii="Times New Roman" w:hAnsi="Times New Roman" w:cs="Times New Roman"/>
          <w:sz w:val="24"/>
          <w:szCs w:val="24"/>
        </w:rPr>
        <w:t xml:space="preserve">míře </w:t>
      </w:r>
      <w:r w:rsidR="00AF6235">
        <w:rPr>
          <w:rFonts w:ascii="Times New Roman" w:hAnsi="Times New Roman" w:cs="Times New Roman"/>
          <w:sz w:val="24"/>
          <w:szCs w:val="24"/>
        </w:rPr>
        <w:t xml:space="preserve">všechny nástroje, které by mohly </w:t>
      </w:r>
      <w:r w:rsidR="00BD369B">
        <w:rPr>
          <w:rFonts w:ascii="Times New Roman" w:hAnsi="Times New Roman" w:cs="Times New Roman"/>
          <w:sz w:val="24"/>
          <w:szCs w:val="24"/>
        </w:rPr>
        <w:t xml:space="preserve">podpořit pracovní aktivizaci a uplatnitelnost duševně nemocných osob na trhu práce. </w:t>
      </w:r>
      <w:r w:rsidR="00AF6235">
        <w:rPr>
          <w:rFonts w:ascii="Times New Roman" w:hAnsi="Times New Roman" w:cs="Times New Roman"/>
          <w:sz w:val="24"/>
          <w:szCs w:val="24"/>
        </w:rPr>
        <w:t xml:space="preserve"> </w:t>
      </w:r>
    </w:p>
    <w:p w:rsidR="00F01437" w:rsidRDefault="00F01437" w:rsidP="00A93BA6">
      <w:pPr>
        <w:spacing w:after="0" w:line="360" w:lineRule="auto"/>
        <w:jc w:val="both"/>
        <w:rPr>
          <w:rFonts w:ascii="Times New Roman" w:hAnsi="Times New Roman" w:cs="Times New Roman"/>
          <w:sz w:val="24"/>
          <w:szCs w:val="24"/>
        </w:rPr>
      </w:pPr>
    </w:p>
    <w:p w:rsidR="00321356" w:rsidRDefault="007360F5" w:rsidP="00A93BA6">
      <w:pPr>
        <w:spacing w:after="0" w:line="360" w:lineRule="auto"/>
        <w:jc w:val="both"/>
        <w:rPr>
          <w:rFonts w:ascii="Times New Roman" w:hAnsi="Times New Roman" w:cs="Times New Roman"/>
          <w:sz w:val="24"/>
          <w:szCs w:val="24"/>
        </w:rPr>
      </w:pPr>
      <w:r w:rsidRPr="007360F5">
        <w:rPr>
          <w:rFonts w:ascii="Times New Roman" w:hAnsi="Times New Roman" w:cs="Times New Roman"/>
          <w:b/>
          <w:sz w:val="24"/>
          <w:szCs w:val="24"/>
        </w:rPr>
        <w:t>Otázka č. 20:</w:t>
      </w:r>
      <w:r>
        <w:rPr>
          <w:rFonts w:ascii="Times New Roman" w:hAnsi="Times New Roman" w:cs="Times New Roman"/>
          <w:sz w:val="24"/>
          <w:szCs w:val="24"/>
        </w:rPr>
        <w:t xml:space="preserve"> Pokud ano, uveďte jaké?</w:t>
      </w:r>
    </w:p>
    <w:p w:rsidR="00476469" w:rsidRDefault="00476469" w:rsidP="00A93BA6">
      <w:pPr>
        <w:spacing w:after="0" w:line="360" w:lineRule="auto"/>
        <w:jc w:val="both"/>
        <w:rPr>
          <w:rFonts w:ascii="Times New Roman" w:hAnsi="Times New Roman" w:cs="Times New Roman"/>
          <w:sz w:val="24"/>
          <w:szCs w:val="24"/>
        </w:rPr>
      </w:pPr>
    </w:p>
    <w:p w:rsidR="00C80359" w:rsidRDefault="00444AAD" w:rsidP="00444AAD">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Tabulka č. 6:  Nástroje pro zmírnění a odstranění překážek</w:t>
      </w:r>
    </w:p>
    <w:tbl>
      <w:tblPr>
        <w:tblW w:w="7280" w:type="dxa"/>
        <w:tblInd w:w="55" w:type="dxa"/>
        <w:tblCellMar>
          <w:left w:w="70" w:type="dxa"/>
          <w:right w:w="70" w:type="dxa"/>
        </w:tblCellMar>
        <w:tblLook w:val="04A0"/>
      </w:tblPr>
      <w:tblGrid>
        <w:gridCol w:w="6160"/>
        <w:gridCol w:w="1120"/>
      </w:tblGrid>
      <w:tr w:rsidR="00C4356E" w:rsidRPr="00C4356E" w:rsidTr="00C4356E">
        <w:trPr>
          <w:trHeight w:val="342"/>
        </w:trPr>
        <w:tc>
          <w:tcPr>
            <w:tcW w:w="6160" w:type="dxa"/>
            <w:tcBorders>
              <w:top w:val="single" w:sz="12" w:space="0" w:color="auto"/>
              <w:left w:val="single" w:sz="12" w:space="0" w:color="auto"/>
              <w:bottom w:val="single" w:sz="12" w:space="0" w:color="auto"/>
              <w:right w:val="single" w:sz="12" w:space="0" w:color="auto"/>
            </w:tcBorders>
            <w:shd w:val="clear" w:color="000000" w:fill="808080"/>
            <w:vAlign w:val="bottom"/>
            <w:hideMark/>
          </w:tcPr>
          <w:p w:rsidR="00C4356E" w:rsidRPr="00C4356E" w:rsidRDefault="00C4356E" w:rsidP="00C4356E">
            <w:pPr>
              <w:spacing w:after="0" w:line="240" w:lineRule="auto"/>
              <w:jc w:val="center"/>
              <w:rPr>
                <w:rFonts w:ascii="Times New Roman" w:eastAsia="Times New Roman" w:hAnsi="Times New Roman" w:cs="Times New Roman"/>
                <w:b/>
                <w:bCs/>
                <w:color w:val="000000"/>
                <w:sz w:val="24"/>
                <w:szCs w:val="24"/>
              </w:rPr>
            </w:pPr>
            <w:r w:rsidRPr="00C4356E">
              <w:rPr>
                <w:rFonts w:ascii="Times New Roman" w:eastAsia="Times New Roman" w:hAnsi="Times New Roman" w:cs="Times New Roman"/>
                <w:b/>
                <w:bCs/>
                <w:color w:val="000000"/>
                <w:sz w:val="24"/>
                <w:szCs w:val="24"/>
              </w:rPr>
              <w:t xml:space="preserve">Nástroje pro zmírnění a odstranění překážek </w:t>
            </w:r>
          </w:p>
        </w:tc>
        <w:tc>
          <w:tcPr>
            <w:tcW w:w="1120" w:type="dxa"/>
            <w:tcBorders>
              <w:top w:val="single" w:sz="12" w:space="0" w:color="auto"/>
              <w:left w:val="nil"/>
              <w:bottom w:val="single" w:sz="12" w:space="0" w:color="auto"/>
              <w:right w:val="single" w:sz="12" w:space="0" w:color="auto"/>
            </w:tcBorders>
            <w:shd w:val="clear" w:color="000000" w:fill="808080"/>
            <w:vAlign w:val="bottom"/>
            <w:hideMark/>
          </w:tcPr>
          <w:p w:rsidR="00C4356E" w:rsidRPr="00C4356E" w:rsidRDefault="00C4356E" w:rsidP="00C4356E">
            <w:pPr>
              <w:spacing w:after="0" w:line="240" w:lineRule="auto"/>
              <w:jc w:val="center"/>
              <w:rPr>
                <w:rFonts w:ascii="Times New Roman" w:eastAsia="Times New Roman" w:hAnsi="Times New Roman" w:cs="Times New Roman"/>
                <w:b/>
                <w:bCs/>
                <w:color w:val="000000"/>
                <w:sz w:val="24"/>
                <w:szCs w:val="24"/>
              </w:rPr>
            </w:pPr>
            <w:r w:rsidRPr="00C4356E">
              <w:rPr>
                <w:rFonts w:ascii="Times New Roman" w:eastAsia="Times New Roman" w:hAnsi="Times New Roman" w:cs="Times New Roman"/>
                <w:b/>
                <w:bCs/>
                <w:color w:val="000000"/>
                <w:sz w:val="24"/>
                <w:szCs w:val="24"/>
              </w:rPr>
              <w:t>Četnost</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Spolupráce s psychology a psychiatry</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13</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Individuální konzultace a rozhovory s klienty</w:t>
            </w:r>
          </w:p>
        </w:tc>
        <w:tc>
          <w:tcPr>
            <w:tcW w:w="1120" w:type="dxa"/>
            <w:tcBorders>
              <w:top w:val="nil"/>
              <w:left w:val="nil"/>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13</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Příprava na zvládání stresových a zátěžových situací</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10</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Spolupráce se zaměstnavateli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9</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jc w:val="both"/>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Nácvik komunikačních, pracovních a sociálních dovedností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8</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Osvěta veřejnosti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8</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proofErr w:type="spellStart"/>
            <w:r w:rsidRPr="00C4356E">
              <w:rPr>
                <w:rFonts w:ascii="Times New Roman" w:eastAsia="Times New Roman" w:hAnsi="Times New Roman" w:cs="Times New Roman"/>
                <w:color w:val="000000"/>
                <w:sz w:val="24"/>
                <w:szCs w:val="24"/>
              </w:rPr>
              <w:t>Destigmatizace</w:t>
            </w:r>
            <w:proofErr w:type="spellEnd"/>
            <w:r w:rsidRPr="00C4356E">
              <w:rPr>
                <w:rFonts w:ascii="Times New Roman" w:eastAsia="Times New Roman" w:hAnsi="Times New Roman" w:cs="Times New Roman"/>
                <w:color w:val="000000"/>
                <w:sz w:val="24"/>
                <w:szCs w:val="24"/>
              </w:rPr>
              <w:t xml:space="preserve"> – pořádání akcí pro veřejnost</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7</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Podpora klienta přímo na pracovišti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7</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V rámci chráněných míst postupné navyšování zátěže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5</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Nácvik komunikace se zaměstnavatelem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4</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Skupinové komunikační aktivity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4</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Vyhledávání pracovního místa s menšími nároky na výkon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4</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Úprava pracovních podmínek u konkrétního zaměstnavatele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3</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Cvičné praxe u zaměstnavatele na otevřeném trhu práce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3</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Vytvoření krizového plánu pro případ náhlého stavu klienta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2</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Terapeutické programy (</w:t>
            </w:r>
            <w:proofErr w:type="spellStart"/>
            <w:r w:rsidRPr="00C4356E">
              <w:rPr>
                <w:rFonts w:ascii="Times New Roman" w:eastAsia="Times New Roman" w:hAnsi="Times New Roman" w:cs="Times New Roman"/>
                <w:color w:val="000000"/>
                <w:sz w:val="24"/>
                <w:szCs w:val="24"/>
              </w:rPr>
              <w:t>arteterapie</w:t>
            </w:r>
            <w:proofErr w:type="spellEnd"/>
            <w:r w:rsidRPr="00C4356E">
              <w:rPr>
                <w:rFonts w:ascii="Times New Roman" w:eastAsia="Times New Roman" w:hAnsi="Times New Roman" w:cs="Times New Roman"/>
                <w:color w:val="000000"/>
                <w:sz w:val="24"/>
                <w:szCs w:val="24"/>
              </w:rPr>
              <w:t xml:space="preserve">, </w:t>
            </w:r>
            <w:proofErr w:type="spellStart"/>
            <w:r w:rsidRPr="00C4356E">
              <w:rPr>
                <w:rFonts w:ascii="Times New Roman" w:eastAsia="Times New Roman" w:hAnsi="Times New Roman" w:cs="Times New Roman"/>
                <w:color w:val="000000"/>
                <w:sz w:val="24"/>
                <w:szCs w:val="24"/>
              </w:rPr>
              <w:t>dramaterapie</w:t>
            </w:r>
            <w:proofErr w:type="spellEnd"/>
            <w:r w:rsidRPr="00C4356E">
              <w:rPr>
                <w:rFonts w:ascii="Times New Roman" w:eastAsia="Times New Roman" w:hAnsi="Times New Roman" w:cs="Times New Roman"/>
                <w:color w:val="000000"/>
                <w:sz w:val="24"/>
                <w:szCs w:val="24"/>
              </w:rPr>
              <w:t xml:space="preserve">)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2</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Vzdělávání zaměstnanců</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2</w:t>
            </w:r>
          </w:p>
        </w:tc>
      </w:tr>
      <w:tr w:rsidR="00C4356E" w:rsidRPr="00C4356E" w:rsidTr="00C4356E">
        <w:trPr>
          <w:trHeight w:val="342"/>
        </w:trPr>
        <w:tc>
          <w:tcPr>
            <w:tcW w:w="6160" w:type="dxa"/>
            <w:tcBorders>
              <w:top w:val="nil"/>
              <w:left w:val="single" w:sz="12" w:space="0" w:color="auto"/>
              <w:bottom w:val="single" w:sz="12" w:space="0" w:color="auto"/>
              <w:right w:val="single" w:sz="12" w:space="0" w:color="auto"/>
            </w:tcBorders>
            <w:shd w:val="clear" w:color="000000" w:fill="FFFFFF"/>
            <w:vAlign w:val="bottom"/>
            <w:hideMark/>
          </w:tcPr>
          <w:p w:rsidR="00C4356E" w:rsidRPr="00C4356E" w:rsidRDefault="00C4356E" w:rsidP="00C4356E">
            <w:pPr>
              <w:spacing w:after="0" w:line="240" w:lineRule="auto"/>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 xml:space="preserve">Pravidelné schůzky s klientem o průběhu zaměstnání </w:t>
            </w:r>
          </w:p>
        </w:tc>
        <w:tc>
          <w:tcPr>
            <w:tcW w:w="1120" w:type="dxa"/>
            <w:tcBorders>
              <w:top w:val="nil"/>
              <w:left w:val="nil"/>
              <w:bottom w:val="single" w:sz="12" w:space="0" w:color="auto"/>
              <w:right w:val="single" w:sz="12" w:space="0" w:color="auto"/>
            </w:tcBorders>
            <w:shd w:val="clear" w:color="000000" w:fill="FFFFFF"/>
            <w:vAlign w:val="center"/>
            <w:hideMark/>
          </w:tcPr>
          <w:p w:rsidR="00C4356E" w:rsidRPr="00C4356E" w:rsidRDefault="00C4356E" w:rsidP="00C4356E">
            <w:pPr>
              <w:spacing w:after="0" w:line="240" w:lineRule="auto"/>
              <w:jc w:val="right"/>
              <w:rPr>
                <w:rFonts w:ascii="Times New Roman" w:eastAsia="Times New Roman" w:hAnsi="Times New Roman" w:cs="Times New Roman"/>
                <w:color w:val="000000"/>
                <w:sz w:val="24"/>
                <w:szCs w:val="24"/>
              </w:rPr>
            </w:pPr>
            <w:r w:rsidRPr="00C4356E">
              <w:rPr>
                <w:rFonts w:ascii="Times New Roman" w:eastAsia="Times New Roman" w:hAnsi="Times New Roman" w:cs="Times New Roman"/>
                <w:color w:val="000000"/>
                <w:sz w:val="24"/>
                <w:szCs w:val="24"/>
              </w:rPr>
              <w:t>1</w:t>
            </w:r>
          </w:p>
        </w:tc>
      </w:tr>
    </w:tbl>
    <w:p w:rsidR="004C7DEB" w:rsidRDefault="004C7DEB" w:rsidP="005C0C6D">
      <w:pPr>
        <w:spacing w:after="0" w:line="360" w:lineRule="auto"/>
        <w:jc w:val="both"/>
        <w:rPr>
          <w:rFonts w:ascii="Times New Roman" w:hAnsi="Times New Roman" w:cs="Times New Roman"/>
          <w:sz w:val="24"/>
          <w:szCs w:val="24"/>
        </w:rPr>
      </w:pPr>
    </w:p>
    <w:p w:rsidR="004C7DEB" w:rsidRDefault="004C7DEB" w:rsidP="005C0C6D">
      <w:pPr>
        <w:spacing w:after="0" w:line="360" w:lineRule="auto"/>
        <w:jc w:val="both"/>
        <w:rPr>
          <w:rFonts w:ascii="Times New Roman" w:hAnsi="Times New Roman" w:cs="Times New Roman"/>
          <w:sz w:val="24"/>
          <w:szCs w:val="24"/>
        </w:rPr>
      </w:pPr>
    </w:p>
    <w:p w:rsidR="005C0C6D" w:rsidRPr="00D36621" w:rsidRDefault="00DB788F" w:rsidP="005C0C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Tabulka č. 6 se vztahuje k otázce č. 2</w:t>
      </w:r>
      <w:r w:rsidR="00444AAD">
        <w:rPr>
          <w:rFonts w:ascii="Times New Roman" w:hAnsi="Times New Roman" w:cs="Times New Roman"/>
          <w:sz w:val="24"/>
          <w:szCs w:val="24"/>
        </w:rPr>
        <w:t>0</w:t>
      </w:r>
      <w:r>
        <w:rPr>
          <w:rFonts w:ascii="Times New Roman" w:hAnsi="Times New Roman" w:cs="Times New Roman"/>
          <w:sz w:val="24"/>
          <w:szCs w:val="24"/>
        </w:rPr>
        <w:t xml:space="preserve">, která navazuje na </w:t>
      </w:r>
      <w:r w:rsidR="00340DE8">
        <w:rPr>
          <w:rFonts w:ascii="Times New Roman" w:hAnsi="Times New Roman" w:cs="Times New Roman"/>
          <w:sz w:val="24"/>
          <w:szCs w:val="24"/>
        </w:rPr>
        <w:t>dvě předchozí otázky</w:t>
      </w:r>
      <w:r>
        <w:rPr>
          <w:rFonts w:ascii="Times New Roman" w:hAnsi="Times New Roman" w:cs="Times New Roman"/>
          <w:sz w:val="24"/>
          <w:szCs w:val="24"/>
        </w:rPr>
        <w:t>.</w:t>
      </w:r>
      <w:r w:rsidR="00444AAD">
        <w:rPr>
          <w:rFonts w:ascii="Times New Roman" w:hAnsi="Times New Roman" w:cs="Times New Roman"/>
          <w:sz w:val="24"/>
          <w:szCs w:val="24"/>
        </w:rPr>
        <w:t xml:space="preserve"> </w:t>
      </w:r>
      <w:r>
        <w:rPr>
          <w:rFonts w:ascii="Times New Roman" w:hAnsi="Times New Roman" w:cs="Times New Roman"/>
          <w:sz w:val="24"/>
          <w:szCs w:val="24"/>
        </w:rPr>
        <w:t>Tato otázka b</w:t>
      </w:r>
      <w:r w:rsidR="00444AAD">
        <w:rPr>
          <w:rFonts w:ascii="Times New Roman" w:hAnsi="Times New Roman" w:cs="Times New Roman"/>
          <w:sz w:val="24"/>
          <w:szCs w:val="24"/>
        </w:rPr>
        <w:t xml:space="preserve">yla záměrně otevřená a jejím cílem bylo zjistit, jaké konkrétní nástroje </w:t>
      </w:r>
      <w:r w:rsidR="00BD369B">
        <w:rPr>
          <w:rFonts w:ascii="Times New Roman" w:hAnsi="Times New Roman" w:cs="Times New Roman"/>
          <w:sz w:val="24"/>
          <w:szCs w:val="24"/>
        </w:rPr>
        <w:t xml:space="preserve">oslovení </w:t>
      </w:r>
      <w:r w:rsidR="00444AAD">
        <w:rPr>
          <w:rFonts w:ascii="Times New Roman" w:hAnsi="Times New Roman" w:cs="Times New Roman"/>
          <w:sz w:val="24"/>
          <w:szCs w:val="24"/>
        </w:rPr>
        <w:t>pracovníci při práci s klienty využívají proto, aby zmírnili nebo odstranili překážky (bariéry), které uvedli v otázce č. 18</w:t>
      </w:r>
      <w:r w:rsidR="00C3204D">
        <w:rPr>
          <w:rFonts w:ascii="Times New Roman" w:hAnsi="Times New Roman" w:cs="Times New Roman"/>
          <w:sz w:val="24"/>
          <w:szCs w:val="24"/>
        </w:rPr>
        <w:t xml:space="preserve">. </w:t>
      </w:r>
      <w:r w:rsidR="00F7090D">
        <w:rPr>
          <w:rFonts w:ascii="Times New Roman" w:hAnsi="Times New Roman" w:cs="Times New Roman"/>
          <w:sz w:val="24"/>
          <w:szCs w:val="24"/>
        </w:rPr>
        <w:t xml:space="preserve">Uvedené odpovědi </w:t>
      </w:r>
      <w:r w:rsidR="00C3204D">
        <w:rPr>
          <w:rFonts w:ascii="Times New Roman" w:hAnsi="Times New Roman" w:cs="Times New Roman"/>
          <w:sz w:val="24"/>
          <w:szCs w:val="24"/>
        </w:rPr>
        <w:t>respondentů</w:t>
      </w:r>
      <w:r w:rsidR="00F7090D">
        <w:rPr>
          <w:rFonts w:ascii="Times New Roman" w:hAnsi="Times New Roman" w:cs="Times New Roman"/>
          <w:sz w:val="24"/>
          <w:szCs w:val="24"/>
        </w:rPr>
        <w:t xml:space="preserve"> ukazují na jisté souvislosti mezi uvedenými překážkami </w:t>
      </w:r>
      <w:r w:rsidR="00733F51">
        <w:rPr>
          <w:rFonts w:ascii="Times New Roman" w:hAnsi="Times New Roman" w:cs="Times New Roman"/>
          <w:sz w:val="24"/>
          <w:szCs w:val="24"/>
        </w:rPr>
        <w:t xml:space="preserve">(otázka č. 18) </w:t>
      </w:r>
      <w:r w:rsidR="00F7090D">
        <w:rPr>
          <w:rFonts w:ascii="Times New Roman" w:hAnsi="Times New Roman" w:cs="Times New Roman"/>
          <w:sz w:val="24"/>
          <w:szCs w:val="24"/>
        </w:rPr>
        <w:t>a nástroji pro jejich zmírnění či odstranění</w:t>
      </w:r>
      <w:r w:rsidR="00D75EB3">
        <w:rPr>
          <w:rFonts w:ascii="Times New Roman" w:hAnsi="Times New Roman" w:cs="Times New Roman"/>
          <w:sz w:val="24"/>
          <w:szCs w:val="24"/>
        </w:rPr>
        <w:t xml:space="preserve"> (otázka č. 20)</w:t>
      </w:r>
      <w:r w:rsidR="00F7090D">
        <w:rPr>
          <w:rFonts w:ascii="Times New Roman" w:hAnsi="Times New Roman" w:cs="Times New Roman"/>
          <w:sz w:val="24"/>
          <w:szCs w:val="24"/>
        </w:rPr>
        <w:t xml:space="preserve">. </w:t>
      </w:r>
      <w:r w:rsidR="00D75EB3">
        <w:rPr>
          <w:rFonts w:ascii="Times New Roman" w:hAnsi="Times New Roman" w:cs="Times New Roman"/>
          <w:sz w:val="24"/>
          <w:szCs w:val="24"/>
        </w:rPr>
        <w:t xml:space="preserve">Na základě </w:t>
      </w:r>
      <w:r w:rsidR="00D32B7B">
        <w:rPr>
          <w:rFonts w:ascii="Times New Roman" w:hAnsi="Times New Roman" w:cs="Times New Roman"/>
          <w:sz w:val="24"/>
          <w:szCs w:val="24"/>
        </w:rPr>
        <w:t xml:space="preserve">odpovědí respondentů lze říci, že nejvíce využívanými nástroji pro zmírnění a odstranění překážek jsou </w:t>
      </w:r>
      <w:r w:rsidR="00D32B7B" w:rsidRPr="00D75EB3">
        <w:rPr>
          <w:rFonts w:ascii="Times New Roman" w:hAnsi="Times New Roman" w:cs="Times New Roman"/>
          <w:b/>
          <w:sz w:val="24"/>
          <w:szCs w:val="24"/>
        </w:rPr>
        <w:t>spolupráce s psychology a psychiatry</w:t>
      </w:r>
      <w:r w:rsidR="00D32B7B">
        <w:rPr>
          <w:rFonts w:ascii="Times New Roman" w:hAnsi="Times New Roman" w:cs="Times New Roman"/>
          <w:sz w:val="24"/>
          <w:szCs w:val="24"/>
        </w:rPr>
        <w:t xml:space="preserve"> a </w:t>
      </w:r>
      <w:r w:rsidR="00D32B7B" w:rsidRPr="00D75EB3">
        <w:rPr>
          <w:rFonts w:ascii="Times New Roman" w:hAnsi="Times New Roman" w:cs="Times New Roman"/>
          <w:b/>
          <w:sz w:val="24"/>
          <w:szCs w:val="24"/>
        </w:rPr>
        <w:t>individuální konzultace a rozhovory s klienty</w:t>
      </w:r>
      <w:r w:rsidR="001E7587">
        <w:rPr>
          <w:rFonts w:ascii="Times New Roman" w:hAnsi="Times New Roman" w:cs="Times New Roman"/>
          <w:sz w:val="24"/>
          <w:szCs w:val="24"/>
        </w:rPr>
        <w:t xml:space="preserve">. Dále pracovníci </w:t>
      </w:r>
      <w:r w:rsidR="00D32B7B">
        <w:rPr>
          <w:rFonts w:ascii="Times New Roman" w:hAnsi="Times New Roman" w:cs="Times New Roman"/>
          <w:sz w:val="24"/>
          <w:szCs w:val="24"/>
        </w:rPr>
        <w:t>využ</w:t>
      </w:r>
      <w:r w:rsidR="00073A41">
        <w:rPr>
          <w:rFonts w:ascii="Times New Roman" w:hAnsi="Times New Roman" w:cs="Times New Roman"/>
          <w:sz w:val="24"/>
          <w:szCs w:val="24"/>
        </w:rPr>
        <w:t>í</w:t>
      </w:r>
      <w:r w:rsidR="00D32B7B">
        <w:rPr>
          <w:rFonts w:ascii="Times New Roman" w:hAnsi="Times New Roman" w:cs="Times New Roman"/>
          <w:sz w:val="24"/>
          <w:szCs w:val="24"/>
        </w:rPr>
        <w:t xml:space="preserve">vají </w:t>
      </w:r>
      <w:r w:rsidR="00D32B7B" w:rsidRPr="00D75EB3">
        <w:rPr>
          <w:rFonts w:ascii="Times New Roman" w:hAnsi="Times New Roman" w:cs="Times New Roman"/>
          <w:b/>
          <w:sz w:val="24"/>
          <w:szCs w:val="24"/>
        </w:rPr>
        <w:t>spoluprác</w:t>
      </w:r>
      <w:r w:rsidR="00D75EB3" w:rsidRPr="00D75EB3">
        <w:rPr>
          <w:rFonts w:ascii="Times New Roman" w:hAnsi="Times New Roman" w:cs="Times New Roman"/>
          <w:b/>
          <w:sz w:val="24"/>
          <w:szCs w:val="24"/>
        </w:rPr>
        <w:t>e</w:t>
      </w:r>
      <w:r w:rsidR="00D32B7B" w:rsidRPr="00D75EB3">
        <w:rPr>
          <w:rFonts w:ascii="Times New Roman" w:hAnsi="Times New Roman" w:cs="Times New Roman"/>
          <w:b/>
          <w:sz w:val="24"/>
          <w:szCs w:val="24"/>
        </w:rPr>
        <w:t xml:space="preserve"> se zaměstnavateli</w:t>
      </w:r>
      <w:r w:rsidR="00D32B7B">
        <w:rPr>
          <w:rFonts w:ascii="Times New Roman" w:hAnsi="Times New Roman" w:cs="Times New Roman"/>
          <w:sz w:val="24"/>
          <w:szCs w:val="24"/>
        </w:rPr>
        <w:t xml:space="preserve"> a pomocí modelových situací své </w:t>
      </w:r>
      <w:r w:rsidR="00D32B7B" w:rsidRPr="00D75EB3">
        <w:rPr>
          <w:rFonts w:ascii="Times New Roman" w:hAnsi="Times New Roman" w:cs="Times New Roman"/>
          <w:b/>
          <w:sz w:val="24"/>
          <w:szCs w:val="24"/>
        </w:rPr>
        <w:t>klienty</w:t>
      </w:r>
      <w:r w:rsidR="00D32B7B">
        <w:rPr>
          <w:rFonts w:ascii="Times New Roman" w:hAnsi="Times New Roman" w:cs="Times New Roman"/>
          <w:sz w:val="24"/>
          <w:szCs w:val="24"/>
        </w:rPr>
        <w:t xml:space="preserve"> </w:t>
      </w:r>
      <w:r w:rsidR="00D32B7B" w:rsidRPr="00D75EB3">
        <w:rPr>
          <w:rFonts w:ascii="Times New Roman" w:hAnsi="Times New Roman" w:cs="Times New Roman"/>
          <w:b/>
          <w:sz w:val="24"/>
          <w:szCs w:val="24"/>
        </w:rPr>
        <w:t>připravují na zvládání zátěže</w:t>
      </w:r>
      <w:r w:rsidR="00D32B7B">
        <w:rPr>
          <w:rFonts w:ascii="Times New Roman" w:hAnsi="Times New Roman" w:cs="Times New Roman"/>
          <w:sz w:val="24"/>
          <w:szCs w:val="24"/>
        </w:rPr>
        <w:t xml:space="preserve">, kterou zaměstnání zcela určitě je. </w:t>
      </w:r>
      <w:r w:rsidR="00D75EB3">
        <w:rPr>
          <w:rFonts w:ascii="Times New Roman" w:hAnsi="Times New Roman" w:cs="Times New Roman"/>
          <w:sz w:val="24"/>
          <w:szCs w:val="24"/>
        </w:rPr>
        <w:t xml:space="preserve">Důležitý je pro klienty také </w:t>
      </w:r>
      <w:r w:rsidR="00D75EB3" w:rsidRPr="00D75EB3">
        <w:rPr>
          <w:rFonts w:ascii="Times New Roman" w:hAnsi="Times New Roman" w:cs="Times New Roman"/>
          <w:b/>
          <w:sz w:val="24"/>
          <w:szCs w:val="24"/>
        </w:rPr>
        <w:t>nácvik komunikační</w:t>
      </w:r>
      <w:r w:rsidR="00063191">
        <w:rPr>
          <w:rFonts w:ascii="Times New Roman" w:hAnsi="Times New Roman" w:cs="Times New Roman"/>
          <w:b/>
          <w:sz w:val="24"/>
          <w:szCs w:val="24"/>
        </w:rPr>
        <w:t>ch</w:t>
      </w:r>
      <w:r w:rsidR="00D75EB3" w:rsidRPr="00D75EB3">
        <w:rPr>
          <w:rFonts w:ascii="Times New Roman" w:hAnsi="Times New Roman" w:cs="Times New Roman"/>
          <w:b/>
          <w:sz w:val="24"/>
          <w:szCs w:val="24"/>
        </w:rPr>
        <w:t>, pracovních a sociálních</w:t>
      </w:r>
      <w:r w:rsidR="00D75EB3">
        <w:rPr>
          <w:rFonts w:ascii="Times New Roman" w:hAnsi="Times New Roman" w:cs="Times New Roman"/>
          <w:sz w:val="24"/>
          <w:szCs w:val="24"/>
        </w:rPr>
        <w:t xml:space="preserve"> </w:t>
      </w:r>
      <w:r w:rsidR="00D75EB3" w:rsidRPr="00D75EB3">
        <w:rPr>
          <w:rFonts w:ascii="Times New Roman" w:hAnsi="Times New Roman" w:cs="Times New Roman"/>
          <w:b/>
          <w:sz w:val="24"/>
          <w:szCs w:val="24"/>
        </w:rPr>
        <w:t>dovedností</w:t>
      </w:r>
      <w:r w:rsidR="00D75EB3">
        <w:rPr>
          <w:rFonts w:ascii="Times New Roman" w:hAnsi="Times New Roman" w:cs="Times New Roman"/>
          <w:sz w:val="24"/>
          <w:szCs w:val="24"/>
        </w:rPr>
        <w:t xml:space="preserve">. Problematiku </w:t>
      </w:r>
      <w:r w:rsidR="00D75EB3" w:rsidRPr="00063191">
        <w:rPr>
          <w:rFonts w:ascii="Times New Roman" w:hAnsi="Times New Roman" w:cs="Times New Roman"/>
          <w:sz w:val="24"/>
          <w:szCs w:val="24"/>
        </w:rPr>
        <w:t xml:space="preserve">stigmatizace </w:t>
      </w:r>
      <w:r w:rsidR="00D75EB3">
        <w:rPr>
          <w:rFonts w:ascii="Times New Roman" w:hAnsi="Times New Roman" w:cs="Times New Roman"/>
          <w:sz w:val="24"/>
          <w:szCs w:val="24"/>
        </w:rPr>
        <w:t xml:space="preserve">duševně nemocných osob pracovníci zmírňují </w:t>
      </w:r>
      <w:r w:rsidR="00D75EB3" w:rsidRPr="00F7090D">
        <w:rPr>
          <w:rFonts w:ascii="Times New Roman" w:hAnsi="Times New Roman" w:cs="Times New Roman"/>
          <w:b/>
          <w:sz w:val="24"/>
          <w:szCs w:val="24"/>
        </w:rPr>
        <w:t>osvětou veřejnosti</w:t>
      </w:r>
      <w:r w:rsidR="00D75EB3">
        <w:rPr>
          <w:rFonts w:ascii="Times New Roman" w:hAnsi="Times New Roman" w:cs="Times New Roman"/>
          <w:sz w:val="24"/>
          <w:szCs w:val="24"/>
        </w:rPr>
        <w:t xml:space="preserve"> a také </w:t>
      </w:r>
      <w:proofErr w:type="spellStart"/>
      <w:r w:rsidR="00D75EB3" w:rsidRPr="00F7090D">
        <w:rPr>
          <w:rFonts w:ascii="Times New Roman" w:hAnsi="Times New Roman" w:cs="Times New Roman"/>
          <w:b/>
          <w:sz w:val="24"/>
          <w:szCs w:val="24"/>
        </w:rPr>
        <w:t>destigmatizací</w:t>
      </w:r>
      <w:proofErr w:type="spellEnd"/>
      <w:r w:rsidR="00D75EB3">
        <w:rPr>
          <w:rFonts w:ascii="Times New Roman" w:hAnsi="Times New Roman" w:cs="Times New Roman"/>
          <w:sz w:val="24"/>
          <w:szCs w:val="24"/>
        </w:rPr>
        <w:t>, prostřednictvím pořádání nejrůznější</w:t>
      </w:r>
      <w:r w:rsidR="00FE72CA">
        <w:rPr>
          <w:rFonts w:ascii="Times New Roman" w:hAnsi="Times New Roman" w:cs="Times New Roman"/>
          <w:sz w:val="24"/>
          <w:szCs w:val="24"/>
        </w:rPr>
        <w:t xml:space="preserve">ch </w:t>
      </w:r>
      <w:r w:rsidR="00D75EB3">
        <w:rPr>
          <w:rFonts w:ascii="Times New Roman" w:hAnsi="Times New Roman" w:cs="Times New Roman"/>
          <w:sz w:val="24"/>
          <w:szCs w:val="24"/>
        </w:rPr>
        <w:t xml:space="preserve">akcí pro veřejnost </w:t>
      </w:r>
      <w:r w:rsidR="00D75EB3" w:rsidRPr="004F0DD0">
        <w:rPr>
          <w:rFonts w:ascii="Times New Roman" w:eastAsia="Times New Roman" w:hAnsi="Times New Roman" w:cs="Times New Roman"/>
          <w:color w:val="000000"/>
          <w:sz w:val="24"/>
          <w:szCs w:val="24"/>
        </w:rPr>
        <w:t>(workshopy, dny otevřených dveří, týdny pro duševní zdraví, výstavy prácí klientů</w:t>
      </w:r>
      <w:r w:rsidR="00D75EB3">
        <w:rPr>
          <w:rFonts w:ascii="Times New Roman" w:eastAsia="Times New Roman" w:hAnsi="Times New Roman" w:cs="Times New Roman"/>
          <w:color w:val="000000"/>
          <w:sz w:val="24"/>
          <w:szCs w:val="24"/>
        </w:rPr>
        <w:t>, jarmarky</w:t>
      </w:r>
      <w:r w:rsidR="00FE72CA">
        <w:rPr>
          <w:rFonts w:ascii="Times New Roman" w:eastAsia="Times New Roman" w:hAnsi="Times New Roman" w:cs="Times New Roman"/>
          <w:color w:val="000000"/>
          <w:sz w:val="24"/>
          <w:szCs w:val="24"/>
        </w:rPr>
        <w:t>)</w:t>
      </w:r>
      <w:r w:rsidR="00D75EB3">
        <w:rPr>
          <w:rFonts w:ascii="Times New Roman" w:hAnsi="Times New Roman" w:cs="Times New Roman"/>
          <w:sz w:val="24"/>
          <w:szCs w:val="24"/>
        </w:rPr>
        <w:t xml:space="preserve">. </w:t>
      </w:r>
      <w:r w:rsidR="007F5675">
        <w:rPr>
          <w:rFonts w:ascii="Times New Roman" w:hAnsi="Times New Roman" w:cs="Times New Roman"/>
          <w:sz w:val="24"/>
          <w:szCs w:val="24"/>
        </w:rPr>
        <w:t xml:space="preserve">Méně </w:t>
      </w:r>
      <w:r w:rsidR="00FF634F">
        <w:rPr>
          <w:rFonts w:ascii="Times New Roman" w:hAnsi="Times New Roman" w:cs="Times New Roman"/>
          <w:sz w:val="24"/>
          <w:szCs w:val="24"/>
        </w:rPr>
        <w:t>vy</w:t>
      </w:r>
      <w:r w:rsidR="007F5675">
        <w:rPr>
          <w:rFonts w:ascii="Times New Roman" w:hAnsi="Times New Roman" w:cs="Times New Roman"/>
          <w:sz w:val="24"/>
          <w:szCs w:val="24"/>
        </w:rPr>
        <w:t>užívanými nástroji jsou podle odpověd</w:t>
      </w:r>
      <w:r w:rsidR="004D4A30">
        <w:rPr>
          <w:rFonts w:ascii="Times New Roman" w:hAnsi="Times New Roman" w:cs="Times New Roman"/>
          <w:sz w:val="24"/>
          <w:szCs w:val="24"/>
        </w:rPr>
        <w:t>í</w:t>
      </w:r>
      <w:r w:rsidR="007F5675">
        <w:rPr>
          <w:rFonts w:ascii="Times New Roman" w:hAnsi="Times New Roman" w:cs="Times New Roman"/>
          <w:sz w:val="24"/>
          <w:szCs w:val="24"/>
        </w:rPr>
        <w:t xml:space="preserve"> respondentů </w:t>
      </w:r>
      <w:r w:rsidR="007F5675" w:rsidRPr="00800AC8">
        <w:rPr>
          <w:rFonts w:ascii="Times New Roman" w:hAnsi="Times New Roman" w:cs="Times New Roman"/>
          <w:b/>
          <w:sz w:val="24"/>
          <w:szCs w:val="24"/>
        </w:rPr>
        <w:t>terapeutické programy</w:t>
      </w:r>
      <w:r w:rsidR="007F5675" w:rsidRPr="00340DE8">
        <w:rPr>
          <w:rFonts w:ascii="Times New Roman" w:hAnsi="Times New Roman" w:cs="Times New Roman"/>
          <w:sz w:val="24"/>
          <w:szCs w:val="24"/>
        </w:rPr>
        <w:t xml:space="preserve">, </w:t>
      </w:r>
      <w:r w:rsidR="00FF634F">
        <w:rPr>
          <w:rFonts w:ascii="Times New Roman" w:hAnsi="Times New Roman" w:cs="Times New Roman"/>
          <w:sz w:val="24"/>
          <w:szCs w:val="24"/>
        </w:rPr>
        <w:t xml:space="preserve">vytváření </w:t>
      </w:r>
      <w:r w:rsidR="00FF634F" w:rsidRPr="00FF634F">
        <w:rPr>
          <w:rFonts w:ascii="Times New Roman" w:hAnsi="Times New Roman" w:cs="Times New Roman"/>
          <w:b/>
          <w:sz w:val="24"/>
          <w:szCs w:val="24"/>
        </w:rPr>
        <w:t>krizových plánů</w:t>
      </w:r>
      <w:r w:rsidR="00FF634F">
        <w:rPr>
          <w:rFonts w:ascii="Times New Roman" w:hAnsi="Times New Roman" w:cs="Times New Roman"/>
          <w:sz w:val="24"/>
          <w:szCs w:val="24"/>
        </w:rPr>
        <w:t xml:space="preserve">, </w:t>
      </w:r>
      <w:r w:rsidR="007F5675" w:rsidRPr="00800AC8">
        <w:rPr>
          <w:rFonts w:ascii="Times New Roman" w:hAnsi="Times New Roman" w:cs="Times New Roman"/>
          <w:b/>
          <w:sz w:val="24"/>
          <w:szCs w:val="24"/>
        </w:rPr>
        <w:t>vzdělávání zaměstnanců</w:t>
      </w:r>
      <w:r w:rsidR="007F5675" w:rsidRPr="00340DE8">
        <w:rPr>
          <w:rFonts w:ascii="Times New Roman" w:hAnsi="Times New Roman" w:cs="Times New Roman"/>
          <w:sz w:val="24"/>
          <w:szCs w:val="24"/>
        </w:rPr>
        <w:t xml:space="preserve"> nebo </w:t>
      </w:r>
      <w:r w:rsidR="00030A8C" w:rsidRPr="00800AC8">
        <w:rPr>
          <w:rFonts w:ascii="Times New Roman" w:hAnsi="Times New Roman" w:cs="Times New Roman"/>
          <w:b/>
          <w:sz w:val="24"/>
          <w:szCs w:val="24"/>
        </w:rPr>
        <w:t>pravidelné schůzky</w:t>
      </w:r>
      <w:r w:rsidR="00030A8C" w:rsidRPr="00340DE8">
        <w:rPr>
          <w:rFonts w:ascii="Times New Roman" w:hAnsi="Times New Roman" w:cs="Times New Roman"/>
          <w:sz w:val="24"/>
          <w:szCs w:val="24"/>
        </w:rPr>
        <w:t xml:space="preserve"> </w:t>
      </w:r>
      <w:r w:rsidR="00030A8C" w:rsidRPr="00800AC8">
        <w:rPr>
          <w:rFonts w:ascii="Times New Roman" w:hAnsi="Times New Roman" w:cs="Times New Roman"/>
          <w:b/>
          <w:sz w:val="24"/>
          <w:szCs w:val="24"/>
        </w:rPr>
        <w:t>o průběhu zaměstnání</w:t>
      </w:r>
      <w:r w:rsidR="00030A8C" w:rsidRPr="00340DE8">
        <w:rPr>
          <w:rFonts w:ascii="Times New Roman" w:hAnsi="Times New Roman" w:cs="Times New Roman"/>
          <w:sz w:val="24"/>
          <w:szCs w:val="24"/>
        </w:rPr>
        <w:t xml:space="preserve">. Z uvedených </w:t>
      </w:r>
      <w:r w:rsidR="00FF634F">
        <w:rPr>
          <w:rFonts w:ascii="Times New Roman" w:hAnsi="Times New Roman" w:cs="Times New Roman"/>
          <w:sz w:val="24"/>
          <w:szCs w:val="24"/>
        </w:rPr>
        <w:t>výsledků je zřejmé</w:t>
      </w:r>
      <w:r w:rsidR="00030A8C">
        <w:rPr>
          <w:rFonts w:ascii="Times New Roman" w:hAnsi="Times New Roman" w:cs="Times New Roman"/>
          <w:sz w:val="24"/>
          <w:szCs w:val="24"/>
        </w:rPr>
        <w:t xml:space="preserve">, že </w:t>
      </w:r>
      <w:r w:rsidR="00030A8C" w:rsidRPr="00340DE8">
        <w:rPr>
          <w:rFonts w:ascii="Times New Roman" w:hAnsi="Times New Roman" w:cs="Times New Roman"/>
          <w:b/>
          <w:sz w:val="24"/>
          <w:szCs w:val="24"/>
        </w:rPr>
        <w:t xml:space="preserve">pracovníci </w:t>
      </w:r>
      <w:r w:rsidR="00FF634F">
        <w:rPr>
          <w:rFonts w:ascii="Times New Roman" w:hAnsi="Times New Roman" w:cs="Times New Roman"/>
          <w:b/>
          <w:sz w:val="24"/>
          <w:szCs w:val="24"/>
        </w:rPr>
        <w:t xml:space="preserve">oslovených zařízení </w:t>
      </w:r>
      <w:r w:rsidR="00030A8C" w:rsidRPr="00340DE8">
        <w:rPr>
          <w:rFonts w:ascii="Times New Roman" w:hAnsi="Times New Roman" w:cs="Times New Roman"/>
          <w:b/>
          <w:sz w:val="24"/>
          <w:szCs w:val="24"/>
        </w:rPr>
        <w:t>využívají nástroje</w:t>
      </w:r>
      <w:r w:rsidR="00D22CDA">
        <w:rPr>
          <w:rFonts w:ascii="Times New Roman" w:hAnsi="Times New Roman" w:cs="Times New Roman"/>
          <w:b/>
          <w:sz w:val="24"/>
          <w:szCs w:val="24"/>
        </w:rPr>
        <w:t xml:space="preserve"> </w:t>
      </w:r>
      <w:r w:rsidR="00286EC0">
        <w:rPr>
          <w:rFonts w:ascii="Times New Roman" w:hAnsi="Times New Roman" w:cs="Times New Roman"/>
          <w:b/>
          <w:sz w:val="24"/>
          <w:szCs w:val="24"/>
        </w:rPr>
        <w:t xml:space="preserve">pro zmírnění a odstranění překážek </w:t>
      </w:r>
      <w:r w:rsidR="00D22CDA">
        <w:rPr>
          <w:rFonts w:ascii="Times New Roman" w:hAnsi="Times New Roman" w:cs="Times New Roman"/>
          <w:b/>
          <w:sz w:val="24"/>
          <w:szCs w:val="24"/>
        </w:rPr>
        <w:t xml:space="preserve">cíleně </w:t>
      </w:r>
      <w:r w:rsidR="00286EC0">
        <w:rPr>
          <w:rFonts w:ascii="Times New Roman" w:hAnsi="Times New Roman" w:cs="Times New Roman"/>
          <w:b/>
          <w:sz w:val="24"/>
          <w:szCs w:val="24"/>
        </w:rPr>
        <w:t>a</w:t>
      </w:r>
      <w:r w:rsidR="00476469">
        <w:rPr>
          <w:rFonts w:ascii="Times New Roman" w:hAnsi="Times New Roman" w:cs="Times New Roman"/>
          <w:b/>
          <w:sz w:val="24"/>
          <w:szCs w:val="24"/>
        </w:rPr>
        <w:t xml:space="preserve"> účelně</w:t>
      </w:r>
      <w:r w:rsidR="00286EC0">
        <w:rPr>
          <w:rFonts w:ascii="Times New Roman" w:hAnsi="Times New Roman" w:cs="Times New Roman"/>
          <w:b/>
          <w:sz w:val="24"/>
          <w:szCs w:val="24"/>
        </w:rPr>
        <w:t>.</w:t>
      </w:r>
    </w:p>
    <w:p w:rsidR="008334FE" w:rsidRDefault="008334FE" w:rsidP="00DB788F">
      <w:pPr>
        <w:spacing w:after="0" w:line="360" w:lineRule="auto"/>
        <w:jc w:val="both"/>
        <w:rPr>
          <w:rFonts w:ascii="Times New Roman" w:hAnsi="Times New Roman" w:cs="Times New Roman"/>
          <w:b/>
          <w:sz w:val="28"/>
          <w:szCs w:val="28"/>
        </w:rPr>
      </w:pPr>
    </w:p>
    <w:p w:rsidR="00DB788F" w:rsidRDefault="00046067" w:rsidP="00DB788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6. 6 O</w:t>
      </w:r>
      <w:r w:rsidR="00E71EE3">
        <w:rPr>
          <w:rFonts w:ascii="Times New Roman" w:hAnsi="Times New Roman" w:cs="Times New Roman"/>
          <w:b/>
          <w:sz w:val="28"/>
          <w:szCs w:val="28"/>
        </w:rPr>
        <w:t>věření platnosti hypotéz</w:t>
      </w:r>
    </w:p>
    <w:p w:rsidR="00E71EE3" w:rsidRDefault="00E71EE3" w:rsidP="00DB788F">
      <w:pPr>
        <w:spacing w:after="0" w:line="360" w:lineRule="auto"/>
        <w:jc w:val="both"/>
        <w:rPr>
          <w:rFonts w:ascii="Times New Roman" w:hAnsi="Times New Roman" w:cs="Times New Roman"/>
          <w:b/>
          <w:sz w:val="28"/>
          <w:szCs w:val="28"/>
        </w:rPr>
      </w:pPr>
    </w:p>
    <w:p w:rsidR="00213EE6" w:rsidRDefault="00E71EE3" w:rsidP="008458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w:t>
      </w:r>
      <w:r w:rsidR="002A5BB0">
        <w:rPr>
          <w:rFonts w:ascii="Times New Roman" w:hAnsi="Times New Roman" w:cs="Times New Roman"/>
          <w:sz w:val="24"/>
          <w:szCs w:val="24"/>
        </w:rPr>
        <w:t>této</w:t>
      </w:r>
      <w:r>
        <w:rPr>
          <w:rFonts w:ascii="Times New Roman" w:hAnsi="Times New Roman" w:cs="Times New Roman"/>
          <w:sz w:val="24"/>
          <w:szCs w:val="24"/>
        </w:rPr>
        <w:t xml:space="preserve"> kapitole bakalářské práce bude na </w:t>
      </w:r>
      <w:r w:rsidR="00E679A3">
        <w:rPr>
          <w:rFonts w:ascii="Times New Roman" w:hAnsi="Times New Roman" w:cs="Times New Roman"/>
          <w:sz w:val="24"/>
          <w:szCs w:val="24"/>
        </w:rPr>
        <w:t xml:space="preserve">základě </w:t>
      </w:r>
      <w:r>
        <w:rPr>
          <w:rFonts w:ascii="Times New Roman" w:hAnsi="Times New Roman" w:cs="Times New Roman"/>
          <w:sz w:val="24"/>
          <w:szCs w:val="24"/>
        </w:rPr>
        <w:t xml:space="preserve">prezentace dat ověřena platnost jednotlivých hypotéz, které byly v rámci </w:t>
      </w:r>
      <w:r w:rsidR="00E679A3">
        <w:rPr>
          <w:rFonts w:ascii="Times New Roman" w:hAnsi="Times New Roman" w:cs="Times New Roman"/>
          <w:sz w:val="24"/>
          <w:szCs w:val="24"/>
        </w:rPr>
        <w:t xml:space="preserve">realizace </w:t>
      </w:r>
      <w:r>
        <w:rPr>
          <w:rFonts w:ascii="Times New Roman" w:hAnsi="Times New Roman" w:cs="Times New Roman"/>
          <w:sz w:val="24"/>
          <w:szCs w:val="24"/>
        </w:rPr>
        <w:t>výzkumu stanoveny.</w:t>
      </w:r>
      <w:r w:rsidR="0045064C">
        <w:rPr>
          <w:rFonts w:ascii="Times New Roman" w:hAnsi="Times New Roman" w:cs="Times New Roman"/>
          <w:sz w:val="24"/>
          <w:szCs w:val="24"/>
        </w:rPr>
        <w:t xml:space="preserve"> Hypotézy jsou ověřovány pro daný vzorek respondentů s ohledem na 54% návratnost dotazníků. </w:t>
      </w:r>
    </w:p>
    <w:p w:rsidR="008458C7" w:rsidRDefault="008458C7" w:rsidP="008458C7">
      <w:pPr>
        <w:spacing w:after="0" w:line="360" w:lineRule="auto"/>
        <w:jc w:val="both"/>
        <w:rPr>
          <w:rFonts w:ascii="Times New Roman" w:hAnsi="Times New Roman" w:cs="Times New Roman"/>
          <w:sz w:val="24"/>
          <w:szCs w:val="24"/>
        </w:rPr>
      </w:pPr>
    </w:p>
    <w:p w:rsidR="003813D8" w:rsidRDefault="003813D8" w:rsidP="008458C7">
      <w:pPr>
        <w:spacing w:after="0" w:line="360" w:lineRule="auto"/>
        <w:jc w:val="both"/>
        <w:rPr>
          <w:rFonts w:ascii="Times New Roman" w:hAnsi="Times New Roman" w:cs="Times New Roman"/>
          <w:b/>
          <w:sz w:val="24"/>
          <w:szCs w:val="24"/>
        </w:rPr>
      </w:pPr>
    </w:p>
    <w:p w:rsidR="003813D8" w:rsidRDefault="003813D8" w:rsidP="008458C7">
      <w:pPr>
        <w:spacing w:after="0" w:line="360" w:lineRule="auto"/>
        <w:jc w:val="both"/>
        <w:rPr>
          <w:rFonts w:ascii="Times New Roman" w:hAnsi="Times New Roman" w:cs="Times New Roman"/>
          <w:b/>
          <w:sz w:val="24"/>
          <w:szCs w:val="24"/>
        </w:rPr>
      </w:pPr>
    </w:p>
    <w:p w:rsidR="00E679A3" w:rsidRPr="00E679A3" w:rsidRDefault="00C757B8" w:rsidP="008458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679A3" w:rsidRPr="00E679A3">
        <w:rPr>
          <w:rFonts w:ascii="Times New Roman" w:hAnsi="Times New Roman" w:cs="Times New Roman"/>
          <w:b/>
          <w:sz w:val="24"/>
          <w:szCs w:val="24"/>
        </w:rPr>
        <w:t>Pracovní hypotéza č. 1</w:t>
      </w:r>
    </w:p>
    <w:p w:rsidR="00DB788F" w:rsidRPr="00F46433" w:rsidRDefault="003813D8" w:rsidP="00332876">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P</w:t>
      </w:r>
      <w:r w:rsidR="00E679A3" w:rsidRPr="00C757B8">
        <w:rPr>
          <w:rFonts w:ascii="Times New Roman" w:hAnsi="Times New Roman" w:cs="Times New Roman"/>
          <w:i/>
          <w:sz w:val="24"/>
          <w:szCs w:val="24"/>
        </w:rPr>
        <w:t>racovníci využívají jako nástroje podpory při pracovní aktivizaci a zaměstnávání duševně nemocných osob poradenství, konzultace a aktivizační programy</w:t>
      </w:r>
      <w:r w:rsidR="002A5BB0">
        <w:rPr>
          <w:rFonts w:ascii="Times New Roman" w:hAnsi="Times New Roman" w:cs="Times New Roman"/>
          <w:i/>
          <w:sz w:val="24"/>
          <w:szCs w:val="24"/>
        </w:rPr>
        <w:t xml:space="preserve"> ve srovnatelné míře</w:t>
      </w:r>
      <w:r w:rsidR="00F46433" w:rsidRPr="00C757B8">
        <w:rPr>
          <w:rFonts w:ascii="Times New Roman" w:hAnsi="Times New Roman" w:cs="Times New Roman"/>
          <w:i/>
          <w:sz w:val="24"/>
          <w:szCs w:val="24"/>
        </w:rPr>
        <w:t xml:space="preserve"> </w:t>
      </w:r>
      <w:r w:rsidR="00F46433" w:rsidRPr="00361A0A">
        <w:rPr>
          <w:rFonts w:ascii="Times New Roman" w:hAnsi="Times New Roman" w:cs="Times New Roman"/>
          <w:sz w:val="24"/>
          <w:szCs w:val="24"/>
        </w:rPr>
        <w:t>(vztahuj</w:t>
      </w:r>
      <w:r w:rsidR="00DC0F1B">
        <w:rPr>
          <w:rFonts w:ascii="Times New Roman" w:hAnsi="Times New Roman" w:cs="Times New Roman"/>
          <w:sz w:val="24"/>
          <w:szCs w:val="24"/>
        </w:rPr>
        <w:t>e</w:t>
      </w:r>
      <w:r w:rsidR="00F46433" w:rsidRPr="00361A0A">
        <w:rPr>
          <w:rFonts w:ascii="Times New Roman" w:hAnsi="Times New Roman" w:cs="Times New Roman"/>
          <w:sz w:val="24"/>
          <w:szCs w:val="24"/>
        </w:rPr>
        <w:t xml:space="preserve"> se </w:t>
      </w:r>
      <w:r w:rsidR="008338A0">
        <w:rPr>
          <w:rFonts w:ascii="Times New Roman" w:hAnsi="Times New Roman" w:cs="Times New Roman"/>
          <w:sz w:val="24"/>
          <w:szCs w:val="24"/>
        </w:rPr>
        <w:t>otázk</w:t>
      </w:r>
      <w:r w:rsidR="00DC0F1B">
        <w:rPr>
          <w:rFonts w:ascii="Times New Roman" w:hAnsi="Times New Roman" w:cs="Times New Roman"/>
          <w:sz w:val="24"/>
          <w:szCs w:val="24"/>
        </w:rPr>
        <w:t>a</w:t>
      </w:r>
      <w:r w:rsidR="008338A0">
        <w:rPr>
          <w:rFonts w:ascii="Times New Roman" w:hAnsi="Times New Roman" w:cs="Times New Roman"/>
          <w:sz w:val="24"/>
          <w:szCs w:val="24"/>
        </w:rPr>
        <w:t xml:space="preserve"> </w:t>
      </w:r>
      <w:r w:rsidR="00F46433" w:rsidRPr="00361A0A">
        <w:rPr>
          <w:rFonts w:ascii="Times New Roman" w:hAnsi="Times New Roman" w:cs="Times New Roman"/>
          <w:sz w:val="24"/>
          <w:szCs w:val="24"/>
        </w:rPr>
        <w:t>č. 8).</w:t>
      </w:r>
    </w:p>
    <w:p w:rsidR="005C0C6D" w:rsidRDefault="00C757B8" w:rsidP="003328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433">
        <w:rPr>
          <w:rFonts w:ascii="Times New Roman" w:hAnsi="Times New Roman" w:cs="Times New Roman"/>
          <w:sz w:val="24"/>
          <w:szCs w:val="24"/>
        </w:rPr>
        <w:t xml:space="preserve">K této hypotéze se vztahuje </w:t>
      </w:r>
      <w:r>
        <w:rPr>
          <w:rFonts w:ascii="Times New Roman" w:hAnsi="Times New Roman" w:cs="Times New Roman"/>
          <w:sz w:val="24"/>
          <w:szCs w:val="24"/>
        </w:rPr>
        <w:t xml:space="preserve">graf č. 2. </w:t>
      </w:r>
      <w:r w:rsidR="007617C6">
        <w:rPr>
          <w:rFonts w:ascii="Times New Roman" w:hAnsi="Times New Roman" w:cs="Times New Roman"/>
          <w:sz w:val="24"/>
          <w:szCs w:val="24"/>
        </w:rPr>
        <w:t>Otázk</w:t>
      </w:r>
      <w:r w:rsidR="00DC0F1B">
        <w:rPr>
          <w:rFonts w:ascii="Times New Roman" w:hAnsi="Times New Roman" w:cs="Times New Roman"/>
          <w:sz w:val="24"/>
          <w:szCs w:val="24"/>
        </w:rPr>
        <w:t>a</w:t>
      </w:r>
      <w:r w:rsidR="007617C6">
        <w:rPr>
          <w:rFonts w:ascii="Times New Roman" w:hAnsi="Times New Roman" w:cs="Times New Roman"/>
          <w:sz w:val="24"/>
          <w:szCs w:val="24"/>
        </w:rPr>
        <w:t xml:space="preserve"> mě</w:t>
      </w:r>
      <w:r w:rsidR="00DC0F1B">
        <w:rPr>
          <w:rFonts w:ascii="Times New Roman" w:hAnsi="Times New Roman" w:cs="Times New Roman"/>
          <w:sz w:val="24"/>
          <w:szCs w:val="24"/>
        </w:rPr>
        <w:t>la</w:t>
      </w:r>
      <w:r w:rsidR="007617C6">
        <w:rPr>
          <w:rFonts w:ascii="Times New Roman" w:hAnsi="Times New Roman" w:cs="Times New Roman"/>
          <w:sz w:val="24"/>
          <w:szCs w:val="24"/>
        </w:rPr>
        <w:t xml:space="preserve"> </w:t>
      </w:r>
      <w:r w:rsidR="00F46433">
        <w:rPr>
          <w:rFonts w:ascii="Times New Roman" w:hAnsi="Times New Roman" w:cs="Times New Roman"/>
          <w:sz w:val="24"/>
          <w:szCs w:val="24"/>
        </w:rPr>
        <w:t xml:space="preserve">ověřit, zda pracovníci oslovených zařízení využívají jako nástroje pro podporu pracovní aktivizace a zaměstnávání duševně nemocných osob poradenství, konzultace a aktivizační programy. </w:t>
      </w:r>
      <w:r>
        <w:rPr>
          <w:rFonts w:ascii="Times New Roman" w:hAnsi="Times New Roman" w:cs="Times New Roman"/>
          <w:sz w:val="24"/>
          <w:szCs w:val="24"/>
        </w:rPr>
        <w:t xml:space="preserve">Na základě prezentace dat </w:t>
      </w:r>
      <w:r w:rsidR="00A847ED">
        <w:rPr>
          <w:rFonts w:ascii="Times New Roman" w:hAnsi="Times New Roman" w:cs="Times New Roman"/>
          <w:sz w:val="24"/>
          <w:szCs w:val="24"/>
        </w:rPr>
        <w:t xml:space="preserve">(graf č. 2) </w:t>
      </w:r>
      <w:r>
        <w:rPr>
          <w:rFonts w:ascii="Times New Roman" w:hAnsi="Times New Roman" w:cs="Times New Roman"/>
          <w:sz w:val="24"/>
          <w:szCs w:val="24"/>
        </w:rPr>
        <w:t xml:space="preserve">můžeme říci, že poradenství a konzultace jsou nejvíce využívaným nástrojem </w:t>
      </w:r>
      <w:r w:rsidR="007617C6">
        <w:rPr>
          <w:rFonts w:ascii="Times New Roman" w:hAnsi="Times New Roman" w:cs="Times New Roman"/>
          <w:sz w:val="24"/>
          <w:szCs w:val="24"/>
        </w:rPr>
        <w:t xml:space="preserve">oslovených </w:t>
      </w:r>
      <w:r>
        <w:rPr>
          <w:rFonts w:ascii="Times New Roman" w:hAnsi="Times New Roman" w:cs="Times New Roman"/>
          <w:sz w:val="24"/>
          <w:szCs w:val="24"/>
        </w:rPr>
        <w:t>pracovníků</w:t>
      </w:r>
      <w:r w:rsidR="00361A0A">
        <w:rPr>
          <w:rFonts w:ascii="Times New Roman" w:hAnsi="Times New Roman" w:cs="Times New Roman"/>
          <w:sz w:val="24"/>
          <w:szCs w:val="24"/>
        </w:rPr>
        <w:t xml:space="preserve">. V hojné míře jsou klientům nabízeny také aktivizační programy. Pro oslovený vzorek respondentů tedy </w:t>
      </w:r>
      <w:r w:rsidR="00361A0A" w:rsidRPr="00A847ED">
        <w:rPr>
          <w:rFonts w:ascii="Times New Roman" w:hAnsi="Times New Roman" w:cs="Times New Roman"/>
          <w:b/>
          <w:sz w:val="24"/>
          <w:szCs w:val="24"/>
        </w:rPr>
        <w:t>platí</w:t>
      </w:r>
      <w:r w:rsidR="00361A0A">
        <w:rPr>
          <w:rFonts w:ascii="Times New Roman" w:hAnsi="Times New Roman" w:cs="Times New Roman"/>
          <w:sz w:val="24"/>
          <w:szCs w:val="24"/>
        </w:rPr>
        <w:t>, že pracovníci využívají jako nástroje podpory při pracovní aktivizaci a zaměstnávání duševně nemocných osob poradenství, konzultace a aktivizační programy</w:t>
      </w:r>
      <w:r w:rsidR="007617C6">
        <w:rPr>
          <w:rFonts w:ascii="Times New Roman" w:hAnsi="Times New Roman" w:cs="Times New Roman"/>
          <w:sz w:val="24"/>
          <w:szCs w:val="24"/>
        </w:rPr>
        <w:t xml:space="preserve"> ve srovnatelné míře</w:t>
      </w:r>
      <w:r w:rsidR="00361A0A">
        <w:rPr>
          <w:rFonts w:ascii="Times New Roman" w:hAnsi="Times New Roman" w:cs="Times New Roman"/>
          <w:sz w:val="24"/>
          <w:szCs w:val="24"/>
        </w:rPr>
        <w:t xml:space="preserve">. </w:t>
      </w:r>
    </w:p>
    <w:p w:rsidR="0045064C" w:rsidRDefault="0045064C" w:rsidP="00DB788F">
      <w:pPr>
        <w:spacing w:after="0" w:line="360" w:lineRule="auto"/>
        <w:jc w:val="both"/>
        <w:rPr>
          <w:rFonts w:ascii="Times New Roman" w:hAnsi="Times New Roman" w:cs="Times New Roman"/>
          <w:sz w:val="24"/>
          <w:szCs w:val="24"/>
        </w:rPr>
      </w:pPr>
    </w:p>
    <w:p w:rsidR="0045064C" w:rsidRDefault="0045064C" w:rsidP="00332876">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5064C">
        <w:rPr>
          <w:rFonts w:ascii="Times New Roman" w:hAnsi="Times New Roman" w:cs="Times New Roman"/>
          <w:b/>
          <w:sz w:val="24"/>
          <w:szCs w:val="24"/>
        </w:rPr>
        <w:t>Pracovní hypotéza č. 2</w:t>
      </w:r>
    </w:p>
    <w:p w:rsidR="0045064C" w:rsidRDefault="001A3FA8" w:rsidP="00332876">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N</w:t>
      </w:r>
      <w:r w:rsidR="0045064C" w:rsidRPr="0045064C">
        <w:rPr>
          <w:rFonts w:ascii="Times New Roman" w:hAnsi="Times New Roman" w:cs="Times New Roman"/>
          <w:i/>
          <w:sz w:val="24"/>
          <w:szCs w:val="24"/>
        </w:rPr>
        <w:t xml:space="preserve">ejčastěji užívaným nástrojem pro podporu pracovní aktivizace a zaměstnávání osob s duševním onemocněním, jsou </w:t>
      </w:r>
      <w:r w:rsidR="0045064C">
        <w:rPr>
          <w:rFonts w:ascii="Times New Roman" w:hAnsi="Times New Roman" w:cs="Times New Roman"/>
          <w:i/>
          <w:sz w:val="24"/>
          <w:szCs w:val="24"/>
        </w:rPr>
        <w:t xml:space="preserve">v rámci pracovní rehabilitace </w:t>
      </w:r>
      <w:r w:rsidR="0045064C" w:rsidRPr="0045064C">
        <w:rPr>
          <w:rFonts w:ascii="Times New Roman" w:hAnsi="Times New Roman" w:cs="Times New Roman"/>
          <w:i/>
          <w:sz w:val="24"/>
          <w:szCs w:val="24"/>
        </w:rPr>
        <w:t>aktivizační programy</w:t>
      </w:r>
      <w:r w:rsidR="0045064C">
        <w:rPr>
          <w:rFonts w:ascii="Times New Roman" w:hAnsi="Times New Roman" w:cs="Times New Roman"/>
          <w:i/>
          <w:sz w:val="24"/>
          <w:szCs w:val="24"/>
        </w:rPr>
        <w:t xml:space="preserve"> </w:t>
      </w:r>
      <w:r w:rsidR="0045064C">
        <w:rPr>
          <w:rFonts w:ascii="Times New Roman" w:hAnsi="Times New Roman" w:cs="Times New Roman"/>
          <w:sz w:val="24"/>
          <w:szCs w:val="24"/>
        </w:rPr>
        <w:t>(</w:t>
      </w:r>
      <w:r w:rsidR="008338A0">
        <w:rPr>
          <w:rFonts w:ascii="Times New Roman" w:hAnsi="Times New Roman" w:cs="Times New Roman"/>
          <w:sz w:val="24"/>
          <w:szCs w:val="24"/>
        </w:rPr>
        <w:t>vztahuj</w:t>
      </w:r>
      <w:r w:rsidR="004C7DEB">
        <w:rPr>
          <w:rFonts w:ascii="Times New Roman" w:hAnsi="Times New Roman" w:cs="Times New Roman"/>
          <w:sz w:val="24"/>
          <w:szCs w:val="24"/>
        </w:rPr>
        <w:t>e</w:t>
      </w:r>
      <w:r w:rsidR="008338A0">
        <w:rPr>
          <w:rFonts w:ascii="Times New Roman" w:hAnsi="Times New Roman" w:cs="Times New Roman"/>
          <w:sz w:val="24"/>
          <w:szCs w:val="24"/>
        </w:rPr>
        <w:t xml:space="preserve"> se otázk</w:t>
      </w:r>
      <w:r w:rsidR="00DC0F1B">
        <w:rPr>
          <w:rFonts w:ascii="Times New Roman" w:hAnsi="Times New Roman" w:cs="Times New Roman"/>
          <w:sz w:val="24"/>
          <w:szCs w:val="24"/>
        </w:rPr>
        <w:t>a</w:t>
      </w:r>
      <w:r w:rsidR="008338A0">
        <w:rPr>
          <w:rFonts w:ascii="Times New Roman" w:hAnsi="Times New Roman" w:cs="Times New Roman"/>
          <w:sz w:val="24"/>
          <w:szCs w:val="24"/>
        </w:rPr>
        <w:t xml:space="preserve"> </w:t>
      </w:r>
      <w:r w:rsidR="00631C55">
        <w:rPr>
          <w:rFonts w:ascii="Times New Roman" w:hAnsi="Times New Roman" w:cs="Times New Roman"/>
          <w:sz w:val="24"/>
          <w:szCs w:val="24"/>
        </w:rPr>
        <w:t>č.</w:t>
      </w:r>
      <w:r w:rsidR="003207C4">
        <w:rPr>
          <w:rFonts w:ascii="Times New Roman" w:hAnsi="Times New Roman" w:cs="Times New Roman"/>
          <w:sz w:val="24"/>
          <w:szCs w:val="24"/>
        </w:rPr>
        <w:t xml:space="preserve"> 8</w:t>
      </w:r>
      <w:r w:rsidR="0045064C">
        <w:rPr>
          <w:rFonts w:ascii="Times New Roman" w:hAnsi="Times New Roman" w:cs="Times New Roman"/>
          <w:sz w:val="24"/>
          <w:szCs w:val="24"/>
        </w:rPr>
        <w:t>)</w:t>
      </w:r>
      <w:r w:rsidR="0045064C" w:rsidRPr="0045064C">
        <w:rPr>
          <w:rFonts w:ascii="Times New Roman" w:hAnsi="Times New Roman" w:cs="Times New Roman"/>
          <w:i/>
          <w:sz w:val="24"/>
          <w:szCs w:val="24"/>
        </w:rPr>
        <w:t xml:space="preserve">. </w:t>
      </w:r>
    </w:p>
    <w:p w:rsidR="00631C55" w:rsidRDefault="003207C4" w:rsidP="00332876">
      <w:pPr>
        <w:spacing w:after="12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K hypotéze se vztahuje graf č. 2. </w:t>
      </w:r>
      <w:r w:rsidR="007617C6">
        <w:rPr>
          <w:rFonts w:ascii="Times New Roman" w:hAnsi="Times New Roman" w:cs="Times New Roman"/>
          <w:sz w:val="24"/>
          <w:szCs w:val="24"/>
        </w:rPr>
        <w:t>Otázk</w:t>
      </w:r>
      <w:r w:rsidR="004C7DEB">
        <w:rPr>
          <w:rFonts w:ascii="Times New Roman" w:hAnsi="Times New Roman" w:cs="Times New Roman"/>
          <w:sz w:val="24"/>
          <w:szCs w:val="24"/>
        </w:rPr>
        <w:t>a</w:t>
      </w:r>
      <w:r w:rsidR="007617C6">
        <w:rPr>
          <w:rFonts w:ascii="Times New Roman" w:hAnsi="Times New Roman" w:cs="Times New Roman"/>
          <w:sz w:val="24"/>
          <w:szCs w:val="24"/>
        </w:rPr>
        <w:t xml:space="preserve"> měl</w:t>
      </w:r>
      <w:r w:rsidR="004C7DEB">
        <w:rPr>
          <w:rFonts w:ascii="Times New Roman" w:hAnsi="Times New Roman" w:cs="Times New Roman"/>
          <w:sz w:val="24"/>
          <w:szCs w:val="24"/>
        </w:rPr>
        <w:t>a</w:t>
      </w:r>
      <w:r w:rsidR="007617C6">
        <w:rPr>
          <w:rFonts w:ascii="Times New Roman" w:hAnsi="Times New Roman" w:cs="Times New Roman"/>
          <w:sz w:val="24"/>
          <w:szCs w:val="24"/>
        </w:rPr>
        <w:t xml:space="preserve"> </w:t>
      </w:r>
      <w:r>
        <w:rPr>
          <w:rFonts w:ascii="Times New Roman" w:hAnsi="Times New Roman" w:cs="Times New Roman"/>
          <w:sz w:val="24"/>
          <w:szCs w:val="24"/>
        </w:rPr>
        <w:t xml:space="preserve">ověřit, zda jsou aktivizační programy v rámci pracovní </w:t>
      </w:r>
      <w:r w:rsidR="00213EE6">
        <w:rPr>
          <w:rFonts w:ascii="Times New Roman" w:hAnsi="Times New Roman" w:cs="Times New Roman"/>
          <w:sz w:val="24"/>
          <w:szCs w:val="24"/>
        </w:rPr>
        <w:t xml:space="preserve">rehabilitace </w:t>
      </w:r>
      <w:r>
        <w:rPr>
          <w:rFonts w:ascii="Times New Roman" w:hAnsi="Times New Roman" w:cs="Times New Roman"/>
          <w:sz w:val="24"/>
          <w:szCs w:val="24"/>
        </w:rPr>
        <w:t xml:space="preserve">nejužívanějším nástrojem při podpoře pracovní aktivizace a zaměstnávání duševně nemocných osob. </w:t>
      </w:r>
      <w:r w:rsidR="000B4879">
        <w:rPr>
          <w:rFonts w:ascii="Times New Roman" w:hAnsi="Times New Roman" w:cs="Times New Roman"/>
          <w:sz w:val="24"/>
          <w:szCs w:val="24"/>
        </w:rPr>
        <w:t xml:space="preserve">Z prezentace dat (graf č. 2) je zřejmé, že </w:t>
      </w:r>
      <w:r w:rsidR="00213EE6">
        <w:rPr>
          <w:rFonts w:ascii="Times New Roman" w:hAnsi="Times New Roman" w:cs="Times New Roman"/>
          <w:sz w:val="24"/>
          <w:szCs w:val="24"/>
        </w:rPr>
        <w:t xml:space="preserve">oslovení </w:t>
      </w:r>
      <w:r w:rsidR="000B4879">
        <w:rPr>
          <w:rFonts w:ascii="Times New Roman" w:hAnsi="Times New Roman" w:cs="Times New Roman"/>
          <w:sz w:val="24"/>
          <w:szCs w:val="24"/>
        </w:rPr>
        <w:t xml:space="preserve">pracovníci při práci s klienty využívají zejména poradenství, konzultace a rozhovory. Pro oslovený vzorek respondentů tedy </w:t>
      </w:r>
      <w:r w:rsidR="000B4879" w:rsidRPr="00A847ED">
        <w:rPr>
          <w:rFonts w:ascii="Times New Roman" w:hAnsi="Times New Roman" w:cs="Times New Roman"/>
          <w:b/>
          <w:sz w:val="24"/>
          <w:szCs w:val="24"/>
        </w:rPr>
        <w:t>neplatí</w:t>
      </w:r>
      <w:r w:rsidR="000B4879">
        <w:rPr>
          <w:rFonts w:ascii="Times New Roman" w:hAnsi="Times New Roman" w:cs="Times New Roman"/>
          <w:sz w:val="24"/>
          <w:szCs w:val="24"/>
        </w:rPr>
        <w:t>, že nejčastěji užívaným nástrojem pro podporu pracovní aktivizace a zaměstnávání osob s duševním onemocněním jsou aktiviza</w:t>
      </w:r>
      <w:r w:rsidR="004F06BE">
        <w:rPr>
          <w:rFonts w:ascii="Times New Roman" w:hAnsi="Times New Roman" w:cs="Times New Roman"/>
          <w:sz w:val="24"/>
          <w:szCs w:val="24"/>
        </w:rPr>
        <w:t xml:space="preserve">ční programy. </w:t>
      </w:r>
      <w:r w:rsidR="004F0AD5">
        <w:rPr>
          <w:rFonts w:ascii="Times New Roman" w:hAnsi="Times New Roman" w:cs="Times New Roman"/>
          <w:sz w:val="24"/>
          <w:szCs w:val="24"/>
        </w:rPr>
        <w:t>Pro daný vzorek respondentů naopak platí, že nejčastěji užívaným</w:t>
      </w:r>
      <w:r w:rsidR="00DA19BE">
        <w:rPr>
          <w:rFonts w:ascii="Times New Roman" w:hAnsi="Times New Roman" w:cs="Times New Roman"/>
          <w:sz w:val="24"/>
          <w:szCs w:val="24"/>
        </w:rPr>
        <w:t>i</w:t>
      </w:r>
      <w:r w:rsidR="004F0AD5">
        <w:rPr>
          <w:rFonts w:ascii="Times New Roman" w:hAnsi="Times New Roman" w:cs="Times New Roman"/>
          <w:sz w:val="24"/>
          <w:szCs w:val="24"/>
        </w:rPr>
        <w:t xml:space="preserve"> nástroj</w:t>
      </w:r>
      <w:r w:rsidR="00DA19BE">
        <w:rPr>
          <w:rFonts w:ascii="Times New Roman" w:hAnsi="Times New Roman" w:cs="Times New Roman"/>
          <w:sz w:val="24"/>
          <w:szCs w:val="24"/>
        </w:rPr>
        <w:t>i</w:t>
      </w:r>
      <w:r w:rsidR="004F0AD5">
        <w:rPr>
          <w:rFonts w:ascii="Times New Roman" w:hAnsi="Times New Roman" w:cs="Times New Roman"/>
          <w:sz w:val="24"/>
          <w:szCs w:val="24"/>
        </w:rPr>
        <w:t xml:space="preserve"> pro podporu pracovní aktivizace a zaměstnávání duševně nemocných osob jsou poradenství, konzultace a rozhovory</w:t>
      </w:r>
      <w:r w:rsidR="00DA19BE">
        <w:rPr>
          <w:rFonts w:ascii="Times New Roman" w:hAnsi="Times New Roman" w:cs="Times New Roman"/>
          <w:sz w:val="24"/>
          <w:szCs w:val="24"/>
        </w:rPr>
        <w:t>.</w:t>
      </w:r>
    </w:p>
    <w:p w:rsidR="00332876" w:rsidRDefault="00332876" w:rsidP="00DB788F">
      <w:pPr>
        <w:spacing w:after="0" w:line="360" w:lineRule="auto"/>
        <w:jc w:val="both"/>
        <w:rPr>
          <w:rFonts w:ascii="Times New Roman" w:hAnsi="Times New Roman" w:cs="Times New Roman"/>
          <w:b/>
          <w:sz w:val="24"/>
          <w:szCs w:val="24"/>
        </w:rPr>
      </w:pPr>
    </w:p>
    <w:p w:rsidR="003207C4" w:rsidRDefault="00332876" w:rsidP="00332876">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31C55" w:rsidRPr="00631C55">
        <w:rPr>
          <w:rFonts w:ascii="Times New Roman" w:hAnsi="Times New Roman" w:cs="Times New Roman"/>
          <w:b/>
          <w:sz w:val="24"/>
          <w:szCs w:val="24"/>
        </w:rPr>
        <w:t>Pracovní hypotéza č. 3</w:t>
      </w:r>
      <w:r w:rsidR="004F06BE" w:rsidRPr="00631C55">
        <w:rPr>
          <w:rFonts w:ascii="Times New Roman" w:hAnsi="Times New Roman" w:cs="Times New Roman"/>
          <w:b/>
          <w:sz w:val="24"/>
          <w:szCs w:val="24"/>
        </w:rPr>
        <w:t xml:space="preserve"> </w:t>
      </w:r>
    </w:p>
    <w:p w:rsidR="00631C55" w:rsidRDefault="001A3FA8" w:rsidP="00332876">
      <w:pPr>
        <w:spacing w:after="120" w:line="360" w:lineRule="auto"/>
        <w:jc w:val="both"/>
        <w:rPr>
          <w:rFonts w:ascii="Times New Roman" w:hAnsi="Times New Roman" w:cs="Times New Roman"/>
          <w:sz w:val="24"/>
          <w:szCs w:val="24"/>
        </w:rPr>
      </w:pPr>
      <w:r>
        <w:rPr>
          <w:rFonts w:ascii="Times New Roman" w:hAnsi="Times New Roman" w:cs="Times New Roman"/>
          <w:i/>
          <w:sz w:val="24"/>
          <w:szCs w:val="24"/>
        </w:rPr>
        <w:t>L</w:t>
      </w:r>
      <w:r w:rsidR="00631C55">
        <w:rPr>
          <w:rFonts w:ascii="Times New Roman" w:hAnsi="Times New Roman" w:cs="Times New Roman"/>
          <w:i/>
          <w:sz w:val="24"/>
          <w:szCs w:val="24"/>
        </w:rPr>
        <w:t xml:space="preserve">idé s duševním onemocněním </w:t>
      </w:r>
      <w:r w:rsidR="002A5BB0">
        <w:rPr>
          <w:rFonts w:ascii="Times New Roman" w:hAnsi="Times New Roman" w:cs="Times New Roman"/>
          <w:i/>
          <w:sz w:val="24"/>
          <w:szCs w:val="24"/>
        </w:rPr>
        <w:t xml:space="preserve">jsou </w:t>
      </w:r>
      <w:r w:rsidR="00631C55">
        <w:rPr>
          <w:rFonts w:ascii="Times New Roman" w:hAnsi="Times New Roman" w:cs="Times New Roman"/>
          <w:i/>
          <w:sz w:val="24"/>
          <w:szCs w:val="24"/>
        </w:rPr>
        <w:t xml:space="preserve">častěji zaměstnáváni na částečný pracovní úvazek </w:t>
      </w:r>
      <w:r w:rsidR="00631C55">
        <w:rPr>
          <w:rFonts w:ascii="Times New Roman" w:hAnsi="Times New Roman" w:cs="Times New Roman"/>
          <w:sz w:val="24"/>
          <w:szCs w:val="24"/>
        </w:rPr>
        <w:t xml:space="preserve">(vztahuje se </w:t>
      </w:r>
      <w:r w:rsidR="007617C6">
        <w:rPr>
          <w:rFonts w:ascii="Times New Roman" w:hAnsi="Times New Roman" w:cs="Times New Roman"/>
          <w:sz w:val="24"/>
          <w:szCs w:val="24"/>
        </w:rPr>
        <w:t xml:space="preserve">otázka </w:t>
      </w:r>
      <w:r w:rsidR="00631C55">
        <w:rPr>
          <w:rFonts w:ascii="Times New Roman" w:hAnsi="Times New Roman" w:cs="Times New Roman"/>
          <w:sz w:val="24"/>
          <w:szCs w:val="24"/>
        </w:rPr>
        <w:t>č. 15).</w:t>
      </w:r>
    </w:p>
    <w:p w:rsidR="007C6EF6" w:rsidRDefault="007C6EF6" w:rsidP="003328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K hypotéze se vztahuje graf č.</w:t>
      </w:r>
      <w:r w:rsidR="007617C6">
        <w:rPr>
          <w:rFonts w:ascii="Times New Roman" w:hAnsi="Times New Roman" w:cs="Times New Roman"/>
          <w:sz w:val="24"/>
          <w:szCs w:val="24"/>
        </w:rPr>
        <w:t xml:space="preserve"> 8</w:t>
      </w:r>
      <w:r>
        <w:rPr>
          <w:rFonts w:ascii="Times New Roman" w:hAnsi="Times New Roman" w:cs="Times New Roman"/>
          <w:sz w:val="24"/>
          <w:szCs w:val="24"/>
        </w:rPr>
        <w:t>.</w:t>
      </w:r>
      <w:r w:rsidR="007617C6">
        <w:rPr>
          <w:rFonts w:ascii="Times New Roman" w:hAnsi="Times New Roman" w:cs="Times New Roman"/>
          <w:sz w:val="24"/>
          <w:szCs w:val="24"/>
        </w:rPr>
        <w:t xml:space="preserve"> Otázka zjišťovala</w:t>
      </w:r>
      <w:r>
        <w:rPr>
          <w:rFonts w:ascii="Times New Roman" w:hAnsi="Times New Roman" w:cs="Times New Roman"/>
          <w:sz w:val="24"/>
          <w:szCs w:val="24"/>
        </w:rPr>
        <w:t xml:space="preserve">, zda </w:t>
      </w:r>
      <w:r w:rsidR="000A1DD2">
        <w:rPr>
          <w:rFonts w:ascii="Times New Roman" w:hAnsi="Times New Roman" w:cs="Times New Roman"/>
          <w:sz w:val="24"/>
          <w:szCs w:val="24"/>
        </w:rPr>
        <w:t xml:space="preserve">jsou lidé s duševním onemocněním častěji zaměstnáváni na částečný pracovní úvazek. </w:t>
      </w:r>
      <w:r w:rsidR="00C73775">
        <w:rPr>
          <w:rFonts w:ascii="Times New Roman" w:hAnsi="Times New Roman" w:cs="Times New Roman"/>
          <w:sz w:val="24"/>
          <w:szCs w:val="24"/>
        </w:rPr>
        <w:t>Na základě prezentace dat </w:t>
      </w:r>
      <w:r w:rsidR="00A847ED">
        <w:rPr>
          <w:rFonts w:ascii="Times New Roman" w:hAnsi="Times New Roman" w:cs="Times New Roman"/>
          <w:sz w:val="24"/>
          <w:szCs w:val="24"/>
        </w:rPr>
        <w:t>(</w:t>
      </w:r>
      <w:r w:rsidR="00C73775">
        <w:rPr>
          <w:rFonts w:ascii="Times New Roman" w:hAnsi="Times New Roman" w:cs="Times New Roman"/>
          <w:sz w:val="24"/>
          <w:szCs w:val="24"/>
        </w:rPr>
        <w:t>graf č. 8</w:t>
      </w:r>
      <w:r w:rsidR="00A847ED">
        <w:rPr>
          <w:rFonts w:ascii="Times New Roman" w:hAnsi="Times New Roman" w:cs="Times New Roman"/>
          <w:sz w:val="24"/>
          <w:szCs w:val="24"/>
        </w:rPr>
        <w:t>)</w:t>
      </w:r>
      <w:r w:rsidR="00C73775">
        <w:rPr>
          <w:rFonts w:ascii="Times New Roman" w:hAnsi="Times New Roman" w:cs="Times New Roman"/>
          <w:sz w:val="24"/>
          <w:szCs w:val="24"/>
        </w:rPr>
        <w:t xml:space="preserve"> lze konstatovat, že </w:t>
      </w:r>
      <w:r w:rsidR="005C2D2A">
        <w:rPr>
          <w:rFonts w:ascii="Times New Roman" w:hAnsi="Times New Roman" w:cs="Times New Roman"/>
          <w:sz w:val="24"/>
          <w:szCs w:val="24"/>
        </w:rPr>
        <w:t xml:space="preserve">lidé s duševním onemocněním </w:t>
      </w:r>
      <w:r w:rsidR="00213EE6">
        <w:rPr>
          <w:rFonts w:ascii="Times New Roman" w:hAnsi="Times New Roman" w:cs="Times New Roman"/>
          <w:sz w:val="24"/>
          <w:szCs w:val="24"/>
        </w:rPr>
        <w:t xml:space="preserve">jsou </w:t>
      </w:r>
      <w:r w:rsidR="005C2D2A">
        <w:rPr>
          <w:rFonts w:ascii="Times New Roman" w:hAnsi="Times New Roman" w:cs="Times New Roman"/>
          <w:sz w:val="24"/>
          <w:szCs w:val="24"/>
        </w:rPr>
        <w:t xml:space="preserve">zaměstnáváni </w:t>
      </w:r>
      <w:r w:rsidR="00213EE6">
        <w:rPr>
          <w:rFonts w:ascii="Times New Roman" w:hAnsi="Times New Roman" w:cs="Times New Roman"/>
          <w:sz w:val="24"/>
          <w:szCs w:val="24"/>
        </w:rPr>
        <w:t xml:space="preserve">zejména </w:t>
      </w:r>
      <w:r w:rsidR="005C2D2A">
        <w:rPr>
          <w:rFonts w:ascii="Times New Roman" w:hAnsi="Times New Roman" w:cs="Times New Roman"/>
          <w:sz w:val="24"/>
          <w:szCs w:val="24"/>
        </w:rPr>
        <w:t xml:space="preserve">na částečný pracovní úvazek. </w:t>
      </w:r>
      <w:r w:rsidR="00A847ED">
        <w:rPr>
          <w:rFonts w:ascii="Times New Roman" w:hAnsi="Times New Roman" w:cs="Times New Roman"/>
          <w:sz w:val="24"/>
          <w:szCs w:val="24"/>
        </w:rPr>
        <w:t xml:space="preserve">Pro daný vzorek respondentů tedy </w:t>
      </w:r>
      <w:r w:rsidR="00A847ED" w:rsidRPr="005C2D2A">
        <w:rPr>
          <w:rFonts w:ascii="Times New Roman" w:hAnsi="Times New Roman" w:cs="Times New Roman"/>
          <w:b/>
          <w:sz w:val="24"/>
          <w:szCs w:val="24"/>
        </w:rPr>
        <w:t>platí</w:t>
      </w:r>
      <w:r w:rsidR="00A847ED">
        <w:rPr>
          <w:rFonts w:ascii="Times New Roman" w:hAnsi="Times New Roman" w:cs="Times New Roman"/>
          <w:sz w:val="24"/>
          <w:szCs w:val="24"/>
        </w:rPr>
        <w:t xml:space="preserve">, že lidé s duševním onemocněním </w:t>
      </w:r>
      <w:r w:rsidR="007617C6">
        <w:rPr>
          <w:rFonts w:ascii="Times New Roman" w:hAnsi="Times New Roman" w:cs="Times New Roman"/>
          <w:sz w:val="24"/>
          <w:szCs w:val="24"/>
        </w:rPr>
        <w:t xml:space="preserve">jsou </w:t>
      </w:r>
      <w:r w:rsidR="00A847ED">
        <w:rPr>
          <w:rFonts w:ascii="Times New Roman" w:hAnsi="Times New Roman" w:cs="Times New Roman"/>
          <w:sz w:val="24"/>
          <w:szCs w:val="24"/>
        </w:rPr>
        <w:t xml:space="preserve">častěji zaměstnáváni na částečný pracovní úvazek. </w:t>
      </w:r>
    </w:p>
    <w:p w:rsidR="00DF5E36" w:rsidRDefault="00DF5E36" w:rsidP="00DB788F">
      <w:pPr>
        <w:spacing w:after="0" w:line="360" w:lineRule="auto"/>
        <w:jc w:val="both"/>
        <w:rPr>
          <w:rFonts w:ascii="Times New Roman" w:hAnsi="Times New Roman" w:cs="Times New Roman"/>
          <w:sz w:val="24"/>
          <w:szCs w:val="24"/>
        </w:rPr>
      </w:pPr>
    </w:p>
    <w:p w:rsidR="00DF5E36" w:rsidRDefault="00DF5E36" w:rsidP="00332876">
      <w:pPr>
        <w:spacing w:after="120" w:line="360" w:lineRule="auto"/>
        <w:jc w:val="both"/>
        <w:rPr>
          <w:rFonts w:ascii="Times New Roman" w:hAnsi="Times New Roman" w:cs="Times New Roman"/>
          <w:b/>
          <w:sz w:val="24"/>
          <w:szCs w:val="24"/>
        </w:rPr>
      </w:pPr>
      <w:r w:rsidRPr="00DF5E36">
        <w:rPr>
          <w:rFonts w:ascii="Times New Roman" w:hAnsi="Times New Roman" w:cs="Times New Roman"/>
          <w:b/>
          <w:sz w:val="24"/>
          <w:szCs w:val="24"/>
        </w:rPr>
        <w:t xml:space="preserve">     Pracovní hypotéza č. 4</w:t>
      </w:r>
    </w:p>
    <w:p w:rsidR="00DF5E36" w:rsidRDefault="001A3FA8" w:rsidP="00332876">
      <w:pPr>
        <w:spacing w:after="120" w:line="360" w:lineRule="auto"/>
        <w:jc w:val="both"/>
        <w:rPr>
          <w:rFonts w:ascii="Times New Roman" w:hAnsi="Times New Roman" w:cs="Times New Roman"/>
          <w:sz w:val="24"/>
          <w:szCs w:val="24"/>
        </w:rPr>
      </w:pPr>
      <w:r>
        <w:rPr>
          <w:rFonts w:ascii="Times New Roman" w:hAnsi="Times New Roman" w:cs="Times New Roman"/>
          <w:i/>
          <w:sz w:val="24"/>
          <w:szCs w:val="24"/>
        </w:rPr>
        <w:t>O</w:t>
      </w:r>
      <w:r w:rsidR="00DF5E36" w:rsidRPr="00DF5E36">
        <w:rPr>
          <w:rFonts w:ascii="Times New Roman" w:hAnsi="Times New Roman" w:cs="Times New Roman"/>
          <w:i/>
          <w:sz w:val="24"/>
          <w:szCs w:val="24"/>
        </w:rPr>
        <w:t xml:space="preserve">soby s duševním onemocněním </w:t>
      </w:r>
      <w:r w:rsidR="002A5BB0">
        <w:rPr>
          <w:rFonts w:ascii="Times New Roman" w:hAnsi="Times New Roman" w:cs="Times New Roman"/>
          <w:i/>
          <w:sz w:val="24"/>
          <w:szCs w:val="24"/>
        </w:rPr>
        <w:t xml:space="preserve">jsou </w:t>
      </w:r>
      <w:r w:rsidR="00DF5E36" w:rsidRPr="00DF5E36">
        <w:rPr>
          <w:rFonts w:ascii="Times New Roman" w:hAnsi="Times New Roman" w:cs="Times New Roman"/>
          <w:i/>
          <w:sz w:val="24"/>
          <w:szCs w:val="24"/>
        </w:rPr>
        <w:t>více zaměstnáván</w:t>
      </w:r>
      <w:r w:rsidR="00E94427">
        <w:rPr>
          <w:rFonts w:ascii="Times New Roman" w:hAnsi="Times New Roman" w:cs="Times New Roman"/>
          <w:i/>
          <w:sz w:val="24"/>
          <w:szCs w:val="24"/>
        </w:rPr>
        <w:t>y</w:t>
      </w:r>
      <w:r w:rsidR="00DF5E36" w:rsidRPr="00DF5E36">
        <w:rPr>
          <w:rFonts w:ascii="Times New Roman" w:hAnsi="Times New Roman" w:cs="Times New Roman"/>
          <w:i/>
          <w:sz w:val="24"/>
          <w:szCs w:val="24"/>
        </w:rPr>
        <w:t xml:space="preserve"> v chráněném prostředí, než na otevřeném trhu práce</w:t>
      </w:r>
      <w:r w:rsidR="00DF5E36">
        <w:rPr>
          <w:rFonts w:ascii="Times New Roman" w:hAnsi="Times New Roman" w:cs="Times New Roman"/>
          <w:sz w:val="24"/>
          <w:szCs w:val="24"/>
        </w:rPr>
        <w:t xml:space="preserve"> (vztahuj</w:t>
      </w:r>
      <w:r w:rsidR="00692EC6">
        <w:rPr>
          <w:rFonts w:ascii="Times New Roman" w:hAnsi="Times New Roman" w:cs="Times New Roman"/>
          <w:sz w:val="24"/>
          <w:szCs w:val="24"/>
        </w:rPr>
        <w:t>í</w:t>
      </w:r>
      <w:r w:rsidR="00DF5E36">
        <w:rPr>
          <w:rFonts w:ascii="Times New Roman" w:hAnsi="Times New Roman" w:cs="Times New Roman"/>
          <w:sz w:val="24"/>
          <w:szCs w:val="24"/>
        </w:rPr>
        <w:t xml:space="preserve"> se </w:t>
      </w:r>
      <w:r w:rsidR="007617C6">
        <w:rPr>
          <w:rFonts w:ascii="Times New Roman" w:hAnsi="Times New Roman" w:cs="Times New Roman"/>
          <w:sz w:val="24"/>
          <w:szCs w:val="24"/>
        </w:rPr>
        <w:t>otázk</w:t>
      </w:r>
      <w:r w:rsidR="00692EC6">
        <w:rPr>
          <w:rFonts w:ascii="Times New Roman" w:hAnsi="Times New Roman" w:cs="Times New Roman"/>
          <w:sz w:val="24"/>
          <w:szCs w:val="24"/>
        </w:rPr>
        <w:t>y</w:t>
      </w:r>
      <w:r w:rsidR="007617C6">
        <w:rPr>
          <w:rFonts w:ascii="Times New Roman" w:hAnsi="Times New Roman" w:cs="Times New Roman"/>
          <w:sz w:val="24"/>
          <w:szCs w:val="24"/>
        </w:rPr>
        <w:t xml:space="preserve"> </w:t>
      </w:r>
      <w:r w:rsidR="00DF5E36">
        <w:rPr>
          <w:rFonts w:ascii="Times New Roman" w:hAnsi="Times New Roman" w:cs="Times New Roman"/>
          <w:sz w:val="24"/>
          <w:szCs w:val="24"/>
        </w:rPr>
        <w:t>č. 13, 14).</w:t>
      </w:r>
    </w:p>
    <w:p w:rsidR="00DF5E36" w:rsidRDefault="00DF5E36" w:rsidP="003328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K uvedené hypotéze se vztahuje graf č. </w:t>
      </w:r>
      <w:r w:rsidR="00626C6F">
        <w:rPr>
          <w:rFonts w:ascii="Times New Roman" w:hAnsi="Times New Roman" w:cs="Times New Roman"/>
          <w:sz w:val="24"/>
          <w:szCs w:val="24"/>
        </w:rPr>
        <w:t>6 a 7. Cílem bylo ověřit, zda jsou lidé s duševním onemocněním zaměstnáváni více v chráněném prostředí než na otevřeném trhu práce. Prezentace dat (graf č. 6</w:t>
      </w:r>
      <w:r w:rsidR="00CC0DB5">
        <w:rPr>
          <w:rFonts w:ascii="Times New Roman" w:hAnsi="Times New Roman" w:cs="Times New Roman"/>
          <w:sz w:val="24"/>
          <w:szCs w:val="24"/>
        </w:rPr>
        <w:t xml:space="preserve"> a 7</w:t>
      </w:r>
      <w:r w:rsidR="00626C6F">
        <w:rPr>
          <w:rFonts w:ascii="Times New Roman" w:hAnsi="Times New Roman" w:cs="Times New Roman"/>
          <w:sz w:val="24"/>
          <w:szCs w:val="24"/>
        </w:rPr>
        <w:t xml:space="preserve">) potvrzuje, že lidé s duševním onemocněním jsou častěji zaměstnáváni v chráněném prostředí s větší mírou podpory a úpravou pracovních podmínek. </w:t>
      </w:r>
      <w:r w:rsidR="003C5146">
        <w:rPr>
          <w:rFonts w:ascii="Times New Roman" w:hAnsi="Times New Roman" w:cs="Times New Roman"/>
          <w:sz w:val="24"/>
          <w:szCs w:val="24"/>
        </w:rPr>
        <w:t xml:space="preserve">Pro oslovený vzorek respondentů tedy </w:t>
      </w:r>
      <w:r w:rsidR="003C5146" w:rsidRPr="003C5146">
        <w:rPr>
          <w:rFonts w:ascii="Times New Roman" w:hAnsi="Times New Roman" w:cs="Times New Roman"/>
          <w:b/>
          <w:sz w:val="24"/>
          <w:szCs w:val="24"/>
        </w:rPr>
        <w:t>platí</w:t>
      </w:r>
      <w:r w:rsidR="003C5146">
        <w:rPr>
          <w:rFonts w:ascii="Times New Roman" w:hAnsi="Times New Roman" w:cs="Times New Roman"/>
          <w:sz w:val="24"/>
          <w:szCs w:val="24"/>
        </w:rPr>
        <w:t xml:space="preserve">, že osoby s duševním onemocněním </w:t>
      </w:r>
      <w:r w:rsidR="007617C6">
        <w:rPr>
          <w:rFonts w:ascii="Times New Roman" w:hAnsi="Times New Roman" w:cs="Times New Roman"/>
          <w:sz w:val="24"/>
          <w:szCs w:val="24"/>
        </w:rPr>
        <w:t xml:space="preserve">jsou </w:t>
      </w:r>
      <w:r w:rsidR="003C5146">
        <w:rPr>
          <w:rFonts w:ascii="Times New Roman" w:hAnsi="Times New Roman" w:cs="Times New Roman"/>
          <w:sz w:val="24"/>
          <w:szCs w:val="24"/>
        </w:rPr>
        <w:t>více zaměstnávány v chráněném prostředí, než na otevřeném trhu práce.</w:t>
      </w:r>
    </w:p>
    <w:p w:rsidR="00F524AF" w:rsidRDefault="00F524AF" w:rsidP="00DB788F">
      <w:pPr>
        <w:spacing w:after="0" w:line="360" w:lineRule="auto"/>
        <w:jc w:val="both"/>
        <w:rPr>
          <w:rFonts w:ascii="Times New Roman" w:hAnsi="Times New Roman" w:cs="Times New Roman"/>
          <w:b/>
          <w:sz w:val="24"/>
          <w:szCs w:val="24"/>
        </w:rPr>
      </w:pPr>
    </w:p>
    <w:p w:rsidR="003C5146" w:rsidRDefault="00F524AF" w:rsidP="00332876">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C5146" w:rsidRPr="003C5146">
        <w:rPr>
          <w:rFonts w:ascii="Times New Roman" w:hAnsi="Times New Roman" w:cs="Times New Roman"/>
          <w:b/>
          <w:sz w:val="24"/>
          <w:szCs w:val="24"/>
        </w:rPr>
        <w:t>Pracovní hypotéza č. 5</w:t>
      </w:r>
    </w:p>
    <w:p w:rsidR="003C5146" w:rsidRDefault="001A3FA8" w:rsidP="00332876">
      <w:pPr>
        <w:spacing w:after="120" w:line="360" w:lineRule="auto"/>
        <w:jc w:val="both"/>
        <w:rPr>
          <w:rFonts w:ascii="Times New Roman" w:hAnsi="Times New Roman" w:cs="Times New Roman"/>
          <w:sz w:val="24"/>
          <w:szCs w:val="24"/>
        </w:rPr>
      </w:pPr>
      <w:r>
        <w:rPr>
          <w:rFonts w:ascii="Times New Roman" w:hAnsi="Times New Roman" w:cs="Times New Roman"/>
          <w:i/>
          <w:sz w:val="24"/>
          <w:szCs w:val="24"/>
        </w:rPr>
        <w:t>N</w:t>
      </w:r>
      <w:r w:rsidR="003C5146">
        <w:rPr>
          <w:rFonts w:ascii="Times New Roman" w:hAnsi="Times New Roman" w:cs="Times New Roman"/>
          <w:i/>
          <w:sz w:val="24"/>
          <w:szCs w:val="24"/>
        </w:rPr>
        <w:t xml:space="preserve">ejvíce využívaným nástrojem při zaměstnávání duševně nemocných osob na otevřeném trhu práce je chráněné pracovní místo </w:t>
      </w:r>
      <w:r w:rsidR="003C5146">
        <w:rPr>
          <w:rFonts w:ascii="Times New Roman" w:hAnsi="Times New Roman" w:cs="Times New Roman"/>
          <w:sz w:val="24"/>
          <w:szCs w:val="24"/>
        </w:rPr>
        <w:t xml:space="preserve">(vztahuje </w:t>
      </w:r>
      <w:r w:rsidR="007617C6">
        <w:rPr>
          <w:rFonts w:ascii="Times New Roman" w:hAnsi="Times New Roman" w:cs="Times New Roman"/>
          <w:sz w:val="24"/>
          <w:szCs w:val="24"/>
        </w:rPr>
        <w:t xml:space="preserve">se otázka </w:t>
      </w:r>
      <w:r w:rsidR="003C5146">
        <w:rPr>
          <w:rFonts w:ascii="Times New Roman" w:hAnsi="Times New Roman" w:cs="Times New Roman"/>
          <w:sz w:val="24"/>
          <w:szCs w:val="24"/>
        </w:rPr>
        <w:t>č. 14).</w:t>
      </w:r>
    </w:p>
    <w:p w:rsidR="005C1086" w:rsidRPr="00FF634F" w:rsidRDefault="003C5146" w:rsidP="00FF634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K této hypotéze se vztahuje graf č. </w:t>
      </w:r>
      <w:r w:rsidR="00213EE6">
        <w:rPr>
          <w:rFonts w:ascii="Times New Roman" w:hAnsi="Times New Roman" w:cs="Times New Roman"/>
          <w:sz w:val="24"/>
          <w:szCs w:val="24"/>
        </w:rPr>
        <w:t>7. Otázka zjišťovala</w:t>
      </w:r>
      <w:r>
        <w:rPr>
          <w:rFonts w:ascii="Times New Roman" w:hAnsi="Times New Roman" w:cs="Times New Roman"/>
          <w:sz w:val="24"/>
          <w:szCs w:val="24"/>
        </w:rPr>
        <w:t xml:space="preserve">, zda je chráněné pracovní místo nejvíce využívaným nástrojem při zaměstnávání osob s duševním onemocněním na otevřeném trhu práce. </w:t>
      </w:r>
      <w:r w:rsidR="00C3202F">
        <w:rPr>
          <w:rFonts w:ascii="Times New Roman" w:hAnsi="Times New Roman" w:cs="Times New Roman"/>
          <w:sz w:val="24"/>
          <w:szCs w:val="24"/>
        </w:rPr>
        <w:t xml:space="preserve">Na základě prezentace dat (graf č. 7) lze konstatovat, že chráněné pracovní místo je nejvíce využívaným nástrojem při zaměstnávání duševně nemocných osob na </w:t>
      </w:r>
      <w:r w:rsidR="00C3202F">
        <w:rPr>
          <w:rFonts w:ascii="Times New Roman" w:hAnsi="Times New Roman" w:cs="Times New Roman"/>
          <w:sz w:val="24"/>
          <w:szCs w:val="24"/>
        </w:rPr>
        <w:lastRenderedPageBreak/>
        <w:t xml:space="preserve">otevřeném trhu práce. Pro daný vzorek respondentů tedy </w:t>
      </w:r>
      <w:r w:rsidR="00C3202F" w:rsidRPr="00C3202F">
        <w:rPr>
          <w:rFonts w:ascii="Times New Roman" w:hAnsi="Times New Roman" w:cs="Times New Roman"/>
          <w:b/>
          <w:sz w:val="24"/>
          <w:szCs w:val="24"/>
        </w:rPr>
        <w:t>platí</w:t>
      </w:r>
      <w:r w:rsidR="00C3202F">
        <w:rPr>
          <w:rFonts w:ascii="Times New Roman" w:hAnsi="Times New Roman" w:cs="Times New Roman"/>
          <w:sz w:val="24"/>
          <w:szCs w:val="24"/>
        </w:rPr>
        <w:t xml:space="preserve">, že nejvíce využívaným nástrojem při zaměstnávání duševně nemocných osob na otevřeném trhu práce je chráněné pracovní místo.  </w:t>
      </w:r>
    </w:p>
    <w:p w:rsidR="00C3202F" w:rsidRDefault="005C1086" w:rsidP="00332876">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3202F" w:rsidRPr="00C3202F">
        <w:rPr>
          <w:rFonts w:ascii="Times New Roman" w:hAnsi="Times New Roman" w:cs="Times New Roman"/>
          <w:b/>
          <w:sz w:val="24"/>
          <w:szCs w:val="24"/>
        </w:rPr>
        <w:t>Pracovní hypotéza č. 6</w:t>
      </w:r>
    </w:p>
    <w:p w:rsidR="00C3202F" w:rsidRDefault="001A3FA8" w:rsidP="00332876">
      <w:pPr>
        <w:spacing w:after="120" w:line="360" w:lineRule="auto"/>
        <w:jc w:val="both"/>
        <w:rPr>
          <w:rFonts w:ascii="Times New Roman" w:hAnsi="Times New Roman" w:cs="Times New Roman"/>
          <w:sz w:val="24"/>
          <w:szCs w:val="24"/>
        </w:rPr>
      </w:pPr>
      <w:r>
        <w:rPr>
          <w:rFonts w:ascii="Times New Roman" w:hAnsi="Times New Roman" w:cs="Times New Roman"/>
          <w:i/>
          <w:sz w:val="24"/>
          <w:szCs w:val="24"/>
        </w:rPr>
        <w:t>N</w:t>
      </w:r>
      <w:r w:rsidR="00C3202F">
        <w:rPr>
          <w:rFonts w:ascii="Times New Roman" w:hAnsi="Times New Roman" w:cs="Times New Roman"/>
          <w:i/>
          <w:sz w:val="24"/>
          <w:szCs w:val="24"/>
        </w:rPr>
        <w:t xml:space="preserve">ejvětšími překážkami, které pracovníky při podpoře pracovní aktivizace a zaměstnávání duševně nemocných osob limitují, jsou stigmatizace duševně nemocných osob a samotné duševní onemocnění </w:t>
      </w:r>
      <w:r w:rsidR="00C3202F">
        <w:rPr>
          <w:rFonts w:ascii="Times New Roman" w:hAnsi="Times New Roman" w:cs="Times New Roman"/>
          <w:sz w:val="24"/>
          <w:szCs w:val="24"/>
        </w:rPr>
        <w:t xml:space="preserve">(vztahuje se </w:t>
      </w:r>
      <w:r w:rsidR="007617C6">
        <w:rPr>
          <w:rFonts w:ascii="Times New Roman" w:hAnsi="Times New Roman" w:cs="Times New Roman"/>
          <w:sz w:val="24"/>
          <w:szCs w:val="24"/>
        </w:rPr>
        <w:t xml:space="preserve">otázka </w:t>
      </w:r>
      <w:r w:rsidR="00C3202F">
        <w:rPr>
          <w:rFonts w:ascii="Times New Roman" w:hAnsi="Times New Roman" w:cs="Times New Roman"/>
          <w:sz w:val="24"/>
          <w:szCs w:val="24"/>
        </w:rPr>
        <w:t>č.</w:t>
      </w:r>
      <w:r w:rsidR="00DC0F1B">
        <w:rPr>
          <w:rFonts w:ascii="Times New Roman" w:hAnsi="Times New Roman" w:cs="Times New Roman"/>
          <w:sz w:val="24"/>
          <w:szCs w:val="24"/>
        </w:rPr>
        <w:t xml:space="preserve"> </w:t>
      </w:r>
      <w:r w:rsidR="00C3202F">
        <w:rPr>
          <w:rFonts w:ascii="Times New Roman" w:hAnsi="Times New Roman" w:cs="Times New Roman"/>
          <w:sz w:val="24"/>
          <w:szCs w:val="24"/>
        </w:rPr>
        <w:t>18)</w:t>
      </w:r>
      <w:r w:rsidR="00DC0F1B">
        <w:rPr>
          <w:rFonts w:ascii="Times New Roman" w:hAnsi="Times New Roman" w:cs="Times New Roman"/>
          <w:sz w:val="24"/>
          <w:szCs w:val="24"/>
        </w:rPr>
        <w:t>.</w:t>
      </w:r>
    </w:p>
    <w:p w:rsidR="00213EE6" w:rsidRDefault="00C3202F" w:rsidP="003328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K uvedené hypotéze se vztahuje graf č. 10. </w:t>
      </w:r>
      <w:r w:rsidR="00DC0F1B">
        <w:rPr>
          <w:rFonts w:ascii="Times New Roman" w:hAnsi="Times New Roman" w:cs="Times New Roman"/>
          <w:sz w:val="24"/>
          <w:szCs w:val="24"/>
        </w:rPr>
        <w:t>Touto otázkou</w:t>
      </w:r>
      <w:r w:rsidR="00213EE6">
        <w:rPr>
          <w:rFonts w:ascii="Times New Roman" w:hAnsi="Times New Roman" w:cs="Times New Roman"/>
          <w:sz w:val="24"/>
          <w:szCs w:val="24"/>
        </w:rPr>
        <w:t xml:space="preserve"> </w:t>
      </w:r>
      <w:r>
        <w:rPr>
          <w:rFonts w:ascii="Times New Roman" w:hAnsi="Times New Roman" w:cs="Times New Roman"/>
          <w:sz w:val="24"/>
          <w:szCs w:val="24"/>
        </w:rPr>
        <w:t>bylo ověřováno, zda jsou stigmatizace a samotné duševní onemocnění nejčastější překážkou při podpoře pracovní aktivizace a zaměstnávání duševně nemocných</w:t>
      </w:r>
      <w:r w:rsidR="00EC7896">
        <w:rPr>
          <w:rFonts w:ascii="Times New Roman" w:hAnsi="Times New Roman" w:cs="Times New Roman"/>
          <w:sz w:val="24"/>
          <w:szCs w:val="24"/>
        </w:rPr>
        <w:t xml:space="preserve"> osob</w:t>
      </w:r>
      <w:r>
        <w:rPr>
          <w:rFonts w:ascii="Times New Roman" w:hAnsi="Times New Roman" w:cs="Times New Roman"/>
          <w:sz w:val="24"/>
          <w:szCs w:val="24"/>
        </w:rPr>
        <w:t xml:space="preserve">. </w:t>
      </w:r>
      <w:r w:rsidR="00EC7896">
        <w:rPr>
          <w:rFonts w:ascii="Times New Roman" w:hAnsi="Times New Roman" w:cs="Times New Roman"/>
          <w:sz w:val="24"/>
          <w:szCs w:val="24"/>
        </w:rPr>
        <w:t xml:space="preserve">Z prezentace dat (graf č. 10) je zřejmé, že největší překážkou v rámci pracovní aktivizace a uplatnitelnosti duševně nemocných osob je stres vyvolaný zátěžovou situací. Hypotéza tedy nebyla potvrzena a pro oslovený vzorek respondentů </w:t>
      </w:r>
      <w:r w:rsidR="00EC7896" w:rsidRPr="00EC7896">
        <w:rPr>
          <w:rFonts w:ascii="Times New Roman" w:hAnsi="Times New Roman" w:cs="Times New Roman"/>
          <w:b/>
          <w:sz w:val="24"/>
          <w:szCs w:val="24"/>
        </w:rPr>
        <w:t>neplatí</w:t>
      </w:r>
      <w:r w:rsidR="00EC7896">
        <w:rPr>
          <w:rFonts w:ascii="Times New Roman" w:hAnsi="Times New Roman" w:cs="Times New Roman"/>
          <w:sz w:val="24"/>
          <w:szCs w:val="24"/>
        </w:rPr>
        <w:t xml:space="preserve">, že největšími překážkami, které pracovníky při podpoře pracovní aktivizace a zaměstnávání duševně nemocných osob limitují, jsou stigmatizace duševně nemocných osob a samotné duševní onemocnění. </w:t>
      </w:r>
      <w:r w:rsidR="00DA19BE">
        <w:rPr>
          <w:rFonts w:ascii="Times New Roman" w:hAnsi="Times New Roman" w:cs="Times New Roman"/>
          <w:sz w:val="24"/>
          <w:szCs w:val="24"/>
        </w:rPr>
        <w:t>Naopak pro daný vzorek respondentů platí, že největší překážkou v rámci podpory pracovní aktivizace a zaměstnávání duševně nemocných osob je stres</w:t>
      </w:r>
      <w:r w:rsidR="00F06940">
        <w:rPr>
          <w:rFonts w:ascii="Times New Roman" w:hAnsi="Times New Roman" w:cs="Times New Roman"/>
          <w:sz w:val="24"/>
          <w:szCs w:val="24"/>
        </w:rPr>
        <w:t>, který je</w:t>
      </w:r>
      <w:r w:rsidR="00DA19BE">
        <w:rPr>
          <w:rFonts w:ascii="Times New Roman" w:hAnsi="Times New Roman" w:cs="Times New Roman"/>
          <w:sz w:val="24"/>
          <w:szCs w:val="24"/>
        </w:rPr>
        <w:t xml:space="preserve"> vyvo</w:t>
      </w:r>
      <w:r w:rsidR="00F06940">
        <w:rPr>
          <w:rFonts w:ascii="Times New Roman" w:hAnsi="Times New Roman" w:cs="Times New Roman"/>
          <w:sz w:val="24"/>
          <w:szCs w:val="24"/>
        </w:rPr>
        <w:t>lán zát</w:t>
      </w:r>
      <w:r w:rsidR="00DA19BE">
        <w:rPr>
          <w:rFonts w:ascii="Times New Roman" w:hAnsi="Times New Roman" w:cs="Times New Roman"/>
          <w:sz w:val="24"/>
          <w:szCs w:val="24"/>
        </w:rPr>
        <w:t>ěžovou situací</w:t>
      </w:r>
      <w:r w:rsidR="00F06940">
        <w:rPr>
          <w:rFonts w:ascii="Times New Roman" w:hAnsi="Times New Roman" w:cs="Times New Roman"/>
          <w:sz w:val="24"/>
          <w:szCs w:val="24"/>
        </w:rPr>
        <w:t xml:space="preserve">. Na základě teoretických poznatků této bakalářské práce lze říci, že samotné zaměstnání je pro lidi s duševním onemocněním velkou zátěží. </w:t>
      </w:r>
    </w:p>
    <w:p w:rsidR="00430B1D" w:rsidRDefault="00430B1D" w:rsidP="00332876">
      <w:pPr>
        <w:spacing w:after="120" w:line="360" w:lineRule="auto"/>
        <w:jc w:val="both"/>
        <w:rPr>
          <w:rFonts w:ascii="Times New Roman" w:hAnsi="Times New Roman" w:cs="Times New Roman"/>
          <w:sz w:val="24"/>
          <w:szCs w:val="24"/>
        </w:rPr>
      </w:pPr>
    </w:p>
    <w:p w:rsidR="00430B1D" w:rsidRDefault="00430B1D" w:rsidP="00430B1D">
      <w:pPr>
        <w:spacing w:after="0" w:line="360" w:lineRule="auto"/>
        <w:jc w:val="both"/>
        <w:rPr>
          <w:rFonts w:ascii="Times New Roman" w:hAnsi="Times New Roman" w:cs="Times New Roman"/>
          <w:b/>
          <w:sz w:val="28"/>
          <w:szCs w:val="28"/>
        </w:rPr>
      </w:pPr>
      <w:r w:rsidRPr="00430B1D">
        <w:rPr>
          <w:rFonts w:ascii="Times New Roman" w:hAnsi="Times New Roman" w:cs="Times New Roman"/>
          <w:b/>
          <w:sz w:val="28"/>
          <w:szCs w:val="28"/>
        </w:rPr>
        <w:t>6.7 Návrhy ke zlepšení</w:t>
      </w:r>
    </w:p>
    <w:p w:rsidR="00430B1D" w:rsidRPr="00430B1D" w:rsidRDefault="00430B1D" w:rsidP="00430B1D">
      <w:pPr>
        <w:spacing w:after="0" w:line="360" w:lineRule="auto"/>
        <w:jc w:val="both"/>
        <w:rPr>
          <w:rFonts w:ascii="Times New Roman" w:hAnsi="Times New Roman" w:cs="Times New Roman"/>
          <w:b/>
          <w:sz w:val="28"/>
          <w:szCs w:val="28"/>
        </w:rPr>
      </w:pPr>
    </w:p>
    <w:p w:rsidR="001432FE" w:rsidRDefault="00430B1D" w:rsidP="00430B1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5199">
        <w:rPr>
          <w:rFonts w:ascii="Times New Roman" w:hAnsi="Times New Roman" w:cs="Times New Roman"/>
          <w:sz w:val="24"/>
          <w:szCs w:val="24"/>
        </w:rPr>
        <w:t>J</w:t>
      </w:r>
      <w:r>
        <w:rPr>
          <w:rFonts w:ascii="Times New Roman" w:hAnsi="Times New Roman" w:cs="Times New Roman"/>
          <w:sz w:val="24"/>
          <w:szCs w:val="24"/>
        </w:rPr>
        <w:t xml:space="preserve">edním z pracovních cílů této práce bylo na základě zjištěných teoretických i empirických poznatků formulovat </w:t>
      </w:r>
      <w:r w:rsidRPr="00430B1D">
        <w:rPr>
          <w:rFonts w:ascii="Times New Roman" w:hAnsi="Times New Roman" w:cs="Times New Roman"/>
          <w:sz w:val="24"/>
          <w:szCs w:val="24"/>
        </w:rPr>
        <w:t>návrhy ke zlepšení</w:t>
      </w:r>
      <w:r>
        <w:rPr>
          <w:rFonts w:ascii="Times New Roman" w:hAnsi="Times New Roman" w:cs="Times New Roman"/>
          <w:sz w:val="24"/>
          <w:szCs w:val="24"/>
        </w:rPr>
        <w:t xml:space="preserve">. Výsledky empirického šetření potvrzují, že pracovníci oslovených zařízení využívají při práci se svými klienty </w:t>
      </w:r>
      <w:r w:rsidR="00F12279">
        <w:rPr>
          <w:rFonts w:ascii="Times New Roman" w:hAnsi="Times New Roman" w:cs="Times New Roman"/>
          <w:sz w:val="24"/>
          <w:szCs w:val="24"/>
        </w:rPr>
        <w:t xml:space="preserve">účelně a efektivně </w:t>
      </w:r>
      <w:r>
        <w:rPr>
          <w:rFonts w:ascii="Times New Roman" w:hAnsi="Times New Roman" w:cs="Times New Roman"/>
          <w:sz w:val="24"/>
          <w:szCs w:val="24"/>
        </w:rPr>
        <w:t>nástroje pro podporu pracovní aktivizace a uplatnitelnosti na trhu práce</w:t>
      </w:r>
      <w:r w:rsidR="00F12279">
        <w:rPr>
          <w:rFonts w:ascii="Times New Roman" w:hAnsi="Times New Roman" w:cs="Times New Roman"/>
          <w:sz w:val="24"/>
          <w:szCs w:val="24"/>
        </w:rPr>
        <w:t>. Rovněž sv</w:t>
      </w:r>
      <w:r w:rsidR="00106B0B">
        <w:rPr>
          <w:rFonts w:ascii="Times New Roman" w:hAnsi="Times New Roman" w:cs="Times New Roman"/>
          <w:sz w:val="24"/>
          <w:szCs w:val="24"/>
        </w:rPr>
        <w:t>ým klientům nabízejí aktivity</w:t>
      </w:r>
      <w:r w:rsidR="00D30B9F">
        <w:rPr>
          <w:rFonts w:ascii="Times New Roman" w:hAnsi="Times New Roman" w:cs="Times New Roman"/>
          <w:sz w:val="24"/>
          <w:szCs w:val="24"/>
        </w:rPr>
        <w:t xml:space="preserve"> podporující je </w:t>
      </w:r>
      <w:r w:rsidR="00F12279">
        <w:rPr>
          <w:rFonts w:ascii="Times New Roman" w:hAnsi="Times New Roman" w:cs="Times New Roman"/>
          <w:sz w:val="24"/>
          <w:szCs w:val="24"/>
        </w:rPr>
        <w:t xml:space="preserve">v oblastech, </w:t>
      </w:r>
      <w:r w:rsidR="00D30B9F">
        <w:rPr>
          <w:rFonts w:ascii="Times New Roman" w:hAnsi="Times New Roman" w:cs="Times New Roman"/>
          <w:sz w:val="24"/>
          <w:szCs w:val="24"/>
        </w:rPr>
        <w:t>které jim mohou při</w:t>
      </w:r>
      <w:r w:rsidR="00F12279">
        <w:rPr>
          <w:rFonts w:ascii="Times New Roman" w:hAnsi="Times New Roman" w:cs="Times New Roman"/>
          <w:sz w:val="24"/>
          <w:szCs w:val="24"/>
        </w:rPr>
        <w:t xml:space="preserve"> získání a udržení si zaměstnání činit jisté potíže. </w:t>
      </w:r>
    </w:p>
    <w:p w:rsidR="001432FE" w:rsidRDefault="001432FE" w:rsidP="001432F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0B1D">
        <w:rPr>
          <w:rFonts w:ascii="Times New Roman" w:hAnsi="Times New Roman" w:cs="Times New Roman"/>
          <w:sz w:val="24"/>
          <w:szCs w:val="24"/>
        </w:rPr>
        <w:t xml:space="preserve">Jelikož </w:t>
      </w:r>
      <w:r w:rsidR="00F12279">
        <w:rPr>
          <w:rFonts w:ascii="Times New Roman" w:hAnsi="Times New Roman" w:cs="Times New Roman"/>
          <w:sz w:val="24"/>
          <w:szCs w:val="24"/>
        </w:rPr>
        <w:t xml:space="preserve">výsledky ukazují, že </w:t>
      </w:r>
      <w:r w:rsidR="00430B1D">
        <w:rPr>
          <w:rFonts w:ascii="Times New Roman" w:hAnsi="Times New Roman" w:cs="Times New Roman"/>
          <w:sz w:val="24"/>
          <w:szCs w:val="24"/>
        </w:rPr>
        <w:t>lidé s duševním onemocněním</w:t>
      </w:r>
      <w:r w:rsidR="00F12279">
        <w:rPr>
          <w:rFonts w:ascii="Times New Roman" w:hAnsi="Times New Roman" w:cs="Times New Roman"/>
          <w:sz w:val="24"/>
          <w:szCs w:val="24"/>
        </w:rPr>
        <w:t xml:space="preserve"> jsou</w:t>
      </w:r>
      <w:r w:rsidR="00430B1D">
        <w:rPr>
          <w:rFonts w:ascii="Times New Roman" w:hAnsi="Times New Roman" w:cs="Times New Roman"/>
          <w:sz w:val="24"/>
          <w:szCs w:val="24"/>
        </w:rPr>
        <w:t xml:space="preserve"> zaměstnávání spíše v chráněném prostředí s vyšší mírou podpory a úpravou pracovních podmínek, jeví se potřebným, vytváření většího množství pracovních míst v chráněných podmínkách. Tato pracovní místa jim umožní pracovat na menší pracovní úvazek, s postupným navyšováním zátěže a s menším důrazem na pracovní výkon. Tyto požadavky splňují např. sociální firmy, kterých je v České republice stále nedostatek, což ukazuje na nutnost posílení nástrojů aktivní politi</w:t>
      </w:r>
      <w:r>
        <w:rPr>
          <w:rFonts w:ascii="Times New Roman" w:hAnsi="Times New Roman" w:cs="Times New Roman"/>
          <w:sz w:val="24"/>
          <w:szCs w:val="24"/>
        </w:rPr>
        <w:t xml:space="preserve">ky zaměstnanosti v této oblasti.         </w:t>
      </w:r>
    </w:p>
    <w:p w:rsidR="00430B1D" w:rsidRDefault="001432FE" w:rsidP="001432F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V</w:t>
      </w:r>
      <w:r w:rsidR="00430B1D">
        <w:rPr>
          <w:rFonts w:ascii="Times New Roman" w:hAnsi="Times New Roman" w:cs="Times New Roman"/>
          <w:sz w:val="24"/>
          <w:szCs w:val="24"/>
        </w:rPr>
        <w:t xml:space="preserve">ýznamným prvkem v procesu pracovního uplatnění duševně nemocných osob je také </w:t>
      </w:r>
      <w:proofErr w:type="spellStart"/>
      <w:r w:rsidR="00430B1D">
        <w:rPr>
          <w:rFonts w:ascii="Times New Roman" w:hAnsi="Times New Roman" w:cs="Times New Roman"/>
          <w:sz w:val="24"/>
          <w:szCs w:val="24"/>
        </w:rPr>
        <w:t>destigmatizace</w:t>
      </w:r>
      <w:proofErr w:type="spellEnd"/>
      <w:r w:rsidR="00430B1D">
        <w:rPr>
          <w:rFonts w:ascii="Times New Roman" w:hAnsi="Times New Roman" w:cs="Times New Roman"/>
          <w:sz w:val="24"/>
          <w:szCs w:val="24"/>
        </w:rPr>
        <w:t xml:space="preserve">. Ta by měla spočívat v dostatečné informovanosti veřejnosti, např. prostřednictvím různých besed a seminářů týkajících se problematiky duševního onemocnění. Osvěta cíleně směřovaná k samotným zaměstnavatelům, by rovněž mohla zvýšit možnosti uplatnění duševně nemocných osob. </w:t>
      </w:r>
    </w:p>
    <w:p w:rsidR="00F12279" w:rsidRDefault="001432FE" w:rsidP="00430B1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Výsledky empirického šetření </w:t>
      </w:r>
      <w:r w:rsidR="00DB76DD">
        <w:rPr>
          <w:rFonts w:ascii="Times New Roman" w:hAnsi="Times New Roman" w:cs="Times New Roman"/>
          <w:sz w:val="24"/>
          <w:szCs w:val="24"/>
        </w:rPr>
        <w:t>také</w:t>
      </w:r>
      <w:r w:rsidR="00024DD5">
        <w:rPr>
          <w:rFonts w:ascii="Times New Roman" w:hAnsi="Times New Roman" w:cs="Times New Roman"/>
          <w:sz w:val="24"/>
          <w:szCs w:val="24"/>
        </w:rPr>
        <w:t xml:space="preserve"> </w:t>
      </w:r>
      <w:r>
        <w:rPr>
          <w:rFonts w:ascii="Times New Roman" w:hAnsi="Times New Roman" w:cs="Times New Roman"/>
          <w:sz w:val="24"/>
          <w:szCs w:val="24"/>
        </w:rPr>
        <w:t>ukazují</w:t>
      </w:r>
      <w:r w:rsidR="00024DD5">
        <w:rPr>
          <w:rFonts w:ascii="Times New Roman" w:hAnsi="Times New Roman" w:cs="Times New Roman"/>
          <w:sz w:val="24"/>
          <w:szCs w:val="24"/>
        </w:rPr>
        <w:t xml:space="preserve">, že pracovníci oslovených zařízení narážejí při práci s lidmi s duševním onemocněním na určité překážky. </w:t>
      </w:r>
      <w:r w:rsidR="003751FD">
        <w:rPr>
          <w:rFonts w:ascii="Times New Roman" w:hAnsi="Times New Roman" w:cs="Times New Roman"/>
          <w:sz w:val="24"/>
          <w:szCs w:val="24"/>
        </w:rPr>
        <w:t>I přesto, že všichni oslovení pracovníci jsou si vědomi jistých překážek, t</w:t>
      </w:r>
      <w:r w:rsidR="00A41416">
        <w:rPr>
          <w:rFonts w:ascii="Times New Roman" w:hAnsi="Times New Roman" w:cs="Times New Roman"/>
          <w:sz w:val="24"/>
          <w:szCs w:val="24"/>
        </w:rPr>
        <w:t xml:space="preserve">éměř ¼ </w:t>
      </w:r>
      <w:r w:rsidR="003751FD">
        <w:rPr>
          <w:rFonts w:ascii="Times New Roman" w:hAnsi="Times New Roman" w:cs="Times New Roman"/>
          <w:sz w:val="24"/>
          <w:szCs w:val="24"/>
        </w:rPr>
        <w:t xml:space="preserve">respondentů </w:t>
      </w:r>
      <w:r w:rsidR="00A41416">
        <w:rPr>
          <w:rFonts w:ascii="Times New Roman" w:hAnsi="Times New Roman" w:cs="Times New Roman"/>
          <w:sz w:val="24"/>
          <w:szCs w:val="24"/>
        </w:rPr>
        <w:t xml:space="preserve">uvedla, že nevyužívá žádné nástroje pro zmírnění nebo odstranění těchto překážek. </w:t>
      </w:r>
      <w:r w:rsidR="00024DD5">
        <w:rPr>
          <w:rFonts w:ascii="Times New Roman" w:hAnsi="Times New Roman" w:cs="Times New Roman"/>
          <w:sz w:val="24"/>
          <w:szCs w:val="24"/>
        </w:rPr>
        <w:t>Toto zjištění ukazuje</w:t>
      </w:r>
      <w:r w:rsidR="00E85C83">
        <w:rPr>
          <w:rFonts w:ascii="Times New Roman" w:hAnsi="Times New Roman" w:cs="Times New Roman"/>
          <w:sz w:val="24"/>
          <w:szCs w:val="24"/>
        </w:rPr>
        <w:t>, že pracovníci by při práci s klienty měli více využívat nástroje</w:t>
      </w:r>
      <w:r w:rsidR="00024DD5">
        <w:rPr>
          <w:rFonts w:ascii="Times New Roman" w:hAnsi="Times New Roman" w:cs="Times New Roman"/>
          <w:sz w:val="24"/>
          <w:szCs w:val="24"/>
        </w:rPr>
        <w:t>, které budou cíleně směřovány ke zmírnění nebo ods</w:t>
      </w:r>
      <w:r w:rsidR="003751FD">
        <w:rPr>
          <w:rFonts w:ascii="Times New Roman" w:hAnsi="Times New Roman" w:cs="Times New Roman"/>
          <w:sz w:val="24"/>
          <w:szCs w:val="24"/>
        </w:rPr>
        <w:t xml:space="preserve">tranění překážek, </w:t>
      </w:r>
      <w:r w:rsidR="00D30B9F">
        <w:rPr>
          <w:rFonts w:ascii="Times New Roman" w:hAnsi="Times New Roman" w:cs="Times New Roman"/>
          <w:sz w:val="24"/>
          <w:szCs w:val="24"/>
        </w:rPr>
        <w:t xml:space="preserve">jež </w:t>
      </w:r>
      <w:r w:rsidR="003751FD">
        <w:rPr>
          <w:rFonts w:ascii="Times New Roman" w:hAnsi="Times New Roman" w:cs="Times New Roman"/>
          <w:sz w:val="24"/>
          <w:szCs w:val="24"/>
        </w:rPr>
        <w:t xml:space="preserve">mohou lidi s duševním onemocněním při pracovním uplatnění limitovat. </w:t>
      </w:r>
    </w:p>
    <w:p w:rsidR="006C46F0" w:rsidRDefault="00D30B9F" w:rsidP="006C46F0">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Na základě uvedených výsledků byl vytvořen příklad dobré praxe, který </w:t>
      </w:r>
      <w:r w:rsidR="006C46F0">
        <w:rPr>
          <w:rFonts w:ascii="Times New Roman" w:hAnsi="Times New Roman" w:cs="Times New Roman"/>
          <w:sz w:val="24"/>
          <w:szCs w:val="24"/>
        </w:rPr>
        <w:t xml:space="preserve">je ideálním modelem v oblasti zaměstnávání osob s duševním onemocněním. Vychází z dat realizovaného výzkumu a obsahuje vše, co se respondentům oslovených zařízení při jejich práci s klienty osvědčuje. </w:t>
      </w:r>
    </w:p>
    <w:p w:rsidR="00D30B9F" w:rsidRDefault="00D30B9F" w:rsidP="00DB788F">
      <w:pPr>
        <w:spacing w:after="0" w:line="360" w:lineRule="auto"/>
        <w:jc w:val="both"/>
        <w:rPr>
          <w:rFonts w:ascii="Times New Roman" w:hAnsi="Times New Roman" w:cs="Times New Roman"/>
          <w:sz w:val="24"/>
          <w:szCs w:val="24"/>
        </w:rPr>
      </w:pPr>
    </w:p>
    <w:p w:rsidR="00D30B9F" w:rsidRDefault="00D30B9F" w:rsidP="00DB788F">
      <w:pPr>
        <w:spacing w:after="0" w:line="360" w:lineRule="auto"/>
        <w:jc w:val="both"/>
        <w:rPr>
          <w:rFonts w:ascii="Times New Roman" w:hAnsi="Times New Roman" w:cs="Times New Roman"/>
          <w:b/>
          <w:sz w:val="24"/>
          <w:szCs w:val="24"/>
        </w:rPr>
      </w:pPr>
    </w:p>
    <w:p w:rsidR="00430B1D" w:rsidRDefault="00430B1D" w:rsidP="00DB788F">
      <w:pPr>
        <w:spacing w:after="0" w:line="360" w:lineRule="auto"/>
        <w:jc w:val="both"/>
        <w:rPr>
          <w:rFonts w:ascii="Times New Roman" w:hAnsi="Times New Roman" w:cs="Times New Roman"/>
          <w:b/>
          <w:sz w:val="24"/>
          <w:szCs w:val="24"/>
        </w:rPr>
      </w:pPr>
    </w:p>
    <w:p w:rsidR="008124B8" w:rsidRDefault="008124B8" w:rsidP="00DB788F">
      <w:pPr>
        <w:spacing w:after="0" w:line="360" w:lineRule="auto"/>
        <w:jc w:val="both"/>
        <w:rPr>
          <w:rFonts w:ascii="Times New Roman" w:hAnsi="Times New Roman" w:cs="Times New Roman"/>
          <w:b/>
          <w:sz w:val="24"/>
          <w:szCs w:val="24"/>
        </w:rPr>
      </w:pPr>
    </w:p>
    <w:p w:rsidR="008124B8" w:rsidRDefault="008124B8" w:rsidP="00DB788F">
      <w:pPr>
        <w:spacing w:after="0" w:line="360" w:lineRule="auto"/>
        <w:jc w:val="both"/>
        <w:rPr>
          <w:rFonts w:ascii="Times New Roman" w:hAnsi="Times New Roman" w:cs="Times New Roman"/>
          <w:b/>
          <w:sz w:val="24"/>
          <w:szCs w:val="24"/>
        </w:rPr>
      </w:pPr>
    </w:p>
    <w:p w:rsidR="00D90386" w:rsidRDefault="00D90386" w:rsidP="00DB788F">
      <w:pPr>
        <w:spacing w:after="0" w:line="360" w:lineRule="auto"/>
        <w:jc w:val="both"/>
        <w:rPr>
          <w:rFonts w:ascii="Times New Roman" w:hAnsi="Times New Roman" w:cs="Times New Roman"/>
          <w:b/>
          <w:sz w:val="24"/>
          <w:szCs w:val="24"/>
        </w:rPr>
      </w:pPr>
      <w:r w:rsidRPr="00D90386">
        <w:rPr>
          <w:rFonts w:ascii="Times New Roman" w:hAnsi="Times New Roman" w:cs="Times New Roman"/>
          <w:b/>
          <w:sz w:val="24"/>
          <w:szCs w:val="24"/>
        </w:rPr>
        <w:lastRenderedPageBreak/>
        <w:t>ZÁVĚR</w:t>
      </w:r>
    </w:p>
    <w:p w:rsidR="00D90386" w:rsidRDefault="00D90386" w:rsidP="00DB788F">
      <w:pPr>
        <w:spacing w:after="0" w:line="360" w:lineRule="auto"/>
        <w:jc w:val="both"/>
        <w:rPr>
          <w:rFonts w:ascii="Times New Roman" w:hAnsi="Times New Roman" w:cs="Times New Roman"/>
          <w:b/>
          <w:sz w:val="24"/>
          <w:szCs w:val="24"/>
        </w:rPr>
      </w:pPr>
    </w:p>
    <w:p w:rsidR="00B501E2" w:rsidRDefault="00E23A64" w:rsidP="00332876">
      <w:pPr>
        <w:spacing w:after="120" w:line="360" w:lineRule="auto"/>
        <w:jc w:val="both"/>
        <w:rPr>
          <w:rFonts w:ascii="Times New Roman" w:hAnsi="Times New Roman" w:cs="Times New Roman"/>
          <w:sz w:val="24"/>
          <w:szCs w:val="24"/>
        </w:rPr>
      </w:pPr>
      <w:r w:rsidRPr="00E23A64">
        <w:rPr>
          <w:rFonts w:ascii="Times New Roman" w:hAnsi="Times New Roman" w:cs="Times New Roman"/>
          <w:sz w:val="24"/>
          <w:szCs w:val="24"/>
        </w:rPr>
        <w:t xml:space="preserve">     Tématem mé bakalářské diplomové práce byly </w:t>
      </w:r>
      <w:r>
        <w:rPr>
          <w:rFonts w:ascii="Times New Roman" w:hAnsi="Times New Roman" w:cs="Times New Roman"/>
          <w:sz w:val="24"/>
          <w:szCs w:val="24"/>
        </w:rPr>
        <w:t xml:space="preserve">zkušenosti s pracovní aktivizací a zaměstnáváním duševně nemocných osob v zařízeních poskytující těmto osobám sociální služby. Duševní onemocnění svého nositele v mnoha oblastech </w:t>
      </w:r>
      <w:r w:rsidR="00B501E2">
        <w:rPr>
          <w:rFonts w:ascii="Times New Roman" w:hAnsi="Times New Roman" w:cs="Times New Roman"/>
          <w:sz w:val="24"/>
          <w:szCs w:val="24"/>
        </w:rPr>
        <w:t xml:space="preserve">života </w:t>
      </w:r>
      <w:r>
        <w:rPr>
          <w:rFonts w:ascii="Times New Roman" w:hAnsi="Times New Roman" w:cs="Times New Roman"/>
          <w:sz w:val="24"/>
          <w:szCs w:val="24"/>
        </w:rPr>
        <w:t>znevýhodňuje a právě sociální služby mohou</w:t>
      </w:r>
      <w:r w:rsidR="00B501E2">
        <w:rPr>
          <w:rFonts w:ascii="Times New Roman" w:hAnsi="Times New Roman" w:cs="Times New Roman"/>
          <w:sz w:val="24"/>
          <w:szCs w:val="24"/>
        </w:rPr>
        <w:t xml:space="preserve"> být důležitou součástí podpory integrace.</w:t>
      </w:r>
    </w:p>
    <w:p w:rsidR="00B501E2" w:rsidRDefault="00B501E2" w:rsidP="003328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Cílem této práce bylo zjistit, jaké nástroje využívají pracovníci poskytující sociální služby duševně nemocným osobám, aby podpořili jejich pracovní aktivizaci a uplatnitelnost na trhu práce a jaké překážky je při podpoře </w:t>
      </w:r>
      <w:r w:rsidR="0070129E">
        <w:rPr>
          <w:rFonts w:ascii="Times New Roman" w:hAnsi="Times New Roman" w:cs="Times New Roman"/>
          <w:sz w:val="24"/>
          <w:szCs w:val="24"/>
        </w:rPr>
        <w:t xml:space="preserve">duševně nemocných osob limitují. </w:t>
      </w:r>
    </w:p>
    <w:p w:rsidR="007A2EBF" w:rsidRDefault="0070129E" w:rsidP="003328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V teoretické části jsem vymezila pojmy duševní zdraví a duševní nemoc, dále jsem se věnovala jednotlivým projevům duševní nemoci a </w:t>
      </w:r>
      <w:r w:rsidR="004E2858">
        <w:rPr>
          <w:rFonts w:ascii="Times New Roman" w:hAnsi="Times New Roman" w:cs="Times New Roman"/>
          <w:sz w:val="24"/>
          <w:szCs w:val="24"/>
        </w:rPr>
        <w:t xml:space="preserve">stručně </w:t>
      </w:r>
      <w:r>
        <w:rPr>
          <w:rFonts w:ascii="Times New Roman" w:hAnsi="Times New Roman" w:cs="Times New Roman"/>
          <w:sz w:val="24"/>
          <w:szCs w:val="24"/>
        </w:rPr>
        <w:t>také klasifikaci duševních onemocnění</w:t>
      </w:r>
      <w:r w:rsidR="008C3CF1">
        <w:rPr>
          <w:rFonts w:ascii="Times New Roman" w:hAnsi="Times New Roman" w:cs="Times New Roman"/>
          <w:sz w:val="24"/>
          <w:szCs w:val="24"/>
        </w:rPr>
        <w:t xml:space="preserve">. </w:t>
      </w:r>
      <w:r w:rsidR="00175446">
        <w:rPr>
          <w:rFonts w:ascii="Times New Roman" w:hAnsi="Times New Roman" w:cs="Times New Roman"/>
          <w:sz w:val="24"/>
          <w:szCs w:val="24"/>
        </w:rPr>
        <w:t xml:space="preserve">Pozornost </w:t>
      </w:r>
      <w:r w:rsidR="00935B3B">
        <w:rPr>
          <w:rFonts w:ascii="Times New Roman" w:hAnsi="Times New Roman" w:cs="Times New Roman"/>
          <w:sz w:val="24"/>
          <w:szCs w:val="24"/>
        </w:rPr>
        <w:t xml:space="preserve">byla </w:t>
      </w:r>
      <w:r w:rsidR="00175446">
        <w:rPr>
          <w:rFonts w:ascii="Times New Roman" w:hAnsi="Times New Roman" w:cs="Times New Roman"/>
          <w:sz w:val="24"/>
          <w:szCs w:val="24"/>
        </w:rPr>
        <w:t>věnov</w:t>
      </w:r>
      <w:r w:rsidR="00935B3B">
        <w:rPr>
          <w:rFonts w:ascii="Times New Roman" w:hAnsi="Times New Roman" w:cs="Times New Roman"/>
          <w:sz w:val="24"/>
          <w:szCs w:val="24"/>
        </w:rPr>
        <w:t>ána</w:t>
      </w:r>
      <w:r w:rsidR="00175446">
        <w:rPr>
          <w:rFonts w:ascii="Times New Roman" w:hAnsi="Times New Roman" w:cs="Times New Roman"/>
          <w:sz w:val="24"/>
          <w:szCs w:val="24"/>
        </w:rPr>
        <w:t xml:space="preserve"> rovněž </w:t>
      </w:r>
      <w:r w:rsidR="008C3CF1">
        <w:rPr>
          <w:rFonts w:ascii="Times New Roman" w:hAnsi="Times New Roman" w:cs="Times New Roman"/>
          <w:sz w:val="24"/>
          <w:szCs w:val="24"/>
        </w:rPr>
        <w:t>problemati</w:t>
      </w:r>
      <w:r w:rsidR="00175446">
        <w:rPr>
          <w:rFonts w:ascii="Times New Roman" w:hAnsi="Times New Roman" w:cs="Times New Roman"/>
          <w:sz w:val="24"/>
          <w:szCs w:val="24"/>
        </w:rPr>
        <w:t>ce</w:t>
      </w:r>
      <w:r w:rsidR="008C3CF1">
        <w:rPr>
          <w:rFonts w:ascii="Times New Roman" w:hAnsi="Times New Roman" w:cs="Times New Roman"/>
          <w:sz w:val="24"/>
          <w:szCs w:val="24"/>
        </w:rPr>
        <w:t xml:space="preserve"> stigmatizace, se kterou souvisí </w:t>
      </w:r>
      <w:r w:rsidR="00175446">
        <w:rPr>
          <w:rFonts w:ascii="Times New Roman" w:hAnsi="Times New Roman" w:cs="Times New Roman"/>
          <w:sz w:val="24"/>
          <w:szCs w:val="24"/>
        </w:rPr>
        <w:t xml:space="preserve">též </w:t>
      </w:r>
      <w:r w:rsidR="008C3CF1">
        <w:rPr>
          <w:rFonts w:ascii="Times New Roman" w:hAnsi="Times New Roman" w:cs="Times New Roman"/>
          <w:sz w:val="24"/>
          <w:szCs w:val="24"/>
        </w:rPr>
        <w:t xml:space="preserve">integrace a rehabilitace duševně nemocných osob. </w:t>
      </w:r>
      <w:r w:rsidR="004E2858">
        <w:rPr>
          <w:rFonts w:ascii="Times New Roman" w:hAnsi="Times New Roman" w:cs="Times New Roman"/>
          <w:sz w:val="24"/>
          <w:szCs w:val="24"/>
        </w:rPr>
        <w:t>Další text se zabýv</w:t>
      </w:r>
      <w:r w:rsidR="00935B3B">
        <w:rPr>
          <w:rFonts w:ascii="Times New Roman" w:hAnsi="Times New Roman" w:cs="Times New Roman"/>
          <w:sz w:val="24"/>
          <w:szCs w:val="24"/>
        </w:rPr>
        <w:t>al</w:t>
      </w:r>
      <w:r w:rsidR="004E2858">
        <w:rPr>
          <w:rFonts w:ascii="Times New Roman" w:hAnsi="Times New Roman" w:cs="Times New Roman"/>
          <w:sz w:val="24"/>
          <w:szCs w:val="24"/>
        </w:rPr>
        <w:t xml:space="preserve"> charakteristikou trhu práce a také otázkou, jaký má práce p</w:t>
      </w:r>
      <w:r w:rsidR="00DA0DD3">
        <w:rPr>
          <w:rFonts w:ascii="Times New Roman" w:hAnsi="Times New Roman" w:cs="Times New Roman"/>
          <w:sz w:val="24"/>
          <w:szCs w:val="24"/>
        </w:rPr>
        <w:t xml:space="preserve">ro člověka význam. S pojmem trh práce </w:t>
      </w:r>
      <w:r w:rsidR="007100A6">
        <w:rPr>
          <w:rFonts w:ascii="Times New Roman" w:hAnsi="Times New Roman" w:cs="Times New Roman"/>
          <w:sz w:val="24"/>
          <w:szCs w:val="24"/>
        </w:rPr>
        <w:t xml:space="preserve">úzce </w:t>
      </w:r>
      <w:r w:rsidR="00DA0DD3">
        <w:rPr>
          <w:rFonts w:ascii="Times New Roman" w:hAnsi="Times New Roman" w:cs="Times New Roman"/>
          <w:sz w:val="24"/>
          <w:szCs w:val="24"/>
        </w:rPr>
        <w:t xml:space="preserve">souvisí problematika nezaměstnanosti, </w:t>
      </w:r>
      <w:r w:rsidR="007100A6">
        <w:rPr>
          <w:rFonts w:ascii="Times New Roman" w:hAnsi="Times New Roman" w:cs="Times New Roman"/>
          <w:sz w:val="24"/>
          <w:szCs w:val="24"/>
        </w:rPr>
        <w:t>která byla</w:t>
      </w:r>
      <w:r w:rsidR="0063287D">
        <w:rPr>
          <w:rFonts w:ascii="Times New Roman" w:hAnsi="Times New Roman" w:cs="Times New Roman"/>
          <w:sz w:val="24"/>
          <w:szCs w:val="24"/>
        </w:rPr>
        <w:t xml:space="preserve"> podrobněji rozpracována zejména ve vztahu k duševnímu onemocnění. Další část práce </w:t>
      </w:r>
      <w:r w:rsidR="00175446">
        <w:rPr>
          <w:rFonts w:ascii="Times New Roman" w:hAnsi="Times New Roman" w:cs="Times New Roman"/>
          <w:sz w:val="24"/>
          <w:szCs w:val="24"/>
        </w:rPr>
        <w:t xml:space="preserve">byla věnována </w:t>
      </w:r>
      <w:r w:rsidR="0063287D">
        <w:rPr>
          <w:rFonts w:ascii="Times New Roman" w:hAnsi="Times New Roman" w:cs="Times New Roman"/>
          <w:sz w:val="24"/>
          <w:szCs w:val="24"/>
        </w:rPr>
        <w:t>možnostem uplatnění duševně nemocných osob na trhu práce z pohledu pracovně právních aspektů</w:t>
      </w:r>
      <w:r w:rsidR="00175446">
        <w:rPr>
          <w:rFonts w:ascii="Times New Roman" w:hAnsi="Times New Roman" w:cs="Times New Roman"/>
          <w:sz w:val="24"/>
          <w:szCs w:val="24"/>
        </w:rPr>
        <w:t xml:space="preserve"> a s ohledem na samotné duševní onemocnění</w:t>
      </w:r>
      <w:r w:rsidR="0063287D">
        <w:rPr>
          <w:rFonts w:ascii="Times New Roman" w:hAnsi="Times New Roman" w:cs="Times New Roman"/>
          <w:sz w:val="24"/>
          <w:szCs w:val="24"/>
        </w:rPr>
        <w:t>.</w:t>
      </w:r>
      <w:r w:rsidR="00175446">
        <w:rPr>
          <w:rFonts w:ascii="Times New Roman" w:hAnsi="Times New Roman" w:cs="Times New Roman"/>
          <w:sz w:val="24"/>
          <w:szCs w:val="24"/>
        </w:rPr>
        <w:t xml:space="preserve"> </w:t>
      </w:r>
      <w:r w:rsidR="0063287D">
        <w:rPr>
          <w:rFonts w:ascii="Times New Roman" w:hAnsi="Times New Roman" w:cs="Times New Roman"/>
          <w:sz w:val="24"/>
          <w:szCs w:val="24"/>
        </w:rPr>
        <w:t>Závěr teoretické části</w:t>
      </w:r>
      <w:r w:rsidR="00935B3B">
        <w:rPr>
          <w:rFonts w:ascii="Times New Roman" w:hAnsi="Times New Roman" w:cs="Times New Roman"/>
          <w:sz w:val="24"/>
          <w:szCs w:val="24"/>
        </w:rPr>
        <w:t xml:space="preserve"> blíže charakterizoval </w:t>
      </w:r>
      <w:r w:rsidR="0063287D">
        <w:rPr>
          <w:rFonts w:ascii="Times New Roman" w:hAnsi="Times New Roman" w:cs="Times New Roman"/>
          <w:sz w:val="24"/>
          <w:szCs w:val="24"/>
        </w:rPr>
        <w:t>pracovní rehabilitac</w:t>
      </w:r>
      <w:r w:rsidR="00A31A2C">
        <w:rPr>
          <w:rFonts w:ascii="Times New Roman" w:hAnsi="Times New Roman" w:cs="Times New Roman"/>
          <w:sz w:val="24"/>
          <w:szCs w:val="24"/>
        </w:rPr>
        <w:t>i</w:t>
      </w:r>
      <w:r w:rsidR="0063287D">
        <w:rPr>
          <w:rFonts w:ascii="Times New Roman" w:hAnsi="Times New Roman" w:cs="Times New Roman"/>
          <w:sz w:val="24"/>
          <w:szCs w:val="24"/>
        </w:rPr>
        <w:t xml:space="preserve"> a jednotliv</w:t>
      </w:r>
      <w:r w:rsidR="00935B3B">
        <w:rPr>
          <w:rFonts w:ascii="Times New Roman" w:hAnsi="Times New Roman" w:cs="Times New Roman"/>
          <w:sz w:val="24"/>
          <w:szCs w:val="24"/>
        </w:rPr>
        <w:t>é</w:t>
      </w:r>
      <w:r w:rsidR="0063287D">
        <w:rPr>
          <w:rFonts w:ascii="Times New Roman" w:hAnsi="Times New Roman" w:cs="Times New Roman"/>
          <w:sz w:val="24"/>
          <w:szCs w:val="24"/>
        </w:rPr>
        <w:t xml:space="preserve"> form</w:t>
      </w:r>
      <w:r w:rsidR="00935B3B">
        <w:rPr>
          <w:rFonts w:ascii="Times New Roman" w:hAnsi="Times New Roman" w:cs="Times New Roman"/>
          <w:sz w:val="24"/>
          <w:szCs w:val="24"/>
        </w:rPr>
        <w:t>y</w:t>
      </w:r>
      <w:r w:rsidR="0063287D">
        <w:rPr>
          <w:rFonts w:ascii="Times New Roman" w:hAnsi="Times New Roman" w:cs="Times New Roman"/>
          <w:sz w:val="24"/>
          <w:szCs w:val="24"/>
        </w:rPr>
        <w:t xml:space="preserve"> podpory při zaměstnávání duševně nemocných osob.  </w:t>
      </w:r>
    </w:p>
    <w:p w:rsidR="00C8217D" w:rsidRDefault="00C0010D" w:rsidP="003328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Praktická část byla zpracována formou kvantitativního </w:t>
      </w:r>
      <w:r w:rsidR="00F81863">
        <w:rPr>
          <w:rFonts w:ascii="Times New Roman" w:hAnsi="Times New Roman" w:cs="Times New Roman"/>
          <w:sz w:val="24"/>
          <w:szCs w:val="24"/>
        </w:rPr>
        <w:t xml:space="preserve">dotazníkového šetření. </w:t>
      </w:r>
      <w:r w:rsidR="008334FE">
        <w:rPr>
          <w:rFonts w:ascii="Times New Roman" w:hAnsi="Times New Roman" w:cs="Times New Roman"/>
          <w:sz w:val="24"/>
          <w:szCs w:val="24"/>
        </w:rPr>
        <w:t xml:space="preserve">Dotazník je kompaktní, formulace a řazení otázek umožňují neustále ověřovat, zda respondent skutečně odpovídá na to, na co je tázán. Tímto je dotazník reliabilní a výsledky, které přináší validní. </w:t>
      </w:r>
      <w:r w:rsidR="00F81863">
        <w:rPr>
          <w:rFonts w:ascii="Times New Roman" w:hAnsi="Times New Roman" w:cs="Times New Roman"/>
          <w:sz w:val="24"/>
          <w:szCs w:val="24"/>
        </w:rPr>
        <w:t xml:space="preserve">Výzkumným vzorkem byli pracovníci jednotlivých zařízení, která poskytují sociální služby duševně nemocným lidem a věnují se zejména sociální (pracovní) rehabilitaci a zaměstnávání těchto osob v celé České republice.  Pro výzkum </w:t>
      </w:r>
      <w:r w:rsidR="00F81863">
        <w:rPr>
          <w:rFonts w:ascii="Times New Roman" w:hAnsi="Times New Roman" w:cs="Times New Roman"/>
          <w:sz w:val="24"/>
          <w:szCs w:val="24"/>
        </w:rPr>
        <w:lastRenderedPageBreak/>
        <w:t>byly stanoveny tyto pracovní cíle: zjistit jaké konkrétní nástroje a aktivity využívají pracovníci pro podporu pracovní aktivizace a zaměstnávání d</w:t>
      </w:r>
      <w:r w:rsidR="00C8217D">
        <w:rPr>
          <w:rFonts w:ascii="Times New Roman" w:hAnsi="Times New Roman" w:cs="Times New Roman"/>
          <w:sz w:val="24"/>
          <w:szCs w:val="24"/>
        </w:rPr>
        <w:t>uševně nemocných osob, jakým způsobem jsou tito lidé zaměstnáváni v chráněném prostředí a na otevřeném trhu práce a dále, jaké překážky (bariéry) pracovníky při podpoře pracovní aktivizace a zaměstnávání duševně nemocných osob limitují.</w:t>
      </w:r>
      <w:r w:rsidR="00F81863">
        <w:rPr>
          <w:rFonts w:ascii="Times New Roman" w:hAnsi="Times New Roman" w:cs="Times New Roman"/>
          <w:sz w:val="24"/>
          <w:szCs w:val="24"/>
        </w:rPr>
        <w:t xml:space="preserve"> </w:t>
      </w:r>
    </w:p>
    <w:p w:rsidR="001A3FA8" w:rsidRDefault="00C8217D" w:rsidP="003328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1CA7">
        <w:rPr>
          <w:rFonts w:ascii="Times New Roman" w:hAnsi="Times New Roman" w:cs="Times New Roman"/>
          <w:sz w:val="24"/>
          <w:szCs w:val="24"/>
        </w:rPr>
        <w:t xml:space="preserve">Stanovené pracovní cíle se pomocí výzkumného šetření podařilo naplnit, čehož důkazem jsou tato zjištění. </w:t>
      </w:r>
      <w:r w:rsidR="00397745">
        <w:rPr>
          <w:rFonts w:ascii="Times New Roman" w:hAnsi="Times New Roman" w:cs="Times New Roman"/>
          <w:sz w:val="24"/>
          <w:szCs w:val="24"/>
        </w:rPr>
        <w:t>P</w:t>
      </w:r>
      <w:r w:rsidR="00731CA7">
        <w:rPr>
          <w:rFonts w:ascii="Times New Roman" w:hAnsi="Times New Roman" w:cs="Times New Roman"/>
          <w:sz w:val="24"/>
          <w:szCs w:val="24"/>
        </w:rPr>
        <w:t>racovníci</w:t>
      </w:r>
      <w:r w:rsidR="00397745">
        <w:rPr>
          <w:rFonts w:ascii="Times New Roman" w:hAnsi="Times New Roman" w:cs="Times New Roman"/>
          <w:sz w:val="24"/>
          <w:szCs w:val="24"/>
        </w:rPr>
        <w:t xml:space="preserve"> oslovených zařízení</w:t>
      </w:r>
      <w:r w:rsidR="00731CA7">
        <w:rPr>
          <w:rFonts w:ascii="Times New Roman" w:hAnsi="Times New Roman" w:cs="Times New Roman"/>
          <w:sz w:val="24"/>
          <w:szCs w:val="24"/>
        </w:rPr>
        <w:t xml:space="preserve"> využívají pro podporu pracovní aktivizace a zaměstnávání duševně nemocných osob zejména poradenství, konzultace a rozhovory</w:t>
      </w:r>
      <w:r w:rsidR="002B2D24">
        <w:rPr>
          <w:rFonts w:ascii="Times New Roman" w:hAnsi="Times New Roman" w:cs="Times New Roman"/>
          <w:sz w:val="24"/>
          <w:szCs w:val="24"/>
        </w:rPr>
        <w:t xml:space="preserve">. V rámci sociální intervence </w:t>
      </w:r>
      <w:r w:rsidR="00184803">
        <w:rPr>
          <w:rFonts w:ascii="Times New Roman" w:hAnsi="Times New Roman" w:cs="Times New Roman"/>
          <w:sz w:val="24"/>
          <w:szCs w:val="24"/>
        </w:rPr>
        <w:t xml:space="preserve">se snaží </w:t>
      </w:r>
      <w:r w:rsidR="00716E09">
        <w:rPr>
          <w:rFonts w:ascii="Times New Roman" w:hAnsi="Times New Roman" w:cs="Times New Roman"/>
          <w:sz w:val="24"/>
          <w:szCs w:val="24"/>
        </w:rPr>
        <w:t xml:space="preserve">převážně </w:t>
      </w:r>
      <w:r w:rsidR="00184803">
        <w:rPr>
          <w:rFonts w:ascii="Times New Roman" w:hAnsi="Times New Roman" w:cs="Times New Roman"/>
          <w:sz w:val="24"/>
          <w:szCs w:val="24"/>
        </w:rPr>
        <w:t>o individuální přístup ke klientovi.</w:t>
      </w:r>
      <w:r w:rsidR="004C7D15">
        <w:rPr>
          <w:rFonts w:ascii="Times New Roman" w:hAnsi="Times New Roman" w:cs="Times New Roman"/>
          <w:sz w:val="24"/>
          <w:szCs w:val="24"/>
        </w:rPr>
        <w:t xml:space="preserve"> Důležité je také zjištění</w:t>
      </w:r>
      <w:r w:rsidR="00477446">
        <w:rPr>
          <w:rFonts w:ascii="Times New Roman" w:hAnsi="Times New Roman" w:cs="Times New Roman"/>
          <w:sz w:val="24"/>
          <w:szCs w:val="24"/>
        </w:rPr>
        <w:t xml:space="preserve">, že pracovníci své klienty podporují </w:t>
      </w:r>
      <w:r w:rsidR="004C7D15">
        <w:rPr>
          <w:rFonts w:ascii="Times New Roman" w:hAnsi="Times New Roman" w:cs="Times New Roman"/>
          <w:sz w:val="24"/>
          <w:szCs w:val="24"/>
        </w:rPr>
        <w:t xml:space="preserve">v </w:t>
      </w:r>
      <w:r w:rsidR="00477446">
        <w:rPr>
          <w:rFonts w:ascii="Times New Roman" w:hAnsi="Times New Roman" w:cs="Times New Roman"/>
          <w:sz w:val="24"/>
          <w:szCs w:val="24"/>
        </w:rPr>
        <w:t>oblastech, které jim moh</w:t>
      </w:r>
      <w:r w:rsidR="004C7D15">
        <w:rPr>
          <w:rFonts w:ascii="Times New Roman" w:hAnsi="Times New Roman" w:cs="Times New Roman"/>
          <w:sz w:val="24"/>
          <w:szCs w:val="24"/>
        </w:rPr>
        <w:t>o</w:t>
      </w:r>
      <w:r w:rsidR="00477446">
        <w:rPr>
          <w:rFonts w:ascii="Times New Roman" w:hAnsi="Times New Roman" w:cs="Times New Roman"/>
          <w:sz w:val="24"/>
          <w:szCs w:val="24"/>
        </w:rPr>
        <w:t xml:space="preserve">u při hledání a získání zaměstnání činit nějaké potíže. Jedná se </w:t>
      </w:r>
      <w:r w:rsidR="004C7D15">
        <w:rPr>
          <w:rFonts w:ascii="Times New Roman" w:hAnsi="Times New Roman" w:cs="Times New Roman"/>
          <w:sz w:val="24"/>
          <w:szCs w:val="24"/>
        </w:rPr>
        <w:t xml:space="preserve">o </w:t>
      </w:r>
      <w:r w:rsidR="00477446">
        <w:rPr>
          <w:rFonts w:ascii="Times New Roman" w:hAnsi="Times New Roman" w:cs="Times New Roman"/>
          <w:sz w:val="24"/>
          <w:szCs w:val="24"/>
        </w:rPr>
        <w:t>aktivity pro podporu pracovních</w:t>
      </w:r>
      <w:r w:rsidR="004C7D15">
        <w:rPr>
          <w:rFonts w:ascii="Times New Roman" w:hAnsi="Times New Roman" w:cs="Times New Roman"/>
          <w:sz w:val="24"/>
          <w:szCs w:val="24"/>
        </w:rPr>
        <w:t xml:space="preserve"> dovedností, dále sociálních dovedností,</w:t>
      </w:r>
      <w:r w:rsidR="00477446">
        <w:rPr>
          <w:rFonts w:ascii="Times New Roman" w:hAnsi="Times New Roman" w:cs="Times New Roman"/>
          <w:sz w:val="24"/>
          <w:szCs w:val="24"/>
        </w:rPr>
        <w:t xml:space="preserve"> zejména při hledání </w:t>
      </w:r>
      <w:r w:rsidR="004C7D15">
        <w:rPr>
          <w:rFonts w:ascii="Times New Roman" w:hAnsi="Times New Roman" w:cs="Times New Roman"/>
          <w:sz w:val="24"/>
          <w:szCs w:val="24"/>
        </w:rPr>
        <w:t xml:space="preserve">vhodného pracovního místa nebo při jednání se zaměstnavatelem. </w:t>
      </w:r>
      <w:r w:rsidR="00184803">
        <w:rPr>
          <w:rFonts w:ascii="Times New Roman" w:hAnsi="Times New Roman" w:cs="Times New Roman"/>
          <w:sz w:val="24"/>
          <w:szCs w:val="24"/>
        </w:rPr>
        <w:t xml:space="preserve">Při </w:t>
      </w:r>
      <w:r w:rsidR="00716E09">
        <w:rPr>
          <w:rFonts w:ascii="Times New Roman" w:hAnsi="Times New Roman" w:cs="Times New Roman"/>
          <w:sz w:val="24"/>
          <w:szCs w:val="24"/>
        </w:rPr>
        <w:t>podpoře získání a udržení si zaměstnání využívají zejména spoluprác</w:t>
      </w:r>
      <w:r w:rsidR="003A7206">
        <w:rPr>
          <w:rFonts w:ascii="Times New Roman" w:hAnsi="Times New Roman" w:cs="Times New Roman"/>
          <w:sz w:val="24"/>
          <w:szCs w:val="24"/>
        </w:rPr>
        <w:t>i</w:t>
      </w:r>
      <w:r w:rsidR="00716E09">
        <w:rPr>
          <w:rFonts w:ascii="Times New Roman" w:hAnsi="Times New Roman" w:cs="Times New Roman"/>
          <w:sz w:val="24"/>
          <w:szCs w:val="24"/>
        </w:rPr>
        <w:t xml:space="preserve"> s Úřadem práce</w:t>
      </w:r>
      <w:r w:rsidR="003A7206">
        <w:rPr>
          <w:rFonts w:ascii="Times New Roman" w:hAnsi="Times New Roman" w:cs="Times New Roman"/>
          <w:sz w:val="24"/>
          <w:szCs w:val="24"/>
        </w:rPr>
        <w:t>,</w:t>
      </w:r>
      <w:r w:rsidR="00716E09">
        <w:rPr>
          <w:rFonts w:ascii="Times New Roman" w:hAnsi="Times New Roman" w:cs="Times New Roman"/>
          <w:sz w:val="24"/>
          <w:szCs w:val="24"/>
        </w:rPr>
        <w:t xml:space="preserve"> s agenturou podporovaného zaměstnávání</w:t>
      </w:r>
      <w:r w:rsidR="003A7206">
        <w:rPr>
          <w:rFonts w:ascii="Times New Roman" w:hAnsi="Times New Roman" w:cs="Times New Roman"/>
          <w:sz w:val="24"/>
          <w:szCs w:val="24"/>
        </w:rPr>
        <w:t>, nebo sami vyhledávají pro své klienty vhodné zaměstnavatele.</w:t>
      </w:r>
      <w:r w:rsidR="00716E09">
        <w:rPr>
          <w:rFonts w:ascii="Times New Roman" w:hAnsi="Times New Roman" w:cs="Times New Roman"/>
          <w:sz w:val="24"/>
          <w:szCs w:val="24"/>
        </w:rPr>
        <w:t xml:space="preserve"> </w:t>
      </w:r>
      <w:r w:rsidR="003A7206">
        <w:rPr>
          <w:rFonts w:ascii="Times New Roman" w:hAnsi="Times New Roman" w:cs="Times New Roman"/>
          <w:sz w:val="24"/>
          <w:szCs w:val="24"/>
        </w:rPr>
        <w:t xml:space="preserve">Pro klienty je důležitý také doprovod </w:t>
      </w:r>
      <w:r w:rsidR="00C03891">
        <w:rPr>
          <w:rFonts w:ascii="Times New Roman" w:hAnsi="Times New Roman" w:cs="Times New Roman"/>
          <w:sz w:val="24"/>
          <w:szCs w:val="24"/>
        </w:rPr>
        <w:t xml:space="preserve">a podpora </w:t>
      </w:r>
      <w:r w:rsidR="003A7206">
        <w:rPr>
          <w:rFonts w:ascii="Times New Roman" w:hAnsi="Times New Roman" w:cs="Times New Roman"/>
          <w:sz w:val="24"/>
          <w:szCs w:val="24"/>
        </w:rPr>
        <w:t xml:space="preserve">na </w:t>
      </w:r>
      <w:r w:rsidR="00C03891">
        <w:rPr>
          <w:rFonts w:ascii="Times New Roman" w:hAnsi="Times New Roman" w:cs="Times New Roman"/>
          <w:sz w:val="24"/>
          <w:szCs w:val="24"/>
        </w:rPr>
        <w:t>s</w:t>
      </w:r>
      <w:r w:rsidR="003A7206">
        <w:rPr>
          <w:rFonts w:ascii="Times New Roman" w:hAnsi="Times New Roman" w:cs="Times New Roman"/>
          <w:sz w:val="24"/>
          <w:szCs w:val="24"/>
        </w:rPr>
        <w:t>amotné</w:t>
      </w:r>
      <w:r w:rsidR="00C03891">
        <w:rPr>
          <w:rFonts w:ascii="Times New Roman" w:hAnsi="Times New Roman" w:cs="Times New Roman"/>
          <w:sz w:val="24"/>
          <w:szCs w:val="24"/>
        </w:rPr>
        <w:t xml:space="preserve">m </w:t>
      </w:r>
      <w:r w:rsidR="003A7206">
        <w:rPr>
          <w:rFonts w:ascii="Times New Roman" w:hAnsi="Times New Roman" w:cs="Times New Roman"/>
          <w:sz w:val="24"/>
          <w:szCs w:val="24"/>
        </w:rPr>
        <w:t>pracovišt</w:t>
      </w:r>
      <w:r w:rsidR="00C03891">
        <w:rPr>
          <w:rFonts w:ascii="Times New Roman" w:hAnsi="Times New Roman" w:cs="Times New Roman"/>
          <w:sz w:val="24"/>
          <w:szCs w:val="24"/>
        </w:rPr>
        <w:t>i</w:t>
      </w:r>
      <w:r w:rsidR="003A7206">
        <w:rPr>
          <w:rFonts w:ascii="Times New Roman" w:hAnsi="Times New Roman" w:cs="Times New Roman"/>
          <w:sz w:val="24"/>
          <w:szCs w:val="24"/>
        </w:rPr>
        <w:t xml:space="preserve">. </w:t>
      </w:r>
      <w:r w:rsidR="00617F17">
        <w:rPr>
          <w:rFonts w:ascii="Times New Roman" w:hAnsi="Times New Roman" w:cs="Times New Roman"/>
          <w:sz w:val="24"/>
          <w:szCs w:val="24"/>
        </w:rPr>
        <w:t>Zajímav</w:t>
      </w:r>
      <w:r w:rsidR="00A31A2C">
        <w:rPr>
          <w:rFonts w:ascii="Times New Roman" w:hAnsi="Times New Roman" w:cs="Times New Roman"/>
          <w:sz w:val="24"/>
          <w:szCs w:val="24"/>
        </w:rPr>
        <w:t xml:space="preserve">é jsou výsledky týkající se způsobu zaměstnávání lidí trpících duševním onemocněním. </w:t>
      </w:r>
      <w:r w:rsidR="00617F17">
        <w:rPr>
          <w:rFonts w:ascii="Times New Roman" w:hAnsi="Times New Roman" w:cs="Times New Roman"/>
          <w:sz w:val="24"/>
          <w:szCs w:val="24"/>
        </w:rPr>
        <w:t xml:space="preserve"> Přijatelný je pro ně pouze částečný pracovní úvazek převážně v chráněném prostředí. </w:t>
      </w:r>
      <w:r w:rsidR="00674F7F">
        <w:rPr>
          <w:rFonts w:ascii="Times New Roman" w:hAnsi="Times New Roman" w:cs="Times New Roman"/>
          <w:sz w:val="24"/>
          <w:szCs w:val="24"/>
        </w:rPr>
        <w:t xml:space="preserve">Toto zjištění ukazuje na </w:t>
      </w:r>
      <w:r w:rsidR="00617F17">
        <w:rPr>
          <w:rFonts w:ascii="Times New Roman" w:hAnsi="Times New Roman" w:cs="Times New Roman"/>
          <w:sz w:val="24"/>
          <w:szCs w:val="24"/>
        </w:rPr>
        <w:t xml:space="preserve">jisté </w:t>
      </w:r>
      <w:r w:rsidR="00674F7F">
        <w:rPr>
          <w:rFonts w:ascii="Times New Roman" w:hAnsi="Times New Roman" w:cs="Times New Roman"/>
          <w:sz w:val="24"/>
          <w:szCs w:val="24"/>
        </w:rPr>
        <w:t xml:space="preserve">překážky, které mohou </w:t>
      </w:r>
      <w:r w:rsidR="00617F17">
        <w:rPr>
          <w:rFonts w:ascii="Times New Roman" w:hAnsi="Times New Roman" w:cs="Times New Roman"/>
          <w:sz w:val="24"/>
          <w:szCs w:val="24"/>
        </w:rPr>
        <w:t xml:space="preserve">jedince s duševním onemocněním při uplatitelnosti na trhu práce limitovat. Podle oslovených respondentů se jedná zejména o překážky v podobě stresu, jež je vyvolán zátěžovou situací, dále medikace, která je však v mnoha případech nutná pro stabilizaci zdravotního stavu a </w:t>
      </w:r>
      <w:r w:rsidR="00B059ED">
        <w:rPr>
          <w:rFonts w:ascii="Times New Roman" w:hAnsi="Times New Roman" w:cs="Times New Roman"/>
          <w:sz w:val="24"/>
          <w:szCs w:val="24"/>
        </w:rPr>
        <w:t xml:space="preserve">v neposlední řadě </w:t>
      </w:r>
      <w:r w:rsidR="001A3FA8">
        <w:rPr>
          <w:rFonts w:ascii="Times New Roman" w:hAnsi="Times New Roman" w:cs="Times New Roman"/>
          <w:sz w:val="24"/>
          <w:szCs w:val="24"/>
        </w:rPr>
        <w:t xml:space="preserve">má na pracovní uplatnění duševně nemocných osob </w:t>
      </w:r>
      <w:r w:rsidR="00430B1D">
        <w:rPr>
          <w:rFonts w:ascii="Times New Roman" w:hAnsi="Times New Roman" w:cs="Times New Roman"/>
          <w:sz w:val="24"/>
          <w:szCs w:val="24"/>
        </w:rPr>
        <w:t xml:space="preserve">vliv </w:t>
      </w:r>
      <w:r w:rsidR="001A3FA8">
        <w:rPr>
          <w:rFonts w:ascii="Times New Roman" w:hAnsi="Times New Roman" w:cs="Times New Roman"/>
          <w:sz w:val="24"/>
          <w:szCs w:val="24"/>
        </w:rPr>
        <w:t>také stigmatizace okolím.</w:t>
      </w:r>
      <w:r w:rsidR="00593E3B">
        <w:rPr>
          <w:rFonts w:ascii="Times New Roman" w:hAnsi="Times New Roman" w:cs="Times New Roman"/>
          <w:sz w:val="24"/>
          <w:szCs w:val="24"/>
        </w:rPr>
        <w:t xml:space="preserve"> </w:t>
      </w:r>
    </w:p>
    <w:p w:rsidR="001A3FA8" w:rsidRDefault="001A3FA8" w:rsidP="003328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Uvedená zjištění </w:t>
      </w:r>
      <w:r w:rsidR="00E9075D">
        <w:rPr>
          <w:rFonts w:ascii="Times New Roman" w:hAnsi="Times New Roman" w:cs="Times New Roman"/>
          <w:sz w:val="24"/>
          <w:szCs w:val="24"/>
        </w:rPr>
        <w:t xml:space="preserve">naznačují </w:t>
      </w:r>
      <w:r>
        <w:rPr>
          <w:rFonts w:ascii="Times New Roman" w:hAnsi="Times New Roman" w:cs="Times New Roman"/>
          <w:sz w:val="24"/>
          <w:szCs w:val="24"/>
        </w:rPr>
        <w:t>určité souvislosti s poznatky uvedenými v teoretické části této bakalářské práce</w:t>
      </w:r>
      <w:r w:rsidR="00E9075D">
        <w:rPr>
          <w:rFonts w:ascii="Times New Roman" w:hAnsi="Times New Roman" w:cs="Times New Roman"/>
          <w:sz w:val="24"/>
          <w:szCs w:val="24"/>
        </w:rPr>
        <w:t>. Zde</w:t>
      </w:r>
      <w:r w:rsidR="0055530D">
        <w:rPr>
          <w:rFonts w:ascii="Times New Roman" w:hAnsi="Times New Roman" w:cs="Times New Roman"/>
          <w:sz w:val="24"/>
          <w:szCs w:val="24"/>
        </w:rPr>
        <w:t xml:space="preserve"> je</w:t>
      </w:r>
      <w:r w:rsidR="00686A8D">
        <w:rPr>
          <w:rFonts w:ascii="Times New Roman" w:hAnsi="Times New Roman" w:cs="Times New Roman"/>
          <w:sz w:val="24"/>
          <w:szCs w:val="24"/>
        </w:rPr>
        <w:t xml:space="preserve"> popsáno</w:t>
      </w:r>
      <w:r w:rsidR="0055530D">
        <w:rPr>
          <w:rFonts w:ascii="Times New Roman" w:hAnsi="Times New Roman" w:cs="Times New Roman"/>
          <w:sz w:val="24"/>
          <w:szCs w:val="24"/>
        </w:rPr>
        <w:t xml:space="preserve">, že duševní onemocnění velmi zásadně ovlivňuje život takto nemocného jedince. </w:t>
      </w:r>
      <w:r>
        <w:rPr>
          <w:rFonts w:ascii="Times New Roman" w:hAnsi="Times New Roman" w:cs="Times New Roman"/>
          <w:sz w:val="24"/>
          <w:szCs w:val="24"/>
        </w:rPr>
        <w:t xml:space="preserve"> </w:t>
      </w:r>
      <w:r w:rsidR="0055530D">
        <w:rPr>
          <w:rFonts w:ascii="Times New Roman" w:hAnsi="Times New Roman" w:cs="Times New Roman"/>
          <w:sz w:val="24"/>
          <w:szCs w:val="24"/>
        </w:rPr>
        <w:t xml:space="preserve">Jedná se především o problémy v emocionální oblasti, v mezilidských vztazích a v odlišných projevech chování, což má vliv </w:t>
      </w:r>
      <w:r w:rsidR="00A2191E">
        <w:rPr>
          <w:rFonts w:ascii="Times New Roman" w:hAnsi="Times New Roman" w:cs="Times New Roman"/>
          <w:sz w:val="24"/>
          <w:szCs w:val="24"/>
        </w:rPr>
        <w:t xml:space="preserve">také </w:t>
      </w:r>
      <w:r w:rsidR="0055530D">
        <w:rPr>
          <w:rFonts w:ascii="Times New Roman" w:hAnsi="Times New Roman" w:cs="Times New Roman"/>
          <w:sz w:val="24"/>
          <w:szCs w:val="24"/>
        </w:rPr>
        <w:t xml:space="preserve">na kolísání pracovního </w:t>
      </w:r>
      <w:r w:rsidR="0055530D">
        <w:rPr>
          <w:rFonts w:ascii="Times New Roman" w:hAnsi="Times New Roman" w:cs="Times New Roman"/>
          <w:sz w:val="24"/>
          <w:szCs w:val="24"/>
        </w:rPr>
        <w:lastRenderedPageBreak/>
        <w:t xml:space="preserve">výkonu. </w:t>
      </w:r>
      <w:r w:rsidR="00A2191E">
        <w:rPr>
          <w:rFonts w:ascii="Times New Roman" w:hAnsi="Times New Roman" w:cs="Times New Roman"/>
          <w:sz w:val="24"/>
          <w:szCs w:val="24"/>
        </w:rPr>
        <w:t>Probl</w:t>
      </w:r>
      <w:r w:rsidR="00C03891">
        <w:rPr>
          <w:rFonts w:ascii="Times New Roman" w:hAnsi="Times New Roman" w:cs="Times New Roman"/>
          <w:sz w:val="24"/>
          <w:szCs w:val="24"/>
        </w:rPr>
        <w:t>émem</w:t>
      </w:r>
      <w:r w:rsidR="00A2191E">
        <w:rPr>
          <w:rFonts w:ascii="Times New Roman" w:hAnsi="Times New Roman" w:cs="Times New Roman"/>
          <w:sz w:val="24"/>
          <w:szCs w:val="24"/>
        </w:rPr>
        <w:t xml:space="preserve"> </w:t>
      </w:r>
      <w:r w:rsidR="00C03891">
        <w:rPr>
          <w:rFonts w:ascii="Times New Roman" w:hAnsi="Times New Roman" w:cs="Times New Roman"/>
          <w:sz w:val="24"/>
          <w:szCs w:val="24"/>
        </w:rPr>
        <w:t xml:space="preserve">může být </w:t>
      </w:r>
      <w:r w:rsidR="00E9075D">
        <w:rPr>
          <w:rFonts w:ascii="Times New Roman" w:hAnsi="Times New Roman" w:cs="Times New Roman"/>
          <w:sz w:val="24"/>
          <w:szCs w:val="24"/>
        </w:rPr>
        <w:t xml:space="preserve">rovněž </w:t>
      </w:r>
      <w:r w:rsidR="00A2191E">
        <w:rPr>
          <w:rFonts w:ascii="Times New Roman" w:hAnsi="Times New Roman" w:cs="Times New Roman"/>
          <w:sz w:val="24"/>
          <w:szCs w:val="24"/>
        </w:rPr>
        <w:t>stigmatizace duševně nemocných osob, která významně mění jejich roli n</w:t>
      </w:r>
      <w:r w:rsidR="00E9075D">
        <w:rPr>
          <w:rFonts w:ascii="Times New Roman" w:hAnsi="Times New Roman" w:cs="Times New Roman"/>
          <w:sz w:val="24"/>
          <w:szCs w:val="24"/>
        </w:rPr>
        <w:t xml:space="preserve">a trhu práce. Uvedené poznatky ukazují na důležitost pracovní rehabilitace, jež je popsána v závěrečné kapitole </w:t>
      </w:r>
      <w:r w:rsidR="00DC0F1B">
        <w:rPr>
          <w:rFonts w:ascii="Times New Roman" w:hAnsi="Times New Roman" w:cs="Times New Roman"/>
          <w:sz w:val="24"/>
          <w:szCs w:val="24"/>
        </w:rPr>
        <w:t xml:space="preserve">teoretické části </w:t>
      </w:r>
      <w:r w:rsidR="00E9075D">
        <w:rPr>
          <w:rFonts w:ascii="Times New Roman" w:hAnsi="Times New Roman" w:cs="Times New Roman"/>
          <w:sz w:val="24"/>
          <w:szCs w:val="24"/>
        </w:rPr>
        <w:t xml:space="preserve">této práce.  </w:t>
      </w:r>
    </w:p>
    <w:p w:rsidR="0020335B" w:rsidRDefault="0020335B" w:rsidP="0033287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Smyslem bakalářské diplomové práce bylo zjistit, jak v současné době, mohou poskytovatelé sociálních služeb podpořit pracovní aktivizaci a zaměstnávání osob s duševním onemocněním. Tento cíl se podařilo naplnit, práce obsahuje řadu poznatků, které se týkají problematiky pracovní aktivizace a zaměstnávání duševně nemocných osob.</w:t>
      </w:r>
    </w:p>
    <w:p w:rsidR="00477446" w:rsidRDefault="0020335B" w:rsidP="0047744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Výsledkem této práce je </w:t>
      </w:r>
      <w:r w:rsidRPr="007617C6">
        <w:rPr>
          <w:rFonts w:ascii="Times New Roman" w:hAnsi="Times New Roman" w:cs="Times New Roman"/>
          <w:b/>
          <w:sz w:val="24"/>
          <w:szCs w:val="24"/>
        </w:rPr>
        <w:t>příklad dobré praxe</w:t>
      </w:r>
      <w:r>
        <w:rPr>
          <w:rFonts w:ascii="Times New Roman" w:hAnsi="Times New Roman" w:cs="Times New Roman"/>
          <w:sz w:val="24"/>
          <w:szCs w:val="24"/>
        </w:rPr>
        <w:t>, který mohou využít poskytovatelé sociálních služeb v péči o duševně nemocné osoby</w:t>
      </w:r>
      <w:r w:rsidR="0056717F">
        <w:rPr>
          <w:rFonts w:ascii="Times New Roman" w:hAnsi="Times New Roman" w:cs="Times New Roman"/>
          <w:sz w:val="24"/>
          <w:szCs w:val="24"/>
        </w:rPr>
        <w:t xml:space="preserve">, a který je v souhrnné podobě uveden jako příloha č. 3 této bakalářské práce. </w:t>
      </w:r>
    </w:p>
    <w:p w:rsidR="00477446" w:rsidRDefault="00477446" w:rsidP="00477446">
      <w:pPr>
        <w:spacing w:after="120" w:line="360" w:lineRule="auto"/>
        <w:jc w:val="both"/>
        <w:rPr>
          <w:rFonts w:ascii="Times New Roman" w:hAnsi="Times New Roman" w:cs="Times New Roman"/>
          <w:sz w:val="24"/>
          <w:szCs w:val="24"/>
        </w:rPr>
      </w:pPr>
    </w:p>
    <w:p w:rsidR="00477446" w:rsidRDefault="00477446" w:rsidP="00477446">
      <w:pPr>
        <w:spacing w:after="120" w:line="360" w:lineRule="auto"/>
        <w:jc w:val="both"/>
        <w:rPr>
          <w:rFonts w:ascii="Times New Roman" w:hAnsi="Times New Roman" w:cs="Times New Roman"/>
          <w:sz w:val="24"/>
          <w:szCs w:val="24"/>
        </w:rPr>
      </w:pPr>
    </w:p>
    <w:p w:rsidR="00477446" w:rsidRDefault="00477446" w:rsidP="00477446">
      <w:pPr>
        <w:spacing w:after="120" w:line="360" w:lineRule="auto"/>
        <w:jc w:val="both"/>
        <w:rPr>
          <w:rFonts w:ascii="Times New Roman" w:hAnsi="Times New Roman" w:cs="Times New Roman"/>
          <w:sz w:val="24"/>
          <w:szCs w:val="24"/>
        </w:rPr>
      </w:pPr>
    </w:p>
    <w:p w:rsidR="00477446" w:rsidRDefault="00477446" w:rsidP="00477446">
      <w:pPr>
        <w:spacing w:after="120" w:line="360" w:lineRule="auto"/>
        <w:jc w:val="both"/>
        <w:rPr>
          <w:rFonts w:ascii="Times New Roman" w:hAnsi="Times New Roman" w:cs="Times New Roman"/>
          <w:sz w:val="24"/>
          <w:szCs w:val="24"/>
        </w:rPr>
      </w:pPr>
    </w:p>
    <w:p w:rsidR="00477446" w:rsidRDefault="00477446" w:rsidP="00477446">
      <w:pPr>
        <w:spacing w:after="120" w:line="360" w:lineRule="auto"/>
        <w:jc w:val="both"/>
        <w:rPr>
          <w:rFonts w:ascii="Times New Roman" w:hAnsi="Times New Roman" w:cs="Times New Roman"/>
          <w:sz w:val="24"/>
          <w:szCs w:val="24"/>
        </w:rPr>
      </w:pPr>
    </w:p>
    <w:p w:rsidR="00477446" w:rsidRDefault="00477446" w:rsidP="00477446">
      <w:pPr>
        <w:spacing w:after="120" w:line="360" w:lineRule="auto"/>
        <w:jc w:val="both"/>
        <w:rPr>
          <w:rFonts w:ascii="Times New Roman" w:hAnsi="Times New Roman" w:cs="Times New Roman"/>
          <w:sz w:val="24"/>
          <w:szCs w:val="24"/>
        </w:rPr>
      </w:pPr>
    </w:p>
    <w:p w:rsidR="00477446" w:rsidRDefault="00477446" w:rsidP="00477446">
      <w:pPr>
        <w:spacing w:after="120" w:line="360" w:lineRule="auto"/>
        <w:jc w:val="both"/>
        <w:rPr>
          <w:rFonts w:ascii="Times New Roman" w:hAnsi="Times New Roman" w:cs="Times New Roman"/>
          <w:sz w:val="24"/>
          <w:szCs w:val="24"/>
        </w:rPr>
      </w:pPr>
    </w:p>
    <w:p w:rsidR="00477446" w:rsidRDefault="00477446" w:rsidP="00477446">
      <w:pPr>
        <w:spacing w:after="120" w:line="360" w:lineRule="auto"/>
        <w:jc w:val="both"/>
        <w:rPr>
          <w:rFonts w:ascii="Times New Roman" w:hAnsi="Times New Roman" w:cs="Times New Roman"/>
          <w:sz w:val="24"/>
          <w:szCs w:val="24"/>
        </w:rPr>
      </w:pPr>
    </w:p>
    <w:p w:rsidR="00477446" w:rsidRDefault="00477446" w:rsidP="00477446">
      <w:pPr>
        <w:spacing w:after="120" w:line="360" w:lineRule="auto"/>
        <w:jc w:val="both"/>
        <w:rPr>
          <w:rFonts w:ascii="Times New Roman" w:hAnsi="Times New Roman" w:cs="Times New Roman"/>
          <w:sz w:val="24"/>
          <w:szCs w:val="24"/>
        </w:rPr>
      </w:pPr>
    </w:p>
    <w:p w:rsidR="00477446" w:rsidRDefault="00477446" w:rsidP="00477446">
      <w:pPr>
        <w:spacing w:after="120" w:line="360" w:lineRule="auto"/>
        <w:jc w:val="both"/>
        <w:rPr>
          <w:rFonts w:ascii="Times New Roman" w:hAnsi="Times New Roman" w:cs="Times New Roman"/>
          <w:sz w:val="24"/>
          <w:szCs w:val="24"/>
        </w:rPr>
      </w:pPr>
    </w:p>
    <w:p w:rsidR="00477446" w:rsidRDefault="00477446" w:rsidP="00477446">
      <w:pPr>
        <w:spacing w:after="120" w:line="360" w:lineRule="auto"/>
        <w:jc w:val="both"/>
        <w:rPr>
          <w:rFonts w:ascii="Times New Roman" w:hAnsi="Times New Roman" w:cs="Times New Roman"/>
          <w:sz w:val="24"/>
          <w:szCs w:val="24"/>
        </w:rPr>
      </w:pPr>
    </w:p>
    <w:p w:rsidR="00477446" w:rsidRDefault="00477446" w:rsidP="00477446">
      <w:pPr>
        <w:spacing w:after="120" w:line="360" w:lineRule="auto"/>
        <w:jc w:val="both"/>
        <w:rPr>
          <w:rFonts w:ascii="Times New Roman" w:hAnsi="Times New Roman" w:cs="Times New Roman"/>
          <w:sz w:val="24"/>
          <w:szCs w:val="24"/>
        </w:rPr>
      </w:pPr>
    </w:p>
    <w:p w:rsidR="00860AB9" w:rsidRDefault="00860AB9" w:rsidP="00F8496A">
      <w:pPr>
        <w:spacing w:after="0" w:line="360" w:lineRule="auto"/>
        <w:jc w:val="both"/>
        <w:rPr>
          <w:rFonts w:ascii="Times New Roman" w:hAnsi="Times New Roman" w:cs="Times New Roman"/>
          <w:sz w:val="24"/>
          <w:szCs w:val="24"/>
        </w:rPr>
      </w:pPr>
    </w:p>
    <w:p w:rsidR="00F7554C" w:rsidRDefault="00F7554C" w:rsidP="00F8496A">
      <w:pPr>
        <w:spacing w:after="0" w:line="360" w:lineRule="auto"/>
        <w:jc w:val="both"/>
        <w:rPr>
          <w:rFonts w:ascii="Times New Roman" w:hAnsi="Times New Roman" w:cs="Times New Roman"/>
          <w:b/>
          <w:sz w:val="28"/>
          <w:szCs w:val="28"/>
        </w:rPr>
      </w:pPr>
    </w:p>
    <w:p w:rsidR="00860AB9" w:rsidRDefault="00860AB9" w:rsidP="00F8496A">
      <w:pPr>
        <w:spacing w:after="0" w:line="360" w:lineRule="auto"/>
        <w:jc w:val="both"/>
        <w:rPr>
          <w:rFonts w:ascii="Times New Roman" w:hAnsi="Times New Roman" w:cs="Times New Roman"/>
          <w:b/>
          <w:sz w:val="28"/>
          <w:szCs w:val="28"/>
        </w:rPr>
      </w:pPr>
    </w:p>
    <w:p w:rsidR="00F8496A" w:rsidRDefault="00F8496A" w:rsidP="00F8496A">
      <w:pPr>
        <w:spacing w:after="0" w:line="360" w:lineRule="auto"/>
        <w:jc w:val="both"/>
        <w:rPr>
          <w:rFonts w:ascii="Times New Roman" w:hAnsi="Times New Roman" w:cs="Times New Roman"/>
          <w:b/>
          <w:sz w:val="28"/>
          <w:szCs w:val="28"/>
        </w:rPr>
      </w:pPr>
      <w:r w:rsidRPr="009B5B6F">
        <w:rPr>
          <w:rFonts w:ascii="Times New Roman" w:hAnsi="Times New Roman" w:cs="Times New Roman"/>
          <w:b/>
          <w:sz w:val="28"/>
          <w:szCs w:val="28"/>
        </w:rPr>
        <w:lastRenderedPageBreak/>
        <w:t>SEZNAM POUŽITÉ LITERATURY A ZDROJŮ</w:t>
      </w:r>
    </w:p>
    <w:p w:rsidR="00F8496A" w:rsidRDefault="00F8496A" w:rsidP="00F8496A">
      <w:pPr>
        <w:spacing w:after="0" w:line="360" w:lineRule="auto"/>
        <w:jc w:val="both"/>
        <w:rPr>
          <w:rFonts w:ascii="Times New Roman" w:hAnsi="Times New Roman" w:cs="Times New Roman"/>
          <w:b/>
          <w:sz w:val="28"/>
          <w:szCs w:val="28"/>
        </w:rPr>
      </w:pPr>
    </w:p>
    <w:p w:rsidR="00F8496A" w:rsidRPr="009B7BFE" w:rsidRDefault="00F8496A" w:rsidP="00F8496A">
      <w:pPr>
        <w:spacing w:after="0" w:line="360" w:lineRule="auto"/>
        <w:jc w:val="both"/>
        <w:rPr>
          <w:rFonts w:ascii="Times New Roman" w:hAnsi="Times New Roman" w:cs="Times New Roman"/>
          <w:b/>
          <w:sz w:val="24"/>
          <w:szCs w:val="24"/>
        </w:rPr>
      </w:pPr>
      <w:r w:rsidRPr="009B7BFE">
        <w:rPr>
          <w:rFonts w:ascii="Times New Roman" w:hAnsi="Times New Roman" w:cs="Times New Roman"/>
          <w:b/>
          <w:sz w:val="24"/>
          <w:szCs w:val="24"/>
        </w:rPr>
        <w:t>Odborná literatura:</w:t>
      </w:r>
    </w:p>
    <w:p w:rsidR="00F8496A" w:rsidRDefault="00F8496A" w:rsidP="00F8496A">
      <w:pPr>
        <w:pStyle w:val="Standard"/>
        <w:spacing w:after="0" w:line="360" w:lineRule="auto"/>
        <w:jc w:val="both"/>
      </w:pPr>
      <w:r>
        <w:rPr>
          <w:rFonts w:ascii="Times New Roman" w:hAnsi="Times New Roman" w:cs="Times New Roman"/>
          <w:sz w:val="24"/>
          <w:szCs w:val="24"/>
        </w:rPr>
        <w:t xml:space="preserve">BUCHTOVÁ, Božena a kol. </w:t>
      </w:r>
      <w:r>
        <w:rPr>
          <w:rFonts w:ascii="Times New Roman" w:hAnsi="Times New Roman" w:cs="Times New Roman"/>
          <w:i/>
          <w:iCs/>
          <w:sz w:val="24"/>
          <w:szCs w:val="24"/>
        </w:rPr>
        <w:t xml:space="preserve">Nezaměstnanost: psychologický, ekonomický a sociální problém. </w:t>
      </w:r>
      <w:r>
        <w:rPr>
          <w:rFonts w:ascii="Times New Roman" w:hAnsi="Times New Roman" w:cs="Times New Roman"/>
          <w:sz w:val="24"/>
          <w:szCs w:val="24"/>
        </w:rPr>
        <w:t>1. vyd. Praha: Grada Publishing, 2002, s. 240. ISBN 80-247-9006-8</w:t>
      </w:r>
    </w:p>
    <w:p w:rsidR="00F8496A" w:rsidRDefault="00F8496A" w:rsidP="00F8496A">
      <w:pPr>
        <w:pStyle w:val="Standard"/>
        <w:spacing w:after="0" w:line="360" w:lineRule="auto"/>
        <w:jc w:val="both"/>
        <w:rPr>
          <w:rFonts w:ascii="Times New Roman" w:hAnsi="Times New Roman" w:cs="Times New Roman"/>
          <w:sz w:val="24"/>
          <w:szCs w:val="24"/>
        </w:rPr>
      </w:pPr>
    </w:p>
    <w:p w:rsidR="00F8496A" w:rsidRDefault="00F8496A" w:rsidP="00F8496A">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BOLELOUCKÝ, Zdeněk. Nezaměstnanost a zdraví In: BUCHTOVÁ, Božena.  N</w:t>
      </w:r>
      <w:r>
        <w:rPr>
          <w:rFonts w:ascii="Times New Roman" w:hAnsi="Times New Roman" w:cs="Times New Roman"/>
          <w:i/>
          <w:iCs/>
          <w:sz w:val="24"/>
          <w:szCs w:val="24"/>
        </w:rPr>
        <w:t xml:space="preserve">ezaměstnanost: psychologický, ekonomický a sociální problém. </w:t>
      </w:r>
      <w:r>
        <w:rPr>
          <w:rFonts w:ascii="Times New Roman" w:hAnsi="Times New Roman" w:cs="Times New Roman"/>
          <w:sz w:val="24"/>
          <w:szCs w:val="24"/>
        </w:rPr>
        <w:t>1. vyd. Praha: Grada Publishing, 2002, s. 129-159. ISBN 80-247-9006-8</w:t>
      </w:r>
    </w:p>
    <w:p w:rsidR="005C7A66" w:rsidRDefault="005C7A66" w:rsidP="00F8496A">
      <w:pPr>
        <w:pStyle w:val="Standard"/>
        <w:spacing w:after="0" w:line="360" w:lineRule="auto"/>
        <w:jc w:val="both"/>
        <w:rPr>
          <w:rFonts w:ascii="Times New Roman" w:hAnsi="Times New Roman" w:cs="Times New Roman"/>
          <w:sz w:val="24"/>
          <w:szCs w:val="24"/>
        </w:rPr>
      </w:pPr>
    </w:p>
    <w:p w:rsidR="005C7A66" w:rsidRPr="006D3CC8" w:rsidRDefault="006D3CC8" w:rsidP="00F8496A">
      <w:pPr>
        <w:pStyle w:val="Standard"/>
        <w:spacing w:after="0" w:line="360" w:lineRule="auto"/>
        <w:jc w:val="both"/>
        <w:rPr>
          <w:rFonts w:ascii="Times New Roman" w:hAnsi="Times New Roman" w:cs="Times New Roman"/>
          <w:sz w:val="24"/>
          <w:szCs w:val="24"/>
        </w:rPr>
      </w:pPr>
      <w:r w:rsidRPr="006D3CC8">
        <w:rPr>
          <w:rFonts w:ascii="Times New Roman" w:hAnsi="Times New Roman" w:cs="Times New Roman"/>
          <w:sz w:val="24"/>
          <w:szCs w:val="24"/>
        </w:rPr>
        <w:t>DISMAN</w:t>
      </w:r>
      <w:r>
        <w:rPr>
          <w:rFonts w:ascii="Times New Roman" w:hAnsi="Times New Roman" w:cs="Times New Roman"/>
          <w:sz w:val="24"/>
          <w:szCs w:val="24"/>
        </w:rPr>
        <w:t>, Miroslav. Jak se vyrábí sociologická znalost</w:t>
      </w:r>
      <w:r w:rsidR="00F41B69">
        <w:rPr>
          <w:rFonts w:ascii="Times New Roman" w:hAnsi="Times New Roman" w:cs="Times New Roman"/>
          <w:sz w:val="24"/>
          <w:szCs w:val="24"/>
        </w:rPr>
        <w:t>. 3. vyd. Praha: Nakladatelství Karolinum, 2002, s. 374. ISBN 80-246-0139-7</w:t>
      </w:r>
    </w:p>
    <w:p w:rsidR="00F8496A" w:rsidRDefault="00F8496A" w:rsidP="00F8496A">
      <w:pPr>
        <w:spacing w:after="0" w:line="360" w:lineRule="auto"/>
        <w:jc w:val="both"/>
        <w:rPr>
          <w:rFonts w:ascii="Times New Roman" w:hAnsi="Times New Roman" w:cs="Times New Roman"/>
          <w:b/>
          <w:sz w:val="28"/>
          <w:szCs w:val="28"/>
        </w:rPr>
      </w:pPr>
    </w:p>
    <w:p w:rsidR="00F8496A" w:rsidRDefault="00F8496A" w:rsidP="00F8496A">
      <w:pPr>
        <w:pStyle w:val="Standard"/>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FISCHER, Slavomír, ŠKODA, Jiří. </w:t>
      </w:r>
      <w:r>
        <w:rPr>
          <w:rFonts w:ascii="Times New Roman" w:hAnsi="Times New Roman" w:cs="Times New Roman"/>
          <w:bCs/>
          <w:i/>
          <w:sz w:val="24"/>
          <w:szCs w:val="24"/>
        </w:rPr>
        <w:t>Speciální pedagogika Edukace a rozvoj osob se somatickým, psychickým a sociálním znevýhodněním</w:t>
      </w:r>
      <w:r>
        <w:rPr>
          <w:rFonts w:ascii="Times New Roman" w:hAnsi="Times New Roman" w:cs="Times New Roman"/>
          <w:bCs/>
          <w:sz w:val="24"/>
          <w:szCs w:val="24"/>
        </w:rPr>
        <w:t>. 1. vyd. Praha: Nakladatelství TRITON, 2008, s. 205. ISBN 978-80-7387-014-0</w:t>
      </w:r>
    </w:p>
    <w:p w:rsidR="00F8496A" w:rsidRDefault="00F8496A" w:rsidP="00F8496A">
      <w:pPr>
        <w:pStyle w:val="Standard"/>
        <w:spacing w:after="0" w:line="360" w:lineRule="auto"/>
        <w:jc w:val="both"/>
      </w:pPr>
    </w:p>
    <w:p w:rsidR="00F8496A" w:rsidRDefault="00F8496A" w:rsidP="00F8496A">
      <w:pPr>
        <w:pStyle w:val="Standard"/>
        <w:spacing w:after="0" w:line="360" w:lineRule="auto"/>
        <w:jc w:val="both"/>
      </w:pPr>
      <w:r>
        <w:rPr>
          <w:rFonts w:ascii="Times New Roman" w:hAnsi="Times New Roman" w:cs="Times New Roman"/>
          <w:sz w:val="24"/>
          <w:szCs w:val="24"/>
        </w:rPr>
        <w:t xml:space="preserve">FUCHS, Kamil. Nezaměstnanost v ekonomické teorii In: BUCHTOVÁ, Božena. </w:t>
      </w:r>
      <w:r>
        <w:rPr>
          <w:rFonts w:ascii="Times New Roman" w:hAnsi="Times New Roman" w:cs="Times New Roman"/>
          <w:i/>
          <w:iCs/>
          <w:sz w:val="24"/>
          <w:szCs w:val="24"/>
        </w:rPr>
        <w:t xml:space="preserve">Nezaměstnanost: psychologický, ekonomický a sociální problém. </w:t>
      </w:r>
      <w:r>
        <w:rPr>
          <w:rFonts w:ascii="Times New Roman" w:hAnsi="Times New Roman" w:cs="Times New Roman"/>
          <w:sz w:val="24"/>
          <w:szCs w:val="24"/>
        </w:rPr>
        <w:t>1. vyd. Praha: Grada Publishing, 2002, s. 57-74. ISBN 80-247-9006-8</w:t>
      </w:r>
    </w:p>
    <w:p w:rsidR="00F8496A" w:rsidRDefault="00F8496A" w:rsidP="00F8496A">
      <w:pPr>
        <w:pStyle w:val="Standard"/>
        <w:spacing w:after="0" w:line="360" w:lineRule="auto"/>
        <w:jc w:val="both"/>
        <w:rPr>
          <w:rFonts w:ascii="Times New Roman" w:hAnsi="Times New Roman"/>
          <w:b/>
          <w:bCs/>
          <w:sz w:val="24"/>
          <w:szCs w:val="24"/>
        </w:rPr>
      </w:pPr>
    </w:p>
    <w:p w:rsidR="00F8496A" w:rsidRDefault="00F8496A" w:rsidP="00F8496A">
      <w:pPr>
        <w:pStyle w:val="Standard"/>
        <w:spacing w:after="0" w:line="360" w:lineRule="auto"/>
        <w:jc w:val="both"/>
      </w:pPr>
      <w:r>
        <w:rPr>
          <w:rFonts w:ascii="Times New Roman" w:hAnsi="Times New Roman"/>
          <w:sz w:val="24"/>
          <w:szCs w:val="24"/>
        </w:rPr>
        <w:t xml:space="preserve">HARTL, Pavel, HARTLOVÁ, Helena. </w:t>
      </w:r>
      <w:r>
        <w:rPr>
          <w:rFonts w:ascii="Times New Roman" w:hAnsi="Times New Roman"/>
          <w:i/>
          <w:iCs/>
          <w:sz w:val="24"/>
          <w:szCs w:val="24"/>
        </w:rPr>
        <w:t xml:space="preserve">Psychologický slovník. </w:t>
      </w:r>
      <w:r>
        <w:rPr>
          <w:rFonts w:ascii="Times New Roman" w:hAnsi="Times New Roman"/>
          <w:sz w:val="24"/>
          <w:szCs w:val="24"/>
        </w:rPr>
        <w:t>1. vyd. Praha: Portál, 2000, s. 776. ISBN 80-7178-303</w:t>
      </w:r>
      <w:r w:rsidR="00E73745">
        <w:rPr>
          <w:rFonts w:ascii="Times New Roman" w:hAnsi="Times New Roman"/>
          <w:sz w:val="24"/>
          <w:szCs w:val="24"/>
        </w:rPr>
        <w:t>-</w:t>
      </w:r>
      <w:r>
        <w:rPr>
          <w:rFonts w:ascii="Times New Roman" w:hAnsi="Times New Roman"/>
          <w:sz w:val="24"/>
          <w:szCs w:val="24"/>
        </w:rPr>
        <w:t>X</w:t>
      </w:r>
    </w:p>
    <w:p w:rsidR="00F8496A" w:rsidRDefault="00F8496A" w:rsidP="00F8496A">
      <w:pPr>
        <w:pStyle w:val="Standard"/>
        <w:spacing w:after="0" w:line="360" w:lineRule="auto"/>
        <w:jc w:val="both"/>
        <w:rPr>
          <w:rFonts w:ascii="Times New Roman" w:hAnsi="Times New Roman"/>
          <w:sz w:val="24"/>
          <w:szCs w:val="24"/>
        </w:rPr>
      </w:pPr>
    </w:p>
    <w:p w:rsidR="00F8496A" w:rsidRDefault="00F8496A" w:rsidP="00F8496A">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KREBS, Vojtěch a kol. </w:t>
      </w:r>
      <w:r>
        <w:rPr>
          <w:rFonts w:ascii="Times New Roman" w:hAnsi="Times New Roman" w:cs="Times New Roman"/>
          <w:i/>
          <w:sz w:val="24"/>
          <w:szCs w:val="24"/>
        </w:rPr>
        <w:t xml:space="preserve">Sociální politika. </w:t>
      </w:r>
      <w:r>
        <w:rPr>
          <w:rFonts w:ascii="Times New Roman" w:hAnsi="Times New Roman" w:cs="Times New Roman"/>
          <w:sz w:val="24"/>
          <w:szCs w:val="24"/>
        </w:rPr>
        <w:t>4. vyd. Praha: ASPI, a. s., 2007, s. 504. ISBN 978-80-7357-276-1</w:t>
      </w:r>
    </w:p>
    <w:p w:rsidR="00F8496A" w:rsidRDefault="00F8496A" w:rsidP="00F8496A">
      <w:pPr>
        <w:pStyle w:val="Standard"/>
        <w:spacing w:after="0" w:line="360" w:lineRule="auto"/>
        <w:jc w:val="both"/>
        <w:rPr>
          <w:rFonts w:ascii="Times New Roman" w:hAnsi="Times New Roman" w:cs="Times New Roman"/>
          <w:sz w:val="24"/>
          <w:szCs w:val="24"/>
        </w:rPr>
      </w:pPr>
    </w:p>
    <w:p w:rsidR="00F8496A" w:rsidRDefault="00F8496A" w:rsidP="00F8496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KREJČÍŘOVÁ, Olga a kol. </w:t>
      </w:r>
      <w:r>
        <w:rPr>
          <w:rFonts w:ascii="Times New Roman" w:hAnsi="Times New Roman" w:cs="Times New Roman"/>
          <w:i/>
          <w:color w:val="000000"/>
          <w:sz w:val="24"/>
          <w:szCs w:val="24"/>
          <w:shd w:val="clear" w:color="auto" w:fill="FFFFFF"/>
        </w:rPr>
        <w:t>Problematika zaměstnávání občanů se zdravotním postižením</w:t>
      </w:r>
      <w:r>
        <w:rPr>
          <w:rFonts w:ascii="Times New Roman" w:hAnsi="Times New Roman" w:cs="Times New Roman"/>
          <w:color w:val="000000"/>
          <w:sz w:val="24"/>
          <w:szCs w:val="24"/>
          <w:shd w:val="clear" w:color="auto" w:fill="FFFFFF"/>
        </w:rPr>
        <w:t xml:space="preserve">. 1. </w:t>
      </w:r>
      <w:proofErr w:type="spellStart"/>
      <w:r>
        <w:rPr>
          <w:rFonts w:ascii="Times New Roman" w:hAnsi="Times New Roman" w:cs="Times New Roman"/>
          <w:color w:val="000000"/>
          <w:sz w:val="24"/>
          <w:szCs w:val="24"/>
          <w:shd w:val="clear" w:color="auto" w:fill="FFFFFF"/>
        </w:rPr>
        <w:t>vyd</w:t>
      </w:r>
      <w:proofErr w:type="spellEnd"/>
      <w:r>
        <w:rPr>
          <w:rFonts w:ascii="Times New Roman" w:hAnsi="Times New Roman" w:cs="Times New Roman"/>
          <w:color w:val="000000"/>
          <w:sz w:val="24"/>
          <w:szCs w:val="24"/>
          <w:shd w:val="clear" w:color="auto" w:fill="FFFFFF"/>
        </w:rPr>
        <w:t>. Praha: RYTMUS, 2005, s. 87. ISBN 80-903598-1-7</w:t>
      </w:r>
    </w:p>
    <w:p w:rsidR="00F8496A" w:rsidRDefault="00F8496A" w:rsidP="00F8496A">
      <w:pPr>
        <w:pStyle w:val="Standard"/>
        <w:spacing w:after="0" w:line="360" w:lineRule="auto"/>
        <w:jc w:val="both"/>
        <w:rPr>
          <w:rFonts w:ascii="Times New Roman" w:hAnsi="Times New Roman"/>
          <w:sz w:val="24"/>
          <w:szCs w:val="24"/>
        </w:rPr>
      </w:pPr>
    </w:p>
    <w:p w:rsidR="00F8496A" w:rsidRDefault="00F8496A" w:rsidP="00F8496A">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 xml:space="preserve">KŘIVOHLAVÝ, Jaro. </w:t>
      </w:r>
      <w:r>
        <w:rPr>
          <w:rFonts w:ascii="Times New Roman" w:hAnsi="Times New Roman"/>
          <w:i/>
          <w:iCs/>
          <w:sz w:val="24"/>
          <w:szCs w:val="24"/>
        </w:rPr>
        <w:t xml:space="preserve">Psychologie zdraví. </w:t>
      </w:r>
      <w:r>
        <w:rPr>
          <w:rFonts w:ascii="Times New Roman" w:hAnsi="Times New Roman"/>
          <w:sz w:val="24"/>
          <w:szCs w:val="24"/>
        </w:rPr>
        <w:t xml:space="preserve">2. </w:t>
      </w:r>
      <w:proofErr w:type="spellStart"/>
      <w:r>
        <w:rPr>
          <w:rFonts w:ascii="Times New Roman" w:hAnsi="Times New Roman"/>
          <w:sz w:val="24"/>
          <w:szCs w:val="24"/>
        </w:rPr>
        <w:t>vyd</w:t>
      </w:r>
      <w:proofErr w:type="spellEnd"/>
      <w:r>
        <w:rPr>
          <w:rFonts w:ascii="Times New Roman" w:hAnsi="Times New Roman"/>
          <w:sz w:val="24"/>
          <w:szCs w:val="24"/>
        </w:rPr>
        <w:t>. Praha: Portál, 200</w:t>
      </w:r>
      <w:r w:rsidR="003C724E">
        <w:rPr>
          <w:rFonts w:ascii="Times New Roman" w:hAnsi="Times New Roman"/>
          <w:sz w:val="24"/>
          <w:szCs w:val="24"/>
        </w:rPr>
        <w:t>3</w:t>
      </w:r>
      <w:r>
        <w:rPr>
          <w:rFonts w:ascii="Times New Roman" w:hAnsi="Times New Roman"/>
          <w:sz w:val="24"/>
          <w:szCs w:val="24"/>
        </w:rPr>
        <w:t>, s. 279. ISBN 80-7178-774-4</w:t>
      </w:r>
    </w:p>
    <w:p w:rsidR="00F8496A" w:rsidRDefault="00F8496A" w:rsidP="00F8496A">
      <w:pPr>
        <w:pStyle w:val="Standard"/>
        <w:spacing w:after="0" w:line="360" w:lineRule="auto"/>
        <w:jc w:val="both"/>
        <w:rPr>
          <w:rFonts w:ascii="Times New Roman" w:hAnsi="Times New Roman"/>
          <w:sz w:val="24"/>
          <w:szCs w:val="24"/>
        </w:rPr>
      </w:pPr>
    </w:p>
    <w:p w:rsidR="00F8496A" w:rsidRDefault="00F8496A" w:rsidP="00F8496A">
      <w:pPr>
        <w:pStyle w:val="Standard"/>
        <w:spacing w:after="0" w:line="360" w:lineRule="auto"/>
        <w:jc w:val="both"/>
        <w:rPr>
          <w:rFonts w:ascii="Times New Roman" w:hAnsi="Times New Roman"/>
          <w:sz w:val="24"/>
          <w:szCs w:val="24"/>
        </w:rPr>
      </w:pPr>
      <w:r>
        <w:rPr>
          <w:rFonts w:ascii="Times New Roman" w:hAnsi="Times New Roman"/>
          <w:sz w:val="24"/>
          <w:szCs w:val="24"/>
        </w:rPr>
        <w:t xml:space="preserve">MALÁ, Eva, PAVLOVSKÝ, Pavel. </w:t>
      </w:r>
      <w:r>
        <w:rPr>
          <w:rFonts w:ascii="Times New Roman" w:hAnsi="Times New Roman"/>
          <w:i/>
          <w:iCs/>
          <w:sz w:val="24"/>
          <w:szCs w:val="24"/>
        </w:rPr>
        <w:t xml:space="preserve">Psychiatrie: učebnice pro zdravotní sestry a další pomáhající profese. </w:t>
      </w:r>
      <w:r>
        <w:rPr>
          <w:rFonts w:ascii="Times New Roman" w:hAnsi="Times New Roman"/>
          <w:sz w:val="24"/>
          <w:szCs w:val="24"/>
        </w:rPr>
        <w:t xml:space="preserve">1. </w:t>
      </w:r>
      <w:proofErr w:type="spellStart"/>
      <w:r>
        <w:rPr>
          <w:rFonts w:ascii="Times New Roman" w:hAnsi="Times New Roman"/>
          <w:sz w:val="24"/>
          <w:szCs w:val="24"/>
        </w:rPr>
        <w:t>vyd</w:t>
      </w:r>
      <w:proofErr w:type="spellEnd"/>
      <w:r>
        <w:rPr>
          <w:rFonts w:ascii="Times New Roman" w:hAnsi="Times New Roman"/>
          <w:sz w:val="24"/>
          <w:szCs w:val="24"/>
        </w:rPr>
        <w:t>. Praha: Portál, 2002, s. 144. ISBN 80-7178-700-0</w:t>
      </w:r>
    </w:p>
    <w:p w:rsidR="00F8496A" w:rsidRDefault="00F8496A" w:rsidP="00F8496A">
      <w:pPr>
        <w:pStyle w:val="Standard"/>
        <w:spacing w:after="0" w:line="360" w:lineRule="auto"/>
        <w:jc w:val="both"/>
        <w:rPr>
          <w:rFonts w:ascii="Times New Roman" w:hAnsi="Times New Roman"/>
          <w:sz w:val="24"/>
          <w:szCs w:val="24"/>
        </w:rPr>
      </w:pPr>
    </w:p>
    <w:p w:rsidR="00F8496A" w:rsidRDefault="00F8496A" w:rsidP="00F8496A">
      <w:pPr>
        <w:pStyle w:val="Standard"/>
        <w:spacing w:after="0" w:line="360" w:lineRule="auto"/>
        <w:jc w:val="both"/>
      </w:pPr>
      <w:r>
        <w:rPr>
          <w:rFonts w:ascii="Times New Roman" w:hAnsi="Times New Roman" w:cs="Times New Roman"/>
          <w:sz w:val="24"/>
          <w:szCs w:val="24"/>
        </w:rPr>
        <w:t xml:space="preserve">MAREŠ, Petr. </w:t>
      </w:r>
      <w:r>
        <w:rPr>
          <w:rFonts w:ascii="Times New Roman" w:hAnsi="Times New Roman" w:cs="Times New Roman"/>
          <w:i/>
          <w:sz w:val="24"/>
          <w:szCs w:val="24"/>
        </w:rPr>
        <w:t xml:space="preserve">Nezaměstnanost jako sociální problém. </w:t>
      </w:r>
      <w:r>
        <w:rPr>
          <w:rFonts w:ascii="Times New Roman" w:hAnsi="Times New Roman" w:cs="Times New Roman"/>
          <w:sz w:val="24"/>
          <w:szCs w:val="24"/>
        </w:rPr>
        <w:t xml:space="preserve">2. </w:t>
      </w:r>
      <w:proofErr w:type="spellStart"/>
      <w:r>
        <w:rPr>
          <w:rFonts w:ascii="Times New Roman" w:hAnsi="Times New Roman" w:cs="Times New Roman"/>
          <w:sz w:val="24"/>
          <w:szCs w:val="24"/>
        </w:rPr>
        <w:t>rozš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Praha: Sociologické nakladatelství, 1998, s. 172. ISBN 80-901424-9-4</w:t>
      </w:r>
    </w:p>
    <w:p w:rsidR="00F8496A" w:rsidRDefault="00F8496A" w:rsidP="00F8496A">
      <w:pPr>
        <w:pStyle w:val="Standard"/>
        <w:spacing w:after="0" w:line="360" w:lineRule="auto"/>
        <w:jc w:val="both"/>
        <w:rPr>
          <w:rFonts w:ascii="Times New Roman" w:hAnsi="Times New Roman"/>
          <w:sz w:val="24"/>
          <w:szCs w:val="24"/>
        </w:rPr>
      </w:pPr>
    </w:p>
    <w:p w:rsidR="00F8496A" w:rsidRDefault="00F8496A" w:rsidP="00F8496A">
      <w:pPr>
        <w:pStyle w:val="Standard"/>
        <w:spacing w:after="0" w:line="360" w:lineRule="auto"/>
        <w:jc w:val="both"/>
      </w:pPr>
      <w:r>
        <w:rPr>
          <w:rFonts w:ascii="Times New Roman" w:hAnsi="Times New Roman" w:cs="Times New Roman"/>
          <w:sz w:val="24"/>
          <w:szCs w:val="24"/>
        </w:rPr>
        <w:t xml:space="preserve">MATOUŠEK, Oldřich. </w:t>
      </w:r>
      <w:r>
        <w:rPr>
          <w:rFonts w:ascii="Times New Roman" w:hAnsi="Times New Roman" w:cs="Times New Roman"/>
          <w:i/>
          <w:sz w:val="24"/>
          <w:szCs w:val="24"/>
        </w:rPr>
        <w:t xml:space="preserve">Slovník sociální práce. </w:t>
      </w:r>
      <w:r>
        <w:rPr>
          <w:rFonts w:ascii="Times New Roman" w:hAnsi="Times New Roman" w:cs="Times New Roman"/>
          <w:sz w:val="24"/>
          <w:szCs w:val="24"/>
        </w:rPr>
        <w:t xml:space="preserve">2. </w:t>
      </w:r>
      <w:proofErr w:type="spellStart"/>
      <w:r>
        <w:rPr>
          <w:rFonts w:ascii="Times New Roman" w:hAnsi="Times New Roman" w:cs="Times New Roman"/>
          <w:sz w:val="24"/>
          <w:szCs w:val="24"/>
        </w:rPr>
        <w:t>přeprac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Praha: Portál, 2008, s. 272. ISBN 978-80-7367-368-0</w:t>
      </w:r>
    </w:p>
    <w:p w:rsidR="00F8496A" w:rsidRDefault="00F8496A" w:rsidP="00F8496A">
      <w:pPr>
        <w:pStyle w:val="Standard"/>
        <w:spacing w:after="0" w:line="360" w:lineRule="auto"/>
        <w:jc w:val="both"/>
        <w:rPr>
          <w:rFonts w:ascii="Times New Roman" w:hAnsi="Times New Roman" w:cs="Times New Roman"/>
          <w:sz w:val="24"/>
          <w:szCs w:val="24"/>
        </w:rPr>
      </w:pPr>
    </w:p>
    <w:p w:rsidR="00F8496A" w:rsidRDefault="00F8496A" w:rsidP="00F8496A">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MATOUŠEK, Oldřich, KOLÁČKOVÁ, Jana, KOD</w:t>
      </w:r>
      <w:r w:rsidR="00EE1D28">
        <w:rPr>
          <w:rFonts w:ascii="Times New Roman" w:hAnsi="Times New Roman" w:cs="Times New Roman"/>
          <w:sz w:val="24"/>
          <w:szCs w:val="24"/>
        </w:rPr>
        <w:t>Y</w:t>
      </w:r>
      <w:r>
        <w:rPr>
          <w:rFonts w:ascii="Times New Roman" w:hAnsi="Times New Roman" w:cs="Times New Roman"/>
          <w:sz w:val="24"/>
          <w:szCs w:val="24"/>
        </w:rPr>
        <w:t>MOVÁ, Pavla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Sociální práce v praxi: specifika různých cílových skupin a práce s nimi. </w:t>
      </w:r>
      <w:r>
        <w:rPr>
          <w:rFonts w:ascii="Times New Roman" w:hAnsi="Times New Roman" w:cs="Times New Roman"/>
          <w:sz w:val="24"/>
          <w:szCs w:val="24"/>
        </w:rPr>
        <w:t xml:space="preserve">2.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Praha: Portál, 2010, s. 352. ISBN 978-80-7367-818-0</w:t>
      </w:r>
    </w:p>
    <w:p w:rsidR="00F8496A" w:rsidRDefault="00F8496A" w:rsidP="00F8496A">
      <w:pPr>
        <w:pStyle w:val="Standard"/>
        <w:spacing w:after="0" w:line="360" w:lineRule="auto"/>
        <w:jc w:val="both"/>
        <w:rPr>
          <w:rFonts w:ascii="Times New Roman" w:hAnsi="Times New Roman" w:cs="Times New Roman"/>
          <w:sz w:val="24"/>
          <w:szCs w:val="24"/>
        </w:rPr>
      </w:pPr>
    </w:p>
    <w:p w:rsidR="00F8496A" w:rsidRDefault="00F8496A" w:rsidP="00F8496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OPATŘILOVÁ, Dagmar. Profesní poradenství In: KREJČÍŘOVÁ, Olga. </w:t>
      </w:r>
      <w:r>
        <w:rPr>
          <w:rFonts w:ascii="Times New Roman" w:hAnsi="Times New Roman" w:cs="Times New Roman"/>
          <w:i/>
          <w:color w:val="000000"/>
          <w:sz w:val="24"/>
          <w:szCs w:val="24"/>
          <w:shd w:val="clear" w:color="auto" w:fill="FFFFFF"/>
        </w:rPr>
        <w:t>Problematika zaměstnávání občanů se zdravotním postižením</w:t>
      </w:r>
      <w:r>
        <w:rPr>
          <w:rFonts w:ascii="Times New Roman" w:hAnsi="Times New Roman" w:cs="Times New Roman"/>
          <w:color w:val="000000"/>
          <w:sz w:val="24"/>
          <w:szCs w:val="24"/>
          <w:shd w:val="clear" w:color="auto" w:fill="FFFFFF"/>
        </w:rPr>
        <w:t xml:space="preserve">. 1. </w:t>
      </w:r>
      <w:proofErr w:type="spellStart"/>
      <w:r>
        <w:rPr>
          <w:rFonts w:ascii="Times New Roman" w:hAnsi="Times New Roman" w:cs="Times New Roman"/>
          <w:color w:val="000000"/>
          <w:sz w:val="24"/>
          <w:szCs w:val="24"/>
          <w:shd w:val="clear" w:color="auto" w:fill="FFFFFF"/>
        </w:rPr>
        <w:t>vyd</w:t>
      </w:r>
      <w:proofErr w:type="spellEnd"/>
      <w:r>
        <w:rPr>
          <w:rFonts w:ascii="Times New Roman" w:hAnsi="Times New Roman" w:cs="Times New Roman"/>
          <w:color w:val="000000"/>
          <w:sz w:val="24"/>
          <w:szCs w:val="24"/>
          <w:shd w:val="clear" w:color="auto" w:fill="FFFFFF"/>
        </w:rPr>
        <w:t>. Praha: RYTMUS, 2005, s. 46-56. ISBN 80-903598-1-7</w:t>
      </w:r>
    </w:p>
    <w:p w:rsidR="00F8496A" w:rsidRDefault="00F8496A" w:rsidP="00F8496A">
      <w:pPr>
        <w:pStyle w:val="Standard"/>
        <w:spacing w:after="0" w:line="360" w:lineRule="auto"/>
        <w:jc w:val="both"/>
        <w:rPr>
          <w:rFonts w:ascii="Times New Roman" w:hAnsi="Times New Roman" w:cs="Times New Roman"/>
          <w:sz w:val="24"/>
          <w:szCs w:val="24"/>
        </w:rPr>
      </w:pPr>
    </w:p>
    <w:p w:rsidR="00F8496A" w:rsidRDefault="00F8496A" w:rsidP="00F8496A">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RABOCH, Jiří, PAVLOVSKÝ, Pavel, JANOTOVÁ, Dana. </w:t>
      </w:r>
      <w:r>
        <w:rPr>
          <w:rFonts w:ascii="Times New Roman" w:hAnsi="Times New Roman" w:cs="Times New Roman"/>
          <w:i/>
          <w:iCs/>
          <w:sz w:val="24"/>
          <w:szCs w:val="24"/>
        </w:rPr>
        <w:t xml:space="preserve">Psychiatrie – minimum pro praxi. </w:t>
      </w:r>
      <w:r>
        <w:rPr>
          <w:rFonts w:ascii="Times New Roman" w:hAnsi="Times New Roman" w:cs="Times New Roman"/>
          <w:sz w:val="24"/>
          <w:szCs w:val="24"/>
        </w:rPr>
        <w:t xml:space="preserve">4. </w:t>
      </w:r>
      <w:proofErr w:type="spellStart"/>
      <w:r>
        <w:rPr>
          <w:rFonts w:ascii="Times New Roman" w:hAnsi="Times New Roman" w:cs="Times New Roman"/>
          <w:sz w:val="24"/>
          <w:szCs w:val="24"/>
        </w:rPr>
        <w:t>rozš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Praha: Nakladatelství TRITON, 2006, s. 211. ISBN 80-7254-746-1</w:t>
      </w:r>
    </w:p>
    <w:p w:rsidR="00F8496A" w:rsidRDefault="00F8496A" w:rsidP="00F8496A">
      <w:pPr>
        <w:pStyle w:val="Standard"/>
        <w:spacing w:after="0" w:line="360" w:lineRule="auto"/>
        <w:jc w:val="both"/>
        <w:rPr>
          <w:rFonts w:ascii="Times New Roman" w:hAnsi="Times New Roman" w:cs="Times New Roman"/>
          <w:sz w:val="24"/>
          <w:szCs w:val="24"/>
        </w:rPr>
      </w:pPr>
    </w:p>
    <w:p w:rsidR="00F8496A" w:rsidRDefault="00F8496A" w:rsidP="00F8496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STUPKOVÁ, Vlasta. Podporované zaměstnávání In: </w:t>
      </w:r>
      <w:r>
        <w:rPr>
          <w:rFonts w:ascii="Times New Roman" w:hAnsi="Times New Roman" w:cs="Times New Roman"/>
          <w:color w:val="000000"/>
          <w:sz w:val="24"/>
          <w:szCs w:val="24"/>
          <w:shd w:val="clear" w:color="auto" w:fill="FFFFFF"/>
        </w:rPr>
        <w:t xml:space="preserve">KREJČÍŘOVÁ, Olga. </w:t>
      </w:r>
      <w:r>
        <w:rPr>
          <w:rFonts w:ascii="Times New Roman" w:hAnsi="Times New Roman" w:cs="Times New Roman"/>
          <w:i/>
          <w:color w:val="000000"/>
          <w:sz w:val="24"/>
          <w:szCs w:val="24"/>
          <w:shd w:val="clear" w:color="auto" w:fill="FFFFFF"/>
        </w:rPr>
        <w:t>Problematika zaměstnávání občanů se zdravotním postižením</w:t>
      </w:r>
      <w:r>
        <w:rPr>
          <w:rFonts w:ascii="Times New Roman" w:hAnsi="Times New Roman" w:cs="Times New Roman"/>
          <w:color w:val="000000"/>
          <w:sz w:val="24"/>
          <w:szCs w:val="24"/>
          <w:shd w:val="clear" w:color="auto" w:fill="FFFFFF"/>
        </w:rPr>
        <w:t xml:space="preserve">. 1. </w:t>
      </w:r>
      <w:proofErr w:type="spellStart"/>
      <w:r>
        <w:rPr>
          <w:rFonts w:ascii="Times New Roman" w:hAnsi="Times New Roman" w:cs="Times New Roman"/>
          <w:color w:val="000000"/>
          <w:sz w:val="24"/>
          <w:szCs w:val="24"/>
          <w:shd w:val="clear" w:color="auto" w:fill="FFFFFF"/>
        </w:rPr>
        <w:t>vyd</w:t>
      </w:r>
      <w:proofErr w:type="spellEnd"/>
      <w:r>
        <w:rPr>
          <w:rFonts w:ascii="Times New Roman" w:hAnsi="Times New Roman" w:cs="Times New Roman"/>
          <w:color w:val="000000"/>
          <w:sz w:val="24"/>
          <w:szCs w:val="24"/>
          <w:shd w:val="clear" w:color="auto" w:fill="FFFFFF"/>
        </w:rPr>
        <w:t>. Praha: RYTMUS, 2005, s. 15-41. ISBN 80-903598-1-7</w:t>
      </w:r>
    </w:p>
    <w:p w:rsidR="00F8496A" w:rsidRDefault="00F8496A" w:rsidP="00F8496A">
      <w:pPr>
        <w:pStyle w:val="Standard"/>
        <w:spacing w:after="0" w:line="360" w:lineRule="auto"/>
        <w:jc w:val="both"/>
        <w:rPr>
          <w:rFonts w:ascii="Times New Roman" w:hAnsi="Times New Roman" w:cs="Times New Roman"/>
          <w:sz w:val="24"/>
          <w:szCs w:val="24"/>
        </w:rPr>
      </w:pPr>
    </w:p>
    <w:p w:rsidR="00F8496A" w:rsidRDefault="00F8496A" w:rsidP="00F8496A">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VÁGNEROVÁ, Marie. </w:t>
      </w:r>
      <w:r>
        <w:rPr>
          <w:rFonts w:ascii="Times New Roman" w:hAnsi="Times New Roman" w:cs="Times New Roman"/>
          <w:i/>
          <w:sz w:val="24"/>
          <w:szCs w:val="24"/>
        </w:rPr>
        <w:t>Psychopatologie pro pomáhající profese.</w:t>
      </w:r>
      <w:r>
        <w:rPr>
          <w:rFonts w:ascii="Times New Roman" w:hAnsi="Times New Roman" w:cs="Times New Roman"/>
          <w:sz w:val="24"/>
          <w:szCs w:val="24"/>
        </w:rPr>
        <w:t xml:space="preserve"> 4.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Praha: Portál, 2008, s. 872. ISBN 978-80-7367-414-4</w:t>
      </w:r>
    </w:p>
    <w:p w:rsidR="00F8496A" w:rsidRDefault="00F8496A" w:rsidP="00F8496A">
      <w:pPr>
        <w:pStyle w:val="Standard"/>
        <w:spacing w:after="0" w:line="360" w:lineRule="auto"/>
        <w:jc w:val="both"/>
        <w:rPr>
          <w:rFonts w:ascii="Times New Roman" w:hAnsi="Times New Roman" w:cs="Times New Roman"/>
          <w:sz w:val="24"/>
          <w:szCs w:val="24"/>
        </w:rPr>
      </w:pPr>
    </w:p>
    <w:p w:rsidR="00F8496A" w:rsidRDefault="00F8496A" w:rsidP="00F8496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VOJTOVÁ, Věra. Problematika zaměstnávání osob se zdravotním postižením – právní hledisko In: KREJČÍŘOVÁ, Olga. </w:t>
      </w:r>
      <w:r>
        <w:rPr>
          <w:rFonts w:ascii="Times New Roman" w:hAnsi="Times New Roman" w:cs="Times New Roman"/>
          <w:i/>
          <w:color w:val="000000"/>
          <w:sz w:val="24"/>
          <w:szCs w:val="24"/>
          <w:shd w:val="clear" w:color="auto" w:fill="FFFFFF"/>
        </w:rPr>
        <w:t>Problematika zaměstnávání občanů se zdravotním postižením</w:t>
      </w:r>
      <w:r>
        <w:rPr>
          <w:rFonts w:ascii="Times New Roman" w:hAnsi="Times New Roman" w:cs="Times New Roman"/>
          <w:color w:val="000000"/>
          <w:sz w:val="24"/>
          <w:szCs w:val="24"/>
          <w:shd w:val="clear" w:color="auto" w:fill="FFFFFF"/>
        </w:rPr>
        <w:t xml:space="preserve">. 1. </w:t>
      </w:r>
      <w:proofErr w:type="spellStart"/>
      <w:r>
        <w:rPr>
          <w:rFonts w:ascii="Times New Roman" w:hAnsi="Times New Roman" w:cs="Times New Roman"/>
          <w:color w:val="000000"/>
          <w:sz w:val="24"/>
          <w:szCs w:val="24"/>
          <w:shd w:val="clear" w:color="auto" w:fill="FFFFFF"/>
        </w:rPr>
        <w:t>vyd</w:t>
      </w:r>
      <w:proofErr w:type="spellEnd"/>
      <w:r>
        <w:rPr>
          <w:rFonts w:ascii="Times New Roman" w:hAnsi="Times New Roman" w:cs="Times New Roman"/>
          <w:color w:val="000000"/>
          <w:sz w:val="24"/>
          <w:szCs w:val="24"/>
          <w:shd w:val="clear" w:color="auto" w:fill="FFFFFF"/>
        </w:rPr>
        <w:t>. Praha: RYTMUS, 2005, s. 6-14. ISBN 80-903598-1-7</w:t>
      </w:r>
    </w:p>
    <w:p w:rsidR="00F8496A" w:rsidRDefault="00F8496A" w:rsidP="00F8496A">
      <w:pPr>
        <w:pStyle w:val="Standard"/>
        <w:spacing w:after="0" w:line="360" w:lineRule="auto"/>
        <w:jc w:val="both"/>
        <w:rPr>
          <w:rFonts w:ascii="Times New Roman" w:hAnsi="Times New Roman" w:cs="Times New Roman"/>
          <w:sz w:val="24"/>
          <w:szCs w:val="24"/>
        </w:rPr>
      </w:pPr>
    </w:p>
    <w:p w:rsidR="00F8496A" w:rsidRPr="009B7BFE" w:rsidRDefault="00F8496A" w:rsidP="00F8496A">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VOTAVA, Jiří a kol. </w:t>
      </w:r>
      <w:r>
        <w:rPr>
          <w:rFonts w:ascii="Times New Roman" w:hAnsi="Times New Roman" w:cs="Times New Roman"/>
          <w:i/>
          <w:iCs/>
          <w:sz w:val="24"/>
          <w:szCs w:val="24"/>
        </w:rPr>
        <w:t xml:space="preserve">Ucelená rehabilitace osob se zdravotním postižením. </w:t>
      </w:r>
      <w:r>
        <w:rPr>
          <w:rFonts w:ascii="Times New Roman" w:hAnsi="Times New Roman" w:cs="Times New Roman"/>
          <w:sz w:val="24"/>
          <w:szCs w:val="24"/>
        </w:rPr>
        <w:t xml:space="preserve">1.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Praha: Nakladatelství Karolinum, 2003, s. 207. ISBN 80-246-0708-5</w:t>
      </w:r>
    </w:p>
    <w:p w:rsidR="00F8496A" w:rsidRDefault="00F8496A" w:rsidP="00F8496A">
      <w:pPr>
        <w:pStyle w:val="Standard"/>
        <w:spacing w:after="0" w:line="360" w:lineRule="auto"/>
        <w:jc w:val="both"/>
        <w:rPr>
          <w:rFonts w:ascii="Times New Roman" w:hAnsi="Times New Roman" w:cs="Times New Roman"/>
          <w:sz w:val="24"/>
          <w:szCs w:val="24"/>
        </w:rPr>
      </w:pPr>
    </w:p>
    <w:p w:rsidR="00F8496A" w:rsidRDefault="00F8496A" w:rsidP="00F8496A">
      <w:pPr>
        <w:spacing w:after="0" w:line="360" w:lineRule="auto"/>
        <w:jc w:val="both"/>
        <w:rPr>
          <w:rFonts w:ascii="Times New Roman" w:hAnsi="Times New Roman" w:cs="Times New Roman"/>
          <w:b/>
          <w:color w:val="000000"/>
          <w:sz w:val="24"/>
          <w:szCs w:val="24"/>
          <w:shd w:val="clear" w:color="auto" w:fill="FFFFFF"/>
        </w:rPr>
      </w:pPr>
      <w:r w:rsidRPr="002C2F98">
        <w:rPr>
          <w:rFonts w:ascii="Times New Roman" w:hAnsi="Times New Roman" w:cs="Times New Roman"/>
          <w:b/>
          <w:color w:val="000000"/>
          <w:sz w:val="24"/>
          <w:szCs w:val="24"/>
          <w:shd w:val="clear" w:color="auto" w:fill="FFFFFF"/>
        </w:rPr>
        <w:t>Internetové zdroje:</w:t>
      </w:r>
    </w:p>
    <w:p w:rsidR="00267134" w:rsidRPr="00267134" w:rsidRDefault="00F8496A" w:rsidP="00267134">
      <w:pPr>
        <w:pStyle w:val="Standard"/>
        <w:spacing w:after="0" w:line="360" w:lineRule="auto"/>
        <w:jc w:val="both"/>
      </w:pPr>
      <w:r w:rsidRPr="007A6FA6">
        <w:rPr>
          <w:rFonts w:ascii="Times New Roman" w:hAnsi="Times New Roman" w:cs="Times New Roman"/>
          <w:sz w:val="24"/>
          <w:szCs w:val="24"/>
        </w:rPr>
        <w:t>FOKUS OPAVA</w:t>
      </w:r>
      <w:r>
        <w:rPr>
          <w:rFonts w:ascii="Times New Roman" w:hAnsi="Times New Roman" w:cs="Times New Roman"/>
          <w:sz w:val="24"/>
          <w:szCs w:val="24"/>
        </w:rPr>
        <w:t xml:space="preserve">. Duševní onemocnění. In: </w:t>
      </w:r>
      <w:r>
        <w:rPr>
          <w:rFonts w:ascii="Times New Roman" w:hAnsi="Times New Roman" w:cs="Times New Roman"/>
          <w:i/>
          <w:sz w:val="24"/>
          <w:szCs w:val="24"/>
        </w:rPr>
        <w:t xml:space="preserve">Škola na webu </w:t>
      </w:r>
      <w:r>
        <w:rPr>
          <w:rFonts w:ascii="Times New Roman" w:hAnsi="Times New Roman" w:cs="Times New Roman"/>
          <w:sz w:val="24"/>
          <w:szCs w:val="24"/>
          <w:lang w:val="en-US"/>
        </w:rPr>
        <w:t>[online]. [</w:t>
      </w:r>
      <w:proofErr w:type="spellStart"/>
      <w:r>
        <w:rPr>
          <w:rFonts w:ascii="Times New Roman" w:hAnsi="Times New Roman" w:cs="Times New Roman"/>
          <w:sz w:val="24"/>
          <w:szCs w:val="24"/>
          <w:lang w:val="en-US"/>
        </w:rPr>
        <w:t>vid</w:t>
      </w:r>
      <w:proofErr w:type="spellEnd"/>
      <w:r>
        <w:rPr>
          <w:rFonts w:ascii="Times New Roman" w:hAnsi="Times New Roman" w:cs="Times New Roman"/>
          <w:sz w:val="24"/>
          <w:szCs w:val="24"/>
          <w:lang w:val="en-US"/>
        </w:rPr>
        <w:t>. 20. 8. 2013].</w:t>
      </w:r>
      <w:r w:rsidRPr="00EB32AC">
        <w:rPr>
          <w:rFonts w:ascii="Times New Roman" w:hAnsi="Times New Roman" w:cs="Times New Roman"/>
          <w:sz w:val="24"/>
          <w:szCs w:val="24"/>
        </w:rPr>
        <w:t xml:space="preserve"> </w:t>
      </w:r>
      <w:r>
        <w:rPr>
          <w:rFonts w:ascii="Times New Roman" w:hAnsi="Times New Roman" w:cs="Times New Roman"/>
          <w:sz w:val="24"/>
          <w:szCs w:val="24"/>
        </w:rPr>
        <w:t xml:space="preserve">Dostupné z: </w:t>
      </w:r>
      <w:hyperlink r:id="rId20" w:history="1">
        <w:r w:rsidR="00267134" w:rsidRPr="00620161">
          <w:rPr>
            <w:rStyle w:val="Hypertextovodkaz"/>
            <w:rFonts w:ascii="Times New Roman" w:hAnsi="Times New Roman" w:cs="Times New Roman"/>
            <w:sz w:val="24"/>
            <w:szCs w:val="24"/>
          </w:rPr>
          <w:t>http://fokusopava.skolanawebu.cz/dusevni-onemocneni/</w:t>
        </w:r>
      </w:hyperlink>
    </w:p>
    <w:p w:rsidR="00267134" w:rsidRPr="00BC6DD9" w:rsidRDefault="00267134" w:rsidP="00F8496A">
      <w:pPr>
        <w:pStyle w:val="Standard"/>
        <w:spacing w:after="0" w:line="360" w:lineRule="auto"/>
        <w:jc w:val="both"/>
      </w:pPr>
    </w:p>
    <w:p w:rsidR="00F8496A" w:rsidRDefault="00F8496A" w:rsidP="00F8496A">
      <w:pPr>
        <w:pStyle w:val="Standard"/>
      </w:pPr>
      <w:r>
        <w:rPr>
          <w:rFonts w:ascii="Times New Roman" w:hAnsi="Times New Roman" w:cs="Times New Roman"/>
          <w:sz w:val="24"/>
          <w:szCs w:val="24"/>
        </w:rPr>
        <w:t xml:space="preserve">FOKUS PRAHA, GREEN DOORS, ESET – HELP. </w:t>
      </w:r>
      <w:r w:rsidRPr="00290CFB">
        <w:rPr>
          <w:rFonts w:ascii="Times New Roman" w:hAnsi="Times New Roman" w:cs="Times New Roman"/>
          <w:i/>
          <w:sz w:val="24"/>
          <w:szCs w:val="24"/>
        </w:rPr>
        <w:t>Brožura pro odborníky</w:t>
      </w:r>
      <w:r>
        <w:rPr>
          <w:rFonts w:ascii="Times New Roman" w:hAnsi="Times New Roman" w:cs="Times New Roman"/>
          <w:sz w:val="24"/>
          <w:szCs w:val="24"/>
        </w:rPr>
        <w:t xml:space="preserve"> </w:t>
      </w:r>
      <w:r>
        <w:rPr>
          <w:rFonts w:ascii="Times New Roman" w:hAnsi="Times New Roman" w:cs="Times New Roman"/>
          <w:sz w:val="24"/>
          <w:szCs w:val="24"/>
          <w:lang w:val="en-US"/>
        </w:rPr>
        <w:t>[online]. [</w:t>
      </w:r>
      <w:proofErr w:type="spellStart"/>
      <w:r>
        <w:rPr>
          <w:rFonts w:ascii="Times New Roman" w:hAnsi="Times New Roman" w:cs="Times New Roman"/>
          <w:sz w:val="24"/>
          <w:szCs w:val="24"/>
          <w:lang w:val="en-US"/>
        </w:rPr>
        <w:t>vid</w:t>
      </w:r>
      <w:proofErr w:type="spellEnd"/>
      <w:r>
        <w:rPr>
          <w:rFonts w:ascii="Times New Roman" w:hAnsi="Times New Roman" w:cs="Times New Roman"/>
          <w:sz w:val="24"/>
          <w:szCs w:val="24"/>
          <w:lang w:val="en-US"/>
        </w:rPr>
        <w:t xml:space="preserve">. 13. 8. 2013]. </w:t>
      </w:r>
      <w:r>
        <w:rPr>
          <w:rFonts w:ascii="Times New Roman" w:hAnsi="Times New Roman" w:cs="Times New Roman"/>
          <w:sz w:val="24"/>
          <w:szCs w:val="24"/>
        </w:rPr>
        <w:t xml:space="preserve">Dostupné z: </w:t>
      </w:r>
      <w:hyperlink r:id="rId21" w:history="1">
        <w:r>
          <w:rPr>
            <w:rStyle w:val="Hypertextovodkaz"/>
          </w:rPr>
          <w:t>http://www.mapasluzeb.cz/upl/ke_stazen</w:t>
        </w:r>
        <w:r>
          <w:rPr>
            <w:rStyle w:val="Hypertextovodkaz"/>
          </w:rPr>
          <w:t>i</w:t>
        </w:r>
        <w:r>
          <w:rPr>
            <w:rStyle w:val="Hypertextovodkaz"/>
          </w:rPr>
          <w:t>/100037s_brozura-odbornici.pdf</w:t>
        </w:r>
      </w:hyperlink>
    </w:p>
    <w:p w:rsidR="00F8496A" w:rsidRDefault="00F8496A" w:rsidP="00F8496A">
      <w:pPr>
        <w:pStyle w:val="Standard"/>
      </w:pPr>
    </w:p>
    <w:p w:rsidR="00F8496A" w:rsidRPr="00C97FAC" w:rsidRDefault="00F8496A" w:rsidP="00F8496A">
      <w:pPr>
        <w:pStyle w:val="Standard"/>
        <w:spacing w:after="0" w:line="360" w:lineRule="auto"/>
        <w:jc w:val="both"/>
        <w:rPr>
          <w:rFonts w:ascii="Times New Roman" w:hAnsi="Times New Roman" w:cs="Times New Roman"/>
          <w:sz w:val="24"/>
          <w:szCs w:val="24"/>
        </w:rPr>
      </w:pPr>
      <w:r w:rsidRPr="00C97FAC">
        <w:rPr>
          <w:rFonts w:ascii="Times New Roman" w:hAnsi="Times New Roman" w:cs="Times New Roman"/>
          <w:sz w:val="24"/>
          <w:szCs w:val="24"/>
        </w:rPr>
        <w:t xml:space="preserve">NÁRODNÍ RADA OSOB SE ZDRAVOTNÍM POSTIŽENÍM ČR. 2011. Co je zdravotní postižení?. In: </w:t>
      </w:r>
      <w:r w:rsidRPr="00C97FAC">
        <w:rPr>
          <w:rFonts w:ascii="Times New Roman" w:hAnsi="Times New Roman" w:cs="Times New Roman"/>
          <w:i/>
          <w:sz w:val="24"/>
          <w:szCs w:val="24"/>
        </w:rPr>
        <w:t>Práce pro ZP</w:t>
      </w:r>
      <w:r w:rsidRPr="00C97FAC">
        <w:rPr>
          <w:rFonts w:ascii="Times New Roman" w:hAnsi="Times New Roman" w:cs="Times New Roman"/>
          <w:sz w:val="24"/>
          <w:szCs w:val="24"/>
        </w:rPr>
        <w:t xml:space="preserve"> </w:t>
      </w:r>
      <w:r w:rsidRPr="00C97FAC">
        <w:rPr>
          <w:rFonts w:ascii="Times New Roman" w:hAnsi="Times New Roman" w:cs="Times New Roman"/>
          <w:sz w:val="24"/>
          <w:szCs w:val="24"/>
          <w:lang w:val="en-US"/>
        </w:rPr>
        <w:t>[</w:t>
      </w:r>
      <w:r w:rsidRPr="00C97FAC">
        <w:rPr>
          <w:rFonts w:ascii="Times New Roman" w:hAnsi="Times New Roman" w:cs="Times New Roman"/>
          <w:sz w:val="24"/>
          <w:szCs w:val="24"/>
        </w:rPr>
        <w:t xml:space="preserve">online]. [vid. 6. 8. 2013]. Dostupné z: </w:t>
      </w:r>
      <w:hyperlink r:id="rId22" w:history="1">
        <w:r>
          <w:rPr>
            <w:rStyle w:val="Hypertextovodkaz"/>
          </w:rPr>
          <w:t>http://www.praceprozp.cz</w:t>
        </w:r>
        <w:r>
          <w:rPr>
            <w:rStyle w:val="Hypertextovodkaz"/>
          </w:rPr>
          <w:t>/</w:t>
        </w:r>
        <w:r>
          <w:rPr>
            <w:rStyle w:val="Hypertextovodkaz"/>
          </w:rPr>
          <w:t>zamestnavani-ozp/co-je-zdravotni-postizeni/686-1-co-je-zdravotni-postizeni</w:t>
        </w:r>
      </w:hyperlink>
    </w:p>
    <w:p w:rsidR="00F8496A" w:rsidRDefault="00F8496A" w:rsidP="00F8496A">
      <w:pPr>
        <w:pStyle w:val="Standard"/>
        <w:spacing w:after="0" w:line="360" w:lineRule="auto"/>
        <w:jc w:val="both"/>
        <w:rPr>
          <w:rFonts w:ascii="Times New Roman" w:hAnsi="Times New Roman" w:cs="Times New Roman"/>
          <w:sz w:val="24"/>
          <w:szCs w:val="24"/>
        </w:rPr>
      </w:pPr>
    </w:p>
    <w:p w:rsidR="00F8496A" w:rsidRDefault="00F8496A" w:rsidP="00F8496A">
      <w:pPr>
        <w:pStyle w:val="Standard"/>
        <w:spacing w:after="0" w:line="360" w:lineRule="auto"/>
        <w:jc w:val="both"/>
        <w:rPr>
          <w:rFonts w:ascii="Times New Roman" w:hAnsi="Times New Roman" w:cs="Times New Roman"/>
          <w:bCs/>
          <w:sz w:val="24"/>
          <w:szCs w:val="24"/>
        </w:rPr>
      </w:pPr>
      <w:r w:rsidRPr="0085372B">
        <w:rPr>
          <w:rFonts w:ascii="Times New Roman" w:hAnsi="Times New Roman" w:cs="Times New Roman"/>
          <w:sz w:val="24"/>
          <w:szCs w:val="24"/>
        </w:rPr>
        <w:t>NÁRODNÍ RADA OSOB SE ZDRAVOTNÍM POSTIŽENÍM</w:t>
      </w:r>
      <w:r>
        <w:rPr>
          <w:rFonts w:ascii="Times New Roman" w:hAnsi="Times New Roman" w:cs="Times New Roman"/>
          <w:sz w:val="24"/>
          <w:szCs w:val="24"/>
        </w:rPr>
        <w:t xml:space="preserve"> ČR</w:t>
      </w:r>
      <w:r w:rsidRPr="0085372B">
        <w:rPr>
          <w:rFonts w:ascii="Times New Roman" w:hAnsi="Times New Roman" w:cs="Times New Roman"/>
          <w:sz w:val="24"/>
          <w:szCs w:val="24"/>
        </w:rPr>
        <w:t>. 2011.</w:t>
      </w:r>
      <w:r>
        <w:rPr>
          <w:rFonts w:ascii="Times New Roman" w:hAnsi="Times New Roman" w:cs="Times New Roman"/>
          <w:sz w:val="24"/>
          <w:szCs w:val="24"/>
        </w:rPr>
        <w:t xml:space="preserve"> Vliv duševního onemocnění na pracovní uplatnění</w:t>
      </w:r>
      <w:r w:rsidRPr="0085372B">
        <w:rPr>
          <w:rFonts w:ascii="Times New Roman" w:hAnsi="Times New Roman" w:cs="Times New Roman"/>
          <w:sz w:val="24"/>
          <w:szCs w:val="24"/>
        </w:rPr>
        <w:t xml:space="preserve">. In: </w:t>
      </w:r>
      <w:r w:rsidRPr="0085372B">
        <w:rPr>
          <w:rFonts w:ascii="Times New Roman" w:hAnsi="Times New Roman" w:cs="Times New Roman"/>
          <w:i/>
          <w:sz w:val="24"/>
          <w:szCs w:val="24"/>
        </w:rPr>
        <w:t>Práce pro ZP</w:t>
      </w:r>
      <w:r w:rsidRPr="0085372B">
        <w:rPr>
          <w:rFonts w:ascii="Times New Roman" w:hAnsi="Times New Roman" w:cs="Times New Roman"/>
          <w:sz w:val="24"/>
          <w:szCs w:val="24"/>
        </w:rPr>
        <w:t xml:space="preserve"> </w:t>
      </w:r>
      <w:r w:rsidRPr="0085372B">
        <w:rPr>
          <w:rFonts w:ascii="Times New Roman" w:hAnsi="Times New Roman" w:cs="Times New Roman"/>
          <w:sz w:val="24"/>
          <w:szCs w:val="24"/>
          <w:lang w:val="en-US"/>
        </w:rPr>
        <w:t>[</w:t>
      </w:r>
      <w:r w:rsidRPr="0085372B">
        <w:rPr>
          <w:rFonts w:ascii="Times New Roman" w:hAnsi="Times New Roman" w:cs="Times New Roman"/>
          <w:sz w:val="24"/>
          <w:szCs w:val="24"/>
        </w:rPr>
        <w:t>online].</w:t>
      </w:r>
      <w:r w:rsidR="000C3354">
        <w:rPr>
          <w:rFonts w:ascii="Times New Roman" w:hAnsi="Times New Roman" w:cs="Times New Roman"/>
          <w:sz w:val="24"/>
          <w:szCs w:val="24"/>
        </w:rPr>
        <w:t xml:space="preserve"> </w:t>
      </w:r>
      <w:r w:rsidRPr="0085372B">
        <w:rPr>
          <w:rFonts w:ascii="Times New Roman" w:hAnsi="Times New Roman" w:cs="Times New Roman"/>
          <w:sz w:val="24"/>
          <w:szCs w:val="24"/>
        </w:rPr>
        <w:t>[vid. 6. 8. 2013]. Dostupné z:</w:t>
      </w:r>
      <w:r>
        <w:rPr>
          <w:rFonts w:ascii="Times New Roman" w:hAnsi="Times New Roman" w:cs="Times New Roman"/>
          <w:sz w:val="24"/>
          <w:szCs w:val="24"/>
        </w:rPr>
        <w:t xml:space="preserve"> </w:t>
      </w:r>
      <w:hyperlink r:id="rId23" w:history="1">
        <w:r>
          <w:rPr>
            <w:rStyle w:val="Hypertextovodkaz"/>
          </w:rPr>
          <w:t>http://www.praceprozp.cz/zamestnavani-ozp/co</w:t>
        </w:r>
        <w:r>
          <w:rPr>
            <w:rStyle w:val="Hypertextovodkaz"/>
          </w:rPr>
          <w:t>-</w:t>
        </w:r>
        <w:r>
          <w:rPr>
            <w:rStyle w:val="Hypertextovodkaz"/>
          </w:rPr>
          <w:t>je-zdravotni-postizeni/692-1-6-vliv-dusevniho-onemocneni-na-pracovni-uplatneni</w:t>
        </w:r>
      </w:hyperlink>
    </w:p>
    <w:p w:rsidR="00F8496A" w:rsidRDefault="00F8496A" w:rsidP="00F8496A">
      <w:pPr>
        <w:pStyle w:val="Standard"/>
        <w:rPr>
          <w:rFonts w:ascii="Times New Roman" w:hAnsi="Times New Roman" w:cs="Times New Roman"/>
          <w:sz w:val="24"/>
          <w:szCs w:val="24"/>
        </w:rPr>
      </w:pPr>
    </w:p>
    <w:p w:rsidR="00F8496A" w:rsidRDefault="00F8496A" w:rsidP="00F8496A">
      <w:pPr>
        <w:pStyle w:val="Standard"/>
        <w:spacing w:line="360" w:lineRule="auto"/>
        <w:jc w:val="both"/>
      </w:pPr>
      <w:r w:rsidRPr="00532B48">
        <w:rPr>
          <w:rFonts w:ascii="Times New Roman" w:hAnsi="Times New Roman" w:cs="Times New Roman"/>
          <w:sz w:val="24"/>
          <w:szCs w:val="24"/>
        </w:rPr>
        <w:t xml:space="preserve">SDRUŽENÍ PRÁH. </w:t>
      </w:r>
      <w:r>
        <w:rPr>
          <w:rFonts w:ascii="Times New Roman" w:hAnsi="Times New Roman" w:cs="Times New Roman"/>
          <w:sz w:val="24"/>
          <w:szCs w:val="24"/>
        </w:rPr>
        <w:t xml:space="preserve">2012. </w:t>
      </w:r>
      <w:r>
        <w:rPr>
          <w:rFonts w:ascii="Times New Roman" w:hAnsi="Times New Roman" w:cs="Times New Roman"/>
          <w:i/>
          <w:sz w:val="24"/>
          <w:szCs w:val="24"/>
        </w:rPr>
        <w:t xml:space="preserve">Zaměstnávání osob s duševním onemocněním – praktické informace a tipy pro zaměstnavatele </w:t>
      </w:r>
      <w:r>
        <w:rPr>
          <w:rFonts w:ascii="Times New Roman" w:hAnsi="Times New Roman" w:cs="Times New Roman"/>
          <w:sz w:val="24"/>
          <w:szCs w:val="24"/>
          <w:lang w:val="en-US"/>
        </w:rPr>
        <w:t xml:space="preserve">[online]. </w:t>
      </w:r>
      <w:r>
        <w:rPr>
          <w:rFonts w:ascii="Times New Roman" w:hAnsi="Times New Roman" w:cs="Times New Roman"/>
          <w:sz w:val="24"/>
          <w:szCs w:val="24"/>
        </w:rPr>
        <w:t xml:space="preserve">Aktualizováno leden 2013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vid</w:t>
      </w:r>
      <w:proofErr w:type="spellEnd"/>
      <w:r>
        <w:rPr>
          <w:rFonts w:ascii="Times New Roman" w:hAnsi="Times New Roman" w:cs="Times New Roman"/>
          <w:sz w:val="24"/>
          <w:szCs w:val="24"/>
          <w:lang w:val="en-US"/>
        </w:rPr>
        <w:t>. 13. 8. 2013].</w:t>
      </w:r>
      <w:r>
        <w:rPr>
          <w:rFonts w:ascii="Times New Roman" w:hAnsi="Times New Roman" w:cs="Times New Roman"/>
          <w:sz w:val="24"/>
          <w:szCs w:val="24"/>
        </w:rPr>
        <w:t xml:space="preserve"> Dostupné z: </w:t>
      </w:r>
      <w:hyperlink r:id="rId24" w:history="1">
        <w:r>
          <w:rPr>
            <w:rStyle w:val="Hypertextovodkaz"/>
          </w:rPr>
          <w:t>http://www.pr</w:t>
        </w:r>
        <w:r>
          <w:rPr>
            <w:rStyle w:val="Hypertextovodkaz"/>
          </w:rPr>
          <w:t>a</w:t>
        </w:r>
        <w:r>
          <w:rPr>
            <w:rStyle w:val="Hypertextovodkaz"/>
          </w:rPr>
          <w:t>h-brno.cz/media/brozurka_zamestnani.pdf</w:t>
        </w:r>
      </w:hyperlink>
    </w:p>
    <w:p w:rsidR="00F8496A" w:rsidRDefault="00F8496A" w:rsidP="00F8496A">
      <w:pPr>
        <w:pStyle w:val="Standard"/>
        <w:spacing w:after="0" w:line="360" w:lineRule="auto"/>
        <w:jc w:val="both"/>
      </w:pPr>
      <w:r>
        <w:rPr>
          <w:rFonts w:ascii="Times New Roman" w:hAnsi="Times New Roman" w:cs="Times New Roman"/>
          <w:sz w:val="24"/>
          <w:szCs w:val="24"/>
        </w:rPr>
        <w:lastRenderedPageBreak/>
        <w:t xml:space="preserve">ÚSTAV ZDRAVOTNICKÝCH INFORMACÍ A STATISTIKY ČR. 2009. Mezinárodní statistická klasifikace nemocí a přidružených problémů – 10. revize. In: </w:t>
      </w:r>
      <w:proofErr w:type="spellStart"/>
      <w:r>
        <w:rPr>
          <w:rFonts w:ascii="Times New Roman" w:hAnsi="Times New Roman" w:cs="Times New Roman"/>
          <w:i/>
          <w:sz w:val="24"/>
          <w:szCs w:val="24"/>
        </w:rPr>
        <w:t>sasp</w:t>
      </w:r>
      <w:proofErr w:type="spellEnd"/>
      <w:r>
        <w:rPr>
          <w:rFonts w:ascii="Times New Roman" w:hAnsi="Times New Roman" w:cs="Times New Roman"/>
          <w:i/>
          <w:sz w:val="24"/>
          <w:szCs w:val="24"/>
        </w:rPr>
        <w:t xml:space="preserve"> </w:t>
      </w:r>
      <w:r>
        <w:rPr>
          <w:rFonts w:ascii="Times New Roman" w:hAnsi="Times New Roman" w:cs="Times New Roman"/>
          <w:sz w:val="24"/>
          <w:szCs w:val="24"/>
          <w:lang w:val="en-US"/>
        </w:rPr>
        <w:t xml:space="preserve">[online]. </w:t>
      </w:r>
      <w:proofErr w:type="gramStart"/>
      <w:r>
        <w:rPr>
          <w:rFonts w:ascii="Times New Roman" w:hAnsi="Times New Roman" w:cs="Times New Roman"/>
          <w:sz w:val="24"/>
          <w:szCs w:val="24"/>
          <w:lang w:val="en-US"/>
        </w:rPr>
        <w:t>2009 [</w:t>
      </w:r>
      <w:proofErr w:type="spellStart"/>
      <w:r>
        <w:rPr>
          <w:rFonts w:ascii="Times New Roman" w:hAnsi="Times New Roman" w:cs="Times New Roman"/>
          <w:sz w:val="24"/>
          <w:szCs w:val="24"/>
          <w:lang w:val="en-US"/>
        </w:rPr>
        <w:t>vid</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20. 8. 2013]. </w:t>
      </w:r>
      <w:r>
        <w:rPr>
          <w:rFonts w:ascii="Times New Roman" w:hAnsi="Times New Roman" w:cs="Times New Roman"/>
          <w:sz w:val="24"/>
          <w:szCs w:val="24"/>
        </w:rPr>
        <w:t xml:space="preserve">Dostupné z: </w:t>
      </w:r>
      <w:hyperlink r:id="rId25" w:history="1">
        <w:r>
          <w:rPr>
            <w:rStyle w:val="Hypertextovodkaz"/>
          </w:rPr>
          <w:t>http://www.sasp.cz/novinky/10052009.pdf</w:t>
        </w:r>
      </w:hyperlink>
    </w:p>
    <w:p w:rsidR="00F8496A" w:rsidRPr="002C2F98" w:rsidRDefault="00F8496A" w:rsidP="00F8496A">
      <w:pPr>
        <w:spacing w:after="0" w:line="360" w:lineRule="auto"/>
        <w:jc w:val="both"/>
        <w:rPr>
          <w:rFonts w:ascii="Times New Roman" w:hAnsi="Times New Roman" w:cs="Times New Roman"/>
          <w:b/>
          <w:color w:val="000000"/>
          <w:sz w:val="24"/>
          <w:szCs w:val="24"/>
          <w:shd w:val="clear" w:color="auto" w:fill="FFFFFF"/>
        </w:rPr>
      </w:pPr>
    </w:p>
    <w:p w:rsidR="00F8496A" w:rsidRDefault="00F8496A" w:rsidP="00F8496A">
      <w:pPr>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Legislativa:</w:t>
      </w:r>
    </w:p>
    <w:p w:rsidR="00F8496A" w:rsidRDefault="00F8496A" w:rsidP="00F8496A">
      <w:pPr>
        <w:spacing w:after="0" w:line="360" w:lineRule="auto"/>
        <w:jc w:val="both"/>
      </w:pPr>
      <w:r>
        <w:rPr>
          <w:rFonts w:ascii="Times New Roman" w:hAnsi="Times New Roman" w:cs="Times New Roman"/>
          <w:color w:val="000000"/>
          <w:sz w:val="24"/>
          <w:szCs w:val="24"/>
          <w:shd w:val="clear" w:color="auto" w:fill="FFFFFF"/>
        </w:rPr>
        <w:t xml:space="preserve">Zákon č. 586/1992 Sb., o daních z příjmů. In: </w:t>
      </w:r>
      <w:r>
        <w:rPr>
          <w:rFonts w:ascii="Times New Roman" w:hAnsi="Times New Roman" w:cs="Times New Roman"/>
          <w:i/>
          <w:color w:val="000000"/>
          <w:sz w:val="24"/>
          <w:szCs w:val="24"/>
          <w:shd w:val="clear" w:color="auto" w:fill="FFFFFF"/>
        </w:rPr>
        <w:t xml:space="preserve">Sbírka zákonů České republiky. </w:t>
      </w:r>
      <w:r>
        <w:rPr>
          <w:rFonts w:ascii="Times New Roman" w:hAnsi="Times New Roman" w:cs="Times New Roman"/>
          <w:color w:val="000000"/>
          <w:sz w:val="24"/>
          <w:szCs w:val="24"/>
          <w:shd w:val="clear" w:color="auto" w:fill="FFFFFF"/>
          <w:lang w:val="en-US"/>
        </w:rPr>
        <w:t xml:space="preserve">[online]. </w:t>
      </w:r>
      <w:proofErr w:type="gramStart"/>
      <w:r>
        <w:rPr>
          <w:rFonts w:ascii="Times New Roman" w:hAnsi="Times New Roman" w:cs="Times New Roman"/>
          <w:color w:val="000000"/>
          <w:sz w:val="24"/>
          <w:szCs w:val="24"/>
          <w:shd w:val="clear" w:color="auto" w:fill="FFFFFF"/>
          <w:lang w:val="en-US"/>
        </w:rPr>
        <w:t xml:space="preserve">1992, </w:t>
      </w:r>
      <w:r>
        <w:rPr>
          <w:rFonts w:ascii="Times New Roman" w:hAnsi="Times New Roman" w:cs="Times New Roman"/>
          <w:color w:val="000000"/>
          <w:sz w:val="24"/>
          <w:szCs w:val="24"/>
          <w:shd w:val="clear" w:color="auto" w:fill="FFFFFF"/>
        </w:rPr>
        <w:t xml:space="preserve">částka 117, s. 3473-3491 </w:t>
      </w:r>
      <w:r>
        <w:rPr>
          <w:rFonts w:ascii="Times New Roman" w:hAnsi="Times New Roman" w:cs="Times New Roman"/>
          <w:color w:val="000000"/>
          <w:sz w:val="24"/>
          <w:szCs w:val="24"/>
          <w:shd w:val="clear" w:color="auto" w:fill="FFFFFF"/>
          <w:lang w:val="en-US"/>
        </w:rPr>
        <w:t>[</w:t>
      </w:r>
      <w:proofErr w:type="spellStart"/>
      <w:r>
        <w:rPr>
          <w:rFonts w:ascii="Times New Roman" w:hAnsi="Times New Roman" w:cs="Times New Roman"/>
          <w:color w:val="000000"/>
          <w:sz w:val="24"/>
          <w:szCs w:val="24"/>
          <w:shd w:val="clear" w:color="auto" w:fill="FFFFFF"/>
          <w:lang w:val="en-US"/>
        </w:rPr>
        <w:t>vid</w:t>
      </w:r>
      <w:proofErr w:type="spellEnd"/>
      <w:r>
        <w:rPr>
          <w:rFonts w:ascii="Times New Roman" w:hAnsi="Times New Roman" w:cs="Times New Roman"/>
          <w:color w:val="000000"/>
          <w:sz w:val="24"/>
          <w:szCs w:val="24"/>
          <w:shd w:val="clear" w:color="auto" w:fill="FFFFFF"/>
          <w:lang w:val="en-US"/>
        </w:rPr>
        <w:t>.</w:t>
      </w:r>
      <w:proofErr w:type="gramEnd"/>
      <w:r>
        <w:rPr>
          <w:rFonts w:ascii="Times New Roman" w:hAnsi="Times New Roman" w:cs="Times New Roman"/>
          <w:color w:val="000000"/>
          <w:sz w:val="24"/>
          <w:szCs w:val="24"/>
          <w:shd w:val="clear" w:color="auto" w:fill="FFFFFF"/>
          <w:lang w:val="en-US"/>
        </w:rPr>
        <w:t xml:space="preserve"> 10. 8. 2013]. </w:t>
      </w:r>
      <w:r>
        <w:rPr>
          <w:rFonts w:ascii="Times New Roman" w:hAnsi="Times New Roman" w:cs="Times New Roman"/>
          <w:color w:val="000000"/>
          <w:sz w:val="24"/>
          <w:szCs w:val="24"/>
          <w:shd w:val="clear" w:color="auto" w:fill="FFFFFF"/>
        </w:rPr>
        <w:t xml:space="preserve">Dostupné z: </w:t>
      </w:r>
      <w:hyperlink r:id="rId26" w:history="1">
        <w:r w:rsidR="00273924" w:rsidRPr="00697931">
          <w:rPr>
            <w:rStyle w:val="Hypertextovodkaz"/>
          </w:rPr>
          <w:t>http://aplikace.mvcr.cz/sbirka-zakonu/SearchResult.aspx?q=586/1992%20&amp;typeLaw=zakon&amp;what=Cislo_zakonasmlouvy</w:t>
        </w:r>
      </w:hyperlink>
    </w:p>
    <w:p w:rsidR="00B52DC9" w:rsidRDefault="00B52DC9" w:rsidP="00F8496A">
      <w:pPr>
        <w:spacing w:after="0" w:line="360" w:lineRule="auto"/>
        <w:jc w:val="both"/>
        <w:rPr>
          <w:rFonts w:ascii="Times New Roman" w:hAnsi="Times New Roman" w:cs="Times New Roman"/>
          <w:color w:val="000000"/>
          <w:sz w:val="24"/>
          <w:szCs w:val="24"/>
          <w:shd w:val="clear" w:color="auto" w:fill="FFFFFF"/>
        </w:rPr>
      </w:pPr>
    </w:p>
    <w:p w:rsidR="00F8496A" w:rsidRDefault="00F8496A" w:rsidP="00F8496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Zákon č. 198/2009 Sb., o rovném zacházení a právních prostředcích ochrany před diskriminací a o změně některých zákonů (</w:t>
      </w:r>
      <w:proofErr w:type="spellStart"/>
      <w:r>
        <w:rPr>
          <w:rFonts w:ascii="Times New Roman" w:hAnsi="Times New Roman" w:cs="Times New Roman"/>
          <w:color w:val="000000"/>
          <w:sz w:val="24"/>
          <w:szCs w:val="24"/>
          <w:shd w:val="clear" w:color="auto" w:fill="FFFFFF"/>
        </w:rPr>
        <w:t>antidiskriminační</w:t>
      </w:r>
      <w:proofErr w:type="spellEnd"/>
      <w:r>
        <w:rPr>
          <w:rFonts w:ascii="Times New Roman" w:hAnsi="Times New Roman" w:cs="Times New Roman"/>
          <w:color w:val="000000"/>
          <w:sz w:val="24"/>
          <w:szCs w:val="24"/>
          <w:shd w:val="clear" w:color="auto" w:fill="FFFFFF"/>
        </w:rPr>
        <w:t xml:space="preserve"> zákon). In: </w:t>
      </w:r>
      <w:r>
        <w:rPr>
          <w:rFonts w:ascii="Times New Roman" w:hAnsi="Times New Roman" w:cs="Times New Roman"/>
          <w:i/>
          <w:color w:val="000000"/>
          <w:sz w:val="24"/>
          <w:szCs w:val="24"/>
          <w:shd w:val="clear" w:color="auto" w:fill="FFFFFF"/>
        </w:rPr>
        <w:t xml:space="preserve">Sbírka zákonů České republiky </w:t>
      </w:r>
      <w:r>
        <w:rPr>
          <w:rFonts w:ascii="Times New Roman" w:hAnsi="Times New Roman" w:cs="Times New Roman"/>
          <w:color w:val="000000"/>
          <w:sz w:val="24"/>
          <w:szCs w:val="24"/>
          <w:shd w:val="clear" w:color="auto" w:fill="FFFFFF"/>
          <w:lang w:val="en-US"/>
        </w:rPr>
        <w:t xml:space="preserve">[online]. </w:t>
      </w:r>
      <w:r>
        <w:rPr>
          <w:rFonts w:ascii="Times New Roman" w:hAnsi="Times New Roman" w:cs="Times New Roman"/>
          <w:color w:val="000000"/>
          <w:sz w:val="24"/>
          <w:szCs w:val="24"/>
          <w:shd w:val="clear" w:color="auto" w:fill="FFFFFF"/>
        </w:rPr>
        <w:t xml:space="preserve">2009, částka 58, s. 2822-2830 </w:t>
      </w:r>
      <w:r>
        <w:rPr>
          <w:rFonts w:ascii="Times New Roman" w:hAnsi="Times New Roman" w:cs="Times New Roman"/>
          <w:color w:val="000000"/>
          <w:sz w:val="24"/>
          <w:szCs w:val="24"/>
          <w:shd w:val="clear" w:color="auto" w:fill="FFFFFF"/>
          <w:lang w:val="en-US"/>
        </w:rPr>
        <w:t>[</w:t>
      </w:r>
      <w:proofErr w:type="spellStart"/>
      <w:r>
        <w:rPr>
          <w:rFonts w:ascii="Times New Roman" w:hAnsi="Times New Roman" w:cs="Times New Roman"/>
          <w:color w:val="000000"/>
          <w:sz w:val="24"/>
          <w:szCs w:val="24"/>
          <w:shd w:val="clear" w:color="auto" w:fill="FFFFFF"/>
          <w:lang w:val="en-US"/>
        </w:rPr>
        <w:t>vid</w:t>
      </w:r>
      <w:proofErr w:type="spellEnd"/>
      <w:r>
        <w:rPr>
          <w:rFonts w:ascii="Times New Roman" w:hAnsi="Times New Roman" w:cs="Times New Roman"/>
          <w:color w:val="000000"/>
          <w:sz w:val="24"/>
          <w:szCs w:val="24"/>
          <w:shd w:val="clear" w:color="auto" w:fill="FFFFFF"/>
          <w:lang w:val="en-US"/>
        </w:rPr>
        <w:t xml:space="preserve">. 10. 8. 2013]. </w:t>
      </w:r>
      <w:r>
        <w:rPr>
          <w:rFonts w:ascii="Times New Roman" w:hAnsi="Times New Roman" w:cs="Times New Roman"/>
          <w:color w:val="000000"/>
          <w:sz w:val="24"/>
          <w:szCs w:val="24"/>
          <w:shd w:val="clear" w:color="auto" w:fill="FFFFFF"/>
        </w:rPr>
        <w:t xml:space="preserve">Dostupné z: </w:t>
      </w:r>
      <w:hyperlink r:id="rId27" w:history="1">
        <w:r w:rsidRPr="002426BE">
          <w:rPr>
            <w:rStyle w:val="Hypertextovodkaz"/>
            <w:rFonts w:ascii="Times New Roman" w:hAnsi="Times New Roman" w:cs="Times New Roman"/>
            <w:sz w:val="24"/>
            <w:szCs w:val="24"/>
            <w:shd w:val="clear" w:color="auto" w:fill="FFFFFF"/>
          </w:rPr>
          <w:t>http://www.mvcr.cz/soubor/sb058-09-pdf.aspx</w:t>
        </w:r>
      </w:hyperlink>
    </w:p>
    <w:p w:rsidR="00F8496A" w:rsidRDefault="00F8496A" w:rsidP="00F8496A">
      <w:pPr>
        <w:pStyle w:val="Standard"/>
        <w:spacing w:after="0" w:line="360" w:lineRule="auto"/>
        <w:jc w:val="both"/>
        <w:rPr>
          <w:rFonts w:ascii="Times New Roman" w:hAnsi="Times New Roman" w:cs="Times New Roman"/>
          <w:sz w:val="24"/>
          <w:szCs w:val="24"/>
        </w:rPr>
      </w:pPr>
    </w:p>
    <w:p w:rsidR="00F8496A" w:rsidRDefault="00F8496A" w:rsidP="00F8496A">
      <w:pPr>
        <w:pStyle w:val="Standard"/>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Zákon č. 206/2009 Sb., kterým se mění zákon č. 108/2006 Sb., o sociálních službách, ve znění pozdějších předpisů, a některé další zákony. In: </w:t>
      </w:r>
      <w:r>
        <w:rPr>
          <w:rFonts w:ascii="Times New Roman" w:hAnsi="Times New Roman" w:cs="Times New Roman"/>
          <w:i/>
          <w:sz w:val="24"/>
          <w:szCs w:val="24"/>
        </w:rPr>
        <w:t xml:space="preserve">Sbírka zákonů České republiky </w:t>
      </w:r>
      <w:r>
        <w:rPr>
          <w:rFonts w:ascii="Times New Roman" w:hAnsi="Times New Roman" w:cs="Times New Roman"/>
          <w:sz w:val="24"/>
          <w:szCs w:val="24"/>
          <w:lang w:val="en-US"/>
        </w:rPr>
        <w:t xml:space="preserve">[online]. </w:t>
      </w:r>
      <w:r>
        <w:rPr>
          <w:rFonts w:ascii="Times New Roman" w:hAnsi="Times New Roman" w:cs="Times New Roman"/>
          <w:sz w:val="24"/>
          <w:szCs w:val="24"/>
        </w:rPr>
        <w:t xml:space="preserve">2009, částka 61, s. 2902-2916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vid</w:t>
      </w:r>
      <w:proofErr w:type="spellEnd"/>
      <w:r>
        <w:rPr>
          <w:rFonts w:ascii="Times New Roman" w:hAnsi="Times New Roman" w:cs="Times New Roman"/>
          <w:sz w:val="24"/>
          <w:szCs w:val="24"/>
          <w:lang w:val="en-US"/>
        </w:rPr>
        <w:t xml:space="preserve">. 15. 8. 2013]. ISSN 1211-1244 </w:t>
      </w:r>
      <w:r>
        <w:rPr>
          <w:rFonts w:ascii="Times New Roman" w:hAnsi="Times New Roman" w:cs="Times New Roman"/>
          <w:sz w:val="24"/>
          <w:szCs w:val="24"/>
        </w:rPr>
        <w:t>Dostupné</w:t>
      </w:r>
      <w:r>
        <w:rPr>
          <w:rFonts w:ascii="Times New Roman" w:hAnsi="Times New Roman" w:cs="Times New Roman"/>
          <w:sz w:val="24"/>
          <w:szCs w:val="24"/>
          <w:lang w:val="en-US"/>
        </w:rPr>
        <w:t xml:space="preserve"> z: </w:t>
      </w:r>
      <w:hyperlink r:id="rId28" w:history="1">
        <w:r w:rsidRPr="008A3AB0">
          <w:rPr>
            <w:rStyle w:val="Hypertextovodkaz"/>
            <w:rFonts w:ascii="Times New Roman" w:hAnsi="Times New Roman" w:cs="Times New Roman"/>
            <w:sz w:val="24"/>
            <w:szCs w:val="24"/>
            <w:lang w:val="en-US"/>
          </w:rPr>
          <w:t>http://www.mvcr.cz/soubor/sb061-09-pdf.aspx</w:t>
        </w:r>
      </w:hyperlink>
    </w:p>
    <w:p w:rsidR="00F8496A" w:rsidRDefault="00F8496A" w:rsidP="00F8496A">
      <w:pPr>
        <w:pStyle w:val="Standard"/>
        <w:spacing w:after="0" w:line="360" w:lineRule="auto"/>
        <w:jc w:val="both"/>
        <w:rPr>
          <w:rFonts w:ascii="Times New Roman" w:hAnsi="Times New Roman" w:cs="Times New Roman"/>
          <w:sz w:val="24"/>
          <w:szCs w:val="24"/>
          <w:lang w:val="en-US"/>
        </w:rPr>
      </w:pPr>
    </w:p>
    <w:p w:rsidR="00B52DC9" w:rsidRDefault="00DB76DD" w:rsidP="00F8496A">
      <w:pPr>
        <w:pStyle w:val="Standard"/>
        <w:spacing w:after="0" w:line="360" w:lineRule="auto"/>
        <w:jc w:val="both"/>
      </w:pPr>
      <w:r>
        <w:rPr>
          <w:rFonts w:ascii="Times New Roman" w:hAnsi="Times New Roman" w:cs="Times New Roman"/>
          <w:color w:val="000000"/>
          <w:sz w:val="24"/>
          <w:szCs w:val="24"/>
          <w:shd w:val="clear" w:color="auto" w:fill="FFFFFF"/>
        </w:rPr>
        <w:t>Zákon č. 435/2004 Sb., o zaměstnanost</w:t>
      </w:r>
      <w:r w:rsidR="00B52DC9">
        <w:rPr>
          <w:rFonts w:ascii="Times New Roman" w:hAnsi="Times New Roman" w:cs="Times New Roman"/>
          <w:color w:val="000000"/>
          <w:sz w:val="24"/>
          <w:szCs w:val="24"/>
          <w:shd w:val="clear" w:color="auto" w:fill="FFFFFF"/>
        </w:rPr>
        <w:t xml:space="preserve">i, ve znění pozdějších předpisů. </w:t>
      </w:r>
      <w:r>
        <w:rPr>
          <w:rFonts w:ascii="Times New Roman" w:hAnsi="Times New Roman" w:cs="Times New Roman"/>
          <w:color w:val="000000"/>
          <w:sz w:val="24"/>
          <w:szCs w:val="24"/>
          <w:shd w:val="clear" w:color="auto" w:fill="FFFFFF"/>
        </w:rPr>
        <w:t xml:space="preserve">In: </w:t>
      </w:r>
      <w:r>
        <w:rPr>
          <w:rFonts w:ascii="Times New Roman" w:hAnsi="Times New Roman" w:cs="Times New Roman"/>
          <w:i/>
          <w:color w:val="000000"/>
          <w:sz w:val="24"/>
          <w:szCs w:val="24"/>
          <w:shd w:val="clear" w:color="auto" w:fill="FFFFFF"/>
        </w:rPr>
        <w:t xml:space="preserve">Sbírka zákonů České republiky </w:t>
      </w:r>
      <w:r>
        <w:rPr>
          <w:rFonts w:ascii="Times New Roman" w:hAnsi="Times New Roman" w:cs="Times New Roman"/>
          <w:color w:val="000000"/>
          <w:sz w:val="24"/>
          <w:szCs w:val="24"/>
          <w:shd w:val="clear" w:color="auto" w:fill="FFFFFF"/>
          <w:lang w:val="en-US"/>
        </w:rPr>
        <w:t xml:space="preserve">[online]. </w:t>
      </w:r>
      <w:proofErr w:type="gramStart"/>
      <w:r>
        <w:rPr>
          <w:rFonts w:ascii="Times New Roman" w:hAnsi="Times New Roman" w:cs="Times New Roman"/>
          <w:color w:val="000000"/>
          <w:sz w:val="24"/>
          <w:szCs w:val="24"/>
          <w:shd w:val="clear" w:color="auto" w:fill="FFFFFF"/>
          <w:lang w:val="en-US"/>
        </w:rPr>
        <w:t xml:space="preserve">2004, </w:t>
      </w:r>
      <w:r>
        <w:rPr>
          <w:rFonts w:ascii="Times New Roman" w:hAnsi="Times New Roman" w:cs="Times New Roman"/>
          <w:color w:val="000000"/>
          <w:sz w:val="24"/>
          <w:szCs w:val="24"/>
          <w:shd w:val="clear" w:color="auto" w:fill="FFFFFF"/>
        </w:rPr>
        <w:t xml:space="preserve">částka 143, s. 8270-8316 </w:t>
      </w:r>
      <w:r>
        <w:rPr>
          <w:rFonts w:ascii="Times New Roman" w:hAnsi="Times New Roman" w:cs="Times New Roman"/>
          <w:color w:val="000000"/>
          <w:sz w:val="24"/>
          <w:szCs w:val="24"/>
          <w:shd w:val="clear" w:color="auto" w:fill="FFFFFF"/>
          <w:lang w:val="en-US"/>
        </w:rPr>
        <w:t>[</w:t>
      </w:r>
      <w:proofErr w:type="spellStart"/>
      <w:r>
        <w:rPr>
          <w:rFonts w:ascii="Times New Roman" w:hAnsi="Times New Roman" w:cs="Times New Roman"/>
          <w:color w:val="000000"/>
          <w:sz w:val="24"/>
          <w:szCs w:val="24"/>
          <w:shd w:val="clear" w:color="auto" w:fill="FFFFFF"/>
          <w:lang w:val="en-US"/>
        </w:rPr>
        <w:t>vid</w:t>
      </w:r>
      <w:proofErr w:type="spellEnd"/>
      <w:r>
        <w:rPr>
          <w:rFonts w:ascii="Times New Roman" w:hAnsi="Times New Roman" w:cs="Times New Roman"/>
          <w:color w:val="000000"/>
          <w:sz w:val="24"/>
          <w:szCs w:val="24"/>
          <w:shd w:val="clear" w:color="auto" w:fill="FFFFFF"/>
          <w:lang w:val="en-US"/>
        </w:rPr>
        <w:t>.</w:t>
      </w:r>
      <w:proofErr w:type="gramEnd"/>
      <w:r>
        <w:rPr>
          <w:rFonts w:ascii="Times New Roman" w:hAnsi="Times New Roman" w:cs="Times New Roman"/>
          <w:color w:val="000000"/>
          <w:sz w:val="24"/>
          <w:szCs w:val="24"/>
          <w:shd w:val="clear" w:color="auto" w:fill="FFFFFF"/>
          <w:lang w:val="en-US"/>
        </w:rPr>
        <w:t xml:space="preserve"> 15. 8. 2013]. </w:t>
      </w:r>
      <w:proofErr w:type="spellStart"/>
      <w:r>
        <w:rPr>
          <w:rFonts w:ascii="Times New Roman" w:hAnsi="Times New Roman" w:cs="Times New Roman"/>
          <w:color w:val="000000"/>
          <w:sz w:val="24"/>
          <w:szCs w:val="24"/>
          <w:shd w:val="clear" w:color="auto" w:fill="FFFFFF"/>
          <w:lang w:val="en-US"/>
        </w:rPr>
        <w:t>Dostupné</w:t>
      </w:r>
      <w:proofErr w:type="spellEnd"/>
      <w:r>
        <w:rPr>
          <w:rFonts w:ascii="Times New Roman" w:hAnsi="Times New Roman" w:cs="Times New Roman"/>
          <w:color w:val="000000"/>
          <w:sz w:val="24"/>
          <w:szCs w:val="24"/>
          <w:shd w:val="clear" w:color="auto" w:fill="FFFFFF"/>
          <w:lang w:val="en-US"/>
        </w:rPr>
        <w:t xml:space="preserve"> z: </w:t>
      </w:r>
      <w:hyperlink r:id="rId29" w:history="1">
        <w:r w:rsidR="00B52DC9" w:rsidRPr="00951511">
          <w:rPr>
            <w:rStyle w:val="Hypertextovodkaz"/>
          </w:rPr>
          <w:t>http://aplikace.mvcr.cz/sbirka-zakonu/SearchResult.aspx?q=435/2004&amp;typeLaw=zakon&amp;what=Cislo_zakona_smlouvy</w:t>
        </w:r>
      </w:hyperlink>
    </w:p>
    <w:p w:rsidR="00B52DC9" w:rsidRPr="00B071EF" w:rsidRDefault="00B52DC9" w:rsidP="00F8496A">
      <w:pPr>
        <w:pStyle w:val="Standard"/>
        <w:spacing w:after="0" w:line="360" w:lineRule="auto"/>
        <w:jc w:val="both"/>
        <w:rPr>
          <w:rFonts w:ascii="Times New Roman" w:hAnsi="Times New Roman" w:cs="Times New Roman"/>
          <w:color w:val="000000"/>
          <w:sz w:val="24"/>
          <w:szCs w:val="24"/>
          <w:shd w:val="clear" w:color="auto" w:fill="FFFFFF"/>
          <w:lang w:val="en-US"/>
        </w:rPr>
      </w:pPr>
    </w:p>
    <w:p w:rsidR="00F8496A" w:rsidRDefault="00F8496A" w:rsidP="00F8496A">
      <w:pPr>
        <w:spacing w:after="0" w:line="360" w:lineRule="auto"/>
        <w:jc w:val="both"/>
      </w:pPr>
      <w:r>
        <w:rPr>
          <w:rFonts w:ascii="Times New Roman" w:hAnsi="Times New Roman" w:cs="Times New Roman"/>
          <w:color w:val="000000"/>
          <w:sz w:val="24"/>
          <w:szCs w:val="24"/>
          <w:shd w:val="clear" w:color="auto" w:fill="FFFFFF"/>
        </w:rPr>
        <w:t xml:space="preserve">Zákon č. 262/2006 Sb., zákoník práce. In: </w:t>
      </w:r>
      <w:r>
        <w:rPr>
          <w:rFonts w:ascii="Times New Roman" w:hAnsi="Times New Roman" w:cs="Times New Roman"/>
          <w:i/>
          <w:color w:val="000000"/>
          <w:sz w:val="24"/>
          <w:szCs w:val="24"/>
          <w:shd w:val="clear" w:color="auto" w:fill="FFFFFF"/>
        </w:rPr>
        <w:t xml:space="preserve">Sbírka zákonů České republiky </w:t>
      </w:r>
      <w:r>
        <w:rPr>
          <w:rFonts w:ascii="Times New Roman" w:hAnsi="Times New Roman" w:cs="Times New Roman"/>
          <w:color w:val="000000"/>
          <w:sz w:val="24"/>
          <w:szCs w:val="24"/>
          <w:shd w:val="clear" w:color="auto" w:fill="FFFFFF"/>
          <w:lang w:val="en-US"/>
        </w:rPr>
        <w:t xml:space="preserve">[online]. </w:t>
      </w:r>
      <w:proofErr w:type="gramStart"/>
      <w:r w:rsidR="00BE69EC">
        <w:rPr>
          <w:rFonts w:ascii="Times New Roman" w:hAnsi="Times New Roman" w:cs="Times New Roman"/>
          <w:color w:val="000000"/>
          <w:sz w:val="24"/>
          <w:szCs w:val="24"/>
          <w:shd w:val="clear" w:color="auto" w:fill="FFFFFF"/>
          <w:lang w:val="en-US"/>
        </w:rPr>
        <w:t>2006</w:t>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částka 84, s.</w:t>
      </w:r>
      <w:r w:rsidR="00BE69E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3146-3241 </w:t>
      </w:r>
      <w:r>
        <w:rPr>
          <w:rFonts w:ascii="Times New Roman" w:hAnsi="Times New Roman" w:cs="Times New Roman"/>
          <w:color w:val="000000"/>
          <w:sz w:val="24"/>
          <w:szCs w:val="24"/>
          <w:shd w:val="clear" w:color="auto" w:fill="FFFFFF"/>
          <w:lang w:val="en-US"/>
        </w:rPr>
        <w:t>[</w:t>
      </w:r>
      <w:proofErr w:type="spellStart"/>
      <w:r>
        <w:rPr>
          <w:rFonts w:ascii="Times New Roman" w:hAnsi="Times New Roman" w:cs="Times New Roman"/>
          <w:color w:val="000000"/>
          <w:sz w:val="24"/>
          <w:szCs w:val="24"/>
          <w:shd w:val="clear" w:color="auto" w:fill="FFFFFF"/>
          <w:lang w:val="en-US"/>
        </w:rPr>
        <w:t>vid</w:t>
      </w:r>
      <w:proofErr w:type="spellEnd"/>
      <w:r>
        <w:rPr>
          <w:rFonts w:ascii="Times New Roman" w:hAnsi="Times New Roman" w:cs="Times New Roman"/>
          <w:color w:val="000000"/>
          <w:sz w:val="24"/>
          <w:szCs w:val="24"/>
          <w:shd w:val="clear" w:color="auto" w:fill="FFFFFF"/>
          <w:lang w:val="en-US"/>
        </w:rPr>
        <w:t>.</w:t>
      </w:r>
      <w:proofErr w:type="gramEnd"/>
      <w:r>
        <w:rPr>
          <w:rFonts w:ascii="Times New Roman" w:hAnsi="Times New Roman" w:cs="Times New Roman"/>
          <w:color w:val="000000"/>
          <w:sz w:val="24"/>
          <w:szCs w:val="24"/>
          <w:shd w:val="clear" w:color="auto" w:fill="FFFFFF"/>
          <w:lang w:val="en-US"/>
        </w:rPr>
        <w:t xml:space="preserve"> 10. 8. 2013]. </w:t>
      </w:r>
      <w:r>
        <w:rPr>
          <w:rFonts w:ascii="Times New Roman" w:hAnsi="Times New Roman" w:cs="Times New Roman"/>
          <w:color w:val="000000"/>
          <w:sz w:val="24"/>
          <w:szCs w:val="24"/>
          <w:shd w:val="clear" w:color="auto" w:fill="FFFFFF"/>
        </w:rPr>
        <w:t xml:space="preserve">ISSN 1211-1244. </w:t>
      </w:r>
      <w:r>
        <w:rPr>
          <w:rFonts w:ascii="Times New Roman" w:hAnsi="Times New Roman" w:cs="Times New Roman"/>
          <w:color w:val="000000"/>
          <w:sz w:val="24"/>
          <w:szCs w:val="24"/>
          <w:shd w:val="clear" w:color="auto" w:fill="FFFFFF"/>
        </w:rPr>
        <w:lastRenderedPageBreak/>
        <w:t xml:space="preserve">Dostupné z: </w:t>
      </w:r>
      <w:hyperlink r:id="rId30" w:history="1">
        <w:r>
          <w:rPr>
            <w:rStyle w:val="Hypertextovodkaz"/>
          </w:rPr>
          <w:t>http://aplikace.mvcr.cz/sbirka-zakonu/SearchResult.aspx?q=262/2006&amp;typeLaw=zakon&amp;what=Cislo_zakona_smlouvy</w:t>
        </w:r>
      </w:hyperlink>
    </w:p>
    <w:p w:rsidR="00F8496A" w:rsidRDefault="00F8496A" w:rsidP="00F8496A">
      <w:pPr>
        <w:spacing w:after="0" w:line="360" w:lineRule="auto"/>
        <w:jc w:val="both"/>
        <w:rPr>
          <w:rFonts w:ascii="Times New Roman" w:hAnsi="Times New Roman" w:cs="Times New Roman"/>
          <w:sz w:val="24"/>
          <w:szCs w:val="24"/>
        </w:rPr>
      </w:pPr>
    </w:p>
    <w:p w:rsidR="00F8496A" w:rsidRDefault="00F8496A" w:rsidP="00F8496A">
      <w:pPr>
        <w:spacing w:after="0" w:line="360" w:lineRule="auto"/>
        <w:jc w:val="both"/>
      </w:pPr>
      <w:r>
        <w:rPr>
          <w:rFonts w:ascii="Times New Roman" w:hAnsi="Times New Roman" w:cs="Times New Roman"/>
          <w:sz w:val="24"/>
          <w:szCs w:val="24"/>
        </w:rPr>
        <w:t xml:space="preserve">Zákon č. 2/1993 Sb., Listina základních práv a svobod. In: </w:t>
      </w:r>
      <w:r>
        <w:rPr>
          <w:rFonts w:ascii="Times New Roman" w:hAnsi="Times New Roman" w:cs="Times New Roman"/>
          <w:i/>
          <w:sz w:val="24"/>
          <w:szCs w:val="24"/>
        </w:rPr>
        <w:t>Sbírka zákonů České republiky</w:t>
      </w:r>
      <w:r w:rsidR="00A47C3C">
        <w:rPr>
          <w:rFonts w:ascii="Times New Roman" w:hAnsi="Times New Roman" w:cs="Times New Roman"/>
          <w:i/>
          <w:sz w:val="24"/>
          <w:szCs w:val="24"/>
        </w:rPr>
        <w:t xml:space="preserve"> </w:t>
      </w:r>
      <w:r w:rsidR="00A47C3C">
        <w:rPr>
          <w:rFonts w:ascii="Times New Roman" w:hAnsi="Times New Roman" w:cs="Times New Roman"/>
          <w:sz w:val="24"/>
          <w:szCs w:val="24"/>
        </w:rPr>
        <w:t>[</w:t>
      </w:r>
      <w:r w:rsidR="00A47C3C">
        <w:rPr>
          <w:rFonts w:ascii="Times New Roman" w:hAnsi="Times New Roman" w:cs="Times New Roman"/>
          <w:sz w:val="24"/>
          <w:szCs w:val="24"/>
          <w:lang w:val="en-US"/>
        </w:rPr>
        <w:t>on</w:t>
      </w:r>
      <w:r>
        <w:rPr>
          <w:rFonts w:ascii="Times New Roman" w:hAnsi="Times New Roman" w:cs="Times New Roman"/>
          <w:sz w:val="24"/>
          <w:szCs w:val="24"/>
        </w:rPr>
        <w:t>line</w:t>
      </w:r>
      <w:r w:rsidR="00A47C3C">
        <w:rPr>
          <w:rFonts w:ascii="Times New Roman" w:hAnsi="Times New Roman" w:cs="Times New Roman"/>
          <w:sz w:val="24"/>
          <w:szCs w:val="24"/>
        </w:rPr>
        <w:t>]</w:t>
      </w:r>
      <w:r>
        <w:rPr>
          <w:rFonts w:ascii="Times New Roman" w:hAnsi="Times New Roman" w:cs="Times New Roman"/>
          <w:sz w:val="24"/>
          <w:szCs w:val="24"/>
        </w:rPr>
        <w:t xml:space="preserve">. </w:t>
      </w:r>
      <w:r w:rsidR="00A47C3C">
        <w:rPr>
          <w:rFonts w:ascii="Times New Roman" w:hAnsi="Times New Roman" w:cs="Times New Roman"/>
          <w:sz w:val="24"/>
          <w:szCs w:val="24"/>
        </w:rPr>
        <w:t>1</w:t>
      </w:r>
      <w:r>
        <w:rPr>
          <w:rFonts w:ascii="Times New Roman" w:hAnsi="Times New Roman" w:cs="Times New Roman"/>
          <w:sz w:val="24"/>
          <w:szCs w:val="24"/>
        </w:rPr>
        <w:t>99</w:t>
      </w:r>
      <w:r w:rsidR="00BE69EC">
        <w:rPr>
          <w:rFonts w:ascii="Times New Roman" w:hAnsi="Times New Roman" w:cs="Times New Roman"/>
          <w:sz w:val="24"/>
          <w:szCs w:val="24"/>
        </w:rPr>
        <w:t>2</w:t>
      </w:r>
      <w:r>
        <w:rPr>
          <w:rFonts w:ascii="Times New Roman" w:hAnsi="Times New Roman" w:cs="Times New Roman"/>
          <w:sz w:val="24"/>
          <w:szCs w:val="24"/>
        </w:rPr>
        <w:t xml:space="preserve">, částka 1, s. 17-24 </w:t>
      </w:r>
      <w:r w:rsidR="00A47C3C">
        <w:rPr>
          <w:rFonts w:ascii="Times New Roman" w:hAnsi="Times New Roman" w:cs="Times New Roman"/>
          <w:sz w:val="24"/>
          <w:szCs w:val="24"/>
        </w:rPr>
        <w:t>[</w:t>
      </w:r>
      <w:r>
        <w:rPr>
          <w:rFonts w:ascii="Times New Roman" w:hAnsi="Times New Roman" w:cs="Times New Roman"/>
          <w:sz w:val="24"/>
          <w:szCs w:val="24"/>
        </w:rPr>
        <w:t>vid. 15. 8. 2013</w:t>
      </w:r>
      <w:r w:rsidR="00A47C3C">
        <w:rPr>
          <w:rFonts w:ascii="Times New Roman" w:hAnsi="Times New Roman" w:cs="Times New Roman"/>
          <w:sz w:val="24"/>
          <w:szCs w:val="24"/>
        </w:rPr>
        <w:t>].</w:t>
      </w:r>
      <w:r>
        <w:rPr>
          <w:rFonts w:ascii="Times New Roman" w:hAnsi="Times New Roman" w:cs="Times New Roman"/>
          <w:sz w:val="24"/>
          <w:szCs w:val="24"/>
        </w:rPr>
        <w:t xml:space="preserve"> Dostupné z: </w:t>
      </w:r>
      <w:hyperlink r:id="rId31" w:history="1">
        <w:r>
          <w:rPr>
            <w:rStyle w:val="Hypertextovodkaz"/>
          </w:rPr>
          <w:t>http://aplikace.mvcr.cz/sbirka-zakonu/SearchResult.aspx?q=2/1993&amp;typeLaw=zakon&amp;what=Cislo_zakona_smlouvy</w:t>
        </w:r>
      </w:hyperlink>
    </w:p>
    <w:p w:rsidR="00F8496A" w:rsidRDefault="00F8496A" w:rsidP="00F8496A">
      <w:pPr>
        <w:spacing w:after="0" w:line="360" w:lineRule="auto"/>
        <w:jc w:val="both"/>
        <w:rPr>
          <w:rFonts w:ascii="Times New Roman" w:hAnsi="Times New Roman" w:cs="Times New Roman"/>
          <w:sz w:val="24"/>
          <w:szCs w:val="24"/>
        </w:rPr>
      </w:pPr>
    </w:p>
    <w:p w:rsidR="007A2EBF" w:rsidRDefault="007A2EBF"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b/>
          <w:sz w:val="24"/>
          <w:szCs w:val="24"/>
        </w:rPr>
      </w:pPr>
    </w:p>
    <w:p w:rsidR="00DA0DD3" w:rsidRDefault="00DA0DD3" w:rsidP="00DB788F">
      <w:pPr>
        <w:spacing w:after="0" w:line="360" w:lineRule="auto"/>
        <w:jc w:val="both"/>
        <w:rPr>
          <w:rFonts w:ascii="Times New Roman" w:hAnsi="Times New Roman" w:cs="Times New Roman"/>
          <w:b/>
          <w:sz w:val="24"/>
          <w:szCs w:val="24"/>
        </w:rPr>
      </w:pPr>
    </w:p>
    <w:p w:rsidR="00927FFD" w:rsidRDefault="00927FFD" w:rsidP="00DB788F">
      <w:pPr>
        <w:spacing w:after="0" w:line="360" w:lineRule="auto"/>
        <w:jc w:val="both"/>
        <w:rPr>
          <w:rFonts w:ascii="Times New Roman" w:hAnsi="Times New Roman" w:cs="Times New Roman"/>
          <w:b/>
          <w:sz w:val="24"/>
          <w:szCs w:val="24"/>
        </w:rPr>
      </w:pPr>
    </w:p>
    <w:p w:rsidR="00DA0DD3" w:rsidRDefault="00DA0DD3" w:rsidP="00DB788F">
      <w:pPr>
        <w:spacing w:after="0" w:line="360" w:lineRule="auto"/>
        <w:jc w:val="both"/>
        <w:rPr>
          <w:rFonts w:ascii="Times New Roman" w:hAnsi="Times New Roman" w:cs="Times New Roman"/>
          <w:b/>
          <w:sz w:val="24"/>
          <w:szCs w:val="24"/>
        </w:rPr>
      </w:pPr>
    </w:p>
    <w:p w:rsidR="002E00A0" w:rsidRDefault="002E00A0" w:rsidP="00DB788F">
      <w:pPr>
        <w:spacing w:after="0" w:line="360" w:lineRule="auto"/>
        <w:jc w:val="both"/>
        <w:rPr>
          <w:rFonts w:ascii="Times New Roman" w:hAnsi="Times New Roman" w:cs="Times New Roman"/>
          <w:b/>
          <w:sz w:val="24"/>
          <w:szCs w:val="24"/>
        </w:rPr>
      </w:pPr>
    </w:p>
    <w:p w:rsidR="002E00A0" w:rsidRDefault="002E00A0" w:rsidP="00DB788F">
      <w:pPr>
        <w:spacing w:after="0" w:line="360" w:lineRule="auto"/>
        <w:jc w:val="both"/>
        <w:rPr>
          <w:rFonts w:ascii="Times New Roman" w:hAnsi="Times New Roman" w:cs="Times New Roman"/>
          <w:b/>
          <w:sz w:val="24"/>
          <w:szCs w:val="24"/>
        </w:rPr>
      </w:pPr>
    </w:p>
    <w:p w:rsidR="002E00A0" w:rsidRDefault="002E00A0" w:rsidP="00DB788F">
      <w:pPr>
        <w:spacing w:after="0" w:line="360" w:lineRule="auto"/>
        <w:jc w:val="both"/>
        <w:rPr>
          <w:rFonts w:ascii="Times New Roman" w:hAnsi="Times New Roman" w:cs="Times New Roman"/>
          <w:b/>
          <w:sz w:val="24"/>
          <w:szCs w:val="24"/>
        </w:rPr>
      </w:pPr>
    </w:p>
    <w:p w:rsidR="002E00A0" w:rsidRDefault="002E00A0" w:rsidP="00DB788F">
      <w:pPr>
        <w:spacing w:after="0" w:line="360" w:lineRule="auto"/>
        <w:jc w:val="both"/>
        <w:rPr>
          <w:rFonts w:ascii="Times New Roman" w:hAnsi="Times New Roman" w:cs="Times New Roman"/>
          <w:b/>
          <w:sz w:val="24"/>
          <w:szCs w:val="24"/>
        </w:rPr>
      </w:pPr>
    </w:p>
    <w:p w:rsidR="002E00A0" w:rsidRDefault="002E00A0" w:rsidP="00DB788F">
      <w:pPr>
        <w:spacing w:after="0" w:line="360" w:lineRule="auto"/>
        <w:jc w:val="both"/>
        <w:rPr>
          <w:rFonts w:ascii="Times New Roman" w:hAnsi="Times New Roman" w:cs="Times New Roman"/>
          <w:b/>
          <w:sz w:val="24"/>
          <w:szCs w:val="24"/>
        </w:rPr>
      </w:pPr>
    </w:p>
    <w:p w:rsidR="002E00A0" w:rsidRDefault="002E00A0" w:rsidP="00DB788F">
      <w:pPr>
        <w:spacing w:after="0" w:line="360" w:lineRule="auto"/>
        <w:jc w:val="both"/>
        <w:rPr>
          <w:rFonts w:ascii="Times New Roman" w:hAnsi="Times New Roman" w:cs="Times New Roman"/>
          <w:b/>
          <w:sz w:val="24"/>
          <w:szCs w:val="24"/>
        </w:rPr>
      </w:pPr>
    </w:p>
    <w:p w:rsidR="004723AE" w:rsidRDefault="004723AE" w:rsidP="00DB788F">
      <w:pPr>
        <w:spacing w:after="0" w:line="360" w:lineRule="auto"/>
        <w:jc w:val="both"/>
        <w:rPr>
          <w:rFonts w:ascii="Times New Roman" w:hAnsi="Times New Roman" w:cs="Times New Roman"/>
          <w:b/>
          <w:sz w:val="24"/>
          <w:szCs w:val="24"/>
        </w:rPr>
      </w:pPr>
    </w:p>
    <w:p w:rsidR="00D60F69" w:rsidRDefault="00D60F69"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SEZNAM TABULEK</w:t>
      </w:r>
    </w:p>
    <w:p w:rsidR="00F8496A" w:rsidRDefault="00F8496A" w:rsidP="00DB788F">
      <w:pPr>
        <w:spacing w:after="0" w:line="360" w:lineRule="auto"/>
        <w:jc w:val="both"/>
        <w:rPr>
          <w:rFonts w:ascii="Times New Roman" w:hAnsi="Times New Roman" w:cs="Times New Roman"/>
          <w:b/>
          <w:sz w:val="24"/>
          <w:szCs w:val="24"/>
        </w:rPr>
      </w:pPr>
    </w:p>
    <w:p w:rsidR="00F8496A" w:rsidRDefault="00F8496A" w:rsidP="00DB788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Tabulka č. 1: </w:t>
      </w:r>
      <w:r>
        <w:rPr>
          <w:rFonts w:ascii="Times New Roman" w:hAnsi="Times New Roman" w:cs="Times New Roman"/>
          <w:sz w:val="24"/>
          <w:szCs w:val="24"/>
        </w:rPr>
        <w:t>Typ zařízení (služby)</w:t>
      </w:r>
      <w:r w:rsidR="00FE0B17">
        <w:rPr>
          <w:rFonts w:ascii="Times New Roman" w:hAnsi="Times New Roman" w:cs="Times New Roman"/>
          <w:sz w:val="24"/>
          <w:szCs w:val="24"/>
        </w:rPr>
        <w:t xml:space="preserve"> ………………………………………44</w:t>
      </w:r>
    </w:p>
    <w:p w:rsidR="00F8496A" w:rsidRDefault="00F8496A" w:rsidP="00DB788F">
      <w:pPr>
        <w:spacing w:after="0" w:line="360" w:lineRule="auto"/>
        <w:jc w:val="both"/>
        <w:rPr>
          <w:rFonts w:ascii="Times New Roman" w:hAnsi="Times New Roman" w:cs="Times New Roman"/>
          <w:sz w:val="24"/>
          <w:szCs w:val="24"/>
        </w:rPr>
      </w:pPr>
      <w:r w:rsidRPr="00F8496A">
        <w:rPr>
          <w:rFonts w:ascii="Times New Roman" w:hAnsi="Times New Roman" w:cs="Times New Roman"/>
          <w:b/>
          <w:sz w:val="24"/>
          <w:szCs w:val="24"/>
        </w:rPr>
        <w:t>Tabulka č. 2:</w:t>
      </w:r>
      <w:r>
        <w:rPr>
          <w:rFonts w:ascii="Times New Roman" w:hAnsi="Times New Roman" w:cs="Times New Roman"/>
          <w:sz w:val="24"/>
          <w:szCs w:val="24"/>
        </w:rPr>
        <w:t xml:space="preserve"> Zastoupení krajů</w:t>
      </w:r>
      <w:r w:rsidR="00FE0B17">
        <w:rPr>
          <w:rFonts w:ascii="Times New Roman" w:hAnsi="Times New Roman" w:cs="Times New Roman"/>
          <w:sz w:val="24"/>
          <w:szCs w:val="24"/>
        </w:rPr>
        <w:t xml:space="preserve"> ………………………………………</w:t>
      </w:r>
      <w:proofErr w:type="gramStart"/>
      <w:r w:rsidR="00FE0B17">
        <w:rPr>
          <w:rFonts w:ascii="Times New Roman" w:hAnsi="Times New Roman" w:cs="Times New Roman"/>
          <w:sz w:val="24"/>
          <w:szCs w:val="24"/>
        </w:rPr>
        <w:t>…...45</w:t>
      </w:r>
      <w:proofErr w:type="gramEnd"/>
    </w:p>
    <w:p w:rsidR="00F8496A" w:rsidRDefault="00F8496A" w:rsidP="00DB788F">
      <w:pPr>
        <w:spacing w:after="0" w:line="360" w:lineRule="auto"/>
        <w:jc w:val="both"/>
        <w:rPr>
          <w:rFonts w:ascii="Times New Roman" w:hAnsi="Times New Roman" w:cs="Times New Roman"/>
          <w:sz w:val="24"/>
          <w:szCs w:val="24"/>
        </w:rPr>
      </w:pPr>
      <w:r w:rsidRPr="00F8496A">
        <w:rPr>
          <w:rFonts w:ascii="Times New Roman" w:hAnsi="Times New Roman" w:cs="Times New Roman"/>
          <w:b/>
          <w:sz w:val="24"/>
          <w:szCs w:val="24"/>
        </w:rPr>
        <w:t>Tabulka č. 3:</w:t>
      </w:r>
      <w:r>
        <w:rPr>
          <w:rFonts w:ascii="Times New Roman" w:hAnsi="Times New Roman" w:cs="Times New Roman"/>
          <w:sz w:val="24"/>
          <w:szCs w:val="24"/>
        </w:rPr>
        <w:t xml:space="preserve"> Délka poskytování služby pro duševně nemocné osoby</w:t>
      </w:r>
      <w:r w:rsidR="00FE0B17">
        <w:rPr>
          <w:rFonts w:ascii="Times New Roman" w:hAnsi="Times New Roman" w:cs="Times New Roman"/>
          <w:sz w:val="24"/>
          <w:szCs w:val="24"/>
        </w:rPr>
        <w:t xml:space="preserve"> </w:t>
      </w:r>
      <w:proofErr w:type="gramStart"/>
      <w:r w:rsidR="00FE0B17">
        <w:rPr>
          <w:rFonts w:ascii="Times New Roman" w:hAnsi="Times New Roman" w:cs="Times New Roman"/>
          <w:sz w:val="24"/>
          <w:szCs w:val="24"/>
        </w:rPr>
        <w:t>…..46</w:t>
      </w:r>
      <w:proofErr w:type="gramEnd"/>
    </w:p>
    <w:p w:rsidR="00F8496A" w:rsidRDefault="00F8496A" w:rsidP="00DB788F">
      <w:pPr>
        <w:spacing w:after="0" w:line="360" w:lineRule="auto"/>
        <w:jc w:val="both"/>
        <w:rPr>
          <w:rFonts w:ascii="Times New Roman" w:hAnsi="Times New Roman" w:cs="Times New Roman"/>
          <w:sz w:val="24"/>
          <w:szCs w:val="24"/>
        </w:rPr>
      </w:pPr>
      <w:r w:rsidRPr="00F8496A">
        <w:rPr>
          <w:rFonts w:ascii="Times New Roman" w:hAnsi="Times New Roman" w:cs="Times New Roman"/>
          <w:b/>
          <w:sz w:val="24"/>
          <w:szCs w:val="24"/>
        </w:rPr>
        <w:t>Tabulka č. 4:</w:t>
      </w:r>
      <w:r>
        <w:rPr>
          <w:rFonts w:ascii="Times New Roman" w:hAnsi="Times New Roman" w:cs="Times New Roman"/>
          <w:sz w:val="24"/>
          <w:szCs w:val="24"/>
        </w:rPr>
        <w:t xml:space="preserve"> Pracovní pozice respondenta</w:t>
      </w:r>
      <w:r w:rsidR="00FE0B17">
        <w:rPr>
          <w:rFonts w:ascii="Times New Roman" w:hAnsi="Times New Roman" w:cs="Times New Roman"/>
          <w:sz w:val="24"/>
          <w:szCs w:val="24"/>
        </w:rPr>
        <w:t xml:space="preserve"> ………………………………46</w:t>
      </w:r>
    </w:p>
    <w:p w:rsidR="00F8496A" w:rsidRDefault="00F8496A" w:rsidP="00DB788F">
      <w:pPr>
        <w:spacing w:after="0" w:line="360" w:lineRule="auto"/>
        <w:jc w:val="both"/>
        <w:rPr>
          <w:rFonts w:ascii="Times New Roman" w:hAnsi="Times New Roman" w:cs="Times New Roman"/>
          <w:sz w:val="24"/>
          <w:szCs w:val="24"/>
        </w:rPr>
      </w:pPr>
      <w:r w:rsidRPr="00F8496A">
        <w:rPr>
          <w:rFonts w:ascii="Times New Roman" w:hAnsi="Times New Roman" w:cs="Times New Roman"/>
          <w:b/>
          <w:sz w:val="24"/>
          <w:szCs w:val="24"/>
        </w:rPr>
        <w:t>Tabulka č. 5:</w:t>
      </w:r>
      <w:r>
        <w:rPr>
          <w:rFonts w:ascii="Times New Roman" w:hAnsi="Times New Roman" w:cs="Times New Roman"/>
          <w:sz w:val="24"/>
          <w:szCs w:val="24"/>
        </w:rPr>
        <w:t xml:space="preserve"> Délka praxe respondenta</w:t>
      </w:r>
      <w:r w:rsidR="00FE0B17">
        <w:rPr>
          <w:rFonts w:ascii="Times New Roman" w:hAnsi="Times New Roman" w:cs="Times New Roman"/>
          <w:sz w:val="24"/>
          <w:szCs w:val="24"/>
        </w:rPr>
        <w:t>………………………………</w:t>
      </w:r>
      <w:proofErr w:type="gramStart"/>
      <w:r w:rsidR="00FE0B17">
        <w:rPr>
          <w:rFonts w:ascii="Times New Roman" w:hAnsi="Times New Roman" w:cs="Times New Roman"/>
          <w:sz w:val="24"/>
          <w:szCs w:val="24"/>
        </w:rPr>
        <w:t>…...47</w:t>
      </w:r>
      <w:proofErr w:type="gramEnd"/>
    </w:p>
    <w:p w:rsidR="00F8496A" w:rsidRDefault="00F8496A" w:rsidP="00DB788F">
      <w:pPr>
        <w:spacing w:after="0" w:line="360" w:lineRule="auto"/>
        <w:jc w:val="both"/>
        <w:rPr>
          <w:rFonts w:ascii="Times New Roman" w:hAnsi="Times New Roman" w:cs="Times New Roman"/>
          <w:sz w:val="24"/>
          <w:szCs w:val="24"/>
        </w:rPr>
      </w:pPr>
      <w:r w:rsidRPr="00F8496A">
        <w:rPr>
          <w:rFonts w:ascii="Times New Roman" w:hAnsi="Times New Roman" w:cs="Times New Roman"/>
          <w:b/>
          <w:sz w:val="24"/>
          <w:szCs w:val="24"/>
        </w:rPr>
        <w:t>Tabulka č. 6:</w:t>
      </w:r>
      <w:r>
        <w:rPr>
          <w:rFonts w:ascii="Times New Roman" w:hAnsi="Times New Roman" w:cs="Times New Roman"/>
          <w:sz w:val="24"/>
          <w:szCs w:val="24"/>
        </w:rPr>
        <w:t xml:space="preserve"> Nástroje pro zmírnění a odstranění překážek </w:t>
      </w:r>
      <w:r w:rsidR="00FE0B17">
        <w:rPr>
          <w:rFonts w:ascii="Times New Roman" w:hAnsi="Times New Roman" w:cs="Times New Roman"/>
          <w:sz w:val="24"/>
          <w:szCs w:val="24"/>
        </w:rPr>
        <w:t>…………</w:t>
      </w:r>
      <w:proofErr w:type="gramStart"/>
      <w:r w:rsidR="00FE0B17">
        <w:rPr>
          <w:rFonts w:ascii="Times New Roman" w:hAnsi="Times New Roman" w:cs="Times New Roman"/>
          <w:sz w:val="24"/>
          <w:szCs w:val="24"/>
        </w:rPr>
        <w:t>…...61</w:t>
      </w:r>
      <w:proofErr w:type="gramEnd"/>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sz w:val="24"/>
          <w:szCs w:val="24"/>
        </w:rPr>
      </w:pPr>
    </w:p>
    <w:p w:rsidR="00F8496A" w:rsidRDefault="00F8496A" w:rsidP="00DB788F">
      <w:pPr>
        <w:spacing w:after="0" w:line="360" w:lineRule="auto"/>
        <w:jc w:val="both"/>
        <w:rPr>
          <w:rFonts w:ascii="Times New Roman" w:hAnsi="Times New Roman" w:cs="Times New Roman"/>
          <w:b/>
          <w:sz w:val="24"/>
          <w:szCs w:val="24"/>
        </w:rPr>
      </w:pPr>
      <w:r w:rsidRPr="00F8496A">
        <w:rPr>
          <w:rFonts w:ascii="Times New Roman" w:hAnsi="Times New Roman" w:cs="Times New Roman"/>
          <w:b/>
          <w:sz w:val="24"/>
          <w:szCs w:val="24"/>
        </w:rPr>
        <w:lastRenderedPageBreak/>
        <w:t>SEZNAM GRAFŮ</w:t>
      </w:r>
    </w:p>
    <w:p w:rsidR="00F8496A" w:rsidRDefault="00F8496A" w:rsidP="00FE0B17">
      <w:pPr>
        <w:spacing w:after="0" w:line="360" w:lineRule="auto"/>
        <w:jc w:val="both"/>
        <w:rPr>
          <w:rFonts w:ascii="Times New Roman" w:hAnsi="Times New Roman" w:cs="Times New Roman"/>
          <w:b/>
          <w:sz w:val="24"/>
          <w:szCs w:val="24"/>
        </w:rPr>
      </w:pPr>
    </w:p>
    <w:p w:rsidR="00F8496A" w:rsidRDefault="00F8496A" w:rsidP="00FE0B1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Graf č. 1: </w:t>
      </w:r>
      <w:r w:rsidR="00224EBA">
        <w:rPr>
          <w:rFonts w:ascii="Times New Roman" w:hAnsi="Times New Roman" w:cs="Times New Roman"/>
          <w:sz w:val="24"/>
          <w:szCs w:val="24"/>
        </w:rPr>
        <w:t>Typ sociální intervence</w:t>
      </w:r>
      <w:r w:rsidR="00FE0B17">
        <w:rPr>
          <w:rFonts w:ascii="Times New Roman" w:hAnsi="Times New Roman" w:cs="Times New Roman"/>
          <w:sz w:val="24"/>
          <w:szCs w:val="24"/>
        </w:rPr>
        <w:t xml:space="preserve"> ……………………………………</w:t>
      </w:r>
      <w:proofErr w:type="gramStart"/>
      <w:r w:rsidR="00FE0B17">
        <w:rPr>
          <w:rFonts w:ascii="Times New Roman" w:hAnsi="Times New Roman" w:cs="Times New Roman"/>
          <w:sz w:val="24"/>
          <w:szCs w:val="24"/>
        </w:rPr>
        <w:t>…..50</w:t>
      </w:r>
      <w:proofErr w:type="gramEnd"/>
    </w:p>
    <w:p w:rsidR="00224EBA" w:rsidRDefault="00224EBA" w:rsidP="00FE0B17">
      <w:pPr>
        <w:spacing w:after="0" w:line="360" w:lineRule="auto"/>
        <w:jc w:val="both"/>
        <w:rPr>
          <w:rFonts w:ascii="Times New Roman" w:hAnsi="Times New Roman" w:cs="Times New Roman"/>
          <w:sz w:val="24"/>
          <w:szCs w:val="24"/>
        </w:rPr>
      </w:pPr>
      <w:r w:rsidRPr="00EB73FE">
        <w:rPr>
          <w:rFonts w:ascii="Times New Roman" w:hAnsi="Times New Roman" w:cs="Times New Roman"/>
          <w:b/>
          <w:sz w:val="24"/>
          <w:szCs w:val="24"/>
        </w:rPr>
        <w:t>Graf č. 2:</w:t>
      </w:r>
      <w:r>
        <w:rPr>
          <w:rFonts w:ascii="Times New Roman" w:hAnsi="Times New Roman" w:cs="Times New Roman"/>
          <w:sz w:val="24"/>
          <w:szCs w:val="24"/>
        </w:rPr>
        <w:t xml:space="preserve"> Nástroje pro podporu pracovní aktivizace a zaměstnávání duševně nemocných osob</w:t>
      </w:r>
      <w:r w:rsidR="00FE0B17">
        <w:rPr>
          <w:rFonts w:ascii="Times New Roman" w:hAnsi="Times New Roman" w:cs="Times New Roman"/>
          <w:sz w:val="24"/>
          <w:szCs w:val="24"/>
        </w:rPr>
        <w:t xml:space="preserve"> …………………………………………………51</w:t>
      </w:r>
    </w:p>
    <w:p w:rsidR="00224EBA" w:rsidRDefault="00224EBA" w:rsidP="00FE0B17">
      <w:pPr>
        <w:spacing w:after="0" w:line="360" w:lineRule="auto"/>
        <w:jc w:val="both"/>
        <w:rPr>
          <w:rFonts w:ascii="Times New Roman" w:hAnsi="Times New Roman" w:cs="Times New Roman"/>
          <w:sz w:val="24"/>
          <w:szCs w:val="24"/>
        </w:rPr>
      </w:pPr>
      <w:r w:rsidRPr="00EB73FE">
        <w:rPr>
          <w:rFonts w:ascii="Times New Roman" w:hAnsi="Times New Roman" w:cs="Times New Roman"/>
          <w:b/>
          <w:sz w:val="24"/>
          <w:szCs w:val="24"/>
        </w:rPr>
        <w:t>Graf č. 3:</w:t>
      </w:r>
      <w:r>
        <w:rPr>
          <w:rFonts w:ascii="Times New Roman" w:hAnsi="Times New Roman" w:cs="Times New Roman"/>
          <w:sz w:val="24"/>
          <w:szCs w:val="24"/>
        </w:rPr>
        <w:t xml:space="preserve"> Míra využívání aktivit pro podporu </w:t>
      </w:r>
      <w:r w:rsidR="00EB73FE">
        <w:rPr>
          <w:rFonts w:ascii="Times New Roman" w:hAnsi="Times New Roman" w:cs="Times New Roman"/>
          <w:sz w:val="24"/>
          <w:szCs w:val="24"/>
        </w:rPr>
        <w:t>získání a udržení si zaměstnání</w:t>
      </w:r>
      <w:r w:rsidR="00FE0B17">
        <w:rPr>
          <w:rFonts w:ascii="Times New Roman" w:hAnsi="Times New Roman" w:cs="Times New Roman"/>
          <w:sz w:val="24"/>
          <w:szCs w:val="24"/>
        </w:rPr>
        <w:t xml:space="preserve"> ……………………………………………………………</w:t>
      </w:r>
      <w:proofErr w:type="gramStart"/>
      <w:r w:rsidR="00FE0B17">
        <w:rPr>
          <w:rFonts w:ascii="Times New Roman" w:hAnsi="Times New Roman" w:cs="Times New Roman"/>
          <w:sz w:val="24"/>
          <w:szCs w:val="24"/>
        </w:rPr>
        <w:t>…...52</w:t>
      </w:r>
      <w:proofErr w:type="gramEnd"/>
    </w:p>
    <w:p w:rsidR="00EB73FE" w:rsidRDefault="00EB73FE" w:rsidP="00FE0B17">
      <w:pPr>
        <w:spacing w:after="0" w:line="360" w:lineRule="auto"/>
        <w:jc w:val="both"/>
        <w:rPr>
          <w:rFonts w:ascii="Times New Roman" w:hAnsi="Times New Roman" w:cs="Times New Roman"/>
          <w:sz w:val="24"/>
          <w:szCs w:val="24"/>
        </w:rPr>
      </w:pPr>
      <w:r w:rsidRPr="00EB73FE">
        <w:rPr>
          <w:rFonts w:ascii="Times New Roman" w:hAnsi="Times New Roman" w:cs="Times New Roman"/>
          <w:b/>
          <w:sz w:val="24"/>
          <w:szCs w:val="24"/>
        </w:rPr>
        <w:t>Graf č. 4:</w:t>
      </w:r>
      <w:r>
        <w:rPr>
          <w:rFonts w:ascii="Times New Roman" w:hAnsi="Times New Roman" w:cs="Times New Roman"/>
          <w:sz w:val="24"/>
          <w:szCs w:val="24"/>
        </w:rPr>
        <w:t xml:space="preserve"> Aktivity pro podporu získání a udržení si zaměstnání</w:t>
      </w:r>
      <w:r w:rsidR="00FE0B17">
        <w:rPr>
          <w:rFonts w:ascii="Times New Roman" w:hAnsi="Times New Roman" w:cs="Times New Roman"/>
          <w:sz w:val="24"/>
          <w:szCs w:val="24"/>
        </w:rPr>
        <w:t xml:space="preserve"> ……</w:t>
      </w:r>
      <w:proofErr w:type="gramStart"/>
      <w:r w:rsidR="00FE0B17">
        <w:rPr>
          <w:rFonts w:ascii="Times New Roman" w:hAnsi="Times New Roman" w:cs="Times New Roman"/>
          <w:sz w:val="24"/>
          <w:szCs w:val="24"/>
        </w:rPr>
        <w:t>…...53</w:t>
      </w:r>
      <w:proofErr w:type="gramEnd"/>
    </w:p>
    <w:p w:rsidR="00EB73FE" w:rsidRDefault="00EB73FE" w:rsidP="00FE0B17">
      <w:pPr>
        <w:spacing w:after="0" w:line="360" w:lineRule="auto"/>
        <w:jc w:val="both"/>
        <w:rPr>
          <w:rFonts w:ascii="Times New Roman" w:hAnsi="Times New Roman" w:cs="Times New Roman"/>
          <w:sz w:val="24"/>
          <w:szCs w:val="24"/>
        </w:rPr>
      </w:pPr>
      <w:r w:rsidRPr="00EB73FE">
        <w:rPr>
          <w:rFonts w:ascii="Times New Roman" w:hAnsi="Times New Roman" w:cs="Times New Roman"/>
          <w:b/>
          <w:sz w:val="24"/>
          <w:szCs w:val="24"/>
        </w:rPr>
        <w:t>Graf č. 5:</w:t>
      </w:r>
      <w:r>
        <w:rPr>
          <w:rFonts w:ascii="Times New Roman" w:hAnsi="Times New Roman" w:cs="Times New Roman"/>
          <w:sz w:val="24"/>
          <w:szCs w:val="24"/>
        </w:rPr>
        <w:t xml:space="preserve"> Postupy p</w:t>
      </w:r>
      <w:r w:rsidR="00FE0B17">
        <w:rPr>
          <w:rFonts w:ascii="Times New Roman" w:hAnsi="Times New Roman" w:cs="Times New Roman"/>
          <w:sz w:val="24"/>
          <w:szCs w:val="24"/>
        </w:rPr>
        <w:t>ři</w:t>
      </w:r>
      <w:r>
        <w:rPr>
          <w:rFonts w:ascii="Times New Roman" w:hAnsi="Times New Roman" w:cs="Times New Roman"/>
          <w:sz w:val="24"/>
          <w:szCs w:val="24"/>
        </w:rPr>
        <w:t xml:space="preserve"> navazování kontaktu s potencionálním zaměstnavatelem</w:t>
      </w:r>
      <w:r w:rsidR="00FE0B17">
        <w:rPr>
          <w:rFonts w:ascii="Times New Roman" w:hAnsi="Times New Roman" w:cs="Times New Roman"/>
          <w:sz w:val="24"/>
          <w:szCs w:val="24"/>
        </w:rPr>
        <w:t xml:space="preserve"> ………………………………………………………</w:t>
      </w:r>
      <w:proofErr w:type="gramStart"/>
      <w:r w:rsidR="00FE0B17">
        <w:rPr>
          <w:rFonts w:ascii="Times New Roman" w:hAnsi="Times New Roman" w:cs="Times New Roman"/>
          <w:sz w:val="24"/>
          <w:szCs w:val="24"/>
        </w:rPr>
        <w:t>…..54</w:t>
      </w:r>
      <w:proofErr w:type="gramEnd"/>
    </w:p>
    <w:p w:rsidR="00EB73FE" w:rsidRDefault="00EB73FE" w:rsidP="00FE0B17">
      <w:pPr>
        <w:spacing w:after="0" w:line="360" w:lineRule="auto"/>
        <w:jc w:val="both"/>
        <w:rPr>
          <w:rFonts w:ascii="Times New Roman" w:hAnsi="Times New Roman" w:cs="Times New Roman"/>
          <w:sz w:val="24"/>
          <w:szCs w:val="24"/>
        </w:rPr>
      </w:pPr>
      <w:r w:rsidRPr="00EB73FE">
        <w:rPr>
          <w:rFonts w:ascii="Times New Roman" w:hAnsi="Times New Roman" w:cs="Times New Roman"/>
          <w:b/>
          <w:sz w:val="24"/>
          <w:szCs w:val="24"/>
        </w:rPr>
        <w:t>Graf č. 6:</w:t>
      </w:r>
      <w:r>
        <w:rPr>
          <w:rFonts w:ascii="Times New Roman" w:hAnsi="Times New Roman" w:cs="Times New Roman"/>
          <w:sz w:val="24"/>
          <w:szCs w:val="24"/>
        </w:rPr>
        <w:t xml:space="preserve"> Možnosti pracovního uplatnění duševně nemocných osob</w:t>
      </w:r>
      <w:r w:rsidR="00FE0B17">
        <w:rPr>
          <w:rFonts w:ascii="Times New Roman" w:hAnsi="Times New Roman" w:cs="Times New Roman"/>
          <w:sz w:val="24"/>
          <w:szCs w:val="24"/>
        </w:rPr>
        <w:t xml:space="preserve"> ……55</w:t>
      </w:r>
    </w:p>
    <w:p w:rsidR="00EB73FE" w:rsidRDefault="00EB73FE" w:rsidP="00FE0B17">
      <w:pPr>
        <w:spacing w:after="0" w:line="360" w:lineRule="auto"/>
        <w:jc w:val="both"/>
        <w:rPr>
          <w:rFonts w:ascii="Times New Roman" w:hAnsi="Times New Roman" w:cs="Times New Roman"/>
          <w:sz w:val="24"/>
          <w:szCs w:val="24"/>
        </w:rPr>
      </w:pPr>
      <w:r w:rsidRPr="00EB73FE">
        <w:rPr>
          <w:rFonts w:ascii="Times New Roman" w:hAnsi="Times New Roman" w:cs="Times New Roman"/>
          <w:b/>
          <w:sz w:val="24"/>
          <w:szCs w:val="24"/>
        </w:rPr>
        <w:t>Graf č. 7:</w:t>
      </w:r>
      <w:r>
        <w:rPr>
          <w:rFonts w:ascii="Times New Roman" w:hAnsi="Times New Roman" w:cs="Times New Roman"/>
          <w:sz w:val="24"/>
          <w:szCs w:val="24"/>
        </w:rPr>
        <w:t xml:space="preserve"> Formy podpory při zaměstnávání duševně nemocných osob</w:t>
      </w:r>
      <w:r w:rsidR="00FE0B17">
        <w:rPr>
          <w:rFonts w:ascii="Times New Roman" w:hAnsi="Times New Roman" w:cs="Times New Roman"/>
          <w:sz w:val="24"/>
          <w:szCs w:val="24"/>
        </w:rPr>
        <w:t xml:space="preserve"> </w:t>
      </w:r>
      <w:proofErr w:type="gramStart"/>
      <w:r w:rsidR="00FE0B17">
        <w:rPr>
          <w:rFonts w:ascii="Times New Roman" w:hAnsi="Times New Roman" w:cs="Times New Roman"/>
          <w:sz w:val="24"/>
          <w:szCs w:val="24"/>
        </w:rPr>
        <w:t>….56</w:t>
      </w:r>
      <w:proofErr w:type="gramEnd"/>
    </w:p>
    <w:p w:rsidR="00EB73FE" w:rsidRDefault="00EB73FE" w:rsidP="00FE0B17">
      <w:pPr>
        <w:spacing w:after="0" w:line="360" w:lineRule="auto"/>
        <w:jc w:val="both"/>
        <w:rPr>
          <w:rFonts w:ascii="Times New Roman" w:hAnsi="Times New Roman" w:cs="Times New Roman"/>
          <w:sz w:val="24"/>
          <w:szCs w:val="24"/>
        </w:rPr>
      </w:pPr>
      <w:r w:rsidRPr="00EB73FE">
        <w:rPr>
          <w:rFonts w:ascii="Times New Roman" w:hAnsi="Times New Roman" w:cs="Times New Roman"/>
          <w:b/>
          <w:sz w:val="24"/>
          <w:szCs w:val="24"/>
        </w:rPr>
        <w:t>Graf č. 8:</w:t>
      </w:r>
      <w:r>
        <w:rPr>
          <w:rFonts w:ascii="Times New Roman" w:hAnsi="Times New Roman" w:cs="Times New Roman"/>
          <w:sz w:val="24"/>
          <w:szCs w:val="24"/>
        </w:rPr>
        <w:t xml:space="preserve"> Způsoby zaměstnávání duševně nemocných osob</w:t>
      </w:r>
      <w:r w:rsidR="00FE0B17">
        <w:rPr>
          <w:rFonts w:ascii="Times New Roman" w:hAnsi="Times New Roman" w:cs="Times New Roman"/>
          <w:sz w:val="24"/>
          <w:szCs w:val="24"/>
        </w:rPr>
        <w:t xml:space="preserve"> …………</w:t>
      </w:r>
      <w:proofErr w:type="gramStart"/>
      <w:r w:rsidR="00FE0B17">
        <w:rPr>
          <w:rFonts w:ascii="Times New Roman" w:hAnsi="Times New Roman" w:cs="Times New Roman"/>
          <w:sz w:val="24"/>
          <w:szCs w:val="24"/>
        </w:rPr>
        <w:t>….57</w:t>
      </w:r>
      <w:proofErr w:type="gramEnd"/>
    </w:p>
    <w:p w:rsidR="00EB73FE" w:rsidRDefault="00EB73FE" w:rsidP="00FE0B17">
      <w:pPr>
        <w:spacing w:after="0" w:line="360" w:lineRule="auto"/>
        <w:jc w:val="both"/>
        <w:rPr>
          <w:rFonts w:ascii="Times New Roman" w:hAnsi="Times New Roman" w:cs="Times New Roman"/>
          <w:sz w:val="24"/>
          <w:szCs w:val="24"/>
        </w:rPr>
      </w:pPr>
      <w:r w:rsidRPr="00EB73FE">
        <w:rPr>
          <w:rFonts w:ascii="Times New Roman" w:hAnsi="Times New Roman" w:cs="Times New Roman"/>
          <w:b/>
          <w:sz w:val="24"/>
          <w:szCs w:val="24"/>
        </w:rPr>
        <w:t>Graf č. 9:</w:t>
      </w:r>
      <w:r>
        <w:rPr>
          <w:rFonts w:ascii="Times New Roman" w:hAnsi="Times New Roman" w:cs="Times New Roman"/>
          <w:sz w:val="24"/>
          <w:szCs w:val="24"/>
        </w:rPr>
        <w:t xml:space="preserve"> </w:t>
      </w:r>
      <w:r w:rsidR="00893676">
        <w:rPr>
          <w:rFonts w:ascii="Times New Roman" w:hAnsi="Times New Roman" w:cs="Times New Roman"/>
          <w:sz w:val="24"/>
          <w:szCs w:val="24"/>
        </w:rPr>
        <w:t>Míra ú</w:t>
      </w:r>
      <w:r>
        <w:rPr>
          <w:rFonts w:ascii="Times New Roman" w:hAnsi="Times New Roman" w:cs="Times New Roman"/>
          <w:sz w:val="24"/>
          <w:szCs w:val="24"/>
        </w:rPr>
        <w:t>čast</w:t>
      </w:r>
      <w:r w:rsidR="00893676">
        <w:rPr>
          <w:rFonts w:ascii="Times New Roman" w:hAnsi="Times New Roman" w:cs="Times New Roman"/>
          <w:sz w:val="24"/>
          <w:szCs w:val="24"/>
        </w:rPr>
        <w:t>i</w:t>
      </w:r>
      <w:r>
        <w:rPr>
          <w:rFonts w:ascii="Times New Roman" w:hAnsi="Times New Roman" w:cs="Times New Roman"/>
          <w:sz w:val="24"/>
          <w:szCs w:val="24"/>
        </w:rPr>
        <w:t xml:space="preserve"> v projektech na podporu zaměstnávání duševně nemocných osob </w:t>
      </w:r>
      <w:r w:rsidR="00FE0B17">
        <w:rPr>
          <w:rFonts w:ascii="Times New Roman" w:hAnsi="Times New Roman" w:cs="Times New Roman"/>
          <w:sz w:val="24"/>
          <w:szCs w:val="24"/>
        </w:rPr>
        <w:t>………………………………………………………</w:t>
      </w:r>
      <w:proofErr w:type="gramStart"/>
      <w:r w:rsidR="00FE0B17">
        <w:rPr>
          <w:rFonts w:ascii="Times New Roman" w:hAnsi="Times New Roman" w:cs="Times New Roman"/>
          <w:sz w:val="24"/>
          <w:szCs w:val="24"/>
        </w:rPr>
        <w:t>…..58</w:t>
      </w:r>
      <w:proofErr w:type="gramEnd"/>
    </w:p>
    <w:p w:rsidR="00EB73FE" w:rsidRDefault="00EB73FE" w:rsidP="00FE0B17">
      <w:pPr>
        <w:spacing w:after="0" w:line="360" w:lineRule="auto"/>
        <w:jc w:val="both"/>
        <w:rPr>
          <w:rFonts w:ascii="Times New Roman" w:hAnsi="Times New Roman" w:cs="Times New Roman"/>
          <w:sz w:val="24"/>
          <w:szCs w:val="24"/>
        </w:rPr>
      </w:pPr>
      <w:r w:rsidRPr="00EB73FE">
        <w:rPr>
          <w:rFonts w:ascii="Times New Roman" w:hAnsi="Times New Roman" w:cs="Times New Roman"/>
          <w:b/>
          <w:sz w:val="24"/>
          <w:szCs w:val="24"/>
        </w:rPr>
        <w:t>Graf č. 10:</w:t>
      </w:r>
      <w:r>
        <w:rPr>
          <w:rFonts w:ascii="Times New Roman" w:hAnsi="Times New Roman" w:cs="Times New Roman"/>
          <w:sz w:val="24"/>
          <w:szCs w:val="24"/>
        </w:rPr>
        <w:t xml:space="preserve"> Překážky (bariéry) v rámci podpory pracovní aktivizace a zaměstnávání duševně nemocných osob</w:t>
      </w:r>
      <w:r w:rsidR="00FE0B17">
        <w:rPr>
          <w:rFonts w:ascii="Times New Roman" w:hAnsi="Times New Roman" w:cs="Times New Roman"/>
          <w:sz w:val="24"/>
          <w:szCs w:val="24"/>
        </w:rPr>
        <w:t xml:space="preserve"> ………………………………</w:t>
      </w:r>
      <w:proofErr w:type="gramStart"/>
      <w:r w:rsidR="00FE0B17">
        <w:rPr>
          <w:rFonts w:ascii="Times New Roman" w:hAnsi="Times New Roman" w:cs="Times New Roman"/>
          <w:sz w:val="24"/>
          <w:szCs w:val="24"/>
        </w:rPr>
        <w:t>….59</w:t>
      </w:r>
      <w:proofErr w:type="gramEnd"/>
    </w:p>
    <w:p w:rsidR="00EB73FE" w:rsidRDefault="00EB73FE" w:rsidP="00FE0B17">
      <w:pPr>
        <w:spacing w:after="0" w:line="360" w:lineRule="auto"/>
        <w:jc w:val="both"/>
        <w:rPr>
          <w:rFonts w:ascii="Times New Roman" w:hAnsi="Times New Roman" w:cs="Times New Roman"/>
          <w:sz w:val="24"/>
          <w:szCs w:val="24"/>
        </w:rPr>
      </w:pPr>
      <w:r w:rsidRPr="00EB73FE">
        <w:rPr>
          <w:rFonts w:ascii="Times New Roman" w:hAnsi="Times New Roman" w:cs="Times New Roman"/>
          <w:b/>
          <w:sz w:val="24"/>
          <w:szCs w:val="24"/>
        </w:rPr>
        <w:t>Graf č. 11:</w:t>
      </w:r>
      <w:r>
        <w:rPr>
          <w:rFonts w:ascii="Times New Roman" w:hAnsi="Times New Roman" w:cs="Times New Roman"/>
          <w:sz w:val="24"/>
          <w:szCs w:val="24"/>
        </w:rPr>
        <w:t xml:space="preserve"> Míra využívání nástrojů pro zmírnění nebo odstranění překážek (bariér)</w:t>
      </w:r>
      <w:r w:rsidR="00FE0B17">
        <w:rPr>
          <w:rFonts w:ascii="Times New Roman" w:hAnsi="Times New Roman" w:cs="Times New Roman"/>
          <w:sz w:val="24"/>
          <w:szCs w:val="24"/>
        </w:rPr>
        <w:t xml:space="preserve"> …………………………………………………………………</w:t>
      </w:r>
      <w:proofErr w:type="gramStart"/>
      <w:r w:rsidR="00FE0B17">
        <w:rPr>
          <w:rFonts w:ascii="Times New Roman" w:hAnsi="Times New Roman" w:cs="Times New Roman"/>
          <w:sz w:val="24"/>
          <w:szCs w:val="24"/>
        </w:rPr>
        <w:t>….60</w:t>
      </w:r>
      <w:proofErr w:type="gramEnd"/>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EB73FE" w:rsidRDefault="00EB73FE" w:rsidP="00DB788F">
      <w:pPr>
        <w:spacing w:after="0" w:line="360" w:lineRule="auto"/>
        <w:jc w:val="both"/>
        <w:rPr>
          <w:rFonts w:ascii="Times New Roman" w:hAnsi="Times New Roman" w:cs="Times New Roman"/>
          <w:b/>
          <w:sz w:val="24"/>
          <w:szCs w:val="24"/>
        </w:rPr>
      </w:pPr>
      <w:r w:rsidRPr="00EB73FE">
        <w:rPr>
          <w:rFonts w:ascii="Times New Roman" w:hAnsi="Times New Roman" w:cs="Times New Roman"/>
          <w:b/>
          <w:sz w:val="24"/>
          <w:szCs w:val="24"/>
        </w:rPr>
        <w:lastRenderedPageBreak/>
        <w:t>SEZNAM PŘÍLOH</w:t>
      </w:r>
    </w:p>
    <w:p w:rsidR="00EB73FE" w:rsidRDefault="00EB73FE" w:rsidP="00DB788F">
      <w:pPr>
        <w:spacing w:after="0" w:line="360" w:lineRule="auto"/>
        <w:jc w:val="both"/>
        <w:rPr>
          <w:rFonts w:ascii="Times New Roman" w:hAnsi="Times New Roman" w:cs="Times New Roman"/>
          <w:b/>
          <w:sz w:val="24"/>
          <w:szCs w:val="24"/>
        </w:rPr>
      </w:pPr>
    </w:p>
    <w:p w:rsidR="00B43559" w:rsidRDefault="00EB73FE" w:rsidP="00DB78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Příloha č. 1: </w:t>
      </w:r>
      <w:r w:rsidR="00B43559" w:rsidRPr="00B43559">
        <w:rPr>
          <w:rFonts w:ascii="Times New Roman" w:hAnsi="Times New Roman" w:cs="Times New Roman"/>
          <w:sz w:val="24"/>
          <w:szCs w:val="24"/>
        </w:rPr>
        <w:t>Úvodní dopis s prosbou o spolupráci</w:t>
      </w:r>
      <w:r w:rsidR="00B43559">
        <w:rPr>
          <w:rFonts w:ascii="Times New Roman" w:hAnsi="Times New Roman" w:cs="Times New Roman"/>
          <w:sz w:val="24"/>
          <w:szCs w:val="24"/>
        </w:rPr>
        <w:t xml:space="preserve"> na empirickém šetření</w:t>
      </w:r>
    </w:p>
    <w:p w:rsidR="00EB73FE" w:rsidRDefault="00EB73FE" w:rsidP="00DB788F">
      <w:pPr>
        <w:spacing w:after="0" w:line="360" w:lineRule="auto"/>
        <w:jc w:val="both"/>
        <w:rPr>
          <w:rFonts w:ascii="Times New Roman" w:hAnsi="Times New Roman" w:cs="Times New Roman"/>
          <w:sz w:val="24"/>
          <w:szCs w:val="24"/>
        </w:rPr>
      </w:pPr>
      <w:r w:rsidRPr="00B43559">
        <w:rPr>
          <w:rFonts w:ascii="Times New Roman" w:hAnsi="Times New Roman" w:cs="Times New Roman"/>
          <w:b/>
          <w:sz w:val="24"/>
          <w:szCs w:val="24"/>
        </w:rPr>
        <w:t>Příloha č. 2:</w:t>
      </w:r>
      <w:r>
        <w:rPr>
          <w:rFonts w:ascii="Times New Roman" w:hAnsi="Times New Roman" w:cs="Times New Roman"/>
          <w:sz w:val="24"/>
          <w:szCs w:val="24"/>
        </w:rPr>
        <w:t xml:space="preserve"> </w:t>
      </w:r>
      <w:r w:rsidR="00B43559">
        <w:rPr>
          <w:rFonts w:ascii="Times New Roman" w:hAnsi="Times New Roman" w:cs="Times New Roman"/>
          <w:sz w:val="24"/>
          <w:szCs w:val="24"/>
        </w:rPr>
        <w:t>Dotazník s průvodním dopisem</w:t>
      </w:r>
    </w:p>
    <w:p w:rsidR="00B43559" w:rsidRDefault="00B43559" w:rsidP="00DB788F">
      <w:pPr>
        <w:spacing w:after="0" w:line="360" w:lineRule="auto"/>
        <w:jc w:val="both"/>
        <w:rPr>
          <w:rFonts w:ascii="Times New Roman" w:hAnsi="Times New Roman" w:cs="Times New Roman"/>
          <w:sz w:val="24"/>
          <w:szCs w:val="24"/>
        </w:rPr>
      </w:pPr>
      <w:r w:rsidRPr="00B43559">
        <w:rPr>
          <w:rFonts w:ascii="Times New Roman" w:hAnsi="Times New Roman" w:cs="Times New Roman"/>
          <w:b/>
          <w:sz w:val="24"/>
          <w:szCs w:val="24"/>
        </w:rPr>
        <w:t>Příloha č. 3:</w:t>
      </w:r>
      <w:r>
        <w:rPr>
          <w:rFonts w:ascii="Times New Roman" w:hAnsi="Times New Roman" w:cs="Times New Roman"/>
          <w:sz w:val="24"/>
          <w:szCs w:val="24"/>
        </w:rPr>
        <w:t xml:space="preserve"> Příklad dobré praxe</w:t>
      </w:r>
    </w:p>
    <w:p w:rsidR="00B43559" w:rsidRDefault="00B43559" w:rsidP="00DB788F">
      <w:pPr>
        <w:spacing w:after="0" w:line="360" w:lineRule="auto"/>
        <w:jc w:val="both"/>
        <w:rPr>
          <w:rFonts w:ascii="Times New Roman" w:hAnsi="Times New Roman" w:cs="Times New Roman"/>
          <w:sz w:val="24"/>
          <w:szCs w:val="24"/>
        </w:rPr>
      </w:pPr>
    </w:p>
    <w:p w:rsidR="00B43559" w:rsidRDefault="00B43559" w:rsidP="00DB788F">
      <w:pPr>
        <w:spacing w:after="0" w:line="360" w:lineRule="auto"/>
        <w:jc w:val="both"/>
        <w:rPr>
          <w:rFonts w:ascii="Times New Roman" w:hAnsi="Times New Roman" w:cs="Times New Roman"/>
          <w:sz w:val="24"/>
          <w:szCs w:val="24"/>
        </w:rPr>
      </w:pPr>
    </w:p>
    <w:p w:rsidR="00B43559" w:rsidRDefault="00B43559" w:rsidP="00DB788F">
      <w:pPr>
        <w:spacing w:after="0" w:line="360" w:lineRule="auto"/>
        <w:jc w:val="both"/>
        <w:rPr>
          <w:rFonts w:ascii="Times New Roman" w:hAnsi="Times New Roman" w:cs="Times New Roman"/>
          <w:sz w:val="24"/>
          <w:szCs w:val="24"/>
        </w:rPr>
      </w:pPr>
    </w:p>
    <w:p w:rsidR="00B43559" w:rsidRDefault="00B43559" w:rsidP="00DB788F">
      <w:pPr>
        <w:spacing w:after="0" w:line="360" w:lineRule="auto"/>
        <w:jc w:val="both"/>
        <w:rPr>
          <w:rFonts w:ascii="Times New Roman" w:hAnsi="Times New Roman" w:cs="Times New Roman"/>
          <w:sz w:val="24"/>
          <w:szCs w:val="24"/>
        </w:rPr>
      </w:pPr>
    </w:p>
    <w:p w:rsidR="00B43559" w:rsidRDefault="00B43559" w:rsidP="00DB788F">
      <w:pPr>
        <w:spacing w:after="0" w:line="360" w:lineRule="auto"/>
        <w:jc w:val="both"/>
        <w:rPr>
          <w:rFonts w:ascii="Times New Roman" w:hAnsi="Times New Roman" w:cs="Times New Roman"/>
          <w:sz w:val="24"/>
          <w:szCs w:val="24"/>
        </w:rPr>
      </w:pPr>
    </w:p>
    <w:p w:rsidR="00B43559" w:rsidRDefault="00B43559" w:rsidP="00DB788F">
      <w:pPr>
        <w:spacing w:after="0" w:line="360" w:lineRule="auto"/>
        <w:jc w:val="both"/>
        <w:rPr>
          <w:rFonts w:ascii="Times New Roman" w:hAnsi="Times New Roman" w:cs="Times New Roman"/>
          <w:sz w:val="24"/>
          <w:szCs w:val="24"/>
        </w:rPr>
      </w:pPr>
    </w:p>
    <w:p w:rsidR="00B43559" w:rsidRDefault="00B43559" w:rsidP="00DB788F">
      <w:pPr>
        <w:spacing w:after="0" w:line="360" w:lineRule="auto"/>
        <w:jc w:val="both"/>
        <w:rPr>
          <w:rFonts w:ascii="Times New Roman" w:hAnsi="Times New Roman" w:cs="Times New Roman"/>
          <w:sz w:val="24"/>
          <w:szCs w:val="24"/>
        </w:rPr>
      </w:pPr>
    </w:p>
    <w:p w:rsidR="00B43559" w:rsidRDefault="00B43559" w:rsidP="00DB788F">
      <w:pPr>
        <w:spacing w:after="0" w:line="360" w:lineRule="auto"/>
        <w:jc w:val="both"/>
        <w:rPr>
          <w:rFonts w:ascii="Times New Roman" w:hAnsi="Times New Roman" w:cs="Times New Roman"/>
          <w:sz w:val="24"/>
          <w:szCs w:val="24"/>
        </w:rPr>
      </w:pPr>
    </w:p>
    <w:p w:rsidR="00B43559" w:rsidRDefault="00B43559"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B43559" w:rsidRDefault="00B43559" w:rsidP="00DB788F">
      <w:pPr>
        <w:spacing w:after="0" w:line="360" w:lineRule="auto"/>
        <w:jc w:val="both"/>
        <w:rPr>
          <w:rFonts w:ascii="Times New Roman" w:hAnsi="Times New Roman" w:cs="Times New Roman"/>
          <w:sz w:val="24"/>
          <w:szCs w:val="24"/>
        </w:rPr>
      </w:pPr>
    </w:p>
    <w:p w:rsidR="00B43559" w:rsidRDefault="00B43559"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CB61FB" w:rsidRDefault="00CB61FB"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DA0DD3" w:rsidRDefault="00DA0DD3" w:rsidP="00DB788F">
      <w:pPr>
        <w:spacing w:after="0" w:line="360" w:lineRule="auto"/>
        <w:jc w:val="both"/>
        <w:rPr>
          <w:rFonts w:ascii="Times New Roman" w:hAnsi="Times New Roman" w:cs="Times New Roman"/>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1168E0" w:rsidRDefault="001168E0" w:rsidP="00DB788F">
      <w:pPr>
        <w:spacing w:after="0" w:line="360" w:lineRule="auto"/>
        <w:jc w:val="both"/>
        <w:rPr>
          <w:rFonts w:ascii="Times New Roman" w:hAnsi="Times New Roman" w:cs="Times New Roman"/>
          <w:b/>
          <w:sz w:val="24"/>
          <w:szCs w:val="24"/>
        </w:rPr>
        <w:sectPr w:rsidR="001168E0" w:rsidSect="00F92688">
          <w:footerReference w:type="default" r:id="rId32"/>
          <w:pgSz w:w="11906" w:h="16838"/>
          <w:pgMar w:top="1418" w:right="1985" w:bottom="1985" w:left="2552" w:header="708" w:footer="708" w:gutter="0"/>
          <w:cols w:space="708"/>
          <w:docGrid w:linePitch="360"/>
        </w:sectPr>
      </w:pPr>
    </w:p>
    <w:p w:rsidR="00B43559" w:rsidRDefault="00B43559" w:rsidP="00DB788F">
      <w:pPr>
        <w:spacing w:after="0" w:line="360" w:lineRule="auto"/>
        <w:jc w:val="both"/>
        <w:rPr>
          <w:rFonts w:ascii="Times New Roman" w:hAnsi="Times New Roman" w:cs="Times New Roman"/>
          <w:b/>
          <w:sz w:val="24"/>
          <w:szCs w:val="24"/>
        </w:rPr>
      </w:pPr>
      <w:r w:rsidRPr="00B43559">
        <w:rPr>
          <w:rFonts w:ascii="Times New Roman" w:hAnsi="Times New Roman" w:cs="Times New Roman"/>
          <w:b/>
          <w:sz w:val="24"/>
          <w:szCs w:val="24"/>
        </w:rPr>
        <w:lastRenderedPageBreak/>
        <w:t>Příloha č. 1:</w:t>
      </w:r>
    </w:p>
    <w:p w:rsidR="00B43559" w:rsidRDefault="00B43559" w:rsidP="00DB788F">
      <w:pPr>
        <w:spacing w:after="0" w:line="360" w:lineRule="auto"/>
        <w:jc w:val="both"/>
        <w:rPr>
          <w:rFonts w:ascii="Times New Roman" w:hAnsi="Times New Roman" w:cs="Times New Roman"/>
          <w:b/>
          <w:sz w:val="24"/>
          <w:szCs w:val="24"/>
        </w:rPr>
      </w:pPr>
    </w:p>
    <w:p w:rsidR="00B43559" w:rsidRDefault="00B43559" w:rsidP="00DB78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Prosba o spolupráci na empirickém šetření</w:t>
      </w:r>
    </w:p>
    <w:p w:rsidR="00B43559" w:rsidRDefault="00B43559" w:rsidP="00DB788F">
      <w:pPr>
        <w:spacing w:after="0" w:line="360" w:lineRule="auto"/>
        <w:jc w:val="both"/>
        <w:rPr>
          <w:rFonts w:ascii="Times New Roman" w:hAnsi="Times New Roman" w:cs="Times New Roman"/>
          <w:b/>
          <w:sz w:val="24"/>
          <w:szCs w:val="24"/>
        </w:rPr>
      </w:pPr>
    </w:p>
    <w:p w:rsidR="00B43559" w:rsidRDefault="00B43559" w:rsidP="00B43559">
      <w:pPr>
        <w:pStyle w:val="Normlnweb"/>
        <w:shd w:val="clear" w:color="auto" w:fill="FFFFFF"/>
        <w:spacing w:before="0" w:beforeAutospacing="0" w:after="0" w:afterAutospacing="0" w:line="360" w:lineRule="auto"/>
        <w:jc w:val="both"/>
        <w:rPr>
          <w:rFonts w:ascii="Arial" w:hAnsi="Arial" w:cs="Arial"/>
          <w:color w:val="000000"/>
          <w:sz w:val="23"/>
          <w:szCs w:val="23"/>
        </w:rPr>
      </w:pPr>
      <w:r>
        <w:rPr>
          <w:color w:val="000000"/>
        </w:rPr>
        <w:t>Dobrý den,</w:t>
      </w:r>
    </w:p>
    <w:p w:rsidR="00B43559" w:rsidRDefault="00B43559" w:rsidP="00B43559">
      <w:pPr>
        <w:pStyle w:val="Normlnweb"/>
        <w:shd w:val="clear" w:color="auto" w:fill="FFFFFF"/>
        <w:spacing w:before="0" w:beforeAutospacing="0" w:after="0" w:afterAutospacing="0" w:line="360" w:lineRule="auto"/>
        <w:jc w:val="both"/>
        <w:rPr>
          <w:rFonts w:ascii="Arial" w:hAnsi="Arial" w:cs="Arial"/>
          <w:color w:val="000000"/>
          <w:sz w:val="23"/>
          <w:szCs w:val="23"/>
        </w:rPr>
      </w:pPr>
    </w:p>
    <w:p w:rsidR="00B43559" w:rsidRPr="00525BBD" w:rsidRDefault="00800AC8" w:rsidP="00525BBD">
      <w:pPr>
        <w:pStyle w:val="Normlnweb"/>
        <w:shd w:val="clear" w:color="auto" w:fill="FFFFFF"/>
        <w:spacing w:before="0" w:beforeAutospacing="0" w:after="120" w:afterAutospacing="0" w:line="360" w:lineRule="auto"/>
        <w:jc w:val="both"/>
        <w:rPr>
          <w:color w:val="000000"/>
        </w:rPr>
      </w:pPr>
      <w:r>
        <w:rPr>
          <w:color w:val="000000"/>
        </w:rPr>
        <w:t xml:space="preserve">     </w:t>
      </w:r>
      <w:r w:rsidR="00B43559">
        <w:rPr>
          <w:color w:val="000000"/>
        </w:rPr>
        <w:t>jsem studentkou 3. ročníku Filozofické fakulty Univerzity Palackého v Olomouci, kde studuji obor sociální práce. V současné době pracuji na bakalářské práci, která se zabývá problematikou pracovní aktivizace a zaměstnávání duševně nemocných osob. Smyslem mé bakalářské práce (výzkumného šetření) je zjistit, do jaké míry mohou jednotlivá zařízení poskytující sociální služby duševně nemocným osobám ovlivnit a podpořit pracovní aktivizaci a zaměstnávání těchto osob.</w:t>
      </w:r>
    </w:p>
    <w:p w:rsidR="00B43559" w:rsidRDefault="00800AC8" w:rsidP="00525BBD">
      <w:pPr>
        <w:pStyle w:val="Normlnweb"/>
        <w:shd w:val="clear" w:color="auto" w:fill="FFFFFF"/>
        <w:spacing w:before="0" w:beforeAutospacing="0" w:after="120" w:afterAutospacing="0" w:line="360" w:lineRule="auto"/>
        <w:jc w:val="both"/>
        <w:rPr>
          <w:rFonts w:ascii="Arial" w:hAnsi="Arial" w:cs="Arial"/>
          <w:color w:val="000000"/>
          <w:sz w:val="23"/>
          <w:szCs w:val="23"/>
        </w:rPr>
      </w:pPr>
      <w:r>
        <w:rPr>
          <w:color w:val="000000"/>
        </w:rPr>
        <w:t xml:space="preserve">     </w:t>
      </w:r>
      <w:r w:rsidR="00B43559">
        <w:rPr>
          <w:color w:val="000000"/>
        </w:rPr>
        <w:t xml:space="preserve">Obracím se na vás proto s dotazem, zda se vaše zařízení zabývá problematikou uplatnitelnosti duševně nemocných osob na trhu práce. V případě, že je ve vašem zařízení sociální pracovník, nebo jiný pracovník, který se této problematice věnuje, byla bych moc ráda, kdyby byl ochoten vyplnit anonymní dotazník, který je součástí mého výzkumného šetření. Tento dotazník bych vám zaslala elektronicky v měsíci </w:t>
      </w:r>
      <w:r w:rsidR="006F3D28">
        <w:rPr>
          <w:color w:val="000000"/>
        </w:rPr>
        <w:t>listopadu</w:t>
      </w:r>
      <w:r w:rsidR="00B43559">
        <w:rPr>
          <w:color w:val="000000"/>
        </w:rPr>
        <w:t>.</w:t>
      </w:r>
    </w:p>
    <w:p w:rsidR="00B43559" w:rsidRDefault="00800AC8" w:rsidP="00525BBD">
      <w:pPr>
        <w:pStyle w:val="Normlnweb"/>
        <w:shd w:val="clear" w:color="auto" w:fill="FFFFFF"/>
        <w:spacing w:before="0" w:beforeAutospacing="0" w:after="120" w:afterAutospacing="0" w:line="360" w:lineRule="auto"/>
        <w:jc w:val="both"/>
        <w:rPr>
          <w:rFonts w:ascii="Arial" w:hAnsi="Arial" w:cs="Arial"/>
          <w:color w:val="000000"/>
          <w:sz w:val="23"/>
          <w:szCs w:val="23"/>
        </w:rPr>
      </w:pPr>
      <w:r>
        <w:rPr>
          <w:color w:val="000000"/>
        </w:rPr>
        <w:t xml:space="preserve">     </w:t>
      </w:r>
      <w:r w:rsidR="00B43559">
        <w:rPr>
          <w:color w:val="000000"/>
        </w:rPr>
        <w:t>Předem moc děkuji za vaši spolupráci a čas, který mi věnujete.</w:t>
      </w:r>
    </w:p>
    <w:p w:rsidR="00B43559" w:rsidRDefault="00B43559" w:rsidP="00B43559">
      <w:pPr>
        <w:pStyle w:val="Normlnweb"/>
        <w:shd w:val="clear" w:color="auto" w:fill="FFFFFF"/>
        <w:spacing w:before="0" w:beforeAutospacing="0" w:after="0" w:afterAutospacing="0" w:line="360" w:lineRule="auto"/>
        <w:jc w:val="both"/>
        <w:rPr>
          <w:rFonts w:ascii="Arial" w:hAnsi="Arial" w:cs="Arial"/>
          <w:color w:val="000000"/>
          <w:sz w:val="23"/>
          <w:szCs w:val="23"/>
        </w:rPr>
      </w:pPr>
    </w:p>
    <w:p w:rsidR="00CB61FB" w:rsidRDefault="00800AC8" w:rsidP="00CB61FB">
      <w:pPr>
        <w:pStyle w:val="Normlnweb"/>
        <w:shd w:val="clear" w:color="auto" w:fill="FFFFFF"/>
        <w:spacing w:before="0" w:beforeAutospacing="0" w:after="0" w:afterAutospacing="0" w:line="360" w:lineRule="auto"/>
        <w:jc w:val="both"/>
        <w:rPr>
          <w:color w:val="000000"/>
        </w:rPr>
      </w:pPr>
      <w:r>
        <w:rPr>
          <w:color w:val="000000"/>
        </w:rPr>
        <w:t xml:space="preserve">    </w:t>
      </w:r>
      <w:r w:rsidR="00525BBD">
        <w:rPr>
          <w:color w:val="000000"/>
        </w:rPr>
        <w:t xml:space="preserve"> </w:t>
      </w:r>
      <w:r w:rsidR="00B43559">
        <w:rPr>
          <w:color w:val="000000"/>
        </w:rPr>
        <w:t>S pozdravem</w:t>
      </w:r>
      <w:r>
        <w:rPr>
          <w:color w:val="000000"/>
        </w:rPr>
        <w:t xml:space="preserve">   </w:t>
      </w:r>
    </w:p>
    <w:p w:rsidR="00DA0DD3" w:rsidRPr="00CB61FB" w:rsidRDefault="00CB61FB" w:rsidP="00CB61FB">
      <w:pPr>
        <w:pStyle w:val="Normlnweb"/>
        <w:shd w:val="clear" w:color="auto" w:fill="FFFFFF"/>
        <w:spacing w:before="0" w:beforeAutospacing="0" w:after="0" w:afterAutospacing="0" w:line="360" w:lineRule="auto"/>
        <w:jc w:val="both"/>
        <w:rPr>
          <w:rFonts w:ascii="Arial" w:hAnsi="Arial" w:cs="Arial"/>
          <w:color w:val="000000"/>
          <w:sz w:val="23"/>
          <w:szCs w:val="23"/>
        </w:rPr>
      </w:pPr>
      <w:r>
        <w:rPr>
          <w:color w:val="000000"/>
        </w:rPr>
        <w:t xml:space="preserve">  </w:t>
      </w:r>
      <w:r w:rsidR="00800AC8">
        <w:rPr>
          <w:color w:val="000000"/>
        </w:rPr>
        <w:t xml:space="preserve"> </w:t>
      </w:r>
      <w:r w:rsidR="00525BBD">
        <w:rPr>
          <w:color w:val="000000"/>
        </w:rPr>
        <w:t xml:space="preserve"> </w:t>
      </w:r>
      <w:r w:rsidR="00800AC8">
        <w:rPr>
          <w:color w:val="000000"/>
        </w:rPr>
        <w:t xml:space="preserve"> </w:t>
      </w:r>
      <w:proofErr w:type="spellStart"/>
      <w:r w:rsidR="00B43559">
        <w:rPr>
          <w:color w:val="000000"/>
        </w:rPr>
        <w:t>Ondřejková</w:t>
      </w:r>
      <w:proofErr w:type="spellEnd"/>
      <w:r w:rsidR="00B43559">
        <w:rPr>
          <w:color w:val="000000"/>
        </w:rPr>
        <w:t xml:space="preserve"> Monika</w:t>
      </w: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525BBD" w:rsidRDefault="00525BBD" w:rsidP="00DB788F">
      <w:pPr>
        <w:spacing w:after="0" w:line="360" w:lineRule="auto"/>
        <w:jc w:val="both"/>
        <w:rPr>
          <w:rFonts w:ascii="Times New Roman" w:hAnsi="Times New Roman" w:cs="Times New Roman"/>
          <w:b/>
          <w:sz w:val="24"/>
          <w:szCs w:val="24"/>
        </w:rPr>
      </w:pPr>
    </w:p>
    <w:p w:rsidR="00B43559" w:rsidRDefault="00B43559" w:rsidP="00DB78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Příloha č. 2:</w:t>
      </w:r>
    </w:p>
    <w:p w:rsidR="00B43559" w:rsidRDefault="00B43559" w:rsidP="00DB788F">
      <w:pPr>
        <w:spacing w:after="0" w:line="360" w:lineRule="auto"/>
        <w:jc w:val="both"/>
        <w:rPr>
          <w:rFonts w:ascii="Times New Roman" w:hAnsi="Times New Roman" w:cs="Times New Roman"/>
          <w:b/>
          <w:sz w:val="24"/>
          <w:szCs w:val="24"/>
        </w:rPr>
      </w:pPr>
    </w:p>
    <w:p w:rsidR="00B43559" w:rsidRDefault="00B43559" w:rsidP="00DB78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Dotazník s průvodním dopisem</w:t>
      </w:r>
    </w:p>
    <w:p w:rsidR="00B43559" w:rsidRDefault="00B43559" w:rsidP="00DB788F">
      <w:pPr>
        <w:spacing w:after="0" w:line="360" w:lineRule="auto"/>
        <w:jc w:val="both"/>
        <w:rPr>
          <w:rFonts w:ascii="Times New Roman" w:hAnsi="Times New Roman" w:cs="Times New Roman"/>
          <w:b/>
          <w:sz w:val="24"/>
          <w:szCs w:val="24"/>
        </w:rPr>
      </w:pPr>
    </w:p>
    <w:p w:rsidR="006A220A" w:rsidRDefault="006A220A" w:rsidP="006A220A">
      <w:pPr>
        <w:spacing w:after="0" w:line="360" w:lineRule="auto"/>
        <w:jc w:val="both"/>
        <w:rPr>
          <w:rFonts w:ascii="Times New Roman" w:hAnsi="Times New Roman" w:cs="Times New Roman"/>
          <w:b/>
          <w:sz w:val="24"/>
          <w:szCs w:val="24"/>
        </w:rPr>
      </w:pPr>
      <w:r w:rsidRPr="005E5C2F">
        <w:rPr>
          <w:rFonts w:ascii="Times New Roman" w:hAnsi="Times New Roman" w:cs="Times New Roman"/>
          <w:b/>
          <w:sz w:val="24"/>
          <w:szCs w:val="24"/>
        </w:rPr>
        <w:t>Dotazník</w:t>
      </w:r>
      <w:r>
        <w:rPr>
          <w:rFonts w:ascii="Times New Roman" w:hAnsi="Times New Roman" w:cs="Times New Roman"/>
          <w:b/>
          <w:sz w:val="24"/>
          <w:szCs w:val="24"/>
        </w:rPr>
        <w:t xml:space="preserve"> pro pracovníky zařízení, která se věnují v rámci sociální (pracovní) rehabilitace podpoře pracovní aktivizace a zaměstnávání duševně nemocných osob</w:t>
      </w:r>
      <w:r w:rsidRPr="005E5C2F">
        <w:rPr>
          <w:rFonts w:ascii="Times New Roman" w:hAnsi="Times New Roman" w:cs="Times New Roman"/>
          <w:b/>
          <w:sz w:val="24"/>
          <w:szCs w:val="24"/>
        </w:rPr>
        <w:t>:</w:t>
      </w:r>
    </w:p>
    <w:p w:rsidR="006A220A" w:rsidRDefault="006A220A" w:rsidP="006A220A">
      <w:pPr>
        <w:spacing w:after="0" w:line="360" w:lineRule="auto"/>
        <w:jc w:val="both"/>
        <w:rPr>
          <w:rFonts w:ascii="Times New Roman" w:hAnsi="Times New Roman" w:cs="Times New Roman"/>
          <w:b/>
          <w:sz w:val="24"/>
          <w:szCs w:val="24"/>
        </w:rPr>
      </w:pPr>
    </w:p>
    <w:p w:rsidR="006A220A" w:rsidRDefault="006A220A" w:rsidP="006A220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DOTAZNÍK</w:t>
      </w:r>
    </w:p>
    <w:p w:rsidR="006A220A" w:rsidRDefault="006A220A" w:rsidP="006A220A">
      <w:pPr>
        <w:spacing w:after="0" w:line="360" w:lineRule="auto"/>
        <w:jc w:val="both"/>
        <w:rPr>
          <w:rFonts w:ascii="Times New Roman" w:hAnsi="Times New Roman" w:cs="Times New Roman"/>
          <w:b/>
          <w:sz w:val="24"/>
          <w:szCs w:val="24"/>
        </w:rPr>
      </w:pPr>
    </w:p>
    <w:p w:rsidR="006A220A" w:rsidRPr="00323191" w:rsidRDefault="006A220A" w:rsidP="006A220A">
      <w:pPr>
        <w:spacing w:after="0" w:line="360" w:lineRule="auto"/>
        <w:jc w:val="both"/>
        <w:rPr>
          <w:rFonts w:ascii="Times New Roman" w:hAnsi="Times New Roman" w:cs="Times New Roman"/>
          <w:sz w:val="24"/>
          <w:szCs w:val="24"/>
        </w:rPr>
      </w:pPr>
      <w:r w:rsidRPr="00323191">
        <w:rPr>
          <w:rFonts w:ascii="Times New Roman" w:hAnsi="Times New Roman" w:cs="Times New Roman"/>
          <w:sz w:val="24"/>
          <w:szCs w:val="24"/>
        </w:rPr>
        <w:t>Dobrý den,</w:t>
      </w:r>
    </w:p>
    <w:p w:rsidR="006A220A" w:rsidRDefault="006A220A" w:rsidP="006A220A">
      <w:pPr>
        <w:spacing w:after="0" w:line="360" w:lineRule="auto"/>
        <w:jc w:val="both"/>
        <w:rPr>
          <w:rFonts w:ascii="Times New Roman" w:hAnsi="Times New Roman" w:cs="Times New Roman"/>
          <w:sz w:val="24"/>
          <w:szCs w:val="24"/>
        </w:rPr>
      </w:pPr>
      <w:r w:rsidRPr="00323191">
        <w:rPr>
          <w:rFonts w:ascii="Times New Roman" w:hAnsi="Times New Roman" w:cs="Times New Roman"/>
          <w:color w:val="000000"/>
          <w:sz w:val="24"/>
          <w:szCs w:val="24"/>
        </w:rPr>
        <w:t xml:space="preserve">     jsem studentkou 3. ročníku Filozofické fakulty Univerzity Palackého v Olomouci, kde studuji obor sociální práce.</w:t>
      </w:r>
      <w:r>
        <w:rPr>
          <w:rFonts w:ascii="Times New Roman" w:hAnsi="Times New Roman" w:cs="Times New Roman"/>
          <w:color w:val="000000"/>
          <w:sz w:val="24"/>
          <w:szCs w:val="24"/>
        </w:rPr>
        <w:t xml:space="preserve"> Obracím se na Vás s prosbou o vyplnění tohoto dotazníku. Vaše odpovědi mi pomohou při empirickém šetření, které je součástí mé bakalářské práce. Cílem výzkumu je zjistit, </w:t>
      </w:r>
      <w:r>
        <w:rPr>
          <w:rFonts w:ascii="Times New Roman" w:hAnsi="Times New Roman" w:cs="Times New Roman"/>
          <w:sz w:val="24"/>
          <w:szCs w:val="24"/>
        </w:rPr>
        <w:t xml:space="preserve">jaké jsou zkušenosti s pracovní aktivizací a zaměstnáváním duševně nemocných osob v zařízeních, která poskytují těmto lidem sociální služby v celé ČR. Dotazník je anonymní, obsahuje 20 otázek a získaná data budou použita pouze pro účely mého empirického šetření. </w:t>
      </w:r>
    </w:p>
    <w:p w:rsidR="006A220A" w:rsidRDefault="006A220A" w:rsidP="006A22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Děkuji Vám za čas, který vyplnění dotazníku věnujete.</w:t>
      </w:r>
    </w:p>
    <w:p w:rsidR="00800AC8" w:rsidRDefault="00800AC8" w:rsidP="006A220A">
      <w:pPr>
        <w:spacing w:after="0" w:line="360" w:lineRule="auto"/>
        <w:jc w:val="both"/>
        <w:rPr>
          <w:rFonts w:ascii="Times New Roman" w:hAnsi="Times New Roman" w:cs="Times New Roman"/>
          <w:sz w:val="24"/>
          <w:szCs w:val="24"/>
        </w:rPr>
      </w:pPr>
    </w:p>
    <w:p w:rsidR="00800AC8" w:rsidRPr="003B0A2F" w:rsidRDefault="00800AC8" w:rsidP="00800AC8">
      <w:pPr>
        <w:spacing w:after="120" w:line="360" w:lineRule="auto"/>
        <w:jc w:val="both"/>
        <w:rPr>
          <w:rFonts w:ascii="Times New Roman" w:hAnsi="Times New Roman" w:cs="Times New Roman"/>
          <w:b/>
          <w:sz w:val="24"/>
          <w:szCs w:val="24"/>
        </w:rPr>
      </w:pPr>
      <w:r w:rsidRPr="003B0A2F">
        <w:rPr>
          <w:rFonts w:ascii="Times New Roman" w:hAnsi="Times New Roman" w:cs="Times New Roman"/>
          <w:b/>
          <w:sz w:val="24"/>
          <w:szCs w:val="24"/>
        </w:rPr>
        <w:t>1. Uveďte typ vašeho zařízení</w:t>
      </w:r>
      <w:r>
        <w:rPr>
          <w:rFonts w:ascii="Times New Roman" w:hAnsi="Times New Roman" w:cs="Times New Roman"/>
          <w:b/>
          <w:sz w:val="24"/>
          <w:szCs w:val="24"/>
        </w:rPr>
        <w:t xml:space="preserve"> (služby)</w:t>
      </w:r>
      <w:r w:rsidRPr="003B0A2F">
        <w:rPr>
          <w:rFonts w:ascii="Times New Roman" w:hAnsi="Times New Roman" w:cs="Times New Roman"/>
          <w:b/>
          <w:sz w:val="24"/>
          <w:szCs w:val="24"/>
        </w:rPr>
        <w:t>:</w:t>
      </w:r>
    </w:p>
    <w:p w:rsidR="00800AC8" w:rsidRDefault="00800AC8" w:rsidP="00800AC8">
      <w:pPr>
        <w:spacing w:after="120" w:line="360" w:lineRule="auto"/>
        <w:jc w:val="both"/>
        <w:rPr>
          <w:rFonts w:ascii="Times New Roman" w:hAnsi="Times New Roman" w:cs="Times New Roman"/>
          <w:b/>
          <w:sz w:val="24"/>
          <w:szCs w:val="24"/>
        </w:rPr>
      </w:pPr>
      <w:r w:rsidRPr="003B0A2F">
        <w:rPr>
          <w:rFonts w:ascii="Times New Roman" w:hAnsi="Times New Roman" w:cs="Times New Roman"/>
          <w:b/>
          <w:sz w:val="24"/>
          <w:szCs w:val="24"/>
        </w:rPr>
        <w:t>2. Uveďte</w:t>
      </w:r>
      <w:r>
        <w:rPr>
          <w:rFonts w:ascii="Times New Roman" w:hAnsi="Times New Roman" w:cs="Times New Roman"/>
          <w:b/>
          <w:sz w:val="24"/>
          <w:szCs w:val="24"/>
        </w:rPr>
        <w:t xml:space="preserve"> kraj</w:t>
      </w:r>
      <w:r w:rsidRPr="003B0A2F">
        <w:rPr>
          <w:rFonts w:ascii="Times New Roman" w:hAnsi="Times New Roman" w:cs="Times New Roman"/>
          <w:b/>
          <w:sz w:val="24"/>
          <w:szCs w:val="24"/>
        </w:rPr>
        <w:t>, ve kterém se vaše zařízení nachází:</w:t>
      </w:r>
    </w:p>
    <w:p w:rsidR="00800AC8" w:rsidRPr="003B0A2F" w:rsidRDefault="00800AC8" w:rsidP="00800AC8">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3B0A2F">
        <w:rPr>
          <w:rFonts w:ascii="Times New Roman" w:hAnsi="Times New Roman" w:cs="Times New Roman"/>
          <w:b/>
          <w:sz w:val="24"/>
          <w:szCs w:val="24"/>
        </w:rPr>
        <w:t>. Uveďte dobu poskytování služby pro duševně nemocné</w:t>
      </w:r>
      <w:r>
        <w:rPr>
          <w:rFonts w:ascii="Times New Roman" w:hAnsi="Times New Roman" w:cs="Times New Roman"/>
          <w:b/>
          <w:sz w:val="24"/>
          <w:szCs w:val="24"/>
        </w:rPr>
        <w:t xml:space="preserve"> osoby</w:t>
      </w:r>
      <w:r w:rsidRPr="003B0A2F">
        <w:rPr>
          <w:rFonts w:ascii="Times New Roman" w:hAnsi="Times New Roman" w:cs="Times New Roman"/>
          <w:b/>
          <w:sz w:val="24"/>
          <w:szCs w:val="24"/>
        </w:rPr>
        <w:t xml:space="preserve"> (v letech):</w:t>
      </w:r>
    </w:p>
    <w:p w:rsidR="00800AC8" w:rsidRPr="003B0A2F" w:rsidRDefault="00800AC8" w:rsidP="00800AC8">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3B0A2F">
        <w:rPr>
          <w:rFonts w:ascii="Times New Roman" w:hAnsi="Times New Roman" w:cs="Times New Roman"/>
          <w:b/>
          <w:sz w:val="24"/>
          <w:szCs w:val="24"/>
        </w:rPr>
        <w:t>. Uveďte vaši pracovní pozici v zařízení:</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sociální pracovník</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vedoucí pracovník služby</w:t>
      </w:r>
    </w:p>
    <w:p w:rsidR="00800AC8" w:rsidRPr="00BD6591"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 jiná – uveďte</w:t>
      </w:r>
    </w:p>
    <w:p w:rsidR="00800AC8" w:rsidRDefault="00800AC8" w:rsidP="00800AC8">
      <w:pPr>
        <w:spacing w:after="120" w:line="360" w:lineRule="auto"/>
        <w:jc w:val="both"/>
        <w:rPr>
          <w:rFonts w:ascii="Times New Roman" w:hAnsi="Times New Roman" w:cs="Times New Roman"/>
          <w:b/>
          <w:sz w:val="24"/>
          <w:szCs w:val="24"/>
        </w:rPr>
      </w:pPr>
      <w:r w:rsidRPr="003B0A2F">
        <w:rPr>
          <w:rFonts w:ascii="Times New Roman" w:hAnsi="Times New Roman" w:cs="Times New Roman"/>
          <w:b/>
          <w:sz w:val="24"/>
          <w:szCs w:val="24"/>
        </w:rPr>
        <w:t>5. Uveďte délku vaší praxe</w:t>
      </w:r>
      <w:r>
        <w:rPr>
          <w:rFonts w:ascii="Times New Roman" w:hAnsi="Times New Roman" w:cs="Times New Roman"/>
          <w:b/>
          <w:sz w:val="24"/>
          <w:szCs w:val="24"/>
        </w:rPr>
        <w:t xml:space="preserve"> v zařízení (v letech)</w:t>
      </w:r>
      <w:r w:rsidRPr="003B0A2F">
        <w:rPr>
          <w:rFonts w:ascii="Times New Roman" w:hAnsi="Times New Roman" w:cs="Times New Roman"/>
          <w:b/>
          <w:sz w:val="24"/>
          <w:szCs w:val="24"/>
        </w:rPr>
        <w:t>:</w:t>
      </w:r>
    </w:p>
    <w:p w:rsidR="00800AC8" w:rsidRDefault="00800AC8" w:rsidP="00800A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6</w:t>
      </w:r>
      <w:r w:rsidRPr="003B0A2F">
        <w:rPr>
          <w:rFonts w:ascii="Times New Roman" w:hAnsi="Times New Roman" w:cs="Times New Roman"/>
          <w:b/>
          <w:sz w:val="24"/>
          <w:szCs w:val="24"/>
        </w:rPr>
        <w:t xml:space="preserve">. </w:t>
      </w:r>
      <w:r>
        <w:rPr>
          <w:rFonts w:ascii="Times New Roman" w:hAnsi="Times New Roman" w:cs="Times New Roman"/>
          <w:b/>
          <w:sz w:val="24"/>
          <w:szCs w:val="24"/>
        </w:rPr>
        <w:t>Uveďte, j</w:t>
      </w:r>
      <w:r w:rsidRPr="003B0A2F">
        <w:rPr>
          <w:rFonts w:ascii="Times New Roman" w:hAnsi="Times New Roman" w:cs="Times New Roman"/>
          <w:b/>
          <w:sz w:val="24"/>
          <w:szCs w:val="24"/>
        </w:rPr>
        <w:t xml:space="preserve">aký typ sociální intervence </w:t>
      </w:r>
      <w:r>
        <w:rPr>
          <w:rFonts w:ascii="Times New Roman" w:hAnsi="Times New Roman" w:cs="Times New Roman"/>
          <w:b/>
          <w:sz w:val="24"/>
          <w:szCs w:val="24"/>
        </w:rPr>
        <w:t xml:space="preserve">při práci s duševně nemocnými lidmi </w:t>
      </w:r>
      <w:r w:rsidRPr="003B0A2F">
        <w:rPr>
          <w:rFonts w:ascii="Times New Roman" w:hAnsi="Times New Roman" w:cs="Times New Roman"/>
          <w:b/>
          <w:sz w:val="24"/>
          <w:szCs w:val="24"/>
        </w:rPr>
        <w:t>využíváte?</w:t>
      </w:r>
    </w:p>
    <w:p w:rsidR="00800AC8" w:rsidRPr="005346DE" w:rsidRDefault="00800AC8" w:rsidP="00800AC8">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Je možné uvést více variant – zaškrtněte.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individuální</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skupinová</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interdisciplinární</w:t>
      </w:r>
    </w:p>
    <w:p w:rsidR="00800AC8" w:rsidRPr="00C72177"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 jiné – uveďte</w:t>
      </w:r>
    </w:p>
    <w:p w:rsidR="00800AC8" w:rsidRDefault="00800AC8" w:rsidP="00800A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w:t>
      </w:r>
      <w:r w:rsidRPr="003B0A2F">
        <w:rPr>
          <w:rFonts w:ascii="Times New Roman" w:hAnsi="Times New Roman" w:cs="Times New Roman"/>
          <w:b/>
          <w:sz w:val="24"/>
          <w:szCs w:val="24"/>
        </w:rPr>
        <w:t xml:space="preserve">. Využíváte </w:t>
      </w:r>
      <w:r>
        <w:rPr>
          <w:rFonts w:ascii="Times New Roman" w:hAnsi="Times New Roman" w:cs="Times New Roman"/>
          <w:b/>
          <w:sz w:val="24"/>
          <w:szCs w:val="24"/>
        </w:rPr>
        <w:t xml:space="preserve">při práci s klienty s duševním onemocněním nějaké nástroje, které mohou podpořit jejich pracovní aktivizaci a uplatnitelnost na trhu práce? </w:t>
      </w:r>
    </w:p>
    <w:p w:rsidR="00800AC8" w:rsidRPr="005346DE" w:rsidRDefault="00800AC8" w:rsidP="00800AC8">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Vyberte prosím jednu z odpovědí – zaškrtněte.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ano</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ne</w:t>
      </w:r>
    </w:p>
    <w:p w:rsidR="00800AC8"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 nevím</w:t>
      </w:r>
    </w:p>
    <w:p w:rsidR="00800AC8" w:rsidRDefault="00800AC8" w:rsidP="00800A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w:t>
      </w:r>
      <w:r w:rsidRPr="003B0A2F">
        <w:rPr>
          <w:rFonts w:ascii="Times New Roman" w:hAnsi="Times New Roman" w:cs="Times New Roman"/>
          <w:b/>
          <w:sz w:val="24"/>
          <w:szCs w:val="24"/>
        </w:rPr>
        <w:t>. Pokud ano, uveďte které?</w:t>
      </w:r>
    </w:p>
    <w:p w:rsidR="00800AC8" w:rsidRPr="005346DE" w:rsidRDefault="00800AC8" w:rsidP="00800AC8">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Je možné uvést více variant – zaškrtněte.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poradenství</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konzultace, rozhovory</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vzdělávací kurzy</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aktivizační programy</w:t>
      </w:r>
    </w:p>
    <w:p w:rsidR="00800AC8"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 jiné – uveďte</w:t>
      </w:r>
    </w:p>
    <w:p w:rsidR="00800AC8" w:rsidRDefault="00800AC8" w:rsidP="00800A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 Nabízíte svým klientům s duševním onemocněním nějaké konkrétní aktivity, které jim mohou pomoci získat a udržet si zaměstnání?</w:t>
      </w:r>
    </w:p>
    <w:p w:rsidR="00800AC8" w:rsidRPr="006877AE" w:rsidRDefault="00800AC8" w:rsidP="00800AC8">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Uveďte prosím jednu z odpovědí – zaškrtněte.</w:t>
      </w:r>
    </w:p>
    <w:p w:rsidR="00800AC8" w:rsidRPr="006877AE" w:rsidRDefault="00800AC8" w:rsidP="00800AC8">
      <w:pPr>
        <w:spacing w:after="0" w:line="360" w:lineRule="auto"/>
        <w:jc w:val="both"/>
        <w:rPr>
          <w:rFonts w:ascii="Times New Roman" w:hAnsi="Times New Roman" w:cs="Times New Roman"/>
          <w:sz w:val="24"/>
          <w:szCs w:val="24"/>
        </w:rPr>
      </w:pPr>
      <w:r w:rsidRPr="006877AE">
        <w:rPr>
          <w:rFonts w:ascii="Times New Roman" w:hAnsi="Times New Roman" w:cs="Times New Roman"/>
          <w:sz w:val="24"/>
          <w:szCs w:val="24"/>
        </w:rPr>
        <w:t>a) ano</w:t>
      </w:r>
    </w:p>
    <w:p w:rsidR="00800AC8" w:rsidRDefault="00800AC8" w:rsidP="00800AC8">
      <w:pPr>
        <w:spacing w:after="0" w:line="360" w:lineRule="auto"/>
        <w:jc w:val="both"/>
        <w:rPr>
          <w:rFonts w:ascii="Times New Roman" w:hAnsi="Times New Roman" w:cs="Times New Roman"/>
          <w:sz w:val="24"/>
          <w:szCs w:val="24"/>
        </w:rPr>
      </w:pPr>
      <w:r w:rsidRPr="006877AE">
        <w:rPr>
          <w:rFonts w:ascii="Times New Roman" w:hAnsi="Times New Roman" w:cs="Times New Roman"/>
          <w:sz w:val="24"/>
          <w:szCs w:val="24"/>
        </w:rPr>
        <w:t>b) ne</w:t>
      </w:r>
    </w:p>
    <w:p w:rsidR="00800AC8"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 nevím</w:t>
      </w:r>
    </w:p>
    <w:p w:rsidR="00800AC8" w:rsidRDefault="00800AC8" w:rsidP="00800A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Pr="006877AE">
        <w:rPr>
          <w:rFonts w:ascii="Times New Roman" w:hAnsi="Times New Roman" w:cs="Times New Roman"/>
          <w:b/>
          <w:sz w:val="24"/>
          <w:szCs w:val="24"/>
        </w:rPr>
        <w:t>. Pokud ano, uveďte které</w:t>
      </w:r>
      <w:r>
        <w:rPr>
          <w:rFonts w:ascii="Times New Roman" w:hAnsi="Times New Roman" w:cs="Times New Roman"/>
          <w:b/>
          <w:sz w:val="24"/>
          <w:szCs w:val="24"/>
        </w:rPr>
        <w:t>?</w:t>
      </w:r>
    </w:p>
    <w:p w:rsidR="00800AC8" w:rsidRDefault="00800AC8" w:rsidP="00800AC8">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Je možné uvést více variant – zaškrtněte.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činnosti pro podporu a upevnění klientova sebevědomí </w:t>
      </w:r>
    </w:p>
    <w:p w:rsidR="00800AC8" w:rsidRPr="006877AE"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 činnosti, které klientovi pomohou lépe si ujasnit vlastní schopnosti a omezení při uplatnění se na trhu práce</w:t>
      </w:r>
    </w:p>
    <w:p w:rsidR="00800AC8" w:rsidRPr="00D76120"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činnosti pro podporu vytváření a zdokonalování sociálních návyků a dovedností – nácvik denního režimu</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činnosti pro podporu vytváření a zdokonalování sociálních dovedností při vyhledávání vhodných pracovních míst na trhu práce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činnosti pro podporu vytváření a zdokonalování sociálních dovedností při jednání se zaměstnavatelem, na úřadech</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 činnosti pro podporu vytváření a zdokonalování pracovních dovedností a dovedností, které vedou k samostatnosti na trhu práce</w:t>
      </w:r>
    </w:p>
    <w:p w:rsidR="00800AC8"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 jiné – uveďte </w:t>
      </w:r>
    </w:p>
    <w:p w:rsidR="00800AC8" w:rsidRDefault="00800AC8" w:rsidP="00800AC8">
      <w:pPr>
        <w:spacing w:after="120" w:line="360" w:lineRule="auto"/>
        <w:jc w:val="both"/>
        <w:rPr>
          <w:rFonts w:ascii="Times New Roman" w:hAnsi="Times New Roman" w:cs="Times New Roman"/>
          <w:b/>
          <w:sz w:val="24"/>
          <w:szCs w:val="24"/>
        </w:rPr>
      </w:pPr>
      <w:r w:rsidRPr="00715340">
        <w:rPr>
          <w:rFonts w:ascii="Times New Roman" w:hAnsi="Times New Roman" w:cs="Times New Roman"/>
          <w:b/>
          <w:sz w:val="24"/>
          <w:szCs w:val="24"/>
        </w:rPr>
        <w:t>1</w:t>
      </w:r>
      <w:r>
        <w:rPr>
          <w:rFonts w:ascii="Times New Roman" w:hAnsi="Times New Roman" w:cs="Times New Roman"/>
          <w:b/>
          <w:sz w:val="24"/>
          <w:szCs w:val="24"/>
        </w:rPr>
        <w:t>1</w:t>
      </w:r>
      <w:r w:rsidRPr="00715340">
        <w:rPr>
          <w:rFonts w:ascii="Times New Roman" w:hAnsi="Times New Roman" w:cs="Times New Roman"/>
          <w:b/>
          <w:sz w:val="24"/>
          <w:szCs w:val="24"/>
        </w:rPr>
        <w:t>. Pomáháte svým klientům s duševním onemocněním při navazování kontaktu s potencionálním zaměstnavatelem?</w:t>
      </w:r>
    </w:p>
    <w:p w:rsidR="00800AC8" w:rsidRDefault="00800AC8" w:rsidP="00800AC8">
      <w:pPr>
        <w:spacing w:after="120" w:line="360" w:lineRule="auto"/>
        <w:jc w:val="both"/>
        <w:rPr>
          <w:rFonts w:ascii="Times New Roman" w:hAnsi="Times New Roman" w:cs="Times New Roman"/>
          <w:i/>
          <w:sz w:val="24"/>
          <w:szCs w:val="24"/>
        </w:rPr>
      </w:pPr>
      <w:r w:rsidRPr="00A413D6">
        <w:rPr>
          <w:rFonts w:ascii="Times New Roman" w:hAnsi="Times New Roman" w:cs="Times New Roman"/>
          <w:i/>
          <w:sz w:val="24"/>
          <w:szCs w:val="24"/>
        </w:rPr>
        <w:t>Uveďte prosím jednu z odpovědí – zaškrtněte.</w:t>
      </w:r>
    </w:p>
    <w:p w:rsidR="00800AC8" w:rsidRDefault="00800AC8" w:rsidP="00800AC8">
      <w:pPr>
        <w:spacing w:after="120"/>
        <w:jc w:val="both"/>
        <w:rPr>
          <w:rFonts w:ascii="Times New Roman" w:hAnsi="Times New Roman" w:cs="Times New Roman"/>
          <w:sz w:val="24"/>
          <w:szCs w:val="24"/>
        </w:rPr>
      </w:pPr>
      <w:r>
        <w:rPr>
          <w:rFonts w:ascii="Times New Roman" w:hAnsi="Times New Roman" w:cs="Times New Roman"/>
          <w:sz w:val="24"/>
          <w:szCs w:val="24"/>
        </w:rPr>
        <w:t>a) ano</w:t>
      </w:r>
    </w:p>
    <w:p w:rsidR="00800AC8" w:rsidRPr="00EC2014"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 ne</w:t>
      </w:r>
    </w:p>
    <w:p w:rsidR="00800AC8" w:rsidRDefault="00800AC8" w:rsidP="00800A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12. Pokud ano, uveďte, jaké konkrétní postupy využíváte?</w:t>
      </w:r>
    </w:p>
    <w:p w:rsidR="00800AC8" w:rsidRPr="00A413D6" w:rsidRDefault="00800AC8" w:rsidP="00800AC8">
      <w:pPr>
        <w:spacing w:after="120" w:line="360" w:lineRule="auto"/>
        <w:jc w:val="both"/>
        <w:rPr>
          <w:rFonts w:ascii="Times New Roman" w:hAnsi="Times New Roman" w:cs="Times New Roman"/>
          <w:i/>
          <w:sz w:val="24"/>
          <w:szCs w:val="24"/>
        </w:rPr>
      </w:pPr>
      <w:r w:rsidRPr="00A413D6">
        <w:rPr>
          <w:rFonts w:ascii="Times New Roman" w:hAnsi="Times New Roman" w:cs="Times New Roman"/>
          <w:i/>
          <w:sz w:val="24"/>
          <w:szCs w:val="24"/>
        </w:rPr>
        <w:t>Je možné uvést více variant – zaškrtněte.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spolupráce s Úřadem práce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spolupráce s agenturou podporovaného zaměstnávání</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pověřený pracovník organizace sám vyhledává vhodného zaměstnavatele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zaměstnavatel se sám nabídne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doprovod klienta na pracoviště</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 podpora klienta na pracovišti</w:t>
      </w:r>
    </w:p>
    <w:p w:rsidR="00800AC8"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g) jiné – uveďte</w:t>
      </w:r>
    </w:p>
    <w:p w:rsidR="00800AC8" w:rsidRDefault="00800AC8" w:rsidP="00800A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Ve které z uvedených oblastí, se vaši klienti s duševním onemocněním uplatňují více? </w:t>
      </w:r>
    </w:p>
    <w:p w:rsidR="00800AC8" w:rsidRPr="00A413D6" w:rsidRDefault="00800AC8" w:rsidP="00800AC8">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Uveďte prosím jednu z odpovědí – zaškrtněte.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chráněné prostředí</w:t>
      </w:r>
    </w:p>
    <w:p w:rsidR="00800AC8"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 otevřený trh práce</w:t>
      </w:r>
    </w:p>
    <w:p w:rsidR="00800AC8" w:rsidRDefault="00800AC8" w:rsidP="00800AC8">
      <w:pPr>
        <w:spacing w:after="0" w:line="360" w:lineRule="auto"/>
        <w:jc w:val="both"/>
        <w:rPr>
          <w:rFonts w:ascii="Times New Roman" w:hAnsi="Times New Roman" w:cs="Times New Roman"/>
          <w:b/>
          <w:sz w:val="24"/>
          <w:szCs w:val="24"/>
        </w:rPr>
      </w:pPr>
      <w:r w:rsidRPr="003B0A2F">
        <w:rPr>
          <w:rFonts w:ascii="Times New Roman" w:hAnsi="Times New Roman" w:cs="Times New Roman"/>
          <w:b/>
          <w:sz w:val="24"/>
          <w:szCs w:val="24"/>
        </w:rPr>
        <w:lastRenderedPageBreak/>
        <w:t>1</w:t>
      </w:r>
      <w:r>
        <w:rPr>
          <w:rFonts w:ascii="Times New Roman" w:hAnsi="Times New Roman" w:cs="Times New Roman"/>
          <w:b/>
          <w:sz w:val="24"/>
          <w:szCs w:val="24"/>
        </w:rPr>
        <w:t>4</w:t>
      </w:r>
      <w:r w:rsidRPr="003B0A2F">
        <w:rPr>
          <w:rFonts w:ascii="Times New Roman" w:hAnsi="Times New Roman" w:cs="Times New Roman"/>
          <w:b/>
          <w:sz w:val="24"/>
          <w:szCs w:val="24"/>
        </w:rPr>
        <w:t xml:space="preserve">. </w:t>
      </w:r>
      <w:r>
        <w:rPr>
          <w:rFonts w:ascii="Times New Roman" w:hAnsi="Times New Roman" w:cs="Times New Roman"/>
          <w:b/>
          <w:sz w:val="24"/>
          <w:szCs w:val="24"/>
        </w:rPr>
        <w:t>Uveďte, kterou z forem podpory zaměstnávání ve vaší organizaci klientům s duševním onemocněním nabízíte?</w:t>
      </w:r>
    </w:p>
    <w:p w:rsidR="00800AC8" w:rsidRPr="00AE35E3" w:rsidRDefault="00800AC8" w:rsidP="00800AC8">
      <w:pPr>
        <w:spacing w:after="120" w:line="360" w:lineRule="auto"/>
        <w:jc w:val="both"/>
        <w:rPr>
          <w:rFonts w:ascii="Times New Roman" w:hAnsi="Times New Roman" w:cs="Times New Roman"/>
          <w:i/>
          <w:sz w:val="24"/>
          <w:szCs w:val="24"/>
        </w:rPr>
      </w:pPr>
      <w:r w:rsidRPr="00A413D6">
        <w:rPr>
          <w:rFonts w:ascii="Times New Roman" w:hAnsi="Times New Roman" w:cs="Times New Roman"/>
          <w:i/>
          <w:sz w:val="24"/>
          <w:szCs w:val="24"/>
        </w:rPr>
        <w:t>Je možné uvést více variant – zaškrtněte.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sociálně terapeutické dílny</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chráněné pracovní místo</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podporované zaměstnávání</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přechodné zaměstnávání</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tréninkové zaměstnávání</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sociální firma</w:t>
      </w:r>
    </w:p>
    <w:p w:rsidR="00800AC8"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f) jiné – uveďte</w:t>
      </w:r>
    </w:p>
    <w:p w:rsidR="00800AC8" w:rsidRDefault="00800AC8" w:rsidP="00800AC8">
      <w:pPr>
        <w:spacing w:after="0" w:line="360" w:lineRule="auto"/>
        <w:jc w:val="both"/>
        <w:rPr>
          <w:rFonts w:ascii="Times New Roman" w:hAnsi="Times New Roman" w:cs="Times New Roman"/>
          <w:b/>
          <w:sz w:val="24"/>
          <w:szCs w:val="24"/>
        </w:rPr>
      </w:pPr>
      <w:r w:rsidRPr="003B0A2F">
        <w:rPr>
          <w:rFonts w:ascii="Times New Roman" w:hAnsi="Times New Roman" w:cs="Times New Roman"/>
          <w:b/>
          <w:sz w:val="24"/>
          <w:szCs w:val="24"/>
        </w:rPr>
        <w:t>1</w:t>
      </w:r>
      <w:r>
        <w:rPr>
          <w:rFonts w:ascii="Times New Roman" w:hAnsi="Times New Roman" w:cs="Times New Roman"/>
          <w:b/>
          <w:sz w:val="24"/>
          <w:szCs w:val="24"/>
        </w:rPr>
        <w:t>5</w:t>
      </w:r>
      <w:r w:rsidRPr="003B0A2F">
        <w:rPr>
          <w:rFonts w:ascii="Times New Roman" w:hAnsi="Times New Roman" w:cs="Times New Roman"/>
          <w:b/>
          <w:sz w:val="24"/>
          <w:szCs w:val="24"/>
        </w:rPr>
        <w:t xml:space="preserve">. </w:t>
      </w:r>
      <w:r>
        <w:rPr>
          <w:rFonts w:ascii="Times New Roman" w:hAnsi="Times New Roman" w:cs="Times New Roman"/>
          <w:b/>
          <w:sz w:val="24"/>
          <w:szCs w:val="24"/>
        </w:rPr>
        <w:t xml:space="preserve">Jakým způsobem </w:t>
      </w:r>
      <w:r w:rsidRPr="003B0A2F">
        <w:rPr>
          <w:rFonts w:ascii="Times New Roman" w:hAnsi="Times New Roman" w:cs="Times New Roman"/>
          <w:b/>
          <w:sz w:val="24"/>
          <w:szCs w:val="24"/>
        </w:rPr>
        <w:t>jsou nejčastěji duševně nemocní lidé zaměstnáváni?</w:t>
      </w:r>
    </w:p>
    <w:p w:rsidR="00800AC8" w:rsidRPr="00A413D6" w:rsidRDefault="00800AC8" w:rsidP="00800AC8">
      <w:pPr>
        <w:spacing w:after="120" w:line="360" w:lineRule="auto"/>
        <w:jc w:val="both"/>
        <w:rPr>
          <w:rFonts w:ascii="Times New Roman" w:hAnsi="Times New Roman" w:cs="Times New Roman"/>
          <w:i/>
          <w:sz w:val="24"/>
          <w:szCs w:val="24"/>
        </w:rPr>
      </w:pPr>
      <w:r w:rsidRPr="00A413D6">
        <w:rPr>
          <w:rFonts w:ascii="Times New Roman" w:hAnsi="Times New Roman" w:cs="Times New Roman"/>
          <w:i/>
          <w:sz w:val="24"/>
          <w:szCs w:val="24"/>
        </w:rPr>
        <w:t>Uveďte prosím jednu z odpovědí – zaškrtněte.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plný pracovní úvazek</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částečný pracovní úvazek</w:t>
      </w:r>
    </w:p>
    <w:p w:rsidR="00800AC8" w:rsidRPr="003B0A2F"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 jiné - uveďte</w:t>
      </w:r>
    </w:p>
    <w:p w:rsidR="00800AC8" w:rsidRDefault="00800AC8" w:rsidP="00800AC8">
      <w:pPr>
        <w:spacing w:after="0" w:line="360" w:lineRule="auto"/>
        <w:jc w:val="both"/>
        <w:rPr>
          <w:rFonts w:ascii="Times New Roman" w:hAnsi="Times New Roman" w:cs="Times New Roman"/>
          <w:b/>
          <w:sz w:val="24"/>
          <w:szCs w:val="24"/>
        </w:rPr>
      </w:pPr>
      <w:r w:rsidRPr="003B0A2F">
        <w:rPr>
          <w:rFonts w:ascii="Times New Roman" w:hAnsi="Times New Roman" w:cs="Times New Roman"/>
          <w:b/>
          <w:sz w:val="24"/>
          <w:szCs w:val="24"/>
        </w:rPr>
        <w:t>1</w:t>
      </w:r>
      <w:r>
        <w:rPr>
          <w:rFonts w:ascii="Times New Roman" w:hAnsi="Times New Roman" w:cs="Times New Roman"/>
          <w:b/>
          <w:sz w:val="24"/>
          <w:szCs w:val="24"/>
        </w:rPr>
        <w:t>6</w:t>
      </w:r>
      <w:r w:rsidRPr="003B0A2F">
        <w:rPr>
          <w:rFonts w:ascii="Times New Roman" w:hAnsi="Times New Roman" w:cs="Times New Roman"/>
          <w:b/>
          <w:sz w:val="24"/>
          <w:szCs w:val="24"/>
        </w:rPr>
        <w:t>. Účastní se vaše organizace projektů, které jsou zaměřeny na podporu</w:t>
      </w:r>
      <w:r>
        <w:rPr>
          <w:rFonts w:ascii="Times New Roman" w:hAnsi="Times New Roman" w:cs="Times New Roman"/>
          <w:b/>
          <w:sz w:val="24"/>
          <w:szCs w:val="24"/>
        </w:rPr>
        <w:t xml:space="preserve"> zaměstnávání duševně nemocných osob</w:t>
      </w:r>
      <w:r w:rsidRPr="003B0A2F">
        <w:rPr>
          <w:rFonts w:ascii="Times New Roman" w:hAnsi="Times New Roman" w:cs="Times New Roman"/>
          <w:b/>
          <w:sz w:val="24"/>
          <w:szCs w:val="24"/>
        </w:rPr>
        <w:t>?</w:t>
      </w:r>
    </w:p>
    <w:p w:rsidR="00800AC8" w:rsidRPr="00A413D6" w:rsidRDefault="00800AC8" w:rsidP="00800AC8">
      <w:pPr>
        <w:spacing w:after="120" w:line="360" w:lineRule="auto"/>
        <w:jc w:val="both"/>
        <w:rPr>
          <w:rFonts w:ascii="Times New Roman" w:hAnsi="Times New Roman" w:cs="Times New Roman"/>
          <w:i/>
          <w:sz w:val="24"/>
          <w:szCs w:val="24"/>
        </w:rPr>
      </w:pPr>
      <w:r w:rsidRPr="00A413D6">
        <w:rPr>
          <w:rFonts w:ascii="Times New Roman" w:hAnsi="Times New Roman" w:cs="Times New Roman"/>
          <w:i/>
          <w:sz w:val="24"/>
          <w:szCs w:val="24"/>
        </w:rPr>
        <w:t>Uveďte prosím jednu z odpovědí – zaškrtněte.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ano</w:t>
      </w:r>
    </w:p>
    <w:p w:rsidR="00800AC8"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 ne</w:t>
      </w:r>
    </w:p>
    <w:p w:rsidR="00800AC8" w:rsidRDefault="00800AC8" w:rsidP="00800AC8">
      <w:pPr>
        <w:spacing w:after="0" w:line="360" w:lineRule="auto"/>
        <w:jc w:val="both"/>
        <w:rPr>
          <w:rFonts w:ascii="Times New Roman" w:hAnsi="Times New Roman" w:cs="Times New Roman"/>
          <w:b/>
          <w:sz w:val="24"/>
          <w:szCs w:val="24"/>
        </w:rPr>
      </w:pPr>
      <w:r w:rsidRPr="003B0A2F">
        <w:rPr>
          <w:rFonts w:ascii="Times New Roman" w:hAnsi="Times New Roman" w:cs="Times New Roman"/>
          <w:b/>
          <w:sz w:val="24"/>
          <w:szCs w:val="24"/>
        </w:rPr>
        <w:t>1</w:t>
      </w:r>
      <w:r>
        <w:rPr>
          <w:rFonts w:ascii="Times New Roman" w:hAnsi="Times New Roman" w:cs="Times New Roman"/>
          <w:b/>
          <w:sz w:val="24"/>
          <w:szCs w:val="24"/>
        </w:rPr>
        <w:t>7</w:t>
      </w:r>
      <w:r w:rsidRPr="003B0A2F">
        <w:rPr>
          <w:rFonts w:ascii="Times New Roman" w:hAnsi="Times New Roman" w:cs="Times New Roman"/>
          <w:b/>
          <w:sz w:val="24"/>
          <w:szCs w:val="24"/>
        </w:rPr>
        <w:t xml:space="preserve">. Narážíte </w:t>
      </w:r>
      <w:r>
        <w:rPr>
          <w:rFonts w:ascii="Times New Roman" w:hAnsi="Times New Roman" w:cs="Times New Roman"/>
          <w:b/>
          <w:sz w:val="24"/>
          <w:szCs w:val="24"/>
        </w:rPr>
        <w:t xml:space="preserve">při práci s klienty s duševním onemocněním </w:t>
      </w:r>
      <w:r w:rsidRPr="003B0A2F">
        <w:rPr>
          <w:rFonts w:ascii="Times New Roman" w:hAnsi="Times New Roman" w:cs="Times New Roman"/>
          <w:b/>
          <w:sz w:val="24"/>
          <w:szCs w:val="24"/>
        </w:rPr>
        <w:t>na nějaké překážky (bariéry)</w:t>
      </w:r>
      <w:r>
        <w:rPr>
          <w:rFonts w:ascii="Times New Roman" w:hAnsi="Times New Roman" w:cs="Times New Roman"/>
          <w:b/>
          <w:sz w:val="24"/>
          <w:szCs w:val="24"/>
        </w:rPr>
        <w:t>, které je mohou</w:t>
      </w:r>
      <w:r w:rsidRPr="003B0A2F">
        <w:rPr>
          <w:rFonts w:ascii="Times New Roman" w:hAnsi="Times New Roman" w:cs="Times New Roman"/>
          <w:b/>
          <w:sz w:val="24"/>
          <w:szCs w:val="24"/>
        </w:rPr>
        <w:t xml:space="preserve"> při pracovní aktivizac</w:t>
      </w:r>
      <w:r>
        <w:rPr>
          <w:rFonts w:ascii="Times New Roman" w:hAnsi="Times New Roman" w:cs="Times New Roman"/>
          <w:b/>
          <w:sz w:val="24"/>
          <w:szCs w:val="24"/>
        </w:rPr>
        <w:t>i</w:t>
      </w:r>
      <w:r w:rsidRPr="003B0A2F">
        <w:rPr>
          <w:rFonts w:ascii="Times New Roman" w:hAnsi="Times New Roman" w:cs="Times New Roman"/>
          <w:b/>
          <w:sz w:val="24"/>
          <w:szCs w:val="24"/>
        </w:rPr>
        <w:t xml:space="preserve"> a</w:t>
      </w:r>
      <w:r>
        <w:rPr>
          <w:rFonts w:ascii="Times New Roman" w:hAnsi="Times New Roman" w:cs="Times New Roman"/>
          <w:b/>
          <w:sz w:val="24"/>
          <w:szCs w:val="24"/>
        </w:rPr>
        <w:t xml:space="preserve"> uplatnitelnosti na trhu práce limitovat?</w:t>
      </w:r>
    </w:p>
    <w:p w:rsidR="00800AC8" w:rsidRPr="00A413D6" w:rsidRDefault="00800AC8" w:rsidP="00800AC8">
      <w:pPr>
        <w:spacing w:after="0" w:line="360" w:lineRule="auto"/>
        <w:jc w:val="both"/>
        <w:rPr>
          <w:rFonts w:ascii="Times New Roman" w:hAnsi="Times New Roman" w:cs="Times New Roman"/>
          <w:i/>
          <w:sz w:val="24"/>
          <w:szCs w:val="24"/>
        </w:rPr>
      </w:pPr>
      <w:r w:rsidRPr="00A413D6">
        <w:rPr>
          <w:rFonts w:ascii="Times New Roman" w:hAnsi="Times New Roman" w:cs="Times New Roman"/>
          <w:i/>
          <w:sz w:val="24"/>
          <w:szCs w:val="24"/>
        </w:rPr>
        <w:t>Uveďte prosím jednu z odpovědí – zaškrtněte.</w:t>
      </w:r>
    </w:p>
    <w:p w:rsidR="00800AC8" w:rsidRPr="007644B4" w:rsidRDefault="00800AC8" w:rsidP="00800AC8">
      <w:pPr>
        <w:spacing w:after="0" w:line="360" w:lineRule="auto"/>
        <w:jc w:val="both"/>
        <w:rPr>
          <w:rFonts w:ascii="Times New Roman" w:hAnsi="Times New Roman" w:cs="Times New Roman"/>
          <w:sz w:val="24"/>
          <w:szCs w:val="24"/>
        </w:rPr>
      </w:pPr>
      <w:r w:rsidRPr="007644B4">
        <w:rPr>
          <w:rFonts w:ascii="Times New Roman" w:hAnsi="Times New Roman" w:cs="Times New Roman"/>
          <w:sz w:val="24"/>
          <w:szCs w:val="24"/>
        </w:rPr>
        <w:t>a) ano</w:t>
      </w:r>
    </w:p>
    <w:p w:rsidR="00800AC8" w:rsidRDefault="00800AC8" w:rsidP="00800AC8">
      <w:pPr>
        <w:spacing w:after="120" w:line="360" w:lineRule="auto"/>
        <w:jc w:val="both"/>
        <w:rPr>
          <w:rFonts w:ascii="Times New Roman" w:hAnsi="Times New Roman" w:cs="Times New Roman"/>
          <w:sz w:val="24"/>
          <w:szCs w:val="24"/>
        </w:rPr>
      </w:pPr>
      <w:r w:rsidRPr="007644B4">
        <w:rPr>
          <w:rFonts w:ascii="Times New Roman" w:hAnsi="Times New Roman" w:cs="Times New Roman"/>
          <w:sz w:val="24"/>
          <w:szCs w:val="24"/>
        </w:rPr>
        <w:t>b) ne</w:t>
      </w:r>
    </w:p>
    <w:p w:rsidR="00800AC8" w:rsidRPr="00484E3C" w:rsidRDefault="00800AC8" w:rsidP="00800AC8">
      <w:pPr>
        <w:spacing w:after="120" w:line="360" w:lineRule="auto"/>
        <w:jc w:val="both"/>
        <w:rPr>
          <w:rFonts w:ascii="Times New Roman" w:hAnsi="Times New Roman" w:cs="Times New Roman"/>
          <w:b/>
          <w:color w:val="1F497D" w:themeColor="text2"/>
          <w:sz w:val="24"/>
          <w:szCs w:val="24"/>
        </w:rPr>
      </w:pPr>
      <w:r w:rsidRPr="00484E3C">
        <w:rPr>
          <w:rFonts w:ascii="Times New Roman" w:hAnsi="Times New Roman" w:cs="Times New Roman"/>
          <w:b/>
          <w:color w:val="1F497D" w:themeColor="text2"/>
          <w:sz w:val="24"/>
          <w:szCs w:val="24"/>
        </w:rPr>
        <w:t>Pokud je vaše odpověď na otázku č. 17 ano, odpovězte prosím na otázky 18 – 20.</w:t>
      </w:r>
    </w:p>
    <w:p w:rsidR="00800AC8" w:rsidRDefault="00800AC8" w:rsidP="00800AC8">
      <w:pPr>
        <w:spacing w:after="0" w:line="360" w:lineRule="auto"/>
        <w:jc w:val="both"/>
        <w:rPr>
          <w:rFonts w:ascii="Times New Roman" w:hAnsi="Times New Roman" w:cs="Times New Roman"/>
          <w:b/>
          <w:sz w:val="24"/>
          <w:szCs w:val="24"/>
        </w:rPr>
      </w:pPr>
      <w:r w:rsidRPr="00ED1BB8">
        <w:rPr>
          <w:rFonts w:ascii="Times New Roman" w:hAnsi="Times New Roman" w:cs="Times New Roman"/>
          <w:b/>
          <w:sz w:val="24"/>
          <w:szCs w:val="24"/>
        </w:rPr>
        <w:lastRenderedPageBreak/>
        <w:t>1</w:t>
      </w:r>
      <w:r>
        <w:rPr>
          <w:rFonts w:ascii="Times New Roman" w:hAnsi="Times New Roman" w:cs="Times New Roman"/>
          <w:b/>
          <w:sz w:val="24"/>
          <w:szCs w:val="24"/>
        </w:rPr>
        <w:t>8</w:t>
      </w:r>
      <w:r w:rsidRPr="00ED1BB8">
        <w:rPr>
          <w:rFonts w:ascii="Times New Roman" w:hAnsi="Times New Roman" w:cs="Times New Roman"/>
          <w:b/>
          <w:sz w:val="24"/>
          <w:szCs w:val="24"/>
        </w:rPr>
        <w:t xml:space="preserve">. </w:t>
      </w:r>
      <w:r>
        <w:rPr>
          <w:rFonts w:ascii="Times New Roman" w:hAnsi="Times New Roman" w:cs="Times New Roman"/>
          <w:b/>
          <w:sz w:val="24"/>
          <w:szCs w:val="24"/>
        </w:rPr>
        <w:t>Uveďte konkrétní překážky (bariéry), které vás v rámci podpory pracovní aktivizace a zaměstnávání duševně nemocných osob limitují?</w:t>
      </w:r>
    </w:p>
    <w:p w:rsidR="00800AC8" w:rsidRPr="00A413D6" w:rsidRDefault="00800AC8" w:rsidP="00800AC8">
      <w:pPr>
        <w:spacing w:after="120" w:line="360" w:lineRule="auto"/>
        <w:jc w:val="both"/>
        <w:rPr>
          <w:rFonts w:ascii="Times New Roman" w:hAnsi="Times New Roman" w:cs="Times New Roman"/>
          <w:i/>
          <w:sz w:val="24"/>
          <w:szCs w:val="24"/>
        </w:rPr>
      </w:pPr>
      <w:r w:rsidRPr="00A413D6">
        <w:rPr>
          <w:rFonts w:ascii="Times New Roman" w:hAnsi="Times New Roman" w:cs="Times New Roman"/>
          <w:i/>
          <w:sz w:val="24"/>
          <w:szCs w:val="24"/>
        </w:rPr>
        <w:t>Je možné uvést více variant – zaškrtněte.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medikace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stigmatizace </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komunikace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stres vyvolaný zátěžovou situací</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samotné duševní onemocnění</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 legislativní limity</w:t>
      </w:r>
    </w:p>
    <w:p w:rsidR="00800AC8"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g) jiné – uveďte</w:t>
      </w:r>
    </w:p>
    <w:p w:rsidR="00800AC8" w:rsidRPr="00CE68E3" w:rsidRDefault="00800AC8" w:rsidP="00800AC8">
      <w:pPr>
        <w:spacing w:after="0" w:line="360" w:lineRule="auto"/>
        <w:jc w:val="both"/>
        <w:rPr>
          <w:rFonts w:ascii="Times New Roman" w:hAnsi="Times New Roman" w:cs="Times New Roman"/>
          <w:b/>
          <w:sz w:val="24"/>
          <w:szCs w:val="24"/>
        </w:rPr>
      </w:pPr>
      <w:r w:rsidRPr="00CE68E3">
        <w:rPr>
          <w:rFonts w:ascii="Times New Roman" w:hAnsi="Times New Roman" w:cs="Times New Roman"/>
          <w:b/>
          <w:sz w:val="24"/>
          <w:szCs w:val="24"/>
        </w:rPr>
        <w:t xml:space="preserve">19. Používáte nějaké nástroje pro zmírnění nebo odstranění </w:t>
      </w:r>
      <w:r>
        <w:rPr>
          <w:rFonts w:ascii="Times New Roman" w:hAnsi="Times New Roman" w:cs="Times New Roman"/>
          <w:b/>
          <w:sz w:val="24"/>
          <w:szCs w:val="24"/>
        </w:rPr>
        <w:t xml:space="preserve">zmíněných překážek (bariér)? </w:t>
      </w:r>
    </w:p>
    <w:p w:rsidR="00800AC8" w:rsidRPr="00A413D6" w:rsidRDefault="00800AC8" w:rsidP="00800AC8">
      <w:pPr>
        <w:spacing w:after="120" w:line="360" w:lineRule="auto"/>
        <w:jc w:val="both"/>
        <w:rPr>
          <w:rFonts w:ascii="Times New Roman" w:hAnsi="Times New Roman" w:cs="Times New Roman"/>
          <w:i/>
          <w:sz w:val="24"/>
          <w:szCs w:val="24"/>
        </w:rPr>
      </w:pPr>
      <w:r w:rsidRPr="00A413D6">
        <w:rPr>
          <w:rFonts w:ascii="Times New Roman" w:hAnsi="Times New Roman" w:cs="Times New Roman"/>
          <w:i/>
          <w:sz w:val="24"/>
          <w:szCs w:val="24"/>
        </w:rPr>
        <w:t>Uveďte prosím jednu z odpovědí – zaškrtněte.</w:t>
      </w:r>
    </w:p>
    <w:p w:rsidR="00800AC8" w:rsidRDefault="00800AC8" w:rsidP="00800A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ano</w:t>
      </w:r>
    </w:p>
    <w:p w:rsidR="00800AC8"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 ne</w:t>
      </w:r>
    </w:p>
    <w:p w:rsidR="00800AC8" w:rsidRDefault="00800AC8" w:rsidP="00800AC8">
      <w:pPr>
        <w:spacing w:after="0" w:line="360" w:lineRule="auto"/>
        <w:jc w:val="both"/>
        <w:rPr>
          <w:rFonts w:ascii="Times New Roman" w:hAnsi="Times New Roman" w:cs="Times New Roman"/>
          <w:b/>
          <w:sz w:val="24"/>
          <w:szCs w:val="24"/>
        </w:rPr>
      </w:pPr>
      <w:r w:rsidRPr="00CE68E3">
        <w:rPr>
          <w:rFonts w:ascii="Times New Roman" w:hAnsi="Times New Roman" w:cs="Times New Roman"/>
          <w:b/>
          <w:sz w:val="24"/>
          <w:szCs w:val="24"/>
        </w:rPr>
        <w:t>20. Pokud ano, uveďte</w:t>
      </w:r>
      <w:r>
        <w:rPr>
          <w:rFonts w:ascii="Times New Roman" w:hAnsi="Times New Roman" w:cs="Times New Roman"/>
          <w:b/>
          <w:sz w:val="24"/>
          <w:szCs w:val="24"/>
        </w:rPr>
        <w:t xml:space="preserve"> jaké?</w:t>
      </w:r>
    </w:p>
    <w:p w:rsidR="00800AC8" w:rsidRDefault="00800AC8" w:rsidP="00800AC8">
      <w:pPr>
        <w:spacing w:after="120" w:line="360" w:lineRule="auto"/>
        <w:jc w:val="both"/>
        <w:rPr>
          <w:rFonts w:ascii="Times New Roman" w:hAnsi="Times New Roman" w:cs="Times New Roman"/>
          <w:b/>
          <w:sz w:val="24"/>
          <w:szCs w:val="24"/>
        </w:rPr>
      </w:pPr>
    </w:p>
    <w:p w:rsidR="00717E25" w:rsidRDefault="00717E25" w:rsidP="00800AC8">
      <w:pPr>
        <w:spacing w:after="120" w:line="360" w:lineRule="auto"/>
        <w:jc w:val="both"/>
        <w:rPr>
          <w:rFonts w:ascii="Times New Roman" w:hAnsi="Times New Roman" w:cs="Times New Roman"/>
          <w:b/>
          <w:sz w:val="24"/>
          <w:szCs w:val="24"/>
        </w:rPr>
      </w:pPr>
    </w:p>
    <w:p w:rsidR="00800AC8" w:rsidRDefault="00800AC8" w:rsidP="00800A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Děkuji vám za čas, který jste věnovali vyplnění tohoto dotazníku. </w:t>
      </w:r>
    </w:p>
    <w:p w:rsidR="00DA0DD3" w:rsidRPr="00CB61FB" w:rsidRDefault="00CB61FB" w:rsidP="00CB61FB">
      <w:pPr>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Ondřejková</w:t>
      </w:r>
      <w:proofErr w:type="spellEnd"/>
      <w:r>
        <w:rPr>
          <w:rFonts w:ascii="Times New Roman" w:hAnsi="Times New Roman" w:cs="Times New Roman"/>
          <w:sz w:val="24"/>
          <w:szCs w:val="24"/>
        </w:rPr>
        <w:t xml:space="preserve"> Monika</w:t>
      </w:r>
    </w:p>
    <w:p w:rsidR="00DA0DD3" w:rsidRDefault="00DA0DD3" w:rsidP="00DB788F">
      <w:pPr>
        <w:spacing w:after="0" w:line="360" w:lineRule="auto"/>
        <w:jc w:val="both"/>
        <w:rPr>
          <w:rFonts w:ascii="Times New Roman" w:hAnsi="Times New Roman" w:cs="Times New Roman"/>
          <w:b/>
          <w:sz w:val="24"/>
          <w:szCs w:val="24"/>
        </w:rPr>
      </w:pPr>
    </w:p>
    <w:p w:rsidR="00DA0DD3" w:rsidRDefault="00DA0DD3"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CB61FB" w:rsidRDefault="00CB61FB" w:rsidP="00DB788F">
      <w:pPr>
        <w:spacing w:after="0" w:line="360" w:lineRule="auto"/>
        <w:jc w:val="both"/>
        <w:rPr>
          <w:rFonts w:ascii="Times New Roman" w:hAnsi="Times New Roman" w:cs="Times New Roman"/>
          <w:b/>
          <w:sz w:val="24"/>
          <w:szCs w:val="24"/>
        </w:rPr>
      </w:pPr>
    </w:p>
    <w:p w:rsidR="006A220A" w:rsidRDefault="006A220A" w:rsidP="00DB78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Příloha č. 3:</w:t>
      </w:r>
    </w:p>
    <w:p w:rsidR="006A220A" w:rsidRDefault="006A220A" w:rsidP="00DB788F">
      <w:pPr>
        <w:spacing w:after="0" w:line="360" w:lineRule="auto"/>
        <w:jc w:val="both"/>
        <w:rPr>
          <w:rFonts w:ascii="Times New Roman" w:hAnsi="Times New Roman" w:cs="Times New Roman"/>
          <w:b/>
          <w:sz w:val="24"/>
          <w:szCs w:val="24"/>
        </w:rPr>
      </w:pPr>
    </w:p>
    <w:p w:rsidR="006A220A" w:rsidRDefault="006A220A" w:rsidP="00DB78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Příklad dobré praxe</w:t>
      </w:r>
    </w:p>
    <w:p w:rsidR="00CF498A" w:rsidRDefault="00CF498A" w:rsidP="00DB788F">
      <w:pPr>
        <w:spacing w:after="0" w:line="360" w:lineRule="auto"/>
        <w:jc w:val="both"/>
        <w:rPr>
          <w:rFonts w:ascii="Times New Roman" w:hAnsi="Times New Roman" w:cs="Times New Roman"/>
          <w:b/>
          <w:sz w:val="24"/>
          <w:szCs w:val="24"/>
        </w:rPr>
      </w:pPr>
    </w:p>
    <w:p w:rsidR="00A25199" w:rsidRDefault="00A25199" w:rsidP="00D60F69">
      <w:pPr>
        <w:spacing w:after="120" w:line="360" w:lineRule="auto"/>
        <w:jc w:val="both"/>
        <w:rPr>
          <w:rFonts w:ascii="Times New Roman" w:hAnsi="Times New Roman" w:cs="Times New Roman"/>
          <w:b/>
          <w:sz w:val="24"/>
          <w:szCs w:val="24"/>
        </w:rPr>
      </w:pPr>
      <w:r>
        <w:rPr>
          <w:rFonts w:ascii="Times New Roman" w:hAnsi="Times New Roman" w:cs="Times New Roman"/>
          <w:sz w:val="24"/>
          <w:szCs w:val="24"/>
        </w:rPr>
        <w:t xml:space="preserve">     Tento příklad dobré praxe vychází z dat realizovaného výzkumu a obsahuje vše, co se respondentům oslovených zařízení při jejich práci s klienty s duševním onemocněním osvědčuje</w:t>
      </w:r>
      <w:r w:rsidR="00A60E02">
        <w:rPr>
          <w:rFonts w:ascii="Times New Roman" w:hAnsi="Times New Roman" w:cs="Times New Roman"/>
          <w:sz w:val="24"/>
          <w:szCs w:val="24"/>
        </w:rPr>
        <w:t xml:space="preserve">. </w:t>
      </w:r>
      <w:r w:rsidR="00FC2813">
        <w:rPr>
          <w:rFonts w:ascii="Times New Roman" w:hAnsi="Times New Roman" w:cs="Times New Roman"/>
          <w:sz w:val="24"/>
          <w:szCs w:val="24"/>
        </w:rPr>
        <w:t>J</w:t>
      </w:r>
      <w:r w:rsidR="00A60E02">
        <w:rPr>
          <w:rFonts w:ascii="Times New Roman" w:hAnsi="Times New Roman" w:cs="Times New Roman"/>
          <w:sz w:val="24"/>
          <w:szCs w:val="24"/>
        </w:rPr>
        <w:t xml:space="preserve">e jakýmsi </w:t>
      </w:r>
      <w:r>
        <w:rPr>
          <w:rFonts w:ascii="Times New Roman" w:hAnsi="Times New Roman" w:cs="Times New Roman"/>
          <w:sz w:val="24"/>
          <w:szCs w:val="24"/>
        </w:rPr>
        <w:t>ideální</w:t>
      </w:r>
      <w:r w:rsidR="00A60E02">
        <w:rPr>
          <w:rFonts w:ascii="Times New Roman" w:hAnsi="Times New Roman" w:cs="Times New Roman"/>
          <w:sz w:val="24"/>
          <w:szCs w:val="24"/>
        </w:rPr>
        <w:t>m</w:t>
      </w:r>
      <w:r>
        <w:rPr>
          <w:rFonts w:ascii="Times New Roman" w:hAnsi="Times New Roman" w:cs="Times New Roman"/>
          <w:sz w:val="24"/>
          <w:szCs w:val="24"/>
        </w:rPr>
        <w:t xml:space="preserve"> model</w:t>
      </w:r>
      <w:r w:rsidR="00A60E02">
        <w:rPr>
          <w:rFonts w:ascii="Times New Roman" w:hAnsi="Times New Roman" w:cs="Times New Roman"/>
          <w:sz w:val="24"/>
          <w:szCs w:val="24"/>
        </w:rPr>
        <w:t xml:space="preserve">em, který může být inspirací pro organizace, jež se </w:t>
      </w:r>
      <w:r w:rsidR="001A289D">
        <w:rPr>
          <w:rFonts w:ascii="Times New Roman" w:hAnsi="Times New Roman" w:cs="Times New Roman"/>
          <w:sz w:val="24"/>
          <w:szCs w:val="24"/>
        </w:rPr>
        <w:t xml:space="preserve">zabývají </w:t>
      </w:r>
      <w:r w:rsidR="00A60E02">
        <w:rPr>
          <w:rFonts w:ascii="Times New Roman" w:hAnsi="Times New Roman" w:cs="Times New Roman"/>
          <w:sz w:val="24"/>
          <w:szCs w:val="24"/>
        </w:rPr>
        <w:t xml:space="preserve">problematikou </w:t>
      </w:r>
      <w:r w:rsidR="00FC2813">
        <w:rPr>
          <w:rFonts w:ascii="Times New Roman" w:hAnsi="Times New Roman" w:cs="Times New Roman"/>
          <w:sz w:val="24"/>
          <w:szCs w:val="24"/>
        </w:rPr>
        <w:t xml:space="preserve">podpory </w:t>
      </w:r>
      <w:r w:rsidR="001A289D">
        <w:rPr>
          <w:rFonts w:ascii="Times New Roman" w:hAnsi="Times New Roman" w:cs="Times New Roman"/>
          <w:sz w:val="24"/>
          <w:szCs w:val="24"/>
        </w:rPr>
        <w:t xml:space="preserve">pracovní aktivizace a </w:t>
      </w:r>
      <w:r w:rsidR="00FC2813">
        <w:rPr>
          <w:rFonts w:ascii="Times New Roman" w:hAnsi="Times New Roman" w:cs="Times New Roman"/>
          <w:sz w:val="24"/>
          <w:szCs w:val="24"/>
        </w:rPr>
        <w:t>zaměstnávání duševně nemocných osob</w:t>
      </w:r>
      <w:r w:rsidR="00A60E02">
        <w:rPr>
          <w:rFonts w:ascii="Times New Roman" w:hAnsi="Times New Roman" w:cs="Times New Roman"/>
          <w:sz w:val="24"/>
          <w:szCs w:val="24"/>
        </w:rPr>
        <w:t xml:space="preserve">. </w:t>
      </w:r>
    </w:p>
    <w:p w:rsidR="00C15E85" w:rsidRDefault="00E21108" w:rsidP="00D60F69">
      <w:pPr>
        <w:spacing w:after="120" w:line="360" w:lineRule="auto"/>
        <w:jc w:val="both"/>
        <w:rPr>
          <w:rFonts w:ascii="Times New Roman" w:hAnsi="Times New Roman" w:cs="Times New Roman"/>
          <w:sz w:val="24"/>
          <w:szCs w:val="24"/>
        </w:rPr>
      </w:pPr>
      <w:r w:rsidRPr="00E21108">
        <w:rPr>
          <w:rFonts w:ascii="Times New Roman" w:hAnsi="Times New Roman" w:cs="Times New Roman"/>
          <w:sz w:val="24"/>
          <w:szCs w:val="24"/>
        </w:rPr>
        <w:t xml:space="preserve">     </w:t>
      </w:r>
      <w:r>
        <w:rPr>
          <w:rFonts w:ascii="Times New Roman" w:hAnsi="Times New Roman" w:cs="Times New Roman"/>
          <w:sz w:val="24"/>
          <w:szCs w:val="24"/>
        </w:rPr>
        <w:t xml:space="preserve">Organizace, </w:t>
      </w:r>
      <w:r w:rsidR="006C46F0">
        <w:rPr>
          <w:rFonts w:ascii="Times New Roman" w:hAnsi="Times New Roman" w:cs="Times New Roman"/>
          <w:sz w:val="24"/>
          <w:szCs w:val="24"/>
        </w:rPr>
        <w:t xml:space="preserve">jež </w:t>
      </w:r>
      <w:r>
        <w:rPr>
          <w:rFonts w:ascii="Times New Roman" w:hAnsi="Times New Roman" w:cs="Times New Roman"/>
          <w:sz w:val="24"/>
          <w:szCs w:val="24"/>
        </w:rPr>
        <w:t xml:space="preserve">se zabývá </w:t>
      </w:r>
      <w:r w:rsidR="00673486">
        <w:rPr>
          <w:rFonts w:ascii="Times New Roman" w:hAnsi="Times New Roman" w:cs="Times New Roman"/>
          <w:sz w:val="24"/>
          <w:szCs w:val="24"/>
        </w:rPr>
        <w:t xml:space="preserve">problematikou </w:t>
      </w:r>
      <w:r w:rsidR="006C46F0">
        <w:rPr>
          <w:rFonts w:ascii="Times New Roman" w:hAnsi="Times New Roman" w:cs="Times New Roman"/>
          <w:sz w:val="24"/>
          <w:szCs w:val="24"/>
        </w:rPr>
        <w:t xml:space="preserve">pracovní aktivizace a </w:t>
      </w:r>
      <w:r>
        <w:rPr>
          <w:rFonts w:ascii="Times New Roman" w:hAnsi="Times New Roman" w:cs="Times New Roman"/>
          <w:sz w:val="24"/>
          <w:szCs w:val="24"/>
        </w:rPr>
        <w:t>zaměstnávání duševně nemocných osob</w:t>
      </w:r>
      <w:r w:rsidR="00E3159F">
        <w:rPr>
          <w:rFonts w:ascii="Times New Roman" w:hAnsi="Times New Roman" w:cs="Times New Roman"/>
          <w:sz w:val="24"/>
          <w:szCs w:val="24"/>
        </w:rPr>
        <w:t xml:space="preserve">, </w:t>
      </w:r>
      <w:r w:rsidR="00673486">
        <w:rPr>
          <w:rFonts w:ascii="Times New Roman" w:hAnsi="Times New Roman" w:cs="Times New Roman"/>
          <w:sz w:val="24"/>
          <w:szCs w:val="24"/>
        </w:rPr>
        <w:t xml:space="preserve">využívá </w:t>
      </w:r>
      <w:r w:rsidR="006C46F0">
        <w:rPr>
          <w:rFonts w:ascii="Times New Roman" w:hAnsi="Times New Roman" w:cs="Times New Roman"/>
          <w:sz w:val="24"/>
          <w:szCs w:val="24"/>
        </w:rPr>
        <w:t xml:space="preserve">pro jejich podporu </w:t>
      </w:r>
      <w:r w:rsidR="00673486">
        <w:rPr>
          <w:rFonts w:ascii="Times New Roman" w:hAnsi="Times New Roman" w:cs="Times New Roman"/>
          <w:sz w:val="24"/>
          <w:szCs w:val="24"/>
        </w:rPr>
        <w:t xml:space="preserve">efektivně a účelně </w:t>
      </w:r>
      <w:r w:rsidR="006C46F0">
        <w:rPr>
          <w:rFonts w:ascii="Times New Roman" w:hAnsi="Times New Roman" w:cs="Times New Roman"/>
          <w:sz w:val="24"/>
          <w:szCs w:val="24"/>
        </w:rPr>
        <w:t xml:space="preserve">všechny nástroje, </w:t>
      </w:r>
      <w:r w:rsidR="00673486">
        <w:rPr>
          <w:rFonts w:ascii="Times New Roman" w:hAnsi="Times New Roman" w:cs="Times New Roman"/>
          <w:sz w:val="24"/>
          <w:szCs w:val="24"/>
        </w:rPr>
        <w:t xml:space="preserve">které mohou zvýšit jejich pracovní uplatnění na trhu práce. Pracovníci </w:t>
      </w:r>
      <w:r w:rsidR="00E3159F">
        <w:rPr>
          <w:rFonts w:ascii="Times New Roman" w:hAnsi="Times New Roman" w:cs="Times New Roman"/>
          <w:sz w:val="24"/>
          <w:szCs w:val="24"/>
        </w:rPr>
        <w:t xml:space="preserve">přistupují </w:t>
      </w:r>
      <w:r w:rsidR="00673486">
        <w:rPr>
          <w:rFonts w:ascii="Times New Roman" w:hAnsi="Times New Roman" w:cs="Times New Roman"/>
          <w:sz w:val="24"/>
          <w:szCs w:val="24"/>
        </w:rPr>
        <w:t xml:space="preserve">ke svým klientům </w:t>
      </w:r>
      <w:r w:rsidR="00E3159F">
        <w:rPr>
          <w:rFonts w:ascii="Times New Roman" w:hAnsi="Times New Roman" w:cs="Times New Roman"/>
          <w:sz w:val="24"/>
          <w:szCs w:val="24"/>
        </w:rPr>
        <w:t xml:space="preserve">velmi individuálně. </w:t>
      </w:r>
      <w:r w:rsidR="00673486">
        <w:rPr>
          <w:rFonts w:ascii="Times New Roman" w:hAnsi="Times New Roman" w:cs="Times New Roman"/>
          <w:sz w:val="24"/>
          <w:szCs w:val="24"/>
        </w:rPr>
        <w:t xml:space="preserve">Při práci s klienty využívají </w:t>
      </w:r>
      <w:r w:rsidR="00E3159F">
        <w:rPr>
          <w:rFonts w:ascii="Times New Roman" w:hAnsi="Times New Roman" w:cs="Times New Roman"/>
          <w:sz w:val="24"/>
          <w:szCs w:val="24"/>
        </w:rPr>
        <w:t>zejména poradenství, konzultace a rozhovory</w:t>
      </w:r>
      <w:r w:rsidR="002E2B5A">
        <w:rPr>
          <w:rFonts w:ascii="Times New Roman" w:hAnsi="Times New Roman" w:cs="Times New Roman"/>
          <w:sz w:val="24"/>
          <w:szCs w:val="24"/>
        </w:rPr>
        <w:t>.</w:t>
      </w:r>
      <w:r w:rsidR="00673486">
        <w:rPr>
          <w:rFonts w:ascii="Times New Roman" w:hAnsi="Times New Roman" w:cs="Times New Roman"/>
          <w:sz w:val="24"/>
          <w:szCs w:val="24"/>
        </w:rPr>
        <w:t xml:space="preserve">  </w:t>
      </w:r>
      <w:r w:rsidR="002E2B5A">
        <w:rPr>
          <w:rFonts w:ascii="Times New Roman" w:hAnsi="Times New Roman" w:cs="Times New Roman"/>
          <w:sz w:val="24"/>
          <w:szCs w:val="24"/>
        </w:rPr>
        <w:t xml:space="preserve">Významnou složku pracovní rehabilitace tvoří také aktivizační programy. </w:t>
      </w:r>
    </w:p>
    <w:p w:rsidR="00CF498A" w:rsidRPr="00C348BE" w:rsidRDefault="00C15E85" w:rsidP="002B05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00C348BE">
        <w:rPr>
          <w:rFonts w:ascii="Times New Roman" w:hAnsi="Times New Roman" w:cs="Times New Roman"/>
          <w:sz w:val="24"/>
          <w:szCs w:val="24"/>
        </w:rPr>
        <w:t>rotože se lidé</w:t>
      </w:r>
      <w:r w:rsidR="0099236D">
        <w:rPr>
          <w:rFonts w:ascii="Times New Roman" w:hAnsi="Times New Roman" w:cs="Times New Roman"/>
          <w:sz w:val="24"/>
          <w:szCs w:val="24"/>
        </w:rPr>
        <w:t xml:space="preserve"> s duševním onemocněním</w:t>
      </w:r>
      <w:r w:rsidR="00C348BE">
        <w:rPr>
          <w:rFonts w:ascii="Times New Roman" w:hAnsi="Times New Roman" w:cs="Times New Roman"/>
          <w:sz w:val="24"/>
          <w:szCs w:val="24"/>
        </w:rPr>
        <w:t xml:space="preserve"> často potýkají s nedostatkem sociálních dovedností, nízkým sebehodnocením, </w:t>
      </w:r>
      <w:r>
        <w:rPr>
          <w:rFonts w:ascii="Times New Roman" w:hAnsi="Times New Roman" w:cs="Times New Roman"/>
          <w:sz w:val="24"/>
          <w:szCs w:val="24"/>
        </w:rPr>
        <w:t>podceňováním pracovních omezení nebo nedostatečnou efektivní komunikací, je velmi důležitá podpora ve všech zmiňovaných oblastech.</w:t>
      </w:r>
      <w:r w:rsidR="00C348BE">
        <w:rPr>
          <w:rFonts w:ascii="Times New Roman" w:hAnsi="Times New Roman" w:cs="Times New Roman"/>
          <w:sz w:val="24"/>
          <w:szCs w:val="24"/>
        </w:rPr>
        <w:t xml:space="preserve"> </w:t>
      </w:r>
      <w:r w:rsidR="00360AA4">
        <w:rPr>
          <w:rFonts w:ascii="Times New Roman" w:hAnsi="Times New Roman" w:cs="Times New Roman"/>
          <w:sz w:val="24"/>
          <w:szCs w:val="24"/>
        </w:rPr>
        <w:t xml:space="preserve">Pomocí konzultací a rozhovorů </w:t>
      </w:r>
      <w:r>
        <w:rPr>
          <w:rFonts w:ascii="Times New Roman" w:hAnsi="Times New Roman" w:cs="Times New Roman"/>
          <w:sz w:val="24"/>
          <w:szCs w:val="24"/>
        </w:rPr>
        <w:t xml:space="preserve">podporuje </w:t>
      </w:r>
      <w:r w:rsidR="00360AA4">
        <w:rPr>
          <w:rFonts w:ascii="Times New Roman" w:hAnsi="Times New Roman" w:cs="Times New Roman"/>
          <w:sz w:val="24"/>
          <w:szCs w:val="24"/>
        </w:rPr>
        <w:t>pracovník svého klienta v upevňování jeho sebevědomí a také mu pomáhá ujasnit si vlastní schopnosti a omezení</w:t>
      </w:r>
      <w:r w:rsidR="00C348BE">
        <w:rPr>
          <w:rFonts w:ascii="Times New Roman" w:hAnsi="Times New Roman" w:cs="Times New Roman"/>
          <w:sz w:val="24"/>
          <w:szCs w:val="24"/>
        </w:rPr>
        <w:t xml:space="preserve">, což může být prospěšné při hledání uplatnění na trhu práce. </w:t>
      </w:r>
      <w:r w:rsidR="00717E25">
        <w:rPr>
          <w:rFonts w:ascii="Times New Roman" w:hAnsi="Times New Roman" w:cs="Times New Roman"/>
          <w:sz w:val="24"/>
          <w:szCs w:val="24"/>
        </w:rPr>
        <w:t>D</w:t>
      </w:r>
      <w:r w:rsidR="00C348BE">
        <w:rPr>
          <w:rFonts w:ascii="Times New Roman" w:hAnsi="Times New Roman" w:cs="Times New Roman"/>
          <w:sz w:val="24"/>
          <w:szCs w:val="24"/>
        </w:rPr>
        <w:t xml:space="preserve">ůležitá je také podpora při vytváření a zdokonalování pracovních a sociálních dovedností. Konkrétně je podpora směřována zejména na orientaci při vyhledávání vhodných pracovních míst na trhu práce a také zdokonalování dovedností při jednání se zaměstnavateli a úřady. </w:t>
      </w:r>
    </w:p>
    <w:p w:rsidR="00CF498A" w:rsidRDefault="00C15E85" w:rsidP="002B0521">
      <w:pPr>
        <w:spacing w:after="120" w:line="360" w:lineRule="auto"/>
        <w:jc w:val="both"/>
        <w:rPr>
          <w:rFonts w:ascii="Times New Roman" w:hAnsi="Times New Roman" w:cs="Times New Roman"/>
          <w:sz w:val="24"/>
          <w:szCs w:val="24"/>
        </w:rPr>
      </w:pPr>
      <w:r w:rsidRPr="00A72B73">
        <w:rPr>
          <w:rFonts w:ascii="Times New Roman" w:hAnsi="Times New Roman" w:cs="Times New Roman"/>
          <w:sz w:val="24"/>
          <w:szCs w:val="24"/>
        </w:rPr>
        <w:t xml:space="preserve">     </w:t>
      </w:r>
      <w:r w:rsidR="00A72B73" w:rsidRPr="00A72B73">
        <w:rPr>
          <w:rFonts w:ascii="Times New Roman" w:hAnsi="Times New Roman" w:cs="Times New Roman"/>
          <w:sz w:val="24"/>
          <w:szCs w:val="24"/>
        </w:rPr>
        <w:t>Rovněž je důležité, aby pracovník sv</w:t>
      </w:r>
      <w:r w:rsidR="00A72B73">
        <w:rPr>
          <w:rFonts w:ascii="Times New Roman" w:hAnsi="Times New Roman" w:cs="Times New Roman"/>
          <w:sz w:val="24"/>
          <w:szCs w:val="24"/>
        </w:rPr>
        <w:t>ému</w:t>
      </w:r>
      <w:r w:rsidR="00A72B73" w:rsidRPr="00A72B73">
        <w:rPr>
          <w:rFonts w:ascii="Times New Roman" w:hAnsi="Times New Roman" w:cs="Times New Roman"/>
          <w:sz w:val="24"/>
          <w:szCs w:val="24"/>
        </w:rPr>
        <w:t xml:space="preserve"> klient</w:t>
      </w:r>
      <w:r w:rsidR="00A72B73">
        <w:rPr>
          <w:rFonts w:ascii="Times New Roman" w:hAnsi="Times New Roman" w:cs="Times New Roman"/>
          <w:sz w:val="24"/>
          <w:szCs w:val="24"/>
        </w:rPr>
        <w:t>ovi</w:t>
      </w:r>
      <w:r w:rsidR="00A72B73" w:rsidRPr="00A72B73">
        <w:rPr>
          <w:rFonts w:ascii="Times New Roman" w:hAnsi="Times New Roman" w:cs="Times New Roman"/>
          <w:sz w:val="24"/>
          <w:szCs w:val="24"/>
        </w:rPr>
        <w:t xml:space="preserve"> pomohl při navazování kontaktu se zaměstnavatelem. </w:t>
      </w:r>
      <w:r w:rsidR="00A72B73">
        <w:rPr>
          <w:rFonts w:ascii="Times New Roman" w:hAnsi="Times New Roman" w:cs="Times New Roman"/>
          <w:sz w:val="24"/>
          <w:szCs w:val="24"/>
        </w:rPr>
        <w:t xml:space="preserve">Kontakt může být zprostředkován ve spolupráci s Úřadem práce nebo agenturou podporovaného </w:t>
      </w:r>
      <w:r w:rsidR="00A72B73">
        <w:rPr>
          <w:rFonts w:ascii="Times New Roman" w:hAnsi="Times New Roman" w:cs="Times New Roman"/>
          <w:sz w:val="24"/>
          <w:szCs w:val="24"/>
        </w:rPr>
        <w:lastRenderedPageBreak/>
        <w:t xml:space="preserve">zaměstnávání, případně pracovník organizace sám vyhledává vhodného zaměstnavatele pro svého klienta. </w:t>
      </w:r>
      <w:r w:rsidR="00D251FF">
        <w:rPr>
          <w:rFonts w:ascii="Times New Roman" w:hAnsi="Times New Roman" w:cs="Times New Roman"/>
          <w:sz w:val="24"/>
          <w:szCs w:val="24"/>
        </w:rPr>
        <w:t>Protože dnešní společnost má stále velké předsudky</w:t>
      </w:r>
      <w:r w:rsidR="008F67BD">
        <w:rPr>
          <w:rFonts w:ascii="Times New Roman" w:hAnsi="Times New Roman" w:cs="Times New Roman"/>
          <w:sz w:val="24"/>
          <w:szCs w:val="24"/>
        </w:rPr>
        <w:t xml:space="preserve"> vůči</w:t>
      </w:r>
      <w:r w:rsidR="00D251FF">
        <w:rPr>
          <w:rFonts w:ascii="Times New Roman" w:hAnsi="Times New Roman" w:cs="Times New Roman"/>
          <w:sz w:val="24"/>
          <w:szCs w:val="24"/>
        </w:rPr>
        <w:t> duševně nemocným lidem, ovlivňuje tento negativní postoj také samotné zaměstnavatele. V této souvislosti se proto jeví potřebným, aby zaměstnavatelé byli pracovníky nejen oslovováni, ale také více informováni o tom, co</w:t>
      </w:r>
      <w:r w:rsidR="004A1D77">
        <w:rPr>
          <w:rFonts w:ascii="Times New Roman" w:hAnsi="Times New Roman" w:cs="Times New Roman"/>
          <w:sz w:val="24"/>
          <w:szCs w:val="24"/>
        </w:rPr>
        <w:t xml:space="preserve"> s</w:t>
      </w:r>
      <w:r w:rsidR="00D251FF">
        <w:rPr>
          <w:rFonts w:ascii="Times New Roman" w:hAnsi="Times New Roman" w:cs="Times New Roman"/>
          <w:sz w:val="24"/>
          <w:szCs w:val="24"/>
        </w:rPr>
        <w:t xml:space="preserve"> sebou duševní onemocnění přináší, zejména v souvislosti s pracovním uplatnění</w:t>
      </w:r>
      <w:r w:rsidR="008F67BD">
        <w:rPr>
          <w:rFonts w:ascii="Times New Roman" w:hAnsi="Times New Roman" w:cs="Times New Roman"/>
          <w:sz w:val="24"/>
          <w:szCs w:val="24"/>
        </w:rPr>
        <w:t>m</w:t>
      </w:r>
      <w:r w:rsidR="00D251FF">
        <w:rPr>
          <w:rFonts w:ascii="Times New Roman" w:hAnsi="Times New Roman" w:cs="Times New Roman"/>
          <w:sz w:val="24"/>
          <w:szCs w:val="24"/>
        </w:rPr>
        <w:t xml:space="preserve">. </w:t>
      </w:r>
      <w:r w:rsidR="008F67BD">
        <w:rPr>
          <w:rFonts w:ascii="Times New Roman" w:hAnsi="Times New Roman" w:cs="Times New Roman"/>
          <w:sz w:val="24"/>
          <w:szCs w:val="24"/>
        </w:rPr>
        <w:t xml:space="preserve">Tyto </w:t>
      </w:r>
      <w:r w:rsidR="001F5879">
        <w:rPr>
          <w:rFonts w:ascii="Times New Roman" w:hAnsi="Times New Roman" w:cs="Times New Roman"/>
          <w:sz w:val="24"/>
          <w:szCs w:val="24"/>
        </w:rPr>
        <w:t>aktivity tak mohou</w:t>
      </w:r>
      <w:r w:rsidR="008F67BD">
        <w:rPr>
          <w:rFonts w:ascii="Times New Roman" w:hAnsi="Times New Roman" w:cs="Times New Roman"/>
          <w:sz w:val="24"/>
          <w:szCs w:val="24"/>
        </w:rPr>
        <w:t xml:space="preserve"> snížit </w:t>
      </w:r>
      <w:r w:rsidR="00D251FF">
        <w:rPr>
          <w:rFonts w:ascii="Times New Roman" w:hAnsi="Times New Roman" w:cs="Times New Roman"/>
          <w:sz w:val="24"/>
          <w:szCs w:val="24"/>
        </w:rPr>
        <w:t xml:space="preserve">stigmatizaci duševně nemocných osob a </w:t>
      </w:r>
      <w:r w:rsidR="008F67BD">
        <w:rPr>
          <w:rFonts w:ascii="Times New Roman" w:hAnsi="Times New Roman" w:cs="Times New Roman"/>
          <w:sz w:val="24"/>
          <w:szCs w:val="24"/>
        </w:rPr>
        <w:t xml:space="preserve">zároveň zvýšit </w:t>
      </w:r>
      <w:r w:rsidR="00D251FF">
        <w:rPr>
          <w:rFonts w:ascii="Times New Roman" w:hAnsi="Times New Roman" w:cs="Times New Roman"/>
          <w:sz w:val="24"/>
          <w:szCs w:val="24"/>
        </w:rPr>
        <w:t>jejich</w:t>
      </w:r>
      <w:r w:rsidR="008F67BD">
        <w:rPr>
          <w:rFonts w:ascii="Times New Roman" w:hAnsi="Times New Roman" w:cs="Times New Roman"/>
          <w:sz w:val="24"/>
          <w:szCs w:val="24"/>
        </w:rPr>
        <w:t xml:space="preserve"> možnosti</w:t>
      </w:r>
      <w:r w:rsidR="00D251FF">
        <w:rPr>
          <w:rFonts w:ascii="Times New Roman" w:hAnsi="Times New Roman" w:cs="Times New Roman"/>
          <w:sz w:val="24"/>
          <w:szCs w:val="24"/>
        </w:rPr>
        <w:t xml:space="preserve"> </w:t>
      </w:r>
      <w:r w:rsidR="008F67BD">
        <w:rPr>
          <w:rFonts w:ascii="Times New Roman" w:hAnsi="Times New Roman" w:cs="Times New Roman"/>
          <w:sz w:val="24"/>
          <w:szCs w:val="24"/>
        </w:rPr>
        <w:t>pracovního uplatnění</w:t>
      </w:r>
      <w:r w:rsidR="00D251FF">
        <w:rPr>
          <w:rFonts w:ascii="Times New Roman" w:hAnsi="Times New Roman" w:cs="Times New Roman"/>
          <w:sz w:val="24"/>
          <w:szCs w:val="24"/>
        </w:rPr>
        <w:t xml:space="preserve">. </w:t>
      </w:r>
    </w:p>
    <w:p w:rsidR="00CB61FB" w:rsidRDefault="004A1D77" w:rsidP="002B05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Duševní onemocnění způsobuje </w:t>
      </w:r>
      <w:r w:rsidR="009E6988">
        <w:rPr>
          <w:rFonts w:ascii="Times New Roman" w:hAnsi="Times New Roman" w:cs="Times New Roman"/>
          <w:sz w:val="24"/>
          <w:szCs w:val="24"/>
        </w:rPr>
        <w:t xml:space="preserve">problémy v mnoha oblastech. Jedná se zejména o výkyvy zdravotního stavu, problémy v emocionální oblasti, ve způsobu sdělování informací nebo </w:t>
      </w:r>
      <w:r w:rsidR="001F5879">
        <w:rPr>
          <w:rFonts w:ascii="Times New Roman" w:hAnsi="Times New Roman" w:cs="Times New Roman"/>
          <w:sz w:val="24"/>
          <w:szCs w:val="24"/>
        </w:rPr>
        <w:t xml:space="preserve">v </w:t>
      </w:r>
      <w:r w:rsidR="009E6988">
        <w:rPr>
          <w:rFonts w:ascii="Times New Roman" w:hAnsi="Times New Roman" w:cs="Times New Roman"/>
          <w:sz w:val="24"/>
          <w:szCs w:val="24"/>
        </w:rPr>
        <w:t xml:space="preserve">odlišném způsobu chování a jednání. Tyto potíže mohou vést ke kolísání pracovního výkonu. Všechny zmiňované problémy naznačují, že lidé trpící duševním onemocněním nejsou schopni zvládat požadavky bez </w:t>
      </w:r>
      <w:r w:rsidR="0045103D">
        <w:rPr>
          <w:rFonts w:ascii="Times New Roman" w:hAnsi="Times New Roman" w:cs="Times New Roman"/>
          <w:sz w:val="24"/>
          <w:szCs w:val="24"/>
        </w:rPr>
        <w:t xml:space="preserve">úpravy </w:t>
      </w:r>
      <w:r w:rsidR="009E6988">
        <w:rPr>
          <w:rFonts w:ascii="Times New Roman" w:hAnsi="Times New Roman" w:cs="Times New Roman"/>
          <w:sz w:val="24"/>
          <w:szCs w:val="24"/>
        </w:rPr>
        <w:t xml:space="preserve">pracovních podmínek. </w:t>
      </w:r>
      <w:r w:rsidR="002279F4">
        <w:rPr>
          <w:rFonts w:ascii="Times New Roman" w:hAnsi="Times New Roman" w:cs="Times New Roman"/>
          <w:sz w:val="24"/>
          <w:szCs w:val="24"/>
        </w:rPr>
        <w:t>Tito lidé jsou proto zaměstnáváni zejména v chráněném prostředí</w:t>
      </w:r>
      <w:r>
        <w:rPr>
          <w:rFonts w:ascii="Times New Roman" w:hAnsi="Times New Roman" w:cs="Times New Roman"/>
          <w:sz w:val="24"/>
          <w:szCs w:val="24"/>
        </w:rPr>
        <w:t xml:space="preserve"> a na částečný pracovní úvazek. </w:t>
      </w:r>
      <w:r w:rsidR="00E67D80">
        <w:rPr>
          <w:rFonts w:ascii="Times New Roman" w:hAnsi="Times New Roman" w:cs="Times New Roman"/>
          <w:sz w:val="24"/>
          <w:szCs w:val="24"/>
        </w:rPr>
        <w:t>O</w:t>
      </w:r>
      <w:r>
        <w:rPr>
          <w:rFonts w:ascii="Times New Roman" w:hAnsi="Times New Roman" w:cs="Times New Roman"/>
          <w:sz w:val="24"/>
          <w:szCs w:val="24"/>
        </w:rPr>
        <w:t xml:space="preserve">rganizace, </w:t>
      </w:r>
      <w:r w:rsidR="00E67D80">
        <w:rPr>
          <w:rFonts w:ascii="Times New Roman" w:hAnsi="Times New Roman" w:cs="Times New Roman"/>
          <w:sz w:val="24"/>
          <w:szCs w:val="24"/>
        </w:rPr>
        <w:t xml:space="preserve">jež </w:t>
      </w:r>
      <w:r>
        <w:rPr>
          <w:rFonts w:ascii="Times New Roman" w:hAnsi="Times New Roman" w:cs="Times New Roman"/>
          <w:sz w:val="24"/>
          <w:szCs w:val="24"/>
        </w:rPr>
        <w:t>se zabýv</w:t>
      </w:r>
      <w:r w:rsidR="0099236D">
        <w:rPr>
          <w:rFonts w:ascii="Times New Roman" w:hAnsi="Times New Roman" w:cs="Times New Roman"/>
          <w:sz w:val="24"/>
          <w:szCs w:val="24"/>
        </w:rPr>
        <w:t>á</w:t>
      </w:r>
      <w:r>
        <w:rPr>
          <w:rFonts w:ascii="Times New Roman" w:hAnsi="Times New Roman" w:cs="Times New Roman"/>
          <w:sz w:val="24"/>
          <w:szCs w:val="24"/>
        </w:rPr>
        <w:t xml:space="preserve"> podporou pracovního uplatnění duševně nemocných</w:t>
      </w:r>
      <w:r w:rsidR="00E67D80">
        <w:rPr>
          <w:rFonts w:ascii="Times New Roman" w:hAnsi="Times New Roman" w:cs="Times New Roman"/>
          <w:sz w:val="24"/>
          <w:szCs w:val="24"/>
        </w:rPr>
        <w:t xml:space="preserve"> osob</w:t>
      </w:r>
      <w:r>
        <w:rPr>
          <w:rFonts w:ascii="Times New Roman" w:hAnsi="Times New Roman" w:cs="Times New Roman"/>
          <w:sz w:val="24"/>
          <w:szCs w:val="24"/>
        </w:rPr>
        <w:t xml:space="preserve">, by </w:t>
      </w:r>
      <w:r w:rsidR="0099236D">
        <w:rPr>
          <w:rFonts w:ascii="Times New Roman" w:hAnsi="Times New Roman" w:cs="Times New Roman"/>
          <w:sz w:val="24"/>
          <w:szCs w:val="24"/>
        </w:rPr>
        <w:t xml:space="preserve">proto </w:t>
      </w:r>
      <w:r>
        <w:rPr>
          <w:rFonts w:ascii="Times New Roman" w:hAnsi="Times New Roman" w:cs="Times New Roman"/>
          <w:sz w:val="24"/>
          <w:szCs w:val="24"/>
        </w:rPr>
        <w:t>měl</w:t>
      </w:r>
      <w:r w:rsidR="0099236D">
        <w:rPr>
          <w:rFonts w:ascii="Times New Roman" w:hAnsi="Times New Roman" w:cs="Times New Roman"/>
          <w:sz w:val="24"/>
          <w:szCs w:val="24"/>
        </w:rPr>
        <w:t>a</w:t>
      </w:r>
      <w:r>
        <w:rPr>
          <w:rFonts w:ascii="Times New Roman" w:hAnsi="Times New Roman" w:cs="Times New Roman"/>
          <w:sz w:val="24"/>
          <w:szCs w:val="24"/>
        </w:rPr>
        <w:t xml:space="preserve"> </w:t>
      </w:r>
      <w:r w:rsidR="0045103D">
        <w:rPr>
          <w:rFonts w:ascii="Times New Roman" w:hAnsi="Times New Roman" w:cs="Times New Roman"/>
          <w:sz w:val="24"/>
          <w:szCs w:val="24"/>
        </w:rPr>
        <w:t xml:space="preserve">svým klientům zajistit </w:t>
      </w:r>
      <w:r w:rsidR="002E2B5A">
        <w:rPr>
          <w:rFonts w:ascii="Times New Roman" w:hAnsi="Times New Roman" w:cs="Times New Roman"/>
          <w:sz w:val="24"/>
          <w:szCs w:val="24"/>
        </w:rPr>
        <w:t xml:space="preserve">dostatečnou </w:t>
      </w:r>
      <w:r w:rsidR="0045103D">
        <w:rPr>
          <w:rFonts w:ascii="Times New Roman" w:hAnsi="Times New Roman" w:cs="Times New Roman"/>
          <w:sz w:val="24"/>
          <w:szCs w:val="24"/>
        </w:rPr>
        <w:t>míru podpory v</w:t>
      </w:r>
      <w:r w:rsidR="0099236D">
        <w:rPr>
          <w:rFonts w:ascii="Times New Roman" w:hAnsi="Times New Roman" w:cs="Times New Roman"/>
          <w:sz w:val="24"/>
          <w:szCs w:val="24"/>
        </w:rPr>
        <w:t> chráněném prostředí</w:t>
      </w:r>
      <w:r w:rsidR="0045103D">
        <w:rPr>
          <w:rFonts w:ascii="Times New Roman" w:hAnsi="Times New Roman" w:cs="Times New Roman"/>
          <w:sz w:val="24"/>
          <w:szCs w:val="24"/>
        </w:rPr>
        <w:t>.</w:t>
      </w:r>
      <w:r w:rsidR="0099236D">
        <w:rPr>
          <w:rFonts w:ascii="Times New Roman" w:hAnsi="Times New Roman" w:cs="Times New Roman"/>
          <w:sz w:val="24"/>
          <w:szCs w:val="24"/>
        </w:rPr>
        <w:t xml:space="preserve"> Na otevřeném trhu práce se jeví potřebným vytváření většího počtu chráněných pracovních míst</w:t>
      </w:r>
      <w:r w:rsidR="00F40712">
        <w:rPr>
          <w:rFonts w:ascii="Times New Roman" w:hAnsi="Times New Roman" w:cs="Times New Roman"/>
          <w:sz w:val="24"/>
          <w:szCs w:val="24"/>
        </w:rPr>
        <w:t xml:space="preserve"> a pracovních míst s možností úpravy pracovních podmínek</w:t>
      </w:r>
      <w:r w:rsidR="0099236D">
        <w:rPr>
          <w:rFonts w:ascii="Times New Roman" w:hAnsi="Times New Roman" w:cs="Times New Roman"/>
          <w:sz w:val="24"/>
          <w:szCs w:val="24"/>
        </w:rPr>
        <w:t xml:space="preserve">. Účinným nástrojem podpory pracovního uplatnění jsou také projekty, </w:t>
      </w:r>
      <w:r w:rsidR="002B0521">
        <w:rPr>
          <w:rFonts w:ascii="Times New Roman" w:hAnsi="Times New Roman" w:cs="Times New Roman"/>
          <w:sz w:val="24"/>
          <w:szCs w:val="24"/>
        </w:rPr>
        <w:t xml:space="preserve">jež </w:t>
      </w:r>
      <w:r w:rsidR="0099236D">
        <w:rPr>
          <w:rFonts w:ascii="Times New Roman" w:hAnsi="Times New Roman" w:cs="Times New Roman"/>
          <w:sz w:val="24"/>
          <w:szCs w:val="24"/>
        </w:rPr>
        <w:t xml:space="preserve">jsou zaměřeny na podporu zaměstnávání duševně nemocných osob. </w:t>
      </w:r>
      <w:r w:rsidR="002B0521">
        <w:rPr>
          <w:rFonts w:ascii="Times New Roman" w:hAnsi="Times New Roman" w:cs="Times New Roman"/>
          <w:sz w:val="24"/>
          <w:szCs w:val="24"/>
        </w:rPr>
        <w:t xml:space="preserve">Zapojení organizací do těchto projektů je rovněž jednou z možností, jak zvýšit uplatnitelnost duševně nemocných lidí na trhu práce. </w:t>
      </w:r>
    </w:p>
    <w:p w:rsidR="00CB61FB" w:rsidRDefault="002B0521" w:rsidP="00DB788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Při práci s klienty </w:t>
      </w:r>
      <w:r w:rsidR="008E3003">
        <w:rPr>
          <w:rFonts w:ascii="Times New Roman" w:hAnsi="Times New Roman" w:cs="Times New Roman"/>
          <w:sz w:val="24"/>
          <w:szCs w:val="24"/>
        </w:rPr>
        <w:t xml:space="preserve">s duševním onemocněním </w:t>
      </w:r>
      <w:r>
        <w:rPr>
          <w:rFonts w:ascii="Times New Roman" w:hAnsi="Times New Roman" w:cs="Times New Roman"/>
          <w:sz w:val="24"/>
          <w:szCs w:val="24"/>
        </w:rPr>
        <w:t>mohou pracovníci narazit také na mnoho překážek,</w:t>
      </w:r>
      <w:r w:rsidR="008E3003">
        <w:rPr>
          <w:rFonts w:ascii="Times New Roman" w:hAnsi="Times New Roman" w:cs="Times New Roman"/>
          <w:sz w:val="24"/>
          <w:szCs w:val="24"/>
        </w:rPr>
        <w:t xml:space="preserve"> které je při podpoře pracovní aktivizace a uplatnitelnosti na trhu práce více či méně limitují</w:t>
      </w:r>
      <w:r>
        <w:rPr>
          <w:rFonts w:ascii="Times New Roman" w:hAnsi="Times New Roman" w:cs="Times New Roman"/>
          <w:sz w:val="24"/>
          <w:szCs w:val="24"/>
        </w:rPr>
        <w:t>.</w:t>
      </w:r>
      <w:r w:rsidR="008E3003">
        <w:rPr>
          <w:rFonts w:ascii="Times New Roman" w:hAnsi="Times New Roman" w:cs="Times New Roman"/>
          <w:sz w:val="24"/>
          <w:szCs w:val="24"/>
        </w:rPr>
        <w:t xml:space="preserve"> </w:t>
      </w:r>
      <w:r>
        <w:rPr>
          <w:rFonts w:ascii="Times New Roman" w:hAnsi="Times New Roman" w:cs="Times New Roman"/>
          <w:sz w:val="24"/>
          <w:szCs w:val="24"/>
        </w:rPr>
        <w:t>Nejčastějšími překážkami jsou</w:t>
      </w:r>
      <w:r w:rsidR="008E3003">
        <w:rPr>
          <w:rFonts w:ascii="Times New Roman" w:hAnsi="Times New Roman" w:cs="Times New Roman"/>
          <w:sz w:val="24"/>
          <w:szCs w:val="24"/>
        </w:rPr>
        <w:t>,</w:t>
      </w:r>
      <w:r>
        <w:rPr>
          <w:rFonts w:ascii="Times New Roman" w:hAnsi="Times New Roman" w:cs="Times New Roman"/>
          <w:sz w:val="24"/>
          <w:szCs w:val="24"/>
        </w:rPr>
        <w:t xml:space="preserve"> stres vyvolaný zátěžovou situací, stigmatizace </w:t>
      </w:r>
      <w:r w:rsidR="00073A41">
        <w:rPr>
          <w:rFonts w:ascii="Times New Roman" w:hAnsi="Times New Roman" w:cs="Times New Roman"/>
          <w:sz w:val="24"/>
          <w:szCs w:val="24"/>
        </w:rPr>
        <w:t xml:space="preserve">okolím </w:t>
      </w:r>
      <w:r>
        <w:rPr>
          <w:rFonts w:ascii="Times New Roman" w:hAnsi="Times New Roman" w:cs="Times New Roman"/>
          <w:sz w:val="24"/>
          <w:szCs w:val="24"/>
        </w:rPr>
        <w:t xml:space="preserve">a medikace. </w:t>
      </w:r>
      <w:r w:rsidR="008E3003">
        <w:rPr>
          <w:rFonts w:ascii="Times New Roman" w:hAnsi="Times New Roman" w:cs="Times New Roman"/>
          <w:sz w:val="24"/>
          <w:szCs w:val="24"/>
        </w:rPr>
        <w:t xml:space="preserve">Účinnými nástroji pro zmírnění nebo odstranění těchto překážek </w:t>
      </w:r>
      <w:r w:rsidR="00073A41">
        <w:rPr>
          <w:rFonts w:ascii="Times New Roman" w:hAnsi="Times New Roman" w:cs="Times New Roman"/>
          <w:sz w:val="24"/>
          <w:szCs w:val="24"/>
        </w:rPr>
        <w:t xml:space="preserve">jsou individuální konzultace a rozhovory s klientem, nebo nácvik modelových situací, které klienta připravují na zvládání zátěže. Problematiku </w:t>
      </w:r>
      <w:r w:rsidR="00073A41">
        <w:rPr>
          <w:rFonts w:ascii="Times New Roman" w:hAnsi="Times New Roman" w:cs="Times New Roman"/>
          <w:sz w:val="24"/>
          <w:szCs w:val="24"/>
        </w:rPr>
        <w:lastRenderedPageBreak/>
        <w:t xml:space="preserve">stigmatizace duševně nemocných osob zmírňují pracovníci </w:t>
      </w:r>
      <w:proofErr w:type="spellStart"/>
      <w:r w:rsidR="00073A41">
        <w:rPr>
          <w:rFonts w:ascii="Times New Roman" w:hAnsi="Times New Roman" w:cs="Times New Roman"/>
          <w:sz w:val="24"/>
          <w:szCs w:val="24"/>
        </w:rPr>
        <w:t>destigmatizací</w:t>
      </w:r>
      <w:proofErr w:type="spellEnd"/>
      <w:r w:rsidR="00807739">
        <w:rPr>
          <w:rFonts w:ascii="Times New Roman" w:hAnsi="Times New Roman" w:cs="Times New Roman"/>
          <w:sz w:val="24"/>
          <w:szCs w:val="24"/>
        </w:rPr>
        <w:t>,</w:t>
      </w:r>
      <w:r w:rsidR="00073A41">
        <w:rPr>
          <w:rFonts w:ascii="Times New Roman" w:hAnsi="Times New Roman" w:cs="Times New Roman"/>
          <w:sz w:val="24"/>
          <w:szCs w:val="24"/>
        </w:rPr>
        <w:t xml:space="preserve"> prostřednictvím pořádání nejrůznějších akcí pro veřejnost (workshopy, dny otevřených dveří, týdny pro duševní zdraví, výstavy prací klientů, jarmarky s prodejem výrobků klientů). Důležitá je </w:t>
      </w:r>
      <w:r w:rsidR="00807739">
        <w:rPr>
          <w:rFonts w:ascii="Times New Roman" w:hAnsi="Times New Roman" w:cs="Times New Roman"/>
          <w:sz w:val="24"/>
          <w:szCs w:val="24"/>
        </w:rPr>
        <w:t xml:space="preserve">rovněž </w:t>
      </w:r>
      <w:r w:rsidR="00073A41">
        <w:rPr>
          <w:rFonts w:ascii="Times New Roman" w:hAnsi="Times New Roman" w:cs="Times New Roman"/>
          <w:sz w:val="24"/>
          <w:szCs w:val="24"/>
        </w:rPr>
        <w:t>osvěta veřejnosti</w:t>
      </w:r>
      <w:r w:rsidR="00807739">
        <w:rPr>
          <w:rFonts w:ascii="Times New Roman" w:hAnsi="Times New Roman" w:cs="Times New Roman"/>
          <w:sz w:val="24"/>
          <w:szCs w:val="24"/>
        </w:rPr>
        <w:t xml:space="preserve">, konkrétně směřovaná k zaměstnavatelům. V neposlední řadě pak také spolupráce pracovníka s psychology a psychiatry, nejčastěji se konzultace týkají stanovení vhodné medikace a terapie pro klienta. </w:t>
      </w:r>
    </w:p>
    <w:p w:rsidR="00CB61FB" w:rsidRDefault="00CB61FB" w:rsidP="00DB788F">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706B60" w:rsidRDefault="00706B60" w:rsidP="00063191">
      <w:pPr>
        <w:spacing w:after="0" w:line="360" w:lineRule="auto"/>
        <w:jc w:val="both"/>
        <w:rPr>
          <w:rFonts w:ascii="Times New Roman" w:hAnsi="Times New Roman" w:cs="Times New Roman"/>
          <w:b/>
          <w:sz w:val="24"/>
          <w:szCs w:val="24"/>
        </w:rPr>
      </w:pPr>
    </w:p>
    <w:p w:rsidR="002E00A0" w:rsidRDefault="002E00A0" w:rsidP="00063191">
      <w:pPr>
        <w:spacing w:after="0" w:line="360" w:lineRule="auto"/>
        <w:jc w:val="both"/>
        <w:rPr>
          <w:rFonts w:ascii="Times New Roman" w:hAnsi="Times New Roman" w:cs="Times New Roman"/>
          <w:b/>
          <w:sz w:val="24"/>
          <w:szCs w:val="24"/>
        </w:rPr>
      </w:pPr>
    </w:p>
    <w:p w:rsidR="00063191" w:rsidRDefault="00063191" w:rsidP="000631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ANOTACE</w:t>
      </w:r>
    </w:p>
    <w:p w:rsidR="00063191" w:rsidRDefault="00063191" w:rsidP="00063191">
      <w:pPr>
        <w:spacing w:after="0" w:line="360" w:lineRule="auto"/>
        <w:jc w:val="both"/>
        <w:rPr>
          <w:rFonts w:ascii="Times New Roman" w:hAnsi="Times New Roman" w:cs="Times New Roman"/>
          <w:b/>
          <w:sz w:val="24"/>
          <w:szCs w:val="24"/>
        </w:rPr>
      </w:pPr>
    </w:p>
    <w:p w:rsidR="00063191" w:rsidRDefault="00734C2D" w:rsidP="00B75A8D">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Jméno a příjmení</w:t>
      </w:r>
      <w:r w:rsidR="00063191" w:rsidRPr="005C6B28">
        <w:rPr>
          <w:rFonts w:ascii="Times New Roman" w:hAnsi="Times New Roman" w:cs="Times New Roman"/>
          <w:b/>
          <w:sz w:val="24"/>
          <w:szCs w:val="24"/>
        </w:rPr>
        <w:t>:</w:t>
      </w:r>
      <w:r w:rsidR="00063191">
        <w:rPr>
          <w:rFonts w:ascii="Times New Roman" w:hAnsi="Times New Roman" w:cs="Times New Roman"/>
          <w:sz w:val="24"/>
          <w:szCs w:val="24"/>
        </w:rPr>
        <w:t xml:space="preserve"> </w:t>
      </w:r>
      <w:r>
        <w:rPr>
          <w:rFonts w:ascii="Times New Roman" w:hAnsi="Times New Roman" w:cs="Times New Roman"/>
          <w:sz w:val="24"/>
          <w:szCs w:val="24"/>
        </w:rPr>
        <w:t xml:space="preserve">Monika </w:t>
      </w:r>
      <w:proofErr w:type="spellStart"/>
      <w:r>
        <w:rPr>
          <w:rFonts w:ascii="Times New Roman" w:hAnsi="Times New Roman" w:cs="Times New Roman"/>
          <w:sz w:val="24"/>
          <w:szCs w:val="24"/>
        </w:rPr>
        <w:t>Ondřejková</w:t>
      </w:r>
      <w:proofErr w:type="spellEnd"/>
      <w:r>
        <w:rPr>
          <w:rFonts w:ascii="Times New Roman" w:hAnsi="Times New Roman" w:cs="Times New Roman"/>
          <w:sz w:val="24"/>
          <w:szCs w:val="24"/>
        </w:rPr>
        <w:t xml:space="preserve"> </w:t>
      </w:r>
    </w:p>
    <w:p w:rsidR="00063191" w:rsidRDefault="00063191" w:rsidP="00B75A8D">
      <w:pPr>
        <w:spacing w:after="120" w:line="360" w:lineRule="auto"/>
        <w:jc w:val="both"/>
        <w:rPr>
          <w:rFonts w:ascii="Times New Roman" w:hAnsi="Times New Roman" w:cs="Times New Roman"/>
          <w:sz w:val="24"/>
          <w:szCs w:val="24"/>
        </w:rPr>
      </w:pPr>
      <w:r w:rsidRPr="005C6B28">
        <w:rPr>
          <w:rFonts w:ascii="Times New Roman" w:hAnsi="Times New Roman" w:cs="Times New Roman"/>
          <w:b/>
          <w:sz w:val="24"/>
          <w:szCs w:val="24"/>
        </w:rPr>
        <w:t>Název katedry a fakulty:</w:t>
      </w:r>
      <w:r>
        <w:rPr>
          <w:rFonts w:ascii="Times New Roman" w:hAnsi="Times New Roman" w:cs="Times New Roman"/>
          <w:sz w:val="24"/>
          <w:szCs w:val="24"/>
        </w:rPr>
        <w:t xml:space="preserve"> Katedra sociologie, andragogiky a kulturní antropologie, Filozofická fakulta UP</w:t>
      </w:r>
    </w:p>
    <w:p w:rsidR="00063191" w:rsidRDefault="00063191" w:rsidP="00B75A8D">
      <w:pPr>
        <w:spacing w:after="120" w:line="360" w:lineRule="auto"/>
        <w:jc w:val="both"/>
        <w:rPr>
          <w:rFonts w:ascii="Times New Roman" w:hAnsi="Times New Roman" w:cs="Times New Roman"/>
          <w:sz w:val="24"/>
          <w:szCs w:val="24"/>
        </w:rPr>
      </w:pPr>
      <w:r w:rsidRPr="005C6B28">
        <w:rPr>
          <w:rFonts w:ascii="Times New Roman" w:hAnsi="Times New Roman" w:cs="Times New Roman"/>
          <w:b/>
          <w:sz w:val="24"/>
          <w:szCs w:val="24"/>
        </w:rPr>
        <w:t xml:space="preserve">Název </w:t>
      </w:r>
      <w:r w:rsidR="00734C2D">
        <w:rPr>
          <w:rFonts w:ascii="Times New Roman" w:hAnsi="Times New Roman" w:cs="Times New Roman"/>
          <w:b/>
          <w:sz w:val="24"/>
          <w:szCs w:val="24"/>
        </w:rPr>
        <w:t xml:space="preserve">bakalářské diplomové </w:t>
      </w:r>
      <w:r w:rsidRPr="005C6B28">
        <w:rPr>
          <w:rFonts w:ascii="Times New Roman" w:hAnsi="Times New Roman" w:cs="Times New Roman"/>
          <w:b/>
          <w:sz w:val="24"/>
          <w:szCs w:val="24"/>
        </w:rPr>
        <w:t>práce:</w:t>
      </w:r>
      <w:r>
        <w:rPr>
          <w:rFonts w:ascii="Times New Roman" w:hAnsi="Times New Roman" w:cs="Times New Roman"/>
          <w:sz w:val="24"/>
          <w:szCs w:val="24"/>
        </w:rPr>
        <w:t xml:space="preserve"> Zkušenosti s pracovní aktivizací a zaměstnáváním duševně nemocných osob v rámci České republiky</w:t>
      </w:r>
    </w:p>
    <w:p w:rsidR="00063191" w:rsidRDefault="00063191" w:rsidP="00B75A8D">
      <w:pPr>
        <w:spacing w:after="120" w:line="360" w:lineRule="auto"/>
        <w:jc w:val="both"/>
        <w:rPr>
          <w:rFonts w:ascii="Times New Roman" w:hAnsi="Times New Roman" w:cs="Times New Roman"/>
          <w:sz w:val="24"/>
          <w:szCs w:val="24"/>
        </w:rPr>
      </w:pPr>
      <w:r w:rsidRPr="006D7E65">
        <w:rPr>
          <w:rFonts w:ascii="Times New Roman" w:hAnsi="Times New Roman" w:cs="Times New Roman"/>
          <w:b/>
          <w:sz w:val="24"/>
          <w:szCs w:val="24"/>
        </w:rPr>
        <w:t xml:space="preserve">Vedoucí práce: </w:t>
      </w:r>
      <w:r>
        <w:rPr>
          <w:rFonts w:ascii="Times New Roman" w:hAnsi="Times New Roman" w:cs="Times New Roman"/>
          <w:sz w:val="24"/>
          <w:szCs w:val="24"/>
        </w:rPr>
        <w:t xml:space="preserve">PhDr. </w:t>
      </w:r>
      <w:r w:rsidR="00AF2C8E">
        <w:rPr>
          <w:rFonts w:ascii="Times New Roman" w:hAnsi="Times New Roman" w:cs="Times New Roman"/>
          <w:sz w:val="24"/>
          <w:szCs w:val="24"/>
        </w:rPr>
        <w:t xml:space="preserve">Kateřina </w:t>
      </w:r>
      <w:proofErr w:type="spellStart"/>
      <w:r w:rsidR="00AF2C8E">
        <w:rPr>
          <w:rFonts w:ascii="Times New Roman" w:hAnsi="Times New Roman" w:cs="Times New Roman"/>
          <w:sz w:val="24"/>
          <w:szCs w:val="24"/>
        </w:rPr>
        <w:t>Thelenová</w:t>
      </w:r>
      <w:proofErr w:type="spellEnd"/>
    </w:p>
    <w:p w:rsidR="00063191" w:rsidRPr="00AD2DC9" w:rsidRDefault="00063191" w:rsidP="00B75A8D">
      <w:pPr>
        <w:spacing w:after="120" w:line="360" w:lineRule="auto"/>
        <w:jc w:val="both"/>
        <w:rPr>
          <w:rFonts w:ascii="Times New Roman" w:hAnsi="Times New Roman" w:cs="Times New Roman"/>
          <w:sz w:val="24"/>
          <w:szCs w:val="24"/>
        </w:rPr>
      </w:pPr>
      <w:r w:rsidRPr="005C6B28">
        <w:rPr>
          <w:rFonts w:ascii="Times New Roman" w:hAnsi="Times New Roman" w:cs="Times New Roman"/>
          <w:b/>
          <w:sz w:val="24"/>
          <w:szCs w:val="24"/>
        </w:rPr>
        <w:t>Počet znaků:</w:t>
      </w:r>
      <w:r w:rsidR="0040424B">
        <w:rPr>
          <w:rFonts w:ascii="Times New Roman" w:hAnsi="Times New Roman" w:cs="Times New Roman"/>
          <w:b/>
          <w:sz w:val="24"/>
          <w:szCs w:val="24"/>
        </w:rPr>
        <w:t xml:space="preserve"> </w:t>
      </w:r>
      <w:r w:rsidR="00AD2DC9" w:rsidRPr="00AD2DC9">
        <w:rPr>
          <w:rFonts w:ascii="Times New Roman" w:hAnsi="Times New Roman" w:cs="Times New Roman"/>
          <w:sz w:val="24"/>
          <w:szCs w:val="24"/>
        </w:rPr>
        <w:t xml:space="preserve">107 </w:t>
      </w:r>
      <w:r w:rsidR="001A6C58">
        <w:rPr>
          <w:rFonts w:ascii="Times New Roman" w:hAnsi="Times New Roman" w:cs="Times New Roman"/>
          <w:sz w:val="24"/>
          <w:szCs w:val="24"/>
        </w:rPr>
        <w:t>479</w:t>
      </w:r>
    </w:p>
    <w:p w:rsidR="00063191" w:rsidRDefault="00063191" w:rsidP="00B75A8D">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Počet příloh: </w:t>
      </w:r>
      <w:r>
        <w:rPr>
          <w:rFonts w:ascii="Times New Roman" w:hAnsi="Times New Roman" w:cs="Times New Roman"/>
          <w:sz w:val="24"/>
          <w:szCs w:val="24"/>
        </w:rPr>
        <w:t>3</w:t>
      </w:r>
    </w:p>
    <w:p w:rsidR="00AA6996" w:rsidRDefault="00063191" w:rsidP="00B75A8D">
      <w:pPr>
        <w:spacing w:after="120" w:line="360" w:lineRule="auto"/>
        <w:jc w:val="both"/>
        <w:rPr>
          <w:rFonts w:ascii="Times New Roman" w:hAnsi="Times New Roman" w:cs="Times New Roman"/>
          <w:b/>
          <w:sz w:val="24"/>
          <w:szCs w:val="24"/>
        </w:rPr>
      </w:pPr>
      <w:r w:rsidRPr="005C6B28">
        <w:rPr>
          <w:rFonts w:ascii="Times New Roman" w:hAnsi="Times New Roman" w:cs="Times New Roman"/>
          <w:b/>
          <w:sz w:val="24"/>
          <w:szCs w:val="24"/>
        </w:rPr>
        <w:t>Počet</w:t>
      </w:r>
      <w:r w:rsidR="00734C2D">
        <w:rPr>
          <w:rFonts w:ascii="Times New Roman" w:hAnsi="Times New Roman" w:cs="Times New Roman"/>
          <w:b/>
          <w:sz w:val="24"/>
          <w:szCs w:val="24"/>
        </w:rPr>
        <w:t xml:space="preserve"> použitých zdrojů</w:t>
      </w:r>
      <w:r w:rsidRPr="005C6B28">
        <w:rPr>
          <w:rFonts w:ascii="Times New Roman" w:hAnsi="Times New Roman" w:cs="Times New Roman"/>
          <w:b/>
          <w:sz w:val="24"/>
          <w:szCs w:val="24"/>
        </w:rPr>
        <w:t xml:space="preserve">: </w:t>
      </w:r>
      <w:r w:rsidR="00AA6996" w:rsidRPr="00AA6996">
        <w:rPr>
          <w:rFonts w:ascii="Times New Roman" w:hAnsi="Times New Roman" w:cs="Times New Roman"/>
          <w:sz w:val="24"/>
          <w:szCs w:val="24"/>
        </w:rPr>
        <w:t>31</w:t>
      </w:r>
    </w:p>
    <w:p w:rsidR="00063191" w:rsidRDefault="00063191" w:rsidP="00B75A8D">
      <w:pPr>
        <w:spacing w:after="100" w:afterAutospacing="1" w:line="360" w:lineRule="auto"/>
        <w:jc w:val="both"/>
        <w:rPr>
          <w:rFonts w:ascii="Times New Roman" w:hAnsi="Times New Roman" w:cs="Times New Roman"/>
          <w:sz w:val="24"/>
          <w:szCs w:val="24"/>
        </w:rPr>
      </w:pPr>
      <w:r w:rsidRPr="006D7E65">
        <w:rPr>
          <w:rFonts w:ascii="Times New Roman" w:hAnsi="Times New Roman" w:cs="Times New Roman"/>
          <w:b/>
          <w:sz w:val="24"/>
          <w:szCs w:val="24"/>
        </w:rPr>
        <w:t>Klíčová slova:</w:t>
      </w:r>
      <w:r>
        <w:rPr>
          <w:rFonts w:ascii="Times New Roman" w:hAnsi="Times New Roman" w:cs="Times New Roman"/>
          <w:sz w:val="24"/>
          <w:szCs w:val="24"/>
        </w:rPr>
        <w:t xml:space="preserve"> duševní onemocnění, integrace, nezaměstnanost, pracovní rehabilitace, stigmatizace, trh práce </w:t>
      </w:r>
    </w:p>
    <w:p w:rsidR="00063191" w:rsidRPr="006D7E65" w:rsidRDefault="00734C2D" w:rsidP="000631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Anotace</w:t>
      </w:r>
      <w:r w:rsidR="00063191" w:rsidRPr="006D7E65">
        <w:rPr>
          <w:rFonts w:ascii="Times New Roman" w:hAnsi="Times New Roman" w:cs="Times New Roman"/>
          <w:b/>
          <w:sz w:val="24"/>
          <w:szCs w:val="24"/>
        </w:rPr>
        <w:t>:</w:t>
      </w:r>
    </w:p>
    <w:p w:rsidR="00B03D11" w:rsidRDefault="00063191" w:rsidP="004045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Tématem této bakalářské práce </w:t>
      </w:r>
      <w:r w:rsidR="0054137E">
        <w:rPr>
          <w:rFonts w:ascii="Times New Roman" w:hAnsi="Times New Roman" w:cs="Times New Roman"/>
          <w:sz w:val="24"/>
          <w:szCs w:val="24"/>
        </w:rPr>
        <w:t xml:space="preserve">byly </w:t>
      </w:r>
      <w:r>
        <w:rPr>
          <w:rFonts w:ascii="Times New Roman" w:hAnsi="Times New Roman" w:cs="Times New Roman"/>
          <w:sz w:val="24"/>
          <w:szCs w:val="24"/>
        </w:rPr>
        <w:t xml:space="preserve">zkušenosti s pracovní aktivizací a zaměstnáváním duševně nemocných osob v zařízeních poskytující sociální služby v celé České republice. </w:t>
      </w:r>
      <w:r w:rsidR="0054137E">
        <w:rPr>
          <w:rFonts w:ascii="Times New Roman" w:hAnsi="Times New Roman" w:cs="Times New Roman"/>
          <w:sz w:val="24"/>
          <w:szCs w:val="24"/>
        </w:rPr>
        <w:t>Cílem práce bylo zjistit, jaké nástroje využívají zařízení poskytující sociální služby duševně nemocným osobám, aby podpořili jejich pracovní aktivizaci a uplatnitelnost na trhu práce a naopak čím jsou tato zařízení limitována. Teoretická část byla zpracována na základě odborné literatury</w:t>
      </w:r>
      <w:r w:rsidR="00794952">
        <w:rPr>
          <w:rFonts w:ascii="Times New Roman" w:hAnsi="Times New Roman" w:cs="Times New Roman"/>
          <w:sz w:val="24"/>
          <w:szCs w:val="24"/>
        </w:rPr>
        <w:t xml:space="preserve"> a dalších zdrojů</w:t>
      </w:r>
      <w:r w:rsidR="0054137E">
        <w:rPr>
          <w:rFonts w:ascii="Times New Roman" w:hAnsi="Times New Roman" w:cs="Times New Roman"/>
          <w:sz w:val="24"/>
          <w:szCs w:val="24"/>
        </w:rPr>
        <w:t xml:space="preserve">. Praktická část byla zpracována formou kvantitativního dotazníkového šetření. </w:t>
      </w:r>
      <w:r w:rsidR="00404507">
        <w:rPr>
          <w:rFonts w:ascii="Times New Roman" w:hAnsi="Times New Roman" w:cs="Times New Roman"/>
          <w:sz w:val="24"/>
          <w:szCs w:val="24"/>
        </w:rPr>
        <w:t xml:space="preserve">Závěr práce byl věnován hodnocení naplnění stanovených cílů a potvrzení stanovených hypotéz. </w:t>
      </w:r>
      <w:r w:rsidR="00B03D11">
        <w:rPr>
          <w:rFonts w:ascii="Times New Roman" w:hAnsi="Times New Roman" w:cs="Times New Roman"/>
          <w:sz w:val="24"/>
          <w:szCs w:val="24"/>
        </w:rPr>
        <w:t xml:space="preserve">Výsledkem této práce </w:t>
      </w:r>
      <w:r w:rsidR="00404507">
        <w:rPr>
          <w:rFonts w:ascii="Times New Roman" w:hAnsi="Times New Roman" w:cs="Times New Roman"/>
          <w:sz w:val="24"/>
          <w:szCs w:val="24"/>
        </w:rPr>
        <w:t xml:space="preserve">byl </w:t>
      </w:r>
      <w:r w:rsidR="00B03D11" w:rsidRPr="00B03D11">
        <w:rPr>
          <w:rFonts w:ascii="Times New Roman" w:hAnsi="Times New Roman" w:cs="Times New Roman"/>
          <w:sz w:val="24"/>
          <w:szCs w:val="24"/>
        </w:rPr>
        <w:t>příklad dobré praxe</w:t>
      </w:r>
      <w:r w:rsidR="00B03D11">
        <w:rPr>
          <w:rFonts w:ascii="Times New Roman" w:hAnsi="Times New Roman" w:cs="Times New Roman"/>
          <w:sz w:val="24"/>
          <w:szCs w:val="24"/>
        </w:rPr>
        <w:t>, který mohou využít poskytovatelé sociálních služeb v péči o duševně nemocné osoby.</w:t>
      </w:r>
    </w:p>
    <w:p w:rsidR="00B03D11" w:rsidRDefault="00B03D11" w:rsidP="000F7555">
      <w:pPr>
        <w:spacing w:after="0" w:line="360" w:lineRule="auto"/>
        <w:jc w:val="both"/>
        <w:rPr>
          <w:rFonts w:ascii="Times New Roman" w:hAnsi="Times New Roman" w:cs="Times New Roman"/>
          <w:sz w:val="24"/>
          <w:szCs w:val="24"/>
        </w:rPr>
      </w:pPr>
    </w:p>
    <w:p w:rsidR="00063191" w:rsidRDefault="000F7555" w:rsidP="00DB78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0913" w:rsidRDefault="00A50913" w:rsidP="00DB788F">
      <w:pPr>
        <w:spacing w:after="0" w:line="360" w:lineRule="auto"/>
        <w:jc w:val="both"/>
        <w:rPr>
          <w:rFonts w:ascii="Times New Roman" w:hAnsi="Times New Roman" w:cs="Times New Roman"/>
          <w:sz w:val="24"/>
          <w:szCs w:val="24"/>
        </w:rPr>
      </w:pPr>
    </w:p>
    <w:p w:rsidR="00A50913" w:rsidRDefault="00A50913" w:rsidP="00DB788F">
      <w:pPr>
        <w:spacing w:after="0" w:line="360" w:lineRule="auto"/>
        <w:jc w:val="both"/>
        <w:rPr>
          <w:rFonts w:ascii="Times New Roman" w:hAnsi="Times New Roman" w:cs="Times New Roman"/>
          <w:sz w:val="24"/>
          <w:szCs w:val="24"/>
        </w:rPr>
      </w:pPr>
    </w:p>
    <w:p w:rsidR="00A50913" w:rsidRDefault="00A50913" w:rsidP="00DB788F">
      <w:pPr>
        <w:spacing w:after="0" w:line="360" w:lineRule="auto"/>
        <w:jc w:val="both"/>
        <w:rPr>
          <w:rFonts w:ascii="Times New Roman" w:hAnsi="Times New Roman" w:cs="Times New Roman"/>
          <w:sz w:val="24"/>
          <w:szCs w:val="24"/>
        </w:rPr>
      </w:pPr>
    </w:p>
    <w:p w:rsidR="00A50913" w:rsidRPr="00A50913" w:rsidRDefault="002045E0" w:rsidP="002045E0">
      <w:pPr>
        <w:spacing w:line="36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ABSTRACT</w:t>
      </w:r>
    </w:p>
    <w:p w:rsidR="00A50913" w:rsidRPr="00130FAA" w:rsidRDefault="00A50913" w:rsidP="00B75A8D">
      <w:pPr>
        <w:spacing w:after="120" w:line="36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b/>
          <w:color w:val="000000"/>
          <w:sz w:val="24"/>
          <w:szCs w:val="24"/>
          <w:shd w:val="clear" w:color="auto" w:fill="FFFFFF"/>
        </w:rPr>
        <w:t>Name</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and</w:t>
      </w:r>
      <w:proofErr w:type="spellEnd"/>
      <w:r>
        <w:rPr>
          <w:rFonts w:ascii="Times New Roman" w:hAnsi="Times New Roman" w:cs="Times New Roman"/>
          <w:b/>
          <w:color w:val="000000"/>
          <w:sz w:val="24"/>
          <w:szCs w:val="24"/>
          <w:shd w:val="clear" w:color="auto" w:fill="FFFFFF"/>
        </w:rPr>
        <w:t xml:space="preserve"> Suriname: </w:t>
      </w:r>
      <w:r w:rsidR="00130FAA">
        <w:rPr>
          <w:rFonts w:ascii="Times New Roman" w:hAnsi="Times New Roman" w:cs="Times New Roman"/>
          <w:color w:val="000000"/>
          <w:sz w:val="24"/>
          <w:szCs w:val="24"/>
          <w:shd w:val="clear" w:color="auto" w:fill="FFFFFF"/>
        </w:rPr>
        <w:t xml:space="preserve">Monika </w:t>
      </w:r>
      <w:proofErr w:type="spellStart"/>
      <w:r w:rsidR="00130FAA">
        <w:rPr>
          <w:rFonts w:ascii="Times New Roman" w:hAnsi="Times New Roman" w:cs="Times New Roman"/>
          <w:color w:val="000000"/>
          <w:sz w:val="24"/>
          <w:szCs w:val="24"/>
          <w:shd w:val="clear" w:color="auto" w:fill="FFFFFF"/>
        </w:rPr>
        <w:t>Ondřejková</w:t>
      </w:r>
      <w:proofErr w:type="spellEnd"/>
    </w:p>
    <w:p w:rsidR="00A50913" w:rsidRDefault="00A50913" w:rsidP="00B75A8D">
      <w:pPr>
        <w:spacing w:after="120" w:line="36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b/>
          <w:color w:val="000000"/>
          <w:sz w:val="24"/>
          <w:szCs w:val="24"/>
          <w:shd w:val="clear" w:color="auto" w:fill="FFFFFF"/>
        </w:rPr>
        <w:t>Name</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of</w:t>
      </w:r>
      <w:proofErr w:type="spellEnd"/>
      <w:r>
        <w:rPr>
          <w:rFonts w:ascii="Times New Roman" w:hAnsi="Times New Roman" w:cs="Times New Roman"/>
          <w:b/>
          <w:color w:val="000000"/>
          <w:sz w:val="24"/>
          <w:szCs w:val="24"/>
          <w:shd w:val="clear" w:color="auto" w:fill="FFFFFF"/>
        </w:rPr>
        <w:t xml:space="preserve"> department </w:t>
      </w:r>
      <w:proofErr w:type="spellStart"/>
      <w:r>
        <w:rPr>
          <w:rFonts w:ascii="Times New Roman" w:hAnsi="Times New Roman" w:cs="Times New Roman"/>
          <w:b/>
          <w:color w:val="000000"/>
          <w:sz w:val="24"/>
          <w:szCs w:val="24"/>
          <w:shd w:val="clear" w:color="auto" w:fill="FFFFFF"/>
        </w:rPr>
        <w:t>and</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faculty</w:t>
      </w:r>
      <w:proofErr w:type="spellEnd"/>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Department </w:t>
      </w:r>
      <w:proofErr w:type="spellStart"/>
      <w:r>
        <w:rPr>
          <w:rFonts w:ascii="Times New Roman" w:hAnsi="Times New Roman" w:cs="Times New Roman"/>
          <w:color w:val="000000"/>
          <w:sz w:val="24"/>
          <w:szCs w:val="24"/>
          <w:shd w:val="clear" w:color="auto" w:fill="FFFFFF"/>
        </w:rPr>
        <w:t>of</w:t>
      </w:r>
      <w:proofErr w:type="spellEnd"/>
      <w:r>
        <w:rPr>
          <w:rFonts w:ascii="Times New Roman" w:hAnsi="Times New Roman" w:cs="Times New Roman"/>
          <w:color w:val="000000"/>
          <w:sz w:val="24"/>
          <w:szCs w:val="24"/>
          <w:shd w:val="clear" w:color="auto" w:fill="FFFFFF"/>
        </w:rPr>
        <w:t xml:space="preserve"> Sociology, Andragogy </w:t>
      </w:r>
      <w:proofErr w:type="spellStart"/>
      <w:r>
        <w:rPr>
          <w:rFonts w:ascii="Times New Roman" w:hAnsi="Times New Roman" w:cs="Times New Roman"/>
          <w:color w:val="000000"/>
          <w:sz w:val="24"/>
          <w:szCs w:val="24"/>
          <w:shd w:val="clear" w:color="auto" w:fill="FFFFFF"/>
        </w:rPr>
        <w:t>and</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Cultural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Anthropology</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Phylosophical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Faculty</w:t>
      </w:r>
      <w:proofErr w:type="spellEnd"/>
      <w:r>
        <w:rPr>
          <w:rFonts w:ascii="Times New Roman" w:hAnsi="Times New Roman" w:cs="Times New Roman"/>
          <w:color w:val="000000"/>
          <w:sz w:val="24"/>
          <w:szCs w:val="24"/>
          <w:shd w:val="clear" w:color="auto" w:fill="FFFFFF"/>
        </w:rPr>
        <w:t xml:space="preserve">, University </w:t>
      </w:r>
      <w:proofErr w:type="spellStart"/>
      <w:r>
        <w:rPr>
          <w:rFonts w:ascii="Times New Roman" w:hAnsi="Times New Roman" w:cs="Times New Roman"/>
          <w:color w:val="000000"/>
          <w:sz w:val="24"/>
          <w:szCs w:val="24"/>
          <w:shd w:val="clear" w:color="auto" w:fill="FFFFFF"/>
        </w:rPr>
        <w:t>of</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Palacky</w:t>
      </w:r>
      <w:proofErr w:type="spellEnd"/>
    </w:p>
    <w:p w:rsidR="00A50913" w:rsidRDefault="00A50913" w:rsidP="00B75A8D">
      <w:pPr>
        <w:spacing w:after="120" w:line="360" w:lineRule="auto"/>
        <w:jc w:val="both"/>
        <w:rPr>
          <w:rFonts w:ascii="Times New Roman" w:hAnsi="Times New Roman" w:cs="Times New Roman"/>
          <w:b/>
          <w:color w:val="000000"/>
          <w:sz w:val="24"/>
          <w:szCs w:val="24"/>
          <w:shd w:val="clear" w:color="auto" w:fill="FFFFFF"/>
        </w:rPr>
      </w:pPr>
      <w:proofErr w:type="spellStart"/>
      <w:r w:rsidRPr="00A50913">
        <w:rPr>
          <w:rFonts w:ascii="Times New Roman" w:hAnsi="Times New Roman" w:cs="Times New Roman"/>
          <w:b/>
          <w:color w:val="000000"/>
          <w:sz w:val="24"/>
          <w:szCs w:val="24"/>
          <w:shd w:val="clear" w:color="auto" w:fill="FFFFFF"/>
        </w:rPr>
        <w:t>Title</w:t>
      </w:r>
      <w:proofErr w:type="spellEnd"/>
      <w:r w:rsidRPr="00A50913">
        <w:rPr>
          <w:rFonts w:ascii="Times New Roman" w:hAnsi="Times New Roman" w:cs="Times New Roman"/>
          <w:b/>
          <w:color w:val="000000"/>
          <w:sz w:val="24"/>
          <w:szCs w:val="24"/>
          <w:shd w:val="clear" w:color="auto" w:fill="FFFFFF"/>
        </w:rPr>
        <w:t xml:space="preserve"> </w:t>
      </w:r>
      <w:proofErr w:type="spellStart"/>
      <w:r w:rsidRPr="00A50913">
        <w:rPr>
          <w:rFonts w:ascii="Times New Roman" w:hAnsi="Times New Roman" w:cs="Times New Roman"/>
          <w:b/>
          <w:color w:val="000000"/>
          <w:sz w:val="24"/>
          <w:szCs w:val="24"/>
          <w:shd w:val="clear" w:color="auto" w:fill="FFFFFF"/>
        </w:rPr>
        <w:t>of</w:t>
      </w:r>
      <w:proofErr w:type="spellEnd"/>
      <w:r w:rsidRPr="00A50913">
        <w:rPr>
          <w:rFonts w:ascii="Times New Roman" w:hAnsi="Times New Roman" w:cs="Times New Roman"/>
          <w:b/>
          <w:color w:val="000000"/>
          <w:sz w:val="24"/>
          <w:szCs w:val="24"/>
          <w:shd w:val="clear" w:color="auto" w:fill="FFFFFF"/>
        </w:rPr>
        <w:t xml:space="preserve"> </w:t>
      </w:r>
      <w:proofErr w:type="spellStart"/>
      <w:r w:rsidRPr="00A50913">
        <w:rPr>
          <w:rFonts w:ascii="Times New Roman" w:hAnsi="Times New Roman" w:cs="Times New Roman"/>
          <w:b/>
          <w:color w:val="000000"/>
          <w:sz w:val="24"/>
          <w:szCs w:val="24"/>
          <w:shd w:val="clear" w:color="auto" w:fill="FFFFFF"/>
        </w:rPr>
        <w:t>Bachelor</w:t>
      </w:r>
      <w:proofErr w:type="spellEnd"/>
      <w:r w:rsidRPr="00A50913">
        <w:rPr>
          <w:rFonts w:ascii="Times New Roman" w:hAnsi="Times New Roman" w:cs="Times New Roman"/>
          <w:b/>
          <w:color w:val="000000"/>
          <w:sz w:val="24"/>
          <w:szCs w:val="24"/>
          <w:shd w:val="clear" w:color="auto" w:fill="FFFFFF"/>
        </w:rPr>
        <w:t>´s Thesis:</w:t>
      </w:r>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Work</w:t>
      </w:r>
      <w:proofErr w:type="spellEnd"/>
      <w:r>
        <w:rPr>
          <w:rFonts w:ascii="Times New Roman" w:hAnsi="Times New Roman" w:cs="Times New Roman"/>
          <w:color w:val="000000"/>
          <w:sz w:val="24"/>
          <w:szCs w:val="24"/>
          <w:shd w:val="clear" w:color="auto" w:fill="FFFFFF"/>
        </w:rPr>
        <w:t xml:space="preserve"> </w:t>
      </w:r>
      <w:proofErr w:type="spellStart"/>
      <w:r w:rsidR="009E0894">
        <w:rPr>
          <w:rFonts w:ascii="Times New Roman" w:hAnsi="Times New Roman" w:cs="Times New Roman"/>
          <w:color w:val="000000"/>
          <w:sz w:val="24"/>
          <w:szCs w:val="24"/>
          <w:shd w:val="clear" w:color="auto" w:fill="FFFFFF"/>
        </w:rPr>
        <w:t>activation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experience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and</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em</w:t>
      </w:r>
      <w:r w:rsidR="000B475B">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loying</w:t>
      </w:r>
      <w:proofErr w:type="spellEnd"/>
      <w:r>
        <w:rPr>
          <w:rFonts w:ascii="Times New Roman" w:hAnsi="Times New Roman" w:cs="Times New Roman"/>
          <w:color w:val="000000"/>
          <w:sz w:val="24"/>
          <w:szCs w:val="24"/>
          <w:shd w:val="clear" w:color="auto" w:fill="FFFFFF"/>
        </w:rPr>
        <w:t xml:space="preserve"> </w:t>
      </w:r>
      <w:proofErr w:type="spellStart"/>
      <w:r w:rsidR="009E0894">
        <w:rPr>
          <w:rFonts w:ascii="Times New Roman" w:hAnsi="Times New Roman" w:cs="Times New Roman"/>
          <w:color w:val="000000"/>
          <w:sz w:val="24"/>
          <w:szCs w:val="24"/>
          <w:shd w:val="clear" w:color="auto" w:fill="FFFFFF"/>
        </w:rPr>
        <w:t>persons</w:t>
      </w:r>
      <w:proofErr w:type="spellEnd"/>
      <w:r w:rsidR="009E0894">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with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mental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health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problems</w:t>
      </w:r>
      <w:proofErr w:type="spellEnd"/>
      <w:r>
        <w:rPr>
          <w:rFonts w:ascii="Times New Roman" w:hAnsi="Times New Roman" w:cs="Times New Roman"/>
          <w:color w:val="000000"/>
          <w:sz w:val="24"/>
          <w:szCs w:val="24"/>
          <w:shd w:val="clear" w:color="auto" w:fill="FFFFFF"/>
        </w:rPr>
        <w:t xml:space="preserve"> in </w:t>
      </w:r>
      <w:proofErr w:type="spellStart"/>
      <w:r>
        <w:rPr>
          <w:rFonts w:ascii="Times New Roman" w:hAnsi="Times New Roman" w:cs="Times New Roman"/>
          <w:color w:val="000000"/>
          <w:sz w:val="24"/>
          <w:szCs w:val="24"/>
          <w:shd w:val="clear" w:color="auto" w:fill="FFFFFF"/>
        </w:rPr>
        <w:t>the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Czech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Republic</w:t>
      </w:r>
      <w:proofErr w:type="spellEnd"/>
      <w:r w:rsidRPr="00A50913">
        <w:rPr>
          <w:rFonts w:ascii="Times New Roman" w:hAnsi="Times New Roman" w:cs="Times New Roman"/>
          <w:b/>
          <w:color w:val="000000"/>
          <w:sz w:val="24"/>
          <w:szCs w:val="24"/>
          <w:shd w:val="clear" w:color="auto" w:fill="FFFFFF"/>
        </w:rPr>
        <w:t xml:space="preserve"> </w:t>
      </w:r>
    </w:p>
    <w:p w:rsidR="00A50913" w:rsidRDefault="00A50913" w:rsidP="00B75A8D">
      <w:pPr>
        <w:spacing w:after="12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Leader </w:t>
      </w:r>
      <w:proofErr w:type="spellStart"/>
      <w:r>
        <w:rPr>
          <w:rFonts w:ascii="Times New Roman" w:hAnsi="Times New Roman" w:cs="Times New Roman"/>
          <w:b/>
          <w:color w:val="000000"/>
          <w:sz w:val="24"/>
          <w:szCs w:val="24"/>
          <w:shd w:val="clear" w:color="auto" w:fill="FFFFFF"/>
        </w:rPr>
        <w:t>of</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Bachelor</w:t>
      </w:r>
      <w:proofErr w:type="spellEnd"/>
      <w:r>
        <w:rPr>
          <w:rFonts w:ascii="Times New Roman" w:hAnsi="Times New Roman" w:cs="Times New Roman"/>
          <w:b/>
          <w:color w:val="000000"/>
          <w:sz w:val="24"/>
          <w:szCs w:val="24"/>
          <w:shd w:val="clear" w:color="auto" w:fill="FFFFFF"/>
        </w:rPr>
        <w:t xml:space="preserve">´s Thesis: </w:t>
      </w:r>
      <w:r w:rsidR="00EF0F39" w:rsidRPr="00EF0F39">
        <w:rPr>
          <w:rFonts w:ascii="Times New Roman" w:hAnsi="Times New Roman" w:cs="Times New Roman"/>
          <w:color w:val="000000"/>
          <w:sz w:val="24"/>
          <w:szCs w:val="24"/>
          <w:shd w:val="clear" w:color="auto" w:fill="FFFFFF"/>
        </w:rPr>
        <w:t>PhDr.</w:t>
      </w:r>
      <w:r w:rsidR="00EF0F39">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Kateřina </w:t>
      </w:r>
      <w:proofErr w:type="spellStart"/>
      <w:r>
        <w:rPr>
          <w:rFonts w:ascii="Times New Roman" w:hAnsi="Times New Roman" w:cs="Times New Roman"/>
          <w:color w:val="000000"/>
          <w:sz w:val="24"/>
          <w:szCs w:val="24"/>
          <w:shd w:val="clear" w:color="auto" w:fill="FFFFFF"/>
        </w:rPr>
        <w:t>Thelenová</w:t>
      </w:r>
      <w:proofErr w:type="spellEnd"/>
    </w:p>
    <w:p w:rsidR="00A50913" w:rsidRDefault="001A6C58" w:rsidP="00B75A8D">
      <w:pPr>
        <w:spacing w:after="120" w:line="36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b/>
          <w:color w:val="000000"/>
          <w:sz w:val="24"/>
          <w:szCs w:val="24"/>
          <w:shd w:val="clear" w:color="auto" w:fill="FFFFFF"/>
        </w:rPr>
        <w:t>Number</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of</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characters</w:t>
      </w:r>
      <w:proofErr w:type="spellEnd"/>
      <w:r>
        <w:rPr>
          <w:rFonts w:ascii="Times New Roman" w:hAnsi="Times New Roman" w:cs="Times New Roman"/>
          <w:b/>
          <w:color w:val="000000"/>
          <w:sz w:val="24"/>
          <w:szCs w:val="24"/>
          <w:shd w:val="clear" w:color="auto" w:fill="FFFFFF"/>
        </w:rPr>
        <w:t>:</w:t>
      </w:r>
      <w:r w:rsidR="00A50913">
        <w:rPr>
          <w:rFonts w:ascii="Times New Roman" w:hAnsi="Times New Roman" w:cs="Times New Roman"/>
          <w:color w:val="000000"/>
          <w:sz w:val="24"/>
          <w:szCs w:val="24"/>
          <w:shd w:val="clear" w:color="auto" w:fill="FFFFFF"/>
        </w:rPr>
        <w:t xml:space="preserve"> 107 </w:t>
      </w:r>
      <w:r>
        <w:rPr>
          <w:rFonts w:ascii="Times New Roman" w:hAnsi="Times New Roman" w:cs="Times New Roman"/>
          <w:color w:val="000000"/>
          <w:sz w:val="24"/>
          <w:szCs w:val="24"/>
          <w:shd w:val="clear" w:color="auto" w:fill="FFFFFF"/>
        </w:rPr>
        <w:t>479</w:t>
      </w:r>
    </w:p>
    <w:p w:rsidR="00A50913" w:rsidRDefault="001A6C58" w:rsidP="00B75A8D">
      <w:pPr>
        <w:spacing w:after="120" w:line="36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b/>
          <w:color w:val="000000"/>
          <w:sz w:val="24"/>
          <w:szCs w:val="24"/>
          <w:shd w:val="clear" w:color="auto" w:fill="FFFFFF"/>
        </w:rPr>
        <w:t>Number</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of</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at</w:t>
      </w:r>
      <w:r w:rsidR="00A50913" w:rsidRPr="00130FAA">
        <w:rPr>
          <w:rFonts w:ascii="Times New Roman" w:hAnsi="Times New Roman" w:cs="Times New Roman"/>
          <w:b/>
          <w:color w:val="000000"/>
          <w:sz w:val="24"/>
          <w:szCs w:val="24"/>
          <w:shd w:val="clear" w:color="auto" w:fill="FFFFFF"/>
        </w:rPr>
        <w:t>tachments</w:t>
      </w:r>
      <w:proofErr w:type="spellEnd"/>
      <w:r w:rsidR="00A50913" w:rsidRPr="00130FAA">
        <w:rPr>
          <w:rFonts w:ascii="Times New Roman" w:hAnsi="Times New Roman" w:cs="Times New Roman"/>
          <w:b/>
          <w:color w:val="000000"/>
          <w:sz w:val="24"/>
          <w:szCs w:val="24"/>
          <w:shd w:val="clear" w:color="auto" w:fill="FFFFFF"/>
        </w:rPr>
        <w:t xml:space="preserve">: </w:t>
      </w:r>
      <w:r w:rsidR="00A50913">
        <w:rPr>
          <w:rFonts w:ascii="Times New Roman" w:hAnsi="Times New Roman" w:cs="Times New Roman"/>
          <w:color w:val="000000"/>
          <w:sz w:val="24"/>
          <w:szCs w:val="24"/>
          <w:shd w:val="clear" w:color="auto" w:fill="FFFFFF"/>
        </w:rPr>
        <w:t>3</w:t>
      </w:r>
    </w:p>
    <w:p w:rsidR="00A50913" w:rsidRDefault="00CB32A1" w:rsidP="00B75A8D">
      <w:pPr>
        <w:spacing w:after="120" w:line="36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b/>
          <w:color w:val="000000"/>
          <w:sz w:val="24"/>
          <w:szCs w:val="24"/>
          <w:shd w:val="clear" w:color="auto" w:fill="FFFFFF"/>
        </w:rPr>
        <w:t>N</w:t>
      </w:r>
      <w:r w:rsidR="001A6C58">
        <w:rPr>
          <w:rFonts w:ascii="Times New Roman" w:hAnsi="Times New Roman" w:cs="Times New Roman"/>
          <w:b/>
          <w:color w:val="000000"/>
          <w:sz w:val="24"/>
          <w:szCs w:val="24"/>
          <w:shd w:val="clear" w:color="auto" w:fill="FFFFFF"/>
        </w:rPr>
        <w:t>umber</w:t>
      </w:r>
      <w:proofErr w:type="spellEnd"/>
      <w:r w:rsidR="001A6C58">
        <w:rPr>
          <w:rFonts w:ascii="Times New Roman" w:hAnsi="Times New Roman" w:cs="Times New Roman"/>
          <w:b/>
          <w:color w:val="000000"/>
          <w:sz w:val="24"/>
          <w:szCs w:val="24"/>
          <w:shd w:val="clear" w:color="auto" w:fill="FFFFFF"/>
        </w:rPr>
        <w:t xml:space="preserve"> </w:t>
      </w:r>
      <w:proofErr w:type="spellStart"/>
      <w:r w:rsidR="001A6C58">
        <w:rPr>
          <w:rFonts w:ascii="Times New Roman" w:hAnsi="Times New Roman" w:cs="Times New Roman"/>
          <w:b/>
          <w:color w:val="000000"/>
          <w:sz w:val="24"/>
          <w:szCs w:val="24"/>
          <w:shd w:val="clear" w:color="auto" w:fill="FFFFFF"/>
        </w:rPr>
        <w:t>of</w:t>
      </w:r>
      <w:proofErr w:type="spellEnd"/>
      <w:r w:rsidR="001A6C58">
        <w:rPr>
          <w:rFonts w:ascii="Times New Roman" w:hAnsi="Times New Roman" w:cs="Times New Roman"/>
          <w:b/>
          <w:color w:val="000000"/>
          <w:sz w:val="24"/>
          <w:szCs w:val="24"/>
          <w:shd w:val="clear" w:color="auto" w:fill="FFFFFF"/>
        </w:rPr>
        <w:t xml:space="preserve"> </w:t>
      </w:r>
      <w:proofErr w:type="spellStart"/>
      <w:r w:rsidR="001A6C58">
        <w:rPr>
          <w:rFonts w:ascii="Times New Roman" w:hAnsi="Times New Roman" w:cs="Times New Roman"/>
          <w:b/>
          <w:color w:val="000000"/>
          <w:sz w:val="24"/>
          <w:szCs w:val="24"/>
          <w:shd w:val="clear" w:color="auto" w:fill="FFFFFF"/>
        </w:rPr>
        <w:t>sources</w:t>
      </w:r>
      <w:proofErr w:type="spellEnd"/>
      <w:r w:rsidR="001A6C58">
        <w:rPr>
          <w:rFonts w:ascii="Times New Roman" w:hAnsi="Times New Roman" w:cs="Times New Roman"/>
          <w:b/>
          <w:color w:val="000000"/>
          <w:sz w:val="24"/>
          <w:szCs w:val="24"/>
          <w:shd w:val="clear" w:color="auto" w:fill="FFFFFF"/>
        </w:rPr>
        <w:t>:</w:t>
      </w:r>
      <w:r w:rsidR="00A50913">
        <w:rPr>
          <w:rFonts w:ascii="Times New Roman" w:hAnsi="Times New Roman" w:cs="Times New Roman"/>
          <w:color w:val="000000"/>
          <w:sz w:val="24"/>
          <w:szCs w:val="24"/>
          <w:shd w:val="clear" w:color="auto" w:fill="FFFFFF"/>
        </w:rPr>
        <w:t xml:space="preserve"> 31</w:t>
      </w:r>
    </w:p>
    <w:p w:rsidR="00A50913" w:rsidRDefault="00A50913" w:rsidP="00B75A8D">
      <w:pPr>
        <w:spacing w:after="0" w:line="360" w:lineRule="auto"/>
        <w:jc w:val="both"/>
        <w:rPr>
          <w:rFonts w:ascii="Times New Roman" w:hAnsi="Times New Roman" w:cs="Times New Roman"/>
          <w:color w:val="000000"/>
          <w:sz w:val="24"/>
          <w:szCs w:val="24"/>
          <w:shd w:val="clear" w:color="auto" w:fill="FFFFFF"/>
        </w:rPr>
      </w:pPr>
      <w:proofErr w:type="spellStart"/>
      <w:r w:rsidRPr="00130FAA">
        <w:rPr>
          <w:rFonts w:ascii="Times New Roman" w:hAnsi="Times New Roman" w:cs="Times New Roman"/>
          <w:b/>
          <w:color w:val="000000"/>
          <w:sz w:val="24"/>
          <w:szCs w:val="24"/>
          <w:shd w:val="clear" w:color="auto" w:fill="FFFFFF"/>
        </w:rPr>
        <w:t>Key</w:t>
      </w:r>
      <w:proofErr w:type="spellEnd"/>
      <w:r w:rsidRPr="00130FAA">
        <w:rPr>
          <w:rFonts w:ascii="Times New Roman" w:hAnsi="Times New Roman" w:cs="Times New Roman"/>
          <w:b/>
          <w:color w:val="000000"/>
          <w:sz w:val="24"/>
          <w:szCs w:val="24"/>
          <w:shd w:val="clear" w:color="auto" w:fill="FFFFFF"/>
        </w:rPr>
        <w:t xml:space="preserve"> </w:t>
      </w:r>
      <w:proofErr w:type="spellStart"/>
      <w:r w:rsidRPr="00130FAA">
        <w:rPr>
          <w:rFonts w:ascii="Times New Roman" w:hAnsi="Times New Roman" w:cs="Times New Roman"/>
          <w:b/>
          <w:color w:val="000000"/>
          <w:sz w:val="24"/>
          <w:szCs w:val="24"/>
          <w:shd w:val="clear" w:color="auto" w:fill="FFFFFF"/>
        </w:rPr>
        <w:t>words</w:t>
      </w:r>
      <w:proofErr w:type="spellEnd"/>
      <w:r w:rsidRPr="00130FAA">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mental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disorder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integration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social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inclusion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unemployement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work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rehabilitation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stigmatisation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labour</w:t>
      </w:r>
      <w:proofErr w:type="spellEnd"/>
      <w:r>
        <w:rPr>
          <w:rFonts w:ascii="Times New Roman" w:hAnsi="Times New Roman" w:cs="Times New Roman"/>
          <w:color w:val="000000"/>
          <w:sz w:val="24"/>
          <w:szCs w:val="24"/>
          <w:shd w:val="clear" w:color="auto" w:fill="FFFFFF"/>
        </w:rPr>
        <w:t xml:space="preserve"> market</w:t>
      </w:r>
    </w:p>
    <w:p w:rsidR="00130FAA" w:rsidRDefault="00130FAA" w:rsidP="00B75A8D">
      <w:pPr>
        <w:spacing w:after="0" w:line="360" w:lineRule="auto"/>
        <w:jc w:val="both"/>
        <w:rPr>
          <w:rFonts w:ascii="Times New Roman" w:hAnsi="Times New Roman" w:cs="Times New Roman"/>
          <w:color w:val="000000"/>
          <w:sz w:val="24"/>
          <w:szCs w:val="24"/>
          <w:shd w:val="clear" w:color="auto" w:fill="FFFFFF"/>
        </w:rPr>
      </w:pPr>
    </w:p>
    <w:p w:rsidR="002045E0" w:rsidRPr="002045E0" w:rsidRDefault="002045E0" w:rsidP="007D7351">
      <w:pPr>
        <w:spacing w:after="0" w:line="360" w:lineRule="auto"/>
        <w:jc w:val="both"/>
        <w:rPr>
          <w:rFonts w:ascii="Times New Roman" w:hAnsi="Times New Roman" w:cs="Times New Roman"/>
          <w:b/>
          <w:color w:val="000000"/>
          <w:sz w:val="24"/>
          <w:szCs w:val="24"/>
          <w:shd w:val="clear" w:color="auto" w:fill="FFFFFF"/>
        </w:rPr>
      </w:pPr>
      <w:proofErr w:type="spellStart"/>
      <w:r>
        <w:rPr>
          <w:rFonts w:ascii="Times New Roman" w:hAnsi="Times New Roman" w:cs="Times New Roman"/>
          <w:b/>
          <w:color w:val="000000"/>
          <w:sz w:val="24"/>
          <w:szCs w:val="24"/>
          <w:shd w:val="clear" w:color="auto" w:fill="FFFFFF"/>
        </w:rPr>
        <w:t>Abstract</w:t>
      </w:r>
      <w:proofErr w:type="spellEnd"/>
    </w:p>
    <w:p w:rsidR="00130FAA" w:rsidRPr="00130FAA" w:rsidRDefault="00130FAA" w:rsidP="007D7351">
      <w:pPr>
        <w:spacing w:after="0" w:line="360" w:lineRule="auto"/>
        <w:jc w:val="both"/>
        <w:rPr>
          <w:rFonts w:ascii="Times New Roman" w:hAnsi="Times New Roman" w:cs="Times New Roman"/>
          <w:sz w:val="24"/>
          <w:szCs w:val="24"/>
        </w:rPr>
      </w:pPr>
      <w:proofErr w:type="spellStart"/>
      <w:r w:rsidRPr="00130FAA">
        <w:rPr>
          <w:rFonts w:ascii="Times New Roman" w:hAnsi="Times New Roman" w:cs="Times New Roman"/>
          <w:color w:val="000000"/>
          <w:sz w:val="24"/>
          <w:szCs w:val="24"/>
          <w:shd w:val="clear" w:color="auto" w:fill="FFFFFF"/>
        </w:rPr>
        <w:t>The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topic</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of</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this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bachelor</w:t>
      </w:r>
      <w:proofErr w:type="spellEnd"/>
      <w:r w:rsidRPr="00130FAA">
        <w:rPr>
          <w:rFonts w:ascii="Times New Roman" w:hAnsi="Times New Roman" w:cs="Times New Roman"/>
          <w:color w:val="000000"/>
          <w:sz w:val="24"/>
          <w:szCs w:val="24"/>
          <w:shd w:val="clear" w:color="auto" w:fill="FFFFFF"/>
        </w:rPr>
        <w:t xml:space="preserve">'s thesis </w:t>
      </w:r>
      <w:proofErr w:type="spellStart"/>
      <w:r w:rsidRPr="00130FAA">
        <w:rPr>
          <w:rFonts w:ascii="Times New Roman" w:hAnsi="Times New Roman" w:cs="Times New Roman"/>
          <w:color w:val="000000"/>
          <w:sz w:val="24"/>
          <w:szCs w:val="24"/>
          <w:shd w:val="clear" w:color="auto" w:fill="FFFFFF"/>
        </w:rPr>
        <w:t>is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work</w:t>
      </w:r>
      <w:proofErr w:type="spellEnd"/>
      <w:r w:rsidRPr="00130FAA">
        <w:rPr>
          <w:rFonts w:ascii="Times New Roman" w:hAnsi="Times New Roman" w:cs="Times New Roman"/>
          <w:color w:val="000000"/>
          <w:sz w:val="24"/>
          <w:szCs w:val="24"/>
          <w:shd w:val="clear" w:color="auto" w:fill="FFFFFF"/>
        </w:rPr>
        <w:t xml:space="preserve"> </w:t>
      </w:r>
      <w:proofErr w:type="spellStart"/>
      <w:r w:rsidR="009E0894">
        <w:rPr>
          <w:rFonts w:ascii="Times New Roman" w:hAnsi="Times New Roman" w:cs="Times New Roman"/>
          <w:color w:val="000000"/>
          <w:sz w:val="24"/>
          <w:szCs w:val="24"/>
          <w:shd w:val="clear" w:color="auto" w:fill="FFFFFF"/>
        </w:rPr>
        <w:t>activation</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experience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and</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employing</w:t>
      </w:r>
      <w:proofErr w:type="spellEnd"/>
      <w:r w:rsidRPr="00130FAA">
        <w:rPr>
          <w:rFonts w:ascii="Times New Roman" w:hAnsi="Times New Roman" w:cs="Times New Roman"/>
          <w:color w:val="000000"/>
          <w:sz w:val="24"/>
          <w:szCs w:val="24"/>
          <w:shd w:val="clear" w:color="auto" w:fill="FFFFFF"/>
        </w:rPr>
        <w:t xml:space="preserve"> </w:t>
      </w:r>
      <w:proofErr w:type="spellStart"/>
      <w:r w:rsidR="007A670A">
        <w:rPr>
          <w:rFonts w:ascii="Times New Roman" w:hAnsi="Times New Roman" w:cs="Times New Roman"/>
          <w:color w:val="000000"/>
          <w:sz w:val="24"/>
          <w:szCs w:val="24"/>
          <w:shd w:val="clear" w:color="auto" w:fill="FFFFFF"/>
        </w:rPr>
        <w:t>persons</w:t>
      </w:r>
      <w:proofErr w:type="spellEnd"/>
      <w:r w:rsidR="007A670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with</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mental</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health</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problems</w:t>
      </w:r>
      <w:proofErr w:type="spellEnd"/>
      <w:r w:rsidRPr="00130FAA">
        <w:rPr>
          <w:rFonts w:ascii="Times New Roman" w:hAnsi="Times New Roman" w:cs="Times New Roman"/>
          <w:color w:val="000000"/>
          <w:sz w:val="24"/>
          <w:szCs w:val="24"/>
          <w:shd w:val="clear" w:color="auto" w:fill="FFFFFF"/>
        </w:rPr>
        <w:t xml:space="preserve"> in </w:t>
      </w:r>
      <w:proofErr w:type="spellStart"/>
      <w:r w:rsidRPr="00130FAA">
        <w:rPr>
          <w:rFonts w:ascii="Times New Roman" w:hAnsi="Times New Roman" w:cs="Times New Roman"/>
          <w:color w:val="000000"/>
          <w:sz w:val="24"/>
          <w:szCs w:val="24"/>
          <w:shd w:val="clear" w:color="auto" w:fill="FFFFFF"/>
        </w:rPr>
        <w:t>specialized</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facilities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providing</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social</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service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all</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around</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the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Czech</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Republic</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The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aim</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of</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this</w:t>
      </w:r>
      <w:proofErr w:type="spellEnd"/>
      <w:r w:rsidRPr="00130FAA">
        <w:rPr>
          <w:rFonts w:ascii="Times New Roman" w:hAnsi="Times New Roman" w:cs="Times New Roman"/>
          <w:color w:val="000000"/>
          <w:sz w:val="24"/>
          <w:szCs w:val="24"/>
          <w:shd w:val="clear" w:color="auto" w:fill="FFFFFF"/>
        </w:rPr>
        <w:t xml:space="preserve"> thesis </w:t>
      </w:r>
      <w:proofErr w:type="spellStart"/>
      <w:r w:rsidRPr="00130FAA">
        <w:rPr>
          <w:rFonts w:ascii="Times New Roman" w:hAnsi="Times New Roman" w:cs="Times New Roman"/>
          <w:color w:val="000000"/>
          <w:sz w:val="24"/>
          <w:szCs w:val="24"/>
          <w:shd w:val="clear" w:color="auto" w:fill="FFFFFF"/>
        </w:rPr>
        <w:t>was</w:t>
      </w:r>
      <w:proofErr w:type="spellEnd"/>
      <w:r w:rsidRPr="00130FAA">
        <w:rPr>
          <w:rFonts w:ascii="Times New Roman" w:hAnsi="Times New Roman" w:cs="Times New Roman"/>
          <w:color w:val="000000"/>
          <w:sz w:val="24"/>
          <w:szCs w:val="24"/>
          <w:shd w:val="clear" w:color="auto" w:fill="FFFFFF"/>
        </w:rPr>
        <w:t xml:space="preserve"> to </w:t>
      </w:r>
      <w:proofErr w:type="spellStart"/>
      <w:r w:rsidRPr="00130FAA">
        <w:rPr>
          <w:rFonts w:ascii="Times New Roman" w:hAnsi="Times New Roman" w:cs="Times New Roman"/>
          <w:color w:val="000000"/>
          <w:sz w:val="24"/>
          <w:szCs w:val="24"/>
          <w:shd w:val="clear" w:color="auto" w:fill="FFFFFF"/>
        </w:rPr>
        <w:t>describe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work</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promoting</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strategies</w:t>
      </w:r>
      <w:proofErr w:type="spellEnd"/>
      <w:r w:rsidRPr="00130FAA">
        <w:rPr>
          <w:rFonts w:ascii="Times New Roman" w:hAnsi="Times New Roman" w:cs="Times New Roman"/>
          <w:color w:val="000000"/>
          <w:sz w:val="24"/>
          <w:szCs w:val="24"/>
          <w:shd w:val="clear" w:color="auto" w:fill="FFFFFF"/>
        </w:rPr>
        <w:t xml:space="preserve"> in these </w:t>
      </w:r>
      <w:proofErr w:type="spellStart"/>
      <w:r w:rsidRPr="00130FAA">
        <w:rPr>
          <w:rFonts w:ascii="Times New Roman" w:hAnsi="Times New Roman" w:cs="Times New Roman"/>
          <w:color w:val="000000"/>
          <w:sz w:val="24"/>
          <w:szCs w:val="24"/>
          <w:shd w:val="clear" w:color="auto" w:fill="FFFFFF"/>
        </w:rPr>
        <w:t>facilities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for</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people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with</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mental</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health</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problems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and</w:t>
      </w:r>
      <w:proofErr w:type="spellEnd"/>
      <w:r w:rsidRPr="00130FAA">
        <w:rPr>
          <w:rFonts w:ascii="Times New Roman" w:hAnsi="Times New Roman" w:cs="Times New Roman"/>
          <w:color w:val="000000"/>
          <w:sz w:val="24"/>
          <w:szCs w:val="24"/>
          <w:shd w:val="clear" w:color="auto" w:fill="FFFFFF"/>
        </w:rPr>
        <w:t xml:space="preserve"> to </w:t>
      </w:r>
      <w:proofErr w:type="spellStart"/>
      <w:r w:rsidRPr="00130FAA">
        <w:rPr>
          <w:rFonts w:ascii="Times New Roman" w:hAnsi="Times New Roman" w:cs="Times New Roman"/>
          <w:color w:val="000000"/>
          <w:sz w:val="24"/>
          <w:szCs w:val="24"/>
          <w:shd w:val="clear" w:color="auto" w:fill="FFFFFF"/>
        </w:rPr>
        <w:t>describe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how</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the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facilities</w:t>
      </w:r>
      <w:proofErr w:type="spellEnd"/>
      <w:r w:rsidRPr="00130FAA">
        <w:rPr>
          <w:rFonts w:ascii="Times New Roman" w:hAnsi="Times New Roman" w:cs="Times New Roman"/>
          <w:color w:val="000000"/>
          <w:sz w:val="24"/>
          <w:szCs w:val="24"/>
          <w:shd w:val="clear" w:color="auto" w:fill="FFFFFF"/>
        </w:rPr>
        <w:t xml:space="preserve"> support </w:t>
      </w:r>
      <w:proofErr w:type="spellStart"/>
      <w:r w:rsidRPr="00130FAA">
        <w:rPr>
          <w:rFonts w:ascii="Times New Roman" w:hAnsi="Times New Roman" w:cs="Times New Roman"/>
          <w:color w:val="000000"/>
          <w:sz w:val="24"/>
          <w:szCs w:val="24"/>
          <w:shd w:val="clear" w:color="auto" w:fill="FFFFFF"/>
        </w:rPr>
        <w:t>and</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enable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their</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clients</w:t>
      </w:r>
      <w:proofErr w:type="spellEnd"/>
      <w:r w:rsidRPr="00130FAA">
        <w:rPr>
          <w:rFonts w:ascii="Times New Roman" w:hAnsi="Times New Roman" w:cs="Times New Roman"/>
          <w:color w:val="000000"/>
          <w:sz w:val="24"/>
          <w:szCs w:val="24"/>
          <w:shd w:val="clear" w:color="auto" w:fill="FFFFFF"/>
        </w:rPr>
        <w:t xml:space="preserve"> in </w:t>
      </w:r>
      <w:proofErr w:type="spellStart"/>
      <w:r w:rsidRPr="00130FAA">
        <w:rPr>
          <w:rFonts w:ascii="Times New Roman" w:hAnsi="Times New Roman" w:cs="Times New Roman"/>
          <w:color w:val="000000"/>
          <w:sz w:val="24"/>
          <w:szCs w:val="24"/>
          <w:shd w:val="clear" w:color="auto" w:fill="FFFFFF"/>
        </w:rPr>
        <w:t>labour</w:t>
      </w:r>
      <w:proofErr w:type="spellEnd"/>
      <w:r w:rsidRPr="00130FAA">
        <w:rPr>
          <w:rFonts w:ascii="Times New Roman" w:hAnsi="Times New Roman" w:cs="Times New Roman"/>
          <w:color w:val="000000"/>
          <w:sz w:val="24"/>
          <w:szCs w:val="24"/>
          <w:shd w:val="clear" w:color="auto" w:fill="FFFFFF"/>
        </w:rPr>
        <w:t xml:space="preserve"> market </w:t>
      </w:r>
      <w:proofErr w:type="spellStart"/>
      <w:r w:rsidRPr="00130FAA">
        <w:rPr>
          <w:rFonts w:ascii="Times New Roman" w:hAnsi="Times New Roman" w:cs="Times New Roman"/>
          <w:color w:val="000000"/>
          <w:sz w:val="24"/>
          <w:szCs w:val="24"/>
          <w:shd w:val="clear" w:color="auto" w:fill="FFFFFF"/>
        </w:rPr>
        <w:t>and</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where</w:t>
      </w:r>
      <w:proofErr w:type="spellEnd"/>
      <w:r w:rsidRPr="00130FAA">
        <w:rPr>
          <w:rFonts w:ascii="Times New Roman" w:hAnsi="Times New Roman" w:cs="Times New Roman"/>
          <w:color w:val="000000"/>
          <w:sz w:val="24"/>
          <w:szCs w:val="24"/>
          <w:shd w:val="clear" w:color="auto" w:fill="FFFFFF"/>
        </w:rPr>
        <w:t xml:space="preserve"> are </w:t>
      </w:r>
      <w:proofErr w:type="spellStart"/>
      <w:r w:rsidRPr="00130FAA">
        <w:rPr>
          <w:rFonts w:ascii="Times New Roman" w:hAnsi="Times New Roman" w:cs="Times New Roman"/>
          <w:color w:val="000000"/>
          <w:sz w:val="24"/>
          <w:szCs w:val="24"/>
          <w:shd w:val="clear" w:color="auto" w:fill="FFFFFF"/>
        </w:rPr>
        <w:t>their</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lapses</w:t>
      </w:r>
      <w:proofErr w:type="spellEnd"/>
      <w:r w:rsidRPr="00130FAA">
        <w:rPr>
          <w:rFonts w:ascii="Times New Roman" w:hAnsi="Times New Roman" w:cs="Times New Roman"/>
          <w:color w:val="000000"/>
          <w:sz w:val="24"/>
          <w:szCs w:val="24"/>
          <w:shd w:val="clear" w:color="auto" w:fill="FFFFFF"/>
        </w:rPr>
        <w:t xml:space="preserve"> in </w:t>
      </w:r>
      <w:proofErr w:type="gramStart"/>
      <w:r w:rsidRPr="00130FAA">
        <w:rPr>
          <w:rFonts w:ascii="Times New Roman" w:hAnsi="Times New Roman" w:cs="Times New Roman"/>
          <w:color w:val="000000"/>
          <w:sz w:val="24"/>
          <w:szCs w:val="24"/>
          <w:shd w:val="clear" w:color="auto" w:fill="FFFFFF"/>
        </w:rPr>
        <w:t>care</w:t>
      </w:r>
      <w:proofErr w:type="gramEnd"/>
      <w:r w:rsidRPr="00130FAA">
        <w:rPr>
          <w:rFonts w:ascii="Times New Roman" w:hAnsi="Times New Roman" w:cs="Times New Roman"/>
          <w:color w:val="000000"/>
          <w:sz w:val="24"/>
          <w:szCs w:val="24"/>
          <w:shd w:val="clear" w:color="auto" w:fill="FFFFFF"/>
        </w:rPr>
        <w:t xml:space="preserve"> </w:t>
      </w:r>
      <w:proofErr w:type="spellStart"/>
      <w:r w:rsidR="007A670A">
        <w:rPr>
          <w:rFonts w:ascii="Times New Roman" w:hAnsi="Times New Roman" w:cs="Times New Roman"/>
          <w:color w:val="000000"/>
          <w:sz w:val="24"/>
          <w:szCs w:val="24"/>
          <w:shd w:val="clear" w:color="auto" w:fill="FFFFFF"/>
        </w:rPr>
        <w:t>of</w:t>
      </w:r>
      <w:proofErr w:type="spellEnd"/>
      <w:r w:rsidR="007A670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people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with</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mental</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health</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problems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Theoretical</w:t>
      </w:r>
      <w:proofErr w:type="spellEnd"/>
      <w:r w:rsidRPr="00130FAA">
        <w:rPr>
          <w:rFonts w:ascii="Times New Roman" w:hAnsi="Times New Roman" w:cs="Times New Roman"/>
          <w:color w:val="000000"/>
          <w:sz w:val="24"/>
          <w:szCs w:val="24"/>
          <w:shd w:val="clear" w:color="auto" w:fill="FFFFFF"/>
        </w:rPr>
        <w:t xml:space="preserve"> part </w:t>
      </w:r>
      <w:proofErr w:type="spellStart"/>
      <w:r w:rsidRPr="00130FAA">
        <w:rPr>
          <w:rFonts w:ascii="Times New Roman" w:hAnsi="Times New Roman" w:cs="Times New Roman"/>
          <w:color w:val="000000"/>
          <w:sz w:val="24"/>
          <w:szCs w:val="24"/>
          <w:shd w:val="clear" w:color="auto" w:fill="FFFFFF"/>
        </w:rPr>
        <w:t>of</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the</w:t>
      </w:r>
      <w:proofErr w:type="spellEnd"/>
      <w:r w:rsidRPr="00130FAA">
        <w:rPr>
          <w:rFonts w:ascii="Times New Roman" w:hAnsi="Times New Roman" w:cs="Times New Roman"/>
          <w:color w:val="000000"/>
          <w:sz w:val="24"/>
          <w:szCs w:val="24"/>
          <w:shd w:val="clear" w:color="auto" w:fill="FFFFFF"/>
        </w:rPr>
        <w:t xml:space="preserve"> thesis </w:t>
      </w:r>
      <w:proofErr w:type="spellStart"/>
      <w:r w:rsidRPr="00130FAA">
        <w:rPr>
          <w:rFonts w:ascii="Times New Roman" w:hAnsi="Times New Roman" w:cs="Times New Roman"/>
          <w:color w:val="000000"/>
          <w:sz w:val="24"/>
          <w:szCs w:val="24"/>
          <w:shd w:val="clear" w:color="auto" w:fill="FFFFFF"/>
        </w:rPr>
        <w:t>is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based</w:t>
      </w:r>
      <w:proofErr w:type="spellEnd"/>
      <w:r w:rsidRPr="00130FAA">
        <w:rPr>
          <w:rFonts w:ascii="Times New Roman" w:hAnsi="Times New Roman" w:cs="Times New Roman"/>
          <w:color w:val="000000"/>
          <w:sz w:val="24"/>
          <w:szCs w:val="24"/>
          <w:shd w:val="clear" w:color="auto" w:fill="FFFFFF"/>
        </w:rPr>
        <w:t xml:space="preserve"> on </w:t>
      </w:r>
      <w:proofErr w:type="spellStart"/>
      <w:r w:rsidRPr="00130FAA">
        <w:rPr>
          <w:rFonts w:ascii="Times New Roman" w:hAnsi="Times New Roman" w:cs="Times New Roman"/>
          <w:color w:val="000000"/>
          <w:sz w:val="24"/>
          <w:szCs w:val="24"/>
          <w:shd w:val="clear" w:color="auto" w:fill="FFFFFF"/>
        </w:rPr>
        <w:t>literature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and</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other</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sources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and</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practical</w:t>
      </w:r>
      <w:proofErr w:type="spellEnd"/>
      <w:r w:rsidRPr="00130FAA">
        <w:rPr>
          <w:rFonts w:ascii="Times New Roman" w:hAnsi="Times New Roman" w:cs="Times New Roman"/>
          <w:color w:val="000000"/>
          <w:sz w:val="24"/>
          <w:szCs w:val="24"/>
          <w:shd w:val="clear" w:color="auto" w:fill="FFFFFF"/>
        </w:rPr>
        <w:t xml:space="preserve"> part </w:t>
      </w:r>
      <w:proofErr w:type="spellStart"/>
      <w:r w:rsidRPr="00130FAA">
        <w:rPr>
          <w:rFonts w:ascii="Times New Roman" w:hAnsi="Times New Roman" w:cs="Times New Roman"/>
          <w:color w:val="000000"/>
          <w:sz w:val="24"/>
          <w:szCs w:val="24"/>
          <w:shd w:val="clear" w:color="auto" w:fill="FFFFFF"/>
        </w:rPr>
        <w:t>is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made</w:t>
      </w:r>
      <w:proofErr w:type="spellEnd"/>
      <w:r w:rsidRPr="00130FAA">
        <w:rPr>
          <w:rFonts w:ascii="Times New Roman" w:hAnsi="Times New Roman" w:cs="Times New Roman"/>
          <w:color w:val="000000"/>
          <w:sz w:val="24"/>
          <w:szCs w:val="24"/>
          <w:shd w:val="clear" w:color="auto" w:fill="FFFFFF"/>
        </w:rPr>
        <w:t xml:space="preserve"> by </w:t>
      </w:r>
      <w:proofErr w:type="spellStart"/>
      <w:r w:rsidRPr="00130FAA">
        <w:rPr>
          <w:rFonts w:ascii="Times New Roman" w:hAnsi="Times New Roman" w:cs="Times New Roman"/>
          <w:color w:val="000000"/>
          <w:sz w:val="24"/>
          <w:szCs w:val="24"/>
          <w:shd w:val="clear" w:color="auto" w:fill="FFFFFF"/>
        </w:rPr>
        <w:t>quantitative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questionaire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survey</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The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end</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of</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the</w:t>
      </w:r>
      <w:proofErr w:type="spellEnd"/>
      <w:r w:rsidRPr="00130FAA">
        <w:rPr>
          <w:rFonts w:ascii="Times New Roman" w:hAnsi="Times New Roman" w:cs="Times New Roman"/>
          <w:color w:val="000000"/>
          <w:sz w:val="24"/>
          <w:szCs w:val="24"/>
          <w:shd w:val="clear" w:color="auto" w:fill="FFFFFF"/>
        </w:rPr>
        <w:t xml:space="preserve"> thesis </w:t>
      </w:r>
      <w:proofErr w:type="spellStart"/>
      <w:r w:rsidRPr="00130FAA">
        <w:rPr>
          <w:rFonts w:ascii="Times New Roman" w:hAnsi="Times New Roman" w:cs="Times New Roman"/>
          <w:color w:val="000000"/>
          <w:sz w:val="24"/>
          <w:szCs w:val="24"/>
          <w:shd w:val="clear" w:color="auto" w:fill="FFFFFF"/>
        </w:rPr>
        <w:t>is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dedicated</w:t>
      </w:r>
      <w:proofErr w:type="spellEnd"/>
      <w:r w:rsidRPr="00130FAA">
        <w:rPr>
          <w:rFonts w:ascii="Times New Roman" w:hAnsi="Times New Roman" w:cs="Times New Roman"/>
          <w:color w:val="000000"/>
          <w:sz w:val="24"/>
          <w:szCs w:val="24"/>
          <w:shd w:val="clear" w:color="auto" w:fill="FFFFFF"/>
        </w:rPr>
        <w:t xml:space="preserve"> to set </w:t>
      </w:r>
      <w:proofErr w:type="spellStart"/>
      <w:r w:rsidRPr="00130FAA">
        <w:rPr>
          <w:rFonts w:ascii="Times New Roman" w:hAnsi="Times New Roman" w:cs="Times New Roman"/>
          <w:color w:val="000000"/>
          <w:sz w:val="24"/>
          <w:szCs w:val="24"/>
          <w:shd w:val="clear" w:color="auto" w:fill="FFFFFF"/>
        </w:rPr>
        <w:t>aims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evaluation</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and</w:t>
      </w:r>
      <w:proofErr w:type="spellEnd"/>
      <w:r w:rsidRPr="00130FAA">
        <w:rPr>
          <w:rFonts w:ascii="Times New Roman" w:hAnsi="Times New Roman" w:cs="Times New Roman"/>
          <w:color w:val="000000"/>
          <w:sz w:val="24"/>
          <w:szCs w:val="24"/>
          <w:shd w:val="clear" w:color="auto" w:fill="FFFFFF"/>
        </w:rPr>
        <w:t xml:space="preserve"> set </w:t>
      </w:r>
      <w:proofErr w:type="spellStart"/>
      <w:r w:rsidRPr="00130FAA">
        <w:rPr>
          <w:rFonts w:ascii="Times New Roman" w:hAnsi="Times New Roman" w:cs="Times New Roman"/>
          <w:color w:val="000000"/>
          <w:sz w:val="24"/>
          <w:szCs w:val="24"/>
          <w:shd w:val="clear" w:color="auto" w:fill="FFFFFF"/>
        </w:rPr>
        <w:t>theories</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confirmation</w:t>
      </w:r>
      <w:proofErr w:type="spellEnd"/>
      <w:r w:rsidRPr="00130FAA">
        <w:rPr>
          <w:rFonts w:ascii="Times New Roman" w:hAnsi="Times New Roman" w:cs="Times New Roman"/>
          <w:color w:val="000000"/>
          <w:sz w:val="24"/>
          <w:szCs w:val="24"/>
          <w:shd w:val="clear" w:color="auto" w:fill="FFFFFF"/>
        </w:rPr>
        <w:t>.</w:t>
      </w:r>
      <w:r w:rsidR="007D7351">
        <w:rPr>
          <w:rFonts w:ascii="Times New Roman" w:hAnsi="Times New Roman" w:cs="Times New Roman"/>
          <w:color w:val="000000"/>
          <w:sz w:val="24"/>
          <w:szCs w:val="24"/>
        </w:rPr>
        <w:t xml:space="preserve"> </w:t>
      </w:r>
      <w:proofErr w:type="spellStart"/>
      <w:r w:rsidRPr="00130FAA">
        <w:rPr>
          <w:rFonts w:ascii="Times New Roman" w:hAnsi="Times New Roman" w:cs="Times New Roman"/>
          <w:color w:val="000000"/>
          <w:sz w:val="24"/>
          <w:szCs w:val="24"/>
          <w:shd w:val="clear" w:color="auto" w:fill="FFFFFF"/>
        </w:rPr>
        <w:t>The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result</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of</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this</w:t>
      </w:r>
      <w:proofErr w:type="spellEnd"/>
      <w:r w:rsidRPr="00130FAA">
        <w:rPr>
          <w:rFonts w:ascii="Times New Roman" w:hAnsi="Times New Roman" w:cs="Times New Roman"/>
          <w:color w:val="000000"/>
          <w:sz w:val="24"/>
          <w:szCs w:val="24"/>
          <w:shd w:val="clear" w:color="auto" w:fill="FFFFFF"/>
        </w:rPr>
        <w:t xml:space="preserve"> thesis </w:t>
      </w:r>
      <w:proofErr w:type="spellStart"/>
      <w:r w:rsidRPr="00130FAA">
        <w:rPr>
          <w:rFonts w:ascii="Times New Roman" w:hAnsi="Times New Roman" w:cs="Times New Roman"/>
          <w:color w:val="000000"/>
          <w:sz w:val="24"/>
          <w:szCs w:val="24"/>
          <w:shd w:val="clear" w:color="auto" w:fill="FFFFFF"/>
        </w:rPr>
        <w:t>is</w:t>
      </w:r>
      <w:proofErr w:type="spellEnd"/>
      <w:r w:rsidRPr="00130FAA">
        <w:rPr>
          <w:rFonts w:ascii="Times New Roman" w:hAnsi="Times New Roman" w:cs="Times New Roman"/>
          <w:color w:val="000000"/>
          <w:sz w:val="24"/>
          <w:szCs w:val="24"/>
          <w:shd w:val="clear" w:color="auto" w:fill="FFFFFF"/>
        </w:rPr>
        <w:t xml:space="preserve"> a </w:t>
      </w:r>
      <w:proofErr w:type="spellStart"/>
      <w:r w:rsidRPr="00130FAA">
        <w:rPr>
          <w:rFonts w:ascii="Times New Roman" w:hAnsi="Times New Roman" w:cs="Times New Roman"/>
          <w:color w:val="000000"/>
          <w:sz w:val="24"/>
          <w:szCs w:val="24"/>
          <w:shd w:val="clear" w:color="auto" w:fill="FFFFFF"/>
        </w:rPr>
        <w:t>worthful</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practical</w:t>
      </w:r>
      <w:proofErr w:type="spellEnd"/>
      <w:r w:rsidRPr="00130FAA">
        <w:rPr>
          <w:rFonts w:ascii="Times New Roman" w:hAnsi="Times New Roman" w:cs="Times New Roman"/>
          <w:color w:val="000000"/>
          <w:sz w:val="24"/>
          <w:szCs w:val="24"/>
          <w:shd w:val="clear" w:color="auto" w:fill="FFFFFF"/>
        </w:rPr>
        <w:t xml:space="preserve"> part </w:t>
      </w:r>
      <w:proofErr w:type="spellStart"/>
      <w:r w:rsidRPr="00130FAA">
        <w:rPr>
          <w:rFonts w:ascii="Times New Roman" w:hAnsi="Times New Roman" w:cs="Times New Roman"/>
          <w:color w:val="000000"/>
          <w:sz w:val="24"/>
          <w:szCs w:val="24"/>
          <w:shd w:val="clear" w:color="auto" w:fill="FFFFFF"/>
        </w:rPr>
        <w:t>which</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might</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be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used</w:t>
      </w:r>
      <w:proofErr w:type="spellEnd"/>
      <w:r w:rsidRPr="00130FAA">
        <w:rPr>
          <w:rFonts w:ascii="Times New Roman" w:hAnsi="Times New Roman" w:cs="Times New Roman"/>
          <w:color w:val="000000"/>
          <w:sz w:val="24"/>
          <w:szCs w:val="24"/>
          <w:shd w:val="clear" w:color="auto" w:fill="FFFFFF"/>
        </w:rPr>
        <w:t xml:space="preserve"> by </w:t>
      </w:r>
      <w:proofErr w:type="spellStart"/>
      <w:r w:rsidRPr="00130FAA">
        <w:rPr>
          <w:rFonts w:ascii="Times New Roman" w:hAnsi="Times New Roman" w:cs="Times New Roman"/>
          <w:color w:val="000000"/>
          <w:sz w:val="24"/>
          <w:szCs w:val="24"/>
          <w:shd w:val="clear" w:color="auto" w:fill="FFFFFF"/>
        </w:rPr>
        <w:t>people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caring</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about</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people</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with</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mental</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health</w:t>
      </w:r>
      <w:proofErr w:type="spellEnd"/>
      <w:r w:rsidRPr="00130FAA">
        <w:rPr>
          <w:rFonts w:ascii="Times New Roman" w:hAnsi="Times New Roman" w:cs="Times New Roman"/>
          <w:color w:val="000000"/>
          <w:sz w:val="24"/>
          <w:szCs w:val="24"/>
          <w:shd w:val="clear" w:color="auto" w:fill="FFFFFF"/>
        </w:rPr>
        <w:t xml:space="preserve"> </w:t>
      </w:r>
      <w:proofErr w:type="spellStart"/>
      <w:r w:rsidRPr="00130FAA">
        <w:rPr>
          <w:rFonts w:ascii="Times New Roman" w:hAnsi="Times New Roman" w:cs="Times New Roman"/>
          <w:color w:val="000000"/>
          <w:sz w:val="24"/>
          <w:szCs w:val="24"/>
          <w:shd w:val="clear" w:color="auto" w:fill="FFFFFF"/>
        </w:rPr>
        <w:t>problems</w:t>
      </w:r>
      <w:proofErr w:type="spellEnd"/>
      <w:r w:rsidRPr="00130FAA">
        <w:rPr>
          <w:rFonts w:ascii="Times New Roman" w:hAnsi="Times New Roman" w:cs="Times New Roman"/>
          <w:color w:val="000000"/>
          <w:sz w:val="24"/>
          <w:szCs w:val="24"/>
          <w:shd w:val="clear" w:color="auto" w:fill="FFFFFF"/>
        </w:rPr>
        <w:t>.</w:t>
      </w:r>
    </w:p>
    <w:p w:rsidR="00130FAA" w:rsidRPr="00A50913" w:rsidRDefault="00130FAA" w:rsidP="002045E0">
      <w:pPr>
        <w:spacing w:line="360" w:lineRule="auto"/>
        <w:jc w:val="both"/>
        <w:rPr>
          <w:rFonts w:ascii="Times New Roman" w:hAnsi="Times New Roman" w:cs="Times New Roman"/>
          <w:color w:val="000000"/>
          <w:sz w:val="24"/>
          <w:szCs w:val="24"/>
          <w:shd w:val="clear" w:color="auto" w:fill="FFFFFF"/>
        </w:rPr>
      </w:pPr>
    </w:p>
    <w:p w:rsidR="00A50913" w:rsidRDefault="00A50913" w:rsidP="00A50913">
      <w:pPr>
        <w:rPr>
          <w:rFonts w:ascii="Arial" w:hAnsi="Arial" w:cs="Arial"/>
          <w:color w:val="000000"/>
          <w:sz w:val="23"/>
          <w:szCs w:val="23"/>
          <w:shd w:val="clear" w:color="auto" w:fill="FFFFFF"/>
        </w:rPr>
      </w:pPr>
    </w:p>
    <w:sectPr w:rsidR="00A50913" w:rsidSect="00F92688">
      <w:footerReference w:type="default" r:id="rId33"/>
      <w:pgSz w:w="11906" w:h="16838"/>
      <w:pgMar w:top="1418" w:right="1985" w:bottom="1985" w:left="25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F0D" w:rsidRDefault="00E53F0D" w:rsidP="00A54217">
      <w:pPr>
        <w:spacing w:after="0" w:line="240" w:lineRule="auto"/>
      </w:pPr>
      <w:r>
        <w:separator/>
      </w:r>
    </w:p>
  </w:endnote>
  <w:endnote w:type="continuationSeparator" w:id="0">
    <w:p w:rsidR="00E53F0D" w:rsidRDefault="00E53F0D" w:rsidP="00A54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inion Pro">
    <w:altName w:val="Times New Roman"/>
    <w:charset w:val="00"/>
    <w:family w:val="roman"/>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DA" w:rsidRDefault="00B076DA">
    <w:pPr>
      <w:pStyle w:val="Zpat"/>
      <w:jc w:val="center"/>
    </w:pPr>
  </w:p>
  <w:p w:rsidR="00B076DA" w:rsidRDefault="00B076D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9096"/>
      <w:docPartObj>
        <w:docPartGallery w:val="Page Numbers (Bottom of Page)"/>
        <w:docPartUnique/>
      </w:docPartObj>
    </w:sdtPr>
    <w:sdtContent>
      <w:p w:rsidR="00B076DA" w:rsidRDefault="00B076DA">
        <w:pPr>
          <w:pStyle w:val="Zpat"/>
          <w:jc w:val="center"/>
        </w:pPr>
        <w:fldSimple w:instr=" PAGE   \* MERGEFORMAT ">
          <w:r w:rsidR="00091E57">
            <w:rPr>
              <w:noProof/>
            </w:rPr>
            <w:t>37</w:t>
          </w:r>
        </w:fldSimple>
      </w:p>
    </w:sdtContent>
  </w:sdt>
  <w:p w:rsidR="00B076DA" w:rsidRDefault="00B076D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DA" w:rsidRDefault="00B076DA">
    <w:pPr>
      <w:pStyle w:val="Zpat"/>
      <w:jc w:val="center"/>
    </w:pPr>
  </w:p>
  <w:p w:rsidR="00B076DA" w:rsidRDefault="00B076D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F0D" w:rsidRDefault="00E53F0D" w:rsidP="00A54217">
      <w:pPr>
        <w:spacing w:after="0" w:line="240" w:lineRule="auto"/>
      </w:pPr>
      <w:r>
        <w:separator/>
      </w:r>
    </w:p>
  </w:footnote>
  <w:footnote w:type="continuationSeparator" w:id="0">
    <w:p w:rsidR="00E53F0D" w:rsidRDefault="00E53F0D" w:rsidP="00A54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0053"/>
    <w:multiLevelType w:val="hybridMultilevel"/>
    <w:tmpl w:val="4F20D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1568F2"/>
    <w:multiLevelType w:val="hybridMultilevel"/>
    <w:tmpl w:val="CFDE2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66460C"/>
    <w:multiLevelType w:val="hybridMultilevel"/>
    <w:tmpl w:val="CAC0D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A34966"/>
    <w:multiLevelType w:val="hybridMultilevel"/>
    <w:tmpl w:val="1D40A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F469CA"/>
    <w:multiLevelType w:val="hybridMultilevel"/>
    <w:tmpl w:val="7C02B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1B67D2"/>
    <w:multiLevelType w:val="hybridMultilevel"/>
    <w:tmpl w:val="7DAE20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3BE22F4"/>
    <w:multiLevelType w:val="hybridMultilevel"/>
    <w:tmpl w:val="8FC26A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53C62D2"/>
    <w:multiLevelType w:val="hybridMultilevel"/>
    <w:tmpl w:val="CF3015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4BA2B65"/>
    <w:multiLevelType w:val="hybridMultilevel"/>
    <w:tmpl w:val="0B646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5C76DFB"/>
    <w:multiLevelType w:val="hybridMultilevel"/>
    <w:tmpl w:val="084C93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83827C6"/>
    <w:multiLevelType w:val="hybridMultilevel"/>
    <w:tmpl w:val="1138D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15C5EF6"/>
    <w:multiLevelType w:val="hybridMultilevel"/>
    <w:tmpl w:val="A9FC9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72968F8"/>
    <w:multiLevelType w:val="hybridMultilevel"/>
    <w:tmpl w:val="76065F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86919E2"/>
    <w:multiLevelType w:val="hybridMultilevel"/>
    <w:tmpl w:val="4FB427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AEE6192"/>
    <w:multiLevelType w:val="hybridMultilevel"/>
    <w:tmpl w:val="AFCA4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6"/>
  </w:num>
  <w:num w:numId="5">
    <w:abstractNumId w:val="5"/>
  </w:num>
  <w:num w:numId="6">
    <w:abstractNumId w:val="7"/>
  </w:num>
  <w:num w:numId="7">
    <w:abstractNumId w:val="0"/>
  </w:num>
  <w:num w:numId="8">
    <w:abstractNumId w:val="1"/>
  </w:num>
  <w:num w:numId="9">
    <w:abstractNumId w:val="14"/>
  </w:num>
  <w:num w:numId="10">
    <w:abstractNumId w:val="9"/>
  </w:num>
  <w:num w:numId="11">
    <w:abstractNumId w:val="12"/>
  </w:num>
  <w:num w:numId="12">
    <w:abstractNumId w:val="13"/>
  </w:num>
  <w:num w:numId="13">
    <w:abstractNumId w:val="8"/>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E3260"/>
    <w:rsid w:val="00001B69"/>
    <w:rsid w:val="00003BB3"/>
    <w:rsid w:val="00005CE0"/>
    <w:rsid w:val="00007570"/>
    <w:rsid w:val="000106C5"/>
    <w:rsid w:val="0001411F"/>
    <w:rsid w:val="00015C49"/>
    <w:rsid w:val="00023637"/>
    <w:rsid w:val="00024DD5"/>
    <w:rsid w:val="00030A8C"/>
    <w:rsid w:val="00031745"/>
    <w:rsid w:val="00035DD3"/>
    <w:rsid w:val="00037C41"/>
    <w:rsid w:val="00040B38"/>
    <w:rsid w:val="00045B64"/>
    <w:rsid w:val="00046067"/>
    <w:rsid w:val="0006284E"/>
    <w:rsid w:val="00063191"/>
    <w:rsid w:val="00070483"/>
    <w:rsid w:val="00071D4C"/>
    <w:rsid w:val="00073A41"/>
    <w:rsid w:val="00073D15"/>
    <w:rsid w:val="00077136"/>
    <w:rsid w:val="0007759A"/>
    <w:rsid w:val="00081BB5"/>
    <w:rsid w:val="00084838"/>
    <w:rsid w:val="00085A95"/>
    <w:rsid w:val="000867A7"/>
    <w:rsid w:val="00087A4B"/>
    <w:rsid w:val="000900CE"/>
    <w:rsid w:val="0009012C"/>
    <w:rsid w:val="00091E57"/>
    <w:rsid w:val="000934AC"/>
    <w:rsid w:val="00093508"/>
    <w:rsid w:val="000A1DD2"/>
    <w:rsid w:val="000B0525"/>
    <w:rsid w:val="000B1645"/>
    <w:rsid w:val="000B1851"/>
    <w:rsid w:val="000B4453"/>
    <w:rsid w:val="000B475B"/>
    <w:rsid w:val="000B4879"/>
    <w:rsid w:val="000C283E"/>
    <w:rsid w:val="000C3354"/>
    <w:rsid w:val="000C76BC"/>
    <w:rsid w:val="000D1AEE"/>
    <w:rsid w:val="000D1EB2"/>
    <w:rsid w:val="000D4355"/>
    <w:rsid w:val="000D51F4"/>
    <w:rsid w:val="000F7555"/>
    <w:rsid w:val="000F7A9A"/>
    <w:rsid w:val="001015E8"/>
    <w:rsid w:val="00102004"/>
    <w:rsid w:val="00103043"/>
    <w:rsid w:val="00106A19"/>
    <w:rsid w:val="00106B0B"/>
    <w:rsid w:val="001115AB"/>
    <w:rsid w:val="001123F4"/>
    <w:rsid w:val="00112B87"/>
    <w:rsid w:val="00116050"/>
    <w:rsid w:val="001160FD"/>
    <w:rsid w:val="001167F5"/>
    <w:rsid w:val="001168E0"/>
    <w:rsid w:val="00120854"/>
    <w:rsid w:val="001262FE"/>
    <w:rsid w:val="00130FAA"/>
    <w:rsid w:val="001321B8"/>
    <w:rsid w:val="0013399A"/>
    <w:rsid w:val="00136490"/>
    <w:rsid w:val="00140AF5"/>
    <w:rsid w:val="0014152D"/>
    <w:rsid w:val="001432FE"/>
    <w:rsid w:val="00144619"/>
    <w:rsid w:val="00146907"/>
    <w:rsid w:val="00151648"/>
    <w:rsid w:val="001643ED"/>
    <w:rsid w:val="00164EB0"/>
    <w:rsid w:val="00170FB7"/>
    <w:rsid w:val="0017496E"/>
    <w:rsid w:val="00175446"/>
    <w:rsid w:val="001818AA"/>
    <w:rsid w:val="001822D4"/>
    <w:rsid w:val="001847B4"/>
    <w:rsid w:val="00184803"/>
    <w:rsid w:val="00190629"/>
    <w:rsid w:val="001912D9"/>
    <w:rsid w:val="00192409"/>
    <w:rsid w:val="0019241E"/>
    <w:rsid w:val="001960A8"/>
    <w:rsid w:val="001A1514"/>
    <w:rsid w:val="001A289D"/>
    <w:rsid w:val="001A3FA8"/>
    <w:rsid w:val="001A567C"/>
    <w:rsid w:val="001A6C58"/>
    <w:rsid w:val="001A705C"/>
    <w:rsid w:val="001B712C"/>
    <w:rsid w:val="001B7279"/>
    <w:rsid w:val="001C4339"/>
    <w:rsid w:val="001D6656"/>
    <w:rsid w:val="001E582C"/>
    <w:rsid w:val="001E7587"/>
    <w:rsid w:val="001F043F"/>
    <w:rsid w:val="001F1F20"/>
    <w:rsid w:val="001F313B"/>
    <w:rsid w:val="001F5879"/>
    <w:rsid w:val="001F6B74"/>
    <w:rsid w:val="001F7114"/>
    <w:rsid w:val="00201B48"/>
    <w:rsid w:val="0020335B"/>
    <w:rsid w:val="00203807"/>
    <w:rsid w:val="00203C15"/>
    <w:rsid w:val="002045E0"/>
    <w:rsid w:val="00206BA7"/>
    <w:rsid w:val="0021094F"/>
    <w:rsid w:val="00212568"/>
    <w:rsid w:val="00213EE6"/>
    <w:rsid w:val="0021512F"/>
    <w:rsid w:val="00216335"/>
    <w:rsid w:val="0022005E"/>
    <w:rsid w:val="002225A8"/>
    <w:rsid w:val="00224E22"/>
    <w:rsid w:val="00224EBA"/>
    <w:rsid w:val="002279F4"/>
    <w:rsid w:val="00232EF1"/>
    <w:rsid w:val="00233C97"/>
    <w:rsid w:val="002373D8"/>
    <w:rsid w:val="00241ABB"/>
    <w:rsid w:val="00242F7B"/>
    <w:rsid w:val="00251439"/>
    <w:rsid w:val="00261634"/>
    <w:rsid w:val="00262202"/>
    <w:rsid w:val="00263DD3"/>
    <w:rsid w:val="00266F02"/>
    <w:rsid w:val="00267134"/>
    <w:rsid w:val="002673A2"/>
    <w:rsid w:val="002700F9"/>
    <w:rsid w:val="00273924"/>
    <w:rsid w:val="00274BFA"/>
    <w:rsid w:val="002800EB"/>
    <w:rsid w:val="00281A5A"/>
    <w:rsid w:val="00282EE8"/>
    <w:rsid w:val="00282F24"/>
    <w:rsid w:val="0028404B"/>
    <w:rsid w:val="00284498"/>
    <w:rsid w:val="00286EC0"/>
    <w:rsid w:val="002939CC"/>
    <w:rsid w:val="00296FC9"/>
    <w:rsid w:val="002A23E1"/>
    <w:rsid w:val="002A2FA6"/>
    <w:rsid w:val="002A41FD"/>
    <w:rsid w:val="002A5BB0"/>
    <w:rsid w:val="002A6A8E"/>
    <w:rsid w:val="002A7326"/>
    <w:rsid w:val="002A7D69"/>
    <w:rsid w:val="002B0521"/>
    <w:rsid w:val="002B2D24"/>
    <w:rsid w:val="002B6468"/>
    <w:rsid w:val="002C7CCC"/>
    <w:rsid w:val="002D0126"/>
    <w:rsid w:val="002D6BA3"/>
    <w:rsid w:val="002E00A0"/>
    <w:rsid w:val="002E0B77"/>
    <w:rsid w:val="002E190F"/>
    <w:rsid w:val="002E1DE1"/>
    <w:rsid w:val="002E2B5A"/>
    <w:rsid w:val="002E5E0F"/>
    <w:rsid w:val="002E7206"/>
    <w:rsid w:val="002F38CE"/>
    <w:rsid w:val="002F4AC9"/>
    <w:rsid w:val="002F5803"/>
    <w:rsid w:val="002F6380"/>
    <w:rsid w:val="00303273"/>
    <w:rsid w:val="00305754"/>
    <w:rsid w:val="00311196"/>
    <w:rsid w:val="00311937"/>
    <w:rsid w:val="00314364"/>
    <w:rsid w:val="00317513"/>
    <w:rsid w:val="00317B3F"/>
    <w:rsid w:val="00317D0A"/>
    <w:rsid w:val="003207C4"/>
    <w:rsid w:val="00321356"/>
    <w:rsid w:val="0032336A"/>
    <w:rsid w:val="00323F25"/>
    <w:rsid w:val="00332876"/>
    <w:rsid w:val="00333136"/>
    <w:rsid w:val="0033495E"/>
    <w:rsid w:val="00340DE8"/>
    <w:rsid w:val="00345EDE"/>
    <w:rsid w:val="00347F36"/>
    <w:rsid w:val="003504B9"/>
    <w:rsid w:val="003564C1"/>
    <w:rsid w:val="00360AA4"/>
    <w:rsid w:val="00361A0A"/>
    <w:rsid w:val="00363926"/>
    <w:rsid w:val="003751FD"/>
    <w:rsid w:val="003813D8"/>
    <w:rsid w:val="0038798E"/>
    <w:rsid w:val="003902C8"/>
    <w:rsid w:val="003943FA"/>
    <w:rsid w:val="00397745"/>
    <w:rsid w:val="003A57B7"/>
    <w:rsid w:val="003A7206"/>
    <w:rsid w:val="003B0C0A"/>
    <w:rsid w:val="003B614F"/>
    <w:rsid w:val="003B6274"/>
    <w:rsid w:val="003C152E"/>
    <w:rsid w:val="003C5146"/>
    <w:rsid w:val="003C724E"/>
    <w:rsid w:val="003D0A60"/>
    <w:rsid w:val="003D0BE1"/>
    <w:rsid w:val="003D558D"/>
    <w:rsid w:val="003D6A20"/>
    <w:rsid w:val="003E0088"/>
    <w:rsid w:val="003E140C"/>
    <w:rsid w:val="003E1D5C"/>
    <w:rsid w:val="003E1F7A"/>
    <w:rsid w:val="003E4917"/>
    <w:rsid w:val="003E5127"/>
    <w:rsid w:val="003E5CBD"/>
    <w:rsid w:val="003E7D8A"/>
    <w:rsid w:val="003F20DA"/>
    <w:rsid w:val="003F28DE"/>
    <w:rsid w:val="0040424B"/>
    <w:rsid w:val="00404507"/>
    <w:rsid w:val="00407618"/>
    <w:rsid w:val="00410CEC"/>
    <w:rsid w:val="004135A5"/>
    <w:rsid w:val="0041510E"/>
    <w:rsid w:val="00416DBA"/>
    <w:rsid w:val="00420904"/>
    <w:rsid w:val="00420A6A"/>
    <w:rsid w:val="00421ADD"/>
    <w:rsid w:val="00430B1D"/>
    <w:rsid w:val="004311AD"/>
    <w:rsid w:val="00433218"/>
    <w:rsid w:val="00444AAD"/>
    <w:rsid w:val="00445AAD"/>
    <w:rsid w:val="0045064C"/>
    <w:rsid w:val="00450E88"/>
    <w:rsid w:val="0045103D"/>
    <w:rsid w:val="0045344C"/>
    <w:rsid w:val="00457492"/>
    <w:rsid w:val="00460FBD"/>
    <w:rsid w:val="00462BFB"/>
    <w:rsid w:val="004632E0"/>
    <w:rsid w:val="00466F24"/>
    <w:rsid w:val="00470A66"/>
    <w:rsid w:val="00470FEF"/>
    <w:rsid w:val="004723AE"/>
    <w:rsid w:val="004723D1"/>
    <w:rsid w:val="004740C9"/>
    <w:rsid w:val="004749E6"/>
    <w:rsid w:val="00476469"/>
    <w:rsid w:val="00476D0E"/>
    <w:rsid w:val="00477446"/>
    <w:rsid w:val="004801D7"/>
    <w:rsid w:val="00486F77"/>
    <w:rsid w:val="0048788F"/>
    <w:rsid w:val="004902C9"/>
    <w:rsid w:val="00491F28"/>
    <w:rsid w:val="004A128A"/>
    <w:rsid w:val="004A1D77"/>
    <w:rsid w:val="004A41DC"/>
    <w:rsid w:val="004B1AF1"/>
    <w:rsid w:val="004C1A2D"/>
    <w:rsid w:val="004C2EB3"/>
    <w:rsid w:val="004C4948"/>
    <w:rsid w:val="004C49F7"/>
    <w:rsid w:val="004C5DD4"/>
    <w:rsid w:val="004C7D15"/>
    <w:rsid w:val="004C7DEB"/>
    <w:rsid w:val="004D4A30"/>
    <w:rsid w:val="004E11AC"/>
    <w:rsid w:val="004E1ED4"/>
    <w:rsid w:val="004E2858"/>
    <w:rsid w:val="004E53BA"/>
    <w:rsid w:val="004F06BE"/>
    <w:rsid w:val="004F0AD5"/>
    <w:rsid w:val="004F0DD0"/>
    <w:rsid w:val="004F1ABE"/>
    <w:rsid w:val="004F3018"/>
    <w:rsid w:val="004F430C"/>
    <w:rsid w:val="004F62BA"/>
    <w:rsid w:val="004F62D7"/>
    <w:rsid w:val="004F6AF6"/>
    <w:rsid w:val="004F77A1"/>
    <w:rsid w:val="00501CEF"/>
    <w:rsid w:val="00505913"/>
    <w:rsid w:val="00505FB8"/>
    <w:rsid w:val="00506978"/>
    <w:rsid w:val="00514038"/>
    <w:rsid w:val="00522578"/>
    <w:rsid w:val="00523889"/>
    <w:rsid w:val="00525BBD"/>
    <w:rsid w:val="00532949"/>
    <w:rsid w:val="00534753"/>
    <w:rsid w:val="0054137E"/>
    <w:rsid w:val="00545548"/>
    <w:rsid w:val="005463F5"/>
    <w:rsid w:val="00546C72"/>
    <w:rsid w:val="005501DA"/>
    <w:rsid w:val="005535E1"/>
    <w:rsid w:val="0055530D"/>
    <w:rsid w:val="005567C3"/>
    <w:rsid w:val="00562918"/>
    <w:rsid w:val="00565292"/>
    <w:rsid w:val="0056717F"/>
    <w:rsid w:val="00567B62"/>
    <w:rsid w:val="005741D9"/>
    <w:rsid w:val="00581297"/>
    <w:rsid w:val="00592399"/>
    <w:rsid w:val="00593E3B"/>
    <w:rsid w:val="005A14C9"/>
    <w:rsid w:val="005B5D2C"/>
    <w:rsid w:val="005C0C6D"/>
    <w:rsid w:val="005C1086"/>
    <w:rsid w:val="005C2089"/>
    <w:rsid w:val="005C2D2A"/>
    <w:rsid w:val="005C5887"/>
    <w:rsid w:val="005C6B28"/>
    <w:rsid w:val="005C7A66"/>
    <w:rsid w:val="005D08DD"/>
    <w:rsid w:val="005D2DEC"/>
    <w:rsid w:val="005D48F1"/>
    <w:rsid w:val="005E0628"/>
    <w:rsid w:val="005E2B5D"/>
    <w:rsid w:val="005E32C5"/>
    <w:rsid w:val="005E5FE7"/>
    <w:rsid w:val="005E752F"/>
    <w:rsid w:val="005F7538"/>
    <w:rsid w:val="005F7BFA"/>
    <w:rsid w:val="00600231"/>
    <w:rsid w:val="006064A7"/>
    <w:rsid w:val="00617F17"/>
    <w:rsid w:val="00620390"/>
    <w:rsid w:val="00624F0C"/>
    <w:rsid w:val="00626C6F"/>
    <w:rsid w:val="00630617"/>
    <w:rsid w:val="00631C55"/>
    <w:rsid w:val="0063287D"/>
    <w:rsid w:val="006350B4"/>
    <w:rsid w:val="006374AF"/>
    <w:rsid w:val="00640181"/>
    <w:rsid w:val="006456AF"/>
    <w:rsid w:val="00647BAC"/>
    <w:rsid w:val="006507A8"/>
    <w:rsid w:val="00652150"/>
    <w:rsid w:val="00652D84"/>
    <w:rsid w:val="0065677D"/>
    <w:rsid w:val="00656AB4"/>
    <w:rsid w:val="006571AC"/>
    <w:rsid w:val="00665CE0"/>
    <w:rsid w:val="00673197"/>
    <w:rsid w:val="00673486"/>
    <w:rsid w:val="00674F7F"/>
    <w:rsid w:val="0068105A"/>
    <w:rsid w:val="006814AF"/>
    <w:rsid w:val="00683147"/>
    <w:rsid w:val="006848AE"/>
    <w:rsid w:val="00686747"/>
    <w:rsid w:val="00686A8D"/>
    <w:rsid w:val="006917F6"/>
    <w:rsid w:val="006920E1"/>
    <w:rsid w:val="0069227F"/>
    <w:rsid w:val="006929A4"/>
    <w:rsid w:val="00692EC6"/>
    <w:rsid w:val="006A1394"/>
    <w:rsid w:val="006A220A"/>
    <w:rsid w:val="006A560A"/>
    <w:rsid w:val="006B1CED"/>
    <w:rsid w:val="006B339C"/>
    <w:rsid w:val="006B4670"/>
    <w:rsid w:val="006C015A"/>
    <w:rsid w:val="006C0DD1"/>
    <w:rsid w:val="006C46F0"/>
    <w:rsid w:val="006C6C1B"/>
    <w:rsid w:val="006D3CC8"/>
    <w:rsid w:val="006D4934"/>
    <w:rsid w:val="006D7E65"/>
    <w:rsid w:val="006E2788"/>
    <w:rsid w:val="006E503D"/>
    <w:rsid w:val="006F34A3"/>
    <w:rsid w:val="006F39AE"/>
    <w:rsid w:val="006F3AF6"/>
    <w:rsid w:val="006F3D28"/>
    <w:rsid w:val="006F6089"/>
    <w:rsid w:val="0070129E"/>
    <w:rsid w:val="00706B60"/>
    <w:rsid w:val="007077A4"/>
    <w:rsid w:val="007100A6"/>
    <w:rsid w:val="0071545B"/>
    <w:rsid w:val="00716E09"/>
    <w:rsid w:val="00717E25"/>
    <w:rsid w:val="0072130B"/>
    <w:rsid w:val="007310BB"/>
    <w:rsid w:val="00731CA7"/>
    <w:rsid w:val="00733F51"/>
    <w:rsid w:val="00734C2D"/>
    <w:rsid w:val="007360F5"/>
    <w:rsid w:val="00737554"/>
    <w:rsid w:val="00737A24"/>
    <w:rsid w:val="00745619"/>
    <w:rsid w:val="00746377"/>
    <w:rsid w:val="007476EC"/>
    <w:rsid w:val="007505ED"/>
    <w:rsid w:val="0075505B"/>
    <w:rsid w:val="0075576B"/>
    <w:rsid w:val="007617C6"/>
    <w:rsid w:val="00762CC4"/>
    <w:rsid w:val="00763371"/>
    <w:rsid w:val="00763A2E"/>
    <w:rsid w:val="00764355"/>
    <w:rsid w:val="00764B9C"/>
    <w:rsid w:val="00764BA7"/>
    <w:rsid w:val="007657EC"/>
    <w:rsid w:val="007671B3"/>
    <w:rsid w:val="007726B0"/>
    <w:rsid w:val="00781FE4"/>
    <w:rsid w:val="00783644"/>
    <w:rsid w:val="00783F80"/>
    <w:rsid w:val="00785EF3"/>
    <w:rsid w:val="007936D4"/>
    <w:rsid w:val="00794952"/>
    <w:rsid w:val="007A0A14"/>
    <w:rsid w:val="007A1269"/>
    <w:rsid w:val="007A2EAB"/>
    <w:rsid w:val="007A2EBF"/>
    <w:rsid w:val="007A3CC7"/>
    <w:rsid w:val="007A670A"/>
    <w:rsid w:val="007B582C"/>
    <w:rsid w:val="007C0FA1"/>
    <w:rsid w:val="007C4B36"/>
    <w:rsid w:val="007C6EF6"/>
    <w:rsid w:val="007D0923"/>
    <w:rsid w:val="007D2C4B"/>
    <w:rsid w:val="007D7010"/>
    <w:rsid w:val="007D7351"/>
    <w:rsid w:val="007D73AC"/>
    <w:rsid w:val="007E4667"/>
    <w:rsid w:val="007E62AE"/>
    <w:rsid w:val="007E790F"/>
    <w:rsid w:val="007F0991"/>
    <w:rsid w:val="007F2977"/>
    <w:rsid w:val="007F2C44"/>
    <w:rsid w:val="007F4A1A"/>
    <w:rsid w:val="007F5675"/>
    <w:rsid w:val="00800AC8"/>
    <w:rsid w:val="00802B98"/>
    <w:rsid w:val="008039C1"/>
    <w:rsid w:val="00803E1B"/>
    <w:rsid w:val="008057B3"/>
    <w:rsid w:val="00807739"/>
    <w:rsid w:val="008124B8"/>
    <w:rsid w:val="00812F1D"/>
    <w:rsid w:val="00814E47"/>
    <w:rsid w:val="008210C3"/>
    <w:rsid w:val="00822496"/>
    <w:rsid w:val="00826558"/>
    <w:rsid w:val="00826B0B"/>
    <w:rsid w:val="00826C69"/>
    <w:rsid w:val="00827606"/>
    <w:rsid w:val="008334FE"/>
    <w:rsid w:val="008338A0"/>
    <w:rsid w:val="0083611A"/>
    <w:rsid w:val="008362B4"/>
    <w:rsid w:val="008376D3"/>
    <w:rsid w:val="00837E0E"/>
    <w:rsid w:val="008458C7"/>
    <w:rsid w:val="00847141"/>
    <w:rsid w:val="00847294"/>
    <w:rsid w:val="00854CC6"/>
    <w:rsid w:val="00856D18"/>
    <w:rsid w:val="00860AB9"/>
    <w:rsid w:val="00861693"/>
    <w:rsid w:val="008649D5"/>
    <w:rsid w:val="00867FA4"/>
    <w:rsid w:val="00887C99"/>
    <w:rsid w:val="00887EBA"/>
    <w:rsid w:val="00891FAC"/>
    <w:rsid w:val="00893676"/>
    <w:rsid w:val="00896B24"/>
    <w:rsid w:val="0089799D"/>
    <w:rsid w:val="008A034A"/>
    <w:rsid w:val="008A24DA"/>
    <w:rsid w:val="008A36B1"/>
    <w:rsid w:val="008B437E"/>
    <w:rsid w:val="008B654B"/>
    <w:rsid w:val="008C192A"/>
    <w:rsid w:val="008C3CF1"/>
    <w:rsid w:val="008C497E"/>
    <w:rsid w:val="008E0F19"/>
    <w:rsid w:val="008E21F6"/>
    <w:rsid w:val="008E25A4"/>
    <w:rsid w:val="008E3003"/>
    <w:rsid w:val="008E516F"/>
    <w:rsid w:val="008E5C4B"/>
    <w:rsid w:val="008F2DD2"/>
    <w:rsid w:val="008F67BD"/>
    <w:rsid w:val="008F6BB6"/>
    <w:rsid w:val="0091190E"/>
    <w:rsid w:val="009168B0"/>
    <w:rsid w:val="00922F97"/>
    <w:rsid w:val="00923DB9"/>
    <w:rsid w:val="00927FFD"/>
    <w:rsid w:val="00931EDA"/>
    <w:rsid w:val="00932E4A"/>
    <w:rsid w:val="00935101"/>
    <w:rsid w:val="00935B3B"/>
    <w:rsid w:val="00937E0E"/>
    <w:rsid w:val="00937E44"/>
    <w:rsid w:val="00942DE6"/>
    <w:rsid w:val="00943B7B"/>
    <w:rsid w:val="00946F01"/>
    <w:rsid w:val="009514D3"/>
    <w:rsid w:val="009611B5"/>
    <w:rsid w:val="00961651"/>
    <w:rsid w:val="00964A5C"/>
    <w:rsid w:val="0097646E"/>
    <w:rsid w:val="0098543B"/>
    <w:rsid w:val="00986198"/>
    <w:rsid w:val="0099236D"/>
    <w:rsid w:val="00995EC9"/>
    <w:rsid w:val="009966B5"/>
    <w:rsid w:val="009B0434"/>
    <w:rsid w:val="009B37BF"/>
    <w:rsid w:val="009B58FC"/>
    <w:rsid w:val="009C1BFF"/>
    <w:rsid w:val="009C5121"/>
    <w:rsid w:val="009C5E98"/>
    <w:rsid w:val="009C5FEB"/>
    <w:rsid w:val="009C6390"/>
    <w:rsid w:val="009D0073"/>
    <w:rsid w:val="009D267B"/>
    <w:rsid w:val="009D4D1D"/>
    <w:rsid w:val="009D5B26"/>
    <w:rsid w:val="009D5C9C"/>
    <w:rsid w:val="009D77B7"/>
    <w:rsid w:val="009E021B"/>
    <w:rsid w:val="009E0894"/>
    <w:rsid w:val="009E0EC2"/>
    <w:rsid w:val="009E0FD6"/>
    <w:rsid w:val="009E5522"/>
    <w:rsid w:val="009E6988"/>
    <w:rsid w:val="009F1C0E"/>
    <w:rsid w:val="009F69D7"/>
    <w:rsid w:val="00A0189D"/>
    <w:rsid w:val="00A11CA5"/>
    <w:rsid w:val="00A21918"/>
    <w:rsid w:val="00A2191E"/>
    <w:rsid w:val="00A23D27"/>
    <w:rsid w:val="00A2485D"/>
    <w:rsid w:val="00A25199"/>
    <w:rsid w:val="00A31A2C"/>
    <w:rsid w:val="00A3555C"/>
    <w:rsid w:val="00A35B7E"/>
    <w:rsid w:val="00A404B3"/>
    <w:rsid w:val="00A41416"/>
    <w:rsid w:val="00A47C3C"/>
    <w:rsid w:val="00A50853"/>
    <w:rsid w:val="00A50913"/>
    <w:rsid w:val="00A54217"/>
    <w:rsid w:val="00A54AB3"/>
    <w:rsid w:val="00A54D11"/>
    <w:rsid w:val="00A5589A"/>
    <w:rsid w:val="00A57D33"/>
    <w:rsid w:val="00A60E02"/>
    <w:rsid w:val="00A671E4"/>
    <w:rsid w:val="00A72B73"/>
    <w:rsid w:val="00A72CF0"/>
    <w:rsid w:val="00A731B4"/>
    <w:rsid w:val="00A744F9"/>
    <w:rsid w:val="00A769EB"/>
    <w:rsid w:val="00A76DB0"/>
    <w:rsid w:val="00A847ED"/>
    <w:rsid w:val="00A854A8"/>
    <w:rsid w:val="00A90E47"/>
    <w:rsid w:val="00A93180"/>
    <w:rsid w:val="00A93BA6"/>
    <w:rsid w:val="00A954A9"/>
    <w:rsid w:val="00A96710"/>
    <w:rsid w:val="00A97A2B"/>
    <w:rsid w:val="00A97EBC"/>
    <w:rsid w:val="00AA0ECB"/>
    <w:rsid w:val="00AA38CC"/>
    <w:rsid w:val="00AA6996"/>
    <w:rsid w:val="00AA69AA"/>
    <w:rsid w:val="00AB3DB8"/>
    <w:rsid w:val="00AB3FDF"/>
    <w:rsid w:val="00AB7AA5"/>
    <w:rsid w:val="00AB7E97"/>
    <w:rsid w:val="00AD2DC9"/>
    <w:rsid w:val="00AE0AE5"/>
    <w:rsid w:val="00AE0D7D"/>
    <w:rsid w:val="00AE263E"/>
    <w:rsid w:val="00AE3B52"/>
    <w:rsid w:val="00AE5475"/>
    <w:rsid w:val="00AE6B4C"/>
    <w:rsid w:val="00AF2C8E"/>
    <w:rsid w:val="00AF4F43"/>
    <w:rsid w:val="00AF57F8"/>
    <w:rsid w:val="00AF6235"/>
    <w:rsid w:val="00B03D11"/>
    <w:rsid w:val="00B059ED"/>
    <w:rsid w:val="00B071EF"/>
    <w:rsid w:val="00B076DA"/>
    <w:rsid w:val="00B13284"/>
    <w:rsid w:val="00B14F27"/>
    <w:rsid w:val="00B15616"/>
    <w:rsid w:val="00B2352A"/>
    <w:rsid w:val="00B2462C"/>
    <w:rsid w:val="00B25983"/>
    <w:rsid w:val="00B27E6E"/>
    <w:rsid w:val="00B3399E"/>
    <w:rsid w:val="00B36BD6"/>
    <w:rsid w:val="00B42645"/>
    <w:rsid w:val="00B43559"/>
    <w:rsid w:val="00B4629C"/>
    <w:rsid w:val="00B501E2"/>
    <w:rsid w:val="00B51BA5"/>
    <w:rsid w:val="00B52DC9"/>
    <w:rsid w:val="00B546ED"/>
    <w:rsid w:val="00B60989"/>
    <w:rsid w:val="00B62D2D"/>
    <w:rsid w:val="00B658DA"/>
    <w:rsid w:val="00B66EDF"/>
    <w:rsid w:val="00B67814"/>
    <w:rsid w:val="00B71F67"/>
    <w:rsid w:val="00B75A8D"/>
    <w:rsid w:val="00B923EA"/>
    <w:rsid w:val="00B9449B"/>
    <w:rsid w:val="00B95806"/>
    <w:rsid w:val="00BA4AE0"/>
    <w:rsid w:val="00BA55D4"/>
    <w:rsid w:val="00BA6BAD"/>
    <w:rsid w:val="00BB1A38"/>
    <w:rsid w:val="00BB250C"/>
    <w:rsid w:val="00BB2786"/>
    <w:rsid w:val="00BC3766"/>
    <w:rsid w:val="00BC6DD9"/>
    <w:rsid w:val="00BD0A7D"/>
    <w:rsid w:val="00BD1F82"/>
    <w:rsid w:val="00BD1FBA"/>
    <w:rsid w:val="00BD369B"/>
    <w:rsid w:val="00BD4D0E"/>
    <w:rsid w:val="00BE69EC"/>
    <w:rsid w:val="00BF1564"/>
    <w:rsid w:val="00BF353B"/>
    <w:rsid w:val="00BF6948"/>
    <w:rsid w:val="00C0010D"/>
    <w:rsid w:val="00C012BC"/>
    <w:rsid w:val="00C03891"/>
    <w:rsid w:val="00C12DEE"/>
    <w:rsid w:val="00C15E85"/>
    <w:rsid w:val="00C1659D"/>
    <w:rsid w:val="00C1659E"/>
    <w:rsid w:val="00C23AB6"/>
    <w:rsid w:val="00C255E7"/>
    <w:rsid w:val="00C3145B"/>
    <w:rsid w:val="00C3202F"/>
    <w:rsid w:val="00C3204D"/>
    <w:rsid w:val="00C34142"/>
    <w:rsid w:val="00C348BE"/>
    <w:rsid w:val="00C35772"/>
    <w:rsid w:val="00C41C2D"/>
    <w:rsid w:val="00C4247B"/>
    <w:rsid w:val="00C4356E"/>
    <w:rsid w:val="00C53D90"/>
    <w:rsid w:val="00C53E48"/>
    <w:rsid w:val="00C669FB"/>
    <w:rsid w:val="00C73775"/>
    <w:rsid w:val="00C757B8"/>
    <w:rsid w:val="00C776EF"/>
    <w:rsid w:val="00C80359"/>
    <w:rsid w:val="00C8217D"/>
    <w:rsid w:val="00C86CA5"/>
    <w:rsid w:val="00C87F32"/>
    <w:rsid w:val="00C9049F"/>
    <w:rsid w:val="00C908DB"/>
    <w:rsid w:val="00C95149"/>
    <w:rsid w:val="00CA25F1"/>
    <w:rsid w:val="00CA4618"/>
    <w:rsid w:val="00CB32A1"/>
    <w:rsid w:val="00CB49B0"/>
    <w:rsid w:val="00CB61FB"/>
    <w:rsid w:val="00CB752F"/>
    <w:rsid w:val="00CC0D9F"/>
    <w:rsid w:val="00CC0DB5"/>
    <w:rsid w:val="00CC51A5"/>
    <w:rsid w:val="00CC57B5"/>
    <w:rsid w:val="00CC5E11"/>
    <w:rsid w:val="00CD0F77"/>
    <w:rsid w:val="00CD76B8"/>
    <w:rsid w:val="00CE4329"/>
    <w:rsid w:val="00CE4738"/>
    <w:rsid w:val="00CE4A67"/>
    <w:rsid w:val="00CF305F"/>
    <w:rsid w:val="00CF498A"/>
    <w:rsid w:val="00CF526A"/>
    <w:rsid w:val="00D02BB7"/>
    <w:rsid w:val="00D04281"/>
    <w:rsid w:val="00D057D8"/>
    <w:rsid w:val="00D07863"/>
    <w:rsid w:val="00D10FA2"/>
    <w:rsid w:val="00D11FE1"/>
    <w:rsid w:val="00D17E1A"/>
    <w:rsid w:val="00D22CDA"/>
    <w:rsid w:val="00D251FF"/>
    <w:rsid w:val="00D25F6E"/>
    <w:rsid w:val="00D30B9F"/>
    <w:rsid w:val="00D30DC7"/>
    <w:rsid w:val="00D32B7B"/>
    <w:rsid w:val="00D36621"/>
    <w:rsid w:val="00D4009A"/>
    <w:rsid w:val="00D41035"/>
    <w:rsid w:val="00D465E2"/>
    <w:rsid w:val="00D47A0F"/>
    <w:rsid w:val="00D47DA7"/>
    <w:rsid w:val="00D544A7"/>
    <w:rsid w:val="00D60477"/>
    <w:rsid w:val="00D60F69"/>
    <w:rsid w:val="00D613CC"/>
    <w:rsid w:val="00D65694"/>
    <w:rsid w:val="00D65B0D"/>
    <w:rsid w:val="00D6676D"/>
    <w:rsid w:val="00D75EB3"/>
    <w:rsid w:val="00D80559"/>
    <w:rsid w:val="00D82517"/>
    <w:rsid w:val="00D844BB"/>
    <w:rsid w:val="00D854A5"/>
    <w:rsid w:val="00D87AD0"/>
    <w:rsid w:val="00D87B2B"/>
    <w:rsid w:val="00D90083"/>
    <w:rsid w:val="00D90386"/>
    <w:rsid w:val="00DA0DD3"/>
    <w:rsid w:val="00DA19BE"/>
    <w:rsid w:val="00DA3725"/>
    <w:rsid w:val="00DA7136"/>
    <w:rsid w:val="00DB586D"/>
    <w:rsid w:val="00DB76DD"/>
    <w:rsid w:val="00DB788F"/>
    <w:rsid w:val="00DB78AE"/>
    <w:rsid w:val="00DC0488"/>
    <w:rsid w:val="00DC0F1B"/>
    <w:rsid w:val="00DC2746"/>
    <w:rsid w:val="00DD5B31"/>
    <w:rsid w:val="00DE2228"/>
    <w:rsid w:val="00DE3260"/>
    <w:rsid w:val="00DE4DB1"/>
    <w:rsid w:val="00DF5E36"/>
    <w:rsid w:val="00E013BE"/>
    <w:rsid w:val="00E02D8D"/>
    <w:rsid w:val="00E03EAA"/>
    <w:rsid w:val="00E0485F"/>
    <w:rsid w:val="00E050B5"/>
    <w:rsid w:val="00E05193"/>
    <w:rsid w:val="00E06933"/>
    <w:rsid w:val="00E12540"/>
    <w:rsid w:val="00E14B55"/>
    <w:rsid w:val="00E200D9"/>
    <w:rsid w:val="00E20474"/>
    <w:rsid w:val="00E20A0C"/>
    <w:rsid w:val="00E21108"/>
    <w:rsid w:val="00E23A64"/>
    <w:rsid w:val="00E242A1"/>
    <w:rsid w:val="00E25D22"/>
    <w:rsid w:val="00E3086E"/>
    <w:rsid w:val="00E30A40"/>
    <w:rsid w:val="00E3159F"/>
    <w:rsid w:val="00E35005"/>
    <w:rsid w:val="00E42BB0"/>
    <w:rsid w:val="00E434CE"/>
    <w:rsid w:val="00E506C3"/>
    <w:rsid w:val="00E511BC"/>
    <w:rsid w:val="00E53F0D"/>
    <w:rsid w:val="00E60025"/>
    <w:rsid w:val="00E613B4"/>
    <w:rsid w:val="00E62352"/>
    <w:rsid w:val="00E652AE"/>
    <w:rsid w:val="00E65BA1"/>
    <w:rsid w:val="00E679A3"/>
    <w:rsid w:val="00E67D80"/>
    <w:rsid w:val="00E70927"/>
    <w:rsid w:val="00E71EE3"/>
    <w:rsid w:val="00E72BEC"/>
    <w:rsid w:val="00E73745"/>
    <w:rsid w:val="00E764CA"/>
    <w:rsid w:val="00E8295F"/>
    <w:rsid w:val="00E85C83"/>
    <w:rsid w:val="00E9075D"/>
    <w:rsid w:val="00E94427"/>
    <w:rsid w:val="00EA0D40"/>
    <w:rsid w:val="00EA7138"/>
    <w:rsid w:val="00EA7E03"/>
    <w:rsid w:val="00EB08E7"/>
    <w:rsid w:val="00EB4982"/>
    <w:rsid w:val="00EB73FE"/>
    <w:rsid w:val="00EC23C2"/>
    <w:rsid w:val="00EC325B"/>
    <w:rsid w:val="00EC549D"/>
    <w:rsid w:val="00EC603F"/>
    <w:rsid w:val="00EC7896"/>
    <w:rsid w:val="00ED2919"/>
    <w:rsid w:val="00ED3906"/>
    <w:rsid w:val="00ED7F10"/>
    <w:rsid w:val="00EE1D28"/>
    <w:rsid w:val="00EE4CEF"/>
    <w:rsid w:val="00EE5105"/>
    <w:rsid w:val="00EE58F2"/>
    <w:rsid w:val="00EE66A0"/>
    <w:rsid w:val="00EF0F39"/>
    <w:rsid w:val="00EF45E7"/>
    <w:rsid w:val="00F0033E"/>
    <w:rsid w:val="00F01437"/>
    <w:rsid w:val="00F017EF"/>
    <w:rsid w:val="00F06940"/>
    <w:rsid w:val="00F11109"/>
    <w:rsid w:val="00F12279"/>
    <w:rsid w:val="00F12FFA"/>
    <w:rsid w:val="00F177A4"/>
    <w:rsid w:val="00F213CF"/>
    <w:rsid w:val="00F25685"/>
    <w:rsid w:val="00F27BD8"/>
    <w:rsid w:val="00F3026C"/>
    <w:rsid w:val="00F35F2A"/>
    <w:rsid w:val="00F37BB6"/>
    <w:rsid w:val="00F402A4"/>
    <w:rsid w:val="00F40712"/>
    <w:rsid w:val="00F41B69"/>
    <w:rsid w:val="00F4388D"/>
    <w:rsid w:val="00F438F1"/>
    <w:rsid w:val="00F44592"/>
    <w:rsid w:val="00F44BA1"/>
    <w:rsid w:val="00F46433"/>
    <w:rsid w:val="00F524AF"/>
    <w:rsid w:val="00F5282B"/>
    <w:rsid w:val="00F52E15"/>
    <w:rsid w:val="00F54A4B"/>
    <w:rsid w:val="00F55054"/>
    <w:rsid w:val="00F554E8"/>
    <w:rsid w:val="00F62D7C"/>
    <w:rsid w:val="00F7022F"/>
    <w:rsid w:val="00F7090D"/>
    <w:rsid w:val="00F7531D"/>
    <w:rsid w:val="00F7554C"/>
    <w:rsid w:val="00F81863"/>
    <w:rsid w:val="00F82A24"/>
    <w:rsid w:val="00F83298"/>
    <w:rsid w:val="00F8496A"/>
    <w:rsid w:val="00F84E07"/>
    <w:rsid w:val="00F851C9"/>
    <w:rsid w:val="00F85352"/>
    <w:rsid w:val="00F86C82"/>
    <w:rsid w:val="00F90873"/>
    <w:rsid w:val="00F9095A"/>
    <w:rsid w:val="00F92688"/>
    <w:rsid w:val="00F93123"/>
    <w:rsid w:val="00F93B03"/>
    <w:rsid w:val="00F94CB2"/>
    <w:rsid w:val="00F9649B"/>
    <w:rsid w:val="00F97D37"/>
    <w:rsid w:val="00FA131A"/>
    <w:rsid w:val="00FA14D7"/>
    <w:rsid w:val="00FA15FF"/>
    <w:rsid w:val="00FA3AD8"/>
    <w:rsid w:val="00FA7550"/>
    <w:rsid w:val="00FB0E1F"/>
    <w:rsid w:val="00FB21E9"/>
    <w:rsid w:val="00FB4D86"/>
    <w:rsid w:val="00FB5215"/>
    <w:rsid w:val="00FB78F8"/>
    <w:rsid w:val="00FC2813"/>
    <w:rsid w:val="00FD3695"/>
    <w:rsid w:val="00FD492B"/>
    <w:rsid w:val="00FE0B17"/>
    <w:rsid w:val="00FE1AC1"/>
    <w:rsid w:val="00FE3A56"/>
    <w:rsid w:val="00FE3F46"/>
    <w:rsid w:val="00FE72CA"/>
    <w:rsid w:val="00FF5018"/>
    <w:rsid w:val="00FF63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60F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2EE8"/>
    <w:pPr>
      <w:ind w:left="720"/>
      <w:contextualSpacing/>
    </w:pPr>
  </w:style>
  <w:style w:type="paragraph" w:styleId="Zhlav">
    <w:name w:val="header"/>
    <w:basedOn w:val="Normln"/>
    <w:link w:val="ZhlavChar"/>
    <w:uiPriority w:val="99"/>
    <w:semiHidden/>
    <w:unhideWhenUsed/>
    <w:rsid w:val="00A5421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54217"/>
  </w:style>
  <w:style w:type="paragraph" w:styleId="Zpat">
    <w:name w:val="footer"/>
    <w:basedOn w:val="Normln"/>
    <w:link w:val="ZpatChar"/>
    <w:uiPriority w:val="99"/>
    <w:unhideWhenUsed/>
    <w:rsid w:val="00A54217"/>
    <w:pPr>
      <w:tabs>
        <w:tab w:val="center" w:pos="4536"/>
        <w:tab w:val="right" w:pos="9072"/>
      </w:tabs>
      <w:spacing w:after="0" w:line="240" w:lineRule="auto"/>
    </w:pPr>
  </w:style>
  <w:style w:type="character" w:customStyle="1" w:styleId="ZpatChar">
    <w:name w:val="Zápatí Char"/>
    <w:basedOn w:val="Standardnpsmoodstavce"/>
    <w:link w:val="Zpat"/>
    <w:uiPriority w:val="99"/>
    <w:rsid w:val="00A54217"/>
  </w:style>
  <w:style w:type="paragraph" w:styleId="Textbubliny">
    <w:name w:val="Balloon Text"/>
    <w:basedOn w:val="Normln"/>
    <w:link w:val="TextbublinyChar"/>
    <w:uiPriority w:val="99"/>
    <w:semiHidden/>
    <w:unhideWhenUsed/>
    <w:rsid w:val="00F832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298"/>
    <w:rPr>
      <w:rFonts w:ascii="Tahoma" w:hAnsi="Tahoma" w:cs="Tahoma"/>
      <w:sz w:val="16"/>
      <w:szCs w:val="16"/>
    </w:rPr>
  </w:style>
  <w:style w:type="paragraph" w:customStyle="1" w:styleId="Standard">
    <w:name w:val="Standard"/>
    <w:rsid w:val="00F8496A"/>
    <w:pPr>
      <w:suppressAutoHyphens/>
      <w:autoSpaceDN w:val="0"/>
      <w:textAlignment w:val="baseline"/>
    </w:pPr>
    <w:rPr>
      <w:rFonts w:ascii="Calibri" w:eastAsia="SimSun" w:hAnsi="Calibri" w:cs="Tahoma"/>
      <w:kern w:val="3"/>
    </w:rPr>
  </w:style>
  <w:style w:type="character" w:styleId="Hypertextovodkaz">
    <w:name w:val="Hyperlink"/>
    <w:basedOn w:val="Standardnpsmoodstavce"/>
    <w:uiPriority w:val="99"/>
    <w:unhideWhenUsed/>
    <w:rsid w:val="00F8496A"/>
    <w:rPr>
      <w:color w:val="0000FF"/>
      <w:u w:val="single"/>
    </w:rPr>
  </w:style>
  <w:style w:type="paragraph" w:styleId="Normlnweb">
    <w:name w:val="Normal (Web)"/>
    <w:basedOn w:val="Normln"/>
    <w:uiPriority w:val="99"/>
    <w:unhideWhenUsed/>
    <w:rsid w:val="00B43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6A220A"/>
  </w:style>
  <w:style w:type="character" w:customStyle="1" w:styleId="A1">
    <w:name w:val="A1"/>
    <w:basedOn w:val="Standardnpsmoodstavce"/>
    <w:rsid w:val="006A220A"/>
    <w:rPr>
      <w:rFonts w:ascii="Minion Pro" w:eastAsia="Minion Pro" w:hAnsi="Minion Pro" w:cs="Minion Pro"/>
      <w:color w:val="000000"/>
      <w:sz w:val="20"/>
      <w:szCs w:val="20"/>
    </w:rPr>
  </w:style>
  <w:style w:type="paragraph" w:styleId="Textkomente">
    <w:name w:val="annotation text"/>
    <w:basedOn w:val="Normln"/>
    <w:link w:val="TextkomenteChar"/>
    <w:semiHidden/>
    <w:rsid w:val="00ED3906"/>
    <w:rPr>
      <w:rFonts w:ascii="Calibri" w:eastAsia="Times New Roman" w:hAnsi="Calibri" w:cs="Times New Roman"/>
      <w:sz w:val="20"/>
      <w:szCs w:val="20"/>
    </w:rPr>
  </w:style>
  <w:style w:type="character" w:customStyle="1" w:styleId="TextkomenteChar">
    <w:name w:val="Text komentáře Char"/>
    <w:basedOn w:val="Standardnpsmoodstavce"/>
    <w:link w:val="Textkomente"/>
    <w:semiHidden/>
    <w:rsid w:val="00ED3906"/>
    <w:rPr>
      <w:rFonts w:ascii="Calibri" w:eastAsia="Times New Roman" w:hAnsi="Calibri" w:cs="Times New Roman"/>
      <w:sz w:val="20"/>
      <w:szCs w:val="20"/>
    </w:rPr>
  </w:style>
  <w:style w:type="character" w:styleId="Sledovanodkaz">
    <w:name w:val="FollowedHyperlink"/>
    <w:basedOn w:val="Standardnpsmoodstavce"/>
    <w:uiPriority w:val="99"/>
    <w:semiHidden/>
    <w:unhideWhenUsed/>
    <w:rsid w:val="006C0D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458307">
      <w:bodyDiv w:val="1"/>
      <w:marLeft w:val="0"/>
      <w:marRight w:val="0"/>
      <w:marTop w:val="0"/>
      <w:marBottom w:val="0"/>
      <w:divBdr>
        <w:top w:val="none" w:sz="0" w:space="0" w:color="auto"/>
        <w:left w:val="none" w:sz="0" w:space="0" w:color="auto"/>
        <w:bottom w:val="none" w:sz="0" w:space="0" w:color="auto"/>
        <w:right w:val="none" w:sz="0" w:space="0" w:color="auto"/>
      </w:divBdr>
    </w:div>
    <w:div w:id="19362844">
      <w:bodyDiv w:val="1"/>
      <w:marLeft w:val="0"/>
      <w:marRight w:val="0"/>
      <w:marTop w:val="0"/>
      <w:marBottom w:val="0"/>
      <w:divBdr>
        <w:top w:val="none" w:sz="0" w:space="0" w:color="auto"/>
        <w:left w:val="none" w:sz="0" w:space="0" w:color="auto"/>
        <w:bottom w:val="none" w:sz="0" w:space="0" w:color="auto"/>
        <w:right w:val="none" w:sz="0" w:space="0" w:color="auto"/>
      </w:divBdr>
    </w:div>
    <w:div w:id="26150206">
      <w:bodyDiv w:val="1"/>
      <w:marLeft w:val="0"/>
      <w:marRight w:val="0"/>
      <w:marTop w:val="0"/>
      <w:marBottom w:val="0"/>
      <w:divBdr>
        <w:top w:val="none" w:sz="0" w:space="0" w:color="auto"/>
        <w:left w:val="none" w:sz="0" w:space="0" w:color="auto"/>
        <w:bottom w:val="none" w:sz="0" w:space="0" w:color="auto"/>
        <w:right w:val="none" w:sz="0" w:space="0" w:color="auto"/>
      </w:divBdr>
    </w:div>
    <w:div w:id="87583684">
      <w:bodyDiv w:val="1"/>
      <w:marLeft w:val="0"/>
      <w:marRight w:val="0"/>
      <w:marTop w:val="0"/>
      <w:marBottom w:val="0"/>
      <w:divBdr>
        <w:top w:val="none" w:sz="0" w:space="0" w:color="auto"/>
        <w:left w:val="none" w:sz="0" w:space="0" w:color="auto"/>
        <w:bottom w:val="none" w:sz="0" w:space="0" w:color="auto"/>
        <w:right w:val="none" w:sz="0" w:space="0" w:color="auto"/>
      </w:divBdr>
    </w:div>
    <w:div w:id="156500339">
      <w:bodyDiv w:val="1"/>
      <w:marLeft w:val="0"/>
      <w:marRight w:val="0"/>
      <w:marTop w:val="0"/>
      <w:marBottom w:val="0"/>
      <w:divBdr>
        <w:top w:val="none" w:sz="0" w:space="0" w:color="auto"/>
        <w:left w:val="none" w:sz="0" w:space="0" w:color="auto"/>
        <w:bottom w:val="none" w:sz="0" w:space="0" w:color="auto"/>
        <w:right w:val="none" w:sz="0" w:space="0" w:color="auto"/>
      </w:divBdr>
    </w:div>
    <w:div w:id="216092045">
      <w:bodyDiv w:val="1"/>
      <w:marLeft w:val="0"/>
      <w:marRight w:val="0"/>
      <w:marTop w:val="0"/>
      <w:marBottom w:val="0"/>
      <w:divBdr>
        <w:top w:val="none" w:sz="0" w:space="0" w:color="auto"/>
        <w:left w:val="none" w:sz="0" w:space="0" w:color="auto"/>
        <w:bottom w:val="none" w:sz="0" w:space="0" w:color="auto"/>
        <w:right w:val="none" w:sz="0" w:space="0" w:color="auto"/>
      </w:divBdr>
    </w:div>
    <w:div w:id="374355575">
      <w:bodyDiv w:val="1"/>
      <w:marLeft w:val="0"/>
      <w:marRight w:val="0"/>
      <w:marTop w:val="0"/>
      <w:marBottom w:val="0"/>
      <w:divBdr>
        <w:top w:val="none" w:sz="0" w:space="0" w:color="auto"/>
        <w:left w:val="none" w:sz="0" w:space="0" w:color="auto"/>
        <w:bottom w:val="none" w:sz="0" w:space="0" w:color="auto"/>
        <w:right w:val="none" w:sz="0" w:space="0" w:color="auto"/>
      </w:divBdr>
    </w:div>
    <w:div w:id="442575193">
      <w:bodyDiv w:val="1"/>
      <w:marLeft w:val="0"/>
      <w:marRight w:val="0"/>
      <w:marTop w:val="0"/>
      <w:marBottom w:val="0"/>
      <w:divBdr>
        <w:top w:val="none" w:sz="0" w:space="0" w:color="auto"/>
        <w:left w:val="none" w:sz="0" w:space="0" w:color="auto"/>
        <w:bottom w:val="none" w:sz="0" w:space="0" w:color="auto"/>
        <w:right w:val="none" w:sz="0" w:space="0" w:color="auto"/>
      </w:divBdr>
    </w:div>
    <w:div w:id="456797886">
      <w:bodyDiv w:val="1"/>
      <w:marLeft w:val="0"/>
      <w:marRight w:val="0"/>
      <w:marTop w:val="0"/>
      <w:marBottom w:val="0"/>
      <w:divBdr>
        <w:top w:val="none" w:sz="0" w:space="0" w:color="auto"/>
        <w:left w:val="none" w:sz="0" w:space="0" w:color="auto"/>
        <w:bottom w:val="none" w:sz="0" w:space="0" w:color="auto"/>
        <w:right w:val="none" w:sz="0" w:space="0" w:color="auto"/>
      </w:divBdr>
    </w:div>
    <w:div w:id="471294921">
      <w:bodyDiv w:val="1"/>
      <w:marLeft w:val="0"/>
      <w:marRight w:val="0"/>
      <w:marTop w:val="0"/>
      <w:marBottom w:val="0"/>
      <w:divBdr>
        <w:top w:val="none" w:sz="0" w:space="0" w:color="auto"/>
        <w:left w:val="none" w:sz="0" w:space="0" w:color="auto"/>
        <w:bottom w:val="none" w:sz="0" w:space="0" w:color="auto"/>
        <w:right w:val="none" w:sz="0" w:space="0" w:color="auto"/>
      </w:divBdr>
    </w:div>
    <w:div w:id="492526901">
      <w:bodyDiv w:val="1"/>
      <w:marLeft w:val="0"/>
      <w:marRight w:val="0"/>
      <w:marTop w:val="0"/>
      <w:marBottom w:val="0"/>
      <w:divBdr>
        <w:top w:val="none" w:sz="0" w:space="0" w:color="auto"/>
        <w:left w:val="none" w:sz="0" w:space="0" w:color="auto"/>
        <w:bottom w:val="none" w:sz="0" w:space="0" w:color="auto"/>
        <w:right w:val="none" w:sz="0" w:space="0" w:color="auto"/>
      </w:divBdr>
    </w:div>
    <w:div w:id="592861231">
      <w:bodyDiv w:val="1"/>
      <w:marLeft w:val="0"/>
      <w:marRight w:val="0"/>
      <w:marTop w:val="0"/>
      <w:marBottom w:val="0"/>
      <w:divBdr>
        <w:top w:val="none" w:sz="0" w:space="0" w:color="auto"/>
        <w:left w:val="none" w:sz="0" w:space="0" w:color="auto"/>
        <w:bottom w:val="none" w:sz="0" w:space="0" w:color="auto"/>
        <w:right w:val="none" w:sz="0" w:space="0" w:color="auto"/>
      </w:divBdr>
    </w:div>
    <w:div w:id="603617766">
      <w:bodyDiv w:val="1"/>
      <w:marLeft w:val="0"/>
      <w:marRight w:val="0"/>
      <w:marTop w:val="0"/>
      <w:marBottom w:val="0"/>
      <w:divBdr>
        <w:top w:val="none" w:sz="0" w:space="0" w:color="auto"/>
        <w:left w:val="none" w:sz="0" w:space="0" w:color="auto"/>
        <w:bottom w:val="none" w:sz="0" w:space="0" w:color="auto"/>
        <w:right w:val="none" w:sz="0" w:space="0" w:color="auto"/>
      </w:divBdr>
    </w:div>
    <w:div w:id="681393493">
      <w:bodyDiv w:val="1"/>
      <w:marLeft w:val="0"/>
      <w:marRight w:val="0"/>
      <w:marTop w:val="0"/>
      <w:marBottom w:val="0"/>
      <w:divBdr>
        <w:top w:val="none" w:sz="0" w:space="0" w:color="auto"/>
        <w:left w:val="none" w:sz="0" w:space="0" w:color="auto"/>
        <w:bottom w:val="none" w:sz="0" w:space="0" w:color="auto"/>
        <w:right w:val="none" w:sz="0" w:space="0" w:color="auto"/>
      </w:divBdr>
    </w:div>
    <w:div w:id="813110048">
      <w:bodyDiv w:val="1"/>
      <w:marLeft w:val="0"/>
      <w:marRight w:val="0"/>
      <w:marTop w:val="0"/>
      <w:marBottom w:val="0"/>
      <w:divBdr>
        <w:top w:val="none" w:sz="0" w:space="0" w:color="auto"/>
        <w:left w:val="none" w:sz="0" w:space="0" w:color="auto"/>
        <w:bottom w:val="none" w:sz="0" w:space="0" w:color="auto"/>
        <w:right w:val="none" w:sz="0" w:space="0" w:color="auto"/>
      </w:divBdr>
    </w:div>
    <w:div w:id="820655595">
      <w:bodyDiv w:val="1"/>
      <w:marLeft w:val="0"/>
      <w:marRight w:val="0"/>
      <w:marTop w:val="0"/>
      <w:marBottom w:val="0"/>
      <w:divBdr>
        <w:top w:val="none" w:sz="0" w:space="0" w:color="auto"/>
        <w:left w:val="none" w:sz="0" w:space="0" w:color="auto"/>
        <w:bottom w:val="none" w:sz="0" w:space="0" w:color="auto"/>
        <w:right w:val="none" w:sz="0" w:space="0" w:color="auto"/>
      </w:divBdr>
    </w:div>
    <w:div w:id="823473787">
      <w:bodyDiv w:val="1"/>
      <w:marLeft w:val="0"/>
      <w:marRight w:val="0"/>
      <w:marTop w:val="0"/>
      <w:marBottom w:val="0"/>
      <w:divBdr>
        <w:top w:val="none" w:sz="0" w:space="0" w:color="auto"/>
        <w:left w:val="none" w:sz="0" w:space="0" w:color="auto"/>
        <w:bottom w:val="none" w:sz="0" w:space="0" w:color="auto"/>
        <w:right w:val="none" w:sz="0" w:space="0" w:color="auto"/>
      </w:divBdr>
    </w:div>
    <w:div w:id="857891895">
      <w:bodyDiv w:val="1"/>
      <w:marLeft w:val="0"/>
      <w:marRight w:val="0"/>
      <w:marTop w:val="0"/>
      <w:marBottom w:val="0"/>
      <w:divBdr>
        <w:top w:val="none" w:sz="0" w:space="0" w:color="auto"/>
        <w:left w:val="none" w:sz="0" w:space="0" w:color="auto"/>
        <w:bottom w:val="none" w:sz="0" w:space="0" w:color="auto"/>
        <w:right w:val="none" w:sz="0" w:space="0" w:color="auto"/>
      </w:divBdr>
    </w:div>
    <w:div w:id="877202697">
      <w:bodyDiv w:val="1"/>
      <w:marLeft w:val="0"/>
      <w:marRight w:val="0"/>
      <w:marTop w:val="0"/>
      <w:marBottom w:val="0"/>
      <w:divBdr>
        <w:top w:val="none" w:sz="0" w:space="0" w:color="auto"/>
        <w:left w:val="none" w:sz="0" w:space="0" w:color="auto"/>
        <w:bottom w:val="none" w:sz="0" w:space="0" w:color="auto"/>
        <w:right w:val="none" w:sz="0" w:space="0" w:color="auto"/>
      </w:divBdr>
    </w:div>
    <w:div w:id="945573923">
      <w:bodyDiv w:val="1"/>
      <w:marLeft w:val="0"/>
      <w:marRight w:val="0"/>
      <w:marTop w:val="0"/>
      <w:marBottom w:val="0"/>
      <w:divBdr>
        <w:top w:val="none" w:sz="0" w:space="0" w:color="auto"/>
        <w:left w:val="none" w:sz="0" w:space="0" w:color="auto"/>
        <w:bottom w:val="none" w:sz="0" w:space="0" w:color="auto"/>
        <w:right w:val="none" w:sz="0" w:space="0" w:color="auto"/>
      </w:divBdr>
    </w:div>
    <w:div w:id="976642092">
      <w:bodyDiv w:val="1"/>
      <w:marLeft w:val="0"/>
      <w:marRight w:val="0"/>
      <w:marTop w:val="0"/>
      <w:marBottom w:val="0"/>
      <w:divBdr>
        <w:top w:val="none" w:sz="0" w:space="0" w:color="auto"/>
        <w:left w:val="none" w:sz="0" w:space="0" w:color="auto"/>
        <w:bottom w:val="none" w:sz="0" w:space="0" w:color="auto"/>
        <w:right w:val="none" w:sz="0" w:space="0" w:color="auto"/>
      </w:divBdr>
    </w:div>
    <w:div w:id="1053887652">
      <w:bodyDiv w:val="1"/>
      <w:marLeft w:val="0"/>
      <w:marRight w:val="0"/>
      <w:marTop w:val="0"/>
      <w:marBottom w:val="0"/>
      <w:divBdr>
        <w:top w:val="none" w:sz="0" w:space="0" w:color="auto"/>
        <w:left w:val="none" w:sz="0" w:space="0" w:color="auto"/>
        <w:bottom w:val="none" w:sz="0" w:space="0" w:color="auto"/>
        <w:right w:val="none" w:sz="0" w:space="0" w:color="auto"/>
      </w:divBdr>
    </w:div>
    <w:div w:id="1061555912">
      <w:bodyDiv w:val="1"/>
      <w:marLeft w:val="0"/>
      <w:marRight w:val="0"/>
      <w:marTop w:val="0"/>
      <w:marBottom w:val="0"/>
      <w:divBdr>
        <w:top w:val="none" w:sz="0" w:space="0" w:color="auto"/>
        <w:left w:val="none" w:sz="0" w:space="0" w:color="auto"/>
        <w:bottom w:val="none" w:sz="0" w:space="0" w:color="auto"/>
        <w:right w:val="none" w:sz="0" w:space="0" w:color="auto"/>
      </w:divBdr>
    </w:div>
    <w:div w:id="1071345926">
      <w:bodyDiv w:val="1"/>
      <w:marLeft w:val="0"/>
      <w:marRight w:val="0"/>
      <w:marTop w:val="0"/>
      <w:marBottom w:val="0"/>
      <w:divBdr>
        <w:top w:val="none" w:sz="0" w:space="0" w:color="auto"/>
        <w:left w:val="none" w:sz="0" w:space="0" w:color="auto"/>
        <w:bottom w:val="none" w:sz="0" w:space="0" w:color="auto"/>
        <w:right w:val="none" w:sz="0" w:space="0" w:color="auto"/>
      </w:divBdr>
    </w:div>
    <w:div w:id="1143960894">
      <w:bodyDiv w:val="1"/>
      <w:marLeft w:val="0"/>
      <w:marRight w:val="0"/>
      <w:marTop w:val="0"/>
      <w:marBottom w:val="0"/>
      <w:divBdr>
        <w:top w:val="none" w:sz="0" w:space="0" w:color="auto"/>
        <w:left w:val="none" w:sz="0" w:space="0" w:color="auto"/>
        <w:bottom w:val="none" w:sz="0" w:space="0" w:color="auto"/>
        <w:right w:val="none" w:sz="0" w:space="0" w:color="auto"/>
      </w:divBdr>
    </w:div>
    <w:div w:id="1272124227">
      <w:bodyDiv w:val="1"/>
      <w:marLeft w:val="0"/>
      <w:marRight w:val="0"/>
      <w:marTop w:val="0"/>
      <w:marBottom w:val="0"/>
      <w:divBdr>
        <w:top w:val="none" w:sz="0" w:space="0" w:color="auto"/>
        <w:left w:val="none" w:sz="0" w:space="0" w:color="auto"/>
        <w:bottom w:val="none" w:sz="0" w:space="0" w:color="auto"/>
        <w:right w:val="none" w:sz="0" w:space="0" w:color="auto"/>
      </w:divBdr>
    </w:div>
    <w:div w:id="1297830640">
      <w:bodyDiv w:val="1"/>
      <w:marLeft w:val="0"/>
      <w:marRight w:val="0"/>
      <w:marTop w:val="0"/>
      <w:marBottom w:val="0"/>
      <w:divBdr>
        <w:top w:val="none" w:sz="0" w:space="0" w:color="auto"/>
        <w:left w:val="none" w:sz="0" w:space="0" w:color="auto"/>
        <w:bottom w:val="none" w:sz="0" w:space="0" w:color="auto"/>
        <w:right w:val="none" w:sz="0" w:space="0" w:color="auto"/>
      </w:divBdr>
    </w:div>
    <w:div w:id="1366099770">
      <w:bodyDiv w:val="1"/>
      <w:marLeft w:val="0"/>
      <w:marRight w:val="0"/>
      <w:marTop w:val="0"/>
      <w:marBottom w:val="0"/>
      <w:divBdr>
        <w:top w:val="none" w:sz="0" w:space="0" w:color="auto"/>
        <w:left w:val="none" w:sz="0" w:space="0" w:color="auto"/>
        <w:bottom w:val="none" w:sz="0" w:space="0" w:color="auto"/>
        <w:right w:val="none" w:sz="0" w:space="0" w:color="auto"/>
      </w:divBdr>
    </w:div>
    <w:div w:id="138178542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0443950">
      <w:bodyDiv w:val="1"/>
      <w:marLeft w:val="0"/>
      <w:marRight w:val="0"/>
      <w:marTop w:val="0"/>
      <w:marBottom w:val="0"/>
      <w:divBdr>
        <w:top w:val="none" w:sz="0" w:space="0" w:color="auto"/>
        <w:left w:val="none" w:sz="0" w:space="0" w:color="auto"/>
        <w:bottom w:val="none" w:sz="0" w:space="0" w:color="auto"/>
        <w:right w:val="none" w:sz="0" w:space="0" w:color="auto"/>
      </w:divBdr>
    </w:div>
    <w:div w:id="1517571247">
      <w:bodyDiv w:val="1"/>
      <w:marLeft w:val="0"/>
      <w:marRight w:val="0"/>
      <w:marTop w:val="0"/>
      <w:marBottom w:val="0"/>
      <w:divBdr>
        <w:top w:val="none" w:sz="0" w:space="0" w:color="auto"/>
        <w:left w:val="none" w:sz="0" w:space="0" w:color="auto"/>
        <w:bottom w:val="none" w:sz="0" w:space="0" w:color="auto"/>
        <w:right w:val="none" w:sz="0" w:space="0" w:color="auto"/>
      </w:divBdr>
    </w:div>
    <w:div w:id="1580674992">
      <w:bodyDiv w:val="1"/>
      <w:marLeft w:val="0"/>
      <w:marRight w:val="0"/>
      <w:marTop w:val="0"/>
      <w:marBottom w:val="0"/>
      <w:divBdr>
        <w:top w:val="none" w:sz="0" w:space="0" w:color="auto"/>
        <w:left w:val="none" w:sz="0" w:space="0" w:color="auto"/>
        <w:bottom w:val="none" w:sz="0" w:space="0" w:color="auto"/>
        <w:right w:val="none" w:sz="0" w:space="0" w:color="auto"/>
      </w:divBdr>
    </w:div>
    <w:div w:id="1681271439">
      <w:bodyDiv w:val="1"/>
      <w:marLeft w:val="0"/>
      <w:marRight w:val="0"/>
      <w:marTop w:val="0"/>
      <w:marBottom w:val="0"/>
      <w:divBdr>
        <w:top w:val="none" w:sz="0" w:space="0" w:color="auto"/>
        <w:left w:val="none" w:sz="0" w:space="0" w:color="auto"/>
        <w:bottom w:val="none" w:sz="0" w:space="0" w:color="auto"/>
        <w:right w:val="none" w:sz="0" w:space="0" w:color="auto"/>
      </w:divBdr>
    </w:div>
    <w:div w:id="1864397945">
      <w:bodyDiv w:val="1"/>
      <w:marLeft w:val="0"/>
      <w:marRight w:val="0"/>
      <w:marTop w:val="0"/>
      <w:marBottom w:val="0"/>
      <w:divBdr>
        <w:top w:val="none" w:sz="0" w:space="0" w:color="auto"/>
        <w:left w:val="none" w:sz="0" w:space="0" w:color="auto"/>
        <w:bottom w:val="none" w:sz="0" w:space="0" w:color="auto"/>
        <w:right w:val="none" w:sz="0" w:space="0" w:color="auto"/>
      </w:divBdr>
    </w:div>
    <w:div w:id="1964268383">
      <w:bodyDiv w:val="1"/>
      <w:marLeft w:val="0"/>
      <w:marRight w:val="0"/>
      <w:marTop w:val="0"/>
      <w:marBottom w:val="0"/>
      <w:divBdr>
        <w:top w:val="none" w:sz="0" w:space="0" w:color="auto"/>
        <w:left w:val="none" w:sz="0" w:space="0" w:color="auto"/>
        <w:bottom w:val="none" w:sz="0" w:space="0" w:color="auto"/>
        <w:right w:val="none" w:sz="0" w:space="0" w:color="auto"/>
      </w:divBdr>
    </w:div>
    <w:div w:id="2018458597">
      <w:bodyDiv w:val="1"/>
      <w:marLeft w:val="0"/>
      <w:marRight w:val="0"/>
      <w:marTop w:val="0"/>
      <w:marBottom w:val="0"/>
      <w:divBdr>
        <w:top w:val="none" w:sz="0" w:space="0" w:color="auto"/>
        <w:left w:val="none" w:sz="0" w:space="0" w:color="auto"/>
        <w:bottom w:val="none" w:sz="0" w:space="0" w:color="auto"/>
        <w:right w:val="none" w:sz="0" w:space="0" w:color="auto"/>
      </w:divBdr>
    </w:div>
    <w:div w:id="2071659178">
      <w:bodyDiv w:val="1"/>
      <w:marLeft w:val="0"/>
      <w:marRight w:val="0"/>
      <w:marTop w:val="0"/>
      <w:marBottom w:val="0"/>
      <w:divBdr>
        <w:top w:val="none" w:sz="0" w:space="0" w:color="auto"/>
        <w:left w:val="none" w:sz="0" w:space="0" w:color="auto"/>
        <w:bottom w:val="none" w:sz="0" w:space="0" w:color="auto"/>
        <w:right w:val="none" w:sz="0" w:space="0" w:color="auto"/>
      </w:divBdr>
      <w:divsChild>
        <w:div w:id="1614363476">
          <w:marLeft w:val="0"/>
          <w:marRight w:val="0"/>
          <w:marTop w:val="0"/>
          <w:marBottom w:val="0"/>
          <w:divBdr>
            <w:top w:val="none" w:sz="0" w:space="0" w:color="auto"/>
            <w:left w:val="none" w:sz="0" w:space="0" w:color="auto"/>
            <w:bottom w:val="none" w:sz="0" w:space="0" w:color="auto"/>
            <w:right w:val="none" w:sz="0" w:space="0" w:color="auto"/>
          </w:divBdr>
        </w:div>
        <w:div w:id="310214648">
          <w:marLeft w:val="0"/>
          <w:marRight w:val="0"/>
          <w:marTop w:val="0"/>
          <w:marBottom w:val="0"/>
          <w:divBdr>
            <w:top w:val="none" w:sz="0" w:space="0" w:color="auto"/>
            <w:left w:val="none" w:sz="0" w:space="0" w:color="auto"/>
            <w:bottom w:val="none" w:sz="0" w:space="0" w:color="auto"/>
            <w:right w:val="none" w:sz="0" w:space="0" w:color="auto"/>
          </w:divBdr>
        </w:div>
        <w:div w:id="38938066">
          <w:marLeft w:val="0"/>
          <w:marRight w:val="0"/>
          <w:marTop w:val="0"/>
          <w:marBottom w:val="0"/>
          <w:divBdr>
            <w:top w:val="none" w:sz="0" w:space="0" w:color="auto"/>
            <w:left w:val="none" w:sz="0" w:space="0" w:color="auto"/>
            <w:bottom w:val="none" w:sz="0" w:space="0" w:color="auto"/>
            <w:right w:val="none" w:sz="0" w:space="0" w:color="auto"/>
          </w:divBdr>
        </w:div>
        <w:div w:id="172259087">
          <w:marLeft w:val="0"/>
          <w:marRight w:val="0"/>
          <w:marTop w:val="0"/>
          <w:marBottom w:val="0"/>
          <w:divBdr>
            <w:top w:val="none" w:sz="0" w:space="0" w:color="auto"/>
            <w:left w:val="none" w:sz="0" w:space="0" w:color="auto"/>
            <w:bottom w:val="none" w:sz="0" w:space="0" w:color="auto"/>
            <w:right w:val="none" w:sz="0" w:space="0" w:color="auto"/>
          </w:divBdr>
        </w:div>
        <w:div w:id="891111312">
          <w:marLeft w:val="0"/>
          <w:marRight w:val="0"/>
          <w:marTop w:val="0"/>
          <w:marBottom w:val="0"/>
          <w:divBdr>
            <w:top w:val="none" w:sz="0" w:space="0" w:color="auto"/>
            <w:left w:val="none" w:sz="0" w:space="0" w:color="auto"/>
            <w:bottom w:val="none" w:sz="0" w:space="0" w:color="auto"/>
            <w:right w:val="none" w:sz="0" w:space="0" w:color="auto"/>
          </w:divBdr>
        </w:div>
      </w:divsChild>
    </w:div>
    <w:div w:id="2096321709">
      <w:bodyDiv w:val="1"/>
      <w:marLeft w:val="0"/>
      <w:marRight w:val="0"/>
      <w:marTop w:val="0"/>
      <w:marBottom w:val="0"/>
      <w:divBdr>
        <w:top w:val="none" w:sz="0" w:space="0" w:color="auto"/>
        <w:left w:val="none" w:sz="0" w:space="0" w:color="auto"/>
        <w:bottom w:val="none" w:sz="0" w:space="0" w:color="auto"/>
        <w:right w:val="none" w:sz="0" w:space="0" w:color="auto"/>
      </w:divBdr>
    </w:div>
    <w:div w:id="21219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aplikace.mvcr.cz/sbirka-zakonu/SearchResult.aspx?q=586/1992%20&amp;typeLaw=zakon&amp;what=Cislo_zakonasmlouvy" TargetMode="External"/><Relationship Id="rId3" Type="http://schemas.openxmlformats.org/officeDocument/2006/relationships/styles" Target="styles.xml"/><Relationship Id="rId21" Type="http://schemas.openxmlformats.org/officeDocument/2006/relationships/hyperlink" Target="http://www.mapasluzeb.cz/upl/ke_stazeni/100037s_brozura-odbornici.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sasp.cz/novinky/10052009.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fokusopava.skolanawebu.cz/dusevni-onemocneni/" TargetMode="External"/><Relationship Id="rId29" Type="http://schemas.openxmlformats.org/officeDocument/2006/relationships/hyperlink" Target="http://aplikace.mvcr.cz/sbirka-zakonu/SearchResult.aspx?q=435/2004&amp;typeLaw=zakon&amp;what=Cislo_zakona_smlouv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prah-brno.cz/media/brozurka_zamestnani.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praceprozp.cz/zamestnavani-ozp/co-je-zdravotni-postizeni/692-1-6-vliv-dusevniho-onemocneni-na-pracovni-uplatneni" TargetMode="External"/><Relationship Id="rId28" Type="http://schemas.openxmlformats.org/officeDocument/2006/relationships/hyperlink" Target="http://www.mvcr.cz/soubor/sb061-09-pdf.aspx"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aplikace.mvcr.cz/sbirka-zakonu/SearchResult.aspx?q=2/1993&amp;typeLaw=zakon&amp;what=Cislo_zakona_smlouvy"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praceprozp.cz/zamestnavani-ozp/co-je-zdravotni-postizeni/686-1-co-je-zdravotni-postizeni" TargetMode="External"/><Relationship Id="rId27" Type="http://schemas.openxmlformats.org/officeDocument/2006/relationships/hyperlink" Target="http://www.mvcr.cz/soubor/sb058-09-pdf.aspx" TargetMode="External"/><Relationship Id="rId30" Type="http://schemas.openxmlformats.org/officeDocument/2006/relationships/hyperlink" Target="http://aplikace.mvcr.cz/sbirka-zakonu/SearchResult.aspx?q=262/2006&amp;typeLaw=zakon&amp;what=Cislo_zakona_smlouvy"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rek\Data%20aplikac&#237;\Microsoft\&#352;ablony\UP%20Olomouc%20-%20&#250;koly.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isk%20Google\Monika\Dotazn&#237;k%20final%20(Odpov&#283;d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isk%20Google\Monika\Dotazn&#237;k%20final%20(Odpov&#283;d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isk%20Google\Monika\Dotazn&#237;k%20final%20(Odpov&#283;d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isk%20Google\Monika\Dotazn&#237;k%20final%20(Odpov&#283;d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isk%20Google\Monika\Dotazn&#237;k%20final%20(Odpov&#283;d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isk%20Google\Monika\Dotazn&#237;k%20final%20(Odpov&#283;d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isk%20Google\Monika\Dotazn&#237;k%20final%20(Odpov&#283;d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isk%20Google\Monika\Dotazn&#237;k%20final%20(Odpov&#283;d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isk%20Google\Monika\Dotazn&#237;k%20final%20(Odpov&#283;d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isk%20Google\Monika\Dotazn&#237;k%20final%20(Odpov&#283;d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isk%20Google\Monika\Dotazn&#237;k%20final%20(Odpov&#283;d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a:pPr>
            <a:r>
              <a:rPr lang="cs-CZ" sz="1200" b="0" i="1" baseline="0">
                <a:latin typeface="Times New Roman" pitchFamily="18" charset="0"/>
              </a:rPr>
              <a:t>Graf č. 1: Typ sociální intervence</a:t>
            </a:r>
            <a:endParaRPr lang="en-US" sz="1200" b="0" i="1" baseline="0">
              <a:latin typeface="Times New Roman" pitchFamily="18" charset="0"/>
            </a:endParaRPr>
          </a:p>
        </c:rich>
      </c:tx>
      <c:layout>
        <c:manualLayout>
          <c:xMode val="edge"/>
          <c:yMode val="edge"/>
          <c:x val="0.29393862804186532"/>
          <c:y val="4.060603535669263E-4"/>
        </c:manualLayout>
      </c:layout>
    </c:title>
    <c:view3D>
      <c:rAngAx val="1"/>
    </c:view3D>
    <c:plotArea>
      <c:layout>
        <c:manualLayout>
          <c:layoutTarget val="inner"/>
          <c:xMode val="edge"/>
          <c:yMode val="edge"/>
          <c:x val="0.11066018156181411"/>
          <c:y val="0.16269188573650623"/>
          <c:w val="0.66910858364926662"/>
          <c:h val="0.79259259259259263"/>
        </c:manualLayout>
      </c:layout>
      <c:bar3DChart>
        <c:barDir val="col"/>
        <c:grouping val="clustered"/>
        <c:varyColors val="1"/>
        <c:ser>
          <c:idx val="1"/>
          <c:order val="0"/>
          <c:tx>
            <c:strRef>
              <c:f>'Otázka č. 6'!$D$54</c:f>
              <c:strCache>
                <c:ptCount val="1"/>
                <c:pt idx="0">
                  <c:v>%</c:v>
                </c:pt>
              </c:strCache>
            </c:strRef>
          </c:tx>
          <c:dLbls>
            <c:dLbl>
              <c:idx val="0"/>
              <c:layout>
                <c:manualLayout>
                  <c:x val="1.6666666666667069E-2"/>
                  <c:y val="-1.470588235294118E-2"/>
                </c:manualLayout>
              </c:layout>
              <c:showVal val="1"/>
            </c:dLbl>
            <c:dLbl>
              <c:idx val="1"/>
              <c:layout>
                <c:manualLayout>
                  <c:x val="1.6666714794236516E-2"/>
                  <c:y val="-1.7285774835401776E-2"/>
                </c:manualLayout>
              </c:layout>
              <c:showVal val="1"/>
            </c:dLbl>
            <c:dLbl>
              <c:idx val="2"/>
              <c:layout>
                <c:manualLayout>
                  <c:x val="8.3333333333334026E-3"/>
                  <c:y val="-1.9607843137254811E-2"/>
                </c:manualLayout>
              </c:layout>
              <c:showVal val="1"/>
            </c:dLbl>
            <c:dLbl>
              <c:idx val="3"/>
              <c:layout>
                <c:manualLayout>
                  <c:x val="1.3888888888889343E-2"/>
                  <c:y val="-1.9607843137254902E-2"/>
                </c:manualLayout>
              </c:layout>
              <c:showVal val="1"/>
            </c:dLbl>
            <c:showVal val="1"/>
          </c:dLbls>
          <c:cat>
            <c:strRef>
              <c:f>'Otázka č. 6'!$B$55:$B$58</c:f>
              <c:strCache>
                <c:ptCount val="4"/>
                <c:pt idx="0">
                  <c:v>Individuální</c:v>
                </c:pt>
                <c:pt idx="1">
                  <c:v>Skupinová</c:v>
                </c:pt>
                <c:pt idx="2">
                  <c:v>Interdisciplinární</c:v>
                </c:pt>
                <c:pt idx="3">
                  <c:v>Jiné</c:v>
                </c:pt>
              </c:strCache>
            </c:strRef>
          </c:cat>
          <c:val>
            <c:numRef>
              <c:f>'Otázka č. 6'!$D$55:$D$58</c:f>
              <c:numCache>
                <c:formatCode>0%</c:formatCode>
                <c:ptCount val="4"/>
                <c:pt idx="0">
                  <c:v>0.47169811320755373</c:v>
                </c:pt>
                <c:pt idx="1">
                  <c:v>0.42452830188680002</c:v>
                </c:pt>
                <c:pt idx="2">
                  <c:v>9.4339622641509524E-2</c:v>
                </c:pt>
                <c:pt idx="3">
                  <c:v>9.4339622641509708E-3</c:v>
                </c:pt>
              </c:numCache>
            </c:numRef>
          </c:val>
        </c:ser>
        <c:shape val="box"/>
        <c:axId val="76988416"/>
        <c:axId val="77241344"/>
        <c:axId val="0"/>
      </c:bar3DChart>
      <c:catAx>
        <c:axId val="76988416"/>
        <c:scaling>
          <c:orientation val="minMax"/>
        </c:scaling>
        <c:delete val="1"/>
        <c:axPos val="b"/>
        <c:tickLblPos val="none"/>
        <c:crossAx val="77241344"/>
        <c:crosses val="autoZero"/>
        <c:auto val="1"/>
        <c:lblAlgn val="ctr"/>
        <c:lblOffset val="100"/>
      </c:catAx>
      <c:valAx>
        <c:axId val="77241344"/>
        <c:scaling>
          <c:orientation val="minMax"/>
        </c:scaling>
        <c:axPos val="l"/>
        <c:majorGridlines/>
        <c:numFmt formatCode="0%" sourceLinked="0"/>
        <c:tickLblPos val="nextTo"/>
        <c:crossAx val="76988416"/>
        <c:crosses val="autoZero"/>
        <c:crossBetween val="between"/>
      </c:valAx>
    </c:plotArea>
    <c:legend>
      <c:legendPos val="r"/>
      <c:layout>
        <c:manualLayout>
          <c:xMode val="edge"/>
          <c:yMode val="edge"/>
          <c:x val="0.77163690958383846"/>
          <c:y val="0.52638809037759171"/>
          <c:w val="0.22437726148428988"/>
          <c:h val="0.43838520184977908"/>
        </c:manualLayout>
      </c:layout>
      <c:txPr>
        <a:bodyPr/>
        <a:lstStyle/>
        <a:p>
          <a:pPr>
            <a:defRPr>
              <a:latin typeface="Times New Roman" pitchFamily="18" charset="0"/>
              <a:cs typeface="Times New Roman" pitchFamily="18" charset="0"/>
            </a:defRPr>
          </a:pPr>
          <a:endParaRPr lang="cs-CZ"/>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latin typeface="Times New Roman" pitchFamily="18" charset="0"/>
                <a:cs typeface="Times New Roman" pitchFamily="18" charset="0"/>
              </a:defRPr>
            </a:pPr>
            <a:r>
              <a:rPr lang="cs-CZ" sz="1200" b="0" i="1">
                <a:latin typeface="Times New Roman" pitchFamily="18" charset="0"/>
                <a:cs typeface="Times New Roman" pitchFamily="18" charset="0"/>
              </a:rPr>
              <a:t> Graf č. 10: </a:t>
            </a:r>
            <a:r>
              <a:rPr lang="en-US" sz="1200" b="0" i="1">
                <a:latin typeface="Times New Roman" pitchFamily="18" charset="0"/>
                <a:cs typeface="Times New Roman" pitchFamily="18" charset="0"/>
              </a:rPr>
              <a:t>Překážky (bariéry) </a:t>
            </a:r>
            <a:r>
              <a:rPr lang="cs-CZ" sz="1200" b="0" i="1">
                <a:latin typeface="Times New Roman" pitchFamily="18" charset="0"/>
                <a:cs typeface="Times New Roman" pitchFamily="18" charset="0"/>
              </a:rPr>
              <a:t>v rámci </a:t>
            </a:r>
            <a:r>
              <a:rPr lang="en-US" sz="1200" b="0" i="1">
                <a:latin typeface="Times New Roman" pitchFamily="18" charset="0"/>
                <a:cs typeface="Times New Roman" pitchFamily="18" charset="0"/>
              </a:rPr>
              <a:t>podpory pracovní aktivizace a zaměstnávání</a:t>
            </a:r>
            <a:r>
              <a:rPr lang="cs-CZ" sz="1200" b="0" i="1">
                <a:latin typeface="Times New Roman" pitchFamily="18" charset="0"/>
                <a:cs typeface="Times New Roman" pitchFamily="18" charset="0"/>
              </a:rPr>
              <a:t> duševně nemocných osob</a:t>
            </a:r>
            <a:endParaRPr lang="en-US" sz="1200" b="0" i="1">
              <a:latin typeface="Times New Roman" pitchFamily="18" charset="0"/>
              <a:cs typeface="Times New Roman" pitchFamily="18" charset="0"/>
            </a:endParaRPr>
          </a:p>
        </c:rich>
      </c:tx>
      <c:layout>
        <c:manualLayout>
          <c:xMode val="edge"/>
          <c:yMode val="edge"/>
          <c:x val="0.12380555555555572"/>
          <c:y val="3.5598705501618151E-2"/>
        </c:manualLayout>
      </c:layout>
    </c:title>
    <c:view3D>
      <c:rAngAx val="1"/>
    </c:view3D>
    <c:plotArea>
      <c:layout>
        <c:manualLayout>
          <c:layoutTarget val="inner"/>
          <c:xMode val="edge"/>
          <c:yMode val="edge"/>
          <c:x val="9.1849518810148481E-2"/>
          <c:y val="0.15938469339059891"/>
          <c:w val="0.81690179352582493"/>
          <c:h val="0.46074025940932123"/>
        </c:manualLayout>
      </c:layout>
      <c:bar3DChart>
        <c:barDir val="col"/>
        <c:grouping val="clustered"/>
        <c:varyColors val="1"/>
        <c:ser>
          <c:idx val="1"/>
          <c:order val="0"/>
          <c:tx>
            <c:strRef>
              <c:f>'Otázka č.18'!$C$3</c:f>
              <c:strCache>
                <c:ptCount val="1"/>
                <c:pt idx="0">
                  <c:v>%</c:v>
                </c:pt>
              </c:strCache>
            </c:strRef>
          </c:tx>
          <c:dLbls>
            <c:showVal val="1"/>
          </c:dLbls>
          <c:cat>
            <c:strRef>
              <c:f>'Otázka č.18'!$A$4:$A$10</c:f>
              <c:strCache>
                <c:ptCount val="7"/>
                <c:pt idx="0">
                  <c:v>Medikace</c:v>
                </c:pt>
                <c:pt idx="1">
                  <c:v>Stigmatizace</c:v>
                </c:pt>
                <c:pt idx="2">
                  <c:v>Komunikace</c:v>
                </c:pt>
                <c:pt idx="3">
                  <c:v>Stres vyvolaný zátěžovou situací</c:v>
                </c:pt>
                <c:pt idx="4">
                  <c:v>Samotné duševní onemocnění</c:v>
                </c:pt>
                <c:pt idx="5">
                  <c:v>Legislativní limity</c:v>
                </c:pt>
                <c:pt idx="6">
                  <c:v>Ostatní</c:v>
                </c:pt>
              </c:strCache>
            </c:strRef>
          </c:cat>
          <c:val>
            <c:numRef>
              <c:f>'Otázka č.18'!$C$4:$C$10</c:f>
              <c:numCache>
                <c:formatCode>0%</c:formatCode>
                <c:ptCount val="7"/>
                <c:pt idx="0">
                  <c:v>0.17</c:v>
                </c:pt>
                <c:pt idx="1">
                  <c:v>0.19</c:v>
                </c:pt>
                <c:pt idx="2">
                  <c:v>0.16</c:v>
                </c:pt>
                <c:pt idx="3">
                  <c:v>0.23</c:v>
                </c:pt>
                <c:pt idx="4">
                  <c:v>0.16</c:v>
                </c:pt>
                <c:pt idx="5">
                  <c:v>0.05</c:v>
                </c:pt>
                <c:pt idx="6">
                  <c:v>4.0000000000000022E-2</c:v>
                </c:pt>
              </c:numCache>
            </c:numRef>
          </c:val>
        </c:ser>
        <c:shape val="box"/>
        <c:axId val="124518784"/>
        <c:axId val="124520320"/>
        <c:axId val="0"/>
      </c:bar3DChart>
      <c:catAx>
        <c:axId val="124518784"/>
        <c:scaling>
          <c:orientation val="minMax"/>
        </c:scaling>
        <c:delete val="1"/>
        <c:axPos val="b"/>
        <c:tickLblPos val="none"/>
        <c:crossAx val="124520320"/>
        <c:crosses val="autoZero"/>
        <c:auto val="1"/>
        <c:lblAlgn val="ctr"/>
        <c:lblOffset val="100"/>
      </c:catAx>
      <c:valAx>
        <c:axId val="124520320"/>
        <c:scaling>
          <c:orientation val="minMax"/>
        </c:scaling>
        <c:axPos val="l"/>
        <c:majorGridlines/>
        <c:numFmt formatCode="0%" sourceLinked="1"/>
        <c:tickLblPos val="nextTo"/>
        <c:crossAx val="124518784"/>
        <c:crosses val="autoZero"/>
        <c:crossBetween val="between"/>
      </c:valAx>
    </c:plotArea>
    <c:legend>
      <c:legendPos val="r"/>
      <c:layout>
        <c:manualLayout>
          <c:xMode val="edge"/>
          <c:yMode val="edge"/>
          <c:x val="3.4619422572178482E-2"/>
          <c:y val="0.65410519073465334"/>
          <c:w val="0.49958202099738425"/>
          <c:h val="0.28411156129756687"/>
        </c:manualLayout>
      </c:layout>
      <c:txPr>
        <a:bodyPr/>
        <a:lstStyle/>
        <a:p>
          <a:pPr>
            <a:defRPr>
              <a:latin typeface="Times New Roman" pitchFamily="18" charset="0"/>
              <a:cs typeface="Times New Roman" pitchFamily="18" charset="0"/>
            </a:defRPr>
          </a:pPr>
          <a:endParaRPr lang="cs-CZ"/>
        </a:p>
      </c:txP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b="0" i="1">
                <a:latin typeface="Times New Roman" pitchFamily="18" charset="0"/>
                <a:cs typeface="Times New Roman" pitchFamily="18" charset="0"/>
              </a:rPr>
              <a:t>Graf č. 11: Míra využívání nástrojů pro zmírnění nebo odstranění překážek (bariér)</a:t>
            </a:r>
            <a:endParaRPr lang="en-US" sz="1200" b="0" i="1">
              <a:latin typeface="Times New Roman" pitchFamily="18" charset="0"/>
              <a:cs typeface="Times New Roman" pitchFamily="18" charset="0"/>
            </a:endParaRPr>
          </a:p>
        </c:rich>
      </c:tx>
      <c:layout>
        <c:manualLayout>
          <c:xMode val="edge"/>
          <c:yMode val="edge"/>
          <c:x val="0.13128729752771101"/>
          <c:y val="3.7383289174161415E-2"/>
        </c:manualLayout>
      </c:layout>
    </c:title>
    <c:view3D>
      <c:rotX val="30"/>
      <c:perspective val="30"/>
    </c:view3D>
    <c:plotArea>
      <c:layout>
        <c:manualLayout>
          <c:layoutTarget val="inner"/>
          <c:xMode val="edge"/>
          <c:yMode val="edge"/>
          <c:x val="2.3313681267228527E-2"/>
          <c:y val="0.36024164334830044"/>
          <c:w val="0.8566298138564139"/>
          <c:h val="0.59213910761154853"/>
        </c:manualLayout>
      </c:layout>
      <c:pie3DChart>
        <c:varyColors val="1"/>
        <c:ser>
          <c:idx val="0"/>
          <c:order val="0"/>
          <c:tx>
            <c:strRef>
              <c:f>'Otázka č.16'!$B$3</c:f>
              <c:strCache>
                <c:ptCount val="1"/>
                <c:pt idx="0">
                  <c:v>Četnost</c:v>
                </c:pt>
              </c:strCache>
            </c:strRef>
          </c:tx>
          <c:explosion val="25"/>
          <c:dLbls>
            <c:showPercent val="1"/>
            <c:showLeaderLines val="1"/>
          </c:dLbls>
          <c:cat>
            <c:strRef>
              <c:f>'Otázka č.16'!$A$4:$A$5</c:f>
              <c:strCache>
                <c:ptCount val="2"/>
                <c:pt idx="0">
                  <c:v>Ano</c:v>
                </c:pt>
                <c:pt idx="1">
                  <c:v>Ne</c:v>
                </c:pt>
              </c:strCache>
            </c:strRef>
          </c:cat>
          <c:val>
            <c:numRef>
              <c:f>'Otázka č.16'!$B$4:$B$5</c:f>
              <c:numCache>
                <c:formatCode>General</c:formatCode>
                <c:ptCount val="2"/>
                <c:pt idx="0">
                  <c:v>37</c:v>
                </c:pt>
                <c:pt idx="1">
                  <c:v>11</c:v>
                </c:pt>
              </c:numCache>
            </c:numRef>
          </c:val>
        </c:ser>
        <c:ser>
          <c:idx val="1"/>
          <c:order val="1"/>
          <c:tx>
            <c:strRef>
              <c:f>'Otázka č.16'!$C$3</c:f>
              <c:strCache>
                <c:ptCount val="1"/>
                <c:pt idx="0">
                  <c:v>%</c:v>
                </c:pt>
              </c:strCache>
            </c:strRef>
          </c:tx>
          <c:explosion val="25"/>
          <c:cat>
            <c:strRef>
              <c:f>'Otázka č.16'!$A$4:$A$5</c:f>
              <c:strCache>
                <c:ptCount val="2"/>
                <c:pt idx="0">
                  <c:v>Ano</c:v>
                </c:pt>
                <c:pt idx="1">
                  <c:v>Ne</c:v>
                </c:pt>
              </c:strCache>
            </c:strRef>
          </c:cat>
          <c:val>
            <c:numRef>
              <c:f>'Otázka č.16'!$C$4:$C$5</c:f>
              <c:numCache>
                <c:formatCode>0%</c:formatCode>
                <c:ptCount val="2"/>
                <c:pt idx="0">
                  <c:v>0.7700000000000129</c:v>
                </c:pt>
                <c:pt idx="1">
                  <c:v>0.23</c:v>
                </c:pt>
              </c:numCache>
            </c:numRef>
          </c:val>
        </c:ser>
      </c:pie3DChart>
    </c:plotArea>
    <c:legend>
      <c:legendPos val="r"/>
      <c:layout>
        <c:manualLayout>
          <c:xMode val="edge"/>
          <c:yMode val="edge"/>
          <c:x val="0.770504594854032"/>
          <c:y val="0.60545463067118621"/>
          <c:w val="0.11355337616046055"/>
          <c:h val="0.16305961754780654"/>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b="0" i="1" baseline="0">
                <a:latin typeface="Times New Roman" pitchFamily="18" charset="0"/>
              </a:rPr>
              <a:t>Graf č.2: </a:t>
            </a:r>
            <a:r>
              <a:rPr lang="en-US" sz="1200" b="0" i="1" baseline="0">
                <a:latin typeface="Times New Roman" pitchFamily="18" charset="0"/>
              </a:rPr>
              <a:t>Nástroje </a:t>
            </a:r>
            <a:r>
              <a:rPr lang="cs-CZ" sz="1200" b="0" i="1" baseline="0">
                <a:latin typeface="Times New Roman" pitchFamily="18" charset="0"/>
              </a:rPr>
              <a:t>pro</a:t>
            </a:r>
            <a:r>
              <a:rPr lang="en-US" sz="1200" b="0" i="1" baseline="0">
                <a:latin typeface="Times New Roman" pitchFamily="18" charset="0"/>
              </a:rPr>
              <a:t> podpo</a:t>
            </a:r>
            <a:r>
              <a:rPr lang="cs-CZ" sz="1200" b="0" i="1" baseline="0">
                <a:latin typeface="Times New Roman" pitchFamily="18" charset="0"/>
              </a:rPr>
              <a:t>ru</a:t>
            </a:r>
            <a:r>
              <a:rPr lang="en-US" sz="1200" b="0" i="1" baseline="0">
                <a:latin typeface="Times New Roman" pitchFamily="18" charset="0"/>
              </a:rPr>
              <a:t> pracovní aktivizac</a:t>
            </a:r>
            <a:r>
              <a:rPr lang="cs-CZ" sz="1200" b="0" i="1" baseline="0">
                <a:latin typeface="Times New Roman" pitchFamily="18" charset="0"/>
              </a:rPr>
              <a:t>e</a:t>
            </a:r>
            <a:r>
              <a:rPr lang="en-US" sz="1200" b="0" i="1" baseline="0">
                <a:latin typeface="Times New Roman" pitchFamily="18" charset="0"/>
              </a:rPr>
              <a:t> a </a:t>
            </a:r>
            <a:r>
              <a:rPr lang="cs-CZ" sz="1200" b="0" i="1" baseline="0">
                <a:latin typeface="Times New Roman" pitchFamily="18" charset="0"/>
              </a:rPr>
              <a:t>     zaměstnávání duševně nemocných osob</a:t>
            </a:r>
            <a:endParaRPr lang="en-US" sz="1200" b="0" i="1" baseline="0">
              <a:latin typeface="Times New Roman" pitchFamily="18" charset="0"/>
            </a:endParaRPr>
          </a:p>
        </c:rich>
      </c:tx>
      <c:layout>
        <c:manualLayout>
          <c:xMode val="edge"/>
          <c:yMode val="edge"/>
          <c:x val="0.13705383300116541"/>
          <c:y val="0"/>
        </c:manualLayout>
      </c:layout>
    </c:title>
    <c:view3D>
      <c:depthPercent val="100"/>
      <c:rAngAx val="1"/>
    </c:view3D>
    <c:plotArea>
      <c:layout>
        <c:manualLayout>
          <c:layoutTarget val="inner"/>
          <c:xMode val="edge"/>
          <c:yMode val="edge"/>
          <c:x val="8.3550821707456077E-2"/>
          <c:y val="0.18760824188315336"/>
          <c:w val="0.62356454405854866"/>
          <c:h val="0.74800958935251194"/>
        </c:manualLayout>
      </c:layout>
      <c:bar3DChart>
        <c:barDir val="col"/>
        <c:grouping val="clustered"/>
        <c:varyColors val="1"/>
        <c:ser>
          <c:idx val="1"/>
          <c:order val="0"/>
          <c:dLbls>
            <c:dLbl>
              <c:idx val="0"/>
              <c:layout>
                <c:manualLayout>
                  <c:x val="1.386589124492273E-2"/>
                  <c:y val="-1.7810406052184653E-2"/>
                </c:manualLayout>
              </c:layout>
              <c:showVal val="1"/>
            </c:dLbl>
            <c:dLbl>
              <c:idx val="1"/>
              <c:layout>
                <c:manualLayout>
                  <c:x val="1.1111111111111125E-2"/>
                  <c:y val="-1.3888888888889261E-2"/>
                </c:manualLayout>
              </c:layout>
              <c:showVal val="1"/>
            </c:dLbl>
            <c:dLbl>
              <c:idx val="2"/>
              <c:layout>
                <c:manualLayout>
                  <c:x val="1.1111111111111125E-2"/>
                  <c:y val="-1.3888888888889261E-2"/>
                </c:manualLayout>
              </c:layout>
              <c:showVal val="1"/>
            </c:dLbl>
            <c:dLbl>
              <c:idx val="3"/>
              <c:layout>
                <c:manualLayout>
                  <c:x val="1.6666666666666701E-2"/>
                  <c:y val="-2.7777777777778935E-2"/>
                </c:manualLayout>
              </c:layout>
              <c:showVal val="1"/>
            </c:dLbl>
            <c:dLbl>
              <c:idx val="4"/>
              <c:layout>
                <c:manualLayout>
                  <c:x val="1.6597510373444084E-2"/>
                  <c:y val="-1.960815192218654E-2"/>
                </c:manualLayout>
              </c:layout>
              <c:showVal val="1"/>
            </c:dLbl>
            <c:showVal val="1"/>
          </c:dLbls>
          <c:cat>
            <c:strRef>
              <c:f>'Otázka č. 8'!$B$56:$B$60</c:f>
              <c:strCache>
                <c:ptCount val="5"/>
                <c:pt idx="0">
                  <c:v>Poradenství</c:v>
                </c:pt>
                <c:pt idx="1">
                  <c:v>Konzultace, rozhovory</c:v>
                </c:pt>
                <c:pt idx="2">
                  <c:v>Vzdělávací kurzy</c:v>
                </c:pt>
                <c:pt idx="3">
                  <c:v>Aktivizační programy</c:v>
                </c:pt>
                <c:pt idx="4">
                  <c:v>Ostatní</c:v>
                </c:pt>
              </c:strCache>
            </c:strRef>
          </c:cat>
          <c:val>
            <c:numRef>
              <c:f>'Otázka č. 8'!$D$56:$D$60</c:f>
              <c:numCache>
                <c:formatCode>0%</c:formatCode>
                <c:ptCount val="5"/>
                <c:pt idx="0">
                  <c:v>0.3032258064516129</c:v>
                </c:pt>
                <c:pt idx="1">
                  <c:v>0.31612903225806482</c:v>
                </c:pt>
                <c:pt idx="2">
                  <c:v>0.12258064516129236</c:v>
                </c:pt>
                <c:pt idx="3">
                  <c:v>0.19354838709677832</c:v>
                </c:pt>
                <c:pt idx="4">
                  <c:v>6.4516129032258132E-2</c:v>
                </c:pt>
              </c:numCache>
            </c:numRef>
          </c:val>
        </c:ser>
        <c:shape val="box"/>
        <c:axId val="112729472"/>
        <c:axId val="114329856"/>
        <c:axId val="0"/>
      </c:bar3DChart>
      <c:catAx>
        <c:axId val="112729472"/>
        <c:scaling>
          <c:orientation val="minMax"/>
        </c:scaling>
        <c:delete val="1"/>
        <c:axPos val="b"/>
        <c:tickLblPos val="none"/>
        <c:crossAx val="114329856"/>
        <c:crosses val="autoZero"/>
        <c:auto val="1"/>
        <c:lblAlgn val="ctr"/>
        <c:lblOffset val="100"/>
      </c:catAx>
      <c:valAx>
        <c:axId val="114329856"/>
        <c:scaling>
          <c:orientation val="minMax"/>
        </c:scaling>
        <c:axPos val="l"/>
        <c:majorGridlines/>
        <c:numFmt formatCode="0%" sourceLinked="1"/>
        <c:tickLblPos val="nextTo"/>
        <c:crossAx val="112729472"/>
        <c:crosses val="autoZero"/>
        <c:crossBetween val="between"/>
      </c:valAx>
    </c:plotArea>
    <c:legend>
      <c:legendPos val="b"/>
      <c:layout>
        <c:manualLayout>
          <c:xMode val="edge"/>
          <c:yMode val="edge"/>
          <c:x val="0.69233399766937864"/>
          <c:y val="0.53113494433885422"/>
          <c:w val="0.3043125211008515"/>
          <c:h val="0.39703683591276318"/>
        </c:manualLayout>
      </c:layout>
      <c:txPr>
        <a:bodyPr/>
        <a:lstStyle/>
        <a:p>
          <a:pPr rtl="0">
            <a:defRPr>
              <a:latin typeface="Times New Roman" pitchFamily="18" charset="0"/>
              <a:cs typeface="Times New Roman" pitchFamily="18" charset="0"/>
            </a:defRPr>
          </a:pPr>
          <a:endParaRPr lang="cs-CZ"/>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200" b="0" i="1">
                <a:latin typeface="Times New Roman" pitchFamily="18" charset="0"/>
                <a:cs typeface="Times New Roman" pitchFamily="18" charset="0"/>
              </a:rPr>
              <a:t>Graf </a:t>
            </a:r>
            <a:r>
              <a:rPr lang="cs-CZ" sz="1200" b="0" i="1">
                <a:latin typeface="Times New Roman" pitchFamily="18" charset="0"/>
                <a:cs typeface="Times New Roman" pitchFamily="18" charset="0"/>
              </a:rPr>
              <a:t>č</a:t>
            </a:r>
            <a:r>
              <a:rPr lang="en-US" sz="1200" b="0" i="1">
                <a:latin typeface="Times New Roman" pitchFamily="18" charset="0"/>
                <a:cs typeface="Times New Roman" pitchFamily="18" charset="0"/>
              </a:rPr>
              <a:t>.</a:t>
            </a:r>
            <a:r>
              <a:rPr lang="cs-CZ" sz="1200" b="0" i="1">
                <a:latin typeface="Times New Roman" pitchFamily="18" charset="0"/>
                <a:cs typeface="Times New Roman" pitchFamily="18" charset="0"/>
              </a:rPr>
              <a:t> 3: </a:t>
            </a:r>
            <a:r>
              <a:rPr lang="cs-CZ" sz="1200" b="0" i="1" u="none" strike="noStrike" baseline="0">
                <a:latin typeface="Times New Roman" pitchFamily="18" charset="0"/>
                <a:cs typeface="Times New Roman" pitchFamily="18" charset="0"/>
              </a:rPr>
              <a:t>Míra využívání aktivit pro podporu získání a udržení si zaměstnání</a:t>
            </a:r>
            <a:endParaRPr lang="en-US" sz="1200" b="0" i="1">
              <a:latin typeface="Times New Roman" pitchFamily="18" charset="0"/>
              <a:cs typeface="Times New Roman" pitchFamily="18" charset="0"/>
            </a:endParaRPr>
          </a:p>
        </c:rich>
      </c:tx>
    </c:title>
    <c:view3D>
      <c:rotX val="30"/>
      <c:perspective val="30"/>
    </c:view3D>
    <c:plotArea>
      <c:layout>
        <c:manualLayout>
          <c:layoutTarget val="inner"/>
          <c:xMode val="edge"/>
          <c:yMode val="edge"/>
          <c:x val="8.7289151356080494E-2"/>
          <c:y val="0.38444585555837785"/>
          <c:w val="0.64378771139131064"/>
          <c:h val="0.52597070527474388"/>
        </c:manualLayout>
      </c:layout>
      <c:pie3DChart>
        <c:varyColors val="1"/>
        <c:ser>
          <c:idx val="1"/>
          <c:order val="0"/>
          <c:tx>
            <c:strRef>
              <c:f>'Odpovědi na formulář'!$C$103</c:f>
              <c:strCache>
                <c:ptCount val="1"/>
                <c:pt idx="0">
                  <c:v>%</c:v>
                </c:pt>
              </c:strCache>
            </c:strRef>
          </c:tx>
          <c:explosion val="25"/>
          <c:dLbls>
            <c:dLbl>
              <c:idx val="0"/>
              <c:showVal val="1"/>
            </c:dLbl>
            <c:dLbl>
              <c:idx val="1"/>
              <c:showVal val="1"/>
            </c:dLbl>
            <c:delete val="1"/>
            <c:numFmt formatCode="0%" sourceLinked="0"/>
          </c:dLbls>
          <c:cat>
            <c:strRef>
              <c:f>'Odpovědi na formulář'!$A$104:$A$106</c:f>
              <c:strCache>
                <c:ptCount val="3"/>
                <c:pt idx="0">
                  <c:v>Ano</c:v>
                </c:pt>
                <c:pt idx="1">
                  <c:v>Ne</c:v>
                </c:pt>
                <c:pt idx="2">
                  <c:v>Nevím</c:v>
                </c:pt>
              </c:strCache>
            </c:strRef>
          </c:cat>
          <c:val>
            <c:numRef>
              <c:f>'Odpovědi na formulář'!$C$104:$C$106</c:f>
              <c:numCache>
                <c:formatCode>0</c:formatCode>
                <c:ptCount val="3"/>
                <c:pt idx="0">
                  <c:v>0.96000000000000063</c:v>
                </c:pt>
                <c:pt idx="1">
                  <c:v>4.0000000000000022E-2</c:v>
                </c:pt>
                <c:pt idx="2">
                  <c:v>0</c:v>
                </c:pt>
              </c:numCache>
            </c:numRef>
          </c:val>
        </c:ser>
      </c:pie3DChart>
    </c:plotArea>
    <c:legend>
      <c:legendPos val="r"/>
      <c:layout>
        <c:manualLayout>
          <c:xMode val="edge"/>
          <c:yMode val="edge"/>
          <c:x val="0.68407391169644993"/>
          <c:y val="0.5696452459571586"/>
          <c:w val="0.12004024496938133"/>
          <c:h val="0.20948490813648729"/>
        </c:manualLayout>
      </c:layout>
      <c:txPr>
        <a:bodyPr/>
        <a:lstStyle/>
        <a:p>
          <a:pPr>
            <a:defRPr>
              <a:latin typeface="Times New Roman" pitchFamily="18" charset="0"/>
              <a:cs typeface="Times New Roman" pitchFamily="18" charset="0"/>
            </a:defRPr>
          </a:pPr>
          <a:endParaRPr lang="cs-CZ"/>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a:pPr>
            <a:r>
              <a:rPr lang="cs-CZ" sz="1200" b="0" i="1" baseline="0">
                <a:latin typeface="Times New Roman" pitchFamily="18" charset="0"/>
              </a:rPr>
              <a:t>Graf č. 4: Aktivity pro podporu získání a udržení si zaměstnání</a:t>
            </a:r>
            <a:endParaRPr lang="en-US" sz="1200" b="0" i="1" baseline="0">
              <a:latin typeface="Times New Roman" pitchFamily="18" charset="0"/>
            </a:endParaRPr>
          </a:p>
        </c:rich>
      </c:tx>
      <c:layout>
        <c:manualLayout>
          <c:xMode val="edge"/>
          <c:yMode val="edge"/>
          <c:x val="0.19635408614087679"/>
          <c:y val="2.4193470631855878E-2"/>
        </c:manualLayout>
      </c:layout>
    </c:title>
    <c:view3D>
      <c:rAngAx val="1"/>
    </c:view3D>
    <c:plotArea>
      <c:layout>
        <c:manualLayout>
          <c:layoutTarget val="inner"/>
          <c:xMode val="edge"/>
          <c:yMode val="edge"/>
          <c:x val="8.717859988171868E-2"/>
          <c:y val="0.13337019150387883"/>
          <c:w val="0.88449989576150234"/>
          <c:h val="0.37341845782791494"/>
        </c:manualLayout>
      </c:layout>
      <c:bar3DChart>
        <c:barDir val="col"/>
        <c:grouping val="clustered"/>
        <c:varyColors val="1"/>
        <c:ser>
          <c:idx val="1"/>
          <c:order val="0"/>
          <c:tx>
            <c:strRef>
              <c:f>'Otázka č. 10'!$C$64</c:f>
              <c:strCache>
                <c:ptCount val="1"/>
                <c:pt idx="0">
                  <c:v>%</c:v>
                </c:pt>
              </c:strCache>
            </c:strRef>
          </c:tx>
          <c:dLbls>
            <c:dLbl>
              <c:idx val="0"/>
              <c:layout>
                <c:manualLayout>
                  <c:x val="8.3333333333333367E-3"/>
                  <c:y val="-8.3160065008907567E-3"/>
                </c:manualLayout>
              </c:layout>
              <c:showVal val="1"/>
            </c:dLbl>
            <c:dLbl>
              <c:idx val="1"/>
              <c:layout>
                <c:manualLayout>
                  <c:x val="1.3888888888889287E-2"/>
                  <c:y val="-5.544004333927142E-3"/>
                </c:manualLayout>
              </c:layout>
              <c:showVal val="1"/>
            </c:dLbl>
            <c:dLbl>
              <c:idx val="2"/>
              <c:layout>
                <c:manualLayout>
                  <c:x val="8.3333333333334026E-3"/>
                  <c:y val="-1.6632013001781503E-2"/>
                </c:manualLayout>
              </c:layout>
              <c:showVal val="1"/>
            </c:dLbl>
            <c:dLbl>
              <c:idx val="3"/>
              <c:layout>
                <c:manualLayout>
                  <c:x val="1.1111111111111125E-2"/>
                  <c:y val="-1.3860010834818332E-2"/>
                </c:manualLayout>
              </c:layout>
              <c:showVal val="1"/>
            </c:dLbl>
            <c:dLbl>
              <c:idx val="4"/>
              <c:layout>
                <c:manualLayout>
                  <c:x val="8.3333333333333367E-3"/>
                  <c:y val="-5.5440043339271723E-3"/>
                </c:manualLayout>
              </c:layout>
              <c:showVal val="1"/>
            </c:dLbl>
            <c:dLbl>
              <c:idx val="5"/>
              <c:layout>
                <c:manualLayout>
                  <c:x val="1.3888888888889287E-2"/>
                  <c:y val="-8.3160065008907567E-3"/>
                </c:manualLayout>
              </c:layout>
              <c:showVal val="1"/>
            </c:dLbl>
            <c:txPr>
              <a:bodyPr/>
              <a:lstStyle/>
              <a:p>
                <a:pPr>
                  <a:defRPr sz="1000">
                    <a:latin typeface="Times New Roman" pitchFamily="18" charset="0"/>
                    <a:cs typeface="Times New Roman" pitchFamily="18" charset="0"/>
                  </a:defRPr>
                </a:pPr>
                <a:endParaRPr lang="cs-CZ"/>
              </a:p>
            </c:txPr>
            <c:showVal val="1"/>
          </c:dLbls>
          <c:cat>
            <c:strRef>
              <c:f>'Otázka č. 10'!$A$65:$A$71</c:f>
              <c:strCache>
                <c:ptCount val="7"/>
                <c:pt idx="0">
                  <c:v>Činnosti pro podporu a upevnění klientova sebevědomí</c:v>
                </c:pt>
                <c:pt idx="1">
                  <c:v>Činnosti, které klientovi pomohou lépe si ujasnit vlastní schopnosti a omezení při uplatnění se na trhu práce</c:v>
                </c:pt>
                <c:pt idx="2">
                  <c:v>Činnosti pro podporu vytváření a zdokonalování sociálních návyků a dovedností – nácvik denního režimu</c:v>
                </c:pt>
                <c:pt idx="3">
                  <c:v>Činnosti pro podporu vytváření a zdokonalování sociálních dovedností při vyhledávání vhodných pracovních míst na trhu práce</c:v>
                </c:pt>
                <c:pt idx="4">
                  <c:v>Činnosti pro podporu vytváření a zdokonalování sociálních dovedností při jednání se zaměstnavatelem, na úřadech</c:v>
                </c:pt>
                <c:pt idx="5">
                  <c:v>Činnosti pro podporu vytváření a zdokonalování pracovních dovedností a dovedností, které vedou k samostatnosti na trhu práce</c:v>
                </c:pt>
                <c:pt idx="6">
                  <c:v>Ostatní</c:v>
                </c:pt>
              </c:strCache>
            </c:strRef>
          </c:cat>
          <c:val>
            <c:numRef>
              <c:f>'Otázka č. 10'!$C$65:$C$71</c:f>
              <c:numCache>
                <c:formatCode>0%</c:formatCode>
                <c:ptCount val="7"/>
                <c:pt idx="0">
                  <c:v>0.15953307392996124</c:v>
                </c:pt>
                <c:pt idx="1">
                  <c:v>0.17120622568093391</c:v>
                </c:pt>
                <c:pt idx="2">
                  <c:v>0.16342412451361868</c:v>
                </c:pt>
                <c:pt idx="3">
                  <c:v>0.16342412451361868</c:v>
                </c:pt>
                <c:pt idx="4">
                  <c:v>0.17509727626459143</c:v>
                </c:pt>
                <c:pt idx="5">
                  <c:v>0.16342412451361868</c:v>
                </c:pt>
                <c:pt idx="6">
                  <c:v>3.8910505836575876E-3</c:v>
                </c:pt>
              </c:numCache>
            </c:numRef>
          </c:val>
        </c:ser>
        <c:shape val="box"/>
        <c:axId val="120892416"/>
        <c:axId val="122868480"/>
        <c:axId val="0"/>
      </c:bar3DChart>
      <c:catAx>
        <c:axId val="120892416"/>
        <c:scaling>
          <c:orientation val="minMax"/>
        </c:scaling>
        <c:delete val="1"/>
        <c:axPos val="b"/>
        <c:numFmt formatCode="General" sourceLinked="1"/>
        <c:tickLblPos val="none"/>
        <c:crossAx val="122868480"/>
        <c:crosses val="autoZero"/>
        <c:auto val="1"/>
        <c:lblAlgn val="ctr"/>
        <c:lblOffset val="100"/>
      </c:catAx>
      <c:valAx>
        <c:axId val="122868480"/>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cs-CZ"/>
          </a:p>
        </c:txPr>
        <c:crossAx val="120892416"/>
        <c:crosses val="autoZero"/>
        <c:crossBetween val="between"/>
      </c:valAx>
    </c:plotArea>
    <c:legend>
      <c:legendPos val="b"/>
      <c:layout>
        <c:manualLayout>
          <c:xMode val="edge"/>
          <c:yMode val="edge"/>
          <c:x val="9.0536593676299987E-2"/>
          <c:y val="0.52960037687596739"/>
          <c:w val="0.88387082979189713"/>
          <c:h val="0.47039970315561458"/>
        </c:manualLayout>
      </c:layout>
      <c:txPr>
        <a:bodyPr/>
        <a:lstStyle/>
        <a:p>
          <a:pPr>
            <a:defRPr>
              <a:latin typeface="Times New Roman" pitchFamily="18" charset="0"/>
              <a:cs typeface="Times New Roman" pitchFamily="18" charset="0"/>
            </a:defRPr>
          </a:pPr>
          <a:endParaRPr lang="cs-CZ"/>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a:pPr>
            <a:r>
              <a:rPr lang="cs-CZ" sz="1200" b="0" i="1">
                <a:latin typeface="Times New Roman" pitchFamily="18" charset="0"/>
                <a:cs typeface="Times New Roman" pitchFamily="18" charset="0"/>
              </a:rPr>
              <a:t>Graf č.5: Postupy při navazování kontaktu s potencionálním zaměstnavatelem </a:t>
            </a:r>
            <a:endParaRPr lang="en-US" sz="1200" b="0" i="1">
              <a:latin typeface="Times New Roman" pitchFamily="18" charset="0"/>
              <a:cs typeface="Times New Roman" pitchFamily="18" charset="0"/>
            </a:endParaRPr>
          </a:p>
        </c:rich>
      </c:tx>
      <c:layout>
        <c:manualLayout>
          <c:xMode val="edge"/>
          <c:yMode val="edge"/>
          <c:x val="0.2051388888888889"/>
          <c:y val="4.6720575022461817E-2"/>
        </c:manualLayout>
      </c:layout>
    </c:title>
    <c:view3D>
      <c:rAngAx val="1"/>
    </c:view3D>
    <c:plotArea>
      <c:layout>
        <c:manualLayout>
          <c:layoutTarget val="inner"/>
          <c:xMode val="edge"/>
          <c:yMode val="edge"/>
          <c:x val="9.5988407699037617E-2"/>
          <c:y val="0.17623391415695691"/>
          <c:w val="0.88456714785650037"/>
          <c:h val="0.45563534924626575"/>
        </c:manualLayout>
      </c:layout>
      <c:bar3DChart>
        <c:barDir val="col"/>
        <c:grouping val="clustered"/>
        <c:varyColors val="1"/>
        <c:ser>
          <c:idx val="1"/>
          <c:order val="0"/>
          <c:tx>
            <c:strRef>
              <c:f>'Otázka č.12'!$D$55</c:f>
              <c:strCache>
                <c:ptCount val="1"/>
                <c:pt idx="0">
                  <c:v>%</c:v>
                </c:pt>
              </c:strCache>
            </c:strRef>
          </c:tx>
          <c:dLbls>
            <c:showVal val="1"/>
          </c:dLbls>
          <c:cat>
            <c:strRef>
              <c:f>'Otázka č.12'!$B$56:$B$62</c:f>
              <c:strCache>
                <c:ptCount val="7"/>
                <c:pt idx="0">
                  <c:v>Spolupráce s Úřadem práce</c:v>
                </c:pt>
                <c:pt idx="1">
                  <c:v>Spolupráce s agenturou podporovaného zaměstnávání</c:v>
                </c:pt>
                <c:pt idx="2">
                  <c:v>Pověřený pracovník organizace sám vyhledává vhodného zaměstnavatele</c:v>
                </c:pt>
                <c:pt idx="3">
                  <c:v>Zaměstnavatel se sám nabídne</c:v>
                </c:pt>
                <c:pt idx="4">
                  <c:v>Doprovod klienta na pracoviště</c:v>
                </c:pt>
                <c:pt idx="5">
                  <c:v>Podpora klienta na pracovišti</c:v>
                </c:pt>
                <c:pt idx="6">
                  <c:v>Ostatní</c:v>
                </c:pt>
              </c:strCache>
            </c:strRef>
          </c:cat>
          <c:val>
            <c:numRef>
              <c:f>'Otázka č.12'!$D$56:$D$62</c:f>
              <c:numCache>
                <c:formatCode>0%</c:formatCode>
                <c:ptCount val="7"/>
                <c:pt idx="0">
                  <c:v>0.21000000000000021</c:v>
                </c:pt>
                <c:pt idx="1">
                  <c:v>0.16</c:v>
                </c:pt>
                <c:pt idx="2">
                  <c:v>0.17</c:v>
                </c:pt>
                <c:pt idx="3">
                  <c:v>6.0000000000000032E-2</c:v>
                </c:pt>
                <c:pt idx="4">
                  <c:v>0.21000000000000021</c:v>
                </c:pt>
                <c:pt idx="5">
                  <c:v>0.15000000000000024</c:v>
                </c:pt>
                <c:pt idx="6">
                  <c:v>0.05</c:v>
                </c:pt>
              </c:numCache>
            </c:numRef>
          </c:val>
        </c:ser>
        <c:shape val="box"/>
        <c:axId val="123297152"/>
        <c:axId val="123298944"/>
        <c:axId val="0"/>
      </c:bar3DChart>
      <c:catAx>
        <c:axId val="123297152"/>
        <c:scaling>
          <c:orientation val="minMax"/>
        </c:scaling>
        <c:delete val="1"/>
        <c:axPos val="b"/>
        <c:tickLblPos val="none"/>
        <c:crossAx val="123298944"/>
        <c:crosses val="autoZero"/>
        <c:auto val="1"/>
        <c:lblAlgn val="ctr"/>
        <c:lblOffset val="100"/>
      </c:catAx>
      <c:valAx>
        <c:axId val="123298944"/>
        <c:scaling>
          <c:orientation val="minMax"/>
        </c:scaling>
        <c:axPos val="l"/>
        <c:majorGridlines/>
        <c:numFmt formatCode="0%" sourceLinked="1"/>
        <c:tickLblPos val="nextTo"/>
        <c:crossAx val="123297152"/>
        <c:crosses val="autoZero"/>
        <c:crossBetween val="between"/>
      </c:valAx>
    </c:plotArea>
    <c:legend>
      <c:legendPos val="r"/>
      <c:layout>
        <c:manualLayout>
          <c:xMode val="edge"/>
          <c:yMode val="edge"/>
          <c:x val="0.1111111111111111"/>
          <c:y val="0.66321822979674649"/>
          <c:w val="0.87500000000000933"/>
          <c:h val="0.33597611619302997"/>
        </c:manualLayout>
      </c:layout>
      <c:txPr>
        <a:bodyPr/>
        <a:lstStyle/>
        <a:p>
          <a:pPr>
            <a:defRPr>
              <a:latin typeface="Times New Roman" pitchFamily="18" charset="0"/>
              <a:cs typeface="Times New Roman" pitchFamily="18" charset="0"/>
            </a:defRPr>
          </a:pPr>
          <a:endParaRPr lang="cs-CZ"/>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200" b="0" i="1">
                <a:latin typeface="Times New Roman" pitchFamily="18" charset="0"/>
                <a:cs typeface="Times New Roman" pitchFamily="18" charset="0"/>
              </a:rPr>
              <a:t>Graf č. 6: Možnosti uplatnění duševně nemocných osob</a:t>
            </a:r>
            <a:endParaRPr lang="en-US" sz="1200" b="0" i="1">
              <a:latin typeface="Times New Roman" pitchFamily="18" charset="0"/>
              <a:cs typeface="Times New Roman" pitchFamily="18" charset="0"/>
            </a:endParaRPr>
          </a:p>
        </c:rich>
      </c:tx>
      <c:layout>
        <c:manualLayout>
          <c:xMode val="edge"/>
          <c:yMode val="edge"/>
          <c:x val="0.10806163828061967"/>
          <c:y val="3.8095238095238099E-2"/>
        </c:manualLayout>
      </c:layout>
    </c:title>
    <c:view3D>
      <c:rotX val="30"/>
      <c:perspective val="30"/>
    </c:view3D>
    <c:plotArea>
      <c:layout>
        <c:manualLayout>
          <c:layoutTarget val="inner"/>
          <c:xMode val="edge"/>
          <c:yMode val="edge"/>
          <c:x val="7.8346520553544033E-2"/>
          <c:y val="0.28375013123359583"/>
          <c:w val="0.62439961428181756"/>
          <c:h val="0.66850003749532894"/>
        </c:manualLayout>
      </c:layout>
      <c:pie3DChart>
        <c:varyColors val="1"/>
        <c:ser>
          <c:idx val="0"/>
          <c:order val="0"/>
          <c:tx>
            <c:strRef>
              <c:f>'Otázka č.13'!$B$3</c:f>
              <c:strCache>
                <c:ptCount val="1"/>
                <c:pt idx="0">
                  <c:v>Četnost</c:v>
                </c:pt>
              </c:strCache>
            </c:strRef>
          </c:tx>
          <c:explosion val="25"/>
          <c:dLbls>
            <c:showPercent val="1"/>
          </c:dLbls>
          <c:cat>
            <c:strRef>
              <c:f>'Otázka č.13'!$A$4:$A$5</c:f>
              <c:strCache>
                <c:ptCount val="2"/>
                <c:pt idx="0">
                  <c:v>Chráněné prostředí</c:v>
                </c:pt>
                <c:pt idx="1">
                  <c:v>Otevřený trh práce</c:v>
                </c:pt>
              </c:strCache>
            </c:strRef>
          </c:cat>
          <c:val>
            <c:numRef>
              <c:f>'Otázka č.13'!$B$4:$B$5</c:f>
              <c:numCache>
                <c:formatCode>General</c:formatCode>
                <c:ptCount val="2"/>
                <c:pt idx="0">
                  <c:v>36</c:v>
                </c:pt>
                <c:pt idx="1">
                  <c:v>14</c:v>
                </c:pt>
              </c:numCache>
            </c:numRef>
          </c:val>
        </c:ser>
        <c:ser>
          <c:idx val="1"/>
          <c:order val="1"/>
          <c:tx>
            <c:strRef>
              <c:f>'Otázka č.13'!$C$3</c:f>
              <c:strCache>
                <c:ptCount val="1"/>
                <c:pt idx="0">
                  <c:v>%</c:v>
                </c:pt>
              </c:strCache>
            </c:strRef>
          </c:tx>
          <c:explosion val="25"/>
          <c:cat>
            <c:strRef>
              <c:f>'Otázka č.13'!$A$4:$A$5</c:f>
              <c:strCache>
                <c:ptCount val="2"/>
                <c:pt idx="0">
                  <c:v>Chráněné prostředí</c:v>
                </c:pt>
                <c:pt idx="1">
                  <c:v>Otevřený trh práce</c:v>
                </c:pt>
              </c:strCache>
            </c:strRef>
          </c:cat>
          <c:val>
            <c:numRef>
              <c:f>'Otázka č.13'!$C$4:$C$5</c:f>
              <c:numCache>
                <c:formatCode>0%</c:formatCode>
                <c:ptCount val="2"/>
                <c:pt idx="0">
                  <c:v>0.72000000000000064</c:v>
                </c:pt>
                <c:pt idx="1">
                  <c:v>0.28000000000000008</c:v>
                </c:pt>
              </c:numCache>
            </c:numRef>
          </c:val>
        </c:ser>
      </c:pie3DChart>
    </c:plotArea>
    <c:legend>
      <c:legendPos val="r"/>
      <c:layout>
        <c:manualLayout>
          <c:xMode val="edge"/>
          <c:yMode val="edge"/>
          <c:x val="0.65502844991091469"/>
          <c:y val="0.52863472065991768"/>
          <c:w val="0.29955386963491887"/>
          <c:h val="0.23564454443194621"/>
        </c:manualLayout>
      </c:layout>
      <c:txPr>
        <a:bodyPr/>
        <a:lstStyle/>
        <a:p>
          <a:pPr>
            <a:defRPr>
              <a:latin typeface="Times New Roman" pitchFamily="18" charset="0"/>
              <a:cs typeface="Times New Roman" pitchFamily="18" charset="0"/>
            </a:defRPr>
          </a:pPr>
          <a:endParaRPr lang="cs-CZ"/>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b="0" i="1">
                <a:latin typeface="Times New Roman" pitchFamily="18" charset="0"/>
                <a:cs typeface="Times New Roman" pitchFamily="18" charset="0"/>
              </a:rPr>
              <a:t>Grag č.7:  </a:t>
            </a:r>
            <a:r>
              <a:rPr lang="en-US" sz="1200" b="0" i="1">
                <a:latin typeface="Times New Roman" pitchFamily="18" charset="0"/>
                <a:cs typeface="Times New Roman" pitchFamily="18" charset="0"/>
              </a:rPr>
              <a:t>Formy podpory </a:t>
            </a:r>
            <a:r>
              <a:rPr lang="cs-CZ" sz="1200" b="0" i="1">
                <a:latin typeface="Times New Roman" pitchFamily="18" charset="0"/>
                <a:cs typeface="Times New Roman" pitchFamily="18" charset="0"/>
              </a:rPr>
              <a:t>při z</a:t>
            </a:r>
            <a:r>
              <a:rPr lang="en-US" sz="1200" b="0" i="1">
                <a:latin typeface="Times New Roman" pitchFamily="18" charset="0"/>
                <a:cs typeface="Times New Roman" pitchFamily="18" charset="0"/>
              </a:rPr>
              <a:t>aměstnávání</a:t>
            </a:r>
            <a:r>
              <a:rPr lang="cs-CZ" sz="1200" b="0" i="1">
                <a:latin typeface="Times New Roman" pitchFamily="18" charset="0"/>
                <a:cs typeface="Times New Roman" pitchFamily="18" charset="0"/>
              </a:rPr>
              <a:t> duševně nemocných osob </a:t>
            </a:r>
            <a:endParaRPr lang="en-US" sz="1200" b="0" i="1">
              <a:latin typeface="Times New Roman" pitchFamily="18" charset="0"/>
              <a:cs typeface="Times New Roman" pitchFamily="18" charset="0"/>
            </a:endParaRPr>
          </a:p>
        </c:rich>
      </c:tx>
    </c:title>
    <c:view3D>
      <c:rAngAx val="1"/>
    </c:view3D>
    <c:plotArea>
      <c:layout>
        <c:manualLayout>
          <c:layoutTarget val="inner"/>
          <c:xMode val="edge"/>
          <c:yMode val="edge"/>
          <c:x val="0.12343922133902077"/>
          <c:y val="0.13746062992125985"/>
          <c:w val="0.84720156689600923"/>
          <c:h val="0.46602070574512139"/>
        </c:manualLayout>
      </c:layout>
      <c:bar3DChart>
        <c:barDir val="col"/>
        <c:grouping val="clustered"/>
        <c:varyColors val="1"/>
        <c:ser>
          <c:idx val="0"/>
          <c:order val="0"/>
          <c:tx>
            <c:strRef>
              <c:f>'Otázka č.14'!$C$3</c:f>
              <c:strCache>
                <c:ptCount val="1"/>
                <c:pt idx="0">
                  <c:v>%</c:v>
                </c:pt>
              </c:strCache>
            </c:strRef>
          </c:tx>
          <c:dLbls>
            <c:showVal val="1"/>
          </c:dLbls>
          <c:cat>
            <c:strRef>
              <c:f>'Otázka č.14'!$A$4:$A$10</c:f>
              <c:strCache>
                <c:ptCount val="7"/>
                <c:pt idx="0">
                  <c:v>Sociálně terapeutické dílny</c:v>
                </c:pt>
                <c:pt idx="1">
                  <c:v>Chráněné pracovní místo</c:v>
                </c:pt>
                <c:pt idx="2">
                  <c:v>Podporované zaměstnávání</c:v>
                </c:pt>
                <c:pt idx="3">
                  <c:v>Přechodné zaměstnávání</c:v>
                </c:pt>
                <c:pt idx="4">
                  <c:v>Tréninkové zaměstnávání</c:v>
                </c:pt>
                <c:pt idx="5">
                  <c:v>Sociální firma</c:v>
                </c:pt>
                <c:pt idx="6">
                  <c:v>Ostatní</c:v>
                </c:pt>
              </c:strCache>
            </c:strRef>
          </c:cat>
          <c:val>
            <c:numRef>
              <c:f>'Otázka č.14'!$C$4:$C$10</c:f>
              <c:numCache>
                <c:formatCode>0%</c:formatCode>
                <c:ptCount val="7"/>
                <c:pt idx="0">
                  <c:v>0.22</c:v>
                </c:pt>
                <c:pt idx="1">
                  <c:v>0.25</c:v>
                </c:pt>
                <c:pt idx="2">
                  <c:v>0.21000000000000021</c:v>
                </c:pt>
                <c:pt idx="3">
                  <c:v>1.0000000000000005E-2</c:v>
                </c:pt>
                <c:pt idx="4">
                  <c:v>0.11</c:v>
                </c:pt>
                <c:pt idx="5">
                  <c:v>0.05</c:v>
                </c:pt>
                <c:pt idx="6">
                  <c:v>0.15000000000000024</c:v>
                </c:pt>
              </c:numCache>
            </c:numRef>
          </c:val>
        </c:ser>
        <c:shape val="box"/>
        <c:axId val="123666816"/>
        <c:axId val="123668352"/>
        <c:axId val="0"/>
      </c:bar3DChart>
      <c:catAx>
        <c:axId val="123666816"/>
        <c:scaling>
          <c:orientation val="minMax"/>
        </c:scaling>
        <c:delete val="1"/>
        <c:axPos val="b"/>
        <c:tickLblPos val="none"/>
        <c:crossAx val="123668352"/>
        <c:crosses val="autoZero"/>
        <c:auto val="1"/>
        <c:lblAlgn val="ctr"/>
        <c:lblOffset val="100"/>
      </c:catAx>
      <c:valAx>
        <c:axId val="123668352"/>
        <c:scaling>
          <c:orientation val="minMax"/>
        </c:scaling>
        <c:axPos val="l"/>
        <c:majorGridlines/>
        <c:numFmt formatCode="0%" sourceLinked="1"/>
        <c:tickLblPos val="nextTo"/>
        <c:crossAx val="123666816"/>
        <c:crosses val="autoZero"/>
        <c:crossBetween val="between"/>
      </c:valAx>
    </c:plotArea>
    <c:legend>
      <c:legendPos val="r"/>
      <c:layout>
        <c:manualLayout>
          <c:xMode val="edge"/>
          <c:yMode val="edge"/>
          <c:x val="7.0013880236744194E-2"/>
          <c:y val="0.63165645960922889"/>
          <c:w val="0.45243844451591725"/>
          <c:h val="0.35297213495982466"/>
        </c:manualLayout>
      </c:layout>
      <c:txPr>
        <a:bodyPr/>
        <a:lstStyle/>
        <a:p>
          <a:pPr>
            <a:defRPr sz="1000">
              <a:latin typeface="Times New Roman" pitchFamily="18" charset="0"/>
              <a:cs typeface="Times New Roman" pitchFamily="18" charset="0"/>
            </a:defRPr>
          </a:pPr>
          <a:endParaRPr lang="cs-CZ"/>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b="0" i="1"/>
            </a:pPr>
            <a:r>
              <a:rPr lang="cs-CZ" sz="1200" b="0" i="1">
                <a:latin typeface="Times New Roman" pitchFamily="18" charset="0"/>
                <a:cs typeface="Times New Roman" pitchFamily="18" charset="0"/>
              </a:rPr>
              <a:t>Graf č. 8: </a:t>
            </a:r>
            <a:r>
              <a:rPr lang="en-US" sz="1200" b="0" i="1">
                <a:latin typeface="Times New Roman" pitchFamily="18" charset="0"/>
                <a:cs typeface="Times New Roman" pitchFamily="18" charset="0"/>
              </a:rPr>
              <a:t>Způsob</a:t>
            </a:r>
            <a:r>
              <a:rPr lang="cs-CZ" sz="1200" b="0" i="1">
                <a:latin typeface="Times New Roman" pitchFamily="18" charset="0"/>
                <a:cs typeface="Times New Roman" pitchFamily="18" charset="0"/>
              </a:rPr>
              <a:t>y</a:t>
            </a:r>
            <a:r>
              <a:rPr lang="en-US" sz="1200" b="0" i="1">
                <a:latin typeface="Times New Roman" pitchFamily="18" charset="0"/>
                <a:cs typeface="Times New Roman" pitchFamily="18" charset="0"/>
              </a:rPr>
              <a:t> zaměstnávání</a:t>
            </a:r>
            <a:r>
              <a:rPr lang="cs-CZ" sz="1200" b="0" i="1">
                <a:latin typeface="Times New Roman" pitchFamily="18" charset="0"/>
                <a:cs typeface="Times New Roman" pitchFamily="18" charset="0"/>
              </a:rPr>
              <a:t> duševně nemocných osob</a:t>
            </a:r>
            <a:endParaRPr lang="en-US" sz="1200" b="0" i="1">
              <a:latin typeface="Times New Roman" pitchFamily="18" charset="0"/>
              <a:cs typeface="Times New Roman" pitchFamily="18" charset="0"/>
            </a:endParaRPr>
          </a:p>
        </c:rich>
      </c:tx>
    </c:title>
    <c:view3D>
      <c:rotX val="30"/>
      <c:perspective val="30"/>
    </c:view3D>
    <c:plotArea>
      <c:layout>
        <c:manualLayout>
          <c:layoutTarget val="inner"/>
          <c:xMode val="edge"/>
          <c:yMode val="edge"/>
          <c:x val="3.8095840856772402E-2"/>
          <c:y val="0.24311870107145744"/>
          <c:w val="0.50812829247410063"/>
          <c:h val="0.63869789003650035"/>
        </c:manualLayout>
      </c:layout>
      <c:pie3DChart>
        <c:varyColors val="1"/>
        <c:ser>
          <c:idx val="0"/>
          <c:order val="0"/>
          <c:tx>
            <c:strRef>
              <c:f>'Otázka č.15'!$B$3</c:f>
              <c:strCache>
                <c:ptCount val="1"/>
                <c:pt idx="0">
                  <c:v>Četnost</c:v>
                </c:pt>
              </c:strCache>
            </c:strRef>
          </c:tx>
          <c:explosion val="25"/>
          <c:dPt>
            <c:idx val="2"/>
            <c:explosion val="21"/>
          </c:dPt>
          <c:dLbls>
            <c:dLbl>
              <c:idx val="0"/>
              <c:delete val="1"/>
            </c:dLbl>
            <c:showPercent val="1"/>
          </c:dLbls>
          <c:cat>
            <c:strRef>
              <c:f>'Otázka č.15'!$A$4:$A$6</c:f>
              <c:strCache>
                <c:ptCount val="3"/>
                <c:pt idx="0">
                  <c:v>Plný pracovní úvazek</c:v>
                </c:pt>
                <c:pt idx="1">
                  <c:v>Částečný pracovní úvazek</c:v>
                </c:pt>
                <c:pt idx="2">
                  <c:v>Ostatní</c:v>
                </c:pt>
              </c:strCache>
            </c:strRef>
          </c:cat>
          <c:val>
            <c:numRef>
              <c:f>'Otázka č.15'!$B$4:$B$6</c:f>
              <c:numCache>
                <c:formatCode>General</c:formatCode>
                <c:ptCount val="3"/>
                <c:pt idx="0">
                  <c:v>0</c:v>
                </c:pt>
                <c:pt idx="1">
                  <c:v>37</c:v>
                </c:pt>
                <c:pt idx="2">
                  <c:v>12</c:v>
                </c:pt>
              </c:numCache>
            </c:numRef>
          </c:val>
        </c:ser>
        <c:ser>
          <c:idx val="1"/>
          <c:order val="1"/>
          <c:tx>
            <c:strRef>
              <c:f>'Otázka č.15'!$C$3</c:f>
              <c:strCache>
                <c:ptCount val="1"/>
                <c:pt idx="0">
                  <c:v>%</c:v>
                </c:pt>
              </c:strCache>
            </c:strRef>
          </c:tx>
          <c:explosion val="25"/>
          <c:cat>
            <c:strRef>
              <c:f>'Otázka č.15'!$A$4:$A$6</c:f>
              <c:strCache>
                <c:ptCount val="3"/>
                <c:pt idx="0">
                  <c:v>Plný pracovní úvazek</c:v>
                </c:pt>
                <c:pt idx="1">
                  <c:v>Částečný pracovní úvazek</c:v>
                </c:pt>
                <c:pt idx="2">
                  <c:v>Ostatní</c:v>
                </c:pt>
              </c:strCache>
            </c:strRef>
          </c:cat>
          <c:val>
            <c:numRef>
              <c:f>'Otázka č.15'!$C$4:$C$6</c:f>
              <c:numCache>
                <c:formatCode>0%</c:formatCode>
                <c:ptCount val="3"/>
                <c:pt idx="0">
                  <c:v>0</c:v>
                </c:pt>
                <c:pt idx="1">
                  <c:v>0.760000000000013</c:v>
                </c:pt>
                <c:pt idx="2">
                  <c:v>0.24000000000000021</c:v>
                </c:pt>
              </c:numCache>
            </c:numRef>
          </c:val>
        </c:ser>
      </c:pie3DChart>
    </c:plotArea>
    <c:legend>
      <c:legendPos val="r"/>
      <c:layout>
        <c:manualLayout>
          <c:xMode val="edge"/>
          <c:yMode val="edge"/>
          <c:x val="0.5654074446367966"/>
          <c:y val="0.39941552760451515"/>
          <c:w val="0.40622376103696889"/>
          <c:h val="0.27415573053368325"/>
        </c:manualLayout>
      </c:layout>
      <c:txPr>
        <a:bodyPr/>
        <a:lstStyle/>
        <a:p>
          <a:pPr>
            <a:defRPr>
              <a:latin typeface="Times New Roman" pitchFamily="18" charset="0"/>
              <a:cs typeface="Times New Roman" pitchFamily="18" charset="0"/>
            </a:defRPr>
          </a:pPr>
          <a:endParaRPr lang="cs-CZ"/>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sz="1200"/>
            </a:pPr>
            <a:r>
              <a:rPr lang="cs-CZ" sz="1200" b="0" i="1">
                <a:latin typeface="Times New Roman" pitchFamily="18" charset="0"/>
                <a:cs typeface="Times New Roman" pitchFamily="18" charset="0"/>
              </a:rPr>
              <a:t>Graf č. 9:</a:t>
            </a:r>
            <a:r>
              <a:rPr lang="en-US" sz="1200" b="0" i="1">
                <a:latin typeface="Times New Roman" pitchFamily="18" charset="0"/>
                <a:cs typeface="Times New Roman" pitchFamily="18" charset="0"/>
              </a:rPr>
              <a:t> </a:t>
            </a:r>
            <a:r>
              <a:rPr lang="cs-CZ" sz="1200" b="0" i="1">
                <a:latin typeface="Times New Roman" pitchFamily="18" charset="0"/>
                <a:cs typeface="Times New Roman" pitchFamily="18" charset="0"/>
              </a:rPr>
              <a:t>Míra účasti v projektech</a:t>
            </a:r>
            <a:r>
              <a:rPr lang="cs-CZ" sz="1200" b="0" i="1" baseline="0">
                <a:latin typeface="Times New Roman" pitchFamily="18" charset="0"/>
                <a:cs typeface="Times New Roman" pitchFamily="18" charset="0"/>
              </a:rPr>
              <a:t> na podporu zaměstnávání duševně nemocných osob</a:t>
            </a:r>
            <a:endParaRPr lang="en-US" sz="1200" b="0" i="1">
              <a:latin typeface="Times New Roman" pitchFamily="18" charset="0"/>
              <a:cs typeface="Times New Roman" pitchFamily="18" charset="0"/>
            </a:endParaRPr>
          </a:p>
        </c:rich>
      </c:tx>
      <c:layout>
        <c:manualLayout>
          <c:xMode val="edge"/>
          <c:yMode val="edge"/>
          <c:x val="0.13128729752771096"/>
          <c:y val="3.7383289174161415E-2"/>
        </c:manualLayout>
      </c:layout>
    </c:title>
    <c:view3D>
      <c:rotX val="30"/>
      <c:perspective val="30"/>
    </c:view3D>
    <c:plotArea>
      <c:layout>
        <c:manualLayout>
          <c:layoutTarget val="inner"/>
          <c:xMode val="edge"/>
          <c:yMode val="edge"/>
          <c:x val="3.23662691769828E-2"/>
          <c:y val="0.34262908312932067"/>
          <c:w val="0.78327705099854661"/>
          <c:h val="0.54243234301592613"/>
        </c:manualLayout>
      </c:layout>
      <c:pie3DChart>
        <c:varyColors val="1"/>
        <c:ser>
          <c:idx val="0"/>
          <c:order val="0"/>
          <c:tx>
            <c:strRef>
              <c:f>'Otázka č.16'!$B$3</c:f>
              <c:strCache>
                <c:ptCount val="1"/>
                <c:pt idx="0">
                  <c:v>Četnost</c:v>
                </c:pt>
              </c:strCache>
            </c:strRef>
          </c:tx>
          <c:explosion val="25"/>
          <c:dLbls>
            <c:showPercent val="1"/>
            <c:showLeaderLines val="1"/>
          </c:dLbls>
          <c:cat>
            <c:strRef>
              <c:f>'Otázka č.16'!$A$4:$A$5</c:f>
              <c:strCache>
                <c:ptCount val="2"/>
                <c:pt idx="0">
                  <c:v>Ano</c:v>
                </c:pt>
                <c:pt idx="1">
                  <c:v>Ne</c:v>
                </c:pt>
              </c:strCache>
            </c:strRef>
          </c:cat>
          <c:val>
            <c:numRef>
              <c:f>'Otázka č.16'!$B$4:$B$5</c:f>
              <c:numCache>
                <c:formatCode>General</c:formatCode>
                <c:ptCount val="2"/>
                <c:pt idx="0">
                  <c:v>37</c:v>
                </c:pt>
                <c:pt idx="1">
                  <c:v>11</c:v>
                </c:pt>
              </c:numCache>
            </c:numRef>
          </c:val>
        </c:ser>
        <c:ser>
          <c:idx val="1"/>
          <c:order val="1"/>
          <c:tx>
            <c:strRef>
              <c:f>'Otázka č.16'!$C$3</c:f>
              <c:strCache>
                <c:ptCount val="1"/>
                <c:pt idx="0">
                  <c:v>%</c:v>
                </c:pt>
              </c:strCache>
            </c:strRef>
          </c:tx>
          <c:explosion val="25"/>
          <c:cat>
            <c:strRef>
              <c:f>'Otázka č.16'!$A$4:$A$5</c:f>
              <c:strCache>
                <c:ptCount val="2"/>
                <c:pt idx="0">
                  <c:v>Ano</c:v>
                </c:pt>
                <c:pt idx="1">
                  <c:v>Ne</c:v>
                </c:pt>
              </c:strCache>
            </c:strRef>
          </c:cat>
          <c:val>
            <c:numRef>
              <c:f>'Otázka č.16'!$C$4:$C$5</c:f>
              <c:numCache>
                <c:formatCode>0%</c:formatCode>
                <c:ptCount val="2"/>
                <c:pt idx="0">
                  <c:v>0.7700000000000129</c:v>
                </c:pt>
                <c:pt idx="1">
                  <c:v>0.23</c:v>
                </c:pt>
              </c:numCache>
            </c:numRef>
          </c:val>
        </c:ser>
      </c:pie3DChart>
    </c:plotArea>
    <c:legend>
      <c:legendPos val="r"/>
      <c:layout>
        <c:manualLayout>
          <c:xMode val="edge"/>
          <c:yMode val="edge"/>
          <c:x val="0.7628790102024896"/>
          <c:y val="0.49491210657492074"/>
          <c:w val="0.14854899043131992"/>
          <c:h val="0.1618695163104612"/>
        </c:manualLayout>
      </c:layout>
      <c:txPr>
        <a:bodyPr/>
        <a:lstStyle/>
        <a:p>
          <a:pPr>
            <a:defRPr>
              <a:latin typeface="Times New Roman" pitchFamily="18" charset="0"/>
              <a:cs typeface="Times New Roman" pitchFamily="18" charset="0"/>
            </a:defRPr>
          </a:pPr>
          <a:endParaRPr lang="cs-CZ"/>
        </a:p>
      </c:txPr>
    </c:legend>
    <c:plotVisOnly val="1"/>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3C23E-5CA4-40EC-BB83-D5B1FA9A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 Olomouc - úkoly</Template>
  <TotalTime>8697</TotalTime>
  <Pages>1</Pages>
  <Words>19360</Words>
  <Characters>114224</Characters>
  <Application>Microsoft Office Word</Application>
  <DocSecurity>0</DocSecurity>
  <Lines>951</Lines>
  <Paragraphs>266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 Ondřejek</dc:creator>
  <cp:keywords/>
  <dc:description/>
  <cp:lastModifiedBy>Jarek Ondřejek</cp:lastModifiedBy>
  <cp:revision>391</cp:revision>
  <cp:lastPrinted>2014-03-16T23:08:00Z</cp:lastPrinted>
  <dcterms:created xsi:type="dcterms:W3CDTF">2013-11-14T21:22:00Z</dcterms:created>
  <dcterms:modified xsi:type="dcterms:W3CDTF">2014-03-16T23:09:00Z</dcterms:modified>
</cp:coreProperties>
</file>